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44011C" w14:textId="19687B62" w:rsidR="00A018C5" w:rsidRPr="00B929B8" w:rsidRDefault="004C13C4">
      <w:pPr>
        <w:spacing w:after="200" w:line="276" w:lineRule="auto"/>
        <w:jc w:val="center"/>
      </w:pPr>
      <w:r w:rsidRPr="00B929B8">
        <w:rPr>
          <w:noProof/>
        </w:rPr>
        <w:drawing>
          <wp:inline distT="0" distB="0" distL="0" distR="0" wp14:anchorId="02B8E09D" wp14:editId="253911B1">
            <wp:extent cx="3794125" cy="1303020"/>
            <wp:effectExtent l="0" t="0" r="0" b="0"/>
            <wp:docPr id="1" name="rectole000000000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rectole0000000000"/>
                    <pic:cNvPicPr>
                      <a:picLocks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794125" cy="1303020"/>
                    </a:xfrm>
                    <a:prstGeom prst="rect">
                      <a:avLst/>
                    </a:prstGeom>
                    <a:solidFill>
                      <a:srgbClr val="FFFFFF"/>
                    </a:solidFill>
                    <a:ln>
                      <a:noFill/>
                    </a:ln>
                  </pic:spPr>
                </pic:pic>
              </a:graphicData>
            </a:graphic>
          </wp:inline>
        </w:drawing>
      </w:r>
    </w:p>
    <w:p w14:paraId="07EB717B" w14:textId="77777777" w:rsidR="00A018C5" w:rsidRPr="00B929B8" w:rsidRDefault="00846C6A">
      <w:pPr>
        <w:spacing w:before="240" w:after="240" w:line="360" w:lineRule="auto"/>
        <w:ind w:left="-90" w:right="-432"/>
        <w:jc w:val="center"/>
      </w:pPr>
      <w:r w:rsidRPr="00B929B8">
        <w:t xml:space="preserve">Module: Marketing Management (Assessment </w:t>
      </w:r>
      <w:proofErr w:type="gramStart"/>
      <w:r w:rsidRPr="00B929B8">
        <w:t>1 )</w:t>
      </w:r>
      <w:proofErr w:type="gramEnd"/>
    </w:p>
    <w:p w14:paraId="6E6D3B25" w14:textId="77777777" w:rsidR="00A018C5" w:rsidRPr="00B929B8" w:rsidRDefault="00846C6A">
      <w:pPr>
        <w:spacing w:before="240" w:after="240" w:line="360" w:lineRule="auto"/>
        <w:ind w:left="-90" w:right="-432"/>
        <w:jc w:val="center"/>
      </w:pPr>
      <w:r w:rsidRPr="00B929B8">
        <w:t>Module code: LCMB7001</w:t>
      </w:r>
    </w:p>
    <w:p w14:paraId="6F82F4DF" w14:textId="77777777" w:rsidR="00A018C5" w:rsidRPr="00B929B8" w:rsidRDefault="00846C6A">
      <w:pPr>
        <w:spacing w:before="240" w:after="240" w:line="360" w:lineRule="auto"/>
        <w:ind w:left="-90" w:right="-432"/>
        <w:jc w:val="center"/>
      </w:pPr>
      <w:r w:rsidRPr="00B929B8">
        <w:t>Student ID: 2106356</w:t>
      </w:r>
    </w:p>
    <w:p w14:paraId="0DF907B9" w14:textId="77777777" w:rsidR="00A018C5" w:rsidRPr="00B929B8" w:rsidRDefault="00846C6A">
      <w:pPr>
        <w:spacing w:before="240" w:after="240" w:line="360" w:lineRule="auto"/>
        <w:ind w:left="-90" w:right="-432"/>
        <w:jc w:val="center"/>
      </w:pPr>
      <w:r w:rsidRPr="00B929B8">
        <w:t xml:space="preserve">Student Name: </w:t>
      </w:r>
      <w:proofErr w:type="spellStart"/>
      <w:r w:rsidRPr="00B929B8">
        <w:t>Dewinder</w:t>
      </w:r>
      <w:proofErr w:type="spellEnd"/>
      <w:r w:rsidRPr="00B929B8">
        <w:t xml:space="preserve"> Kaur</w:t>
      </w:r>
    </w:p>
    <w:p w14:paraId="3AD65C5B" w14:textId="77777777" w:rsidR="00CA3E7C" w:rsidRPr="00B929B8" w:rsidRDefault="00CA3E7C">
      <w:pPr>
        <w:spacing w:line="360" w:lineRule="auto"/>
        <w:ind w:left="-432" w:right="-432"/>
        <w:jc w:val="both"/>
      </w:pPr>
    </w:p>
    <w:p w14:paraId="08279CDE" w14:textId="77777777" w:rsidR="00A018C5" w:rsidRPr="00B929B8" w:rsidRDefault="00A018C5">
      <w:pPr>
        <w:spacing w:line="360" w:lineRule="auto"/>
        <w:ind w:left="-432" w:right="-432"/>
        <w:jc w:val="both"/>
        <w:rPr>
          <w:u w:val="single"/>
        </w:rPr>
      </w:pPr>
    </w:p>
    <w:p w14:paraId="72B99549" w14:textId="77777777" w:rsidR="00A018C5" w:rsidRPr="00B929B8" w:rsidRDefault="00846C6A">
      <w:pPr>
        <w:keepNext/>
        <w:keepLines/>
        <w:numPr>
          <w:ilvl w:val="0"/>
          <w:numId w:val="1"/>
        </w:numPr>
        <w:spacing w:before="240" w:line="480" w:lineRule="auto"/>
        <w:ind w:left="360" w:hanging="360"/>
      </w:pPr>
      <w:r w:rsidRPr="00B929B8">
        <w:t>Introduction:</w:t>
      </w:r>
    </w:p>
    <w:p w14:paraId="54A10AE7" w14:textId="77777777" w:rsidR="00A018C5" w:rsidRPr="00B929B8" w:rsidRDefault="00846C6A">
      <w:pPr>
        <w:spacing w:line="480" w:lineRule="auto"/>
        <w:ind w:right="-432" w:firstLine="1152"/>
        <w:jc w:val="both"/>
      </w:pPr>
      <w:r w:rsidRPr="00B929B8">
        <w:t xml:space="preserve">Marketing management is the perfect approach towards finding opportunities to provide your business with profits, benefits, help in satisfying the customers and building reputation of the organization, apart from this also facilitates an organization to compete globally as stated by </w:t>
      </w:r>
      <w:proofErr w:type="spellStart"/>
      <w:r w:rsidRPr="00B929B8">
        <w:t>Gisma</w:t>
      </w:r>
      <w:proofErr w:type="spellEnd"/>
      <w:r w:rsidRPr="00B929B8">
        <w:t xml:space="preserve"> Business School (2022). The focus of this assignment is to carry out in depth assessment on the activities related to marketing and how these activities contribute towards the success of an organization. For this an organization is chosen first, which is Amazon in this assignment. Further, detailed analysis is carried out on how Amazon can develop creative and novel strategic plans for marketing and what steps it can take to manage them while keeping in mind that its first priorities should include creating acquaintance about its brand and most importantly satisfying its customers by meeting their demands.</w:t>
      </w:r>
    </w:p>
    <w:p w14:paraId="412C23A6" w14:textId="77777777" w:rsidR="00A018C5" w:rsidRPr="00B929B8" w:rsidRDefault="00846C6A">
      <w:pPr>
        <w:keepNext/>
        <w:keepLines/>
        <w:numPr>
          <w:ilvl w:val="0"/>
          <w:numId w:val="2"/>
        </w:numPr>
        <w:spacing w:before="240" w:line="480" w:lineRule="auto"/>
        <w:ind w:left="360" w:hanging="360"/>
      </w:pPr>
      <w:r w:rsidRPr="00B929B8">
        <w:t>Literature Review:</w:t>
      </w:r>
    </w:p>
    <w:p w14:paraId="55606814" w14:textId="77777777" w:rsidR="00A018C5" w:rsidRPr="00B929B8" w:rsidRDefault="00846C6A">
      <w:pPr>
        <w:spacing w:line="480" w:lineRule="auto"/>
        <w:ind w:right="-432" w:firstLine="720"/>
        <w:jc w:val="both"/>
      </w:pPr>
      <w:r w:rsidRPr="00B929B8">
        <w:t xml:space="preserve">Marketing management involves producing and devising new product advancement, marketing and promotions, raising brand recognition through promotion, and finally distributing </w:t>
      </w:r>
      <w:r w:rsidRPr="00B929B8">
        <w:lastRenderedPageBreak/>
        <w:t xml:space="preserve">the products to the market. The major purpose of marketing management is to look after the assets and also functions of marketing agency.  The goal is to come up with a strategy which allow firm to attain objectives that could be accomplished by applying productive and innovative tactics inside leadership formation as stated by </w:t>
      </w:r>
      <w:proofErr w:type="spellStart"/>
      <w:r w:rsidRPr="00B929B8">
        <w:t>Nadikattu</w:t>
      </w:r>
      <w:proofErr w:type="spellEnd"/>
      <w:r w:rsidRPr="00B929B8">
        <w:t xml:space="preserve"> (2020). Further added by Wang (2019), this aids in the processing and monitoring of marketing advertising opportunities. Only when there is a concept of procedures which function consecutively, including the impact of risk assessment and recovery planning, can marketing tasks effectively. According to </w:t>
      </w:r>
      <w:proofErr w:type="spellStart"/>
      <w:r w:rsidRPr="00B929B8">
        <w:t>Gisma</w:t>
      </w:r>
      <w:proofErr w:type="spellEnd"/>
      <w:r w:rsidRPr="00B929B8">
        <w:t xml:space="preserve"> Business School (2022), any brand's marketing activities are at its core. The success and marketing strategies of any organization are mainly dependent on how its revenue is generated and customers get engaged in activities. As a result, effective marketing management is vital to a company's global image. Bringing novelty into the products and services while advertising yourself into the market is the most productive and efficient strategies to enhance the income. Although, if prior information is not provided to the clients about the new products or services, this approach would be unsuccessful. Further added by </w:t>
      </w:r>
      <w:proofErr w:type="spellStart"/>
      <w:r w:rsidRPr="00B929B8">
        <w:t>Magalie</w:t>
      </w:r>
      <w:proofErr w:type="spellEnd"/>
      <w:r w:rsidRPr="00B929B8">
        <w:t xml:space="preserve"> D (2020) while talking about marketing management, its importance is grown in response to increased competition and the need for advanced distribution systems to cut costs and increase profits. The transfer, trade, and mobility of products are all aided by marketing. Right now, marketing your brand is the most sensitive role in a commercial or corporate firm is advertising administration. Customer satisfaction might be evaluated through promotion administration and data in order to optimize promotional efforts for new goods or services. Any possible hazards to the brand's image may be identified and mitigated by a qualified marketing management executive. They may also provide excellent branding activities that will help their company position itself as a thought leader in the appropriate area as stated by Yi (2018).</w:t>
      </w:r>
    </w:p>
    <w:p w14:paraId="6E8599C2" w14:textId="59CE1656" w:rsidR="00A018C5" w:rsidRPr="00B929B8" w:rsidRDefault="00846C6A">
      <w:pPr>
        <w:spacing w:line="480" w:lineRule="auto"/>
        <w:ind w:right="-432" w:firstLine="720"/>
        <w:jc w:val="both"/>
      </w:pPr>
      <w:r w:rsidRPr="00B929B8">
        <w:t xml:space="preserve">The Marketing Department has the responsibility of publicizing company's production and assignment. It functions as company's central figure, producing and distributing all marketing materials. The purpose of marketing department is to interact with customers, buyers, financiers, </w:t>
      </w:r>
      <w:r w:rsidRPr="00B929B8">
        <w:lastRenderedPageBreak/>
        <w:t xml:space="preserve">and the broader population while presenting a positive image of your company. As stated by </w:t>
      </w:r>
      <w:proofErr w:type="spellStart"/>
      <w:r w:rsidRPr="00B929B8">
        <w:t>Keleher</w:t>
      </w:r>
      <w:proofErr w:type="spellEnd"/>
      <w:r w:rsidRPr="00B929B8">
        <w:t xml:space="preserve"> (2022), further added that basically there are some key functions of marketing department in any organization which contribute towards the success of the company. Moreover Hazelden (2019) added, almost every product or service offered is influenced because of advertising operations. Such actions combine to give the "marketing mix," that outlines the way a business is created, price, position, and also furthers a product or service in a market. Corporation which manufactures many goods or provides services to various markets frequently employs a varied marketing mix for each product or service. The four parts which amalgamate to form up a productive advertising method are; planned advertising study, marketing-mix scheduling, advertising implementation, and marketing control.</w:t>
      </w:r>
    </w:p>
    <w:p w14:paraId="1668A728" w14:textId="77777777" w:rsidR="00A018C5" w:rsidRPr="00B929B8" w:rsidRDefault="00846C6A">
      <w:pPr>
        <w:spacing w:line="480" w:lineRule="auto"/>
        <w:ind w:right="-432" w:firstLine="720"/>
        <w:jc w:val="both"/>
      </w:pPr>
      <w:r w:rsidRPr="00B929B8">
        <w:t xml:space="preserve">In profit-oriented firms, management aim includes addressing the demands profitably. As a result, businesses must determine whose demands they can meet. Then the segments of customer in the society can be distinguished according to their wants as stated by Britannica (2022). Further added by Hazelden (2019), before making product or service decisions, a producer or service provider should listen to its clients and prospects. To discover what </w:t>
      </w:r>
      <w:proofErr w:type="gramStart"/>
      <w:r w:rsidRPr="00B929B8">
        <w:t>customers</w:t>
      </w:r>
      <w:proofErr w:type="gramEnd"/>
      <w:r w:rsidRPr="00B929B8">
        <w:t xml:space="preserve"> want or need, companies examine consumer purchasing trends, perform market research surveys, and evaluate rivals' product sales experiences, for instance, after learning; clients who are worried concerning artificial ingredients in makeup and products related to, a cosmetics company might produce a new line of organic cosmetics. Pricing a product or service necessitates a corporation analyzing the market for each commodity, comparing rivals' rates for alike items or services, and determining what price the bazaar would acknowledge as stated by </w:t>
      </w:r>
      <w:proofErr w:type="spellStart"/>
      <w:r w:rsidRPr="00B929B8">
        <w:t>Keleher</w:t>
      </w:r>
      <w:proofErr w:type="spellEnd"/>
      <w:r w:rsidRPr="00B929B8">
        <w:t xml:space="preserve"> (2021), assistance might also be provided to business in determining the cost of their products through market research. Pricing is both an art and a discipline, and companies should find both either value is given to products by the clients and also to manufacturing and delivery and the present cost of competing commodities.</w:t>
      </w:r>
    </w:p>
    <w:p w14:paraId="47E170CA" w14:textId="523BCE43" w:rsidR="00A018C5" w:rsidRPr="00B929B8" w:rsidRDefault="00846C6A">
      <w:pPr>
        <w:spacing w:line="480" w:lineRule="auto"/>
        <w:ind w:right="-432" w:firstLine="720"/>
        <w:jc w:val="both"/>
      </w:pPr>
      <w:r w:rsidRPr="00B929B8">
        <w:lastRenderedPageBreak/>
        <w:t xml:space="preserve">The key to advertising your product or service is to create customer demand for it. Product producers and service providers advertise through media targeted towards the product's target demographic to promote a commodity. As stated by Claudia (2020), Purchase incentives like as client faithfulness cards, manufactured goods discount, and aid are common in sales promotional activities that accompany advertising campaigns, she further added that, through news releases and community event tie-ins, an efficient public relations strategy helps market the firm, product, or service. Understanding who your target consumer is the key to selecting the correct distribution channels as stated by </w:t>
      </w:r>
      <w:proofErr w:type="spellStart"/>
      <w:r w:rsidRPr="00B929B8">
        <w:t>Keleher</w:t>
      </w:r>
      <w:proofErr w:type="spellEnd"/>
      <w:r w:rsidRPr="00B929B8">
        <w:t xml:space="preserve"> (2021), Marketing managers and supply chain colleagues must collaborate when a novel product, endorsement, or to ensure that all of the company's distribution task are in sequence, a movement is started. </w:t>
      </w:r>
    </w:p>
    <w:p w14:paraId="2EB0C542" w14:textId="77777777" w:rsidR="00A018C5" w:rsidRPr="00B929B8" w:rsidRDefault="00846C6A">
      <w:pPr>
        <w:spacing w:line="480" w:lineRule="auto"/>
        <w:ind w:right="-432" w:firstLine="720"/>
        <w:jc w:val="both"/>
      </w:pPr>
      <w:r w:rsidRPr="00B929B8">
        <w:t xml:space="preserve">End-to-end customer journeys are described as a time-based process that shows how customers engage with a company's products and services. Customer satisfaction for any organization is very important, in fact there is an </w:t>
      </w:r>
      <w:proofErr w:type="gramStart"/>
      <w:r w:rsidRPr="00B929B8">
        <w:t>end to end</w:t>
      </w:r>
      <w:proofErr w:type="gramEnd"/>
      <w:r w:rsidRPr="00B929B8">
        <w:t xml:space="preserve"> journey of customers which organizations understand and document. As stated by </w:t>
      </w:r>
      <w:hyperlink r:id="rId6">
        <w:proofErr w:type="spellStart"/>
        <w:r w:rsidRPr="00B929B8">
          <w:rPr>
            <w:color w:val="000000"/>
            <w:u w:val="single"/>
            <w:shd w:val="clear" w:color="auto" w:fill="FFFFFF"/>
          </w:rPr>
          <w:t>Jouffrault</w:t>
        </w:r>
        <w:proofErr w:type="spellEnd"/>
      </w:hyperlink>
      <w:r w:rsidRPr="00B929B8">
        <w:rPr>
          <w:color w:val="000000"/>
        </w:rPr>
        <w:t xml:space="preserve"> (2020),</w:t>
      </w:r>
      <w:r w:rsidRPr="00B929B8">
        <w:t xml:space="preserve"> when organizations plan and document the activities, needs, demands in fact the whole journey of their customers it becomes easy for them to get to know about the experiences of the clients along the way because based on these experiences, organizations take major steps and decision in favor of their customers to provide them with more ease and satisfaction. Similarly added by Lal (2018), when making large or minor choices, all stakeholders may take a fuller overview of the customer by documenting the complete trip. This allows them to always consider the context of where the customer is in their journey and what important at that time. Your customer's interaction with your brand and product involves various individuals, departments, touch points, and pieces of material, and it occurs over time as their knowledge of your product and their personal requirements evolve. Every connection is also a chance to demonstrate your value, strengthen your relationship, and learn from your consumer. Further stated by Frazier (2021), when companies aim to improve the customer experience, they </w:t>
      </w:r>
      <w:r w:rsidRPr="00B929B8">
        <w:lastRenderedPageBreak/>
        <w:t>usually concentrate on a few key touch points. Businesses frequently review prior transactions to figure out what went wrong. They frequently refer back to contacts with customer support, sales, and marketing departments. Although this accounts for corporate processes, it does not encompass the complete client journey. Knowing client experiences firsthand is the only way to spot issues that can be addressed to enhance delivery and performance.</w:t>
      </w:r>
    </w:p>
    <w:p w14:paraId="4E8C4094" w14:textId="77777777" w:rsidR="00A018C5" w:rsidRPr="00B929B8" w:rsidRDefault="00846C6A">
      <w:pPr>
        <w:spacing w:line="480" w:lineRule="auto"/>
        <w:ind w:right="-432" w:firstLine="720"/>
        <w:jc w:val="both"/>
      </w:pPr>
      <w:r w:rsidRPr="00B929B8">
        <w:t xml:space="preserve">Businesses may no longer differentiate themselves based on their location, pricing, features or its product's or service's attractiveness; instead, it all comes down to personal experience. People are paying for the entire customer experience, not simply a solution to a need or an issue. There are a variety of methodologies, frameworks, and technologies available to assist you in identifying key events in your customer's journey and gathering information about them as stated by Hensley (2020). Journey Mapping may be used to map the current state of customer journey as Silver (2018) also stated that, Customer journey mapping is a useful tool for identifying each person's encounters with their trade name, manufactured goods, or assistance. It aids in the documentation of institutional knowledge and highlights how each business function may impact and seek out possibilities that are aligned with your company's goal. Empathy Mapping is a technique for visualizing and articulating what a company understands about a certain consumer group, further added by </w:t>
      </w:r>
      <w:proofErr w:type="spellStart"/>
      <w:r w:rsidRPr="00B929B8">
        <w:t>Stolzoff</w:t>
      </w:r>
      <w:proofErr w:type="spellEnd"/>
      <w:r w:rsidRPr="00B929B8">
        <w:t xml:space="preserve"> (2021), empathy mapping helps in Externalizing knowledge about a specific audience; it enables to go beyond basic client profiling, demographics, and personalities to gain a far more comprehensive contextual insight.  It   creates a unique lens through which helps in evaluating how your client experience can be enhanced from beginning to end. Right Stakeholders engaged are also a very vital part of customer’s journey as stated by Franz (2018); Stakeholders play a critical role in assisting the management of possible risks, expressing their unique perspectives on the basis of their expertise, and bringing operational changes in company.</w:t>
      </w:r>
    </w:p>
    <w:p w14:paraId="2D5E50C5" w14:textId="6C55E736" w:rsidR="00B929B8" w:rsidRDefault="00B929B8">
      <w:pPr>
        <w:spacing w:line="480" w:lineRule="auto"/>
        <w:ind w:left="-432" w:right="-432"/>
        <w:jc w:val="both"/>
        <w:rPr>
          <w:b/>
          <w:bCs/>
        </w:rPr>
      </w:pPr>
      <w:r>
        <w:rPr>
          <w:b/>
          <w:bCs/>
        </w:rPr>
        <w:t>Promotion strategies</w:t>
      </w:r>
    </w:p>
    <w:p w14:paraId="7CD99639" w14:textId="35E241FC" w:rsidR="00B929B8" w:rsidRDefault="00B929B8">
      <w:pPr>
        <w:spacing w:line="480" w:lineRule="auto"/>
        <w:ind w:left="-432" w:right="-432"/>
        <w:jc w:val="both"/>
        <w:rPr>
          <w:b/>
          <w:bCs/>
        </w:rPr>
      </w:pPr>
      <w:r>
        <w:rPr>
          <w:b/>
          <w:bCs/>
        </w:rPr>
        <w:t>Online</w:t>
      </w:r>
    </w:p>
    <w:p w14:paraId="440A34B1" w14:textId="57A23A02" w:rsidR="00B929B8" w:rsidRDefault="00B929B8" w:rsidP="00B929B8">
      <w:pPr>
        <w:pStyle w:val="ListParagraph"/>
        <w:numPr>
          <w:ilvl w:val="0"/>
          <w:numId w:val="6"/>
        </w:numPr>
        <w:spacing w:line="480" w:lineRule="auto"/>
        <w:ind w:right="-432"/>
        <w:jc w:val="both"/>
        <w:rPr>
          <w:rFonts w:ascii="Times New Roman" w:eastAsia="Times New Roman" w:hAnsi="Times New Roman" w:cs="Times New Roman"/>
        </w:rPr>
      </w:pPr>
      <w:r w:rsidRPr="00B929B8">
        <w:rPr>
          <w:rFonts w:ascii="Times New Roman" w:eastAsia="Times New Roman" w:hAnsi="Times New Roman" w:cs="Times New Roman"/>
        </w:rPr>
        <w:lastRenderedPageBreak/>
        <w:t>A company must invest in responsive web designs which could attract the customer at first glance and also provide the full information about the product and services</w:t>
      </w:r>
      <w:r>
        <w:rPr>
          <w:rFonts w:ascii="Times New Roman" w:eastAsia="Times New Roman" w:hAnsi="Times New Roman" w:cs="Times New Roman"/>
        </w:rPr>
        <w:t>.</w:t>
      </w:r>
    </w:p>
    <w:p w14:paraId="05983679" w14:textId="0C010BF0" w:rsidR="00B929B8" w:rsidRDefault="00B929B8" w:rsidP="00B929B8">
      <w:pPr>
        <w:pStyle w:val="ListParagraph"/>
        <w:numPr>
          <w:ilvl w:val="0"/>
          <w:numId w:val="6"/>
        </w:numPr>
        <w:spacing w:line="480" w:lineRule="auto"/>
        <w:ind w:right="-432"/>
        <w:jc w:val="both"/>
        <w:rPr>
          <w:rFonts w:ascii="Times New Roman" w:eastAsia="Times New Roman" w:hAnsi="Times New Roman" w:cs="Times New Roman"/>
        </w:rPr>
      </w:pPr>
      <w:r>
        <w:rPr>
          <w:rFonts w:ascii="Times New Roman" w:eastAsia="Times New Roman" w:hAnsi="Times New Roman" w:cs="Times New Roman"/>
        </w:rPr>
        <w:t>To stay in search must use search engine optimization tools which may help to attract the new customers and retain the old ones.</w:t>
      </w:r>
    </w:p>
    <w:p w14:paraId="1F33B461" w14:textId="5B5F5B0A" w:rsidR="00B929B8" w:rsidRDefault="00B929B8" w:rsidP="00B929B8">
      <w:pPr>
        <w:pStyle w:val="ListParagraph"/>
        <w:numPr>
          <w:ilvl w:val="0"/>
          <w:numId w:val="6"/>
        </w:numPr>
        <w:spacing w:line="480" w:lineRule="auto"/>
        <w:ind w:right="-432"/>
        <w:jc w:val="both"/>
        <w:rPr>
          <w:rFonts w:ascii="Times New Roman" w:eastAsia="Times New Roman" w:hAnsi="Times New Roman" w:cs="Times New Roman"/>
        </w:rPr>
      </w:pPr>
      <w:r>
        <w:rPr>
          <w:rFonts w:ascii="Times New Roman" w:eastAsia="Times New Roman" w:hAnsi="Times New Roman" w:cs="Times New Roman"/>
        </w:rPr>
        <w:t>a company must use email marketing method</w:t>
      </w:r>
      <w:r w:rsidR="006F600F">
        <w:rPr>
          <w:rFonts w:ascii="Times New Roman" w:eastAsia="Times New Roman" w:hAnsi="Times New Roman" w:cs="Times New Roman"/>
        </w:rPr>
        <w:t>, such as, sending newsletters via email with the name of the customer. By doing this person feel more connected and feel overwhelmed</w:t>
      </w:r>
    </w:p>
    <w:p w14:paraId="606A3114" w14:textId="29E49D37" w:rsidR="006F600F" w:rsidRDefault="006F600F" w:rsidP="00B929B8">
      <w:pPr>
        <w:pStyle w:val="ListParagraph"/>
        <w:numPr>
          <w:ilvl w:val="0"/>
          <w:numId w:val="6"/>
        </w:numPr>
        <w:spacing w:line="480" w:lineRule="auto"/>
        <w:ind w:right="-432"/>
        <w:jc w:val="both"/>
        <w:rPr>
          <w:rFonts w:ascii="Times New Roman" w:eastAsia="Times New Roman" w:hAnsi="Times New Roman" w:cs="Times New Roman"/>
        </w:rPr>
      </w:pPr>
      <w:r>
        <w:rPr>
          <w:rFonts w:ascii="Times New Roman" w:eastAsia="Times New Roman" w:hAnsi="Times New Roman" w:cs="Times New Roman"/>
        </w:rPr>
        <w:t xml:space="preserve">Must do collaboration with the trend platforms for example many </w:t>
      </w:r>
      <w:proofErr w:type="gramStart"/>
      <w:r>
        <w:rPr>
          <w:rFonts w:ascii="Times New Roman" w:eastAsia="Times New Roman" w:hAnsi="Times New Roman" w:cs="Times New Roman"/>
        </w:rPr>
        <w:t>company</w:t>
      </w:r>
      <w:proofErr w:type="gramEnd"/>
      <w:r>
        <w:rPr>
          <w:rFonts w:ascii="Times New Roman" w:eastAsia="Times New Roman" w:hAnsi="Times New Roman" w:cs="Times New Roman"/>
        </w:rPr>
        <w:t xml:space="preserve"> collaborating with PUBG to attract the desired audience. </w:t>
      </w:r>
    </w:p>
    <w:p w14:paraId="426FFF8D" w14:textId="65C78303" w:rsidR="006F600F" w:rsidRDefault="006F600F" w:rsidP="006F600F">
      <w:pPr>
        <w:spacing w:line="480" w:lineRule="auto"/>
        <w:ind w:left="-72" w:right="-432"/>
        <w:jc w:val="both"/>
        <w:rPr>
          <w:b/>
          <w:bCs/>
        </w:rPr>
      </w:pPr>
      <w:r w:rsidRPr="006F600F">
        <w:rPr>
          <w:b/>
          <w:bCs/>
        </w:rPr>
        <w:t xml:space="preserve">Offline </w:t>
      </w:r>
    </w:p>
    <w:p w14:paraId="31FA0280" w14:textId="0DFB975D" w:rsidR="006F600F" w:rsidRPr="004754CB" w:rsidRDefault="006F600F" w:rsidP="006F600F">
      <w:pPr>
        <w:pStyle w:val="ListParagraph"/>
        <w:numPr>
          <w:ilvl w:val="0"/>
          <w:numId w:val="7"/>
        </w:numPr>
        <w:spacing w:line="480" w:lineRule="auto"/>
        <w:ind w:right="-432"/>
        <w:jc w:val="both"/>
        <w:rPr>
          <w:rFonts w:ascii="Times New Roman" w:eastAsia="Times New Roman" w:hAnsi="Times New Roman" w:cs="Times New Roman"/>
          <w:b/>
          <w:bCs/>
        </w:rPr>
      </w:pPr>
      <w:r>
        <w:rPr>
          <w:rFonts w:ascii="Times New Roman" w:eastAsia="Times New Roman" w:hAnsi="Times New Roman" w:cs="Times New Roman"/>
        </w:rPr>
        <w:t xml:space="preserve">For any business </w:t>
      </w:r>
      <w:r w:rsidR="004754CB">
        <w:rPr>
          <w:rFonts w:ascii="Times New Roman" w:eastAsia="Times New Roman" w:hAnsi="Times New Roman" w:cs="Times New Roman"/>
        </w:rPr>
        <w:t>newspaper</w:t>
      </w:r>
      <w:r>
        <w:rPr>
          <w:rFonts w:ascii="Times New Roman" w:eastAsia="Times New Roman" w:hAnsi="Times New Roman" w:cs="Times New Roman"/>
        </w:rPr>
        <w:t xml:space="preserve"> are best source to promote business to mass </w:t>
      </w:r>
      <w:r w:rsidR="004754CB">
        <w:rPr>
          <w:rFonts w:ascii="Times New Roman" w:eastAsia="Times New Roman" w:hAnsi="Times New Roman" w:cs="Times New Roman"/>
        </w:rPr>
        <w:t>majority of people.</w:t>
      </w:r>
    </w:p>
    <w:p w14:paraId="07EA8130" w14:textId="51601BF1" w:rsidR="004754CB" w:rsidRPr="004754CB" w:rsidRDefault="004754CB" w:rsidP="006F600F">
      <w:pPr>
        <w:pStyle w:val="ListParagraph"/>
        <w:numPr>
          <w:ilvl w:val="0"/>
          <w:numId w:val="7"/>
        </w:numPr>
        <w:spacing w:line="480" w:lineRule="auto"/>
        <w:ind w:right="-432"/>
        <w:jc w:val="both"/>
        <w:rPr>
          <w:rFonts w:ascii="Times New Roman" w:eastAsia="Times New Roman" w:hAnsi="Times New Roman" w:cs="Times New Roman"/>
          <w:b/>
          <w:bCs/>
        </w:rPr>
      </w:pPr>
      <w:r>
        <w:rPr>
          <w:rFonts w:ascii="Times New Roman" w:eastAsia="Times New Roman" w:hAnsi="Times New Roman" w:cs="Times New Roman"/>
        </w:rPr>
        <w:t>endorsements also very common and effective way to give product to media influencer for free to try it out or at discount price.</w:t>
      </w:r>
    </w:p>
    <w:p w14:paraId="6F1CD90B" w14:textId="38D8B060" w:rsidR="004754CB" w:rsidRPr="004754CB" w:rsidRDefault="004754CB" w:rsidP="006F600F">
      <w:pPr>
        <w:pStyle w:val="ListParagraph"/>
        <w:numPr>
          <w:ilvl w:val="0"/>
          <w:numId w:val="7"/>
        </w:numPr>
        <w:spacing w:line="480" w:lineRule="auto"/>
        <w:ind w:right="-432"/>
        <w:jc w:val="both"/>
        <w:rPr>
          <w:rFonts w:ascii="Times New Roman" w:eastAsia="Times New Roman" w:hAnsi="Times New Roman" w:cs="Times New Roman"/>
          <w:b/>
          <w:bCs/>
        </w:rPr>
      </w:pPr>
      <w:r>
        <w:rPr>
          <w:rFonts w:ascii="Times New Roman" w:eastAsia="Times New Roman" w:hAnsi="Times New Roman" w:cs="Times New Roman"/>
        </w:rPr>
        <w:t xml:space="preserve">Education workshops may help to business to promote business offline effectively because many people might have confusions about the product and if </w:t>
      </w:r>
      <w:proofErr w:type="gramStart"/>
      <w:r>
        <w:rPr>
          <w:rFonts w:ascii="Times New Roman" w:eastAsia="Times New Roman" w:hAnsi="Times New Roman" w:cs="Times New Roman"/>
        </w:rPr>
        <w:t>the</w:t>
      </w:r>
      <w:proofErr w:type="gramEnd"/>
      <w:r>
        <w:rPr>
          <w:rFonts w:ascii="Times New Roman" w:eastAsia="Times New Roman" w:hAnsi="Times New Roman" w:cs="Times New Roman"/>
        </w:rPr>
        <w:t xml:space="preserve"> will learn the original purpose of the product may help to get the desired reach.</w:t>
      </w:r>
    </w:p>
    <w:p w14:paraId="6BF323A5" w14:textId="64C8393B" w:rsidR="004754CB" w:rsidRPr="004754CB" w:rsidRDefault="004754CB" w:rsidP="006F600F">
      <w:pPr>
        <w:pStyle w:val="ListParagraph"/>
        <w:numPr>
          <w:ilvl w:val="0"/>
          <w:numId w:val="7"/>
        </w:numPr>
        <w:spacing w:line="480" w:lineRule="auto"/>
        <w:ind w:right="-432"/>
        <w:jc w:val="both"/>
        <w:rPr>
          <w:rFonts w:ascii="Times New Roman" w:eastAsia="Times New Roman" w:hAnsi="Times New Roman" w:cs="Times New Roman"/>
          <w:b/>
          <w:bCs/>
        </w:rPr>
      </w:pPr>
      <w:proofErr w:type="gramStart"/>
      <w:r>
        <w:rPr>
          <w:rFonts w:ascii="Times New Roman" w:eastAsia="Times New Roman" w:hAnsi="Times New Roman" w:cs="Times New Roman"/>
        </w:rPr>
        <w:t>Coupons</w:t>
      </w:r>
      <w:proofErr w:type="gramEnd"/>
      <w:r>
        <w:rPr>
          <w:rFonts w:ascii="Times New Roman" w:eastAsia="Times New Roman" w:hAnsi="Times New Roman" w:cs="Times New Roman"/>
        </w:rPr>
        <w:t xml:space="preserve"> flyers and loyalty card are also offline method to promote business, For instance, Starbucks give loyalty card to frequent customer and by having card many feel connected to </w:t>
      </w:r>
      <w:proofErr w:type="spellStart"/>
      <w:r>
        <w:rPr>
          <w:rFonts w:ascii="Times New Roman" w:eastAsia="Times New Roman" w:hAnsi="Times New Roman" w:cs="Times New Roman"/>
        </w:rPr>
        <w:t>starbucks</w:t>
      </w:r>
      <w:proofErr w:type="spellEnd"/>
      <w:r>
        <w:rPr>
          <w:rFonts w:ascii="Times New Roman" w:eastAsia="Times New Roman" w:hAnsi="Times New Roman" w:cs="Times New Roman"/>
        </w:rPr>
        <w:t>.</w:t>
      </w:r>
    </w:p>
    <w:p w14:paraId="704878B4" w14:textId="77777777" w:rsidR="004754CB" w:rsidRPr="004754CB" w:rsidRDefault="004754CB" w:rsidP="004754CB">
      <w:pPr>
        <w:spacing w:line="480" w:lineRule="auto"/>
        <w:ind w:right="-432"/>
        <w:jc w:val="both"/>
        <w:rPr>
          <w:b/>
          <w:bCs/>
        </w:rPr>
      </w:pPr>
    </w:p>
    <w:p w14:paraId="7CE484CC" w14:textId="77777777" w:rsidR="006F600F" w:rsidRPr="006F600F" w:rsidRDefault="006F600F" w:rsidP="006F600F">
      <w:pPr>
        <w:spacing w:line="480" w:lineRule="auto"/>
        <w:ind w:left="-72" w:right="-432"/>
        <w:jc w:val="both"/>
      </w:pPr>
    </w:p>
    <w:p w14:paraId="1A85DEC9" w14:textId="77777777" w:rsidR="00B929B8" w:rsidRDefault="00B929B8">
      <w:pPr>
        <w:spacing w:line="480" w:lineRule="auto"/>
        <w:ind w:left="-432" w:right="-432"/>
        <w:jc w:val="both"/>
        <w:rPr>
          <w:b/>
          <w:bCs/>
        </w:rPr>
      </w:pPr>
    </w:p>
    <w:p w14:paraId="7596522B" w14:textId="370747E8" w:rsidR="00A018C5" w:rsidRPr="00B929B8" w:rsidRDefault="00F573C9">
      <w:pPr>
        <w:spacing w:line="480" w:lineRule="auto"/>
        <w:ind w:left="-432" w:right="-432"/>
        <w:jc w:val="both"/>
        <w:rPr>
          <w:b/>
          <w:bCs/>
        </w:rPr>
      </w:pPr>
      <w:r w:rsidRPr="00B929B8">
        <w:rPr>
          <w:b/>
          <w:bCs/>
        </w:rPr>
        <w:t xml:space="preserve">Customer Journey </w:t>
      </w:r>
    </w:p>
    <w:p w14:paraId="63B0E5A3" w14:textId="77777777" w:rsidR="00B929B8" w:rsidRPr="00B929B8" w:rsidRDefault="00B929B8" w:rsidP="00B929B8">
      <w:pPr>
        <w:spacing w:line="480" w:lineRule="auto"/>
        <w:ind w:left="-432" w:right="-432"/>
        <w:jc w:val="both"/>
        <w:rPr>
          <w:b/>
          <w:bCs/>
          <w:color w:val="29313D"/>
        </w:rPr>
      </w:pPr>
      <w:r w:rsidRPr="00B929B8">
        <w:rPr>
          <w:b/>
          <w:bCs/>
          <w:color w:val="29313D"/>
        </w:rPr>
        <w:t>Mindfulness (pre-deal)</w:t>
      </w:r>
    </w:p>
    <w:p w14:paraId="14669B33" w14:textId="77777777" w:rsidR="00B929B8" w:rsidRPr="00B929B8" w:rsidRDefault="00B929B8" w:rsidP="00B929B8">
      <w:pPr>
        <w:spacing w:line="480" w:lineRule="auto"/>
        <w:ind w:left="-432" w:right="-432"/>
        <w:jc w:val="both"/>
        <w:rPr>
          <w:color w:val="29313D"/>
        </w:rPr>
      </w:pPr>
      <w:r w:rsidRPr="00B929B8">
        <w:rPr>
          <w:color w:val="29313D"/>
        </w:rPr>
        <w:t>The revelation stage, through different advertising techniques, data gathering, research stage, searching for clear informing and introductory critical thinking.</w:t>
      </w:r>
    </w:p>
    <w:p w14:paraId="3F5CA61B" w14:textId="77777777" w:rsidR="00B929B8" w:rsidRPr="00B929B8" w:rsidRDefault="00B929B8" w:rsidP="00B929B8">
      <w:pPr>
        <w:spacing w:line="480" w:lineRule="auto"/>
        <w:ind w:left="-432" w:right="-432"/>
        <w:jc w:val="both"/>
        <w:rPr>
          <w:color w:val="29313D"/>
        </w:rPr>
      </w:pPr>
      <w:r w:rsidRPr="00B929B8">
        <w:rPr>
          <w:color w:val="29313D"/>
        </w:rPr>
        <w:lastRenderedPageBreak/>
        <w:t>Your advertising will for the most part signify which passage point your client showed up at, whether undertaking or individual - the informing ought to mirror the stage they're in.</w:t>
      </w:r>
    </w:p>
    <w:p w14:paraId="605D2496" w14:textId="77777777" w:rsidR="00B929B8" w:rsidRPr="00B929B8" w:rsidRDefault="00B929B8" w:rsidP="00B929B8">
      <w:pPr>
        <w:spacing w:line="480" w:lineRule="auto"/>
        <w:ind w:left="-432" w:right="-432"/>
        <w:jc w:val="both"/>
        <w:rPr>
          <w:b/>
          <w:bCs/>
          <w:color w:val="29313D"/>
        </w:rPr>
      </w:pPr>
      <w:r w:rsidRPr="00B929B8">
        <w:rPr>
          <w:b/>
          <w:bCs/>
          <w:color w:val="29313D"/>
        </w:rPr>
        <w:t>Consideration(pre-deal)</w:t>
      </w:r>
    </w:p>
    <w:p w14:paraId="705172F8" w14:textId="77777777" w:rsidR="00B929B8" w:rsidRPr="00B929B8" w:rsidRDefault="00B929B8" w:rsidP="00B929B8">
      <w:pPr>
        <w:spacing w:line="480" w:lineRule="auto"/>
        <w:ind w:left="-432" w:right="-432"/>
        <w:jc w:val="both"/>
        <w:rPr>
          <w:color w:val="29313D"/>
        </w:rPr>
      </w:pPr>
      <w:r w:rsidRPr="00B929B8">
        <w:rPr>
          <w:color w:val="29313D"/>
        </w:rPr>
        <w:t>Discussing choices, maybe yours versus another item, considering valuing, which is the best arrangement, gauging elements and advantages.</w:t>
      </w:r>
    </w:p>
    <w:p w14:paraId="7FB4842F" w14:textId="77777777" w:rsidR="00B929B8" w:rsidRPr="00B929B8" w:rsidRDefault="00B929B8" w:rsidP="00B929B8">
      <w:pPr>
        <w:spacing w:line="480" w:lineRule="auto"/>
        <w:ind w:left="-432" w:right="-432"/>
        <w:jc w:val="both"/>
        <w:rPr>
          <w:color w:val="29313D"/>
        </w:rPr>
      </w:pPr>
      <w:r w:rsidRPr="00B929B8">
        <w:rPr>
          <w:color w:val="29313D"/>
        </w:rPr>
        <w:t>Brand mindfulness can have a significant influence here, brand commonality, known history, and saw quality and administration can influence a deal to the more natural or more preferred brand. Hope to increment brand mindfulness in this item space.</w:t>
      </w:r>
    </w:p>
    <w:p w14:paraId="4B3FF516" w14:textId="77777777" w:rsidR="00B929B8" w:rsidRPr="00B929B8" w:rsidRDefault="00B929B8" w:rsidP="00B929B8">
      <w:pPr>
        <w:spacing w:line="480" w:lineRule="auto"/>
        <w:ind w:left="-432" w:right="-432"/>
        <w:jc w:val="both"/>
        <w:rPr>
          <w:b/>
          <w:bCs/>
          <w:color w:val="29313D"/>
        </w:rPr>
      </w:pPr>
      <w:r w:rsidRPr="00B929B8">
        <w:rPr>
          <w:b/>
          <w:bCs/>
          <w:color w:val="29313D"/>
        </w:rPr>
        <w:t>Buy (post-deal)</w:t>
      </w:r>
    </w:p>
    <w:p w14:paraId="6FAA2A20" w14:textId="77777777" w:rsidR="00B929B8" w:rsidRPr="00B929B8" w:rsidRDefault="00B929B8" w:rsidP="00B929B8">
      <w:pPr>
        <w:spacing w:line="480" w:lineRule="auto"/>
        <w:ind w:left="-432" w:right="-432"/>
        <w:jc w:val="both"/>
        <w:rPr>
          <w:color w:val="29313D"/>
        </w:rPr>
      </w:pPr>
      <w:r w:rsidRPr="00B929B8">
        <w:rPr>
          <w:color w:val="29313D"/>
        </w:rPr>
        <w:t xml:space="preserve">The choice is made, and the buy has gone on, this is currently the tie for guaranteed activity. Try not to leave an in the middle between this stage and first contact. The client should be recognized. Startup </w:t>
      </w:r>
      <w:proofErr w:type="gramStart"/>
      <w:r w:rsidRPr="00B929B8">
        <w:rPr>
          <w:color w:val="29313D"/>
        </w:rPr>
        <w:t>your</w:t>
      </w:r>
      <w:proofErr w:type="gramEnd"/>
      <w:r w:rsidRPr="00B929B8">
        <w:rPr>
          <w:color w:val="29313D"/>
        </w:rPr>
        <w:t xml:space="preserve"> greeting and informing machine to advance the excursion with an extraordinary encounter and an opportunity to move them into additional stages.</w:t>
      </w:r>
    </w:p>
    <w:p w14:paraId="6E1F055C" w14:textId="77777777" w:rsidR="00B929B8" w:rsidRPr="00B929B8" w:rsidRDefault="00B929B8" w:rsidP="00B929B8">
      <w:pPr>
        <w:spacing w:line="480" w:lineRule="auto"/>
        <w:ind w:left="-432" w:right="-432"/>
        <w:jc w:val="both"/>
        <w:rPr>
          <w:b/>
          <w:bCs/>
          <w:color w:val="29313D"/>
        </w:rPr>
      </w:pPr>
      <w:r w:rsidRPr="00B929B8">
        <w:rPr>
          <w:b/>
          <w:bCs/>
          <w:color w:val="29313D"/>
        </w:rPr>
        <w:t>Maintenance</w:t>
      </w:r>
    </w:p>
    <w:p w14:paraId="371D7E74" w14:textId="77777777" w:rsidR="00B929B8" w:rsidRPr="00B929B8" w:rsidRDefault="00B929B8" w:rsidP="00B929B8">
      <w:pPr>
        <w:spacing w:line="480" w:lineRule="auto"/>
        <w:ind w:left="-432" w:right="-432"/>
        <w:jc w:val="both"/>
        <w:rPr>
          <w:color w:val="29313D"/>
        </w:rPr>
      </w:pPr>
      <w:r w:rsidRPr="00B929B8">
        <w:rPr>
          <w:color w:val="29313D"/>
        </w:rPr>
        <w:t>Holding a client is troublesome, this is where many will tumble off the interaction on the off chance that they're not adequately upheld.</w:t>
      </w:r>
    </w:p>
    <w:p w14:paraId="0188EE81" w14:textId="77777777" w:rsidR="00B929B8" w:rsidRPr="00B929B8" w:rsidRDefault="00B929B8" w:rsidP="00B929B8">
      <w:pPr>
        <w:spacing w:line="480" w:lineRule="auto"/>
        <w:ind w:left="-432" w:right="-432"/>
        <w:jc w:val="both"/>
        <w:rPr>
          <w:color w:val="29313D"/>
        </w:rPr>
      </w:pPr>
      <w:r w:rsidRPr="00B929B8">
        <w:rPr>
          <w:color w:val="29313D"/>
        </w:rPr>
        <w:t xml:space="preserve">Keep up with consumer loyalty and "endorsement rating" by proceeding to take care of this issue - and expect future obstacles you can assist your client with. This is where our client experience group assists our clients with working on their involvement in </w:t>
      </w:r>
      <w:proofErr w:type="spellStart"/>
      <w:r w:rsidRPr="00B929B8">
        <w:rPr>
          <w:color w:val="29313D"/>
        </w:rPr>
        <w:t>CommBox</w:t>
      </w:r>
      <w:proofErr w:type="spellEnd"/>
      <w:r w:rsidRPr="00B929B8">
        <w:rPr>
          <w:color w:val="29313D"/>
        </w:rPr>
        <w:t xml:space="preserve"> even further. It's an incredible chance to care for your client's necessities.</w:t>
      </w:r>
    </w:p>
    <w:p w14:paraId="7D326D7A" w14:textId="77777777" w:rsidR="00B929B8" w:rsidRPr="00B929B8" w:rsidRDefault="00B929B8" w:rsidP="00B929B8">
      <w:pPr>
        <w:spacing w:line="480" w:lineRule="auto"/>
        <w:ind w:left="-432" w:right="-432"/>
        <w:jc w:val="both"/>
        <w:rPr>
          <w:b/>
          <w:bCs/>
          <w:color w:val="29313D"/>
        </w:rPr>
      </w:pPr>
      <w:r w:rsidRPr="00B929B8">
        <w:rPr>
          <w:b/>
          <w:bCs/>
          <w:color w:val="29313D"/>
        </w:rPr>
        <w:t>Promotion</w:t>
      </w:r>
    </w:p>
    <w:p w14:paraId="129EDE61" w14:textId="77777777" w:rsidR="00B929B8" w:rsidRPr="00B929B8" w:rsidRDefault="00B929B8" w:rsidP="00B929B8">
      <w:pPr>
        <w:spacing w:line="480" w:lineRule="auto"/>
        <w:ind w:left="-432" w:right="-432"/>
        <w:jc w:val="both"/>
        <w:rPr>
          <w:color w:val="29313D"/>
        </w:rPr>
      </w:pPr>
      <w:r w:rsidRPr="00B929B8">
        <w:rPr>
          <w:color w:val="29313D"/>
        </w:rPr>
        <w:t xml:space="preserve">On the off chance that the wide range of various stages are taken care of accurately, your clients will become fans, fans will give the best promoting you can get. Their effect on the buying choices of others ought to work with additional deals. Now suggestion and prize </w:t>
      </w:r>
      <w:proofErr w:type="gramStart"/>
      <w:r w:rsidRPr="00B929B8">
        <w:rPr>
          <w:color w:val="29313D"/>
        </w:rPr>
        <w:t>is</w:t>
      </w:r>
      <w:proofErr w:type="gramEnd"/>
      <w:r w:rsidRPr="00B929B8">
        <w:rPr>
          <w:color w:val="29313D"/>
        </w:rPr>
        <w:t xml:space="preserve"> an extraordinary lift to further develop deals.</w:t>
      </w:r>
    </w:p>
    <w:p w14:paraId="73C5F465" w14:textId="77777777" w:rsidR="00B929B8" w:rsidRPr="00B929B8" w:rsidRDefault="00B929B8" w:rsidP="00B929B8">
      <w:pPr>
        <w:spacing w:line="480" w:lineRule="auto"/>
        <w:ind w:left="-432" w:right="-432"/>
        <w:jc w:val="both"/>
        <w:rPr>
          <w:color w:val="29313D"/>
        </w:rPr>
      </w:pPr>
      <w:r w:rsidRPr="00B929B8">
        <w:rPr>
          <w:color w:val="29313D"/>
        </w:rPr>
        <w:lastRenderedPageBreak/>
        <w:t>Dropbox developed dramatically in light of the fact that cheerful clients had the option to spread the message and advantage from expanded item includes like extra stockpiling. The business blast and their promoting financial plan was supported through a pyramid type deals development.</w:t>
      </w:r>
    </w:p>
    <w:p w14:paraId="090309F9" w14:textId="0D3ED158" w:rsidR="00F573C9" w:rsidRDefault="00B929B8" w:rsidP="00B929B8">
      <w:pPr>
        <w:spacing w:line="480" w:lineRule="auto"/>
        <w:ind w:left="-432" w:right="-432"/>
        <w:jc w:val="both"/>
        <w:rPr>
          <w:color w:val="29313D"/>
        </w:rPr>
      </w:pPr>
      <w:r w:rsidRPr="00B929B8">
        <w:rPr>
          <w:color w:val="29313D"/>
        </w:rPr>
        <w:t>Member and reference plans (where proper) imply that client have proactively been suggested your item, this can work with and assist the client onboarding process.</w:t>
      </w:r>
    </w:p>
    <w:p w14:paraId="52D186AE" w14:textId="77777777" w:rsidR="00EA1251" w:rsidRDefault="00EA1251" w:rsidP="00EA1251">
      <w:pPr>
        <w:rPr>
          <w:b/>
          <w:bCs/>
          <w:sz w:val="32"/>
          <w:szCs w:val="32"/>
        </w:rPr>
      </w:pPr>
    </w:p>
    <w:p w14:paraId="1C907F9D" w14:textId="0C8B3088" w:rsidR="00EA1251" w:rsidRPr="00EA1251" w:rsidRDefault="00EA1251" w:rsidP="00EA1251">
      <w:pPr>
        <w:rPr>
          <w:b/>
          <w:bCs/>
          <w:sz w:val="32"/>
          <w:szCs w:val="32"/>
        </w:rPr>
      </w:pPr>
      <w:r w:rsidRPr="00EA1251">
        <w:rPr>
          <w:b/>
          <w:bCs/>
          <w:sz w:val="32"/>
          <w:szCs w:val="32"/>
        </w:rPr>
        <w:t>Touchpoint for the company</w:t>
      </w:r>
    </w:p>
    <w:p w14:paraId="6DE530BA" w14:textId="77777777" w:rsidR="00EA1251" w:rsidRDefault="00EA1251" w:rsidP="00EA1251"/>
    <w:p w14:paraId="3DF1CF05" w14:textId="04058A14" w:rsidR="00EA1251" w:rsidRDefault="00EA1251" w:rsidP="00B929B8">
      <w:pPr>
        <w:spacing w:line="480" w:lineRule="auto"/>
        <w:ind w:left="-432" w:right="-432"/>
        <w:jc w:val="both"/>
        <w:rPr>
          <w:color w:val="29313D"/>
        </w:rPr>
      </w:pPr>
      <w:r>
        <w:rPr>
          <w:color w:val="29313D"/>
        </w:rPr>
        <w:t>Pre-purchase:</w:t>
      </w:r>
      <w:r w:rsidR="0050653C">
        <w:rPr>
          <w:color w:val="29313D"/>
        </w:rPr>
        <w:t xml:space="preserve"> </w:t>
      </w:r>
      <w:r>
        <w:rPr>
          <w:color w:val="29313D"/>
        </w:rPr>
        <w:t xml:space="preserve"> </w:t>
      </w:r>
      <w:r w:rsidR="0050653C" w:rsidRPr="0050653C">
        <w:rPr>
          <w:color w:val="29313D"/>
        </w:rPr>
        <w:t xml:space="preserve">They are characterized as every one of the snapshots of contact a potential client has with a business before they interface with the actual business. Despite the fact that their singular consequences for clients can not be converted into information constantly, they are as yet an important piece of the client </w:t>
      </w:r>
      <w:r w:rsidR="002B36D6" w:rsidRPr="0050653C">
        <w:rPr>
          <w:color w:val="29313D"/>
        </w:rPr>
        <w:t xml:space="preserve">venture </w:t>
      </w:r>
      <w:r w:rsidR="002B36D6">
        <w:rPr>
          <w:color w:val="29313D"/>
        </w:rPr>
        <w:t>for</w:t>
      </w:r>
      <w:r w:rsidR="0050653C">
        <w:rPr>
          <w:color w:val="29313D"/>
        </w:rPr>
        <w:t xml:space="preserve"> example </w:t>
      </w:r>
      <w:r>
        <w:rPr>
          <w:color w:val="29313D"/>
        </w:rPr>
        <w:t xml:space="preserve">Any customer who need a product and search about it on the website, listen from the friends and family members, Direct mail or via </w:t>
      </w:r>
      <w:r w:rsidR="0050653C">
        <w:rPr>
          <w:color w:val="29313D"/>
        </w:rPr>
        <w:t>sponsorships come under this category</w:t>
      </w:r>
    </w:p>
    <w:p w14:paraId="5A770CD7" w14:textId="20DA89C4" w:rsidR="002B36D6" w:rsidRDefault="002B36D6" w:rsidP="00B929B8">
      <w:pPr>
        <w:spacing w:line="480" w:lineRule="auto"/>
        <w:ind w:left="-432" w:right="-432"/>
        <w:jc w:val="both"/>
        <w:rPr>
          <w:color w:val="29313D"/>
        </w:rPr>
      </w:pPr>
      <w:r>
        <w:rPr>
          <w:color w:val="29313D"/>
        </w:rPr>
        <w:t>Purchase:</w:t>
      </w:r>
      <w:r w:rsidR="0050653C">
        <w:rPr>
          <w:color w:val="29313D"/>
        </w:rPr>
        <w:t xml:space="preserve"> </w:t>
      </w:r>
      <w:r>
        <w:rPr>
          <w:color w:val="29313D"/>
        </w:rPr>
        <w:t xml:space="preserve">At this stage person whoa re willing to buy and his need match with the required product or services, visit at the website checkout </w:t>
      </w:r>
      <w:proofErr w:type="gramStart"/>
      <w:r>
        <w:rPr>
          <w:color w:val="29313D"/>
        </w:rPr>
        <w:t>flow  or</w:t>
      </w:r>
      <w:proofErr w:type="gramEnd"/>
      <w:r>
        <w:rPr>
          <w:color w:val="29313D"/>
        </w:rPr>
        <w:t xml:space="preserve"> interact with the sale support team. Email marketing, direct mailer and Re-targeting ads are also come at the part which make the goal of the business come true by providing product or services to the customers.</w:t>
      </w:r>
    </w:p>
    <w:p w14:paraId="72A26F5A" w14:textId="07E33F31" w:rsidR="00EA1251" w:rsidRDefault="002B36D6" w:rsidP="00B929B8">
      <w:pPr>
        <w:spacing w:line="480" w:lineRule="auto"/>
        <w:ind w:left="-432" w:right="-432"/>
        <w:jc w:val="both"/>
        <w:rPr>
          <w:color w:val="29313D"/>
        </w:rPr>
      </w:pPr>
      <w:r>
        <w:rPr>
          <w:color w:val="29313D"/>
        </w:rPr>
        <w:t xml:space="preserve">Post Purchase: In any business post purchase play crucial role, customer want after sales service to resolve. by doing this they become more loyal toward the business and spread free advertisement to the other, survey is one of this kind. how person feel after purchasing the product and </w:t>
      </w:r>
      <w:r w:rsidR="002520B6">
        <w:rPr>
          <w:color w:val="29313D"/>
        </w:rPr>
        <w:t>genuine review may help to retain old customers and attract new customers.</w:t>
      </w:r>
    </w:p>
    <w:p w14:paraId="0F698476" w14:textId="350F8944" w:rsidR="00EA1251" w:rsidRDefault="00EA1251" w:rsidP="00B929B8">
      <w:pPr>
        <w:spacing w:line="480" w:lineRule="auto"/>
        <w:ind w:left="-432" w:right="-432"/>
        <w:jc w:val="both"/>
        <w:rPr>
          <w:color w:val="29313D"/>
        </w:rPr>
      </w:pPr>
      <w:r>
        <w:rPr>
          <w:color w:val="29313D"/>
        </w:rPr>
        <w:t>Customer Journey Map</w:t>
      </w:r>
      <w:r w:rsidR="002520B6">
        <w:rPr>
          <w:color w:val="29313D"/>
        </w:rPr>
        <w:t xml:space="preserve"> stages and Analysis</w:t>
      </w:r>
    </w:p>
    <w:p w14:paraId="3011B552" w14:textId="3265C66F" w:rsidR="002520B6" w:rsidRDefault="002520B6" w:rsidP="00B929B8">
      <w:pPr>
        <w:spacing w:line="480" w:lineRule="auto"/>
        <w:ind w:left="-432" w:right="-432"/>
        <w:jc w:val="both"/>
        <w:rPr>
          <w:color w:val="29313D"/>
        </w:rPr>
      </w:pPr>
    </w:p>
    <w:p w14:paraId="057A5A48" w14:textId="10018C0E" w:rsidR="002520B6" w:rsidRDefault="002520B6" w:rsidP="00B929B8">
      <w:pPr>
        <w:spacing w:line="480" w:lineRule="auto"/>
        <w:ind w:left="-432" w:right="-432"/>
        <w:jc w:val="both"/>
        <w:rPr>
          <w:color w:val="29313D"/>
        </w:rPr>
      </w:pPr>
      <w:r>
        <w:rPr>
          <w:color w:val="29313D"/>
        </w:rPr>
        <w:t xml:space="preserve">Provided journey map describe the &amp; stages of customer Journey. In particular we took the example of Spotify musical platform. At very first stage customer visit at the App or </w:t>
      </w:r>
      <w:proofErr w:type="gramStart"/>
      <w:r>
        <w:rPr>
          <w:color w:val="29313D"/>
        </w:rPr>
        <w:t>website  and</w:t>
      </w:r>
      <w:proofErr w:type="gramEnd"/>
      <w:r>
        <w:rPr>
          <w:color w:val="29313D"/>
        </w:rPr>
        <w:t xml:space="preserve"> at next stage start </w:t>
      </w:r>
      <w:r>
        <w:rPr>
          <w:color w:val="29313D"/>
        </w:rPr>
        <w:lastRenderedPageBreak/>
        <w:t>listening the favourite  music. At third stage customer may discover related playlist or song for example sad, romantic, classic or pop.</w:t>
      </w:r>
    </w:p>
    <w:p w14:paraId="7422D0BA" w14:textId="582BD42E" w:rsidR="002520B6" w:rsidRDefault="002520B6" w:rsidP="00B929B8">
      <w:pPr>
        <w:spacing w:line="480" w:lineRule="auto"/>
        <w:ind w:left="-432" w:right="-432"/>
        <w:jc w:val="both"/>
        <w:rPr>
          <w:color w:val="29313D"/>
        </w:rPr>
      </w:pPr>
      <w:r>
        <w:rPr>
          <w:color w:val="29313D"/>
        </w:rPr>
        <w:t xml:space="preserve">forth stage if where customer indirectly advertise the app by sharing the songs and playlist via other apps to friends and family. </w:t>
      </w:r>
      <w:r w:rsidR="000D078B">
        <w:rPr>
          <w:color w:val="29313D"/>
        </w:rPr>
        <w:t xml:space="preserve">At next stage customer discuss about the lyrics and music of the song and specific playlist. Person who received link of the song or playlist may click and visit in the app and enjoy the music. At the end react to the song and respond to the sender that he/she like that kind of music or not. Owing to this a business get more customer reach. </w:t>
      </w:r>
    </w:p>
    <w:p w14:paraId="1AE76634" w14:textId="362BCE58" w:rsidR="00EA1251" w:rsidRPr="00B929B8" w:rsidRDefault="00EA1251" w:rsidP="00B929B8">
      <w:pPr>
        <w:spacing w:line="480" w:lineRule="auto"/>
        <w:ind w:left="-432" w:right="-432"/>
        <w:jc w:val="both"/>
      </w:pPr>
      <w:r>
        <w:fldChar w:fldCharType="begin"/>
      </w:r>
      <w:r>
        <w:instrText xml:space="preserve"> INCLUDEPICTURE "/var/folders/qr/p2pypnkj0bq2by9rnkc_fb6m0000gn/T/com.microsoft.Word/WebArchiveCopyPasteTempFiles/spotify_customer_journey_map.png" \* MERGEFORMATINET </w:instrText>
      </w:r>
      <w:r>
        <w:fldChar w:fldCharType="separate"/>
      </w:r>
      <w:r>
        <w:rPr>
          <w:noProof/>
        </w:rPr>
        <w:drawing>
          <wp:inline distT="0" distB="0" distL="0" distR="0" wp14:anchorId="4997CCDA" wp14:editId="5F9A9A97">
            <wp:extent cx="5731510" cy="4957445"/>
            <wp:effectExtent l="0" t="0" r="0" b="0"/>
            <wp:docPr id="2" name="Picture 2" descr="Spotify Customer Journey M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potify Customer Journey Map"/>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4957445"/>
                    </a:xfrm>
                    <a:prstGeom prst="rect">
                      <a:avLst/>
                    </a:prstGeom>
                    <a:noFill/>
                    <a:ln>
                      <a:noFill/>
                    </a:ln>
                  </pic:spPr>
                </pic:pic>
              </a:graphicData>
            </a:graphic>
          </wp:inline>
        </w:drawing>
      </w:r>
      <w:r>
        <w:fldChar w:fldCharType="end"/>
      </w:r>
    </w:p>
    <w:p w14:paraId="22DB24BF" w14:textId="77777777" w:rsidR="00A018C5" w:rsidRPr="00B929B8" w:rsidRDefault="00846C6A">
      <w:pPr>
        <w:keepNext/>
        <w:keepLines/>
        <w:numPr>
          <w:ilvl w:val="0"/>
          <w:numId w:val="3"/>
        </w:numPr>
        <w:spacing w:before="240" w:line="480" w:lineRule="auto"/>
        <w:ind w:left="360" w:hanging="360"/>
      </w:pPr>
      <w:r w:rsidRPr="00B929B8">
        <w:lastRenderedPageBreak/>
        <w:t>Analysis (Case study):</w:t>
      </w:r>
    </w:p>
    <w:p w14:paraId="4C1D873B" w14:textId="77777777" w:rsidR="00A018C5" w:rsidRPr="00B929B8" w:rsidRDefault="00846C6A">
      <w:pPr>
        <w:keepNext/>
        <w:keepLines/>
        <w:spacing w:before="40" w:line="480" w:lineRule="auto"/>
        <w:rPr>
          <w:color w:val="365F91"/>
        </w:rPr>
      </w:pPr>
      <w:r w:rsidRPr="00B929B8">
        <w:rPr>
          <w:color w:val="365F91"/>
        </w:rPr>
        <w:t>3.1 Amazon:</w:t>
      </w:r>
    </w:p>
    <w:p w14:paraId="23D9C617" w14:textId="70E7A0A9" w:rsidR="00A018C5" w:rsidRPr="00B929B8" w:rsidRDefault="00846C6A">
      <w:pPr>
        <w:spacing w:line="480" w:lineRule="auto"/>
        <w:ind w:right="-432" w:firstLine="720"/>
        <w:jc w:val="both"/>
      </w:pPr>
      <w:proofErr w:type="spellStart"/>
      <w:r w:rsidRPr="00B929B8">
        <w:t>Amazon.com</w:t>
      </w:r>
      <w:proofErr w:type="spellEnd"/>
      <w:r w:rsidRPr="00B929B8">
        <w:t xml:space="preserve"> is a massive Internet-based company that sells books, music, movies, house wares, electronics, toys, and a variety of other items directly or as an intermediary between other shops and </w:t>
      </w:r>
      <w:proofErr w:type="spellStart"/>
      <w:r w:rsidRPr="00B929B8">
        <w:t>Amazon.com's</w:t>
      </w:r>
      <w:proofErr w:type="spellEnd"/>
      <w:r w:rsidRPr="00B929B8">
        <w:t xml:space="preserve"> millions of consumers.  </w:t>
      </w:r>
      <w:proofErr w:type="spellStart"/>
      <w:r w:rsidRPr="00B929B8">
        <w:t>Amazon.com</w:t>
      </w:r>
      <w:proofErr w:type="spellEnd"/>
      <w:r w:rsidRPr="00B929B8">
        <w:t xml:space="preserve"> has such a significant online presence that its data centers handled 1% of all Internet traffic in North America in 2012 as stated by Britannica (2022). Further added by Forbes (2022), </w:t>
      </w:r>
      <w:proofErr w:type="spellStart"/>
      <w:r w:rsidRPr="00B929B8">
        <w:t>Amazon.com</w:t>
      </w:r>
      <w:proofErr w:type="spellEnd"/>
      <w:r w:rsidRPr="00B929B8">
        <w:t xml:space="preserve">, Inc. is a firm specializing in online retail shopping. The company's three primary areas are North America, International, and Amazon Web Services (AWS). The North America area includes retail sales of consumer products and subscriptions through North American-focused websites such as </w:t>
      </w:r>
      <w:hyperlink r:id="rId8">
        <w:proofErr w:type="spellStart"/>
        <w:r w:rsidRPr="00B929B8">
          <w:rPr>
            <w:color w:val="0000FF"/>
            <w:u w:val="single"/>
          </w:rPr>
          <w:t>www.amazon.com</w:t>
        </w:r>
        <w:proofErr w:type="spellEnd"/>
      </w:hyperlink>
      <w:r w:rsidRPr="00B929B8">
        <w:t xml:space="preserve"> and </w:t>
      </w:r>
      <w:hyperlink r:id="rId9">
        <w:proofErr w:type="spellStart"/>
        <w:r w:rsidRPr="00B929B8">
          <w:rPr>
            <w:color w:val="0000FF"/>
            <w:u w:val="single"/>
          </w:rPr>
          <w:t>www.amazon.ca</w:t>
        </w:r>
        <w:proofErr w:type="spellEnd"/>
      </w:hyperlink>
      <w:r w:rsidRPr="00B929B8">
        <w:t xml:space="preserve">. In the Global section, sales figures of consumer items and memberships are available via global websites. </w:t>
      </w:r>
    </w:p>
    <w:p w14:paraId="0C5A99A9" w14:textId="77777777" w:rsidR="00A018C5" w:rsidRPr="00B929B8" w:rsidRDefault="00A018C5">
      <w:pPr>
        <w:spacing w:line="480" w:lineRule="auto"/>
        <w:ind w:left="-432" w:right="-432"/>
        <w:jc w:val="both"/>
      </w:pPr>
    </w:p>
    <w:p w14:paraId="0AC59B59" w14:textId="77777777" w:rsidR="00A018C5" w:rsidRPr="00B929B8" w:rsidRDefault="00846C6A">
      <w:pPr>
        <w:keepNext/>
        <w:keepLines/>
        <w:numPr>
          <w:ilvl w:val="0"/>
          <w:numId w:val="4"/>
        </w:numPr>
        <w:spacing w:before="240" w:line="480" w:lineRule="auto"/>
        <w:ind w:left="360" w:hanging="360"/>
      </w:pPr>
      <w:r w:rsidRPr="00B929B8">
        <w:t>Conclusion:</w:t>
      </w:r>
    </w:p>
    <w:p w14:paraId="59E56C96" w14:textId="77777777" w:rsidR="00A018C5" w:rsidRPr="00B929B8" w:rsidRDefault="00846C6A">
      <w:pPr>
        <w:spacing w:line="480" w:lineRule="auto"/>
        <w:ind w:right="-432" w:firstLine="792"/>
        <w:jc w:val="both"/>
      </w:pPr>
      <w:r w:rsidRPr="00B929B8">
        <w:t xml:space="preserve">Marketing management is the perfect approach towards finding opportunities to provide your business with profits, benefits, help in satisfying the customers and building reputation of the organization, apart from this also facilitates an organization to compete globally. Almost every product or service offered is influenced because of advertising operations. Different management tactics are required for a successful Internal Marketing strategy. The Marketing Department has the responsibility of publicizing a company's business and mission. It functions as your company's central figure, producing and distributing all marketing materials.  Individual goals must be matched with company goals, and there must be strong consistency and uniformity in wording when interacting with consumers. </w:t>
      </w:r>
      <w:proofErr w:type="spellStart"/>
      <w:r w:rsidRPr="00B929B8">
        <w:t>Amazon.com</w:t>
      </w:r>
      <w:proofErr w:type="spellEnd"/>
      <w:r w:rsidRPr="00B929B8">
        <w:t xml:space="preserve"> is a massive Internet-based company that sells books, music, movies, house wares, electronics, toys, and a variety of other items directly or as an intermediary between other shops and </w:t>
      </w:r>
      <w:proofErr w:type="spellStart"/>
      <w:r w:rsidRPr="00B929B8">
        <w:t>Amazon.com's</w:t>
      </w:r>
      <w:proofErr w:type="spellEnd"/>
      <w:r w:rsidRPr="00B929B8">
        <w:t xml:space="preserve"> millions of consumers. The research </w:t>
      </w:r>
      <w:r w:rsidRPr="00B929B8">
        <w:lastRenderedPageBreak/>
        <w:t>established about Amazon, that it employs a strategy in which customers are given first priority, stakeholders interests are also kept in mind, while conducting commerce. Amazon was able to keep its existing clients while attracting fresh ones. In the future more businesses are anticipated to enter the ecommerce industry as a result of the COVID-19 epidemic, which has prompted the desire to purchase products online while keeping social distance so organizations should work more on brand awareness and managing their marketing strategies.</w:t>
      </w:r>
    </w:p>
    <w:p w14:paraId="5183ACBA" w14:textId="77777777" w:rsidR="00A018C5" w:rsidRPr="00B929B8" w:rsidRDefault="00A018C5">
      <w:pPr>
        <w:spacing w:line="480" w:lineRule="auto"/>
        <w:ind w:right="-432"/>
        <w:jc w:val="both"/>
      </w:pPr>
    </w:p>
    <w:p w14:paraId="43864D89" w14:textId="77777777" w:rsidR="00A018C5" w:rsidRPr="00B929B8" w:rsidRDefault="00A018C5">
      <w:pPr>
        <w:spacing w:line="276" w:lineRule="auto"/>
        <w:ind w:right="-432"/>
        <w:jc w:val="both"/>
      </w:pPr>
    </w:p>
    <w:p w14:paraId="1259652D" w14:textId="77777777" w:rsidR="00A018C5" w:rsidRPr="00B929B8" w:rsidRDefault="00A018C5">
      <w:pPr>
        <w:spacing w:line="276" w:lineRule="auto"/>
        <w:ind w:right="-432"/>
        <w:jc w:val="both"/>
      </w:pPr>
    </w:p>
    <w:p w14:paraId="0A8B321D" w14:textId="77777777" w:rsidR="00A018C5" w:rsidRPr="00B929B8" w:rsidRDefault="00846C6A">
      <w:pPr>
        <w:keepNext/>
        <w:keepLines/>
        <w:numPr>
          <w:ilvl w:val="0"/>
          <w:numId w:val="5"/>
        </w:numPr>
        <w:spacing w:before="240" w:line="276" w:lineRule="auto"/>
        <w:ind w:left="360" w:hanging="360"/>
      </w:pPr>
      <w:r w:rsidRPr="00B929B8">
        <w:t>References:</w:t>
      </w:r>
    </w:p>
    <w:p w14:paraId="190E2FF2" w14:textId="77777777" w:rsidR="00A018C5" w:rsidRPr="00B929B8" w:rsidRDefault="00A018C5">
      <w:pPr>
        <w:spacing w:line="276" w:lineRule="auto"/>
        <w:ind w:left="-432" w:right="-432"/>
        <w:jc w:val="both"/>
        <w:rPr>
          <w:u w:val="single"/>
        </w:rPr>
      </w:pPr>
    </w:p>
    <w:p w14:paraId="50520D3D" w14:textId="77777777" w:rsidR="00A018C5" w:rsidRPr="00B929B8" w:rsidRDefault="00846C6A">
      <w:pPr>
        <w:spacing w:after="200" w:line="360" w:lineRule="auto"/>
        <w:ind w:left="360" w:right="-432"/>
        <w:jc w:val="both"/>
        <w:rPr>
          <w:color w:val="000000"/>
        </w:rPr>
      </w:pPr>
      <w:r w:rsidRPr="00B929B8">
        <w:rPr>
          <w:color w:val="000000"/>
        </w:rPr>
        <w:t xml:space="preserve">Amazon (AMZN). (2022). Forbes. [online] Available at: </w:t>
      </w:r>
      <w:hyperlink r:id="rId10">
        <w:r w:rsidRPr="00B929B8">
          <w:rPr>
            <w:color w:val="0000FF"/>
            <w:u w:val="single"/>
          </w:rPr>
          <w:t>https://</w:t>
        </w:r>
        <w:proofErr w:type="spellStart"/>
        <w:r w:rsidRPr="00B929B8">
          <w:rPr>
            <w:color w:val="0000FF"/>
            <w:u w:val="single"/>
          </w:rPr>
          <w:t>www.forbes.com</w:t>
        </w:r>
        <w:proofErr w:type="spellEnd"/>
        <w:r w:rsidRPr="00B929B8">
          <w:rPr>
            <w:color w:val="0000FF"/>
            <w:u w:val="single"/>
          </w:rPr>
          <w:t>/companies/amazon/?</w:t>
        </w:r>
        <w:proofErr w:type="spellStart"/>
        <w:r w:rsidRPr="00B929B8">
          <w:rPr>
            <w:color w:val="0000FF"/>
            <w:u w:val="single"/>
          </w:rPr>
          <w:t>sh</w:t>
        </w:r>
        <w:proofErr w:type="spellEnd"/>
        <w:r w:rsidRPr="00B929B8">
          <w:rPr>
            <w:color w:val="0000FF"/>
            <w:u w:val="single"/>
          </w:rPr>
          <w:t>=3ec9e516fb89</w:t>
        </w:r>
      </w:hyperlink>
      <w:r w:rsidRPr="00B929B8">
        <w:rPr>
          <w:color w:val="000000"/>
        </w:rPr>
        <w:t xml:space="preserve"> [Accessed 9 Jan. 2022].</w:t>
      </w:r>
    </w:p>
    <w:p w14:paraId="76D2AB15" w14:textId="77777777" w:rsidR="00A018C5" w:rsidRPr="00B929B8" w:rsidRDefault="00846C6A">
      <w:pPr>
        <w:spacing w:after="200" w:line="360" w:lineRule="auto"/>
        <w:ind w:left="360" w:right="-432"/>
        <w:jc w:val="both"/>
        <w:rPr>
          <w:color w:val="000000"/>
        </w:rPr>
      </w:pPr>
      <w:proofErr w:type="spellStart"/>
      <w:r w:rsidRPr="00B929B8">
        <w:rPr>
          <w:color w:val="000000"/>
        </w:rPr>
        <w:t>Amazon.com</w:t>
      </w:r>
      <w:proofErr w:type="spellEnd"/>
      <w:r w:rsidRPr="00B929B8">
        <w:rPr>
          <w:color w:val="000000"/>
        </w:rPr>
        <w:t xml:space="preserve"> | History &amp; Facts | Britannica. (2022). In: </w:t>
      </w:r>
      <w:proofErr w:type="spellStart"/>
      <w:r w:rsidRPr="00B929B8">
        <w:rPr>
          <w:color w:val="000000"/>
        </w:rPr>
        <w:t>Encyclopædia</w:t>
      </w:r>
      <w:proofErr w:type="spellEnd"/>
      <w:r w:rsidRPr="00B929B8">
        <w:rPr>
          <w:color w:val="000000"/>
        </w:rPr>
        <w:t xml:space="preserve"> Britannica. [online] Available at: </w:t>
      </w:r>
      <w:hyperlink r:id="rId11">
        <w:r w:rsidRPr="00B929B8">
          <w:rPr>
            <w:color w:val="0000FF"/>
            <w:u w:val="single"/>
          </w:rPr>
          <w:t>https://</w:t>
        </w:r>
        <w:proofErr w:type="spellStart"/>
        <w:r w:rsidRPr="00B929B8">
          <w:rPr>
            <w:color w:val="0000FF"/>
            <w:u w:val="single"/>
          </w:rPr>
          <w:t>www.britannica.com</w:t>
        </w:r>
        <w:proofErr w:type="spellEnd"/>
        <w:r w:rsidRPr="00B929B8">
          <w:rPr>
            <w:color w:val="0000FF"/>
            <w:u w:val="single"/>
          </w:rPr>
          <w:t>/topic/</w:t>
        </w:r>
        <w:proofErr w:type="spellStart"/>
        <w:r w:rsidRPr="00B929B8">
          <w:rPr>
            <w:color w:val="0000FF"/>
            <w:u w:val="single"/>
          </w:rPr>
          <w:t>Amazoncom</w:t>
        </w:r>
        <w:proofErr w:type="spellEnd"/>
      </w:hyperlink>
      <w:r w:rsidRPr="00B929B8">
        <w:rPr>
          <w:color w:val="000000"/>
        </w:rPr>
        <w:t xml:space="preserve"> [Accessed 9 Jan. 2022].</w:t>
      </w:r>
    </w:p>
    <w:p w14:paraId="0AFA413D" w14:textId="77777777" w:rsidR="00A018C5" w:rsidRPr="00B929B8" w:rsidRDefault="00846C6A">
      <w:pPr>
        <w:spacing w:after="200" w:line="360" w:lineRule="auto"/>
        <w:ind w:left="360" w:right="-432"/>
        <w:jc w:val="both"/>
        <w:rPr>
          <w:color w:val="000000"/>
        </w:rPr>
      </w:pPr>
      <w:proofErr w:type="spellStart"/>
      <w:r w:rsidRPr="00B929B8">
        <w:rPr>
          <w:color w:val="000000"/>
        </w:rPr>
        <w:t>Amazon.com</w:t>
      </w:r>
      <w:proofErr w:type="spellEnd"/>
      <w:r w:rsidRPr="00B929B8">
        <w:rPr>
          <w:color w:val="000000"/>
        </w:rPr>
        <w:t>. (2022). </w:t>
      </w:r>
      <w:proofErr w:type="spellStart"/>
      <w:r w:rsidRPr="00B929B8">
        <w:rPr>
          <w:color w:val="000000"/>
        </w:rPr>
        <w:t>Amazon.com</w:t>
      </w:r>
      <w:proofErr w:type="spellEnd"/>
      <w:r w:rsidRPr="00B929B8">
        <w:rPr>
          <w:color w:val="000000"/>
        </w:rPr>
        <w:t xml:space="preserve">: The Marketing Mix: Master the 4 Ps of marketing (Management &amp; Marketing Book 8) </w:t>
      </w:r>
      <w:proofErr w:type="gramStart"/>
      <w:r w:rsidRPr="00B929B8">
        <w:rPr>
          <w:color w:val="000000"/>
        </w:rPr>
        <w:t>eBook :</w:t>
      </w:r>
      <w:proofErr w:type="gramEnd"/>
      <w:r w:rsidRPr="00B929B8">
        <w:rPr>
          <w:color w:val="000000"/>
        </w:rPr>
        <w:t xml:space="preserve"> 50MINUTES.COM, Milano, Carmela: Kindle Store. [online] Available at: </w:t>
      </w:r>
      <w:hyperlink r:id="rId12">
        <w:r w:rsidRPr="00B929B8">
          <w:rPr>
            <w:color w:val="0000FF"/>
            <w:u w:val="single"/>
          </w:rPr>
          <w:t>https://www.amazon.com/Marketing-Mix-Master-marketing-Management-ebook/dp/B014T6N5MU</w:t>
        </w:r>
      </w:hyperlink>
      <w:r w:rsidRPr="00B929B8">
        <w:rPr>
          <w:color w:val="000000"/>
        </w:rPr>
        <w:t xml:space="preserve"> [Accessed 9 Jan. 2022].</w:t>
      </w:r>
    </w:p>
    <w:p w14:paraId="3DA57755" w14:textId="77777777" w:rsidR="00A018C5" w:rsidRPr="00B929B8" w:rsidRDefault="00846C6A">
      <w:pPr>
        <w:spacing w:after="200" w:line="360" w:lineRule="auto"/>
        <w:ind w:left="360" w:right="-432"/>
        <w:jc w:val="both"/>
        <w:rPr>
          <w:color w:val="000000"/>
        </w:rPr>
      </w:pPr>
      <w:proofErr w:type="spellStart"/>
      <w:r w:rsidRPr="00B929B8">
        <w:rPr>
          <w:color w:val="000000"/>
        </w:rPr>
        <w:t>Brafton</w:t>
      </w:r>
      <w:proofErr w:type="spellEnd"/>
      <w:r w:rsidRPr="00B929B8">
        <w:rPr>
          <w:color w:val="000000"/>
        </w:rPr>
        <w:t xml:space="preserve"> (2021). The 7 Functions of Marketing: A Field Guide (Infographic) | </w:t>
      </w:r>
      <w:proofErr w:type="spellStart"/>
      <w:r w:rsidRPr="00B929B8">
        <w:rPr>
          <w:color w:val="000000"/>
        </w:rPr>
        <w:t>Brafton</w:t>
      </w:r>
      <w:proofErr w:type="spellEnd"/>
      <w:r w:rsidRPr="00B929B8">
        <w:rPr>
          <w:color w:val="000000"/>
        </w:rPr>
        <w:t xml:space="preserve">. [online] </w:t>
      </w:r>
      <w:proofErr w:type="spellStart"/>
      <w:r w:rsidRPr="00B929B8">
        <w:rPr>
          <w:color w:val="000000"/>
        </w:rPr>
        <w:t>Brafton</w:t>
      </w:r>
      <w:proofErr w:type="spellEnd"/>
      <w:r w:rsidRPr="00B929B8">
        <w:rPr>
          <w:color w:val="000000"/>
        </w:rPr>
        <w:t xml:space="preserve">. Available at: </w:t>
      </w:r>
      <w:hyperlink r:id="rId13">
        <w:r w:rsidRPr="00B929B8">
          <w:rPr>
            <w:color w:val="0000FF"/>
            <w:u w:val="single"/>
          </w:rPr>
          <w:t>https://www.brafton.com/blog/content-marketing/functions-of-marketing/</w:t>
        </w:r>
      </w:hyperlink>
      <w:r w:rsidRPr="00B929B8">
        <w:rPr>
          <w:color w:val="000000"/>
        </w:rPr>
        <w:t xml:space="preserve"> [Accessed 8 Jan. 2022].</w:t>
      </w:r>
    </w:p>
    <w:p w14:paraId="0FDFDE3C" w14:textId="77777777" w:rsidR="00A018C5" w:rsidRPr="00B929B8" w:rsidRDefault="00846C6A">
      <w:pPr>
        <w:spacing w:after="200" w:line="360" w:lineRule="auto"/>
        <w:ind w:left="360" w:right="-432"/>
        <w:jc w:val="both"/>
        <w:rPr>
          <w:color w:val="000000"/>
        </w:rPr>
      </w:pPr>
      <w:r w:rsidRPr="00B929B8">
        <w:rPr>
          <w:color w:val="000000"/>
        </w:rPr>
        <w:t xml:space="preserve">Claudia (2020). 9 Marketing Promotion Strategies from Concept to Top Brands Practice. [online] </w:t>
      </w:r>
      <w:proofErr w:type="spellStart"/>
      <w:r w:rsidRPr="00B929B8">
        <w:rPr>
          <w:color w:val="000000"/>
        </w:rPr>
        <w:t>Creatopy</w:t>
      </w:r>
      <w:proofErr w:type="spellEnd"/>
      <w:r w:rsidRPr="00B929B8">
        <w:rPr>
          <w:color w:val="000000"/>
        </w:rPr>
        <w:t xml:space="preserve"> Blog. Available at: </w:t>
      </w:r>
      <w:hyperlink r:id="rId14">
        <w:r w:rsidRPr="00B929B8">
          <w:rPr>
            <w:color w:val="0000FF"/>
            <w:u w:val="single"/>
          </w:rPr>
          <w:t>https://</w:t>
        </w:r>
        <w:proofErr w:type="spellStart"/>
        <w:r w:rsidRPr="00B929B8">
          <w:rPr>
            <w:color w:val="0000FF"/>
            <w:u w:val="single"/>
          </w:rPr>
          <w:t>www.creatopy.com</w:t>
        </w:r>
        <w:proofErr w:type="spellEnd"/>
        <w:r w:rsidRPr="00B929B8">
          <w:rPr>
            <w:color w:val="0000FF"/>
            <w:u w:val="single"/>
          </w:rPr>
          <w:t>/blog/marketing-promotion-strategies/</w:t>
        </w:r>
      </w:hyperlink>
      <w:r w:rsidRPr="00B929B8">
        <w:rPr>
          <w:color w:val="000000"/>
        </w:rPr>
        <w:t xml:space="preserve"> [Accessed 8 Jan. 2022].</w:t>
      </w:r>
    </w:p>
    <w:p w14:paraId="1A5D5BEC" w14:textId="77777777" w:rsidR="00A018C5" w:rsidRPr="00B929B8" w:rsidRDefault="00846C6A">
      <w:pPr>
        <w:spacing w:after="200" w:line="360" w:lineRule="auto"/>
        <w:ind w:left="360" w:right="-432"/>
        <w:jc w:val="both"/>
        <w:rPr>
          <w:color w:val="000000"/>
        </w:rPr>
      </w:pPr>
      <w:r w:rsidRPr="00B929B8">
        <w:rPr>
          <w:color w:val="000000"/>
        </w:rPr>
        <w:t xml:space="preserve">Cravens, D.W., Piercy, N.F. and </w:t>
      </w:r>
      <w:proofErr w:type="spellStart"/>
      <w:r w:rsidRPr="00B929B8">
        <w:rPr>
          <w:color w:val="000000"/>
        </w:rPr>
        <w:t>Baldauf</w:t>
      </w:r>
      <w:proofErr w:type="spellEnd"/>
      <w:r w:rsidRPr="00B929B8">
        <w:rPr>
          <w:color w:val="000000"/>
        </w:rPr>
        <w:t xml:space="preserve">, A. (2009), ‘Management Framework Guiding Strategic Thinking in Rapidly Changing Markets,’ Journal of Marketing </w:t>
      </w:r>
      <w:proofErr w:type="gramStart"/>
      <w:r w:rsidRPr="00B929B8">
        <w:rPr>
          <w:color w:val="000000"/>
        </w:rPr>
        <w:t>Management,  25</w:t>
      </w:r>
      <w:proofErr w:type="gramEnd"/>
      <w:r w:rsidRPr="00B929B8">
        <w:rPr>
          <w:color w:val="000000"/>
        </w:rPr>
        <w:t>(1/2), pp.31-49</w:t>
      </w:r>
    </w:p>
    <w:p w14:paraId="0A9C2216" w14:textId="77777777" w:rsidR="00A018C5" w:rsidRPr="00B929B8" w:rsidRDefault="00846C6A">
      <w:pPr>
        <w:spacing w:after="200" w:line="360" w:lineRule="auto"/>
        <w:ind w:left="360" w:right="-432"/>
        <w:jc w:val="both"/>
        <w:rPr>
          <w:color w:val="000000"/>
        </w:rPr>
      </w:pPr>
      <w:proofErr w:type="spellStart"/>
      <w:r w:rsidRPr="00B929B8">
        <w:rPr>
          <w:color w:val="000000"/>
        </w:rPr>
        <w:lastRenderedPageBreak/>
        <w:t>Crittendon</w:t>
      </w:r>
      <w:proofErr w:type="spellEnd"/>
      <w:r w:rsidRPr="00B929B8">
        <w:rPr>
          <w:color w:val="000000"/>
        </w:rPr>
        <w:t xml:space="preserve">, V.I. and </w:t>
      </w:r>
      <w:proofErr w:type="spellStart"/>
      <w:r w:rsidRPr="00B929B8">
        <w:rPr>
          <w:color w:val="000000"/>
        </w:rPr>
        <w:t>Crittendon</w:t>
      </w:r>
      <w:proofErr w:type="spellEnd"/>
      <w:r w:rsidRPr="00B929B8">
        <w:rPr>
          <w:color w:val="000000"/>
        </w:rPr>
        <w:t>, W.F. (2012), ‘Strategic Marketing in a Changing World,’ Business Horizons, 55, pp.215-17</w:t>
      </w:r>
    </w:p>
    <w:p w14:paraId="22D4660F" w14:textId="77777777" w:rsidR="00A018C5" w:rsidRPr="00B929B8" w:rsidRDefault="00846C6A">
      <w:pPr>
        <w:spacing w:after="240" w:line="360" w:lineRule="auto"/>
        <w:ind w:left="360" w:right="-432"/>
        <w:jc w:val="both"/>
        <w:rPr>
          <w:color w:val="000000"/>
        </w:rPr>
      </w:pPr>
      <w:proofErr w:type="spellStart"/>
      <w:r w:rsidRPr="00B929B8">
        <w:rPr>
          <w:color w:val="000000"/>
        </w:rPr>
        <w:t>Darzin</w:t>
      </w:r>
      <w:proofErr w:type="spellEnd"/>
      <w:r w:rsidRPr="00B929B8">
        <w:rPr>
          <w:color w:val="000000"/>
        </w:rPr>
        <w:t xml:space="preserve"> Stakeholder Management App. (2021). How to manage stakeholder expectations. [online] Available at: </w:t>
      </w:r>
      <w:hyperlink r:id="rId15">
        <w:r w:rsidRPr="00B929B8">
          <w:rPr>
            <w:color w:val="0000FF"/>
            <w:u w:val="single"/>
          </w:rPr>
          <w:t>https://www.darzin.com/blog/how-to-manage-stakeholder-expectations/</w:t>
        </w:r>
      </w:hyperlink>
      <w:r w:rsidRPr="00B929B8">
        <w:rPr>
          <w:color w:val="000000"/>
        </w:rPr>
        <w:t xml:space="preserve"> [Accessed 10 Jan. 2022].</w:t>
      </w:r>
    </w:p>
    <w:p w14:paraId="495C0C8A" w14:textId="77777777" w:rsidR="00A018C5" w:rsidRPr="00B929B8" w:rsidRDefault="00846C6A">
      <w:pPr>
        <w:spacing w:after="200" w:line="360" w:lineRule="auto"/>
        <w:ind w:left="360" w:right="-432"/>
        <w:jc w:val="both"/>
        <w:rPr>
          <w:color w:val="000000"/>
        </w:rPr>
      </w:pPr>
      <w:proofErr w:type="spellStart"/>
      <w:r w:rsidRPr="00B929B8">
        <w:rPr>
          <w:color w:val="000000"/>
        </w:rPr>
        <w:t>Didd</w:t>
      </w:r>
      <w:proofErr w:type="spellEnd"/>
      <w:r w:rsidRPr="00B929B8">
        <w:rPr>
          <w:color w:val="000000"/>
        </w:rPr>
        <w:t xml:space="preserve">, S., Simkin, L., Pride, W.M. and Ferrell, O.C. (2012), Marketing Concepts and Strategies, 6th edition, Cengage Learning </w:t>
      </w:r>
    </w:p>
    <w:p w14:paraId="6B59E1B9" w14:textId="77777777" w:rsidR="00A018C5" w:rsidRPr="00B929B8" w:rsidRDefault="00846C6A">
      <w:pPr>
        <w:spacing w:after="200" w:line="360" w:lineRule="auto"/>
        <w:ind w:left="360" w:right="-432"/>
        <w:jc w:val="both"/>
        <w:rPr>
          <w:color w:val="000000"/>
        </w:rPr>
      </w:pPr>
      <w:r w:rsidRPr="00B929B8">
        <w:rPr>
          <w:color w:val="000000"/>
        </w:rPr>
        <w:t>Drummond G &amp; Ensor J. (2001), Strategic Marketing Planning and Control, 2nd Ed., Butterworth-Heinemann</w:t>
      </w:r>
    </w:p>
    <w:p w14:paraId="72355D02" w14:textId="77777777" w:rsidR="00A018C5" w:rsidRPr="00B929B8" w:rsidRDefault="00846C6A">
      <w:pPr>
        <w:spacing w:after="240" w:line="360" w:lineRule="auto"/>
        <w:ind w:left="360" w:right="-432"/>
        <w:jc w:val="both"/>
        <w:rPr>
          <w:color w:val="000000"/>
        </w:rPr>
      </w:pPr>
      <w:proofErr w:type="spellStart"/>
      <w:r w:rsidRPr="00B929B8">
        <w:rPr>
          <w:color w:val="000000"/>
        </w:rPr>
        <w:t>Eiu.com</w:t>
      </w:r>
      <w:proofErr w:type="spellEnd"/>
      <w:r w:rsidRPr="00B929B8">
        <w:rPr>
          <w:color w:val="000000"/>
        </w:rPr>
        <w:t xml:space="preserve">. (2022). Business Reality Check. [online] Available at: </w:t>
      </w:r>
      <w:hyperlink r:id="rId16">
        <w:r w:rsidRPr="00B929B8">
          <w:rPr>
            <w:color w:val="0000FF"/>
            <w:u w:val="single"/>
          </w:rPr>
          <w:t>https://businessrealities.eiu.com/insights-field-balancing-stakeholder-expectations-requires-communication</w:t>
        </w:r>
      </w:hyperlink>
      <w:r w:rsidRPr="00B929B8">
        <w:rPr>
          <w:color w:val="000000"/>
        </w:rPr>
        <w:t xml:space="preserve"> [Accessed 10 Jan. 2022].</w:t>
      </w:r>
    </w:p>
    <w:p w14:paraId="043DF7A9" w14:textId="77777777" w:rsidR="00A018C5" w:rsidRPr="00B929B8" w:rsidRDefault="00846C6A">
      <w:pPr>
        <w:spacing w:after="200" w:line="360" w:lineRule="auto"/>
        <w:ind w:left="360" w:right="-432"/>
        <w:jc w:val="both"/>
        <w:rPr>
          <w:color w:val="000000"/>
        </w:rPr>
      </w:pPr>
      <w:r w:rsidRPr="00B929B8">
        <w:rPr>
          <w:color w:val="000000"/>
        </w:rPr>
        <w:t xml:space="preserve">EMERGE | Digital Product Agency. (2020). How to Improve End-to-End Customer Experience. [online] Available at: </w:t>
      </w:r>
      <w:hyperlink r:id="rId17">
        <w:r w:rsidRPr="00B929B8">
          <w:rPr>
            <w:color w:val="0000FF"/>
            <w:u w:val="single"/>
          </w:rPr>
          <w:t>https://www.emergeinteractive.com/insights/customer-experience/detail/how-to-improve-customer-experience/</w:t>
        </w:r>
      </w:hyperlink>
      <w:r w:rsidRPr="00B929B8">
        <w:rPr>
          <w:color w:val="000000"/>
        </w:rPr>
        <w:t xml:space="preserve"> [Accessed 9 Jan. 2022].</w:t>
      </w:r>
    </w:p>
    <w:p w14:paraId="5852D174" w14:textId="77777777" w:rsidR="00A018C5" w:rsidRPr="00B929B8" w:rsidRDefault="00846C6A">
      <w:pPr>
        <w:spacing w:after="200" w:line="360" w:lineRule="auto"/>
        <w:ind w:left="360" w:right="-432"/>
        <w:jc w:val="both"/>
        <w:rPr>
          <w:color w:val="000000"/>
        </w:rPr>
      </w:pPr>
      <w:r w:rsidRPr="00B929B8">
        <w:rPr>
          <w:color w:val="000000"/>
        </w:rPr>
        <w:t xml:space="preserve">Franz, A. (2018). How and Why to Map Your Stakeholders | CX </w:t>
      </w:r>
      <w:proofErr w:type="spellStart"/>
      <w:r w:rsidRPr="00B929B8">
        <w:rPr>
          <w:color w:val="000000"/>
        </w:rPr>
        <w:t>JourneyTM</w:t>
      </w:r>
      <w:proofErr w:type="spellEnd"/>
      <w:r w:rsidRPr="00B929B8">
        <w:rPr>
          <w:color w:val="000000"/>
        </w:rPr>
        <w:t xml:space="preserve">. [online] </w:t>
      </w:r>
      <w:proofErr w:type="spellStart"/>
      <w:r w:rsidRPr="00B929B8">
        <w:rPr>
          <w:color w:val="000000"/>
        </w:rPr>
        <w:t>Cx-journey.com</w:t>
      </w:r>
      <w:proofErr w:type="spellEnd"/>
      <w:r w:rsidRPr="00B929B8">
        <w:rPr>
          <w:color w:val="000000"/>
        </w:rPr>
        <w:t xml:space="preserve">. Available at: </w:t>
      </w:r>
      <w:hyperlink r:id="rId18">
        <w:r w:rsidRPr="00B929B8">
          <w:rPr>
            <w:color w:val="0000FF"/>
            <w:u w:val="single"/>
          </w:rPr>
          <w:t>https://cx-journey.com/2018/01/how-and-why-to-map-your-stakeholders.html</w:t>
        </w:r>
      </w:hyperlink>
      <w:r w:rsidRPr="00B929B8">
        <w:rPr>
          <w:color w:val="000000"/>
        </w:rPr>
        <w:t xml:space="preserve"> [Accessed 9 Jan. 2022].</w:t>
      </w:r>
    </w:p>
    <w:p w14:paraId="7C3A3EC8" w14:textId="77777777" w:rsidR="00A018C5" w:rsidRPr="00B929B8" w:rsidRDefault="00846C6A">
      <w:pPr>
        <w:spacing w:after="200" w:line="360" w:lineRule="auto"/>
        <w:ind w:left="360" w:right="-432"/>
        <w:jc w:val="both"/>
        <w:rPr>
          <w:color w:val="000000"/>
        </w:rPr>
      </w:pPr>
      <w:r w:rsidRPr="00B929B8">
        <w:rPr>
          <w:color w:val="000000"/>
        </w:rPr>
        <w:t xml:space="preserve">Frazier, S. (2021). Why the End-to-End Customer Experience Matters &amp; What You Can Do to Make Yours Frictionless. [online] Drift. Available at: </w:t>
      </w:r>
      <w:hyperlink r:id="rId19">
        <w:r w:rsidRPr="00B929B8">
          <w:rPr>
            <w:color w:val="0000FF"/>
            <w:u w:val="single"/>
          </w:rPr>
          <w:t>https://</w:t>
        </w:r>
        <w:proofErr w:type="spellStart"/>
        <w:r w:rsidRPr="00B929B8">
          <w:rPr>
            <w:color w:val="0000FF"/>
            <w:u w:val="single"/>
          </w:rPr>
          <w:t>www.drift.com</w:t>
        </w:r>
        <w:proofErr w:type="spellEnd"/>
        <w:r w:rsidRPr="00B929B8">
          <w:rPr>
            <w:color w:val="0000FF"/>
            <w:u w:val="single"/>
          </w:rPr>
          <w:t>/blog/frictionless-customer-experience/</w:t>
        </w:r>
      </w:hyperlink>
      <w:r w:rsidRPr="00B929B8">
        <w:rPr>
          <w:color w:val="000000"/>
        </w:rPr>
        <w:t xml:space="preserve"> [Accessed 9 Jan. 2022].</w:t>
      </w:r>
    </w:p>
    <w:p w14:paraId="61877138" w14:textId="77777777" w:rsidR="00A018C5" w:rsidRPr="00B929B8" w:rsidRDefault="00846C6A">
      <w:pPr>
        <w:spacing w:after="200" w:line="360" w:lineRule="auto"/>
        <w:ind w:left="360" w:right="-432"/>
        <w:jc w:val="both"/>
        <w:rPr>
          <w:color w:val="000000"/>
        </w:rPr>
      </w:pPr>
      <w:r w:rsidRPr="00B929B8">
        <w:rPr>
          <w:color w:val="000000"/>
        </w:rPr>
        <w:t xml:space="preserve">GISMA Business School (2021). Why is marketing management important to businesses? [online] </w:t>
      </w:r>
      <w:proofErr w:type="spellStart"/>
      <w:r w:rsidRPr="00B929B8">
        <w:rPr>
          <w:color w:val="000000"/>
        </w:rPr>
        <w:t>en</w:t>
      </w:r>
      <w:proofErr w:type="spellEnd"/>
      <w:r w:rsidRPr="00B929B8">
        <w:rPr>
          <w:color w:val="000000"/>
        </w:rPr>
        <w:t xml:space="preserve">. Available at: </w:t>
      </w:r>
      <w:hyperlink r:id="rId20">
        <w:r w:rsidRPr="00B929B8">
          <w:rPr>
            <w:color w:val="0000FF"/>
            <w:u w:val="single"/>
          </w:rPr>
          <w:t>https://www.gisma.com/blog/why-is-marketing-management-important-to-businesse</w:t>
        </w:r>
      </w:hyperlink>
      <w:r w:rsidRPr="00B929B8">
        <w:rPr>
          <w:color w:val="000000"/>
        </w:rPr>
        <w:t>. [Accessed 8 Jan. 2022].</w:t>
      </w:r>
    </w:p>
    <w:p w14:paraId="240F6735" w14:textId="77777777" w:rsidR="00A018C5" w:rsidRPr="00B929B8" w:rsidRDefault="00846C6A">
      <w:pPr>
        <w:spacing w:after="200" w:line="360" w:lineRule="auto"/>
        <w:ind w:left="360" w:right="-432"/>
        <w:jc w:val="both"/>
        <w:rPr>
          <w:color w:val="000000"/>
        </w:rPr>
      </w:pPr>
      <w:proofErr w:type="spellStart"/>
      <w:r w:rsidRPr="00B929B8">
        <w:rPr>
          <w:color w:val="000000"/>
        </w:rPr>
        <w:t>Jouffrault</w:t>
      </w:r>
      <w:proofErr w:type="spellEnd"/>
      <w:r w:rsidRPr="00B929B8">
        <w:rPr>
          <w:color w:val="000000"/>
        </w:rPr>
        <w:t xml:space="preserve">, Y. (2020). Understanding the End-to-End Customer Journey - The Startup - Medium. [online] Medium. Available at: </w:t>
      </w:r>
      <w:hyperlink r:id="rId21">
        <w:r w:rsidRPr="00B929B8">
          <w:rPr>
            <w:color w:val="0000FF"/>
            <w:u w:val="single"/>
          </w:rPr>
          <w:t>https://medium.com/swlh/understanding-the-end-to-end-customer-journey-d66317834b9</w:t>
        </w:r>
      </w:hyperlink>
      <w:r w:rsidRPr="00B929B8">
        <w:rPr>
          <w:color w:val="000000"/>
        </w:rPr>
        <w:t xml:space="preserve"> [Accessed 9 Jan. 2022].</w:t>
      </w:r>
    </w:p>
    <w:p w14:paraId="7DF72B60" w14:textId="77777777" w:rsidR="00A018C5" w:rsidRPr="00B929B8" w:rsidRDefault="00846C6A">
      <w:pPr>
        <w:spacing w:after="200" w:line="360" w:lineRule="auto"/>
        <w:ind w:left="360" w:right="-432"/>
        <w:jc w:val="both"/>
        <w:rPr>
          <w:color w:val="000000"/>
        </w:rPr>
      </w:pPr>
      <w:r w:rsidRPr="00B929B8">
        <w:rPr>
          <w:color w:val="000000"/>
        </w:rPr>
        <w:t>Kotler, P and Armstrong, Gary (2006), Principles of Marketing, Upper Saddle River, Pearson/Prentice Hall</w:t>
      </w:r>
    </w:p>
    <w:p w14:paraId="0E47FAE3" w14:textId="77777777" w:rsidR="00A018C5" w:rsidRPr="00B929B8" w:rsidRDefault="00846C6A">
      <w:pPr>
        <w:spacing w:after="200" w:line="360" w:lineRule="auto"/>
        <w:ind w:left="360" w:right="-432"/>
        <w:jc w:val="both"/>
        <w:rPr>
          <w:color w:val="000000"/>
        </w:rPr>
      </w:pPr>
      <w:r w:rsidRPr="00B929B8">
        <w:rPr>
          <w:color w:val="000000"/>
        </w:rPr>
        <w:lastRenderedPageBreak/>
        <w:t xml:space="preserve">Lal, I. (2018). 11 Super-Effective, Practical Tips to Bring in an </w:t>
      </w:r>
      <w:proofErr w:type="gramStart"/>
      <w:r w:rsidRPr="00B929B8">
        <w:rPr>
          <w:color w:val="000000"/>
        </w:rPr>
        <w:t>End to End</w:t>
      </w:r>
      <w:proofErr w:type="gramEnd"/>
      <w:r w:rsidRPr="00B929B8">
        <w:rPr>
          <w:color w:val="000000"/>
        </w:rPr>
        <w:t xml:space="preserve"> Customer Experience! [online] </w:t>
      </w:r>
      <w:proofErr w:type="spellStart"/>
      <w:r w:rsidRPr="00B929B8">
        <w:rPr>
          <w:color w:val="000000"/>
        </w:rPr>
        <w:t>SurveySparrow</w:t>
      </w:r>
      <w:proofErr w:type="spellEnd"/>
      <w:r w:rsidRPr="00B929B8">
        <w:rPr>
          <w:color w:val="000000"/>
        </w:rPr>
        <w:t xml:space="preserve">. Available at: </w:t>
      </w:r>
      <w:hyperlink r:id="rId22">
        <w:r w:rsidRPr="00B929B8">
          <w:rPr>
            <w:color w:val="0000FF"/>
            <w:u w:val="single"/>
          </w:rPr>
          <w:t>https://surveysparrow.com/blog/tips-to-bring-in-an-end-to-end-customer-experience/</w:t>
        </w:r>
      </w:hyperlink>
      <w:r w:rsidRPr="00B929B8">
        <w:rPr>
          <w:color w:val="000000"/>
        </w:rPr>
        <w:t xml:space="preserve"> [Accessed 9 Jan. 2022].</w:t>
      </w:r>
    </w:p>
    <w:p w14:paraId="7A70976D" w14:textId="77777777" w:rsidR="00A018C5" w:rsidRPr="00B929B8" w:rsidRDefault="00846C6A">
      <w:pPr>
        <w:spacing w:after="200" w:line="360" w:lineRule="auto"/>
        <w:ind w:left="360" w:right="-432"/>
        <w:jc w:val="both"/>
        <w:rPr>
          <w:color w:val="000000"/>
        </w:rPr>
      </w:pPr>
      <w:proofErr w:type="spellStart"/>
      <w:r w:rsidRPr="00B929B8">
        <w:rPr>
          <w:color w:val="000000"/>
        </w:rPr>
        <w:t>Maechler</w:t>
      </w:r>
      <w:proofErr w:type="spellEnd"/>
      <w:r w:rsidRPr="00B929B8">
        <w:rPr>
          <w:color w:val="000000"/>
        </w:rPr>
        <w:t xml:space="preserve">, N., </w:t>
      </w:r>
      <w:proofErr w:type="spellStart"/>
      <w:r w:rsidRPr="00B929B8">
        <w:rPr>
          <w:color w:val="000000"/>
        </w:rPr>
        <w:t>Neher</w:t>
      </w:r>
      <w:proofErr w:type="spellEnd"/>
      <w:r w:rsidRPr="00B929B8">
        <w:rPr>
          <w:color w:val="000000"/>
        </w:rPr>
        <w:t xml:space="preserve">, K. and Park, R. (2016). From touchpoints to journeys: Seeing the world as customers do. [online] McKinsey &amp; Company. Available at: </w:t>
      </w:r>
      <w:hyperlink r:id="rId23">
        <w:r w:rsidRPr="00B929B8">
          <w:rPr>
            <w:color w:val="0000FF"/>
            <w:u w:val="single"/>
          </w:rPr>
          <w:t>https://www.mckinsey.com/business-functions/marketing-and-sales/our-insights/from-touchpoints-to-journeys-seeing-the-world-as-customers-do</w:t>
        </w:r>
      </w:hyperlink>
      <w:r w:rsidRPr="00B929B8">
        <w:rPr>
          <w:color w:val="000000"/>
        </w:rPr>
        <w:t xml:space="preserve"> [Accessed 9 Jan. 2022].</w:t>
      </w:r>
    </w:p>
    <w:p w14:paraId="4C6E1CF2" w14:textId="77777777" w:rsidR="00A018C5" w:rsidRPr="00B929B8" w:rsidRDefault="00846C6A">
      <w:pPr>
        <w:spacing w:after="200" w:line="360" w:lineRule="auto"/>
        <w:ind w:left="360" w:right="-432"/>
        <w:jc w:val="both"/>
        <w:rPr>
          <w:color w:val="000000"/>
        </w:rPr>
      </w:pPr>
      <w:proofErr w:type="spellStart"/>
      <w:r w:rsidRPr="00B929B8">
        <w:rPr>
          <w:color w:val="000000"/>
        </w:rPr>
        <w:t>Magalie</w:t>
      </w:r>
      <w:proofErr w:type="spellEnd"/>
      <w:r w:rsidRPr="00B929B8">
        <w:rPr>
          <w:color w:val="000000"/>
        </w:rPr>
        <w:t xml:space="preserve"> D (2020). Why is Marketing Management Important in Business? [online] </w:t>
      </w:r>
      <w:proofErr w:type="spellStart"/>
      <w:r w:rsidRPr="00B929B8">
        <w:rPr>
          <w:color w:val="000000"/>
        </w:rPr>
        <w:t>MGTBlog</w:t>
      </w:r>
      <w:proofErr w:type="spellEnd"/>
      <w:r w:rsidRPr="00B929B8">
        <w:rPr>
          <w:color w:val="000000"/>
        </w:rPr>
        <w:t xml:space="preserve">. Available at: </w:t>
      </w:r>
      <w:hyperlink r:id="rId24">
        <w:r w:rsidRPr="00B929B8">
          <w:rPr>
            <w:color w:val="0000FF"/>
            <w:u w:val="single"/>
          </w:rPr>
          <w:t>https://</w:t>
        </w:r>
        <w:proofErr w:type="spellStart"/>
        <w:r w:rsidRPr="00B929B8">
          <w:rPr>
            <w:color w:val="0000FF"/>
            <w:u w:val="single"/>
          </w:rPr>
          <w:t>mgtblog.com</w:t>
        </w:r>
        <w:proofErr w:type="spellEnd"/>
        <w:r w:rsidRPr="00B929B8">
          <w:rPr>
            <w:color w:val="0000FF"/>
            <w:u w:val="single"/>
          </w:rPr>
          <w:t>/importance-of-marketing-management/</w:t>
        </w:r>
      </w:hyperlink>
      <w:r w:rsidRPr="00B929B8">
        <w:rPr>
          <w:color w:val="000000"/>
        </w:rPr>
        <w:t xml:space="preserve"> [Accessed 8 Jan. 2022].</w:t>
      </w:r>
    </w:p>
    <w:p w14:paraId="37593C91" w14:textId="77777777" w:rsidR="00A018C5" w:rsidRPr="00B929B8" w:rsidRDefault="00846C6A">
      <w:pPr>
        <w:spacing w:after="200" w:line="360" w:lineRule="auto"/>
        <w:ind w:left="360" w:right="-432"/>
        <w:jc w:val="both"/>
        <w:rPr>
          <w:color w:val="000000"/>
        </w:rPr>
      </w:pPr>
      <w:r w:rsidRPr="00B929B8">
        <w:rPr>
          <w:color w:val="000000"/>
        </w:rPr>
        <w:t>marketing - The marketing process | Britannica. (2022). In: </w:t>
      </w:r>
      <w:proofErr w:type="spellStart"/>
      <w:r w:rsidRPr="00B929B8">
        <w:rPr>
          <w:color w:val="000000"/>
        </w:rPr>
        <w:t>Encyclopædia</w:t>
      </w:r>
      <w:proofErr w:type="spellEnd"/>
      <w:r w:rsidRPr="00B929B8">
        <w:rPr>
          <w:color w:val="000000"/>
        </w:rPr>
        <w:t xml:space="preserve"> Britannica. [online] Available at: </w:t>
      </w:r>
      <w:hyperlink r:id="rId25">
        <w:r w:rsidRPr="00B929B8">
          <w:rPr>
            <w:color w:val="0000FF"/>
            <w:u w:val="single"/>
          </w:rPr>
          <w:t>https://</w:t>
        </w:r>
        <w:proofErr w:type="spellStart"/>
        <w:r w:rsidRPr="00B929B8">
          <w:rPr>
            <w:color w:val="0000FF"/>
            <w:u w:val="single"/>
          </w:rPr>
          <w:t>www.britannica.com</w:t>
        </w:r>
        <w:proofErr w:type="spellEnd"/>
        <w:r w:rsidRPr="00B929B8">
          <w:rPr>
            <w:color w:val="0000FF"/>
            <w:u w:val="single"/>
          </w:rPr>
          <w:t>/topic/marketing/The-marketing-process</w:t>
        </w:r>
      </w:hyperlink>
      <w:r w:rsidRPr="00B929B8">
        <w:rPr>
          <w:color w:val="000000"/>
        </w:rPr>
        <w:t xml:space="preserve"> [Accessed 8 Jan. 2022].</w:t>
      </w:r>
    </w:p>
    <w:p w14:paraId="7575598B" w14:textId="77777777" w:rsidR="00A018C5" w:rsidRPr="00B929B8" w:rsidRDefault="00846C6A">
      <w:pPr>
        <w:spacing w:after="240" w:line="360" w:lineRule="auto"/>
        <w:ind w:left="360" w:right="-432"/>
        <w:jc w:val="both"/>
        <w:rPr>
          <w:color w:val="000000"/>
        </w:rPr>
      </w:pPr>
      <w:r w:rsidRPr="00B929B8">
        <w:rPr>
          <w:color w:val="000000"/>
        </w:rPr>
        <w:t xml:space="preserve">MBA </w:t>
      </w:r>
      <w:proofErr w:type="spellStart"/>
      <w:r w:rsidRPr="00B929B8">
        <w:rPr>
          <w:color w:val="000000"/>
        </w:rPr>
        <w:t>Skool</w:t>
      </w:r>
      <w:proofErr w:type="spellEnd"/>
      <w:r w:rsidRPr="00B929B8">
        <w:rPr>
          <w:color w:val="000000"/>
        </w:rPr>
        <w:t xml:space="preserve"> Team (2017). Amazon Marketing Strategy &amp; Marketing Mix (4Ps). [online] MBA </w:t>
      </w:r>
      <w:proofErr w:type="spellStart"/>
      <w:r w:rsidRPr="00B929B8">
        <w:rPr>
          <w:color w:val="000000"/>
        </w:rPr>
        <w:t>Skool</w:t>
      </w:r>
      <w:proofErr w:type="spellEnd"/>
      <w:r w:rsidRPr="00B929B8">
        <w:rPr>
          <w:color w:val="000000"/>
        </w:rPr>
        <w:t xml:space="preserve">. Available at: </w:t>
      </w:r>
      <w:hyperlink r:id="rId26">
        <w:r w:rsidRPr="00B929B8">
          <w:rPr>
            <w:color w:val="0000FF"/>
            <w:u w:val="single"/>
          </w:rPr>
          <w:t>https://www.mbaskool.com/marketing-mix/services/17022-amazon.html</w:t>
        </w:r>
      </w:hyperlink>
      <w:r w:rsidRPr="00B929B8">
        <w:rPr>
          <w:color w:val="000000"/>
        </w:rPr>
        <w:t xml:space="preserve"> [Accessed 9 Jan. 2022].</w:t>
      </w:r>
    </w:p>
    <w:p w14:paraId="31F925A7" w14:textId="77777777" w:rsidR="00A018C5" w:rsidRPr="00B929B8" w:rsidRDefault="00846C6A">
      <w:pPr>
        <w:spacing w:after="200" w:line="360" w:lineRule="auto"/>
        <w:ind w:left="360" w:right="-432"/>
        <w:jc w:val="both"/>
        <w:rPr>
          <w:color w:val="000000"/>
        </w:rPr>
      </w:pPr>
      <w:proofErr w:type="spellStart"/>
      <w:r w:rsidRPr="00B929B8">
        <w:rPr>
          <w:color w:val="000000"/>
        </w:rPr>
        <w:t>Nadikattu</w:t>
      </w:r>
      <w:proofErr w:type="spellEnd"/>
      <w:r w:rsidRPr="00B929B8">
        <w:rPr>
          <w:color w:val="000000"/>
        </w:rPr>
        <w:t xml:space="preserve">, Rahul Reddy, Effective Innovation Management in Strategic Planning (May 14, 2020). Rahul Reddy </w:t>
      </w:r>
      <w:proofErr w:type="spellStart"/>
      <w:r w:rsidRPr="00B929B8">
        <w:rPr>
          <w:color w:val="000000"/>
        </w:rPr>
        <w:t>Nadikattu</w:t>
      </w:r>
      <w:proofErr w:type="spellEnd"/>
      <w:r w:rsidRPr="00B929B8">
        <w:rPr>
          <w:color w:val="000000"/>
        </w:rPr>
        <w:t xml:space="preserve">, INTERNATIONAL JOURNAL OF ENGINEERING, SCIENCE AND - Volume 9, Issue 5, May 2020, Pages: 106-116. Available at SSRN: </w:t>
      </w:r>
      <w:hyperlink r:id="rId27">
        <w:r w:rsidRPr="00B929B8">
          <w:rPr>
            <w:color w:val="0000FF"/>
            <w:u w:val="single"/>
          </w:rPr>
          <w:t>https://</w:t>
        </w:r>
        <w:proofErr w:type="spellStart"/>
        <w:r w:rsidRPr="00B929B8">
          <w:rPr>
            <w:color w:val="0000FF"/>
            <w:u w:val="single"/>
          </w:rPr>
          <w:t>ssrn.com</w:t>
        </w:r>
        <w:proofErr w:type="spellEnd"/>
        <w:r w:rsidRPr="00B929B8">
          <w:rPr>
            <w:color w:val="0000FF"/>
            <w:u w:val="single"/>
          </w:rPr>
          <w:t>/abstract=3622850</w:t>
        </w:r>
      </w:hyperlink>
      <w:r w:rsidRPr="00B929B8">
        <w:rPr>
          <w:color w:val="000000"/>
        </w:rPr>
        <w:t xml:space="preserve"> or </w:t>
      </w:r>
      <w:hyperlink r:id="rId28">
        <w:r w:rsidRPr="00B929B8">
          <w:rPr>
            <w:color w:val="0000FF"/>
            <w:u w:val="single"/>
          </w:rPr>
          <w:t>http://</w:t>
        </w:r>
        <w:proofErr w:type="spellStart"/>
        <w:r w:rsidRPr="00B929B8">
          <w:rPr>
            <w:color w:val="0000FF"/>
            <w:u w:val="single"/>
          </w:rPr>
          <w:t>dx.doi.org</w:t>
        </w:r>
        <w:proofErr w:type="spellEnd"/>
        <w:r w:rsidRPr="00B929B8">
          <w:rPr>
            <w:color w:val="0000FF"/>
            <w:u w:val="single"/>
          </w:rPr>
          <w:t>/10.2139/ssrn.3622850</w:t>
        </w:r>
      </w:hyperlink>
    </w:p>
    <w:p w14:paraId="3E2650C2" w14:textId="77777777" w:rsidR="00A018C5" w:rsidRPr="00B929B8" w:rsidRDefault="00846C6A">
      <w:pPr>
        <w:spacing w:after="200" w:line="360" w:lineRule="auto"/>
        <w:ind w:left="360" w:right="-432"/>
        <w:jc w:val="both"/>
        <w:rPr>
          <w:color w:val="000000"/>
        </w:rPr>
      </w:pPr>
      <w:r w:rsidRPr="00B929B8">
        <w:rPr>
          <w:color w:val="000000"/>
        </w:rPr>
        <w:t xml:space="preserve">on (2018). Future 500 | Stakeholder Engagement + Sustainability Experts. [online] Future 500 | Stakeholder Engagement + Sustainability Experts. Available at: </w:t>
      </w:r>
      <w:hyperlink r:id="rId29">
        <w:r w:rsidRPr="00B929B8">
          <w:rPr>
            <w:color w:val="0000FF"/>
            <w:u w:val="single"/>
          </w:rPr>
          <w:t>https://www.future500.org/blog/amazon-collision-course-stakeholders</w:t>
        </w:r>
      </w:hyperlink>
      <w:r w:rsidRPr="00B929B8">
        <w:rPr>
          <w:color w:val="000000"/>
        </w:rPr>
        <w:t xml:space="preserve"> [Accessed 9 Jan. 2022]</w:t>
      </w:r>
    </w:p>
    <w:p w14:paraId="5EF4FB31" w14:textId="77777777" w:rsidR="00A018C5" w:rsidRPr="00B929B8" w:rsidRDefault="00846C6A">
      <w:pPr>
        <w:spacing w:after="200" w:line="360" w:lineRule="auto"/>
        <w:ind w:left="360" w:right="-432"/>
        <w:jc w:val="both"/>
        <w:rPr>
          <w:color w:val="000000"/>
        </w:rPr>
      </w:pPr>
      <w:proofErr w:type="spellStart"/>
      <w:r w:rsidRPr="00B929B8">
        <w:rPr>
          <w:color w:val="000000"/>
        </w:rPr>
        <w:t>Panmore</w:t>
      </w:r>
      <w:proofErr w:type="spellEnd"/>
      <w:r w:rsidRPr="00B929B8">
        <w:rPr>
          <w:color w:val="000000"/>
        </w:rPr>
        <w:t xml:space="preserve"> Institute. (2016). </w:t>
      </w:r>
      <w:proofErr w:type="spellStart"/>
      <w:r w:rsidRPr="00B929B8">
        <w:rPr>
          <w:color w:val="000000"/>
        </w:rPr>
        <w:t>Amazon.com</w:t>
      </w:r>
      <w:proofErr w:type="spellEnd"/>
      <w:r w:rsidRPr="00B929B8">
        <w:rPr>
          <w:color w:val="000000"/>
        </w:rPr>
        <w:t xml:space="preserve"> Inc.’s Marketing Mix (4Ps) Analysis - </w:t>
      </w:r>
      <w:proofErr w:type="spellStart"/>
      <w:r w:rsidRPr="00B929B8">
        <w:rPr>
          <w:color w:val="000000"/>
        </w:rPr>
        <w:t>Panmore</w:t>
      </w:r>
      <w:proofErr w:type="spellEnd"/>
      <w:r w:rsidRPr="00B929B8">
        <w:rPr>
          <w:color w:val="000000"/>
        </w:rPr>
        <w:t xml:space="preserve"> Institute. [online] Available at: </w:t>
      </w:r>
      <w:hyperlink r:id="rId30">
        <w:r w:rsidRPr="00B929B8">
          <w:rPr>
            <w:color w:val="0000FF"/>
            <w:u w:val="single"/>
          </w:rPr>
          <w:t>http://</w:t>
        </w:r>
        <w:proofErr w:type="spellStart"/>
        <w:r w:rsidRPr="00B929B8">
          <w:rPr>
            <w:color w:val="0000FF"/>
            <w:u w:val="single"/>
          </w:rPr>
          <w:t>panmore.com</w:t>
        </w:r>
        <w:proofErr w:type="spellEnd"/>
        <w:r w:rsidRPr="00B929B8">
          <w:rPr>
            <w:color w:val="0000FF"/>
            <w:u w:val="single"/>
          </w:rPr>
          <w:t>/amazon-com-inc-marketing-mix-4ps-analysis</w:t>
        </w:r>
      </w:hyperlink>
      <w:r w:rsidRPr="00B929B8">
        <w:rPr>
          <w:color w:val="000000"/>
        </w:rPr>
        <w:t xml:space="preserve"> [Accessed 9 Jan. 2022].</w:t>
      </w:r>
    </w:p>
    <w:p w14:paraId="77556309" w14:textId="77777777" w:rsidR="00A018C5" w:rsidRPr="00B929B8" w:rsidRDefault="00846C6A">
      <w:pPr>
        <w:spacing w:after="200" w:line="360" w:lineRule="auto"/>
        <w:ind w:left="360" w:right="-432"/>
        <w:jc w:val="both"/>
        <w:rPr>
          <w:color w:val="000000"/>
        </w:rPr>
      </w:pPr>
      <w:proofErr w:type="gramStart"/>
      <w:r w:rsidRPr="00B929B8">
        <w:rPr>
          <w:color w:val="000000"/>
        </w:rPr>
        <w:t xml:space="preserve">Proctor,   </w:t>
      </w:r>
      <w:proofErr w:type="gramEnd"/>
      <w:r w:rsidRPr="00B929B8">
        <w:rPr>
          <w:color w:val="000000"/>
        </w:rPr>
        <w:t xml:space="preserve">T.,   &amp;   </w:t>
      </w:r>
      <w:proofErr w:type="spellStart"/>
      <w:r w:rsidRPr="00B929B8">
        <w:rPr>
          <w:color w:val="000000"/>
        </w:rPr>
        <w:t>Doukakis</w:t>
      </w:r>
      <w:proofErr w:type="spellEnd"/>
      <w:r w:rsidRPr="00B929B8">
        <w:rPr>
          <w:color w:val="000000"/>
        </w:rPr>
        <w:t xml:space="preserve">,   I.   (2003).   Change   management:   the   role   of   internal communication   and   employee   development.  Corporate   Communications:   An International   </w:t>
      </w:r>
      <w:proofErr w:type="gramStart"/>
      <w:r w:rsidRPr="00B929B8">
        <w:rPr>
          <w:color w:val="000000"/>
        </w:rPr>
        <w:t>Journal,  8</w:t>
      </w:r>
      <w:proofErr w:type="gramEnd"/>
      <w:r w:rsidRPr="00B929B8">
        <w:rPr>
          <w:color w:val="000000"/>
        </w:rPr>
        <w:t xml:space="preserve">(4),   268-277.   Available   at </w:t>
      </w:r>
      <w:hyperlink r:id="rId31">
        <w:r w:rsidRPr="00B929B8">
          <w:rPr>
            <w:color w:val="0000FF"/>
            <w:u w:val="single"/>
          </w:rPr>
          <w:t>http://</w:t>
        </w:r>
        <w:proofErr w:type="spellStart"/>
        <w:r w:rsidRPr="00B929B8">
          <w:rPr>
            <w:color w:val="0000FF"/>
            <w:u w:val="single"/>
          </w:rPr>
          <w:t>dx.doi.org</w:t>
        </w:r>
        <w:proofErr w:type="spellEnd"/>
        <w:r w:rsidRPr="00B929B8">
          <w:rPr>
            <w:color w:val="0000FF"/>
            <w:u w:val="single"/>
          </w:rPr>
          <w:t>/10.1108/13563280310506430</w:t>
        </w:r>
      </w:hyperlink>
    </w:p>
    <w:p w14:paraId="21C5411D" w14:textId="77777777" w:rsidR="00A018C5" w:rsidRPr="00B929B8" w:rsidRDefault="00846C6A">
      <w:pPr>
        <w:spacing w:after="240" w:line="360" w:lineRule="auto"/>
        <w:ind w:left="360" w:right="-432"/>
        <w:jc w:val="both"/>
        <w:rPr>
          <w:color w:val="000000"/>
        </w:rPr>
      </w:pPr>
      <w:proofErr w:type="spellStart"/>
      <w:r w:rsidRPr="00B929B8">
        <w:rPr>
          <w:color w:val="000000"/>
        </w:rPr>
        <w:lastRenderedPageBreak/>
        <w:t>Sangwa</w:t>
      </w:r>
      <w:proofErr w:type="spellEnd"/>
      <w:r w:rsidRPr="00B929B8">
        <w:rPr>
          <w:color w:val="000000"/>
        </w:rPr>
        <w:t>, S. (2015). Amazon Case Study. “The Best Marketing Strategies Aren’t Top Down, They’re Outside In.” [online] </w:t>
      </w:r>
      <w:proofErr w:type="spellStart"/>
      <w:r w:rsidRPr="00B929B8">
        <w:rPr>
          <w:color w:val="000000"/>
        </w:rPr>
        <w:t>Grin.com</w:t>
      </w:r>
      <w:proofErr w:type="spellEnd"/>
      <w:r w:rsidRPr="00B929B8">
        <w:rPr>
          <w:color w:val="000000"/>
        </w:rPr>
        <w:t xml:space="preserve">. Available at: </w:t>
      </w:r>
      <w:hyperlink r:id="rId32">
        <w:r w:rsidRPr="00B929B8">
          <w:rPr>
            <w:color w:val="0000FF"/>
            <w:u w:val="single"/>
          </w:rPr>
          <w:t>https://</w:t>
        </w:r>
        <w:proofErr w:type="spellStart"/>
        <w:r w:rsidRPr="00B929B8">
          <w:rPr>
            <w:color w:val="0000FF"/>
            <w:u w:val="single"/>
          </w:rPr>
          <w:t>www.grin.com</w:t>
        </w:r>
        <w:proofErr w:type="spellEnd"/>
        <w:r w:rsidRPr="00B929B8">
          <w:rPr>
            <w:color w:val="0000FF"/>
            <w:u w:val="single"/>
          </w:rPr>
          <w:t>/document/1015033</w:t>
        </w:r>
      </w:hyperlink>
      <w:r w:rsidRPr="00B929B8">
        <w:rPr>
          <w:color w:val="000000"/>
        </w:rPr>
        <w:t xml:space="preserve"> [Accessed 9 Jan. 2022].</w:t>
      </w:r>
    </w:p>
    <w:p w14:paraId="275FBE4B" w14:textId="77777777" w:rsidR="00A018C5" w:rsidRPr="00B929B8" w:rsidRDefault="00846C6A">
      <w:pPr>
        <w:spacing w:after="200" w:line="360" w:lineRule="auto"/>
        <w:ind w:left="360" w:right="-432"/>
        <w:jc w:val="both"/>
        <w:rPr>
          <w:color w:val="000000"/>
        </w:rPr>
      </w:pPr>
      <w:r w:rsidRPr="00B929B8">
        <w:rPr>
          <w:color w:val="000000"/>
        </w:rPr>
        <w:t xml:space="preserve">Silver, S. (2018). Current-State vs. Future-State Journey Mapping. [online] </w:t>
      </w:r>
      <w:proofErr w:type="spellStart"/>
      <w:r w:rsidRPr="00B929B8">
        <w:rPr>
          <w:color w:val="000000"/>
        </w:rPr>
        <w:t>Keylimeinteractive.com</w:t>
      </w:r>
      <w:proofErr w:type="spellEnd"/>
      <w:r w:rsidRPr="00B929B8">
        <w:rPr>
          <w:color w:val="000000"/>
        </w:rPr>
        <w:t xml:space="preserve">. Available at: </w:t>
      </w:r>
      <w:hyperlink r:id="rId33">
        <w:r w:rsidRPr="00B929B8">
          <w:rPr>
            <w:color w:val="0000FF"/>
            <w:u w:val="single"/>
          </w:rPr>
          <w:t>https://info.keylimeinteractive.com/current-state-vs.-future-state-journey-mapping</w:t>
        </w:r>
      </w:hyperlink>
      <w:r w:rsidRPr="00B929B8">
        <w:rPr>
          <w:color w:val="000000"/>
        </w:rPr>
        <w:t xml:space="preserve"> [Accessed 9 Jan. 2022].</w:t>
      </w:r>
    </w:p>
    <w:p w14:paraId="1F140509" w14:textId="77777777" w:rsidR="00A018C5" w:rsidRPr="00B929B8" w:rsidRDefault="00846C6A">
      <w:pPr>
        <w:spacing w:after="200" w:line="360" w:lineRule="auto"/>
        <w:ind w:left="360" w:right="-432"/>
        <w:jc w:val="both"/>
        <w:rPr>
          <w:color w:val="000000"/>
        </w:rPr>
      </w:pPr>
      <w:r w:rsidRPr="00B929B8">
        <w:rPr>
          <w:color w:val="000000"/>
        </w:rPr>
        <w:t xml:space="preserve">Small Business - </w:t>
      </w:r>
      <w:proofErr w:type="spellStart"/>
      <w:r w:rsidRPr="00B929B8">
        <w:rPr>
          <w:color w:val="000000"/>
        </w:rPr>
        <w:t>Chron.com</w:t>
      </w:r>
      <w:proofErr w:type="spellEnd"/>
      <w:r w:rsidRPr="00B929B8">
        <w:rPr>
          <w:color w:val="000000"/>
        </w:rPr>
        <w:t xml:space="preserve">. (2019). Marketing Activities List. [online] Available at: </w:t>
      </w:r>
      <w:hyperlink r:id="rId34">
        <w:r w:rsidRPr="00B929B8">
          <w:rPr>
            <w:color w:val="0000FF"/>
            <w:u w:val="single"/>
          </w:rPr>
          <w:t>https://smallbusiness.chron.com/marketing-activities-list-15690.html</w:t>
        </w:r>
      </w:hyperlink>
      <w:r w:rsidRPr="00B929B8">
        <w:rPr>
          <w:color w:val="000000"/>
        </w:rPr>
        <w:t xml:space="preserve"> [Accessed 8 Jan. 2022].</w:t>
      </w:r>
    </w:p>
    <w:p w14:paraId="5E11F02D" w14:textId="77777777" w:rsidR="00A018C5" w:rsidRPr="00B929B8" w:rsidRDefault="00846C6A">
      <w:pPr>
        <w:spacing w:after="200" w:line="360" w:lineRule="auto"/>
        <w:ind w:left="360" w:right="-432"/>
        <w:jc w:val="both"/>
        <w:rPr>
          <w:color w:val="000000"/>
        </w:rPr>
      </w:pPr>
      <w:proofErr w:type="spellStart"/>
      <w:r w:rsidRPr="00B929B8">
        <w:rPr>
          <w:color w:val="000000"/>
        </w:rPr>
        <w:t>Stolzoff</w:t>
      </w:r>
      <w:proofErr w:type="spellEnd"/>
      <w:r w:rsidRPr="00B929B8">
        <w:rPr>
          <w:color w:val="000000"/>
        </w:rPr>
        <w:t xml:space="preserve">, A. (2021). Design Thinking, Empathy Maps, Journey Maps, and how they are interconnected. [online] Medium. Available at: </w:t>
      </w:r>
      <w:hyperlink r:id="rId35">
        <w:r w:rsidRPr="00B929B8">
          <w:rPr>
            <w:color w:val="0000FF"/>
            <w:u w:val="single"/>
          </w:rPr>
          <w:t>https://bootcamp.uxdesign.cc/design-thinking-empathy-maps-journey-maps-and-how-they-are-interconnected-b145aafccdd1</w:t>
        </w:r>
      </w:hyperlink>
      <w:r w:rsidRPr="00B929B8">
        <w:rPr>
          <w:color w:val="000000"/>
        </w:rPr>
        <w:t xml:space="preserve"> [Accessed 9 Jan. 2022].</w:t>
      </w:r>
    </w:p>
    <w:p w14:paraId="7137DA3E" w14:textId="77777777" w:rsidR="00A018C5" w:rsidRPr="00B929B8" w:rsidRDefault="00846C6A">
      <w:pPr>
        <w:spacing w:after="200" w:line="360" w:lineRule="auto"/>
        <w:ind w:left="360" w:right="-432"/>
        <w:jc w:val="both"/>
        <w:rPr>
          <w:color w:val="000000"/>
        </w:rPr>
      </w:pPr>
      <w:r w:rsidRPr="00B929B8">
        <w:rPr>
          <w:color w:val="000000"/>
        </w:rPr>
        <w:t xml:space="preserve">Ward, S. and </w:t>
      </w:r>
      <w:proofErr w:type="spellStart"/>
      <w:r w:rsidRPr="00B929B8">
        <w:rPr>
          <w:color w:val="000000"/>
        </w:rPr>
        <w:t>Lewandowska</w:t>
      </w:r>
      <w:proofErr w:type="spellEnd"/>
      <w:r w:rsidRPr="00B929B8">
        <w:rPr>
          <w:color w:val="000000"/>
        </w:rPr>
        <w:t xml:space="preserve">, A. (2008), ‘Is the Marketing Concept always Necessary? The Effectiveness of Customer, Competitors and Societal Strategies in Business Environment Types,’ European Journal of </w:t>
      </w:r>
      <w:proofErr w:type="gramStart"/>
      <w:r w:rsidRPr="00B929B8">
        <w:rPr>
          <w:color w:val="000000"/>
        </w:rPr>
        <w:t>Marketing,  42</w:t>
      </w:r>
      <w:proofErr w:type="gramEnd"/>
      <w:r w:rsidRPr="00B929B8">
        <w:rPr>
          <w:color w:val="000000"/>
        </w:rPr>
        <w:t xml:space="preserve"> (1/2), pp.222-37</w:t>
      </w:r>
    </w:p>
    <w:p w14:paraId="06BC6BF2" w14:textId="77777777" w:rsidR="00A018C5" w:rsidRPr="00B929B8" w:rsidRDefault="00846C6A">
      <w:pPr>
        <w:spacing w:after="240" w:line="360" w:lineRule="auto"/>
        <w:ind w:left="360" w:right="-432"/>
        <w:jc w:val="both"/>
        <w:rPr>
          <w:color w:val="000000"/>
        </w:rPr>
      </w:pPr>
      <w:r w:rsidRPr="00B929B8">
        <w:rPr>
          <w:color w:val="000000"/>
        </w:rPr>
        <w:t xml:space="preserve">Watt, A. (2014). 5. Stakeholder Management. [online] </w:t>
      </w:r>
      <w:proofErr w:type="spellStart"/>
      <w:r w:rsidRPr="00B929B8">
        <w:rPr>
          <w:color w:val="000000"/>
        </w:rPr>
        <w:t>Opentextbc.ca</w:t>
      </w:r>
      <w:proofErr w:type="spellEnd"/>
      <w:r w:rsidRPr="00B929B8">
        <w:rPr>
          <w:color w:val="000000"/>
        </w:rPr>
        <w:t xml:space="preserve">. Available at: </w:t>
      </w:r>
      <w:hyperlink r:id="rId36">
        <w:r w:rsidRPr="00B929B8">
          <w:rPr>
            <w:color w:val="0000FF"/>
            <w:u w:val="single"/>
          </w:rPr>
          <w:t>https://opentextbc.ca/projectmanagement/chapter/chapter-5-project-stakeholders-project-management/</w:t>
        </w:r>
      </w:hyperlink>
      <w:r w:rsidRPr="00B929B8">
        <w:rPr>
          <w:color w:val="000000"/>
        </w:rPr>
        <w:t xml:space="preserve"> [Accessed 10 Jan. 2022].</w:t>
      </w:r>
    </w:p>
    <w:p w14:paraId="0585DA4A" w14:textId="77777777" w:rsidR="00A018C5" w:rsidRPr="00B929B8" w:rsidRDefault="00846C6A">
      <w:pPr>
        <w:spacing w:after="200" w:line="360" w:lineRule="auto"/>
        <w:ind w:left="360" w:right="-432"/>
        <w:jc w:val="both"/>
        <w:rPr>
          <w:color w:val="000000"/>
        </w:rPr>
      </w:pPr>
      <w:r w:rsidRPr="00B929B8">
        <w:rPr>
          <w:color w:val="000000"/>
        </w:rPr>
        <w:t>Y. Wang, The Exploration of the Marketing in Enterprise Brand Management Based on New Economy. (2019).</w:t>
      </w:r>
    </w:p>
    <w:p w14:paraId="7B140546" w14:textId="77777777" w:rsidR="00A018C5" w:rsidRPr="00B929B8" w:rsidRDefault="00846C6A">
      <w:pPr>
        <w:spacing w:after="200" w:line="360" w:lineRule="auto"/>
        <w:ind w:left="360" w:right="-432"/>
        <w:jc w:val="both"/>
        <w:rPr>
          <w:color w:val="000000"/>
        </w:rPr>
      </w:pPr>
      <w:r w:rsidRPr="00B929B8">
        <w:rPr>
          <w:color w:val="000000"/>
        </w:rPr>
        <w:t xml:space="preserve">Yi, </w:t>
      </w:r>
      <w:proofErr w:type="spellStart"/>
      <w:r w:rsidRPr="00B929B8">
        <w:rPr>
          <w:color w:val="000000"/>
        </w:rPr>
        <w:t>Zhixian</w:t>
      </w:r>
      <w:proofErr w:type="spellEnd"/>
      <w:r w:rsidRPr="00B929B8">
        <w:rPr>
          <w:color w:val="000000"/>
        </w:rPr>
        <w:t xml:space="preserve"> (2018). Marketing Services and Resources in Information Organizations || Marketing Implementation and Evaluation</w:t>
      </w:r>
      <w:proofErr w:type="gramStart"/>
      <w:r w:rsidRPr="00B929B8">
        <w:rPr>
          <w:color w:val="000000"/>
        </w:rPr>
        <w:t>. ,</w:t>
      </w:r>
      <w:proofErr w:type="gramEnd"/>
      <w:r w:rsidRPr="00B929B8">
        <w:rPr>
          <w:color w:val="000000"/>
        </w:rPr>
        <w:t xml:space="preserve"> (), 67–76. doi:10.1016/B978-0-08-100798-3.00007-6 </w:t>
      </w:r>
    </w:p>
    <w:p w14:paraId="4A1B37B4" w14:textId="77777777" w:rsidR="00A018C5" w:rsidRPr="00B929B8" w:rsidRDefault="00A018C5">
      <w:pPr>
        <w:spacing w:before="100" w:after="100"/>
        <w:ind w:left="288"/>
        <w:rPr>
          <w:color w:val="000000"/>
        </w:rPr>
      </w:pPr>
    </w:p>
    <w:p w14:paraId="1134D62D" w14:textId="77777777" w:rsidR="00A018C5" w:rsidRPr="00B929B8" w:rsidRDefault="00A018C5">
      <w:pPr>
        <w:spacing w:after="240" w:line="360" w:lineRule="auto"/>
        <w:ind w:right="-432"/>
        <w:jc w:val="both"/>
        <w:rPr>
          <w:color w:val="000000"/>
        </w:rPr>
      </w:pPr>
    </w:p>
    <w:p w14:paraId="33093166" w14:textId="77777777" w:rsidR="00A018C5" w:rsidRPr="00B929B8" w:rsidRDefault="00A018C5">
      <w:pPr>
        <w:spacing w:before="100" w:after="100"/>
        <w:rPr>
          <w:color w:val="000000"/>
        </w:rPr>
      </w:pPr>
    </w:p>
    <w:sectPr w:rsidR="00A018C5" w:rsidRPr="00B929B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CE6AC2"/>
    <w:multiLevelType w:val="multilevel"/>
    <w:tmpl w:val="D6C49A68"/>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 w15:restartNumberingAfterBreak="0">
    <w:nsid w:val="0D6F1C46"/>
    <w:multiLevelType w:val="multilevel"/>
    <w:tmpl w:val="A4B08A82"/>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15:restartNumberingAfterBreak="0">
    <w:nsid w:val="2DCC2AAC"/>
    <w:multiLevelType w:val="multilevel"/>
    <w:tmpl w:val="920C8336"/>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15:restartNumberingAfterBreak="0">
    <w:nsid w:val="3693649B"/>
    <w:multiLevelType w:val="hybridMultilevel"/>
    <w:tmpl w:val="BCE63DC0"/>
    <w:lvl w:ilvl="0" w:tplc="08090001">
      <w:start w:val="1"/>
      <w:numFmt w:val="bullet"/>
      <w:lvlText w:val=""/>
      <w:lvlJc w:val="left"/>
      <w:pPr>
        <w:ind w:left="288" w:hanging="360"/>
      </w:pPr>
      <w:rPr>
        <w:rFonts w:ascii="Symbol" w:hAnsi="Symbol" w:hint="default"/>
      </w:rPr>
    </w:lvl>
    <w:lvl w:ilvl="1" w:tplc="08090003" w:tentative="1">
      <w:start w:val="1"/>
      <w:numFmt w:val="bullet"/>
      <w:lvlText w:val="o"/>
      <w:lvlJc w:val="left"/>
      <w:pPr>
        <w:ind w:left="1008" w:hanging="360"/>
      </w:pPr>
      <w:rPr>
        <w:rFonts w:ascii="Courier New" w:hAnsi="Courier New" w:cs="Courier New" w:hint="default"/>
      </w:rPr>
    </w:lvl>
    <w:lvl w:ilvl="2" w:tplc="08090005" w:tentative="1">
      <w:start w:val="1"/>
      <w:numFmt w:val="bullet"/>
      <w:lvlText w:val=""/>
      <w:lvlJc w:val="left"/>
      <w:pPr>
        <w:ind w:left="1728" w:hanging="360"/>
      </w:pPr>
      <w:rPr>
        <w:rFonts w:ascii="Wingdings" w:hAnsi="Wingdings" w:hint="default"/>
      </w:rPr>
    </w:lvl>
    <w:lvl w:ilvl="3" w:tplc="08090001" w:tentative="1">
      <w:start w:val="1"/>
      <w:numFmt w:val="bullet"/>
      <w:lvlText w:val=""/>
      <w:lvlJc w:val="left"/>
      <w:pPr>
        <w:ind w:left="2448" w:hanging="360"/>
      </w:pPr>
      <w:rPr>
        <w:rFonts w:ascii="Symbol" w:hAnsi="Symbol" w:hint="default"/>
      </w:rPr>
    </w:lvl>
    <w:lvl w:ilvl="4" w:tplc="08090003" w:tentative="1">
      <w:start w:val="1"/>
      <w:numFmt w:val="bullet"/>
      <w:lvlText w:val="o"/>
      <w:lvlJc w:val="left"/>
      <w:pPr>
        <w:ind w:left="3168" w:hanging="360"/>
      </w:pPr>
      <w:rPr>
        <w:rFonts w:ascii="Courier New" w:hAnsi="Courier New" w:cs="Courier New" w:hint="default"/>
      </w:rPr>
    </w:lvl>
    <w:lvl w:ilvl="5" w:tplc="08090005" w:tentative="1">
      <w:start w:val="1"/>
      <w:numFmt w:val="bullet"/>
      <w:lvlText w:val=""/>
      <w:lvlJc w:val="left"/>
      <w:pPr>
        <w:ind w:left="3888" w:hanging="360"/>
      </w:pPr>
      <w:rPr>
        <w:rFonts w:ascii="Wingdings" w:hAnsi="Wingdings" w:hint="default"/>
      </w:rPr>
    </w:lvl>
    <w:lvl w:ilvl="6" w:tplc="08090001" w:tentative="1">
      <w:start w:val="1"/>
      <w:numFmt w:val="bullet"/>
      <w:lvlText w:val=""/>
      <w:lvlJc w:val="left"/>
      <w:pPr>
        <w:ind w:left="4608" w:hanging="360"/>
      </w:pPr>
      <w:rPr>
        <w:rFonts w:ascii="Symbol" w:hAnsi="Symbol" w:hint="default"/>
      </w:rPr>
    </w:lvl>
    <w:lvl w:ilvl="7" w:tplc="08090003" w:tentative="1">
      <w:start w:val="1"/>
      <w:numFmt w:val="bullet"/>
      <w:lvlText w:val="o"/>
      <w:lvlJc w:val="left"/>
      <w:pPr>
        <w:ind w:left="5328" w:hanging="360"/>
      </w:pPr>
      <w:rPr>
        <w:rFonts w:ascii="Courier New" w:hAnsi="Courier New" w:cs="Courier New" w:hint="default"/>
      </w:rPr>
    </w:lvl>
    <w:lvl w:ilvl="8" w:tplc="08090005" w:tentative="1">
      <w:start w:val="1"/>
      <w:numFmt w:val="bullet"/>
      <w:lvlText w:val=""/>
      <w:lvlJc w:val="left"/>
      <w:pPr>
        <w:ind w:left="6048" w:hanging="360"/>
      </w:pPr>
      <w:rPr>
        <w:rFonts w:ascii="Wingdings" w:hAnsi="Wingdings" w:hint="default"/>
      </w:rPr>
    </w:lvl>
  </w:abstractNum>
  <w:abstractNum w:abstractNumId="4" w15:restartNumberingAfterBreak="0">
    <w:nsid w:val="472E7683"/>
    <w:multiLevelType w:val="multilevel"/>
    <w:tmpl w:val="BC5242FE"/>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5" w15:restartNumberingAfterBreak="0">
    <w:nsid w:val="557F4382"/>
    <w:multiLevelType w:val="multilevel"/>
    <w:tmpl w:val="388E0E64"/>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6" w15:restartNumberingAfterBreak="0">
    <w:nsid w:val="5F3D0519"/>
    <w:multiLevelType w:val="hybridMultilevel"/>
    <w:tmpl w:val="A1D29A44"/>
    <w:lvl w:ilvl="0" w:tplc="08090001">
      <w:start w:val="1"/>
      <w:numFmt w:val="bullet"/>
      <w:lvlText w:val=""/>
      <w:lvlJc w:val="left"/>
      <w:pPr>
        <w:ind w:left="648" w:hanging="360"/>
      </w:pPr>
      <w:rPr>
        <w:rFonts w:ascii="Symbol" w:hAnsi="Symbol" w:hint="default"/>
      </w:rPr>
    </w:lvl>
    <w:lvl w:ilvl="1" w:tplc="08090003" w:tentative="1">
      <w:start w:val="1"/>
      <w:numFmt w:val="bullet"/>
      <w:lvlText w:val="o"/>
      <w:lvlJc w:val="left"/>
      <w:pPr>
        <w:ind w:left="1368" w:hanging="360"/>
      </w:pPr>
      <w:rPr>
        <w:rFonts w:ascii="Courier New" w:hAnsi="Courier New" w:cs="Courier New" w:hint="default"/>
      </w:rPr>
    </w:lvl>
    <w:lvl w:ilvl="2" w:tplc="08090005" w:tentative="1">
      <w:start w:val="1"/>
      <w:numFmt w:val="bullet"/>
      <w:lvlText w:val=""/>
      <w:lvlJc w:val="left"/>
      <w:pPr>
        <w:ind w:left="2088" w:hanging="360"/>
      </w:pPr>
      <w:rPr>
        <w:rFonts w:ascii="Wingdings" w:hAnsi="Wingdings" w:hint="default"/>
      </w:rPr>
    </w:lvl>
    <w:lvl w:ilvl="3" w:tplc="08090001" w:tentative="1">
      <w:start w:val="1"/>
      <w:numFmt w:val="bullet"/>
      <w:lvlText w:val=""/>
      <w:lvlJc w:val="left"/>
      <w:pPr>
        <w:ind w:left="2808" w:hanging="360"/>
      </w:pPr>
      <w:rPr>
        <w:rFonts w:ascii="Symbol" w:hAnsi="Symbol" w:hint="default"/>
      </w:rPr>
    </w:lvl>
    <w:lvl w:ilvl="4" w:tplc="08090003" w:tentative="1">
      <w:start w:val="1"/>
      <w:numFmt w:val="bullet"/>
      <w:lvlText w:val="o"/>
      <w:lvlJc w:val="left"/>
      <w:pPr>
        <w:ind w:left="3528" w:hanging="360"/>
      </w:pPr>
      <w:rPr>
        <w:rFonts w:ascii="Courier New" w:hAnsi="Courier New" w:cs="Courier New" w:hint="default"/>
      </w:rPr>
    </w:lvl>
    <w:lvl w:ilvl="5" w:tplc="08090005" w:tentative="1">
      <w:start w:val="1"/>
      <w:numFmt w:val="bullet"/>
      <w:lvlText w:val=""/>
      <w:lvlJc w:val="left"/>
      <w:pPr>
        <w:ind w:left="4248" w:hanging="360"/>
      </w:pPr>
      <w:rPr>
        <w:rFonts w:ascii="Wingdings" w:hAnsi="Wingdings" w:hint="default"/>
      </w:rPr>
    </w:lvl>
    <w:lvl w:ilvl="6" w:tplc="08090001" w:tentative="1">
      <w:start w:val="1"/>
      <w:numFmt w:val="bullet"/>
      <w:lvlText w:val=""/>
      <w:lvlJc w:val="left"/>
      <w:pPr>
        <w:ind w:left="4968" w:hanging="360"/>
      </w:pPr>
      <w:rPr>
        <w:rFonts w:ascii="Symbol" w:hAnsi="Symbol" w:hint="default"/>
      </w:rPr>
    </w:lvl>
    <w:lvl w:ilvl="7" w:tplc="08090003" w:tentative="1">
      <w:start w:val="1"/>
      <w:numFmt w:val="bullet"/>
      <w:lvlText w:val="o"/>
      <w:lvlJc w:val="left"/>
      <w:pPr>
        <w:ind w:left="5688" w:hanging="360"/>
      </w:pPr>
      <w:rPr>
        <w:rFonts w:ascii="Courier New" w:hAnsi="Courier New" w:cs="Courier New" w:hint="default"/>
      </w:rPr>
    </w:lvl>
    <w:lvl w:ilvl="8" w:tplc="08090005" w:tentative="1">
      <w:start w:val="1"/>
      <w:numFmt w:val="bullet"/>
      <w:lvlText w:val=""/>
      <w:lvlJc w:val="left"/>
      <w:pPr>
        <w:ind w:left="6408" w:hanging="360"/>
      </w:pPr>
      <w:rPr>
        <w:rFonts w:ascii="Wingdings" w:hAnsi="Wingdings" w:hint="default"/>
      </w:rPr>
    </w:lvl>
  </w:abstractNum>
  <w:num w:numId="1">
    <w:abstractNumId w:val="1"/>
  </w:num>
  <w:num w:numId="2">
    <w:abstractNumId w:val="0"/>
  </w:num>
  <w:num w:numId="3">
    <w:abstractNumId w:val="2"/>
  </w:num>
  <w:num w:numId="4">
    <w:abstractNumId w:val="4"/>
  </w:num>
  <w:num w:numId="5">
    <w:abstractNumId w:val="5"/>
  </w:num>
  <w:num w:numId="6">
    <w:abstractNumId w:val="3"/>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2"/>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8C5"/>
    <w:rsid w:val="000D078B"/>
    <w:rsid w:val="000F3B68"/>
    <w:rsid w:val="002437B2"/>
    <w:rsid w:val="002520B6"/>
    <w:rsid w:val="002B36D6"/>
    <w:rsid w:val="004754CB"/>
    <w:rsid w:val="004C13C4"/>
    <w:rsid w:val="0050653C"/>
    <w:rsid w:val="006F600F"/>
    <w:rsid w:val="00846C6A"/>
    <w:rsid w:val="00A018C5"/>
    <w:rsid w:val="00A63741"/>
    <w:rsid w:val="00A86227"/>
    <w:rsid w:val="00B929B8"/>
    <w:rsid w:val="00CA3E7C"/>
    <w:rsid w:val="00EA1251"/>
    <w:rsid w:val="00F573C9"/>
    <w:rsid w:val="00FE4E78"/>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2400B4"/>
  <w15:docId w15:val="{5F7F155A-6EE8-AB40-8868-8D829B526C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CA"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1251"/>
    <w:rPr>
      <w:rFonts w:ascii="Times New Roman" w:eastAsia="Times New Roman" w:hAnsi="Times New Roman" w:cs="Times New Roman"/>
    </w:rPr>
  </w:style>
  <w:style w:type="paragraph" w:styleId="Heading2">
    <w:name w:val="heading 2"/>
    <w:basedOn w:val="Normal"/>
    <w:link w:val="Heading2Char"/>
    <w:uiPriority w:val="9"/>
    <w:qFormat/>
    <w:rsid w:val="00F573C9"/>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573C9"/>
    <w:rPr>
      <w:rFonts w:ascii="Times New Roman" w:eastAsia="Times New Roman" w:hAnsi="Times New Roman" w:cs="Times New Roman"/>
      <w:b/>
      <w:bCs/>
      <w:sz w:val="36"/>
      <w:szCs w:val="36"/>
    </w:rPr>
  </w:style>
  <w:style w:type="character" w:styleId="Strong">
    <w:name w:val="Strong"/>
    <w:basedOn w:val="DefaultParagraphFont"/>
    <w:uiPriority w:val="22"/>
    <w:qFormat/>
    <w:rsid w:val="00F573C9"/>
    <w:rPr>
      <w:b/>
      <w:bCs/>
    </w:rPr>
  </w:style>
  <w:style w:type="character" w:customStyle="1" w:styleId="apple-converted-space">
    <w:name w:val="apple-converted-space"/>
    <w:basedOn w:val="DefaultParagraphFont"/>
    <w:rsid w:val="00F573C9"/>
  </w:style>
  <w:style w:type="paragraph" w:styleId="NormalWeb">
    <w:name w:val="Normal (Web)"/>
    <w:basedOn w:val="Normal"/>
    <w:uiPriority w:val="99"/>
    <w:semiHidden/>
    <w:unhideWhenUsed/>
    <w:rsid w:val="00F573C9"/>
    <w:pPr>
      <w:spacing w:before="100" w:beforeAutospacing="1" w:after="100" w:afterAutospacing="1"/>
    </w:pPr>
  </w:style>
  <w:style w:type="character" w:styleId="Hyperlink">
    <w:name w:val="Hyperlink"/>
    <w:basedOn w:val="DefaultParagraphFont"/>
    <w:uiPriority w:val="99"/>
    <w:semiHidden/>
    <w:unhideWhenUsed/>
    <w:rsid w:val="00F573C9"/>
    <w:rPr>
      <w:color w:val="0000FF"/>
      <w:u w:val="single"/>
    </w:rPr>
  </w:style>
  <w:style w:type="paragraph" w:styleId="ListParagraph">
    <w:name w:val="List Paragraph"/>
    <w:basedOn w:val="Normal"/>
    <w:uiPriority w:val="34"/>
    <w:qFormat/>
    <w:rsid w:val="00B929B8"/>
    <w:pPr>
      <w:ind w:left="720"/>
      <w:contextualSpacing/>
    </w:pPr>
    <w:rPr>
      <w:rFonts w:asciiTheme="minorHAnsi" w:eastAsiaTheme="minorEastAsia" w:hAnsiTheme="minorHAnsi" w:cstheme="minorBid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9543277">
      <w:bodyDiv w:val="1"/>
      <w:marLeft w:val="0"/>
      <w:marRight w:val="0"/>
      <w:marTop w:val="0"/>
      <w:marBottom w:val="0"/>
      <w:divBdr>
        <w:top w:val="none" w:sz="0" w:space="0" w:color="auto"/>
        <w:left w:val="none" w:sz="0" w:space="0" w:color="auto"/>
        <w:bottom w:val="none" w:sz="0" w:space="0" w:color="auto"/>
        <w:right w:val="none" w:sz="0" w:space="0" w:color="auto"/>
      </w:divBdr>
    </w:div>
    <w:div w:id="208922801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about:blank" TargetMode="External"/><Relationship Id="rId18" Type="http://schemas.openxmlformats.org/officeDocument/2006/relationships/hyperlink" Target="about:blank" TargetMode="External"/><Relationship Id="rId26" Type="http://schemas.openxmlformats.org/officeDocument/2006/relationships/hyperlink" Target="about:blank" TargetMode="External"/><Relationship Id="rId21" Type="http://schemas.openxmlformats.org/officeDocument/2006/relationships/hyperlink" Target="about:blank" TargetMode="External"/><Relationship Id="rId34" Type="http://schemas.openxmlformats.org/officeDocument/2006/relationships/hyperlink" Target="about:blank" TargetMode="External"/><Relationship Id="rId7" Type="http://schemas.openxmlformats.org/officeDocument/2006/relationships/image" Target="media/image2.png"/><Relationship Id="rId12" Type="http://schemas.openxmlformats.org/officeDocument/2006/relationships/hyperlink" Target="about:blank" TargetMode="External"/><Relationship Id="rId17" Type="http://schemas.openxmlformats.org/officeDocument/2006/relationships/hyperlink" Target="about:blank" TargetMode="External"/><Relationship Id="rId25" Type="http://schemas.openxmlformats.org/officeDocument/2006/relationships/hyperlink" Target="about:blank" TargetMode="External"/><Relationship Id="rId33" Type="http://schemas.openxmlformats.org/officeDocument/2006/relationships/hyperlink" Target="about:blank"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about:blank" TargetMode="External"/><Relationship Id="rId20" Type="http://schemas.openxmlformats.org/officeDocument/2006/relationships/hyperlink" Target="about:blank" TargetMode="External"/><Relationship Id="rId29" Type="http://schemas.openxmlformats.org/officeDocument/2006/relationships/hyperlink" Target="about:blank" TargetMode="External"/><Relationship Id="rId1" Type="http://schemas.openxmlformats.org/officeDocument/2006/relationships/numbering" Target="numbering.xml"/><Relationship Id="rId6" Type="http://schemas.openxmlformats.org/officeDocument/2006/relationships/hyperlink" Target="about:blank" TargetMode="External"/><Relationship Id="rId11" Type="http://schemas.openxmlformats.org/officeDocument/2006/relationships/hyperlink" Target="about:blank" TargetMode="External"/><Relationship Id="rId24" Type="http://schemas.openxmlformats.org/officeDocument/2006/relationships/hyperlink" Target="about:blank" TargetMode="External"/><Relationship Id="rId32" Type="http://schemas.openxmlformats.org/officeDocument/2006/relationships/hyperlink" Target="about:blank" TargetMode="External"/><Relationship Id="rId37"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hyperlink" Target="about:blank" TargetMode="External"/><Relationship Id="rId23" Type="http://schemas.openxmlformats.org/officeDocument/2006/relationships/hyperlink" Target="about:blank" TargetMode="External"/><Relationship Id="rId28" Type="http://schemas.openxmlformats.org/officeDocument/2006/relationships/hyperlink" Target="about:blank" TargetMode="External"/><Relationship Id="rId36" Type="http://schemas.openxmlformats.org/officeDocument/2006/relationships/hyperlink" Target="about:blank" TargetMode="External"/><Relationship Id="rId10" Type="http://schemas.openxmlformats.org/officeDocument/2006/relationships/hyperlink" Target="about:blank" TargetMode="External"/><Relationship Id="rId19" Type="http://schemas.openxmlformats.org/officeDocument/2006/relationships/hyperlink" Target="about:blank" TargetMode="External"/><Relationship Id="rId31" Type="http://schemas.openxmlformats.org/officeDocument/2006/relationships/hyperlink" Target="about:blank" TargetMode="External"/><Relationship Id="rId4" Type="http://schemas.openxmlformats.org/officeDocument/2006/relationships/webSettings" Target="webSettings.xml"/><Relationship Id="rId9" Type="http://schemas.openxmlformats.org/officeDocument/2006/relationships/hyperlink" Target="about:blank" TargetMode="External"/><Relationship Id="rId14" Type="http://schemas.openxmlformats.org/officeDocument/2006/relationships/hyperlink" Target="about:blank" TargetMode="External"/><Relationship Id="rId22" Type="http://schemas.openxmlformats.org/officeDocument/2006/relationships/hyperlink" Target="about:blank" TargetMode="External"/><Relationship Id="rId27" Type="http://schemas.openxmlformats.org/officeDocument/2006/relationships/hyperlink" Target="about:blank" TargetMode="External"/><Relationship Id="rId30" Type="http://schemas.openxmlformats.org/officeDocument/2006/relationships/hyperlink" Target="about:blank" TargetMode="External"/><Relationship Id="rId35" Type="http://schemas.openxmlformats.org/officeDocument/2006/relationships/hyperlink" Target="about:blank" TargetMode="External"/><Relationship Id="rId8" Type="http://schemas.openxmlformats.org/officeDocument/2006/relationships/hyperlink" Target="about:blank"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14</Pages>
  <Words>3996</Words>
  <Characters>22781</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oem</dc:creator>
  <cp:lastModifiedBy>manitous os</cp:lastModifiedBy>
  <cp:revision>3</cp:revision>
  <dcterms:created xsi:type="dcterms:W3CDTF">2022-05-08T14:42:00Z</dcterms:created>
  <dcterms:modified xsi:type="dcterms:W3CDTF">2022-05-09T17:58:00Z</dcterms:modified>
</cp:coreProperties>
</file>