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F3D42BA" w:rsidP="3F3D42BA" w:rsidRDefault="3F3D42BA" w14:paraId="0D741760" w14:textId="1A40CF3C">
      <w:pPr/>
      <w:r w:rsidR="62028139">
        <w:rPr/>
        <w:t>Reference</w:t>
      </w:r>
    </w:p>
    <w:p w:rsidR="5A2B1D59" w:rsidP="0BEE6239" w:rsidRDefault="5A2B1D59" w14:paraId="0A9DFC76" w14:textId="1E9E21A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BEE6239" w:rsidR="5A2B1D59">
        <w:rPr>
          <w:rFonts w:ascii="Aptos" w:hAnsi="Aptos" w:eastAsia="Aptos" w:cs="Aptos"/>
          <w:noProof w:val="0"/>
          <w:sz w:val="24"/>
          <w:szCs w:val="24"/>
          <w:lang w:val="en-US"/>
        </w:rPr>
        <w:t>Elweyn</w:t>
      </w:r>
      <w:r w:rsidRPr="0BEE6239" w:rsidR="5A2B1D59">
        <w:rPr>
          <w:rFonts w:ascii="Aptos" w:hAnsi="Aptos" w:eastAsia="Aptos" w:cs="Aptos"/>
          <w:noProof w:val="0"/>
          <w:sz w:val="24"/>
          <w:szCs w:val="24"/>
          <w:lang w:val="en-US"/>
        </w:rPr>
        <w:t>, G.</w:t>
      </w:r>
      <w:r w:rsidRPr="0BEE6239" w:rsidR="0171619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Frosch, D., Thomson, R., Williams, N, J., Lloyd, A., Kinnersley, P., Cording, E., </w:t>
      </w:r>
      <w:r w:rsidRPr="0BEE6239" w:rsidR="39D830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Tomson, D., Dodd, C., Rollnick, S., Edwards, A. and Barry, M. </w:t>
      </w:r>
      <w:r w:rsidRPr="0BEE6239" w:rsidR="74C61B5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(2012) ‘Shared Decision Making: A Model For Clinical Practice’, </w:t>
      </w:r>
      <w:r w:rsidRPr="0BEE6239" w:rsidR="15C2317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Journal of General Internal Medicine</w:t>
      </w:r>
      <w:r w:rsidRPr="0BEE6239" w:rsidR="15C231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27, pp. </w:t>
      </w:r>
      <w:r w:rsidRPr="0BEE6239" w:rsidR="5DF0666F">
        <w:rPr>
          <w:rFonts w:ascii="Aptos" w:hAnsi="Aptos" w:eastAsia="Aptos" w:cs="Aptos"/>
          <w:noProof w:val="0"/>
          <w:sz w:val="24"/>
          <w:szCs w:val="24"/>
          <w:lang w:val="en-US"/>
        </w:rPr>
        <w:t>1361-1367. Available at: Shared Decision Making: A Model for Clinical Practice | Journal of General Internal Medicine (Accessed 5</w:t>
      </w:r>
      <w:r w:rsidRPr="0BEE6239" w:rsidR="5DF0666F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</w:t>
      </w:r>
      <w:r w:rsidRPr="0BEE6239" w:rsidR="05C7EA5E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h</w:t>
      </w:r>
      <w:r w:rsidRPr="0BEE6239" w:rsidR="05C7EA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December 2024)</w:t>
      </w:r>
    </w:p>
    <w:p w:rsidR="0BEE6239" w:rsidP="0BEE6239" w:rsidRDefault="0BEE6239" w14:paraId="2617052E" w14:textId="2208CC9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9e282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872C54"/>
    <w:rsid w:val="01716196"/>
    <w:rsid w:val="04F8D633"/>
    <w:rsid w:val="05C7EA5E"/>
    <w:rsid w:val="0BEE6239"/>
    <w:rsid w:val="15C23174"/>
    <w:rsid w:val="1B9754A6"/>
    <w:rsid w:val="200EC1E1"/>
    <w:rsid w:val="2A3B9666"/>
    <w:rsid w:val="39D83062"/>
    <w:rsid w:val="3B1075BF"/>
    <w:rsid w:val="3F3D42BA"/>
    <w:rsid w:val="3F992E66"/>
    <w:rsid w:val="4243D70B"/>
    <w:rsid w:val="43872C54"/>
    <w:rsid w:val="4D2A0804"/>
    <w:rsid w:val="4EBBF79C"/>
    <w:rsid w:val="54CE6159"/>
    <w:rsid w:val="5A2B1D59"/>
    <w:rsid w:val="5DF0666F"/>
    <w:rsid w:val="62028139"/>
    <w:rsid w:val="689297F1"/>
    <w:rsid w:val="737918AE"/>
    <w:rsid w:val="74C6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72C54"/>
  <w15:chartTrackingRefBased/>
  <w15:docId w15:val="{229A9860-3EF5-43D9-941D-C0C1EED458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F3D42B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F3D42B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6a047a78aed543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F931B6E75204DAE6E0DD307D0BD3E" ma:contentTypeVersion="19" ma:contentTypeDescription="Create a new document." ma:contentTypeScope="" ma:versionID="8dc7921d1ec5ccde340f037cc753762f">
  <xsd:schema xmlns:xsd="http://www.w3.org/2001/XMLSchema" xmlns:xs="http://www.w3.org/2001/XMLSchema" xmlns:p="http://schemas.microsoft.com/office/2006/metadata/properties" xmlns:ns2="1262467d-a34d-436c-9204-997e0c3fcaa9" xmlns:ns3="aa4d4e53-fe93-4e82-93cf-b8cfd6b89cef" targetNamespace="http://schemas.microsoft.com/office/2006/metadata/properties" ma:root="true" ma:fieldsID="4d75980ca569388a1d940fca4b73af47" ns2:_="" ns3:_="">
    <xsd:import namespace="1262467d-a34d-436c-9204-997e0c3fcaa9"/>
    <xsd:import namespace="aa4d4e53-fe93-4e82-93cf-b8cfd6b89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2467d-a34d-436c-9204-997e0c3fca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efaef41-70dc-4075-804e-d4e4dbdae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d4e53-fe93-4e82-93cf-b8cfd6b89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30273-d7c5-45d7-a764-cf46172eaac2}" ma:internalName="TaxCatchAll" ma:showField="CatchAllData" ma:web="aa4d4e53-fe93-4e82-93cf-b8cfd6b89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4d4e53-fe93-4e82-93cf-b8cfd6b89cef" xsi:nil="true"/>
    <lcf76f155ced4ddcb4097134ff3c332f xmlns="1262467d-a34d-436c-9204-997e0c3fca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7F3CC1-CC9A-4F8F-83D4-EC4BC54CEC15}"/>
</file>

<file path=customXml/itemProps2.xml><?xml version="1.0" encoding="utf-8"?>
<ds:datastoreItem xmlns:ds="http://schemas.openxmlformats.org/officeDocument/2006/customXml" ds:itemID="{25A73BE8-32AC-4256-927A-C7EFF865228C}"/>
</file>

<file path=customXml/itemProps3.xml><?xml version="1.0" encoding="utf-8"?>
<ds:datastoreItem xmlns:ds="http://schemas.openxmlformats.org/officeDocument/2006/customXml" ds:itemID="{DB190161-02C3-4374-9BF6-3A1A2758162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Gunter-Adams (Aneurin Bevan UHB - Family and Therapies)</dc:creator>
  <cp:keywords/>
  <dc:description/>
  <cp:lastModifiedBy>Claire Gunter-Adams (Aneurin Bevan UHB - Family and Therapies)</cp:lastModifiedBy>
  <dcterms:created xsi:type="dcterms:W3CDTF">2024-12-05T09:19:06Z</dcterms:created>
  <dcterms:modified xsi:type="dcterms:W3CDTF">2024-12-05T10:00:52Z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0x010100249F931B6E75204DAE6E0DD307D0BD3E</vt:lpwstr>
  </property>
  <property fmtid="{D5CDD505-2E9C-101B-9397-08002B2CF9AE}" pid="3" name="MediaServiceImageTags">
    <vt:lpwstr/>
  </property>
</Properties>
</file>