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04T00:00:00Z">
                                      <w:dateFormat w:val="M/d/yyyy"/>
                                      <w:lid w:val="en-US"/>
                                      <w:storeMappedDataAs w:val="dateTime"/>
                                      <w:calendar w:val="gregorian"/>
                                    </w:date>
                                  </w:sdtPr>
                                  <w:sdtEndPr/>
                                  <w:sdtContent>
                                    <w:p w14:paraId="410F75A1" w14:textId="4F2E3F6B" w:rsidR="003A12C8" w:rsidRDefault="00152540">
                                      <w:pPr>
                                        <w:pStyle w:val="NoSpacing"/>
                                        <w:jc w:val="right"/>
                                        <w:rPr>
                                          <w:color w:val="FFFFFF" w:themeColor="background1"/>
                                          <w:sz w:val="28"/>
                                          <w:szCs w:val="28"/>
                                        </w:rPr>
                                      </w:pPr>
                                      <w:r>
                                        <w:rPr>
                                          <w:color w:val="FFFFFF" w:themeColor="background1"/>
                                          <w:sz w:val="28"/>
                                          <w:szCs w:val="28"/>
                                        </w:rPr>
                                        <w:t>3/4/2026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04T00:00:00Z">
                                <w:dateFormat w:val="M/d/yyyy"/>
                                <w:lid w:val="en-US"/>
                                <w:storeMappedDataAs w:val="dateTime"/>
                                <w:calendar w:val="gregorian"/>
                              </w:date>
                            </w:sdtPr>
                            <w:sdtContent>
                              <w:p w14:paraId="410F75A1" w14:textId="4F2E3F6B" w:rsidR="003A12C8" w:rsidRDefault="00152540">
                                <w:pPr>
                                  <w:pStyle w:val="NoSpacing"/>
                                  <w:jc w:val="right"/>
                                  <w:rPr>
                                    <w:color w:val="FFFFFF" w:themeColor="background1"/>
                                    <w:sz w:val="28"/>
                                    <w:szCs w:val="28"/>
                                  </w:rPr>
                                </w:pPr>
                                <w:r>
                                  <w:rPr>
                                    <w:color w:val="FFFFFF" w:themeColor="background1"/>
                                    <w:sz w:val="28"/>
                                    <w:szCs w:val="28"/>
                                  </w:rPr>
                                  <w:t>3/4/2026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C758A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02504772">
                    <wp:simplePos x="0" y="0"/>
                    <wp:positionH relativeFrom="margin">
                      <wp:posOffset>1339737</wp:posOffset>
                    </wp:positionH>
                    <wp:positionV relativeFrom="paragraph">
                      <wp:posOffset>7092869</wp:posOffset>
                    </wp:positionV>
                    <wp:extent cx="4488180" cy="415925"/>
                    <wp:effectExtent l="0" t="0" r="7620" b="1587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415925"/>
                            </a:xfrm>
                            <a:prstGeom prst="rect">
                              <a:avLst/>
                            </a:prstGeom>
                            <a:solidFill>
                              <a:srgbClr val="FFFFFF"/>
                            </a:solidFill>
                            <a:ln w="9525">
                              <a:solidFill>
                                <a:srgbClr val="000000"/>
                              </a:solidFill>
                              <a:miter lim="800000"/>
                              <a:headEnd/>
                              <a:tailEnd/>
                            </a:ln>
                          </wps:spPr>
                          <wps:txbx>
                            <w:txbxContent>
                              <w:p w14:paraId="7506E0AD" w14:textId="0B2B7577" w:rsidR="00CE6D27" w:rsidRDefault="00D91C37">
                                <w:pPr>
                                  <w:rPr>
                                    <w:b/>
                                    <w:bCs/>
                                  </w:rPr>
                                </w:pPr>
                                <w:r w:rsidRPr="00D91C37">
                                  <w:rPr>
                                    <w:b/>
                                    <w:bCs/>
                                  </w:rPr>
                                  <w:t>E-Portfolio Link:</w:t>
                                </w:r>
                                <w:r>
                                  <w:rPr>
                                    <w:b/>
                                    <w:bCs/>
                                  </w:rPr>
                                  <w:t xml:space="preserve"> </w:t>
                                </w:r>
                                <w:hyperlink r:id="rId9" w:history="1">
                                  <w:r w:rsidR="00CE6D27" w:rsidRPr="00052DFC">
                                    <w:rPr>
                                      <w:rStyle w:val="Hyperlink"/>
                                      <w:b/>
                                      <w:bCs/>
                                    </w:rPr>
                                    <w:t>https://2524355.wixsite.com/my-site-4</w:t>
                                  </w:r>
                                </w:hyperlink>
                              </w:p>
                              <w:p w14:paraId="5CB61A39" w14:textId="77777777" w:rsidR="00CE6D27" w:rsidRPr="00D91C37" w:rsidRDefault="00CE6D27">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margin-left:105.5pt;margin-top:558.5pt;width:353.4pt;height:32.7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">
                    <v:textbox>
                      <w:txbxContent>
                        <w:p w14:paraId="7506E0AD" w14:textId="0B2B7577" w:rsidR="00CE6D27" w:rsidRDefault="00D91C37">
                          <w:pPr>
                            <w:rPr>
                              <w:b/>
                              <w:bCs/>
                            </w:rPr>
                          </w:pPr>
                          <w:r w:rsidRPr="00D91C37">
                            <w:rPr>
                              <w:b/>
                              <w:bCs/>
                            </w:rPr>
                            <w:t>E-Portfolio Link:</w:t>
                          </w:r>
                          <w:r>
                            <w:rPr>
                              <w:b/>
                              <w:bCs/>
                            </w:rPr>
                            <w:t xml:space="preserve"> </w:t>
                          </w:r>
                          <w:hyperlink r:id="rId10" w:history="1">
                            <w:r w:rsidR="00CE6D27" w:rsidRPr="00052DFC">
                              <w:rPr>
                                <w:rStyle w:val="Hyperlink"/>
                                <w:b/>
                                <w:bCs/>
                              </w:rPr>
                              <w:t>https://2524355.wixsite.com/my-site-4</w:t>
                            </w:r>
                          </w:hyperlink>
                        </w:p>
                        <w:p w14:paraId="5CB61A39" w14:textId="77777777" w:rsidR="00CE6D27" w:rsidRPr="00D91C37" w:rsidRDefault="00CE6D27">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2BC6CB7" w:rsidR="003A12C8" w:rsidRDefault="003A12C8">
                                <w:r>
                                  <w:t>Student Name:</w:t>
                                </w:r>
                                <w:r w:rsidR="00CE6D27">
                                  <w:t xml:space="preserve"> Bakytbek Sydykov</w:t>
                                </w:r>
                              </w:p>
                              <w:p w14:paraId="108ECBE2" w14:textId="550609FE" w:rsidR="003A12C8" w:rsidRDefault="003A12C8">
                                <w:r>
                                  <w:t>Student ID:</w:t>
                                </w:r>
                                <w:r w:rsidR="001E0D61">
                                  <w:t xml:space="preserve"> 2524355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2BC6CB7" w:rsidR="003A12C8" w:rsidRDefault="003A12C8">
                          <w:r>
                            <w:t>Student Name:</w:t>
                          </w:r>
                          <w:r w:rsidR="00CE6D27">
                            <w:t xml:space="preserve"> Bakytbek Sydykov</w:t>
                          </w:r>
                        </w:p>
                        <w:p w14:paraId="108ECBE2" w14:textId="550609FE" w:rsidR="003A12C8" w:rsidRDefault="003A12C8">
                          <w:r>
                            <w:t>Student ID:</w:t>
                          </w:r>
                          <w:r w:rsidR="001E0D61">
                            <w:t xml:space="preserve"> 2524355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C758A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C758A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575AE10" w14:textId="73B893DE" w:rsidR="003A12C8" w:rsidRPr="00DB184E" w:rsidRDefault="003A12C8" w:rsidP="00DB184E">
      <w:pPr>
        <w:pStyle w:val="Heading1"/>
        <w:rPr>
          <w:sz w:val="24"/>
          <w:szCs w:val="24"/>
        </w:rPr>
      </w:pPr>
      <w:bookmarkStart w:id="0" w:name="_Toc193117230"/>
      <w:r w:rsidRPr="00496BD7">
        <w:rPr>
          <w:sz w:val="24"/>
          <w:szCs w:val="24"/>
        </w:rPr>
        <w:lastRenderedPageBreak/>
        <w:t>Introduction</w:t>
      </w:r>
      <w:bookmarkEnd w:id="0"/>
    </w:p>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CB88AA0" w14:textId="5BFE421D" w:rsidR="00110845" w:rsidRDefault="00C40BB3" w:rsidP="0047651A">
      <w:pPr>
        <w:rPr>
          <w:b/>
          <w:bCs/>
        </w:rPr>
      </w:pPr>
      <w:r>
        <w:tab/>
      </w:r>
      <w:r w:rsidR="00110845">
        <w:rPr>
          <w:b/>
          <w:bCs/>
        </w:rPr>
        <w:t xml:space="preserve"> </w:t>
      </w:r>
    </w:p>
    <w:p w14:paraId="3AA31057" w14:textId="0787A437" w:rsidR="00110845" w:rsidRDefault="001E0D61" w:rsidP="00110845">
      <w:r>
        <w:t xml:space="preserve">          </w:t>
      </w:r>
      <w:r w:rsidR="00110845">
        <w:t>Useful skills worth learning in college improvement soft skills for every student or professional, why do we attend college and obtain a higher education?</w:t>
      </w:r>
    </w:p>
    <w:p w14:paraId="1CB6B7CB" w14:textId="6C6CBEBB" w:rsidR="00110845" w:rsidRDefault="00110845" w:rsidP="00110845">
      <w:r>
        <w:t xml:space="preserve">We attend college because it’s important for our students to educate themselves </w:t>
      </w:r>
      <w:r w:rsidR="001E0D61">
        <w:t>in</w:t>
      </w:r>
      <w:r>
        <w:t xml:space="preserve"> class and at home</w:t>
      </w:r>
      <w:r w:rsidR="00F456E3">
        <w:t xml:space="preserve"> </w:t>
      </w:r>
      <w:sdt>
        <w:sdtPr>
          <w:id w:val="-382786601"/>
          <w:citation/>
        </w:sdtPr>
        <w:sdtEndPr/>
        <w:sdtContent>
          <w:r w:rsidR="00F456E3">
            <w:fldChar w:fldCharType="begin"/>
          </w:r>
          <w:r w:rsidR="00F456E3">
            <w:instrText xml:space="preserve"> CITATION 26ht \l 2057 </w:instrText>
          </w:r>
          <w:r w:rsidR="00F456E3">
            <w:fldChar w:fldCharType="separate"/>
          </w:r>
          <w:r w:rsidR="00F34EA0" w:rsidRPr="00F34EA0">
            <w:rPr>
              <w:noProof/>
            </w:rPr>
            <w:t>[1]</w:t>
          </w:r>
          <w:r w:rsidR="00F456E3">
            <w:fldChar w:fldCharType="end"/>
          </w:r>
        </w:sdtContent>
      </w:sdt>
    </w:p>
    <w:p w14:paraId="28B5A696" w14:textId="77777777" w:rsidR="00110845" w:rsidRDefault="00110845" w:rsidP="00110845"/>
    <w:p w14:paraId="5BC4990A" w14:textId="77777777" w:rsidR="00110845" w:rsidRDefault="00110845" w:rsidP="00EF62A3">
      <w:pPr>
        <w:spacing w:line="360" w:lineRule="auto"/>
      </w:pPr>
      <w:r>
        <w:rPr>
          <w:noProof/>
        </w:rPr>
        <w:drawing>
          <wp:inline distT="0" distB="0" distL="0" distR="0" wp14:anchorId="33011841" wp14:editId="4C0C4410">
            <wp:extent cx="5731514" cy="2244723"/>
            <wp:effectExtent l="0" t="0" r="2536" b="3177"/>
            <wp:docPr id="2951909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2244723"/>
                    </a:xfrm>
                    <a:prstGeom prst="rect">
                      <a:avLst/>
                    </a:prstGeom>
                    <a:noFill/>
                    <a:ln>
                      <a:noFill/>
                      <a:prstDash/>
                    </a:ln>
                  </pic:spPr>
                </pic:pic>
              </a:graphicData>
            </a:graphic>
          </wp:inline>
        </w:drawing>
      </w:r>
      <w:r>
        <w:t xml:space="preserve">  </w:t>
      </w:r>
    </w:p>
    <w:p w14:paraId="202FF897" w14:textId="77777777" w:rsidR="00110845" w:rsidRDefault="00110845" w:rsidP="00110845"/>
    <w:p w14:paraId="6B60782B" w14:textId="6DE5A66C" w:rsidR="00110845" w:rsidRDefault="00C758A4" w:rsidP="00110845">
      <w:sdt>
        <w:sdtPr>
          <w:id w:val="500244535"/>
          <w:citation/>
        </w:sdtPr>
        <w:sdtEndPr/>
        <w:sdtContent>
          <w:r w:rsidR="00994592">
            <w:fldChar w:fldCharType="begin"/>
          </w:r>
          <w:r w:rsidR="00994592">
            <w:instrText xml:space="preserve"> CITATION Shu15 \l 2057 </w:instrText>
          </w:r>
          <w:r w:rsidR="00994592">
            <w:fldChar w:fldCharType="separate"/>
          </w:r>
          <w:r w:rsidR="00994592" w:rsidRPr="00994592">
            <w:rPr>
              <w:noProof/>
            </w:rPr>
            <w:t>[2]</w:t>
          </w:r>
          <w:r w:rsidR="00994592">
            <w:fldChar w:fldCharType="end"/>
          </w:r>
        </w:sdtContent>
      </w:sdt>
    </w:p>
    <w:p w14:paraId="6EEEF61D" w14:textId="77777777" w:rsidR="00110845" w:rsidRDefault="00110845" w:rsidP="00110845">
      <w:r>
        <w:t xml:space="preserve">  Professional skills classification generally, professional skills are divided into two types: </w:t>
      </w:r>
    </w:p>
    <w:p w14:paraId="6064B756" w14:textId="77777777" w:rsidR="00110845" w:rsidRDefault="00110845" w:rsidP="00110845">
      <w:r>
        <w:t xml:space="preserve"> Hard skills. These are specific skills essential for professional development. They can be general: knowledge of language, ability to work with CRM systems, or business correspondence skills. </w:t>
      </w:r>
    </w:p>
    <w:p w14:paraId="12DA4160" w14:textId="77777777" w:rsidR="00110845" w:rsidRDefault="00110845" w:rsidP="00110845">
      <w:r>
        <w:t xml:space="preserve">Soft skills. These are personal qualities that help an employee work in a team, oversee projects, or negotiate. The ability to meet deadlines and absorb new information is essential in any position. </w:t>
      </w:r>
    </w:p>
    <w:p w14:paraId="695860CD" w14:textId="485FB2D8" w:rsidR="00110845" w:rsidRDefault="00F456E3" w:rsidP="00110845">
      <w:r>
        <w:t>Both</w:t>
      </w:r>
      <w:r w:rsidR="00110845">
        <w:t xml:space="preserve"> give us full understanding about professional skills and their position in personal life. </w:t>
      </w:r>
      <w:sdt>
        <w:sdtPr>
          <w:id w:val="404263563"/>
          <w:citation/>
        </w:sdtPr>
        <w:sdtEndPr/>
        <w:sdtContent>
          <w:r w:rsidR="00994592">
            <w:fldChar w:fldCharType="begin"/>
          </w:r>
          <w:r w:rsidR="00994592">
            <w:instrText xml:space="preserve"> CITATION Y3T24 \l 2057 </w:instrText>
          </w:r>
          <w:r w:rsidR="00994592">
            <w:fldChar w:fldCharType="separate"/>
          </w:r>
          <w:r w:rsidR="00994592" w:rsidRPr="00994592">
            <w:rPr>
              <w:noProof/>
            </w:rPr>
            <w:t>[3]</w:t>
          </w:r>
          <w:r w:rsidR="00994592">
            <w:fldChar w:fldCharType="end"/>
          </w:r>
        </w:sdtContent>
      </w:sdt>
    </w:p>
    <w:p w14:paraId="7E869526" w14:textId="77777777" w:rsidR="00110845" w:rsidRDefault="00110845" w:rsidP="00110845">
      <w:r>
        <w:lastRenderedPageBreak/>
        <w:t xml:space="preserve">The most common mistakes when filling out skills are: </w:t>
      </w:r>
    </w:p>
    <w:p w14:paraId="0C14DC9A" w14:textId="77777777" w:rsidR="00110845" w:rsidRDefault="00110845" w:rsidP="00110845">
      <w:pPr>
        <w:pStyle w:val="ListParagraph"/>
        <w:numPr>
          <w:ilvl w:val="0"/>
          <w:numId w:val="1"/>
        </w:numPr>
        <w:suppressAutoHyphens/>
        <w:autoSpaceDN w:val="0"/>
        <w:spacing w:line="276" w:lineRule="auto"/>
      </w:pPr>
      <w:r>
        <w:t>Adding skills that are irrelevant to the job description (an economist writes about copywriting skills, while a designer writes about building financial models</w:t>
      </w:r>
      <w:proofErr w:type="gramStart"/>
      <w:r>
        <w:t>);</w:t>
      </w:r>
      <w:proofErr w:type="gramEnd"/>
      <w:r>
        <w:t xml:space="preserve"> </w:t>
      </w:r>
    </w:p>
    <w:p w14:paraId="175FB4EC" w14:textId="379B7BEF" w:rsidR="00110845" w:rsidRDefault="00110845" w:rsidP="00110845">
      <w:pPr>
        <w:pStyle w:val="ListParagraph"/>
        <w:numPr>
          <w:ilvl w:val="0"/>
          <w:numId w:val="1"/>
        </w:numPr>
        <w:suppressAutoHyphens/>
        <w:autoSpaceDN w:val="0"/>
        <w:spacing w:line="276" w:lineRule="auto"/>
      </w:pPr>
      <w:r>
        <w:t>Failure to specify the level of professional skill proficiency (for example, one introductory webinar about Yandex.</w:t>
      </w:r>
      <w:r w:rsidR="00F21AAC">
        <w:t xml:space="preserve"> </w:t>
      </w:r>
      <w:r w:rsidR="00C122EA">
        <w:t>Metrical</w:t>
      </w:r>
      <w:r>
        <w:t xml:space="preserve"> doesn’t make you a pro</w:t>
      </w:r>
      <w:proofErr w:type="gramStart"/>
      <w:r>
        <w:t>);</w:t>
      </w:r>
      <w:proofErr w:type="gramEnd"/>
    </w:p>
    <w:p w14:paraId="4DAC8552" w14:textId="38D3D5B2" w:rsidR="00110845" w:rsidRDefault="00110845" w:rsidP="00110845">
      <w:pPr>
        <w:pStyle w:val="ListParagraph"/>
        <w:numPr>
          <w:ilvl w:val="0"/>
          <w:numId w:val="1"/>
        </w:numPr>
        <w:suppressAutoHyphens/>
        <w:autoSpaceDN w:val="0"/>
        <w:spacing w:line="276" w:lineRule="auto"/>
      </w:pPr>
      <w:r>
        <w:t xml:space="preserve">Vague wording (“confident PC user” instead of listing the programs you use). </w:t>
      </w:r>
      <w:sdt>
        <w:sdtPr>
          <w:id w:val="176317440"/>
          <w:citation/>
        </w:sdtPr>
        <w:sdtEndPr/>
        <w:sdtContent>
          <w:r w:rsidR="001D0196">
            <w:fldChar w:fldCharType="begin"/>
          </w:r>
          <w:r w:rsidR="001D0196">
            <w:instrText xml:space="preserve"> CITATION icc18 \l 2057 </w:instrText>
          </w:r>
          <w:r w:rsidR="001D0196">
            <w:fldChar w:fldCharType="separate"/>
          </w:r>
          <w:r w:rsidR="001D0196" w:rsidRPr="001D0196">
            <w:rPr>
              <w:noProof/>
            </w:rPr>
            <w:t>[4]</w:t>
          </w:r>
          <w:r w:rsidR="001D0196">
            <w:fldChar w:fldCharType="end"/>
          </w:r>
        </w:sdtContent>
      </w:sdt>
      <w:r>
        <w:t xml:space="preserve"> </w:t>
      </w:r>
    </w:p>
    <w:p w14:paraId="433260C4" w14:textId="65BC6648" w:rsidR="00110845" w:rsidRDefault="00110845" w:rsidP="00DB184E">
      <w:pPr>
        <w:ind w:left="360"/>
      </w:pPr>
      <w:r>
        <w:t xml:space="preserve">We can use different meaning about right description how we should write our CV. </w:t>
      </w:r>
    </w:p>
    <w:p w14:paraId="501D9A1E" w14:textId="56FF1808" w:rsidR="00110845" w:rsidRDefault="00110845" w:rsidP="00DB184E">
      <w:pPr>
        <w:pStyle w:val="Heading1"/>
      </w:pPr>
      <w:r>
        <w:t>References</w:t>
      </w:r>
    </w:p>
    <w:sdt>
      <w:sdtPr>
        <w:rPr>
          <w:rFonts w:asciiTheme="minorHAnsi" w:eastAsiaTheme="minorEastAsia" w:hAnsiTheme="minorHAnsi" w:cstheme="minorBidi"/>
          <w:color w:val="auto"/>
          <w:sz w:val="24"/>
          <w:szCs w:val="24"/>
        </w:rPr>
        <w:id w:val="1710751082"/>
        <w:docPartObj>
          <w:docPartGallery w:val="Bibliographies"/>
          <w:docPartUnique/>
        </w:docPartObj>
      </w:sdtPr>
      <w:sdtEndPr/>
      <w:sdtContent>
        <w:p w14:paraId="31B9EE06" w14:textId="4BA9D5BB" w:rsidR="001D0196" w:rsidRDefault="001D0196">
          <w:pPr>
            <w:pStyle w:val="Heading1"/>
          </w:pPr>
        </w:p>
        <w:sdt>
          <w:sdtPr>
            <w:id w:val="111145805"/>
            <w:bibliography/>
          </w:sdtPr>
          <w:sdtEndPr/>
          <w:sdtContent>
            <w:p w14:paraId="4EE24068" w14:textId="77777777" w:rsidR="001D0196" w:rsidRDefault="001D019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1D0196" w14:paraId="23BF53D1" w14:textId="77777777">
                <w:trPr>
                  <w:divId w:val="1907643225"/>
                  <w:tblCellSpacing w:w="15" w:type="dxa"/>
                </w:trPr>
                <w:tc>
                  <w:tcPr>
                    <w:tcW w:w="50" w:type="pct"/>
                    <w:hideMark/>
                  </w:tcPr>
                  <w:p w14:paraId="24F45B2C" w14:textId="493D4739" w:rsidR="001D0196" w:rsidRDefault="001D0196">
                    <w:pPr>
                      <w:pStyle w:val="Bibliography"/>
                      <w:rPr>
                        <w:noProof/>
                        <w:kern w:val="0"/>
                      </w:rPr>
                    </w:pPr>
                    <w:r>
                      <w:rPr>
                        <w:noProof/>
                      </w:rPr>
                      <w:t xml:space="preserve">[1] </w:t>
                    </w:r>
                  </w:p>
                </w:tc>
                <w:tc>
                  <w:tcPr>
                    <w:tcW w:w="0" w:type="auto"/>
                    <w:hideMark/>
                  </w:tcPr>
                  <w:p w14:paraId="4D5A7ECD" w14:textId="77777777" w:rsidR="001D0196" w:rsidRDefault="001D0196">
                    <w:pPr>
                      <w:pStyle w:val="Bibliography"/>
                      <w:rPr>
                        <w:noProof/>
                      </w:rPr>
                    </w:pPr>
                    <w:r>
                      <w:rPr>
                        <w:noProof/>
                      </w:rPr>
                      <w:t>2026. [Online]. Available: “https://www.consultant.ru/edu/student/useful_advice/poleznie_navyki/,”.</w:t>
                    </w:r>
                  </w:p>
                </w:tc>
              </w:tr>
              <w:tr w:rsidR="001D0196" w14:paraId="49F5A912" w14:textId="77777777">
                <w:trPr>
                  <w:divId w:val="1907643225"/>
                  <w:tblCellSpacing w:w="15" w:type="dxa"/>
                </w:trPr>
                <w:tc>
                  <w:tcPr>
                    <w:tcW w:w="50" w:type="pct"/>
                    <w:hideMark/>
                  </w:tcPr>
                  <w:p w14:paraId="7DFF4E7E" w14:textId="77777777" w:rsidR="001D0196" w:rsidRDefault="001D0196">
                    <w:pPr>
                      <w:pStyle w:val="Bibliography"/>
                      <w:rPr>
                        <w:noProof/>
                      </w:rPr>
                    </w:pPr>
                    <w:r>
                      <w:rPr>
                        <w:noProof/>
                      </w:rPr>
                      <w:t xml:space="preserve">[2] </w:t>
                    </w:r>
                  </w:p>
                </w:tc>
                <w:tc>
                  <w:tcPr>
                    <w:tcW w:w="0" w:type="auto"/>
                    <w:hideMark/>
                  </w:tcPr>
                  <w:p w14:paraId="4673223F" w14:textId="77777777" w:rsidR="001D0196" w:rsidRDefault="001D0196">
                    <w:pPr>
                      <w:pStyle w:val="Bibliography"/>
                      <w:rPr>
                        <w:noProof/>
                      </w:rPr>
                    </w:pPr>
                    <w:r>
                      <w:rPr>
                        <w:noProof/>
                      </w:rPr>
                      <w:t xml:space="preserve">Shuttterstock, “https://www.futurelearn.com/info/courses/higher-education-certifying-your-future/0/steps/210610,” 2015. [Online]. </w:t>
                    </w:r>
                  </w:p>
                </w:tc>
              </w:tr>
              <w:tr w:rsidR="001D0196" w14:paraId="6D42EF11" w14:textId="77777777">
                <w:trPr>
                  <w:divId w:val="1907643225"/>
                  <w:tblCellSpacing w:w="15" w:type="dxa"/>
                </w:trPr>
                <w:tc>
                  <w:tcPr>
                    <w:tcW w:w="50" w:type="pct"/>
                    <w:hideMark/>
                  </w:tcPr>
                  <w:p w14:paraId="7063FDBD" w14:textId="77777777" w:rsidR="001D0196" w:rsidRDefault="001D0196">
                    <w:pPr>
                      <w:pStyle w:val="Bibliography"/>
                      <w:rPr>
                        <w:noProof/>
                      </w:rPr>
                    </w:pPr>
                    <w:r>
                      <w:rPr>
                        <w:noProof/>
                      </w:rPr>
                      <w:t xml:space="preserve">[3] </w:t>
                    </w:r>
                  </w:p>
                </w:tc>
                <w:tc>
                  <w:tcPr>
                    <w:tcW w:w="0" w:type="auto"/>
                    <w:hideMark/>
                  </w:tcPr>
                  <w:p w14:paraId="470A3292" w14:textId="77777777" w:rsidR="001D0196" w:rsidRDefault="001D0196">
                    <w:pPr>
                      <w:pStyle w:val="Bibliography"/>
                      <w:rPr>
                        <w:noProof/>
                      </w:rPr>
                    </w:pPr>
                    <w:r>
                      <w:rPr>
                        <w:noProof/>
                      </w:rPr>
                      <w:t xml:space="preserve">Y. 3. Team, “https://360.yandex.ru/blog/articles/kak-pisat-o-professionalnyh-navykah-v-rezyume-chtoby-zvali-na-sobesedovaniya,,” 2024. [Online]. </w:t>
                    </w:r>
                  </w:p>
                </w:tc>
              </w:tr>
              <w:tr w:rsidR="001D0196" w14:paraId="2D491793" w14:textId="77777777">
                <w:trPr>
                  <w:divId w:val="1907643225"/>
                  <w:tblCellSpacing w:w="15" w:type="dxa"/>
                </w:trPr>
                <w:tc>
                  <w:tcPr>
                    <w:tcW w:w="50" w:type="pct"/>
                    <w:hideMark/>
                  </w:tcPr>
                  <w:p w14:paraId="3BDA4BD3" w14:textId="77777777" w:rsidR="001D0196" w:rsidRDefault="001D0196">
                    <w:pPr>
                      <w:pStyle w:val="Bibliography"/>
                      <w:rPr>
                        <w:noProof/>
                      </w:rPr>
                    </w:pPr>
                    <w:r>
                      <w:rPr>
                        <w:noProof/>
                      </w:rPr>
                      <w:t xml:space="preserve">[4] </w:t>
                    </w:r>
                  </w:p>
                </w:tc>
                <w:tc>
                  <w:tcPr>
                    <w:tcW w:w="0" w:type="auto"/>
                    <w:hideMark/>
                  </w:tcPr>
                  <w:p w14:paraId="409B9FAA" w14:textId="77777777" w:rsidR="001D0196" w:rsidRDefault="001D0196">
                    <w:pPr>
                      <w:pStyle w:val="Bibliography"/>
                      <w:rPr>
                        <w:noProof/>
                      </w:rPr>
                    </w:pPr>
                    <w:r>
                      <w:rPr>
                        <w:noProof/>
                      </w:rPr>
                      <w:t xml:space="preserve">i. c. choose, “https://icanchoose.ru/blog/kak-opisat-navyki-v-rezyume/,,” 24 January 2018. [Online]. </w:t>
                    </w:r>
                  </w:p>
                </w:tc>
              </w:tr>
            </w:tbl>
            <w:p w14:paraId="681A1B92" w14:textId="77777777" w:rsidR="001D0196" w:rsidRDefault="001D0196">
              <w:pPr>
                <w:divId w:val="1907643225"/>
                <w:rPr>
                  <w:rFonts w:eastAsia="Times New Roman"/>
                  <w:noProof/>
                </w:rPr>
              </w:pPr>
            </w:p>
            <w:p w14:paraId="44ED2649" w14:textId="63DD4F31" w:rsidR="001D0196" w:rsidRDefault="001D0196">
              <w:r>
                <w:rPr>
                  <w:b/>
                  <w:bCs/>
                  <w:noProof/>
                </w:rPr>
                <w:fldChar w:fldCharType="end"/>
              </w:r>
            </w:p>
          </w:sdtContent>
        </w:sdt>
      </w:sdtContent>
    </w:sdt>
    <w:p w14:paraId="2E650725" w14:textId="5BF068ED" w:rsidR="008A280B" w:rsidRDefault="008A280B" w:rsidP="008A280B"/>
    <w:p w14:paraId="636DC370" w14:textId="77777777" w:rsidR="008A280B" w:rsidRDefault="008A280B" w:rsidP="008A280B"/>
    <w:p w14:paraId="731E75D0" w14:textId="77777777" w:rsidR="008A280B" w:rsidRPr="008A280B" w:rsidRDefault="008A280B" w:rsidP="008A280B"/>
    <w:p w14:paraId="3CCC7FD8" w14:textId="6BB4C7FC" w:rsidR="00DF4B53" w:rsidRPr="00555B8C" w:rsidRDefault="00555B8C" w:rsidP="00555B8C">
      <w:pPr>
        <w:pStyle w:val="Heading3"/>
        <w:rPr>
          <w:sz w:val="24"/>
          <w:szCs w:val="24"/>
        </w:rPr>
      </w:pPr>
      <w:bookmarkStart w:id="4" w:name="_Toc193117234"/>
      <w:r>
        <w:rPr>
          <w:sz w:val="24"/>
          <w:szCs w:val="24"/>
        </w:rPr>
        <w:lastRenderedPageBreak/>
        <w:t xml:space="preserve"> </w:t>
      </w:r>
      <w:r w:rsidR="0054391F" w:rsidRPr="00496BD7">
        <w:rPr>
          <w:sz w:val="24"/>
          <w:szCs w:val="24"/>
        </w:rPr>
        <w:t>Task 1 (b): Evaluation of Task 1 (a) based on Similarity report</w:t>
      </w:r>
      <w:bookmarkEnd w:id="4"/>
    </w:p>
    <w:p w14:paraId="42C43D18" w14:textId="768BBB0C" w:rsidR="00DF4B53" w:rsidRPr="00555B8C" w:rsidRDefault="009B1ED0" w:rsidP="00DF4B53">
      <w:pPr>
        <w:spacing w:before="100" w:after="100" w:line="240" w:lineRule="auto"/>
        <w:outlineLvl w:val="0"/>
      </w:pPr>
      <w:r>
        <w:rPr>
          <w:noProof/>
        </w:rPr>
        <w:drawing>
          <wp:inline distT="0" distB="0" distL="0" distR="0" wp14:anchorId="6993B7AA" wp14:editId="6F0E00B4">
            <wp:extent cx="5731510" cy="5556250"/>
            <wp:effectExtent l="0" t="0" r="2540" b="6350"/>
            <wp:docPr id="264319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19210" name=""/>
                    <pic:cNvPicPr/>
                  </pic:nvPicPr>
                  <pic:blipFill>
                    <a:blip r:embed="rId12"/>
                    <a:stretch>
                      <a:fillRect/>
                    </a:stretch>
                  </pic:blipFill>
                  <pic:spPr>
                    <a:xfrm>
                      <a:off x="0" y="0"/>
                      <a:ext cx="5731510" cy="5556250"/>
                    </a:xfrm>
                    <a:prstGeom prst="rect">
                      <a:avLst/>
                    </a:prstGeom>
                  </pic:spPr>
                </pic:pic>
              </a:graphicData>
            </a:graphic>
          </wp:inline>
        </w:drawing>
      </w:r>
    </w:p>
    <w:p w14:paraId="1DB183E2" w14:textId="143E89B1" w:rsidR="00992F18" w:rsidRDefault="00992F18" w:rsidP="00992F18">
      <w:pPr>
        <w:pStyle w:val="Heading2"/>
      </w:pPr>
      <w:r>
        <w:t xml:space="preserve">Task 1 (b): Evaluation based on Similarity Report </w:t>
      </w:r>
    </w:p>
    <w:p w14:paraId="7D23020F" w14:textId="77777777" w:rsidR="00992F18" w:rsidRDefault="00992F18" w:rsidP="00992F18">
      <w:pPr>
        <w:pStyle w:val="p3"/>
        <w:jc w:val="both"/>
      </w:pPr>
      <w:r>
        <w:t xml:space="preserve">       The similarity report for Task 1 shows a result of 14%, which is acceptable for academic work. This means that most of the report is original and written by me.</w:t>
      </w:r>
    </w:p>
    <w:p w14:paraId="2B80D500" w14:textId="77777777" w:rsidR="00992F18" w:rsidRDefault="00992F18" w:rsidP="00992F18">
      <w:pPr>
        <w:pStyle w:val="p3"/>
        <w:jc w:val="both"/>
      </w:pPr>
      <w:r>
        <w:t xml:space="preserve">       According to the report, 7% of the similarity comes from internet sources and 12% from student papers. This is mainly because I used some common academic phrases and information from sources. All the sources I used are included in the reference list.</w:t>
      </w:r>
    </w:p>
    <w:p w14:paraId="5B4E0933" w14:textId="60DDCA0A" w:rsidR="00992F18" w:rsidRDefault="00992F18" w:rsidP="00992F18">
      <w:pPr>
        <w:pStyle w:val="p3"/>
        <w:jc w:val="both"/>
      </w:pPr>
      <w:r>
        <w:t xml:space="preserve">        There is no similarity with publications, which shows that I did not copy any professional or published materials. The matches in the report do not mean </w:t>
      </w:r>
      <w:proofErr w:type="gramStart"/>
      <w:r>
        <w:t>plagiarism, but</w:t>
      </w:r>
      <w:proofErr w:type="gramEnd"/>
      <w:r>
        <w:t xml:space="preserve"> show that I used sources correctly.</w:t>
      </w:r>
    </w:p>
    <w:p w14:paraId="00391E2E" w14:textId="28388F42" w:rsidR="00992F18" w:rsidRDefault="00992F18" w:rsidP="00992F18">
      <w:pPr>
        <w:pStyle w:val="p3"/>
        <w:jc w:val="both"/>
      </w:pPr>
      <w:r>
        <w:t xml:space="preserve">        Overall, the similarity percentage is low and acceptable. This shows that I followed academic rules and used references properly in my work.</w:t>
      </w:r>
    </w:p>
    <w:p w14:paraId="354E0FFE" w14:textId="1BD6F580" w:rsidR="00DF4B53" w:rsidRDefault="00DF4B53" w:rsidP="00992F18">
      <w:pPr>
        <w:spacing w:after="0" w:line="240" w:lineRule="auto"/>
        <w:jc w:val="both"/>
      </w:pPr>
    </w:p>
    <w:p w14:paraId="0EC860F0" w14:textId="77777777" w:rsidR="00DF4B53" w:rsidRDefault="00DF4B53" w:rsidP="00992F18">
      <w:pPr>
        <w:spacing w:before="100" w:after="100" w:line="240" w:lineRule="auto"/>
        <w:jc w:val="both"/>
        <w:outlineLvl w:val="1"/>
        <w:rPr>
          <w:rFonts w:ascii="Times New Roman" w:eastAsia="Times New Roman" w:hAnsi="Times New Roman"/>
          <w:b/>
          <w:bCs/>
          <w:kern w:val="0"/>
        </w:rPr>
      </w:pPr>
      <w:proofErr w:type="gramStart"/>
      <w:r>
        <w:rPr>
          <w:rFonts w:ascii="Times New Roman" w:eastAsia="Times New Roman" w:hAnsi="Times New Roman"/>
          <w:b/>
          <w:bCs/>
          <w:kern w:val="0"/>
        </w:rPr>
        <w:t>Final Conclusion</w:t>
      </w:r>
      <w:proofErr w:type="gramEnd"/>
    </w:p>
    <w:p w14:paraId="45B51C2D" w14:textId="058675B4" w:rsidR="00347281" w:rsidRDefault="00DF4B53" w:rsidP="00992F18">
      <w:pPr>
        <w:spacing w:before="100" w:after="100" w:line="240" w:lineRule="auto"/>
        <w:jc w:val="both"/>
        <w:rPr>
          <w:rFonts w:ascii="Times New Roman" w:eastAsia="Times New Roman" w:hAnsi="Times New Roman"/>
          <w:kern w:val="0"/>
        </w:rPr>
      </w:pPr>
      <w:r>
        <w:rPr>
          <w:rFonts w:ascii="Times New Roman" w:eastAsia="Times New Roman" w:hAnsi="Times New Roman"/>
          <w:kern w:val="0"/>
        </w:rPr>
        <w:t xml:space="preserve">A similarity score of </w:t>
      </w:r>
      <w:r>
        <w:rPr>
          <w:rFonts w:ascii="Times New Roman" w:eastAsia="Times New Roman" w:hAnsi="Times New Roman"/>
          <w:b/>
          <w:bCs/>
          <w:kern w:val="0"/>
        </w:rPr>
        <w:t>14% indicates an acceptable level of originality</w:t>
      </w:r>
      <w:r>
        <w:rPr>
          <w:rFonts w:ascii="Times New Roman" w:eastAsia="Times New Roman" w:hAnsi="Times New Roman"/>
          <w:kern w:val="0"/>
        </w:rPr>
        <w:t>. However, the assignment requires improvements in academic writing, paraphrasing, and referencing to fully meet university standards.</w:t>
      </w:r>
    </w:p>
    <w:p w14:paraId="5C39A8C4" w14:textId="77777777" w:rsidR="00310D35" w:rsidRDefault="00310D35" w:rsidP="00992F18">
      <w:pPr>
        <w:spacing w:before="100" w:after="100" w:line="240" w:lineRule="auto"/>
        <w:jc w:val="both"/>
        <w:rPr>
          <w:rFonts w:ascii="Times New Roman" w:eastAsia="Times New Roman" w:hAnsi="Times New Roman"/>
          <w:kern w:val="0"/>
        </w:rPr>
      </w:pPr>
    </w:p>
    <w:p w14:paraId="13838E01" w14:textId="77777777" w:rsidR="00310D35" w:rsidRPr="00347281" w:rsidRDefault="00310D35" w:rsidP="00992F18">
      <w:pPr>
        <w:spacing w:before="100" w:after="100" w:line="240" w:lineRule="auto"/>
        <w:jc w:val="both"/>
      </w:pPr>
    </w:p>
    <w:p w14:paraId="5E066775" w14:textId="729ED653" w:rsidR="0054391F" w:rsidRDefault="0054391F" w:rsidP="00992F18">
      <w:pPr>
        <w:pStyle w:val="Heading2"/>
        <w:ind w:firstLine="720"/>
        <w:jc w:val="both"/>
        <w:rPr>
          <w:sz w:val="24"/>
          <w:szCs w:val="24"/>
        </w:rPr>
      </w:pPr>
      <w:bookmarkStart w:id="5" w:name="_Toc193117235"/>
      <w:r w:rsidRPr="00496BD7">
        <w:rPr>
          <w:sz w:val="24"/>
          <w:szCs w:val="24"/>
        </w:rPr>
        <w:t>Task 2: Collaborative Mind Map and Individual Poster</w:t>
      </w:r>
      <w:bookmarkEnd w:id="5"/>
    </w:p>
    <w:p w14:paraId="19F58284" w14:textId="77777777" w:rsidR="008623F9" w:rsidRPr="008623F9" w:rsidRDefault="008623F9" w:rsidP="00992F18">
      <w:pPr>
        <w:jc w:val="both"/>
      </w:pPr>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6" w:name="_Toc193117236"/>
      <w:r w:rsidRPr="008623F9">
        <w:rPr>
          <w:sz w:val="36"/>
          <w:szCs w:val="36"/>
        </w:rPr>
        <w:t>Mind Map</w:t>
      </w:r>
      <w:r w:rsidRPr="00496BD7">
        <w:rPr>
          <w:sz w:val="24"/>
          <w:szCs w:val="24"/>
        </w:rPr>
        <w:t xml:space="preserve"> (Collaborative)</w:t>
      </w:r>
      <w:bookmarkEnd w:id="6"/>
    </w:p>
    <w:p w14:paraId="0977D00C" w14:textId="77777777" w:rsidR="00746701" w:rsidRDefault="00B021D1" w:rsidP="00705285">
      <w:r>
        <w:rPr>
          <w:noProof/>
        </w:rPr>
        <w:drawing>
          <wp:inline distT="0" distB="0" distL="0" distR="0" wp14:anchorId="53AC6C60" wp14:editId="720A5EE2">
            <wp:extent cx="5731510" cy="5203190"/>
            <wp:effectExtent l="0" t="0" r="0" b="3810"/>
            <wp:docPr id="12372089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08942" name="Picture 12372089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5203190"/>
                    </a:xfrm>
                    <a:prstGeom prst="rect">
                      <a:avLst/>
                    </a:prstGeom>
                  </pic:spPr>
                </pic:pic>
              </a:graphicData>
            </a:graphic>
          </wp:inline>
        </w:drawing>
      </w:r>
    </w:p>
    <w:p w14:paraId="1C5173F3" w14:textId="1B62A3C5" w:rsidR="0096776F" w:rsidRDefault="00D21346" w:rsidP="00705285">
      <w:r>
        <w:t>L</w:t>
      </w:r>
      <w:r w:rsidR="002A558A">
        <w:t>ink</w:t>
      </w:r>
      <w:r>
        <w:t xml:space="preserve"> from </w:t>
      </w:r>
      <w:proofErr w:type="spellStart"/>
      <w:r>
        <w:t>Mind</w:t>
      </w:r>
      <w:r w:rsidR="0096776F">
        <w:t>Meister</w:t>
      </w:r>
      <w:proofErr w:type="spellEnd"/>
      <w:r w:rsidR="0096776F">
        <w:t xml:space="preserve">: </w:t>
      </w:r>
      <w:hyperlink r:id="rId14" w:history="1">
        <w:r w:rsidR="0096776F" w:rsidRPr="00052DFC">
          <w:rPr>
            <w:rStyle w:val="Hyperlink"/>
          </w:rPr>
          <w:t>https://mm.tt/map/3952545945?t=cSff7tionA</w:t>
        </w:r>
      </w:hyperlink>
    </w:p>
    <w:p w14:paraId="5D515FAF" w14:textId="715F5970" w:rsidR="0054391F" w:rsidRDefault="000B09C5" w:rsidP="00496BD7">
      <w:pPr>
        <w:pStyle w:val="Heading3"/>
        <w:rPr>
          <w:sz w:val="24"/>
          <w:szCs w:val="24"/>
        </w:rPr>
      </w:pPr>
      <w:bookmarkStart w:id="7" w:name="_Toc193117237"/>
      <w:r>
        <w:rPr>
          <w:sz w:val="36"/>
          <w:szCs w:val="36"/>
        </w:rPr>
        <w:lastRenderedPageBreak/>
        <w:t xml:space="preserve">                    </w:t>
      </w:r>
      <w:r w:rsidR="0054391F" w:rsidRPr="008623F9">
        <w:rPr>
          <w:sz w:val="36"/>
          <w:szCs w:val="36"/>
        </w:rPr>
        <w:t>Poster</w:t>
      </w:r>
      <w:r w:rsidR="0054391F" w:rsidRPr="00496BD7">
        <w:rPr>
          <w:sz w:val="24"/>
          <w:szCs w:val="24"/>
        </w:rPr>
        <w:t xml:space="preserve"> (Individual)</w:t>
      </w:r>
      <w:bookmarkEnd w:id="7"/>
    </w:p>
    <w:p w14:paraId="2F39756F" w14:textId="2E572155" w:rsidR="0096776F" w:rsidRDefault="004D2C75" w:rsidP="0096776F">
      <w:r>
        <w:rPr>
          <w:noProof/>
        </w:rPr>
        <w:drawing>
          <wp:inline distT="0" distB="0" distL="0" distR="0" wp14:anchorId="5FA6943E" wp14:editId="7E27D37F">
            <wp:extent cx="5731510" cy="8100060"/>
            <wp:effectExtent l="0" t="0" r="0" b="2540"/>
            <wp:docPr id="1873186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8687" name="Picture 187318687"/>
                    <pic:cNvPicPr/>
                  </pic:nvPicPr>
                  <pic:blipFill>
                    <a:blip r:embed="rId15"/>
                    <a:stretch>
                      <a:fillRect/>
                    </a:stretch>
                  </pic:blipFill>
                  <pic:spPr>
                    <a:xfrm>
                      <a:off x="0" y="0"/>
                      <a:ext cx="5731510" cy="8100060"/>
                    </a:xfrm>
                    <a:prstGeom prst="rect">
                      <a:avLst/>
                    </a:prstGeom>
                  </pic:spPr>
                </pic:pic>
              </a:graphicData>
            </a:graphic>
          </wp:inline>
        </w:drawing>
      </w:r>
    </w:p>
    <w:p w14:paraId="244EE78F" w14:textId="252B0F22" w:rsidR="000B09C5" w:rsidRPr="002A558A" w:rsidRDefault="002A4D30" w:rsidP="002A558A">
      <w:r>
        <w:lastRenderedPageBreak/>
        <w:t>Link from Can</w:t>
      </w:r>
      <w:r w:rsidR="00A1559C">
        <w:t xml:space="preserve">va: </w:t>
      </w:r>
      <w:hyperlink r:id="rId16" w:history="1">
        <w:r w:rsidR="00E024CE" w:rsidRPr="00052DFC">
          <w:rPr>
            <w:rStyle w:val="Hyperlink"/>
          </w:rPr>
          <w:t>https://www.canva.com/design/DAHEG3anAz0/KM9c9CiHR13nAxDnU8lMGQ/edit?utm_content=DAHEG3anAz0&amp;utm_campaign=designshare&amp;utm_medium=link2&amp;utm_source=sharebutton</w:t>
        </w:r>
      </w:hyperlink>
    </w:p>
    <w:p w14:paraId="15D09D3C" w14:textId="3B777049" w:rsidR="0054391F" w:rsidRDefault="0054391F" w:rsidP="00496BD7">
      <w:pPr>
        <w:pStyle w:val="Heading2"/>
        <w:ind w:firstLine="720"/>
        <w:rPr>
          <w:sz w:val="24"/>
          <w:szCs w:val="24"/>
        </w:rPr>
      </w:pPr>
      <w:bookmarkStart w:id="8" w:name="_Toc193117238"/>
      <w:bookmarkStart w:id="9" w:name="OLE_LINK3"/>
      <w:r w:rsidRPr="00496BD7">
        <w:rPr>
          <w:sz w:val="24"/>
          <w:szCs w:val="24"/>
        </w:rPr>
        <w:t xml:space="preserve">Task 3: </w:t>
      </w:r>
      <w:bookmarkStart w:id="10" w:name="OLE_LINK1"/>
      <w:r w:rsidRPr="00496BD7">
        <w:rPr>
          <w:sz w:val="24"/>
          <w:szCs w:val="24"/>
        </w:rPr>
        <w:t>Virtual Collaboration</w:t>
      </w:r>
      <w:r w:rsidR="0010457E">
        <w:rPr>
          <w:sz w:val="24"/>
          <w:szCs w:val="24"/>
        </w:rPr>
        <w:t xml:space="preserve"> </w:t>
      </w:r>
      <w:bookmarkEnd w:id="10"/>
      <w:r w:rsidR="0010457E">
        <w:rPr>
          <w:sz w:val="24"/>
          <w:szCs w:val="24"/>
        </w:rPr>
        <w:t>and RefWorks</w:t>
      </w:r>
      <w:bookmarkEnd w:id="8"/>
    </w:p>
    <w:p w14:paraId="7F2CC668" w14:textId="44F68624" w:rsidR="0054391F" w:rsidRDefault="001362AA" w:rsidP="00496BD7">
      <w:pPr>
        <w:pStyle w:val="Heading3"/>
        <w:rPr>
          <w:sz w:val="24"/>
          <w:szCs w:val="24"/>
        </w:rPr>
      </w:pPr>
      <w:bookmarkStart w:id="11" w:name="_Toc193117239"/>
      <w:bookmarkStart w:id="12" w:name="OLE_LINK2"/>
      <w:r>
        <w:rPr>
          <w:sz w:val="24"/>
          <w:szCs w:val="24"/>
        </w:rPr>
        <w:t xml:space="preserve">            </w:t>
      </w:r>
      <w:r w:rsidR="0054391F" w:rsidRPr="00496BD7">
        <w:rPr>
          <w:sz w:val="24"/>
          <w:szCs w:val="24"/>
        </w:rPr>
        <w:t>Report on Virtual Collaboration</w:t>
      </w:r>
      <w:bookmarkEnd w:id="11"/>
    </w:p>
    <w:p w14:paraId="3D49F57F" w14:textId="6E1C6B8B" w:rsidR="00C544CF" w:rsidRDefault="00F30BFB" w:rsidP="00C544CF">
      <w:pPr>
        <w:pStyle w:val="NormalWeb"/>
        <w:spacing w:before="0" w:beforeAutospacing="0" w:after="0" w:afterAutospacing="0"/>
        <w:ind w:left="-15"/>
        <w:rPr>
          <w:color w:val="000000"/>
        </w:rPr>
      </w:pPr>
      <w:r>
        <w:tab/>
      </w:r>
      <w:r w:rsidR="00C544CF">
        <w:rPr>
          <w:rFonts w:ascii="Arial" w:hAnsi="Arial" w:cs="Arial"/>
          <w:b/>
          <w:bCs/>
          <w:color w:val="666666"/>
          <w:sz w:val="28"/>
          <w:szCs w:val="28"/>
        </w:rPr>
        <w:t>Computing Skills for the Workplace </w:t>
      </w:r>
    </w:p>
    <w:p w14:paraId="595BCD18" w14:textId="77777777" w:rsidR="00C544CF" w:rsidRDefault="00C544CF" w:rsidP="00C544CF">
      <w:pPr>
        <w:pStyle w:val="NormalWeb"/>
        <w:spacing w:before="0" w:beforeAutospacing="0" w:after="0" w:afterAutospacing="0"/>
        <w:ind w:left="-15"/>
        <w:rPr>
          <w:color w:val="000000"/>
        </w:rPr>
      </w:pPr>
      <w:r>
        <w:rPr>
          <w:rFonts w:ascii="Arial" w:hAnsi="Arial" w:cs="Arial"/>
          <w:b/>
          <w:bCs/>
          <w:color w:val="666666"/>
          <w:sz w:val="28"/>
          <w:szCs w:val="28"/>
        </w:rPr>
        <w:t>PART 1 </w:t>
      </w:r>
    </w:p>
    <w:p w14:paraId="31D80842" w14:textId="77777777" w:rsidR="00C544CF" w:rsidRDefault="00C544CF" w:rsidP="00C544CF">
      <w:pPr>
        <w:pStyle w:val="NormalWeb"/>
        <w:spacing w:before="0" w:beforeAutospacing="0" w:after="0" w:afterAutospacing="0"/>
        <w:rPr>
          <w:color w:val="000000"/>
        </w:rPr>
      </w:pPr>
      <w:r>
        <w:rPr>
          <w:rFonts w:ascii="Arial" w:hAnsi="Arial" w:cs="Arial"/>
          <w:b/>
          <w:bCs/>
          <w:color w:val="000000"/>
          <w:sz w:val="60"/>
          <w:szCs w:val="60"/>
        </w:rPr>
        <w:t>VIRTUAL COLLABORATION</w:t>
      </w:r>
    </w:p>
    <w:p w14:paraId="47C18D17" w14:textId="0543B316" w:rsidR="00C544CF" w:rsidRDefault="00C544CF" w:rsidP="00C544CF">
      <w:pPr>
        <w:pStyle w:val="NormalWeb"/>
        <w:spacing w:before="0" w:beforeAutospacing="0" w:after="0" w:afterAutospacing="0"/>
        <w:ind w:left="-15"/>
        <w:rPr>
          <w:color w:val="000000"/>
        </w:rPr>
      </w:pPr>
      <w:r>
        <w:rPr>
          <w:rFonts w:ascii="Arial" w:hAnsi="Arial" w:cs="Arial"/>
          <w:noProof/>
          <w:color w:val="999999"/>
          <w:bdr w:val="none" w:sz="0" w:space="0" w:color="auto" w:frame="1"/>
        </w:rPr>
        <w:drawing>
          <wp:inline distT="0" distB="0" distL="0" distR="0" wp14:anchorId="66BBD467" wp14:editId="15E820EC">
            <wp:extent cx="5731510" cy="34925"/>
            <wp:effectExtent l="0" t="0" r="0" b="3175"/>
            <wp:docPr id="6698301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925"/>
                    </a:xfrm>
                    <a:prstGeom prst="rect">
                      <a:avLst/>
                    </a:prstGeom>
                    <a:noFill/>
                    <a:ln>
                      <a:noFill/>
                    </a:ln>
                  </pic:spPr>
                </pic:pic>
              </a:graphicData>
            </a:graphic>
          </wp:inline>
        </w:drawing>
      </w:r>
    </w:p>
    <w:p w14:paraId="674E7F46" w14:textId="77777777" w:rsidR="00C544CF" w:rsidRDefault="00C544CF" w:rsidP="00C544CF">
      <w:pPr>
        <w:pStyle w:val="Heading1"/>
        <w:numPr>
          <w:ilvl w:val="0"/>
          <w:numId w:val="10"/>
        </w:numPr>
        <w:tabs>
          <w:tab w:val="clear" w:pos="720"/>
        </w:tabs>
        <w:spacing w:before="200" w:after="0"/>
        <w:textAlignment w:val="baseline"/>
        <w:rPr>
          <w:rFonts w:ascii="Open Sans" w:hAnsi="Open Sans" w:cs="Open Sans"/>
          <w:color w:val="000000"/>
        </w:rPr>
      </w:pPr>
      <w:r>
        <w:rPr>
          <w:rFonts w:ascii="Open Sans" w:hAnsi="Open Sans" w:cs="Open Sans"/>
          <w:color w:val="000000"/>
          <w:sz w:val="32"/>
          <w:szCs w:val="32"/>
        </w:rPr>
        <w:t>Introduction</w:t>
      </w:r>
    </w:p>
    <w:p w14:paraId="49758B0D" w14:textId="77777777" w:rsidR="00C544CF" w:rsidRDefault="00C544CF" w:rsidP="00C544CF">
      <w:pPr>
        <w:pStyle w:val="NormalWeb"/>
        <w:spacing w:before="200" w:beforeAutospacing="0" w:after="0" w:afterAutospacing="0"/>
        <w:ind w:left="-15" w:firstLine="15"/>
        <w:rPr>
          <w:color w:val="000000"/>
        </w:rPr>
      </w:pPr>
      <w:r>
        <w:rPr>
          <w:rFonts w:ascii="Open Sans" w:hAnsi="Open Sans" w:cs="Open Sans"/>
          <w:color w:val="000000"/>
          <w:sz w:val="22"/>
          <w:szCs w:val="22"/>
        </w:rPr>
        <w:t>      Virtual collaboration is very important in modern life. It helps people work together online using digital tools. Today, students and workers use virtual collaboration to communicate, share ideas, and complete tasks. It is especially useful in education and business.</w:t>
      </w:r>
    </w:p>
    <w:p w14:paraId="4E6E258F" w14:textId="539C7F5F" w:rsidR="00C544CF" w:rsidRDefault="00C544CF" w:rsidP="00C544CF">
      <w:pPr>
        <w:pStyle w:val="Heading2"/>
        <w:numPr>
          <w:ilvl w:val="0"/>
          <w:numId w:val="11"/>
        </w:numPr>
        <w:spacing w:before="480" w:after="0"/>
        <w:ind w:right="1785"/>
        <w:textAlignment w:val="baseline"/>
        <w:rPr>
          <w:rFonts w:ascii="Open Sans" w:hAnsi="Open Sans" w:cs="Open Sans"/>
          <w:color w:val="000000"/>
          <w:sz w:val="26"/>
          <w:szCs w:val="26"/>
        </w:rPr>
      </w:pPr>
      <w:r>
        <w:rPr>
          <w:rFonts w:ascii="Open Sans" w:hAnsi="Open Sans" w:cs="Open Sans"/>
          <w:color w:val="000000"/>
          <w:sz w:val="26"/>
          <w:szCs w:val="26"/>
        </w:rPr>
        <w:t>What is Virtual Collaboration</w:t>
      </w:r>
    </w:p>
    <w:p w14:paraId="426171C0" w14:textId="77777777" w:rsidR="00442260" w:rsidRPr="00442260" w:rsidRDefault="00442260" w:rsidP="00442260"/>
    <w:p w14:paraId="72A3B45D" w14:textId="77777777" w:rsidR="00C544CF" w:rsidRDefault="00C544CF" w:rsidP="00C544CF">
      <w:pPr>
        <w:pStyle w:val="NormalWeb"/>
        <w:spacing w:before="0" w:beforeAutospacing="0" w:after="0" w:afterAutospacing="0"/>
        <w:rPr>
          <w:color w:val="000000"/>
        </w:rPr>
      </w:pPr>
      <w:r>
        <w:rPr>
          <w:rFonts w:ascii="Open Sans" w:hAnsi="Open Sans" w:cs="Open Sans"/>
          <w:color w:val="000000"/>
          <w:sz w:val="22"/>
          <w:szCs w:val="22"/>
        </w:rPr>
        <w:t>     Virtual Collaboration means working together through the internet. People use tools such as Zoom, Microsoft Teams, and Google Docs. These tools allow users to talk, send messages, and share documents. Students can work on group projects even if they are in different places.</w:t>
      </w:r>
    </w:p>
    <w:p w14:paraId="0D4B56B0" w14:textId="4777DABC" w:rsidR="00C544CF" w:rsidRDefault="00442260" w:rsidP="00C544CF">
      <w:pPr>
        <w:rPr>
          <w:color w:val="000000"/>
        </w:rPr>
      </w:pPr>
      <w:r>
        <w:rPr>
          <w:rFonts w:ascii="Open Sans" w:hAnsi="Open Sans" w:cs="Open Sans"/>
          <w:noProof/>
          <w:color w:val="000000"/>
          <w:sz w:val="22"/>
          <w:szCs w:val="22"/>
          <w:bdr w:val="none" w:sz="0" w:space="0" w:color="auto" w:frame="1"/>
        </w:rPr>
        <w:drawing>
          <wp:inline distT="0" distB="0" distL="0" distR="0" wp14:anchorId="5C0F26E7" wp14:editId="43968500">
            <wp:extent cx="5731510" cy="2774315"/>
            <wp:effectExtent l="0" t="0" r="0" b="0"/>
            <wp:docPr id="5600375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74315"/>
                    </a:xfrm>
                    <a:prstGeom prst="rect">
                      <a:avLst/>
                    </a:prstGeom>
                    <a:noFill/>
                    <a:ln>
                      <a:noFill/>
                    </a:ln>
                  </pic:spPr>
                </pic:pic>
              </a:graphicData>
            </a:graphic>
          </wp:inline>
        </w:drawing>
      </w:r>
    </w:p>
    <w:p w14:paraId="1E495E01" w14:textId="0F8550B8" w:rsidR="00C544CF" w:rsidRDefault="00C544CF" w:rsidP="00C544CF">
      <w:pPr>
        <w:pStyle w:val="NormalWeb"/>
        <w:spacing w:before="0" w:beforeAutospacing="0" w:after="0" w:afterAutospacing="0"/>
        <w:ind w:left="-15"/>
        <w:rPr>
          <w:color w:val="000000"/>
        </w:rPr>
      </w:pPr>
    </w:p>
    <w:p w14:paraId="7FA80B73" w14:textId="77777777" w:rsidR="00C544CF" w:rsidRDefault="00C544CF" w:rsidP="00C544CF">
      <w:pPr>
        <w:pStyle w:val="NormalWeb"/>
        <w:spacing w:before="0" w:beforeAutospacing="0" w:after="0" w:afterAutospacing="0"/>
        <w:rPr>
          <w:color w:val="000000"/>
        </w:rPr>
      </w:pPr>
      <w:r>
        <w:rPr>
          <w:rFonts w:ascii="Open Sans" w:hAnsi="Open Sans" w:cs="Open Sans"/>
          <w:color w:val="000000"/>
          <w:sz w:val="22"/>
          <w:szCs w:val="22"/>
        </w:rPr>
        <w:lastRenderedPageBreak/>
        <w:t>Figure 1: Online collaboration </w:t>
      </w:r>
    </w:p>
    <w:p w14:paraId="6CCC38BB" w14:textId="77777777" w:rsidR="00C544CF" w:rsidRDefault="00C544CF" w:rsidP="00C544CF">
      <w:pPr>
        <w:rPr>
          <w:color w:val="000000"/>
        </w:rPr>
      </w:pPr>
    </w:p>
    <w:p w14:paraId="71A944CF" w14:textId="77777777" w:rsidR="00C544CF" w:rsidRDefault="00C544CF" w:rsidP="00C544CF">
      <w:pPr>
        <w:pStyle w:val="NormalWeb"/>
        <w:spacing w:before="0" w:beforeAutospacing="0" w:after="0" w:afterAutospacing="0"/>
        <w:rPr>
          <w:color w:val="000000"/>
        </w:rPr>
      </w:pPr>
      <w:r>
        <w:rPr>
          <w:rFonts w:ascii="Open Sans" w:hAnsi="Open Sans" w:cs="Open Sans"/>
          <w:color w:val="000000"/>
          <w:sz w:val="22"/>
          <w:szCs w:val="22"/>
        </w:rPr>
        <w:t> </w:t>
      </w:r>
      <w:r>
        <w:rPr>
          <w:rFonts w:ascii="Open Sans" w:hAnsi="Open Sans" w:cs="Open Sans"/>
          <w:b/>
          <w:bCs/>
          <w:color w:val="000000"/>
          <w:sz w:val="26"/>
          <w:szCs w:val="26"/>
        </w:rPr>
        <w:t>3 Advantages and Disadvantages</w:t>
      </w:r>
    </w:p>
    <w:p w14:paraId="05C1A22D" w14:textId="77777777" w:rsidR="00C544CF" w:rsidRDefault="00C544CF" w:rsidP="00C544CF">
      <w:pPr>
        <w:rPr>
          <w:color w:val="000000"/>
        </w:rPr>
      </w:pPr>
    </w:p>
    <w:p w14:paraId="70775E41" w14:textId="77777777" w:rsidR="00C544CF" w:rsidRDefault="00C544CF" w:rsidP="00C544CF">
      <w:pPr>
        <w:pStyle w:val="NormalWeb"/>
        <w:spacing w:before="0" w:beforeAutospacing="0" w:after="0" w:afterAutospacing="0"/>
        <w:rPr>
          <w:color w:val="000000"/>
        </w:rPr>
      </w:pPr>
      <w:r>
        <w:rPr>
          <w:rFonts w:ascii="Open Sans" w:hAnsi="Open Sans" w:cs="Open Sans"/>
          <w:color w:val="000000"/>
          <w:sz w:val="22"/>
          <w:szCs w:val="22"/>
        </w:rPr>
        <w:t>     Virtual Collaboration has many advantages. First, people can work from any location. Second, it saves time because there is no need to travel. Third, communication becomes faster and easier.</w:t>
      </w:r>
    </w:p>
    <w:p w14:paraId="2E67CF83" w14:textId="77777777" w:rsidR="00C544CF" w:rsidRDefault="00C544CF" w:rsidP="00C544CF">
      <w:pPr>
        <w:pStyle w:val="NormalWeb"/>
        <w:spacing w:before="0" w:beforeAutospacing="0" w:after="0" w:afterAutospacing="0"/>
        <w:rPr>
          <w:color w:val="000000"/>
        </w:rPr>
      </w:pPr>
      <w:r>
        <w:rPr>
          <w:rFonts w:ascii="Open Sans" w:hAnsi="Open Sans" w:cs="Open Sans"/>
          <w:color w:val="000000"/>
          <w:sz w:val="22"/>
          <w:szCs w:val="22"/>
        </w:rPr>
        <w:t>     However, there are also some disadvantages. Internet problems can interrupt work. People may not always understand each other clearly. In addition, virtual communication is less personal than face-to-face interaction.</w:t>
      </w:r>
    </w:p>
    <w:p w14:paraId="5F909DA5" w14:textId="77777777" w:rsidR="00C544CF" w:rsidRDefault="00C544CF" w:rsidP="00C544CF">
      <w:pPr>
        <w:rPr>
          <w:color w:val="000000"/>
        </w:rPr>
      </w:pPr>
    </w:p>
    <w:p w14:paraId="49FCA09A" w14:textId="070BE8D0" w:rsidR="00C544CF" w:rsidRDefault="00C544CF" w:rsidP="00C544CF">
      <w:pPr>
        <w:pStyle w:val="NormalWeb"/>
        <w:spacing w:before="0" w:beforeAutospacing="0" w:after="0" w:afterAutospacing="0"/>
        <w:rPr>
          <w:color w:val="000000"/>
        </w:rPr>
      </w:pPr>
      <w:r>
        <w:rPr>
          <w:rFonts w:ascii="Open Sans" w:hAnsi="Open Sans" w:cs="Open Sans"/>
          <w:noProof/>
          <w:color w:val="000000"/>
          <w:sz w:val="22"/>
          <w:szCs w:val="22"/>
          <w:bdr w:val="none" w:sz="0" w:space="0" w:color="auto" w:frame="1"/>
        </w:rPr>
        <w:drawing>
          <wp:inline distT="0" distB="0" distL="0" distR="0" wp14:anchorId="290844F3" wp14:editId="13AA4B00">
            <wp:extent cx="5731510" cy="3320415"/>
            <wp:effectExtent l="0" t="0" r="0" b="0"/>
            <wp:docPr id="161891987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20415"/>
                    </a:xfrm>
                    <a:prstGeom prst="rect">
                      <a:avLst/>
                    </a:prstGeom>
                    <a:noFill/>
                    <a:ln>
                      <a:noFill/>
                    </a:ln>
                  </pic:spPr>
                </pic:pic>
              </a:graphicData>
            </a:graphic>
          </wp:inline>
        </w:drawing>
      </w:r>
    </w:p>
    <w:p w14:paraId="7BAA0FBB" w14:textId="77777777" w:rsidR="00C544CF" w:rsidRDefault="00C544CF" w:rsidP="00C544CF">
      <w:pPr>
        <w:rPr>
          <w:color w:val="000000"/>
        </w:rPr>
      </w:pPr>
    </w:p>
    <w:p w14:paraId="462A6654" w14:textId="77777777" w:rsidR="00C544CF" w:rsidRDefault="00C544CF" w:rsidP="00C544CF">
      <w:pPr>
        <w:pStyle w:val="NormalWeb"/>
        <w:spacing w:before="0" w:beforeAutospacing="0" w:after="0" w:afterAutospacing="0"/>
        <w:rPr>
          <w:color w:val="000000"/>
        </w:rPr>
      </w:pPr>
      <w:r>
        <w:rPr>
          <w:rFonts w:ascii="Open Sans" w:hAnsi="Open Sans" w:cs="Open Sans"/>
          <w:color w:val="000000"/>
          <w:sz w:val="22"/>
          <w:szCs w:val="22"/>
        </w:rPr>
        <w:t>Figure 2: Virtual teamwork</w:t>
      </w:r>
    </w:p>
    <w:p w14:paraId="63A485D8" w14:textId="77777777" w:rsidR="00C544CF" w:rsidRDefault="00C544CF" w:rsidP="00C544CF">
      <w:pPr>
        <w:rPr>
          <w:color w:val="000000"/>
        </w:rPr>
      </w:pPr>
    </w:p>
    <w:p w14:paraId="39AFADCC" w14:textId="77777777" w:rsidR="00C544CF" w:rsidRDefault="00C544CF" w:rsidP="00C544CF">
      <w:pPr>
        <w:pStyle w:val="NormalWeb"/>
        <w:spacing w:before="0" w:beforeAutospacing="0" w:after="0" w:afterAutospacing="0"/>
        <w:rPr>
          <w:color w:val="000000"/>
        </w:rPr>
      </w:pPr>
      <w:r>
        <w:rPr>
          <w:rFonts w:ascii="Open Sans" w:hAnsi="Open Sans" w:cs="Open Sans"/>
          <w:b/>
          <w:bCs/>
          <w:color w:val="000000"/>
          <w:sz w:val="26"/>
          <w:szCs w:val="26"/>
        </w:rPr>
        <w:t>4 Conclusion</w:t>
      </w:r>
    </w:p>
    <w:p w14:paraId="23AB4E64" w14:textId="77777777" w:rsidR="00C544CF" w:rsidRDefault="00C544CF" w:rsidP="00C544CF">
      <w:pPr>
        <w:rPr>
          <w:color w:val="000000"/>
        </w:rPr>
      </w:pPr>
    </w:p>
    <w:p w14:paraId="7DEB1FA7" w14:textId="77777777" w:rsidR="00C544CF" w:rsidRDefault="00C544CF" w:rsidP="00C544CF">
      <w:pPr>
        <w:pStyle w:val="NormalWeb"/>
        <w:spacing w:before="0" w:beforeAutospacing="0" w:after="0" w:afterAutospacing="0"/>
        <w:rPr>
          <w:rFonts w:ascii="Open Sans" w:hAnsi="Open Sans" w:cs="Open Sans"/>
          <w:color w:val="000000"/>
          <w:sz w:val="22"/>
          <w:szCs w:val="22"/>
        </w:rPr>
      </w:pPr>
      <w:r>
        <w:rPr>
          <w:rFonts w:ascii="Open Sans" w:hAnsi="Open Sans" w:cs="Open Sans"/>
          <w:color w:val="000000"/>
          <w:sz w:val="22"/>
          <w:szCs w:val="22"/>
        </w:rPr>
        <w:t>   In conclusion, virtual collaboration is a useful and important tool in modern society. It helps people work together effectively and makes communication easier. Despite some disadvantages, it is widely used in education and work. </w:t>
      </w:r>
    </w:p>
    <w:p w14:paraId="5A5EF328" w14:textId="77777777" w:rsidR="00600878" w:rsidRDefault="00600878" w:rsidP="00C544CF">
      <w:pPr>
        <w:pStyle w:val="NormalWeb"/>
        <w:spacing w:before="0" w:beforeAutospacing="0" w:after="0" w:afterAutospacing="0"/>
        <w:rPr>
          <w:color w:val="000000"/>
        </w:rPr>
      </w:pPr>
    </w:p>
    <w:p w14:paraId="62274EBC" w14:textId="599B5909" w:rsidR="00600878" w:rsidRDefault="007370D6" w:rsidP="00600878">
      <w:pPr>
        <w:spacing w:after="240" w:line="240" w:lineRule="auto"/>
      </w:pPr>
      <w:r>
        <w:t xml:space="preserve">Link from </w:t>
      </w:r>
      <w:r w:rsidR="00765D03">
        <w:t>Google</w:t>
      </w:r>
      <w:r w:rsidR="00600878">
        <w:t xml:space="preserve"> </w:t>
      </w:r>
      <w:r w:rsidR="00765D03">
        <w:t>Docs</w:t>
      </w:r>
      <w:r w:rsidR="00600878">
        <w:t>:</w:t>
      </w:r>
    </w:p>
    <w:p w14:paraId="24C6969F" w14:textId="77777777" w:rsidR="00FE75BA" w:rsidRDefault="00600878" w:rsidP="00DA3DF8">
      <w:pPr>
        <w:spacing w:after="240" w:line="240" w:lineRule="auto"/>
      </w:pPr>
      <w:hyperlink r:id="rId20" w:history="1">
        <w:r w:rsidRPr="00052DFC">
          <w:rPr>
            <w:rStyle w:val="Hyperlink"/>
          </w:rPr>
          <w:t>https://docs.google.com/document/d/1fPhS5mlEG3O1Ytex85B9vfW7nl6uzOPnf7kG1InL97M/edit?usp=sharing</w:t>
        </w:r>
      </w:hyperlink>
      <w:bookmarkStart w:id="13" w:name="_Toc193117240"/>
    </w:p>
    <w:p w14:paraId="73C48C26" w14:textId="242E718B" w:rsidR="0054391F" w:rsidRDefault="0054391F" w:rsidP="00DA3DF8">
      <w:pPr>
        <w:spacing w:after="240" w:line="240" w:lineRule="auto"/>
      </w:pPr>
      <w:r w:rsidRPr="00496BD7">
        <w:lastRenderedPageBreak/>
        <w:t>Step-by-step process of using RefWorks with visuals</w:t>
      </w:r>
      <w:bookmarkEnd w:id="13"/>
    </w:p>
    <w:p w14:paraId="1427F7F4" w14:textId="77777777" w:rsidR="00B935EC" w:rsidRPr="00B935EC" w:rsidRDefault="00B935EC" w:rsidP="00B935EC">
      <w:pPr>
        <w:numPr>
          <w:ilvl w:val="0"/>
          <w:numId w:val="12"/>
        </w:numPr>
        <w:spacing w:after="0" w:line="240" w:lineRule="auto"/>
        <w:textAlignment w:val="baseline"/>
        <w:rPr>
          <w:rFonts w:ascii="Arial" w:eastAsia="Times New Roman" w:hAnsi="Arial" w:cs="Arial"/>
          <w:b/>
          <w:bCs/>
          <w:color w:val="666666"/>
          <w:kern w:val="0"/>
          <w:sz w:val="28"/>
          <w:szCs w:val="28"/>
          <w:lang w:eastAsia="en-GB"/>
          <w14:ligatures w14:val="none"/>
        </w:rPr>
      </w:pPr>
      <w:r w:rsidRPr="00B935EC">
        <w:rPr>
          <w:rFonts w:ascii="Arial" w:eastAsia="Times New Roman" w:hAnsi="Arial" w:cs="Arial"/>
          <w:b/>
          <w:bCs/>
          <w:color w:val="666666"/>
          <w:kern w:val="0"/>
          <w:sz w:val="28"/>
          <w:szCs w:val="28"/>
          <w:lang w:eastAsia="en-GB"/>
          <w14:ligatures w14:val="none"/>
        </w:rPr>
        <w:t>Create an account </w:t>
      </w:r>
    </w:p>
    <w:p w14:paraId="5C6000C3" w14:textId="77777777" w:rsidR="00B935EC" w:rsidRPr="00B935EC" w:rsidRDefault="00B935EC" w:rsidP="00B935EC">
      <w:pPr>
        <w:spacing w:after="0" w:line="240" w:lineRule="auto"/>
        <w:rPr>
          <w:rFonts w:ascii="Times New Roman" w:eastAsia="Times New Roman" w:hAnsi="Times New Roman" w:cs="Times New Roman"/>
          <w:color w:val="000000"/>
          <w:kern w:val="0"/>
          <w:lang w:eastAsia="en-GB"/>
          <w14:ligatures w14:val="none"/>
        </w:rPr>
      </w:pPr>
    </w:p>
    <w:p w14:paraId="6A0A30B9" w14:textId="56430504" w:rsidR="00B935EC" w:rsidRPr="00B935EC" w:rsidRDefault="00B935EC" w:rsidP="00B935EC">
      <w:pPr>
        <w:spacing w:after="0" w:line="240" w:lineRule="auto"/>
        <w:ind w:left="720"/>
        <w:rPr>
          <w:rFonts w:ascii="Times New Roman" w:eastAsia="Times New Roman" w:hAnsi="Times New Roman" w:cs="Times New Roman"/>
          <w:color w:val="000000"/>
          <w:kern w:val="0"/>
          <w:lang w:eastAsia="en-GB"/>
          <w14:ligatures w14:val="none"/>
        </w:rPr>
      </w:pPr>
      <w:r w:rsidRPr="00B935EC">
        <w:rPr>
          <w:rFonts w:ascii="Arial" w:eastAsia="Times New Roman" w:hAnsi="Arial" w:cs="Arial"/>
          <w:b/>
          <w:bCs/>
          <w:noProof/>
          <w:color w:val="666666"/>
          <w:kern w:val="0"/>
          <w:sz w:val="28"/>
          <w:szCs w:val="28"/>
          <w:bdr w:val="none" w:sz="0" w:space="0" w:color="auto" w:frame="1"/>
          <w:lang w:eastAsia="en-GB"/>
          <w14:ligatures w14:val="none"/>
        </w:rPr>
        <w:drawing>
          <wp:inline distT="0" distB="0" distL="0" distR="0" wp14:anchorId="5DE5EEBA" wp14:editId="2A93AC22">
            <wp:extent cx="3068955" cy="3467735"/>
            <wp:effectExtent l="0" t="0" r="4445" b="0"/>
            <wp:docPr id="17630023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68955" cy="3467735"/>
                    </a:xfrm>
                    <a:prstGeom prst="rect">
                      <a:avLst/>
                    </a:prstGeom>
                    <a:noFill/>
                    <a:ln>
                      <a:noFill/>
                    </a:ln>
                  </pic:spPr>
                </pic:pic>
              </a:graphicData>
            </a:graphic>
          </wp:inline>
        </w:drawing>
      </w:r>
    </w:p>
    <w:p w14:paraId="23FC1B06" w14:textId="77777777" w:rsidR="00B935EC" w:rsidRPr="00B935EC" w:rsidRDefault="00B935EC" w:rsidP="00B935EC">
      <w:pPr>
        <w:spacing w:after="0" w:line="240" w:lineRule="auto"/>
        <w:rPr>
          <w:rFonts w:ascii="Times New Roman" w:eastAsia="Times New Roman" w:hAnsi="Times New Roman" w:cs="Times New Roman"/>
          <w:color w:val="000000"/>
          <w:kern w:val="0"/>
          <w:lang w:eastAsia="en-GB"/>
          <w14:ligatures w14:val="none"/>
        </w:rPr>
      </w:pPr>
    </w:p>
    <w:p w14:paraId="19A58BA6" w14:textId="77777777" w:rsidR="00B935EC" w:rsidRPr="00B935EC" w:rsidRDefault="00B935EC" w:rsidP="00B935EC">
      <w:pPr>
        <w:spacing w:after="0" w:line="240" w:lineRule="auto"/>
        <w:ind w:left="720"/>
        <w:rPr>
          <w:rFonts w:ascii="Times New Roman" w:eastAsia="Times New Roman" w:hAnsi="Times New Roman" w:cs="Times New Roman"/>
          <w:color w:val="000000"/>
          <w:kern w:val="0"/>
          <w:lang w:eastAsia="en-GB"/>
          <w14:ligatures w14:val="none"/>
        </w:rPr>
      </w:pPr>
      <w:r w:rsidRPr="00B935EC">
        <w:rPr>
          <w:rFonts w:ascii="Arial" w:eastAsia="Times New Roman" w:hAnsi="Arial" w:cs="Arial"/>
          <w:b/>
          <w:bCs/>
          <w:color w:val="666666"/>
          <w:kern w:val="0"/>
          <w:sz w:val="28"/>
          <w:szCs w:val="28"/>
          <w:lang w:eastAsia="en-GB"/>
          <w14:ligatures w14:val="none"/>
        </w:rPr>
        <w:t>2. Add sources </w:t>
      </w:r>
    </w:p>
    <w:p w14:paraId="7EEB2A4E" w14:textId="77777777" w:rsidR="00B935EC" w:rsidRPr="00B935EC" w:rsidRDefault="00B935EC" w:rsidP="00B935EC">
      <w:pPr>
        <w:spacing w:after="0" w:line="240" w:lineRule="auto"/>
        <w:rPr>
          <w:rFonts w:ascii="Times New Roman" w:eastAsia="Times New Roman" w:hAnsi="Times New Roman" w:cs="Times New Roman"/>
          <w:color w:val="000000"/>
          <w:kern w:val="0"/>
          <w:lang w:eastAsia="en-GB"/>
          <w14:ligatures w14:val="none"/>
        </w:rPr>
      </w:pPr>
    </w:p>
    <w:p w14:paraId="1EC2EBB9" w14:textId="51A01D2B" w:rsidR="00B935EC" w:rsidRPr="00B935EC" w:rsidRDefault="00B935EC" w:rsidP="00B935EC">
      <w:pPr>
        <w:spacing w:after="0" w:line="240" w:lineRule="auto"/>
        <w:ind w:left="720"/>
        <w:rPr>
          <w:rFonts w:ascii="Times New Roman" w:eastAsia="Times New Roman" w:hAnsi="Times New Roman" w:cs="Times New Roman"/>
          <w:color w:val="000000"/>
          <w:kern w:val="0"/>
          <w:lang w:eastAsia="en-GB"/>
          <w14:ligatures w14:val="none"/>
        </w:rPr>
      </w:pPr>
      <w:r w:rsidRPr="00B935EC">
        <w:rPr>
          <w:rFonts w:ascii="Arial" w:eastAsia="Times New Roman" w:hAnsi="Arial" w:cs="Arial"/>
          <w:b/>
          <w:bCs/>
          <w:noProof/>
          <w:color w:val="666666"/>
          <w:kern w:val="0"/>
          <w:sz w:val="28"/>
          <w:szCs w:val="28"/>
          <w:bdr w:val="none" w:sz="0" w:space="0" w:color="auto" w:frame="1"/>
          <w:lang w:eastAsia="en-GB"/>
          <w14:ligatures w14:val="none"/>
        </w:rPr>
        <w:drawing>
          <wp:inline distT="0" distB="0" distL="0" distR="0" wp14:anchorId="59044716" wp14:editId="12F3B5D7">
            <wp:extent cx="4345940" cy="2218055"/>
            <wp:effectExtent l="0" t="0" r="0" b="4445"/>
            <wp:docPr id="147926090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45940" cy="2218055"/>
                    </a:xfrm>
                    <a:prstGeom prst="rect">
                      <a:avLst/>
                    </a:prstGeom>
                    <a:noFill/>
                    <a:ln>
                      <a:noFill/>
                    </a:ln>
                  </pic:spPr>
                </pic:pic>
              </a:graphicData>
            </a:graphic>
          </wp:inline>
        </w:drawing>
      </w:r>
    </w:p>
    <w:p w14:paraId="36D9D593" w14:textId="77777777" w:rsidR="00B935EC" w:rsidRPr="00B935EC" w:rsidRDefault="00B935EC" w:rsidP="00B935EC">
      <w:pPr>
        <w:spacing w:after="240" w:line="240" w:lineRule="auto"/>
        <w:rPr>
          <w:rFonts w:ascii="Times New Roman" w:eastAsia="Times New Roman" w:hAnsi="Times New Roman" w:cs="Times New Roman"/>
          <w:color w:val="000000"/>
          <w:kern w:val="0"/>
          <w:lang w:eastAsia="en-GB"/>
          <w14:ligatures w14:val="none"/>
        </w:rPr>
      </w:pPr>
    </w:p>
    <w:p w14:paraId="5DE3392C" w14:textId="77777777" w:rsidR="00B935EC" w:rsidRPr="00B935EC" w:rsidRDefault="00B935EC" w:rsidP="00B935EC">
      <w:pPr>
        <w:spacing w:after="0" w:line="240" w:lineRule="auto"/>
        <w:ind w:left="720"/>
        <w:rPr>
          <w:rFonts w:ascii="Times New Roman" w:eastAsia="Times New Roman" w:hAnsi="Times New Roman" w:cs="Times New Roman"/>
          <w:color w:val="000000"/>
          <w:kern w:val="0"/>
          <w:lang w:eastAsia="en-GB"/>
          <w14:ligatures w14:val="none"/>
        </w:rPr>
      </w:pPr>
      <w:r w:rsidRPr="00B935EC">
        <w:rPr>
          <w:rFonts w:ascii="Arial" w:eastAsia="Times New Roman" w:hAnsi="Arial" w:cs="Arial"/>
          <w:b/>
          <w:bCs/>
          <w:color w:val="666666"/>
          <w:kern w:val="0"/>
          <w:sz w:val="28"/>
          <w:szCs w:val="28"/>
          <w:lang w:eastAsia="en-GB"/>
          <w14:ligatures w14:val="none"/>
        </w:rPr>
        <w:t>3. Organize sources</w:t>
      </w:r>
    </w:p>
    <w:p w14:paraId="711545D7" w14:textId="77777777" w:rsidR="00B935EC" w:rsidRPr="00B935EC" w:rsidRDefault="00B935EC" w:rsidP="00B935EC">
      <w:pPr>
        <w:spacing w:after="240" w:line="240" w:lineRule="auto"/>
        <w:rPr>
          <w:rFonts w:ascii="Times New Roman" w:eastAsia="Times New Roman" w:hAnsi="Times New Roman" w:cs="Times New Roman"/>
          <w:kern w:val="0"/>
          <w:lang w:eastAsia="en-GB"/>
          <w14:ligatures w14:val="none"/>
        </w:rPr>
      </w:pPr>
    </w:p>
    <w:p w14:paraId="582548C8" w14:textId="77777777" w:rsidR="00B935EC" w:rsidRPr="00B935EC" w:rsidRDefault="00B935EC" w:rsidP="00B935EC">
      <w:pPr>
        <w:spacing w:after="0" w:line="240" w:lineRule="auto"/>
        <w:rPr>
          <w:rFonts w:ascii="Times New Roman" w:eastAsia="Times New Roman" w:hAnsi="Times New Roman" w:cs="Times New Roman"/>
          <w:kern w:val="0"/>
          <w:lang w:eastAsia="en-GB"/>
          <w14:ligatures w14:val="none"/>
        </w:rPr>
      </w:pPr>
    </w:p>
    <w:p w14:paraId="7AD702FE" w14:textId="77777777" w:rsidR="007E1134" w:rsidRPr="00DA3DF8" w:rsidRDefault="007E1134" w:rsidP="00DA3DF8">
      <w:pPr>
        <w:spacing w:after="240" w:line="240" w:lineRule="auto"/>
      </w:pPr>
      <w:bookmarkStart w:id="14" w:name="OLE_LINK4"/>
    </w:p>
    <w:p w14:paraId="2E5A1C51" w14:textId="0EAF7422" w:rsidR="007370D6" w:rsidRDefault="0079683F" w:rsidP="00AD7BE5">
      <w:r>
        <w:rPr>
          <w:noProof/>
        </w:rPr>
        <w:lastRenderedPageBreak/>
        <w:drawing>
          <wp:inline distT="0" distB="0" distL="0" distR="0" wp14:anchorId="7C06EF00" wp14:editId="1F3A026F">
            <wp:extent cx="5731510" cy="2538730"/>
            <wp:effectExtent l="0" t="0" r="0" b="1270"/>
            <wp:docPr id="22721685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16858" name="Picture 2272168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538730"/>
                    </a:xfrm>
                    <a:prstGeom prst="rect">
                      <a:avLst/>
                    </a:prstGeom>
                  </pic:spPr>
                </pic:pic>
              </a:graphicData>
            </a:graphic>
          </wp:inline>
        </w:drawing>
      </w:r>
    </w:p>
    <w:p w14:paraId="758583AA" w14:textId="77777777" w:rsidR="00E5341A" w:rsidRDefault="00E5341A" w:rsidP="00AD7BE5"/>
    <w:p w14:paraId="38166E9E" w14:textId="2A39E1BB" w:rsidR="003738D5" w:rsidRPr="00B935EC" w:rsidRDefault="00CC4C75" w:rsidP="003738D5">
      <w:pPr>
        <w:spacing w:after="0" w:line="240" w:lineRule="auto"/>
        <w:ind w:left="720"/>
        <w:rPr>
          <w:rFonts w:ascii="Times New Roman" w:eastAsia="Times New Roman" w:hAnsi="Times New Roman" w:cs="Times New Roman"/>
          <w:color w:val="000000"/>
          <w:kern w:val="0"/>
          <w:lang w:eastAsia="en-GB"/>
          <w14:ligatures w14:val="none"/>
        </w:rPr>
      </w:pPr>
      <w:r>
        <w:rPr>
          <w:rFonts w:ascii="Arial" w:eastAsia="Times New Roman" w:hAnsi="Arial" w:cs="Arial"/>
          <w:b/>
          <w:bCs/>
          <w:color w:val="666666"/>
          <w:kern w:val="0"/>
          <w:sz w:val="28"/>
          <w:szCs w:val="28"/>
          <w:lang w:eastAsia="en-GB"/>
          <w14:ligatures w14:val="none"/>
        </w:rPr>
        <w:t>4</w:t>
      </w:r>
      <w:r w:rsidR="003738D5" w:rsidRPr="00B935EC">
        <w:rPr>
          <w:rFonts w:ascii="Arial" w:eastAsia="Times New Roman" w:hAnsi="Arial" w:cs="Arial"/>
          <w:b/>
          <w:bCs/>
          <w:color w:val="666666"/>
          <w:kern w:val="0"/>
          <w:sz w:val="28"/>
          <w:szCs w:val="28"/>
          <w:lang w:eastAsia="en-GB"/>
          <w14:ligatures w14:val="none"/>
        </w:rPr>
        <w:t xml:space="preserve">. </w:t>
      </w:r>
      <w:r>
        <w:rPr>
          <w:rFonts w:ascii="Arial" w:eastAsia="Times New Roman" w:hAnsi="Arial" w:cs="Arial"/>
          <w:b/>
          <w:bCs/>
          <w:color w:val="666666"/>
          <w:kern w:val="0"/>
          <w:sz w:val="28"/>
          <w:szCs w:val="28"/>
          <w:lang w:eastAsia="en-GB"/>
          <w14:ligatures w14:val="none"/>
        </w:rPr>
        <w:t>Resources finding</w:t>
      </w:r>
    </w:p>
    <w:p w14:paraId="43087AFA" w14:textId="77777777" w:rsidR="00E5341A" w:rsidRDefault="00E5341A" w:rsidP="00AD7BE5"/>
    <w:p w14:paraId="5C7D30C8" w14:textId="76319D0C" w:rsidR="00E5341A" w:rsidRDefault="00B57FED" w:rsidP="00AD7BE5">
      <w:r>
        <w:rPr>
          <w:noProof/>
        </w:rPr>
        <w:drawing>
          <wp:inline distT="0" distB="0" distL="0" distR="0" wp14:anchorId="6862C7D9" wp14:editId="3C5D6AA8">
            <wp:extent cx="5731502" cy="3259241"/>
            <wp:effectExtent l="0" t="0" r="0" b="5080"/>
            <wp:docPr id="60475018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50184" name="Picture 60475018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87406" cy="3291031"/>
                    </a:xfrm>
                    <a:prstGeom prst="rect">
                      <a:avLst/>
                    </a:prstGeom>
                  </pic:spPr>
                </pic:pic>
              </a:graphicData>
            </a:graphic>
          </wp:inline>
        </w:drawing>
      </w:r>
    </w:p>
    <w:p w14:paraId="5877EB6B" w14:textId="77777777" w:rsidR="00FB3FE6" w:rsidRDefault="00FB3FE6" w:rsidP="00FB3FE6">
      <w:pPr>
        <w:spacing w:after="0" w:line="240" w:lineRule="auto"/>
        <w:ind w:left="720"/>
      </w:pPr>
      <w:r>
        <w:t xml:space="preserve">  </w:t>
      </w:r>
    </w:p>
    <w:p w14:paraId="164821B5" w14:textId="77777777" w:rsidR="00FB3FE6" w:rsidRDefault="00FB3FE6" w:rsidP="00FB3FE6">
      <w:pPr>
        <w:spacing w:after="0" w:line="240" w:lineRule="auto"/>
        <w:ind w:left="720"/>
      </w:pPr>
    </w:p>
    <w:p w14:paraId="4311743F" w14:textId="77777777" w:rsidR="00FB3FE6" w:rsidRDefault="00FB3FE6" w:rsidP="00FB3FE6">
      <w:pPr>
        <w:spacing w:after="0" w:line="240" w:lineRule="auto"/>
        <w:ind w:left="720"/>
      </w:pPr>
    </w:p>
    <w:p w14:paraId="5ABAAE8A" w14:textId="77777777" w:rsidR="00FB3FE6" w:rsidRDefault="00FB3FE6" w:rsidP="00FB3FE6">
      <w:pPr>
        <w:spacing w:after="0" w:line="240" w:lineRule="auto"/>
        <w:ind w:left="720"/>
      </w:pPr>
    </w:p>
    <w:p w14:paraId="54278BF6" w14:textId="77777777" w:rsidR="00FB3FE6" w:rsidRDefault="00FB3FE6" w:rsidP="00FB3FE6">
      <w:pPr>
        <w:spacing w:after="0" w:line="240" w:lineRule="auto"/>
        <w:ind w:left="720"/>
      </w:pPr>
    </w:p>
    <w:p w14:paraId="0A26F59E" w14:textId="46C6D008" w:rsidR="00FB3FE6" w:rsidRPr="00647C49" w:rsidRDefault="00FB3FE6" w:rsidP="00FB3FE6">
      <w:pPr>
        <w:spacing w:after="0" w:line="240" w:lineRule="auto"/>
        <w:ind w:left="720"/>
        <w:rPr>
          <w:rFonts w:ascii="Times New Roman" w:eastAsia="Times New Roman" w:hAnsi="Times New Roman" w:cs="Times New Roman"/>
          <w:color w:val="000000"/>
          <w:kern w:val="0"/>
          <w:lang w:eastAsia="en-GB"/>
          <w14:ligatures w14:val="none"/>
        </w:rPr>
      </w:pPr>
      <w:r>
        <w:rPr>
          <w:rFonts w:ascii="Arial" w:eastAsia="Times New Roman" w:hAnsi="Arial" w:cs="Arial"/>
          <w:b/>
          <w:bCs/>
          <w:color w:val="666666"/>
          <w:kern w:val="0"/>
          <w:sz w:val="28"/>
          <w:szCs w:val="28"/>
          <w:lang w:eastAsia="en-GB"/>
          <w14:ligatures w14:val="none"/>
        </w:rPr>
        <w:t>5. Create bibliography</w:t>
      </w:r>
    </w:p>
    <w:p w14:paraId="0E9B6E21" w14:textId="13A965D9" w:rsidR="00B57FED" w:rsidRDefault="00B57FED" w:rsidP="00AD7BE5"/>
    <w:p w14:paraId="3986F9B9" w14:textId="77777777" w:rsidR="00FB3FE6" w:rsidRDefault="00FB3FE6" w:rsidP="00AD7BE5"/>
    <w:p w14:paraId="0B848E54" w14:textId="77777777" w:rsidR="00B57FED" w:rsidRDefault="00B57FED" w:rsidP="00AD7BE5"/>
    <w:p w14:paraId="10D3C5E9" w14:textId="77777777" w:rsidR="00B57FED" w:rsidRDefault="00B57FED" w:rsidP="00AD7BE5"/>
    <w:p w14:paraId="313D499F" w14:textId="7B4BCBDA" w:rsidR="0079683F" w:rsidRDefault="00C50723" w:rsidP="00AD7BE5">
      <w:r>
        <w:rPr>
          <w:noProof/>
        </w:rPr>
        <w:drawing>
          <wp:inline distT="0" distB="0" distL="0" distR="0" wp14:anchorId="25D85C03" wp14:editId="437EC844">
            <wp:extent cx="5731510" cy="2439670"/>
            <wp:effectExtent l="0" t="0" r="0" b="0"/>
            <wp:docPr id="15421564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56468" name="Picture 154215646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439670"/>
                    </a:xfrm>
                    <a:prstGeom prst="rect">
                      <a:avLst/>
                    </a:prstGeom>
                  </pic:spPr>
                </pic:pic>
              </a:graphicData>
            </a:graphic>
          </wp:inline>
        </w:drawing>
      </w:r>
    </w:p>
    <w:p w14:paraId="4F4C55ED" w14:textId="5A49D8FF" w:rsidR="0079683F" w:rsidRDefault="00C50723" w:rsidP="00AD7BE5">
      <w:r>
        <w:rPr>
          <w:noProof/>
        </w:rPr>
        <w:drawing>
          <wp:inline distT="0" distB="0" distL="0" distR="0" wp14:anchorId="5E1693CA" wp14:editId="49CF9A40">
            <wp:extent cx="5731510" cy="1874068"/>
            <wp:effectExtent l="0" t="0" r="0" b="5715"/>
            <wp:docPr id="68237530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75302" name="Picture 68237530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1908" cy="1880738"/>
                    </a:xfrm>
                    <a:prstGeom prst="rect">
                      <a:avLst/>
                    </a:prstGeom>
                  </pic:spPr>
                </pic:pic>
              </a:graphicData>
            </a:graphic>
          </wp:inline>
        </w:drawing>
      </w:r>
    </w:p>
    <w:p w14:paraId="1E56C57D" w14:textId="77777777" w:rsidR="00C50723" w:rsidRDefault="00C50723" w:rsidP="00AD7BE5"/>
    <w:p w14:paraId="12C27D43" w14:textId="09F99898" w:rsidR="00C50723" w:rsidRDefault="008845F2" w:rsidP="00AD7BE5">
      <w:r>
        <w:rPr>
          <w:noProof/>
        </w:rPr>
        <w:drawing>
          <wp:inline distT="0" distB="0" distL="0" distR="0" wp14:anchorId="475FB996" wp14:editId="0D58ADCC">
            <wp:extent cx="5731510" cy="3031490"/>
            <wp:effectExtent l="0" t="0" r="0" b="3810"/>
            <wp:docPr id="81269324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93246" name="Picture 81269324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inline>
        </w:drawing>
      </w:r>
    </w:p>
    <w:p w14:paraId="3BA02C3E" w14:textId="77777777" w:rsidR="001F0A98" w:rsidRDefault="001F0A98" w:rsidP="00AD7BE5"/>
    <w:p w14:paraId="648E32CB" w14:textId="77777777" w:rsidR="000F0DD7" w:rsidRPr="00496BD7" w:rsidRDefault="000F0DD7" w:rsidP="00AD7BE5"/>
    <w:p w14:paraId="56417E1F" w14:textId="791950F9" w:rsidR="0054391F" w:rsidRPr="00496BD7" w:rsidRDefault="0054391F" w:rsidP="00496BD7">
      <w:pPr>
        <w:pStyle w:val="Heading2"/>
        <w:ind w:firstLine="720"/>
        <w:rPr>
          <w:sz w:val="24"/>
          <w:szCs w:val="24"/>
        </w:rPr>
      </w:pPr>
      <w:bookmarkStart w:id="15" w:name="_Toc193117241"/>
      <w:bookmarkStart w:id="16" w:name="OLE_LINK5"/>
      <w:bookmarkEnd w:id="9"/>
      <w:bookmarkEnd w:id="12"/>
      <w:bookmarkEnd w:id="14"/>
      <w:r w:rsidRPr="00496BD7">
        <w:rPr>
          <w:sz w:val="24"/>
          <w:szCs w:val="24"/>
        </w:rPr>
        <w:t>Task 4: E-Portfolio Creation and Evaluation</w:t>
      </w:r>
      <w:bookmarkEnd w:id="15"/>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7" w:name="_Toc193117242"/>
      <w:r w:rsidRPr="00496BD7">
        <w:rPr>
          <w:sz w:val="24"/>
          <w:szCs w:val="24"/>
        </w:rPr>
        <w:t>Task 4 (a): E-Portfolio Creation</w:t>
      </w:r>
      <w:bookmarkEnd w:id="17"/>
    </w:p>
    <w:p w14:paraId="67A7B136" w14:textId="76675C72" w:rsidR="00B076C0" w:rsidRDefault="00B076C0" w:rsidP="00B076C0">
      <w:pPr>
        <w:pStyle w:val="p1"/>
      </w:pPr>
      <w:r>
        <w:t xml:space="preserve">        In this task, I created my own e-portfolio using Wix. The main goal was to present my academic work in a clear and organised way. I added different sections such as Task 2, Task 3, and Reflection to show my progress.</w:t>
      </w:r>
    </w:p>
    <w:p w14:paraId="4DCE150E" w14:textId="6F09B20E" w:rsidR="00B076C0" w:rsidRDefault="00B076C0" w:rsidP="00B076C0">
      <w:pPr>
        <w:pStyle w:val="p1"/>
      </w:pPr>
      <w:r>
        <w:t xml:space="preserve">     Wix was easy to use because it provides ready templates and simple tools. I was able to add text, images, and links without technical skills. I also organised the pages so that users can easily navigate through my work.</w:t>
      </w:r>
    </w:p>
    <w:p w14:paraId="0D69CD54" w14:textId="641FAC50" w:rsidR="00B076C0" w:rsidRDefault="00033CA1" w:rsidP="00B076C0">
      <w:pPr>
        <w:pStyle w:val="p1"/>
      </w:pPr>
      <w:r>
        <w:t xml:space="preserve">      </w:t>
      </w:r>
      <w:r w:rsidR="00B076C0">
        <w:t>This task helped me improve my digital skills and understand how to present information online in a professional way.</w:t>
      </w:r>
    </w:p>
    <w:p w14:paraId="2A5B8939" w14:textId="0BE16E0F" w:rsidR="00FC1792" w:rsidRDefault="00197B83" w:rsidP="00B076C0">
      <w:pPr>
        <w:pStyle w:val="p1"/>
      </w:pPr>
      <w:r>
        <w:rPr>
          <w:noProof/>
          <w14:ligatures w14:val="standardContextual"/>
        </w:rPr>
        <w:drawing>
          <wp:inline distT="0" distB="0" distL="0" distR="0" wp14:anchorId="6247DDC2" wp14:editId="3C437935">
            <wp:extent cx="5731510" cy="3011170"/>
            <wp:effectExtent l="0" t="0" r="0" b="0"/>
            <wp:docPr id="55394437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44371" name="Picture 55394437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11170"/>
                    </a:xfrm>
                    <a:prstGeom prst="rect">
                      <a:avLst/>
                    </a:prstGeom>
                  </pic:spPr>
                </pic:pic>
              </a:graphicData>
            </a:graphic>
          </wp:inline>
        </w:drawing>
      </w:r>
    </w:p>
    <w:p w14:paraId="1669186D" w14:textId="77777777" w:rsidR="00FC1792" w:rsidRDefault="00FC1792" w:rsidP="00B076C0">
      <w:pPr>
        <w:pStyle w:val="p1"/>
      </w:pPr>
    </w:p>
    <w:p w14:paraId="70B21D94" w14:textId="77777777" w:rsidR="00B076C0" w:rsidRPr="00B076C0" w:rsidRDefault="00B076C0" w:rsidP="00B076C0"/>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8" w:name="_Toc193117243"/>
      <w:r w:rsidRPr="00496BD7">
        <w:rPr>
          <w:sz w:val="24"/>
          <w:szCs w:val="24"/>
        </w:rPr>
        <w:t>Task 4 (b): Illustrative Review of E-Portfolio tool Selection</w:t>
      </w:r>
      <w:bookmarkEnd w:id="18"/>
    </w:p>
    <w:p w14:paraId="705DBD61" w14:textId="6A5CA721" w:rsidR="00171DB7" w:rsidRDefault="00171DB7" w:rsidP="00171DB7">
      <w:pPr>
        <w:pStyle w:val="p3"/>
      </w:pPr>
      <w:r>
        <w:t xml:space="preserve">    In this task, Wix was selected as a tool for creating an e-portfolio. Wix is a website builder that allows users to create and manage websites without advanced technical knowledge.</w:t>
      </w:r>
    </w:p>
    <w:p w14:paraId="5A346958" w14:textId="17009534" w:rsidR="008518F6" w:rsidRDefault="008518F6" w:rsidP="00171DB7">
      <w:pPr>
        <w:pStyle w:val="p3"/>
      </w:pPr>
      <w:r>
        <w:rPr>
          <w:noProof/>
          <w14:ligatures w14:val="standardContextual"/>
        </w:rPr>
        <w:lastRenderedPageBreak/>
        <w:drawing>
          <wp:inline distT="0" distB="0" distL="0" distR="0" wp14:anchorId="0C68A67D" wp14:editId="3A4D2892">
            <wp:extent cx="5731510" cy="3136900"/>
            <wp:effectExtent l="0" t="0" r="0" b="0"/>
            <wp:docPr id="78273825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738250" name="Picture 78273825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36900"/>
                    </a:xfrm>
                    <a:prstGeom prst="rect">
                      <a:avLst/>
                    </a:prstGeom>
                  </pic:spPr>
                </pic:pic>
              </a:graphicData>
            </a:graphic>
          </wp:inline>
        </w:drawing>
      </w:r>
    </w:p>
    <w:p w14:paraId="2BB6D77A" w14:textId="52D174FC" w:rsidR="008518F6" w:rsidRDefault="00D54653" w:rsidP="00171DB7">
      <w:pPr>
        <w:pStyle w:val="p3"/>
      </w:pPr>
      <w:r>
        <w:rPr>
          <w:noProof/>
          <w14:ligatures w14:val="standardContextual"/>
        </w:rPr>
        <w:drawing>
          <wp:inline distT="0" distB="0" distL="0" distR="0" wp14:anchorId="4881D372" wp14:editId="6D69F603">
            <wp:extent cx="5731510" cy="3036570"/>
            <wp:effectExtent l="0" t="0" r="0" b="0"/>
            <wp:docPr id="2415263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26395" name="Picture 24152639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36570"/>
                    </a:xfrm>
                    <a:prstGeom prst="rect">
                      <a:avLst/>
                    </a:prstGeom>
                  </pic:spPr>
                </pic:pic>
              </a:graphicData>
            </a:graphic>
          </wp:inline>
        </w:drawing>
      </w:r>
    </w:p>
    <w:p w14:paraId="2E362BFD" w14:textId="54EBBD1F" w:rsidR="00D54653" w:rsidRDefault="00171DB7" w:rsidP="00171DB7">
      <w:pPr>
        <w:pStyle w:val="p3"/>
      </w:pPr>
      <w:r>
        <w:lastRenderedPageBreak/>
        <w:t xml:space="preserve">     </w:t>
      </w:r>
      <w:r w:rsidR="00D54653">
        <w:rPr>
          <w:noProof/>
          <w14:ligatures w14:val="standardContextual"/>
        </w:rPr>
        <w:drawing>
          <wp:inline distT="0" distB="0" distL="0" distR="0" wp14:anchorId="72C326AD" wp14:editId="2451B3C3">
            <wp:extent cx="5731510" cy="3010535"/>
            <wp:effectExtent l="0" t="0" r="0" b="0"/>
            <wp:docPr id="113631397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13972" name="Picture 113631397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10535"/>
                    </a:xfrm>
                    <a:prstGeom prst="rect">
                      <a:avLst/>
                    </a:prstGeom>
                  </pic:spPr>
                </pic:pic>
              </a:graphicData>
            </a:graphic>
          </wp:inline>
        </w:drawing>
      </w:r>
    </w:p>
    <w:p w14:paraId="78A8AC79" w14:textId="549B018B" w:rsidR="00171DB7" w:rsidRDefault="00D54653" w:rsidP="00171DB7">
      <w:pPr>
        <w:pStyle w:val="p3"/>
      </w:pPr>
      <w:r>
        <w:t xml:space="preserve">    </w:t>
      </w:r>
      <w:r w:rsidR="00171DB7">
        <w:t>One of the main advantages of Wix is its user-friendly interface. It provides ready-made templates and design tools, which help users organise content clearly. This makes it suitable for students who need to present their academic work online.</w:t>
      </w:r>
    </w:p>
    <w:p w14:paraId="11B79E22" w14:textId="2CDDE9C7" w:rsidR="00D54653" w:rsidRDefault="002A63A3" w:rsidP="00171DB7">
      <w:pPr>
        <w:pStyle w:val="p3"/>
      </w:pPr>
      <w:r>
        <w:rPr>
          <w:noProof/>
          <w14:ligatures w14:val="standardContextual"/>
        </w:rPr>
        <w:drawing>
          <wp:inline distT="0" distB="0" distL="0" distR="0" wp14:anchorId="585E4212" wp14:editId="68F0205C">
            <wp:extent cx="5731510" cy="3002915"/>
            <wp:effectExtent l="0" t="0" r="0" b="0"/>
            <wp:docPr id="44946314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63145" name="Picture 44946314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p w14:paraId="7250E442" w14:textId="77777777" w:rsidR="00D54653" w:rsidRDefault="00D54653" w:rsidP="00171DB7">
      <w:pPr>
        <w:pStyle w:val="p3"/>
      </w:pPr>
    </w:p>
    <w:p w14:paraId="7353EC3D" w14:textId="6F8EE889" w:rsidR="00171DB7" w:rsidRDefault="00171DB7" w:rsidP="00171DB7">
      <w:pPr>
        <w:pStyle w:val="p3"/>
      </w:pPr>
      <w:r>
        <w:t xml:space="preserve">   Another important feature is flexibility. Wix allows users to customise layouts, add multimedia content such as images and links, and create multiple pages. This supports clear structure and easy navigation within the e-portfolio.</w:t>
      </w:r>
    </w:p>
    <w:p w14:paraId="33CF86C0" w14:textId="0EBCF53C" w:rsidR="005F3E1D" w:rsidRDefault="005F3E1D" w:rsidP="00171DB7">
      <w:pPr>
        <w:pStyle w:val="p3"/>
      </w:pPr>
      <w:r>
        <w:rPr>
          <w:noProof/>
          <w14:ligatures w14:val="standardContextual"/>
        </w:rPr>
        <w:lastRenderedPageBreak/>
        <w:drawing>
          <wp:inline distT="0" distB="0" distL="0" distR="0" wp14:anchorId="0218BF2A" wp14:editId="3FF885DA">
            <wp:extent cx="5731510" cy="2922905"/>
            <wp:effectExtent l="0" t="0" r="0" b="0"/>
            <wp:docPr id="170452866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28667" name="Picture 170452866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922905"/>
                    </a:xfrm>
                    <a:prstGeom prst="rect">
                      <a:avLst/>
                    </a:prstGeom>
                  </pic:spPr>
                </pic:pic>
              </a:graphicData>
            </a:graphic>
          </wp:inline>
        </w:drawing>
      </w:r>
    </w:p>
    <w:p w14:paraId="0264866E" w14:textId="77777777" w:rsidR="005F3E1D" w:rsidRDefault="005F3E1D" w:rsidP="00171DB7">
      <w:pPr>
        <w:pStyle w:val="p3"/>
      </w:pPr>
    </w:p>
    <w:p w14:paraId="2A4B1B75" w14:textId="77777777" w:rsidR="005F3E1D" w:rsidRDefault="00171DB7" w:rsidP="00171DB7">
      <w:pPr>
        <w:pStyle w:val="p3"/>
      </w:pPr>
      <w:r>
        <w:t xml:space="preserve">    However, there are also some limitations. For example, some design options are restricted depending on the template, and adjusting layout elements can sometimes be time-consuming. In addition, users need to check how the website appears on different devices.</w:t>
      </w:r>
    </w:p>
    <w:p w14:paraId="412A1616" w14:textId="23DF1E49" w:rsidR="005F3E1D" w:rsidRDefault="005F3E1D" w:rsidP="00171DB7">
      <w:pPr>
        <w:pStyle w:val="p3"/>
      </w:pPr>
      <w:r>
        <w:rPr>
          <w:noProof/>
          <w14:ligatures w14:val="standardContextual"/>
        </w:rPr>
        <w:drawing>
          <wp:inline distT="0" distB="0" distL="0" distR="0" wp14:anchorId="4199A472" wp14:editId="6F3ADB35">
            <wp:extent cx="5731510" cy="2974975"/>
            <wp:effectExtent l="0" t="0" r="0" b="0"/>
            <wp:docPr id="147878556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85569" name="Picture 147878556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974975"/>
                    </a:xfrm>
                    <a:prstGeom prst="rect">
                      <a:avLst/>
                    </a:prstGeom>
                  </pic:spPr>
                </pic:pic>
              </a:graphicData>
            </a:graphic>
          </wp:inline>
        </w:drawing>
      </w:r>
    </w:p>
    <w:p w14:paraId="7A646479" w14:textId="77777777" w:rsidR="005F3E1D" w:rsidRDefault="005F3E1D" w:rsidP="00171DB7">
      <w:pPr>
        <w:pStyle w:val="p3"/>
      </w:pPr>
    </w:p>
    <w:p w14:paraId="0CFC05D9" w14:textId="069E1A52" w:rsidR="00171DB7" w:rsidRDefault="00171DB7" w:rsidP="00171DB7">
      <w:pPr>
        <w:pStyle w:val="p3"/>
      </w:pPr>
      <w:r>
        <w:t xml:space="preserve">    Overall, Wix is an effective tool for e-portfolio creation. It combines ease of use with useful design features, making it a suitable choice for presenting academic work.</w:t>
      </w:r>
    </w:p>
    <w:p w14:paraId="392C3C0E" w14:textId="77777777" w:rsidR="005F3E1D" w:rsidRDefault="005F3E1D" w:rsidP="00171DB7">
      <w:pPr>
        <w:pStyle w:val="p3"/>
      </w:pPr>
    </w:p>
    <w:p w14:paraId="743BA22D" w14:textId="166A2D87" w:rsidR="005F3E1D" w:rsidRPr="00171DB7" w:rsidRDefault="005F3E1D" w:rsidP="00171DB7">
      <w:pPr>
        <w:pStyle w:val="p3"/>
      </w:pPr>
      <w:r>
        <w:rPr>
          <w:noProof/>
          <w14:ligatures w14:val="standardContextual"/>
        </w:rPr>
        <w:lastRenderedPageBreak/>
        <w:drawing>
          <wp:inline distT="0" distB="0" distL="0" distR="0" wp14:anchorId="02615B61" wp14:editId="255CABE3">
            <wp:extent cx="5731510" cy="3007995"/>
            <wp:effectExtent l="0" t="0" r="0" b="1905"/>
            <wp:docPr id="97986648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66486" name="Picture 97986648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07995"/>
                    </a:xfrm>
                    <a:prstGeom prst="rect">
                      <a:avLst/>
                    </a:prstGeom>
                  </pic:spPr>
                </pic:pic>
              </a:graphicData>
            </a:graphic>
          </wp:inline>
        </w:drawing>
      </w:r>
    </w:p>
    <w:p w14:paraId="0F8B0C1A" w14:textId="07FCB014" w:rsidR="003A12C8" w:rsidRDefault="00392893" w:rsidP="003A12C8">
      <w:pPr>
        <w:pStyle w:val="Heading1"/>
        <w:rPr>
          <w:sz w:val="24"/>
          <w:szCs w:val="24"/>
        </w:rPr>
      </w:pPr>
      <w:bookmarkStart w:id="19" w:name="_Toc193117244"/>
      <w:r>
        <w:rPr>
          <w:sz w:val="24"/>
          <w:szCs w:val="24"/>
        </w:rPr>
        <w:t xml:space="preserve">                                                                  </w:t>
      </w:r>
      <w:r w:rsidR="003A12C8" w:rsidRPr="00496BD7">
        <w:rPr>
          <w:sz w:val="24"/>
          <w:szCs w:val="24"/>
        </w:rPr>
        <w:t>Conclusion</w:t>
      </w:r>
      <w:bookmarkEnd w:id="19"/>
    </w:p>
    <w:p w14:paraId="2B32758E" w14:textId="77777777" w:rsidR="00DC00BF" w:rsidRDefault="00392893" w:rsidP="00A21A75">
      <w:pPr>
        <w:pStyle w:val="font8"/>
        <w:rPr>
          <w:color w:val="000000"/>
        </w:rPr>
      </w:pPr>
      <w:r>
        <w:t xml:space="preserve">        </w:t>
      </w:r>
      <w:r w:rsidR="00A21A75" w:rsidRPr="00764A6A">
        <w:rPr>
          <w:color w:val="000000"/>
        </w:rPr>
        <w:t>In conclusion, the development of the e-portfolio represents an effective way of presenting academic work in a structured and organised format. The use of a digital platform allows information to be displayed clearly and accessed easily by users.</w:t>
      </w:r>
    </w:p>
    <w:p w14:paraId="20CA1EF5" w14:textId="37E06F8C" w:rsidR="00A21A75" w:rsidRPr="00764A6A" w:rsidRDefault="00DC00BF" w:rsidP="00A21A75">
      <w:pPr>
        <w:pStyle w:val="font8"/>
        <w:rPr>
          <w:color w:val="000000"/>
        </w:rPr>
      </w:pPr>
      <w:r>
        <w:rPr>
          <w:color w:val="000000"/>
        </w:rPr>
        <w:t xml:space="preserve">      </w:t>
      </w:r>
      <w:r w:rsidR="00A21A75" w:rsidRPr="00764A6A">
        <w:rPr>
          <w:color w:val="000000"/>
        </w:rPr>
        <w:t>The selection of Wix as a tool supports the creation of a functional and visually clear website. Its features, such as templates, page organisation, and multimedia integration, make it suitable for academic purposes. These elements contribute to improved navigation and a better user experience.</w:t>
      </w:r>
    </w:p>
    <w:p w14:paraId="71F4ABE7" w14:textId="08449511" w:rsidR="00764A6A" w:rsidRDefault="00764A6A" w:rsidP="00A21A75">
      <w:pPr>
        <w:pStyle w:val="font8"/>
        <w:rPr>
          <w:color w:val="000000"/>
        </w:rPr>
      </w:pPr>
      <w:r>
        <w:rPr>
          <w:color w:val="000000"/>
        </w:rPr>
        <w:t xml:space="preserve">    </w:t>
      </w:r>
      <w:r w:rsidR="00A21A75" w:rsidRPr="00764A6A">
        <w:rPr>
          <w:color w:val="000000"/>
        </w:rPr>
        <w:t>Furthermore, the e-portfolio demonstrates the ability to apply digital tools in an academic context. It highlights the importance of organisation, clarity, and structure when presenting information online.</w:t>
      </w:r>
    </w:p>
    <w:p w14:paraId="683A5DB6" w14:textId="0841D752" w:rsidR="00392893" w:rsidRPr="00764A6A" w:rsidRDefault="00764A6A" w:rsidP="00764A6A">
      <w:pPr>
        <w:pStyle w:val="font8"/>
        <w:rPr>
          <w:color w:val="000000"/>
        </w:rPr>
      </w:pPr>
      <w:r>
        <w:rPr>
          <w:color w:val="000000"/>
        </w:rPr>
        <w:t xml:space="preserve">    </w:t>
      </w:r>
      <w:r w:rsidR="00A21A75" w:rsidRPr="00764A6A">
        <w:rPr>
          <w:color w:val="000000"/>
        </w:rPr>
        <w:t>Overall, the e-portfolio provides a professional way to showcase academic work and reflects the effective use of modern digital technologies.</w:t>
      </w:r>
    </w:p>
    <w:p w14:paraId="2FB37AAF" w14:textId="77777777" w:rsidR="00E4306D" w:rsidRPr="00DC00BF" w:rsidRDefault="003A12C8" w:rsidP="00E4306D">
      <w:pPr>
        <w:pStyle w:val="Heading1"/>
        <w:rPr>
          <w:sz w:val="36"/>
          <w:szCs w:val="36"/>
        </w:rPr>
      </w:pPr>
      <w:bookmarkStart w:id="20" w:name="_Toc193117245"/>
      <w:r w:rsidRPr="00DC00BF">
        <w:rPr>
          <w:sz w:val="36"/>
          <w:szCs w:val="36"/>
        </w:rPr>
        <w:t>References</w:t>
      </w:r>
      <w:bookmarkEnd w:id="20"/>
    </w:p>
    <w:p w14:paraId="233159EA" w14:textId="77777777" w:rsidR="00E4306D" w:rsidRPr="00E4300C" w:rsidRDefault="00E4306D" w:rsidP="00E4300C">
      <w:pPr>
        <w:pStyle w:val="Heading2"/>
        <w:rPr>
          <w:sz w:val="24"/>
          <w:szCs w:val="24"/>
        </w:rPr>
      </w:pPr>
      <w:r>
        <w:tab/>
      </w:r>
      <w:bookmarkStart w:id="21" w:name="_Toc193117246"/>
      <w:r w:rsidRPr="00E4300C">
        <w:rPr>
          <w:sz w:val="24"/>
          <w:szCs w:val="24"/>
        </w:rPr>
        <w:t>Task 1 References:</w:t>
      </w:r>
      <w:bookmarkEnd w:id="21"/>
    </w:p>
    <w:tbl>
      <w:tblPr>
        <w:tblpPr w:leftFromText="180" w:rightFromText="180" w:vertAnchor="text" w:horzAnchor="margin" w:tblpY="35"/>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D403B" w14:paraId="7D1A7C96" w14:textId="77777777" w:rsidTr="00CD403B">
        <w:trPr>
          <w:tblCellSpacing w:w="15" w:type="dxa"/>
        </w:trPr>
        <w:tc>
          <w:tcPr>
            <w:tcW w:w="166" w:type="pct"/>
            <w:hideMark/>
          </w:tcPr>
          <w:p w14:paraId="3B048EF5" w14:textId="77777777" w:rsidR="00CD403B" w:rsidRDefault="00CD403B" w:rsidP="00CD403B">
            <w:pPr>
              <w:pStyle w:val="Bibliography"/>
              <w:rPr>
                <w:noProof/>
                <w:kern w:val="0"/>
              </w:rPr>
            </w:pPr>
            <w:r>
              <w:rPr>
                <w:noProof/>
              </w:rPr>
              <w:t xml:space="preserve">[1] </w:t>
            </w:r>
          </w:p>
        </w:tc>
        <w:tc>
          <w:tcPr>
            <w:tcW w:w="0" w:type="auto"/>
            <w:hideMark/>
          </w:tcPr>
          <w:p w14:paraId="38ED27BE" w14:textId="77777777" w:rsidR="00CD403B" w:rsidRDefault="00CD403B" w:rsidP="00CD403B">
            <w:pPr>
              <w:pStyle w:val="Bibliography"/>
              <w:rPr>
                <w:noProof/>
              </w:rPr>
            </w:pPr>
            <w:r>
              <w:rPr>
                <w:noProof/>
              </w:rPr>
              <w:t>2026. [Online]. Available: “https://www.consultant.ru/edu/student/useful_advice/poleznie_navyki/,”.</w:t>
            </w:r>
          </w:p>
        </w:tc>
      </w:tr>
      <w:tr w:rsidR="00CD403B" w14:paraId="5B1EE56A" w14:textId="77777777" w:rsidTr="00CD403B">
        <w:trPr>
          <w:tblCellSpacing w:w="15" w:type="dxa"/>
        </w:trPr>
        <w:tc>
          <w:tcPr>
            <w:tcW w:w="166" w:type="pct"/>
            <w:hideMark/>
          </w:tcPr>
          <w:p w14:paraId="7C2A7B27" w14:textId="77777777" w:rsidR="00CD403B" w:rsidRDefault="00CD403B" w:rsidP="00CD403B">
            <w:pPr>
              <w:pStyle w:val="Bibliography"/>
              <w:rPr>
                <w:noProof/>
              </w:rPr>
            </w:pPr>
            <w:r>
              <w:rPr>
                <w:noProof/>
              </w:rPr>
              <w:t xml:space="preserve">[2] </w:t>
            </w:r>
          </w:p>
        </w:tc>
        <w:tc>
          <w:tcPr>
            <w:tcW w:w="0" w:type="auto"/>
            <w:hideMark/>
          </w:tcPr>
          <w:p w14:paraId="04C38055" w14:textId="77777777" w:rsidR="00CD403B" w:rsidRDefault="00CD403B" w:rsidP="00CD403B">
            <w:pPr>
              <w:pStyle w:val="Bibliography"/>
              <w:rPr>
                <w:noProof/>
              </w:rPr>
            </w:pPr>
            <w:r>
              <w:rPr>
                <w:noProof/>
              </w:rPr>
              <w:t xml:space="preserve">Shuttterstock, “https://www.futurelearn.com/info/courses/higher-education-certifying-your-future/0/steps/210610,” 2015. [Online]. </w:t>
            </w:r>
          </w:p>
        </w:tc>
      </w:tr>
      <w:tr w:rsidR="00CD403B" w14:paraId="470A47C6" w14:textId="77777777" w:rsidTr="00CD403B">
        <w:trPr>
          <w:tblCellSpacing w:w="15" w:type="dxa"/>
        </w:trPr>
        <w:tc>
          <w:tcPr>
            <w:tcW w:w="166" w:type="pct"/>
            <w:hideMark/>
          </w:tcPr>
          <w:p w14:paraId="4B53F79D" w14:textId="77777777" w:rsidR="00CD403B" w:rsidRDefault="00CD403B" w:rsidP="00CD403B">
            <w:pPr>
              <w:pStyle w:val="Bibliography"/>
              <w:rPr>
                <w:noProof/>
              </w:rPr>
            </w:pPr>
            <w:r>
              <w:rPr>
                <w:noProof/>
              </w:rPr>
              <w:lastRenderedPageBreak/>
              <w:t xml:space="preserve">[3] </w:t>
            </w:r>
          </w:p>
        </w:tc>
        <w:tc>
          <w:tcPr>
            <w:tcW w:w="0" w:type="auto"/>
            <w:hideMark/>
          </w:tcPr>
          <w:p w14:paraId="6F4F0F49" w14:textId="77777777" w:rsidR="00CD403B" w:rsidRDefault="00CD403B" w:rsidP="00CD403B">
            <w:pPr>
              <w:pStyle w:val="Bibliography"/>
              <w:rPr>
                <w:noProof/>
              </w:rPr>
            </w:pPr>
            <w:r>
              <w:rPr>
                <w:noProof/>
              </w:rPr>
              <w:t xml:space="preserve">Y. 3. Team, “https://360.yandex.ru/blog/articles/kak-pisat-o-professionalnyh-navykah-v-rezyume-chtoby-zvali-na-sobesedovaniya,,” 2024. [Online]. </w:t>
            </w:r>
          </w:p>
        </w:tc>
      </w:tr>
      <w:tr w:rsidR="00CD403B" w14:paraId="6693DA94" w14:textId="77777777" w:rsidTr="00CD403B">
        <w:trPr>
          <w:tblCellSpacing w:w="15" w:type="dxa"/>
        </w:trPr>
        <w:tc>
          <w:tcPr>
            <w:tcW w:w="166" w:type="pct"/>
            <w:hideMark/>
          </w:tcPr>
          <w:p w14:paraId="7070521D" w14:textId="77777777" w:rsidR="00CD403B" w:rsidRDefault="00CD403B" w:rsidP="00CD403B">
            <w:pPr>
              <w:pStyle w:val="Bibliography"/>
              <w:rPr>
                <w:noProof/>
              </w:rPr>
            </w:pPr>
            <w:r>
              <w:rPr>
                <w:noProof/>
              </w:rPr>
              <w:t xml:space="preserve">[4] </w:t>
            </w:r>
          </w:p>
        </w:tc>
        <w:tc>
          <w:tcPr>
            <w:tcW w:w="0" w:type="auto"/>
            <w:hideMark/>
          </w:tcPr>
          <w:p w14:paraId="200B24EA" w14:textId="77777777" w:rsidR="00CD403B" w:rsidRDefault="00CD403B" w:rsidP="00CD403B">
            <w:pPr>
              <w:pStyle w:val="Bibliography"/>
              <w:rPr>
                <w:noProof/>
              </w:rPr>
            </w:pPr>
            <w:r>
              <w:rPr>
                <w:noProof/>
              </w:rPr>
              <w:t xml:space="preserve">i. c. choose, “https://icanchoose.ru/blog/kak-opisat-navyki-v-rezyume/,,” 24 January 2018. [Online]. </w:t>
            </w:r>
          </w:p>
        </w:tc>
      </w:tr>
    </w:tbl>
    <w:p w14:paraId="5499CA3E" w14:textId="77777777" w:rsidR="00CD403B" w:rsidRDefault="00CD403B" w:rsidP="00CD403B">
      <w:bookmarkStart w:id="22" w:name="_Toc193117247"/>
      <w:r>
        <w:t xml:space="preserve">             </w:t>
      </w:r>
    </w:p>
    <w:p w14:paraId="01E1CD84" w14:textId="094A2B57" w:rsidR="005C3522" w:rsidRDefault="00CD403B" w:rsidP="00CD403B">
      <w:r>
        <w:t xml:space="preserve">             </w:t>
      </w:r>
      <w:r w:rsidR="00E4306D" w:rsidRPr="00E4300C">
        <w:t>Task 3 References:</w:t>
      </w:r>
      <w:bookmarkEnd w:id="16"/>
      <w:bookmarkEnd w:id="22"/>
    </w:p>
    <w:p w14:paraId="0AC6E3AC" w14:textId="77777777" w:rsidR="00247118" w:rsidRDefault="00247118" w:rsidP="00605155">
      <w:pPr>
        <w:pStyle w:val="NormalWeb"/>
        <w:spacing w:before="0" w:beforeAutospacing="0" w:after="173" w:afterAutospacing="0"/>
        <w:ind w:left="450" w:hanging="450"/>
        <w:rPr>
          <w:rFonts w:ascii="Roboto" w:hAnsi="Roboto"/>
          <w:color w:val="000000"/>
          <w:sz w:val="21"/>
          <w:szCs w:val="21"/>
        </w:rPr>
      </w:pPr>
    </w:p>
    <w:p w14:paraId="000E5A4F" w14:textId="1D5CC38E" w:rsidR="00605155" w:rsidRDefault="00605155" w:rsidP="00605155">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[1] E. Taylor, "Remote Work Tools," 2022,</w:t>
      </w:r>
      <w:r>
        <w:rPr>
          <w:rStyle w:val="apple-converted-space"/>
          <w:rFonts w:ascii="Roboto" w:hAnsi="Roboto"/>
          <w:color w:val="000000"/>
          <w:sz w:val="21"/>
          <w:szCs w:val="21"/>
        </w:rPr>
        <w:t> </w:t>
      </w:r>
    </w:p>
    <w:p w14:paraId="41AB264C" w14:textId="77777777" w:rsidR="00605155" w:rsidRDefault="00605155" w:rsidP="00605155">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[2] A. Brown, "Online Teamwork," 2019,</w:t>
      </w:r>
      <w:r>
        <w:rPr>
          <w:rStyle w:val="apple-converted-space"/>
          <w:rFonts w:ascii="Roboto" w:hAnsi="Roboto"/>
          <w:color w:val="000000"/>
          <w:sz w:val="21"/>
          <w:szCs w:val="21"/>
        </w:rPr>
        <w:t> </w:t>
      </w:r>
    </w:p>
    <w:p w14:paraId="5DE901C8" w14:textId="77777777" w:rsidR="00605155" w:rsidRDefault="00605155" w:rsidP="00605155">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[3] J. Smith, "Virtual Collaboration," 2020,</w:t>
      </w:r>
      <w:r>
        <w:rPr>
          <w:rStyle w:val="apple-converted-space"/>
          <w:rFonts w:ascii="Roboto" w:hAnsi="Roboto"/>
          <w:color w:val="000000"/>
          <w:sz w:val="21"/>
          <w:szCs w:val="21"/>
        </w:rPr>
        <w:t> </w:t>
      </w:r>
    </w:p>
    <w:p w14:paraId="4EF64AC5" w14:textId="77777777" w:rsidR="00605155" w:rsidRDefault="00605155" w:rsidP="00605155">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[4] Anonymous "Virtual Collaboration," 2025.</w:t>
      </w:r>
    </w:p>
    <w:p w14:paraId="5576DF95" w14:textId="77777777" w:rsidR="00CD403B" w:rsidRDefault="00CD403B" w:rsidP="00CD403B"/>
    <w:p w14:paraId="71DB1B02" w14:textId="77777777" w:rsidR="00CD403B" w:rsidRPr="00CD403B" w:rsidRDefault="00CD403B" w:rsidP="00CD403B"/>
    <w:sectPr w:rsidR="00CD403B" w:rsidRPr="00CD403B"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7444D" w14:textId="77777777" w:rsidR="00C758A4" w:rsidRDefault="00C758A4" w:rsidP="00E4306D">
      <w:pPr>
        <w:spacing w:after="0" w:line="240" w:lineRule="auto"/>
      </w:pPr>
      <w:r>
        <w:separator/>
      </w:r>
    </w:p>
  </w:endnote>
  <w:endnote w:type="continuationSeparator" w:id="0">
    <w:p w14:paraId="4914F1A3" w14:textId="77777777" w:rsidR="00C758A4" w:rsidRDefault="00C758A4"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C43E6" w14:textId="77777777" w:rsidR="00C758A4" w:rsidRDefault="00C758A4" w:rsidP="00E4306D">
      <w:pPr>
        <w:spacing w:after="0" w:line="240" w:lineRule="auto"/>
      </w:pPr>
      <w:r>
        <w:separator/>
      </w:r>
    </w:p>
  </w:footnote>
  <w:footnote w:type="continuationSeparator" w:id="0">
    <w:p w14:paraId="211F03AA" w14:textId="77777777" w:rsidR="00C758A4" w:rsidRDefault="00C758A4"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F72"/>
    <w:multiLevelType w:val="multilevel"/>
    <w:tmpl w:val="E1E6DF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67431E6"/>
    <w:multiLevelType w:val="multilevel"/>
    <w:tmpl w:val="0ECACDF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2EA17FE0"/>
    <w:multiLevelType w:val="multilevel"/>
    <w:tmpl w:val="21C849A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333A7A4B"/>
    <w:multiLevelType w:val="multilevel"/>
    <w:tmpl w:val="A6A0F9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6B3870"/>
    <w:multiLevelType w:val="multilevel"/>
    <w:tmpl w:val="A1166D8E"/>
    <w:lvl w:ilvl="0">
      <w:numFmt w:val="bullet"/>
      <w:lvlText w:val="-"/>
      <w:lvlJc w:val="left"/>
      <w:pPr>
        <w:ind w:left="720" w:hanging="360"/>
      </w:pPr>
      <w:rPr>
        <w:rFonts w:ascii="Aptos" w:eastAsia="DengXian"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127383A"/>
    <w:multiLevelType w:val="multilevel"/>
    <w:tmpl w:val="90D0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2334E8"/>
    <w:multiLevelType w:val="multilevel"/>
    <w:tmpl w:val="E81E4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8E7B47"/>
    <w:multiLevelType w:val="hybridMultilevel"/>
    <w:tmpl w:val="4AA896B8"/>
    <w:lvl w:ilvl="0" w:tplc="AE6E3944">
      <w:numFmt w:val="bullet"/>
      <w:lvlText w:val="-"/>
      <w:lvlJc w:val="left"/>
      <w:pPr>
        <w:ind w:left="1860" w:hanging="360"/>
      </w:pPr>
      <w:rPr>
        <w:rFonts w:ascii="Times New Roman" w:eastAsia="Times New Roman" w:hAnsi="Times New Roman" w:cs="Times New Roman"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57593300"/>
    <w:multiLevelType w:val="hybridMultilevel"/>
    <w:tmpl w:val="5BF4261E"/>
    <w:lvl w:ilvl="0" w:tplc="996C42CE">
      <w:numFmt w:val="bullet"/>
      <w:lvlText w:val="-"/>
      <w:lvlJc w:val="left"/>
      <w:pPr>
        <w:ind w:left="720" w:hanging="360"/>
      </w:pPr>
      <w:rPr>
        <w:rFonts w:ascii="Segoe UI Symbol" w:eastAsia="Times New Roman" w:hAnsi="Segoe UI Symbol" w:cs="Segoe UI 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15AFB"/>
    <w:multiLevelType w:val="multilevel"/>
    <w:tmpl w:val="3B9091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7AD51A43"/>
    <w:multiLevelType w:val="multilevel"/>
    <w:tmpl w:val="436AA54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 w15:restartNumberingAfterBreak="0">
    <w:nsid w:val="7FD30D14"/>
    <w:multiLevelType w:val="multilevel"/>
    <w:tmpl w:val="C3144F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979846067">
    <w:abstractNumId w:val="4"/>
  </w:num>
  <w:num w:numId="2" w16cid:durableId="1453206387">
    <w:abstractNumId w:val="11"/>
  </w:num>
  <w:num w:numId="3" w16cid:durableId="2098479017">
    <w:abstractNumId w:val="2"/>
  </w:num>
  <w:num w:numId="4" w16cid:durableId="1855265102">
    <w:abstractNumId w:val="1"/>
  </w:num>
  <w:num w:numId="5" w16cid:durableId="805002126">
    <w:abstractNumId w:val="0"/>
  </w:num>
  <w:num w:numId="6" w16cid:durableId="1926692986">
    <w:abstractNumId w:val="9"/>
  </w:num>
  <w:num w:numId="7" w16cid:durableId="2001076632">
    <w:abstractNumId w:val="10"/>
  </w:num>
  <w:num w:numId="8" w16cid:durableId="414278143">
    <w:abstractNumId w:val="8"/>
  </w:num>
  <w:num w:numId="9" w16cid:durableId="1525287294">
    <w:abstractNumId w:val="7"/>
  </w:num>
  <w:num w:numId="10" w16cid:durableId="280110169">
    <w:abstractNumId w:val="5"/>
  </w:num>
  <w:num w:numId="11" w16cid:durableId="31073808">
    <w:abstractNumId w:val="3"/>
    <w:lvlOverride w:ilvl="0">
      <w:lvl w:ilvl="0">
        <w:numFmt w:val="decimal"/>
        <w:lvlText w:val="%1."/>
        <w:lvlJc w:val="left"/>
      </w:lvl>
    </w:lvlOverride>
  </w:num>
  <w:num w:numId="12" w16cid:durableId="6110127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5C5"/>
    <w:rsid w:val="00033CA1"/>
    <w:rsid w:val="00034B93"/>
    <w:rsid w:val="00036553"/>
    <w:rsid w:val="00076771"/>
    <w:rsid w:val="0008022E"/>
    <w:rsid w:val="000833DB"/>
    <w:rsid w:val="00085DCC"/>
    <w:rsid w:val="000A11C3"/>
    <w:rsid w:val="000B09C5"/>
    <w:rsid w:val="000C7CD7"/>
    <w:rsid w:val="000E39E6"/>
    <w:rsid w:val="000F0DD7"/>
    <w:rsid w:val="0010457E"/>
    <w:rsid w:val="00110845"/>
    <w:rsid w:val="00134D63"/>
    <w:rsid w:val="001362AA"/>
    <w:rsid w:val="00144947"/>
    <w:rsid w:val="00152540"/>
    <w:rsid w:val="0016707E"/>
    <w:rsid w:val="00171DB7"/>
    <w:rsid w:val="00197B83"/>
    <w:rsid w:val="001A1133"/>
    <w:rsid w:val="001D0196"/>
    <w:rsid w:val="001D6645"/>
    <w:rsid w:val="001E0D61"/>
    <w:rsid w:val="001F0A98"/>
    <w:rsid w:val="001F2D39"/>
    <w:rsid w:val="00206643"/>
    <w:rsid w:val="00234AA3"/>
    <w:rsid w:val="00247118"/>
    <w:rsid w:val="00247341"/>
    <w:rsid w:val="0027682A"/>
    <w:rsid w:val="00283A3A"/>
    <w:rsid w:val="002A2404"/>
    <w:rsid w:val="002A4D30"/>
    <w:rsid w:val="002A558A"/>
    <w:rsid w:val="002A63A3"/>
    <w:rsid w:val="002B1FCD"/>
    <w:rsid w:val="002E6284"/>
    <w:rsid w:val="002F524B"/>
    <w:rsid w:val="00310D35"/>
    <w:rsid w:val="00316B3C"/>
    <w:rsid w:val="003246EC"/>
    <w:rsid w:val="00344B93"/>
    <w:rsid w:val="00347281"/>
    <w:rsid w:val="00365912"/>
    <w:rsid w:val="003738D5"/>
    <w:rsid w:val="00375ECF"/>
    <w:rsid w:val="00382116"/>
    <w:rsid w:val="00392893"/>
    <w:rsid w:val="00394DC7"/>
    <w:rsid w:val="003A12C8"/>
    <w:rsid w:val="00420142"/>
    <w:rsid w:val="00426F57"/>
    <w:rsid w:val="00442260"/>
    <w:rsid w:val="0047651A"/>
    <w:rsid w:val="00496BD7"/>
    <w:rsid w:val="004A5719"/>
    <w:rsid w:val="004B01A6"/>
    <w:rsid w:val="004D2C75"/>
    <w:rsid w:val="004F3A4F"/>
    <w:rsid w:val="00502206"/>
    <w:rsid w:val="00513B77"/>
    <w:rsid w:val="00530615"/>
    <w:rsid w:val="005320D8"/>
    <w:rsid w:val="0054391F"/>
    <w:rsid w:val="00555B8C"/>
    <w:rsid w:val="00562706"/>
    <w:rsid w:val="00570D54"/>
    <w:rsid w:val="0058448A"/>
    <w:rsid w:val="00597877"/>
    <w:rsid w:val="005B6741"/>
    <w:rsid w:val="005C3522"/>
    <w:rsid w:val="005C3E9C"/>
    <w:rsid w:val="005D7A6C"/>
    <w:rsid w:val="005F3E1D"/>
    <w:rsid w:val="00600878"/>
    <w:rsid w:val="00605155"/>
    <w:rsid w:val="00647C49"/>
    <w:rsid w:val="00652E7B"/>
    <w:rsid w:val="00663350"/>
    <w:rsid w:val="00664816"/>
    <w:rsid w:val="00680C0D"/>
    <w:rsid w:val="0069234C"/>
    <w:rsid w:val="006F6A1E"/>
    <w:rsid w:val="00705285"/>
    <w:rsid w:val="007370D6"/>
    <w:rsid w:val="007428B3"/>
    <w:rsid w:val="00746701"/>
    <w:rsid w:val="0074774E"/>
    <w:rsid w:val="00764A6A"/>
    <w:rsid w:val="00765D03"/>
    <w:rsid w:val="00786F60"/>
    <w:rsid w:val="0079683F"/>
    <w:rsid w:val="00797391"/>
    <w:rsid w:val="007A3252"/>
    <w:rsid w:val="007E1134"/>
    <w:rsid w:val="007F03ED"/>
    <w:rsid w:val="007F0893"/>
    <w:rsid w:val="00820F90"/>
    <w:rsid w:val="008518F6"/>
    <w:rsid w:val="008623F9"/>
    <w:rsid w:val="00863093"/>
    <w:rsid w:val="00880983"/>
    <w:rsid w:val="008845F2"/>
    <w:rsid w:val="008A137F"/>
    <w:rsid w:val="008A280B"/>
    <w:rsid w:val="008A7CDE"/>
    <w:rsid w:val="008B3033"/>
    <w:rsid w:val="008F1E90"/>
    <w:rsid w:val="00942A28"/>
    <w:rsid w:val="009468B2"/>
    <w:rsid w:val="00952730"/>
    <w:rsid w:val="00952F64"/>
    <w:rsid w:val="0096776F"/>
    <w:rsid w:val="00983893"/>
    <w:rsid w:val="00992F18"/>
    <w:rsid w:val="00994592"/>
    <w:rsid w:val="009B1ED0"/>
    <w:rsid w:val="009E0C27"/>
    <w:rsid w:val="009E73A3"/>
    <w:rsid w:val="00A12F59"/>
    <w:rsid w:val="00A1559C"/>
    <w:rsid w:val="00A217B8"/>
    <w:rsid w:val="00A21A75"/>
    <w:rsid w:val="00A74980"/>
    <w:rsid w:val="00A751DD"/>
    <w:rsid w:val="00A94DBC"/>
    <w:rsid w:val="00AD7BE5"/>
    <w:rsid w:val="00B021D1"/>
    <w:rsid w:val="00B076C0"/>
    <w:rsid w:val="00B1360C"/>
    <w:rsid w:val="00B37CDF"/>
    <w:rsid w:val="00B51F7C"/>
    <w:rsid w:val="00B57FED"/>
    <w:rsid w:val="00B65E7E"/>
    <w:rsid w:val="00B935EC"/>
    <w:rsid w:val="00B95570"/>
    <w:rsid w:val="00BE33A1"/>
    <w:rsid w:val="00C10018"/>
    <w:rsid w:val="00C122EA"/>
    <w:rsid w:val="00C40BB3"/>
    <w:rsid w:val="00C50723"/>
    <w:rsid w:val="00C544CF"/>
    <w:rsid w:val="00C74A69"/>
    <w:rsid w:val="00C758A4"/>
    <w:rsid w:val="00C800BD"/>
    <w:rsid w:val="00C841F4"/>
    <w:rsid w:val="00C9303C"/>
    <w:rsid w:val="00CC4C75"/>
    <w:rsid w:val="00CD403B"/>
    <w:rsid w:val="00CD5019"/>
    <w:rsid w:val="00CE6D27"/>
    <w:rsid w:val="00CF59CC"/>
    <w:rsid w:val="00D21346"/>
    <w:rsid w:val="00D43BC3"/>
    <w:rsid w:val="00D4714F"/>
    <w:rsid w:val="00D54653"/>
    <w:rsid w:val="00D559B2"/>
    <w:rsid w:val="00D72BF0"/>
    <w:rsid w:val="00D91C37"/>
    <w:rsid w:val="00DA1675"/>
    <w:rsid w:val="00DA3DF8"/>
    <w:rsid w:val="00DB184E"/>
    <w:rsid w:val="00DC00BF"/>
    <w:rsid w:val="00DD6FE5"/>
    <w:rsid w:val="00DF4B53"/>
    <w:rsid w:val="00DF600B"/>
    <w:rsid w:val="00E024CE"/>
    <w:rsid w:val="00E03AD6"/>
    <w:rsid w:val="00E12A47"/>
    <w:rsid w:val="00E25A8F"/>
    <w:rsid w:val="00E270A0"/>
    <w:rsid w:val="00E3159E"/>
    <w:rsid w:val="00E4300C"/>
    <w:rsid w:val="00E4306D"/>
    <w:rsid w:val="00E5341A"/>
    <w:rsid w:val="00E90F85"/>
    <w:rsid w:val="00E91B48"/>
    <w:rsid w:val="00E95C99"/>
    <w:rsid w:val="00EB2AD6"/>
    <w:rsid w:val="00EB3AD1"/>
    <w:rsid w:val="00ED6D05"/>
    <w:rsid w:val="00EF62A3"/>
    <w:rsid w:val="00F14534"/>
    <w:rsid w:val="00F21AAC"/>
    <w:rsid w:val="00F30BFB"/>
    <w:rsid w:val="00F34EA0"/>
    <w:rsid w:val="00F36404"/>
    <w:rsid w:val="00F456E3"/>
    <w:rsid w:val="00F561BA"/>
    <w:rsid w:val="00F872C3"/>
    <w:rsid w:val="00FB3FE6"/>
    <w:rsid w:val="00FC1792"/>
    <w:rsid w:val="00FE4710"/>
    <w:rsid w:val="00FE748B"/>
    <w:rsid w:val="00FE75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231E97C0-7119-4EF4-94A0-3482BABE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rsid w:val="00110845"/>
    <w:pPr>
      <w:suppressAutoHyphens/>
      <w:autoSpaceDN w:val="0"/>
      <w:spacing w:line="276" w:lineRule="auto"/>
    </w:pPr>
    <w:rPr>
      <w:rFonts w:ascii="Aptos" w:eastAsia="DengXian" w:hAnsi="Aptos" w:cs="Times New Roman"/>
      <w:kern w:val="3"/>
      <w14:ligatures w14:val="none"/>
    </w:rPr>
  </w:style>
  <w:style w:type="character" w:styleId="FollowedHyperlink">
    <w:name w:val="FollowedHyperlink"/>
    <w:basedOn w:val="DefaultParagraphFont"/>
    <w:uiPriority w:val="99"/>
    <w:semiHidden/>
    <w:unhideWhenUsed/>
    <w:rsid w:val="008623F9"/>
    <w:rPr>
      <w:color w:val="96607D" w:themeColor="followedHyperlink"/>
      <w:u w:val="single"/>
    </w:rPr>
  </w:style>
  <w:style w:type="paragraph" w:styleId="NormalWeb">
    <w:name w:val="Normal (Web)"/>
    <w:basedOn w:val="Normal"/>
    <w:uiPriority w:val="99"/>
    <w:semiHidden/>
    <w:unhideWhenUsed/>
    <w:rsid w:val="00C544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234A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4AA3"/>
    <w:rPr>
      <w:sz w:val="20"/>
      <w:szCs w:val="20"/>
    </w:rPr>
  </w:style>
  <w:style w:type="character" w:styleId="FootnoteReference">
    <w:name w:val="footnote reference"/>
    <w:basedOn w:val="DefaultParagraphFont"/>
    <w:uiPriority w:val="99"/>
    <w:semiHidden/>
    <w:unhideWhenUsed/>
    <w:rsid w:val="00234AA3"/>
    <w:rPr>
      <w:vertAlign w:val="superscript"/>
    </w:rPr>
  </w:style>
  <w:style w:type="character" w:customStyle="1" w:styleId="apple-converted-space">
    <w:name w:val="apple-converted-space"/>
    <w:basedOn w:val="DefaultParagraphFont"/>
    <w:rsid w:val="00605155"/>
  </w:style>
  <w:style w:type="character" w:customStyle="1" w:styleId="s1">
    <w:name w:val="s1"/>
    <w:basedOn w:val="DefaultParagraphFont"/>
    <w:rsid w:val="00171DB7"/>
  </w:style>
  <w:style w:type="paragraph" w:customStyle="1" w:styleId="p2">
    <w:name w:val="p2"/>
    <w:basedOn w:val="Normal"/>
    <w:rsid w:val="00171D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171D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3928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8">
    <w:name w:val="font_8"/>
    <w:basedOn w:val="Normal"/>
    <w:rsid w:val="00A21A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7">
    <w:name w:val="font_7"/>
    <w:basedOn w:val="Normal"/>
    <w:rsid w:val="00A21A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47239">
      <w:bodyDiv w:val="1"/>
      <w:marLeft w:val="0"/>
      <w:marRight w:val="0"/>
      <w:marTop w:val="0"/>
      <w:marBottom w:val="0"/>
      <w:divBdr>
        <w:top w:val="none" w:sz="0" w:space="0" w:color="auto"/>
        <w:left w:val="none" w:sz="0" w:space="0" w:color="auto"/>
        <w:bottom w:val="none" w:sz="0" w:space="0" w:color="auto"/>
        <w:right w:val="none" w:sz="0" w:space="0" w:color="auto"/>
      </w:divBdr>
    </w:div>
    <w:div w:id="219559316">
      <w:bodyDiv w:val="1"/>
      <w:marLeft w:val="0"/>
      <w:marRight w:val="0"/>
      <w:marTop w:val="0"/>
      <w:marBottom w:val="0"/>
      <w:divBdr>
        <w:top w:val="none" w:sz="0" w:space="0" w:color="auto"/>
        <w:left w:val="none" w:sz="0" w:space="0" w:color="auto"/>
        <w:bottom w:val="none" w:sz="0" w:space="0" w:color="auto"/>
        <w:right w:val="none" w:sz="0" w:space="0" w:color="auto"/>
      </w:divBdr>
    </w:div>
    <w:div w:id="237256841">
      <w:bodyDiv w:val="1"/>
      <w:marLeft w:val="0"/>
      <w:marRight w:val="0"/>
      <w:marTop w:val="0"/>
      <w:marBottom w:val="0"/>
      <w:divBdr>
        <w:top w:val="none" w:sz="0" w:space="0" w:color="auto"/>
        <w:left w:val="none" w:sz="0" w:space="0" w:color="auto"/>
        <w:bottom w:val="none" w:sz="0" w:space="0" w:color="auto"/>
        <w:right w:val="none" w:sz="0" w:space="0" w:color="auto"/>
      </w:divBdr>
    </w:div>
    <w:div w:id="428046616">
      <w:bodyDiv w:val="1"/>
      <w:marLeft w:val="0"/>
      <w:marRight w:val="0"/>
      <w:marTop w:val="0"/>
      <w:marBottom w:val="0"/>
      <w:divBdr>
        <w:top w:val="none" w:sz="0" w:space="0" w:color="auto"/>
        <w:left w:val="none" w:sz="0" w:space="0" w:color="auto"/>
        <w:bottom w:val="none" w:sz="0" w:space="0" w:color="auto"/>
        <w:right w:val="none" w:sz="0" w:space="0" w:color="auto"/>
      </w:divBdr>
    </w:div>
    <w:div w:id="462430637">
      <w:bodyDiv w:val="1"/>
      <w:marLeft w:val="0"/>
      <w:marRight w:val="0"/>
      <w:marTop w:val="0"/>
      <w:marBottom w:val="0"/>
      <w:divBdr>
        <w:top w:val="none" w:sz="0" w:space="0" w:color="auto"/>
        <w:left w:val="none" w:sz="0" w:space="0" w:color="auto"/>
        <w:bottom w:val="none" w:sz="0" w:space="0" w:color="auto"/>
        <w:right w:val="none" w:sz="0" w:space="0" w:color="auto"/>
      </w:divBdr>
    </w:div>
    <w:div w:id="504176888">
      <w:bodyDiv w:val="1"/>
      <w:marLeft w:val="0"/>
      <w:marRight w:val="0"/>
      <w:marTop w:val="0"/>
      <w:marBottom w:val="0"/>
      <w:divBdr>
        <w:top w:val="none" w:sz="0" w:space="0" w:color="auto"/>
        <w:left w:val="none" w:sz="0" w:space="0" w:color="auto"/>
        <w:bottom w:val="none" w:sz="0" w:space="0" w:color="auto"/>
        <w:right w:val="none" w:sz="0" w:space="0" w:color="auto"/>
      </w:divBdr>
    </w:div>
    <w:div w:id="1276717559">
      <w:bodyDiv w:val="1"/>
      <w:marLeft w:val="0"/>
      <w:marRight w:val="0"/>
      <w:marTop w:val="0"/>
      <w:marBottom w:val="0"/>
      <w:divBdr>
        <w:top w:val="none" w:sz="0" w:space="0" w:color="auto"/>
        <w:left w:val="none" w:sz="0" w:space="0" w:color="auto"/>
        <w:bottom w:val="none" w:sz="0" w:space="0" w:color="auto"/>
        <w:right w:val="none" w:sz="0" w:space="0" w:color="auto"/>
      </w:divBdr>
    </w:div>
    <w:div w:id="1396313971">
      <w:bodyDiv w:val="1"/>
      <w:marLeft w:val="0"/>
      <w:marRight w:val="0"/>
      <w:marTop w:val="0"/>
      <w:marBottom w:val="0"/>
      <w:divBdr>
        <w:top w:val="none" w:sz="0" w:space="0" w:color="auto"/>
        <w:left w:val="none" w:sz="0" w:space="0" w:color="auto"/>
        <w:bottom w:val="none" w:sz="0" w:space="0" w:color="auto"/>
        <w:right w:val="none" w:sz="0" w:space="0" w:color="auto"/>
      </w:divBdr>
    </w:div>
    <w:div w:id="1431076805">
      <w:bodyDiv w:val="1"/>
      <w:marLeft w:val="0"/>
      <w:marRight w:val="0"/>
      <w:marTop w:val="0"/>
      <w:marBottom w:val="0"/>
      <w:divBdr>
        <w:top w:val="none" w:sz="0" w:space="0" w:color="auto"/>
        <w:left w:val="none" w:sz="0" w:space="0" w:color="auto"/>
        <w:bottom w:val="none" w:sz="0" w:space="0" w:color="auto"/>
        <w:right w:val="none" w:sz="0" w:space="0" w:color="auto"/>
      </w:divBdr>
    </w:div>
    <w:div w:id="1489514349">
      <w:bodyDiv w:val="1"/>
      <w:marLeft w:val="0"/>
      <w:marRight w:val="0"/>
      <w:marTop w:val="0"/>
      <w:marBottom w:val="0"/>
      <w:divBdr>
        <w:top w:val="none" w:sz="0" w:space="0" w:color="auto"/>
        <w:left w:val="none" w:sz="0" w:space="0" w:color="auto"/>
        <w:bottom w:val="none" w:sz="0" w:space="0" w:color="auto"/>
        <w:right w:val="none" w:sz="0" w:space="0" w:color="auto"/>
      </w:divBdr>
    </w:div>
    <w:div w:id="1547795361">
      <w:bodyDiv w:val="1"/>
      <w:marLeft w:val="0"/>
      <w:marRight w:val="0"/>
      <w:marTop w:val="0"/>
      <w:marBottom w:val="0"/>
      <w:divBdr>
        <w:top w:val="none" w:sz="0" w:space="0" w:color="auto"/>
        <w:left w:val="none" w:sz="0" w:space="0" w:color="auto"/>
        <w:bottom w:val="none" w:sz="0" w:space="0" w:color="auto"/>
        <w:right w:val="none" w:sz="0" w:space="0" w:color="auto"/>
      </w:divBdr>
    </w:div>
    <w:div w:id="1694842717">
      <w:bodyDiv w:val="1"/>
      <w:marLeft w:val="0"/>
      <w:marRight w:val="0"/>
      <w:marTop w:val="0"/>
      <w:marBottom w:val="0"/>
      <w:divBdr>
        <w:top w:val="none" w:sz="0" w:space="0" w:color="auto"/>
        <w:left w:val="none" w:sz="0" w:space="0" w:color="auto"/>
        <w:bottom w:val="none" w:sz="0" w:space="0" w:color="auto"/>
        <w:right w:val="none" w:sz="0" w:space="0" w:color="auto"/>
      </w:divBdr>
    </w:div>
    <w:div w:id="1780442931">
      <w:bodyDiv w:val="1"/>
      <w:marLeft w:val="0"/>
      <w:marRight w:val="0"/>
      <w:marTop w:val="0"/>
      <w:marBottom w:val="0"/>
      <w:divBdr>
        <w:top w:val="none" w:sz="0" w:space="0" w:color="auto"/>
        <w:left w:val="none" w:sz="0" w:space="0" w:color="auto"/>
        <w:bottom w:val="none" w:sz="0" w:space="0" w:color="auto"/>
        <w:right w:val="none" w:sz="0" w:space="0" w:color="auto"/>
      </w:divBdr>
    </w:div>
    <w:div w:id="1871648624">
      <w:bodyDiv w:val="1"/>
      <w:marLeft w:val="0"/>
      <w:marRight w:val="0"/>
      <w:marTop w:val="0"/>
      <w:marBottom w:val="0"/>
      <w:divBdr>
        <w:top w:val="none" w:sz="0" w:space="0" w:color="auto"/>
        <w:left w:val="none" w:sz="0" w:space="0" w:color="auto"/>
        <w:bottom w:val="none" w:sz="0" w:space="0" w:color="auto"/>
        <w:right w:val="none" w:sz="0" w:space="0" w:color="auto"/>
      </w:divBdr>
    </w:div>
    <w:div w:id="1907643225">
      <w:bodyDiv w:val="1"/>
      <w:marLeft w:val="0"/>
      <w:marRight w:val="0"/>
      <w:marTop w:val="0"/>
      <w:marBottom w:val="0"/>
      <w:divBdr>
        <w:top w:val="none" w:sz="0" w:space="0" w:color="auto"/>
        <w:left w:val="none" w:sz="0" w:space="0" w:color="auto"/>
        <w:bottom w:val="none" w:sz="0" w:space="0" w:color="auto"/>
        <w:right w:val="none" w:sz="0" w:space="0" w:color="auto"/>
      </w:divBdr>
    </w:div>
    <w:div w:id="198346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hyperlink" Target="https://www.canva.com/design/DAHEG3anAz0/KM9c9CiHR13nAxDnU8lMGQ/edit?utm_content=DAHEG3anAz0&amp;utm_campaign=designshare&amp;utm_medium=link2&amp;utm_source=sharebutton" TargetMode="External"/><Relationship Id="rId20" Type="http://schemas.openxmlformats.org/officeDocument/2006/relationships/hyperlink" Target="https://docs.google.com/document/d/1fPhS5mlEG3O1Ytex85B9vfW7nl6uzOPnf7kG1InL97M/edit?usp=sharing"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hyperlink" Target="https://2524355.wixsite.com/my-site-4" TargetMode="External"/><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hyperlink" Target="https://2524355.wixsite.com/my-site-4" TargetMode="External"/><Relationship Id="rId14" Type="http://schemas.openxmlformats.org/officeDocument/2006/relationships/hyperlink" Target="https://mm.tt/map/3952545945?t=cSff7tionA"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1BABC0-1B21-9649-9718-95223288A06E}">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urrentFolder" value="{&quot;id&quot;:&quot;project:69bfcc9ef312e25606b6a98d&quot;,&quot;userId&quot;:&quot;user:69ae93c7f8050c33c43c9a12&quot;,&quot;projectId&quot;:&quot;ap:69ae93c7f8050c33c43c9a13&quot;,&quot;name&quot;:&quot;Virtual Collaboration&quot;,&quot;created&quot;:1774177438981,&quot;lastModified&quot;:1774177438981,&quot;position&quot;:1,&quot;isShared&quot;:false,&quot;isExampleCollection&quot;:false,&quot;isMyPublicationsCollection&quot;:false,&quot;notInFolder&quot;:fals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26ht</b:Tag>
    <b:SourceType>InternetSite</b:SourceType>
    <b:Guid>{8F457DED-C53F-46F5-81F6-66043AE9D07F}</b:Guid>
    <b:Year>2026</b:Year>
    <b:URL>“https://www.consultant.ru/edu/student/useful_advice/poleznie_navyki/,”</b:URL>
    <b:RefOrder>1</b:RefOrder>
  </b:Source>
  <b:Source>
    <b:Tag>Shu15</b:Tag>
    <b:SourceType>InternetSite</b:SourceType>
    <b:Guid>{CA3AB1A7-BF5A-9849-988E-3B1184986394}</b:Guid>
    <b:Author>
      <b:Author>
        <b:NameList>
          <b:Person>
            <b:Last>Shuttterstock</b:Last>
          </b:Person>
        </b:NameList>
      </b:Author>
    </b:Author>
    <b:Title>https://www.futurelearn.com/info/courses/higher-education-certifying-your-future/0/steps/210610</b:Title>
    <b:Year>2015</b:Year>
    <b:RefOrder>2</b:RefOrder>
  </b:Source>
  <b:Source>
    <b:Tag>Y3T24</b:Tag>
    <b:SourceType>InternetSite</b:SourceType>
    <b:Guid>{E3AFD8FB-6922-6745-B448-3D8B1D66EEB6}</b:Guid>
    <b:Author>
      <b:Author>
        <b:NameList>
          <b:Person>
            <b:Last>Team</b:Last>
            <b:First>Y.</b:First>
            <b:Middle>3.</b:Middle>
          </b:Person>
        </b:NameList>
      </b:Author>
    </b:Author>
    <b:Title>https://360.yandex.ru/blog/articles/kak-pisat-o-professionalnyh-navykah-v-rezyume-chtoby-zvali-na-sobesedovaniya,</b:Title>
    <b:Year>2024</b:Year>
    <b:RefOrder>3</b:RefOrder>
  </b:Source>
  <b:Source>
    <b:Tag>icc18</b:Tag>
    <b:SourceType>InternetSite</b:SourceType>
    <b:Guid>{D64F69E2-C29D-844B-BAAE-89C00C08465B}</b:Guid>
    <b:Author>
      <b:Author>
        <b:NameList>
          <b:Person>
            <b:Last>choose</b:Last>
            <b:First>i.</b:First>
            <b:Middle>c.</b:Middle>
          </b:Person>
        </b:NameList>
      </b:Author>
    </b:Author>
    <b:Title>https://icanchoose.ru/blog/kak-opisat-navyki-v-rezyume/,</b:Title>
    <b:Year>2018</b:Year>
    <b:Month>January</b:Month>
    <b:Day>24</b:Da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6B9F01-E3F3-BB4A-9652-9293BC217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18</Pages>
  <Words>1292</Words>
  <Characters>8029</Characters>
  <Application>Microsoft Office Word</Application>
  <DocSecurity>0</DocSecurity>
  <Lines>255</Lines>
  <Paragraphs>112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9516</CharactersWithSpaces>
  <SharedDoc>false</SharedDoc>
  <HLinks>
    <vt:vector size="108" baseType="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Bakytbek Sydykov (2524355)</cp:lastModifiedBy>
  <cp:revision>156</cp:revision>
  <dcterms:created xsi:type="dcterms:W3CDTF">2026-02-16T20:37:00Z</dcterms:created>
  <dcterms:modified xsi:type="dcterms:W3CDTF">2026-04-01T20:31:00Z</dcterms:modified>
</cp:coreProperties>
</file>