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1995"/>
        <w:gridCol w:w="9092"/>
        <w:gridCol w:w="1835"/>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585C416" w14:textId="77777777" w:rsidR="002F3E7B" w:rsidRDefault="002F3E7B" w:rsidP="00C61465">
            <w:pPr>
              <w:rPr>
                <w:sz w:val="28"/>
                <w:szCs w:val="28"/>
              </w:rPr>
            </w:pPr>
            <w:r>
              <w:rPr>
                <w:sz w:val="28"/>
                <w:szCs w:val="28"/>
              </w:rPr>
              <w:t>Article</w:t>
            </w:r>
          </w:p>
          <w:p w14:paraId="289B6002" w14:textId="0F12B500" w:rsidR="002F3E7B" w:rsidRDefault="002F3E7B" w:rsidP="00C61465">
            <w:pPr>
              <w:rPr>
                <w:sz w:val="28"/>
                <w:szCs w:val="28"/>
              </w:rPr>
            </w:pPr>
            <w:r w:rsidRPr="002F3E7B">
              <w:rPr>
                <w:sz w:val="28"/>
                <w:szCs w:val="28"/>
              </w:rPr>
              <w:t> reliable sources are identified through a process that includes understanding bibliometric indicators</w:t>
            </w:r>
          </w:p>
        </w:tc>
        <w:tc>
          <w:tcPr>
            <w:tcW w:w="7860" w:type="dxa"/>
          </w:tcPr>
          <w:p w14:paraId="53B34447" w14:textId="77777777" w:rsidR="006067BA" w:rsidRPr="002F3E7B" w:rsidRDefault="006067BA" w:rsidP="000A1AD2">
            <w:pPr>
              <w:jc w:val="center"/>
              <w:rPr>
                <w:sz w:val="16"/>
                <w:szCs w:val="16"/>
              </w:rPr>
            </w:pPr>
          </w:p>
          <w:p w14:paraId="0F50D637" w14:textId="77777777" w:rsidR="002F3E7B" w:rsidRPr="002F3E7B" w:rsidRDefault="002F3E7B" w:rsidP="002F3E7B">
            <w:pPr>
              <w:jc w:val="center"/>
              <w:rPr>
                <w:sz w:val="16"/>
                <w:szCs w:val="16"/>
              </w:rPr>
            </w:pPr>
            <w:r w:rsidRPr="002F3E7B">
              <w:rPr>
                <w:sz w:val="16"/>
                <w:szCs w:val="16"/>
              </w:rPr>
              <w:t>https://librarysearch.uwtsd.ac.uk/permalink/44WHELF_UWTSD/1bmis16/cdi_crossref_citationtrail_10_1016_j_emj_2022_05_005</w:t>
            </w:r>
          </w:p>
          <w:p w14:paraId="3E776B45" w14:textId="77777777" w:rsidR="00D5429C" w:rsidRPr="002F3E7B" w:rsidRDefault="00D5429C" w:rsidP="000A1AD2">
            <w:pPr>
              <w:jc w:val="center"/>
              <w:rPr>
                <w:sz w:val="16"/>
                <w:szCs w:val="16"/>
              </w:rPr>
            </w:pPr>
          </w:p>
          <w:p w14:paraId="6F895CEC" w14:textId="77777777" w:rsidR="00D5429C" w:rsidRPr="002F3E7B" w:rsidRDefault="00D5429C" w:rsidP="000A1AD2">
            <w:pPr>
              <w:jc w:val="center"/>
              <w:rPr>
                <w:sz w:val="16"/>
                <w:szCs w:val="16"/>
              </w:rPr>
            </w:pPr>
          </w:p>
          <w:p w14:paraId="6BBEEEA9" w14:textId="77777777" w:rsidR="00D5429C" w:rsidRPr="002F3E7B" w:rsidRDefault="00D5429C" w:rsidP="000A1AD2">
            <w:pPr>
              <w:jc w:val="center"/>
              <w:rPr>
                <w:sz w:val="16"/>
                <w:szCs w:val="16"/>
              </w:rPr>
            </w:pPr>
          </w:p>
        </w:tc>
        <w:tc>
          <w:tcPr>
            <w:tcW w:w="2857" w:type="dxa"/>
          </w:tcPr>
          <w:p w14:paraId="16D6C39B" w14:textId="59FE62C3" w:rsidR="00E91CAA" w:rsidRDefault="002F3E7B" w:rsidP="000A1AD2">
            <w:pPr>
              <w:jc w:val="center"/>
              <w:rPr>
                <w:sz w:val="28"/>
                <w:szCs w:val="28"/>
              </w:rPr>
            </w:pPr>
            <w:r>
              <w:rPr>
                <w:sz w:val="28"/>
                <w:szCs w:val="28"/>
              </w:rPr>
              <w:t>Online Library</w:t>
            </w:r>
            <w:r w:rsidR="00E91CAA">
              <w:rPr>
                <w:sz w:val="28"/>
                <w:szCs w:val="28"/>
              </w:rPr>
              <w:t xml:space="preserve"> </w:t>
            </w:r>
          </w:p>
        </w:tc>
        <w:tc>
          <w:tcPr>
            <w:tcW w:w="2104" w:type="dxa"/>
          </w:tcPr>
          <w:p w14:paraId="1BC1B255" w14:textId="709A2E3C" w:rsidR="006067BA" w:rsidRPr="002F3E7B" w:rsidRDefault="002F3E7B" w:rsidP="000A1AD2">
            <w:pPr>
              <w:jc w:val="center"/>
              <w:rPr>
                <w:sz w:val="20"/>
                <w:szCs w:val="20"/>
              </w:rPr>
            </w:pPr>
            <w:r w:rsidRPr="002F3E7B">
              <w:rPr>
                <w:sz w:val="20"/>
                <w:szCs w:val="20"/>
              </w:rPr>
              <w:t>employability skills or modern workplace</w:t>
            </w:r>
          </w:p>
        </w:tc>
      </w:tr>
      <w:tr w:rsidR="006067BA" w14:paraId="03EAE282" w14:textId="70E325E4" w:rsidTr="00EC65A1">
        <w:trPr>
          <w:trHeight w:val="85"/>
        </w:trPr>
        <w:tc>
          <w:tcPr>
            <w:tcW w:w="2205" w:type="dxa"/>
          </w:tcPr>
          <w:p w14:paraId="1E2E73DA" w14:textId="77777777" w:rsidR="006067BA" w:rsidRDefault="002F3E7B" w:rsidP="006067BA">
            <w:pPr>
              <w:rPr>
                <w:sz w:val="28"/>
                <w:szCs w:val="28"/>
              </w:rPr>
            </w:pPr>
            <w:r>
              <w:rPr>
                <w:sz w:val="28"/>
                <w:szCs w:val="28"/>
              </w:rPr>
              <w:t xml:space="preserve">Website </w:t>
            </w:r>
          </w:p>
          <w:p w14:paraId="4777939F" w14:textId="435C12A4" w:rsidR="009E51DE" w:rsidRDefault="009E51DE" w:rsidP="006067BA">
            <w:pPr>
              <w:rPr>
                <w:sz w:val="28"/>
                <w:szCs w:val="28"/>
              </w:rPr>
            </w:pPr>
            <w:r w:rsidRPr="009E51DE">
              <w:rPr>
                <w:sz w:val="28"/>
                <w:szCs w:val="28"/>
              </w:rPr>
              <w:lastRenderedPageBreak/>
              <w:t> One study proposes a pedagogy-based website design tailored for lifelong learners, developed through a four-stage process including needs analysis, site structure design</w:t>
            </w:r>
          </w:p>
        </w:tc>
        <w:tc>
          <w:tcPr>
            <w:tcW w:w="7860" w:type="dxa"/>
          </w:tcPr>
          <w:p w14:paraId="4952EE23" w14:textId="77777777" w:rsidR="006067BA" w:rsidRDefault="006067BA" w:rsidP="000A1AD2">
            <w:pPr>
              <w:jc w:val="center"/>
              <w:rPr>
                <w:sz w:val="28"/>
                <w:szCs w:val="28"/>
              </w:rPr>
            </w:pPr>
          </w:p>
          <w:p w14:paraId="00BB30DF" w14:textId="6184CF02" w:rsidR="00D5429C" w:rsidRDefault="002F3E7B" w:rsidP="000A1AD2">
            <w:pPr>
              <w:jc w:val="center"/>
              <w:rPr>
                <w:sz w:val="28"/>
                <w:szCs w:val="28"/>
              </w:rPr>
            </w:pPr>
            <w:hyperlink r:id="rId10" w:history="1">
              <w:r w:rsidRPr="002F3E7B">
                <w:rPr>
                  <w:rStyle w:val="Hyperlink"/>
                  <w:sz w:val="28"/>
                  <w:szCs w:val="28"/>
                </w:rPr>
                <w:t>Beyond Pricing: Strategies for Business Growth | London Business School</w:t>
              </w:r>
            </w:hyperlink>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2664B89B" w:rsidR="006067BA" w:rsidRDefault="002F3E7B" w:rsidP="000A1AD2">
            <w:pPr>
              <w:jc w:val="center"/>
              <w:rPr>
                <w:sz w:val="28"/>
                <w:szCs w:val="28"/>
              </w:rPr>
            </w:pPr>
            <w:r>
              <w:rPr>
                <w:sz w:val="28"/>
                <w:szCs w:val="28"/>
              </w:rPr>
              <w:lastRenderedPageBreak/>
              <w:t xml:space="preserve">Google </w:t>
            </w:r>
          </w:p>
        </w:tc>
        <w:tc>
          <w:tcPr>
            <w:tcW w:w="2104" w:type="dxa"/>
          </w:tcPr>
          <w:p w14:paraId="553192D0" w14:textId="2C7FCD86" w:rsidR="006067BA" w:rsidRPr="002F3E7B" w:rsidRDefault="002F3E7B" w:rsidP="000A1AD2">
            <w:pPr>
              <w:jc w:val="center"/>
              <w:rPr>
                <w:sz w:val="20"/>
                <w:szCs w:val="20"/>
              </w:rPr>
            </w:pPr>
            <w:r w:rsidRPr="002F3E7B">
              <w:rPr>
                <w:sz w:val="20"/>
                <w:szCs w:val="20"/>
              </w:rPr>
              <w:t xml:space="preserve">what employability skills do business graduates to </w:t>
            </w:r>
            <w:proofErr w:type="spellStart"/>
            <w:r w:rsidRPr="002F3E7B">
              <w:rPr>
                <w:sz w:val="20"/>
                <w:szCs w:val="20"/>
              </w:rPr>
              <w:t>succed</w:t>
            </w:r>
            <w:proofErr w:type="spellEnd"/>
          </w:p>
        </w:tc>
      </w:tr>
      <w:tr w:rsidR="006067BA" w14:paraId="30FDEC5A" w14:textId="69DA207C" w:rsidTr="00EC65A1">
        <w:tc>
          <w:tcPr>
            <w:tcW w:w="2205" w:type="dxa"/>
          </w:tcPr>
          <w:p w14:paraId="789604E8" w14:textId="77777777" w:rsidR="006067BA" w:rsidRDefault="002F3E7B" w:rsidP="006067BA">
            <w:pPr>
              <w:rPr>
                <w:sz w:val="28"/>
                <w:szCs w:val="28"/>
              </w:rPr>
            </w:pPr>
            <w:r>
              <w:rPr>
                <w:sz w:val="28"/>
                <w:szCs w:val="28"/>
              </w:rPr>
              <w:t>Report</w:t>
            </w:r>
          </w:p>
          <w:p w14:paraId="65003ECF" w14:textId="72629081" w:rsidR="002F3E7B" w:rsidRDefault="002F3E7B" w:rsidP="006067BA">
            <w:pPr>
              <w:rPr>
                <w:sz w:val="28"/>
                <w:szCs w:val="28"/>
              </w:rPr>
            </w:pPr>
            <w:r>
              <w:rPr>
                <w:sz w:val="28"/>
                <w:szCs w:val="28"/>
              </w:rPr>
              <w:t>Why: a government report</w:t>
            </w:r>
          </w:p>
        </w:tc>
        <w:tc>
          <w:tcPr>
            <w:tcW w:w="7860" w:type="dxa"/>
          </w:tcPr>
          <w:p w14:paraId="1DBADD98" w14:textId="77777777" w:rsidR="006067BA" w:rsidRDefault="006067BA" w:rsidP="000A1AD2">
            <w:pPr>
              <w:jc w:val="center"/>
              <w:rPr>
                <w:sz w:val="28"/>
                <w:szCs w:val="28"/>
              </w:rPr>
            </w:pPr>
          </w:p>
          <w:p w14:paraId="6B7A5029" w14:textId="498A1BE4" w:rsidR="00D5429C" w:rsidRDefault="002F3E7B" w:rsidP="000A1AD2">
            <w:pPr>
              <w:jc w:val="center"/>
              <w:rPr>
                <w:sz w:val="28"/>
                <w:szCs w:val="28"/>
              </w:rPr>
            </w:pPr>
            <w:hyperlink r:id="rId11" w:history="1">
              <w:r w:rsidRPr="002F3E7B">
                <w:rPr>
                  <w:rStyle w:val="Hyperlink"/>
                  <w:sz w:val="28"/>
                  <w:szCs w:val="28"/>
                </w:rPr>
                <w:t>Skills England: annual skills report 2026</w:t>
              </w:r>
            </w:hyperlink>
          </w:p>
          <w:p w14:paraId="26D5A644" w14:textId="77777777" w:rsidR="00D5429C" w:rsidRDefault="00D5429C" w:rsidP="000A1AD2">
            <w:pPr>
              <w:jc w:val="center"/>
              <w:rPr>
                <w:sz w:val="28"/>
                <w:szCs w:val="28"/>
              </w:rPr>
            </w:pPr>
          </w:p>
          <w:p w14:paraId="55768422" w14:textId="77777777" w:rsidR="00D5429C" w:rsidRDefault="00D5429C" w:rsidP="000A1AD2">
            <w:pPr>
              <w:jc w:val="center"/>
              <w:rPr>
                <w:sz w:val="28"/>
                <w:szCs w:val="28"/>
              </w:rPr>
            </w:pPr>
          </w:p>
        </w:tc>
        <w:tc>
          <w:tcPr>
            <w:tcW w:w="2857" w:type="dxa"/>
          </w:tcPr>
          <w:p w14:paraId="3EB7ECA3" w14:textId="04E955B3" w:rsidR="006067BA" w:rsidRDefault="002F3E7B" w:rsidP="000A1AD2">
            <w:pPr>
              <w:jc w:val="center"/>
              <w:rPr>
                <w:sz w:val="28"/>
                <w:szCs w:val="28"/>
              </w:rPr>
            </w:pPr>
            <w:r>
              <w:rPr>
                <w:sz w:val="28"/>
                <w:szCs w:val="28"/>
              </w:rPr>
              <w:t xml:space="preserve">Google </w:t>
            </w:r>
          </w:p>
        </w:tc>
        <w:tc>
          <w:tcPr>
            <w:tcW w:w="2104" w:type="dxa"/>
          </w:tcPr>
          <w:p w14:paraId="701D169A" w14:textId="3BF57972" w:rsidR="006067BA" w:rsidRPr="002F3E7B" w:rsidRDefault="002F3E7B" w:rsidP="000A1AD2">
            <w:pPr>
              <w:jc w:val="center"/>
              <w:rPr>
                <w:sz w:val="20"/>
                <w:szCs w:val="20"/>
              </w:rPr>
            </w:pPr>
            <w:r w:rsidRPr="002F3E7B">
              <w:rPr>
                <w:sz w:val="20"/>
                <w:szCs w:val="20"/>
              </w:rPr>
              <w:t xml:space="preserve">Employability skills graduated </w:t>
            </w: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12"/>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19BD7168" w14:textId="41C1C6F0" w:rsidR="000A1AD2" w:rsidRPr="00D97159" w:rsidRDefault="00D46EE6" w:rsidP="000A1AD2">
      <w:pPr>
        <w:spacing w:line="360" w:lineRule="auto"/>
        <w:rPr>
          <w:rFonts w:asciiTheme="minorBidi" w:hAnsiTheme="minorBidi"/>
        </w:rPr>
      </w:pPr>
      <w:r w:rsidRPr="000A1AD2">
        <w:rPr>
          <w:noProof/>
        </w:rPr>
        <w:drawing>
          <wp:anchor distT="0" distB="0" distL="114300" distR="114300" simplePos="0" relativeHeight="251658240" behindDoc="1" locked="0" layoutInCell="1" allowOverlap="1" wp14:anchorId="30FEE69D" wp14:editId="41F9C7B8">
            <wp:simplePos x="0" y="0"/>
            <wp:positionH relativeFrom="margin">
              <wp:align>right</wp:align>
            </wp:positionH>
            <wp:positionV relativeFrom="paragraph">
              <wp:posOffset>943610</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13">
                      <a:extLst>
                        <a:ext uri="{28A0092B-C50C-407E-A947-70E740481C1C}">
                          <a14:useLocalDpi xmlns:a14="http://schemas.microsoft.com/office/drawing/2010/main" val="0"/>
                        </a:ext>
                      </a:extLst>
                    </a:blip>
                    <a:stretch>
                      <a:fillRect/>
                    </a:stretch>
                  </pic:blipFill>
                  <pic:spPr>
                    <a:xfrm>
                      <a:off x="0" y="0"/>
                      <a:ext cx="5730240" cy="6456680"/>
                    </a:xfrm>
                    <a:prstGeom prst="rect">
                      <a:avLst/>
                    </a:prstGeom>
                  </pic:spPr>
                </pic:pic>
              </a:graphicData>
            </a:graphic>
            <wp14:sizeRelV relativeFrom="margin">
              <wp14:pctHeight>0</wp14:pctHeight>
            </wp14:sizeRelV>
          </wp:anchor>
        </w:drawing>
      </w:r>
      <w:r w:rsidR="000A1AD2" w:rsidRPr="00D97159">
        <w:rPr>
          <w:rFonts w:asciiTheme="minorBidi" w:hAnsiTheme="minorBidi"/>
        </w:rPr>
        <w:t>Your colleague has forwarded you a source</w:t>
      </w:r>
      <w:r w:rsidR="006067BA">
        <w:rPr>
          <w:rFonts w:asciiTheme="minorBidi" w:hAnsiTheme="minorBidi"/>
        </w:rPr>
        <w:t xml:space="preserve"> from a peer reviewed journal</w:t>
      </w:r>
      <w:r w:rsidR="000A1AD2"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21AB3FF8" w:rsidR="000A1AD2" w:rsidRDefault="000A1AD2" w:rsidP="000A1AD2"/>
    <w:p w14:paraId="1529A845" w14:textId="581713A7" w:rsidR="000A1AD2" w:rsidRDefault="00D46EE6" w:rsidP="00D46EE6">
      <w:hyperlink r:id="rId14" w:history="1">
        <w:r w:rsidRPr="0047575A">
          <w:rPr>
            <w:rStyle w:val="Hyperlink"/>
          </w:rPr>
          <w:t>https://www.tandfonline.com/doi/full/10.1080/14703297.2022.2049851</w:t>
        </w:r>
      </w:hyperlink>
      <w:r>
        <w:t xml:space="preserve"> </w:t>
      </w:r>
    </w:p>
    <w:p w14:paraId="2614AFB0" w14:textId="77777777" w:rsidR="00D46EE6" w:rsidRDefault="00D46EE6" w:rsidP="000A1AD2">
      <w:pPr>
        <w:jc w:val="center"/>
      </w:pPr>
    </w:p>
    <w:p w14:paraId="0ABA5440" w14:textId="77777777" w:rsidR="00D46EE6" w:rsidRDefault="00D46EE6" w:rsidP="000A1AD2">
      <w:pPr>
        <w:jc w:val="center"/>
      </w:pPr>
    </w:p>
    <w:p w14:paraId="6F90FBD0" w14:textId="7F204CA7" w:rsidR="000A1AD2" w:rsidRDefault="000A1AD2" w:rsidP="000A1AD2">
      <w:pPr>
        <w:jc w:val="center"/>
      </w:pPr>
      <w:r>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5AB416DA" w:rsidR="000A1AD2" w:rsidRDefault="009E51DE" w:rsidP="000A1AD2">
            <w:proofErr w:type="gramStart"/>
            <w:r>
              <w:t>2023  yes</w:t>
            </w:r>
            <w:proofErr w:type="gramEnd"/>
            <w:r>
              <w:t xml:space="preserve">, its strong </w:t>
            </w:r>
            <w:proofErr w:type="gramStart"/>
            <w:r>
              <w:t>recently  ,</w:t>
            </w:r>
            <w:proofErr w:type="gramEnd"/>
            <w:r>
              <w:t xml:space="preserve"> less then 5 years ago.</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6C9F661C" w:rsidR="00306F76" w:rsidRDefault="00306F76" w:rsidP="000A1AD2">
            <w:r>
              <w:t xml:space="preserve">It yes high relevant because there is more </w:t>
            </w:r>
            <w:proofErr w:type="spellStart"/>
            <w:r>
              <w:t>then</w:t>
            </w:r>
            <w:proofErr w:type="spellEnd"/>
            <w:r>
              <w:t xml:space="preserve"> 20 </w:t>
            </w:r>
            <w:proofErr w:type="spellStart"/>
            <w:r>
              <w:t>Universitys</w:t>
            </w:r>
            <w:proofErr w:type="spellEnd"/>
            <w:r>
              <w:t xml:space="preserve"> and more then 450 graduates working in </w:t>
            </w:r>
            <w:proofErr w:type="spellStart"/>
            <w:r>
              <w:t>varius</w:t>
            </w:r>
            <w:proofErr w:type="spellEnd"/>
            <w:r>
              <w:t xml:space="preserve"> organisation</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1970F3B8" w14:textId="77777777" w:rsidR="00306F76" w:rsidRDefault="00306F76" w:rsidP="00306F76">
            <w:r>
              <w:t xml:space="preserve">Multiples Universities and </w:t>
            </w:r>
            <w:proofErr w:type="gramStart"/>
            <w:r>
              <w:t>colleges ,</w:t>
            </w:r>
            <w:proofErr w:type="gramEnd"/>
            <w:r>
              <w:t xml:space="preserve"> including King Faisal University (one of more populate in South </w:t>
            </w:r>
            <w:proofErr w:type="gramStart"/>
            <w:r>
              <w:t>Arabia )</w:t>
            </w:r>
            <w:proofErr w:type="gramEnd"/>
          </w:p>
          <w:p w14:paraId="646DB8F2" w14:textId="29E2963F" w:rsidR="000A1AD2" w:rsidRDefault="00306F76" w:rsidP="00306F76">
            <w:r>
              <w:t>Explored</w:t>
            </w:r>
            <w:r>
              <w:t xml:space="preserve"> to </w:t>
            </w:r>
            <w:proofErr w:type="gramStart"/>
            <w:r>
              <w:t>identify  Techniques</w:t>
            </w:r>
            <w:proofErr w:type="gramEnd"/>
            <w:r>
              <w:t xml:space="preserve"> of teaching and learn </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77777777" w:rsidR="000A1AD2" w:rsidRDefault="000A1AD2" w:rsidP="000A1AD2"/>
        </w:tc>
      </w:tr>
      <w:tr w:rsidR="000A1AD2" w14:paraId="75948A7A" w14:textId="77777777" w:rsidTr="000A1AD2">
        <w:trPr>
          <w:trHeight w:val="2673"/>
        </w:trPr>
        <w:tc>
          <w:tcPr>
            <w:tcW w:w="4508" w:type="dxa"/>
          </w:tcPr>
          <w:p w14:paraId="5047DDA2" w14:textId="0A8B7E77" w:rsidR="000A1AD2" w:rsidRDefault="000A1AD2" w:rsidP="000A1AD2">
            <w:r w:rsidRPr="000A1AD2">
              <w:lastRenderedPageBreak/>
              <w:t>Purpose</w:t>
            </w:r>
          </w:p>
        </w:tc>
        <w:tc>
          <w:tcPr>
            <w:tcW w:w="4508" w:type="dxa"/>
          </w:tcPr>
          <w:p w14:paraId="700E7467" w14:textId="595FCCEF" w:rsidR="000A1AD2" w:rsidRDefault="00306F76" w:rsidP="000A1AD2">
            <w:r>
              <w:t xml:space="preserve">The purpose </w:t>
            </w:r>
            <w:r w:rsidR="009E51DE">
              <w:t xml:space="preserve">Is to identify techniques to learn </w:t>
            </w:r>
            <w:r>
              <w:t>and</w:t>
            </w:r>
            <w:r w:rsidR="009E51DE">
              <w:t xml:space="preserve"> teaching a set of </w:t>
            </w:r>
            <w:r>
              <w:t>employability</w:t>
            </w:r>
            <w:r w:rsidR="009E51DE">
              <w:t xml:space="preserve"> skills required for business graduates,</w:t>
            </w:r>
          </w:p>
        </w:tc>
      </w:tr>
    </w:tbl>
    <w:p w14:paraId="345E7E9F" w14:textId="77777777" w:rsidR="00D46EE6" w:rsidRDefault="00D46EE6" w:rsidP="000A1AD2">
      <w:pPr>
        <w:jc w:val="center"/>
        <w:rPr>
          <w:b/>
          <w:bCs/>
        </w:rPr>
      </w:pPr>
    </w:p>
    <w:p w14:paraId="485F3A87" w14:textId="77777777" w:rsidR="00D46EE6" w:rsidRDefault="00D46EE6" w:rsidP="000A1AD2">
      <w:pPr>
        <w:jc w:val="center"/>
        <w:rPr>
          <w:b/>
          <w:bCs/>
        </w:rPr>
      </w:pPr>
    </w:p>
    <w:p w14:paraId="467695A0" w14:textId="77777777" w:rsidR="00D46EE6" w:rsidRDefault="00D46EE6" w:rsidP="000A1AD2">
      <w:pPr>
        <w:jc w:val="center"/>
        <w:rPr>
          <w:b/>
          <w:bCs/>
        </w:rPr>
      </w:pPr>
    </w:p>
    <w:p w14:paraId="7A454AC9" w14:textId="77777777" w:rsidR="00D46EE6" w:rsidRDefault="00D46EE6" w:rsidP="000A1AD2">
      <w:pPr>
        <w:jc w:val="center"/>
        <w:rPr>
          <w:b/>
          <w:bCs/>
        </w:rPr>
      </w:pPr>
    </w:p>
    <w:p w14:paraId="3D85637D" w14:textId="77777777" w:rsidR="00D46EE6" w:rsidRDefault="00D46EE6" w:rsidP="000A1AD2">
      <w:pPr>
        <w:jc w:val="center"/>
        <w:rPr>
          <w:b/>
          <w:bCs/>
        </w:rPr>
      </w:pPr>
    </w:p>
    <w:p w14:paraId="48547DE2" w14:textId="77777777" w:rsidR="00D46EE6" w:rsidRDefault="00D46EE6" w:rsidP="000A1AD2">
      <w:pPr>
        <w:jc w:val="center"/>
        <w:rPr>
          <w:b/>
          <w:bCs/>
        </w:rPr>
      </w:pPr>
    </w:p>
    <w:p w14:paraId="565781B7" w14:textId="77777777" w:rsidR="00D46EE6" w:rsidRDefault="00D46EE6" w:rsidP="000A1AD2">
      <w:pPr>
        <w:jc w:val="center"/>
        <w:rPr>
          <w:b/>
          <w:bCs/>
        </w:rPr>
      </w:pPr>
    </w:p>
    <w:p w14:paraId="19153B2F" w14:textId="77777777" w:rsidR="00D46EE6" w:rsidRDefault="00D46EE6" w:rsidP="000A1AD2">
      <w:pPr>
        <w:jc w:val="center"/>
        <w:rPr>
          <w:b/>
          <w:bCs/>
        </w:rPr>
      </w:pPr>
    </w:p>
    <w:p w14:paraId="46822071" w14:textId="77777777" w:rsidR="00D46EE6" w:rsidRDefault="00D46EE6" w:rsidP="000A1AD2">
      <w:pPr>
        <w:jc w:val="center"/>
        <w:rPr>
          <w:b/>
          <w:bCs/>
        </w:rPr>
      </w:pPr>
    </w:p>
    <w:p w14:paraId="2DE08B7C" w14:textId="77777777" w:rsidR="00D46EE6" w:rsidRDefault="00D46EE6" w:rsidP="000A1AD2">
      <w:pPr>
        <w:jc w:val="center"/>
        <w:rPr>
          <w:b/>
          <w:bCs/>
        </w:rPr>
      </w:pPr>
    </w:p>
    <w:p w14:paraId="1FA37D1B" w14:textId="77777777" w:rsidR="00D46EE6" w:rsidRDefault="00D46EE6" w:rsidP="000A1AD2">
      <w:pPr>
        <w:jc w:val="center"/>
        <w:rPr>
          <w:b/>
          <w:bCs/>
        </w:rPr>
      </w:pPr>
    </w:p>
    <w:p w14:paraId="3D916323" w14:textId="77777777" w:rsidR="00D46EE6" w:rsidRDefault="00D46EE6" w:rsidP="000A1AD2">
      <w:pPr>
        <w:jc w:val="center"/>
        <w:rPr>
          <w:b/>
          <w:bCs/>
        </w:rPr>
      </w:pPr>
    </w:p>
    <w:p w14:paraId="27E7AA43" w14:textId="77777777" w:rsidR="00D46EE6" w:rsidRDefault="00D46EE6" w:rsidP="000A1AD2">
      <w:pPr>
        <w:jc w:val="center"/>
        <w:rPr>
          <w:b/>
          <w:bCs/>
        </w:rPr>
      </w:pPr>
    </w:p>
    <w:p w14:paraId="0B1ECA56" w14:textId="77777777" w:rsidR="00D46EE6" w:rsidRDefault="00D46EE6" w:rsidP="000A1AD2">
      <w:pPr>
        <w:jc w:val="center"/>
        <w:rPr>
          <w:b/>
          <w:bCs/>
        </w:rPr>
      </w:pPr>
    </w:p>
    <w:p w14:paraId="6B9F012B" w14:textId="77777777" w:rsidR="00D46EE6" w:rsidRDefault="00D46EE6" w:rsidP="000A1AD2">
      <w:pPr>
        <w:jc w:val="center"/>
        <w:rPr>
          <w:b/>
          <w:bCs/>
        </w:rPr>
      </w:pPr>
    </w:p>
    <w:p w14:paraId="75C28FF7" w14:textId="77777777" w:rsidR="00D46EE6" w:rsidRDefault="00D46EE6" w:rsidP="000A1AD2">
      <w:pPr>
        <w:jc w:val="center"/>
        <w:rPr>
          <w:b/>
          <w:bCs/>
        </w:rPr>
      </w:pPr>
    </w:p>
    <w:p w14:paraId="33D2589C" w14:textId="77777777" w:rsidR="00D46EE6" w:rsidRDefault="00D46EE6" w:rsidP="000A1AD2">
      <w:pPr>
        <w:jc w:val="center"/>
        <w:rPr>
          <w:b/>
          <w:bCs/>
        </w:rPr>
      </w:pPr>
    </w:p>
    <w:p w14:paraId="77C5E2A2" w14:textId="77777777" w:rsidR="00D46EE6" w:rsidRDefault="00D46EE6" w:rsidP="000A1AD2">
      <w:pPr>
        <w:jc w:val="center"/>
        <w:rPr>
          <w:b/>
          <w:bCs/>
        </w:rPr>
      </w:pPr>
    </w:p>
    <w:p w14:paraId="408D058F" w14:textId="77777777" w:rsidR="00D46EE6" w:rsidRDefault="00D46EE6" w:rsidP="000A1AD2">
      <w:pPr>
        <w:jc w:val="center"/>
        <w:rPr>
          <w:b/>
          <w:bCs/>
        </w:rPr>
      </w:pPr>
    </w:p>
    <w:p w14:paraId="14844432" w14:textId="77777777" w:rsidR="00D46EE6" w:rsidRDefault="00D46EE6" w:rsidP="000A1AD2">
      <w:pPr>
        <w:jc w:val="center"/>
        <w:rPr>
          <w:b/>
          <w:bCs/>
        </w:rPr>
      </w:pPr>
    </w:p>
    <w:p w14:paraId="6EA09851" w14:textId="77777777" w:rsidR="00D46EE6" w:rsidRDefault="00D46EE6" w:rsidP="000A1AD2">
      <w:pPr>
        <w:jc w:val="center"/>
        <w:rPr>
          <w:b/>
          <w:bCs/>
        </w:rPr>
      </w:pPr>
    </w:p>
    <w:p w14:paraId="0118D4A3" w14:textId="77777777" w:rsidR="00D46EE6" w:rsidRDefault="00D46EE6" w:rsidP="000A1AD2">
      <w:pPr>
        <w:jc w:val="center"/>
        <w:rPr>
          <w:b/>
          <w:bCs/>
        </w:rPr>
      </w:pPr>
    </w:p>
    <w:p w14:paraId="59073938" w14:textId="77777777" w:rsidR="00D46EE6" w:rsidRDefault="00D46EE6" w:rsidP="000A1AD2">
      <w:pPr>
        <w:jc w:val="center"/>
        <w:rPr>
          <w:b/>
          <w:bCs/>
        </w:rPr>
      </w:pPr>
    </w:p>
    <w:p w14:paraId="5BB6B051" w14:textId="786884FC" w:rsidR="000A1AD2" w:rsidRPr="00770C4C" w:rsidRDefault="000A1AD2" w:rsidP="000A1AD2">
      <w:pPr>
        <w:jc w:val="center"/>
      </w:pPr>
      <w:r w:rsidRPr="76E1354D">
        <w:rPr>
          <w:b/>
          <w:bCs/>
        </w:rPr>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14:textId="0A20AD7D" w:rsidR="76E1354D" w:rsidRDefault="76E1354D" w:rsidP="76E1354D">
      <w:pPr>
        <w:jc w:val="center"/>
        <w:rPr>
          <w:b/>
          <w:bCs/>
        </w:rPr>
      </w:pPr>
    </w:p>
    <w:p w14:paraId="2688898F" w14:textId="7B0ACBFB" w:rsidR="000A1AD2" w:rsidRPr="00770C4C" w:rsidRDefault="000A1AD2" w:rsidP="76E1354D">
      <w:pPr>
        <w:spacing w:line="360" w:lineRule="auto"/>
      </w:pPr>
      <w:r w:rsidRPr="76E1354D">
        <w:rPr>
          <w:rFonts w:asciiTheme="minorBidi" w:hAnsiTheme="minorBidi"/>
        </w:rPr>
        <w:t>.</w:t>
      </w:r>
      <w:r w:rsidR="79BC844E">
        <w:rPr>
          <w:noProof/>
        </w:rPr>
        <w:drawing>
          <wp:inline distT="0" distB="0" distL="0" distR="0" wp14:anchorId="44FC2CE8" wp14:editId="665C1404">
            <wp:extent cx="5334000" cy="7147655"/>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15">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Pr="76E1354D">
        <w:rPr>
          <w:rFonts w:asciiTheme="minorBidi" w:hAnsiTheme="minorBidi"/>
        </w:rPr>
        <w:t xml:space="preserve"> </w:t>
      </w:r>
    </w:p>
    <w:p w14:paraId="7D531D3B" w14:textId="49C06F1A" w:rsidR="00770C4C" w:rsidRDefault="00394C23" w:rsidP="00770C4C">
      <w:pPr>
        <w:spacing w:after="0" w:line="360" w:lineRule="auto"/>
        <w:rPr>
          <w:rFonts w:asciiTheme="minorBidi" w:hAnsiTheme="minorBidi"/>
        </w:rPr>
      </w:pPr>
      <w:hyperlink r:id="rId16" w:history="1">
        <w:r w:rsidRPr="0047575A">
          <w:rPr>
            <w:rStyle w:val="Hyperlink"/>
            <w:rFonts w:asciiTheme="minorBidi" w:hAnsiTheme="minorBidi"/>
          </w:rPr>
          <w:t>://www.theguardian.com/money/2012/jun/08/graduate-careers-employability-skill</w:t>
        </w:r>
        <w:r w:rsidRPr="0047575A">
          <w:rPr>
            <w:rStyle w:val="Hyperlink"/>
            <w:rFonts w:asciiTheme="minorBidi" w:hAnsiTheme="minorBidi"/>
            <w:noProof/>
          </w:rPr>
          <w:drawing>
            <wp:anchor distT="0" distB="0" distL="114300" distR="114300" simplePos="0" relativeHeight="251662336" behindDoc="1" locked="0" layoutInCell="1" allowOverlap="1" wp14:anchorId="16966411" wp14:editId="22899EF8">
              <wp:simplePos x="0" y="0"/>
              <wp:positionH relativeFrom="column">
                <wp:posOffset>6838</wp:posOffset>
              </wp:positionH>
              <wp:positionV relativeFrom="paragraph">
                <wp:posOffset>49</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r w:rsidRPr="0047575A">
          <w:rPr>
            <w:rStyle w:val="Hyperlink"/>
            <w:rFonts w:asciiTheme="minorBidi" w:hAnsiTheme="minorBidi"/>
          </w:rPr>
          <w:t>s</w:t>
        </w:r>
      </w:hyperlink>
      <w:r>
        <w:rPr>
          <w:rFonts w:asciiTheme="minorBidi" w:hAnsiTheme="minorBidi"/>
        </w:rPr>
        <w:t xml:space="preserve"> </w:t>
      </w:r>
      <w:r w:rsidR="008953ED" w:rsidRPr="008953ED">
        <w:rPr>
          <w:rFonts w:asciiTheme="minorBidi" w:hAnsiTheme="minorBidi"/>
        </w:rPr>
        <w:t>https</w:t>
      </w:r>
    </w:p>
    <w:p w14:paraId="583838C4" w14:textId="64E0064D" w:rsidR="00770C4C" w:rsidRDefault="00770C4C" w:rsidP="00770C4C">
      <w:pPr>
        <w:spacing w:after="0" w:line="360" w:lineRule="auto"/>
        <w:rPr>
          <w:rFonts w:asciiTheme="minorBidi" w:hAnsiTheme="minorBidi"/>
        </w:rPr>
      </w:pPr>
    </w:p>
    <w:p w14:paraId="198FDA04" w14:textId="188DE994" w:rsidR="00770C4C" w:rsidRDefault="00770C4C" w:rsidP="00770C4C">
      <w:pPr>
        <w:spacing w:after="0" w:line="360" w:lineRule="auto"/>
        <w:rPr>
          <w:rFonts w:asciiTheme="minorBidi" w:hAnsiTheme="minorBidi"/>
        </w:rPr>
      </w:pPr>
      <w:r>
        <w:rPr>
          <w:rFonts w:asciiTheme="minorBidi" w:hAnsiTheme="minorBidi"/>
        </w:rPr>
        <w:t xml:space="preserve">Strength of the Source: </w:t>
      </w:r>
      <w:r w:rsidR="00CB7606">
        <w:rPr>
          <w:rFonts w:asciiTheme="minorBidi" w:hAnsiTheme="minorBidi"/>
        </w:rPr>
        <w:t xml:space="preserve"> </w:t>
      </w:r>
    </w:p>
    <w:p w14:paraId="07FED59C" w14:textId="02001E83" w:rsidR="00CB7606" w:rsidRDefault="00CB7606" w:rsidP="00770C4C">
      <w:pPr>
        <w:spacing w:after="0" w:line="360" w:lineRule="auto"/>
        <w:rPr>
          <w:rFonts w:asciiTheme="minorBidi" w:hAnsiTheme="minorBidi"/>
        </w:rPr>
      </w:pPr>
      <w:r>
        <w:rPr>
          <w:rFonts w:asciiTheme="minorBidi" w:hAnsiTheme="minorBidi"/>
        </w:rPr>
        <w:t xml:space="preserve">Soft skills its </w:t>
      </w:r>
      <w:proofErr w:type="spellStart"/>
      <w:r>
        <w:rPr>
          <w:rFonts w:asciiTheme="minorBidi" w:hAnsiTheme="minorBidi"/>
        </w:rPr>
        <w:t>realy</w:t>
      </w:r>
      <w:proofErr w:type="spellEnd"/>
      <w:r>
        <w:rPr>
          <w:rFonts w:asciiTheme="minorBidi" w:hAnsiTheme="minorBidi"/>
        </w:rPr>
        <w:t xml:space="preserve"> important for your employability skills, academic </w:t>
      </w:r>
      <w:proofErr w:type="gramStart"/>
      <w:r>
        <w:rPr>
          <w:rFonts w:asciiTheme="minorBidi" w:hAnsiTheme="minorBidi"/>
        </w:rPr>
        <w:t>qualifications ,</w:t>
      </w:r>
      <w:proofErr w:type="gramEnd"/>
    </w:p>
    <w:p w14:paraId="3688565F" w14:textId="7227339E" w:rsidR="00CB7606" w:rsidRDefault="00CB7606" w:rsidP="00770C4C">
      <w:pPr>
        <w:spacing w:after="0" w:line="360" w:lineRule="auto"/>
        <w:rPr>
          <w:rFonts w:asciiTheme="minorBidi" w:hAnsiTheme="minorBidi"/>
        </w:rPr>
      </w:pPr>
      <w:r>
        <w:rPr>
          <w:rFonts w:asciiTheme="minorBidi" w:hAnsiTheme="minorBidi"/>
        </w:rPr>
        <w:t xml:space="preserve">How to work in a </w:t>
      </w:r>
      <w:proofErr w:type="gramStart"/>
      <w:r>
        <w:rPr>
          <w:rFonts w:asciiTheme="minorBidi" w:hAnsiTheme="minorBidi"/>
        </w:rPr>
        <w:t>team ,</w:t>
      </w:r>
      <w:proofErr w:type="gramEnd"/>
      <w:r>
        <w:rPr>
          <w:rFonts w:asciiTheme="minorBidi" w:hAnsiTheme="minorBidi"/>
        </w:rPr>
        <w:t xml:space="preserve"> problems </w:t>
      </w:r>
      <w:proofErr w:type="spellStart"/>
      <w:r>
        <w:rPr>
          <w:rFonts w:asciiTheme="minorBidi" w:hAnsiTheme="minorBidi"/>
        </w:rPr>
        <w:t>solvings</w:t>
      </w:r>
      <w:proofErr w:type="spellEnd"/>
      <w:r>
        <w:rPr>
          <w:rFonts w:asciiTheme="minorBidi" w:hAnsiTheme="minorBidi"/>
        </w:rPr>
        <w:t xml:space="preserve"> and </w:t>
      </w:r>
      <w:proofErr w:type="spellStart"/>
      <w:r>
        <w:rPr>
          <w:rFonts w:asciiTheme="minorBidi" w:hAnsiTheme="minorBidi"/>
        </w:rPr>
        <w:t>actitud</w:t>
      </w:r>
      <w:proofErr w:type="spellEnd"/>
      <w:r>
        <w:rPr>
          <w:rFonts w:asciiTheme="minorBidi" w:hAnsiTheme="minorBidi"/>
        </w:rPr>
        <w:t xml:space="preserve"> to work.</w:t>
      </w: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41ABCFB0" w:rsidR="00770C4C" w:rsidRDefault="00770C4C" w:rsidP="00770C4C">
      <w:pPr>
        <w:spacing w:after="0" w:line="360" w:lineRule="auto"/>
        <w:rPr>
          <w:rFonts w:asciiTheme="minorBidi" w:hAnsiTheme="minorBidi"/>
        </w:rPr>
      </w:pPr>
      <w:r>
        <w:rPr>
          <w:rFonts w:asciiTheme="minorBidi" w:hAnsiTheme="minorBidi"/>
        </w:rPr>
        <w:t xml:space="preserve">Weakness of the Source: </w:t>
      </w:r>
      <w:r w:rsidR="00CB7606">
        <w:rPr>
          <w:rFonts w:asciiTheme="minorBidi" w:hAnsiTheme="minorBidi"/>
        </w:rPr>
        <w:t xml:space="preserve">need to improve more in soft skills , as , attending class, demonstrate a good </w:t>
      </w:r>
      <w:proofErr w:type="spellStart"/>
      <w:r w:rsidR="00CB7606">
        <w:rPr>
          <w:rFonts w:asciiTheme="minorBidi" w:hAnsiTheme="minorBidi"/>
        </w:rPr>
        <w:t>lisenting</w:t>
      </w:r>
      <w:proofErr w:type="spellEnd"/>
      <w:r w:rsidR="00CB7606">
        <w:rPr>
          <w:rFonts w:asciiTheme="minorBidi" w:hAnsiTheme="minorBidi"/>
        </w:rPr>
        <w:t xml:space="preserve"> , clearly </w:t>
      </w:r>
    </w:p>
    <w:p w14:paraId="75160AB0" w14:textId="0B0ABA46" w:rsidR="00770C4C" w:rsidRPr="00770C4C" w:rsidRDefault="00770C4C" w:rsidP="00770C4C">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EA4B15" w14:textId="77777777" w:rsidR="009D7231" w:rsidRDefault="009D7231" w:rsidP="00770C4C">
      <w:pPr>
        <w:spacing w:after="0" w:line="240" w:lineRule="auto"/>
      </w:pPr>
      <w:r>
        <w:separator/>
      </w:r>
    </w:p>
  </w:endnote>
  <w:endnote w:type="continuationSeparator" w:id="0">
    <w:p w14:paraId="590ECD76" w14:textId="77777777" w:rsidR="009D7231" w:rsidRDefault="009D7231"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B0193D" w14:textId="77777777" w:rsidR="009D7231" w:rsidRDefault="009D7231" w:rsidP="00770C4C">
      <w:pPr>
        <w:spacing w:after="0" w:line="240" w:lineRule="auto"/>
      </w:pPr>
      <w:r>
        <w:separator/>
      </w:r>
    </w:p>
  </w:footnote>
  <w:footnote w:type="continuationSeparator" w:id="0">
    <w:p w14:paraId="3A49BFCD" w14:textId="77777777" w:rsidR="009D7231" w:rsidRDefault="009D7231"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152AA0"/>
    <w:rsid w:val="0016377A"/>
    <w:rsid w:val="002C3316"/>
    <w:rsid w:val="002C6C88"/>
    <w:rsid w:val="002E4841"/>
    <w:rsid w:val="002F3E7B"/>
    <w:rsid w:val="00306F76"/>
    <w:rsid w:val="0037429E"/>
    <w:rsid w:val="00394C23"/>
    <w:rsid w:val="005001A9"/>
    <w:rsid w:val="00586D04"/>
    <w:rsid w:val="00591828"/>
    <w:rsid w:val="005A0921"/>
    <w:rsid w:val="006067BA"/>
    <w:rsid w:val="0068791E"/>
    <w:rsid w:val="006D68F9"/>
    <w:rsid w:val="00726A92"/>
    <w:rsid w:val="00770C4C"/>
    <w:rsid w:val="008116C9"/>
    <w:rsid w:val="00836D1B"/>
    <w:rsid w:val="00841662"/>
    <w:rsid w:val="008953ED"/>
    <w:rsid w:val="00995682"/>
    <w:rsid w:val="009D7231"/>
    <w:rsid w:val="009E51DE"/>
    <w:rsid w:val="00A01DD6"/>
    <w:rsid w:val="00AE675F"/>
    <w:rsid w:val="00B51F0A"/>
    <w:rsid w:val="00BC259F"/>
    <w:rsid w:val="00BF4C33"/>
    <w:rsid w:val="00C61465"/>
    <w:rsid w:val="00CB7606"/>
    <w:rsid w:val="00D10D3A"/>
    <w:rsid w:val="00D46EE6"/>
    <w:rsid w:val="00D5429C"/>
    <w:rsid w:val="00D8490C"/>
    <w:rsid w:val="00DE2C42"/>
    <w:rsid w:val="00DF7025"/>
    <w:rsid w:val="00E233DE"/>
    <w:rsid w:val="00E60084"/>
    <w:rsid w:val="00E91CAA"/>
    <w:rsid w:val="00EC65A1"/>
    <w:rsid w:val="00F2094F"/>
    <w:rsid w:val="00F53A05"/>
    <w:rsid w:val="00F645CC"/>
    <w:rsid w:val="00FA0006"/>
    <w:rsid w:val="00FA59DD"/>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6F76"/>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s://www.theguardian.com/money/2012/jun/08/graduate-careers-employability-skill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media/6a19740bb95db968c8f3bc3d/skills_england_annual_skills_report_2026.pdf" TargetMode="External"/><Relationship Id="rId5" Type="http://schemas.openxmlformats.org/officeDocument/2006/relationships/styles" Target="styles.xml"/><Relationship Id="rId15" Type="http://schemas.openxmlformats.org/officeDocument/2006/relationships/image" Target="media/image2.png"/><Relationship Id="rId10" Type="http://schemas.openxmlformats.org/officeDocument/2006/relationships/hyperlink" Target="https://www.london.edu/executive-education/marketing/beyond-pricing-strategies-for-business-growth?utm_source=bing&amp;utm_medium=ppc&amp;utm_campaign=MC_EEBPS_ppc_bing&amp;utm_content=ppc&amp;gclid=01946221dd5211388971080b5e26dc6d&amp;gclsrc=3p.ds&amp;&amp;ppc_keyword=business%20growth%20courses&amp;msclkid=01946221dd5211388971080b5e26dc6d&amp;utm_term=business%20growth%20courses"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andfonline.com/doi/full/10.1080/14703297.2022.20498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557826AD2FCD94C9899ABEFDA6A3507" ma:contentTypeVersion="9" ma:contentTypeDescription="Create a new document." ma:contentTypeScope="" ma:versionID="41b01ae0a3c9639d52d7df9dfef8c8a8">
  <xsd:schema xmlns:xsd="http://www.w3.org/2001/XMLSchema" xmlns:xs="http://www.w3.org/2001/XMLSchema" xmlns:p="http://schemas.microsoft.com/office/2006/metadata/properties" xmlns:ns3="47118e50-3d7b-4530-b084-771c49f595b5" targetNamespace="http://schemas.microsoft.com/office/2006/metadata/properties" ma:root="true" ma:fieldsID="44ffb30d8bf0d820b87ba9c3e40ca22d" ns3:_="">
    <xsd:import namespace="47118e50-3d7b-4530-b084-771c49f595b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18e50-3d7b-4530-b084-771c49f595b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7118e50-3d7b-4530-b084-771c49f595b5" xsi:nil="true"/>
  </documentManagement>
</p:properties>
</file>

<file path=customXml/itemProps1.xml><?xml version="1.0" encoding="utf-8"?>
<ds:datastoreItem xmlns:ds="http://schemas.openxmlformats.org/officeDocument/2006/customXml" ds:itemID="{B1E56970-206B-420C-8183-BB6FF0E75F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118e50-3d7b-4530-b084-771c49f59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278F2D-5154-4FD4-80F3-7A9E85D5D584}">
  <ds:schemaRefs>
    <ds:schemaRef ds:uri="http://schemas.microsoft.com/sharepoint/v3/contenttype/forms"/>
  </ds:schemaRefs>
</ds:datastoreItem>
</file>

<file path=customXml/itemProps3.xml><?xml version="1.0" encoding="utf-8"?>
<ds:datastoreItem xmlns:ds="http://schemas.openxmlformats.org/officeDocument/2006/customXml" ds:itemID="{C85903A9-9644-4355-8549-CEA4CEF71D74}">
  <ds:schemaRefs>
    <ds:schemaRef ds:uri="http://schemas.microsoft.com/office/2006/metadata/properties"/>
    <ds:schemaRef ds:uri="http://schemas.microsoft.com/office/infopath/2007/PartnerControls"/>
    <ds:schemaRef ds:uri="47118e50-3d7b-4530-b084-771c49f595b5"/>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531</Words>
  <Characters>3031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Marcio Felipe De Albuquerque Villaverde (2528537)</cp:lastModifiedBy>
  <cp:revision>2</cp:revision>
  <dcterms:created xsi:type="dcterms:W3CDTF">2026-06-11T10:34:00Z</dcterms:created>
  <dcterms:modified xsi:type="dcterms:W3CDTF">2026-06-11T10:34:00Z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0x0101006557826AD2FCD94C9899ABEFDA6A3507</vt:lpwstr>
  </property>
</Properties>
</file>