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8C2E1E" w14:textId="77777777" w:rsidR="00896265" w:rsidRDefault="00896265" w:rsidP="00C92F2B">
      <w:pPr>
        <w:spacing w:line="259" w:lineRule="auto"/>
        <w:jc w:val="center"/>
        <w:rPr>
          <w:b/>
          <w:bCs/>
          <w:lang w:val="en-US"/>
        </w:rPr>
      </w:pPr>
    </w:p>
    <w:p w14:paraId="575825B7" w14:textId="77777777" w:rsidR="00896265" w:rsidRDefault="00896265" w:rsidP="00C92F2B">
      <w:pPr>
        <w:spacing w:line="259" w:lineRule="auto"/>
        <w:jc w:val="center"/>
        <w:rPr>
          <w:b/>
          <w:bCs/>
          <w:lang w:val="en-US"/>
        </w:rPr>
      </w:pPr>
    </w:p>
    <w:p w14:paraId="358AB7A0" w14:textId="77777777" w:rsidR="00896265" w:rsidRDefault="00896265" w:rsidP="00C92F2B">
      <w:pPr>
        <w:spacing w:line="259" w:lineRule="auto"/>
        <w:jc w:val="center"/>
        <w:rPr>
          <w:b/>
          <w:bCs/>
          <w:lang w:val="en-US"/>
        </w:rPr>
      </w:pPr>
    </w:p>
    <w:p w14:paraId="6AA9EE3F" w14:textId="77777777" w:rsidR="00896265" w:rsidRDefault="00896265" w:rsidP="00C92F2B">
      <w:pPr>
        <w:spacing w:line="259" w:lineRule="auto"/>
        <w:jc w:val="center"/>
        <w:rPr>
          <w:b/>
          <w:bCs/>
          <w:lang w:val="en-US"/>
        </w:rPr>
      </w:pPr>
    </w:p>
    <w:p w14:paraId="0964D9F8" w14:textId="77777777" w:rsidR="00896265" w:rsidRDefault="00896265" w:rsidP="00C92F2B">
      <w:pPr>
        <w:spacing w:line="259" w:lineRule="auto"/>
        <w:jc w:val="center"/>
        <w:rPr>
          <w:b/>
          <w:bCs/>
          <w:lang w:val="en-US"/>
        </w:rPr>
      </w:pPr>
    </w:p>
    <w:p w14:paraId="066358E6" w14:textId="77777777" w:rsidR="00672778" w:rsidRDefault="00672778" w:rsidP="00C92F2B">
      <w:pPr>
        <w:spacing w:line="259" w:lineRule="auto"/>
        <w:jc w:val="center"/>
        <w:rPr>
          <w:b/>
          <w:bCs/>
          <w:lang w:val="en-US"/>
        </w:rPr>
      </w:pPr>
    </w:p>
    <w:p w14:paraId="1C71B3BC" w14:textId="77777777" w:rsidR="00896265" w:rsidRDefault="00896265" w:rsidP="00C92F2B">
      <w:pPr>
        <w:spacing w:line="259" w:lineRule="auto"/>
        <w:jc w:val="center"/>
        <w:rPr>
          <w:b/>
          <w:bCs/>
          <w:lang w:val="en-US"/>
        </w:rPr>
      </w:pPr>
    </w:p>
    <w:p w14:paraId="6CD506C8" w14:textId="77777777" w:rsidR="00896265" w:rsidRDefault="00896265" w:rsidP="002C304B">
      <w:pPr>
        <w:spacing w:line="259" w:lineRule="auto"/>
        <w:rPr>
          <w:b/>
          <w:bCs/>
          <w:lang w:val="en-US"/>
        </w:rPr>
      </w:pPr>
    </w:p>
    <w:p w14:paraId="1C1FAE79" w14:textId="0A73CA94" w:rsidR="00E915F8" w:rsidRPr="0038398B" w:rsidRDefault="00AC2AD3" w:rsidP="00605204">
      <w:pPr>
        <w:spacing w:line="259" w:lineRule="auto"/>
        <w:jc w:val="center"/>
        <w:rPr>
          <w:rFonts w:ascii="Arial" w:hAnsi="Arial" w:cs="Arial"/>
          <w:b/>
          <w:bCs/>
          <w:szCs w:val="24"/>
          <w:lang w:val="en-US"/>
        </w:rPr>
      </w:pPr>
      <w:r w:rsidRPr="0038398B">
        <w:rPr>
          <w:rFonts w:ascii="Arial" w:hAnsi="Arial" w:cs="Arial"/>
          <w:b/>
          <w:bCs/>
          <w:szCs w:val="24"/>
          <w:lang w:val="en-US"/>
        </w:rPr>
        <w:t>Marketing plan written for</w:t>
      </w:r>
    </w:p>
    <w:p w14:paraId="365E6BDB" w14:textId="47A567DA" w:rsidR="00CA4778" w:rsidRPr="0038398B" w:rsidRDefault="001677B1" w:rsidP="00CA4778">
      <w:pPr>
        <w:spacing w:line="259" w:lineRule="auto"/>
        <w:jc w:val="center"/>
        <w:rPr>
          <w:rFonts w:ascii="Arial" w:hAnsi="Arial" w:cs="Arial"/>
          <w:b/>
          <w:bCs/>
          <w:szCs w:val="24"/>
          <w:lang w:val="en-US"/>
        </w:rPr>
      </w:pPr>
      <w:r w:rsidRPr="0038398B">
        <w:rPr>
          <w:rFonts w:ascii="Arial" w:hAnsi="Arial" w:cs="Arial"/>
          <w:b/>
          <w:bCs/>
          <w:szCs w:val="24"/>
          <w:lang w:val="en-US"/>
        </w:rPr>
        <w:t>GIDLEIGH PARK HOTEL</w:t>
      </w:r>
    </w:p>
    <w:p w14:paraId="5A99F46B" w14:textId="5A4813F3" w:rsidR="001A67C6" w:rsidRPr="0038398B" w:rsidRDefault="006F6ED3" w:rsidP="00605204">
      <w:pPr>
        <w:spacing w:line="259" w:lineRule="auto"/>
        <w:jc w:val="center"/>
        <w:rPr>
          <w:rFonts w:ascii="Arial" w:hAnsi="Arial" w:cs="Arial"/>
          <w:b/>
          <w:bCs/>
          <w:szCs w:val="24"/>
          <w:lang w:val="en-US"/>
        </w:rPr>
      </w:pPr>
      <w:r w:rsidRPr="0038398B">
        <w:rPr>
          <w:rFonts w:ascii="Arial" w:hAnsi="Arial" w:cs="Arial"/>
          <w:b/>
          <w:bCs/>
          <w:szCs w:val="24"/>
          <w:lang w:val="en-US"/>
        </w:rPr>
        <w:t>Student Name</w:t>
      </w:r>
    </w:p>
    <w:p w14:paraId="5989F5CD" w14:textId="05BD0DCA" w:rsidR="002262C8" w:rsidRPr="0038398B" w:rsidRDefault="00276271" w:rsidP="00605204">
      <w:pPr>
        <w:spacing w:line="259" w:lineRule="auto"/>
        <w:jc w:val="center"/>
        <w:rPr>
          <w:rFonts w:ascii="Arial" w:hAnsi="Arial" w:cs="Arial"/>
          <w:b/>
          <w:bCs/>
          <w:szCs w:val="24"/>
          <w:lang w:val="en-US"/>
        </w:rPr>
      </w:pPr>
      <w:r w:rsidRPr="0038398B">
        <w:rPr>
          <w:rFonts w:ascii="Arial" w:hAnsi="Arial" w:cs="Arial"/>
          <w:b/>
          <w:bCs/>
          <w:szCs w:val="24"/>
          <w:lang w:val="en-US"/>
        </w:rPr>
        <w:t xml:space="preserve">Madalina </w:t>
      </w:r>
      <w:r w:rsidR="002A4ED3" w:rsidRPr="0038398B">
        <w:rPr>
          <w:rFonts w:ascii="Arial" w:hAnsi="Arial" w:cs="Arial"/>
          <w:b/>
          <w:bCs/>
          <w:szCs w:val="24"/>
          <w:lang w:val="en-US"/>
        </w:rPr>
        <w:t>Georgiana Pavel</w:t>
      </w:r>
    </w:p>
    <w:p w14:paraId="590022EB" w14:textId="6607F4D2" w:rsidR="006F6ED3" w:rsidRPr="0038398B" w:rsidRDefault="00767DB1" w:rsidP="00605204">
      <w:pPr>
        <w:spacing w:line="259" w:lineRule="auto"/>
        <w:jc w:val="center"/>
        <w:rPr>
          <w:rFonts w:ascii="Arial" w:hAnsi="Arial" w:cs="Arial"/>
          <w:b/>
          <w:bCs/>
          <w:szCs w:val="24"/>
          <w:lang w:val="en-US"/>
        </w:rPr>
      </w:pPr>
      <w:r w:rsidRPr="0038398B">
        <w:rPr>
          <w:rFonts w:ascii="Arial" w:hAnsi="Arial" w:cs="Arial"/>
          <w:b/>
          <w:bCs/>
          <w:szCs w:val="24"/>
          <w:lang w:val="en-US"/>
        </w:rPr>
        <w:t>Student ID</w:t>
      </w:r>
      <w:r w:rsidR="00A718CC" w:rsidRPr="0038398B">
        <w:rPr>
          <w:rFonts w:ascii="Arial" w:hAnsi="Arial" w:cs="Arial"/>
          <w:b/>
          <w:bCs/>
          <w:szCs w:val="24"/>
          <w:lang w:val="en-US"/>
        </w:rPr>
        <w:t xml:space="preserve"> number</w:t>
      </w:r>
    </w:p>
    <w:p w14:paraId="7C1B3966" w14:textId="631A4666" w:rsidR="002A4ED3" w:rsidRPr="0038398B" w:rsidRDefault="00605204" w:rsidP="00605204">
      <w:pPr>
        <w:spacing w:line="259" w:lineRule="auto"/>
        <w:jc w:val="center"/>
        <w:rPr>
          <w:rFonts w:ascii="Arial" w:hAnsi="Arial" w:cs="Arial"/>
          <w:b/>
          <w:bCs/>
          <w:szCs w:val="24"/>
          <w:lang w:val="en-US"/>
        </w:rPr>
      </w:pPr>
      <w:r w:rsidRPr="0038398B">
        <w:rPr>
          <w:rFonts w:ascii="Arial" w:hAnsi="Arial" w:cs="Arial"/>
          <w:b/>
          <w:bCs/>
          <w:szCs w:val="24"/>
          <w:lang w:val="en-US"/>
        </w:rPr>
        <w:t>2025267</w:t>
      </w:r>
    </w:p>
    <w:p w14:paraId="7E9FFD05" w14:textId="77777777" w:rsidR="00605204" w:rsidRPr="0038398B" w:rsidRDefault="00605204" w:rsidP="00605204">
      <w:pPr>
        <w:spacing w:line="259" w:lineRule="auto"/>
        <w:jc w:val="center"/>
        <w:rPr>
          <w:rFonts w:ascii="Arial" w:hAnsi="Arial" w:cs="Arial"/>
          <w:b/>
          <w:bCs/>
          <w:szCs w:val="24"/>
          <w:lang w:val="en-US"/>
        </w:rPr>
      </w:pPr>
    </w:p>
    <w:p w14:paraId="281A0F00" w14:textId="742847E5" w:rsidR="00FE76F6" w:rsidRPr="0038398B" w:rsidRDefault="00FE76F6" w:rsidP="00605204">
      <w:pPr>
        <w:spacing w:line="259" w:lineRule="auto"/>
        <w:jc w:val="center"/>
        <w:rPr>
          <w:rFonts w:ascii="Arial" w:hAnsi="Arial" w:cs="Arial"/>
          <w:bCs/>
          <w:color w:val="000000" w:themeColor="text1"/>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8398B">
        <w:rPr>
          <w:rFonts w:ascii="Arial" w:hAnsi="Arial" w:cs="Arial"/>
          <w:b/>
          <w:bCs/>
          <w:szCs w:val="24"/>
          <w:lang w:val="en-US"/>
        </w:rPr>
        <w:t xml:space="preserve">Marketing </w:t>
      </w:r>
      <w:r w:rsidR="00A718CC" w:rsidRPr="0038398B">
        <w:rPr>
          <w:rFonts w:ascii="Arial" w:hAnsi="Arial" w:cs="Arial"/>
          <w:b/>
          <w:bCs/>
          <w:szCs w:val="24"/>
          <w:lang w:val="en-US"/>
        </w:rPr>
        <w:t>Essentials BMIH</w:t>
      </w:r>
      <w:r w:rsidR="00186D03" w:rsidRPr="0038398B">
        <w:rPr>
          <w:rFonts w:ascii="Arial" w:hAnsi="Arial" w:cs="Arial"/>
          <w:b/>
          <w:bCs/>
          <w:szCs w:val="24"/>
          <w:lang w:val="en-US"/>
        </w:rPr>
        <w:t>4005</w:t>
      </w:r>
    </w:p>
    <w:p w14:paraId="592F9930" w14:textId="654D2075" w:rsidR="00E44D9D" w:rsidRPr="0038398B" w:rsidRDefault="00186D03" w:rsidP="00605204">
      <w:pPr>
        <w:spacing w:line="259" w:lineRule="auto"/>
        <w:jc w:val="center"/>
        <w:rPr>
          <w:rFonts w:ascii="Arial" w:hAnsi="Arial" w:cs="Arial"/>
          <w:b/>
          <w:bCs/>
          <w:szCs w:val="24"/>
          <w:lang w:val="en-US"/>
        </w:rPr>
      </w:pPr>
      <w:r w:rsidRPr="0038398B">
        <w:rPr>
          <w:rFonts w:ascii="Arial" w:hAnsi="Arial" w:cs="Arial"/>
          <w:b/>
          <w:bCs/>
          <w:szCs w:val="24"/>
          <w:lang w:val="en-US"/>
        </w:rPr>
        <w:t>Lecturer</w:t>
      </w:r>
    </w:p>
    <w:p w14:paraId="29CEC3EB" w14:textId="2F8DFCEC" w:rsidR="007A4112" w:rsidRPr="0038398B" w:rsidRDefault="007A4112" w:rsidP="00605204">
      <w:pPr>
        <w:spacing w:line="259" w:lineRule="auto"/>
        <w:jc w:val="center"/>
        <w:rPr>
          <w:rFonts w:ascii="Arial" w:hAnsi="Arial" w:cs="Arial"/>
          <w:b/>
          <w:bCs/>
          <w:szCs w:val="24"/>
          <w:lang w:val="en-US"/>
        </w:rPr>
      </w:pPr>
      <w:r w:rsidRPr="0038398B">
        <w:rPr>
          <w:rFonts w:ascii="Arial" w:hAnsi="Arial" w:cs="Arial"/>
          <w:b/>
          <w:bCs/>
          <w:szCs w:val="24"/>
          <w:lang w:val="en-US"/>
        </w:rPr>
        <w:t>Dr</w:t>
      </w:r>
      <w:r w:rsidR="00CA4778" w:rsidRPr="0038398B">
        <w:rPr>
          <w:rFonts w:ascii="Arial" w:hAnsi="Arial" w:cs="Arial"/>
          <w:b/>
          <w:bCs/>
          <w:szCs w:val="24"/>
          <w:lang w:val="en-US"/>
        </w:rPr>
        <w:t>.</w:t>
      </w:r>
      <w:r w:rsidRPr="0038398B">
        <w:rPr>
          <w:rFonts w:ascii="Arial" w:hAnsi="Arial" w:cs="Arial"/>
          <w:b/>
          <w:bCs/>
          <w:szCs w:val="24"/>
          <w:lang w:val="en-US"/>
        </w:rPr>
        <w:t xml:space="preserve"> Hu</w:t>
      </w:r>
      <w:r w:rsidR="00CA0492" w:rsidRPr="0038398B">
        <w:rPr>
          <w:rFonts w:ascii="Arial" w:hAnsi="Arial" w:cs="Arial"/>
          <w:b/>
          <w:bCs/>
          <w:szCs w:val="24"/>
          <w:lang w:val="en-US"/>
        </w:rPr>
        <w:t>w Thomas</w:t>
      </w:r>
    </w:p>
    <w:p w14:paraId="544CE719" w14:textId="77777777" w:rsidR="00E915F8" w:rsidRPr="0038398B" w:rsidRDefault="00E915F8" w:rsidP="00C92F2B">
      <w:pPr>
        <w:spacing w:line="259" w:lineRule="auto"/>
        <w:jc w:val="center"/>
        <w:rPr>
          <w:b/>
          <w:bCs/>
          <w:szCs w:val="24"/>
          <w:lang w:val="en-US"/>
        </w:rPr>
      </w:pPr>
    </w:p>
    <w:p w14:paraId="261BA10E" w14:textId="630F565D" w:rsidR="00C65687" w:rsidRPr="00896265" w:rsidRDefault="009F4327" w:rsidP="00C92F2B">
      <w:pPr>
        <w:spacing w:line="259" w:lineRule="auto"/>
        <w:jc w:val="center"/>
        <w:rPr>
          <w:b/>
          <w:bCs/>
          <w:lang w:val="en-US"/>
        </w:rPr>
      </w:pPr>
      <w:r w:rsidRPr="00896265">
        <w:rPr>
          <w:b/>
          <w:bCs/>
          <w:lang w:val="en-US"/>
        </w:rPr>
        <w:br w:type="page"/>
      </w:r>
    </w:p>
    <w:p w14:paraId="1CE27912" w14:textId="2B0CE654" w:rsidR="00874219" w:rsidRPr="00771C9E" w:rsidRDefault="009F4327" w:rsidP="00C92F2B">
      <w:pPr>
        <w:pStyle w:val="Heading1"/>
        <w:rPr>
          <w:rFonts w:ascii="Arial" w:hAnsi="Arial" w:cs="Arial"/>
          <w:szCs w:val="24"/>
          <w:lang w:val="en-US"/>
        </w:rPr>
      </w:pPr>
      <w:bookmarkStart w:id="0" w:name="_Toc88491582"/>
      <w:r w:rsidRPr="00771C9E">
        <w:rPr>
          <w:rFonts w:ascii="Arial" w:hAnsi="Arial" w:cs="Arial"/>
          <w:szCs w:val="24"/>
          <w:lang w:val="en-US"/>
        </w:rPr>
        <w:lastRenderedPageBreak/>
        <w:t>Introduction</w:t>
      </w:r>
      <w:bookmarkEnd w:id="0"/>
    </w:p>
    <w:p w14:paraId="751EFE97" w14:textId="02BB3EAD" w:rsidR="00703E17" w:rsidRPr="00771C9E" w:rsidRDefault="009F4327" w:rsidP="00C92F2B">
      <w:pPr>
        <w:rPr>
          <w:rFonts w:ascii="Arial" w:hAnsi="Arial" w:cs="Arial"/>
          <w:lang w:val="en-US"/>
        </w:rPr>
      </w:pPr>
      <w:r w:rsidRPr="00771C9E">
        <w:rPr>
          <w:rFonts w:ascii="Arial" w:hAnsi="Arial" w:cs="Arial"/>
          <w:lang w:val="en-US"/>
        </w:rPr>
        <w:t xml:space="preserve">Gidleigh Park </w:t>
      </w:r>
      <w:r w:rsidR="009A1B80" w:rsidRPr="00771C9E">
        <w:rPr>
          <w:rFonts w:ascii="Arial" w:hAnsi="Arial" w:cs="Arial"/>
          <w:lang w:val="en-US"/>
        </w:rPr>
        <w:t xml:space="preserve">is a renowned </w:t>
      </w:r>
      <w:r w:rsidR="004111DA" w:rsidRPr="00771C9E">
        <w:rPr>
          <w:rFonts w:ascii="Arial" w:hAnsi="Arial" w:cs="Arial"/>
          <w:lang w:val="en-US"/>
        </w:rPr>
        <w:t xml:space="preserve">luxury </w:t>
      </w:r>
      <w:r w:rsidR="009A1B80" w:rsidRPr="00771C9E">
        <w:rPr>
          <w:rFonts w:ascii="Arial" w:hAnsi="Arial" w:cs="Arial"/>
          <w:lang w:val="en-US"/>
        </w:rPr>
        <w:t>hotel and restaurant that is situated in Gidleigh, which is near Chagford, England</w:t>
      </w:r>
      <w:r w:rsidR="00C65687" w:rsidRPr="00771C9E">
        <w:rPr>
          <w:rFonts w:ascii="Arial" w:hAnsi="Arial" w:cs="Arial"/>
          <w:lang w:val="en-US"/>
        </w:rPr>
        <w:t xml:space="preserve"> (ZoomInfo Technologies LLC 2021)</w:t>
      </w:r>
      <w:r w:rsidR="009A1B80" w:rsidRPr="00771C9E">
        <w:rPr>
          <w:rFonts w:ascii="Arial" w:hAnsi="Arial" w:cs="Arial"/>
          <w:lang w:val="en-US"/>
        </w:rPr>
        <w:t>.</w:t>
      </w:r>
      <w:r w:rsidR="002E137A" w:rsidRPr="00771C9E">
        <w:rPr>
          <w:rFonts w:ascii="Arial" w:hAnsi="Arial" w:cs="Arial"/>
          <w:lang w:val="en-US"/>
        </w:rPr>
        <w:t xml:space="preserve"> </w:t>
      </w:r>
      <w:r w:rsidR="006F32B2" w:rsidRPr="00771C9E">
        <w:rPr>
          <w:rFonts w:ascii="Arial" w:hAnsi="Arial" w:cs="Arial"/>
          <w:lang w:val="en-US"/>
        </w:rPr>
        <w:t xml:space="preserve">Gidleigh Park </w:t>
      </w:r>
      <w:r w:rsidR="002E46EA" w:rsidRPr="00771C9E">
        <w:rPr>
          <w:rFonts w:ascii="Arial" w:hAnsi="Arial" w:cs="Arial"/>
          <w:lang w:val="en-US"/>
        </w:rPr>
        <w:t>Hotel is a part of Andrew Brownsword Hotels which have been named as the AA Hotel Group of the year in 2017-2018</w:t>
      </w:r>
      <w:r w:rsidR="00D431BA" w:rsidRPr="00771C9E">
        <w:rPr>
          <w:rFonts w:ascii="Arial" w:hAnsi="Arial" w:cs="Arial"/>
          <w:lang w:val="en-US"/>
        </w:rPr>
        <w:t xml:space="preserve"> (RocketReach 2021)</w:t>
      </w:r>
      <w:r w:rsidR="002E46EA" w:rsidRPr="00771C9E">
        <w:rPr>
          <w:rFonts w:ascii="Arial" w:hAnsi="Arial" w:cs="Arial"/>
          <w:lang w:val="en-US"/>
        </w:rPr>
        <w:t>.</w:t>
      </w:r>
      <w:r w:rsidR="00E74637" w:rsidRPr="00771C9E">
        <w:rPr>
          <w:rFonts w:ascii="Arial" w:hAnsi="Arial" w:cs="Arial"/>
          <w:lang w:val="en-US"/>
        </w:rPr>
        <w:t xml:space="preserve"> This study will prepare a marketing plan for Gidlei</w:t>
      </w:r>
      <w:r w:rsidR="004111DA" w:rsidRPr="00771C9E">
        <w:rPr>
          <w:rFonts w:ascii="Arial" w:hAnsi="Arial" w:cs="Arial"/>
          <w:lang w:val="en-US"/>
        </w:rPr>
        <w:t xml:space="preserve">gh Park </w:t>
      </w:r>
      <w:r w:rsidR="004C4A02" w:rsidRPr="00771C9E">
        <w:rPr>
          <w:rFonts w:ascii="Arial" w:hAnsi="Arial" w:cs="Arial"/>
          <w:lang w:val="en-US"/>
        </w:rPr>
        <w:t xml:space="preserve">which will help the owner to get a clear idea regarding the opportunities that is available in the market. </w:t>
      </w:r>
      <w:r w:rsidR="001355BE">
        <w:rPr>
          <w:rFonts w:ascii="Arial" w:hAnsi="Arial" w:cs="Arial"/>
          <w:lang w:val="en-US"/>
        </w:rPr>
        <w:t xml:space="preserve">By </w:t>
      </w:r>
      <w:r w:rsidR="004C4A02" w:rsidRPr="00771C9E">
        <w:rPr>
          <w:rFonts w:ascii="Arial" w:hAnsi="Arial" w:cs="Arial"/>
          <w:lang w:val="en-US"/>
        </w:rPr>
        <w:t>develop</w:t>
      </w:r>
      <w:r w:rsidR="001355BE">
        <w:rPr>
          <w:rFonts w:ascii="Arial" w:hAnsi="Arial" w:cs="Arial"/>
          <w:lang w:val="en-US"/>
        </w:rPr>
        <w:t>ing</w:t>
      </w:r>
      <w:r w:rsidR="004C4A02" w:rsidRPr="00771C9E">
        <w:rPr>
          <w:rFonts w:ascii="Arial" w:hAnsi="Arial" w:cs="Arial"/>
          <w:lang w:val="en-US"/>
        </w:rPr>
        <w:t xml:space="preserve"> </w:t>
      </w:r>
      <w:r w:rsidR="00C65687" w:rsidRPr="00771C9E">
        <w:rPr>
          <w:rFonts w:ascii="Arial" w:hAnsi="Arial" w:cs="Arial"/>
          <w:lang w:val="en-US"/>
        </w:rPr>
        <w:t>an</w:t>
      </w:r>
      <w:r w:rsidR="00EA572A" w:rsidRPr="00771C9E">
        <w:rPr>
          <w:rFonts w:ascii="Arial" w:hAnsi="Arial" w:cs="Arial"/>
          <w:lang w:val="en-US"/>
        </w:rPr>
        <w:t xml:space="preserve"> in-depth understanding of the target market and the competitors, the firm will be able to craft a detailed approach for guiding its marketing efforts towards growth and success.</w:t>
      </w:r>
    </w:p>
    <w:p w14:paraId="769C50DF" w14:textId="5FDDB9C5" w:rsidR="00874219" w:rsidRPr="0038398B" w:rsidRDefault="00801452" w:rsidP="00C92F2B">
      <w:pPr>
        <w:pStyle w:val="Heading1"/>
        <w:rPr>
          <w:rFonts w:ascii="Arial" w:hAnsi="Arial" w:cs="Arial"/>
          <w:szCs w:val="24"/>
          <w:lang w:val="en-US"/>
        </w:rPr>
      </w:pPr>
      <w:r>
        <w:rPr>
          <w:rFonts w:ascii="Arial" w:hAnsi="Arial" w:cs="Arial"/>
          <w:szCs w:val="24"/>
          <w:lang w:val="en-US"/>
        </w:rPr>
        <w:t>Marketing Mix</w:t>
      </w:r>
    </w:p>
    <w:p w14:paraId="5F9D47C2" w14:textId="7B0C4735" w:rsidR="00FB1EA4" w:rsidRPr="00801452" w:rsidRDefault="009F4327" w:rsidP="00801452">
      <w:pPr>
        <w:rPr>
          <w:rFonts w:ascii="Arial" w:hAnsi="Arial" w:cs="Arial"/>
          <w:szCs w:val="24"/>
        </w:rPr>
      </w:pPr>
      <w:r w:rsidRPr="0038398B">
        <w:rPr>
          <w:rFonts w:ascii="Arial" w:hAnsi="Arial" w:cs="Arial"/>
          <w:szCs w:val="24"/>
        </w:rPr>
        <w:t xml:space="preserve">Products: </w:t>
      </w:r>
      <w:r w:rsidR="001861FC" w:rsidRPr="0038398B">
        <w:rPr>
          <w:rFonts w:ascii="Arial" w:hAnsi="Arial" w:cs="Arial"/>
          <w:szCs w:val="24"/>
        </w:rPr>
        <w:t>Gidleigh Park hotel provides unique meals along with certain hotel amenities. It boasts extensive amenities and a wide range of services that includes a tennis court, beautiful baths, spa areas, an 18-hole putting course and wet rooms with a lovely perspective of the hotel garden</w:t>
      </w:r>
      <w:r w:rsidR="00D431BA" w:rsidRPr="0038398B">
        <w:rPr>
          <w:rFonts w:ascii="Arial" w:hAnsi="Arial" w:cs="Arial"/>
          <w:szCs w:val="24"/>
        </w:rPr>
        <w:t xml:space="preserve"> (Andrew Brownsword Hotels 2021</w:t>
      </w:r>
      <w:r w:rsidR="00A14A76" w:rsidRPr="0038398B">
        <w:rPr>
          <w:rFonts w:ascii="Arial" w:hAnsi="Arial" w:cs="Arial"/>
          <w:szCs w:val="24"/>
        </w:rPr>
        <w:t>a</w:t>
      </w:r>
      <w:r w:rsidR="00D431BA" w:rsidRPr="0038398B">
        <w:rPr>
          <w:rFonts w:ascii="Arial" w:hAnsi="Arial" w:cs="Arial"/>
          <w:szCs w:val="24"/>
        </w:rPr>
        <w:t>).</w:t>
      </w:r>
    </w:p>
    <w:p w14:paraId="66CBF892" w14:textId="273FADDA" w:rsidR="00727EA1" w:rsidRPr="0038398B" w:rsidRDefault="009F4327" w:rsidP="00C92F2B">
      <w:pPr>
        <w:rPr>
          <w:rFonts w:ascii="Arial" w:hAnsi="Arial" w:cs="Arial"/>
          <w:szCs w:val="24"/>
        </w:rPr>
      </w:pPr>
      <w:r w:rsidRPr="0038398B">
        <w:rPr>
          <w:rFonts w:ascii="Arial" w:hAnsi="Arial" w:cs="Arial"/>
          <w:szCs w:val="24"/>
        </w:rPr>
        <w:t xml:space="preserve">Place: </w:t>
      </w:r>
      <w:r w:rsidR="00EA572A" w:rsidRPr="0038398B">
        <w:rPr>
          <w:rFonts w:ascii="Arial" w:hAnsi="Arial" w:cs="Arial"/>
          <w:szCs w:val="24"/>
        </w:rPr>
        <w:t>Gidleigh Park hotel is situated in Dartmoor National Park and it is accessible by travellers through any mode of transport like train, plane, car and boat. Travellers can book their rooms by using the hotel's official website or through feedback boards which can connect the visitor with the hotel staff and can resolve their enquiry</w:t>
      </w:r>
      <w:r w:rsidR="00BE2A76" w:rsidRPr="0038398B">
        <w:rPr>
          <w:rFonts w:ascii="Arial" w:hAnsi="Arial" w:cs="Arial"/>
          <w:szCs w:val="24"/>
        </w:rPr>
        <w:t>. The hotel is situated in a good location which can appeal to lots of visitors</w:t>
      </w:r>
      <w:r w:rsidR="00A14A76" w:rsidRPr="0038398B">
        <w:rPr>
          <w:rFonts w:ascii="Arial" w:hAnsi="Arial" w:cs="Arial"/>
          <w:szCs w:val="24"/>
        </w:rPr>
        <w:t xml:space="preserve"> (Andrew Brownsword Hotels 2021b).</w:t>
      </w:r>
    </w:p>
    <w:p w14:paraId="3E6A4518" w14:textId="0A201642" w:rsidR="00727EA1" w:rsidRPr="0038398B" w:rsidRDefault="009F4327" w:rsidP="00C92F2B">
      <w:pPr>
        <w:rPr>
          <w:rFonts w:ascii="Arial" w:hAnsi="Arial" w:cs="Arial"/>
          <w:szCs w:val="24"/>
        </w:rPr>
      </w:pPr>
      <w:r w:rsidRPr="0038398B">
        <w:rPr>
          <w:rFonts w:ascii="Arial" w:hAnsi="Arial" w:cs="Arial"/>
          <w:szCs w:val="24"/>
        </w:rPr>
        <w:t xml:space="preserve">Price: </w:t>
      </w:r>
      <w:r w:rsidR="00BE2A76" w:rsidRPr="0038398B">
        <w:rPr>
          <w:rFonts w:ascii="Arial" w:hAnsi="Arial" w:cs="Arial"/>
          <w:szCs w:val="24"/>
        </w:rPr>
        <w:t xml:space="preserve">Gidleigh Park provides a competitive pricing approach and offers an </w:t>
      </w:r>
      <w:r w:rsidRPr="0038398B">
        <w:rPr>
          <w:rFonts w:ascii="Arial" w:hAnsi="Arial" w:cs="Arial"/>
          <w:szCs w:val="24"/>
        </w:rPr>
        <w:t>extensive range of packages and benefits to entice guests</w:t>
      </w:r>
      <w:r w:rsidR="00A14A76" w:rsidRPr="0038398B">
        <w:rPr>
          <w:rFonts w:ascii="Arial" w:hAnsi="Arial" w:cs="Arial"/>
          <w:szCs w:val="24"/>
        </w:rPr>
        <w:t xml:space="preserve"> (Tripadvisor 2021)</w:t>
      </w:r>
      <w:r w:rsidRPr="0038398B">
        <w:rPr>
          <w:rFonts w:ascii="Arial" w:hAnsi="Arial" w:cs="Arial"/>
          <w:szCs w:val="24"/>
        </w:rPr>
        <w:t>. The hotel reduces prices and offers some special discounts on a wide number of packages as followed by Covid 19 so that they can be able to attract new customers.</w:t>
      </w:r>
      <w:r w:rsidR="00AE12F0" w:rsidRPr="0038398B">
        <w:rPr>
          <w:rFonts w:ascii="Arial" w:hAnsi="Arial" w:cs="Arial"/>
          <w:szCs w:val="24"/>
        </w:rPr>
        <w:t xml:space="preserve"> </w:t>
      </w:r>
    </w:p>
    <w:p w14:paraId="255A49F0" w14:textId="52B394AC" w:rsidR="001861FC" w:rsidRPr="0038398B" w:rsidRDefault="009F4327" w:rsidP="00C92F2B">
      <w:pPr>
        <w:rPr>
          <w:rFonts w:ascii="Arial" w:hAnsi="Arial" w:cs="Arial"/>
          <w:szCs w:val="24"/>
        </w:rPr>
      </w:pPr>
      <w:r w:rsidRPr="0038398B">
        <w:rPr>
          <w:rFonts w:ascii="Arial" w:hAnsi="Arial" w:cs="Arial"/>
          <w:szCs w:val="24"/>
        </w:rPr>
        <w:t>Promotion:  The hotel essentially advertises its firm by stressing in their long-term viability in the hospitality sector in the UK. This is followed by the Covid-19 shut down and will be marketed through different social media networks like Facebook, Instagram, Twitter. Along with this, Gidleigh Park also emphasizes digital marketing approaches that will help in increasing a wide number of customers.</w:t>
      </w:r>
    </w:p>
    <w:p w14:paraId="6803DFEB" w14:textId="77777777" w:rsidR="00A4464D" w:rsidRPr="0038398B" w:rsidRDefault="00A4464D" w:rsidP="00C92F2B">
      <w:pPr>
        <w:rPr>
          <w:rFonts w:ascii="Arial" w:hAnsi="Arial" w:cs="Arial"/>
          <w:szCs w:val="24"/>
        </w:rPr>
      </w:pPr>
    </w:p>
    <w:p w14:paraId="66BF0C30" w14:textId="7E8C1AE3" w:rsidR="00F807A2" w:rsidRPr="0038398B" w:rsidRDefault="009F4327" w:rsidP="00C92F2B">
      <w:pPr>
        <w:pStyle w:val="Heading1"/>
        <w:rPr>
          <w:rFonts w:ascii="Arial" w:hAnsi="Arial" w:cs="Arial"/>
          <w:szCs w:val="24"/>
        </w:rPr>
      </w:pPr>
      <w:bookmarkStart w:id="1" w:name="_Toc88491584"/>
      <w:r w:rsidRPr="0038398B">
        <w:rPr>
          <w:rFonts w:ascii="Arial" w:hAnsi="Arial" w:cs="Arial"/>
          <w:szCs w:val="24"/>
        </w:rPr>
        <w:lastRenderedPageBreak/>
        <w:t>The Micro Marketing Environment</w:t>
      </w:r>
      <w:r w:rsidR="00726D21" w:rsidRPr="0038398B">
        <w:rPr>
          <w:rFonts w:ascii="Arial" w:hAnsi="Arial" w:cs="Arial"/>
          <w:szCs w:val="24"/>
        </w:rPr>
        <w:t>: SWOT</w:t>
      </w:r>
      <w:bookmarkEnd w:id="1"/>
      <w:r w:rsidR="004E02C2" w:rsidRPr="0038398B">
        <w:rPr>
          <w:rFonts w:ascii="Arial" w:hAnsi="Arial" w:cs="Arial"/>
          <w:szCs w:val="24"/>
        </w:rPr>
        <w:t xml:space="preserve"> </w:t>
      </w:r>
    </w:p>
    <w:p w14:paraId="5F36ED5B" w14:textId="77777777" w:rsidR="000C6B17" w:rsidRPr="0038398B" w:rsidRDefault="000C6B17" w:rsidP="000C6B17">
      <w:pPr>
        <w:rPr>
          <w:rFonts w:ascii="Arial" w:hAnsi="Arial" w:cs="Arial"/>
          <w:szCs w:val="24"/>
        </w:rPr>
      </w:pPr>
    </w:p>
    <w:p w14:paraId="4297E4A2" w14:textId="03F62160" w:rsidR="00F807A2" w:rsidRPr="0038398B" w:rsidRDefault="009F4327" w:rsidP="00C92F2B">
      <w:pPr>
        <w:rPr>
          <w:rFonts w:ascii="Arial" w:hAnsi="Arial" w:cs="Arial"/>
          <w:szCs w:val="24"/>
        </w:rPr>
      </w:pPr>
      <w:r w:rsidRPr="0038398B">
        <w:rPr>
          <w:rFonts w:ascii="Arial" w:hAnsi="Arial" w:cs="Arial"/>
          <w:b/>
          <w:bCs/>
          <w:szCs w:val="24"/>
        </w:rPr>
        <w:t>Strengths</w:t>
      </w:r>
      <w:r w:rsidRPr="0038398B">
        <w:rPr>
          <w:rFonts w:ascii="Arial" w:hAnsi="Arial" w:cs="Arial"/>
          <w:szCs w:val="24"/>
        </w:rPr>
        <w:t>:</w:t>
      </w:r>
      <w:r w:rsidR="00726D21" w:rsidRPr="0038398B">
        <w:rPr>
          <w:rFonts w:ascii="Arial" w:hAnsi="Arial" w:cs="Arial"/>
          <w:szCs w:val="24"/>
        </w:rPr>
        <w:t xml:space="preserve"> </w:t>
      </w:r>
      <w:r w:rsidR="001861FC" w:rsidRPr="0038398B">
        <w:rPr>
          <w:rFonts w:ascii="Arial" w:hAnsi="Arial" w:cs="Arial"/>
          <w:szCs w:val="24"/>
        </w:rPr>
        <w:t>One of the major strengths of the firm is its brand value and good market positioning</w:t>
      </w:r>
      <w:r w:rsidR="00A14A76" w:rsidRPr="0038398B">
        <w:rPr>
          <w:rFonts w:ascii="Arial" w:hAnsi="Arial" w:cs="Arial"/>
          <w:szCs w:val="24"/>
        </w:rPr>
        <w:t xml:space="preserve"> (Smith 2020)</w:t>
      </w:r>
      <w:r w:rsidR="001861FC" w:rsidRPr="0038398B">
        <w:rPr>
          <w:rFonts w:ascii="Arial" w:hAnsi="Arial" w:cs="Arial"/>
          <w:szCs w:val="24"/>
        </w:rPr>
        <w:t>.  Apart from this, Gidleigh Park</w:t>
      </w:r>
      <w:r w:rsidRPr="0038398B">
        <w:rPr>
          <w:rFonts w:ascii="Arial" w:hAnsi="Arial" w:cs="Arial"/>
          <w:szCs w:val="24"/>
        </w:rPr>
        <w:t xml:space="preserve"> hotel is </w:t>
      </w:r>
      <w:r w:rsidR="001861FC" w:rsidRPr="0038398B">
        <w:rPr>
          <w:rFonts w:ascii="Arial" w:hAnsi="Arial" w:cs="Arial"/>
          <w:szCs w:val="24"/>
        </w:rPr>
        <w:t>located</w:t>
      </w:r>
      <w:r w:rsidRPr="0038398B">
        <w:rPr>
          <w:rFonts w:ascii="Arial" w:hAnsi="Arial" w:cs="Arial"/>
          <w:szCs w:val="24"/>
        </w:rPr>
        <w:t xml:space="preserve"> on Dartmoor, </w:t>
      </w:r>
      <w:r w:rsidR="001861FC" w:rsidRPr="0038398B">
        <w:rPr>
          <w:rFonts w:ascii="Arial" w:hAnsi="Arial" w:cs="Arial"/>
          <w:szCs w:val="24"/>
        </w:rPr>
        <w:t>which has different</w:t>
      </w:r>
      <w:r w:rsidRPr="0038398B">
        <w:rPr>
          <w:rFonts w:ascii="Arial" w:hAnsi="Arial" w:cs="Arial"/>
          <w:szCs w:val="24"/>
        </w:rPr>
        <w:t xml:space="preserve"> </w:t>
      </w:r>
      <w:r w:rsidR="001861FC" w:rsidRPr="0038398B">
        <w:rPr>
          <w:rFonts w:ascii="Arial" w:hAnsi="Arial" w:cs="Arial"/>
          <w:szCs w:val="24"/>
        </w:rPr>
        <w:t>attractive</w:t>
      </w:r>
      <w:r w:rsidRPr="0038398B">
        <w:rPr>
          <w:rFonts w:ascii="Arial" w:hAnsi="Arial" w:cs="Arial"/>
          <w:szCs w:val="24"/>
        </w:rPr>
        <w:t xml:space="preserve"> </w:t>
      </w:r>
      <w:r w:rsidR="001861FC" w:rsidRPr="0038398B">
        <w:rPr>
          <w:rFonts w:ascii="Arial" w:hAnsi="Arial" w:cs="Arial"/>
          <w:szCs w:val="24"/>
        </w:rPr>
        <w:t>places</w:t>
      </w:r>
      <w:r w:rsidRPr="0038398B">
        <w:rPr>
          <w:rFonts w:ascii="Arial" w:hAnsi="Arial" w:cs="Arial"/>
          <w:szCs w:val="24"/>
        </w:rPr>
        <w:t xml:space="preserve"> to visit </w:t>
      </w:r>
      <w:r w:rsidR="001A4B83" w:rsidRPr="0038398B">
        <w:rPr>
          <w:rFonts w:ascii="Arial" w:hAnsi="Arial" w:cs="Arial"/>
          <w:szCs w:val="24"/>
        </w:rPr>
        <w:t xml:space="preserve">adjacent, thus, drawing a wide </w:t>
      </w:r>
      <w:r w:rsidRPr="0038398B">
        <w:rPr>
          <w:rFonts w:ascii="Arial" w:hAnsi="Arial" w:cs="Arial"/>
          <w:szCs w:val="24"/>
        </w:rPr>
        <w:t xml:space="preserve">number of </w:t>
      </w:r>
      <w:r w:rsidR="001A4B83" w:rsidRPr="0038398B">
        <w:rPr>
          <w:rFonts w:ascii="Arial" w:hAnsi="Arial" w:cs="Arial"/>
          <w:szCs w:val="24"/>
        </w:rPr>
        <w:t>guests</w:t>
      </w:r>
      <w:r w:rsidRPr="0038398B">
        <w:rPr>
          <w:rFonts w:ascii="Arial" w:hAnsi="Arial" w:cs="Arial"/>
          <w:szCs w:val="24"/>
        </w:rPr>
        <w:t xml:space="preserve">. </w:t>
      </w:r>
      <w:r w:rsidR="001A4B83" w:rsidRPr="0038398B">
        <w:rPr>
          <w:rFonts w:ascii="Arial" w:hAnsi="Arial" w:cs="Arial"/>
          <w:szCs w:val="24"/>
        </w:rPr>
        <w:t>Also, t</w:t>
      </w:r>
      <w:r w:rsidRPr="0038398B">
        <w:rPr>
          <w:rFonts w:ascii="Arial" w:hAnsi="Arial" w:cs="Arial"/>
          <w:szCs w:val="24"/>
        </w:rPr>
        <w:t xml:space="preserve">he hotel </w:t>
      </w:r>
      <w:r w:rsidR="001A4B83" w:rsidRPr="0038398B">
        <w:rPr>
          <w:rFonts w:ascii="Arial" w:hAnsi="Arial" w:cs="Arial"/>
          <w:szCs w:val="24"/>
        </w:rPr>
        <w:t>provides numerous</w:t>
      </w:r>
      <w:r w:rsidRPr="0038398B">
        <w:rPr>
          <w:rFonts w:ascii="Arial" w:hAnsi="Arial" w:cs="Arial"/>
          <w:szCs w:val="24"/>
        </w:rPr>
        <w:t xml:space="preserve"> packages</w:t>
      </w:r>
      <w:r w:rsidR="001A4B83" w:rsidRPr="0038398B">
        <w:rPr>
          <w:rFonts w:ascii="Arial" w:hAnsi="Arial" w:cs="Arial"/>
          <w:szCs w:val="24"/>
        </w:rPr>
        <w:t xml:space="preserve"> and the outdoor activities of the firm appeal to many customers.</w:t>
      </w:r>
    </w:p>
    <w:p w14:paraId="64071193" w14:textId="71BE1C45" w:rsidR="00653970" w:rsidRPr="0038398B" w:rsidRDefault="009F4327" w:rsidP="00C92F2B">
      <w:pPr>
        <w:rPr>
          <w:rFonts w:ascii="Arial" w:hAnsi="Arial" w:cs="Arial"/>
          <w:szCs w:val="24"/>
        </w:rPr>
      </w:pPr>
      <w:r w:rsidRPr="0038398B">
        <w:rPr>
          <w:rFonts w:ascii="Arial" w:hAnsi="Arial" w:cs="Arial"/>
          <w:b/>
          <w:bCs/>
          <w:szCs w:val="24"/>
        </w:rPr>
        <w:t>Weaknesses</w:t>
      </w:r>
      <w:r w:rsidRPr="0038398B">
        <w:rPr>
          <w:rFonts w:ascii="Arial" w:hAnsi="Arial" w:cs="Arial"/>
          <w:szCs w:val="24"/>
        </w:rPr>
        <w:t xml:space="preserve">: Amid the coronavirus pandemic, the firm faced enormous loss due to countrywide lockdown. After the lockdown, when the hospitality sector was started again, </w:t>
      </w:r>
      <w:r w:rsidR="00DF6E6F" w:rsidRPr="0038398B">
        <w:rPr>
          <w:rFonts w:ascii="Arial" w:hAnsi="Arial" w:cs="Arial"/>
          <w:szCs w:val="24"/>
        </w:rPr>
        <w:t>hotels need</w:t>
      </w:r>
      <w:r w:rsidRPr="0038398B">
        <w:rPr>
          <w:rFonts w:ascii="Arial" w:hAnsi="Arial" w:cs="Arial"/>
          <w:szCs w:val="24"/>
        </w:rPr>
        <w:t xml:space="preserve"> to maintain a good and healthy working environment and abide by all the protocols to ensure the safety and security of the employees and the guests</w:t>
      </w:r>
      <w:r w:rsidR="00726D21" w:rsidRPr="0038398B">
        <w:rPr>
          <w:rFonts w:ascii="Arial" w:hAnsi="Arial" w:cs="Arial"/>
          <w:szCs w:val="24"/>
        </w:rPr>
        <w:t xml:space="preserve"> (Japutra &amp; Situmorang 2021)</w:t>
      </w:r>
      <w:r w:rsidRPr="0038398B">
        <w:rPr>
          <w:rFonts w:ascii="Arial" w:hAnsi="Arial" w:cs="Arial"/>
          <w:szCs w:val="24"/>
        </w:rPr>
        <w:t xml:space="preserve">. Also, during the pandemic, many hotel employees were moved to other sorts of jobs, thus, it will become challenging to create a </w:t>
      </w:r>
      <w:r w:rsidR="00DF6E6F" w:rsidRPr="0038398B">
        <w:rPr>
          <w:rFonts w:ascii="Arial" w:hAnsi="Arial" w:cs="Arial"/>
          <w:szCs w:val="24"/>
        </w:rPr>
        <w:t>new skilled employee</w:t>
      </w:r>
      <w:r w:rsidRPr="0038398B">
        <w:rPr>
          <w:rFonts w:ascii="Arial" w:hAnsi="Arial" w:cs="Arial"/>
          <w:szCs w:val="24"/>
        </w:rPr>
        <w:t xml:space="preserve"> and serve as before. </w:t>
      </w:r>
    </w:p>
    <w:p w14:paraId="33A2699B" w14:textId="5B169F8C" w:rsidR="00DF6E6F" w:rsidRPr="0038398B" w:rsidRDefault="009F4327" w:rsidP="00C92F2B">
      <w:pPr>
        <w:rPr>
          <w:rFonts w:ascii="Arial" w:hAnsi="Arial" w:cs="Arial"/>
          <w:szCs w:val="24"/>
        </w:rPr>
      </w:pPr>
      <w:r w:rsidRPr="0038398B">
        <w:rPr>
          <w:rFonts w:ascii="Arial" w:hAnsi="Arial" w:cs="Arial"/>
          <w:b/>
          <w:bCs/>
          <w:szCs w:val="24"/>
        </w:rPr>
        <w:t>Opportunities</w:t>
      </w:r>
      <w:r w:rsidRPr="0038398B">
        <w:rPr>
          <w:rFonts w:ascii="Arial" w:hAnsi="Arial" w:cs="Arial"/>
          <w:szCs w:val="24"/>
        </w:rPr>
        <w:t xml:space="preserve">:  The hotel provides different kinds of services that comprise family accommodation for marriage and other events and </w:t>
      </w:r>
      <w:r w:rsidR="00E53298" w:rsidRPr="0038398B">
        <w:rPr>
          <w:rFonts w:ascii="Arial" w:hAnsi="Arial" w:cs="Arial"/>
          <w:szCs w:val="24"/>
        </w:rPr>
        <w:t>occasions</w:t>
      </w:r>
      <w:r w:rsidR="00726D21" w:rsidRPr="0038398B">
        <w:rPr>
          <w:rFonts w:ascii="Arial" w:hAnsi="Arial" w:cs="Arial"/>
          <w:szCs w:val="24"/>
        </w:rPr>
        <w:t xml:space="preserve"> (Andrew Brownsword Hotels 2021a)</w:t>
      </w:r>
      <w:r w:rsidR="00E53298" w:rsidRPr="0038398B">
        <w:rPr>
          <w:rFonts w:ascii="Arial" w:hAnsi="Arial" w:cs="Arial"/>
          <w:szCs w:val="24"/>
        </w:rPr>
        <w:t xml:space="preserve">. This </w:t>
      </w:r>
      <w:r w:rsidR="00EC4EFA" w:rsidRPr="0038398B">
        <w:rPr>
          <w:rFonts w:ascii="Arial" w:hAnsi="Arial" w:cs="Arial"/>
          <w:szCs w:val="24"/>
        </w:rPr>
        <w:t xml:space="preserve">enables the hotel to appeal to a wide number of customers in a busy season. In the upcoming days, Gildeigh Park hotel has the chance to expand its business in </w:t>
      </w:r>
      <w:r w:rsidR="004C2179" w:rsidRPr="0038398B">
        <w:rPr>
          <w:rFonts w:ascii="Arial" w:hAnsi="Arial" w:cs="Arial"/>
          <w:szCs w:val="24"/>
        </w:rPr>
        <w:t>other parts of the UK and abroad.</w:t>
      </w:r>
      <w:r w:rsidR="00AF21FB" w:rsidRPr="0038398B">
        <w:rPr>
          <w:rFonts w:ascii="Arial" w:hAnsi="Arial" w:cs="Arial"/>
          <w:szCs w:val="24"/>
        </w:rPr>
        <w:t xml:space="preserve"> </w:t>
      </w:r>
    </w:p>
    <w:p w14:paraId="5D4FC47C" w14:textId="7861D781" w:rsidR="004C2179" w:rsidRPr="0038398B" w:rsidRDefault="009F4327" w:rsidP="00C92F2B">
      <w:pPr>
        <w:rPr>
          <w:rFonts w:ascii="Arial" w:hAnsi="Arial" w:cs="Arial"/>
          <w:szCs w:val="24"/>
        </w:rPr>
      </w:pPr>
      <w:r w:rsidRPr="0038398B">
        <w:rPr>
          <w:rFonts w:ascii="Arial" w:hAnsi="Arial" w:cs="Arial"/>
          <w:b/>
          <w:bCs/>
          <w:szCs w:val="24"/>
        </w:rPr>
        <w:t>Threat</w:t>
      </w:r>
      <w:r w:rsidRPr="0038398B">
        <w:rPr>
          <w:rFonts w:ascii="Arial" w:hAnsi="Arial" w:cs="Arial"/>
          <w:szCs w:val="24"/>
        </w:rPr>
        <w:t>: The hotel sector is extremely competitive and the presence of intense rivalry in the firm's commercial sector generates enormous danger to the firm</w:t>
      </w:r>
      <w:r w:rsidR="00726D21" w:rsidRPr="0038398B">
        <w:rPr>
          <w:rFonts w:ascii="Arial" w:hAnsi="Arial" w:cs="Arial"/>
          <w:szCs w:val="24"/>
        </w:rPr>
        <w:t xml:space="preserve"> (Gerwe 2021, p.120733)</w:t>
      </w:r>
      <w:r w:rsidRPr="0038398B">
        <w:rPr>
          <w:rFonts w:ascii="Arial" w:hAnsi="Arial" w:cs="Arial"/>
          <w:szCs w:val="24"/>
        </w:rPr>
        <w:t xml:space="preserve">. Also, </w:t>
      </w:r>
      <w:r w:rsidR="009F7C57" w:rsidRPr="0038398B">
        <w:rPr>
          <w:rFonts w:ascii="Arial" w:hAnsi="Arial" w:cs="Arial"/>
          <w:szCs w:val="24"/>
        </w:rPr>
        <w:t>several nation</w:t>
      </w:r>
      <w:r w:rsidRPr="0038398B">
        <w:rPr>
          <w:rFonts w:ascii="Arial" w:hAnsi="Arial" w:cs="Arial"/>
          <w:szCs w:val="24"/>
        </w:rPr>
        <w:t xml:space="preserve">s' strict laws against global travellers usually threaten </w:t>
      </w:r>
      <w:r w:rsidR="009F7C57" w:rsidRPr="0038398B">
        <w:rPr>
          <w:rFonts w:ascii="Arial" w:hAnsi="Arial" w:cs="Arial"/>
          <w:szCs w:val="24"/>
        </w:rPr>
        <w:t xml:space="preserve">the hotel as the largest customer base of the hotel is the international hotels. </w:t>
      </w:r>
      <w:r w:rsidR="00E22B7E" w:rsidRPr="0038398B">
        <w:rPr>
          <w:rFonts w:ascii="Arial" w:hAnsi="Arial" w:cs="Arial"/>
          <w:szCs w:val="24"/>
        </w:rPr>
        <w:t>Further, airline sectors are enhancing their flight cost, which can indirectly impact the profitability of the firm.</w:t>
      </w:r>
    </w:p>
    <w:p w14:paraId="5C682076" w14:textId="0CF002EE" w:rsidR="00E22B7E" w:rsidRPr="0038398B" w:rsidRDefault="009F4327" w:rsidP="00C92F2B">
      <w:pPr>
        <w:pStyle w:val="Heading1"/>
        <w:rPr>
          <w:rFonts w:ascii="Arial" w:hAnsi="Arial" w:cs="Arial"/>
          <w:szCs w:val="24"/>
        </w:rPr>
      </w:pPr>
      <w:bookmarkStart w:id="2" w:name="_Toc88491585"/>
      <w:r w:rsidRPr="0038398B">
        <w:rPr>
          <w:rFonts w:ascii="Arial" w:hAnsi="Arial" w:cs="Arial"/>
          <w:szCs w:val="24"/>
        </w:rPr>
        <w:t>The Macro Environment Analysis: PESTEL</w:t>
      </w:r>
      <w:bookmarkEnd w:id="2"/>
    </w:p>
    <w:p w14:paraId="50A142E0" w14:textId="449C4E24" w:rsidR="00E22B7E" w:rsidRPr="0038398B" w:rsidRDefault="009F4327" w:rsidP="00C92F2B">
      <w:pPr>
        <w:rPr>
          <w:rFonts w:ascii="Arial" w:hAnsi="Arial" w:cs="Arial"/>
          <w:szCs w:val="24"/>
        </w:rPr>
      </w:pPr>
      <w:r w:rsidRPr="0038398B">
        <w:rPr>
          <w:rFonts w:ascii="Arial" w:hAnsi="Arial" w:cs="Arial"/>
          <w:b/>
          <w:bCs/>
          <w:szCs w:val="24"/>
        </w:rPr>
        <w:t>Political</w:t>
      </w:r>
      <w:r w:rsidRPr="0038398B">
        <w:rPr>
          <w:rFonts w:ascii="Arial" w:hAnsi="Arial" w:cs="Arial"/>
          <w:szCs w:val="24"/>
        </w:rPr>
        <w:t xml:space="preserve">: The firm has been enormously impacted by political events such as Brexit, which results in more stringent rules for travellers from the EU </w:t>
      </w:r>
      <w:r w:rsidR="003F75EC" w:rsidRPr="0038398B">
        <w:rPr>
          <w:rFonts w:ascii="Arial" w:hAnsi="Arial" w:cs="Arial"/>
          <w:szCs w:val="24"/>
        </w:rPr>
        <w:t>countries to visit the hotel. Further, the post-pandemic strict rules and laws of the UK will impact the hotel sector</w:t>
      </w:r>
      <w:r w:rsidR="00DF70C3" w:rsidRPr="0038398B">
        <w:rPr>
          <w:rFonts w:ascii="Arial" w:hAnsi="Arial" w:cs="Arial"/>
          <w:szCs w:val="24"/>
        </w:rPr>
        <w:t xml:space="preserve"> (Farazad 2020).</w:t>
      </w:r>
    </w:p>
    <w:p w14:paraId="5E138CB4" w14:textId="61D7415B" w:rsidR="003F75EC" w:rsidRPr="0038398B" w:rsidRDefault="009F4327" w:rsidP="00C92F2B">
      <w:pPr>
        <w:rPr>
          <w:rFonts w:ascii="Arial" w:hAnsi="Arial" w:cs="Arial"/>
          <w:szCs w:val="24"/>
        </w:rPr>
      </w:pPr>
      <w:r w:rsidRPr="0038398B">
        <w:rPr>
          <w:rFonts w:ascii="Arial" w:hAnsi="Arial" w:cs="Arial"/>
          <w:b/>
          <w:bCs/>
          <w:szCs w:val="24"/>
        </w:rPr>
        <w:lastRenderedPageBreak/>
        <w:t>Economic</w:t>
      </w:r>
      <w:r w:rsidRPr="0038398B">
        <w:rPr>
          <w:rFonts w:ascii="Arial" w:hAnsi="Arial" w:cs="Arial"/>
          <w:szCs w:val="24"/>
        </w:rPr>
        <w:t>: Due to nationwide lockdown, the Covid-19 pandemic possesses a crucial impact on Gidleigh Park. This lockdown has essentially hampered the firm's financial growth and development and prevented operations from operating for an extended period. Further, with the fall of the currency rate, there is an increase in flight costs, which also impacts the hospitality sector</w:t>
      </w:r>
      <w:r w:rsidR="00DF70C3" w:rsidRPr="0038398B">
        <w:rPr>
          <w:rFonts w:ascii="Arial" w:hAnsi="Arial" w:cs="Arial"/>
          <w:szCs w:val="24"/>
        </w:rPr>
        <w:t xml:space="preserve"> (Deloitte 2021)</w:t>
      </w:r>
      <w:r w:rsidRPr="0038398B">
        <w:rPr>
          <w:rFonts w:ascii="Arial" w:hAnsi="Arial" w:cs="Arial"/>
          <w:szCs w:val="24"/>
        </w:rPr>
        <w:t xml:space="preserve">. </w:t>
      </w:r>
    </w:p>
    <w:p w14:paraId="78427CEE" w14:textId="68DF8C18" w:rsidR="00E22B7E" w:rsidRPr="0038398B" w:rsidRDefault="009F4327" w:rsidP="00C92F2B">
      <w:pPr>
        <w:rPr>
          <w:rFonts w:ascii="Arial" w:hAnsi="Arial" w:cs="Arial"/>
          <w:szCs w:val="24"/>
        </w:rPr>
      </w:pPr>
      <w:r w:rsidRPr="0038398B">
        <w:rPr>
          <w:rFonts w:ascii="Arial" w:hAnsi="Arial" w:cs="Arial"/>
          <w:b/>
          <w:bCs/>
          <w:szCs w:val="24"/>
        </w:rPr>
        <w:t>Social</w:t>
      </w:r>
      <w:r w:rsidRPr="0038398B">
        <w:rPr>
          <w:rFonts w:ascii="Arial" w:hAnsi="Arial" w:cs="Arial"/>
          <w:szCs w:val="24"/>
        </w:rPr>
        <w:t>:</w:t>
      </w:r>
      <w:r w:rsidR="00EF6D48" w:rsidRPr="0038398B">
        <w:rPr>
          <w:rFonts w:ascii="Arial" w:hAnsi="Arial" w:cs="Arial"/>
          <w:szCs w:val="24"/>
        </w:rPr>
        <w:t xml:space="preserve"> The social element which includes providing satisfactory amenities to the local communities and the employees, has been harmed as a result of Covid-19. This has resulted in wage reduction and the suspension of definite customer services for some time. </w:t>
      </w:r>
      <w:r w:rsidR="00263F5E" w:rsidRPr="0038398B">
        <w:rPr>
          <w:rFonts w:ascii="Arial" w:hAnsi="Arial" w:cs="Arial"/>
          <w:szCs w:val="24"/>
        </w:rPr>
        <w:t xml:space="preserve">The health safety concerns of the </w:t>
      </w:r>
      <w:r w:rsidR="00820CDE" w:rsidRPr="0038398B">
        <w:rPr>
          <w:rFonts w:ascii="Arial" w:hAnsi="Arial" w:cs="Arial"/>
          <w:szCs w:val="24"/>
        </w:rPr>
        <w:t>consumers are also impacting the sector, as few travellers are travelling to maintain social distance</w:t>
      </w:r>
      <w:r w:rsidR="00DF70C3" w:rsidRPr="0038398B">
        <w:rPr>
          <w:rFonts w:ascii="Arial" w:hAnsi="Arial" w:cs="Arial"/>
          <w:szCs w:val="24"/>
        </w:rPr>
        <w:t xml:space="preserve"> (Deloitte 2021). </w:t>
      </w:r>
      <w:r w:rsidR="00B340AA" w:rsidRPr="0038398B">
        <w:rPr>
          <w:rFonts w:ascii="Arial" w:hAnsi="Arial" w:cs="Arial"/>
          <w:szCs w:val="24"/>
        </w:rPr>
        <w:t xml:space="preserve">                                                                                                                                                                                                                                                                                                                                                                                                                                                                                                                                                                                                                                                                                                                                                                                                                                                                                                                                                                                                                                                                                                                                                                                                                                                                                                                                                                                                                                                                                                                                                                                                                                                                                                            </w:t>
      </w:r>
      <w:r w:rsidR="00CE64FF" w:rsidRPr="0038398B">
        <w:rPr>
          <w:rFonts w:ascii="Arial" w:hAnsi="Arial" w:cs="Arial"/>
          <w:szCs w:val="24"/>
        </w:rPr>
        <w:t xml:space="preserve">                                                                                                                                                                                                                                                                                                                                                                                                                                                                                                                                                                                                                                                                                                                                                                                                                                                                                                                                                                                                                                                 </w:t>
      </w:r>
    </w:p>
    <w:p w14:paraId="7D1682EA" w14:textId="02766611" w:rsidR="00E22B7E" w:rsidRPr="0038398B" w:rsidRDefault="009F4327" w:rsidP="00C92F2B">
      <w:pPr>
        <w:rPr>
          <w:rFonts w:ascii="Arial" w:hAnsi="Arial" w:cs="Arial"/>
          <w:szCs w:val="24"/>
        </w:rPr>
      </w:pPr>
      <w:r w:rsidRPr="0038398B">
        <w:rPr>
          <w:rFonts w:ascii="Arial" w:hAnsi="Arial" w:cs="Arial"/>
          <w:b/>
          <w:bCs/>
          <w:szCs w:val="24"/>
        </w:rPr>
        <w:t>Technological:</w:t>
      </w:r>
      <w:r w:rsidR="00820CDE" w:rsidRPr="0038398B">
        <w:rPr>
          <w:rFonts w:ascii="Arial" w:hAnsi="Arial" w:cs="Arial"/>
          <w:szCs w:val="24"/>
        </w:rPr>
        <w:t xml:space="preserve"> Technology plays a crucial role in the hospitality sector as it has allowed the firm to improve its digital marketing approaches which are making room reservations easy for the customers. Also, by using advanced technology, the firm uses AI and machine language, </w:t>
      </w:r>
      <w:r w:rsidR="00DF70C3" w:rsidRPr="0038398B">
        <w:rPr>
          <w:rFonts w:ascii="Arial" w:hAnsi="Arial" w:cs="Arial"/>
          <w:szCs w:val="24"/>
        </w:rPr>
        <w:t xml:space="preserve">Gildeigh </w:t>
      </w:r>
      <w:r w:rsidR="00820CDE" w:rsidRPr="0038398B">
        <w:rPr>
          <w:rFonts w:ascii="Arial" w:hAnsi="Arial" w:cs="Arial"/>
          <w:szCs w:val="24"/>
        </w:rPr>
        <w:t xml:space="preserve">can arrange touchless check-in and check-out system. </w:t>
      </w:r>
    </w:p>
    <w:p w14:paraId="650C9D34" w14:textId="2DF8A3D7" w:rsidR="00E22B7E" w:rsidRPr="0038398B" w:rsidRDefault="009F4327" w:rsidP="00C92F2B">
      <w:pPr>
        <w:rPr>
          <w:rFonts w:ascii="Arial" w:hAnsi="Arial" w:cs="Arial"/>
          <w:szCs w:val="24"/>
        </w:rPr>
      </w:pPr>
      <w:r w:rsidRPr="0038398B">
        <w:rPr>
          <w:rFonts w:ascii="Arial" w:hAnsi="Arial" w:cs="Arial"/>
          <w:b/>
          <w:bCs/>
          <w:szCs w:val="24"/>
        </w:rPr>
        <w:t>Environmental</w:t>
      </w:r>
      <w:r w:rsidRPr="0038398B">
        <w:rPr>
          <w:rFonts w:ascii="Arial" w:hAnsi="Arial" w:cs="Arial"/>
          <w:szCs w:val="24"/>
        </w:rPr>
        <w:t>:</w:t>
      </w:r>
      <w:r w:rsidR="00820CDE" w:rsidRPr="0038398B">
        <w:rPr>
          <w:rFonts w:ascii="Arial" w:hAnsi="Arial" w:cs="Arial"/>
          <w:szCs w:val="24"/>
        </w:rPr>
        <w:t xml:space="preserve"> Environmental factors have possibly influenced the hotel’s business operations as the firm is committed to sustainability. The hotel </w:t>
      </w:r>
      <w:r w:rsidR="000622AF" w:rsidRPr="0038398B">
        <w:rPr>
          <w:rFonts w:ascii="Arial" w:hAnsi="Arial" w:cs="Arial"/>
          <w:szCs w:val="24"/>
        </w:rPr>
        <w:t>needs</w:t>
      </w:r>
      <w:r w:rsidR="00820CDE" w:rsidRPr="0038398B">
        <w:rPr>
          <w:rFonts w:ascii="Arial" w:hAnsi="Arial" w:cs="Arial"/>
          <w:szCs w:val="24"/>
        </w:rPr>
        <w:t xml:space="preserve"> to lower waste and pollution</w:t>
      </w:r>
      <w:r w:rsidR="000622AF" w:rsidRPr="0038398B">
        <w:rPr>
          <w:rFonts w:ascii="Arial" w:hAnsi="Arial" w:cs="Arial"/>
          <w:szCs w:val="24"/>
        </w:rPr>
        <w:t xml:space="preserve"> and abide by all the environmental rules and laws</w:t>
      </w:r>
      <w:r w:rsidR="00DF70C3" w:rsidRPr="0038398B">
        <w:rPr>
          <w:rFonts w:ascii="Arial" w:hAnsi="Arial" w:cs="Arial"/>
          <w:szCs w:val="24"/>
        </w:rPr>
        <w:t xml:space="preserve"> (Frue 2019).</w:t>
      </w:r>
    </w:p>
    <w:p w14:paraId="289E1269" w14:textId="5B038998" w:rsidR="00E22B7E" w:rsidRPr="0038398B" w:rsidRDefault="009F4327" w:rsidP="00C92F2B">
      <w:pPr>
        <w:rPr>
          <w:rFonts w:ascii="Arial" w:hAnsi="Arial" w:cs="Arial"/>
          <w:szCs w:val="24"/>
        </w:rPr>
      </w:pPr>
      <w:r w:rsidRPr="0038398B">
        <w:rPr>
          <w:rFonts w:ascii="Arial" w:hAnsi="Arial" w:cs="Arial"/>
          <w:b/>
          <w:bCs/>
          <w:szCs w:val="24"/>
        </w:rPr>
        <w:t>Legal:</w:t>
      </w:r>
      <w:r w:rsidR="000622AF" w:rsidRPr="0038398B">
        <w:rPr>
          <w:rFonts w:ascii="Arial" w:hAnsi="Arial" w:cs="Arial"/>
          <w:szCs w:val="24"/>
        </w:rPr>
        <w:t xml:space="preserve"> Gidleigh Park requires to follow adequate rules and structures for preventing future legal problems. This maintains all sorts of legal restrictions </w:t>
      </w:r>
      <w:r w:rsidR="00C513B9" w:rsidRPr="0038398B">
        <w:rPr>
          <w:rFonts w:ascii="Arial" w:hAnsi="Arial" w:cs="Arial"/>
          <w:szCs w:val="24"/>
        </w:rPr>
        <w:t xml:space="preserve">following post-pandemic time. </w:t>
      </w:r>
    </w:p>
    <w:p w14:paraId="02FE98E0" w14:textId="2AEC3342" w:rsidR="00F807A2" w:rsidRPr="0038398B" w:rsidRDefault="009F4327" w:rsidP="00C92F2B">
      <w:pPr>
        <w:pStyle w:val="Heading1"/>
        <w:rPr>
          <w:rFonts w:ascii="Arial" w:hAnsi="Arial" w:cs="Arial"/>
          <w:szCs w:val="24"/>
        </w:rPr>
      </w:pPr>
      <w:bookmarkStart w:id="3" w:name="_Toc88491586"/>
      <w:r w:rsidRPr="0038398B">
        <w:rPr>
          <w:rFonts w:ascii="Arial" w:hAnsi="Arial" w:cs="Arial"/>
          <w:szCs w:val="24"/>
        </w:rPr>
        <w:t>Effective Use of Digital Marketing</w:t>
      </w:r>
      <w:bookmarkEnd w:id="3"/>
      <w:r w:rsidRPr="0038398B">
        <w:rPr>
          <w:rFonts w:ascii="Arial" w:hAnsi="Arial" w:cs="Arial"/>
          <w:szCs w:val="24"/>
        </w:rPr>
        <w:t xml:space="preserve"> </w:t>
      </w:r>
    </w:p>
    <w:p w14:paraId="42773CF3" w14:textId="78F296FD" w:rsidR="003C7564" w:rsidRPr="0038398B" w:rsidRDefault="009F4327" w:rsidP="00C92F2B">
      <w:pPr>
        <w:rPr>
          <w:rFonts w:ascii="Arial" w:hAnsi="Arial" w:cs="Arial"/>
          <w:szCs w:val="24"/>
        </w:rPr>
      </w:pPr>
      <w:r w:rsidRPr="0038398B">
        <w:rPr>
          <w:rFonts w:ascii="Arial" w:hAnsi="Arial" w:cs="Arial"/>
          <w:szCs w:val="24"/>
          <w:lang w:val="en-US"/>
        </w:rPr>
        <w:t>Gidleigh Park hotel can use different strategies to get benefit from the digital marketing approach</w:t>
      </w:r>
      <w:r w:rsidR="00792D0F" w:rsidRPr="0038398B">
        <w:rPr>
          <w:rFonts w:ascii="Arial" w:hAnsi="Arial" w:cs="Arial"/>
          <w:szCs w:val="24"/>
          <w:lang w:val="en-US"/>
        </w:rPr>
        <w:t>. This</w:t>
      </w:r>
      <w:r w:rsidRPr="0038398B">
        <w:rPr>
          <w:rFonts w:ascii="Arial" w:hAnsi="Arial" w:cs="Arial"/>
          <w:szCs w:val="24"/>
          <w:lang w:val="en-US"/>
        </w:rPr>
        <w:t xml:space="preserve"> comprises of listing the name of the hotel on different online platforms, developing the website that comprises all the adequate information regarding the business properly, thus, improving the search engine optimization process, which is considered as the backbone of developing an effective website</w:t>
      </w:r>
      <w:r w:rsidR="00792D0F" w:rsidRPr="0038398B">
        <w:rPr>
          <w:rFonts w:ascii="Arial" w:hAnsi="Arial" w:cs="Arial"/>
          <w:szCs w:val="24"/>
          <w:lang w:val="en-US"/>
        </w:rPr>
        <w:t xml:space="preserve"> (Leite &amp; Azevedo 2017)</w:t>
      </w:r>
      <w:r w:rsidRPr="0038398B">
        <w:rPr>
          <w:rFonts w:ascii="Arial" w:hAnsi="Arial" w:cs="Arial"/>
          <w:szCs w:val="24"/>
          <w:lang w:val="en-US"/>
        </w:rPr>
        <w:t xml:space="preserve">. At the current time, companies are promoting their business on different social media networks like Facebook, Instagram </w:t>
      </w:r>
      <w:r w:rsidR="00B13235" w:rsidRPr="0038398B">
        <w:rPr>
          <w:rFonts w:ascii="Arial" w:hAnsi="Arial" w:cs="Arial"/>
          <w:szCs w:val="24"/>
          <w:lang w:val="en-US"/>
        </w:rPr>
        <w:t xml:space="preserve">etc. In promoting their business, the firm can collaborate with different social media influencers as they have a wide reach in these spheres. </w:t>
      </w:r>
      <w:r w:rsidR="000635C0" w:rsidRPr="0038398B">
        <w:rPr>
          <w:rFonts w:ascii="Arial" w:hAnsi="Arial" w:cs="Arial"/>
          <w:szCs w:val="24"/>
          <w:lang w:val="en-US"/>
        </w:rPr>
        <w:t xml:space="preserve">Further, video marketing can be beneficial for the firm to attract target </w:t>
      </w:r>
      <w:r w:rsidR="000635C0" w:rsidRPr="0038398B">
        <w:rPr>
          <w:rFonts w:ascii="Arial" w:hAnsi="Arial" w:cs="Arial"/>
          <w:szCs w:val="24"/>
          <w:lang w:val="en-US"/>
        </w:rPr>
        <w:lastRenderedPageBreak/>
        <w:t>customers. Their video can promote the firm's services, hotel view, hotel rooms, foods and other things that will appeal to customers to come to the hotel.</w:t>
      </w:r>
    </w:p>
    <w:p w14:paraId="39C73919" w14:textId="2879A9F2" w:rsidR="00874219" w:rsidRPr="0038398B" w:rsidRDefault="009F4327" w:rsidP="00C92F2B">
      <w:pPr>
        <w:pStyle w:val="Heading1"/>
        <w:rPr>
          <w:rFonts w:ascii="Arial" w:hAnsi="Arial" w:cs="Arial"/>
          <w:szCs w:val="24"/>
          <w:lang w:val="en-US"/>
        </w:rPr>
      </w:pPr>
      <w:bookmarkStart w:id="4" w:name="_Toc88491587"/>
      <w:r w:rsidRPr="0038398B">
        <w:rPr>
          <w:rFonts w:ascii="Arial" w:hAnsi="Arial" w:cs="Arial"/>
          <w:szCs w:val="24"/>
          <w:lang w:val="en-US"/>
        </w:rPr>
        <w:t>Creating Customer Value and Engagement</w:t>
      </w:r>
      <w:bookmarkEnd w:id="4"/>
    </w:p>
    <w:p w14:paraId="5E7974E4" w14:textId="0B8545C4" w:rsidR="00000111" w:rsidRPr="0038398B" w:rsidRDefault="009F4327" w:rsidP="00C92F2B">
      <w:pPr>
        <w:rPr>
          <w:rFonts w:ascii="Arial" w:hAnsi="Arial" w:cs="Arial"/>
          <w:szCs w:val="24"/>
          <w:lang w:val="en-US"/>
        </w:rPr>
      </w:pPr>
      <w:r w:rsidRPr="0038398B">
        <w:rPr>
          <w:rFonts w:ascii="Arial" w:hAnsi="Arial" w:cs="Arial"/>
          <w:szCs w:val="24"/>
          <w:lang w:val="en-US"/>
        </w:rPr>
        <w:t>After the Covid-19 pandemic, the firm has possibly made it easier to purchase and cancel tickets so that consumers can be able to get the most of their experience. Consumers will be able to get a complete refund in case they cancel their rooms more than 48 hours before their scheduled arrival period. Travellers can be able t</w:t>
      </w:r>
      <w:r w:rsidR="00266714" w:rsidRPr="0038398B">
        <w:rPr>
          <w:rFonts w:ascii="Arial" w:hAnsi="Arial" w:cs="Arial"/>
          <w:szCs w:val="24"/>
          <w:lang w:val="en-US"/>
        </w:rPr>
        <w:t xml:space="preserve">o take benefit of the quick services, savings on their immediate reservations and superior facilities in whatever packages they will select. Before the Covid-19 shutdown, the firm has been working with their partners to get efficient cleansing solutions for </w:t>
      </w:r>
      <w:r w:rsidR="00B27B42" w:rsidRPr="0038398B">
        <w:rPr>
          <w:rFonts w:ascii="Arial" w:hAnsi="Arial" w:cs="Arial"/>
          <w:szCs w:val="24"/>
          <w:lang w:val="en-US"/>
        </w:rPr>
        <w:t xml:space="preserve">maintaining sufficient hygiene in the work environment to inspire customer engagement. </w:t>
      </w:r>
      <w:r w:rsidR="00C62C36" w:rsidRPr="0038398B">
        <w:rPr>
          <w:rFonts w:ascii="Arial" w:hAnsi="Arial" w:cs="Arial"/>
          <w:szCs w:val="24"/>
          <w:lang w:val="en-US"/>
        </w:rPr>
        <w:t xml:space="preserve">The firm also offered certain promotions, deals and discounts on their hotel to ensure customer loyalty and mass involvement. In terms of social media, Gidleigh Park uses a combination of tactics that comprises email and referral marketing for reaching a wide number of people. </w:t>
      </w:r>
      <w:r w:rsidR="002326E3" w:rsidRPr="0038398B">
        <w:rPr>
          <w:rFonts w:ascii="Arial" w:hAnsi="Arial" w:cs="Arial"/>
          <w:szCs w:val="24"/>
          <w:lang w:val="en-US"/>
        </w:rPr>
        <w:t>Social media marketing strategy is becoming noteworthy for the firm to appeal to younger customers who can know different offers of the fir</w:t>
      </w:r>
      <w:r w:rsidR="003C7564" w:rsidRPr="0038398B">
        <w:rPr>
          <w:rFonts w:ascii="Arial" w:hAnsi="Arial" w:cs="Arial"/>
          <w:szCs w:val="24"/>
          <w:lang w:val="en-US"/>
        </w:rPr>
        <w:t>m. Also, E-mail marketing lets the firm know about the current deals. Travellers can also be able to earn referral points by referring other people. This can be a brilliant market approach for enhancing customer involvement</w:t>
      </w:r>
      <w:r w:rsidR="00792D0F" w:rsidRPr="0038398B">
        <w:rPr>
          <w:rFonts w:ascii="Arial" w:hAnsi="Arial" w:cs="Arial"/>
          <w:szCs w:val="24"/>
          <w:lang w:val="en-US"/>
        </w:rPr>
        <w:t xml:space="preserve"> (Leung &amp; Edrem 2017).</w:t>
      </w:r>
    </w:p>
    <w:p w14:paraId="7FA6ECF4" w14:textId="7EEE125A" w:rsidR="00874219" w:rsidRPr="0038398B" w:rsidRDefault="009F4327" w:rsidP="00C92F2B">
      <w:pPr>
        <w:pStyle w:val="Heading1"/>
        <w:rPr>
          <w:rFonts w:ascii="Arial" w:hAnsi="Arial" w:cs="Arial"/>
          <w:szCs w:val="24"/>
          <w:lang w:val="en-US"/>
        </w:rPr>
      </w:pPr>
      <w:bookmarkStart w:id="5" w:name="_Toc88491588"/>
      <w:r w:rsidRPr="0038398B">
        <w:rPr>
          <w:rFonts w:ascii="Arial" w:hAnsi="Arial" w:cs="Arial"/>
          <w:szCs w:val="24"/>
          <w:lang w:val="en-US"/>
        </w:rPr>
        <w:t>Conclusion</w:t>
      </w:r>
      <w:bookmarkEnd w:id="5"/>
    </w:p>
    <w:p w14:paraId="0E431477" w14:textId="5EE798B9" w:rsidR="000635C0" w:rsidRPr="0038398B" w:rsidRDefault="009F4327" w:rsidP="00C92F2B">
      <w:pPr>
        <w:rPr>
          <w:rFonts w:ascii="Arial" w:hAnsi="Arial" w:cs="Arial"/>
          <w:szCs w:val="24"/>
          <w:lang w:val="en-US"/>
        </w:rPr>
      </w:pPr>
      <w:r w:rsidRPr="0038398B">
        <w:rPr>
          <w:rFonts w:ascii="Arial" w:hAnsi="Arial" w:cs="Arial"/>
          <w:szCs w:val="24"/>
          <w:lang w:val="en-US"/>
        </w:rPr>
        <w:t>In conclusion, it can be said that the most challenging aspect of implementing the marketing strategy is to keep the firm operating smoothly, once the covid-19 rules are lifted by the government. At present, accommodation in the hotel is quite low as a resu</w:t>
      </w:r>
      <w:r w:rsidR="00C65687" w:rsidRPr="0038398B">
        <w:rPr>
          <w:rFonts w:ascii="Arial" w:hAnsi="Arial" w:cs="Arial"/>
          <w:szCs w:val="24"/>
          <w:lang w:val="en-US"/>
        </w:rPr>
        <w:t xml:space="preserve">lt of the pandemic. The firm needs to use the stated promotional marketing activities and digital media approaches to drive more customers to the business. Before a pandemic, the firm needs to make excellent safety and sanitation system for the visitors to limit the spreading of the virus. </w:t>
      </w:r>
    </w:p>
    <w:p w14:paraId="660B38C3" w14:textId="77777777" w:rsidR="00C65687" w:rsidRPr="0038398B" w:rsidRDefault="009F4327" w:rsidP="00C92F2B">
      <w:pPr>
        <w:spacing w:line="259" w:lineRule="auto"/>
        <w:jc w:val="left"/>
        <w:rPr>
          <w:rFonts w:ascii="Arial" w:eastAsiaTheme="majorEastAsia" w:hAnsi="Arial" w:cs="Arial"/>
          <w:b/>
          <w:szCs w:val="24"/>
          <w:lang w:val="en-US"/>
        </w:rPr>
      </w:pPr>
      <w:r w:rsidRPr="0038398B">
        <w:rPr>
          <w:rFonts w:ascii="Arial" w:hAnsi="Arial" w:cs="Arial"/>
          <w:szCs w:val="24"/>
          <w:lang w:val="en-US"/>
        </w:rPr>
        <w:br w:type="page"/>
      </w:r>
    </w:p>
    <w:p w14:paraId="2A56A784" w14:textId="57419BED" w:rsidR="00874219" w:rsidRPr="0038398B" w:rsidRDefault="009F4327" w:rsidP="00C92F2B">
      <w:pPr>
        <w:pStyle w:val="Heading1"/>
        <w:rPr>
          <w:rFonts w:ascii="Arial" w:hAnsi="Arial" w:cs="Arial"/>
          <w:szCs w:val="24"/>
          <w:lang w:val="en-US"/>
        </w:rPr>
      </w:pPr>
      <w:bookmarkStart w:id="6" w:name="_Toc88491589"/>
      <w:r w:rsidRPr="0038398B">
        <w:rPr>
          <w:rFonts w:ascii="Arial" w:hAnsi="Arial" w:cs="Arial"/>
          <w:szCs w:val="24"/>
          <w:lang w:val="en-US"/>
        </w:rPr>
        <w:lastRenderedPageBreak/>
        <w:t>Reference</w:t>
      </w:r>
      <w:r w:rsidR="00C65687" w:rsidRPr="0038398B">
        <w:rPr>
          <w:rFonts w:ascii="Arial" w:hAnsi="Arial" w:cs="Arial"/>
          <w:szCs w:val="24"/>
          <w:lang w:val="en-US"/>
        </w:rPr>
        <w:t xml:space="preserve"> List</w:t>
      </w:r>
      <w:bookmarkEnd w:id="6"/>
    </w:p>
    <w:p w14:paraId="4D8CE97D" w14:textId="77777777" w:rsidR="00896265" w:rsidRPr="0038398B" w:rsidRDefault="009F4327" w:rsidP="00C92F2B">
      <w:pPr>
        <w:rPr>
          <w:rFonts w:ascii="Arial" w:hAnsi="Arial" w:cs="Arial"/>
          <w:szCs w:val="24"/>
          <w:lang w:val="en-US"/>
        </w:rPr>
      </w:pPr>
      <w:r w:rsidRPr="0038398B">
        <w:rPr>
          <w:rFonts w:ascii="Arial" w:hAnsi="Arial" w:cs="Arial"/>
          <w:szCs w:val="24"/>
          <w:lang w:val="en-US"/>
        </w:rPr>
        <w:t xml:space="preserve">Andrew Brownsword Hotels 2021, </w:t>
      </w:r>
      <w:r w:rsidRPr="0038398B">
        <w:rPr>
          <w:rFonts w:ascii="Arial" w:hAnsi="Arial" w:cs="Arial"/>
          <w:i/>
          <w:iCs/>
          <w:szCs w:val="24"/>
          <w:lang w:val="en-US"/>
        </w:rPr>
        <w:t>Facilities</w:t>
      </w:r>
      <w:r w:rsidRPr="0038398B">
        <w:rPr>
          <w:rFonts w:ascii="Arial" w:hAnsi="Arial" w:cs="Arial"/>
          <w:szCs w:val="24"/>
          <w:lang w:val="en-US"/>
        </w:rPr>
        <w:t>, retrieved 22 November 2021 &lt;</w:t>
      </w:r>
      <w:hyperlink r:id="rId8" w:history="1">
        <w:r w:rsidRPr="0038398B">
          <w:rPr>
            <w:rStyle w:val="Hyperlink"/>
            <w:rFonts w:ascii="Arial" w:hAnsi="Arial" w:cs="Arial"/>
            <w:szCs w:val="24"/>
            <w:lang w:val="en-US"/>
          </w:rPr>
          <w:t>https://www.gidleigh.co.uk/hotel/facilities</w:t>
        </w:r>
      </w:hyperlink>
      <w:r w:rsidRPr="0038398B">
        <w:rPr>
          <w:rFonts w:ascii="Arial" w:hAnsi="Arial" w:cs="Arial"/>
          <w:szCs w:val="24"/>
          <w:lang w:val="en-US"/>
        </w:rPr>
        <w:t>&gt;.</w:t>
      </w:r>
    </w:p>
    <w:p w14:paraId="31E64B7C" w14:textId="77777777" w:rsidR="00896265" w:rsidRPr="0038398B" w:rsidRDefault="009F4327" w:rsidP="00C92F2B">
      <w:pPr>
        <w:rPr>
          <w:rFonts w:ascii="Arial" w:hAnsi="Arial" w:cs="Arial"/>
          <w:szCs w:val="24"/>
        </w:rPr>
      </w:pPr>
      <w:r w:rsidRPr="0038398B">
        <w:rPr>
          <w:rFonts w:ascii="Arial" w:hAnsi="Arial" w:cs="Arial"/>
          <w:szCs w:val="24"/>
        </w:rPr>
        <w:t xml:space="preserve">Andrew Brownsword Hotels 2021b, </w:t>
      </w:r>
      <w:r w:rsidRPr="0038398B">
        <w:rPr>
          <w:rFonts w:ascii="Arial" w:hAnsi="Arial" w:cs="Arial"/>
          <w:i/>
          <w:iCs/>
          <w:szCs w:val="24"/>
        </w:rPr>
        <w:t>Directions to Gidleigh Park</w:t>
      </w:r>
      <w:r w:rsidRPr="0038398B">
        <w:rPr>
          <w:rFonts w:ascii="Arial" w:hAnsi="Arial" w:cs="Arial"/>
          <w:szCs w:val="24"/>
        </w:rPr>
        <w:t xml:space="preserve">, </w:t>
      </w:r>
      <w:r w:rsidRPr="0038398B">
        <w:rPr>
          <w:rFonts w:ascii="Arial" w:hAnsi="Arial" w:cs="Arial"/>
          <w:szCs w:val="24"/>
          <w:lang w:val="en-US"/>
        </w:rPr>
        <w:t>retrieved 22 November 2021 &lt;</w:t>
      </w:r>
      <w:hyperlink r:id="rId9" w:history="1">
        <w:r w:rsidRPr="0038398B">
          <w:rPr>
            <w:rStyle w:val="Hyperlink"/>
            <w:rFonts w:ascii="Arial" w:hAnsi="Arial" w:cs="Arial"/>
            <w:szCs w:val="24"/>
          </w:rPr>
          <w:t>https://www.gidleigh.co.uk/location/directions</w:t>
        </w:r>
      </w:hyperlink>
      <w:r w:rsidRPr="0038398B">
        <w:rPr>
          <w:rFonts w:ascii="Arial" w:hAnsi="Arial" w:cs="Arial"/>
          <w:szCs w:val="24"/>
        </w:rPr>
        <w:t>&gt;.</w:t>
      </w:r>
    </w:p>
    <w:p w14:paraId="6AEA9D2D" w14:textId="77777777" w:rsidR="00896265" w:rsidRPr="0038398B" w:rsidRDefault="009F4327" w:rsidP="00C92F2B">
      <w:pPr>
        <w:rPr>
          <w:rFonts w:ascii="Arial" w:hAnsi="Arial" w:cs="Arial"/>
          <w:szCs w:val="24"/>
        </w:rPr>
      </w:pPr>
      <w:r w:rsidRPr="0038398B">
        <w:rPr>
          <w:rFonts w:ascii="Arial" w:hAnsi="Arial" w:cs="Arial"/>
          <w:szCs w:val="24"/>
        </w:rPr>
        <w:t xml:space="preserve">Deloitte 2021, </w:t>
      </w:r>
      <w:r w:rsidRPr="0038398B">
        <w:rPr>
          <w:rFonts w:ascii="Arial" w:hAnsi="Arial" w:cs="Arial"/>
          <w:i/>
          <w:iCs/>
          <w:szCs w:val="24"/>
        </w:rPr>
        <w:t>Impact of COVID-19 on the hospitality industry</w:t>
      </w:r>
      <w:r w:rsidRPr="0038398B">
        <w:rPr>
          <w:rFonts w:ascii="Arial" w:hAnsi="Arial" w:cs="Arial"/>
          <w:szCs w:val="24"/>
        </w:rPr>
        <w:t>, retrieved 22 November 2021 &lt;</w:t>
      </w:r>
      <w:hyperlink r:id="rId10" w:history="1">
        <w:r w:rsidRPr="0038398B">
          <w:rPr>
            <w:rStyle w:val="Hyperlink"/>
            <w:rFonts w:ascii="Arial" w:hAnsi="Arial" w:cs="Arial"/>
            <w:szCs w:val="24"/>
          </w:rPr>
          <w:t>https://www2.deloitte.com/nl/nl/pages/consumer/articles/impact-of-covid-19-on-the-hospitality-industry.html</w:t>
        </w:r>
      </w:hyperlink>
      <w:r w:rsidRPr="0038398B">
        <w:rPr>
          <w:rFonts w:ascii="Arial" w:hAnsi="Arial" w:cs="Arial"/>
          <w:szCs w:val="24"/>
        </w:rPr>
        <w:t>&gt;.</w:t>
      </w:r>
    </w:p>
    <w:p w14:paraId="459CABFA" w14:textId="77777777" w:rsidR="00896265" w:rsidRPr="0038398B" w:rsidRDefault="009F4327" w:rsidP="00C92F2B">
      <w:pPr>
        <w:rPr>
          <w:rFonts w:ascii="Arial" w:hAnsi="Arial" w:cs="Arial"/>
          <w:szCs w:val="24"/>
        </w:rPr>
      </w:pPr>
      <w:r w:rsidRPr="0038398B">
        <w:rPr>
          <w:rFonts w:ascii="Arial" w:hAnsi="Arial" w:cs="Arial"/>
          <w:szCs w:val="24"/>
        </w:rPr>
        <w:t xml:space="preserve">Farazad, K 2020, </w:t>
      </w:r>
      <w:r w:rsidRPr="0038398B">
        <w:rPr>
          <w:rFonts w:ascii="Arial" w:hAnsi="Arial" w:cs="Arial"/>
          <w:i/>
          <w:iCs/>
          <w:szCs w:val="24"/>
        </w:rPr>
        <w:t>The Impact of Brexit on Hotel Industry and 2020 Outlook</w:t>
      </w:r>
      <w:r w:rsidRPr="0038398B">
        <w:rPr>
          <w:rFonts w:ascii="Arial" w:hAnsi="Arial" w:cs="Arial"/>
          <w:szCs w:val="24"/>
        </w:rPr>
        <w:t>, retrieved 22 November 2021 &lt;</w:t>
      </w:r>
      <w:hyperlink r:id="rId11" w:history="1">
        <w:r w:rsidRPr="0038398B">
          <w:rPr>
            <w:rStyle w:val="Hyperlink"/>
            <w:rFonts w:ascii="Arial" w:hAnsi="Arial" w:cs="Arial"/>
            <w:szCs w:val="24"/>
          </w:rPr>
          <w:t>https://www.hospitalitynet.org/opinion/4096893.html</w:t>
        </w:r>
      </w:hyperlink>
      <w:r w:rsidRPr="0038398B">
        <w:rPr>
          <w:rFonts w:ascii="Arial" w:hAnsi="Arial" w:cs="Arial"/>
          <w:szCs w:val="24"/>
        </w:rPr>
        <w:t>&gt;.</w:t>
      </w:r>
    </w:p>
    <w:p w14:paraId="267E6D90" w14:textId="77777777" w:rsidR="00896265" w:rsidRPr="0038398B" w:rsidRDefault="009F4327" w:rsidP="00C92F2B">
      <w:pPr>
        <w:rPr>
          <w:rFonts w:ascii="Arial" w:hAnsi="Arial" w:cs="Arial"/>
          <w:szCs w:val="24"/>
        </w:rPr>
      </w:pPr>
      <w:r w:rsidRPr="0038398B">
        <w:rPr>
          <w:rFonts w:ascii="Arial" w:hAnsi="Arial" w:cs="Arial"/>
          <w:szCs w:val="24"/>
        </w:rPr>
        <w:t xml:space="preserve">Frue, K 2019, </w:t>
      </w:r>
      <w:r w:rsidRPr="0038398B">
        <w:rPr>
          <w:rFonts w:ascii="Arial" w:hAnsi="Arial" w:cs="Arial"/>
          <w:i/>
          <w:iCs/>
          <w:szCs w:val="24"/>
        </w:rPr>
        <w:t>PESTLE Analysis for Hotel Industry</w:t>
      </w:r>
      <w:r w:rsidRPr="0038398B">
        <w:rPr>
          <w:rFonts w:ascii="Arial" w:hAnsi="Arial" w:cs="Arial"/>
          <w:szCs w:val="24"/>
        </w:rPr>
        <w:t>, retrieved 22 November 2021 &lt;</w:t>
      </w:r>
      <w:hyperlink r:id="rId12" w:history="1">
        <w:r w:rsidRPr="0038398B">
          <w:rPr>
            <w:rStyle w:val="Hyperlink"/>
            <w:rFonts w:ascii="Arial" w:hAnsi="Arial" w:cs="Arial"/>
            <w:szCs w:val="24"/>
          </w:rPr>
          <w:t>https://pestleanalysis.com/pestle-analysis-for-hotel-industry/</w:t>
        </w:r>
      </w:hyperlink>
      <w:r w:rsidRPr="0038398B">
        <w:rPr>
          <w:rFonts w:ascii="Arial" w:hAnsi="Arial" w:cs="Arial"/>
          <w:szCs w:val="24"/>
        </w:rPr>
        <w:t>&gt;.</w:t>
      </w:r>
    </w:p>
    <w:p w14:paraId="5B3DFBB0" w14:textId="77777777" w:rsidR="00896265" w:rsidRPr="0038398B" w:rsidRDefault="009F4327" w:rsidP="00C92F2B">
      <w:pPr>
        <w:rPr>
          <w:rFonts w:ascii="Arial" w:hAnsi="Arial" w:cs="Arial"/>
          <w:szCs w:val="24"/>
        </w:rPr>
      </w:pPr>
      <w:r w:rsidRPr="0038398B">
        <w:rPr>
          <w:rFonts w:ascii="Arial" w:hAnsi="Arial" w:cs="Arial"/>
          <w:szCs w:val="24"/>
        </w:rPr>
        <w:t>Gerwe, O 2021, ‘The Covid-19 pandemic and the accommodation sharing sector: Effects and prospects for recovery’, </w:t>
      </w:r>
      <w:r w:rsidRPr="0038398B">
        <w:rPr>
          <w:rFonts w:ascii="Arial" w:hAnsi="Arial" w:cs="Arial"/>
          <w:i/>
          <w:iCs/>
          <w:szCs w:val="24"/>
        </w:rPr>
        <w:t>Technological Forecasting and Social Change</w:t>
      </w:r>
      <w:r w:rsidRPr="0038398B">
        <w:rPr>
          <w:rFonts w:ascii="Arial" w:hAnsi="Arial" w:cs="Arial"/>
          <w:szCs w:val="24"/>
        </w:rPr>
        <w:t>, vol.167, p.120733, retrieved 22 November 2021 &lt;</w:t>
      </w:r>
      <w:hyperlink r:id="rId13" w:history="1">
        <w:r w:rsidRPr="0038398B">
          <w:rPr>
            <w:rStyle w:val="Hyperlink"/>
            <w:rFonts w:ascii="Arial" w:hAnsi="Arial" w:cs="Arial"/>
            <w:szCs w:val="24"/>
          </w:rPr>
          <w:t>https://www.sciencedirect.com/science/article/pii/S0040162521001657</w:t>
        </w:r>
      </w:hyperlink>
      <w:r w:rsidRPr="0038398B">
        <w:rPr>
          <w:rFonts w:ascii="Arial" w:hAnsi="Arial" w:cs="Arial"/>
          <w:szCs w:val="24"/>
        </w:rPr>
        <w:t>&gt;.</w:t>
      </w:r>
    </w:p>
    <w:p w14:paraId="73ED68A0" w14:textId="77777777" w:rsidR="00896265" w:rsidRPr="0038398B" w:rsidRDefault="009F4327" w:rsidP="00C92F2B">
      <w:pPr>
        <w:rPr>
          <w:rFonts w:ascii="Arial" w:hAnsi="Arial" w:cs="Arial"/>
          <w:szCs w:val="24"/>
        </w:rPr>
      </w:pPr>
      <w:r w:rsidRPr="0038398B">
        <w:rPr>
          <w:rFonts w:ascii="Arial" w:hAnsi="Arial" w:cs="Arial"/>
          <w:szCs w:val="24"/>
        </w:rPr>
        <w:t>Japutra, A &amp; Situmorang, R 2021, ‘The repercussions and challenges of COVID-19 in the hotel industry: Potential strategies from a case study of Indonesia. </w:t>
      </w:r>
      <w:r w:rsidRPr="0038398B">
        <w:rPr>
          <w:rFonts w:ascii="Arial" w:hAnsi="Arial" w:cs="Arial"/>
          <w:i/>
          <w:iCs/>
          <w:szCs w:val="24"/>
        </w:rPr>
        <w:t>International Journal of Hospitality Management</w:t>
      </w:r>
      <w:r w:rsidRPr="0038398B">
        <w:rPr>
          <w:rFonts w:ascii="Arial" w:hAnsi="Arial" w:cs="Arial"/>
          <w:szCs w:val="24"/>
        </w:rPr>
        <w:t>, vol.95, p.102890, retrieved 22 November 2021 &lt;</w:t>
      </w:r>
      <w:hyperlink r:id="rId14" w:history="1">
        <w:r w:rsidRPr="0038398B">
          <w:rPr>
            <w:rStyle w:val="Hyperlink"/>
            <w:rFonts w:ascii="Arial" w:hAnsi="Arial" w:cs="Arial"/>
            <w:szCs w:val="24"/>
          </w:rPr>
          <w:t>https://www.sciencedirect.com/science/article/pii/S0278431921000335</w:t>
        </w:r>
      </w:hyperlink>
      <w:r w:rsidRPr="0038398B">
        <w:rPr>
          <w:rFonts w:ascii="Arial" w:hAnsi="Arial" w:cs="Arial"/>
          <w:szCs w:val="24"/>
        </w:rPr>
        <w:t>&gt;.</w:t>
      </w:r>
    </w:p>
    <w:p w14:paraId="4C85E99B" w14:textId="7D48297C" w:rsidR="00D94250" w:rsidRPr="0038398B" w:rsidRDefault="00A44FDF" w:rsidP="00C92F2B">
      <w:pPr>
        <w:rPr>
          <w:rFonts w:ascii="Arial" w:hAnsi="Arial" w:cs="Arial"/>
          <w:szCs w:val="24"/>
        </w:rPr>
      </w:pPr>
      <w:r w:rsidRPr="0038398B">
        <w:rPr>
          <w:rFonts w:ascii="Arial" w:hAnsi="Arial" w:cs="Arial"/>
          <w:szCs w:val="24"/>
        </w:rPr>
        <w:t xml:space="preserve">Kotler </w:t>
      </w:r>
      <w:r w:rsidR="00F40095" w:rsidRPr="0038398B">
        <w:rPr>
          <w:rFonts w:ascii="Arial" w:hAnsi="Arial" w:cs="Arial"/>
          <w:szCs w:val="24"/>
        </w:rPr>
        <w:t>P</w:t>
      </w:r>
      <w:r w:rsidR="009E2B96">
        <w:rPr>
          <w:rFonts w:ascii="Arial" w:hAnsi="Arial" w:cs="Arial"/>
          <w:szCs w:val="24"/>
        </w:rPr>
        <w:t>.</w:t>
      </w:r>
      <w:r w:rsidR="00870576" w:rsidRPr="0038398B">
        <w:rPr>
          <w:rFonts w:ascii="Arial" w:hAnsi="Arial" w:cs="Arial"/>
          <w:szCs w:val="24"/>
        </w:rPr>
        <w:t>, Armstrong G</w:t>
      </w:r>
      <w:r w:rsidR="009E2B96">
        <w:rPr>
          <w:rFonts w:ascii="Arial" w:hAnsi="Arial" w:cs="Arial"/>
          <w:szCs w:val="24"/>
        </w:rPr>
        <w:t>.</w:t>
      </w:r>
      <w:r w:rsidRPr="0038398B">
        <w:rPr>
          <w:rFonts w:ascii="Arial" w:hAnsi="Arial" w:cs="Arial"/>
          <w:szCs w:val="24"/>
        </w:rPr>
        <w:t>,</w:t>
      </w:r>
      <w:r w:rsidR="00BF6540" w:rsidRPr="0038398B">
        <w:rPr>
          <w:rFonts w:ascii="Arial" w:hAnsi="Arial" w:cs="Arial"/>
          <w:szCs w:val="24"/>
        </w:rPr>
        <w:t xml:space="preserve"> </w:t>
      </w:r>
      <w:r w:rsidR="00910E2D">
        <w:rPr>
          <w:rFonts w:ascii="Arial" w:hAnsi="Arial" w:cs="Arial"/>
          <w:szCs w:val="24"/>
        </w:rPr>
        <w:t>(</w:t>
      </w:r>
      <w:r w:rsidR="00BF6540" w:rsidRPr="0038398B">
        <w:rPr>
          <w:rFonts w:ascii="Arial" w:hAnsi="Arial" w:cs="Arial"/>
          <w:szCs w:val="24"/>
        </w:rPr>
        <w:t>1996</w:t>
      </w:r>
      <w:r w:rsidR="00322940">
        <w:rPr>
          <w:rFonts w:ascii="Arial" w:hAnsi="Arial" w:cs="Arial"/>
          <w:szCs w:val="24"/>
        </w:rPr>
        <w:t>)</w:t>
      </w:r>
      <w:r w:rsidRPr="0038398B">
        <w:rPr>
          <w:rFonts w:ascii="Arial" w:hAnsi="Arial" w:cs="Arial"/>
          <w:szCs w:val="24"/>
        </w:rPr>
        <w:t xml:space="preserve"> ‘</w:t>
      </w:r>
      <w:r w:rsidR="00C341E5" w:rsidRPr="0038398B">
        <w:rPr>
          <w:rFonts w:ascii="Arial" w:hAnsi="Arial" w:cs="Arial"/>
          <w:szCs w:val="24"/>
        </w:rPr>
        <w:t>Principles of marketing</w:t>
      </w:r>
      <w:r w:rsidR="009168BA">
        <w:rPr>
          <w:rFonts w:ascii="Arial" w:hAnsi="Arial" w:cs="Arial"/>
          <w:szCs w:val="24"/>
        </w:rPr>
        <w:t xml:space="preserve"> </w:t>
      </w:r>
      <w:r w:rsidR="00AE3449" w:rsidRPr="0038398B">
        <w:rPr>
          <w:rFonts w:ascii="Arial" w:hAnsi="Arial" w:cs="Arial"/>
          <w:szCs w:val="24"/>
        </w:rPr>
        <w:t>7</w:t>
      </w:r>
      <w:r w:rsidR="00AE3449" w:rsidRPr="0038398B">
        <w:rPr>
          <w:rFonts w:ascii="Arial" w:hAnsi="Arial" w:cs="Arial"/>
          <w:szCs w:val="24"/>
          <w:vertAlign w:val="superscript"/>
        </w:rPr>
        <w:t>th</w:t>
      </w:r>
      <w:r w:rsidR="00AE3449" w:rsidRPr="0038398B">
        <w:rPr>
          <w:rFonts w:ascii="Arial" w:hAnsi="Arial" w:cs="Arial"/>
          <w:szCs w:val="24"/>
        </w:rPr>
        <w:t xml:space="preserve"> Edition</w:t>
      </w:r>
      <w:r w:rsidR="009168BA">
        <w:rPr>
          <w:rFonts w:ascii="Arial" w:hAnsi="Arial" w:cs="Arial"/>
          <w:szCs w:val="24"/>
        </w:rPr>
        <w:t>’</w:t>
      </w:r>
      <w:r w:rsidR="004C520E">
        <w:rPr>
          <w:rFonts w:ascii="Arial" w:hAnsi="Arial" w:cs="Arial"/>
          <w:szCs w:val="24"/>
        </w:rPr>
        <w:t>,</w:t>
      </w:r>
      <w:r w:rsidRPr="0038398B">
        <w:rPr>
          <w:rFonts w:ascii="Arial" w:hAnsi="Arial" w:cs="Arial"/>
          <w:szCs w:val="24"/>
        </w:rPr>
        <w:t> </w:t>
      </w:r>
      <w:r w:rsidR="0032049A" w:rsidRPr="0038398B">
        <w:rPr>
          <w:rFonts w:ascii="Arial" w:hAnsi="Arial" w:cs="Arial"/>
          <w:i/>
          <w:iCs/>
          <w:szCs w:val="24"/>
        </w:rPr>
        <w:t>Prentice</w:t>
      </w:r>
      <w:r w:rsidR="004C520E">
        <w:rPr>
          <w:rFonts w:ascii="Arial" w:hAnsi="Arial" w:cs="Arial"/>
          <w:i/>
          <w:iCs/>
          <w:szCs w:val="24"/>
        </w:rPr>
        <w:t>-</w:t>
      </w:r>
      <w:r w:rsidR="009A5970" w:rsidRPr="0038398B">
        <w:rPr>
          <w:rFonts w:ascii="Arial" w:hAnsi="Arial" w:cs="Arial"/>
          <w:i/>
          <w:iCs/>
          <w:szCs w:val="24"/>
        </w:rPr>
        <w:t>Hall</w:t>
      </w:r>
      <w:r w:rsidR="00814665">
        <w:rPr>
          <w:rFonts w:ascii="Arial" w:hAnsi="Arial" w:cs="Arial"/>
          <w:i/>
          <w:iCs/>
          <w:szCs w:val="24"/>
        </w:rPr>
        <w:t xml:space="preserve">, </w:t>
      </w:r>
      <w:r w:rsidR="009A5970" w:rsidRPr="0038398B">
        <w:rPr>
          <w:rFonts w:ascii="Arial" w:hAnsi="Arial" w:cs="Arial"/>
          <w:i/>
          <w:iCs/>
          <w:szCs w:val="24"/>
        </w:rPr>
        <w:t>In</w:t>
      </w:r>
      <w:r w:rsidR="00814665">
        <w:rPr>
          <w:rFonts w:ascii="Arial" w:hAnsi="Arial" w:cs="Arial"/>
          <w:i/>
          <w:iCs/>
          <w:szCs w:val="24"/>
        </w:rPr>
        <w:t>c</w:t>
      </w:r>
      <w:r w:rsidR="00814665">
        <w:rPr>
          <w:rFonts w:ascii="Arial" w:hAnsi="Arial" w:cs="Arial"/>
          <w:szCs w:val="24"/>
        </w:rPr>
        <w:t>.</w:t>
      </w:r>
      <w:r w:rsidR="00D8496D">
        <w:rPr>
          <w:rFonts w:ascii="Arial" w:hAnsi="Arial" w:cs="Arial"/>
          <w:szCs w:val="24"/>
        </w:rPr>
        <w:t xml:space="preserve"> </w:t>
      </w:r>
      <w:r w:rsidR="00D8496D" w:rsidRPr="00D8496D">
        <w:rPr>
          <w:rFonts w:ascii="Arial" w:hAnsi="Arial" w:cs="Arial"/>
          <w:i/>
          <w:iCs/>
          <w:szCs w:val="24"/>
        </w:rPr>
        <w:t xml:space="preserve">A </w:t>
      </w:r>
      <w:r w:rsidR="00C958D5">
        <w:rPr>
          <w:rFonts w:ascii="Arial" w:hAnsi="Arial" w:cs="Arial"/>
          <w:i/>
          <w:iCs/>
          <w:szCs w:val="24"/>
        </w:rPr>
        <w:t>S</w:t>
      </w:r>
      <w:r w:rsidR="00D8496D" w:rsidRPr="00D8496D">
        <w:rPr>
          <w:rFonts w:ascii="Arial" w:hAnsi="Arial" w:cs="Arial"/>
          <w:i/>
          <w:iCs/>
          <w:szCs w:val="24"/>
        </w:rPr>
        <w:t>imon and Schuster Company</w:t>
      </w:r>
      <w:r w:rsidR="00C958D5">
        <w:rPr>
          <w:rFonts w:ascii="Arial" w:hAnsi="Arial" w:cs="Arial"/>
          <w:i/>
          <w:iCs/>
          <w:szCs w:val="24"/>
        </w:rPr>
        <w:t xml:space="preserve"> </w:t>
      </w:r>
      <w:r w:rsidR="0091523B">
        <w:rPr>
          <w:rFonts w:ascii="Arial" w:hAnsi="Arial" w:cs="Arial"/>
          <w:i/>
          <w:iCs/>
          <w:szCs w:val="24"/>
        </w:rPr>
        <w:t>Englewood Cliffs</w:t>
      </w:r>
      <w:r w:rsidRPr="0038398B">
        <w:rPr>
          <w:rFonts w:ascii="Arial" w:hAnsi="Arial" w:cs="Arial"/>
          <w:szCs w:val="24"/>
        </w:rPr>
        <w:t>, p.</w:t>
      </w:r>
      <w:r w:rsidR="004B10C9" w:rsidRPr="0038398B">
        <w:rPr>
          <w:rFonts w:ascii="Arial" w:hAnsi="Arial" w:cs="Arial"/>
          <w:szCs w:val="24"/>
        </w:rPr>
        <w:t xml:space="preserve"> 44- 48</w:t>
      </w:r>
      <w:r w:rsidR="00B105B4" w:rsidRPr="0038398B">
        <w:rPr>
          <w:rFonts w:ascii="Arial" w:hAnsi="Arial" w:cs="Arial"/>
          <w:szCs w:val="24"/>
        </w:rPr>
        <w:t>,</w:t>
      </w:r>
      <w:r w:rsidR="00432DDF" w:rsidRPr="0038398B">
        <w:rPr>
          <w:rFonts w:ascii="Arial" w:hAnsi="Arial" w:cs="Arial"/>
          <w:szCs w:val="24"/>
        </w:rPr>
        <w:t xml:space="preserve"> p</w:t>
      </w:r>
      <w:r w:rsidR="00B105B4" w:rsidRPr="0038398B">
        <w:rPr>
          <w:rFonts w:ascii="Arial" w:hAnsi="Arial" w:cs="Arial"/>
          <w:szCs w:val="24"/>
        </w:rPr>
        <w:t xml:space="preserve">. </w:t>
      </w:r>
      <w:r w:rsidR="00432DDF" w:rsidRPr="0038398B">
        <w:rPr>
          <w:rFonts w:ascii="Arial" w:hAnsi="Arial" w:cs="Arial"/>
          <w:szCs w:val="24"/>
        </w:rPr>
        <w:t xml:space="preserve">51- </w:t>
      </w:r>
      <w:r w:rsidR="00B105B4" w:rsidRPr="0038398B">
        <w:rPr>
          <w:rFonts w:ascii="Arial" w:hAnsi="Arial" w:cs="Arial"/>
          <w:szCs w:val="24"/>
        </w:rPr>
        <w:t>60,</w:t>
      </w:r>
      <w:r w:rsidR="005A384A" w:rsidRPr="0038398B">
        <w:rPr>
          <w:rFonts w:ascii="Arial" w:hAnsi="Arial" w:cs="Arial"/>
          <w:szCs w:val="24"/>
        </w:rPr>
        <w:t xml:space="preserve"> p</w:t>
      </w:r>
      <w:r w:rsidR="00772D81" w:rsidRPr="0038398B">
        <w:rPr>
          <w:rFonts w:ascii="Arial" w:hAnsi="Arial" w:cs="Arial"/>
          <w:szCs w:val="24"/>
        </w:rPr>
        <w:t>. 116- 129</w:t>
      </w:r>
      <w:r w:rsidR="00042A10" w:rsidRPr="0038398B">
        <w:rPr>
          <w:rFonts w:ascii="Arial" w:hAnsi="Arial" w:cs="Arial"/>
          <w:szCs w:val="24"/>
        </w:rPr>
        <w:t>, p.143- 154.</w:t>
      </w:r>
      <w:r w:rsidR="00432DDF" w:rsidRPr="0038398B">
        <w:rPr>
          <w:rFonts w:ascii="Arial" w:hAnsi="Arial" w:cs="Arial"/>
          <w:szCs w:val="24"/>
        </w:rPr>
        <w:t xml:space="preserve"> </w:t>
      </w:r>
    </w:p>
    <w:p w14:paraId="75D3AC38" w14:textId="77777777" w:rsidR="00896265" w:rsidRPr="0038398B" w:rsidRDefault="009F4327" w:rsidP="00C92F2B">
      <w:pPr>
        <w:rPr>
          <w:rFonts w:ascii="Arial" w:hAnsi="Arial" w:cs="Arial"/>
          <w:szCs w:val="24"/>
        </w:rPr>
      </w:pPr>
      <w:r w:rsidRPr="0038398B">
        <w:rPr>
          <w:rFonts w:ascii="Arial" w:hAnsi="Arial" w:cs="Arial"/>
          <w:szCs w:val="24"/>
        </w:rPr>
        <w:t>Leite, R.A &amp; Azevedo, A 2017, ‘The Role of Digital Marketing: A perspective from Porto Hotels’ Managers’, </w:t>
      </w:r>
      <w:r w:rsidRPr="0038398B">
        <w:rPr>
          <w:rFonts w:ascii="Arial" w:hAnsi="Arial" w:cs="Arial"/>
          <w:i/>
          <w:iCs/>
          <w:szCs w:val="24"/>
        </w:rPr>
        <w:t>International Journal of Marketing, Communication and New Media</w:t>
      </w:r>
      <w:r w:rsidRPr="0038398B">
        <w:rPr>
          <w:rFonts w:ascii="Arial" w:hAnsi="Arial" w:cs="Arial"/>
          <w:szCs w:val="24"/>
        </w:rPr>
        <w:t>, vol.2, retrieved 22 November 2021 &lt;</w:t>
      </w:r>
      <w:hyperlink r:id="rId15" w:history="1">
        <w:r w:rsidRPr="0038398B">
          <w:rPr>
            <w:rStyle w:val="Hyperlink"/>
            <w:rFonts w:ascii="Arial" w:hAnsi="Arial" w:cs="Arial"/>
            <w:szCs w:val="24"/>
          </w:rPr>
          <w:t>http://u3isjournal.isvouga.pt/index.php/ijmcnm/article/download/240/142</w:t>
        </w:r>
      </w:hyperlink>
      <w:r w:rsidRPr="0038398B">
        <w:rPr>
          <w:rFonts w:ascii="Arial" w:hAnsi="Arial" w:cs="Arial"/>
          <w:szCs w:val="24"/>
        </w:rPr>
        <w:t>&gt;.</w:t>
      </w:r>
    </w:p>
    <w:p w14:paraId="5482E856" w14:textId="62CB3853" w:rsidR="00896265" w:rsidRPr="0038398B" w:rsidRDefault="009F4327" w:rsidP="00C92F2B">
      <w:pPr>
        <w:rPr>
          <w:rFonts w:ascii="Arial" w:hAnsi="Arial" w:cs="Arial"/>
          <w:szCs w:val="24"/>
        </w:rPr>
      </w:pPr>
      <w:r w:rsidRPr="0038398B">
        <w:rPr>
          <w:rFonts w:ascii="Arial" w:hAnsi="Arial" w:cs="Arial"/>
          <w:szCs w:val="24"/>
        </w:rPr>
        <w:t xml:space="preserve">Leung, X.Y., Bai, B &amp; Erdem, M 2017, ‘Hotel social media marketing: a study on message strategy and its effectiveness’, </w:t>
      </w:r>
      <w:r w:rsidRPr="0038398B">
        <w:rPr>
          <w:rFonts w:ascii="Arial" w:hAnsi="Arial" w:cs="Arial"/>
          <w:i/>
          <w:iCs/>
          <w:szCs w:val="24"/>
        </w:rPr>
        <w:t>Journal of Hospitality and Tourism Technology</w:t>
      </w:r>
      <w:r w:rsidRPr="0038398B">
        <w:rPr>
          <w:rFonts w:ascii="Arial" w:hAnsi="Arial" w:cs="Arial"/>
          <w:szCs w:val="24"/>
        </w:rPr>
        <w:t xml:space="preserve">. retrieved 22 November 2021 </w:t>
      </w:r>
      <w:r w:rsidRPr="0038398B">
        <w:rPr>
          <w:rFonts w:ascii="Arial" w:hAnsi="Arial" w:cs="Arial"/>
          <w:szCs w:val="24"/>
        </w:rPr>
        <w:lastRenderedPageBreak/>
        <w:t>&lt;</w:t>
      </w:r>
      <w:hyperlink r:id="rId16" w:history="1">
        <w:r w:rsidRPr="0038398B">
          <w:rPr>
            <w:rStyle w:val="Hyperlink"/>
            <w:rFonts w:ascii="Arial" w:hAnsi="Arial" w:cs="Arial"/>
            <w:szCs w:val="24"/>
          </w:rPr>
          <w:t>https://www.emerald.com/insight/content/doi/10.1108/JHTT-02-2017-0012/full/html</w:t>
        </w:r>
      </w:hyperlink>
      <w:r w:rsidRPr="0038398B">
        <w:rPr>
          <w:rFonts w:ascii="Arial" w:hAnsi="Arial" w:cs="Arial"/>
          <w:szCs w:val="24"/>
        </w:rPr>
        <w:t>&gt;</w:t>
      </w:r>
      <w:r w:rsidR="00422F71">
        <w:rPr>
          <w:rFonts w:ascii="Arial" w:hAnsi="Arial" w:cs="Arial"/>
          <w:szCs w:val="24"/>
        </w:rPr>
        <w:t xml:space="preserve"> </w:t>
      </w:r>
      <w:r w:rsidR="0020074E">
        <w:rPr>
          <w:rFonts w:ascii="Arial" w:hAnsi="Arial" w:cs="Arial"/>
          <w:szCs w:val="24"/>
        </w:rPr>
        <w:t>(accessed 20 November 2021)</w:t>
      </w:r>
      <w:r w:rsidRPr="0038398B">
        <w:rPr>
          <w:rFonts w:ascii="Arial" w:hAnsi="Arial" w:cs="Arial"/>
          <w:szCs w:val="24"/>
        </w:rPr>
        <w:t>.</w:t>
      </w:r>
    </w:p>
    <w:p w14:paraId="6ED27C92" w14:textId="58CF5510" w:rsidR="0094106B" w:rsidRPr="0038398B" w:rsidRDefault="0094106B" w:rsidP="0094106B">
      <w:pPr>
        <w:rPr>
          <w:rFonts w:ascii="Arial" w:hAnsi="Arial" w:cs="Arial"/>
          <w:szCs w:val="24"/>
          <w:lang w:val="en-US"/>
        </w:rPr>
      </w:pPr>
      <w:r w:rsidRPr="0038398B">
        <w:rPr>
          <w:rFonts w:ascii="Arial" w:hAnsi="Arial" w:cs="Arial"/>
          <w:szCs w:val="24"/>
          <w:lang w:val="en-US"/>
        </w:rPr>
        <w:t>&lt;</w:t>
      </w:r>
      <w:hyperlink r:id="rId17" w:history="1">
        <w:r w:rsidR="00E26356" w:rsidRPr="0038398B">
          <w:rPr>
            <w:rStyle w:val="Hyperlink"/>
            <w:rFonts w:ascii="Arial" w:hAnsi="Arial" w:cs="Arial"/>
            <w:szCs w:val="24"/>
            <w:lang w:val="en-US"/>
          </w:rPr>
          <w:t>https://www.revinate.com/blog/10-of-hospitalitys-greatest-thought-leaders-and-highest-achievers5</w:t>
        </w:r>
      </w:hyperlink>
      <w:r w:rsidR="00E0733A" w:rsidRPr="0038398B">
        <w:rPr>
          <w:rFonts w:ascii="Arial" w:hAnsi="Arial" w:cs="Arial"/>
          <w:szCs w:val="24"/>
          <w:lang w:val="en-US"/>
        </w:rPr>
        <w:t>&gt; (</w:t>
      </w:r>
      <w:r w:rsidR="00CF7A86" w:rsidRPr="0038398B">
        <w:rPr>
          <w:rFonts w:ascii="Arial" w:hAnsi="Arial" w:cs="Arial"/>
          <w:szCs w:val="24"/>
          <w:lang w:val="en-US"/>
        </w:rPr>
        <w:t>accessed 24 November 2021)</w:t>
      </w:r>
      <w:r w:rsidR="001608C9" w:rsidRPr="0038398B">
        <w:rPr>
          <w:rFonts w:ascii="Arial" w:hAnsi="Arial" w:cs="Arial"/>
          <w:szCs w:val="24"/>
          <w:lang w:val="en-US"/>
        </w:rPr>
        <w:t>.</w:t>
      </w:r>
    </w:p>
    <w:p w14:paraId="6835B0F4" w14:textId="77777777" w:rsidR="0094106B" w:rsidRPr="0038398B" w:rsidRDefault="0094106B" w:rsidP="00C92F2B">
      <w:pPr>
        <w:rPr>
          <w:rFonts w:ascii="Arial" w:hAnsi="Arial" w:cs="Arial"/>
          <w:szCs w:val="24"/>
        </w:rPr>
      </w:pPr>
    </w:p>
    <w:p w14:paraId="3723AAF6" w14:textId="2065AA8F" w:rsidR="00244632" w:rsidRPr="0038398B" w:rsidRDefault="009F4327" w:rsidP="00244632">
      <w:pPr>
        <w:rPr>
          <w:rFonts w:ascii="Arial" w:hAnsi="Arial" w:cs="Arial"/>
          <w:szCs w:val="24"/>
          <w:lang w:val="en-US"/>
        </w:rPr>
      </w:pPr>
      <w:r w:rsidRPr="0038398B">
        <w:rPr>
          <w:rFonts w:ascii="Arial" w:hAnsi="Arial" w:cs="Arial"/>
          <w:szCs w:val="24"/>
          <w:lang w:val="en-US"/>
        </w:rPr>
        <w:t xml:space="preserve">RocketReach 2021, </w:t>
      </w:r>
      <w:r w:rsidRPr="0038398B">
        <w:rPr>
          <w:rFonts w:ascii="Arial" w:hAnsi="Arial" w:cs="Arial"/>
          <w:i/>
          <w:iCs/>
          <w:szCs w:val="24"/>
          <w:lang w:val="en-US"/>
        </w:rPr>
        <w:t>Gidleigh Park Information</w:t>
      </w:r>
      <w:r w:rsidRPr="0038398B">
        <w:rPr>
          <w:rFonts w:ascii="Arial" w:hAnsi="Arial" w:cs="Arial"/>
          <w:szCs w:val="24"/>
          <w:lang w:val="en-US"/>
        </w:rPr>
        <w:t>, retrieved 22 November 2021 &lt;</w:t>
      </w:r>
      <w:hyperlink r:id="rId18" w:history="1">
        <w:r w:rsidRPr="0038398B">
          <w:rPr>
            <w:rStyle w:val="Hyperlink"/>
            <w:rFonts w:ascii="Arial" w:hAnsi="Arial" w:cs="Arial"/>
            <w:szCs w:val="24"/>
            <w:lang w:val="en-US"/>
          </w:rPr>
          <w:t>https://rocketreach.co/gidleigh-park-profile_b4598985fc5d5345</w:t>
        </w:r>
      </w:hyperlink>
      <w:r w:rsidRPr="0038398B">
        <w:rPr>
          <w:rFonts w:ascii="Arial" w:hAnsi="Arial" w:cs="Arial"/>
          <w:szCs w:val="24"/>
          <w:lang w:val="en-US"/>
        </w:rPr>
        <w:t>&gt;.</w:t>
      </w:r>
      <w:r w:rsidR="0004160B" w:rsidRPr="0038398B">
        <w:rPr>
          <w:rFonts w:ascii="Arial" w:hAnsi="Arial" w:cs="Arial"/>
          <w:szCs w:val="24"/>
          <w:lang w:val="en-US"/>
        </w:rPr>
        <w:t xml:space="preserve"> </w:t>
      </w:r>
    </w:p>
    <w:p w14:paraId="61701B4B" w14:textId="77777777" w:rsidR="00896265" w:rsidRPr="0038398B" w:rsidRDefault="009F4327" w:rsidP="00C92F2B">
      <w:pPr>
        <w:rPr>
          <w:rFonts w:ascii="Arial" w:hAnsi="Arial" w:cs="Arial"/>
          <w:szCs w:val="24"/>
        </w:rPr>
      </w:pPr>
      <w:r w:rsidRPr="0038398B">
        <w:rPr>
          <w:rFonts w:ascii="Arial" w:hAnsi="Arial" w:cs="Arial"/>
          <w:szCs w:val="24"/>
        </w:rPr>
        <w:t>Smith, E 2020, Gidleigh Park hotel review: A country house staycation to savour, retrieved 22 November 2021 &lt;</w:t>
      </w:r>
      <w:hyperlink r:id="rId19" w:history="1">
        <w:r w:rsidRPr="0038398B">
          <w:rPr>
            <w:rStyle w:val="Hyperlink"/>
            <w:rFonts w:ascii="Arial" w:hAnsi="Arial" w:cs="Arial"/>
            <w:szCs w:val="24"/>
          </w:rPr>
          <w:t>https://www.spearswms.com/gidleigh-park-review-spears/</w:t>
        </w:r>
      </w:hyperlink>
      <w:r w:rsidRPr="0038398B">
        <w:rPr>
          <w:rFonts w:ascii="Arial" w:hAnsi="Arial" w:cs="Arial"/>
          <w:szCs w:val="24"/>
        </w:rPr>
        <w:t xml:space="preserve">&gt;. </w:t>
      </w:r>
    </w:p>
    <w:p w14:paraId="73A0C9E1" w14:textId="3DFB4A4E" w:rsidR="0004160B" w:rsidRPr="0038398B" w:rsidRDefault="0004160B" w:rsidP="00C92F2B">
      <w:pPr>
        <w:rPr>
          <w:rFonts w:ascii="Arial" w:hAnsi="Arial" w:cs="Arial"/>
          <w:szCs w:val="24"/>
          <w:lang w:val="en-US"/>
        </w:rPr>
      </w:pPr>
      <w:r w:rsidRPr="0038398B">
        <w:rPr>
          <w:rFonts w:ascii="Arial" w:hAnsi="Arial" w:cs="Arial"/>
          <w:szCs w:val="24"/>
          <w:lang w:val="en-US"/>
        </w:rPr>
        <w:t>&lt;</w:t>
      </w:r>
      <w:hyperlink r:id="rId20" w:history="1">
        <w:r w:rsidR="00451404" w:rsidRPr="0038398B">
          <w:rPr>
            <w:rStyle w:val="Hyperlink"/>
            <w:rFonts w:ascii="Arial" w:hAnsi="Arial" w:cs="Arial"/>
            <w:szCs w:val="24"/>
            <w:lang w:val="en-US"/>
          </w:rPr>
          <w:t>https://study.sagepub.com/hudson&gt;</w:t>
        </w:r>
        <w:r w:rsidR="00522A04" w:rsidRPr="0038398B">
          <w:rPr>
            <w:rStyle w:val="Hyperlink"/>
            <w:rFonts w:ascii="Arial" w:hAnsi="Arial" w:cs="Arial"/>
            <w:szCs w:val="24"/>
            <w:lang w:val="en-US"/>
          </w:rPr>
          <w:t xml:space="preserve"> </w:t>
        </w:r>
        <w:r w:rsidR="00451404" w:rsidRPr="0038398B">
          <w:rPr>
            <w:rFonts w:ascii="Arial" w:hAnsi="Arial" w:cs="Arial"/>
            <w:szCs w:val="24"/>
            <w:lang w:val="en-US"/>
          </w:rPr>
          <w:t>(accessed 24 November 2021)</w:t>
        </w:r>
        <w:r w:rsidR="000F760C" w:rsidRPr="0038398B">
          <w:rPr>
            <w:rFonts w:ascii="Arial" w:hAnsi="Arial" w:cs="Arial"/>
            <w:szCs w:val="24"/>
            <w:lang w:val="en-US"/>
          </w:rPr>
          <w:t>.</w:t>
        </w:r>
        <w:r w:rsidR="00451404" w:rsidRPr="0038398B">
          <w:rPr>
            <w:rStyle w:val="Hyperlink"/>
            <w:rFonts w:ascii="Arial" w:hAnsi="Arial" w:cs="Arial"/>
            <w:szCs w:val="24"/>
            <w:lang w:val="en-US"/>
          </w:rPr>
          <w:t xml:space="preserve">   </w:t>
        </w:r>
      </w:hyperlink>
    </w:p>
    <w:p w14:paraId="24D3FD51" w14:textId="77777777" w:rsidR="00896265" w:rsidRPr="0038398B" w:rsidRDefault="009F4327" w:rsidP="00C92F2B">
      <w:pPr>
        <w:rPr>
          <w:rFonts w:ascii="Arial" w:hAnsi="Arial" w:cs="Arial"/>
          <w:szCs w:val="24"/>
        </w:rPr>
      </w:pPr>
      <w:r w:rsidRPr="0038398B">
        <w:rPr>
          <w:rFonts w:ascii="Arial" w:hAnsi="Arial" w:cs="Arial"/>
          <w:szCs w:val="24"/>
        </w:rPr>
        <w:t xml:space="preserve">Tripadvisor 2021, </w:t>
      </w:r>
      <w:r w:rsidRPr="0038398B">
        <w:rPr>
          <w:rFonts w:ascii="Arial" w:hAnsi="Arial" w:cs="Arial"/>
          <w:i/>
          <w:iCs/>
          <w:szCs w:val="24"/>
        </w:rPr>
        <w:t>Gidleigh Park</w:t>
      </w:r>
      <w:r w:rsidRPr="0038398B">
        <w:rPr>
          <w:rFonts w:ascii="Arial" w:hAnsi="Arial" w:cs="Arial"/>
          <w:szCs w:val="24"/>
        </w:rPr>
        <w:t xml:space="preserve">, </w:t>
      </w:r>
      <w:r w:rsidRPr="0038398B">
        <w:rPr>
          <w:rFonts w:ascii="Arial" w:hAnsi="Arial" w:cs="Arial"/>
          <w:szCs w:val="24"/>
          <w:lang w:val="en-US"/>
        </w:rPr>
        <w:t>retrieved 22 November 2021 &lt;</w:t>
      </w:r>
      <w:hyperlink r:id="rId21" w:history="1">
        <w:r w:rsidRPr="0038398B">
          <w:rPr>
            <w:rStyle w:val="Hyperlink"/>
            <w:rFonts w:ascii="Arial" w:hAnsi="Arial" w:cs="Arial"/>
            <w:szCs w:val="24"/>
          </w:rPr>
          <w:t>https://www.tripadvisor.com/Hotel_Review-g551641-d610443-Reviews-Gidleigh_Park-Chagford_Dartmoor_National_Park_Devon_England.html</w:t>
        </w:r>
      </w:hyperlink>
      <w:r w:rsidRPr="0038398B">
        <w:rPr>
          <w:rFonts w:ascii="Arial" w:hAnsi="Arial" w:cs="Arial"/>
          <w:szCs w:val="24"/>
        </w:rPr>
        <w:t>&gt;.</w:t>
      </w:r>
    </w:p>
    <w:p w14:paraId="73A9C392" w14:textId="77777777" w:rsidR="00896265" w:rsidRPr="0038398B" w:rsidRDefault="009F4327" w:rsidP="00C92F2B">
      <w:pPr>
        <w:rPr>
          <w:rFonts w:ascii="Arial" w:hAnsi="Arial" w:cs="Arial"/>
          <w:szCs w:val="24"/>
          <w:lang w:val="en-US"/>
        </w:rPr>
      </w:pPr>
      <w:r w:rsidRPr="0038398B">
        <w:rPr>
          <w:rFonts w:ascii="Arial" w:hAnsi="Arial" w:cs="Arial"/>
          <w:szCs w:val="24"/>
          <w:lang w:val="en-US"/>
        </w:rPr>
        <w:t xml:space="preserve">ZoomInfo Technologies LLC 2021, </w:t>
      </w:r>
      <w:r w:rsidRPr="0038398B">
        <w:rPr>
          <w:rFonts w:ascii="Arial" w:hAnsi="Arial" w:cs="Arial"/>
          <w:i/>
          <w:iCs/>
          <w:szCs w:val="24"/>
          <w:lang w:val="en-US"/>
        </w:rPr>
        <w:t>Company Profile</w:t>
      </w:r>
      <w:r w:rsidRPr="0038398B">
        <w:rPr>
          <w:rFonts w:ascii="Arial" w:hAnsi="Arial" w:cs="Arial"/>
          <w:szCs w:val="24"/>
          <w:lang w:val="en-US"/>
        </w:rPr>
        <w:t>, retrieved 22 November 2021 &lt;</w:t>
      </w:r>
      <w:hyperlink r:id="rId22" w:history="1">
        <w:r w:rsidRPr="0038398B">
          <w:rPr>
            <w:rStyle w:val="Hyperlink"/>
            <w:rFonts w:ascii="Arial" w:hAnsi="Arial" w:cs="Arial"/>
            <w:szCs w:val="24"/>
            <w:lang w:val="en-US"/>
          </w:rPr>
          <w:t>https://www.zoominfo.com/c/gidleigh-park/15991349</w:t>
        </w:r>
      </w:hyperlink>
      <w:r w:rsidRPr="0038398B">
        <w:rPr>
          <w:rFonts w:ascii="Arial" w:hAnsi="Arial" w:cs="Arial"/>
          <w:szCs w:val="24"/>
          <w:lang w:val="en-US"/>
        </w:rPr>
        <w:t>&gt;.</w:t>
      </w:r>
    </w:p>
    <w:p w14:paraId="6C7EB005" w14:textId="77777777" w:rsidR="00896265" w:rsidRPr="0038398B" w:rsidRDefault="00896265" w:rsidP="00C92F2B">
      <w:pPr>
        <w:rPr>
          <w:rFonts w:ascii="Arial" w:hAnsi="Arial" w:cs="Arial"/>
          <w:szCs w:val="24"/>
        </w:rPr>
      </w:pPr>
    </w:p>
    <w:p w14:paraId="4EA5CB8A" w14:textId="77777777" w:rsidR="00792D0F" w:rsidRPr="0038398B" w:rsidRDefault="00792D0F" w:rsidP="00C92F2B">
      <w:pPr>
        <w:rPr>
          <w:rFonts w:ascii="Arial" w:hAnsi="Arial" w:cs="Arial"/>
          <w:szCs w:val="24"/>
        </w:rPr>
      </w:pPr>
    </w:p>
    <w:p w14:paraId="0391EBF1" w14:textId="77777777" w:rsidR="00792D0F" w:rsidRPr="0038398B" w:rsidRDefault="00792D0F" w:rsidP="00C92F2B">
      <w:pPr>
        <w:rPr>
          <w:rFonts w:ascii="Arial" w:hAnsi="Arial" w:cs="Arial"/>
          <w:szCs w:val="24"/>
        </w:rPr>
      </w:pPr>
    </w:p>
    <w:p w14:paraId="333A8B1B" w14:textId="77777777" w:rsidR="00DF70C3" w:rsidRPr="0038398B" w:rsidRDefault="00DF70C3" w:rsidP="00C92F2B">
      <w:pPr>
        <w:rPr>
          <w:rFonts w:ascii="Arial" w:hAnsi="Arial" w:cs="Arial"/>
          <w:szCs w:val="24"/>
        </w:rPr>
      </w:pPr>
    </w:p>
    <w:p w14:paraId="79736D26" w14:textId="77777777" w:rsidR="00DF70C3" w:rsidRPr="0038398B" w:rsidRDefault="00DF70C3" w:rsidP="00C92F2B">
      <w:pPr>
        <w:rPr>
          <w:rFonts w:ascii="Arial" w:hAnsi="Arial" w:cs="Arial"/>
          <w:szCs w:val="24"/>
        </w:rPr>
      </w:pPr>
    </w:p>
    <w:p w14:paraId="5D991D86" w14:textId="77777777" w:rsidR="00726D21" w:rsidRPr="0038398B" w:rsidRDefault="00726D21" w:rsidP="00C92F2B">
      <w:pPr>
        <w:rPr>
          <w:rFonts w:ascii="Arial" w:hAnsi="Arial" w:cs="Arial"/>
          <w:szCs w:val="24"/>
        </w:rPr>
      </w:pPr>
    </w:p>
    <w:p w14:paraId="1C8A24FC" w14:textId="77777777" w:rsidR="00726D21" w:rsidRPr="0038398B" w:rsidRDefault="00726D21" w:rsidP="00C92F2B">
      <w:pPr>
        <w:rPr>
          <w:rFonts w:ascii="Arial" w:hAnsi="Arial" w:cs="Arial"/>
          <w:szCs w:val="24"/>
        </w:rPr>
      </w:pPr>
    </w:p>
    <w:p w14:paraId="7A791716" w14:textId="77777777" w:rsidR="00A14A76" w:rsidRPr="0038398B" w:rsidRDefault="00A14A76" w:rsidP="00C92F2B">
      <w:pPr>
        <w:rPr>
          <w:rFonts w:ascii="Arial" w:hAnsi="Arial" w:cs="Arial"/>
          <w:szCs w:val="24"/>
        </w:rPr>
      </w:pPr>
    </w:p>
    <w:p w14:paraId="2AE58E46" w14:textId="77777777" w:rsidR="00A14A76" w:rsidRPr="0038398B" w:rsidRDefault="00A14A76" w:rsidP="00C92F2B">
      <w:pPr>
        <w:rPr>
          <w:rFonts w:ascii="Arial" w:hAnsi="Arial" w:cs="Arial"/>
          <w:szCs w:val="24"/>
        </w:rPr>
      </w:pPr>
    </w:p>
    <w:p w14:paraId="5B58347F" w14:textId="77777777" w:rsidR="00A14A76" w:rsidRPr="0038398B" w:rsidRDefault="00A14A76" w:rsidP="00C92F2B">
      <w:pPr>
        <w:rPr>
          <w:rFonts w:ascii="Arial" w:hAnsi="Arial" w:cs="Arial"/>
          <w:szCs w:val="24"/>
        </w:rPr>
      </w:pPr>
    </w:p>
    <w:p w14:paraId="004BBCE4" w14:textId="77777777" w:rsidR="00A14A76" w:rsidRPr="0038398B" w:rsidRDefault="00A14A76" w:rsidP="00C92F2B">
      <w:pPr>
        <w:rPr>
          <w:rFonts w:ascii="Arial" w:hAnsi="Arial" w:cs="Arial"/>
          <w:szCs w:val="24"/>
        </w:rPr>
      </w:pPr>
    </w:p>
    <w:p w14:paraId="5C8366AC" w14:textId="77777777" w:rsidR="00A14A76" w:rsidRPr="0038398B" w:rsidRDefault="00A14A76" w:rsidP="00C92F2B">
      <w:pPr>
        <w:rPr>
          <w:rFonts w:ascii="Arial" w:hAnsi="Arial" w:cs="Arial"/>
          <w:szCs w:val="24"/>
          <w:lang w:val="en-US"/>
        </w:rPr>
      </w:pPr>
    </w:p>
    <w:p w14:paraId="0F33618A" w14:textId="77777777" w:rsidR="00D431BA" w:rsidRPr="0038398B" w:rsidRDefault="00D431BA" w:rsidP="00C92F2B">
      <w:pPr>
        <w:rPr>
          <w:rFonts w:ascii="Arial" w:hAnsi="Arial" w:cs="Arial"/>
          <w:szCs w:val="24"/>
          <w:lang w:val="en-US"/>
        </w:rPr>
      </w:pPr>
    </w:p>
    <w:p w14:paraId="5A739F37" w14:textId="77777777" w:rsidR="00D431BA" w:rsidRPr="0038398B" w:rsidRDefault="00D431BA" w:rsidP="00C92F2B">
      <w:pPr>
        <w:rPr>
          <w:rFonts w:ascii="Arial" w:hAnsi="Arial" w:cs="Arial"/>
          <w:szCs w:val="24"/>
          <w:lang w:val="en-US"/>
        </w:rPr>
      </w:pPr>
    </w:p>
    <w:p w14:paraId="5968157D" w14:textId="77777777" w:rsidR="00D431BA" w:rsidRPr="0038398B" w:rsidRDefault="00D431BA" w:rsidP="00C92F2B">
      <w:pPr>
        <w:rPr>
          <w:rFonts w:ascii="Arial" w:hAnsi="Arial" w:cs="Arial"/>
          <w:szCs w:val="24"/>
          <w:lang w:val="en-US"/>
        </w:rPr>
      </w:pPr>
    </w:p>
    <w:p w14:paraId="5EC5A9A7" w14:textId="77777777" w:rsidR="00C65687" w:rsidRPr="0038398B" w:rsidRDefault="00C65687" w:rsidP="00C92F2B">
      <w:pPr>
        <w:rPr>
          <w:rFonts w:ascii="Arial" w:hAnsi="Arial" w:cs="Arial"/>
          <w:szCs w:val="24"/>
          <w:lang w:val="en-US"/>
        </w:rPr>
      </w:pPr>
    </w:p>
    <w:p w14:paraId="5E583771" w14:textId="77777777" w:rsidR="00C65687" w:rsidRPr="0038398B" w:rsidRDefault="00C65687" w:rsidP="00C92F2B">
      <w:pPr>
        <w:rPr>
          <w:rFonts w:ascii="Arial" w:hAnsi="Arial" w:cs="Arial"/>
          <w:szCs w:val="24"/>
          <w:lang w:val="en-US"/>
        </w:rPr>
      </w:pPr>
    </w:p>
    <w:sectPr w:rsidR="00C65687" w:rsidRPr="0038398B">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295FF5" w14:textId="77777777" w:rsidR="00B4216F" w:rsidRDefault="00B4216F">
      <w:pPr>
        <w:spacing w:after="0" w:line="240" w:lineRule="auto"/>
      </w:pPr>
      <w:r>
        <w:separator/>
      </w:r>
    </w:p>
  </w:endnote>
  <w:endnote w:type="continuationSeparator" w:id="0">
    <w:p w14:paraId="43B405A1" w14:textId="77777777" w:rsidR="00B4216F" w:rsidRDefault="00B421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7786694"/>
      <w:docPartObj>
        <w:docPartGallery w:val="Page Numbers (Bottom of Page)"/>
        <w:docPartUnique/>
      </w:docPartObj>
    </w:sdtPr>
    <w:sdtEndPr>
      <w:rPr>
        <w:noProof/>
      </w:rPr>
    </w:sdtEndPr>
    <w:sdtContent>
      <w:p w14:paraId="728E36D8" w14:textId="70A57166" w:rsidR="00C65687" w:rsidRDefault="009F4327">
        <w:pPr>
          <w:pStyle w:val="Footer"/>
          <w:jc w:val="right"/>
        </w:pPr>
        <w:r>
          <w:fldChar w:fldCharType="begin"/>
        </w:r>
        <w:r>
          <w:instrText xml:space="preserve"> PAGE   \* MERGEFORMAT </w:instrText>
        </w:r>
        <w:r>
          <w:fldChar w:fldCharType="separate"/>
        </w:r>
        <w:r w:rsidR="00C92F2B">
          <w:rPr>
            <w:noProof/>
          </w:rPr>
          <w:t>7</w:t>
        </w:r>
        <w:r>
          <w:rPr>
            <w:noProof/>
          </w:rPr>
          <w:fldChar w:fldCharType="end"/>
        </w:r>
      </w:p>
    </w:sdtContent>
  </w:sdt>
  <w:p w14:paraId="32F2B1EB" w14:textId="77777777" w:rsidR="00C65687" w:rsidRDefault="00C656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26C409" w14:textId="77777777" w:rsidR="00B4216F" w:rsidRDefault="00B4216F">
      <w:pPr>
        <w:spacing w:after="0" w:line="240" w:lineRule="auto"/>
      </w:pPr>
      <w:r>
        <w:separator/>
      </w:r>
    </w:p>
  </w:footnote>
  <w:footnote w:type="continuationSeparator" w:id="0">
    <w:p w14:paraId="2EFAEE54" w14:textId="77777777" w:rsidR="00B4216F" w:rsidRDefault="00B421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37623A"/>
    <w:multiLevelType w:val="multilevel"/>
    <w:tmpl w:val="14D6B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4F0023"/>
    <w:multiLevelType w:val="multilevel"/>
    <w:tmpl w:val="C7F48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F41208"/>
    <w:multiLevelType w:val="multilevel"/>
    <w:tmpl w:val="C92C5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E65656"/>
    <w:multiLevelType w:val="hybridMultilevel"/>
    <w:tmpl w:val="CAE8A532"/>
    <w:lvl w:ilvl="0" w:tplc="98266FF0">
      <w:start w:val="1"/>
      <w:numFmt w:val="decimal"/>
      <w:lvlText w:val="%1."/>
      <w:lvlJc w:val="left"/>
      <w:pPr>
        <w:ind w:left="720" w:hanging="360"/>
      </w:pPr>
    </w:lvl>
    <w:lvl w:ilvl="1" w:tplc="E104FD00" w:tentative="1">
      <w:start w:val="1"/>
      <w:numFmt w:val="lowerLetter"/>
      <w:lvlText w:val="%2."/>
      <w:lvlJc w:val="left"/>
      <w:pPr>
        <w:ind w:left="1440" w:hanging="360"/>
      </w:pPr>
    </w:lvl>
    <w:lvl w:ilvl="2" w:tplc="A80EAFE6" w:tentative="1">
      <w:start w:val="1"/>
      <w:numFmt w:val="lowerRoman"/>
      <w:lvlText w:val="%3."/>
      <w:lvlJc w:val="right"/>
      <w:pPr>
        <w:ind w:left="2160" w:hanging="180"/>
      </w:pPr>
    </w:lvl>
    <w:lvl w:ilvl="3" w:tplc="87344D20" w:tentative="1">
      <w:start w:val="1"/>
      <w:numFmt w:val="decimal"/>
      <w:lvlText w:val="%4."/>
      <w:lvlJc w:val="left"/>
      <w:pPr>
        <w:ind w:left="2880" w:hanging="360"/>
      </w:pPr>
    </w:lvl>
    <w:lvl w:ilvl="4" w:tplc="23C46498" w:tentative="1">
      <w:start w:val="1"/>
      <w:numFmt w:val="lowerLetter"/>
      <w:lvlText w:val="%5."/>
      <w:lvlJc w:val="left"/>
      <w:pPr>
        <w:ind w:left="3600" w:hanging="360"/>
      </w:pPr>
    </w:lvl>
    <w:lvl w:ilvl="5" w:tplc="B420C734" w:tentative="1">
      <w:start w:val="1"/>
      <w:numFmt w:val="lowerRoman"/>
      <w:lvlText w:val="%6."/>
      <w:lvlJc w:val="right"/>
      <w:pPr>
        <w:ind w:left="4320" w:hanging="180"/>
      </w:pPr>
    </w:lvl>
    <w:lvl w:ilvl="6" w:tplc="B608BF4E" w:tentative="1">
      <w:start w:val="1"/>
      <w:numFmt w:val="decimal"/>
      <w:lvlText w:val="%7."/>
      <w:lvlJc w:val="left"/>
      <w:pPr>
        <w:ind w:left="5040" w:hanging="360"/>
      </w:pPr>
    </w:lvl>
    <w:lvl w:ilvl="7" w:tplc="85CEC47E" w:tentative="1">
      <w:start w:val="1"/>
      <w:numFmt w:val="lowerLetter"/>
      <w:lvlText w:val="%8."/>
      <w:lvlJc w:val="left"/>
      <w:pPr>
        <w:ind w:left="5760" w:hanging="360"/>
      </w:pPr>
    </w:lvl>
    <w:lvl w:ilvl="8" w:tplc="8CB2F32E" w:tentative="1">
      <w:start w:val="1"/>
      <w:numFmt w:val="lowerRoman"/>
      <w:lvlText w:val="%9."/>
      <w:lvlJc w:val="right"/>
      <w:pPr>
        <w:ind w:left="6480" w:hanging="180"/>
      </w:pPr>
    </w:lvl>
  </w:abstractNum>
  <w:abstractNum w:abstractNumId="4" w15:restartNumberingAfterBreak="0">
    <w:nsid w:val="2B8A0D92"/>
    <w:multiLevelType w:val="multilevel"/>
    <w:tmpl w:val="9C224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001272D"/>
    <w:multiLevelType w:val="multilevel"/>
    <w:tmpl w:val="522E3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2"/>
  </w:num>
  <w:num w:numId="3">
    <w:abstractNumId w:val="5"/>
  </w:num>
  <w:num w:numId="4">
    <w:abstractNumId w:val="0"/>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4219"/>
    <w:rsid w:val="00000111"/>
    <w:rsid w:val="000156DE"/>
    <w:rsid w:val="0004160B"/>
    <w:rsid w:val="00042A10"/>
    <w:rsid w:val="00053C08"/>
    <w:rsid w:val="000622AF"/>
    <w:rsid w:val="000635C0"/>
    <w:rsid w:val="0008156A"/>
    <w:rsid w:val="000C6B17"/>
    <w:rsid w:val="000F760C"/>
    <w:rsid w:val="001355BE"/>
    <w:rsid w:val="001608C9"/>
    <w:rsid w:val="00161CB5"/>
    <w:rsid w:val="001677B1"/>
    <w:rsid w:val="001861FC"/>
    <w:rsid w:val="00186D03"/>
    <w:rsid w:val="00187770"/>
    <w:rsid w:val="001A4B83"/>
    <w:rsid w:val="001A67C6"/>
    <w:rsid w:val="001C3430"/>
    <w:rsid w:val="001C56C0"/>
    <w:rsid w:val="0020074E"/>
    <w:rsid w:val="002262C8"/>
    <w:rsid w:val="002326E3"/>
    <w:rsid w:val="00244632"/>
    <w:rsid w:val="00263F5E"/>
    <w:rsid w:val="00266714"/>
    <w:rsid w:val="00276271"/>
    <w:rsid w:val="002A4ED3"/>
    <w:rsid w:val="002B24AF"/>
    <w:rsid w:val="002C1768"/>
    <w:rsid w:val="002C304B"/>
    <w:rsid w:val="002D3EFB"/>
    <w:rsid w:val="002E137A"/>
    <w:rsid w:val="002E46EA"/>
    <w:rsid w:val="00303B6C"/>
    <w:rsid w:val="0032049A"/>
    <w:rsid w:val="00322940"/>
    <w:rsid w:val="003270F6"/>
    <w:rsid w:val="00327C31"/>
    <w:rsid w:val="00372E54"/>
    <w:rsid w:val="0038398B"/>
    <w:rsid w:val="00391A04"/>
    <w:rsid w:val="003C02E5"/>
    <w:rsid w:val="003C7564"/>
    <w:rsid w:val="003D3FC8"/>
    <w:rsid w:val="003F75EC"/>
    <w:rsid w:val="00403A28"/>
    <w:rsid w:val="004111DA"/>
    <w:rsid w:val="00422F71"/>
    <w:rsid w:val="00432DDF"/>
    <w:rsid w:val="00451404"/>
    <w:rsid w:val="004B10C9"/>
    <w:rsid w:val="004B67F7"/>
    <w:rsid w:val="004C2179"/>
    <w:rsid w:val="004C4A02"/>
    <w:rsid w:val="004C520E"/>
    <w:rsid w:val="004E02C2"/>
    <w:rsid w:val="004F433A"/>
    <w:rsid w:val="00522A04"/>
    <w:rsid w:val="005A384A"/>
    <w:rsid w:val="005E4E8E"/>
    <w:rsid w:val="00605204"/>
    <w:rsid w:val="00653970"/>
    <w:rsid w:val="00672778"/>
    <w:rsid w:val="0068741D"/>
    <w:rsid w:val="006D06FF"/>
    <w:rsid w:val="006F32B2"/>
    <w:rsid w:val="006F6ED3"/>
    <w:rsid w:val="00703E17"/>
    <w:rsid w:val="00726D21"/>
    <w:rsid w:val="00727EA1"/>
    <w:rsid w:val="007337DF"/>
    <w:rsid w:val="00767DB1"/>
    <w:rsid w:val="00771C9E"/>
    <w:rsid w:val="00772D81"/>
    <w:rsid w:val="00791094"/>
    <w:rsid w:val="007928AA"/>
    <w:rsid w:val="00792D0F"/>
    <w:rsid w:val="007A01FF"/>
    <w:rsid w:val="007A4112"/>
    <w:rsid w:val="00801452"/>
    <w:rsid w:val="00814665"/>
    <w:rsid w:val="00820CDE"/>
    <w:rsid w:val="00870576"/>
    <w:rsid w:val="00874219"/>
    <w:rsid w:val="00896265"/>
    <w:rsid w:val="00910E2D"/>
    <w:rsid w:val="00913B0B"/>
    <w:rsid w:val="0091523B"/>
    <w:rsid w:val="009168BA"/>
    <w:rsid w:val="0094106B"/>
    <w:rsid w:val="009860FC"/>
    <w:rsid w:val="009A1B80"/>
    <w:rsid w:val="009A5970"/>
    <w:rsid w:val="009E2B96"/>
    <w:rsid w:val="009F4327"/>
    <w:rsid w:val="009F7C57"/>
    <w:rsid w:val="00A14A76"/>
    <w:rsid w:val="00A4464D"/>
    <w:rsid w:val="00A44FDF"/>
    <w:rsid w:val="00A718CC"/>
    <w:rsid w:val="00A736FA"/>
    <w:rsid w:val="00AC2AD3"/>
    <w:rsid w:val="00AE12F0"/>
    <w:rsid w:val="00AE3449"/>
    <w:rsid w:val="00AF21FB"/>
    <w:rsid w:val="00B105B4"/>
    <w:rsid w:val="00B13235"/>
    <w:rsid w:val="00B2376F"/>
    <w:rsid w:val="00B27B42"/>
    <w:rsid w:val="00B340AA"/>
    <w:rsid w:val="00B4216F"/>
    <w:rsid w:val="00B51F43"/>
    <w:rsid w:val="00B5265E"/>
    <w:rsid w:val="00BA2861"/>
    <w:rsid w:val="00BA7211"/>
    <w:rsid w:val="00BE2A76"/>
    <w:rsid w:val="00BE4446"/>
    <w:rsid w:val="00BF6037"/>
    <w:rsid w:val="00BF6540"/>
    <w:rsid w:val="00C341E5"/>
    <w:rsid w:val="00C46C4C"/>
    <w:rsid w:val="00C513B9"/>
    <w:rsid w:val="00C56EAF"/>
    <w:rsid w:val="00C62C36"/>
    <w:rsid w:val="00C63A93"/>
    <w:rsid w:val="00C65687"/>
    <w:rsid w:val="00C672FA"/>
    <w:rsid w:val="00C92F2B"/>
    <w:rsid w:val="00C958D5"/>
    <w:rsid w:val="00C97D4B"/>
    <w:rsid w:val="00CA0492"/>
    <w:rsid w:val="00CA4778"/>
    <w:rsid w:val="00CD4DD6"/>
    <w:rsid w:val="00CE64FF"/>
    <w:rsid w:val="00CF1130"/>
    <w:rsid w:val="00CF7A86"/>
    <w:rsid w:val="00D431BA"/>
    <w:rsid w:val="00D70E89"/>
    <w:rsid w:val="00D8496D"/>
    <w:rsid w:val="00D85889"/>
    <w:rsid w:val="00D94250"/>
    <w:rsid w:val="00DB020C"/>
    <w:rsid w:val="00DF6E6F"/>
    <w:rsid w:val="00DF70C3"/>
    <w:rsid w:val="00E0733A"/>
    <w:rsid w:val="00E22B7E"/>
    <w:rsid w:val="00E261E2"/>
    <w:rsid w:val="00E26356"/>
    <w:rsid w:val="00E44D9D"/>
    <w:rsid w:val="00E53298"/>
    <w:rsid w:val="00E74637"/>
    <w:rsid w:val="00E915F8"/>
    <w:rsid w:val="00EA304F"/>
    <w:rsid w:val="00EA572A"/>
    <w:rsid w:val="00EC4EFA"/>
    <w:rsid w:val="00EF6D48"/>
    <w:rsid w:val="00F0783B"/>
    <w:rsid w:val="00F40095"/>
    <w:rsid w:val="00F65CC7"/>
    <w:rsid w:val="00F70CC3"/>
    <w:rsid w:val="00F807A2"/>
    <w:rsid w:val="00FB1EA4"/>
    <w:rsid w:val="00FC7E92"/>
    <w:rsid w:val="00FD2CF5"/>
    <w:rsid w:val="00FE2B86"/>
    <w:rsid w:val="00FE76F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1613C"/>
  <w15:chartTrackingRefBased/>
  <w15:docId w15:val="{2748A9E9-66FC-46E0-8B8E-B68CF68F22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160B"/>
    <w:rPr>
      <w:rFonts w:ascii="Times New Roman" w:hAnsi="Times New Roman"/>
      <w:sz w:val="24"/>
    </w:rPr>
  </w:style>
  <w:style w:type="paragraph" w:styleId="Heading1">
    <w:name w:val="heading 1"/>
    <w:basedOn w:val="Normal"/>
    <w:next w:val="Normal"/>
    <w:link w:val="Heading1Char"/>
    <w:uiPriority w:val="9"/>
    <w:qFormat/>
    <w:rsid w:val="00E74637"/>
    <w:pPr>
      <w:keepNext/>
      <w:keepLines/>
      <w:spacing w:before="240" w:after="0"/>
      <w:jc w:val="left"/>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807A2"/>
    <w:rPr>
      <w:color w:val="0563C1" w:themeColor="hyperlink"/>
      <w:u w:val="single"/>
    </w:rPr>
  </w:style>
  <w:style w:type="character" w:customStyle="1" w:styleId="UnresolvedMention1">
    <w:name w:val="Unresolved Mention1"/>
    <w:basedOn w:val="DefaultParagraphFont"/>
    <w:uiPriority w:val="99"/>
    <w:semiHidden/>
    <w:unhideWhenUsed/>
    <w:rsid w:val="00F807A2"/>
    <w:rPr>
      <w:color w:val="605E5C"/>
      <w:shd w:val="clear" w:color="auto" w:fill="E1DFDD"/>
    </w:rPr>
  </w:style>
  <w:style w:type="character" w:customStyle="1" w:styleId="Heading1Char">
    <w:name w:val="Heading 1 Char"/>
    <w:basedOn w:val="DefaultParagraphFont"/>
    <w:link w:val="Heading1"/>
    <w:uiPriority w:val="9"/>
    <w:rsid w:val="00E74637"/>
    <w:rPr>
      <w:rFonts w:ascii="Times New Roman" w:eastAsiaTheme="majorEastAsia" w:hAnsi="Times New Roman" w:cstheme="majorBidi"/>
      <w:b/>
      <w:sz w:val="24"/>
      <w:szCs w:val="32"/>
    </w:rPr>
  </w:style>
  <w:style w:type="paragraph" w:styleId="Header">
    <w:name w:val="header"/>
    <w:basedOn w:val="Normal"/>
    <w:link w:val="HeaderChar"/>
    <w:uiPriority w:val="99"/>
    <w:unhideWhenUsed/>
    <w:rsid w:val="00C656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5687"/>
    <w:rPr>
      <w:rFonts w:ascii="Times New Roman" w:hAnsi="Times New Roman"/>
      <w:sz w:val="24"/>
    </w:rPr>
  </w:style>
  <w:style w:type="paragraph" w:styleId="Footer">
    <w:name w:val="footer"/>
    <w:basedOn w:val="Normal"/>
    <w:link w:val="FooterChar"/>
    <w:uiPriority w:val="99"/>
    <w:unhideWhenUsed/>
    <w:rsid w:val="00C656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5687"/>
    <w:rPr>
      <w:rFonts w:ascii="Times New Roman" w:hAnsi="Times New Roman"/>
      <w:sz w:val="24"/>
    </w:rPr>
  </w:style>
  <w:style w:type="paragraph" w:styleId="ListParagraph">
    <w:name w:val="List Paragraph"/>
    <w:basedOn w:val="Normal"/>
    <w:uiPriority w:val="34"/>
    <w:qFormat/>
    <w:rsid w:val="00896265"/>
    <w:pPr>
      <w:ind w:left="720"/>
      <w:contextualSpacing/>
    </w:pPr>
  </w:style>
  <w:style w:type="paragraph" w:styleId="TOCHeading">
    <w:name w:val="TOC Heading"/>
    <w:basedOn w:val="Heading1"/>
    <w:next w:val="Normal"/>
    <w:uiPriority w:val="39"/>
    <w:unhideWhenUsed/>
    <w:qFormat/>
    <w:rsid w:val="00896265"/>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96265"/>
    <w:pPr>
      <w:spacing w:after="100"/>
    </w:pPr>
  </w:style>
  <w:style w:type="character" w:styleId="UnresolvedMention">
    <w:name w:val="Unresolved Mention"/>
    <w:basedOn w:val="DefaultParagraphFont"/>
    <w:uiPriority w:val="99"/>
    <w:semiHidden/>
    <w:unhideWhenUsed/>
    <w:rsid w:val="00F65C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idleigh.co.uk/hotel/facilities" TargetMode="External"/><Relationship Id="rId13" Type="http://schemas.openxmlformats.org/officeDocument/2006/relationships/hyperlink" Target="https://www.sciencedirect.com/science/article/pii/S0040162521001657" TargetMode="External"/><Relationship Id="rId18" Type="http://schemas.openxmlformats.org/officeDocument/2006/relationships/hyperlink" Target="https://rocketreach.co/gidleigh-park-profile_b4598985fc5d5345" TargetMode="External"/><Relationship Id="rId3" Type="http://schemas.openxmlformats.org/officeDocument/2006/relationships/styles" Target="styles.xml"/><Relationship Id="rId21" Type="http://schemas.openxmlformats.org/officeDocument/2006/relationships/hyperlink" Target="https://www.tripadvisor.com/Hotel_Review-g551641-d610443-Reviews-Gidleigh_Park-Chagford_Dartmoor_National_Park_Devon_England.html" TargetMode="External"/><Relationship Id="rId7" Type="http://schemas.openxmlformats.org/officeDocument/2006/relationships/endnotes" Target="endnotes.xml"/><Relationship Id="rId12" Type="http://schemas.openxmlformats.org/officeDocument/2006/relationships/hyperlink" Target="https://pestleanalysis.com/pestle-analysis-for-hotel-industry/" TargetMode="External"/><Relationship Id="rId17" Type="http://schemas.openxmlformats.org/officeDocument/2006/relationships/hyperlink" Target="https://www.revinate.com/blog/10-of-hospitalitys-greatest-thought-leaders-and-highest-achievers5"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emerald.com/insight/content/doi/10.1108/JHTT-02-2017-0012/full/html" TargetMode="External"/><Relationship Id="rId20" Type="http://schemas.openxmlformats.org/officeDocument/2006/relationships/hyperlink" Target="https://study.sagepub.com/hudson%3e.%20(%20%20%2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ospitalitynet.org/opinion/4096893.html"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u3isjournal.isvouga.pt/index.php/ijmcnm/article/download/240/142" TargetMode="External"/><Relationship Id="rId23" Type="http://schemas.openxmlformats.org/officeDocument/2006/relationships/footer" Target="footer1.xml"/><Relationship Id="rId10" Type="http://schemas.openxmlformats.org/officeDocument/2006/relationships/hyperlink" Target="https://www2.deloitte.com/nl/nl/pages/consumer/articles/impact-of-covid-19-on-the-hospitality-industry.html" TargetMode="External"/><Relationship Id="rId19" Type="http://schemas.openxmlformats.org/officeDocument/2006/relationships/hyperlink" Target="https://www.spearswms.com/gidleigh-park-review-spears/" TargetMode="External"/><Relationship Id="rId4" Type="http://schemas.openxmlformats.org/officeDocument/2006/relationships/settings" Target="settings.xml"/><Relationship Id="rId9" Type="http://schemas.openxmlformats.org/officeDocument/2006/relationships/hyperlink" Target="https://www.gidleigh.co.uk/location/directions" TargetMode="External"/><Relationship Id="rId14" Type="http://schemas.openxmlformats.org/officeDocument/2006/relationships/hyperlink" Target="https://www.sciencedirect.com/science/article/pii/S0278431921000335" TargetMode="External"/><Relationship Id="rId22" Type="http://schemas.openxmlformats.org/officeDocument/2006/relationships/hyperlink" Target="https://www.zoominfo.com/c/gidleigh-park/1599134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4AE184-2C82-4C28-A4A0-2B1822055B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2126</TotalTime>
  <Pages>8</Pages>
  <Words>2366</Words>
  <Characters>13491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aditi panda</dc:creator>
  <cp:lastModifiedBy>cristian pavel</cp:lastModifiedBy>
  <cp:revision>122</cp:revision>
  <dcterms:created xsi:type="dcterms:W3CDTF">2021-11-21T17:41:00Z</dcterms:created>
  <dcterms:modified xsi:type="dcterms:W3CDTF">2021-12-07T14:26:00Z</dcterms:modified>
</cp:coreProperties>
</file>