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3CAA4D7" wp14:paraId="2C078E63" wp14:textId="032BE209">
      <w:pPr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03CAA4D7" w:rsidR="7D9F68BA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>An essay on the painting American Gothic by Grant Wood (1930)</w:t>
      </w:r>
    </w:p>
    <w:p w:rsidR="03CAA4D7" w:rsidP="03CAA4D7" w:rsidRDefault="03CAA4D7" w14:paraId="1CE224D1" w14:textId="7E5D3852">
      <w:pPr>
        <w:pStyle w:val="Normal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6CB0B15A" w:rsidP="03CAA4D7" w:rsidRDefault="6CB0B15A" w14:paraId="065CBD83" w14:textId="6E525231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CAA4D7" w:rsidR="6CB0B1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began by analyzing every aspect of the painting by Grant Wood, upon first basic viewing I was </w:t>
      </w:r>
      <w:r w:rsidRPr="03CAA4D7" w:rsidR="797DD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immediately</w:t>
      </w:r>
      <w:r w:rsidRPr="03CAA4D7" w:rsidR="797DD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intrigued by quite a few things such as: </w:t>
      </w:r>
      <w:r w:rsidRPr="03CAA4D7" w:rsidR="797DD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what's</w:t>
      </w:r>
      <w:r w:rsidRPr="03CAA4D7" w:rsidR="797DD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the going on? Why is the painting being created? A question that also came to mind </w:t>
      </w:r>
      <w:r w:rsidRPr="03CAA4D7" w:rsidR="020F6F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whether</w:t>
      </w:r>
      <w:r w:rsidRPr="03CAA4D7" w:rsidR="797DDE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two people that are in this painting </w:t>
      </w:r>
      <w:r w:rsidRPr="03CAA4D7" w:rsidR="6A408C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are expressing</w:t>
      </w:r>
      <w:r w:rsidRPr="03CAA4D7" w:rsidR="76C7A8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their expressions in body language or facial expressions. Fo example the woman on </w:t>
      </w:r>
      <w:r w:rsidRPr="03CAA4D7" w:rsidR="7C09A2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our</w:t>
      </w:r>
      <w:r w:rsidRPr="03CAA4D7" w:rsidR="76C7A8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left is creating an almost confused face </w:t>
      </w:r>
      <w:r w:rsidRPr="03CAA4D7" w:rsidR="2F05F7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creating</w:t>
      </w:r>
      <w:r w:rsidRPr="03CAA4D7" w:rsidR="76C7A8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3CAA4D7" w:rsidR="67D012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curiosity</w:t>
      </w:r>
      <w:r w:rsidRPr="03CAA4D7" w:rsidR="7D5342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the viewer</w:t>
      </w:r>
      <w:r w:rsidRPr="03CAA4D7" w:rsidR="580191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try and figure as to why she is looking this way as the Grant Wood clearly included it for a reason. </w:t>
      </w:r>
      <w:r w:rsidRPr="03CAA4D7" w:rsidR="4CFD4F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</w:t>
      </w:r>
      <w:r w:rsidRPr="03CAA4D7" w:rsidR="580191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answer this </w:t>
      </w:r>
      <w:r w:rsidRPr="03CAA4D7" w:rsidR="44DBE5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question,</w:t>
      </w:r>
      <w:r w:rsidRPr="03CAA4D7" w:rsidR="580191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began my research on who the two people in frame are.</w:t>
      </w:r>
      <w:r w:rsidRPr="03CAA4D7" w:rsidR="6FD90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My research brought me to </w:t>
      </w:r>
      <w:r w:rsidRPr="03CAA4D7" w:rsidR="6FD90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</w:t>
      </w:r>
      <w:r w:rsidRPr="03CAA4D7" w:rsidR="6FD90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website: </w:t>
      </w:r>
      <w:r w:rsidRPr="03CAA4D7" w:rsidR="64E0A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heimduo.org. (n.d.). </w:t>
      </w:r>
      <w:r w:rsidRPr="03CAA4D7" w:rsidR="64E0A2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Who are the two people in the painting American Gothic? – </w:t>
      </w:r>
      <w:r w:rsidRPr="03CAA4D7" w:rsidR="64E0A2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Heimduo</w:t>
      </w:r>
      <w:r w:rsidRPr="03CAA4D7" w:rsidR="64E0A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d7a25073f8b428b">
        <w:r w:rsidRPr="03CAA4D7" w:rsidR="64E0A29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https://heimduo.org/who-are-the-two-people-in-the-painting-american-gothic/</w:t>
        </w:r>
      </w:hyperlink>
      <w:r w:rsidRPr="03CAA4D7" w:rsidR="64E0A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14 Oct. 2023].</w:t>
      </w:r>
      <w:r w:rsidRPr="03CAA4D7" w:rsidR="3DFBA9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this </w:t>
      </w:r>
      <w:r w:rsidRPr="03CAA4D7" w:rsidR="446240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website</w:t>
      </w:r>
      <w:r w:rsidRPr="03CAA4D7" w:rsidR="3DFBA9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discovered</w:t>
      </w:r>
      <w:r w:rsidRPr="03CAA4D7" w:rsidR="23B4B2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man on the right is 62-year-old Byron Mckeeby</w:t>
      </w:r>
      <w:r w:rsidRPr="03CAA4D7" w:rsidR="03072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who was Grant’s dentist as for the woman on the left she is simply referred to as Nan, little is kn</w:t>
      </w:r>
      <w:r w:rsidRPr="03CAA4D7" w:rsidR="38859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own as to the connection of these two people.</w:t>
      </w:r>
      <w:r w:rsidRPr="03CAA4D7" w:rsidR="59B75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CAA4D7" w:rsidR="59B75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this day it is debated whether they are father and daughter or husband and wife.</w:t>
      </w:r>
    </w:p>
    <w:p w:rsidR="03CAA4D7" w:rsidP="03CAA4D7" w:rsidRDefault="03CAA4D7" w14:paraId="7BAE4DF8" w14:textId="7D04A6E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B758E9" w:rsidP="03CAA4D7" w:rsidRDefault="59B758E9" w14:paraId="2A59E9B1" w14:textId="46272F76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CAA4D7" w:rsidR="59B75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was painted in the great depression which was between the years 1929 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1939 as seen in this article from this website: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history.com editors (2009).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Great Depression History</w:t>
      </w:r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History.com. Available at: </w:t>
      </w:r>
      <w:hyperlink r:id="Rbadf5767a7104b46">
        <w:r w:rsidRPr="03CAA4D7" w:rsidR="77AEB0B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https://www.history.com/topics/great-depression/great-depression-history</w:t>
        </w:r>
      </w:hyperlink>
      <w:r w:rsidRPr="03CAA4D7" w:rsidR="77AEB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style of painting is classed as region</w:t>
      </w:r>
      <w:r w:rsidRPr="03CAA4D7" w:rsidR="6248EA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alism which means, and I quote from the dictionary:</w:t>
      </w:r>
      <w:r w:rsidRPr="03CAA4D7" w:rsidR="6248EA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3CAA4D7" w:rsidR="74F87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“</w:t>
      </w:r>
      <w:r w:rsidRPr="03CAA4D7" w:rsidR="6248EA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theory or practice of regional rather than central systems of administration or economic, cultural, or political </w:t>
      </w:r>
      <w:r w:rsidRPr="03CAA4D7" w:rsidR="6248EA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affiliation:</w:t>
      </w:r>
      <w:r w:rsidRPr="03CAA4D7" w:rsidR="29CB8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” w</w:t>
      </w:r>
      <w:r w:rsidRPr="03CAA4D7" w:rsidR="29CB8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hich </w:t>
      </w:r>
      <w:r w:rsidRPr="03CAA4D7" w:rsidR="29CB8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basically means</w:t>
      </w:r>
      <w:r w:rsidRPr="03CAA4D7" w:rsidR="004041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development of political and economic systems based on loyalty to distinct geographic regions. Now we know who</w:t>
      </w:r>
      <w:r w:rsidRPr="03CAA4D7" w:rsidR="3EE527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in the painting and when it was set/created, and what style of art it is. The next question is where he </w:t>
      </w:r>
      <w:r w:rsidRPr="03CAA4D7" w:rsidR="30E72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is painting</w:t>
      </w:r>
      <w:r w:rsidRPr="03CAA4D7" w:rsidR="3EE527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set. On first inspection </w:t>
      </w:r>
      <w:r w:rsidRPr="03CAA4D7" w:rsidR="38DCC7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there</w:t>
      </w:r>
      <w:r w:rsidRPr="03CAA4D7" w:rsidR="3EE527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</w:t>
      </w:r>
      <w:r w:rsidRPr="03CAA4D7" w:rsidR="53FB2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clearly</w:t>
      </w:r>
      <w:r w:rsidRPr="03CAA4D7" w:rsidR="2DA3B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house in the backgroun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 and that te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lls us 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rather little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t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 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where it is based 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so</w:t>
      </w:r>
      <w:r w:rsidRPr="03CAA4D7" w:rsidR="637A2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referred to the internet and fou</w:t>
      </w:r>
      <w:r w:rsidRPr="03CAA4D7" w:rsidR="6F8C0F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nd this website:</w:t>
      </w:r>
      <w:r w:rsidRPr="03CAA4D7" w:rsidR="50D709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3CAA4D7" w:rsidR="50D70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anitalouiseart.com. (2022). </w:t>
      </w:r>
      <w:r w:rsidRPr="03CAA4D7" w:rsidR="50D709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The Painting American Gothic Is Called That? | Anita Louise Art</w:t>
      </w:r>
      <w:r w:rsidRPr="03CAA4D7" w:rsidR="50D70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9a10f21dd984dd3">
        <w:r w:rsidRPr="03CAA4D7" w:rsidR="50D7095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https://anitalouiseart.com/why-the-painting-american-gothic-is-called-that/?expand_article=1</w:t>
        </w:r>
      </w:hyperlink>
      <w:r w:rsidRPr="03CAA4D7" w:rsidR="50D70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Oct. 2023]. In one of the first </w:t>
      </w:r>
      <w:r w:rsidRPr="03CAA4D7" w:rsidR="4D9CA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paragraphs,</w:t>
      </w:r>
      <w:r w:rsidRPr="03CAA4D7" w:rsidR="50D70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says </w:t>
      </w:r>
      <w:r w:rsidRPr="03CAA4D7" w:rsidR="13A3F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paintings background is based on a real house in Eldon, Iowa. This is also where the name comes from </w:t>
      </w:r>
      <w:r w:rsidRPr="03CAA4D7" w:rsidR="6ECE6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the house head American gothic windows. An alternative name for the house or another words a common name given to it is Dibble House,</w:t>
      </w:r>
      <w:r w:rsidRPr="03CAA4D7" w:rsidR="59689A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house was built in 1881 to 1882 by Cathrine and Charles Dibble.</w:t>
      </w:r>
    </w:p>
    <w:p w:rsidR="03CAA4D7" w:rsidP="03CAA4D7" w:rsidRDefault="03CAA4D7" w14:paraId="021C1D94" w14:textId="6AD1574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E2B8375" w:rsidP="03CAA4D7" w:rsidRDefault="6E2B8375" w14:paraId="0B8FD678" w14:textId="541763E4">
      <w:pPr>
        <w:pStyle w:val="NoSpacing"/>
        <w:rPr>
          <w:noProof w:val="0"/>
          <w:lang w:val="en-US"/>
        </w:rPr>
      </w:pPr>
      <w:r w:rsidRPr="03CAA4D7" w:rsidR="6E2B8375">
        <w:rPr>
          <w:noProof w:val="0"/>
          <w:lang w:val="en-US"/>
        </w:rPr>
        <w:t xml:space="preserve">So far, we have </w:t>
      </w:r>
      <w:r w:rsidRPr="03CAA4D7" w:rsidR="6E2B8375">
        <w:rPr>
          <w:noProof w:val="0"/>
          <w:lang w:val="en-US"/>
        </w:rPr>
        <w:t>established</w:t>
      </w:r>
      <w:r w:rsidRPr="03CAA4D7" w:rsidR="6E2B8375">
        <w:rPr>
          <w:noProof w:val="0"/>
          <w:lang w:val="en-US"/>
        </w:rPr>
        <w:t xml:space="preserve"> who the people </w:t>
      </w:r>
      <w:r w:rsidRPr="03CAA4D7" w:rsidR="0C22DB40">
        <w:rPr>
          <w:noProof w:val="0"/>
          <w:lang w:val="en-US"/>
        </w:rPr>
        <w:t>are,</w:t>
      </w:r>
      <w:r w:rsidRPr="03CAA4D7" w:rsidR="6E2B8375">
        <w:rPr>
          <w:noProof w:val="0"/>
          <w:lang w:val="en-US"/>
        </w:rPr>
        <w:t xml:space="preserve"> where it is </w:t>
      </w:r>
      <w:r w:rsidRPr="03CAA4D7" w:rsidR="6E2B8375">
        <w:rPr>
          <w:noProof w:val="0"/>
          <w:lang w:val="en-US"/>
        </w:rPr>
        <w:t>located</w:t>
      </w:r>
      <w:r w:rsidRPr="03CAA4D7" w:rsidR="6E2B8375">
        <w:rPr>
          <w:noProof w:val="0"/>
          <w:lang w:val="en-US"/>
        </w:rPr>
        <w:t>, what movement it is a part of</w:t>
      </w:r>
      <w:r w:rsidRPr="03CAA4D7" w:rsidR="2CD068A7">
        <w:rPr>
          <w:noProof w:val="0"/>
          <w:lang w:val="en-US"/>
        </w:rPr>
        <w:t xml:space="preserve">. But now I wish to discover </w:t>
      </w:r>
      <w:r w:rsidRPr="03CAA4D7" w:rsidR="35DDE109">
        <w:rPr>
          <w:noProof w:val="0"/>
          <w:lang w:val="en-US"/>
        </w:rPr>
        <w:t xml:space="preserve">why this painting has captured many people including my </w:t>
      </w:r>
      <w:r w:rsidRPr="03CAA4D7" w:rsidR="4AC7C071">
        <w:rPr>
          <w:noProof w:val="0"/>
          <w:lang w:val="en-US"/>
        </w:rPr>
        <w:t>own</w:t>
      </w:r>
      <w:r w:rsidRPr="03CAA4D7" w:rsidR="35DDE109">
        <w:rPr>
          <w:noProof w:val="0"/>
          <w:lang w:val="en-US"/>
        </w:rPr>
        <w:t xml:space="preserve"> eye. In my personal </w:t>
      </w:r>
      <w:r w:rsidRPr="03CAA4D7" w:rsidR="44612A0D">
        <w:rPr>
          <w:noProof w:val="0"/>
          <w:lang w:val="en-US"/>
        </w:rPr>
        <w:t>it has a sense of depth while keeping the simplicity of the image</w:t>
      </w:r>
      <w:r w:rsidRPr="03CAA4D7" w:rsidR="3AE3A2F8">
        <w:rPr>
          <w:noProof w:val="0"/>
          <w:lang w:val="en-US"/>
        </w:rPr>
        <w:t xml:space="preserve">, what I mean is the image is simple enough to break down for example you could say its two people one man one woman on either side with neutral expressions </w:t>
      </w:r>
      <w:r w:rsidRPr="03CAA4D7" w:rsidR="7AEA7723">
        <w:rPr>
          <w:noProof w:val="0"/>
          <w:lang w:val="en-US"/>
        </w:rPr>
        <w:t xml:space="preserve">standing a few hundred yards from a gothic style house. But then you could argue yes you can say </w:t>
      </w:r>
      <w:r w:rsidRPr="03CAA4D7" w:rsidR="33ACF813">
        <w:rPr>
          <w:noProof w:val="0"/>
          <w:lang w:val="en-US"/>
        </w:rPr>
        <w:t>that,</w:t>
      </w:r>
      <w:r w:rsidRPr="03CAA4D7" w:rsidR="7AEA7723">
        <w:rPr>
          <w:noProof w:val="0"/>
          <w:lang w:val="en-US"/>
        </w:rPr>
        <w:t xml:space="preserve"> but the </w:t>
      </w:r>
      <w:r w:rsidRPr="03CAA4D7" w:rsidR="20FD6709">
        <w:rPr>
          <w:noProof w:val="0"/>
          <w:lang w:val="en-US"/>
        </w:rPr>
        <w:t>image has made up for the lack of other details by again creating depth via the facial and body expressions</w:t>
      </w:r>
      <w:r w:rsidRPr="03CAA4D7" w:rsidR="5FA24C3A">
        <w:rPr>
          <w:noProof w:val="0"/>
          <w:lang w:val="en-US"/>
        </w:rPr>
        <w:t xml:space="preserve">. </w:t>
      </w:r>
      <w:r w:rsidRPr="03CAA4D7" w:rsidR="1E47316C">
        <w:rPr>
          <w:noProof w:val="0"/>
          <w:lang w:val="en-US"/>
        </w:rPr>
        <w:t>So,</w:t>
      </w:r>
      <w:r w:rsidRPr="03CAA4D7" w:rsidR="5FA24C3A">
        <w:rPr>
          <w:noProof w:val="0"/>
          <w:lang w:val="en-US"/>
        </w:rPr>
        <w:t xml:space="preserve"> in my conclusive opinion </w:t>
      </w:r>
      <w:r w:rsidRPr="03CAA4D7" w:rsidR="5FA24C3A">
        <w:rPr>
          <w:noProof w:val="0"/>
          <w:lang w:val="en-US"/>
        </w:rPr>
        <w:t>I think that the audience</w:t>
      </w:r>
      <w:r w:rsidRPr="03CAA4D7" w:rsidR="5FA24C3A">
        <w:rPr>
          <w:noProof w:val="0"/>
          <w:lang w:val="en-US"/>
        </w:rPr>
        <w:t xml:space="preserve"> are drawn in by its sense of mystery as it makes you wonder </w:t>
      </w:r>
      <w:r w:rsidRPr="03CAA4D7" w:rsidR="6681AEAF">
        <w:rPr>
          <w:noProof w:val="0"/>
          <w:lang w:val="en-US"/>
        </w:rPr>
        <w:t>what is</w:t>
      </w:r>
      <w:r w:rsidRPr="03CAA4D7" w:rsidR="5FA24C3A">
        <w:rPr>
          <w:noProof w:val="0"/>
          <w:lang w:val="en-US"/>
        </w:rPr>
        <w:t xml:space="preserve"> going on? It causes you to </w:t>
      </w:r>
      <w:r w:rsidRPr="03CAA4D7" w:rsidR="3EF4BED3">
        <w:rPr>
          <w:noProof w:val="0"/>
          <w:lang w:val="en-US"/>
        </w:rPr>
        <w:t xml:space="preserve">stand there for </w:t>
      </w:r>
      <w:r w:rsidRPr="03CAA4D7" w:rsidR="7D99A404">
        <w:rPr>
          <w:noProof w:val="0"/>
          <w:lang w:val="en-US"/>
        </w:rPr>
        <w:t>multiple</w:t>
      </w:r>
      <w:r w:rsidRPr="03CAA4D7" w:rsidR="3EF4BED3">
        <w:rPr>
          <w:noProof w:val="0"/>
          <w:lang w:val="en-US"/>
        </w:rPr>
        <w:t xml:space="preserve"> hours trying to debunk the meaning of the painting and the </w:t>
      </w:r>
      <w:r w:rsidRPr="03CAA4D7" w:rsidR="547F471A">
        <w:rPr>
          <w:noProof w:val="0"/>
          <w:lang w:val="en-US"/>
        </w:rPr>
        <w:t>hidden key details</w:t>
      </w:r>
    </w:p>
    <w:p w:rsidR="03CAA4D7" w:rsidP="03CAA4D7" w:rsidRDefault="03CAA4D7" w14:paraId="3CC22F93" w14:textId="43C29EF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3CAA4D7" w:rsidP="03CAA4D7" w:rsidRDefault="03CAA4D7" w14:paraId="4328B9E8" w14:textId="55BBAED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3CAA4D7" w:rsidP="03CAA4D7" w:rsidRDefault="03CAA4D7" w14:paraId="762C36E0" w14:textId="6486D21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3CAA4D7" w:rsidP="03CAA4D7" w:rsidRDefault="03CAA4D7" w14:paraId="05DC2F22" w14:textId="630891D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4E0A296" w:rsidRDefault="64E0A296" w14:paraId="6600979C" w14:textId="1BBB3C87">
      <w:r w:rsidRPr="03CAA4D7" w:rsidR="64E0A2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03CAA4D7" w:rsidP="03CAA4D7" w:rsidRDefault="03CAA4D7" w14:paraId="278F21E0" w14:textId="75248C9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6887D7"/>
    <w:rsid w:val="004041D7"/>
    <w:rsid w:val="00930415"/>
    <w:rsid w:val="00D7097D"/>
    <w:rsid w:val="015AD03D"/>
    <w:rsid w:val="020F6F46"/>
    <w:rsid w:val="022ED476"/>
    <w:rsid w:val="02CA6C6A"/>
    <w:rsid w:val="02D259F0"/>
    <w:rsid w:val="0307257F"/>
    <w:rsid w:val="03CAA4D7"/>
    <w:rsid w:val="040EAA3F"/>
    <w:rsid w:val="0572F54A"/>
    <w:rsid w:val="07464B01"/>
    <w:rsid w:val="07CA11C1"/>
    <w:rsid w:val="08AA960C"/>
    <w:rsid w:val="09419B74"/>
    <w:rsid w:val="0965E222"/>
    <w:rsid w:val="0C19BC24"/>
    <w:rsid w:val="0C22DB40"/>
    <w:rsid w:val="0E150C97"/>
    <w:rsid w:val="114CAD59"/>
    <w:rsid w:val="13A3FDCD"/>
    <w:rsid w:val="1D7F317C"/>
    <w:rsid w:val="1E47316C"/>
    <w:rsid w:val="20FD6709"/>
    <w:rsid w:val="2379BC08"/>
    <w:rsid w:val="23B4B2E6"/>
    <w:rsid w:val="24D25BE2"/>
    <w:rsid w:val="256887D7"/>
    <w:rsid w:val="282967E7"/>
    <w:rsid w:val="284D2D2B"/>
    <w:rsid w:val="28ACAD3D"/>
    <w:rsid w:val="29CB8194"/>
    <w:rsid w:val="2A7F92BA"/>
    <w:rsid w:val="2CD068A7"/>
    <w:rsid w:val="2DA3B91A"/>
    <w:rsid w:val="2F05F753"/>
    <w:rsid w:val="2F1BEEC1"/>
    <w:rsid w:val="30E72AAB"/>
    <w:rsid w:val="33ACF813"/>
    <w:rsid w:val="35DDE109"/>
    <w:rsid w:val="38859960"/>
    <w:rsid w:val="38DCC761"/>
    <w:rsid w:val="3AE3A2F8"/>
    <w:rsid w:val="3DFBA9E9"/>
    <w:rsid w:val="3EE52708"/>
    <w:rsid w:val="3EF4BED3"/>
    <w:rsid w:val="3F57ECD0"/>
    <w:rsid w:val="428F8D92"/>
    <w:rsid w:val="442B5DF3"/>
    <w:rsid w:val="44612A0D"/>
    <w:rsid w:val="4462404D"/>
    <w:rsid w:val="44DBE5DA"/>
    <w:rsid w:val="450407B7"/>
    <w:rsid w:val="46245C19"/>
    <w:rsid w:val="4762FEB5"/>
    <w:rsid w:val="4788A724"/>
    <w:rsid w:val="48FECF16"/>
    <w:rsid w:val="4AC7C071"/>
    <w:rsid w:val="4C366FD8"/>
    <w:rsid w:val="4C939D9D"/>
    <w:rsid w:val="4CFD4F1D"/>
    <w:rsid w:val="4D9CA196"/>
    <w:rsid w:val="4F7A90AC"/>
    <w:rsid w:val="50D70955"/>
    <w:rsid w:val="53FB29E7"/>
    <w:rsid w:val="544E01CF"/>
    <w:rsid w:val="547F471A"/>
    <w:rsid w:val="55094DE5"/>
    <w:rsid w:val="55E9D230"/>
    <w:rsid w:val="56A51E46"/>
    <w:rsid w:val="5801914C"/>
    <w:rsid w:val="5840EEA7"/>
    <w:rsid w:val="59689A78"/>
    <w:rsid w:val="59B758E9"/>
    <w:rsid w:val="5C5913B4"/>
    <w:rsid w:val="5DE3DC0F"/>
    <w:rsid w:val="5FA24C3A"/>
    <w:rsid w:val="6248EA0C"/>
    <w:rsid w:val="637A2249"/>
    <w:rsid w:val="64E0A296"/>
    <w:rsid w:val="6681AEAF"/>
    <w:rsid w:val="67D0129E"/>
    <w:rsid w:val="6869E0DF"/>
    <w:rsid w:val="6A408C34"/>
    <w:rsid w:val="6AA936BA"/>
    <w:rsid w:val="6C45071B"/>
    <w:rsid w:val="6CB0B15A"/>
    <w:rsid w:val="6D81576A"/>
    <w:rsid w:val="6D9A7FC7"/>
    <w:rsid w:val="6E12F565"/>
    <w:rsid w:val="6E2B8375"/>
    <w:rsid w:val="6ECE611F"/>
    <w:rsid w:val="6EE10FE9"/>
    <w:rsid w:val="6F7CA7DD"/>
    <w:rsid w:val="6F8C0FDC"/>
    <w:rsid w:val="6FD9058A"/>
    <w:rsid w:val="7118783E"/>
    <w:rsid w:val="72B4489F"/>
    <w:rsid w:val="73B4810C"/>
    <w:rsid w:val="73F098EE"/>
    <w:rsid w:val="74F87B16"/>
    <w:rsid w:val="75EBE961"/>
    <w:rsid w:val="76C7A885"/>
    <w:rsid w:val="7787B9C2"/>
    <w:rsid w:val="77AEB0B3"/>
    <w:rsid w:val="797DDE22"/>
    <w:rsid w:val="7AEA7723"/>
    <w:rsid w:val="7BBF92F1"/>
    <w:rsid w:val="7C09A246"/>
    <w:rsid w:val="7D5342F3"/>
    <w:rsid w:val="7D99A404"/>
    <w:rsid w:val="7D9F68BA"/>
    <w:rsid w:val="7DF6FB46"/>
    <w:rsid w:val="7E9780D0"/>
    <w:rsid w:val="7EF733B3"/>
    <w:rsid w:val="7F92C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887D7"/>
  <w15:chartTrackingRefBased/>
  <w15:docId w15:val="{44C50017-265F-4A2C-A0A0-23F0F7D1DB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eimduo.org/who-are-the-two-people-in-the-painting-american-gothic/" TargetMode="External" Id="R8d7a25073f8b428b" /><Relationship Type="http://schemas.openxmlformats.org/officeDocument/2006/relationships/hyperlink" Target="https://www.history.com/topics/great-depression/great-depression-history" TargetMode="External" Id="Rbadf5767a7104b46" /><Relationship Type="http://schemas.openxmlformats.org/officeDocument/2006/relationships/hyperlink" Target="https://anitalouiseart.com/why-the-painting-american-gothic-is-called-that/?expand_article=1" TargetMode="External" Id="Re9a10f21dd984d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2023-10-14T23:23:52.8218633Z</dcterms:created>
  <dcterms:modified xsi:type="dcterms:W3CDTF">2023-10-15T00:18:12.8125906Z</dcterms:modified>
  <dc:creator>Adam Ellis (2308152)</dc:creator>
  <lastModifiedBy>Adam Ellis (2308152)</lastModifiedBy>
</coreProperties>
</file>