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7"/>
        <w:gridCol w:w="1327"/>
        <w:gridCol w:w="797"/>
        <w:gridCol w:w="2335"/>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327"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257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b/>
                <w:color w:val="auto"/>
                <w:sz w:val="20"/>
                <w:szCs w:val="20"/>
                <w:lang w:val="en-AU"/>
              </w:rPr>
            </w:pPr>
            <w:r>
              <w:rPr>
                <w:rFonts w:hint="default" w:ascii="Arial" w:hAnsi="Arial" w:eastAsia="Times New Roman"/>
                <w:b/>
                <w:color w:val="auto"/>
                <w:sz w:val="20"/>
                <w:szCs w:val="20"/>
                <w:lang w:val="en-AU"/>
              </w:rPr>
              <w:t>2244610</w:t>
            </w:r>
          </w:p>
          <w:p>
            <w:pPr>
              <w:keepNext/>
              <w:spacing w:after="0" w:line="240" w:lineRule="auto"/>
              <w:jc w:val="center"/>
              <w:rPr>
                <w:rFonts w:ascii="Arial" w:hAnsi="Arial" w:eastAsia="Times New Roman" w:cs="Times New Roman"/>
                <w:b/>
                <w:color w:val="auto"/>
                <w:sz w:val="20"/>
                <w:szCs w:val="20"/>
                <w:lang w:val="en-AU"/>
              </w:rPr>
            </w:pPr>
          </w:p>
        </w:tc>
        <w:tc>
          <w:tcPr>
            <w:tcW w:w="835"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b/>
                <w:sz w:val="32"/>
                <w:szCs w:val="36"/>
                <w:u w:val="single"/>
              </w:rPr>
              <w:t>HOTEL PLACEMENT – HOTEL ADMINISTRATION &amp; FRONT OFFICE OPERATIONS</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b/>
                <w:sz w:val="32"/>
                <w:szCs w:val="36"/>
                <w:u w:val="single"/>
              </w:rPr>
              <w:t>BMIH4004</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hint="default" w:ascii="Arial" w:hAnsi="Arial" w:eastAsia="Times New Roman" w:cs="Times New Roman"/>
                <w:b/>
                <w:color w:val="auto"/>
                <w:sz w:val="20"/>
                <w:szCs w:val="20"/>
                <w:lang w:val="en-GB"/>
              </w:rPr>
            </w:pPr>
            <w:r>
              <w:rPr>
                <w:rFonts w:hint="default" w:ascii="Arial" w:hAnsi="Arial" w:eastAsia="Times New Roman" w:cs="Times New Roman"/>
                <w:b/>
                <w:color w:val="auto"/>
                <w:sz w:val="20"/>
                <w:szCs w:val="20"/>
                <w:lang w:val="en-GB"/>
              </w:rPr>
              <w:t xml:space="preserve">Natalie Bransford </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27"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pStyle w:val="2"/>
            </w:pPr>
            <w:bookmarkStart w:id="0" w:name="_Toc157449647"/>
            <w:r>
              <w:t>Introduction</w:t>
            </w:r>
            <w:bookmarkEnd w:id="0"/>
          </w:p>
          <w:p>
            <w:pPr>
              <w:pStyle w:val="3"/>
            </w:pPr>
            <w:r>
              <w:t xml:space="preserve">Based on the opinion of Adeani </w:t>
            </w:r>
            <w:r>
              <w:rPr>
                <w:i/>
              </w:rPr>
              <w:t>et al</w:t>
            </w:r>
            <w:r>
              <w:t xml:space="preserve">. (2020), the implication of reflection models provides an effective understanding of the work potentiality and weaknesses that cause obstacles against sustainable presentation during an internship in the hotel industry individually. Therefore, Gibbs' model has the potential to determine the overall reflections for different situations which provides effective growth of learning stature. This model has the efficacy to stimulate overall abilities of analysing experience gathered during internship which provides positive transformation and boosts overall performance.  </w:t>
            </w:r>
          </w:p>
          <w:p>
            <w:pPr>
              <w:pStyle w:val="2"/>
            </w:pPr>
            <w:bookmarkStart w:id="1" w:name="_g9ne2axvo9b2" w:colFirst="0" w:colLast="0"/>
            <w:bookmarkEnd w:id="1"/>
            <w:bookmarkStart w:id="2" w:name="_Toc157449648"/>
            <w:r>
              <w:t>Gibbs Model</w:t>
            </w:r>
            <w:bookmarkEnd w:id="2"/>
          </w:p>
          <w:p>
            <w:pPr>
              <w:pStyle w:val="3"/>
              <w:jc w:val="center"/>
            </w:pPr>
            <w:r>
              <w:rPr>
                <w:lang w:val="en-IN" w:eastAsia="en-IN"/>
              </w:rPr>
              <w:drawing>
                <wp:inline distT="114300" distB="114300" distL="114300" distR="114300">
                  <wp:extent cx="4057650" cy="3609975"/>
                  <wp:effectExtent l="25400" t="25400" r="31750" b="41275"/>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057650" cy="3609975"/>
                          </a:xfrm>
                          <a:prstGeom prst="rect">
                            <a:avLst/>
                          </a:prstGeom>
                          <a:ln w="25400">
                            <a:solidFill>
                              <a:srgbClr val="434343"/>
                            </a:solidFill>
                            <a:prstDash val="solid"/>
                          </a:ln>
                        </pic:spPr>
                      </pic:pic>
                    </a:graphicData>
                  </a:graphic>
                </wp:inline>
              </w:drawing>
            </w:r>
          </w:p>
          <w:p>
            <w:pPr>
              <w:pStyle w:val="3"/>
              <w:jc w:val="center"/>
              <w:rPr>
                <w:b/>
              </w:rPr>
            </w:pPr>
            <w:r>
              <w:rPr>
                <w:b/>
              </w:rPr>
              <w:t>Figure 1: Gibbs Model</w:t>
            </w:r>
          </w:p>
          <w:p>
            <w:pPr>
              <w:pStyle w:val="3"/>
              <w:jc w:val="center"/>
            </w:pPr>
            <w:r>
              <w:t>(Source: Self-Developed)</w:t>
            </w:r>
          </w:p>
          <w:p>
            <w:pPr>
              <w:pStyle w:val="3"/>
              <w:rPr>
                <w:b/>
                <w:i/>
              </w:rPr>
            </w:pPr>
            <w:r>
              <w:rPr>
                <w:b/>
                <w:i/>
              </w:rPr>
              <w:t xml:space="preserve">Description </w:t>
            </w:r>
          </w:p>
          <w:p>
            <w:pPr>
              <w:pStyle w:val="3"/>
            </w:pPr>
            <w:r>
              <w:t>According to Adeani</w:t>
            </w:r>
            <w:r>
              <w:rPr>
                <w:i/>
              </w:rPr>
              <w:t xml:space="preserve"> et al</w:t>
            </w:r>
            <w:r>
              <w:t>., (2020), the importance of effective communication is immense which has the potential to boost overall performance as an intern of operation management. Being an intern at “</w:t>
            </w:r>
            <w:r>
              <w:rPr>
                <w:i/>
              </w:rPr>
              <w:t>The Harlow Hotel By Accor</w:t>
            </w:r>
            <w:r>
              <w:t xml:space="preserve">” my first responsibility was to check the rooms of my allocated floors before and after check-in and check-out of customers. Besides that, I was responsible for making sure to the consumers regarding the quality of service which set the standards of the hotel. In contrast, developing the marketing area of this hotel along with ensuring guest satisfaction is crucial to being an intern in the hotel industry. Hence, the fundamental things of consumers also depend on an intern that is essential to regulate the overall activities of the hotel. As an intern, I worked all of these mentioned sections for my entire journey of 6 months to get training and make me suitable with the presence of effective communication skills, while my insufficient knowledge of problem-solving skills provides obstacles in providing guest satisfaction.   </w:t>
            </w:r>
          </w:p>
          <w:p>
            <w:pPr>
              <w:pStyle w:val="3"/>
            </w:pPr>
            <w:r>
              <w:rPr>
                <w:b/>
                <w:i/>
              </w:rPr>
              <w:t>Feelings</w:t>
            </w:r>
            <w:r>
              <w:t xml:space="preserve">  </w:t>
            </w:r>
          </w:p>
          <w:p>
            <w:pPr>
              <w:pStyle w:val="3"/>
            </w:pPr>
            <w:r>
              <w:t>In the hotel industry professionalism is the essential element which develops the growth of professional stability and positive responses of customers which indirectly enhances the reputation of the hotel. At the beginning of my internship, I faced awkwardness in making effective communication with customers which led me to face difficulties in enhancing my performance level. Despite my effective communication potentiality poor knowledge of maintaining professionalism creates challenges for my actual potential of maintaining work pressure. Therefore, throughout my entire internship times, I got opportunities to develop my floor management potential along with the presence of effective guidance from my mentors who introduced professional techniques to deal with customers along with their fundamental needs. Being an intern at  “</w:t>
            </w:r>
            <w:r>
              <w:rPr>
                <w:i/>
              </w:rPr>
              <w:t>The Harlow Hotel By Accor</w:t>
            </w:r>
            <w:r>
              <w:t xml:space="preserve">” I got opportunities to make presentable deals with effective customers on behalf of the hotel administration as well as front operation of the hotel management.        </w:t>
            </w:r>
          </w:p>
          <w:p>
            <w:pPr>
              <w:pStyle w:val="3"/>
            </w:pPr>
            <w:r>
              <w:rPr>
                <w:b/>
                <w:i/>
              </w:rPr>
              <w:t>Evaluation</w:t>
            </w:r>
            <w:r>
              <w:t xml:space="preserve"> </w:t>
            </w:r>
          </w:p>
          <w:p>
            <w:pPr>
              <w:pStyle w:val="3"/>
            </w:pPr>
            <w:r>
              <w:t xml:space="preserve">As mentioned by Lutfi, (2023), Multitasking and problem-solving skills both are essential elements that provide effective sustainability and work potentiality to manage customer services. In this third stage of this reflector cycle, I can evaluate the importance of multitasking capabilities and effective management of customers' fundamental things that require effective problem-solving skills to maintain sustainability and work potential. Moreover, having the capability of managing to multitask provides prioritise to make a specific schedule for finishing allocated work and attending multiple quarries of customers which helps me to develop my skills for the entire professional development and makes me capable of attending responsibility of front office and administrative management of the organisation. Moreover, I understand that earning problem-solving skills is entirely necessary which helps me to ovulate the entire productivity and it also provides the effectiveness of the entire professional performance. Throughout my internship journey, I was blessed to get such positive support which motivated me for the betterment of my performance. Hence, I learned lots of tricks for the professional world which helped me to provide potentiality to deal with uncertainty and competition in the hospital industry. </w:t>
            </w:r>
          </w:p>
          <w:p>
            <w:pPr>
              <w:pStyle w:val="3"/>
            </w:pPr>
            <w:r>
              <w:rPr>
                <w:b/>
                <w:i/>
              </w:rPr>
              <w:t>Analysis</w:t>
            </w:r>
            <w:r>
              <w:t xml:space="preserve"> </w:t>
            </w:r>
          </w:p>
          <w:p>
            <w:pPr>
              <w:pStyle w:val="3"/>
            </w:pPr>
            <w:r>
              <w:t xml:space="preserve">In the overall working periods, I learned professionalisation and how to handle multiple tasks in the hotel industry boosted my confidence level and allowed me the entire better performance. Besides this, I learned about the responsibilities of being an intern in the hotel industry in depth which provided me specific interest to be a </w:t>
            </w:r>
            <w:r>
              <w:rPr>
                <w:i/>
              </w:rPr>
              <w:t>floor manager</w:t>
            </w:r>
            <w:r>
              <w:t xml:space="preserve"> in my future professional career. Despite all of the challenges due to my poor multitasking skills at the beginning of my journey. I earned appreciation from customers at the end of my internship which made me confident in my potential to be a floor manager.   </w:t>
            </w:r>
          </w:p>
          <w:p>
            <w:pPr>
              <w:pStyle w:val="3"/>
            </w:pPr>
          </w:p>
          <w:p>
            <w:pPr>
              <w:pStyle w:val="3"/>
              <w:rPr>
                <w:b/>
                <w:i/>
              </w:rPr>
            </w:pPr>
            <w:r>
              <w:rPr>
                <w:b/>
                <w:i/>
              </w:rPr>
              <w:t>Conclusion</w:t>
            </w:r>
          </w:p>
          <w:p>
            <w:pPr>
              <w:pStyle w:val="3"/>
            </w:pPr>
            <w:r>
              <w:t xml:space="preserve">In contrast, I can state that this internship provides me with opportunities to develop my potential for being a successful administrator in the hospital industry to evaluate the growth and sustainability of the hospital industry. </w:t>
            </w:r>
          </w:p>
          <w:p>
            <w:pPr>
              <w:pStyle w:val="3"/>
              <w:rPr>
                <w:b/>
                <w:i/>
              </w:rPr>
            </w:pPr>
            <w:r>
              <w:rPr>
                <w:b/>
                <w:i/>
              </w:rPr>
              <w:t xml:space="preserve">Action plan </w:t>
            </w:r>
          </w:p>
          <w:tbl>
            <w:tblPr>
              <w:tblStyle w:val="14"/>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100" w:type="dxa"/>
                <w:left w:w="100" w:type="dxa"/>
                <w:bottom w:w="100" w:type="dxa"/>
                <w:right w:w="100" w:type="dxa"/>
              </w:tblCellMar>
            </w:tblPr>
            <w:tblGrid>
              <w:gridCol w:w="2596"/>
              <w:gridCol w:w="2596"/>
              <w:gridCol w:w="2596"/>
              <w:gridCol w:w="259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trHeight w:val="440" w:hRule="atLeast"/>
              </w:trPr>
              <w:tc>
                <w:tcPr>
                  <w:tcW w:w="5000" w:type="pct"/>
                  <w:gridSpan w:val="4"/>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i/>
                    </w:rPr>
                  </w:pPr>
                  <w:r>
                    <w:rPr>
                      <w:b/>
                      <w:i/>
                    </w:rPr>
                    <w:t xml:space="preserve">PDP plan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i/>
                    </w:rPr>
                  </w:pPr>
                  <w:r>
                    <w:rPr>
                      <w:b/>
                      <w:i/>
                    </w:rPr>
                    <w:t xml:space="preserve">Learning areas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i/>
                    </w:rPr>
                  </w:pPr>
                  <w:r>
                    <w:rPr>
                      <w:b/>
                      <w:i/>
                    </w:rPr>
                    <w:t xml:space="preserve">Resources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i/>
                    </w:rPr>
                  </w:pPr>
                  <w:r>
                    <w:rPr>
                      <w:b/>
                      <w:i/>
                    </w:rPr>
                    <w:t xml:space="preserve">How to obtain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b/>
                      <w:i/>
                    </w:rPr>
                  </w:pPr>
                  <w:r>
                    <w:rPr>
                      <w:b/>
                      <w:i/>
                    </w:rPr>
                    <w:t xml:space="preserve">Time-Duration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Problem-solving skills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To improve my problem-solving skills I would like to attend multiple online management short-time courses to develop my potential as a floor manager. </w:t>
                  </w:r>
                </w:p>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Besides this, I would follow some renowned personalities in social media and also follow their journals for effective analysis and adoption of skills.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Facing demo classes and practical presentations in complex evaluation will provide me with knowledge and the development of my potential.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6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Multitasking skills</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Making plans and making proper evaluations of themes creates effective growth and development of multitasking quality. Therefore, application of mobilisation to monitor my progression in multitasking skills.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Breaking down the tasks and monitoring my progression in multitasking skills in the presence of my guides provides me efficiency in understanding work propriety.</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3 months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Practical Skills</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Make appropriate plans to find out the targets and make a list with the help of a guide about self-development.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 xml:space="preserve">Application of gamification and microlearning process for developing the entire development of my practical skills. </w:t>
                  </w:r>
                </w:p>
              </w:tc>
              <w:tc>
                <w:tcPr>
                  <w:tcW w:w="1250" w:type="pct"/>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pPr>
                  <w:r>
                    <w:t>4 months</w:t>
                  </w:r>
                </w:p>
              </w:tc>
            </w:tr>
          </w:tbl>
          <w:p>
            <w:pPr>
              <w:pStyle w:val="3"/>
            </w:pPr>
          </w:p>
          <w:p>
            <w:pPr>
              <w:pStyle w:val="3"/>
            </w:pPr>
          </w:p>
          <w:p>
            <w:pPr>
              <w:pStyle w:val="2"/>
            </w:pPr>
            <w:bookmarkStart w:id="3" w:name="_pwu0ywgxd1qn" w:colFirst="0" w:colLast="0"/>
            <w:bookmarkEnd w:id="3"/>
            <w:bookmarkStart w:id="4" w:name="_Toc157449649"/>
            <w:r>
              <w:t>Conclusion</w:t>
            </w:r>
            <w:bookmarkEnd w:id="4"/>
            <w:r>
              <w:t xml:space="preserve"> </w:t>
            </w:r>
          </w:p>
          <w:p>
            <w:pPr>
              <w:spacing w:after="0" w:line="240" w:lineRule="auto"/>
              <w:jc w:val="center"/>
              <w:rPr>
                <w:rFonts w:ascii="Arial" w:hAnsi="Arial" w:eastAsia="Times New Roman" w:cs="Times New Roman"/>
                <w:bCs/>
                <w:color w:val="auto"/>
                <w:sz w:val="20"/>
                <w:szCs w:val="20"/>
              </w:rPr>
            </w:pPr>
            <w:r>
              <w:t xml:space="preserve">This reflective analysis provides an effective evaluation of my strengths and weaknesses of mine which will provide effortless growth in my future professional field being an Intern to a floor manager. However, it can be concluded that professional goals need to be achieved by developing skills and abilities. Moreover, I have focused on developing my future career goal as floor manager in hospitality sector. </w:t>
            </w:r>
            <w:r>
              <w:br w:type="page"/>
            </w: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tabs>
          <w:tab w:val="left" w:pos="1344"/>
        </w:tabs>
        <w:sectPr>
          <w:pgSz w:w="11906" w:h="16838"/>
          <w:pgMar w:top="720" w:right="720" w:bottom="720" w:left="720" w:header="709" w:footer="709" w:gutter="0"/>
          <w:cols w:space="708" w:num="1"/>
          <w:docGrid w:linePitch="360" w:charSpace="0"/>
        </w:sectPr>
      </w:pPr>
    </w:p>
    <w:tbl>
      <w:tblPr>
        <w:tblStyle w:val="5"/>
        <w:tblpPr w:leftFromText="180" w:rightFromText="180" w:vertAnchor="text" w:horzAnchor="margin" w:tblpY="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1455404924"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Trip Advisor Review Response 150 words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pStyle w:val="2"/>
            </w:pPr>
            <w:bookmarkStart w:id="5" w:name="_Toc157449651"/>
            <w:r>
              <w:t>Concepts and principles of replying to positive feedback</w:t>
            </w:r>
            <w:bookmarkEnd w:id="5"/>
          </w:p>
          <w:p>
            <w:pPr>
              <w:pStyle w:val="3"/>
            </w:pPr>
            <w:r>
              <w:t xml:space="preserve">Based on the viewpoint of Tran, and Le (2020), implications of the entire development of sustainable growth based on the positive feedback of customers are essential to motivate employees' behaviour and specific responses quickly encourage the entire action of work potentiality. In addition, I love the weekly appreciation with small gifts to encourage the overall conversation bonds along with positive communication for being a trip advisor in the front operation of the hospital industry. I learned to deal with multiple clients which provides sometimes challenges while also developing my soft skills along with my technical skills which provide potentiality and boost my encouragement to attend more clients with follow-up to improve overall presence and effectiveness of being a floor manager in my future career. Being a trip advisor I gain an opportunity to make trustworthy reviews for my favourite tourist place to develop my stability and growth for the entire development.    </w:t>
            </w:r>
          </w:p>
          <w:p>
            <w:pPr>
              <w:rPr>
                <w:b/>
              </w:rPr>
            </w:pPr>
            <w:bookmarkStart w:id="6" w:name="_ft31wy9jr600" w:colFirst="0" w:colLast="0"/>
            <w:bookmarkEnd w:id="6"/>
            <w:r>
              <w:br w:type="page"/>
            </w: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rPr>
          <w:b/>
          <w:bCs/>
          <w:sz w:val="28"/>
          <w:szCs w:val="24"/>
        </w:rPr>
      </w:pPr>
    </w:p>
    <w:p>
      <w:pPr>
        <w:rPr>
          <w:b/>
          <w:bCs/>
          <w:sz w:val="28"/>
          <w:szCs w:val="24"/>
        </w:rPr>
      </w:pPr>
    </w:p>
    <w:tbl>
      <w:tblPr>
        <w:tblStyle w:val="5"/>
        <w:tblpPr w:leftFromText="180" w:rightFromText="180" w:vertAnchor="text" w:horzAnchor="margin" w:tblpY="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rPr>
                <w:rFonts w:ascii="Arial" w:hAnsi="Arial" w:eastAsia="Times New Roman" w:cs="Times New Roman"/>
                <w:bCs/>
                <w:color w:val="auto"/>
                <w:szCs w:val="24"/>
                <w:lang w:val="en-AU"/>
              </w:rPr>
            </w:pPr>
            <w:r>
              <w:rPr>
                <w:rFonts w:ascii="Arial" w:hAnsi="Arial" w:eastAsia="Times New Roman" w:cs="Times New Roman"/>
                <w:bCs/>
                <w:color w:val="auto"/>
                <w:szCs w:val="24"/>
                <w:lang w:val="en-AU"/>
              </w:rPr>
              <w:t>Screen shot of referenced Trip Advisor review used:</w:t>
            </w:r>
          </w:p>
          <w:p>
            <w:pPr>
              <w:rPr>
                <w:rFonts w:ascii="Arial" w:hAnsi="Arial" w:eastAsia="Times New Roman" w:cs="Times New Roman"/>
                <w:bCs/>
                <w:color w:val="auto"/>
                <w:szCs w:val="24"/>
                <w:lang w:val="en-AU"/>
              </w:rPr>
            </w:pPr>
            <w:r>
              <w:drawing>
                <wp:inline distT="0" distB="0" distL="114300" distR="114300">
                  <wp:extent cx="4552950" cy="4524375"/>
                  <wp:effectExtent l="0" t="0" r="0"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8"/>
                          <a:stretch>
                            <a:fillRect/>
                          </a:stretch>
                        </pic:blipFill>
                        <pic:spPr>
                          <a:xfrm>
                            <a:off x="0" y="0"/>
                            <a:ext cx="4552950" cy="452437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Letter of complaint response 500 words +/- 1-%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pPr>
          </w:p>
          <w:p>
            <w:pPr>
              <w:pStyle w:val="3"/>
              <w:jc w:val="right"/>
            </w:pPr>
            <w:r>
              <w:t>Irene,</w:t>
            </w:r>
          </w:p>
          <w:p>
            <w:pPr>
              <w:pStyle w:val="3"/>
              <w:jc w:val="right"/>
            </w:pPr>
            <w:r>
              <w:t>660 Longford Road,</w:t>
            </w:r>
          </w:p>
          <w:p>
            <w:pPr>
              <w:pStyle w:val="3"/>
              <w:jc w:val="right"/>
            </w:pPr>
            <w:r>
              <w:t>Swansea</w:t>
            </w:r>
          </w:p>
          <w:p>
            <w:pPr>
              <w:pStyle w:val="3"/>
              <w:jc w:val="right"/>
            </w:pPr>
            <w:r>
              <w:t>SA1 2AR</w:t>
            </w:r>
          </w:p>
          <w:p>
            <w:pPr>
              <w:pStyle w:val="3"/>
            </w:pPr>
          </w:p>
          <w:p>
            <w:pPr>
              <w:pStyle w:val="3"/>
            </w:pPr>
            <w:r>
              <w:t>Subject: Complaint</w:t>
            </w:r>
          </w:p>
          <w:p>
            <w:pPr>
              <w:pStyle w:val="3"/>
            </w:pPr>
            <w:r>
              <w:t>Dear Joanna Blake,</w:t>
            </w:r>
          </w:p>
          <w:p>
            <w:pPr>
              <w:pStyle w:val="3"/>
            </w:pPr>
            <w:r>
              <w:t>Restricted Sir with deep regression I am writing this letter to express my immense disappointment in selecting the most expensive room in your hotel. It is very unfortunate that my experience fell so of shortage which made me disheartened because of things I believe it is important to draw your attention to for further improvement.</w:t>
            </w:r>
          </w:p>
          <w:p>
            <w:pPr>
              <w:pStyle w:val="3"/>
            </w:pPr>
            <w:r>
              <w:t xml:space="preserve">Firstly, poor understanding of your employees about my demands for the basic requirement of cleaning and hygiene for my washroom and outer sides of my rooms which make me uncomfortable in staying. Therefore, you offered complimentary breakfast along with staying facility which was not on time for breakfast along it was too bad to test as the entire meal was rotten and smelled fouled. Besides this, your receptionist is also not enough knowledgeable about the legal paperwork during check-in even during check-out time. The overall insufficient ability to provide effective time management not only for delivering food but also for check-in makes me so disappointed about my overall experience of selection of your hotel. </w:t>
            </w:r>
          </w:p>
          <w:p>
            <w:pPr>
              <w:pStyle w:val="3"/>
            </w:pPr>
            <w:r>
              <w:t>Secondly, the security system of your hotel was so disappointing as there was no room service during the night times as well as the insufficiency of WiFi networking made us separate from the external world which developed uncertain for the overall eventually effective sustainability during my emergency online meeting. Hence, not only this but old lighting techniques make this hotel backdated which provides more disruption for making a positive experience of my entire journey.</w:t>
            </w:r>
          </w:p>
          <w:p>
            <w:pPr>
              <w:pStyle w:val="3"/>
            </w:pPr>
            <w:r>
              <w:t>Despite informing your staff about all of this obstacle which provides continuous disruption in my important calls and meetings your staff could not provide effective service for vomiting these problems eventually. Hence, lack of effective skills and poor evaluation of your staff develop obstacles for the entire development and sustainable condition of the organisation.</w:t>
            </w:r>
          </w:p>
          <w:p>
            <w:pPr>
              <w:pStyle w:val="3"/>
            </w:pPr>
            <w:r>
              <w:t xml:space="preserve">Additionally, immense disruption of the outside noise provides a negative impact on my sleep which creates obstacles for my sound sleep. Apart from this, the disturbance of neighbours creates a nightmare in me for a further visit to your hotel due to this kind of obstacle in my entire journey. The poor communication and insufficient management made my entire experience so horror as I felt scared to decide my staging place for further staying in my future trips. </w:t>
            </w:r>
          </w:p>
          <w:p>
            <w:pPr>
              <w:pStyle w:val="3"/>
            </w:pPr>
            <w:r>
              <w:t xml:space="preserve">Apart from all of this, the customer service which I got during my stying was horrific all stages had no knowledge of time management which made slow services and the unhelpful response of the customers make the entire development and growth of the presented application of customer services.  Approp[iate staff training and creative development for tourists is essential for the entire growth and development of the hotel.      </w:t>
            </w:r>
          </w:p>
          <w:p>
            <w:pPr>
              <w:pStyle w:val="3"/>
            </w:pPr>
            <w:r>
              <w:t xml:space="preserve">At last, I felt my entire evaluation and the overall negative review of your organisation has the potential to draw your attention which would provide a better illustration of the improvement area of your hotel which will eventually affect your business for overall illustration of future growth.   </w:t>
            </w:r>
          </w:p>
          <w:p>
            <w:pPr>
              <w:pStyle w:val="3"/>
            </w:pPr>
            <w:r>
              <w:t xml:space="preserve">Thank you for your attention in this above mentioned matter. </w:t>
            </w:r>
          </w:p>
          <w:p>
            <w:pPr>
              <w:pStyle w:val="3"/>
            </w:pPr>
            <w:r>
              <w:t xml:space="preserve">Sincerely, </w:t>
            </w:r>
          </w:p>
          <w:p>
            <w:pPr>
              <w:pStyle w:val="3"/>
            </w:pPr>
            <w:r>
              <w:t xml:space="preserve">Irene </w:t>
            </w:r>
            <w:r>
              <w:br w:type="page"/>
            </w: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rPr>
          <w:b/>
          <w:bCs/>
          <w:sz w:val="28"/>
          <w:szCs w:val="28"/>
        </w:rPr>
      </w:pPr>
    </w:p>
    <w:p>
      <w:pPr>
        <w:rPr>
          <w:b/>
          <w:bCs/>
          <w:sz w:val="28"/>
          <w:szCs w:val="28"/>
        </w:rPr>
      </w:pPr>
      <w:r>
        <w:rPr>
          <w:b/>
          <w:bCs/>
          <w:sz w:val="28"/>
          <w:szCs w:val="28"/>
        </w:rPr>
        <w:t>Component Three:</w:t>
      </w:r>
    </w:p>
    <w:p>
      <w:pPr>
        <w:rPr>
          <w:rFonts w:eastAsia="Carlito" w:cs="Times New Roman"/>
          <w:b/>
          <w:color w:val="auto"/>
          <w:sz w:val="28"/>
          <w:szCs w:val="28"/>
          <w:lang w:val="en-US"/>
        </w:rPr>
      </w:pPr>
      <w:r>
        <w:rPr>
          <w:rFonts w:eastAsia="Carlito" w:cs="Times New Roman"/>
          <w:b/>
          <w:color w:val="auto"/>
          <w:sz w:val="28"/>
          <w:szCs w:val="28"/>
          <w:lang w:val="en-US"/>
        </w:rPr>
        <w:t xml:space="preserve">Contribution to Overall Module Assessment: 50% </w:t>
      </w:r>
      <w:r>
        <w:rPr>
          <w:rFonts w:eastAsia="Times New Roman" w:cs="Times New Roman"/>
          <w:b/>
          <w:bCs/>
          <w:i/>
          <w:iCs/>
          <w:color w:val="000000"/>
          <w:sz w:val="28"/>
          <w:szCs w:val="28"/>
          <w:lang w:val="en-US"/>
        </w:rPr>
        <w:t>(1000 words  +/- 10%)</w:t>
      </w: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color w:val="000000"/>
          <w:sz w:val="28"/>
          <w:szCs w:val="28"/>
          <w:shd w:val="clear" w:color="auto" w:fill="FFFFFF"/>
          <w:lang w:val="en-US"/>
        </w:rPr>
        <w:t xml:space="preserve">Writing in essay format </w:t>
      </w:r>
    </w:p>
    <w:p>
      <w:pPr>
        <w:pStyle w:val="3"/>
      </w:pPr>
      <w:r>
        <w:t>Based on the viewpoint of Bardi, (2011), the front operation management is the most crucial part of the hospital industry while eventually revenue has the potential to make sustainable deals and provide better customer experience for the entire development of hotel administration. Moreover, operation managers play the majority role in the eventual growth of hotels.</w:t>
      </w:r>
    </w:p>
    <w:p>
      <w:pPr>
        <w:pStyle w:val="2"/>
      </w:pPr>
      <w:bookmarkStart w:id="7" w:name="_mlnc0ob8mefy" w:colFirst="0" w:colLast="0"/>
      <w:bookmarkEnd w:id="7"/>
      <w:bookmarkStart w:id="8" w:name="_Toc157449655"/>
      <w:r>
        <w:t>Analysis</w:t>
      </w:r>
      <w:bookmarkEnd w:id="8"/>
    </w:p>
    <w:p>
      <w:pPr>
        <w:pStyle w:val="3"/>
        <w:rPr>
          <w:b/>
        </w:rPr>
      </w:pPr>
      <w:r>
        <w:rPr>
          <w:b/>
        </w:rPr>
        <w:t>Evaluation of the key skills which are necessary to perform the hotel’s front office operation</w:t>
      </w:r>
    </w:p>
    <w:p>
      <w:pPr>
        <w:pStyle w:val="3"/>
      </w:pPr>
      <w:r>
        <w:t xml:space="preserve">The adoption of </w:t>
      </w:r>
      <w:r>
        <w:rPr>
          <w:i/>
        </w:rPr>
        <w:t>Cognitive and Intellectual Skills</w:t>
      </w:r>
      <w:r>
        <w:t xml:space="preserve"> is vital for the operation manager for the overall inbound services with consumers while the adoption of different management skills provides eventual stability and the ability to appropriate planning for the entire evaluation of work activity. Therefore creative ideas and thoughts are essential to boosting the effective sustainability of the organisation by developing an effective customer base. Therefore, the intellectual skills of a manager help to attend to multiple customers for the entire evaluation of the hotel industry.  </w:t>
      </w:r>
    </w:p>
    <w:p>
      <w:pPr>
        <w:pStyle w:val="3"/>
        <w:rPr>
          <w:b/>
        </w:rPr>
      </w:pPr>
      <w:r>
        <w:t xml:space="preserve">Hence, the presence of effective communication and positive attitudes are eventually important for the development of the hotel industry while the operation manners are the crucial parts for the entire development. However, customer service depends on effective approaches to sustainable growth with proper awareness based on effective time management skills. Besides this, active listing skills are eventually important for the eternal development and accessibility of the hotel industry. Based on the opinion of Tewan, (2009), creativity, leadership techniques and adaptability all eventually develop overall customer service and sustainable productivity in the hotel industry.   </w:t>
      </w:r>
    </w:p>
    <w:p>
      <w:pPr>
        <w:rPr>
          <w:rFonts w:eastAsia="Carlito" w:cs="Times New Roman"/>
          <w:b/>
          <w:color w:val="auto"/>
          <w:sz w:val="28"/>
          <w:szCs w:val="28"/>
          <w:lang w:val="en-US"/>
        </w:rPr>
      </w:pPr>
      <w:bookmarkStart w:id="11" w:name="_GoBack"/>
      <w:bookmarkEnd w:id="11"/>
    </w:p>
    <w:tbl>
      <w:tblPr>
        <w:tblStyle w:val="8"/>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 w:val="28"/>
                <w:szCs w:val="28"/>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1 – Customer Service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pStyle w:val="3"/>
              <w:rPr>
                <w:b/>
              </w:rPr>
            </w:pPr>
            <w:r>
              <w:rPr>
                <w:b/>
              </w:rPr>
              <w:t>Key Skill 1 – Customer service skills</w:t>
            </w:r>
          </w:p>
          <w:p>
            <w:pPr>
              <w:spacing w:after="0" w:line="360" w:lineRule="auto"/>
              <w:jc w:val="both"/>
              <w:rPr>
                <w:rFonts w:hint="default" w:ascii="Arial" w:hAnsi="Arial" w:cs="Arial"/>
                <w:b/>
                <w:bCs/>
              </w:rPr>
            </w:pPr>
            <w:r>
              <w:rPr>
                <w:rFonts w:hint="default" w:ascii="Arial" w:hAnsi="Arial" w:cs="Arial"/>
              </w:rPr>
              <w:t xml:space="preserve">According to Tesone, (2010), customer service depends on professionalism and patience to provide positive substances and services towards customers while the effective modification and proving customer services work as the assistance for the overall positive growth of customer services. For instance, effective communication skills are essential in the retail industry for developing an effective customer base which has the potential for boosting the sales effectiveness of the specific industry. On the other hand, clear communication skills and patience in taking responsibility are eventually crucial for the overall development of the customer based in the retail industry. Hence, empathy and transp[aret transaction ability have the potential to develop customers' background for the entire development by understanding the customer's service steps for the overall evaluation of the retail industry. In contrast, emotional intelligence also provides the potential to develop customers' requirements effectively with multitasking development. As mentioned by Lucas, (2022), retail management requires eventually potential for boosting effective management and retail management service for the overall productive sustainability of customers' performance along with the skills of effective productivity in the real industry. Hence, the adoption of technology provides swept delivery and sustainability for the entire growth and demands of customers.     </w:t>
            </w:r>
          </w:p>
          <w:p>
            <w:pPr>
              <w:spacing w:after="0" w:line="240" w:lineRule="auto"/>
              <w:jc w:val="center"/>
              <w:rPr>
                <w:rFonts w:cs="Times New Roman"/>
                <w:b/>
                <w:bCs/>
              </w:rPr>
            </w:pP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Cs w:val="24"/>
                <w:shd w:val="clear" w:color="auto" w:fill="FFFFFF"/>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2 – Communication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pStyle w:val="3"/>
              <w:rPr>
                <w:b/>
              </w:rPr>
            </w:pPr>
            <w:r>
              <w:rPr>
                <w:b/>
              </w:rPr>
              <w:t>Key Skill 2 – Communication skills</w:t>
            </w:r>
          </w:p>
          <w:p>
            <w:pPr>
              <w:pStyle w:val="3"/>
              <w:spacing w:line="360" w:lineRule="auto"/>
              <w:jc w:val="both"/>
              <w:rPr>
                <w:rFonts w:hint="default" w:ascii="Arial" w:hAnsi="Arial" w:cs="Arial"/>
                <w:sz w:val="24"/>
                <w:szCs w:val="24"/>
              </w:rPr>
            </w:pPr>
            <w:r>
              <w:rPr>
                <w:rFonts w:hint="default" w:ascii="Arial" w:hAnsi="Arial" w:cs="Arial"/>
                <w:sz w:val="24"/>
                <w:szCs w:val="24"/>
              </w:rPr>
              <w:t xml:space="preserve">Based on the overview of Fallon, and Rutherford, (2011), in the hotel management industry effective communication skills and active listening skills are essential for convincing people of the adoption and sustainability of the overall potentiality and eventually modification for effective adaptability and eventually technical knowledge. For example, in the food industry customer preference is curtailed to understand the demands of the consumer which provides sustainable growth and effectiveness of business exploration when the active listing powers provide eventually sustainability along with multitasking capabilities (Putra </w:t>
            </w:r>
            <w:r>
              <w:rPr>
                <w:rFonts w:hint="default" w:ascii="Arial" w:hAnsi="Arial" w:cs="Arial"/>
                <w:i/>
                <w:sz w:val="24"/>
                <w:szCs w:val="24"/>
              </w:rPr>
              <w:t>et al</w:t>
            </w:r>
            <w:r>
              <w:rPr>
                <w:rFonts w:hint="default" w:ascii="Arial" w:hAnsi="Arial" w:cs="Arial"/>
                <w:sz w:val="24"/>
                <w:szCs w:val="24"/>
              </w:rPr>
              <w:t xml:space="preserve">., 2020). Hence, efficient staff with effective communication skills provides sustainability and increment for overall productivity and business expansion with diversification. However, communication skills not only provide effective positive attitudes of consumers which are sustainable for the overall management of customers depend and high regulatory flexibility based on the effective communication skills of employees of this industry. </w:t>
            </w:r>
          </w:p>
          <w:p>
            <w:pPr>
              <w:spacing w:after="0" w:line="360" w:lineRule="auto"/>
              <w:jc w:val="both"/>
              <w:rPr>
                <w:rFonts w:cs="Times New Roman"/>
                <w:b/>
                <w:bCs/>
              </w:rPr>
            </w:pPr>
            <w:r>
              <w:rPr>
                <w:rFonts w:hint="default" w:ascii="Arial" w:hAnsi="Arial" w:cs="Arial"/>
                <w:sz w:val="24"/>
                <w:szCs w:val="24"/>
              </w:rPr>
              <w:t xml:space="preserve">Therefore, in front office management communication skills are the key factors in the development of overall business productivity. Active communication skills and listening skills are also effectively necessary for the entire development and active productivity in the presence of selective affordability of front managers. Moreover, in every sector operation management is necessary for developing customer service along with the industry’s working potential.   </w:t>
            </w:r>
            <w:r>
              <w:t xml:space="preserve">  </w:t>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Key Skill 3 – Organisational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pStyle w:val="3"/>
              <w:rPr>
                <w:b/>
              </w:rPr>
            </w:pPr>
            <w:r>
              <w:rPr>
                <w:b/>
              </w:rPr>
              <w:t>Key Skill 3 – Organisational skills</w:t>
            </w:r>
          </w:p>
          <w:p>
            <w:pPr>
              <w:pStyle w:val="3"/>
            </w:pPr>
            <w:r>
              <w:t xml:space="preserve">According to Rahimova </w:t>
            </w:r>
            <w:r>
              <w:rPr>
                <w:i/>
              </w:rPr>
              <w:t>et al</w:t>
            </w:r>
            <w:r>
              <w:t xml:space="preserve">., (2022), innovation in an organisation is essential for developing a job description and provides the ability of management for the role of entire development and management in preparation management. Moreover, the main goal of any industry depends on the development of organisation skills which eventually assist in developing positive work productivity and multiple rules for positive sustainability. For example, improved organisation skills provide eventual accomplishment for the BPO industry. The development of particular enhancements depends on the effective growth and management of the entire elementary for the working eventuation with the diversification of work productivity. Hence, the collaborative nature of the industry also depends on the overall productive management of the industry while the presence of effective organisation skills is eventually important for entire customer approaches for the different perspective. Hence, operation management and its effective nature are also crucial for the overall perspective of effective organisation skills in the BPO industry.    </w:t>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Key Skill 4 – Problem Solving Skills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jc w:val="center"/>
              <w:rPr>
                <w:rFonts w:cs="Times New Roman"/>
                <w:b/>
                <w:bCs/>
              </w:rPr>
            </w:pPr>
          </w:p>
          <w:p>
            <w:pPr>
              <w:tabs>
                <w:tab w:val="left" w:pos="264"/>
              </w:tabs>
              <w:spacing w:after="0" w:line="240" w:lineRule="auto"/>
              <w:rPr>
                <w:rFonts w:cs="Times New Roman"/>
                <w:b/>
                <w:bCs/>
              </w:rPr>
            </w:pPr>
            <w:r>
              <w:rPr>
                <w:rFonts w:cs="Times New Roman"/>
                <w:b/>
                <w:bCs/>
              </w:rPr>
              <w:tab/>
            </w:r>
          </w:p>
          <w:p>
            <w:pPr>
              <w:pStyle w:val="3"/>
              <w:rPr>
                <w:b/>
              </w:rPr>
            </w:pPr>
            <w:r>
              <w:rPr>
                <w:b/>
              </w:rPr>
              <w:t>Key Skill 4 – Problem-solving skills</w:t>
            </w:r>
          </w:p>
          <w:p>
            <w:pPr>
              <w:pStyle w:val="3"/>
            </w:pPr>
            <w:r>
              <w:t xml:space="preserve">Effective problem-solving skills provide efficacy of critical thinking which assists in building confidence towards the employees and provides sustainable growth of front operation management. Moreover, the implication of effective operation strategy and decision-making capabilities provides eventually sustainability and common management potentiality in any industry. For instance, the retail industry requires effective problem-solving skills as the competitive level of this industry is gradually increasing in the recent situation. Hence, production and operation management both are eventually important for the overall sustainability and effective creativity of the overall employee. Hence, the effective nature of problem-solving skills provides effective characteristics for the growth of the industry effectively.    </w:t>
            </w:r>
          </w:p>
          <w:p>
            <w:pPr>
              <w:pStyle w:val="2"/>
            </w:pPr>
            <w:bookmarkStart w:id="9" w:name="_4mab44f5whci" w:colFirst="0" w:colLast="0"/>
            <w:bookmarkEnd w:id="9"/>
            <w:bookmarkStart w:id="10" w:name="_Toc157449656"/>
            <w:r>
              <w:t>Conclusion</w:t>
            </w:r>
            <w:bookmarkEnd w:id="10"/>
          </w:p>
          <w:p>
            <w:pPr>
              <w:pStyle w:val="3"/>
            </w:pPr>
            <w:r>
              <w:t xml:space="preserve">This portfolio provides an effectively comprehensive characteristic to provides eliminate the entire challenges of sustainability growth of production along with the effective production capability of operation management in the presence of problem-solving skills, organisational skills, communication skills and customer service skills. Hence, productive nature and operation skills are effectively working for multiple leadership technologies in the presence of communication technology and multiple services effectively. </w:t>
            </w:r>
          </w:p>
          <w:p>
            <w:pPr>
              <w:pStyle w:val="3"/>
            </w:pPr>
            <w:r>
              <w:br w:type="page"/>
            </w:r>
          </w:p>
          <w:p>
            <w:pPr>
              <w:spacing w:after="0" w:line="240" w:lineRule="auto"/>
              <w:jc w:val="center"/>
              <w:rPr>
                <w:rFonts w:cs="Times New Roman"/>
                <w:b w:val="0"/>
                <w:bCs w:val="0"/>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rPr>
                <w:rFonts w:cs="Times New Roman"/>
                <w:b/>
                <w:bCs/>
              </w:rPr>
            </w:pPr>
          </w:p>
          <w:p>
            <w:pPr>
              <w:spacing w:after="0" w:line="240" w:lineRule="auto"/>
              <w:jc w:val="center"/>
              <w:rPr>
                <w:rFonts w:cs="Times New Roman"/>
                <w:b/>
                <w:bCs/>
              </w:rPr>
            </w:pPr>
          </w:p>
        </w:tc>
      </w:tr>
    </w:tbl>
    <w:p>
      <w:pPr>
        <w:rPr>
          <w:b/>
          <w:bCs/>
        </w:rPr>
      </w:pPr>
    </w:p>
    <w:p>
      <w:pPr>
        <w:pStyle w:val="2"/>
        <w:pBdr>
          <w:top w:val="single" w:color="auto" w:sz="4" w:space="1"/>
          <w:left w:val="single" w:color="auto" w:sz="4" w:space="4"/>
          <w:bottom w:val="single" w:color="auto" w:sz="4" w:space="1"/>
          <w:right w:val="single" w:color="auto" w:sz="4" w:space="4"/>
          <w:between w:val="single" w:color="auto" w:sz="4" w:space="1"/>
        </w:pBdr>
        <w:rPr>
          <w:rFonts w:ascii="Times New Roman" w:hAnsi="Times New Roman" w:cs="Times New Roman"/>
          <w:b/>
          <w:bCs/>
          <w:color w:val="auto"/>
        </w:rPr>
      </w:pPr>
      <w:r>
        <w:rPr>
          <w:rFonts w:ascii="Times New Roman" w:hAnsi="Times New Roman" w:cs="Times New Roman"/>
          <w:b/>
          <w:bCs/>
          <w:color w:val="auto"/>
        </w:rPr>
        <w:t xml:space="preserve">Reference List </w:t>
      </w:r>
    </w:p>
    <w:p/>
    <w:p/>
    <w:p/>
    <w:p/>
    <w:p>
      <w:pPr>
        <w:pStyle w:val="3"/>
        <w:spacing w:after="200"/>
        <w:rPr>
          <w:color w:val="222222"/>
          <w:highlight w:val="white"/>
        </w:rPr>
      </w:pPr>
      <w:r>
        <w:rPr>
          <w:b/>
          <w:i/>
          <w:color w:val="222222"/>
          <w:highlight w:val="white"/>
        </w:rPr>
        <w:t>Component 1</w:t>
      </w:r>
    </w:p>
    <w:p>
      <w:pPr>
        <w:pStyle w:val="3"/>
        <w:spacing w:after="200"/>
        <w:rPr>
          <w:color w:val="222222"/>
          <w:highlight w:val="white"/>
        </w:rPr>
      </w:pPr>
      <w:r>
        <w:rPr>
          <w:color w:val="222222"/>
          <w:highlight w:val="white"/>
        </w:rPr>
        <w:t xml:space="preserve">Adeani, I.S., Febriani, R.B. and Syafryadin, S., 2020. Using GIBBS’reflective cycle in making reflections of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r>
        <w:fldChar w:fldCharType="begin"/>
      </w:r>
      <w:r>
        <w:instrText xml:space="preserve"> HYPERLINK "http://journal.uniku.ac.id/index.php/IEFLJ/article/download/3382/2034" \h </w:instrText>
      </w:r>
      <w:r>
        <w:fldChar w:fldCharType="separate"/>
      </w:r>
      <w:r>
        <w:rPr>
          <w:color w:val="1155CC"/>
          <w:highlight w:val="white"/>
          <w:u w:val="single"/>
        </w:rPr>
        <w:t>http://journal.uniku.ac.id/index.php/IEFLJ/article/download/3382/2034</w:t>
      </w:r>
      <w:r>
        <w:rPr>
          <w:color w:val="1155CC"/>
          <w:highlight w:val="white"/>
          <w:u w:val="single"/>
        </w:rPr>
        <w:fldChar w:fldCharType="end"/>
      </w:r>
    </w:p>
    <w:p>
      <w:pPr>
        <w:pStyle w:val="3"/>
        <w:spacing w:after="200"/>
        <w:rPr>
          <w:color w:val="222222"/>
          <w:highlight w:val="white"/>
        </w:rPr>
      </w:pPr>
      <w:r>
        <w:rPr>
          <w:color w:val="222222"/>
          <w:highlight w:val="white"/>
        </w:rPr>
        <w:t>Lutfi, E., 2023. Improvement of competence management process by lifecycle and alignment approaches the case of a non-profit organisation Green Net Finland.</w:t>
      </w:r>
      <w:r>
        <w:fldChar w:fldCharType="begin"/>
      </w:r>
      <w:r>
        <w:instrText xml:space="preserve"> HYPERLINK "https://www.theseus.fi/bitstream/handle/10024/806104/Lutfi_Evilina.pdf?sequence=2" \h </w:instrText>
      </w:r>
      <w:r>
        <w:fldChar w:fldCharType="separate"/>
      </w:r>
      <w:r>
        <w:rPr>
          <w:color w:val="1155CC"/>
          <w:highlight w:val="white"/>
          <w:u w:val="single"/>
        </w:rPr>
        <w:t>https://www.theseus.fi/bitstream/handle/10024/806104/Lutfi_Evilina.pdf?sequence=2</w:t>
      </w:r>
      <w:r>
        <w:rPr>
          <w:color w:val="1155CC"/>
          <w:highlight w:val="white"/>
          <w:u w:val="single"/>
        </w:rPr>
        <w:fldChar w:fldCharType="end"/>
      </w:r>
    </w:p>
    <w:p>
      <w:pPr>
        <w:pStyle w:val="3"/>
        <w:spacing w:after="200"/>
        <w:rPr>
          <w:color w:val="222222"/>
          <w:highlight w:val="white"/>
        </w:rPr>
      </w:pPr>
      <w:r>
        <w:rPr>
          <w:b/>
          <w:i/>
          <w:color w:val="222222"/>
          <w:highlight w:val="white"/>
        </w:rPr>
        <w:t>Component 2</w:t>
      </w:r>
    </w:p>
    <w:p>
      <w:pPr>
        <w:pStyle w:val="3"/>
        <w:spacing w:after="200"/>
        <w:rPr>
          <w:color w:val="222222"/>
          <w:highlight w:val="white"/>
        </w:rPr>
      </w:pPr>
      <w:r>
        <w:rPr>
          <w:color w:val="222222"/>
          <w:highlight w:val="white"/>
        </w:rPr>
        <w:t xml:space="preserve">Tran, V.D. and Le, N.M.T., 2020. Impact of service quality and perceived value on customer satisfaction and behavioral intentions: Evidence from convenience stores in Vietnam. </w:t>
      </w:r>
      <w:r>
        <w:rPr>
          <w:i/>
          <w:color w:val="222222"/>
          <w:highlight w:val="white"/>
        </w:rPr>
        <w:t>The Journal of Asian Finance, Economics and Business</w:t>
      </w:r>
      <w:r>
        <w:rPr>
          <w:color w:val="222222"/>
          <w:highlight w:val="white"/>
        </w:rPr>
        <w:t xml:space="preserve">, </w:t>
      </w:r>
      <w:r>
        <w:rPr>
          <w:i/>
          <w:color w:val="222222"/>
          <w:highlight w:val="white"/>
        </w:rPr>
        <w:t>7</w:t>
      </w:r>
      <w:r>
        <w:rPr>
          <w:color w:val="222222"/>
          <w:highlight w:val="white"/>
        </w:rPr>
        <w:t xml:space="preserve">(9), pp.517-526.https://koreascience.kr/article/JAKO202026061031378.pdf </w:t>
      </w:r>
    </w:p>
    <w:p>
      <w:pPr>
        <w:pStyle w:val="3"/>
        <w:spacing w:after="200"/>
        <w:rPr>
          <w:b/>
          <w:i/>
          <w:color w:val="222222"/>
          <w:highlight w:val="white"/>
        </w:rPr>
      </w:pPr>
      <w:r>
        <w:rPr>
          <w:b/>
          <w:i/>
          <w:color w:val="222222"/>
          <w:highlight w:val="white"/>
        </w:rPr>
        <w:t>Component 3</w:t>
      </w:r>
    </w:p>
    <w:p>
      <w:pPr>
        <w:pStyle w:val="3"/>
        <w:spacing w:after="200"/>
        <w:rPr>
          <w:color w:val="222222"/>
          <w:highlight w:val="white"/>
        </w:rPr>
      </w:pPr>
      <w:r>
        <w:rPr>
          <w:color w:val="222222"/>
          <w:highlight w:val="white"/>
        </w:rPr>
        <w:t>Bardi,J.2011,Hotel Front Office Management, Wiley,London</w:t>
      </w:r>
    </w:p>
    <w:p>
      <w:pPr>
        <w:pStyle w:val="3"/>
        <w:spacing w:after="200"/>
        <w:rPr>
          <w:color w:val="222222"/>
          <w:highlight w:val="white"/>
        </w:rPr>
      </w:pPr>
      <w:r>
        <w:rPr>
          <w:color w:val="222222"/>
          <w:highlight w:val="white"/>
        </w:rPr>
        <w:t>Fallon,M.andRutherford,D.2011,Hotel Management and Operations,Wiley,London</w:t>
      </w:r>
    </w:p>
    <w:p>
      <w:pPr>
        <w:pStyle w:val="3"/>
        <w:spacing w:after="200"/>
        <w:rPr>
          <w:color w:val="222222"/>
          <w:highlight w:val="white"/>
        </w:rPr>
      </w:pPr>
      <w:r>
        <w:rPr>
          <w:color w:val="222222"/>
          <w:highlight w:val="white"/>
        </w:rPr>
        <w:t xml:space="preserve">Lucas, R., 2022. </w:t>
      </w:r>
      <w:r>
        <w:rPr>
          <w:i/>
          <w:color w:val="222222"/>
          <w:highlight w:val="white"/>
        </w:rPr>
        <w:t>Customer service</w:t>
      </w:r>
      <w:r>
        <w:rPr>
          <w:color w:val="222222"/>
          <w:highlight w:val="white"/>
        </w:rPr>
        <w:t>. McGraw-Hill US Higher Ed USE.</w:t>
      </w:r>
    </w:p>
    <w:p>
      <w:pPr>
        <w:pStyle w:val="3"/>
        <w:spacing w:after="200"/>
      </w:pPr>
      <w:r>
        <w:rPr>
          <w:color w:val="222222"/>
          <w:highlight w:val="white"/>
        </w:rPr>
        <w:t xml:space="preserve">Putra, A.S., Novitasari, D., Asbari, M., Purwanto, A., Iskandar, J., Hutagalung, D. and Cahyono, Y., 2020. Examine relationship of soft skills, hard skills, innovation and performance: The mediation effect of organizational learning. </w:t>
      </w:r>
      <w:r>
        <w:rPr>
          <w:i/>
          <w:color w:val="222222"/>
          <w:highlight w:val="white"/>
        </w:rPr>
        <w:t>International Journal of Science and Management Studies (IJSMS)</w:t>
      </w:r>
      <w:r>
        <w:rPr>
          <w:color w:val="222222"/>
          <w:highlight w:val="white"/>
        </w:rPr>
        <w:t xml:space="preserve">, </w:t>
      </w:r>
      <w:r>
        <w:rPr>
          <w:i/>
          <w:color w:val="222222"/>
          <w:highlight w:val="white"/>
        </w:rPr>
        <w:t>3</w:t>
      </w:r>
      <w:r>
        <w:rPr>
          <w:color w:val="222222"/>
          <w:highlight w:val="white"/>
        </w:rPr>
        <w:t>(3), pp.27-43.https://www.ijsmsjournal.org/2020/volume-3%20issue-3/ijsms-v3i3p104.pdf</w:t>
      </w:r>
    </w:p>
    <w:p>
      <w:pPr>
        <w:pStyle w:val="3"/>
        <w:spacing w:after="200"/>
        <w:rPr>
          <w:color w:val="222222"/>
          <w:highlight w:val="white"/>
        </w:rPr>
      </w:pPr>
      <w:r>
        <w:rPr>
          <w:color w:val="222222"/>
          <w:highlight w:val="white"/>
        </w:rPr>
        <w:t xml:space="preserve">Rahimova, G., Dedaxanov, B., Adilov, Z. and Qosimov, I., 2022. USE OF INNOVATIVE METHODS IN DEVELOPING PROFESSIONAL SKILLS OF STUDENTS. </w:t>
      </w:r>
      <w:r>
        <w:rPr>
          <w:i/>
          <w:color w:val="222222"/>
          <w:highlight w:val="white"/>
        </w:rPr>
        <w:t>Journal of new century innovations</w:t>
      </w:r>
      <w:r>
        <w:rPr>
          <w:color w:val="222222"/>
          <w:highlight w:val="white"/>
        </w:rPr>
        <w:t xml:space="preserve">, </w:t>
      </w:r>
      <w:r>
        <w:rPr>
          <w:i/>
          <w:color w:val="222222"/>
          <w:highlight w:val="white"/>
        </w:rPr>
        <w:t>19</w:t>
      </w:r>
      <w:r>
        <w:rPr>
          <w:color w:val="222222"/>
          <w:highlight w:val="white"/>
        </w:rPr>
        <w:t>(2), pp.161-168.</w:t>
      </w:r>
      <w:r>
        <w:fldChar w:fldCharType="begin"/>
      </w:r>
      <w:r>
        <w:instrText xml:space="preserve"> HYPERLINK "http://newjournal.org/index.php/new/article/download/1552/1396" \h </w:instrText>
      </w:r>
      <w:r>
        <w:fldChar w:fldCharType="separate"/>
      </w:r>
      <w:r>
        <w:rPr>
          <w:color w:val="1155CC"/>
          <w:highlight w:val="white"/>
          <w:u w:val="single"/>
        </w:rPr>
        <w:t>http://newjournal.org/index.php/new/article/download/1552/1396</w:t>
      </w:r>
      <w:r>
        <w:rPr>
          <w:color w:val="1155CC"/>
          <w:highlight w:val="white"/>
          <w:u w:val="single"/>
        </w:rPr>
        <w:fldChar w:fldCharType="end"/>
      </w:r>
    </w:p>
    <w:p>
      <w:pPr>
        <w:pStyle w:val="3"/>
        <w:spacing w:after="200"/>
        <w:rPr>
          <w:color w:val="222222"/>
          <w:highlight w:val="white"/>
        </w:rPr>
      </w:pPr>
      <w:r>
        <w:rPr>
          <w:color w:val="222222"/>
          <w:highlight w:val="white"/>
        </w:rPr>
        <w:t xml:space="preserve">Tesone,D.2010. </w:t>
      </w:r>
      <w:r>
        <w:rPr>
          <w:i/>
          <w:color w:val="222222"/>
          <w:highlight w:val="white"/>
        </w:rPr>
        <w:t>Principles of management for the hospitality industry.</w:t>
      </w:r>
      <w:r>
        <w:rPr>
          <w:color w:val="222222"/>
          <w:highlight w:val="white"/>
        </w:rPr>
        <w:t xml:space="preserve">London:Routledge. </w:t>
      </w:r>
    </w:p>
    <w:p>
      <w:pPr>
        <w:pStyle w:val="3"/>
        <w:spacing w:after="200"/>
        <w:rPr>
          <w:color w:val="222222"/>
          <w:highlight w:val="white"/>
        </w:rPr>
      </w:pPr>
      <w:r>
        <w:rPr>
          <w:color w:val="222222"/>
          <w:highlight w:val="white"/>
        </w:rPr>
        <w:t>Tewan, J.2009, Hotel Front Office:Operations and Management,Oxford Higher Education Press</w:t>
      </w:r>
    </w:p>
    <w:p>
      <w:pPr>
        <w:pStyle w:val="3"/>
      </w:pPr>
    </w:p>
    <w:p/>
    <w:p/>
    <w:p>
      <w:pPr>
        <w:rPr>
          <w:b/>
          <w:bCs/>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86"/>
    <w:family w:val="swiss"/>
    <w:pitch w:val="default"/>
    <w:sig w:usb0="E0002EFF" w:usb1="C000785B" w:usb2="00000009" w:usb3="00000000" w:csb0="400001FF" w:csb1="FFFF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53116"/>
    <w:rsid w:val="000A5422"/>
    <w:rsid w:val="000F5BD7"/>
    <w:rsid w:val="00113967"/>
    <w:rsid w:val="00137075"/>
    <w:rsid w:val="00137E4D"/>
    <w:rsid w:val="002025B1"/>
    <w:rsid w:val="00234417"/>
    <w:rsid w:val="002813CE"/>
    <w:rsid w:val="0029335D"/>
    <w:rsid w:val="002B4639"/>
    <w:rsid w:val="00330917"/>
    <w:rsid w:val="0042664F"/>
    <w:rsid w:val="0045538B"/>
    <w:rsid w:val="00492631"/>
    <w:rsid w:val="004D0F63"/>
    <w:rsid w:val="005219C9"/>
    <w:rsid w:val="00592A7E"/>
    <w:rsid w:val="00737D90"/>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5099C"/>
    <w:rsid w:val="00D62E48"/>
    <w:rsid w:val="00DE77F7"/>
    <w:rsid w:val="00F9700F"/>
    <w:rsid w:val="00FA18FF"/>
    <w:rsid w:val="402152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3"/>
    <w:next w:val="3"/>
    <w:link w:val="13"/>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360" w:lineRule="auto"/>
      <w:jc w:val="both"/>
    </w:pPr>
    <w:rPr>
      <w:rFonts w:ascii="Arial" w:hAnsi="Arial" w:eastAsia="Arial" w:cs="Arial"/>
      <w:sz w:val="24"/>
      <w:szCs w:val="24"/>
      <w:lang w:val="zh-CN" w:eastAsia="en-US" w:bidi="ar-SA"/>
    </w:rPr>
  </w:style>
  <w:style w:type="paragraph" w:styleId="6">
    <w:name w:val="footer"/>
    <w:basedOn w:val="1"/>
    <w:link w:val="12"/>
    <w:unhideWhenUsed/>
    <w:uiPriority w:val="99"/>
    <w:pPr>
      <w:tabs>
        <w:tab w:val="center" w:pos="4513"/>
        <w:tab w:val="right" w:pos="9026"/>
      </w:tabs>
      <w:spacing w:after="0" w:line="240" w:lineRule="auto"/>
    </w:pPr>
  </w:style>
  <w:style w:type="paragraph" w:styleId="7">
    <w:name w:val="header"/>
    <w:basedOn w:val="1"/>
    <w:link w:val="11"/>
    <w:unhideWhenUsed/>
    <w:uiPriority w:val="99"/>
    <w:pPr>
      <w:tabs>
        <w:tab w:val="center" w:pos="4513"/>
        <w:tab w:val="right" w:pos="9026"/>
      </w:tabs>
      <w:spacing w:after="0" w:line="240" w:lineRule="auto"/>
    </w:pPr>
  </w:style>
  <w:style w:type="table" w:styleId="8">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1"/>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10">
    <w:name w:val="fluidplugincopy"/>
    <w:basedOn w:val="4"/>
    <w:uiPriority w:val="0"/>
  </w:style>
  <w:style w:type="character" w:customStyle="1" w:styleId="11">
    <w:name w:val="Header Char"/>
    <w:basedOn w:val="4"/>
    <w:link w:val="7"/>
    <w:uiPriority w:val="99"/>
  </w:style>
  <w:style w:type="character" w:customStyle="1" w:styleId="12">
    <w:name w:val="Footer Char"/>
    <w:basedOn w:val="4"/>
    <w:link w:val="6"/>
    <w:uiPriority w:val="99"/>
  </w:style>
  <w:style w:type="character" w:customStyle="1" w:styleId="13">
    <w:name w:val="Heading 1 Char"/>
    <w:basedOn w:val="4"/>
    <w:link w:val="2"/>
    <w:qFormat/>
    <w:uiPriority w:val="9"/>
    <w:rPr>
      <w:rFonts w:asciiTheme="majorHAnsi" w:hAnsiTheme="majorHAnsi" w:eastAsiaTheme="majorEastAsia" w:cstheme="majorBidi"/>
      <w:color w:val="2F5597" w:themeColor="accent1" w:themeShade="BF"/>
      <w:sz w:val="32"/>
      <w:szCs w:val="32"/>
    </w:rPr>
  </w:style>
  <w:style w:type="table" w:customStyle="1" w:styleId="14">
    <w:name w:val="Table1"/>
    <w:basedOn w:val="15"/>
    <w:uiPriority w:val="0"/>
    <w:tblPr>
      <w:tblCellMar>
        <w:top w:w="100" w:type="dxa"/>
        <w:left w:w="100" w:type="dxa"/>
        <w:bottom w:w="100" w:type="dxa"/>
        <w:right w:w="100" w:type="dxa"/>
      </w:tblCellMar>
    </w:tblPr>
  </w:style>
  <w:style w:type="table" w:customStyle="1" w:styleId="15">
    <w:name w:val="Table Normal1"/>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133</Words>
  <Characters>760</Characters>
  <Lines>6</Lines>
  <Paragraphs>1</Paragraphs>
  <TotalTime>0</TotalTime>
  <ScaleCrop>false</ScaleCrop>
  <LinksUpToDate>false</LinksUpToDate>
  <CharactersWithSpaces>892</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2023-09-26T14:34:00Z</dcterms:created>
  <dc:creator>Laurence Blake</dc:creator>
  <cp:lastModifiedBy>i study</cp:lastModifiedBy>
  <dcterms:modified xsi:type="dcterms:W3CDTF">2024-02-08T12:54:48Z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2057-12.2.0.13431</vt:lpwstr>
  </property>
  <property fmtid="{D5CDD505-2E9C-101B-9397-08002B2CF9AE}" pid="3" name="ICV">
    <vt:lpwstr>A3C8463087C24C0380CB42E8EF5E1F9D_12</vt:lpwstr>
  </property>
</Properties>
</file>