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rPr>
          <w:color w:val="4472C4" w:themeColor="accent1"/>
        </w:rPr>
        <w:id w:val="-1222742454"/>
        <w:docPartObj>
          <w:docPartGallery w:val="Cover Pages"/>
          <w:docPartUnique/>
        </w:docPartObj>
      </w:sdtPr>
      <w:sdtEndPr>
        <w:rPr>
          <w:rFonts w:ascii="Arial" w:hAnsi="Arial" w:cs="Arial"/>
          <w:color w:val="auto"/>
          <w:lang w:val="en-GB"/>
        </w:rPr>
      </w:sdtEndPr>
      <w:sdtContent>
        <w:p w14:paraId="1B8C326E" w14:textId="7861D0AF" w:rsidR="000715A0" w:rsidRDefault="000715A0">
          <w:pPr>
            <w:pStyle w:val="NoSpacing"/>
            <w:spacing w:before="1540" w:after="240"/>
            <w:jc w:val="center"/>
            <w:rPr>
              <w:color w:val="4472C4" w:themeColor="accent1"/>
            </w:rPr>
          </w:pPr>
          <w:r>
            <w:rPr>
              <w:noProof/>
              <w:color w:val="4472C4" w:themeColor="accent1"/>
            </w:rPr>
            <w:drawing>
              <wp:inline distT="0" distB="0" distL="0" distR="0" wp14:anchorId="15E79993" wp14:editId="70FB5712">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9"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Style w:val="TitleChar"/>
              <w:lang w:val="en-GB"/>
            </w:rPr>
            <w:alias w:val="Title"/>
            <w:tag w:val=""/>
            <w:id w:val="1735040861"/>
            <w:placeholder>
              <w:docPart w:val="7AC2CB7FA48641A7B10E42CFEC9052BC"/>
            </w:placeholder>
            <w:dataBinding w:prefixMappings="xmlns:ns0='http://purl.org/dc/elements/1.1/' xmlns:ns1='http://schemas.openxmlformats.org/package/2006/metadata/core-properties' " w:xpath="/ns1:coreProperties[1]/ns0:title[1]" w:storeItemID="{6C3C8BC8-F283-45AE-878A-BAB7291924A1}"/>
            <w:text/>
          </w:sdtPr>
          <w:sdtEndPr>
            <w:rPr>
              <w:rStyle w:val="TitleChar"/>
            </w:rPr>
          </w:sdtEndPr>
          <w:sdtContent>
            <w:p w14:paraId="6C7758FC" w14:textId="744B04F3" w:rsidR="000715A0" w:rsidRPr="00D323C7" w:rsidRDefault="00D323C7">
              <w:pPr>
                <w:pStyle w:val="NoSpacing"/>
                <w:pBdr>
                  <w:top w:val="single" w:sz="6" w:space="6" w:color="4472C4" w:themeColor="accent1"/>
                  <w:bottom w:val="single" w:sz="6" w:space="6" w:color="4472C4" w:themeColor="accent1"/>
                </w:pBdr>
                <w:spacing w:after="240"/>
                <w:jc w:val="center"/>
                <w:rPr>
                  <w:rStyle w:val="TitleChar"/>
                </w:rPr>
              </w:pPr>
              <w:r w:rsidRPr="00D323C7">
                <w:rPr>
                  <w:rStyle w:val="TitleChar"/>
                  <w:lang w:val="en-GB"/>
                </w:rPr>
                <w:t>Problem solving &amp; Decision Making</w:t>
              </w:r>
            </w:p>
          </w:sdtContent>
        </w:sdt>
        <w:sdt>
          <w:sdtPr>
            <w:rPr>
              <w:rFonts w:ascii="Arial" w:hAnsi="Arial" w:cs="Arial"/>
              <w:lang w:val="en-GB"/>
            </w:rPr>
            <w:alias w:val="Subtitle"/>
            <w:tag w:val=""/>
            <w:id w:val="328029620"/>
            <w:placeholder>
              <w:docPart w:val="198D28F982D6459D914A199E4F3D7CAF"/>
            </w:placeholder>
            <w:dataBinding w:prefixMappings="xmlns:ns0='http://purl.org/dc/elements/1.1/' xmlns:ns1='http://schemas.openxmlformats.org/package/2006/metadata/core-properties' " w:xpath="/ns1:coreProperties[1]/ns0:subject[1]" w:storeItemID="{6C3C8BC8-F283-45AE-878A-BAB7291924A1}"/>
            <w:text/>
          </w:sdtPr>
          <w:sdtEndPr/>
          <w:sdtContent>
            <w:p w14:paraId="15514DE1" w14:textId="5F95E01D" w:rsidR="00D323C7" w:rsidRPr="00A93763" w:rsidRDefault="00D323C7" w:rsidP="00A93763">
              <w:pPr>
                <w:pStyle w:val="Subtitle"/>
                <w:jc w:val="center"/>
                <w:rPr>
                  <w:color w:val="4472C4" w:themeColor="accent1"/>
                  <w:sz w:val="28"/>
                  <w:szCs w:val="28"/>
                  <w:lang w:val="en-GB"/>
                </w:rPr>
              </w:pPr>
              <w:r w:rsidRPr="00A93763">
                <w:rPr>
                  <w:rFonts w:ascii="Arial" w:hAnsi="Arial" w:cs="Arial"/>
                  <w:lang w:val="en-GB"/>
                </w:rPr>
                <w:t>Stress levels in the U</w:t>
              </w:r>
              <w:r w:rsidR="00A93763">
                <w:rPr>
                  <w:rFonts w:ascii="Arial" w:hAnsi="Arial" w:cs="Arial"/>
                  <w:lang w:val="en-GB"/>
                </w:rPr>
                <w:t>K</w:t>
              </w:r>
            </w:p>
          </w:sdtContent>
        </w:sdt>
        <w:p w14:paraId="330C84CE" w14:textId="77777777" w:rsidR="00B56C57" w:rsidRPr="00E25AB6" w:rsidRDefault="00D323C7" w:rsidP="00B56C57">
          <w:pPr>
            <w:pStyle w:val="NoSpacing"/>
            <w:rPr>
              <w:rFonts w:ascii="Arial" w:hAnsi="Arial" w:cs="Arial"/>
              <w:color w:val="D0CECE" w:themeColor="background2" w:themeShade="E6"/>
            </w:rPr>
          </w:pPr>
          <w:r>
            <w:rPr>
              <w:rFonts w:ascii="Arial" w:hAnsi="Arial" w:cs="Arial"/>
              <w:noProof/>
              <w:lang w:val="en-GB"/>
            </w:rPr>
            <w:drawing>
              <wp:inline distT="0" distB="0" distL="0" distR="0" wp14:anchorId="75DADAFA" wp14:editId="6592A257">
                <wp:extent cx="5400040" cy="2189480"/>
                <wp:effectExtent l="0" t="0" r="0" b="127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pic:cNvPicPr/>
                      </pic:nvPicPr>
                      <pic:blipFill>
                        <a:blip r:embed="rId10">
                          <a:extLst>
                            <a:ext uri="{28A0092B-C50C-407E-A947-70E740481C1C}">
                              <a14:useLocalDpi xmlns:a14="http://schemas.microsoft.com/office/drawing/2010/main" val="0"/>
                            </a:ext>
                            <a:ext uri="{837473B0-CC2E-450A-ABE3-18F120FF3D39}">
                              <a1611:picAttrSrcUrl xmlns:a1611="http://schemas.microsoft.com/office/drawing/2016/11/main" r:id="rId11"/>
                            </a:ext>
                          </a:extLst>
                        </a:blip>
                        <a:stretch>
                          <a:fillRect/>
                        </a:stretch>
                      </pic:blipFill>
                      <pic:spPr>
                        <a:xfrm>
                          <a:off x="0" y="0"/>
                          <a:ext cx="5400040" cy="2189480"/>
                        </a:xfrm>
                        <a:prstGeom prst="rect">
                          <a:avLst/>
                        </a:prstGeom>
                      </pic:spPr>
                    </pic:pic>
                  </a:graphicData>
                </a:graphic>
              </wp:inline>
            </w:drawing>
          </w:r>
          <w:r w:rsidR="00B56C57" w:rsidRPr="00B56C57">
            <w:rPr>
              <w:rFonts w:ascii="Arial" w:hAnsi="Arial" w:cs="Arial"/>
            </w:rPr>
            <w:t xml:space="preserve"> </w:t>
          </w:r>
          <w:r w:rsidR="00B56C57" w:rsidRPr="00E25AB6">
            <w:rPr>
              <w:rFonts w:ascii="Arial" w:hAnsi="Arial" w:cs="Arial"/>
              <w:color w:val="D0CECE" w:themeColor="background2" w:themeShade="E6"/>
            </w:rPr>
            <w:t>Source: research online image by Bing.</w:t>
          </w:r>
        </w:p>
        <w:p w14:paraId="58FD08D0" w14:textId="28422530" w:rsidR="00D323C7" w:rsidRDefault="00E25AB6" w:rsidP="00B56C57">
          <w:pPr>
            <w:pStyle w:val="NoSpacing"/>
            <w:ind w:left="1416" w:firstLine="708"/>
            <w:rPr>
              <w:rFonts w:ascii="Arial" w:hAnsi="Arial" w:cs="Arial"/>
              <w:lang w:val="en-GB"/>
            </w:rPr>
          </w:pPr>
          <w:r>
            <w:rPr>
              <w:rFonts w:ascii="Arial" w:hAnsi="Arial" w:cs="Arial"/>
              <w:lang w:val="en-GB"/>
            </w:rPr>
            <w:t xml:space="preserve">                             </w:t>
          </w:r>
          <w:r w:rsidR="000715A0">
            <w:rPr>
              <w:noProof/>
              <w:color w:val="4472C4" w:themeColor="accent1"/>
            </w:rPr>
            <w:drawing>
              <wp:inline distT="0" distB="0" distL="0" distR="0" wp14:anchorId="00946648" wp14:editId="44FE7DD3">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4CA3FF6A" w14:textId="77777777" w:rsidR="00A93763" w:rsidRDefault="00E725A5" w:rsidP="009B52A6">
          <w:pPr>
            <w:pStyle w:val="NoSpacing"/>
            <w:spacing w:before="480"/>
            <w:jc w:val="center"/>
            <w:rPr>
              <w:rFonts w:ascii="Arial" w:hAnsi="Arial" w:cs="Arial"/>
              <w:lang w:val="en-GB"/>
            </w:rPr>
          </w:pPr>
          <w:r w:rsidRPr="00E725A5">
            <w:rPr>
              <w:rFonts w:ascii="Arial" w:hAnsi="Arial" w:cs="Arial"/>
              <w:lang w:val="en-GB"/>
            </w:rPr>
            <w:t>Ricardo Alexandre</w:t>
          </w:r>
        </w:p>
        <w:p w14:paraId="29549E03" w14:textId="53FDDA13" w:rsidR="00E725A5" w:rsidRPr="00A93763" w:rsidRDefault="00E725A5" w:rsidP="009B52A6">
          <w:pPr>
            <w:pStyle w:val="NoSpacing"/>
            <w:spacing w:before="480"/>
            <w:jc w:val="center"/>
            <w:rPr>
              <w:rFonts w:ascii="Arial" w:hAnsi="Arial" w:cs="Arial"/>
              <w:lang w:val="en-GB"/>
            </w:rPr>
          </w:pPr>
          <w:r w:rsidRPr="00A93763">
            <w:rPr>
              <w:rFonts w:ascii="Arial" w:hAnsi="Arial" w:cs="Arial"/>
              <w:lang w:val="en-GB"/>
            </w:rPr>
            <w:t>2025546</w:t>
          </w:r>
        </w:p>
        <w:p w14:paraId="6ACCA910" w14:textId="4A8A70A8" w:rsidR="00A93763" w:rsidRPr="00A93763" w:rsidRDefault="00E725A5" w:rsidP="009B52A6">
          <w:pPr>
            <w:pStyle w:val="NoSpacing"/>
            <w:spacing w:before="480"/>
            <w:jc w:val="center"/>
            <w:rPr>
              <w:rFonts w:ascii="Arial" w:hAnsi="Arial" w:cs="Arial"/>
              <w:lang w:val="en-GB"/>
            </w:rPr>
          </w:pPr>
          <w:r w:rsidRPr="00A93763">
            <w:rPr>
              <w:rFonts w:ascii="Arial" w:hAnsi="Arial" w:cs="Arial"/>
              <w:lang w:val="en-GB"/>
            </w:rPr>
            <w:t xml:space="preserve">Module name: </w:t>
          </w:r>
          <w:r w:rsidR="00A93763" w:rsidRPr="00A93763">
            <w:rPr>
              <w:rFonts w:ascii="Arial" w:hAnsi="Arial" w:cs="Arial"/>
              <w:lang w:val="en-GB"/>
            </w:rPr>
            <w:t>Problem Solving and Decision Making</w:t>
          </w:r>
        </w:p>
        <w:p w14:paraId="35122EE8" w14:textId="77777777" w:rsidR="00A93763" w:rsidRDefault="00A93763" w:rsidP="009B52A6">
          <w:pPr>
            <w:pStyle w:val="NoSpacing"/>
            <w:spacing w:before="480"/>
            <w:jc w:val="center"/>
            <w:rPr>
              <w:rFonts w:ascii="Arial" w:hAnsi="Arial" w:cs="Arial"/>
              <w:lang w:val="en-GB"/>
            </w:rPr>
          </w:pPr>
          <w:r>
            <w:rPr>
              <w:rFonts w:ascii="Arial" w:hAnsi="Arial" w:cs="Arial"/>
              <w:lang w:val="en-GB"/>
            </w:rPr>
            <w:t>Model number: BMSW4004</w:t>
          </w:r>
        </w:p>
        <w:p w14:paraId="0CC3646A" w14:textId="04BEA1A8" w:rsidR="00E725A5" w:rsidRPr="00A93763" w:rsidRDefault="00A93763" w:rsidP="009B52A6">
          <w:pPr>
            <w:pStyle w:val="NoSpacing"/>
            <w:spacing w:before="480"/>
            <w:jc w:val="center"/>
            <w:rPr>
              <w:rFonts w:ascii="Arial" w:hAnsi="Arial" w:cs="Arial"/>
              <w:lang w:val="en-GB"/>
            </w:rPr>
          </w:pPr>
          <w:r>
            <w:rPr>
              <w:rFonts w:ascii="Arial" w:hAnsi="Arial" w:cs="Arial"/>
              <w:lang w:val="en-GB"/>
            </w:rPr>
            <w:t xml:space="preserve">Lecturer: </w:t>
          </w:r>
          <w:r w:rsidR="009B52A6">
            <w:rPr>
              <w:rFonts w:ascii="Arial" w:hAnsi="Arial" w:cs="Arial"/>
              <w:lang w:val="en-GB"/>
            </w:rPr>
            <w:t>Yohan Mendis</w:t>
          </w:r>
        </w:p>
        <w:p w14:paraId="049A6267" w14:textId="204C6753" w:rsidR="00E725A5" w:rsidRDefault="00E725A5" w:rsidP="009B52A6">
          <w:pPr>
            <w:pStyle w:val="NoSpacing"/>
            <w:spacing w:before="480"/>
            <w:jc w:val="center"/>
            <w:rPr>
              <w:rFonts w:ascii="Arial" w:hAnsi="Arial" w:cs="Arial"/>
              <w:lang w:val="en-GB"/>
            </w:rPr>
          </w:pPr>
          <w:r w:rsidRPr="00A93763">
            <w:rPr>
              <w:rFonts w:ascii="Arial" w:hAnsi="Arial" w:cs="Arial"/>
              <w:lang w:val="en-GB"/>
            </w:rPr>
            <w:t>November 27, 2021</w:t>
          </w:r>
        </w:p>
        <w:p w14:paraId="7F810B86" w14:textId="77777777" w:rsidR="002B7EC1" w:rsidRDefault="002B7EC1" w:rsidP="009B52A6">
          <w:pPr>
            <w:pStyle w:val="NoSpacing"/>
            <w:spacing w:before="480"/>
            <w:jc w:val="center"/>
            <w:rPr>
              <w:rFonts w:ascii="Arial" w:hAnsi="Arial" w:cs="Arial"/>
              <w:lang w:val="en-GB"/>
            </w:rPr>
          </w:pPr>
        </w:p>
        <w:p w14:paraId="11FF755F" w14:textId="77777777" w:rsidR="002B7EC1" w:rsidRDefault="002B7EC1" w:rsidP="009B52A6">
          <w:pPr>
            <w:pStyle w:val="NoSpacing"/>
            <w:spacing w:before="480"/>
            <w:jc w:val="center"/>
            <w:rPr>
              <w:rFonts w:ascii="Arial" w:hAnsi="Arial" w:cs="Arial"/>
              <w:lang w:val="en-GB"/>
            </w:rPr>
          </w:pPr>
        </w:p>
        <w:p w14:paraId="2BAA0C77" w14:textId="77777777" w:rsidR="002B7EC1" w:rsidRDefault="002B7EC1" w:rsidP="009B52A6">
          <w:pPr>
            <w:pStyle w:val="NoSpacing"/>
            <w:spacing w:before="480"/>
            <w:jc w:val="center"/>
            <w:rPr>
              <w:rFonts w:ascii="Arial" w:hAnsi="Arial" w:cs="Arial"/>
              <w:lang w:val="en-GB"/>
            </w:rPr>
          </w:pPr>
        </w:p>
        <w:p w14:paraId="26BC3C41" w14:textId="77777777" w:rsidR="002B7EC1" w:rsidRDefault="002B7EC1" w:rsidP="009B52A6">
          <w:pPr>
            <w:pStyle w:val="NoSpacing"/>
            <w:spacing w:before="480"/>
            <w:jc w:val="center"/>
            <w:rPr>
              <w:rFonts w:ascii="Arial" w:hAnsi="Arial" w:cs="Arial"/>
              <w:lang w:val="en-GB"/>
            </w:rPr>
          </w:pPr>
        </w:p>
        <w:p w14:paraId="169AB798" w14:textId="77777777" w:rsidR="002B7EC1" w:rsidRDefault="002B7EC1" w:rsidP="009B52A6">
          <w:pPr>
            <w:pStyle w:val="NoSpacing"/>
            <w:spacing w:before="480"/>
            <w:jc w:val="center"/>
            <w:rPr>
              <w:rFonts w:ascii="Arial" w:hAnsi="Arial" w:cs="Arial"/>
              <w:lang w:val="en-GB"/>
            </w:rPr>
          </w:pPr>
        </w:p>
        <w:p w14:paraId="0139BD64" w14:textId="77777777" w:rsidR="002B7EC1" w:rsidRDefault="002B7EC1" w:rsidP="009B52A6">
          <w:pPr>
            <w:pStyle w:val="NoSpacing"/>
            <w:spacing w:before="480"/>
            <w:jc w:val="center"/>
            <w:rPr>
              <w:rFonts w:ascii="Arial" w:hAnsi="Arial" w:cs="Arial"/>
              <w:lang w:val="en-GB"/>
            </w:rPr>
          </w:pPr>
        </w:p>
        <w:p w14:paraId="35D69B41" w14:textId="77777777" w:rsidR="002B7EC1" w:rsidRDefault="002B7EC1" w:rsidP="009B52A6">
          <w:pPr>
            <w:pStyle w:val="NoSpacing"/>
            <w:spacing w:before="480"/>
            <w:jc w:val="center"/>
            <w:rPr>
              <w:rFonts w:ascii="Arial" w:hAnsi="Arial" w:cs="Arial"/>
              <w:lang w:val="en-GB"/>
            </w:rPr>
          </w:pPr>
        </w:p>
        <w:p w14:paraId="356169C2" w14:textId="77777777" w:rsidR="002B7EC1" w:rsidRDefault="002B7EC1" w:rsidP="009B52A6">
          <w:pPr>
            <w:pStyle w:val="NoSpacing"/>
            <w:spacing w:before="480"/>
            <w:jc w:val="center"/>
            <w:rPr>
              <w:rFonts w:ascii="Arial" w:hAnsi="Arial" w:cs="Arial"/>
              <w:lang w:val="en-GB"/>
            </w:rPr>
          </w:pPr>
        </w:p>
        <w:p w14:paraId="53025230" w14:textId="77777777" w:rsidR="002B7EC1" w:rsidRPr="00A93763" w:rsidRDefault="002B7EC1" w:rsidP="009B52A6">
          <w:pPr>
            <w:pStyle w:val="NoSpacing"/>
            <w:spacing w:before="480"/>
            <w:jc w:val="center"/>
            <w:rPr>
              <w:rFonts w:ascii="Arial" w:hAnsi="Arial" w:cs="Arial"/>
              <w:lang w:val="en-GB"/>
            </w:rPr>
          </w:pPr>
        </w:p>
        <w:bookmarkStart w:id="0" w:name="_Toc88911851" w:displacedByCustomXml="next"/>
        <w:sdt>
          <w:sdtPr>
            <w:rPr>
              <w:rFonts w:asciiTheme="minorHAnsi" w:eastAsiaTheme="minorHAnsi" w:hAnsiTheme="minorHAnsi" w:cstheme="minorBidi"/>
              <w:color w:val="auto"/>
              <w:sz w:val="22"/>
              <w:szCs w:val="22"/>
              <w:lang w:val="pt-PT"/>
            </w:rPr>
            <w:id w:val="-2144037111"/>
            <w:docPartObj>
              <w:docPartGallery w:val="Table of Contents"/>
              <w:docPartUnique/>
            </w:docPartObj>
          </w:sdtPr>
          <w:sdtEndPr>
            <w:rPr>
              <w:b/>
              <w:bCs/>
              <w:noProof/>
            </w:rPr>
          </w:sdtEndPr>
          <w:sdtContent>
            <w:p w14:paraId="1857F3D3" w14:textId="347D25A7" w:rsidR="00084D7D" w:rsidRDefault="00084D7D">
              <w:pPr>
                <w:pStyle w:val="TOCHeading"/>
              </w:pPr>
              <w:r>
                <w:t>Table of Contents</w:t>
              </w:r>
            </w:p>
            <w:p w14:paraId="2CC479D6" w14:textId="2099189D" w:rsidR="007E7D8F" w:rsidRDefault="00084D7D">
              <w:pPr>
                <w:pStyle w:val="TOC1"/>
                <w:tabs>
                  <w:tab w:val="right" w:leader="dot" w:pos="8494"/>
                </w:tabs>
                <w:rPr>
                  <w:rFonts w:eastAsiaTheme="minorEastAsia"/>
                  <w:noProof/>
                  <w:lang w:eastAsia="pt-PT"/>
                </w:rPr>
              </w:pPr>
              <w:r>
                <w:fldChar w:fldCharType="begin"/>
              </w:r>
              <w:r>
                <w:instrText xml:space="preserve"> TOC \o "1-3" \h \z \u </w:instrText>
              </w:r>
              <w:r>
                <w:fldChar w:fldCharType="separate"/>
              </w:r>
              <w:hyperlink w:anchor="_Toc89560400" w:history="1">
                <w:r w:rsidR="007E7D8F" w:rsidRPr="001B1FD6">
                  <w:rPr>
                    <w:rStyle w:val="Hyperlink"/>
                    <w:noProof/>
                  </w:rPr>
                  <w:t>Introduction</w:t>
                </w:r>
                <w:r w:rsidR="007E7D8F">
                  <w:rPr>
                    <w:noProof/>
                    <w:webHidden/>
                  </w:rPr>
                  <w:tab/>
                </w:r>
                <w:r w:rsidR="007E7D8F">
                  <w:rPr>
                    <w:noProof/>
                    <w:webHidden/>
                  </w:rPr>
                  <w:fldChar w:fldCharType="begin"/>
                </w:r>
                <w:r w:rsidR="007E7D8F">
                  <w:rPr>
                    <w:noProof/>
                    <w:webHidden/>
                  </w:rPr>
                  <w:instrText xml:space="preserve"> PAGEREF _Toc89560400 \h </w:instrText>
                </w:r>
                <w:r w:rsidR="007E7D8F">
                  <w:rPr>
                    <w:noProof/>
                    <w:webHidden/>
                  </w:rPr>
                </w:r>
                <w:r w:rsidR="007E7D8F">
                  <w:rPr>
                    <w:noProof/>
                    <w:webHidden/>
                  </w:rPr>
                  <w:fldChar w:fldCharType="separate"/>
                </w:r>
                <w:r w:rsidR="007E7D8F">
                  <w:rPr>
                    <w:noProof/>
                    <w:webHidden/>
                  </w:rPr>
                  <w:t>2</w:t>
                </w:r>
                <w:r w:rsidR="007E7D8F">
                  <w:rPr>
                    <w:noProof/>
                    <w:webHidden/>
                  </w:rPr>
                  <w:fldChar w:fldCharType="end"/>
                </w:r>
              </w:hyperlink>
            </w:p>
            <w:p w14:paraId="0882D199" w14:textId="33A477C9" w:rsidR="007E7D8F" w:rsidRDefault="001949CC">
              <w:pPr>
                <w:pStyle w:val="TOC2"/>
                <w:tabs>
                  <w:tab w:val="right" w:leader="dot" w:pos="8494"/>
                </w:tabs>
                <w:rPr>
                  <w:rFonts w:eastAsiaTheme="minorEastAsia"/>
                  <w:noProof/>
                  <w:lang w:eastAsia="pt-PT"/>
                </w:rPr>
              </w:pPr>
              <w:hyperlink w:anchor="_Toc89560401" w:history="1">
                <w:r w:rsidR="007E7D8F" w:rsidRPr="001B1FD6">
                  <w:rPr>
                    <w:rStyle w:val="Hyperlink"/>
                    <w:rFonts w:ascii="Arial" w:hAnsi="Arial" w:cs="Arial"/>
                    <w:noProof/>
                    <w:lang w:val="en-GB"/>
                  </w:rPr>
                  <w:t>Key terms explained</w:t>
                </w:r>
                <w:r w:rsidR="007E7D8F">
                  <w:rPr>
                    <w:noProof/>
                    <w:webHidden/>
                  </w:rPr>
                  <w:tab/>
                </w:r>
                <w:r w:rsidR="007E7D8F">
                  <w:rPr>
                    <w:noProof/>
                    <w:webHidden/>
                  </w:rPr>
                  <w:fldChar w:fldCharType="begin"/>
                </w:r>
                <w:r w:rsidR="007E7D8F">
                  <w:rPr>
                    <w:noProof/>
                    <w:webHidden/>
                  </w:rPr>
                  <w:instrText xml:space="preserve"> PAGEREF _Toc89560401 \h </w:instrText>
                </w:r>
                <w:r w:rsidR="007E7D8F">
                  <w:rPr>
                    <w:noProof/>
                    <w:webHidden/>
                  </w:rPr>
                </w:r>
                <w:r w:rsidR="007E7D8F">
                  <w:rPr>
                    <w:noProof/>
                    <w:webHidden/>
                  </w:rPr>
                  <w:fldChar w:fldCharType="separate"/>
                </w:r>
                <w:r w:rsidR="007E7D8F">
                  <w:rPr>
                    <w:noProof/>
                    <w:webHidden/>
                  </w:rPr>
                  <w:t>2</w:t>
                </w:r>
                <w:r w:rsidR="007E7D8F">
                  <w:rPr>
                    <w:noProof/>
                    <w:webHidden/>
                  </w:rPr>
                  <w:fldChar w:fldCharType="end"/>
                </w:r>
              </w:hyperlink>
            </w:p>
            <w:p w14:paraId="1DAF9FAB" w14:textId="44B61640" w:rsidR="007E7D8F" w:rsidRDefault="001949CC">
              <w:pPr>
                <w:pStyle w:val="TOC1"/>
                <w:tabs>
                  <w:tab w:val="right" w:leader="dot" w:pos="8494"/>
                </w:tabs>
                <w:rPr>
                  <w:rFonts w:eastAsiaTheme="minorEastAsia"/>
                  <w:noProof/>
                  <w:lang w:eastAsia="pt-PT"/>
                </w:rPr>
              </w:pPr>
              <w:hyperlink w:anchor="_Toc89560402" w:history="1">
                <w:r w:rsidR="007E7D8F" w:rsidRPr="001B1FD6">
                  <w:rPr>
                    <w:rStyle w:val="Hyperlink"/>
                    <w:noProof/>
                  </w:rPr>
                  <w:t>Identify the issues</w:t>
                </w:r>
                <w:r w:rsidR="007E7D8F">
                  <w:rPr>
                    <w:noProof/>
                    <w:webHidden/>
                  </w:rPr>
                  <w:tab/>
                </w:r>
                <w:r w:rsidR="007E7D8F">
                  <w:rPr>
                    <w:noProof/>
                    <w:webHidden/>
                  </w:rPr>
                  <w:fldChar w:fldCharType="begin"/>
                </w:r>
                <w:r w:rsidR="007E7D8F">
                  <w:rPr>
                    <w:noProof/>
                    <w:webHidden/>
                  </w:rPr>
                  <w:instrText xml:space="preserve"> PAGEREF _Toc89560402 \h </w:instrText>
                </w:r>
                <w:r w:rsidR="007E7D8F">
                  <w:rPr>
                    <w:noProof/>
                    <w:webHidden/>
                  </w:rPr>
                </w:r>
                <w:r w:rsidR="007E7D8F">
                  <w:rPr>
                    <w:noProof/>
                    <w:webHidden/>
                  </w:rPr>
                  <w:fldChar w:fldCharType="separate"/>
                </w:r>
                <w:r w:rsidR="007E7D8F">
                  <w:rPr>
                    <w:noProof/>
                    <w:webHidden/>
                  </w:rPr>
                  <w:t>3</w:t>
                </w:r>
                <w:r w:rsidR="007E7D8F">
                  <w:rPr>
                    <w:noProof/>
                    <w:webHidden/>
                  </w:rPr>
                  <w:fldChar w:fldCharType="end"/>
                </w:r>
              </w:hyperlink>
            </w:p>
            <w:p w14:paraId="758D28BA" w14:textId="1598BFDB" w:rsidR="007E7D8F" w:rsidRDefault="001949CC">
              <w:pPr>
                <w:pStyle w:val="TOC1"/>
                <w:tabs>
                  <w:tab w:val="right" w:leader="dot" w:pos="8494"/>
                </w:tabs>
                <w:rPr>
                  <w:rFonts w:eastAsiaTheme="minorEastAsia"/>
                  <w:noProof/>
                  <w:lang w:eastAsia="pt-PT"/>
                </w:rPr>
              </w:pPr>
              <w:hyperlink w:anchor="_Toc89560403" w:history="1">
                <w:r w:rsidR="007E7D8F" w:rsidRPr="001B1FD6">
                  <w:rPr>
                    <w:rStyle w:val="Hyperlink"/>
                    <w:noProof/>
                  </w:rPr>
                  <w:t>The context and impact</w:t>
                </w:r>
                <w:r w:rsidR="007E7D8F">
                  <w:rPr>
                    <w:noProof/>
                    <w:webHidden/>
                  </w:rPr>
                  <w:tab/>
                </w:r>
                <w:r w:rsidR="007E7D8F">
                  <w:rPr>
                    <w:noProof/>
                    <w:webHidden/>
                  </w:rPr>
                  <w:fldChar w:fldCharType="begin"/>
                </w:r>
                <w:r w:rsidR="007E7D8F">
                  <w:rPr>
                    <w:noProof/>
                    <w:webHidden/>
                  </w:rPr>
                  <w:instrText xml:space="preserve"> PAGEREF _Toc89560403 \h </w:instrText>
                </w:r>
                <w:r w:rsidR="007E7D8F">
                  <w:rPr>
                    <w:noProof/>
                    <w:webHidden/>
                  </w:rPr>
                </w:r>
                <w:r w:rsidR="007E7D8F">
                  <w:rPr>
                    <w:noProof/>
                    <w:webHidden/>
                  </w:rPr>
                  <w:fldChar w:fldCharType="separate"/>
                </w:r>
                <w:r w:rsidR="007E7D8F">
                  <w:rPr>
                    <w:noProof/>
                    <w:webHidden/>
                  </w:rPr>
                  <w:t>3</w:t>
                </w:r>
                <w:r w:rsidR="007E7D8F">
                  <w:rPr>
                    <w:noProof/>
                    <w:webHidden/>
                  </w:rPr>
                  <w:fldChar w:fldCharType="end"/>
                </w:r>
              </w:hyperlink>
            </w:p>
            <w:p w14:paraId="43605DF5" w14:textId="2E524C5A" w:rsidR="007E7D8F" w:rsidRDefault="001949CC">
              <w:pPr>
                <w:pStyle w:val="TOC1"/>
                <w:tabs>
                  <w:tab w:val="right" w:leader="dot" w:pos="8494"/>
                </w:tabs>
                <w:rPr>
                  <w:rFonts w:eastAsiaTheme="minorEastAsia"/>
                  <w:noProof/>
                  <w:lang w:eastAsia="pt-PT"/>
                </w:rPr>
              </w:pPr>
              <w:hyperlink w:anchor="_Toc89560404" w:history="1">
                <w:r w:rsidR="007E7D8F" w:rsidRPr="001B1FD6">
                  <w:rPr>
                    <w:rStyle w:val="Hyperlink"/>
                    <w:noProof/>
                  </w:rPr>
                  <w:t>Organizational and issue analysis</w:t>
                </w:r>
                <w:r w:rsidR="007E7D8F">
                  <w:rPr>
                    <w:noProof/>
                    <w:webHidden/>
                  </w:rPr>
                  <w:tab/>
                </w:r>
                <w:r w:rsidR="007E7D8F">
                  <w:rPr>
                    <w:noProof/>
                    <w:webHidden/>
                  </w:rPr>
                  <w:fldChar w:fldCharType="begin"/>
                </w:r>
                <w:r w:rsidR="007E7D8F">
                  <w:rPr>
                    <w:noProof/>
                    <w:webHidden/>
                  </w:rPr>
                  <w:instrText xml:space="preserve"> PAGEREF _Toc89560404 \h </w:instrText>
                </w:r>
                <w:r w:rsidR="007E7D8F">
                  <w:rPr>
                    <w:noProof/>
                    <w:webHidden/>
                  </w:rPr>
                </w:r>
                <w:r w:rsidR="007E7D8F">
                  <w:rPr>
                    <w:noProof/>
                    <w:webHidden/>
                  </w:rPr>
                  <w:fldChar w:fldCharType="separate"/>
                </w:r>
                <w:r w:rsidR="007E7D8F">
                  <w:rPr>
                    <w:noProof/>
                    <w:webHidden/>
                  </w:rPr>
                  <w:t>4</w:t>
                </w:r>
                <w:r w:rsidR="007E7D8F">
                  <w:rPr>
                    <w:noProof/>
                    <w:webHidden/>
                  </w:rPr>
                  <w:fldChar w:fldCharType="end"/>
                </w:r>
              </w:hyperlink>
            </w:p>
            <w:p w14:paraId="6301598B" w14:textId="5AEAE599" w:rsidR="007E7D8F" w:rsidRDefault="001949CC">
              <w:pPr>
                <w:pStyle w:val="TOC1"/>
                <w:tabs>
                  <w:tab w:val="right" w:leader="dot" w:pos="8494"/>
                </w:tabs>
                <w:rPr>
                  <w:rFonts w:eastAsiaTheme="minorEastAsia"/>
                  <w:noProof/>
                  <w:lang w:eastAsia="pt-PT"/>
                </w:rPr>
              </w:pPr>
              <w:hyperlink w:anchor="_Toc89560405" w:history="1">
                <w:r w:rsidR="007E7D8F" w:rsidRPr="001B1FD6">
                  <w:rPr>
                    <w:rStyle w:val="Hyperlink"/>
                    <w:noProof/>
                  </w:rPr>
                  <w:t>Evaluation</w:t>
                </w:r>
                <w:r w:rsidR="007E7D8F">
                  <w:rPr>
                    <w:noProof/>
                    <w:webHidden/>
                  </w:rPr>
                  <w:tab/>
                </w:r>
                <w:r w:rsidR="007E7D8F">
                  <w:rPr>
                    <w:noProof/>
                    <w:webHidden/>
                  </w:rPr>
                  <w:fldChar w:fldCharType="begin"/>
                </w:r>
                <w:r w:rsidR="007E7D8F">
                  <w:rPr>
                    <w:noProof/>
                    <w:webHidden/>
                  </w:rPr>
                  <w:instrText xml:space="preserve"> PAGEREF _Toc89560405 \h </w:instrText>
                </w:r>
                <w:r w:rsidR="007E7D8F">
                  <w:rPr>
                    <w:noProof/>
                    <w:webHidden/>
                  </w:rPr>
                </w:r>
                <w:r w:rsidR="007E7D8F">
                  <w:rPr>
                    <w:noProof/>
                    <w:webHidden/>
                  </w:rPr>
                  <w:fldChar w:fldCharType="separate"/>
                </w:r>
                <w:r w:rsidR="007E7D8F">
                  <w:rPr>
                    <w:noProof/>
                    <w:webHidden/>
                  </w:rPr>
                  <w:t>8</w:t>
                </w:r>
                <w:r w:rsidR="007E7D8F">
                  <w:rPr>
                    <w:noProof/>
                    <w:webHidden/>
                  </w:rPr>
                  <w:fldChar w:fldCharType="end"/>
                </w:r>
              </w:hyperlink>
            </w:p>
            <w:p w14:paraId="45D505A8" w14:textId="3C660EDE" w:rsidR="007E7D8F" w:rsidRDefault="001949CC">
              <w:pPr>
                <w:pStyle w:val="TOC1"/>
                <w:tabs>
                  <w:tab w:val="right" w:leader="dot" w:pos="8494"/>
                </w:tabs>
                <w:rPr>
                  <w:rFonts w:eastAsiaTheme="minorEastAsia"/>
                  <w:noProof/>
                  <w:lang w:eastAsia="pt-PT"/>
                </w:rPr>
              </w:pPr>
              <w:hyperlink w:anchor="_Toc89560406" w:history="1">
                <w:r w:rsidR="007E7D8F" w:rsidRPr="001B1FD6">
                  <w:rPr>
                    <w:rStyle w:val="Hyperlink"/>
                    <w:noProof/>
                  </w:rPr>
                  <w:t>Monitoring</w:t>
                </w:r>
                <w:r w:rsidR="007E7D8F">
                  <w:rPr>
                    <w:noProof/>
                    <w:webHidden/>
                  </w:rPr>
                  <w:tab/>
                </w:r>
                <w:r w:rsidR="007E7D8F">
                  <w:rPr>
                    <w:noProof/>
                    <w:webHidden/>
                  </w:rPr>
                  <w:fldChar w:fldCharType="begin"/>
                </w:r>
                <w:r w:rsidR="007E7D8F">
                  <w:rPr>
                    <w:noProof/>
                    <w:webHidden/>
                  </w:rPr>
                  <w:instrText xml:space="preserve"> PAGEREF _Toc89560406 \h </w:instrText>
                </w:r>
                <w:r w:rsidR="007E7D8F">
                  <w:rPr>
                    <w:noProof/>
                    <w:webHidden/>
                  </w:rPr>
                </w:r>
                <w:r w:rsidR="007E7D8F">
                  <w:rPr>
                    <w:noProof/>
                    <w:webHidden/>
                  </w:rPr>
                  <w:fldChar w:fldCharType="separate"/>
                </w:r>
                <w:r w:rsidR="007E7D8F">
                  <w:rPr>
                    <w:noProof/>
                    <w:webHidden/>
                  </w:rPr>
                  <w:t>11</w:t>
                </w:r>
                <w:r w:rsidR="007E7D8F">
                  <w:rPr>
                    <w:noProof/>
                    <w:webHidden/>
                  </w:rPr>
                  <w:fldChar w:fldCharType="end"/>
                </w:r>
              </w:hyperlink>
            </w:p>
            <w:p w14:paraId="1846E7E8" w14:textId="402ACD7C" w:rsidR="007E7D8F" w:rsidRDefault="001949CC">
              <w:pPr>
                <w:pStyle w:val="TOC1"/>
                <w:tabs>
                  <w:tab w:val="right" w:leader="dot" w:pos="8494"/>
                </w:tabs>
                <w:rPr>
                  <w:rFonts w:eastAsiaTheme="minorEastAsia"/>
                  <w:noProof/>
                  <w:lang w:eastAsia="pt-PT"/>
                </w:rPr>
              </w:pPr>
              <w:hyperlink w:anchor="_Toc89560407" w:history="1">
                <w:r w:rsidR="007E7D8F" w:rsidRPr="001B1FD6">
                  <w:rPr>
                    <w:rStyle w:val="Hyperlink"/>
                    <w:noProof/>
                  </w:rPr>
                  <w:t>Conclusion</w:t>
                </w:r>
                <w:r w:rsidR="007E7D8F">
                  <w:rPr>
                    <w:noProof/>
                    <w:webHidden/>
                  </w:rPr>
                  <w:tab/>
                </w:r>
                <w:r w:rsidR="007E7D8F">
                  <w:rPr>
                    <w:noProof/>
                    <w:webHidden/>
                  </w:rPr>
                  <w:fldChar w:fldCharType="begin"/>
                </w:r>
                <w:r w:rsidR="007E7D8F">
                  <w:rPr>
                    <w:noProof/>
                    <w:webHidden/>
                  </w:rPr>
                  <w:instrText xml:space="preserve"> PAGEREF _Toc89560407 \h </w:instrText>
                </w:r>
                <w:r w:rsidR="007E7D8F">
                  <w:rPr>
                    <w:noProof/>
                    <w:webHidden/>
                  </w:rPr>
                </w:r>
                <w:r w:rsidR="007E7D8F">
                  <w:rPr>
                    <w:noProof/>
                    <w:webHidden/>
                  </w:rPr>
                  <w:fldChar w:fldCharType="separate"/>
                </w:r>
                <w:r w:rsidR="007E7D8F">
                  <w:rPr>
                    <w:noProof/>
                    <w:webHidden/>
                  </w:rPr>
                  <w:t>13</w:t>
                </w:r>
                <w:r w:rsidR="007E7D8F">
                  <w:rPr>
                    <w:noProof/>
                    <w:webHidden/>
                  </w:rPr>
                  <w:fldChar w:fldCharType="end"/>
                </w:r>
              </w:hyperlink>
            </w:p>
            <w:p w14:paraId="733B7C01" w14:textId="58D8DE98" w:rsidR="007E7D8F" w:rsidRDefault="001949CC">
              <w:pPr>
                <w:pStyle w:val="TOC1"/>
                <w:tabs>
                  <w:tab w:val="right" w:leader="dot" w:pos="8494"/>
                </w:tabs>
                <w:rPr>
                  <w:rFonts w:eastAsiaTheme="minorEastAsia"/>
                  <w:noProof/>
                  <w:lang w:eastAsia="pt-PT"/>
                </w:rPr>
              </w:pPr>
              <w:hyperlink w:anchor="_Toc89560408" w:history="1">
                <w:r w:rsidR="007E7D8F" w:rsidRPr="001B1FD6">
                  <w:rPr>
                    <w:rStyle w:val="Hyperlink"/>
                    <w:noProof/>
                  </w:rPr>
                  <w:t>References</w:t>
                </w:r>
                <w:r w:rsidR="007E7D8F">
                  <w:rPr>
                    <w:noProof/>
                    <w:webHidden/>
                  </w:rPr>
                  <w:tab/>
                </w:r>
                <w:r w:rsidR="007E7D8F">
                  <w:rPr>
                    <w:noProof/>
                    <w:webHidden/>
                  </w:rPr>
                  <w:fldChar w:fldCharType="begin"/>
                </w:r>
                <w:r w:rsidR="007E7D8F">
                  <w:rPr>
                    <w:noProof/>
                    <w:webHidden/>
                  </w:rPr>
                  <w:instrText xml:space="preserve"> PAGEREF _Toc89560408 \h </w:instrText>
                </w:r>
                <w:r w:rsidR="007E7D8F">
                  <w:rPr>
                    <w:noProof/>
                    <w:webHidden/>
                  </w:rPr>
                </w:r>
                <w:r w:rsidR="007E7D8F">
                  <w:rPr>
                    <w:noProof/>
                    <w:webHidden/>
                  </w:rPr>
                  <w:fldChar w:fldCharType="separate"/>
                </w:r>
                <w:r w:rsidR="007E7D8F">
                  <w:rPr>
                    <w:noProof/>
                    <w:webHidden/>
                  </w:rPr>
                  <w:t>14</w:t>
                </w:r>
                <w:r w:rsidR="007E7D8F">
                  <w:rPr>
                    <w:noProof/>
                    <w:webHidden/>
                  </w:rPr>
                  <w:fldChar w:fldCharType="end"/>
                </w:r>
              </w:hyperlink>
            </w:p>
            <w:p w14:paraId="0131A8D4" w14:textId="4C113291" w:rsidR="00084D7D" w:rsidRDefault="00084D7D">
              <w:r>
                <w:rPr>
                  <w:b/>
                  <w:bCs/>
                  <w:noProof/>
                </w:rPr>
                <w:fldChar w:fldCharType="end"/>
              </w:r>
            </w:p>
          </w:sdtContent>
        </w:sdt>
        <w:p w14:paraId="74E7B9AB" w14:textId="77777777" w:rsidR="002B7EC1" w:rsidRDefault="002B7EC1" w:rsidP="00754678">
          <w:pPr>
            <w:pStyle w:val="Heading1"/>
          </w:pPr>
        </w:p>
        <w:p w14:paraId="260139BF" w14:textId="77777777" w:rsidR="00CB3892" w:rsidRDefault="00CB3892" w:rsidP="00754678">
          <w:pPr>
            <w:pStyle w:val="Heading1"/>
          </w:pPr>
        </w:p>
        <w:p w14:paraId="63C2F449" w14:textId="77777777" w:rsidR="00CB3892" w:rsidRDefault="00CB3892" w:rsidP="00754678">
          <w:pPr>
            <w:pStyle w:val="Heading1"/>
          </w:pPr>
        </w:p>
        <w:p w14:paraId="4DEFB78B" w14:textId="77777777" w:rsidR="00CB3892" w:rsidRDefault="00CB3892" w:rsidP="00754678">
          <w:pPr>
            <w:pStyle w:val="Heading1"/>
          </w:pPr>
        </w:p>
        <w:p w14:paraId="2B8CADA1" w14:textId="77777777" w:rsidR="00CB3892" w:rsidRDefault="00CB3892" w:rsidP="00754678">
          <w:pPr>
            <w:pStyle w:val="Heading1"/>
          </w:pPr>
        </w:p>
        <w:p w14:paraId="13920BEF" w14:textId="77777777" w:rsidR="00CB3892" w:rsidRDefault="00CB3892" w:rsidP="00754678">
          <w:pPr>
            <w:pStyle w:val="Heading1"/>
          </w:pPr>
        </w:p>
        <w:p w14:paraId="12E0A0BE" w14:textId="77777777" w:rsidR="00CB3892" w:rsidRDefault="00CB3892" w:rsidP="00754678">
          <w:pPr>
            <w:pStyle w:val="Heading1"/>
          </w:pPr>
        </w:p>
        <w:p w14:paraId="221CCE01" w14:textId="77777777" w:rsidR="00CB3892" w:rsidRDefault="00CB3892" w:rsidP="00754678">
          <w:pPr>
            <w:pStyle w:val="Heading1"/>
          </w:pPr>
        </w:p>
        <w:p w14:paraId="196D927E" w14:textId="77777777" w:rsidR="00CB3892" w:rsidRDefault="00CB3892" w:rsidP="00754678">
          <w:pPr>
            <w:pStyle w:val="Heading1"/>
          </w:pPr>
        </w:p>
        <w:p w14:paraId="6EB3151A" w14:textId="77777777" w:rsidR="00CB3892" w:rsidRDefault="00CB3892" w:rsidP="00754678">
          <w:pPr>
            <w:pStyle w:val="Heading1"/>
          </w:pPr>
        </w:p>
        <w:p w14:paraId="3C2D199B" w14:textId="77777777" w:rsidR="00CB3892" w:rsidRDefault="00CB3892" w:rsidP="00754678">
          <w:pPr>
            <w:pStyle w:val="Heading1"/>
          </w:pPr>
        </w:p>
        <w:p w14:paraId="0137A8AF" w14:textId="77777777" w:rsidR="00CB3892" w:rsidRDefault="00CB3892" w:rsidP="00754678">
          <w:pPr>
            <w:pStyle w:val="Heading1"/>
          </w:pPr>
        </w:p>
        <w:p w14:paraId="19A0D4A9" w14:textId="398D183D" w:rsidR="004B7B6F" w:rsidRDefault="004B7B6F" w:rsidP="00754678">
          <w:pPr>
            <w:pStyle w:val="Heading1"/>
          </w:pPr>
          <w:bookmarkStart w:id="1" w:name="_Toc89560400"/>
          <w:r>
            <w:t>Introduction</w:t>
          </w:r>
          <w:bookmarkEnd w:id="1"/>
          <w:bookmarkEnd w:id="0"/>
        </w:p>
        <w:p w14:paraId="6B2781AE" w14:textId="77777777" w:rsidR="00A173AD" w:rsidRDefault="00A173AD" w:rsidP="00983E0D">
          <w:pPr>
            <w:spacing w:line="360" w:lineRule="auto"/>
            <w:jc w:val="both"/>
            <w:rPr>
              <w:rStyle w:val="Heading2Char"/>
              <w:rFonts w:ascii="Arial" w:hAnsi="Arial" w:cs="Arial"/>
              <w:lang w:val="en-GB"/>
            </w:rPr>
          </w:pPr>
          <w:bookmarkStart w:id="2" w:name="_Toc89560401"/>
          <w:r w:rsidRPr="00A173AD">
            <w:rPr>
              <w:rStyle w:val="Heading2Char"/>
              <w:rFonts w:ascii="Arial" w:hAnsi="Arial" w:cs="Arial"/>
              <w:lang w:val="en-GB"/>
            </w:rPr>
            <w:t>Key terms explained</w:t>
          </w:r>
          <w:bookmarkEnd w:id="2"/>
        </w:p>
        <w:p w14:paraId="74C2BEDD" w14:textId="71F9D3D8" w:rsidR="005C3AE7" w:rsidRPr="005C3AE7" w:rsidRDefault="005C3AE7" w:rsidP="005C3AE7">
          <w:pPr>
            <w:spacing w:line="360" w:lineRule="auto"/>
            <w:jc w:val="both"/>
            <w:rPr>
              <w:rFonts w:ascii="Arial" w:hAnsi="Arial" w:cs="Arial"/>
              <w:lang w:val="en-GB"/>
            </w:rPr>
          </w:pPr>
          <w:r w:rsidRPr="005C3AE7">
            <w:rPr>
              <w:rFonts w:ascii="Arial" w:hAnsi="Arial" w:cs="Arial"/>
              <w:lang w:val="en-GB"/>
            </w:rPr>
            <w:t>A problem-solving method is now a technique used to identify viable solutions to a given circumstance. Strategic planning would be an essential stage in problem solving. Problem solving is a difficult process that requires making judgement choices. The ability to make smart decisions is especially vital for leaders and managers. As component of the problem-solving mechanism or framework, it must take several judgments. Supervisors and employees will need to utilise their decision-making abilities to decide whose approach to explore.</w:t>
          </w:r>
        </w:p>
        <w:p w14:paraId="6E212828" w14:textId="0142A744" w:rsidR="005C3AE7" w:rsidRPr="005C3AE7" w:rsidRDefault="005C3AE7" w:rsidP="005C3AE7">
          <w:pPr>
            <w:spacing w:line="360" w:lineRule="auto"/>
            <w:jc w:val="both"/>
            <w:rPr>
              <w:rFonts w:ascii="Arial" w:hAnsi="Arial" w:cs="Arial"/>
              <w:lang w:val="en-GB"/>
            </w:rPr>
          </w:pPr>
          <w:r w:rsidRPr="005C3AE7">
            <w:rPr>
              <w:rFonts w:ascii="Arial" w:hAnsi="Arial" w:cs="Arial"/>
              <w:lang w:val="en-GB"/>
            </w:rPr>
            <w:t>Leaders must distinguish between issue resolution and decision making. You can make choices, but you will never be able to solve the situation. An idealistic attitude to issue resolution ignores the fact that a corporation must occasionally create the greatest decision available given the situation.</w:t>
          </w:r>
        </w:p>
        <w:p w14:paraId="5D513FB6" w14:textId="224A3B7E" w:rsidR="00B03740" w:rsidRDefault="005C3AE7" w:rsidP="005C3AE7">
          <w:pPr>
            <w:spacing w:line="360" w:lineRule="auto"/>
            <w:jc w:val="both"/>
            <w:rPr>
              <w:rFonts w:ascii="Arial" w:hAnsi="Arial" w:cs="Arial"/>
              <w:lang w:val="en-GB"/>
            </w:rPr>
          </w:pPr>
          <w:r w:rsidRPr="005C3AE7">
            <w:rPr>
              <w:rFonts w:ascii="Arial" w:hAnsi="Arial" w:cs="Arial"/>
              <w:lang w:val="en-GB"/>
            </w:rPr>
            <w:t>A company may face several issues, each of which necessitates the expenditure of time and resources. Choosing which problem to solve is an important function in management positions.</w:t>
          </w:r>
        </w:p>
        <w:p w14:paraId="30D429D9" w14:textId="56562B3E" w:rsidR="00B03740" w:rsidRDefault="00B03740" w:rsidP="00B03740">
          <w:pPr>
            <w:spacing w:line="360" w:lineRule="auto"/>
            <w:jc w:val="both"/>
            <w:rPr>
              <w:rFonts w:ascii="Arial" w:hAnsi="Arial" w:cs="Arial"/>
              <w:lang w:val="en-GB"/>
            </w:rPr>
          </w:pPr>
        </w:p>
        <w:p w14:paraId="42C5D951" w14:textId="0D21EC85" w:rsidR="00B03740" w:rsidRPr="00B03740" w:rsidRDefault="00083A75" w:rsidP="00001536">
          <w:pPr>
            <w:pStyle w:val="Heading1"/>
          </w:pPr>
          <w:bookmarkStart w:id="3" w:name="_Toc89560402"/>
          <w:r>
            <w:lastRenderedPageBreak/>
            <w:t>Identify th</w:t>
          </w:r>
          <w:r w:rsidR="00001536">
            <w:t>e issues</w:t>
          </w:r>
          <w:bookmarkEnd w:id="3"/>
        </w:p>
        <w:p w14:paraId="03D077B1" w14:textId="64A1296C" w:rsidR="007044C5" w:rsidRPr="008E0C56" w:rsidRDefault="007044C5" w:rsidP="00983E0D">
          <w:pPr>
            <w:pStyle w:val="NoSpacing"/>
            <w:spacing w:line="360" w:lineRule="auto"/>
            <w:jc w:val="both"/>
            <w:rPr>
              <w:rFonts w:ascii="Arial" w:hAnsi="Arial" w:cs="Arial"/>
            </w:rPr>
          </w:pPr>
          <w:r w:rsidRPr="008E0C56">
            <w:rPr>
              <w:rFonts w:ascii="Arial" w:hAnsi="Arial" w:cs="Arial"/>
            </w:rPr>
            <w:t>Stress i</w:t>
          </w:r>
          <w:r w:rsidR="00B168BC" w:rsidRPr="008E0C56">
            <w:rPr>
              <w:rFonts w:ascii="Arial" w:hAnsi="Arial" w:cs="Arial"/>
            </w:rPr>
            <w:t xml:space="preserve">s </w:t>
          </w:r>
          <w:r w:rsidR="000C628A" w:rsidRPr="008E0C56">
            <w:rPr>
              <w:rFonts w:ascii="Arial" w:hAnsi="Arial" w:cs="Arial"/>
            </w:rPr>
            <w:t>under</w:t>
          </w:r>
          <w:r w:rsidR="003D2963" w:rsidRPr="008E0C56">
            <w:rPr>
              <w:rFonts w:ascii="Arial" w:hAnsi="Arial" w:cs="Arial"/>
            </w:rPr>
            <w:t xml:space="preserve"> </w:t>
          </w:r>
          <w:r w:rsidR="009C71D4" w:rsidRPr="008E0C56">
            <w:rPr>
              <w:rFonts w:ascii="Arial" w:hAnsi="Arial" w:cs="Arial"/>
            </w:rPr>
            <w:t>pressure when</w:t>
          </w:r>
          <w:r w:rsidR="00B168BC" w:rsidRPr="008E0C56">
            <w:rPr>
              <w:rFonts w:ascii="Arial" w:hAnsi="Arial" w:cs="Arial"/>
            </w:rPr>
            <w:t xml:space="preserve"> the body`s re</w:t>
          </w:r>
          <w:r w:rsidR="00D52263" w:rsidRPr="008E0C56">
            <w:rPr>
              <w:rFonts w:ascii="Arial" w:hAnsi="Arial" w:cs="Arial"/>
            </w:rPr>
            <w:t>action to feeling endangered</w:t>
          </w:r>
          <w:r w:rsidR="003D2963" w:rsidRPr="008E0C56">
            <w:rPr>
              <w:rFonts w:ascii="Arial" w:hAnsi="Arial" w:cs="Arial"/>
            </w:rPr>
            <w:t>.</w:t>
          </w:r>
          <w:r w:rsidR="00CE3AA8" w:rsidRPr="008E0C56">
            <w:rPr>
              <w:rFonts w:ascii="Arial" w:hAnsi="Arial" w:cs="Arial"/>
            </w:rPr>
            <w:t xml:space="preserve"> </w:t>
          </w:r>
          <w:r w:rsidR="005125AA" w:rsidRPr="005125AA">
            <w:rPr>
              <w:rFonts w:ascii="Arial" w:hAnsi="Arial" w:cs="Arial"/>
            </w:rPr>
            <w:t xml:space="preserve">It is typical for us to perform activities throughout the ordinary routine that assist to meet their commitments at house, job, also with our families </w:t>
          </w:r>
          <w:sdt>
            <w:sdtPr>
              <w:rPr>
                <w:rFonts w:ascii="Arial" w:hAnsi="Arial" w:cs="Arial"/>
              </w:rPr>
              <w:id w:val="222028323"/>
              <w:citation/>
            </w:sdtPr>
            <w:sdtEndPr/>
            <w:sdtContent>
              <w:r w:rsidR="00BB4745">
                <w:rPr>
                  <w:rFonts w:ascii="Arial" w:hAnsi="Arial" w:cs="Arial"/>
                </w:rPr>
                <w:fldChar w:fldCharType="begin"/>
              </w:r>
              <w:r w:rsidR="00BB4745">
                <w:rPr>
                  <w:rFonts w:ascii="Arial" w:hAnsi="Arial" w:cs="Arial"/>
                  <w:lang w:val="en-GB"/>
                </w:rPr>
                <w:instrText xml:space="preserve"> CITATION Mau17 \l 2057 </w:instrText>
              </w:r>
              <w:r w:rsidR="00BB4745">
                <w:rPr>
                  <w:rFonts w:ascii="Arial" w:hAnsi="Arial" w:cs="Arial"/>
                </w:rPr>
                <w:fldChar w:fldCharType="separate"/>
              </w:r>
              <w:r w:rsidR="00BB4745" w:rsidRPr="00B319B7">
                <w:rPr>
                  <w:rFonts w:ascii="Arial" w:hAnsi="Arial" w:cs="Arial"/>
                  <w:noProof/>
                  <w:lang w:val="en-GB"/>
                </w:rPr>
                <w:t>(Maund, et al., 2017)</w:t>
              </w:r>
              <w:r w:rsidR="00BB4745">
                <w:rPr>
                  <w:rFonts w:ascii="Arial" w:hAnsi="Arial" w:cs="Arial"/>
                </w:rPr>
                <w:fldChar w:fldCharType="end"/>
              </w:r>
            </w:sdtContent>
          </w:sdt>
          <w:r w:rsidR="00740F30" w:rsidRPr="008E0C56">
            <w:rPr>
              <w:rFonts w:ascii="Arial" w:hAnsi="Arial" w:cs="Arial"/>
            </w:rPr>
            <w:t>.</w:t>
          </w:r>
          <w:r w:rsidR="00D52263" w:rsidRPr="008E0C56">
            <w:rPr>
              <w:rFonts w:ascii="Arial" w:hAnsi="Arial" w:cs="Arial"/>
            </w:rPr>
            <w:t xml:space="preserve"> </w:t>
          </w:r>
        </w:p>
        <w:p w14:paraId="5B74F88B" w14:textId="77777777" w:rsidR="009C71D4" w:rsidRPr="008E0C56" w:rsidRDefault="009C71D4" w:rsidP="00983E0D">
          <w:pPr>
            <w:pStyle w:val="NoSpacing"/>
            <w:spacing w:line="360" w:lineRule="auto"/>
            <w:jc w:val="both"/>
            <w:rPr>
              <w:rFonts w:ascii="Arial" w:hAnsi="Arial" w:cs="Arial"/>
            </w:rPr>
          </w:pPr>
        </w:p>
        <w:p w14:paraId="77E5A953" w14:textId="0D71F099" w:rsidR="00A06837" w:rsidRPr="008E0C56" w:rsidRDefault="009E6629" w:rsidP="00983E0D">
          <w:pPr>
            <w:pStyle w:val="NoSpacing"/>
            <w:spacing w:line="360" w:lineRule="auto"/>
            <w:jc w:val="both"/>
            <w:rPr>
              <w:rFonts w:ascii="Arial" w:hAnsi="Arial" w:cs="Arial"/>
            </w:rPr>
          </w:pPr>
          <w:r w:rsidRPr="008E0C56">
            <w:rPr>
              <w:rFonts w:ascii="Arial" w:hAnsi="Arial" w:cs="Arial"/>
            </w:rPr>
            <w:t xml:space="preserve">This </w:t>
          </w:r>
          <w:r w:rsidR="00A123FC" w:rsidRPr="008E0C56">
            <w:rPr>
              <w:rFonts w:ascii="Arial" w:hAnsi="Arial" w:cs="Arial"/>
            </w:rPr>
            <w:t xml:space="preserve">study </w:t>
          </w:r>
          <w:r w:rsidR="007304CB" w:rsidRPr="008E0C56">
            <w:rPr>
              <w:rFonts w:ascii="Arial" w:hAnsi="Arial" w:cs="Arial"/>
            </w:rPr>
            <w:t>aims</w:t>
          </w:r>
          <w:r w:rsidR="00A123FC" w:rsidRPr="008E0C56">
            <w:rPr>
              <w:rFonts w:ascii="Arial" w:hAnsi="Arial" w:cs="Arial"/>
            </w:rPr>
            <w:t xml:space="preserve"> </w:t>
          </w:r>
          <w:r w:rsidR="007304CB" w:rsidRPr="008E0C56">
            <w:rPr>
              <w:rFonts w:ascii="Arial" w:hAnsi="Arial" w:cs="Arial"/>
            </w:rPr>
            <w:t xml:space="preserve">research of </w:t>
          </w:r>
          <w:r w:rsidR="00015D47" w:rsidRPr="008E0C56">
            <w:rPr>
              <w:rFonts w:ascii="Arial" w:hAnsi="Arial" w:cs="Arial"/>
            </w:rPr>
            <w:t>Stress level</w:t>
          </w:r>
          <w:r w:rsidR="00FA377B" w:rsidRPr="008E0C56">
            <w:rPr>
              <w:rFonts w:ascii="Arial" w:hAnsi="Arial" w:cs="Arial"/>
            </w:rPr>
            <w:t>s</w:t>
          </w:r>
          <w:r w:rsidR="00015D47" w:rsidRPr="008E0C56">
            <w:rPr>
              <w:rFonts w:ascii="Arial" w:hAnsi="Arial" w:cs="Arial"/>
            </w:rPr>
            <w:t xml:space="preserve"> in the </w:t>
          </w:r>
          <w:r w:rsidR="008E4ACF" w:rsidRPr="008E0C56">
            <w:rPr>
              <w:rFonts w:ascii="Arial" w:hAnsi="Arial" w:cs="Arial"/>
            </w:rPr>
            <w:t>UK</w:t>
          </w:r>
          <w:r w:rsidR="007F3839" w:rsidRPr="008E0C56">
            <w:rPr>
              <w:rFonts w:ascii="Arial" w:hAnsi="Arial" w:cs="Arial"/>
            </w:rPr>
            <w:t>.</w:t>
          </w:r>
          <w:r w:rsidR="005056CF" w:rsidRPr="008E0C56">
            <w:rPr>
              <w:rFonts w:ascii="Arial" w:hAnsi="Arial" w:cs="Arial"/>
            </w:rPr>
            <w:t xml:space="preserve"> </w:t>
          </w:r>
          <w:r w:rsidR="00F6636B" w:rsidRPr="00F6636B">
            <w:rPr>
              <w:rFonts w:ascii="Arial" w:hAnsi="Arial" w:cs="Arial"/>
            </w:rPr>
            <w:t>Work-related stress is the most prevalent kind of stress in the United Kingdom, according to approximately 80% of poll respondents in 2020.</w:t>
          </w:r>
        </w:p>
        <w:p w14:paraId="2BAE3DB3" w14:textId="2B7C98B3" w:rsidR="0010762A" w:rsidRPr="008E0C56" w:rsidRDefault="00A04BD7" w:rsidP="00983E0D">
          <w:pPr>
            <w:pStyle w:val="NoSpacing"/>
            <w:spacing w:line="360" w:lineRule="auto"/>
            <w:jc w:val="both"/>
            <w:rPr>
              <w:rFonts w:ascii="Arial" w:hAnsi="Arial" w:cs="Arial"/>
            </w:rPr>
          </w:pPr>
          <w:r w:rsidRPr="00A04BD7">
            <w:rPr>
              <w:rFonts w:ascii="Arial" w:hAnsi="Arial" w:cs="Arial"/>
            </w:rPr>
            <w:t>According to the Office for National Statistical (ONS) poll, new generations are far more anxious than baby boomers</w:t>
          </w:r>
          <w:r w:rsidR="00E508F2" w:rsidRPr="008E0C56">
            <w:rPr>
              <w:rFonts w:ascii="Arial" w:hAnsi="Arial" w:cs="Arial"/>
            </w:rPr>
            <w:t>.</w:t>
          </w:r>
        </w:p>
        <w:p w14:paraId="57F28811" w14:textId="780A2321" w:rsidR="00EC0E99" w:rsidRPr="008E0C56" w:rsidRDefault="00EC0E99" w:rsidP="00F47BE3">
          <w:pPr>
            <w:pStyle w:val="NoSpacing"/>
            <w:spacing w:line="360" w:lineRule="auto"/>
            <w:jc w:val="both"/>
            <w:rPr>
              <w:rFonts w:ascii="Arial" w:hAnsi="Arial" w:cs="Arial"/>
            </w:rPr>
          </w:pPr>
        </w:p>
        <w:p w14:paraId="2D49A951" w14:textId="37A1A23D" w:rsidR="00565799" w:rsidRPr="008E0C56" w:rsidRDefault="00565799" w:rsidP="00F47BE3">
          <w:pPr>
            <w:pStyle w:val="NoSpacing"/>
            <w:spacing w:line="360" w:lineRule="auto"/>
            <w:jc w:val="both"/>
            <w:rPr>
              <w:rFonts w:ascii="Arial" w:hAnsi="Arial" w:cs="Arial"/>
            </w:rPr>
          </w:pPr>
          <w:r w:rsidRPr="008E0C56">
            <w:rPr>
              <w:rFonts w:ascii="Arial" w:hAnsi="Arial" w:cs="Arial"/>
            </w:rPr>
            <w:t>This graphic show a</w:t>
          </w:r>
          <w:r w:rsidR="005B457A" w:rsidRPr="008E0C56">
            <w:rPr>
              <w:rFonts w:ascii="Arial" w:hAnsi="Arial" w:cs="Arial"/>
            </w:rPr>
            <w:t>s s</w:t>
          </w:r>
          <w:r w:rsidRPr="008E0C56">
            <w:rPr>
              <w:rFonts w:ascii="Arial" w:hAnsi="Arial" w:cs="Arial"/>
            </w:rPr>
            <w:t>tatistics and facts</w:t>
          </w:r>
          <w:r w:rsidR="004B6A43" w:rsidRPr="008E0C56">
            <w:rPr>
              <w:rFonts w:ascii="Arial" w:hAnsi="Arial" w:cs="Arial"/>
            </w:rPr>
            <w:t xml:space="preserve"> </w:t>
          </w:r>
          <w:r w:rsidR="002A31E9" w:rsidRPr="008E0C56">
            <w:rPr>
              <w:rFonts w:ascii="Arial" w:hAnsi="Arial" w:cs="Arial"/>
            </w:rPr>
            <w:t xml:space="preserve">of 80% </w:t>
          </w:r>
          <w:r w:rsidR="004B6A43" w:rsidRPr="008E0C56">
            <w:rPr>
              <w:rFonts w:ascii="Arial" w:hAnsi="Arial" w:cs="Arial"/>
            </w:rPr>
            <w:t>survey</w:t>
          </w:r>
          <w:r w:rsidR="001B232C" w:rsidRPr="008E0C56">
            <w:rPr>
              <w:rFonts w:ascii="Arial" w:hAnsi="Arial" w:cs="Arial"/>
            </w:rPr>
            <w:t xml:space="preserve"> respondents 2020</w:t>
          </w:r>
          <w:r w:rsidR="008E0C56" w:rsidRPr="008E0C56">
            <w:rPr>
              <w:rFonts w:ascii="Arial" w:hAnsi="Arial" w:cs="Arial"/>
            </w:rPr>
            <w:t>.</w:t>
          </w:r>
        </w:p>
        <w:p w14:paraId="23A3A91D" w14:textId="77777777" w:rsidR="000529D6" w:rsidRDefault="000529D6" w:rsidP="00767B91">
          <w:pPr>
            <w:pStyle w:val="NoSpacing"/>
          </w:pPr>
        </w:p>
        <w:p w14:paraId="5953FAF7" w14:textId="79CDAAF7" w:rsidR="00F46E0D" w:rsidRDefault="002D1779" w:rsidP="00F46E0D">
          <w:pPr>
            <w:pStyle w:val="NoSpacing"/>
            <w:rPr>
              <w:rFonts w:ascii="Arial" w:hAnsi="Arial" w:cs="Arial"/>
            </w:rPr>
          </w:pPr>
          <w:r w:rsidRPr="0061459C">
            <w:rPr>
              <w:rFonts w:ascii="Arial" w:hAnsi="Arial" w:cs="Arial"/>
              <w:noProof/>
            </w:rPr>
            <w:drawing>
              <wp:inline distT="0" distB="0" distL="0" distR="0" wp14:anchorId="579383BC" wp14:editId="02C9AAA0">
                <wp:extent cx="4572000" cy="2743200"/>
                <wp:effectExtent l="0" t="0" r="0" b="0"/>
                <wp:docPr id="1" name="Chart 1">
                  <a:extLst xmlns:a="http://schemas.openxmlformats.org/drawingml/2006/main">
                    <a:ext uri="{FF2B5EF4-FFF2-40B4-BE49-F238E27FC236}">
                      <a16:creationId xmlns:a16="http://schemas.microsoft.com/office/drawing/2014/main" id="{2FA49D96-C2ED-43B6-9142-BA2BFB651F9F}"/>
                    </a:ext>
                  </a:extLst>
                </wp:docPr>
                <wp:cNvGraphicFramePr/>
                <a:graphic xmlns:a="http://schemas.openxmlformats.org/drawingml/2006/main">
                  <a:graphicData uri="http://schemas.openxmlformats.org/drawingml/2006/chart">
                    <c:chart xmlns:c="http://schemas.openxmlformats.org/drawingml/2006/chart" xmlns:r="http://schemas.openxmlformats.org/officeDocument/2006/relationships" r:id="rId13"/>
                  </a:graphicData>
                </a:graphic>
              </wp:inline>
            </w:drawing>
          </w:r>
        </w:p>
        <w:p w14:paraId="6CCBBED4" w14:textId="77777777" w:rsidR="00406AAF" w:rsidRDefault="00406AAF" w:rsidP="00983E0D">
          <w:pPr>
            <w:pStyle w:val="NoSpacing"/>
            <w:spacing w:line="360" w:lineRule="auto"/>
            <w:jc w:val="both"/>
            <w:rPr>
              <w:rFonts w:ascii="Arial" w:hAnsi="Arial" w:cs="Arial"/>
            </w:rPr>
          </w:pPr>
          <w:r w:rsidRPr="00406AAF">
            <w:rPr>
              <w:rFonts w:ascii="Arial" w:hAnsi="Arial" w:cs="Arial"/>
            </w:rPr>
            <w:t>Stress is thought to account for about 11 billion pounds in healthcare spending in the United Kingdom each year. Around 30% of both men and women in the UK experience stress because of pressure at work, according to a survey by Unilever's UK division.</w:t>
          </w:r>
        </w:p>
        <w:p w14:paraId="057D141A" w14:textId="0388B874" w:rsidR="00B25152" w:rsidRDefault="00B25152" w:rsidP="00983E0D">
          <w:pPr>
            <w:pStyle w:val="NoSpacing"/>
            <w:spacing w:line="360" w:lineRule="auto"/>
            <w:jc w:val="both"/>
            <w:rPr>
              <w:rFonts w:ascii="Arial" w:hAnsi="Arial" w:cs="Arial"/>
            </w:rPr>
          </w:pPr>
          <w:r w:rsidRPr="00B25152">
            <w:rPr>
              <w:rFonts w:ascii="Arial" w:hAnsi="Arial" w:cs="Arial"/>
            </w:rPr>
            <w:t xml:space="preserve">Stress react disorders resulted in over 5.5 million inpatient </w:t>
          </w:r>
          <w:r w:rsidRPr="00B25152">
            <w:rPr>
              <w:rFonts w:ascii="Arial" w:hAnsi="Arial" w:cs="Arial"/>
              <w:lang w:val="en-GB"/>
            </w:rPr>
            <w:t>hospitalisations</w:t>
          </w:r>
          <w:r w:rsidRPr="00B25152">
            <w:rPr>
              <w:rFonts w:ascii="Arial" w:hAnsi="Arial" w:cs="Arial"/>
            </w:rPr>
            <w:t xml:space="preserve"> in the UK. Hypertension has been the most prevalent physical symptom of disease. Anxious about coronavirus (Covid-19) accounted for almost 943 thousand hospital admissions.</w:t>
          </w:r>
        </w:p>
        <w:p w14:paraId="5C156E31" w14:textId="5723F214" w:rsidR="00FE0CD5" w:rsidRDefault="00057288" w:rsidP="00754678">
          <w:pPr>
            <w:pStyle w:val="Heading1"/>
          </w:pPr>
          <w:bookmarkStart w:id="4" w:name="_Toc88911855"/>
          <w:bookmarkStart w:id="5" w:name="_Toc89560403"/>
          <w:r>
            <w:t xml:space="preserve">The </w:t>
          </w:r>
          <w:bookmarkEnd w:id="4"/>
          <w:r w:rsidR="00E80C99">
            <w:t>context and im</w:t>
          </w:r>
          <w:r w:rsidR="00EF11D9">
            <w:t>p</w:t>
          </w:r>
          <w:r w:rsidR="00E80C99">
            <w:t>act</w:t>
          </w:r>
          <w:bookmarkEnd w:id="5"/>
        </w:p>
        <w:p w14:paraId="77576DC2" w14:textId="1E6D2A43" w:rsidR="00E00849" w:rsidRPr="00A80BA2" w:rsidRDefault="003E303E" w:rsidP="00983E0D">
          <w:pPr>
            <w:pStyle w:val="NoSpacing"/>
            <w:spacing w:line="360" w:lineRule="auto"/>
            <w:jc w:val="both"/>
            <w:rPr>
              <w:rFonts w:ascii="Arial" w:hAnsi="Arial" w:cs="Arial"/>
            </w:rPr>
          </w:pPr>
          <w:r w:rsidRPr="00A80BA2">
            <w:rPr>
              <w:rFonts w:ascii="Arial" w:hAnsi="Arial" w:cs="Arial"/>
            </w:rPr>
            <w:t xml:space="preserve">It is </w:t>
          </w:r>
          <w:r w:rsidR="00E123B3" w:rsidRPr="00A80BA2">
            <w:rPr>
              <w:rFonts w:ascii="Arial" w:hAnsi="Arial" w:cs="Arial"/>
            </w:rPr>
            <w:t xml:space="preserve">very </w:t>
          </w:r>
          <w:r w:rsidR="002D6DE1" w:rsidRPr="00A80BA2">
            <w:rPr>
              <w:rFonts w:ascii="Arial" w:hAnsi="Arial" w:cs="Arial"/>
            </w:rPr>
            <w:t>important</w:t>
          </w:r>
          <w:r w:rsidR="00E123B3" w:rsidRPr="00A80BA2">
            <w:rPr>
              <w:rFonts w:ascii="Arial" w:hAnsi="Arial" w:cs="Arial"/>
            </w:rPr>
            <w:t xml:space="preserve"> to relax more than worries</w:t>
          </w:r>
          <w:r w:rsidR="00AA4DE0" w:rsidRPr="00A80BA2">
            <w:rPr>
              <w:rFonts w:ascii="Arial" w:hAnsi="Arial" w:cs="Arial"/>
            </w:rPr>
            <w:t xml:space="preserve"> because</w:t>
          </w:r>
          <w:r w:rsidR="002D6DE1" w:rsidRPr="00A80BA2">
            <w:rPr>
              <w:rFonts w:ascii="Arial" w:hAnsi="Arial" w:cs="Arial"/>
            </w:rPr>
            <w:t xml:space="preserve"> in our </w:t>
          </w:r>
          <w:r w:rsidR="000015A5" w:rsidRPr="00A80BA2">
            <w:rPr>
              <w:rFonts w:ascii="Arial" w:hAnsi="Arial" w:cs="Arial"/>
            </w:rPr>
            <w:t xml:space="preserve">lives too much stress </w:t>
          </w:r>
          <w:r w:rsidR="00962203" w:rsidRPr="00A80BA2">
            <w:rPr>
              <w:rFonts w:ascii="Arial" w:hAnsi="Arial" w:cs="Arial"/>
            </w:rPr>
            <w:t>may have a negative impact on our attitude, body</w:t>
          </w:r>
          <w:r w:rsidR="00723759" w:rsidRPr="00A80BA2">
            <w:rPr>
              <w:rFonts w:ascii="Arial" w:hAnsi="Arial" w:cs="Arial"/>
            </w:rPr>
            <w:t xml:space="preserve">, and relationships. </w:t>
          </w:r>
          <w:r w:rsidR="00ED2B41" w:rsidRPr="00ED2B41">
            <w:rPr>
              <w:rFonts w:ascii="Arial" w:hAnsi="Arial" w:cs="Arial"/>
            </w:rPr>
            <w:t>A considerable lot of tension above a lengthy amount of time could then lead to a feeling of corporeal, intellectual, job burnout</w:t>
          </w:r>
          <w:r w:rsidR="00BE1570">
            <w:rPr>
              <w:rFonts w:ascii="Arial" w:hAnsi="Arial" w:cs="Arial"/>
            </w:rPr>
            <w:t xml:space="preserve"> and </w:t>
          </w:r>
          <w:r w:rsidR="002940AB" w:rsidRPr="00A80BA2">
            <w:rPr>
              <w:rFonts w:ascii="Arial" w:hAnsi="Arial" w:cs="Arial"/>
            </w:rPr>
            <w:t>weariness</w:t>
          </w:r>
          <w:r w:rsidR="006B7F5D" w:rsidRPr="00A80BA2">
            <w:rPr>
              <w:rFonts w:ascii="Arial" w:hAnsi="Arial" w:cs="Arial"/>
            </w:rPr>
            <w:t>.</w:t>
          </w:r>
          <w:r w:rsidR="00143A13" w:rsidRPr="00A80BA2">
            <w:rPr>
              <w:rFonts w:ascii="Arial" w:hAnsi="Arial" w:cs="Arial"/>
            </w:rPr>
            <w:t xml:space="preserve"> </w:t>
          </w:r>
          <w:r w:rsidR="0082082E" w:rsidRPr="00A80BA2">
            <w:rPr>
              <w:rFonts w:ascii="Arial" w:hAnsi="Arial" w:cs="Arial"/>
            </w:rPr>
            <w:t>T</w:t>
          </w:r>
          <w:r w:rsidR="005E09F3" w:rsidRPr="00A80BA2">
            <w:rPr>
              <w:rFonts w:ascii="Arial" w:hAnsi="Arial" w:cs="Arial"/>
            </w:rPr>
            <w:t>he three mos</w:t>
          </w:r>
          <w:r w:rsidR="00A45522" w:rsidRPr="00A80BA2">
            <w:rPr>
              <w:rFonts w:ascii="Arial" w:hAnsi="Arial" w:cs="Arial"/>
            </w:rPr>
            <w:t>t</w:t>
          </w:r>
          <w:r w:rsidR="005E09F3" w:rsidRPr="00A80BA2">
            <w:rPr>
              <w:rFonts w:ascii="Arial" w:hAnsi="Arial" w:cs="Arial"/>
            </w:rPr>
            <w:t xml:space="preserve"> freq</w:t>
          </w:r>
          <w:r w:rsidR="001526AC" w:rsidRPr="00A80BA2">
            <w:rPr>
              <w:rFonts w:ascii="Arial" w:hAnsi="Arial" w:cs="Arial"/>
            </w:rPr>
            <w:t>uent form of stress</w:t>
          </w:r>
          <w:sdt>
            <w:sdtPr>
              <w:rPr>
                <w:rFonts w:ascii="Arial" w:hAnsi="Arial" w:cs="Arial"/>
              </w:rPr>
              <w:id w:val="1697036797"/>
              <w:citation/>
            </w:sdtPr>
            <w:sdtEndPr/>
            <w:sdtContent>
              <w:r w:rsidR="00A73B86">
                <w:rPr>
                  <w:rFonts w:ascii="Arial" w:hAnsi="Arial" w:cs="Arial"/>
                </w:rPr>
                <w:fldChar w:fldCharType="begin"/>
              </w:r>
              <w:r w:rsidR="00A73B86">
                <w:rPr>
                  <w:rFonts w:ascii="Arial" w:hAnsi="Arial" w:cs="Arial"/>
                  <w:lang w:val="en-GB"/>
                </w:rPr>
                <w:instrText xml:space="preserve"> CITATION May92 \l 2057 </w:instrText>
              </w:r>
              <w:r w:rsidR="00A73B86">
                <w:rPr>
                  <w:rFonts w:ascii="Arial" w:hAnsi="Arial" w:cs="Arial"/>
                </w:rPr>
                <w:fldChar w:fldCharType="separate"/>
              </w:r>
              <w:r w:rsidR="00A73B86">
                <w:rPr>
                  <w:rFonts w:ascii="Arial" w:hAnsi="Arial" w:cs="Arial"/>
                  <w:noProof/>
                  <w:lang w:val="en-GB"/>
                </w:rPr>
                <w:t xml:space="preserve"> </w:t>
              </w:r>
              <w:r w:rsidR="00A73B86" w:rsidRPr="00A73B86">
                <w:rPr>
                  <w:rFonts w:ascii="Arial" w:hAnsi="Arial" w:cs="Arial"/>
                  <w:noProof/>
                  <w:lang w:val="en-GB"/>
                </w:rPr>
                <w:t>(Mayer, 1992)</w:t>
              </w:r>
              <w:r w:rsidR="00A73B86">
                <w:rPr>
                  <w:rFonts w:ascii="Arial" w:hAnsi="Arial" w:cs="Arial"/>
                </w:rPr>
                <w:fldChar w:fldCharType="end"/>
              </w:r>
            </w:sdtContent>
          </w:sdt>
          <w:r w:rsidR="001526AC" w:rsidRPr="00A80BA2">
            <w:rPr>
              <w:rFonts w:ascii="Arial" w:hAnsi="Arial" w:cs="Arial"/>
            </w:rPr>
            <w:t>.</w:t>
          </w:r>
        </w:p>
        <w:p w14:paraId="5DA66314" w14:textId="77777777" w:rsidR="009228F4" w:rsidRPr="004C1F9C" w:rsidRDefault="009228F4" w:rsidP="00983E0D">
          <w:pPr>
            <w:pStyle w:val="NoSpacing"/>
            <w:numPr>
              <w:ilvl w:val="0"/>
              <w:numId w:val="9"/>
            </w:numPr>
            <w:spacing w:line="360" w:lineRule="auto"/>
            <w:jc w:val="both"/>
            <w:rPr>
              <w:lang w:val="en-GB"/>
            </w:rPr>
          </w:pPr>
          <w:r w:rsidRPr="00087724">
            <w:rPr>
              <w:rFonts w:ascii="Arial" w:hAnsi="Arial" w:cs="Arial"/>
              <w:lang w:val="en-GB"/>
            </w:rPr>
            <w:lastRenderedPageBreak/>
            <w:t>Important is crucial, significant, insignificant, or unknown</w:t>
          </w:r>
          <w:r>
            <w:rPr>
              <w:rFonts w:ascii="Arial" w:hAnsi="Arial" w:cs="Arial"/>
              <w:lang w:val="en-GB"/>
            </w:rPr>
            <w:t>.</w:t>
          </w:r>
        </w:p>
        <w:p w14:paraId="3570CBB1" w14:textId="77777777" w:rsidR="00214989" w:rsidRDefault="00F91802" w:rsidP="00F91802">
          <w:pPr>
            <w:pStyle w:val="NoSpacing"/>
            <w:spacing w:line="360" w:lineRule="auto"/>
            <w:jc w:val="both"/>
            <w:rPr>
              <w:rFonts w:ascii="Arial" w:hAnsi="Arial" w:cs="Arial"/>
              <w:lang w:val="en-GB"/>
            </w:rPr>
          </w:pPr>
          <w:r w:rsidRPr="00F91802">
            <w:rPr>
              <w:rFonts w:ascii="Arial" w:hAnsi="Arial" w:cs="Arial"/>
              <w:lang w:val="en-GB"/>
            </w:rPr>
            <w:t>The innovative problem-solving ideas and talents. It explains</w:t>
          </w:r>
          <w:r w:rsidR="00214989">
            <w:rPr>
              <w:rFonts w:ascii="Arial" w:hAnsi="Arial" w:cs="Arial"/>
              <w:lang w:val="en-GB"/>
            </w:rPr>
            <w:t>:</w:t>
          </w:r>
        </w:p>
        <w:p w14:paraId="69FDF366" w14:textId="7A755723" w:rsidR="00F91802" w:rsidRPr="00F91802" w:rsidRDefault="00214989" w:rsidP="00214989">
          <w:pPr>
            <w:pStyle w:val="NoSpacing"/>
            <w:numPr>
              <w:ilvl w:val="0"/>
              <w:numId w:val="9"/>
            </w:numPr>
            <w:spacing w:line="360" w:lineRule="auto"/>
            <w:jc w:val="both"/>
            <w:rPr>
              <w:rFonts w:ascii="Arial" w:hAnsi="Arial" w:cs="Arial"/>
              <w:lang w:val="en-GB"/>
            </w:rPr>
          </w:pPr>
          <w:r>
            <w:rPr>
              <w:rFonts w:ascii="Arial" w:hAnsi="Arial" w:cs="Arial"/>
              <w:lang w:val="en-GB"/>
            </w:rPr>
            <w:t>W</w:t>
          </w:r>
          <w:r w:rsidR="00F91802" w:rsidRPr="00F91802">
            <w:rPr>
              <w:rFonts w:ascii="Arial" w:hAnsi="Arial" w:cs="Arial"/>
              <w:lang w:val="en-GB"/>
            </w:rPr>
            <w:t>hy people's thinking is stymied.</w:t>
          </w:r>
        </w:p>
        <w:p w14:paraId="4E6F8B03" w14:textId="77777777" w:rsidR="00F91802" w:rsidRPr="00F91802" w:rsidRDefault="00F91802" w:rsidP="00F91802">
          <w:pPr>
            <w:pStyle w:val="NoSpacing"/>
            <w:numPr>
              <w:ilvl w:val="0"/>
              <w:numId w:val="9"/>
            </w:numPr>
            <w:spacing w:line="360" w:lineRule="auto"/>
            <w:jc w:val="both"/>
            <w:rPr>
              <w:rFonts w:ascii="Arial" w:hAnsi="Arial" w:cs="Arial"/>
              <w:lang w:val="en-GB"/>
            </w:rPr>
          </w:pPr>
          <w:r w:rsidRPr="00F91802">
            <w:rPr>
              <w:rFonts w:ascii="Arial" w:hAnsi="Arial" w:cs="Arial"/>
              <w:lang w:val="en-GB"/>
            </w:rPr>
            <w:t>What effect this has on the creative problem-solving process.</w:t>
          </w:r>
        </w:p>
        <w:p w14:paraId="0B88D33B" w14:textId="0CEA965A" w:rsidR="00C034E7" w:rsidRDefault="00F91802" w:rsidP="00F91802">
          <w:pPr>
            <w:pStyle w:val="NoSpacing"/>
            <w:numPr>
              <w:ilvl w:val="0"/>
              <w:numId w:val="9"/>
            </w:numPr>
            <w:spacing w:line="360" w:lineRule="auto"/>
            <w:jc w:val="both"/>
            <w:rPr>
              <w:rFonts w:ascii="Arial" w:hAnsi="Arial" w:cs="Arial"/>
              <w:lang w:val="en-GB"/>
            </w:rPr>
          </w:pPr>
          <w:r w:rsidRPr="00F91802">
            <w:rPr>
              <w:rFonts w:ascii="Arial" w:hAnsi="Arial" w:cs="Arial"/>
              <w:lang w:val="en-GB"/>
            </w:rPr>
            <w:t xml:space="preserve">Perhaps innovative problem-solving strategies can assist in overcoming these challenges. </w:t>
          </w:r>
          <w:sdt>
            <w:sdtPr>
              <w:rPr>
                <w:rFonts w:ascii="Arial" w:hAnsi="Arial" w:cs="Arial"/>
                <w:lang w:val="en-GB"/>
              </w:rPr>
              <w:id w:val="581030916"/>
              <w:citation/>
            </w:sdtPr>
            <w:sdtEndPr/>
            <w:sdtContent>
              <w:r w:rsidR="00474292">
                <w:rPr>
                  <w:rFonts w:ascii="Arial" w:hAnsi="Arial" w:cs="Arial"/>
                  <w:lang w:val="en-GB"/>
                </w:rPr>
                <w:fldChar w:fldCharType="begin"/>
              </w:r>
              <w:r w:rsidR="00474292">
                <w:rPr>
                  <w:rFonts w:ascii="Arial" w:hAnsi="Arial" w:cs="Arial"/>
                  <w:lang w:val="en-GB"/>
                </w:rPr>
                <w:instrText xml:space="preserve"> CITATION Ton09 \l 2057 </w:instrText>
              </w:r>
              <w:r w:rsidR="00474292">
                <w:rPr>
                  <w:rFonts w:ascii="Arial" w:hAnsi="Arial" w:cs="Arial"/>
                  <w:lang w:val="en-GB"/>
                </w:rPr>
                <w:fldChar w:fldCharType="separate"/>
              </w:r>
              <w:r w:rsidR="00474292" w:rsidRPr="00034C89">
                <w:rPr>
                  <w:rFonts w:ascii="Arial" w:hAnsi="Arial" w:cs="Arial"/>
                  <w:noProof/>
                  <w:lang w:val="en-GB"/>
                </w:rPr>
                <w:t>(Proctor, 2009)</w:t>
              </w:r>
              <w:r w:rsidR="00474292">
                <w:rPr>
                  <w:rFonts w:ascii="Arial" w:hAnsi="Arial" w:cs="Arial"/>
                  <w:lang w:val="en-GB"/>
                </w:rPr>
                <w:fldChar w:fldCharType="end"/>
              </w:r>
            </w:sdtContent>
          </w:sdt>
          <w:r w:rsidR="00474292">
            <w:rPr>
              <w:rFonts w:ascii="Arial" w:hAnsi="Arial" w:cs="Arial"/>
              <w:lang w:val="en-GB"/>
            </w:rPr>
            <w:t>.</w:t>
          </w:r>
        </w:p>
        <w:p w14:paraId="5F5A36CD" w14:textId="77777777" w:rsidR="00262307" w:rsidRPr="00BC0559" w:rsidRDefault="00262307" w:rsidP="004C1F9C">
          <w:pPr>
            <w:pStyle w:val="NoSpacing"/>
            <w:spacing w:line="360" w:lineRule="auto"/>
            <w:jc w:val="both"/>
            <w:rPr>
              <w:lang w:val="en-GB"/>
            </w:rPr>
          </w:pPr>
        </w:p>
        <w:p w14:paraId="13944A80" w14:textId="0FFF2035" w:rsidR="00191F6C" w:rsidRDefault="007E4978" w:rsidP="00191F6C">
          <w:pPr>
            <w:pStyle w:val="NoSpacing"/>
          </w:pPr>
          <w:r>
            <w:rPr>
              <w:noProof/>
            </w:rPr>
            <w:drawing>
              <wp:inline distT="0" distB="0" distL="0" distR="0" wp14:anchorId="50DFD477" wp14:editId="7E94DC27">
                <wp:extent cx="5144704" cy="2132397"/>
                <wp:effectExtent l="0" t="0" r="0" b="1270"/>
                <wp:docPr id="11" name="Diagram 11"/>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14" r:lo="rId15" r:qs="rId16" r:cs="rId17"/>
                  </a:graphicData>
                </a:graphic>
              </wp:inline>
            </w:drawing>
          </w:r>
          <w:r w:rsidR="00191F6C">
            <w:t xml:space="preserve"> </w:t>
          </w:r>
        </w:p>
        <w:p w14:paraId="414368C0" w14:textId="77777777" w:rsidR="00266A8F" w:rsidRDefault="00266A8F" w:rsidP="00266A8F">
          <w:pPr>
            <w:pStyle w:val="Heading1"/>
          </w:pPr>
          <w:bookmarkStart w:id="6" w:name="_Toc89560404"/>
          <w:r w:rsidRPr="00266A8F">
            <w:t>Organizational and issue analysis</w:t>
          </w:r>
          <w:bookmarkEnd w:id="6"/>
        </w:p>
        <w:p w14:paraId="2828CAA7" w14:textId="0ECECEDD" w:rsidR="00090018" w:rsidRDefault="007A0B77" w:rsidP="00983E0D">
          <w:pPr>
            <w:pStyle w:val="NoSpacing"/>
            <w:spacing w:line="360" w:lineRule="auto"/>
            <w:jc w:val="both"/>
            <w:rPr>
              <w:rFonts w:ascii="Arial" w:hAnsi="Arial" w:cs="Arial"/>
              <w:lang w:val="en-GB"/>
            </w:rPr>
          </w:pPr>
          <w:r w:rsidRPr="007A0B77">
            <w:rPr>
              <w:rFonts w:ascii="Arial" w:hAnsi="Arial" w:cs="Arial"/>
              <w:lang w:val="en-GB"/>
            </w:rPr>
            <w:t>PESTLE analysis is an effective technique for business strategy and tactics. This is a way of examining your company's environment and their potential influence on growth.</w:t>
          </w:r>
          <w:r w:rsidRPr="007A0B77">
            <w:rPr>
              <w:rFonts w:ascii="Arial" w:hAnsi="Arial" w:cs="Arial"/>
              <w:lang w:val="en-GB"/>
            </w:rPr>
            <w:t xml:space="preserve"> </w:t>
          </w:r>
          <w:sdt>
            <w:sdtPr>
              <w:rPr>
                <w:rFonts w:ascii="Arial" w:hAnsi="Arial" w:cs="Arial"/>
                <w:lang w:val="en-GB"/>
              </w:rPr>
              <w:id w:val="-75985640"/>
              <w:citation/>
            </w:sdtPr>
            <w:sdtEndPr/>
            <w:sdtContent>
              <w:r w:rsidR="00167D09">
                <w:rPr>
                  <w:rFonts w:ascii="Arial" w:hAnsi="Arial" w:cs="Arial"/>
                  <w:lang w:val="en-GB"/>
                </w:rPr>
                <w:fldChar w:fldCharType="begin"/>
              </w:r>
              <w:r w:rsidR="00167D09">
                <w:rPr>
                  <w:rFonts w:ascii="Arial" w:hAnsi="Arial" w:cs="Arial"/>
                  <w:lang w:val="en-GB"/>
                </w:rPr>
                <w:instrText xml:space="preserve">CITATION Mor171 \l 2057 </w:instrText>
              </w:r>
              <w:r w:rsidR="00167D09">
                <w:rPr>
                  <w:rFonts w:ascii="Arial" w:hAnsi="Arial" w:cs="Arial"/>
                  <w:lang w:val="en-GB"/>
                </w:rPr>
                <w:fldChar w:fldCharType="separate"/>
              </w:r>
              <w:r w:rsidR="00167D09">
                <w:rPr>
                  <w:rFonts w:ascii="Arial" w:hAnsi="Arial" w:cs="Arial"/>
                  <w:noProof/>
                  <w:lang w:val="en-GB"/>
                </w:rPr>
                <w:t xml:space="preserve"> </w:t>
              </w:r>
              <w:r w:rsidR="00167D09" w:rsidRPr="005C471F">
                <w:rPr>
                  <w:rFonts w:ascii="Arial" w:eastAsiaTheme="minorHAnsi" w:hAnsi="Arial" w:cs="Arial"/>
                  <w:noProof/>
                  <w:lang w:val="en-GB"/>
                </w:rPr>
                <w:t>(Morgan, 2016)</w:t>
              </w:r>
              <w:r w:rsidR="00167D09">
                <w:rPr>
                  <w:rFonts w:ascii="Arial" w:hAnsi="Arial" w:cs="Arial"/>
                  <w:lang w:val="en-GB"/>
                </w:rPr>
                <w:fldChar w:fldCharType="end"/>
              </w:r>
            </w:sdtContent>
          </w:sdt>
          <w:r w:rsidR="006E5700" w:rsidRPr="00087724">
            <w:rPr>
              <w:rFonts w:ascii="Arial" w:hAnsi="Arial" w:cs="Arial"/>
              <w:lang w:val="en-GB"/>
            </w:rPr>
            <w:t>.</w:t>
          </w:r>
        </w:p>
        <w:p w14:paraId="2EE2B21A" w14:textId="23F2AB0D" w:rsidR="00D93657" w:rsidRPr="00087724" w:rsidRDefault="00E77D5E" w:rsidP="00983E0D">
          <w:pPr>
            <w:pStyle w:val="NoSpacing"/>
            <w:spacing w:line="360" w:lineRule="auto"/>
            <w:jc w:val="both"/>
            <w:rPr>
              <w:rFonts w:ascii="Arial" w:hAnsi="Arial" w:cs="Arial"/>
              <w:lang w:val="en-GB"/>
            </w:rPr>
          </w:pPr>
          <w:r w:rsidRPr="00E77D5E">
            <w:rPr>
              <w:rFonts w:ascii="Arial" w:hAnsi="Arial" w:cs="Arial"/>
              <w:lang w:val="en-GB"/>
            </w:rPr>
            <w:t xml:space="preserve">PESTLE is a </w:t>
          </w:r>
          <w:r w:rsidRPr="00E77D5E">
            <w:rPr>
              <w:rFonts w:ascii="Arial" w:hAnsi="Arial" w:cs="Arial"/>
              <w:lang w:val="en-GB"/>
            </w:rPr>
            <w:t>stand</w:t>
          </w:r>
          <w:r w:rsidRPr="00E77D5E">
            <w:rPr>
              <w:rFonts w:ascii="Arial" w:hAnsi="Arial" w:cs="Arial"/>
              <w:lang w:val="en-GB"/>
            </w:rPr>
            <w:t xml:space="preserve"> for politically, economical, societal, technical, legislative, and ecological elements that influence your business. Each of these can have a big influence on your company also have a variety of implications, such as:</w:t>
          </w:r>
        </w:p>
        <w:p w14:paraId="55426A3B" w14:textId="313ED57B" w:rsidR="004C19DD" w:rsidRPr="00087724" w:rsidRDefault="00B701B0" w:rsidP="00983E0D">
          <w:pPr>
            <w:pStyle w:val="NoSpacing"/>
            <w:numPr>
              <w:ilvl w:val="0"/>
              <w:numId w:val="9"/>
            </w:numPr>
            <w:spacing w:line="360" w:lineRule="auto"/>
            <w:jc w:val="both"/>
            <w:rPr>
              <w:rFonts w:ascii="Arial" w:hAnsi="Arial" w:cs="Arial"/>
              <w:lang w:val="en-GB"/>
            </w:rPr>
          </w:pPr>
          <w:r w:rsidRPr="00087724">
            <w:rPr>
              <w:rFonts w:ascii="Arial" w:hAnsi="Arial" w:cs="Arial"/>
              <w:lang w:val="en-GB"/>
            </w:rPr>
            <w:t>The length of the influen</w:t>
          </w:r>
          <w:r w:rsidR="000641FF" w:rsidRPr="00087724">
            <w:rPr>
              <w:rFonts w:ascii="Arial" w:hAnsi="Arial" w:cs="Arial"/>
              <w:lang w:val="en-GB"/>
            </w:rPr>
            <w:t xml:space="preserve">ce such as </w:t>
          </w:r>
          <w:r w:rsidR="00696D36" w:rsidRPr="00087724">
            <w:rPr>
              <w:rFonts w:ascii="Arial" w:hAnsi="Arial" w:cs="Arial"/>
              <w:lang w:val="en-GB"/>
            </w:rPr>
            <w:t>brief or lon</w:t>
          </w:r>
          <w:r w:rsidR="005B55D0" w:rsidRPr="00087724">
            <w:rPr>
              <w:rFonts w:ascii="Arial" w:hAnsi="Arial" w:cs="Arial"/>
              <w:lang w:val="en-GB"/>
            </w:rPr>
            <w:t>g term.</w:t>
          </w:r>
        </w:p>
        <w:p w14:paraId="52908E9F" w14:textId="4514B4BD" w:rsidR="005B55D0" w:rsidRPr="00087724" w:rsidRDefault="005B55D0" w:rsidP="00983E0D">
          <w:pPr>
            <w:pStyle w:val="NoSpacing"/>
            <w:numPr>
              <w:ilvl w:val="0"/>
              <w:numId w:val="9"/>
            </w:numPr>
            <w:spacing w:line="360" w:lineRule="auto"/>
            <w:jc w:val="both"/>
            <w:rPr>
              <w:rFonts w:ascii="Arial" w:hAnsi="Arial" w:cs="Arial"/>
              <w:lang w:val="en-GB"/>
            </w:rPr>
          </w:pPr>
          <w:r w:rsidRPr="00087724">
            <w:rPr>
              <w:rFonts w:ascii="Arial" w:hAnsi="Arial" w:cs="Arial"/>
              <w:lang w:val="en-GB"/>
            </w:rPr>
            <w:t xml:space="preserve">Change can be </w:t>
          </w:r>
          <w:r w:rsidR="00087724" w:rsidRPr="00087724">
            <w:rPr>
              <w:rFonts w:ascii="Arial" w:hAnsi="Arial" w:cs="Arial"/>
              <w:lang w:val="en-GB"/>
            </w:rPr>
            <w:t>favourable</w:t>
          </w:r>
          <w:r w:rsidR="00997D40" w:rsidRPr="00087724">
            <w:rPr>
              <w:rFonts w:ascii="Arial" w:hAnsi="Arial" w:cs="Arial"/>
              <w:lang w:val="en-GB"/>
            </w:rPr>
            <w:t xml:space="preserve">, </w:t>
          </w:r>
          <w:r w:rsidR="00087724" w:rsidRPr="00087724">
            <w:rPr>
              <w:rFonts w:ascii="Arial" w:hAnsi="Arial" w:cs="Arial"/>
              <w:lang w:val="en-GB"/>
            </w:rPr>
            <w:t>bad,</w:t>
          </w:r>
          <w:r w:rsidR="00997D40" w:rsidRPr="00087724">
            <w:rPr>
              <w:rFonts w:ascii="Arial" w:hAnsi="Arial" w:cs="Arial"/>
              <w:lang w:val="en-GB"/>
            </w:rPr>
            <w:t xml:space="preserve"> or </w:t>
          </w:r>
          <w:r w:rsidR="00DE77CF" w:rsidRPr="00087724">
            <w:rPr>
              <w:rFonts w:ascii="Arial" w:hAnsi="Arial" w:cs="Arial"/>
              <w:lang w:val="en-GB"/>
            </w:rPr>
            <w:t>unknown.</w:t>
          </w:r>
        </w:p>
        <w:p w14:paraId="510A122A" w14:textId="1112B0C6" w:rsidR="00580FF8" w:rsidRPr="00FD2D5F" w:rsidRDefault="00DE77CF" w:rsidP="00983E0D">
          <w:pPr>
            <w:pStyle w:val="NoSpacing"/>
            <w:numPr>
              <w:ilvl w:val="0"/>
              <w:numId w:val="9"/>
            </w:numPr>
            <w:spacing w:line="360" w:lineRule="auto"/>
            <w:jc w:val="both"/>
            <w:rPr>
              <w:lang w:val="en-GB"/>
            </w:rPr>
          </w:pPr>
          <w:r w:rsidRPr="00087724">
            <w:rPr>
              <w:rFonts w:ascii="Arial" w:hAnsi="Arial" w:cs="Arial"/>
              <w:lang w:val="en-GB"/>
            </w:rPr>
            <w:t>Effect level</w:t>
          </w:r>
          <w:r w:rsidR="00BB5E3C" w:rsidRPr="00087724">
            <w:rPr>
              <w:rFonts w:ascii="Arial" w:hAnsi="Arial" w:cs="Arial"/>
              <w:lang w:val="en-GB"/>
            </w:rPr>
            <w:t xml:space="preserve"> can be rising, decreasing, constant or unknown.</w:t>
          </w:r>
        </w:p>
        <w:p w14:paraId="270500DA" w14:textId="77777777" w:rsidR="00FD2D5F" w:rsidRDefault="00FD2D5F" w:rsidP="00FD2D5F">
          <w:pPr>
            <w:pStyle w:val="NoSpacing"/>
            <w:spacing w:line="360" w:lineRule="auto"/>
            <w:ind w:left="719"/>
            <w:jc w:val="both"/>
            <w:rPr>
              <w:rFonts w:ascii="Arial" w:hAnsi="Arial" w:cs="Arial"/>
              <w:lang w:val="en-GB"/>
            </w:rPr>
          </w:pPr>
        </w:p>
        <w:p w14:paraId="0AF898DB" w14:textId="77777777" w:rsidR="00FD2D5F" w:rsidRDefault="00FD2D5F" w:rsidP="00FD2D5F">
          <w:pPr>
            <w:pStyle w:val="NoSpacing"/>
            <w:spacing w:line="360" w:lineRule="auto"/>
            <w:ind w:left="719"/>
            <w:jc w:val="both"/>
            <w:rPr>
              <w:rFonts w:ascii="Arial" w:hAnsi="Arial" w:cs="Arial"/>
              <w:lang w:val="en-GB"/>
            </w:rPr>
          </w:pPr>
        </w:p>
        <w:p w14:paraId="4D184D46" w14:textId="77777777" w:rsidR="00FD2D5F" w:rsidRDefault="00FD2D5F" w:rsidP="00FD2D5F">
          <w:pPr>
            <w:pStyle w:val="NoSpacing"/>
            <w:spacing w:line="360" w:lineRule="auto"/>
            <w:ind w:left="719"/>
            <w:jc w:val="both"/>
            <w:rPr>
              <w:rFonts w:ascii="Arial" w:hAnsi="Arial" w:cs="Arial"/>
              <w:lang w:val="en-GB"/>
            </w:rPr>
          </w:pPr>
        </w:p>
        <w:p w14:paraId="54AB8146" w14:textId="77777777" w:rsidR="00FD2D5F" w:rsidRDefault="00FD2D5F" w:rsidP="00FD2D5F">
          <w:pPr>
            <w:pStyle w:val="NoSpacing"/>
            <w:spacing w:line="360" w:lineRule="auto"/>
            <w:ind w:left="719"/>
            <w:jc w:val="both"/>
            <w:rPr>
              <w:rFonts w:ascii="Arial" w:hAnsi="Arial" w:cs="Arial"/>
              <w:lang w:val="en-GB"/>
            </w:rPr>
          </w:pPr>
        </w:p>
        <w:p w14:paraId="41D40791" w14:textId="77777777" w:rsidR="00FD2D5F" w:rsidRDefault="00FD2D5F" w:rsidP="00FD2D5F">
          <w:pPr>
            <w:pStyle w:val="NoSpacing"/>
            <w:spacing w:line="360" w:lineRule="auto"/>
            <w:ind w:left="719"/>
            <w:jc w:val="both"/>
            <w:rPr>
              <w:rFonts w:ascii="Arial" w:hAnsi="Arial" w:cs="Arial"/>
              <w:lang w:val="en-GB"/>
            </w:rPr>
          </w:pPr>
        </w:p>
        <w:p w14:paraId="0886B110" w14:textId="77777777" w:rsidR="00FD2D5F" w:rsidRPr="00087724" w:rsidRDefault="00FD2D5F" w:rsidP="00FD2D5F">
          <w:pPr>
            <w:pStyle w:val="NoSpacing"/>
            <w:spacing w:line="360" w:lineRule="auto"/>
            <w:ind w:left="719"/>
            <w:jc w:val="both"/>
            <w:rPr>
              <w:lang w:val="en-GB"/>
            </w:rPr>
          </w:pPr>
        </w:p>
        <w:p w14:paraId="5181BD24" w14:textId="4760FCD8" w:rsidR="00BC0559" w:rsidRDefault="00BC0559" w:rsidP="00983E0D">
          <w:pPr>
            <w:pStyle w:val="NoSpacing"/>
            <w:spacing w:line="360" w:lineRule="auto"/>
            <w:ind w:left="1079"/>
            <w:jc w:val="both"/>
            <w:rPr>
              <w:rFonts w:ascii="Arial" w:hAnsi="Arial" w:cs="Arial"/>
              <w:lang w:val="en-GB"/>
            </w:rPr>
          </w:pPr>
        </w:p>
        <w:p w14:paraId="6ED0D098" w14:textId="5BDF4729" w:rsidR="00D62558" w:rsidRDefault="00D62558" w:rsidP="00983E0D">
          <w:pPr>
            <w:pStyle w:val="NoSpacing"/>
            <w:spacing w:line="360" w:lineRule="auto"/>
            <w:ind w:left="1079"/>
            <w:jc w:val="both"/>
            <w:rPr>
              <w:rFonts w:ascii="Arial" w:hAnsi="Arial" w:cs="Arial"/>
              <w:lang w:val="en-GB"/>
            </w:rPr>
          </w:pPr>
        </w:p>
        <w:p w14:paraId="1FB9D81F" w14:textId="77777777" w:rsidR="00D62558" w:rsidRDefault="00D62558" w:rsidP="00983E0D">
          <w:pPr>
            <w:pStyle w:val="NoSpacing"/>
            <w:spacing w:line="360" w:lineRule="auto"/>
            <w:ind w:left="1079"/>
            <w:jc w:val="both"/>
            <w:rPr>
              <w:rFonts w:ascii="Arial" w:hAnsi="Arial" w:cs="Arial"/>
              <w:lang w:val="en-GB"/>
            </w:rPr>
          </w:pPr>
        </w:p>
        <w:p w14:paraId="70B5B0AE" w14:textId="0BF55045" w:rsidR="00BC0559" w:rsidRPr="008B4EFA" w:rsidRDefault="009A5138" w:rsidP="00983E0D">
          <w:pPr>
            <w:pStyle w:val="NoSpacing"/>
            <w:spacing w:line="360" w:lineRule="auto"/>
            <w:ind w:left="1079"/>
            <w:jc w:val="both"/>
            <w:rPr>
              <w:lang w:val="en-GB"/>
            </w:rPr>
          </w:pPr>
          <w:r w:rsidRPr="009A5138">
            <w:rPr>
              <w:rFonts w:ascii="Arial" w:hAnsi="Arial" w:cs="Arial"/>
              <w:lang w:val="en-GB"/>
            </w:rPr>
            <w:lastRenderedPageBreak/>
            <w:t>What the 6 influences, including the selling of a business abroad, function</w:t>
          </w:r>
          <w:sdt>
            <w:sdtPr>
              <w:rPr>
                <w:rFonts w:ascii="Arial" w:hAnsi="Arial" w:cs="Arial"/>
                <w:lang w:val="en-GB"/>
              </w:rPr>
              <w:id w:val="1494304547"/>
              <w:citation/>
            </w:sdtPr>
            <w:sdtEndPr/>
            <w:sdtContent>
              <w:r w:rsidR="007107BE">
                <w:rPr>
                  <w:rFonts w:ascii="Arial" w:hAnsi="Arial" w:cs="Arial"/>
                  <w:lang w:val="en-GB"/>
                </w:rPr>
                <w:fldChar w:fldCharType="begin"/>
              </w:r>
              <w:r w:rsidR="007107BE">
                <w:rPr>
                  <w:rFonts w:ascii="Arial" w:hAnsi="Arial" w:cs="Arial"/>
                  <w:lang w:val="en-GB"/>
                </w:rPr>
                <w:instrText xml:space="preserve"> CITATION Dea11 \l 2057 </w:instrText>
              </w:r>
              <w:r w:rsidR="007107BE">
                <w:rPr>
                  <w:rFonts w:ascii="Arial" w:hAnsi="Arial" w:cs="Arial"/>
                  <w:lang w:val="en-GB"/>
                </w:rPr>
                <w:fldChar w:fldCharType="separate"/>
              </w:r>
              <w:r w:rsidR="007107BE">
                <w:rPr>
                  <w:rFonts w:ascii="Arial" w:hAnsi="Arial" w:cs="Arial"/>
                  <w:noProof/>
                  <w:lang w:val="en-GB"/>
                </w:rPr>
                <w:t xml:space="preserve"> </w:t>
              </w:r>
              <w:r w:rsidR="007107BE" w:rsidRPr="007107BE">
                <w:rPr>
                  <w:rFonts w:ascii="Arial" w:hAnsi="Arial" w:cs="Arial"/>
                  <w:noProof/>
                  <w:lang w:val="en-GB"/>
                </w:rPr>
                <w:t>(Gano, 2011)</w:t>
              </w:r>
              <w:r w:rsidR="007107BE">
                <w:rPr>
                  <w:rFonts w:ascii="Arial" w:hAnsi="Arial" w:cs="Arial"/>
                  <w:lang w:val="en-GB"/>
                </w:rPr>
                <w:fldChar w:fldCharType="end"/>
              </w:r>
            </w:sdtContent>
          </w:sdt>
          <w:r w:rsidR="00A54183">
            <w:rPr>
              <w:rFonts w:ascii="Arial" w:hAnsi="Arial" w:cs="Arial"/>
              <w:lang w:val="en-GB"/>
            </w:rPr>
            <w:t>.</w:t>
          </w:r>
        </w:p>
        <w:p w14:paraId="05C9B5DC" w14:textId="2652649B" w:rsidR="008B4EFA" w:rsidRDefault="008B4EFA" w:rsidP="008B4EFA">
          <w:pPr>
            <w:pStyle w:val="NoSpacing"/>
            <w:ind w:left="1079"/>
            <w:rPr>
              <w:rFonts w:ascii="Arial" w:hAnsi="Arial" w:cs="Arial"/>
              <w:lang w:val="en-GB"/>
            </w:rPr>
          </w:pPr>
        </w:p>
        <w:tbl>
          <w:tblPr>
            <w:tblStyle w:val="TableGrid"/>
            <w:tblW w:w="8404" w:type="dxa"/>
            <w:tblInd w:w="-5" w:type="dxa"/>
            <w:tblLook w:val="04A0" w:firstRow="1" w:lastRow="0" w:firstColumn="1" w:lastColumn="0" w:noHBand="0" w:noVBand="1"/>
          </w:tblPr>
          <w:tblGrid>
            <w:gridCol w:w="1079"/>
            <w:gridCol w:w="36"/>
            <w:gridCol w:w="1097"/>
            <w:gridCol w:w="35"/>
            <w:gridCol w:w="1009"/>
            <w:gridCol w:w="62"/>
            <w:gridCol w:w="1079"/>
            <w:gridCol w:w="28"/>
            <w:gridCol w:w="1487"/>
            <w:gridCol w:w="59"/>
            <w:gridCol w:w="1056"/>
            <w:gridCol w:w="44"/>
            <w:gridCol w:w="1315"/>
            <w:gridCol w:w="18"/>
          </w:tblGrid>
          <w:tr w:rsidR="000C489D" w14:paraId="30953173" w14:textId="77777777" w:rsidTr="00D62558">
            <w:tc>
              <w:tcPr>
                <w:tcW w:w="1115" w:type="dxa"/>
                <w:gridSpan w:val="2"/>
                <w:shd w:val="clear" w:color="auto" w:fill="BFBFBF" w:themeFill="background1" w:themeFillShade="BF"/>
              </w:tcPr>
              <w:p w14:paraId="24B97FCE" w14:textId="35C4BE0F" w:rsidR="00BC0559" w:rsidRPr="00456A8B" w:rsidRDefault="0050713B" w:rsidP="00FD2D5F">
                <w:pPr>
                  <w:pStyle w:val="NoSpacing"/>
                  <w:ind w:right="-241"/>
                  <w:rPr>
                    <w:rFonts w:ascii="Arial" w:hAnsi="Arial" w:cs="Arial"/>
                    <w:color w:val="000000" w:themeColor="text1"/>
                    <w:sz w:val="16"/>
                    <w:szCs w:val="16"/>
                    <w:lang w:val="en-GB"/>
                  </w:rPr>
                </w:pPr>
                <w:r>
                  <w:rPr>
                    <w:rFonts w:ascii="Arial" w:hAnsi="Arial" w:cs="Arial"/>
                    <w:color w:val="000000" w:themeColor="text1"/>
                    <w:sz w:val="16"/>
                    <w:szCs w:val="16"/>
                    <w:lang w:val="en-GB"/>
                  </w:rPr>
                  <w:t>Levels</w:t>
                </w:r>
              </w:p>
            </w:tc>
            <w:tc>
              <w:tcPr>
                <w:tcW w:w="1132" w:type="dxa"/>
                <w:gridSpan w:val="2"/>
                <w:shd w:val="clear" w:color="auto" w:fill="BFBFBF" w:themeFill="background1" w:themeFillShade="BF"/>
              </w:tcPr>
              <w:p w14:paraId="519E8B72" w14:textId="408722E2" w:rsidR="00BC0559" w:rsidRPr="00456A8B" w:rsidRDefault="008A62DB" w:rsidP="00FD2D5F">
                <w:pPr>
                  <w:pStyle w:val="NoSpacing"/>
                  <w:rPr>
                    <w:rFonts w:ascii="Arial" w:hAnsi="Arial" w:cs="Arial"/>
                    <w:color w:val="000000" w:themeColor="text1"/>
                    <w:sz w:val="16"/>
                    <w:szCs w:val="16"/>
                    <w:lang w:val="en-GB"/>
                  </w:rPr>
                </w:pPr>
                <w:r w:rsidRPr="00456A8B">
                  <w:rPr>
                    <w:rFonts w:ascii="Arial" w:hAnsi="Arial" w:cs="Arial"/>
                    <w:color w:val="C00000"/>
                    <w:sz w:val="16"/>
                    <w:szCs w:val="16"/>
                    <w:lang w:val="en-GB"/>
                  </w:rPr>
                  <w:t>P</w:t>
                </w:r>
                <w:r w:rsidRPr="00456A8B">
                  <w:rPr>
                    <w:rFonts w:ascii="Arial" w:hAnsi="Arial" w:cs="Arial"/>
                    <w:color w:val="000000" w:themeColor="text1"/>
                    <w:sz w:val="16"/>
                    <w:szCs w:val="16"/>
                    <w:lang w:val="en-GB"/>
                  </w:rPr>
                  <w:t>olitical</w:t>
                </w:r>
              </w:p>
              <w:p w14:paraId="7B68BB87" w14:textId="5C6CB668" w:rsidR="008A62DB" w:rsidRPr="00456A8B" w:rsidRDefault="008A62DB" w:rsidP="00FD2D5F">
                <w:pPr>
                  <w:pStyle w:val="NoSpacing"/>
                  <w:rPr>
                    <w:rFonts w:ascii="Arial" w:hAnsi="Arial" w:cs="Arial"/>
                    <w:color w:val="000000" w:themeColor="text1"/>
                    <w:sz w:val="16"/>
                    <w:szCs w:val="16"/>
                    <w:lang w:val="en-GB"/>
                  </w:rPr>
                </w:pPr>
              </w:p>
            </w:tc>
            <w:tc>
              <w:tcPr>
                <w:tcW w:w="1071" w:type="dxa"/>
                <w:gridSpan w:val="2"/>
                <w:shd w:val="clear" w:color="auto" w:fill="BFBFBF" w:themeFill="background1" w:themeFillShade="BF"/>
              </w:tcPr>
              <w:p w14:paraId="7BEF24FF" w14:textId="619026DD" w:rsidR="00BC0559" w:rsidRPr="00456A8B" w:rsidRDefault="00F81CA0" w:rsidP="00FD2D5F">
                <w:pPr>
                  <w:pStyle w:val="NoSpacing"/>
                  <w:rPr>
                    <w:rFonts w:ascii="Arial" w:hAnsi="Arial" w:cs="Arial"/>
                    <w:color w:val="000000" w:themeColor="text1"/>
                    <w:sz w:val="16"/>
                    <w:szCs w:val="16"/>
                    <w:lang w:val="en-GB"/>
                  </w:rPr>
                </w:pPr>
                <w:r w:rsidRPr="00456A8B">
                  <w:rPr>
                    <w:rFonts w:ascii="Arial" w:hAnsi="Arial" w:cs="Arial"/>
                    <w:color w:val="C00000"/>
                    <w:sz w:val="16"/>
                    <w:szCs w:val="16"/>
                    <w:lang w:val="en-GB"/>
                  </w:rPr>
                  <w:t>E</w:t>
                </w:r>
                <w:r w:rsidR="008A62DB" w:rsidRPr="00456A8B">
                  <w:rPr>
                    <w:rFonts w:ascii="Arial" w:hAnsi="Arial" w:cs="Arial"/>
                    <w:color w:val="000000" w:themeColor="text1"/>
                    <w:sz w:val="16"/>
                    <w:szCs w:val="16"/>
                    <w:lang w:val="en-GB"/>
                  </w:rPr>
                  <w:t>conomi</w:t>
                </w:r>
                <w:r w:rsidRPr="00456A8B">
                  <w:rPr>
                    <w:rFonts w:ascii="Arial" w:hAnsi="Arial" w:cs="Arial"/>
                    <w:color w:val="000000" w:themeColor="text1"/>
                    <w:sz w:val="16"/>
                    <w:szCs w:val="16"/>
                    <w:lang w:val="en-GB"/>
                  </w:rPr>
                  <w:t xml:space="preserve">c </w:t>
                </w:r>
              </w:p>
            </w:tc>
            <w:tc>
              <w:tcPr>
                <w:tcW w:w="1107" w:type="dxa"/>
                <w:gridSpan w:val="2"/>
                <w:shd w:val="clear" w:color="auto" w:fill="BFBFBF" w:themeFill="background1" w:themeFillShade="BF"/>
              </w:tcPr>
              <w:p w14:paraId="206B4DB0" w14:textId="33086673" w:rsidR="00BC0559" w:rsidRPr="00456A8B" w:rsidRDefault="00667B5A" w:rsidP="00FD2D5F">
                <w:pPr>
                  <w:pStyle w:val="NoSpacing"/>
                  <w:rPr>
                    <w:rFonts w:ascii="Arial" w:hAnsi="Arial" w:cs="Arial"/>
                    <w:color w:val="000000" w:themeColor="text1"/>
                    <w:sz w:val="16"/>
                    <w:szCs w:val="16"/>
                    <w:lang w:val="en-GB"/>
                  </w:rPr>
                </w:pPr>
                <w:r w:rsidRPr="00456A8B">
                  <w:rPr>
                    <w:rFonts w:ascii="Arial" w:hAnsi="Arial" w:cs="Arial"/>
                    <w:color w:val="C00000"/>
                    <w:sz w:val="16"/>
                    <w:szCs w:val="16"/>
                    <w:lang w:val="en-GB"/>
                  </w:rPr>
                  <w:t>S</w:t>
                </w:r>
                <w:r w:rsidRPr="00456A8B">
                  <w:rPr>
                    <w:rFonts w:ascii="Arial" w:hAnsi="Arial" w:cs="Arial"/>
                    <w:color w:val="000000" w:themeColor="text1"/>
                    <w:sz w:val="16"/>
                    <w:szCs w:val="16"/>
                    <w:lang w:val="en-GB"/>
                  </w:rPr>
                  <w:t xml:space="preserve">ocial </w:t>
                </w:r>
              </w:p>
            </w:tc>
            <w:tc>
              <w:tcPr>
                <w:tcW w:w="1546" w:type="dxa"/>
                <w:gridSpan w:val="2"/>
                <w:shd w:val="clear" w:color="auto" w:fill="BFBFBF" w:themeFill="background1" w:themeFillShade="BF"/>
              </w:tcPr>
              <w:p w14:paraId="4F9026F0" w14:textId="19294BB1" w:rsidR="00BC0559" w:rsidRPr="00456A8B" w:rsidRDefault="00667B5A" w:rsidP="00FD2D5F">
                <w:pPr>
                  <w:pStyle w:val="NoSpacing"/>
                  <w:rPr>
                    <w:rFonts w:ascii="Arial" w:hAnsi="Arial" w:cs="Arial"/>
                    <w:color w:val="000000" w:themeColor="text1"/>
                    <w:sz w:val="16"/>
                    <w:szCs w:val="16"/>
                    <w:lang w:val="en-GB"/>
                  </w:rPr>
                </w:pPr>
                <w:r w:rsidRPr="00456A8B">
                  <w:rPr>
                    <w:rFonts w:ascii="Arial" w:hAnsi="Arial" w:cs="Arial"/>
                    <w:color w:val="FF0000"/>
                    <w:sz w:val="16"/>
                    <w:szCs w:val="16"/>
                    <w:lang w:val="en-GB"/>
                  </w:rPr>
                  <w:t>T</w:t>
                </w:r>
                <w:r w:rsidRPr="00456A8B">
                  <w:rPr>
                    <w:rFonts w:ascii="Arial" w:hAnsi="Arial" w:cs="Arial"/>
                    <w:color w:val="000000" w:themeColor="text1"/>
                    <w:sz w:val="16"/>
                    <w:szCs w:val="16"/>
                    <w:lang w:val="en-GB"/>
                  </w:rPr>
                  <w:t xml:space="preserve">echnological </w:t>
                </w:r>
              </w:p>
            </w:tc>
            <w:tc>
              <w:tcPr>
                <w:tcW w:w="1100" w:type="dxa"/>
                <w:gridSpan w:val="2"/>
                <w:shd w:val="clear" w:color="auto" w:fill="BFBFBF" w:themeFill="background1" w:themeFillShade="BF"/>
              </w:tcPr>
              <w:p w14:paraId="6832A265" w14:textId="0A8FD774" w:rsidR="00BC0559" w:rsidRPr="00456A8B" w:rsidRDefault="00667B5A" w:rsidP="00FD2D5F">
                <w:pPr>
                  <w:pStyle w:val="NoSpacing"/>
                  <w:rPr>
                    <w:rFonts w:ascii="Arial" w:hAnsi="Arial" w:cs="Arial"/>
                    <w:color w:val="000000" w:themeColor="text1"/>
                    <w:sz w:val="16"/>
                    <w:szCs w:val="16"/>
                    <w:lang w:val="en-GB"/>
                  </w:rPr>
                </w:pPr>
                <w:r w:rsidRPr="00456A8B">
                  <w:rPr>
                    <w:rFonts w:ascii="Arial" w:hAnsi="Arial" w:cs="Arial"/>
                    <w:color w:val="FF0000"/>
                    <w:sz w:val="16"/>
                    <w:szCs w:val="16"/>
                    <w:lang w:val="en-GB"/>
                  </w:rPr>
                  <w:t>L</w:t>
                </w:r>
                <w:r w:rsidRPr="00456A8B">
                  <w:rPr>
                    <w:rFonts w:ascii="Arial" w:hAnsi="Arial" w:cs="Arial"/>
                    <w:color w:val="000000" w:themeColor="text1"/>
                    <w:sz w:val="16"/>
                    <w:szCs w:val="16"/>
                    <w:lang w:val="en-GB"/>
                  </w:rPr>
                  <w:t xml:space="preserve">egal </w:t>
                </w:r>
              </w:p>
            </w:tc>
            <w:tc>
              <w:tcPr>
                <w:tcW w:w="1333" w:type="dxa"/>
                <w:gridSpan w:val="2"/>
                <w:shd w:val="clear" w:color="auto" w:fill="BFBFBF" w:themeFill="background1" w:themeFillShade="BF"/>
              </w:tcPr>
              <w:p w14:paraId="798CFB64" w14:textId="771B701C" w:rsidR="00BC0559" w:rsidRPr="00456A8B" w:rsidRDefault="005B1C51" w:rsidP="00FD2D5F">
                <w:pPr>
                  <w:pStyle w:val="NoSpacing"/>
                  <w:rPr>
                    <w:rFonts w:ascii="Arial" w:hAnsi="Arial" w:cs="Arial"/>
                    <w:color w:val="000000" w:themeColor="text1"/>
                    <w:sz w:val="16"/>
                    <w:szCs w:val="16"/>
                    <w:lang w:val="en-GB"/>
                  </w:rPr>
                </w:pPr>
                <w:r w:rsidRPr="00456A8B">
                  <w:rPr>
                    <w:rFonts w:ascii="Arial" w:hAnsi="Arial" w:cs="Arial"/>
                    <w:color w:val="FF0000"/>
                    <w:sz w:val="16"/>
                    <w:szCs w:val="16"/>
                    <w:lang w:val="en-GB"/>
                  </w:rPr>
                  <w:t>E</w:t>
                </w:r>
                <w:r w:rsidR="00667B5A" w:rsidRPr="00456A8B">
                  <w:rPr>
                    <w:rFonts w:ascii="Arial" w:hAnsi="Arial" w:cs="Arial"/>
                    <w:color w:val="000000" w:themeColor="text1"/>
                    <w:sz w:val="16"/>
                    <w:szCs w:val="16"/>
                    <w:lang w:val="en-GB"/>
                  </w:rPr>
                  <w:t>nvironment</w:t>
                </w:r>
              </w:p>
            </w:tc>
          </w:tr>
          <w:tr w:rsidR="00E4500F" w:rsidRPr="00646C61" w14:paraId="0DA828D5" w14:textId="77777777" w:rsidTr="00D62558">
            <w:trPr>
              <w:gridAfter w:val="1"/>
              <w:wAfter w:w="18" w:type="dxa"/>
            </w:trPr>
            <w:tc>
              <w:tcPr>
                <w:tcW w:w="1079" w:type="dxa"/>
                <w:shd w:val="clear" w:color="auto" w:fill="92D050"/>
              </w:tcPr>
              <w:p w14:paraId="6696E802" w14:textId="1E6373A1" w:rsidR="000653B3" w:rsidRPr="00456A8B" w:rsidRDefault="00501AA7" w:rsidP="008E2CBB">
                <w:pPr>
                  <w:pStyle w:val="NoSpacing"/>
                  <w:rPr>
                    <w:rFonts w:ascii="Arial" w:hAnsi="Arial" w:cs="Arial"/>
                    <w:sz w:val="16"/>
                    <w:szCs w:val="16"/>
                    <w:lang w:val="en-GB"/>
                  </w:rPr>
                </w:pPr>
                <w:r w:rsidRPr="00501AA7">
                  <w:rPr>
                    <w:rFonts w:ascii="Arial" w:hAnsi="Arial" w:cs="Arial"/>
                    <w:sz w:val="16"/>
                    <w:szCs w:val="16"/>
                    <w:lang w:val="en-GB"/>
                  </w:rPr>
                  <w:t>Potential</w:t>
                </w:r>
              </w:p>
            </w:tc>
            <w:tc>
              <w:tcPr>
                <w:tcW w:w="1133" w:type="dxa"/>
                <w:gridSpan w:val="2"/>
              </w:tcPr>
              <w:p w14:paraId="751E6ECC" w14:textId="77777777" w:rsidR="00BC0559" w:rsidRPr="00456A8B" w:rsidRDefault="002446B4" w:rsidP="00FD2D5F">
                <w:pPr>
                  <w:pStyle w:val="NoSpacing"/>
                  <w:ind w:left="45"/>
                  <w:rPr>
                    <w:rFonts w:ascii="Arial" w:hAnsi="Arial" w:cs="Arial"/>
                    <w:sz w:val="16"/>
                    <w:szCs w:val="16"/>
                    <w:lang w:val="en-GB"/>
                  </w:rPr>
                </w:pPr>
                <w:r w:rsidRPr="00456A8B">
                  <w:rPr>
                    <w:rFonts w:ascii="Arial" w:hAnsi="Arial" w:cs="Arial"/>
                    <w:sz w:val="16"/>
                    <w:szCs w:val="16"/>
                    <w:lang w:val="en-GB"/>
                  </w:rPr>
                  <w:t xml:space="preserve">Visa </w:t>
                </w:r>
              </w:p>
              <w:p w14:paraId="0BEDC404" w14:textId="6AA7ECD5" w:rsidR="00747C1D" w:rsidRDefault="002446B4" w:rsidP="00747C1D">
                <w:pPr>
                  <w:pStyle w:val="NoSpacing"/>
                  <w:ind w:left="45"/>
                  <w:rPr>
                    <w:rFonts w:ascii="Arial" w:hAnsi="Arial" w:cs="Arial"/>
                    <w:sz w:val="16"/>
                    <w:szCs w:val="16"/>
                    <w:lang w:val="en-GB"/>
                  </w:rPr>
                </w:pPr>
                <w:r w:rsidRPr="00456A8B">
                  <w:rPr>
                    <w:rFonts w:ascii="Arial" w:hAnsi="Arial" w:cs="Arial"/>
                    <w:sz w:val="16"/>
                    <w:szCs w:val="16"/>
                    <w:lang w:val="en-GB"/>
                  </w:rPr>
                  <w:t xml:space="preserve">Trading </w:t>
                </w:r>
              </w:p>
              <w:p w14:paraId="4735A422" w14:textId="7C321AE3" w:rsidR="00BE1540" w:rsidRPr="00456A8B" w:rsidRDefault="00BE1540" w:rsidP="00747C1D">
                <w:pPr>
                  <w:pStyle w:val="NoSpacing"/>
                  <w:ind w:left="45"/>
                  <w:rPr>
                    <w:rFonts w:ascii="Arial" w:hAnsi="Arial" w:cs="Arial"/>
                    <w:sz w:val="16"/>
                    <w:szCs w:val="16"/>
                    <w:lang w:val="en-GB"/>
                  </w:rPr>
                </w:pPr>
                <w:r w:rsidRPr="00BE1540">
                  <w:rPr>
                    <w:rFonts w:ascii="Arial" w:hAnsi="Arial" w:cs="Arial"/>
                    <w:sz w:val="16"/>
                    <w:szCs w:val="16"/>
                    <w:lang w:val="en-GB"/>
                  </w:rPr>
                  <w:t>Tariffs, limits, and international trade</w:t>
                </w:r>
              </w:p>
              <w:p w14:paraId="464F8FC2" w14:textId="7456A881" w:rsidR="00CC35AE" w:rsidRPr="00456A8B" w:rsidRDefault="00CC35AE" w:rsidP="00FD2D5F">
                <w:pPr>
                  <w:pStyle w:val="NoSpacing"/>
                  <w:ind w:left="45"/>
                  <w:rPr>
                    <w:rFonts w:ascii="Arial" w:hAnsi="Arial" w:cs="Arial"/>
                    <w:sz w:val="16"/>
                    <w:szCs w:val="16"/>
                    <w:lang w:val="en-GB"/>
                  </w:rPr>
                </w:pPr>
              </w:p>
            </w:tc>
            <w:tc>
              <w:tcPr>
                <w:tcW w:w="1044" w:type="dxa"/>
                <w:gridSpan w:val="2"/>
              </w:tcPr>
              <w:p w14:paraId="3AC4C27F" w14:textId="77777777" w:rsidR="00BC0559" w:rsidRPr="00456A8B" w:rsidRDefault="00F963DB" w:rsidP="00FD2D5F">
                <w:pPr>
                  <w:pStyle w:val="NoSpacing"/>
                  <w:rPr>
                    <w:rFonts w:ascii="Arial" w:hAnsi="Arial" w:cs="Arial"/>
                    <w:sz w:val="16"/>
                    <w:szCs w:val="16"/>
                    <w:lang w:val="en-GB"/>
                  </w:rPr>
                </w:pPr>
                <w:r w:rsidRPr="00456A8B">
                  <w:rPr>
                    <w:rFonts w:ascii="Arial" w:hAnsi="Arial" w:cs="Arial"/>
                    <w:sz w:val="16"/>
                    <w:szCs w:val="16"/>
                    <w:lang w:val="en-GB"/>
                  </w:rPr>
                  <w:t>E</w:t>
                </w:r>
                <w:r w:rsidR="006917A3" w:rsidRPr="00456A8B">
                  <w:rPr>
                    <w:rFonts w:ascii="Arial" w:hAnsi="Arial" w:cs="Arial"/>
                    <w:sz w:val="16"/>
                    <w:szCs w:val="16"/>
                    <w:lang w:val="en-GB"/>
                  </w:rPr>
                  <w:t>c</w:t>
                </w:r>
                <w:r w:rsidRPr="00456A8B">
                  <w:rPr>
                    <w:rFonts w:ascii="Arial" w:hAnsi="Arial" w:cs="Arial"/>
                    <w:sz w:val="16"/>
                    <w:szCs w:val="16"/>
                    <w:lang w:val="en-GB"/>
                  </w:rPr>
                  <w:t>onomic situation in the country</w:t>
                </w:r>
              </w:p>
              <w:p w14:paraId="754AE90E" w14:textId="1FF0FC14" w:rsidR="00BA4C2A" w:rsidRPr="00456A8B" w:rsidRDefault="00BA4C2A" w:rsidP="00FD2D5F">
                <w:pPr>
                  <w:pStyle w:val="NoSpacing"/>
                  <w:rPr>
                    <w:rFonts w:ascii="Arial" w:hAnsi="Arial" w:cs="Arial"/>
                    <w:sz w:val="16"/>
                    <w:szCs w:val="16"/>
                    <w:lang w:val="en-GB"/>
                  </w:rPr>
                </w:pPr>
                <w:r w:rsidRPr="00456A8B">
                  <w:rPr>
                    <w:rFonts w:ascii="Arial" w:hAnsi="Arial" w:cs="Arial"/>
                    <w:sz w:val="16"/>
                    <w:szCs w:val="16"/>
                    <w:lang w:val="en-GB"/>
                  </w:rPr>
                  <w:t>Inflatio</w:t>
                </w:r>
                <w:r w:rsidR="00747C1D">
                  <w:rPr>
                    <w:rFonts w:ascii="Arial" w:hAnsi="Arial" w:cs="Arial"/>
                    <w:sz w:val="16"/>
                    <w:szCs w:val="16"/>
                    <w:lang w:val="en-GB"/>
                  </w:rPr>
                  <w:t>n.</w:t>
                </w:r>
              </w:p>
            </w:tc>
            <w:tc>
              <w:tcPr>
                <w:tcW w:w="1141" w:type="dxa"/>
                <w:gridSpan w:val="2"/>
              </w:tcPr>
              <w:p w14:paraId="55DBA749" w14:textId="26A33CC7" w:rsidR="00A55402" w:rsidRPr="00456A8B" w:rsidRDefault="00FB2E01" w:rsidP="00FD2D5F">
                <w:pPr>
                  <w:pStyle w:val="NoSpacing"/>
                  <w:rPr>
                    <w:rFonts w:ascii="Arial" w:hAnsi="Arial" w:cs="Arial"/>
                    <w:sz w:val="16"/>
                    <w:szCs w:val="16"/>
                    <w:lang w:val="en-GB"/>
                  </w:rPr>
                </w:pPr>
                <w:r w:rsidRPr="00FB2E01">
                  <w:rPr>
                    <w:rFonts w:ascii="Arial" w:hAnsi="Arial" w:cs="Arial"/>
                    <w:sz w:val="16"/>
                    <w:szCs w:val="16"/>
                    <w:lang w:val="en-GB"/>
                  </w:rPr>
                  <w:t>Societal beliefs, economic attitude, buying habits, maturity level and demographic background</w:t>
                </w:r>
              </w:p>
            </w:tc>
            <w:tc>
              <w:tcPr>
                <w:tcW w:w="1515" w:type="dxa"/>
                <w:gridSpan w:val="2"/>
              </w:tcPr>
              <w:p w14:paraId="475BA3BA" w14:textId="560411DF" w:rsidR="00BC0559" w:rsidRPr="00456A8B" w:rsidRDefault="00A305A3" w:rsidP="00FD2D5F">
                <w:pPr>
                  <w:pStyle w:val="NoSpacing"/>
                  <w:rPr>
                    <w:rFonts w:ascii="Arial" w:hAnsi="Arial" w:cs="Arial"/>
                    <w:sz w:val="16"/>
                    <w:szCs w:val="16"/>
                    <w:lang w:val="en-GB"/>
                  </w:rPr>
                </w:pPr>
                <w:r w:rsidRPr="00456A8B">
                  <w:rPr>
                    <w:rFonts w:ascii="Arial" w:hAnsi="Arial" w:cs="Arial"/>
                    <w:sz w:val="16"/>
                    <w:szCs w:val="16"/>
                    <w:lang w:val="en-GB"/>
                  </w:rPr>
                  <w:t xml:space="preserve">Technologies </w:t>
                </w:r>
                <w:r w:rsidR="005334BE" w:rsidRPr="00456A8B">
                  <w:rPr>
                    <w:rFonts w:ascii="Arial" w:hAnsi="Arial" w:cs="Arial"/>
                    <w:sz w:val="16"/>
                    <w:szCs w:val="16"/>
                    <w:lang w:val="en-GB"/>
                  </w:rPr>
                  <w:t>innovation</w:t>
                </w:r>
                <w:r w:rsidR="00040C63">
                  <w:rPr>
                    <w:rFonts w:ascii="Arial" w:hAnsi="Arial" w:cs="Arial"/>
                    <w:sz w:val="16"/>
                    <w:szCs w:val="16"/>
                    <w:lang w:val="en-GB"/>
                  </w:rPr>
                  <w:t>,</w:t>
                </w:r>
              </w:p>
              <w:p w14:paraId="66AD7641" w14:textId="0AF0C312" w:rsidR="00467CDF" w:rsidRPr="00456A8B" w:rsidRDefault="00607C5B" w:rsidP="00FD2D5F">
                <w:pPr>
                  <w:pStyle w:val="NoSpacing"/>
                  <w:rPr>
                    <w:rFonts w:ascii="Arial" w:hAnsi="Arial" w:cs="Arial"/>
                    <w:sz w:val="16"/>
                    <w:szCs w:val="16"/>
                    <w:lang w:val="en-GB"/>
                  </w:rPr>
                </w:pPr>
                <w:r w:rsidRPr="00607C5B">
                  <w:rPr>
                    <w:rFonts w:ascii="Arial" w:hAnsi="Arial" w:cs="Arial"/>
                    <w:sz w:val="16"/>
                    <w:szCs w:val="16"/>
                    <w:lang w:val="en-GB"/>
                  </w:rPr>
                  <w:t>Influencing manufacturing activities, promotion, selling, workflow</w:t>
                </w:r>
                <w:r w:rsidR="00467CDF" w:rsidRPr="00456A8B">
                  <w:rPr>
                    <w:rFonts w:ascii="Arial" w:hAnsi="Arial" w:cs="Arial"/>
                    <w:sz w:val="16"/>
                    <w:szCs w:val="16"/>
                    <w:lang w:val="en-GB"/>
                  </w:rPr>
                  <w:t>.</w:t>
                </w:r>
              </w:p>
            </w:tc>
            <w:tc>
              <w:tcPr>
                <w:tcW w:w="1115" w:type="dxa"/>
                <w:gridSpan w:val="2"/>
              </w:tcPr>
              <w:p w14:paraId="279E9A8B" w14:textId="083DBA54" w:rsidR="00BC0559" w:rsidRPr="00456A8B" w:rsidRDefault="003B2E0D" w:rsidP="00FD2D5F">
                <w:pPr>
                  <w:pStyle w:val="NoSpacing"/>
                  <w:rPr>
                    <w:rFonts w:ascii="Arial" w:hAnsi="Arial" w:cs="Arial"/>
                    <w:sz w:val="16"/>
                    <w:szCs w:val="16"/>
                    <w:lang w:val="en-GB"/>
                  </w:rPr>
                </w:pPr>
                <w:r w:rsidRPr="003B2E0D">
                  <w:rPr>
                    <w:rFonts w:ascii="Arial" w:hAnsi="Arial" w:cs="Arial"/>
                    <w:sz w:val="16"/>
                    <w:szCs w:val="16"/>
                    <w:lang w:val="en-GB"/>
                  </w:rPr>
                  <w:t xml:space="preserve">Consumer safety legislation, safety and health rules, and licencing restrictions are examples of legislative </w:t>
                </w:r>
                <w:r w:rsidR="005B6E3B" w:rsidRPr="003B2E0D">
                  <w:rPr>
                    <w:rFonts w:ascii="Arial" w:hAnsi="Arial" w:cs="Arial"/>
                    <w:sz w:val="16"/>
                    <w:szCs w:val="16"/>
                    <w:lang w:val="en-GB"/>
                  </w:rPr>
                  <w:t>concerns.</w:t>
                </w:r>
              </w:p>
            </w:tc>
            <w:tc>
              <w:tcPr>
                <w:tcW w:w="1359" w:type="dxa"/>
                <w:gridSpan w:val="2"/>
              </w:tcPr>
              <w:p w14:paraId="0A9B94CD" w14:textId="2D4D5E06" w:rsidR="00BC0559" w:rsidRPr="00456A8B" w:rsidRDefault="00A877F4" w:rsidP="00FD2D5F">
                <w:pPr>
                  <w:pStyle w:val="NoSpacing"/>
                  <w:rPr>
                    <w:rFonts w:ascii="Arial" w:hAnsi="Arial" w:cs="Arial"/>
                    <w:sz w:val="16"/>
                    <w:szCs w:val="16"/>
                    <w:lang w:val="en-GB"/>
                  </w:rPr>
                </w:pPr>
                <w:r w:rsidRPr="00A877F4">
                  <w:rPr>
                    <w:rFonts w:ascii="Arial" w:hAnsi="Arial" w:cs="Arial"/>
                    <w:sz w:val="16"/>
                    <w:szCs w:val="16"/>
                    <w:lang w:val="en-GB"/>
                  </w:rPr>
                  <w:t>Green practises as well as guidelines for recycling and reuse</w:t>
                </w:r>
              </w:p>
            </w:tc>
          </w:tr>
          <w:tr w:rsidR="00E4500F" w14:paraId="7B4D6D31" w14:textId="77777777" w:rsidTr="00D62558">
            <w:trPr>
              <w:gridAfter w:val="1"/>
              <w:wAfter w:w="18" w:type="dxa"/>
            </w:trPr>
            <w:tc>
              <w:tcPr>
                <w:tcW w:w="1079" w:type="dxa"/>
                <w:shd w:val="clear" w:color="auto" w:fill="92D050"/>
              </w:tcPr>
              <w:p w14:paraId="07333B3D" w14:textId="17798284" w:rsidR="000653B3" w:rsidRPr="00456A8B" w:rsidRDefault="00E9094A" w:rsidP="00501AA7">
                <w:pPr>
                  <w:pStyle w:val="NoSpacing"/>
                  <w:rPr>
                    <w:rFonts w:ascii="Arial" w:hAnsi="Arial" w:cs="Arial"/>
                    <w:sz w:val="16"/>
                    <w:szCs w:val="16"/>
                    <w:lang w:val="en-GB"/>
                  </w:rPr>
                </w:pPr>
                <w:r w:rsidRPr="00E9094A">
                  <w:rPr>
                    <w:rFonts w:ascii="Arial" w:hAnsi="Arial" w:cs="Arial"/>
                    <w:sz w:val="16"/>
                    <w:szCs w:val="16"/>
                    <w:lang w:val="en-GB"/>
                  </w:rPr>
                  <w:t>Industrial Effects</w:t>
                </w:r>
              </w:p>
            </w:tc>
            <w:tc>
              <w:tcPr>
                <w:tcW w:w="1133" w:type="dxa"/>
                <w:gridSpan w:val="2"/>
              </w:tcPr>
              <w:p w14:paraId="53744E0E" w14:textId="1DB041B6" w:rsidR="00BC0559" w:rsidRPr="00456A8B" w:rsidRDefault="00FE4E53" w:rsidP="00FD2D5F">
                <w:pPr>
                  <w:pStyle w:val="NoSpacing"/>
                  <w:rPr>
                    <w:rFonts w:ascii="Arial" w:hAnsi="Arial" w:cs="Arial"/>
                    <w:sz w:val="16"/>
                    <w:szCs w:val="16"/>
                    <w:lang w:val="en-GB"/>
                  </w:rPr>
                </w:pPr>
                <w:r w:rsidRPr="00FE4E53">
                  <w:rPr>
                    <w:rFonts w:ascii="Arial" w:hAnsi="Arial" w:cs="Arial"/>
                    <w:sz w:val="16"/>
                    <w:szCs w:val="16"/>
                    <w:lang w:val="en-GB"/>
                  </w:rPr>
                  <w:t>To safeguard producers, trade restrictions are being erected.</w:t>
                </w:r>
              </w:p>
            </w:tc>
            <w:tc>
              <w:tcPr>
                <w:tcW w:w="1044" w:type="dxa"/>
                <w:gridSpan w:val="2"/>
              </w:tcPr>
              <w:p w14:paraId="2FE34016" w14:textId="47AA156D" w:rsidR="000E09B4" w:rsidRPr="00456A8B" w:rsidRDefault="006826B6" w:rsidP="00FD2D5F">
                <w:pPr>
                  <w:pStyle w:val="NoSpacing"/>
                  <w:rPr>
                    <w:rFonts w:ascii="Arial" w:hAnsi="Arial" w:cs="Arial"/>
                    <w:sz w:val="16"/>
                    <w:szCs w:val="16"/>
                    <w:lang w:val="en-GB"/>
                  </w:rPr>
                </w:pPr>
                <w:r w:rsidRPr="006826B6">
                  <w:rPr>
                    <w:rFonts w:ascii="Arial" w:hAnsi="Arial" w:cs="Arial"/>
                    <w:sz w:val="16"/>
                    <w:szCs w:val="16"/>
                    <w:lang w:val="en-GB"/>
                  </w:rPr>
                  <w:t>The stability of other countries' currencies in comparison to the UK could have an impact upon price efficiency.</w:t>
                </w:r>
              </w:p>
            </w:tc>
            <w:tc>
              <w:tcPr>
                <w:tcW w:w="1141" w:type="dxa"/>
                <w:gridSpan w:val="2"/>
              </w:tcPr>
              <w:p w14:paraId="3C1E4D08" w14:textId="707FEB49" w:rsidR="00BC0559" w:rsidRPr="00456A8B" w:rsidRDefault="00DB3AE7" w:rsidP="00FD2D5F">
                <w:pPr>
                  <w:pStyle w:val="NoSpacing"/>
                  <w:rPr>
                    <w:rFonts w:ascii="Arial" w:hAnsi="Arial" w:cs="Arial"/>
                    <w:sz w:val="16"/>
                    <w:szCs w:val="16"/>
                    <w:lang w:val="en-GB"/>
                  </w:rPr>
                </w:pPr>
                <w:r w:rsidRPr="00DB3AE7">
                  <w:rPr>
                    <w:rFonts w:ascii="Arial" w:hAnsi="Arial" w:cs="Arial"/>
                    <w:sz w:val="16"/>
                    <w:szCs w:val="16"/>
                    <w:lang w:val="en-GB"/>
                  </w:rPr>
                  <w:t>Would the goods be approved in other countries?</w:t>
                </w:r>
              </w:p>
            </w:tc>
            <w:tc>
              <w:tcPr>
                <w:tcW w:w="1515" w:type="dxa"/>
                <w:gridSpan w:val="2"/>
              </w:tcPr>
              <w:p w14:paraId="717DF8DB" w14:textId="5C151194" w:rsidR="00BC0559" w:rsidRPr="00456A8B" w:rsidRDefault="00F00267" w:rsidP="00FD2D5F">
                <w:pPr>
                  <w:pStyle w:val="NoSpacing"/>
                  <w:rPr>
                    <w:rFonts w:ascii="Arial" w:hAnsi="Arial" w:cs="Arial"/>
                    <w:sz w:val="16"/>
                    <w:szCs w:val="16"/>
                    <w:lang w:val="en-GB"/>
                  </w:rPr>
                </w:pPr>
                <w:r w:rsidRPr="00F00267">
                  <w:rPr>
                    <w:rFonts w:ascii="Arial" w:hAnsi="Arial" w:cs="Arial"/>
                    <w:sz w:val="16"/>
                    <w:szCs w:val="16"/>
                    <w:lang w:val="en-GB"/>
                  </w:rPr>
                  <w:t>Is it possible to secure proprietary information in other countries?</w:t>
                </w:r>
              </w:p>
            </w:tc>
            <w:tc>
              <w:tcPr>
                <w:tcW w:w="1115" w:type="dxa"/>
                <w:gridSpan w:val="2"/>
              </w:tcPr>
              <w:p w14:paraId="08C0D84E" w14:textId="2A7EFD01" w:rsidR="00BC0559" w:rsidRPr="00456A8B" w:rsidRDefault="00187B9A" w:rsidP="00FD2D5F">
                <w:pPr>
                  <w:pStyle w:val="NoSpacing"/>
                  <w:rPr>
                    <w:rFonts w:ascii="Arial" w:hAnsi="Arial" w:cs="Arial"/>
                    <w:sz w:val="16"/>
                    <w:szCs w:val="16"/>
                    <w:lang w:val="en-GB"/>
                  </w:rPr>
                </w:pPr>
                <w:r w:rsidRPr="00187B9A">
                  <w:rPr>
                    <w:rFonts w:ascii="Arial" w:hAnsi="Arial" w:cs="Arial"/>
                    <w:sz w:val="16"/>
                    <w:szCs w:val="16"/>
                    <w:lang w:val="en-GB"/>
                  </w:rPr>
                  <w:t xml:space="preserve">Could the item being permitted to enter the market if </w:t>
                </w:r>
                <w:r w:rsidR="00562EA7" w:rsidRPr="00187B9A">
                  <w:rPr>
                    <w:rFonts w:ascii="Arial" w:hAnsi="Arial" w:cs="Arial"/>
                    <w:sz w:val="16"/>
                    <w:szCs w:val="16"/>
                    <w:lang w:val="en-GB"/>
                  </w:rPr>
                  <w:t>its</w:t>
                </w:r>
                <w:r w:rsidRPr="00187B9A">
                  <w:rPr>
                    <w:rFonts w:ascii="Arial" w:hAnsi="Arial" w:cs="Arial"/>
                    <w:sz w:val="16"/>
                    <w:szCs w:val="16"/>
                    <w:lang w:val="en-GB"/>
                  </w:rPr>
                  <w:t xml:space="preserve"> compliance?</w:t>
                </w:r>
              </w:p>
            </w:tc>
            <w:tc>
              <w:tcPr>
                <w:tcW w:w="1359" w:type="dxa"/>
                <w:gridSpan w:val="2"/>
              </w:tcPr>
              <w:p w14:paraId="6936EDCB" w14:textId="21F4AEC9" w:rsidR="00BC0559" w:rsidRPr="00456A8B" w:rsidRDefault="00B968B1" w:rsidP="00FD2D5F">
                <w:pPr>
                  <w:pStyle w:val="NoSpacing"/>
                  <w:rPr>
                    <w:rFonts w:ascii="Arial" w:hAnsi="Arial" w:cs="Arial"/>
                    <w:sz w:val="16"/>
                    <w:szCs w:val="16"/>
                    <w:lang w:val="en-GB"/>
                  </w:rPr>
                </w:pPr>
                <w:r w:rsidRPr="00B968B1">
                  <w:rPr>
                    <w:rFonts w:ascii="Arial" w:hAnsi="Arial" w:cs="Arial"/>
                    <w:sz w:val="16"/>
                    <w:szCs w:val="16"/>
                    <w:lang w:val="en-GB"/>
                  </w:rPr>
                  <w:t>Transportation's impact on environment</w:t>
                </w:r>
              </w:p>
            </w:tc>
          </w:tr>
          <w:tr w:rsidR="00E4500F" w14:paraId="577F9B7D" w14:textId="77777777" w:rsidTr="00D62558">
            <w:trPr>
              <w:gridAfter w:val="1"/>
              <w:wAfter w:w="18" w:type="dxa"/>
            </w:trPr>
            <w:tc>
              <w:tcPr>
                <w:tcW w:w="1079" w:type="dxa"/>
                <w:shd w:val="clear" w:color="auto" w:fill="92D050"/>
              </w:tcPr>
              <w:p w14:paraId="6462F8F2" w14:textId="77AE9753" w:rsidR="003B245D" w:rsidRPr="00456A8B" w:rsidRDefault="007B2F4A" w:rsidP="00E9094A">
                <w:pPr>
                  <w:pStyle w:val="NoSpacing"/>
                  <w:rPr>
                    <w:rFonts w:ascii="Arial" w:hAnsi="Arial" w:cs="Arial"/>
                    <w:sz w:val="16"/>
                    <w:szCs w:val="16"/>
                    <w:lang w:val="en-GB"/>
                  </w:rPr>
                </w:pPr>
                <w:r w:rsidRPr="007B2F4A">
                  <w:rPr>
                    <w:rFonts w:ascii="Arial" w:hAnsi="Arial" w:cs="Arial"/>
                    <w:sz w:val="16"/>
                    <w:szCs w:val="16"/>
                    <w:lang w:val="en-GB"/>
                  </w:rPr>
                  <w:t>Timetable</w:t>
                </w:r>
              </w:p>
            </w:tc>
            <w:tc>
              <w:tcPr>
                <w:tcW w:w="1133" w:type="dxa"/>
                <w:gridSpan w:val="2"/>
              </w:tcPr>
              <w:p w14:paraId="43F53767" w14:textId="23BB4DDD" w:rsidR="003B245D" w:rsidRPr="00456A8B" w:rsidRDefault="005E7AF5" w:rsidP="00FD2D5F">
                <w:pPr>
                  <w:pStyle w:val="NoSpacing"/>
                  <w:rPr>
                    <w:rFonts w:ascii="Arial" w:hAnsi="Arial" w:cs="Arial"/>
                    <w:sz w:val="16"/>
                    <w:szCs w:val="16"/>
                    <w:lang w:val="en-GB"/>
                  </w:rPr>
                </w:pPr>
                <w:r w:rsidRPr="00D52938">
                  <w:rPr>
                    <w:rFonts w:ascii="Arial" w:hAnsi="Arial" w:cs="Arial"/>
                    <w:sz w:val="16"/>
                    <w:szCs w:val="16"/>
                    <w:lang w:val="en-GB"/>
                  </w:rPr>
                  <w:t>odd</w:t>
                </w:r>
              </w:p>
            </w:tc>
            <w:tc>
              <w:tcPr>
                <w:tcW w:w="1044" w:type="dxa"/>
                <w:gridSpan w:val="2"/>
              </w:tcPr>
              <w:p w14:paraId="315B3BF1" w14:textId="5D18283A" w:rsidR="003B245D" w:rsidRPr="00456A8B" w:rsidRDefault="00B2564F" w:rsidP="00FD2D5F">
                <w:pPr>
                  <w:pStyle w:val="NoSpacing"/>
                  <w:rPr>
                    <w:rFonts w:ascii="Arial" w:hAnsi="Arial" w:cs="Arial"/>
                    <w:sz w:val="16"/>
                    <w:szCs w:val="16"/>
                    <w:lang w:val="en-GB"/>
                  </w:rPr>
                </w:pPr>
                <w:r w:rsidRPr="00B2564F">
                  <w:rPr>
                    <w:rFonts w:ascii="Arial" w:hAnsi="Arial" w:cs="Arial"/>
                    <w:sz w:val="16"/>
                    <w:szCs w:val="16"/>
                    <w:lang w:val="en-GB"/>
                  </w:rPr>
                  <w:t>6 to 12 months or longer</w:t>
                </w:r>
              </w:p>
            </w:tc>
            <w:tc>
              <w:tcPr>
                <w:tcW w:w="1141" w:type="dxa"/>
                <w:gridSpan w:val="2"/>
              </w:tcPr>
              <w:p w14:paraId="14175802" w14:textId="7B62FCBF" w:rsidR="003B245D" w:rsidRPr="00456A8B" w:rsidRDefault="005B44C6" w:rsidP="00FD2D5F">
                <w:pPr>
                  <w:pStyle w:val="NoSpacing"/>
                  <w:rPr>
                    <w:rFonts w:ascii="Arial" w:hAnsi="Arial" w:cs="Arial"/>
                    <w:sz w:val="16"/>
                    <w:szCs w:val="16"/>
                    <w:lang w:val="en-GB"/>
                  </w:rPr>
                </w:pPr>
                <w:r w:rsidRPr="005B44C6">
                  <w:rPr>
                    <w:rFonts w:ascii="Arial" w:hAnsi="Arial" w:cs="Arial"/>
                    <w:sz w:val="16"/>
                    <w:szCs w:val="16"/>
                    <w:lang w:val="en-GB"/>
                  </w:rPr>
                  <w:t>6</w:t>
                </w:r>
                <w:r>
                  <w:rPr>
                    <w:rFonts w:ascii="Arial" w:hAnsi="Arial" w:cs="Arial"/>
                    <w:sz w:val="16"/>
                    <w:szCs w:val="16"/>
                    <w:lang w:val="en-GB"/>
                  </w:rPr>
                  <w:t xml:space="preserve"> to </w:t>
                </w:r>
                <w:r w:rsidRPr="005B44C6">
                  <w:rPr>
                    <w:rFonts w:ascii="Arial" w:hAnsi="Arial" w:cs="Arial"/>
                    <w:sz w:val="16"/>
                    <w:szCs w:val="16"/>
                    <w:lang w:val="en-GB"/>
                  </w:rPr>
                  <w:t>12 months</w:t>
                </w:r>
              </w:p>
            </w:tc>
            <w:tc>
              <w:tcPr>
                <w:tcW w:w="1515" w:type="dxa"/>
                <w:gridSpan w:val="2"/>
              </w:tcPr>
              <w:p w14:paraId="5E97F4D4" w14:textId="7E5A9764" w:rsidR="003B245D" w:rsidRPr="00456A8B" w:rsidRDefault="0010020F" w:rsidP="00FD2D5F">
                <w:pPr>
                  <w:pStyle w:val="NoSpacing"/>
                  <w:rPr>
                    <w:rFonts w:ascii="Arial" w:hAnsi="Arial" w:cs="Arial"/>
                    <w:sz w:val="16"/>
                    <w:szCs w:val="16"/>
                    <w:lang w:val="en-GB"/>
                  </w:rPr>
                </w:pPr>
                <w:r w:rsidRPr="00456A8B">
                  <w:rPr>
                    <w:rFonts w:ascii="Arial" w:hAnsi="Arial" w:cs="Arial"/>
                    <w:sz w:val="16"/>
                    <w:szCs w:val="16"/>
                    <w:lang w:val="en-GB"/>
                  </w:rPr>
                  <w:t>0</w:t>
                </w:r>
                <w:r w:rsidR="005B44C6">
                  <w:rPr>
                    <w:rFonts w:ascii="Arial" w:hAnsi="Arial" w:cs="Arial"/>
                    <w:sz w:val="16"/>
                    <w:szCs w:val="16"/>
                    <w:lang w:val="en-GB"/>
                  </w:rPr>
                  <w:t xml:space="preserve"> to </w:t>
                </w:r>
                <w:r w:rsidRPr="00456A8B">
                  <w:rPr>
                    <w:rFonts w:ascii="Arial" w:hAnsi="Arial" w:cs="Arial"/>
                    <w:sz w:val="16"/>
                    <w:szCs w:val="16"/>
                    <w:lang w:val="en-GB"/>
                  </w:rPr>
                  <w:t>6</w:t>
                </w:r>
                <w:r w:rsidR="00144F8F" w:rsidRPr="00456A8B">
                  <w:rPr>
                    <w:rFonts w:ascii="Arial" w:hAnsi="Arial" w:cs="Arial"/>
                    <w:sz w:val="16"/>
                    <w:szCs w:val="16"/>
                    <w:lang w:val="en-GB"/>
                  </w:rPr>
                  <w:t xml:space="preserve"> months</w:t>
                </w:r>
              </w:p>
            </w:tc>
            <w:tc>
              <w:tcPr>
                <w:tcW w:w="1115" w:type="dxa"/>
                <w:gridSpan w:val="2"/>
              </w:tcPr>
              <w:p w14:paraId="06985A63" w14:textId="0C3AE032" w:rsidR="003B245D" w:rsidRPr="00456A8B" w:rsidRDefault="0010020F" w:rsidP="00FD2D5F">
                <w:pPr>
                  <w:pStyle w:val="NoSpacing"/>
                  <w:rPr>
                    <w:rFonts w:ascii="Arial" w:hAnsi="Arial" w:cs="Arial"/>
                    <w:sz w:val="16"/>
                    <w:szCs w:val="16"/>
                    <w:lang w:val="en-GB"/>
                  </w:rPr>
                </w:pPr>
                <w:r w:rsidRPr="00456A8B">
                  <w:rPr>
                    <w:rFonts w:ascii="Arial" w:hAnsi="Arial" w:cs="Arial"/>
                    <w:sz w:val="16"/>
                    <w:szCs w:val="16"/>
                    <w:lang w:val="en-GB"/>
                  </w:rPr>
                  <w:t>0</w:t>
                </w:r>
                <w:r w:rsidR="005B44C6">
                  <w:rPr>
                    <w:rFonts w:ascii="Arial" w:hAnsi="Arial" w:cs="Arial"/>
                    <w:sz w:val="16"/>
                    <w:szCs w:val="16"/>
                    <w:lang w:val="en-GB"/>
                  </w:rPr>
                  <w:t xml:space="preserve"> to </w:t>
                </w:r>
                <w:r w:rsidRPr="00456A8B">
                  <w:rPr>
                    <w:rFonts w:ascii="Arial" w:hAnsi="Arial" w:cs="Arial"/>
                    <w:sz w:val="16"/>
                    <w:szCs w:val="16"/>
                    <w:lang w:val="en-GB"/>
                  </w:rPr>
                  <w:t>6</w:t>
                </w:r>
                <w:r w:rsidR="00144F8F" w:rsidRPr="00456A8B">
                  <w:rPr>
                    <w:rFonts w:ascii="Arial" w:hAnsi="Arial" w:cs="Arial"/>
                    <w:sz w:val="16"/>
                    <w:szCs w:val="16"/>
                    <w:lang w:val="en-GB"/>
                  </w:rPr>
                  <w:t xml:space="preserve"> months</w:t>
                </w:r>
              </w:p>
            </w:tc>
            <w:tc>
              <w:tcPr>
                <w:tcW w:w="1359" w:type="dxa"/>
                <w:gridSpan w:val="2"/>
              </w:tcPr>
              <w:p w14:paraId="1DD034A0" w14:textId="37A60F34" w:rsidR="003B245D" w:rsidRPr="00456A8B" w:rsidRDefault="00D044C3" w:rsidP="00FD2D5F">
                <w:pPr>
                  <w:pStyle w:val="NoSpacing"/>
                  <w:rPr>
                    <w:rFonts w:ascii="Arial" w:hAnsi="Arial" w:cs="Arial"/>
                    <w:sz w:val="16"/>
                    <w:szCs w:val="16"/>
                    <w:lang w:val="en-GB"/>
                  </w:rPr>
                </w:pPr>
                <w:r w:rsidRPr="00D044C3">
                  <w:rPr>
                    <w:rFonts w:ascii="Arial" w:hAnsi="Arial" w:cs="Arial"/>
                    <w:sz w:val="16"/>
                    <w:szCs w:val="16"/>
                    <w:lang w:val="en-GB"/>
                  </w:rPr>
                  <w:t>not relevant</w:t>
                </w:r>
              </w:p>
            </w:tc>
          </w:tr>
          <w:tr w:rsidR="00E4500F" w14:paraId="6C92A375" w14:textId="77777777" w:rsidTr="00D62558">
            <w:trPr>
              <w:gridAfter w:val="1"/>
              <w:wAfter w:w="18" w:type="dxa"/>
            </w:trPr>
            <w:tc>
              <w:tcPr>
                <w:tcW w:w="1079" w:type="dxa"/>
                <w:shd w:val="clear" w:color="auto" w:fill="92D050"/>
              </w:tcPr>
              <w:p w14:paraId="557D018C" w14:textId="6FC8E614" w:rsidR="003B245D" w:rsidRPr="00456A8B" w:rsidRDefault="007B2F4A" w:rsidP="007B2F4A">
                <w:pPr>
                  <w:pStyle w:val="NoSpacing"/>
                  <w:rPr>
                    <w:rFonts w:ascii="Arial" w:hAnsi="Arial" w:cs="Arial"/>
                    <w:sz w:val="16"/>
                    <w:szCs w:val="16"/>
                    <w:lang w:val="en-GB"/>
                  </w:rPr>
                </w:pPr>
                <w:r w:rsidRPr="007B2F4A">
                  <w:rPr>
                    <w:rFonts w:ascii="Arial" w:hAnsi="Arial" w:cs="Arial"/>
                    <w:sz w:val="16"/>
                    <w:szCs w:val="16"/>
                    <w:lang w:val="en-GB"/>
                  </w:rPr>
                  <w:t>The kind of damage</w:t>
                </w:r>
              </w:p>
            </w:tc>
            <w:tc>
              <w:tcPr>
                <w:tcW w:w="1133" w:type="dxa"/>
                <w:gridSpan w:val="2"/>
              </w:tcPr>
              <w:p w14:paraId="37B12A5B" w14:textId="621472B4" w:rsidR="003B245D" w:rsidRPr="00456A8B" w:rsidRDefault="00FD4F13" w:rsidP="00FD2D5F">
                <w:pPr>
                  <w:pStyle w:val="NoSpacing"/>
                  <w:rPr>
                    <w:rFonts w:ascii="Arial" w:hAnsi="Arial" w:cs="Arial"/>
                    <w:sz w:val="16"/>
                    <w:szCs w:val="16"/>
                    <w:lang w:val="en-GB"/>
                  </w:rPr>
                </w:pPr>
                <w:r w:rsidRPr="00FD4F13">
                  <w:rPr>
                    <w:rFonts w:ascii="Arial" w:hAnsi="Arial" w:cs="Arial"/>
                    <w:sz w:val="16"/>
                    <w:szCs w:val="16"/>
                    <w:lang w:val="en-GB"/>
                  </w:rPr>
                  <w:t>dismal</w:t>
                </w:r>
              </w:p>
            </w:tc>
            <w:tc>
              <w:tcPr>
                <w:tcW w:w="1044" w:type="dxa"/>
                <w:gridSpan w:val="2"/>
              </w:tcPr>
              <w:p w14:paraId="22B2BE60" w14:textId="13BCE9FC" w:rsidR="003B245D" w:rsidRPr="00456A8B" w:rsidRDefault="005E7AF5" w:rsidP="00FD2D5F">
                <w:pPr>
                  <w:pStyle w:val="NoSpacing"/>
                  <w:rPr>
                    <w:rFonts w:ascii="Arial" w:hAnsi="Arial" w:cs="Arial"/>
                    <w:sz w:val="16"/>
                    <w:szCs w:val="16"/>
                    <w:lang w:val="en-GB"/>
                  </w:rPr>
                </w:pPr>
                <w:r w:rsidRPr="00D52938">
                  <w:rPr>
                    <w:rFonts w:ascii="Arial" w:hAnsi="Arial" w:cs="Arial"/>
                    <w:sz w:val="16"/>
                    <w:szCs w:val="16"/>
                    <w:lang w:val="en-GB"/>
                  </w:rPr>
                  <w:t>odd</w:t>
                </w:r>
              </w:p>
            </w:tc>
            <w:tc>
              <w:tcPr>
                <w:tcW w:w="1141" w:type="dxa"/>
                <w:gridSpan w:val="2"/>
              </w:tcPr>
              <w:p w14:paraId="3E3E3022" w14:textId="28F21B00" w:rsidR="003B245D" w:rsidRPr="00456A8B" w:rsidRDefault="00D52938" w:rsidP="00FD2D5F">
                <w:pPr>
                  <w:pStyle w:val="NoSpacing"/>
                  <w:rPr>
                    <w:rFonts w:ascii="Arial" w:hAnsi="Arial" w:cs="Arial"/>
                    <w:sz w:val="16"/>
                    <w:szCs w:val="16"/>
                    <w:lang w:val="en-GB"/>
                  </w:rPr>
                </w:pPr>
                <w:r w:rsidRPr="00D52938">
                  <w:rPr>
                    <w:rFonts w:ascii="Arial" w:hAnsi="Arial" w:cs="Arial"/>
                    <w:sz w:val="16"/>
                    <w:szCs w:val="16"/>
                    <w:lang w:val="en-GB"/>
                  </w:rPr>
                  <w:t>odd</w:t>
                </w:r>
              </w:p>
            </w:tc>
            <w:tc>
              <w:tcPr>
                <w:tcW w:w="1515" w:type="dxa"/>
                <w:gridSpan w:val="2"/>
              </w:tcPr>
              <w:p w14:paraId="72C95839" w14:textId="0C930F87" w:rsidR="003B245D" w:rsidRPr="00456A8B" w:rsidRDefault="00FD4F13" w:rsidP="00FD2D5F">
                <w:pPr>
                  <w:pStyle w:val="NoSpacing"/>
                  <w:rPr>
                    <w:rFonts w:ascii="Arial" w:hAnsi="Arial" w:cs="Arial"/>
                    <w:sz w:val="16"/>
                    <w:szCs w:val="16"/>
                    <w:lang w:val="en-GB"/>
                  </w:rPr>
                </w:pPr>
                <w:r w:rsidRPr="00FD4F13">
                  <w:rPr>
                    <w:rFonts w:ascii="Arial" w:hAnsi="Arial" w:cs="Arial"/>
                    <w:sz w:val="16"/>
                    <w:szCs w:val="16"/>
                    <w:lang w:val="en-GB"/>
                  </w:rPr>
                  <w:t>dismal</w:t>
                </w:r>
              </w:p>
            </w:tc>
            <w:tc>
              <w:tcPr>
                <w:tcW w:w="1115" w:type="dxa"/>
                <w:gridSpan w:val="2"/>
              </w:tcPr>
              <w:p w14:paraId="314A74AD" w14:textId="1DA9E52A" w:rsidR="003B245D" w:rsidRPr="00456A8B" w:rsidRDefault="000E6594" w:rsidP="00FD2D5F">
                <w:pPr>
                  <w:pStyle w:val="NoSpacing"/>
                  <w:rPr>
                    <w:rFonts w:ascii="Arial" w:hAnsi="Arial" w:cs="Arial"/>
                    <w:sz w:val="16"/>
                    <w:szCs w:val="16"/>
                    <w:lang w:val="en-GB"/>
                  </w:rPr>
                </w:pPr>
                <w:r w:rsidRPr="00456A8B">
                  <w:rPr>
                    <w:rFonts w:ascii="Arial" w:hAnsi="Arial" w:cs="Arial"/>
                    <w:sz w:val="16"/>
                    <w:szCs w:val="16"/>
                    <w:lang w:val="en-GB"/>
                  </w:rPr>
                  <w:t>negative</w:t>
                </w:r>
              </w:p>
            </w:tc>
            <w:tc>
              <w:tcPr>
                <w:tcW w:w="1359" w:type="dxa"/>
                <w:gridSpan w:val="2"/>
              </w:tcPr>
              <w:p w14:paraId="106ACEF7" w14:textId="558B92D3" w:rsidR="003B245D" w:rsidRPr="00456A8B" w:rsidRDefault="00FC1F03" w:rsidP="00FD2D5F">
                <w:pPr>
                  <w:pStyle w:val="NoSpacing"/>
                  <w:rPr>
                    <w:rFonts w:ascii="Arial" w:hAnsi="Arial" w:cs="Arial"/>
                    <w:sz w:val="16"/>
                    <w:szCs w:val="16"/>
                    <w:lang w:val="en-GB"/>
                  </w:rPr>
                </w:pPr>
                <w:r w:rsidRPr="00FC1F03">
                  <w:rPr>
                    <w:rFonts w:ascii="Arial" w:hAnsi="Arial" w:cs="Arial"/>
                    <w:sz w:val="16"/>
                    <w:szCs w:val="16"/>
                    <w:lang w:val="en-GB"/>
                  </w:rPr>
                  <w:t xml:space="preserve">Potentially </w:t>
                </w:r>
                <w:r w:rsidR="00FD4F13" w:rsidRPr="00FC1F03">
                  <w:rPr>
                    <w:rFonts w:ascii="Arial" w:hAnsi="Arial" w:cs="Arial"/>
                    <w:sz w:val="16"/>
                    <w:szCs w:val="16"/>
                    <w:lang w:val="en-GB"/>
                  </w:rPr>
                  <w:t>unfavourable</w:t>
                </w:r>
              </w:p>
            </w:tc>
          </w:tr>
          <w:tr w:rsidR="000C489D" w14:paraId="2EEDEC93" w14:textId="77777777" w:rsidTr="00D62558">
            <w:trPr>
              <w:gridAfter w:val="1"/>
              <w:wAfter w:w="18" w:type="dxa"/>
            </w:trPr>
            <w:tc>
              <w:tcPr>
                <w:tcW w:w="1079" w:type="dxa"/>
                <w:shd w:val="clear" w:color="auto" w:fill="92D050"/>
              </w:tcPr>
              <w:p w14:paraId="60ED4610" w14:textId="6C2828BF" w:rsidR="00CA4833" w:rsidRPr="00456A8B" w:rsidRDefault="003D19FB" w:rsidP="007B2F4A">
                <w:pPr>
                  <w:pStyle w:val="NoSpacing"/>
                  <w:rPr>
                    <w:rFonts w:ascii="Arial" w:hAnsi="Arial" w:cs="Arial"/>
                    <w:sz w:val="16"/>
                    <w:szCs w:val="16"/>
                    <w:lang w:val="en-GB"/>
                  </w:rPr>
                </w:pPr>
                <w:r>
                  <w:rPr>
                    <w:rFonts w:ascii="Arial" w:hAnsi="Arial" w:cs="Arial"/>
                    <w:sz w:val="16"/>
                    <w:szCs w:val="16"/>
                    <w:lang w:val="en-GB"/>
                  </w:rPr>
                  <w:t>E</w:t>
                </w:r>
                <w:r w:rsidRPr="003D19FB">
                  <w:rPr>
                    <w:rFonts w:ascii="Arial" w:hAnsi="Arial" w:cs="Arial"/>
                    <w:sz w:val="16"/>
                    <w:szCs w:val="16"/>
                    <w:lang w:val="en-GB"/>
                  </w:rPr>
                  <w:t>ffect level</w:t>
                </w:r>
              </w:p>
            </w:tc>
            <w:tc>
              <w:tcPr>
                <w:tcW w:w="1133" w:type="dxa"/>
                <w:gridSpan w:val="2"/>
              </w:tcPr>
              <w:p w14:paraId="09A5CC3A" w14:textId="7C6D1967" w:rsidR="00CA4833" w:rsidRPr="00456A8B" w:rsidRDefault="00DF02EC" w:rsidP="00FD2D5F">
                <w:pPr>
                  <w:pStyle w:val="NoSpacing"/>
                  <w:rPr>
                    <w:rFonts w:ascii="Arial" w:hAnsi="Arial" w:cs="Arial"/>
                    <w:sz w:val="16"/>
                    <w:szCs w:val="16"/>
                    <w:lang w:val="en-GB"/>
                  </w:rPr>
                </w:pPr>
                <w:r w:rsidRPr="00456A8B">
                  <w:rPr>
                    <w:rFonts w:ascii="Arial" w:hAnsi="Arial" w:cs="Arial"/>
                    <w:sz w:val="16"/>
                    <w:szCs w:val="16"/>
                    <w:lang w:val="en-GB"/>
                  </w:rPr>
                  <w:t>increasing</w:t>
                </w:r>
              </w:p>
            </w:tc>
            <w:tc>
              <w:tcPr>
                <w:tcW w:w="1044" w:type="dxa"/>
                <w:gridSpan w:val="2"/>
              </w:tcPr>
              <w:p w14:paraId="38987C93" w14:textId="1F01A810" w:rsidR="00CA4833" w:rsidRPr="00456A8B" w:rsidRDefault="002D57B7" w:rsidP="00FD2D5F">
                <w:pPr>
                  <w:pStyle w:val="NoSpacing"/>
                  <w:rPr>
                    <w:rFonts w:ascii="Arial" w:hAnsi="Arial" w:cs="Arial"/>
                    <w:sz w:val="16"/>
                    <w:szCs w:val="16"/>
                    <w:lang w:val="en-GB"/>
                  </w:rPr>
                </w:pPr>
                <w:r w:rsidRPr="002D57B7">
                  <w:rPr>
                    <w:rFonts w:ascii="Arial" w:hAnsi="Arial" w:cs="Arial"/>
                    <w:sz w:val="16"/>
                    <w:szCs w:val="16"/>
                    <w:lang w:val="en-GB"/>
                  </w:rPr>
                  <w:t xml:space="preserve">odd </w:t>
                </w:r>
                <w:r w:rsidR="00454981" w:rsidRPr="00456A8B">
                  <w:rPr>
                    <w:rFonts w:ascii="Arial" w:hAnsi="Arial" w:cs="Arial"/>
                    <w:sz w:val="16"/>
                    <w:szCs w:val="16"/>
                    <w:lang w:val="en-GB"/>
                  </w:rPr>
                  <w:t xml:space="preserve">or </w:t>
                </w:r>
                <w:r w:rsidR="008401B5" w:rsidRPr="008401B5">
                  <w:rPr>
                    <w:rFonts w:ascii="Arial" w:hAnsi="Arial" w:cs="Arial"/>
                    <w:sz w:val="16"/>
                    <w:szCs w:val="16"/>
                    <w:lang w:val="en-GB"/>
                  </w:rPr>
                  <w:t xml:space="preserve">reliant just on business of other nations </w:t>
                </w:r>
                <w:r w:rsidR="00F22C78" w:rsidRPr="00456A8B">
                  <w:rPr>
                    <w:rFonts w:ascii="Arial" w:hAnsi="Arial" w:cs="Arial"/>
                    <w:sz w:val="16"/>
                    <w:szCs w:val="16"/>
                    <w:lang w:val="en-GB"/>
                  </w:rPr>
                  <w:t>economic</w:t>
                </w:r>
              </w:p>
            </w:tc>
            <w:tc>
              <w:tcPr>
                <w:tcW w:w="1141" w:type="dxa"/>
                <w:gridSpan w:val="2"/>
              </w:tcPr>
              <w:p w14:paraId="4CEFF363" w14:textId="34CBE064" w:rsidR="00CA4833" w:rsidRPr="00456A8B" w:rsidRDefault="00D52938" w:rsidP="00FD2D5F">
                <w:pPr>
                  <w:pStyle w:val="NoSpacing"/>
                  <w:rPr>
                    <w:rFonts w:ascii="Arial" w:hAnsi="Arial" w:cs="Arial"/>
                    <w:sz w:val="16"/>
                    <w:szCs w:val="16"/>
                    <w:lang w:val="en-GB"/>
                  </w:rPr>
                </w:pPr>
                <w:r w:rsidRPr="00D52938">
                  <w:rPr>
                    <w:rFonts w:ascii="Arial" w:hAnsi="Arial" w:cs="Arial"/>
                    <w:sz w:val="16"/>
                    <w:szCs w:val="16"/>
                    <w:lang w:val="en-GB"/>
                  </w:rPr>
                  <w:t>odd</w:t>
                </w:r>
              </w:p>
            </w:tc>
            <w:tc>
              <w:tcPr>
                <w:tcW w:w="1515" w:type="dxa"/>
                <w:gridSpan w:val="2"/>
              </w:tcPr>
              <w:p w14:paraId="2C58EA98" w14:textId="63C67AA2" w:rsidR="00CA4833" w:rsidRPr="00456A8B" w:rsidRDefault="008F31D8" w:rsidP="00FD2D5F">
                <w:pPr>
                  <w:pStyle w:val="NoSpacing"/>
                  <w:rPr>
                    <w:rFonts w:ascii="Arial" w:hAnsi="Arial" w:cs="Arial"/>
                    <w:sz w:val="16"/>
                    <w:szCs w:val="16"/>
                    <w:lang w:val="en-GB"/>
                  </w:rPr>
                </w:pPr>
                <w:r w:rsidRPr="008F31D8">
                  <w:rPr>
                    <w:rFonts w:ascii="Arial" w:hAnsi="Arial" w:cs="Arial"/>
                    <w:sz w:val="16"/>
                    <w:szCs w:val="16"/>
                    <w:lang w:val="en-GB"/>
                  </w:rPr>
                  <w:t>changed</w:t>
                </w:r>
              </w:p>
            </w:tc>
            <w:tc>
              <w:tcPr>
                <w:tcW w:w="1115" w:type="dxa"/>
                <w:gridSpan w:val="2"/>
              </w:tcPr>
              <w:p w14:paraId="6A2C8396" w14:textId="7BA49CB0" w:rsidR="00CA4833" w:rsidRPr="00456A8B" w:rsidRDefault="008F31D8" w:rsidP="00FD2D5F">
                <w:pPr>
                  <w:pStyle w:val="NoSpacing"/>
                  <w:rPr>
                    <w:rFonts w:ascii="Arial" w:hAnsi="Arial" w:cs="Arial"/>
                    <w:sz w:val="16"/>
                    <w:szCs w:val="16"/>
                    <w:lang w:val="en-GB"/>
                  </w:rPr>
                </w:pPr>
                <w:r w:rsidRPr="008F31D8">
                  <w:rPr>
                    <w:rFonts w:ascii="Arial" w:hAnsi="Arial" w:cs="Arial"/>
                    <w:sz w:val="16"/>
                    <w:szCs w:val="16"/>
                    <w:lang w:val="en-GB"/>
                  </w:rPr>
                  <w:t>changed</w:t>
                </w:r>
              </w:p>
            </w:tc>
            <w:tc>
              <w:tcPr>
                <w:tcW w:w="1359" w:type="dxa"/>
                <w:gridSpan w:val="2"/>
              </w:tcPr>
              <w:p w14:paraId="48C0FE70" w14:textId="749FF1EA" w:rsidR="00CA4833" w:rsidRPr="00456A8B" w:rsidRDefault="00D52938" w:rsidP="00FD2D5F">
                <w:pPr>
                  <w:pStyle w:val="NoSpacing"/>
                  <w:rPr>
                    <w:rFonts w:ascii="Arial" w:hAnsi="Arial" w:cs="Arial"/>
                    <w:sz w:val="16"/>
                    <w:szCs w:val="16"/>
                    <w:lang w:val="en-GB"/>
                  </w:rPr>
                </w:pPr>
                <w:r w:rsidRPr="00D52938">
                  <w:rPr>
                    <w:rFonts w:ascii="Arial" w:hAnsi="Arial" w:cs="Arial"/>
                    <w:sz w:val="16"/>
                    <w:szCs w:val="16"/>
                    <w:lang w:val="en-GB"/>
                  </w:rPr>
                  <w:t>odd</w:t>
                </w:r>
              </w:p>
            </w:tc>
          </w:tr>
          <w:tr w:rsidR="00E4500F" w14:paraId="1EA584BD" w14:textId="77777777" w:rsidTr="00D62558">
            <w:trPr>
              <w:gridAfter w:val="1"/>
              <w:wAfter w:w="18" w:type="dxa"/>
            </w:trPr>
            <w:tc>
              <w:tcPr>
                <w:tcW w:w="1079" w:type="dxa"/>
                <w:shd w:val="clear" w:color="auto" w:fill="92D050"/>
              </w:tcPr>
              <w:p w14:paraId="5095B584" w14:textId="595BB477" w:rsidR="003212D7" w:rsidRPr="00456A8B" w:rsidRDefault="009907D6" w:rsidP="00FD2D5F">
                <w:pPr>
                  <w:pStyle w:val="NoSpacing"/>
                  <w:rPr>
                    <w:rFonts w:ascii="Arial" w:hAnsi="Arial" w:cs="Arial"/>
                    <w:sz w:val="16"/>
                    <w:szCs w:val="16"/>
                    <w:lang w:val="en-GB"/>
                  </w:rPr>
                </w:pPr>
                <w:r w:rsidRPr="009907D6">
                  <w:rPr>
                    <w:rFonts w:ascii="Arial" w:hAnsi="Arial" w:cs="Arial"/>
                    <w:sz w:val="16"/>
                    <w:szCs w:val="16"/>
                    <w:lang w:val="en-GB"/>
                  </w:rPr>
                  <w:t>Significance</w:t>
                </w:r>
              </w:p>
            </w:tc>
            <w:tc>
              <w:tcPr>
                <w:tcW w:w="1133" w:type="dxa"/>
                <w:gridSpan w:val="2"/>
              </w:tcPr>
              <w:p w14:paraId="1A616617" w14:textId="4A11E29C" w:rsidR="003212D7" w:rsidRPr="00456A8B" w:rsidRDefault="00D52938" w:rsidP="00FD2D5F">
                <w:pPr>
                  <w:pStyle w:val="NoSpacing"/>
                  <w:rPr>
                    <w:rFonts w:ascii="Arial" w:hAnsi="Arial" w:cs="Arial"/>
                    <w:sz w:val="16"/>
                    <w:szCs w:val="16"/>
                    <w:lang w:val="en-GB"/>
                  </w:rPr>
                </w:pPr>
                <w:r w:rsidRPr="00D52938">
                  <w:rPr>
                    <w:rFonts w:ascii="Arial" w:hAnsi="Arial" w:cs="Arial"/>
                    <w:sz w:val="16"/>
                    <w:szCs w:val="16"/>
                    <w:lang w:val="en-GB"/>
                  </w:rPr>
                  <w:t>odd</w:t>
                </w:r>
              </w:p>
            </w:tc>
            <w:tc>
              <w:tcPr>
                <w:tcW w:w="1044" w:type="dxa"/>
                <w:gridSpan w:val="2"/>
              </w:tcPr>
              <w:p w14:paraId="259651BB" w14:textId="7F2B724D" w:rsidR="003212D7" w:rsidRPr="00456A8B" w:rsidRDefault="00F854D4" w:rsidP="00FD2D5F">
                <w:pPr>
                  <w:pStyle w:val="NoSpacing"/>
                  <w:rPr>
                    <w:rFonts w:ascii="Arial" w:hAnsi="Arial" w:cs="Arial"/>
                    <w:sz w:val="16"/>
                    <w:szCs w:val="16"/>
                    <w:lang w:val="en-GB"/>
                  </w:rPr>
                </w:pPr>
                <w:r w:rsidRPr="00F854D4">
                  <w:rPr>
                    <w:rFonts w:ascii="Arial" w:hAnsi="Arial" w:cs="Arial"/>
                    <w:sz w:val="16"/>
                    <w:szCs w:val="16"/>
                    <w:lang w:val="en-GB"/>
                  </w:rPr>
                  <w:t>essential</w:t>
                </w:r>
              </w:p>
            </w:tc>
            <w:tc>
              <w:tcPr>
                <w:tcW w:w="1141" w:type="dxa"/>
                <w:gridSpan w:val="2"/>
              </w:tcPr>
              <w:p w14:paraId="12CA3074" w14:textId="22A9C0FB" w:rsidR="003212D7" w:rsidRPr="00456A8B" w:rsidRDefault="003212D7" w:rsidP="00FD2D5F">
                <w:pPr>
                  <w:pStyle w:val="NoSpacing"/>
                  <w:rPr>
                    <w:rFonts w:ascii="Arial" w:hAnsi="Arial" w:cs="Arial"/>
                    <w:sz w:val="16"/>
                    <w:szCs w:val="16"/>
                    <w:lang w:val="en-GB"/>
                  </w:rPr>
                </w:pPr>
                <w:r w:rsidRPr="00456A8B">
                  <w:rPr>
                    <w:rFonts w:ascii="Arial" w:hAnsi="Arial" w:cs="Arial"/>
                    <w:sz w:val="16"/>
                    <w:szCs w:val="16"/>
                    <w:lang w:val="en-GB"/>
                  </w:rPr>
                  <w:t>critical</w:t>
                </w:r>
              </w:p>
            </w:tc>
            <w:tc>
              <w:tcPr>
                <w:tcW w:w="1515" w:type="dxa"/>
                <w:gridSpan w:val="2"/>
              </w:tcPr>
              <w:p w14:paraId="71B18A7C" w14:textId="7F513DD3" w:rsidR="003212D7" w:rsidRPr="00456A8B" w:rsidRDefault="00F854D4" w:rsidP="00FD2D5F">
                <w:pPr>
                  <w:pStyle w:val="NoSpacing"/>
                  <w:rPr>
                    <w:rFonts w:ascii="Arial" w:hAnsi="Arial" w:cs="Arial"/>
                    <w:sz w:val="16"/>
                    <w:szCs w:val="16"/>
                    <w:lang w:val="en-GB"/>
                  </w:rPr>
                </w:pPr>
                <w:r w:rsidRPr="00F854D4">
                  <w:rPr>
                    <w:rFonts w:ascii="Arial" w:hAnsi="Arial" w:cs="Arial"/>
                    <w:sz w:val="16"/>
                    <w:szCs w:val="16"/>
                    <w:lang w:val="en-GB"/>
                  </w:rPr>
                  <w:t>essential</w:t>
                </w:r>
              </w:p>
            </w:tc>
            <w:tc>
              <w:tcPr>
                <w:tcW w:w="1115" w:type="dxa"/>
                <w:gridSpan w:val="2"/>
              </w:tcPr>
              <w:p w14:paraId="431AA7AA" w14:textId="1389B50E" w:rsidR="003212D7" w:rsidRPr="00456A8B" w:rsidRDefault="00851EBD" w:rsidP="00FD2D5F">
                <w:pPr>
                  <w:pStyle w:val="NoSpacing"/>
                  <w:rPr>
                    <w:rFonts w:ascii="Arial" w:hAnsi="Arial" w:cs="Arial"/>
                    <w:sz w:val="16"/>
                    <w:szCs w:val="16"/>
                    <w:lang w:val="en-GB"/>
                  </w:rPr>
                </w:pPr>
                <w:r w:rsidRPr="00851EBD">
                  <w:rPr>
                    <w:rFonts w:ascii="Arial" w:hAnsi="Arial" w:cs="Arial"/>
                    <w:sz w:val="16"/>
                    <w:szCs w:val="16"/>
                    <w:lang w:val="en-GB"/>
                  </w:rPr>
                  <w:t>crucial</w:t>
                </w:r>
              </w:p>
            </w:tc>
            <w:tc>
              <w:tcPr>
                <w:tcW w:w="1359" w:type="dxa"/>
                <w:gridSpan w:val="2"/>
              </w:tcPr>
              <w:p w14:paraId="709EFEE5" w14:textId="71378603" w:rsidR="003212D7" w:rsidRPr="00456A8B" w:rsidRDefault="00D52938" w:rsidP="00FD2D5F">
                <w:pPr>
                  <w:pStyle w:val="NoSpacing"/>
                  <w:rPr>
                    <w:rFonts w:ascii="Arial" w:hAnsi="Arial" w:cs="Arial"/>
                    <w:sz w:val="16"/>
                    <w:szCs w:val="16"/>
                    <w:lang w:val="en-GB"/>
                  </w:rPr>
                </w:pPr>
                <w:r w:rsidRPr="00D52938">
                  <w:rPr>
                    <w:rFonts w:ascii="Arial" w:hAnsi="Arial" w:cs="Arial"/>
                    <w:sz w:val="16"/>
                    <w:szCs w:val="16"/>
                    <w:lang w:val="en-GB"/>
                  </w:rPr>
                  <w:t>odd</w:t>
                </w:r>
              </w:p>
            </w:tc>
          </w:tr>
        </w:tbl>
        <w:p w14:paraId="41EA642D" w14:textId="4C49736A" w:rsidR="008B4EFA" w:rsidRDefault="00FC4B8B" w:rsidP="008B4EFA">
          <w:pPr>
            <w:pStyle w:val="NoSpacing"/>
            <w:ind w:left="1079"/>
            <w:rPr>
              <w:rFonts w:ascii="Arial" w:hAnsi="Arial" w:cs="Arial"/>
              <w:lang w:val="en-GB"/>
            </w:rPr>
          </w:pPr>
          <w:r>
            <w:rPr>
              <w:rFonts w:ascii="Arial" w:hAnsi="Arial" w:cs="Arial"/>
              <w:lang w:val="en-GB"/>
            </w:rPr>
            <w:t>Source:</w:t>
          </w:r>
          <w:sdt>
            <w:sdtPr>
              <w:rPr>
                <w:rFonts w:ascii="Arial" w:hAnsi="Arial" w:cs="Arial"/>
                <w:lang w:val="en-GB"/>
              </w:rPr>
              <w:id w:val="127438103"/>
              <w:citation/>
            </w:sdtPr>
            <w:sdtEndPr/>
            <w:sdtContent>
              <w:r w:rsidR="001C12A7">
                <w:rPr>
                  <w:rFonts w:ascii="Arial" w:hAnsi="Arial" w:cs="Arial"/>
                  <w:lang w:val="en-GB"/>
                </w:rPr>
                <w:fldChar w:fldCharType="begin"/>
              </w:r>
              <w:r w:rsidR="001C12A7">
                <w:rPr>
                  <w:rFonts w:ascii="Arial" w:hAnsi="Arial" w:cs="Arial"/>
                  <w:lang w:val="en-GB"/>
                </w:rPr>
                <w:instrText xml:space="preserve"> CITATION Ste11 \l 2057 </w:instrText>
              </w:r>
              <w:r w:rsidR="001C12A7">
                <w:rPr>
                  <w:rFonts w:ascii="Arial" w:hAnsi="Arial" w:cs="Arial"/>
                  <w:lang w:val="en-GB"/>
                </w:rPr>
                <w:fldChar w:fldCharType="separate"/>
              </w:r>
              <w:r w:rsidR="001C12A7">
                <w:rPr>
                  <w:rFonts w:ascii="Arial" w:hAnsi="Arial" w:cs="Arial"/>
                  <w:noProof/>
                  <w:lang w:val="en-GB"/>
                </w:rPr>
                <w:t xml:space="preserve"> </w:t>
              </w:r>
              <w:r w:rsidR="001C12A7" w:rsidRPr="001C12A7">
                <w:rPr>
                  <w:rFonts w:ascii="Arial" w:hAnsi="Arial" w:cs="Arial"/>
                  <w:noProof/>
                  <w:lang w:val="en-GB"/>
                </w:rPr>
                <w:t>(Cottrell, 2011)</w:t>
              </w:r>
              <w:r w:rsidR="001C12A7">
                <w:rPr>
                  <w:rFonts w:ascii="Arial" w:hAnsi="Arial" w:cs="Arial"/>
                  <w:lang w:val="en-GB"/>
                </w:rPr>
                <w:fldChar w:fldCharType="end"/>
              </w:r>
            </w:sdtContent>
          </w:sdt>
        </w:p>
        <w:p w14:paraId="2CFF565D" w14:textId="5AA0F4BE" w:rsidR="00B608F1" w:rsidRDefault="00B608F1" w:rsidP="008B4EFA">
          <w:pPr>
            <w:pStyle w:val="NoSpacing"/>
            <w:ind w:left="1079"/>
            <w:rPr>
              <w:rFonts w:ascii="Arial" w:hAnsi="Arial" w:cs="Arial"/>
              <w:lang w:val="en-GB"/>
            </w:rPr>
          </w:pPr>
        </w:p>
        <w:p w14:paraId="6BD9F762" w14:textId="77777777" w:rsidR="00B608F1" w:rsidRDefault="00B608F1" w:rsidP="008B4EFA">
          <w:pPr>
            <w:pStyle w:val="NoSpacing"/>
            <w:ind w:left="1079"/>
            <w:rPr>
              <w:rFonts w:ascii="Arial" w:hAnsi="Arial" w:cs="Arial"/>
              <w:lang w:val="en-GB"/>
            </w:rPr>
          </w:pPr>
        </w:p>
        <w:p w14:paraId="4A23B56D" w14:textId="435A40C1" w:rsidR="00C24331" w:rsidRDefault="00562EA7" w:rsidP="00983E0D">
          <w:pPr>
            <w:pStyle w:val="NoSpacing"/>
            <w:spacing w:line="360" w:lineRule="auto"/>
            <w:ind w:left="1079"/>
            <w:jc w:val="both"/>
            <w:rPr>
              <w:rFonts w:ascii="Arial" w:hAnsi="Arial" w:cs="Arial"/>
              <w:lang w:val="en-GB"/>
            </w:rPr>
          </w:pPr>
          <w:r>
            <w:rPr>
              <w:rFonts w:ascii="Arial" w:hAnsi="Arial" w:cs="Arial"/>
              <w:lang w:val="en-GB"/>
            </w:rPr>
            <w:t>A</w:t>
          </w:r>
          <w:r w:rsidR="00C24331">
            <w:rPr>
              <w:rFonts w:ascii="Arial" w:hAnsi="Arial" w:cs="Arial"/>
              <w:lang w:val="en-GB"/>
            </w:rPr>
            <w:t xml:space="preserve">dvantages of </w:t>
          </w:r>
          <w:r w:rsidR="003A7D0F">
            <w:rPr>
              <w:rFonts w:ascii="Arial" w:hAnsi="Arial" w:cs="Arial"/>
              <w:lang w:val="en-GB"/>
            </w:rPr>
            <w:t xml:space="preserve">PESTLE </w:t>
          </w:r>
          <w:r w:rsidR="00476FFA">
            <w:rPr>
              <w:rFonts w:ascii="Arial" w:hAnsi="Arial" w:cs="Arial"/>
              <w:lang w:val="en-GB"/>
            </w:rPr>
            <w:t xml:space="preserve">analysis can be help you in the </w:t>
          </w:r>
          <w:r w:rsidR="00247A90">
            <w:rPr>
              <w:rFonts w:ascii="Arial" w:hAnsi="Arial" w:cs="Arial"/>
              <w:lang w:val="en-GB"/>
            </w:rPr>
            <w:t>two steps by</w:t>
          </w:r>
          <w:r w:rsidR="0053458C">
            <w:rPr>
              <w:rFonts w:ascii="Arial" w:hAnsi="Arial" w:cs="Arial"/>
              <w:lang w:val="en-GB"/>
            </w:rPr>
            <w:t xml:space="preserve"> supporting you</w:t>
          </w:r>
          <w:r w:rsidR="006A351B">
            <w:rPr>
              <w:rFonts w:ascii="Arial" w:hAnsi="Arial" w:cs="Arial"/>
              <w:lang w:val="en-GB"/>
            </w:rPr>
            <w:t xml:space="preserve"> in comprehending ways influences impact your business</w:t>
          </w:r>
          <w:r w:rsidR="00337227">
            <w:rPr>
              <w:rFonts w:ascii="Arial" w:hAnsi="Arial" w:cs="Arial"/>
              <w:lang w:val="en-GB"/>
            </w:rPr>
            <w:t>:</w:t>
          </w:r>
        </w:p>
        <w:p w14:paraId="19F6357D" w14:textId="47C16CCF" w:rsidR="00337227" w:rsidRDefault="00E907B1" w:rsidP="00983E0D">
          <w:pPr>
            <w:pStyle w:val="NoSpacing"/>
            <w:numPr>
              <w:ilvl w:val="0"/>
              <w:numId w:val="10"/>
            </w:numPr>
            <w:spacing w:line="360" w:lineRule="auto"/>
            <w:jc w:val="both"/>
            <w:rPr>
              <w:rFonts w:ascii="Arial" w:hAnsi="Arial" w:cs="Arial"/>
              <w:lang w:val="en-GB"/>
            </w:rPr>
          </w:pPr>
          <w:r>
            <w:rPr>
              <w:rFonts w:ascii="Arial" w:hAnsi="Arial" w:cs="Arial"/>
              <w:lang w:val="en-GB"/>
            </w:rPr>
            <w:t xml:space="preserve">Analyse their </w:t>
          </w:r>
          <w:r w:rsidR="00D60EE4">
            <w:rPr>
              <w:rFonts w:ascii="Arial" w:hAnsi="Arial" w:cs="Arial"/>
              <w:lang w:val="en-GB"/>
            </w:rPr>
            <w:t>long-term</w:t>
          </w:r>
          <w:r>
            <w:rPr>
              <w:rFonts w:ascii="Arial" w:hAnsi="Arial" w:cs="Arial"/>
              <w:lang w:val="en-GB"/>
            </w:rPr>
            <w:t xml:space="preserve"> impact on your co</w:t>
          </w:r>
          <w:r w:rsidR="00794F77">
            <w:rPr>
              <w:rFonts w:ascii="Arial" w:hAnsi="Arial" w:cs="Arial"/>
              <w:lang w:val="en-GB"/>
            </w:rPr>
            <w:t>mpany`</w:t>
          </w:r>
          <w:r w:rsidR="00764EC9">
            <w:rPr>
              <w:rFonts w:ascii="Arial" w:hAnsi="Arial" w:cs="Arial"/>
              <w:lang w:val="en-GB"/>
            </w:rPr>
            <w:t>s performance</w:t>
          </w:r>
          <w:r w:rsidR="00794F77">
            <w:rPr>
              <w:rFonts w:ascii="Arial" w:hAnsi="Arial" w:cs="Arial"/>
              <w:lang w:val="en-GB"/>
            </w:rPr>
            <w:t xml:space="preserve"> and</w:t>
          </w:r>
          <w:r w:rsidR="00764EC9">
            <w:rPr>
              <w:rFonts w:ascii="Arial" w:hAnsi="Arial" w:cs="Arial"/>
              <w:lang w:val="en-GB"/>
            </w:rPr>
            <w:t xml:space="preserve"> operation.</w:t>
          </w:r>
        </w:p>
        <w:p w14:paraId="3B0D2A44" w14:textId="1116366C" w:rsidR="00337227" w:rsidRDefault="002201BB" w:rsidP="00983E0D">
          <w:pPr>
            <w:pStyle w:val="NoSpacing"/>
            <w:numPr>
              <w:ilvl w:val="0"/>
              <w:numId w:val="10"/>
            </w:numPr>
            <w:spacing w:line="360" w:lineRule="auto"/>
            <w:jc w:val="both"/>
            <w:rPr>
              <w:rFonts w:ascii="Arial" w:hAnsi="Arial" w:cs="Arial"/>
              <w:lang w:val="en-GB"/>
            </w:rPr>
          </w:pPr>
          <w:r>
            <w:rPr>
              <w:rFonts w:ascii="Arial" w:hAnsi="Arial" w:cs="Arial"/>
              <w:lang w:val="en-GB"/>
            </w:rPr>
            <w:t>Create a new business dir</w:t>
          </w:r>
          <w:r w:rsidR="002D6A25">
            <w:rPr>
              <w:rFonts w:ascii="Arial" w:hAnsi="Arial" w:cs="Arial"/>
              <w:lang w:val="en-GB"/>
            </w:rPr>
            <w:t>ection, technology, or</w:t>
          </w:r>
          <w:r w:rsidR="00D60EE4">
            <w:rPr>
              <w:rFonts w:ascii="Arial" w:hAnsi="Arial" w:cs="Arial"/>
              <w:lang w:val="en-GB"/>
            </w:rPr>
            <w:t xml:space="preserve"> </w:t>
          </w:r>
          <w:r w:rsidR="0053752F">
            <w:rPr>
              <w:rFonts w:ascii="Arial" w:hAnsi="Arial" w:cs="Arial"/>
              <w:lang w:val="en-GB"/>
            </w:rPr>
            <w:t>plan find answers to challenge</w:t>
          </w:r>
          <w:r w:rsidR="00AD6B84">
            <w:rPr>
              <w:rFonts w:ascii="Arial" w:hAnsi="Arial" w:cs="Arial"/>
              <w:lang w:val="en-GB"/>
            </w:rPr>
            <w:t>s.</w:t>
          </w:r>
        </w:p>
        <w:p w14:paraId="1C328249" w14:textId="4FF90B91" w:rsidR="00AD6B84" w:rsidRDefault="00AD6B84" w:rsidP="00983E0D">
          <w:pPr>
            <w:pStyle w:val="NoSpacing"/>
            <w:numPr>
              <w:ilvl w:val="0"/>
              <w:numId w:val="10"/>
            </w:numPr>
            <w:spacing w:line="360" w:lineRule="auto"/>
            <w:jc w:val="both"/>
            <w:rPr>
              <w:rFonts w:ascii="Arial" w:hAnsi="Arial" w:cs="Arial"/>
              <w:lang w:val="en-GB"/>
            </w:rPr>
          </w:pPr>
          <w:r>
            <w:rPr>
              <w:rFonts w:ascii="Arial" w:hAnsi="Arial" w:cs="Arial"/>
              <w:lang w:val="en-GB"/>
            </w:rPr>
            <w:t>Achieve a competitive strategic edge.</w:t>
          </w:r>
        </w:p>
        <w:p w14:paraId="203DA473" w14:textId="78123FF9" w:rsidR="00AD6B84" w:rsidRDefault="00F86EDC" w:rsidP="00983E0D">
          <w:pPr>
            <w:pStyle w:val="NoSpacing"/>
            <w:numPr>
              <w:ilvl w:val="0"/>
              <w:numId w:val="10"/>
            </w:numPr>
            <w:spacing w:line="360" w:lineRule="auto"/>
            <w:jc w:val="both"/>
            <w:rPr>
              <w:rFonts w:ascii="Arial" w:hAnsi="Arial" w:cs="Arial"/>
              <w:lang w:val="en-GB"/>
            </w:rPr>
          </w:pPr>
          <w:r>
            <w:rPr>
              <w:rFonts w:ascii="Arial" w:hAnsi="Arial" w:cs="Arial"/>
              <w:lang w:val="en-GB"/>
            </w:rPr>
            <w:t xml:space="preserve">Assess the risks connected with the markets in </w:t>
          </w:r>
          <w:r w:rsidR="004133D1">
            <w:rPr>
              <w:rFonts w:ascii="Arial" w:hAnsi="Arial" w:cs="Arial"/>
              <w:lang w:val="en-GB"/>
            </w:rPr>
            <w:t>which you are interested.</w:t>
          </w:r>
        </w:p>
        <w:p w14:paraId="6F2D1AA1" w14:textId="4FB5F2C6" w:rsidR="00256E57" w:rsidRDefault="00256E57" w:rsidP="00983E0D">
          <w:pPr>
            <w:pStyle w:val="NoSpacing"/>
            <w:spacing w:line="360" w:lineRule="auto"/>
            <w:jc w:val="both"/>
            <w:rPr>
              <w:rFonts w:ascii="Arial" w:hAnsi="Arial" w:cs="Arial"/>
              <w:lang w:val="en-GB"/>
            </w:rPr>
          </w:pPr>
        </w:p>
        <w:p w14:paraId="77B19A07" w14:textId="736EEBEF" w:rsidR="00256E57" w:rsidRDefault="00256E57" w:rsidP="00983E0D">
          <w:pPr>
            <w:pStyle w:val="NoSpacing"/>
            <w:spacing w:line="360" w:lineRule="auto"/>
            <w:jc w:val="both"/>
            <w:rPr>
              <w:rFonts w:ascii="Arial" w:hAnsi="Arial" w:cs="Arial"/>
              <w:lang w:val="en-GB"/>
            </w:rPr>
          </w:pPr>
        </w:p>
        <w:p w14:paraId="015E3786" w14:textId="1684C15C" w:rsidR="00256E57" w:rsidRDefault="00256E57" w:rsidP="00983E0D">
          <w:pPr>
            <w:pStyle w:val="NoSpacing"/>
            <w:spacing w:line="360" w:lineRule="auto"/>
            <w:jc w:val="both"/>
            <w:rPr>
              <w:rFonts w:ascii="Arial" w:hAnsi="Arial" w:cs="Arial"/>
              <w:lang w:val="en-GB"/>
            </w:rPr>
          </w:pPr>
        </w:p>
        <w:p w14:paraId="7DFAAA4E" w14:textId="14646D69" w:rsidR="00256E57" w:rsidRDefault="00256E57" w:rsidP="00983E0D">
          <w:pPr>
            <w:pStyle w:val="NoSpacing"/>
            <w:spacing w:line="360" w:lineRule="auto"/>
            <w:jc w:val="both"/>
            <w:rPr>
              <w:rFonts w:ascii="Arial" w:hAnsi="Arial" w:cs="Arial"/>
              <w:lang w:val="en-GB"/>
            </w:rPr>
          </w:pPr>
        </w:p>
        <w:p w14:paraId="6BC602C6" w14:textId="26655786" w:rsidR="00256E57" w:rsidRDefault="00256E57" w:rsidP="00983E0D">
          <w:pPr>
            <w:pStyle w:val="NoSpacing"/>
            <w:spacing w:line="360" w:lineRule="auto"/>
            <w:jc w:val="both"/>
            <w:rPr>
              <w:rFonts w:ascii="Arial" w:hAnsi="Arial" w:cs="Arial"/>
              <w:lang w:val="en-GB"/>
            </w:rPr>
          </w:pPr>
        </w:p>
        <w:p w14:paraId="18DB713F" w14:textId="35942EE4" w:rsidR="00256E57" w:rsidRDefault="00256E57" w:rsidP="00983E0D">
          <w:pPr>
            <w:pStyle w:val="NoSpacing"/>
            <w:spacing w:line="360" w:lineRule="auto"/>
            <w:jc w:val="both"/>
            <w:rPr>
              <w:rFonts w:ascii="Arial" w:hAnsi="Arial" w:cs="Arial"/>
              <w:lang w:val="en-GB"/>
            </w:rPr>
          </w:pPr>
        </w:p>
        <w:p w14:paraId="10D7B2BA" w14:textId="3DF05180" w:rsidR="00256E57" w:rsidRDefault="00256E57" w:rsidP="00983E0D">
          <w:pPr>
            <w:pStyle w:val="NoSpacing"/>
            <w:spacing w:line="360" w:lineRule="auto"/>
            <w:jc w:val="both"/>
            <w:rPr>
              <w:rFonts w:ascii="Arial" w:hAnsi="Arial" w:cs="Arial"/>
              <w:lang w:val="en-GB"/>
            </w:rPr>
          </w:pPr>
        </w:p>
        <w:p w14:paraId="477383BA" w14:textId="35914373" w:rsidR="00256E57" w:rsidRDefault="00256E57" w:rsidP="00983E0D">
          <w:pPr>
            <w:pStyle w:val="NoSpacing"/>
            <w:spacing w:line="360" w:lineRule="auto"/>
            <w:jc w:val="both"/>
            <w:rPr>
              <w:rFonts w:ascii="Arial" w:hAnsi="Arial" w:cs="Arial"/>
              <w:lang w:val="en-GB"/>
            </w:rPr>
          </w:pPr>
        </w:p>
        <w:p w14:paraId="20D55431" w14:textId="330BA53B" w:rsidR="00256E57" w:rsidRDefault="00256E57" w:rsidP="00983E0D">
          <w:pPr>
            <w:pStyle w:val="NoSpacing"/>
            <w:spacing w:line="360" w:lineRule="auto"/>
            <w:jc w:val="both"/>
            <w:rPr>
              <w:rFonts w:ascii="Arial" w:hAnsi="Arial" w:cs="Arial"/>
              <w:lang w:val="en-GB"/>
            </w:rPr>
          </w:pPr>
        </w:p>
        <w:p w14:paraId="60CEA292" w14:textId="723FA895" w:rsidR="00256E57" w:rsidRDefault="00256E57" w:rsidP="00983E0D">
          <w:pPr>
            <w:pStyle w:val="NoSpacing"/>
            <w:spacing w:line="360" w:lineRule="auto"/>
            <w:jc w:val="both"/>
            <w:rPr>
              <w:rFonts w:ascii="Arial" w:hAnsi="Arial" w:cs="Arial"/>
              <w:lang w:val="en-GB"/>
            </w:rPr>
          </w:pPr>
        </w:p>
        <w:p w14:paraId="0F334B67" w14:textId="3DE057DB" w:rsidR="00256E57" w:rsidRDefault="00256E57" w:rsidP="00983E0D">
          <w:pPr>
            <w:pStyle w:val="NoSpacing"/>
            <w:spacing w:line="360" w:lineRule="auto"/>
            <w:jc w:val="both"/>
            <w:rPr>
              <w:rFonts w:ascii="Arial" w:hAnsi="Arial" w:cs="Arial"/>
              <w:lang w:val="en-GB"/>
            </w:rPr>
          </w:pPr>
        </w:p>
        <w:p w14:paraId="305C599D" w14:textId="127AA609" w:rsidR="00256E57" w:rsidRDefault="000804AC" w:rsidP="00983E0D">
          <w:pPr>
            <w:pStyle w:val="NoSpacing"/>
            <w:spacing w:line="360" w:lineRule="auto"/>
            <w:ind w:left="1079"/>
            <w:jc w:val="both"/>
            <w:rPr>
              <w:rFonts w:ascii="Arial" w:hAnsi="Arial" w:cs="Arial"/>
              <w:lang w:val="en-GB"/>
            </w:rPr>
          </w:pPr>
          <w:r w:rsidRPr="00427CD5">
            <w:rPr>
              <w:rFonts w:ascii="Arial" w:hAnsi="Arial" w:cs="Arial"/>
              <w:lang w:val="en-GB"/>
            </w:rPr>
            <w:t xml:space="preserve">PESTLE </w:t>
          </w:r>
          <w:r w:rsidR="001944A7" w:rsidRPr="001944A7">
            <w:rPr>
              <w:rFonts w:ascii="Arial" w:hAnsi="Arial" w:cs="Arial"/>
              <w:lang w:val="en-GB"/>
            </w:rPr>
            <w:t xml:space="preserve">has been commonly used in combination together with the other analysis methods and practices like </w:t>
          </w:r>
          <w:r w:rsidR="00625ADD" w:rsidRPr="00625ADD">
            <w:rPr>
              <w:rFonts w:ascii="Arial" w:hAnsi="Arial" w:cs="Arial"/>
              <w:lang w:val="en-GB"/>
            </w:rPr>
            <w:t>including Swot matrix and Five Forces help generate more comprehensive understanding of either scenario,</w:t>
          </w:r>
          <w:r w:rsidR="00625ADD">
            <w:rPr>
              <w:rFonts w:ascii="Arial" w:hAnsi="Arial" w:cs="Arial"/>
              <w:lang w:val="en-GB"/>
            </w:rPr>
            <w:t xml:space="preserve"> </w:t>
          </w:r>
          <w:r w:rsidR="001944A7" w:rsidRPr="001944A7">
            <w:rPr>
              <w:rFonts w:ascii="Arial" w:hAnsi="Arial" w:cs="Arial"/>
              <w:lang w:val="en-GB"/>
            </w:rPr>
            <w:t>but this links externally and internally components.</w:t>
          </w:r>
          <w:sdt>
            <w:sdtPr>
              <w:rPr>
                <w:rFonts w:ascii="Arial" w:hAnsi="Arial" w:cs="Arial"/>
                <w:lang w:val="en-GB"/>
              </w:rPr>
              <w:id w:val="649178361"/>
              <w:citation/>
            </w:sdtPr>
            <w:sdtEndPr/>
            <w:sdtContent>
              <w:r w:rsidR="00597212">
                <w:rPr>
                  <w:rFonts w:ascii="Arial" w:hAnsi="Arial" w:cs="Arial"/>
                  <w:lang w:val="en-GB"/>
                </w:rPr>
                <w:fldChar w:fldCharType="begin"/>
              </w:r>
              <w:r w:rsidR="00597212">
                <w:rPr>
                  <w:rFonts w:ascii="Arial" w:hAnsi="Arial" w:cs="Arial"/>
                  <w:lang w:val="en-GB"/>
                </w:rPr>
                <w:instrText xml:space="preserve"> CITATION Red21 \l 2057 </w:instrText>
              </w:r>
              <w:r w:rsidR="00597212">
                <w:rPr>
                  <w:rFonts w:ascii="Arial" w:hAnsi="Arial" w:cs="Arial"/>
                  <w:lang w:val="en-GB"/>
                </w:rPr>
                <w:fldChar w:fldCharType="separate"/>
              </w:r>
              <w:r w:rsidR="00597212">
                <w:rPr>
                  <w:rFonts w:ascii="Arial" w:hAnsi="Arial" w:cs="Arial"/>
                  <w:noProof/>
                  <w:lang w:val="en-GB"/>
                </w:rPr>
                <w:t xml:space="preserve"> </w:t>
              </w:r>
              <w:r w:rsidR="00597212" w:rsidRPr="00597212">
                <w:rPr>
                  <w:rFonts w:ascii="Arial" w:hAnsi="Arial" w:cs="Arial"/>
                  <w:noProof/>
                  <w:lang w:val="en-GB"/>
                </w:rPr>
                <w:t>(Reding, 2021)</w:t>
              </w:r>
              <w:r w:rsidR="00597212">
                <w:rPr>
                  <w:rFonts w:ascii="Arial" w:hAnsi="Arial" w:cs="Arial"/>
                  <w:lang w:val="en-GB"/>
                </w:rPr>
                <w:fldChar w:fldCharType="end"/>
              </w:r>
            </w:sdtContent>
          </w:sdt>
          <w:r w:rsidR="009F689A" w:rsidRPr="00427CD5">
            <w:rPr>
              <w:rFonts w:ascii="Arial" w:hAnsi="Arial" w:cs="Arial"/>
              <w:lang w:val="en-GB"/>
            </w:rPr>
            <w:t>.</w:t>
          </w:r>
        </w:p>
        <w:p w14:paraId="66A62768" w14:textId="15B9F03B" w:rsidR="001D33B9" w:rsidRDefault="001D33B9" w:rsidP="00983E0D">
          <w:pPr>
            <w:pStyle w:val="NoSpacing"/>
            <w:spacing w:line="360" w:lineRule="auto"/>
            <w:ind w:left="1079"/>
            <w:jc w:val="both"/>
            <w:rPr>
              <w:rFonts w:ascii="Arial" w:hAnsi="Arial" w:cs="Arial"/>
              <w:lang w:val="en-GB"/>
            </w:rPr>
          </w:pPr>
        </w:p>
        <w:p w14:paraId="1941C015" w14:textId="4CCAD559" w:rsidR="001D33B9" w:rsidRDefault="00DD3DC5" w:rsidP="007A6FD5">
          <w:pPr>
            <w:pStyle w:val="NoSpacing"/>
            <w:spacing w:line="360" w:lineRule="auto"/>
            <w:ind w:left="1079"/>
            <w:jc w:val="both"/>
            <w:rPr>
              <w:rFonts w:ascii="Arial" w:hAnsi="Arial" w:cs="Arial"/>
              <w:lang w:val="en-GB"/>
            </w:rPr>
          </w:pPr>
          <w:r w:rsidRPr="00B65252">
            <w:rPr>
              <w:rFonts w:ascii="Arial" w:hAnsi="Arial" w:cs="Arial"/>
              <w:lang w:val="en-GB"/>
            </w:rPr>
            <w:t xml:space="preserve">A </w:t>
          </w:r>
          <w:r w:rsidR="00D155A1" w:rsidRPr="00B65252">
            <w:rPr>
              <w:rFonts w:ascii="Arial" w:hAnsi="Arial" w:cs="Arial"/>
              <w:lang w:val="en-GB"/>
            </w:rPr>
            <w:t>Fishbone diagram is a visuali</w:t>
          </w:r>
          <w:r w:rsidR="00B65252" w:rsidRPr="00B65252">
            <w:rPr>
              <w:rFonts w:ascii="Arial" w:hAnsi="Arial" w:cs="Arial"/>
              <w:lang w:val="en-GB"/>
            </w:rPr>
            <w:t>zation to</w:t>
          </w:r>
          <w:r w:rsidR="00B65252">
            <w:rPr>
              <w:rFonts w:ascii="Arial" w:hAnsi="Arial" w:cs="Arial"/>
              <w:lang w:val="en-GB"/>
            </w:rPr>
            <w:t>o</w:t>
          </w:r>
          <w:r w:rsidR="00E61852">
            <w:rPr>
              <w:rFonts w:ascii="Arial" w:hAnsi="Arial" w:cs="Arial"/>
              <w:lang w:val="en-GB"/>
            </w:rPr>
            <w:t xml:space="preserve"> to help</w:t>
          </w:r>
          <w:r w:rsidR="00B65252">
            <w:rPr>
              <w:rFonts w:ascii="Arial" w:hAnsi="Arial" w:cs="Arial"/>
              <w:lang w:val="en-GB"/>
            </w:rPr>
            <w:t xml:space="preserve"> for categori</w:t>
          </w:r>
          <w:r w:rsidR="0000430A">
            <w:rPr>
              <w:rFonts w:ascii="Arial" w:hAnsi="Arial" w:cs="Arial"/>
              <w:lang w:val="en-GB"/>
            </w:rPr>
            <w:t>sing the potential cause of a problem</w:t>
          </w:r>
          <w:r w:rsidR="00DF59BE">
            <w:rPr>
              <w:rFonts w:ascii="Arial" w:hAnsi="Arial" w:cs="Arial"/>
              <w:lang w:val="en-GB"/>
            </w:rPr>
            <w:t>.</w:t>
          </w:r>
          <w:r w:rsidR="007A6FD5">
            <w:rPr>
              <w:rFonts w:ascii="Arial" w:hAnsi="Arial" w:cs="Arial"/>
              <w:lang w:val="en-GB"/>
            </w:rPr>
            <w:t xml:space="preserve"> I</w:t>
          </w:r>
          <w:r w:rsidR="00473631">
            <w:rPr>
              <w:rFonts w:ascii="Arial" w:hAnsi="Arial" w:cs="Arial"/>
              <w:lang w:val="en-GB"/>
            </w:rPr>
            <w:t>t was developed by Prof.</w:t>
          </w:r>
          <w:r w:rsidR="0012711B">
            <w:rPr>
              <w:rFonts w:ascii="Arial" w:hAnsi="Arial" w:cs="Arial"/>
              <w:lang w:val="en-GB"/>
            </w:rPr>
            <w:t xml:space="preserve"> </w:t>
          </w:r>
          <w:r w:rsidR="00473631">
            <w:rPr>
              <w:rFonts w:ascii="Arial" w:hAnsi="Arial" w:cs="Arial"/>
              <w:lang w:val="en-GB"/>
            </w:rPr>
            <w:t>Kaoru Ishika</w:t>
          </w:r>
          <w:r w:rsidR="0012711B">
            <w:rPr>
              <w:rFonts w:ascii="Arial" w:hAnsi="Arial" w:cs="Arial"/>
              <w:lang w:val="en-GB"/>
            </w:rPr>
            <w:t>wa</w:t>
          </w:r>
          <w:sdt>
            <w:sdtPr>
              <w:rPr>
                <w:rFonts w:ascii="Arial" w:hAnsi="Arial" w:cs="Arial"/>
                <w:lang w:val="en-GB"/>
              </w:rPr>
              <w:id w:val="-423336951"/>
              <w:citation/>
            </w:sdtPr>
            <w:sdtEndPr/>
            <w:sdtContent>
              <w:r w:rsidR="0012711B">
                <w:rPr>
                  <w:rFonts w:ascii="Arial" w:hAnsi="Arial" w:cs="Arial"/>
                  <w:lang w:val="en-GB"/>
                </w:rPr>
                <w:fldChar w:fldCharType="begin"/>
              </w:r>
              <w:r w:rsidR="0012711B">
                <w:rPr>
                  <w:rFonts w:ascii="Arial" w:hAnsi="Arial" w:cs="Arial"/>
                  <w:lang w:val="en-GB"/>
                </w:rPr>
                <w:instrText xml:space="preserve"> CITATION Kao60 \l 2057 </w:instrText>
              </w:r>
              <w:r w:rsidR="0012711B">
                <w:rPr>
                  <w:rFonts w:ascii="Arial" w:hAnsi="Arial" w:cs="Arial"/>
                  <w:lang w:val="en-GB"/>
                </w:rPr>
                <w:fldChar w:fldCharType="separate"/>
              </w:r>
              <w:r w:rsidR="0012711B">
                <w:rPr>
                  <w:rFonts w:ascii="Arial" w:hAnsi="Arial" w:cs="Arial"/>
                  <w:noProof/>
                  <w:lang w:val="en-GB"/>
                </w:rPr>
                <w:t xml:space="preserve"> </w:t>
              </w:r>
              <w:r w:rsidR="0012711B" w:rsidRPr="0012711B">
                <w:rPr>
                  <w:rFonts w:ascii="Arial" w:hAnsi="Arial" w:cs="Arial"/>
                  <w:noProof/>
                  <w:lang w:val="en-GB"/>
                </w:rPr>
                <w:t>(Ishikawa, 1960)</w:t>
              </w:r>
              <w:r w:rsidR="0012711B">
                <w:rPr>
                  <w:rFonts w:ascii="Arial" w:hAnsi="Arial" w:cs="Arial"/>
                  <w:lang w:val="en-GB"/>
                </w:rPr>
                <w:fldChar w:fldCharType="end"/>
              </w:r>
            </w:sdtContent>
          </w:sdt>
          <w:r w:rsidR="0012711B">
            <w:rPr>
              <w:rFonts w:ascii="Arial" w:hAnsi="Arial" w:cs="Arial"/>
              <w:lang w:val="en-GB"/>
            </w:rPr>
            <w:t>.</w:t>
          </w:r>
          <w:r w:rsidR="007A6FD5">
            <w:rPr>
              <w:rFonts w:ascii="Arial" w:hAnsi="Arial" w:cs="Arial"/>
              <w:lang w:val="en-GB"/>
            </w:rPr>
            <w:t xml:space="preserve"> </w:t>
          </w:r>
        </w:p>
        <w:p w14:paraId="1E1A04C8" w14:textId="55C6E8C2" w:rsidR="001A51CD" w:rsidRDefault="00186F1F" w:rsidP="00983E0D">
          <w:pPr>
            <w:pStyle w:val="NoSpacing"/>
            <w:spacing w:line="360" w:lineRule="auto"/>
            <w:ind w:left="1079"/>
            <w:jc w:val="both"/>
            <w:rPr>
              <w:rFonts w:ascii="Arial" w:hAnsi="Arial" w:cs="Arial"/>
              <w:lang w:val="en-GB"/>
            </w:rPr>
          </w:pPr>
          <w:r w:rsidRPr="00186F1F">
            <w:rPr>
              <w:rFonts w:ascii="Arial" w:hAnsi="Arial" w:cs="Arial"/>
              <w:lang w:val="en-GB"/>
            </w:rPr>
            <w:t>Every explanation for the difference is a factor or motive for inadequacy. To discover and characterise these causes of uncertainty, they divided them into broad groups.</w:t>
          </w:r>
        </w:p>
        <w:p w14:paraId="262347F2" w14:textId="107977FB" w:rsidR="00DF59BE" w:rsidRPr="00B65252" w:rsidRDefault="007977B2" w:rsidP="00983E0D">
          <w:pPr>
            <w:pStyle w:val="NoSpacing"/>
            <w:spacing w:line="360" w:lineRule="auto"/>
            <w:ind w:left="1079"/>
            <w:jc w:val="both"/>
            <w:rPr>
              <w:rFonts w:ascii="Arial" w:hAnsi="Arial" w:cs="Arial"/>
              <w:lang w:val="en-GB"/>
            </w:rPr>
          </w:pPr>
          <w:r>
            <w:rPr>
              <w:noProof/>
            </w:rPr>
            <w:drawing>
              <wp:inline distT="0" distB="0" distL="0" distR="0" wp14:anchorId="7FA291CF" wp14:editId="68CC215D">
                <wp:extent cx="4483100" cy="2857500"/>
                <wp:effectExtent l="304800" t="304800" r="317500" b="323850"/>
                <wp:docPr id="3" name="Picture 3" descr="Graphical user interface,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Graphical user interface, diagram&#10;&#10;Description automatically generated"/>
                        <pic:cNvPicPr/>
                      </pic:nvPicPr>
                      <pic:blipFill rotWithShape="1">
                        <a:blip r:embed="rId19"/>
                        <a:srcRect l="16651" t="20067" r="17027" b="11202"/>
                        <a:stretch/>
                      </pic:blipFill>
                      <pic:spPr bwMode="auto">
                        <a:xfrm>
                          <a:off x="0" y="0"/>
                          <a:ext cx="4487637" cy="2860392"/>
                        </a:xfrm>
                        <a:prstGeom prst="round2DiagRect">
                          <a:avLst>
                            <a:gd name="adj1" fmla="val 16667"/>
                            <a:gd name="adj2" fmla="val 0"/>
                          </a:avLst>
                        </a:prstGeom>
                        <a:ln w="88900" cap="sq">
                          <a:solidFill>
                            <a:srgbClr val="FFFFFF"/>
                          </a:solidFill>
                          <a:miter lim="800000"/>
                        </a:ln>
                        <a:effectLst>
                          <a:outerShdw blurRad="254000" algn="tl" rotWithShape="0">
                            <a:srgbClr val="000000">
                              <a:alpha val="43000"/>
                            </a:srgbClr>
                          </a:outerShdw>
                        </a:effectLst>
                        <a:extLst>
                          <a:ext uri="{53640926-AAD7-44D8-BBD7-CCE9431645EC}">
                            <a14:shadowObscured xmlns:a14="http://schemas.microsoft.com/office/drawing/2010/main"/>
                          </a:ext>
                        </a:extLst>
                      </pic:spPr>
                    </pic:pic>
                  </a:graphicData>
                </a:graphic>
              </wp:inline>
            </w:drawing>
          </w:r>
        </w:p>
        <w:p w14:paraId="3CFB8AEA" w14:textId="7A28D24F" w:rsidR="002D02A1" w:rsidRDefault="006B5EBD" w:rsidP="002D02A1">
          <w:pPr>
            <w:pStyle w:val="NoSpacing"/>
            <w:ind w:left="1079"/>
            <w:rPr>
              <w:noProof/>
              <w:lang w:val="en-GB"/>
            </w:rPr>
          </w:pPr>
          <w:r w:rsidRPr="00B65252">
            <w:rPr>
              <w:noProof/>
              <w:lang w:val="en-GB"/>
            </w:rPr>
            <w:t xml:space="preserve"> </w:t>
          </w:r>
        </w:p>
        <w:p w14:paraId="22A78A0B" w14:textId="77777777" w:rsidR="002D02A1" w:rsidRDefault="002D02A1" w:rsidP="002D02A1">
          <w:pPr>
            <w:pStyle w:val="NoSpacing"/>
            <w:ind w:left="1079"/>
            <w:rPr>
              <w:noProof/>
              <w:lang w:val="en-GB"/>
            </w:rPr>
          </w:pPr>
        </w:p>
        <w:p w14:paraId="7011FEEF" w14:textId="4ED99EBE" w:rsidR="002D02A1" w:rsidRDefault="002D02A1" w:rsidP="00983E0D">
          <w:pPr>
            <w:pStyle w:val="NoSpacing"/>
            <w:spacing w:line="360" w:lineRule="auto"/>
            <w:ind w:left="1079"/>
            <w:jc w:val="both"/>
            <w:rPr>
              <w:noProof/>
              <w:lang w:val="en-GB"/>
            </w:rPr>
          </w:pPr>
        </w:p>
        <w:p w14:paraId="46BD3F59" w14:textId="77777777" w:rsidR="00D81EDB" w:rsidRPr="00F00436" w:rsidRDefault="002D02A1" w:rsidP="00983E0D">
          <w:pPr>
            <w:pStyle w:val="NoSpacing"/>
            <w:spacing w:line="360" w:lineRule="auto"/>
            <w:ind w:left="1079"/>
            <w:jc w:val="both"/>
            <w:rPr>
              <w:rFonts w:ascii="Arial" w:hAnsi="Arial" w:cs="Arial"/>
              <w:noProof/>
              <w:lang w:val="en-GB"/>
            </w:rPr>
          </w:pPr>
          <w:r w:rsidRPr="00F00436">
            <w:rPr>
              <w:rFonts w:ascii="Arial" w:hAnsi="Arial" w:cs="Arial"/>
              <w:noProof/>
              <w:lang w:val="en-GB"/>
            </w:rPr>
            <w:t>A</w:t>
          </w:r>
          <w:r w:rsidR="007D3728" w:rsidRPr="00F00436">
            <w:rPr>
              <w:rFonts w:ascii="Arial" w:hAnsi="Arial" w:cs="Arial"/>
              <w:noProof/>
              <w:lang w:val="en-GB"/>
            </w:rPr>
            <w:t>d</w:t>
          </w:r>
          <w:r w:rsidRPr="00F00436">
            <w:rPr>
              <w:rFonts w:ascii="Arial" w:hAnsi="Arial" w:cs="Arial"/>
              <w:noProof/>
              <w:lang w:val="en-GB"/>
            </w:rPr>
            <w:t>ventages</w:t>
          </w:r>
          <w:r w:rsidR="00D81EDB" w:rsidRPr="00F00436">
            <w:rPr>
              <w:rFonts w:ascii="Arial" w:hAnsi="Arial" w:cs="Arial"/>
              <w:noProof/>
              <w:lang w:val="en-GB"/>
            </w:rPr>
            <w:t>:</w:t>
          </w:r>
        </w:p>
        <w:p w14:paraId="518BBC7B" w14:textId="4913629C" w:rsidR="0086484D" w:rsidRPr="00F00436" w:rsidRDefault="00F23A16" w:rsidP="00983E0D">
          <w:pPr>
            <w:pStyle w:val="NoSpacing"/>
            <w:numPr>
              <w:ilvl w:val="0"/>
              <w:numId w:val="17"/>
            </w:numPr>
            <w:spacing w:line="360" w:lineRule="auto"/>
            <w:jc w:val="both"/>
            <w:rPr>
              <w:rFonts w:ascii="Arial" w:hAnsi="Arial" w:cs="Arial"/>
              <w:color w:val="FF0000"/>
            </w:rPr>
          </w:pPr>
          <w:r w:rsidRPr="00F00436">
            <w:rPr>
              <w:rFonts w:ascii="Arial" w:hAnsi="Arial" w:cs="Arial"/>
            </w:rPr>
            <w:lastRenderedPageBreak/>
            <w:t>A</w:t>
          </w:r>
          <w:r w:rsidR="00C234CD" w:rsidRPr="00F00436">
            <w:rPr>
              <w:rFonts w:ascii="Arial" w:hAnsi="Arial" w:cs="Arial"/>
            </w:rPr>
            <w:t xml:space="preserve"> </w:t>
          </w:r>
          <w:r w:rsidR="00A62651" w:rsidRPr="00F00436">
            <w:rPr>
              <w:rFonts w:ascii="Arial" w:hAnsi="Arial" w:cs="Arial"/>
            </w:rPr>
            <w:t xml:space="preserve">graphic brainstorming tool that </w:t>
          </w:r>
          <w:r w:rsidR="00413712" w:rsidRPr="00F00436">
            <w:rPr>
              <w:rFonts w:ascii="Arial" w:hAnsi="Arial" w:cs="Arial"/>
            </w:rPr>
            <w:t xml:space="preserve">may provide </w:t>
          </w:r>
          <w:r w:rsidR="00AE52D7" w:rsidRPr="00F00436">
            <w:rPr>
              <w:rFonts w:ascii="Arial" w:hAnsi="Arial" w:cs="Arial"/>
            </w:rPr>
            <w:t>further</w:t>
          </w:r>
          <w:r w:rsidR="00413712" w:rsidRPr="00F00436">
            <w:rPr>
              <w:rFonts w:ascii="Arial" w:hAnsi="Arial" w:cs="Arial"/>
            </w:rPr>
            <w:t xml:space="preserve"> instance of fundamental issues.</w:t>
          </w:r>
        </w:p>
        <w:p w14:paraId="64321B22" w14:textId="5858B145" w:rsidR="00E849BB" w:rsidRPr="00E849BB" w:rsidRDefault="00E849BB" w:rsidP="00E849BB">
          <w:pPr>
            <w:pStyle w:val="NoSpacing"/>
            <w:numPr>
              <w:ilvl w:val="0"/>
              <w:numId w:val="17"/>
            </w:numPr>
            <w:spacing w:line="360" w:lineRule="auto"/>
            <w:jc w:val="both"/>
            <w:rPr>
              <w:rFonts w:ascii="Arial" w:hAnsi="Arial" w:cs="Arial"/>
            </w:rPr>
          </w:pPr>
          <w:r w:rsidRPr="00E849BB">
            <w:rPr>
              <w:rFonts w:ascii="Arial" w:hAnsi="Arial" w:cs="Arial"/>
            </w:rPr>
            <w:t>Determine if the root cause appears several instances in some or different causes branches.</w:t>
          </w:r>
        </w:p>
        <w:p w14:paraId="41DA6FD8" w14:textId="32604DF1" w:rsidR="00612E89" w:rsidRPr="00E849BB" w:rsidRDefault="00E849BB" w:rsidP="00E849BB">
          <w:pPr>
            <w:pStyle w:val="NoSpacing"/>
            <w:numPr>
              <w:ilvl w:val="0"/>
              <w:numId w:val="17"/>
            </w:numPr>
            <w:spacing w:line="360" w:lineRule="auto"/>
            <w:jc w:val="both"/>
            <w:rPr>
              <w:rFonts w:ascii="Arial" w:hAnsi="Arial" w:cs="Arial"/>
            </w:rPr>
          </w:pPr>
          <w:r w:rsidRPr="00E849BB">
            <w:rPr>
              <w:rFonts w:ascii="Arial" w:hAnsi="Arial" w:cs="Arial"/>
            </w:rPr>
            <w:t>Involves examining many of the causes at once.</w:t>
          </w:r>
        </w:p>
        <w:p w14:paraId="2C09AF65" w14:textId="6CE9010E" w:rsidR="00641447" w:rsidRPr="00B82306" w:rsidRDefault="00E21E5E" w:rsidP="004B49FC">
          <w:pPr>
            <w:pStyle w:val="NoSpacing"/>
            <w:numPr>
              <w:ilvl w:val="0"/>
              <w:numId w:val="17"/>
            </w:numPr>
            <w:spacing w:line="360" w:lineRule="auto"/>
            <w:jc w:val="both"/>
            <w:rPr>
              <w:rFonts w:ascii="Arial" w:hAnsi="Arial" w:cs="Arial"/>
              <w:color w:val="FF0000"/>
            </w:rPr>
          </w:pPr>
          <w:r w:rsidRPr="00B82306">
            <w:rPr>
              <w:rFonts w:ascii="Arial" w:hAnsi="Arial" w:cs="Arial"/>
            </w:rPr>
            <w:t xml:space="preserve">Excellent visualization </w:t>
          </w:r>
          <w:r w:rsidR="000D13DF" w:rsidRPr="00B82306">
            <w:rPr>
              <w:rFonts w:ascii="Arial" w:hAnsi="Arial" w:cs="Arial"/>
            </w:rPr>
            <w:t>for communicating concerns to stakeh</w:t>
          </w:r>
          <w:r w:rsidR="00A9583C" w:rsidRPr="00B82306">
            <w:rPr>
              <w:rFonts w:ascii="Arial" w:hAnsi="Arial" w:cs="Arial"/>
            </w:rPr>
            <w:t>olders.</w:t>
          </w:r>
        </w:p>
        <w:p w14:paraId="4D9CD10A" w14:textId="45376B68" w:rsidR="00A9583C" w:rsidRPr="00B82306" w:rsidRDefault="00A9583C" w:rsidP="004B49FC">
          <w:pPr>
            <w:pStyle w:val="NoSpacing"/>
            <w:spacing w:line="360" w:lineRule="auto"/>
            <w:jc w:val="both"/>
            <w:rPr>
              <w:rFonts w:ascii="Arial" w:hAnsi="Arial" w:cs="Arial"/>
            </w:rPr>
          </w:pPr>
          <w:r w:rsidRPr="00B82306">
            <w:rPr>
              <w:rFonts w:ascii="Arial" w:hAnsi="Arial" w:cs="Arial"/>
            </w:rPr>
            <w:t>Disadvantages:</w:t>
          </w:r>
        </w:p>
        <w:p w14:paraId="7A205450" w14:textId="378FB2E4" w:rsidR="00A9583C" w:rsidRPr="00B82306" w:rsidRDefault="00A9583C" w:rsidP="004B49FC">
          <w:pPr>
            <w:pStyle w:val="NoSpacing"/>
            <w:numPr>
              <w:ilvl w:val="0"/>
              <w:numId w:val="18"/>
            </w:numPr>
            <w:spacing w:line="360" w:lineRule="auto"/>
            <w:jc w:val="both"/>
            <w:rPr>
              <w:rFonts w:ascii="Arial" w:hAnsi="Arial" w:cs="Arial"/>
            </w:rPr>
          </w:pPr>
          <w:r w:rsidRPr="00B82306">
            <w:rPr>
              <w:rFonts w:ascii="Arial" w:hAnsi="Arial" w:cs="Arial"/>
            </w:rPr>
            <w:t xml:space="preserve">Complex faults may result in many </w:t>
          </w:r>
          <w:r w:rsidR="00733DC7" w:rsidRPr="00B82306">
            <w:rPr>
              <w:rFonts w:ascii="Arial" w:hAnsi="Arial" w:cs="Arial"/>
            </w:rPr>
            <w:t>causes</w:t>
          </w:r>
          <w:r w:rsidR="00817E74" w:rsidRPr="00B82306">
            <w:rPr>
              <w:rFonts w:ascii="Arial" w:hAnsi="Arial" w:cs="Arial"/>
            </w:rPr>
            <w:t xml:space="preserve">, which could </w:t>
          </w:r>
          <w:r w:rsidR="00733DC7" w:rsidRPr="00B82306">
            <w:rPr>
              <w:rFonts w:ascii="Arial" w:hAnsi="Arial" w:cs="Arial"/>
            </w:rPr>
            <w:t>become</w:t>
          </w:r>
          <w:r w:rsidR="00817E74" w:rsidRPr="00B82306">
            <w:rPr>
              <w:rFonts w:ascii="Arial" w:hAnsi="Arial" w:cs="Arial"/>
            </w:rPr>
            <w:t xml:space="preserve"> physically over</w:t>
          </w:r>
          <w:r w:rsidR="00733DC7" w:rsidRPr="00B82306">
            <w:rPr>
              <w:rFonts w:ascii="Arial" w:hAnsi="Arial" w:cs="Arial"/>
            </w:rPr>
            <w:t>whelming.</w:t>
          </w:r>
        </w:p>
        <w:p w14:paraId="6919936A" w14:textId="77777777" w:rsidR="007E582A" w:rsidRPr="00B82306" w:rsidRDefault="00F00436" w:rsidP="004B49FC">
          <w:pPr>
            <w:pStyle w:val="NoSpacing"/>
            <w:numPr>
              <w:ilvl w:val="0"/>
              <w:numId w:val="18"/>
            </w:numPr>
            <w:spacing w:line="360" w:lineRule="auto"/>
            <w:jc w:val="both"/>
            <w:rPr>
              <w:rFonts w:ascii="Arial" w:hAnsi="Arial" w:cs="Arial"/>
            </w:rPr>
          </w:pPr>
          <w:r w:rsidRPr="00B82306">
            <w:rPr>
              <w:rFonts w:ascii="Arial" w:hAnsi="Arial" w:cs="Arial"/>
            </w:rPr>
            <w:t>I</w:t>
          </w:r>
          <w:r w:rsidR="00733DC7" w:rsidRPr="00B82306">
            <w:rPr>
              <w:rFonts w:ascii="Arial" w:hAnsi="Arial" w:cs="Arial"/>
            </w:rPr>
            <w:t>nterr</w:t>
          </w:r>
          <w:r w:rsidRPr="00B82306">
            <w:rPr>
              <w:rFonts w:ascii="Arial" w:hAnsi="Arial" w:cs="Arial"/>
            </w:rPr>
            <w:t>elationships between cause are different to identify.</w:t>
          </w:r>
          <w:bookmarkStart w:id="7" w:name="_Toc88911857"/>
        </w:p>
        <w:p w14:paraId="064100E9" w14:textId="77777777" w:rsidR="005A1F43" w:rsidRDefault="005A1F43" w:rsidP="004B49FC">
          <w:pPr>
            <w:pStyle w:val="NoSpacing"/>
            <w:spacing w:line="360" w:lineRule="auto"/>
            <w:jc w:val="both"/>
            <w:rPr>
              <w:rFonts w:ascii="Arial" w:hAnsi="Arial" w:cs="Arial"/>
            </w:rPr>
          </w:pPr>
        </w:p>
        <w:p w14:paraId="237399FB" w14:textId="44C64B3B" w:rsidR="007E582A" w:rsidRPr="00B82306" w:rsidRDefault="00C92E0E" w:rsidP="004B49FC">
          <w:pPr>
            <w:pStyle w:val="NoSpacing"/>
            <w:spacing w:line="360" w:lineRule="auto"/>
            <w:jc w:val="both"/>
            <w:rPr>
              <w:rFonts w:ascii="Arial" w:hAnsi="Arial" w:cs="Arial"/>
            </w:rPr>
          </w:pPr>
          <w:r w:rsidRPr="00B82306">
            <w:rPr>
              <w:rFonts w:ascii="Arial" w:hAnsi="Arial" w:cs="Arial"/>
            </w:rPr>
            <w:t xml:space="preserve">Propose </w:t>
          </w:r>
          <w:r w:rsidR="00364481" w:rsidRPr="00B82306">
            <w:rPr>
              <w:rFonts w:ascii="Arial" w:hAnsi="Arial" w:cs="Arial"/>
            </w:rPr>
            <w:t xml:space="preserve">alternative </w:t>
          </w:r>
          <w:r w:rsidR="00EF592E" w:rsidRPr="00B82306">
            <w:rPr>
              <w:rFonts w:ascii="Arial" w:hAnsi="Arial" w:cs="Arial"/>
            </w:rPr>
            <w:t xml:space="preserve">3 </w:t>
          </w:r>
          <w:r w:rsidR="00364481" w:rsidRPr="00B82306">
            <w:rPr>
              <w:rFonts w:ascii="Arial" w:hAnsi="Arial" w:cs="Arial"/>
            </w:rPr>
            <w:t>solutions</w:t>
          </w:r>
          <w:bookmarkEnd w:id="7"/>
          <w:r w:rsidR="00800220" w:rsidRPr="00B82306">
            <w:rPr>
              <w:rFonts w:ascii="Arial" w:hAnsi="Arial" w:cs="Arial"/>
            </w:rPr>
            <w:t xml:space="preserve"> </w:t>
          </w:r>
        </w:p>
        <w:p w14:paraId="57D51A05" w14:textId="1B91982E" w:rsidR="00107231" w:rsidRPr="00AD18C2" w:rsidRDefault="00107231" w:rsidP="004B49FC">
          <w:pPr>
            <w:pStyle w:val="NoSpacing"/>
            <w:spacing w:line="360" w:lineRule="auto"/>
            <w:jc w:val="both"/>
            <w:rPr>
              <w:rFonts w:ascii="Arial" w:hAnsi="Arial" w:cs="Arial"/>
              <w:lang w:val="en-GB"/>
            </w:rPr>
          </w:pPr>
          <w:r w:rsidRPr="00AD18C2">
            <w:rPr>
              <w:rFonts w:ascii="Arial" w:hAnsi="Arial" w:cs="Arial"/>
              <w:lang w:val="en-GB"/>
            </w:rPr>
            <w:t>Type of intervention</w:t>
          </w:r>
        </w:p>
        <w:p w14:paraId="78374766" w14:textId="77777777" w:rsidR="00B82306" w:rsidRPr="00AD18C2" w:rsidRDefault="00107231" w:rsidP="004B49FC">
          <w:pPr>
            <w:pStyle w:val="NoSpacing"/>
            <w:spacing w:line="360" w:lineRule="auto"/>
            <w:jc w:val="both"/>
            <w:rPr>
              <w:rFonts w:ascii="Arial" w:hAnsi="Arial" w:cs="Arial"/>
              <w:lang w:val="en-GB"/>
            </w:rPr>
          </w:pPr>
          <w:r w:rsidRPr="00AD18C2">
            <w:rPr>
              <w:rFonts w:ascii="Arial" w:hAnsi="Arial" w:cs="Arial"/>
              <w:lang w:val="en-GB"/>
            </w:rPr>
            <w:t xml:space="preserve">Primary: </w:t>
          </w:r>
        </w:p>
        <w:p w14:paraId="3B87D069" w14:textId="516A1EA9" w:rsidR="00107231" w:rsidRPr="00AD18C2" w:rsidRDefault="00B82306" w:rsidP="004B49FC">
          <w:pPr>
            <w:pStyle w:val="NoSpacing"/>
            <w:spacing w:line="360" w:lineRule="auto"/>
            <w:jc w:val="both"/>
            <w:rPr>
              <w:rFonts w:ascii="Arial" w:hAnsi="Arial" w:cs="Arial"/>
              <w:lang w:val="en-GB"/>
            </w:rPr>
          </w:pPr>
          <w:r w:rsidRPr="00AD18C2">
            <w:rPr>
              <w:rFonts w:ascii="Arial" w:hAnsi="Arial" w:cs="Arial"/>
              <w:lang w:val="en-GB"/>
            </w:rPr>
            <w:t>T</w:t>
          </w:r>
          <w:r w:rsidR="00107231" w:rsidRPr="00AD18C2">
            <w:rPr>
              <w:rFonts w:ascii="Arial" w:hAnsi="Arial" w:cs="Arial"/>
              <w:lang w:val="en-GB"/>
            </w:rPr>
            <w:t>hese are aimed at resolving issues at their source, avoiding them from recurring and negatively impacting employee heath. These at the best kind of interventions and are usually the least expensive</w:t>
          </w:r>
          <w:sdt>
            <w:sdtPr>
              <w:rPr>
                <w:rFonts w:ascii="Arial" w:hAnsi="Arial" w:cs="Arial"/>
                <w:lang w:val="en-GB"/>
              </w:rPr>
              <w:id w:val="-592470452"/>
              <w:citation/>
            </w:sdtPr>
            <w:sdtEndPr/>
            <w:sdtContent>
              <w:r w:rsidR="00476F33">
                <w:rPr>
                  <w:rFonts w:ascii="Arial" w:hAnsi="Arial" w:cs="Arial"/>
                  <w:lang w:val="en-GB"/>
                </w:rPr>
                <w:fldChar w:fldCharType="begin"/>
              </w:r>
              <w:r w:rsidR="00476F33">
                <w:rPr>
                  <w:rFonts w:ascii="Arial" w:hAnsi="Arial" w:cs="Arial"/>
                  <w:lang w:val="en-GB"/>
                </w:rPr>
                <w:instrText xml:space="preserve"> CITATION Joh13 \l 2057 </w:instrText>
              </w:r>
              <w:r w:rsidR="00476F33">
                <w:rPr>
                  <w:rFonts w:ascii="Arial" w:hAnsi="Arial" w:cs="Arial"/>
                  <w:lang w:val="en-GB"/>
                </w:rPr>
                <w:fldChar w:fldCharType="separate"/>
              </w:r>
              <w:r w:rsidR="00476F33">
                <w:rPr>
                  <w:rFonts w:ascii="Arial" w:hAnsi="Arial" w:cs="Arial"/>
                  <w:noProof/>
                  <w:lang w:val="en-GB"/>
                </w:rPr>
                <w:t xml:space="preserve"> </w:t>
              </w:r>
              <w:r w:rsidR="00476F33" w:rsidRPr="00476F33">
                <w:rPr>
                  <w:rFonts w:ascii="Arial" w:hAnsi="Arial" w:cs="Arial"/>
                  <w:noProof/>
                  <w:lang w:val="en-GB"/>
                </w:rPr>
                <w:t>(Adair, 2013)</w:t>
              </w:r>
              <w:r w:rsidR="00476F33">
                <w:rPr>
                  <w:rFonts w:ascii="Arial" w:hAnsi="Arial" w:cs="Arial"/>
                  <w:lang w:val="en-GB"/>
                </w:rPr>
                <w:fldChar w:fldCharType="end"/>
              </w:r>
            </w:sdtContent>
          </w:sdt>
          <w:r w:rsidR="00107231" w:rsidRPr="00AD18C2">
            <w:rPr>
              <w:rFonts w:ascii="Arial" w:hAnsi="Arial" w:cs="Arial"/>
              <w:lang w:val="en-GB"/>
            </w:rPr>
            <w:t>.</w:t>
          </w:r>
        </w:p>
        <w:p w14:paraId="42E03F2F" w14:textId="456F3F1D" w:rsidR="007E582A" w:rsidRPr="00AD18C2" w:rsidRDefault="00692780" w:rsidP="004B49FC">
          <w:pPr>
            <w:pStyle w:val="NoSpacing"/>
            <w:spacing w:line="360" w:lineRule="auto"/>
            <w:jc w:val="both"/>
            <w:rPr>
              <w:rFonts w:ascii="Arial" w:hAnsi="Arial" w:cs="Arial"/>
              <w:lang w:val="en-GB"/>
            </w:rPr>
          </w:pPr>
          <w:r w:rsidRPr="00AD18C2">
            <w:rPr>
              <w:rFonts w:ascii="Arial" w:hAnsi="Arial" w:cs="Arial"/>
              <w:lang w:val="en-GB"/>
            </w:rPr>
            <w:t>Type of intervention</w:t>
          </w:r>
        </w:p>
        <w:p w14:paraId="67EEA625" w14:textId="77777777" w:rsidR="00794478" w:rsidRPr="00AD18C2" w:rsidRDefault="00107231" w:rsidP="004B49FC">
          <w:pPr>
            <w:pStyle w:val="NoSpacing"/>
            <w:spacing w:line="360" w:lineRule="auto"/>
            <w:jc w:val="both"/>
            <w:rPr>
              <w:rFonts w:ascii="Arial" w:hAnsi="Arial" w:cs="Arial"/>
              <w:lang w:val="en-GB"/>
            </w:rPr>
          </w:pPr>
          <w:r w:rsidRPr="00AD18C2">
            <w:rPr>
              <w:rFonts w:ascii="Arial" w:hAnsi="Arial" w:cs="Arial"/>
              <w:lang w:val="en-GB"/>
            </w:rPr>
            <w:t>Secondary:</w:t>
          </w:r>
        </w:p>
        <w:p w14:paraId="43D5BFDB" w14:textId="4CCD1F1D" w:rsidR="00794478" w:rsidRPr="00AD18C2" w:rsidRDefault="00794478" w:rsidP="004B49FC">
          <w:pPr>
            <w:pStyle w:val="NoSpacing"/>
            <w:spacing w:line="360" w:lineRule="auto"/>
            <w:jc w:val="both"/>
            <w:rPr>
              <w:rFonts w:ascii="Arial" w:hAnsi="Arial" w:cs="Arial"/>
              <w:lang w:val="en-GB"/>
            </w:rPr>
          </w:pPr>
          <w:r w:rsidRPr="00AD18C2">
            <w:rPr>
              <w:rFonts w:ascii="Arial" w:hAnsi="Arial" w:cs="Arial"/>
              <w:lang w:val="en-GB"/>
            </w:rPr>
            <w:t>T</w:t>
          </w:r>
          <w:r w:rsidR="00107231" w:rsidRPr="00AD18C2">
            <w:rPr>
              <w:rFonts w:ascii="Arial" w:hAnsi="Arial" w:cs="Arial"/>
              <w:lang w:val="en-GB"/>
            </w:rPr>
            <w:t>h</w:t>
          </w:r>
          <w:r w:rsidR="008119EA" w:rsidRPr="00AD18C2">
            <w:rPr>
              <w:rFonts w:ascii="Arial" w:hAnsi="Arial" w:cs="Arial"/>
              <w:lang w:val="en-GB"/>
            </w:rPr>
            <w:t>e</w:t>
          </w:r>
          <w:r w:rsidR="00107231" w:rsidRPr="00AD18C2">
            <w:rPr>
              <w:rFonts w:ascii="Arial" w:hAnsi="Arial" w:cs="Arial"/>
              <w:lang w:val="en-GB"/>
            </w:rPr>
            <w:t xml:space="preserve">se are concerned with assisting staff in dealing with the circumstance. </w:t>
          </w:r>
          <w:r w:rsidR="008119EA" w:rsidRPr="00AD18C2">
            <w:rPr>
              <w:rFonts w:ascii="Arial" w:hAnsi="Arial" w:cs="Arial"/>
              <w:lang w:val="en-GB"/>
            </w:rPr>
            <w:t>T</w:t>
          </w:r>
          <w:r w:rsidR="00107231" w:rsidRPr="00AD18C2">
            <w:rPr>
              <w:rFonts w:ascii="Arial" w:hAnsi="Arial" w:cs="Arial"/>
              <w:lang w:val="en-GB"/>
            </w:rPr>
            <w:t>hey</w:t>
          </w:r>
          <w:r w:rsidR="008119EA" w:rsidRPr="00AD18C2">
            <w:rPr>
              <w:rFonts w:ascii="Arial" w:hAnsi="Arial" w:cs="Arial"/>
              <w:lang w:val="en-GB"/>
            </w:rPr>
            <w:t xml:space="preserve"> do not, </w:t>
          </w:r>
          <w:r w:rsidRPr="00AD18C2">
            <w:rPr>
              <w:rFonts w:ascii="Arial" w:hAnsi="Arial" w:cs="Arial"/>
              <w:lang w:val="en-GB"/>
            </w:rPr>
            <w:t>however, address the root source of the problem.</w:t>
          </w:r>
        </w:p>
        <w:p w14:paraId="55721F23" w14:textId="0BCC6CC5" w:rsidR="00794478" w:rsidRPr="00AD18C2" w:rsidRDefault="00794478" w:rsidP="004B49FC">
          <w:pPr>
            <w:pStyle w:val="NoSpacing"/>
            <w:spacing w:line="360" w:lineRule="auto"/>
            <w:jc w:val="both"/>
            <w:rPr>
              <w:rFonts w:ascii="Arial" w:hAnsi="Arial" w:cs="Arial"/>
              <w:lang w:val="en-GB"/>
            </w:rPr>
          </w:pPr>
          <w:r w:rsidRPr="00AD18C2">
            <w:rPr>
              <w:rFonts w:ascii="Arial" w:hAnsi="Arial" w:cs="Arial"/>
              <w:lang w:val="en-GB"/>
            </w:rPr>
            <w:t>Tertiary:</w:t>
          </w:r>
        </w:p>
        <w:p w14:paraId="3AC063C1" w14:textId="77777777" w:rsidR="009B6408" w:rsidRPr="00AD18C2" w:rsidRDefault="00B82306" w:rsidP="004B49FC">
          <w:pPr>
            <w:pStyle w:val="NoSpacing"/>
            <w:spacing w:line="360" w:lineRule="auto"/>
            <w:jc w:val="both"/>
            <w:rPr>
              <w:rFonts w:ascii="Arial" w:hAnsi="Arial" w:cs="Arial"/>
              <w:lang w:val="en-GB"/>
            </w:rPr>
          </w:pPr>
          <w:r w:rsidRPr="00AD18C2">
            <w:rPr>
              <w:rFonts w:ascii="Arial" w:hAnsi="Arial" w:cs="Arial"/>
              <w:lang w:val="en-GB"/>
            </w:rPr>
            <w:t xml:space="preserve">Solutions aim to improve a wellbeing of works who have sick because of theirs jobs, and if they missing to support their return to </w:t>
          </w:r>
          <w:r w:rsidR="009B6408" w:rsidRPr="00AD18C2">
            <w:rPr>
              <w:rFonts w:ascii="Arial" w:hAnsi="Arial" w:cs="Arial"/>
              <w:lang w:val="en-GB"/>
            </w:rPr>
            <w:t xml:space="preserve">workplace. </w:t>
          </w:r>
        </w:p>
        <w:p w14:paraId="0144CFEB" w14:textId="79421E8E" w:rsidR="00251394" w:rsidRPr="00AD18C2" w:rsidRDefault="009B6408" w:rsidP="004B49FC">
          <w:pPr>
            <w:pStyle w:val="NoSpacing"/>
            <w:spacing w:line="360" w:lineRule="auto"/>
            <w:jc w:val="both"/>
            <w:rPr>
              <w:rFonts w:ascii="Arial" w:hAnsi="Arial" w:cs="Arial"/>
              <w:lang w:val="en-GB"/>
            </w:rPr>
          </w:pPr>
          <w:r w:rsidRPr="00AD18C2">
            <w:rPr>
              <w:rFonts w:ascii="Arial" w:hAnsi="Arial" w:cs="Arial"/>
              <w:lang w:val="en-GB"/>
            </w:rPr>
            <w:t>The</w:t>
          </w:r>
          <w:r w:rsidR="00251394" w:rsidRPr="00AD18C2">
            <w:rPr>
              <w:rFonts w:ascii="Arial" w:hAnsi="Arial" w:cs="Arial"/>
              <w:lang w:val="en-GB"/>
            </w:rPr>
            <w:t xml:space="preserve"> organisational level</w:t>
          </w:r>
          <w:r w:rsidR="003D1AEB" w:rsidRPr="00AD18C2">
            <w:rPr>
              <w:rFonts w:ascii="Arial" w:hAnsi="Arial" w:cs="Arial"/>
              <w:lang w:val="en-GB"/>
            </w:rPr>
            <w:t>:</w:t>
          </w:r>
        </w:p>
        <w:p w14:paraId="2C59181E" w14:textId="4B0CD6BB" w:rsidR="00C84CC7" w:rsidRPr="00AD18C2" w:rsidRDefault="003D1AEB" w:rsidP="004B49FC">
          <w:pPr>
            <w:pStyle w:val="NoSpacing"/>
            <w:spacing w:line="360" w:lineRule="auto"/>
            <w:jc w:val="both"/>
            <w:rPr>
              <w:rFonts w:ascii="Arial" w:hAnsi="Arial" w:cs="Arial"/>
              <w:lang w:val="en-GB"/>
            </w:rPr>
          </w:pPr>
          <w:r w:rsidRPr="00AD18C2">
            <w:rPr>
              <w:rFonts w:ascii="Arial" w:hAnsi="Arial" w:cs="Arial"/>
              <w:lang w:val="en-GB"/>
            </w:rPr>
            <w:t>Strategic</w:t>
          </w:r>
          <w:r w:rsidR="0054192D" w:rsidRPr="00AD18C2">
            <w:rPr>
              <w:rFonts w:ascii="Arial" w:hAnsi="Arial" w:cs="Arial"/>
              <w:lang w:val="en-GB"/>
            </w:rPr>
            <w:t xml:space="preserve"> without layout, the author found the problem </w:t>
          </w:r>
          <w:r w:rsidR="00C84CC7" w:rsidRPr="00AD18C2">
            <w:rPr>
              <w:rFonts w:ascii="Arial" w:hAnsi="Arial" w:cs="Arial"/>
              <w:lang w:val="en-GB"/>
            </w:rPr>
            <w:t>and having a negative influence on staff performance throughout the organization</w:t>
          </w:r>
          <w:sdt>
            <w:sdtPr>
              <w:rPr>
                <w:rFonts w:ascii="Arial" w:hAnsi="Arial" w:cs="Arial"/>
                <w:lang w:val="en-GB"/>
              </w:rPr>
              <w:id w:val="-1834981161"/>
              <w:citation/>
            </w:sdtPr>
            <w:sdtEndPr/>
            <w:sdtContent>
              <w:r w:rsidR="00A16D71">
                <w:rPr>
                  <w:rFonts w:ascii="Arial" w:hAnsi="Arial" w:cs="Arial"/>
                  <w:lang w:val="en-GB"/>
                </w:rPr>
                <w:fldChar w:fldCharType="begin"/>
              </w:r>
              <w:r w:rsidR="00A16D71">
                <w:rPr>
                  <w:rFonts w:ascii="Arial" w:hAnsi="Arial" w:cs="Arial"/>
                  <w:lang w:val="en-GB"/>
                </w:rPr>
                <w:instrText xml:space="preserve">CITATION Har55 \l 2057 </w:instrText>
              </w:r>
              <w:r w:rsidR="00A16D71">
                <w:rPr>
                  <w:rFonts w:ascii="Arial" w:hAnsi="Arial" w:cs="Arial"/>
                  <w:lang w:val="en-GB"/>
                </w:rPr>
                <w:fldChar w:fldCharType="separate"/>
              </w:r>
              <w:r w:rsidR="00A16D71">
                <w:rPr>
                  <w:rFonts w:ascii="Arial" w:hAnsi="Arial" w:cs="Arial"/>
                  <w:noProof/>
                  <w:lang w:val="en-GB"/>
                </w:rPr>
                <w:t xml:space="preserve"> </w:t>
              </w:r>
              <w:r w:rsidR="00A16D71" w:rsidRPr="00A16D71">
                <w:rPr>
                  <w:rFonts w:ascii="Arial" w:hAnsi="Arial" w:cs="Arial"/>
                  <w:noProof/>
                  <w:lang w:val="en-GB"/>
                </w:rPr>
                <w:t>(Koontz &amp; O'Donnell, 1955)</w:t>
              </w:r>
              <w:r w:rsidR="00A16D71">
                <w:rPr>
                  <w:rFonts w:ascii="Arial" w:hAnsi="Arial" w:cs="Arial"/>
                  <w:lang w:val="en-GB"/>
                </w:rPr>
                <w:fldChar w:fldCharType="end"/>
              </w:r>
            </w:sdtContent>
          </w:sdt>
          <w:r w:rsidR="00C84CC7" w:rsidRPr="00AD18C2">
            <w:rPr>
              <w:rFonts w:ascii="Arial" w:hAnsi="Arial" w:cs="Arial"/>
              <w:lang w:val="en-GB"/>
            </w:rPr>
            <w:t xml:space="preserve">. </w:t>
          </w:r>
        </w:p>
        <w:p w14:paraId="3AD6CD58" w14:textId="3EDDF315" w:rsidR="00C7343D" w:rsidRPr="00AD18C2" w:rsidRDefault="00C84CC7" w:rsidP="004B49FC">
          <w:pPr>
            <w:pStyle w:val="NoSpacing"/>
            <w:spacing w:line="360" w:lineRule="auto"/>
            <w:jc w:val="both"/>
            <w:rPr>
              <w:rFonts w:ascii="Arial" w:hAnsi="Arial" w:cs="Arial"/>
              <w:lang w:val="en-GB"/>
            </w:rPr>
          </w:pPr>
          <w:r w:rsidRPr="00AD18C2">
            <w:rPr>
              <w:rFonts w:ascii="Arial" w:hAnsi="Arial" w:cs="Arial"/>
              <w:lang w:val="en-GB"/>
            </w:rPr>
            <w:t>When an issue affects several distinct teams of employees, it is described to as a group (macro). In those words, the intervention is not under the jurisdiction of a single group.</w:t>
          </w:r>
        </w:p>
        <w:p w14:paraId="5BF650D2" w14:textId="5E04E944" w:rsidR="00C7343D" w:rsidRPr="00AD18C2" w:rsidRDefault="00C7343D" w:rsidP="004B49FC">
          <w:pPr>
            <w:pStyle w:val="NoSpacing"/>
            <w:spacing w:line="360" w:lineRule="auto"/>
            <w:jc w:val="both"/>
            <w:rPr>
              <w:rFonts w:ascii="Arial" w:hAnsi="Arial" w:cs="Arial"/>
              <w:lang w:val="en-GB"/>
            </w:rPr>
          </w:pPr>
          <w:r w:rsidRPr="00AD18C2">
            <w:rPr>
              <w:rFonts w:ascii="Arial" w:hAnsi="Arial" w:cs="Arial"/>
              <w:lang w:val="en-GB"/>
            </w:rPr>
            <w:t>Individual (micro) actions are often focused on a local issue impacting a small number of people. This intervention can be significant because they show that the organization is paying attention to the issues and taking cation to resolve them</w:t>
          </w:r>
          <w:sdt>
            <w:sdtPr>
              <w:rPr>
                <w:rFonts w:ascii="Arial" w:hAnsi="Arial" w:cs="Arial"/>
                <w:lang w:val="en-GB"/>
              </w:rPr>
              <w:id w:val="-1862508577"/>
              <w:citation/>
            </w:sdtPr>
            <w:sdtEndPr/>
            <w:sdtContent>
              <w:r w:rsidR="0021242C">
                <w:rPr>
                  <w:rFonts w:ascii="Arial" w:hAnsi="Arial" w:cs="Arial"/>
                  <w:lang w:val="en-GB"/>
                </w:rPr>
                <w:fldChar w:fldCharType="begin"/>
              </w:r>
              <w:r w:rsidR="0021242C">
                <w:rPr>
                  <w:rFonts w:ascii="Arial" w:hAnsi="Arial" w:cs="Arial"/>
                  <w:lang w:val="en-GB"/>
                </w:rPr>
                <w:instrText xml:space="preserve"> CITATION Piz12 \l 2057 </w:instrText>
              </w:r>
              <w:r w:rsidR="0021242C">
                <w:rPr>
                  <w:rFonts w:ascii="Arial" w:hAnsi="Arial" w:cs="Arial"/>
                  <w:lang w:val="en-GB"/>
                </w:rPr>
                <w:fldChar w:fldCharType="separate"/>
              </w:r>
              <w:r w:rsidR="0021242C">
                <w:rPr>
                  <w:rFonts w:ascii="Arial" w:hAnsi="Arial" w:cs="Arial"/>
                  <w:noProof/>
                  <w:lang w:val="en-GB"/>
                </w:rPr>
                <w:t xml:space="preserve"> </w:t>
              </w:r>
              <w:r w:rsidR="0021242C" w:rsidRPr="0021242C">
                <w:rPr>
                  <w:rFonts w:ascii="Arial" w:hAnsi="Arial" w:cs="Arial"/>
                  <w:noProof/>
                  <w:lang w:val="en-GB"/>
                </w:rPr>
                <w:t>(Pizlo, 2012)</w:t>
              </w:r>
              <w:r w:rsidR="0021242C">
                <w:rPr>
                  <w:rFonts w:ascii="Arial" w:hAnsi="Arial" w:cs="Arial"/>
                  <w:lang w:val="en-GB"/>
                </w:rPr>
                <w:fldChar w:fldCharType="end"/>
              </w:r>
            </w:sdtContent>
          </w:sdt>
          <w:r w:rsidRPr="00AD18C2">
            <w:rPr>
              <w:rFonts w:ascii="Arial" w:hAnsi="Arial" w:cs="Arial"/>
              <w:lang w:val="en-GB"/>
            </w:rPr>
            <w:t>.</w:t>
          </w:r>
        </w:p>
        <w:p w14:paraId="19BBF8CF" w14:textId="6172F644" w:rsidR="00C7343D" w:rsidRDefault="00B70FC1" w:rsidP="004B49FC">
          <w:pPr>
            <w:pStyle w:val="NoSpacing"/>
            <w:spacing w:line="360" w:lineRule="auto"/>
            <w:jc w:val="both"/>
            <w:rPr>
              <w:rFonts w:ascii="Arial" w:hAnsi="Arial" w:cs="Arial"/>
              <w:lang w:val="en-GB"/>
            </w:rPr>
          </w:pPr>
          <w:r w:rsidRPr="00AD18C2">
            <w:rPr>
              <w:rFonts w:ascii="Arial" w:hAnsi="Arial" w:cs="Arial"/>
              <w:lang w:val="en-GB"/>
            </w:rPr>
            <w:t>Period</w:t>
          </w:r>
          <w:r w:rsidR="00C7343D" w:rsidRPr="00AD18C2">
            <w:rPr>
              <w:rFonts w:ascii="Arial" w:hAnsi="Arial" w:cs="Arial"/>
              <w:lang w:val="en-GB"/>
            </w:rPr>
            <w:t>:</w:t>
          </w:r>
        </w:p>
        <w:p w14:paraId="793CD022" w14:textId="69CD839A" w:rsidR="003A63DD" w:rsidRDefault="003A63DD" w:rsidP="004B49FC">
          <w:pPr>
            <w:pStyle w:val="NoSpacing"/>
            <w:spacing w:line="360" w:lineRule="auto"/>
            <w:jc w:val="both"/>
            <w:rPr>
              <w:rFonts w:ascii="Arial" w:hAnsi="Arial" w:cs="Arial"/>
              <w:lang w:val="en-GB"/>
            </w:rPr>
          </w:pPr>
          <w:r w:rsidRPr="003A63DD">
            <w:rPr>
              <w:rFonts w:ascii="Arial" w:hAnsi="Arial" w:cs="Arial"/>
              <w:lang w:val="en-GB"/>
            </w:rPr>
            <w:t>If an activity can be designed to have a positive outcome in a short amount of time, this chance for a quick should be seized. In this case, it was critical to examine how personal will be kept up to date on developments in the case at hand</w:t>
          </w:r>
          <w:sdt>
            <w:sdtPr>
              <w:rPr>
                <w:rFonts w:ascii="Arial" w:hAnsi="Arial" w:cs="Arial"/>
                <w:lang w:val="en-GB"/>
              </w:rPr>
              <w:id w:val="-596721449"/>
              <w:citation/>
            </w:sdtPr>
            <w:sdtEndPr/>
            <w:sdtContent>
              <w:r w:rsidR="009E6295">
                <w:rPr>
                  <w:rFonts w:ascii="Arial" w:hAnsi="Arial" w:cs="Arial"/>
                  <w:lang w:val="en-GB"/>
                </w:rPr>
                <w:fldChar w:fldCharType="begin"/>
              </w:r>
              <w:r w:rsidR="009E6295">
                <w:rPr>
                  <w:rFonts w:ascii="Arial" w:hAnsi="Arial" w:cs="Arial"/>
                  <w:lang w:val="en-GB"/>
                </w:rPr>
                <w:instrText xml:space="preserve"> CITATION Dav02 \l 2057 </w:instrText>
              </w:r>
              <w:r w:rsidR="009E6295">
                <w:rPr>
                  <w:rFonts w:ascii="Arial" w:hAnsi="Arial" w:cs="Arial"/>
                  <w:lang w:val="en-GB"/>
                </w:rPr>
                <w:fldChar w:fldCharType="separate"/>
              </w:r>
              <w:r w:rsidR="009E6295">
                <w:rPr>
                  <w:rFonts w:ascii="Arial" w:hAnsi="Arial" w:cs="Arial"/>
                  <w:noProof/>
                  <w:lang w:val="en-GB"/>
                </w:rPr>
                <w:t xml:space="preserve"> </w:t>
              </w:r>
              <w:r w:rsidR="009E6295" w:rsidRPr="009E6295">
                <w:rPr>
                  <w:rFonts w:ascii="Arial" w:hAnsi="Arial" w:cs="Arial"/>
                  <w:noProof/>
                  <w:lang w:val="en-GB"/>
                </w:rPr>
                <w:t>(Straus, 2002)</w:t>
              </w:r>
              <w:r w:rsidR="009E6295">
                <w:rPr>
                  <w:rFonts w:ascii="Arial" w:hAnsi="Arial" w:cs="Arial"/>
                  <w:lang w:val="en-GB"/>
                </w:rPr>
                <w:fldChar w:fldCharType="end"/>
              </w:r>
            </w:sdtContent>
          </w:sdt>
          <w:r w:rsidRPr="003A63DD">
            <w:rPr>
              <w:rFonts w:ascii="Arial" w:hAnsi="Arial" w:cs="Arial"/>
              <w:lang w:val="en-GB"/>
            </w:rPr>
            <w:t>.</w:t>
          </w:r>
        </w:p>
        <w:p w14:paraId="5C64F7E3" w14:textId="77777777" w:rsidR="004B49FC" w:rsidRDefault="004B49FC" w:rsidP="004B49FC">
          <w:pPr>
            <w:pStyle w:val="NoSpacing"/>
            <w:spacing w:line="360" w:lineRule="auto"/>
            <w:jc w:val="both"/>
            <w:rPr>
              <w:rFonts w:ascii="Arial" w:hAnsi="Arial" w:cs="Arial"/>
              <w:lang w:val="en-GB"/>
            </w:rPr>
          </w:pPr>
        </w:p>
        <w:p w14:paraId="349BC00B" w14:textId="77777777" w:rsidR="004B49FC" w:rsidRDefault="004B49FC" w:rsidP="004B49FC">
          <w:pPr>
            <w:pStyle w:val="NoSpacing"/>
            <w:spacing w:line="360" w:lineRule="auto"/>
            <w:jc w:val="both"/>
            <w:rPr>
              <w:rFonts w:ascii="Arial" w:hAnsi="Arial" w:cs="Arial"/>
              <w:lang w:val="en-GB"/>
            </w:rPr>
          </w:pPr>
        </w:p>
        <w:p w14:paraId="1E46E998" w14:textId="77777777" w:rsidR="004B49FC" w:rsidRPr="00AD18C2" w:rsidRDefault="004B49FC" w:rsidP="004B49FC">
          <w:pPr>
            <w:pStyle w:val="NoSpacing"/>
            <w:spacing w:line="360" w:lineRule="auto"/>
            <w:jc w:val="both"/>
            <w:rPr>
              <w:rFonts w:ascii="Arial" w:hAnsi="Arial" w:cs="Arial"/>
              <w:lang w:val="en-GB"/>
            </w:rPr>
          </w:pPr>
        </w:p>
        <w:p w14:paraId="7B965231" w14:textId="0C7A8B1C" w:rsidR="00D850EC" w:rsidRPr="00AD18C2" w:rsidRDefault="00D850EC" w:rsidP="002064E6">
          <w:pPr>
            <w:pStyle w:val="NoSpacing"/>
            <w:spacing w:line="360" w:lineRule="auto"/>
            <w:jc w:val="both"/>
            <w:rPr>
              <w:rFonts w:ascii="Arial" w:hAnsi="Arial" w:cs="Arial"/>
              <w:lang w:val="en-GB"/>
            </w:rPr>
          </w:pPr>
          <w:r w:rsidRPr="00AD18C2">
            <w:rPr>
              <w:rFonts w:ascii="Arial" w:hAnsi="Arial" w:cs="Arial"/>
              <w:lang w:val="en-GB"/>
            </w:rPr>
            <w:t>Long:</w:t>
          </w:r>
        </w:p>
        <w:p w14:paraId="5437714F" w14:textId="72B56D92" w:rsidR="00D850EC" w:rsidRPr="00AD18C2" w:rsidRDefault="00D850EC" w:rsidP="002064E6">
          <w:pPr>
            <w:pStyle w:val="NoSpacing"/>
            <w:spacing w:line="360" w:lineRule="auto"/>
            <w:jc w:val="both"/>
            <w:rPr>
              <w:rFonts w:ascii="Arial" w:hAnsi="Arial" w:cs="Arial"/>
              <w:lang w:val="en-GB"/>
            </w:rPr>
          </w:pPr>
          <w:r w:rsidRPr="00AD18C2">
            <w:rPr>
              <w:rFonts w:ascii="Arial" w:hAnsi="Arial" w:cs="Arial"/>
              <w:lang w:val="en-GB"/>
            </w:rPr>
            <w:t>When an intervention will not provide a favourable result for several months or potentially years. Again, it is critical to examine how staff will be brought up to date on developments</w:t>
          </w:r>
          <w:sdt>
            <w:sdtPr>
              <w:rPr>
                <w:rFonts w:ascii="Arial" w:hAnsi="Arial" w:cs="Arial"/>
                <w:lang w:val="en-GB"/>
              </w:rPr>
              <w:id w:val="-1648968201"/>
              <w:citation/>
            </w:sdtPr>
            <w:sdtEndPr/>
            <w:sdtContent>
              <w:r w:rsidR="00A4084A">
                <w:rPr>
                  <w:rFonts w:ascii="Arial" w:hAnsi="Arial" w:cs="Arial"/>
                  <w:lang w:val="en-GB"/>
                </w:rPr>
                <w:fldChar w:fldCharType="begin"/>
              </w:r>
              <w:r w:rsidR="00A4084A">
                <w:rPr>
                  <w:rFonts w:ascii="Arial" w:hAnsi="Arial" w:cs="Arial"/>
                  <w:lang w:val="en-GB"/>
                </w:rPr>
                <w:instrText xml:space="preserve"> CITATION Val01 \l 2057 </w:instrText>
              </w:r>
              <w:r w:rsidR="00A4084A">
                <w:rPr>
                  <w:rFonts w:ascii="Arial" w:hAnsi="Arial" w:cs="Arial"/>
                  <w:lang w:val="en-GB"/>
                </w:rPr>
                <w:fldChar w:fldCharType="separate"/>
              </w:r>
              <w:r w:rsidR="00A4084A">
                <w:rPr>
                  <w:rFonts w:ascii="Arial" w:hAnsi="Arial" w:cs="Arial"/>
                  <w:noProof/>
                  <w:lang w:val="en-GB"/>
                </w:rPr>
                <w:t xml:space="preserve"> </w:t>
              </w:r>
              <w:r w:rsidR="00A4084A" w:rsidRPr="00A4084A">
                <w:rPr>
                  <w:rFonts w:ascii="Arial" w:hAnsi="Arial" w:cs="Arial"/>
                  <w:noProof/>
                  <w:lang w:val="en-GB"/>
                </w:rPr>
                <w:t>(Belton &amp; Stewart, 2001)</w:t>
              </w:r>
              <w:r w:rsidR="00A4084A">
                <w:rPr>
                  <w:rFonts w:ascii="Arial" w:hAnsi="Arial" w:cs="Arial"/>
                  <w:lang w:val="en-GB"/>
                </w:rPr>
                <w:fldChar w:fldCharType="end"/>
              </w:r>
            </w:sdtContent>
          </w:sdt>
          <w:r w:rsidRPr="00AD18C2">
            <w:rPr>
              <w:rFonts w:ascii="Arial" w:hAnsi="Arial" w:cs="Arial"/>
              <w:lang w:val="en-GB"/>
            </w:rPr>
            <w:t>.</w:t>
          </w:r>
        </w:p>
        <w:p w14:paraId="67467164" w14:textId="77777777" w:rsidR="0039708D" w:rsidRPr="00AD18C2" w:rsidRDefault="0039708D" w:rsidP="002064E6">
          <w:pPr>
            <w:pStyle w:val="Heading1"/>
          </w:pPr>
          <w:bookmarkStart w:id="8" w:name="_Toc89560405"/>
          <w:r w:rsidRPr="00AD18C2">
            <w:t>Evaluation</w:t>
          </w:r>
          <w:bookmarkEnd w:id="8"/>
        </w:p>
        <w:p w14:paraId="75C54832" w14:textId="42F29460" w:rsidR="003A63DD" w:rsidRDefault="003C7E81" w:rsidP="002064E6">
          <w:pPr>
            <w:pStyle w:val="NoSpacing"/>
            <w:spacing w:line="360" w:lineRule="auto"/>
            <w:jc w:val="both"/>
            <w:rPr>
              <w:rFonts w:ascii="Arial" w:hAnsi="Arial" w:cs="Arial"/>
            </w:rPr>
          </w:pPr>
          <w:r w:rsidRPr="003C7E81">
            <w:rPr>
              <w:rFonts w:ascii="Arial" w:hAnsi="Arial" w:cs="Arial"/>
            </w:rPr>
            <w:t xml:space="preserve">A strategy can assist us in coming up with ideas, making quick decisions, </w:t>
          </w:r>
          <w:r w:rsidR="0027071E" w:rsidRPr="003C7E81">
            <w:rPr>
              <w:rFonts w:ascii="Arial" w:hAnsi="Arial" w:cs="Arial"/>
            </w:rPr>
            <w:t>evaluating,</w:t>
          </w:r>
          <w:r w:rsidRPr="003C7E81">
            <w:rPr>
              <w:rFonts w:ascii="Arial" w:hAnsi="Arial" w:cs="Arial"/>
            </w:rPr>
            <w:t xml:space="preserve"> and balancing with positives and negatives, reflecting. Dr. Edward Bono, a proponent of lateral and critical thinking, created the PMI tool to help people explore ideas from several points of view</w:t>
          </w:r>
          <w:sdt>
            <w:sdtPr>
              <w:rPr>
                <w:rFonts w:ascii="Arial" w:hAnsi="Arial" w:cs="Arial"/>
              </w:rPr>
              <w:id w:val="-1495639858"/>
              <w:citation/>
            </w:sdtPr>
            <w:sdtEndPr/>
            <w:sdtContent>
              <w:r w:rsidR="00D61979">
                <w:rPr>
                  <w:rFonts w:ascii="Arial" w:hAnsi="Arial" w:cs="Arial"/>
                </w:rPr>
                <w:fldChar w:fldCharType="begin"/>
              </w:r>
              <w:r w:rsidR="00D61979">
                <w:rPr>
                  <w:rFonts w:ascii="Arial" w:hAnsi="Arial" w:cs="Arial"/>
                  <w:lang w:val="en-GB"/>
                </w:rPr>
                <w:instrText xml:space="preserve"> CITATION deB95 \l 2057 </w:instrText>
              </w:r>
              <w:r w:rsidR="00D61979">
                <w:rPr>
                  <w:rFonts w:ascii="Arial" w:hAnsi="Arial" w:cs="Arial"/>
                </w:rPr>
                <w:fldChar w:fldCharType="separate"/>
              </w:r>
              <w:r w:rsidR="00D61979">
                <w:rPr>
                  <w:rFonts w:ascii="Arial" w:hAnsi="Arial" w:cs="Arial"/>
                  <w:noProof/>
                  <w:lang w:val="en-GB"/>
                </w:rPr>
                <w:t xml:space="preserve"> </w:t>
              </w:r>
              <w:r w:rsidR="00D61979" w:rsidRPr="00D61979">
                <w:rPr>
                  <w:rFonts w:ascii="Arial" w:hAnsi="Arial" w:cs="Arial"/>
                  <w:noProof/>
                  <w:lang w:val="en-GB"/>
                </w:rPr>
                <w:t>(Bono &amp; Edward, 1995)</w:t>
              </w:r>
              <w:r w:rsidR="00D61979">
                <w:rPr>
                  <w:rFonts w:ascii="Arial" w:hAnsi="Arial" w:cs="Arial"/>
                </w:rPr>
                <w:fldChar w:fldCharType="end"/>
              </w:r>
            </w:sdtContent>
          </w:sdt>
          <w:r w:rsidRPr="003C7E81">
            <w:rPr>
              <w:rFonts w:ascii="Arial" w:hAnsi="Arial" w:cs="Arial"/>
            </w:rPr>
            <w:t>.</w:t>
          </w:r>
        </w:p>
        <w:p w14:paraId="5E7E7924" w14:textId="77777777" w:rsidR="00FD2D5F" w:rsidRDefault="00FD2D5F" w:rsidP="00FB1CC0">
          <w:pPr>
            <w:pStyle w:val="NoSpacing"/>
            <w:spacing w:line="360" w:lineRule="auto"/>
            <w:rPr>
              <w:rFonts w:ascii="Arial" w:hAnsi="Arial" w:cs="Arial"/>
            </w:rPr>
          </w:pPr>
        </w:p>
        <w:p w14:paraId="27B47BB2" w14:textId="324364CA" w:rsidR="006A725B" w:rsidRDefault="0022022C" w:rsidP="00FB1CC0">
          <w:pPr>
            <w:pStyle w:val="NoSpacing"/>
            <w:spacing w:line="360" w:lineRule="auto"/>
            <w:rPr>
              <w:rFonts w:ascii="Arial" w:hAnsi="Arial" w:cs="Arial"/>
            </w:rPr>
          </w:pPr>
          <w:r w:rsidRPr="00FB1CC0">
            <w:rPr>
              <w:rFonts w:ascii="Arial" w:hAnsi="Arial" w:cs="Arial"/>
            </w:rPr>
            <w:t>Solution 1</w:t>
          </w:r>
          <w:r w:rsidR="00B7048E" w:rsidRPr="00FB1CC0">
            <w:rPr>
              <w:rFonts w:ascii="Arial" w:hAnsi="Arial" w:cs="Arial"/>
            </w:rPr>
            <w:t>-Government Support</w:t>
          </w:r>
        </w:p>
        <w:p w14:paraId="7E6FC6FD" w14:textId="77777777" w:rsidR="00FD2D5F" w:rsidRPr="00FB1CC0" w:rsidRDefault="00FD2D5F" w:rsidP="00FB1CC0">
          <w:pPr>
            <w:pStyle w:val="NoSpacing"/>
            <w:spacing w:line="360" w:lineRule="auto"/>
            <w:rPr>
              <w:rFonts w:ascii="Arial" w:hAnsi="Arial" w:cs="Arial"/>
            </w:rPr>
          </w:pPr>
        </w:p>
        <w:p w14:paraId="302CAF4D" w14:textId="34F4F297" w:rsidR="008C271C" w:rsidRPr="008C271C" w:rsidRDefault="008C271C" w:rsidP="00B534E9">
          <w:pPr>
            <w:pStyle w:val="NoSpacing"/>
            <w:jc w:val="center"/>
            <w:rPr>
              <w:rFonts w:ascii="Arial" w:hAnsi="Arial" w:cs="Arial"/>
            </w:rPr>
          </w:pPr>
        </w:p>
        <w:tbl>
          <w:tblPr>
            <w:tblW w:w="843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20" w:firstRow="1" w:lastRow="0" w:firstColumn="0" w:lastColumn="0" w:noHBand="0" w:noVBand="1"/>
          </w:tblPr>
          <w:tblGrid>
            <w:gridCol w:w="2681"/>
            <w:gridCol w:w="2326"/>
            <w:gridCol w:w="3431"/>
          </w:tblGrid>
          <w:tr w:rsidR="008C271C" w:rsidRPr="002D00CC" w14:paraId="5CBD68B4" w14:textId="77777777" w:rsidTr="00F91BEA">
            <w:trPr>
              <w:trHeight w:val="194"/>
            </w:trPr>
            <w:tc>
              <w:tcPr>
                <w:tcW w:w="2681" w:type="dxa"/>
                <w:shd w:val="clear" w:color="auto" w:fill="4472C4" w:themeFill="accent1"/>
                <w:tcMar>
                  <w:top w:w="72" w:type="dxa"/>
                  <w:left w:w="144" w:type="dxa"/>
                  <w:bottom w:w="72" w:type="dxa"/>
                  <w:right w:w="144" w:type="dxa"/>
                </w:tcMar>
                <w:hideMark/>
              </w:tcPr>
              <w:p w14:paraId="7B78B64F"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Plus</w:t>
                </w:r>
              </w:p>
            </w:tc>
            <w:tc>
              <w:tcPr>
                <w:tcW w:w="2326" w:type="dxa"/>
                <w:shd w:val="clear" w:color="auto" w:fill="4472C4" w:themeFill="accent1"/>
                <w:tcMar>
                  <w:top w:w="72" w:type="dxa"/>
                  <w:left w:w="144" w:type="dxa"/>
                  <w:bottom w:w="72" w:type="dxa"/>
                  <w:right w:w="144" w:type="dxa"/>
                </w:tcMar>
                <w:hideMark/>
              </w:tcPr>
              <w:p w14:paraId="60F6ECF5"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minus</w:t>
                </w:r>
              </w:p>
            </w:tc>
            <w:tc>
              <w:tcPr>
                <w:tcW w:w="3431" w:type="dxa"/>
                <w:shd w:val="clear" w:color="auto" w:fill="4472C4" w:themeFill="accent1"/>
                <w:tcMar>
                  <w:top w:w="72" w:type="dxa"/>
                  <w:left w:w="144" w:type="dxa"/>
                  <w:bottom w:w="72" w:type="dxa"/>
                  <w:right w:w="144" w:type="dxa"/>
                </w:tcMar>
                <w:hideMark/>
              </w:tcPr>
              <w:p w14:paraId="7BED615F"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Interesting/ Implication</w:t>
                </w:r>
              </w:p>
            </w:tc>
          </w:tr>
          <w:tr w:rsidR="008C271C" w:rsidRPr="002D00CC" w14:paraId="6CBE5556" w14:textId="77777777" w:rsidTr="00526D0C">
            <w:trPr>
              <w:trHeight w:val="344"/>
            </w:trPr>
            <w:tc>
              <w:tcPr>
                <w:tcW w:w="2681" w:type="dxa"/>
                <w:shd w:val="clear" w:color="auto" w:fill="CFD5EA"/>
                <w:tcMar>
                  <w:top w:w="72" w:type="dxa"/>
                  <w:left w:w="144" w:type="dxa"/>
                  <w:bottom w:w="72" w:type="dxa"/>
                  <w:right w:w="144" w:type="dxa"/>
                </w:tcMar>
                <w:hideMark/>
              </w:tcPr>
              <w:p w14:paraId="6966B082" w14:textId="77777777" w:rsidR="008C271C" w:rsidRPr="00456A8B" w:rsidRDefault="008C271C" w:rsidP="00456A8B">
                <w:pPr>
                  <w:pStyle w:val="NoSpacing"/>
                  <w:spacing w:line="360" w:lineRule="auto"/>
                  <w:rPr>
                    <w:rFonts w:ascii="Arial" w:hAnsi="Arial" w:cs="Arial"/>
                  </w:rPr>
                </w:pPr>
                <w:r w:rsidRPr="00456A8B">
                  <w:rPr>
                    <w:rFonts w:ascii="Arial" w:hAnsi="Arial" w:cs="Arial"/>
                  </w:rPr>
                  <w:t>Online support available on money (+5)</w:t>
                </w:r>
              </w:p>
            </w:tc>
            <w:tc>
              <w:tcPr>
                <w:tcW w:w="2326" w:type="dxa"/>
                <w:shd w:val="clear" w:color="auto" w:fill="CFD5EA"/>
                <w:tcMar>
                  <w:top w:w="72" w:type="dxa"/>
                  <w:left w:w="144" w:type="dxa"/>
                  <w:bottom w:w="72" w:type="dxa"/>
                  <w:right w:w="144" w:type="dxa"/>
                </w:tcMar>
                <w:hideMark/>
              </w:tcPr>
              <w:p w14:paraId="238E5361"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Losing power of buy (-3)</w:t>
                </w:r>
              </w:p>
            </w:tc>
            <w:tc>
              <w:tcPr>
                <w:tcW w:w="3431" w:type="dxa"/>
                <w:shd w:val="clear" w:color="auto" w:fill="CFD5EA"/>
                <w:tcMar>
                  <w:top w:w="72" w:type="dxa"/>
                  <w:left w:w="144" w:type="dxa"/>
                  <w:bottom w:w="72" w:type="dxa"/>
                  <w:right w:w="144" w:type="dxa"/>
                </w:tcMar>
                <w:hideMark/>
              </w:tcPr>
              <w:p w14:paraId="26217626"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New business (+5)/ new opportunity (-4)</w:t>
                </w:r>
              </w:p>
            </w:tc>
          </w:tr>
          <w:tr w:rsidR="008C271C" w:rsidRPr="002D00CC" w14:paraId="6D6C5E4C" w14:textId="77777777" w:rsidTr="00526D0C">
            <w:trPr>
              <w:trHeight w:val="194"/>
            </w:trPr>
            <w:tc>
              <w:tcPr>
                <w:tcW w:w="2681" w:type="dxa"/>
                <w:shd w:val="clear" w:color="auto" w:fill="E9EBF5"/>
                <w:tcMar>
                  <w:top w:w="72" w:type="dxa"/>
                  <w:left w:w="144" w:type="dxa"/>
                  <w:bottom w:w="72" w:type="dxa"/>
                  <w:right w:w="144" w:type="dxa"/>
                </w:tcMar>
                <w:hideMark/>
              </w:tcPr>
              <w:p w14:paraId="5CDCB3A9"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Benefit money (+5)</w:t>
                </w:r>
              </w:p>
            </w:tc>
            <w:tc>
              <w:tcPr>
                <w:tcW w:w="2326" w:type="dxa"/>
                <w:shd w:val="clear" w:color="auto" w:fill="E9EBF5"/>
                <w:tcMar>
                  <w:top w:w="72" w:type="dxa"/>
                  <w:left w:w="144" w:type="dxa"/>
                  <w:bottom w:w="72" w:type="dxa"/>
                  <w:right w:w="144" w:type="dxa"/>
                </w:tcMar>
                <w:hideMark/>
              </w:tcPr>
              <w:p w14:paraId="19E53822"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Paying</w:t>
                </w:r>
                <w:r w:rsidRPr="00456A8B">
                  <w:rPr>
                    <w:rFonts w:ascii="Arial" w:hAnsi="Arial" w:cs="Arial"/>
                    <w:lang w:val="pt-PT"/>
                  </w:rPr>
                  <w:t xml:space="preserve"> </w:t>
                </w:r>
                <w:r w:rsidRPr="00456A8B">
                  <w:rPr>
                    <w:rFonts w:ascii="Arial" w:hAnsi="Arial" w:cs="Arial"/>
                  </w:rPr>
                  <w:t>tax</w:t>
                </w:r>
                <w:r w:rsidRPr="00456A8B">
                  <w:rPr>
                    <w:rFonts w:ascii="Arial" w:hAnsi="Arial" w:cs="Arial"/>
                    <w:lang w:val="pt-PT"/>
                  </w:rPr>
                  <w:t xml:space="preserve"> (-4)</w:t>
                </w:r>
              </w:p>
            </w:tc>
            <w:tc>
              <w:tcPr>
                <w:tcW w:w="3431" w:type="dxa"/>
                <w:shd w:val="clear" w:color="auto" w:fill="E9EBF5"/>
                <w:tcMar>
                  <w:top w:w="72" w:type="dxa"/>
                  <w:left w:w="144" w:type="dxa"/>
                  <w:bottom w:w="72" w:type="dxa"/>
                  <w:right w:w="144" w:type="dxa"/>
                </w:tcMar>
                <w:hideMark/>
              </w:tcPr>
              <w:p w14:paraId="09A72CBF"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Income (+2)/outcome (-3)</w:t>
                </w:r>
              </w:p>
            </w:tc>
          </w:tr>
          <w:tr w:rsidR="008C271C" w:rsidRPr="002D00CC" w14:paraId="610BCA01" w14:textId="77777777" w:rsidTr="00526D0C">
            <w:trPr>
              <w:trHeight w:val="194"/>
            </w:trPr>
            <w:tc>
              <w:tcPr>
                <w:tcW w:w="2681" w:type="dxa"/>
                <w:shd w:val="clear" w:color="auto" w:fill="CFD5EA"/>
                <w:tcMar>
                  <w:top w:w="72" w:type="dxa"/>
                  <w:left w:w="144" w:type="dxa"/>
                  <w:bottom w:w="72" w:type="dxa"/>
                  <w:right w:w="144" w:type="dxa"/>
                </w:tcMar>
                <w:hideMark/>
              </w:tcPr>
              <w:p w14:paraId="716A6B50" w14:textId="77777777" w:rsidR="008C271C" w:rsidRPr="00456A8B" w:rsidRDefault="008C271C" w:rsidP="00456A8B">
                <w:pPr>
                  <w:pStyle w:val="NoSpacing"/>
                  <w:spacing w:line="360" w:lineRule="auto"/>
                  <w:rPr>
                    <w:rFonts w:ascii="Arial" w:hAnsi="Arial" w:cs="Arial"/>
                  </w:rPr>
                </w:pPr>
                <w:r w:rsidRPr="00456A8B">
                  <w:rPr>
                    <w:rFonts w:ascii="Arial" w:hAnsi="Arial" w:cs="Arial"/>
                  </w:rPr>
                  <w:t>Work from home new rules (+5)</w:t>
                </w:r>
              </w:p>
            </w:tc>
            <w:tc>
              <w:tcPr>
                <w:tcW w:w="2326" w:type="dxa"/>
                <w:shd w:val="clear" w:color="auto" w:fill="CFD5EA"/>
                <w:tcMar>
                  <w:top w:w="72" w:type="dxa"/>
                  <w:left w:w="144" w:type="dxa"/>
                  <w:bottom w:w="72" w:type="dxa"/>
                  <w:right w:w="144" w:type="dxa"/>
                </w:tcMar>
                <w:hideMark/>
              </w:tcPr>
              <w:p w14:paraId="1AA3D6DF"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Restriction (-4)</w:t>
                </w:r>
              </w:p>
            </w:tc>
            <w:tc>
              <w:tcPr>
                <w:tcW w:w="3431" w:type="dxa"/>
                <w:shd w:val="clear" w:color="auto" w:fill="CFD5EA"/>
                <w:tcMar>
                  <w:top w:w="72" w:type="dxa"/>
                  <w:left w:w="144" w:type="dxa"/>
                  <w:bottom w:w="72" w:type="dxa"/>
                  <w:right w:w="144" w:type="dxa"/>
                </w:tcMar>
                <w:hideMark/>
              </w:tcPr>
              <w:p w14:paraId="1A76F7C4"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Over charge (+3)/low profit (-2)</w:t>
                </w:r>
              </w:p>
            </w:tc>
          </w:tr>
          <w:tr w:rsidR="008C271C" w:rsidRPr="002D00CC" w14:paraId="32AF02BF" w14:textId="77777777" w:rsidTr="00526D0C">
            <w:trPr>
              <w:trHeight w:val="194"/>
            </w:trPr>
            <w:tc>
              <w:tcPr>
                <w:tcW w:w="2681" w:type="dxa"/>
                <w:shd w:val="clear" w:color="auto" w:fill="E9EBF5"/>
                <w:tcMar>
                  <w:top w:w="72" w:type="dxa"/>
                  <w:left w:w="144" w:type="dxa"/>
                  <w:bottom w:w="72" w:type="dxa"/>
                  <w:right w:w="144" w:type="dxa"/>
                </w:tcMar>
                <w:hideMark/>
              </w:tcPr>
              <w:p w14:paraId="1C518439"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Free services (+5)</w:t>
                </w:r>
              </w:p>
            </w:tc>
            <w:tc>
              <w:tcPr>
                <w:tcW w:w="2326" w:type="dxa"/>
                <w:shd w:val="clear" w:color="auto" w:fill="E9EBF5"/>
                <w:tcMar>
                  <w:top w:w="72" w:type="dxa"/>
                  <w:left w:w="144" w:type="dxa"/>
                  <w:bottom w:w="72" w:type="dxa"/>
                  <w:right w:w="144" w:type="dxa"/>
                </w:tcMar>
                <w:hideMark/>
              </w:tcPr>
              <w:p w14:paraId="7E4A3BD8"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Diseases (-5)</w:t>
                </w:r>
              </w:p>
            </w:tc>
            <w:tc>
              <w:tcPr>
                <w:tcW w:w="3431" w:type="dxa"/>
                <w:shd w:val="clear" w:color="auto" w:fill="E9EBF5"/>
                <w:tcMar>
                  <w:top w:w="72" w:type="dxa"/>
                  <w:left w:w="144" w:type="dxa"/>
                  <w:bottom w:w="72" w:type="dxa"/>
                  <w:right w:w="144" w:type="dxa"/>
                </w:tcMar>
                <w:hideMark/>
              </w:tcPr>
              <w:p w14:paraId="00E6D611"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lang w:val="pt-PT"/>
                  </w:rPr>
                  <w:t> </w:t>
                </w:r>
                <w:r w:rsidRPr="00456A8B">
                  <w:rPr>
                    <w:rFonts w:ascii="Arial" w:hAnsi="Arial" w:cs="Arial"/>
                  </w:rPr>
                  <w:t>strong</w:t>
                </w:r>
                <w:r w:rsidRPr="00456A8B">
                  <w:rPr>
                    <w:rFonts w:ascii="Arial" w:hAnsi="Arial" w:cs="Arial"/>
                    <w:lang w:val="pt-PT"/>
                  </w:rPr>
                  <w:t xml:space="preserve"> </w:t>
                </w:r>
                <w:r w:rsidRPr="00456A8B">
                  <w:rPr>
                    <w:rFonts w:ascii="Arial" w:hAnsi="Arial" w:cs="Arial"/>
                  </w:rPr>
                  <w:t>recovery (+4)/ contamination (-5)</w:t>
                </w:r>
              </w:p>
            </w:tc>
          </w:tr>
          <w:tr w:rsidR="008C271C" w:rsidRPr="002D00CC" w14:paraId="7B959826" w14:textId="77777777" w:rsidTr="00526D0C">
            <w:trPr>
              <w:trHeight w:val="290"/>
            </w:trPr>
            <w:tc>
              <w:tcPr>
                <w:tcW w:w="2681" w:type="dxa"/>
                <w:shd w:val="clear" w:color="auto" w:fill="CFD5EA"/>
                <w:tcMar>
                  <w:top w:w="72" w:type="dxa"/>
                  <w:left w:w="144" w:type="dxa"/>
                  <w:bottom w:w="72" w:type="dxa"/>
                  <w:right w:w="144" w:type="dxa"/>
                </w:tcMar>
                <w:hideMark/>
              </w:tcPr>
              <w:p w14:paraId="7F09388B"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lang w:val="pt-PT"/>
                  </w:rPr>
                  <w:t xml:space="preserve">Business rates </w:t>
                </w:r>
                <w:r w:rsidRPr="00456A8B">
                  <w:rPr>
                    <w:rFonts w:ascii="Arial" w:hAnsi="Arial" w:cs="Arial"/>
                  </w:rPr>
                  <w:t>relief (+4)</w:t>
                </w:r>
              </w:p>
            </w:tc>
            <w:tc>
              <w:tcPr>
                <w:tcW w:w="2326" w:type="dxa"/>
                <w:shd w:val="clear" w:color="auto" w:fill="CFD5EA"/>
                <w:tcMar>
                  <w:top w:w="72" w:type="dxa"/>
                  <w:left w:w="144" w:type="dxa"/>
                  <w:bottom w:w="72" w:type="dxa"/>
                  <w:right w:w="144" w:type="dxa"/>
                </w:tcMar>
                <w:hideMark/>
              </w:tcPr>
              <w:p w14:paraId="1FCB2C10"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Lower tax (-5)</w:t>
                </w:r>
              </w:p>
            </w:tc>
            <w:tc>
              <w:tcPr>
                <w:tcW w:w="3431" w:type="dxa"/>
                <w:shd w:val="clear" w:color="auto" w:fill="CFD5EA"/>
                <w:tcMar>
                  <w:top w:w="72" w:type="dxa"/>
                  <w:left w:w="144" w:type="dxa"/>
                  <w:bottom w:w="72" w:type="dxa"/>
                  <w:right w:w="144" w:type="dxa"/>
                </w:tcMar>
                <w:hideMark/>
              </w:tcPr>
              <w:p w14:paraId="506631E9"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lang w:val="pt-PT"/>
                  </w:rPr>
                  <w:t> </w:t>
                </w:r>
                <w:r w:rsidRPr="00456A8B">
                  <w:rPr>
                    <w:rFonts w:ascii="Arial" w:hAnsi="Arial" w:cs="Arial"/>
                  </w:rPr>
                  <w:t>Low</w:t>
                </w:r>
                <w:r w:rsidRPr="00456A8B">
                  <w:rPr>
                    <w:rFonts w:ascii="Arial" w:hAnsi="Arial" w:cs="Arial"/>
                    <w:lang w:val="pt-PT"/>
                  </w:rPr>
                  <w:t xml:space="preserve"> </w:t>
                </w:r>
                <w:r w:rsidRPr="00456A8B">
                  <w:rPr>
                    <w:rFonts w:ascii="Arial" w:hAnsi="Arial" w:cs="Arial"/>
                  </w:rPr>
                  <w:t>cost (+2)</w:t>
                </w:r>
                <w:r w:rsidRPr="00456A8B">
                  <w:rPr>
                    <w:rFonts w:ascii="Arial" w:hAnsi="Arial" w:cs="Arial"/>
                    <w:lang w:val="pt-PT"/>
                  </w:rPr>
                  <w:t>/</w:t>
                </w:r>
                <w:r w:rsidRPr="00456A8B">
                  <w:rPr>
                    <w:rFonts w:ascii="Arial" w:hAnsi="Arial" w:cs="Arial"/>
                  </w:rPr>
                  <w:t>economic</w:t>
                </w:r>
                <w:r w:rsidRPr="00456A8B">
                  <w:rPr>
                    <w:rFonts w:ascii="Arial" w:hAnsi="Arial" w:cs="Arial"/>
                    <w:lang w:val="pt-PT"/>
                  </w:rPr>
                  <w:t xml:space="preserve"> </w:t>
                </w:r>
                <w:r w:rsidRPr="00456A8B">
                  <w:rPr>
                    <w:rFonts w:ascii="Arial" w:hAnsi="Arial" w:cs="Arial"/>
                  </w:rPr>
                  <w:t>situation (-3)</w:t>
                </w:r>
              </w:p>
            </w:tc>
          </w:tr>
          <w:tr w:rsidR="0080300E" w:rsidRPr="002D00CC" w14:paraId="7CAA42A9" w14:textId="77777777" w:rsidTr="0080300E">
            <w:trPr>
              <w:trHeight w:val="183"/>
            </w:trPr>
            <w:tc>
              <w:tcPr>
                <w:tcW w:w="2681" w:type="dxa"/>
                <w:shd w:val="clear" w:color="auto" w:fill="FFFF00"/>
                <w:tcMar>
                  <w:top w:w="72" w:type="dxa"/>
                  <w:left w:w="144" w:type="dxa"/>
                  <w:bottom w:w="72" w:type="dxa"/>
                  <w:right w:w="144" w:type="dxa"/>
                </w:tcMar>
                <w:hideMark/>
              </w:tcPr>
              <w:p w14:paraId="34FAE836"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Total=24</w:t>
                </w:r>
              </w:p>
            </w:tc>
            <w:tc>
              <w:tcPr>
                <w:tcW w:w="2326" w:type="dxa"/>
                <w:shd w:val="clear" w:color="auto" w:fill="FFFF00"/>
                <w:tcMar>
                  <w:top w:w="72" w:type="dxa"/>
                  <w:left w:w="144" w:type="dxa"/>
                  <w:bottom w:w="72" w:type="dxa"/>
                  <w:right w:w="144" w:type="dxa"/>
                </w:tcMar>
                <w:hideMark/>
              </w:tcPr>
              <w:p w14:paraId="18AB2394"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rPr>
                  <w:t>-21</w:t>
                </w:r>
              </w:p>
            </w:tc>
            <w:tc>
              <w:tcPr>
                <w:tcW w:w="3431" w:type="dxa"/>
                <w:shd w:val="clear" w:color="auto" w:fill="FFFF00"/>
                <w:tcMar>
                  <w:top w:w="72" w:type="dxa"/>
                  <w:left w:w="144" w:type="dxa"/>
                  <w:bottom w:w="72" w:type="dxa"/>
                  <w:right w:w="144" w:type="dxa"/>
                </w:tcMar>
                <w:hideMark/>
              </w:tcPr>
              <w:p w14:paraId="7880B4F0"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lang w:val="pt-PT"/>
                  </w:rPr>
                  <w:t>-1</w:t>
                </w:r>
              </w:p>
            </w:tc>
          </w:tr>
          <w:tr w:rsidR="0080300E" w:rsidRPr="002D00CC" w14:paraId="56EB41AA" w14:textId="77777777" w:rsidTr="0080300E">
            <w:trPr>
              <w:trHeight w:val="7"/>
            </w:trPr>
            <w:tc>
              <w:tcPr>
                <w:tcW w:w="2681" w:type="dxa"/>
                <w:shd w:val="clear" w:color="auto" w:fill="FFFF00"/>
                <w:tcMar>
                  <w:top w:w="72" w:type="dxa"/>
                  <w:left w:w="144" w:type="dxa"/>
                  <w:bottom w:w="72" w:type="dxa"/>
                  <w:right w:w="144" w:type="dxa"/>
                </w:tcMar>
                <w:hideMark/>
              </w:tcPr>
              <w:p w14:paraId="2ACC47C1" w14:textId="77777777" w:rsidR="008C271C" w:rsidRPr="00456A8B" w:rsidRDefault="008C271C" w:rsidP="00456A8B">
                <w:pPr>
                  <w:pStyle w:val="NoSpacing"/>
                  <w:spacing w:line="360" w:lineRule="auto"/>
                  <w:rPr>
                    <w:rFonts w:ascii="Arial" w:hAnsi="Arial" w:cs="Arial"/>
                    <w:lang w:val="pt-PT"/>
                  </w:rPr>
                </w:pPr>
                <w:r w:rsidRPr="00456A8B">
                  <w:rPr>
                    <w:rFonts w:ascii="Arial" w:hAnsi="Arial" w:cs="Arial"/>
                    <w:color w:val="00B050"/>
                  </w:rPr>
                  <w:t>Grand total=2</w:t>
                </w:r>
              </w:p>
            </w:tc>
            <w:tc>
              <w:tcPr>
                <w:tcW w:w="2326" w:type="dxa"/>
                <w:shd w:val="clear" w:color="auto" w:fill="FFFF00"/>
                <w:tcMar>
                  <w:top w:w="72" w:type="dxa"/>
                  <w:left w:w="144" w:type="dxa"/>
                  <w:bottom w:w="72" w:type="dxa"/>
                  <w:right w:w="144" w:type="dxa"/>
                </w:tcMar>
                <w:hideMark/>
              </w:tcPr>
              <w:p w14:paraId="79E9826A" w14:textId="77777777" w:rsidR="008C271C" w:rsidRPr="00456A8B" w:rsidRDefault="008C271C" w:rsidP="00456A8B">
                <w:pPr>
                  <w:pStyle w:val="NoSpacing"/>
                  <w:spacing w:line="360" w:lineRule="auto"/>
                  <w:rPr>
                    <w:rFonts w:ascii="Arial" w:hAnsi="Arial" w:cs="Arial"/>
                    <w:lang w:val="pt-PT"/>
                  </w:rPr>
                </w:pPr>
              </w:p>
            </w:tc>
            <w:tc>
              <w:tcPr>
                <w:tcW w:w="3431" w:type="dxa"/>
                <w:shd w:val="clear" w:color="auto" w:fill="FFFF00"/>
                <w:tcMar>
                  <w:top w:w="72" w:type="dxa"/>
                  <w:left w:w="144" w:type="dxa"/>
                  <w:bottom w:w="72" w:type="dxa"/>
                  <w:right w:w="144" w:type="dxa"/>
                </w:tcMar>
                <w:hideMark/>
              </w:tcPr>
              <w:p w14:paraId="0E3D0B68" w14:textId="77777777" w:rsidR="008C271C" w:rsidRPr="00456A8B" w:rsidRDefault="008C271C" w:rsidP="00456A8B">
                <w:pPr>
                  <w:pStyle w:val="NoSpacing"/>
                  <w:spacing w:line="360" w:lineRule="auto"/>
                  <w:rPr>
                    <w:rFonts w:ascii="Arial" w:hAnsi="Arial" w:cs="Arial"/>
                    <w:lang w:val="pt-PT"/>
                  </w:rPr>
                </w:pPr>
              </w:p>
            </w:tc>
          </w:tr>
        </w:tbl>
        <w:p w14:paraId="5A0F4951" w14:textId="177C90F4" w:rsidR="00B46EDC" w:rsidRDefault="00B46EDC" w:rsidP="00B46EDC">
          <w:pPr>
            <w:pStyle w:val="NoSpacing"/>
            <w:rPr>
              <w:rFonts w:ascii="Arial" w:hAnsi="Arial" w:cs="Arial"/>
            </w:rPr>
          </w:pPr>
        </w:p>
        <w:p w14:paraId="0D2EC576" w14:textId="77777777" w:rsidR="00FD2D5F" w:rsidRDefault="00FD2D5F" w:rsidP="00B46EDC">
          <w:pPr>
            <w:pStyle w:val="NoSpacing"/>
            <w:rPr>
              <w:rFonts w:ascii="Arial" w:hAnsi="Arial" w:cs="Arial"/>
            </w:rPr>
          </w:pPr>
        </w:p>
        <w:p w14:paraId="56154EE7" w14:textId="77777777" w:rsidR="00FD2D5F" w:rsidRDefault="00FD2D5F" w:rsidP="00B46EDC">
          <w:pPr>
            <w:pStyle w:val="NoSpacing"/>
            <w:rPr>
              <w:rFonts w:ascii="Arial" w:hAnsi="Arial" w:cs="Arial"/>
            </w:rPr>
          </w:pPr>
        </w:p>
        <w:p w14:paraId="0DE614AC" w14:textId="77777777" w:rsidR="00FD2D5F" w:rsidRDefault="00FD2D5F" w:rsidP="00B46EDC">
          <w:pPr>
            <w:pStyle w:val="NoSpacing"/>
            <w:rPr>
              <w:rFonts w:ascii="Arial" w:hAnsi="Arial" w:cs="Arial"/>
            </w:rPr>
          </w:pPr>
        </w:p>
        <w:p w14:paraId="25681AD6" w14:textId="4AA8DE2B" w:rsidR="00B46EDC" w:rsidRDefault="00B46EDC" w:rsidP="00D850EC">
          <w:pPr>
            <w:pStyle w:val="NoSpacing"/>
            <w:spacing w:line="360" w:lineRule="auto"/>
            <w:jc w:val="both"/>
            <w:rPr>
              <w:rFonts w:ascii="Arial" w:hAnsi="Arial" w:cs="Arial"/>
            </w:rPr>
          </w:pPr>
          <w:r>
            <w:rPr>
              <w:rFonts w:ascii="Arial" w:hAnsi="Arial" w:cs="Arial"/>
            </w:rPr>
            <w:t xml:space="preserve">Briefly, to inform, this solution came from the Fishbone diagram, I was found as the first option to identify alternative help to support people with stress in the UK. The chart is </w:t>
          </w:r>
          <w:r>
            <w:rPr>
              <w:rFonts w:ascii="Arial" w:hAnsi="Arial" w:cs="Arial"/>
            </w:rPr>
            <w:lastRenderedPageBreak/>
            <w:t>clear to understanding the result by PMI, it means plus, minus, interesting and implication the positive and negative facts. The result must be directly addressing the problem solve it. Positive</w:t>
          </w:r>
          <w:r w:rsidR="006B0459">
            <w:rPr>
              <w:rFonts w:ascii="Arial" w:hAnsi="Arial" w:cs="Arial"/>
            </w:rPr>
            <w:t xml:space="preserve"> option </w:t>
          </w:r>
          <w:r w:rsidR="0038347A">
            <w:rPr>
              <w:rFonts w:ascii="Arial" w:hAnsi="Arial" w:cs="Arial"/>
            </w:rPr>
            <w:t>help on</w:t>
          </w:r>
          <w:r>
            <w:rPr>
              <w:rFonts w:ascii="Arial" w:hAnsi="Arial" w:cs="Arial"/>
            </w:rPr>
            <w:t xml:space="preserve"> attitude </w:t>
          </w:r>
          <w:r w:rsidR="0038347A">
            <w:rPr>
              <w:rFonts w:ascii="Arial" w:hAnsi="Arial" w:cs="Arial"/>
            </w:rPr>
            <w:t>to</w:t>
          </w:r>
          <w:r>
            <w:rPr>
              <w:rFonts w:ascii="Arial" w:hAnsi="Arial" w:cs="Arial"/>
            </w:rPr>
            <w:t xml:space="preserve"> choose this solution</w:t>
          </w:r>
          <w:sdt>
            <w:sdtPr>
              <w:rPr>
                <w:rFonts w:ascii="Arial" w:hAnsi="Arial" w:cs="Arial"/>
              </w:rPr>
              <w:id w:val="-1248273281"/>
              <w:citation/>
            </w:sdtPr>
            <w:sdtEndPr/>
            <w:sdtContent>
              <w:r w:rsidR="00342CAB">
                <w:rPr>
                  <w:rFonts w:ascii="Arial" w:hAnsi="Arial" w:cs="Arial"/>
                </w:rPr>
                <w:fldChar w:fldCharType="begin"/>
              </w:r>
              <w:r w:rsidR="00852EB2">
                <w:rPr>
                  <w:rFonts w:ascii="Arial" w:hAnsi="Arial" w:cs="Arial"/>
                  <w:lang w:val="en-GB"/>
                </w:rPr>
                <w:instrText xml:space="preserve">CITATION McC88 \l 2057 </w:instrText>
              </w:r>
              <w:r w:rsidR="00342CAB">
                <w:rPr>
                  <w:rFonts w:ascii="Arial" w:hAnsi="Arial" w:cs="Arial"/>
                </w:rPr>
                <w:fldChar w:fldCharType="separate"/>
              </w:r>
              <w:r w:rsidR="00852EB2">
                <w:rPr>
                  <w:rFonts w:ascii="Arial" w:hAnsi="Arial" w:cs="Arial"/>
                  <w:noProof/>
                  <w:lang w:val="en-GB"/>
                </w:rPr>
                <w:t xml:space="preserve"> </w:t>
              </w:r>
              <w:r w:rsidR="00852EB2" w:rsidRPr="00852EB2">
                <w:rPr>
                  <w:rFonts w:ascii="Arial" w:hAnsi="Arial" w:cs="Arial"/>
                  <w:noProof/>
                  <w:lang w:val="en-GB"/>
                </w:rPr>
                <w:t>(McClelland, 1988)</w:t>
              </w:r>
              <w:r w:rsidR="00342CAB">
                <w:rPr>
                  <w:rFonts w:ascii="Arial" w:hAnsi="Arial" w:cs="Arial"/>
                </w:rPr>
                <w:fldChar w:fldCharType="end"/>
              </w:r>
            </w:sdtContent>
          </w:sdt>
          <w:r>
            <w:rPr>
              <w:rFonts w:ascii="Arial" w:hAnsi="Arial" w:cs="Arial"/>
            </w:rPr>
            <w:t xml:space="preserve">. </w:t>
          </w:r>
        </w:p>
        <w:p w14:paraId="12F22320" w14:textId="77777777" w:rsidR="00B368D8" w:rsidRDefault="00B368D8" w:rsidP="00B46EDC">
          <w:pPr>
            <w:pStyle w:val="NoSpacing"/>
            <w:jc w:val="both"/>
            <w:rPr>
              <w:rFonts w:ascii="Arial" w:hAnsi="Arial" w:cs="Arial"/>
            </w:rPr>
          </w:pPr>
        </w:p>
        <w:p w14:paraId="20D1A308" w14:textId="77777777" w:rsidR="00B46EDC" w:rsidRDefault="00B46EDC" w:rsidP="00B46EDC">
          <w:pPr>
            <w:pStyle w:val="NoSpacing"/>
            <w:rPr>
              <w:rFonts w:ascii="Arial" w:hAnsi="Arial" w:cs="Arial"/>
            </w:rPr>
          </w:pPr>
        </w:p>
        <w:p w14:paraId="768672CB" w14:textId="54C30E7A" w:rsidR="00B7048E" w:rsidRPr="008C271C" w:rsidRDefault="00B7048E" w:rsidP="00811706">
          <w:pPr>
            <w:pStyle w:val="NoSpacing"/>
            <w:rPr>
              <w:rFonts w:ascii="Arial" w:hAnsi="Arial" w:cs="Arial"/>
            </w:rPr>
          </w:pPr>
          <w:r w:rsidRPr="008C271C">
            <w:rPr>
              <w:rFonts w:ascii="Arial" w:hAnsi="Arial" w:cs="Arial"/>
            </w:rPr>
            <w:t>Solution 2- Environment Layout</w:t>
          </w:r>
        </w:p>
        <w:p w14:paraId="167F593B" w14:textId="3D4DF756" w:rsidR="008C271C" w:rsidRDefault="008C271C" w:rsidP="008C271C">
          <w:pPr>
            <w:pStyle w:val="NoSpacing"/>
          </w:pPr>
        </w:p>
        <w:p w14:paraId="731685D4" w14:textId="77777777" w:rsidR="008C271C" w:rsidRPr="008C271C" w:rsidRDefault="008C271C" w:rsidP="008C271C">
          <w:pPr>
            <w:pStyle w:val="NoSpacing"/>
          </w:pPr>
        </w:p>
        <w:tbl>
          <w:tblPr>
            <w:tblW w:w="828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0" w:type="dxa"/>
              <w:right w:w="0" w:type="dxa"/>
            </w:tblCellMar>
            <w:tblLook w:val="0420" w:firstRow="1" w:lastRow="0" w:firstColumn="0" w:lastColumn="0" w:noHBand="0" w:noVBand="1"/>
          </w:tblPr>
          <w:tblGrid>
            <w:gridCol w:w="2632"/>
            <w:gridCol w:w="2284"/>
            <w:gridCol w:w="3368"/>
          </w:tblGrid>
          <w:tr w:rsidR="00B534E9" w:rsidRPr="006251A5" w14:paraId="7998F33C" w14:textId="77777777" w:rsidTr="00F91BEA">
            <w:trPr>
              <w:trHeight w:val="197"/>
            </w:trPr>
            <w:tc>
              <w:tcPr>
                <w:tcW w:w="2632" w:type="dxa"/>
                <w:shd w:val="clear" w:color="auto" w:fill="4472C4" w:themeFill="accent1"/>
                <w:tcMar>
                  <w:top w:w="72" w:type="dxa"/>
                  <w:left w:w="144" w:type="dxa"/>
                  <w:bottom w:w="72" w:type="dxa"/>
                  <w:right w:w="144" w:type="dxa"/>
                </w:tcMar>
                <w:hideMark/>
              </w:tcPr>
              <w:p w14:paraId="531D0BD8" w14:textId="77777777" w:rsidR="00B534E9" w:rsidRPr="00BA003E" w:rsidRDefault="00B534E9" w:rsidP="00456A8B">
                <w:pPr>
                  <w:pStyle w:val="NoSpacing"/>
                  <w:spacing w:line="360" w:lineRule="auto"/>
                  <w:rPr>
                    <w:rFonts w:ascii="Arial" w:hAnsi="Arial" w:cs="Arial"/>
                  </w:rPr>
                </w:pPr>
                <w:r w:rsidRPr="00BA003E">
                  <w:rPr>
                    <w:rFonts w:ascii="Arial" w:hAnsi="Arial" w:cs="Arial"/>
                  </w:rPr>
                  <w:t>Plus</w:t>
                </w:r>
              </w:p>
            </w:tc>
            <w:tc>
              <w:tcPr>
                <w:tcW w:w="2284" w:type="dxa"/>
                <w:shd w:val="clear" w:color="auto" w:fill="4472C4" w:themeFill="accent1"/>
                <w:tcMar>
                  <w:top w:w="72" w:type="dxa"/>
                  <w:left w:w="144" w:type="dxa"/>
                  <w:bottom w:w="72" w:type="dxa"/>
                  <w:right w:w="144" w:type="dxa"/>
                </w:tcMar>
                <w:hideMark/>
              </w:tcPr>
              <w:p w14:paraId="1C5C4A44" w14:textId="77777777" w:rsidR="00B534E9" w:rsidRPr="00BA003E" w:rsidRDefault="00B534E9" w:rsidP="00456A8B">
                <w:pPr>
                  <w:pStyle w:val="NoSpacing"/>
                  <w:spacing w:line="360" w:lineRule="auto"/>
                  <w:rPr>
                    <w:rFonts w:ascii="Arial" w:hAnsi="Arial" w:cs="Arial"/>
                  </w:rPr>
                </w:pPr>
                <w:r w:rsidRPr="00BA003E">
                  <w:rPr>
                    <w:rFonts w:ascii="Arial" w:hAnsi="Arial" w:cs="Arial"/>
                  </w:rPr>
                  <w:t>minus</w:t>
                </w:r>
              </w:p>
            </w:tc>
            <w:tc>
              <w:tcPr>
                <w:tcW w:w="3368" w:type="dxa"/>
                <w:shd w:val="clear" w:color="auto" w:fill="4472C4" w:themeFill="accent1"/>
                <w:tcMar>
                  <w:top w:w="72" w:type="dxa"/>
                  <w:left w:w="144" w:type="dxa"/>
                  <w:bottom w:w="72" w:type="dxa"/>
                  <w:right w:w="144" w:type="dxa"/>
                </w:tcMar>
                <w:hideMark/>
              </w:tcPr>
              <w:p w14:paraId="1B99E2A7" w14:textId="77777777" w:rsidR="00B534E9" w:rsidRPr="00BA003E" w:rsidRDefault="00B534E9" w:rsidP="00456A8B">
                <w:pPr>
                  <w:pStyle w:val="NoSpacing"/>
                  <w:spacing w:line="360" w:lineRule="auto"/>
                  <w:rPr>
                    <w:rFonts w:ascii="Arial" w:hAnsi="Arial" w:cs="Arial"/>
                  </w:rPr>
                </w:pPr>
                <w:r w:rsidRPr="00BA003E">
                  <w:rPr>
                    <w:rFonts w:ascii="Arial" w:hAnsi="Arial" w:cs="Arial"/>
                  </w:rPr>
                  <w:t>Interesting/ Implication</w:t>
                </w:r>
              </w:p>
            </w:tc>
          </w:tr>
          <w:tr w:rsidR="00B534E9" w:rsidRPr="00646C61" w14:paraId="1F9ACFCD" w14:textId="77777777" w:rsidTr="006A725B">
            <w:trPr>
              <w:trHeight w:val="348"/>
            </w:trPr>
            <w:tc>
              <w:tcPr>
                <w:tcW w:w="2632" w:type="dxa"/>
                <w:shd w:val="clear" w:color="auto" w:fill="CFD5EA"/>
                <w:tcMar>
                  <w:top w:w="72" w:type="dxa"/>
                  <w:left w:w="144" w:type="dxa"/>
                  <w:bottom w:w="72" w:type="dxa"/>
                  <w:right w:w="144" w:type="dxa"/>
                </w:tcMar>
                <w:hideMark/>
              </w:tcPr>
              <w:p w14:paraId="7BB84B71" w14:textId="77777777" w:rsidR="00B534E9" w:rsidRPr="00BA003E" w:rsidRDefault="00B534E9" w:rsidP="00456A8B">
                <w:pPr>
                  <w:pStyle w:val="NoSpacing"/>
                  <w:spacing w:line="360" w:lineRule="auto"/>
                  <w:rPr>
                    <w:rFonts w:ascii="Arial" w:hAnsi="Arial" w:cs="Arial"/>
                  </w:rPr>
                </w:pPr>
                <w:r w:rsidRPr="00BA003E">
                  <w:rPr>
                    <w:rFonts w:ascii="Arial" w:hAnsi="Arial" w:cs="Arial"/>
                  </w:rPr>
                  <w:t>Layout of recycle bin (+4)</w:t>
                </w:r>
              </w:p>
            </w:tc>
            <w:tc>
              <w:tcPr>
                <w:tcW w:w="2284" w:type="dxa"/>
                <w:shd w:val="clear" w:color="auto" w:fill="CFD5EA"/>
                <w:tcMar>
                  <w:top w:w="72" w:type="dxa"/>
                  <w:left w:w="144" w:type="dxa"/>
                  <w:bottom w:w="72" w:type="dxa"/>
                  <w:right w:w="144" w:type="dxa"/>
                </w:tcMar>
                <w:hideMark/>
              </w:tcPr>
              <w:p w14:paraId="6833179F" w14:textId="77777777" w:rsidR="00B534E9" w:rsidRPr="00BA003E" w:rsidRDefault="00B534E9" w:rsidP="00456A8B">
                <w:pPr>
                  <w:pStyle w:val="NoSpacing"/>
                  <w:spacing w:line="360" w:lineRule="auto"/>
                  <w:rPr>
                    <w:rFonts w:ascii="Arial" w:hAnsi="Arial" w:cs="Arial"/>
                  </w:rPr>
                </w:pPr>
                <w:r w:rsidRPr="00BA003E">
                  <w:rPr>
                    <w:rFonts w:ascii="Arial" w:hAnsi="Arial" w:cs="Arial"/>
                  </w:rPr>
                  <w:t>Drop waste o rivers (-5)</w:t>
                </w:r>
              </w:p>
            </w:tc>
            <w:tc>
              <w:tcPr>
                <w:tcW w:w="3368" w:type="dxa"/>
                <w:shd w:val="clear" w:color="auto" w:fill="CFD5EA"/>
                <w:tcMar>
                  <w:top w:w="72" w:type="dxa"/>
                  <w:left w:w="144" w:type="dxa"/>
                  <w:bottom w:w="72" w:type="dxa"/>
                  <w:right w:w="144" w:type="dxa"/>
                </w:tcMar>
                <w:hideMark/>
              </w:tcPr>
              <w:p w14:paraId="0B1E2C6C" w14:textId="77777777" w:rsidR="00B534E9" w:rsidRPr="00BA003E" w:rsidRDefault="00B534E9" w:rsidP="00456A8B">
                <w:pPr>
                  <w:pStyle w:val="NoSpacing"/>
                  <w:spacing w:line="360" w:lineRule="auto"/>
                  <w:rPr>
                    <w:rFonts w:ascii="Arial" w:hAnsi="Arial" w:cs="Arial"/>
                  </w:rPr>
                </w:pPr>
                <w:r w:rsidRPr="00BA003E">
                  <w:rPr>
                    <w:rFonts w:ascii="Arial" w:hAnsi="Arial" w:cs="Arial"/>
                  </w:rPr>
                  <w:t>Collect on time (+3)/ mixed products (-5)</w:t>
                </w:r>
              </w:p>
            </w:tc>
          </w:tr>
          <w:tr w:rsidR="00B534E9" w:rsidRPr="006251A5" w14:paraId="5817F0ED" w14:textId="77777777" w:rsidTr="006A725B">
            <w:trPr>
              <w:trHeight w:val="197"/>
            </w:trPr>
            <w:tc>
              <w:tcPr>
                <w:tcW w:w="2632" w:type="dxa"/>
                <w:shd w:val="clear" w:color="auto" w:fill="E9EBF5"/>
                <w:tcMar>
                  <w:top w:w="72" w:type="dxa"/>
                  <w:left w:w="144" w:type="dxa"/>
                  <w:bottom w:w="72" w:type="dxa"/>
                  <w:right w:w="144" w:type="dxa"/>
                </w:tcMar>
                <w:hideMark/>
              </w:tcPr>
              <w:p w14:paraId="1122B787" w14:textId="77777777" w:rsidR="00B534E9" w:rsidRPr="00BA003E" w:rsidRDefault="00B534E9" w:rsidP="00456A8B">
                <w:pPr>
                  <w:pStyle w:val="NoSpacing"/>
                  <w:spacing w:line="360" w:lineRule="auto"/>
                  <w:rPr>
                    <w:rFonts w:ascii="Arial" w:hAnsi="Arial" w:cs="Arial"/>
                  </w:rPr>
                </w:pPr>
                <w:r w:rsidRPr="00BA003E">
                  <w:rPr>
                    <w:rFonts w:ascii="Arial" w:hAnsi="Arial" w:cs="Arial"/>
                  </w:rPr>
                  <w:t>Park (+5)</w:t>
                </w:r>
              </w:p>
            </w:tc>
            <w:tc>
              <w:tcPr>
                <w:tcW w:w="2284" w:type="dxa"/>
                <w:shd w:val="clear" w:color="auto" w:fill="E9EBF5"/>
                <w:tcMar>
                  <w:top w:w="72" w:type="dxa"/>
                  <w:left w:w="144" w:type="dxa"/>
                  <w:bottom w:w="72" w:type="dxa"/>
                  <w:right w:w="144" w:type="dxa"/>
                </w:tcMar>
                <w:hideMark/>
              </w:tcPr>
              <w:p w14:paraId="7BE77787" w14:textId="77777777" w:rsidR="00B534E9" w:rsidRPr="00BA003E" w:rsidRDefault="00B534E9" w:rsidP="00456A8B">
                <w:pPr>
                  <w:pStyle w:val="NoSpacing"/>
                  <w:spacing w:line="360" w:lineRule="auto"/>
                  <w:rPr>
                    <w:rFonts w:ascii="Arial" w:hAnsi="Arial" w:cs="Arial"/>
                  </w:rPr>
                </w:pPr>
                <w:r w:rsidRPr="00BA003E">
                  <w:rPr>
                    <w:rFonts w:ascii="Arial" w:hAnsi="Arial" w:cs="Arial"/>
                  </w:rPr>
                  <w:t>Tax (-4)</w:t>
                </w:r>
              </w:p>
            </w:tc>
            <w:tc>
              <w:tcPr>
                <w:tcW w:w="3368" w:type="dxa"/>
                <w:shd w:val="clear" w:color="auto" w:fill="E9EBF5"/>
                <w:tcMar>
                  <w:top w:w="72" w:type="dxa"/>
                  <w:left w:w="144" w:type="dxa"/>
                  <w:bottom w:w="72" w:type="dxa"/>
                  <w:right w:w="144" w:type="dxa"/>
                </w:tcMar>
                <w:hideMark/>
              </w:tcPr>
              <w:p w14:paraId="79E16CCD" w14:textId="77777777" w:rsidR="00B534E9" w:rsidRPr="00BA003E" w:rsidRDefault="00B534E9" w:rsidP="00456A8B">
                <w:pPr>
                  <w:pStyle w:val="NoSpacing"/>
                  <w:spacing w:line="360" w:lineRule="auto"/>
                  <w:rPr>
                    <w:rFonts w:ascii="Arial" w:hAnsi="Arial" w:cs="Arial"/>
                  </w:rPr>
                </w:pPr>
                <w:r w:rsidRPr="00BA003E">
                  <w:rPr>
                    <w:rFonts w:ascii="Arial" w:hAnsi="Arial" w:cs="Arial"/>
                  </w:rPr>
                  <w:t>Profit (+2)/ green place (-3)</w:t>
                </w:r>
              </w:p>
            </w:tc>
          </w:tr>
          <w:tr w:rsidR="00B534E9" w:rsidRPr="006251A5" w14:paraId="0B56EAB1" w14:textId="77777777" w:rsidTr="006A725B">
            <w:trPr>
              <w:trHeight w:val="197"/>
            </w:trPr>
            <w:tc>
              <w:tcPr>
                <w:tcW w:w="2632" w:type="dxa"/>
                <w:shd w:val="clear" w:color="auto" w:fill="CFD5EA"/>
                <w:tcMar>
                  <w:top w:w="72" w:type="dxa"/>
                  <w:left w:w="144" w:type="dxa"/>
                  <w:bottom w:w="72" w:type="dxa"/>
                  <w:right w:w="144" w:type="dxa"/>
                </w:tcMar>
                <w:hideMark/>
              </w:tcPr>
              <w:p w14:paraId="2982A910" w14:textId="77777777" w:rsidR="00B534E9" w:rsidRPr="00BA003E" w:rsidRDefault="00B534E9" w:rsidP="00456A8B">
                <w:pPr>
                  <w:pStyle w:val="NoSpacing"/>
                  <w:spacing w:line="360" w:lineRule="auto"/>
                  <w:rPr>
                    <w:rFonts w:ascii="Arial" w:hAnsi="Arial" w:cs="Arial"/>
                  </w:rPr>
                </w:pPr>
                <w:r w:rsidRPr="00BA003E">
                  <w:rPr>
                    <w:rFonts w:ascii="Arial" w:hAnsi="Arial" w:cs="Arial"/>
                  </w:rPr>
                  <w:t>Regulations (+3)</w:t>
                </w:r>
              </w:p>
            </w:tc>
            <w:tc>
              <w:tcPr>
                <w:tcW w:w="2284" w:type="dxa"/>
                <w:shd w:val="clear" w:color="auto" w:fill="CFD5EA"/>
                <w:tcMar>
                  <w:top w:w="72" w:type="dxa"/>
                  <w:left w:w="144" w:type="dxa"/>
                  <w:bottom w:w="72" w:type="dxa"/>
                  <w:right w:w="144" w:type="dxa"/>
                </w:tcMar>
                <w:hideMark/>
              </w:tcPr>
              <w:p w14:paraId="149C930C" w14:textId="77777777" w:rsidR="00B534E9" w:rsidRPr="00BA003E" w:rsidRDefault="00B534E9" w:rsidP="00456A8B">
                <w:pPr>
                  <w:pStyle w:val="NoSpacing"/>
                  <w:spacing w:line="360" w:lineRule="auto"/>
                  <w:rPr>
                    <w:rFonts w:ascii="Arial" w:hAnsi="Arial" w:cs="Arial"/>
                  </w:rPr>
                </w:pPr>
                <w:r w:rsidRPr="00BA003E">
                  <w:rPr>
                    <w:rFonts w:ascii="Arial" w:hAnsi="Arial" w:cs="Arial"/>
                  </w:rPr>
                  <w:t>Restriction (-3)</w:t>
                </w:r>
              </w:p>
            </w:tc>
            <w:tc>
              <w:tcPr>
                <w:tcW w:w="3368" w:type="dxa"/>
                <w:shd w:val="clear" w:color="auto" w:fill="CFD5EA"/>
                <w:tcMar>
                  <w:top w:w="72" w:type="dxa"/>
                  <w:left w:w="144" w:type="dxa"/>
                  <w:bottom w:w="72" w:type="dxa"/>
                  <w:right w:w="144" w:type="dxa"/>
                </w:tcMar>
                <w:hideMark/>
              </w:tcPr>
              <w:p w14:paraId="55C1EABB" w14:textId="77777777" w:rsidR="00B534E9" w:rsidRPr="00BA003E" w:rsidRDefault="00B534E9" w:rsidP="00456A8B">
                <w:pPr>
                  <w:pStyle w:val="NoSpacing"/>
                  <w:spacing w:line="360" w:lineRule="auto"/>
                  <w:rPr>
                    <w:rFonts w:ascii="Arial" w:hAnsi="Arial" w:cs="Arial"/>
                  </w:rPr>
                </w:pPr>
                <w:r w:rsidRPr="00BA003E">
                  <w:rPr>
                    <w:rFonts w:ascii="Arial" w:hAnsi="Arial" w:cs="Arial"/>
                  </w:rPr>
                  <w:t>Jobs (+1)/ business (-1)</w:t>
                </w:r>
              </w:p>
            </w:tc>
          </w:tr>
          <w:tr w:rsidR="00B534E9" w:rsidRPr="006251A5" w14:paraId="179D6856" w14:textId="77777777" w:rsidTr="006A725B">
            <w:trPr>
              <w:trHeight w:val="197"/>
            </w:trPr>
            <w:tc>
              <w:tcPr>
                <w:tcW w:w="2632" w:type="dxa"/>
                <w:shd w:val="clear" w:color="auto" w:fill="E9EBF5"/>
                <w:tcMar>
                  <w:top w:w="72" w:type="dxa"/>
                  <w:left w:w="144" w:type="dxa"/>
                  <w:bottom w:w="72" w:type="dxa"/>
                  <w:right w:w="144" w:type="dxa"/>
                </w:tcMar>
                <w:hideMark/>
              </w:tcPr>
              <w:p w14:paraId="20764B37" w14:textId="77777777" w:rsidR="00B534E9" w:rsidRPr="00BA003E" w:rsidRDefault="00B534E9" w:rsidP="00456A8B">
                <w:pPr>
                  <w:pStyle w:val="NoSpacing"/>
                  <w:spacing w:line="360" w:lineRule="auto"/>
                  <w:rPr>
                    <w:rFonts w:ascii="Arial" w:hAnsi="Arial" w:cs="Arial"/>
                  </w:rPr>
                </w:pPr>
                <w:r w:rsidRPr="00BA003E">
                  <w:rPr>
                    <w:rFonts w:ascii="Arial" w:hAnsi="Arial" w:cs="Arial"/>
                  </w:rPr>
                  <w:t>Weather (+2)</w:t>
                </w:r>
              </w:p>
            </w:tc>
            <w:tc>
              <w:tcPr>
                <w:tcW w:w="2284" w:type="dxa"/>
                <w:shd w:val="clear" w:color="auto" w:fill="E9EBF5"/>
                <w:tcMar>
                  <w:top w:w="72" w:type="dxa"/>
                  <w:left w:w="144" w:type="dxa"/>
                  <w:bottom w:w="72" w:type="dxa"/>
                  <w:right w:w="144" w:type="dxa"/>
                </w:tcMar>
                <w:hideMark/>
              </w:tcPr>
              <w:p w14:paraId="75303852" w14:textId="77777777" w:rsidR="00B534E9" w:rsidRPr="00BA003E" w:rsidRDefault="00B534E9" w:rsidP="00456A8B">
                <w:pPr>
                  <w:pStyle w:val="NoSpacing"/>
                  <w:spacing w:line="360" w:lineRule="auto"/>
                  <w:rPr>
                    <w:rFonts w:ascii="Arial" w:hAnsi="Arial" w:cs="Arial"/>
                  </w:rPr>
                </w:pPr>
                <w:r w:rsidRPr="00BA003E">
                  <w:rPr>
                    <w:rFonts w:ascii="Arial" w:hAnsi="Arial" w:cs="Arial"/>
                  </w:rPr>
                  <w:t>uncontrol (-5)</w:t>
                </w:r>
              </w:p>
            </w:tc>
            <w:tc>
              <w:tcPr>
                <w:tcW w:w="3368" w:type="dxa"/>
                <w:shd w:val="clear" w:color="auto" w:fill="E9EBF5"/>
                <w:tcMar>
                  <w:top w:w="72" w:type="dxa"/>
                  <w:left w:w="144" w:type="dxa"/>
                  <w:bottom w:w="72" w:type="dxa"/>
                  <w:right w:w="144" w:type="dxa"/>
                </w:tcMar>
                <w:hideMark/>
              </w:tcPr>
              <w:p w14:paraId="55ED9C98" w14:textId="77777777" w:rsidR="00B534E9" w:rsidRPr="00BA003E" w:rsidRDefault="00B534E9" w:rsidP="00456A8B">
                <w:pPr>
                  <w:pStyle w:val="NoSpacing"/>
                  <w:spacing w:line="360" w:lineRule="auto"/>
                  <w:rPr>
                    <w:rFonts w:ascii="Arial" w:hAnsi="Arial" w:cs="Arial"/>
                  </w:rPr>
                </w:pPr>
                <w:r w:rsidRPr="00BA003E">
                  <w:rPr>
                    <w:rFonts w:ascii="Arial" w:hAnsi="Arial" w:cs="Arial"/>
                  </w:rPr>
                  <w:t> control (+3)/ warnings (-4)</w:t>
                </w:r>
              </w:p>
            </w:tc>
          </w:tr>
          <w:tr w:rsidR="00B534E9" w:rsidRPr="00646C61" w14:paraId="5F2C71D6" w14:textId="77777777" w:rsidTr="006A725B">
            <w:trPr>
              <w:trHeight w:val="294"/>
            </w:trPr>
            <w:tc>
              <w:tcPr>
                <w:tcW w:w="2632" w:type="dxa"/>
                <w:shd w:val="clear" w:color="auto" w:fill="CFD5EA"/>
                <w:tcMar>
                  <w:top w:w="72" w:type="dxa"/>
                  <w:left w:w="144" w:type="dxa"/>
                  <w:bottom w:w="72" w:type="dxa"/>
                  <w:right w:w="144" w:type="dxa"/>
                </w:tcMar>
                <w:hideMark/>
              </w:tcPr>
              <w:p w14:paraId="0CB85B0D" w14:textId="77777777" w:rsidR="00B534E9" w:rsidRPr="00BA003E" w:rsidRDefault="00B534E9" w:rsidP="00456A8B">
                <w:pPr>
                  <w:pStyle w:val="NoSpacing"/>
                  <w:spacing w:line="360" w:lineRule="auto"/>
                  <w:rPr>
                    <w:rFonts w:ascii="Arial" w:hAnsi="Arial" w:cs="Arial"/>
                  </w:rPr>
                </w:pPr>
                <w:r w:rsidRPr="00BA003E">
                  <w:rPr>
                    <w:rFonts w:ascii="Arial" w:hAnsi="Arial" w:cs="Arial"/>
                  </w:rPr>
                  <w:t>Climate (+5)</w:t>
                </w:r>
              </w:p>
            </w:tc>
            <w:tc>
              <w:tcPr>
                <w:tcW w:w="2284" w:type="dxa"/>
                <w:shd w:val="clear" w:color="auto" w:fill="CFD5EA"/>
                <w:tcMar>
                  <w:top w:w="72" w:type="dxa"/>
                  <w:left w:w="144" w:type="dxa"/>
                  <w:bottom w:w="72" w:type="dxa"/>
                  <w:right w:w="144" w:type="dxa"/>
                </w:tcMar>
                <w:hideMark/>
              </w:tcPr>
              <w:p w14:paraId="1789B0DB" w14:textId="77777777" w:rsidR="00B534E9" w:rsidRPr="00BA003E" w:rsidRDefault="00B534E9" w:rsidP="00456A8B">
                <w:pPr>
                  <w:pStyle w:val="NoSpacing"/>
                  <w:spacing w:line="360" w:lineRule="auto"/>
                  <w:rPr>
                    <w:rFonts w:ascii="Arial" w:hAnsi="Arial" w:cs="Arial"/>
                  </w:rPr>
                </w:pPr>
                <w:r w:rsidRPr="00BA003E">
                  <w:rPr>
                    <w:rFonts w:ascii="Arial" w:hAnsi="Arial" w:cs="Arial"/>
                  </w:rPr>
                  <w:t xml:space="preserve">High temperature </w:t>
                </w:r>
              </w:p>
              <w:p w14:paraId="18527EB4" w14:textId="77777777" w:rsidR="00B534E9" w:rsidRPr="00BA003E" w:rsidRDefault="00B534E9" w:rsidP="00456A8B">
                <w:pPr>
                  <w:pStyle w:val="NoSpacing"/>
                  <w:spacing w:line="360" w:lineRule="auto"/>
                  <w:rPr>
                    <w:rFonts w:ascii="Arial" w:hAnsi="Arial" w:cs="Arial"/>
                  </w:rPr>
                </w:pPr>
                <w:r w:rsidRPr="00BA003E">
                  <w:rPr>
                    <w:rFonts w:ascii="Arial" w:hAnsi="Arial" w:cs="Arial"/>
                  </w:rPr>
                  <w:t>(-5)</w:t>
                </w:r>
              </w:p>
            </w:tc>
            <w:tc>
              <w:tcPr>
                <w:tcW w:w="3368" w:type="dxa"/>
                <w:shd w:val="clear" w:color="auto" w:fill="CFD5EA"/>
                <w:tcMar>
                  <w:top w:w="72" w:type="dxa"/>
                  <w:left w:w="144" w:type="dxa"/>
                  <w:bottom w:w="72" w:type="dxa"/>
                  <w:right w:w="144" w:type="dxa"/>
                </w:tcMar>
                <w:hideMark/>
              </w:tcPr>
              <w:p w14:paraId="2FD37B42" w14:textId="77777777" w:rsidR="00B534E9" w:rsidRPr="00BA003E" w:rsidRDefault="00B534E9" w:rsidP="00456A8B">
                <w:pPr>
                  <w:pStyle w:val="NoSpacing"/>
                  <w:spacing w:line="360" w:lineRule="auto"/>
                  <w:rPr>
                    <w:rFonts w:ascii="Arial" w:hAnsi="Arial" w:cs="Arial"/>
                  </w:rPr>
                </w:pPr>
                <w:r w:rsidRPr="00BA003E">
                  <w:rPr>
                    <w:rFonts w:ascii="Arial" w:hAnsi="Arial" w:cs="Arial"/>
                  </w:rPr>
                  <w:t>Control of pollution (+5)/ change our life (-5)</w:t>
                </w:r>
              </w:p>
            </w:tc>
          </w:tr>
          <w:tr w:rsidR="00B534E9" w:rsidRPr="006251A5" w14:paraId="0A199A21" w14:textId="77777777" w:rsidTr="006A725B">
            <w:trPr>
              <w:trHeight w:val="185"/>
            </w:trPr>
            <w:tc>
              <w:tcPr>
                <w:tcW w:w="2632" w:type="dxa"/>
                <w:shd w:val="clear" w:color="auto" w:fill="FFFF00"/>
                <w:tcMar>
                  <w:top w:w="72" w:type="dxa"/>
                  <w:left w:w="144" w:type="dxa"/>
                  <w:bottom w:w="72" w:type="dxa"/>
                  <w:right w:w="144" w:type="dxa"/>
                </w:tcMar>
                <w:hideMark/>
              </w:tcPr>
              <w:p w14:paraId="4717F6EF" w14:textId="77777777" w:rsidR="00B534E9" w:rsidRPr="00BA003E" w:rsidRDefault="00B534E9" w:rsidP="00456A8B">
                <w:pPr>
                  <w:pStyle w:val="NoSpacing"/>
                  <w:spacing w:line="360" w:lineRule="auto"/>
                  <w:rPr>
                    <w:rFonts w:ascii="Arial" w:hAnsi="Arial" w:cs="Arial"/>
                  </w:rPr>
                </w:pPr>
                <w:r w:rsidRPr="00BA003E">
                  <w:rPr>
                    <w:rFonts w:ascii="Arial" w:hAnsi="Arial" w:cs="Arial"/>
                  </w:rPr>
                  <w:t>Total=19</w:t>
                </w:r>
              </w:p>
            </w:tc>
            <w:tc>
              <w:tcPr>
                <w:tcW w:w="2284" w:type="dxa"/>
                <w:shd w:val="clear" w:color="auto" w:fill="FFFF00"/>
                <w:tcMar>
                  <w:top w:w="72" w:type="dxa"/>
                  <w:left w:w="144" w:type="dxa"/>
                  <w:bottom w:w="72" w:type="dxa"/>
                  <w:right w:w="144" w:type="dxa"/>
                </w:tcMar>
                <w:hideMark/>
              </w:tcPr>
              <w:p w14:paraId="7D6900A4" w14:textId="77777777" w:rsidR="00B534E9" w:rsidRPr="00BA003E" w:rsidRDefault="00B534E9" w:rsidP="00456A8B">
                <w:pPr>
                  <w:pStyle w:val="NoSpacing"/>
                  <w:spacing w:line="360" w:lineRule="auto"/>
                  <w:rPr>
                    <w:rFonts w:ascii="Arial" w:hAnsi="Arial" w:cs="Arial"/>
                  </w:rPr>
                </w:pPr>
                <w:r w:rsidRPr="00BA003E">
                  <w:rPr>
                    <w:rFonts w:ascii="Arial" w:hAnsi="Arial" w:cs="Arial"/>
                  </w:rPr>
                  <w:t>-22</w:t>
                </w:r>
              </w:p>
            </w:tc>
            <w:tc>
              <w:tcPr>
                <w:tcW w:w="3368" w:type="dxa"/>
                <w:shd w:val="clear" w:color="auto" w:fill="FFFF00"/>
                <w:tcMar>
                  <w:top w:w="72" w:type="dxa"/>
                  <w:left w:w="144" w:type="dxa"/>
                  <w:bottom w:w="72" w:type="dxa"/>
                  <w:right w:w="144" w:type="dxa"/>
                </w:tcMar>
                <w:hideMark/>
              </w:tcPr>
              <w:p w14:paraId="404AA145" w14:textId="77777777" w:rsidR="00B534E9" w:rsidRPr="00BA003E" w:rsidRDefault="00B534E9" w:rsidP="00456A8B">
                <w:pPr>
                  <w:pStyle w:val="NoSpacing"/>
                  <w:spacing w:line="360" w:lineRule="auto"/>
                  <w:rPr>
                    <w:rFonts w:ascii="Arial" w:hAnsi="Arial" w:cs="Arial"/>
                  </w:rPr>
                </w:pPr>
                <w:r w:rsidRPr="00BA003E">
                  <w:rPr>
                    <w:rFonts w:ascii="Arial" w:hAnsi="Arial" w:cs="Arial"/>
                  </w:rPr>
                  <w:t>-4</w:t>
                </w:r>
              </w:p>
            </w:tc>
          </w:tr>
          <w:tr w:rsidR="00B534E9" w:rsidRPr="006251A5" w14:paraId="4F6587B0" w14:textId="77777777" w:rsidTr="006A725B">
            <w:trPr>
              <w:trHeight w:val="8"/>
            </w:trPr>
            <w:tc>
              <w:tcPr>
                <w:tcW w:w="2632" w:type="dxa"/>
                <w:shd w:val="clear" w:color="auto" w:fill="FFFF00"/>
                <w:tcMar>
                  <w:top w:w="72" w:type="dxa"/>
                  <w:left w:w="144" w:type="dxa"/>
                  <w:bottom w:w="72" w:type="dxa"/>
                  <w:right w:w="144" w:type="dxa"/>
                </w:tcMar>
                <w:hideMark/>
              </w:tcPr>
              <w:p w14:paraId="133A9119" w14:textId="77777777" w:rsidR="00B534E9" w:rsidRPr="006251A5" w:rsidRDefault="00B534E9" w:rsidP="006251A5">
                <w:pPr>
                  <w:pStyle w:val="NoSpacing"/>
                </w:pPr>
                <w:r w:rsidRPr="00B75622">
                  <w:rPr>
                    <w:color w:val="FF0000"/>
                  </w:rPr>
                  <w:t>Grand total= -7</w:t>
                </w:r>
              </w:p>
            </w:tc>
            <w:tc>
              <w:tcPr>
                <w:tcW w:w="2284" w:type="dxa"/>
                <w:shd w:val="clear" w:color="auto" w:fill="FFFF00"/>
                <w:tcMar>
                  <w:top w:w="72" w:type="dxa"/>
                  <w:left w:w="144" w:type="dxa"/>
                  <w:bottom w:w="72" w:type="dxa"/>
                  <w:right w:w="144" w:type="dxa"/>
                </w:tcMar>
                <w:hideMark/>
              </w:tcPr>
              <w:p w14:paraId="48DD2CE5" w14:textId="77777777" w:rsidR="00B534E9" w:rsidRPr="006251A5" w:rsidRDefault="00B534E9" w:rsidP="006251A5">
                <w:pPr>
                  <w:pStyle w:val="NoSpacing"/>
                </w:pPr>
              </w:p>
            </w:tc>
            <w:tc>
              <w:tcPr>
                <w:tcW w:w="3368" w:type="dxa"/>
                <w:shd w:val="clear" w:color="auto" w:fill="FFFF00"/>
                <w:tcMar>
                  <w:top w:w="72" w:type="dxa"/>
                  <w:left w:w="144" w:type="dxa"/>
                  <w:bottom w:w="72" w:type="dxa"/>
                  <w:right w:w="144" w:type="dxa"/>
                </w:tcMar>
                <w:hideMark/>
              </w:tcPr>
              <w:p w14:paraId="68102B99" w14:textId="77777777" w:rsidR="00B534E9" w:rsidRPr="006251A5" w:rsidRDefault="00B534E9" w:rsidP="006251A5">
                <w:pPr>
                  <w:pStyle w:val="NoSpacing"/>
                </w:pPr>
              </w:p>
            </w:tc>
          </w:tr>
        </w:tbl>
        <w:p w14:paraId="248377AE" w14:textId="77777777" w:rsidR="0064017B" w:rsidRDefault="0064017B" w:rsidP="00B534E9">
          <w:pPr>
            <w:pStyle w:val="NoSpacing"/>
            <w:rPr>
              <w:rFonts w:ascii="Arial" w:hAnsi="Arial" w:cs="Arial"/>
            </w:rPr>
          </w:pPr>
        </w:p>
        <w:p w14:paraId="7A1F5736" w14:textId="77777777" w:rsidR="0064017B" w:rsidRDefault="0064017B" w:rsidP="002064E6">
          <w:pPr>
            <w:pStyle w:val="NoSpacing"/>
            <w:spacing w:line="360" w:lineRule="auto"/>
            <w:jc w:val="both"/>
            <w:rPr>
              <w:rFonts w:ascii="Arial" w:hAnsi="Arial" w:cs="Arial"/>
            </w:rPr>
          </w:pPr>
        </w:p>
        <w:p w14:paraId="44C51BD3" w14:textId="5C8A3567" w:rsidR="00C05247" w:rsidRDefault="00B368D8" w:rsidP="002064E6">
          <w:pPr>
            <w:pStyle w:val="NoSpacing"/>
            <w:spacing w:line="360" w:lineRule="auto"/>
            <w:jc w:val="both"/>
            <w:rPr>
              <w:rFonts w:ascii="Arial" w:hAnsi="Arial" w:cs="Arial"/>
            </w:rPr>
          </w:pPr>
          <w:r>
            <w:rPr>
              <w:rFonts w:ascii="Arial" w:hAnsi="Arial" w:cs="Arial"/>
            </w:rPr>
            <w:t>On this second solution</w:t>
          </w:r>
          <w:r w:rsidR="00B75622">
            <w:rPr>
              <w:rFonts w:ascii="Arial" w:hAnsi="Arial" w:cs="Arial"/>
            </w:rPr>
            <w:t xml:space="preserve">, it is not the </w:t>
          </w:r>
          <w:r w:rsidR="00811706">
            <w:rPr>
              <w:rFonts w:ascii="Arial" w:hAnsi="Arial" w:cs="Arial"/>
            </w:rPr>
            <w:t>most</w:t>
          </w:r>
          <w:r w:rsidR="00B75622">
            <w:rPr>
              <w:rFonts w:ascii="Arial" w:hAnsi="Arial" w:cs="Arial"/>
            </w:rPr>
            <w:t xml:space="preserve"> important to consider as right</w:t>
          </w:r>
          <w:r w:rsidR="00811706">
            <w:rPr>
              <w:rFonts w:ascii="Arial" w:hAnsi="Arial" w:cs="Arial"/>
            </w:rPr>
            <w:t xml:space="preserve"> solution for problem</w:t>
          </w:r>
          <w:r w:rsidR="00B75622">
            <w:rPr>
              <w:rFonts w:ascii="Arial" w:hAnsi="Arial" w:cs="Arial"/>
            </w:rPr>
            <w:t xml:space="preserve"> solve but help </w:t>
          </w:r>
          <w:r w:rsidR="00811706" w:rsidRPr="00811706">
            <w:rPr>
              <w:rFonts w:ascii="Arial" w:hAnsi="Arial" w:cs="Arial"/>
              <w:lang w:val="en-GB"/>
            </w:rPr>
            <w:t>criticised</w:t>
          </w:r>
          <w:r w:rsidR="00811706">
            <w:rPr>
              <w:rFonts w:ascii="Arial" w:hAnsi="Arial" w:cs="Arial"/>
              <w:lang w:val="en-GB"/>
            </w:rPr>
            <w:t xml:space="preserve"> other points.</w:t>
          </w:r>
          <w:r w:rsidR="006B0459">
            <w:rPr>
              <w:rFonts w:ascii="Arial" w:hAnsi="Arial" w:cs="Arial"/>
              <w:lang w:val="en-GB"/>
            </w:rPr>
            <w:t xml:space="preserve"> But lowest negative option.</w:t>
          </w:r>
        </w:p>
        <w:p w14:paraId="3D8635E9" w14:textId="77777777" w:rsidR="00C05247" w:rsidRDefault="00C05247" w:rsidP="002064E6">
          <w:pPr>
            <w:pStyle w:val="NoSpacing"/>
            <w:jc w:val="both"/>
            <w:rPr>
              <w:rFonts w:ascii="Arial" w:hAnsi="Arial" w:cs="Arial"/>
            </w:rPr>
          </w:pPr>
        </w:p>
        <w:p w14:paraId="70042530" w14:textId="77777777" w:rsidR="00526D0C" w:rsidRDefault="00526D0C" w:rsidP="00B534E9">
          <w:pPr>
            <w:pStyle w:val="NoSpacing"/>
            <w:rPr>
              <w:rFonts w:ascii="Arial" w:hAnsi="Arial" w:cs="Arial"/>
            </w:rPr>
          </w:pPr>
        </w:p>
        <w:p w14:paraId="5162A536" w14:textId="07716965" w:rsidR="002107DB" w:rsidRDefault="002107DB" w:rsidP="00B534E9">
          <w:pPr>
            <w:pStyle w:val="NoSpacing"/>
            <w:rPr>
              <w:rFonts w:ascii="Arial" w:hAnsi="Arial" w:cs="Arial"/>
            </w:rPr>
          </w:pPr>
          <w:r w:rsidRPr="008C271C">
            <w:rPr>
              <w:rFonts w:ascii="Arial" w:hAnsi="Arial" w:cs="Arial"/>
            </w:rPr>
            <w:t>Solution 3- Smart Technology</w:t>
          </w:r>
        </w:p>
        <w:p w14:paraId="24E502D0" w14:textId="00A9A51B" w:rsidR="00526D0C" w:rsidRDefault="00526D0C" w:rsidP="00B534E9">
          <w:pPr>
            <w:pStyle w:val="NoSpacing"/>
            <w:rPr>
              <w:rFonts w:ascii="Arial" w:hAnsi="Arial" w:cs="Arial"/>
            </w:rPr>
          </w:pPr>
        </w:p>
        <w:tbl>
          <w:tblPr>
            <w:tblW w:w="8599" w:type="dxa"/>
            <w:tblBorders>
              <w:top w:val="single" w:sz="4" w:space="0" w:color="auto"/>
              <w:left w:val="single" w:sz="4" w:space="0" w:color="auto"/>
              <w:bottom w:val="single" w:sz="4" w:space="0" w:color="auto"/>
              <w:right w:val="single" w:sz="4" w:space="0" w:color="auto"/>
            </w:tblBorders>
            <w:tblCellMar>
              <w:left w:w="0" w:type="dxa"/>
              <w:right w:w="0" w:type="dxa"/>
            </w:tblCellMar>
            <w:tblLook w:val="0420" w:firstRow="1" w:lastRow="0" w:firstColumn="0" w:lastColumn="0" w:noHBand="0" w:noVBand="1"/>
          </w:tblPr>
          <w:tblGrid>
            <w:gridCol w:w="2779"/>
            <w:gridCol w:w="2312"/>
            <w:gridCol w:w="3508"/>
          </w:tblGrid>
          <w:tr w:rsidR="00526D0C" w:rsidRPr="006E4819" w14:paraId="3D17FD5A" w14:textId="77777777" w:rsidTr="00F91BEA">
            <w:trPr>
              <w:trHeight w:val="197"/>
            </w:trPr>
            <w:tc>
              <w:tcPr>
                <w:tcW w:w="2779" w:type="dxa"/>
                <w:tcBorders>
                  <w:top w:val="single" w:sz="4" w:space="0" w:color="auto"/>
                  <w:bottom w:val="single" w:sz="4" w:space="0" w:color="auto"/>
                  <w:right w:val="single" w:sz="4" w:space="0" w:color="auto"/>
                </w:tcBorders>
                <w:shd w:val="clear" w:color="auto" w:fill="4472C4" w:themeFill="accent1"/>
                <w:tcMar>
                  <w:top w:w="72" w:type="dxa"/>
                  <w:left w:w="144" w:type="dxa"/>
                  <w:bottom w:w="72" w:type="dxa"/>
                  <w:right w:w="144" w:type="dxa"/>
                </w:tcMar>
                <w:hideMark/>
              </w:tcPr>
              <w:p w14:paraId="4BB8B01F" w14:textId="77777777" w:rsidR="00526D0C" w:rsidRPr="00456A8B" w:rsidRDefault="00526D0C" w:rsidP="00456A8B">
                <w:pPr>
                  <w:pStyle w:val="NoSpacing"/>
                  <w:spacing w:line="360" w:lineRule="auto"/>
                  <w:rPr>
                    <w:rFonts w:ascii="Arial" w:hAnsi="Arial" w:cs="Arial"/>
                  </w:rPr>
                </w:pPr>
                <w:r w:rsidRPr="00456A8B">
                  <w:rPr>
                    <w:rFonts w:ascii="Arial" w:hAnsi="Arial" w:cs="Arial"/>
                  </w:rPr>
                  <w:t>Plus</w:t>
                </w:r>
              </w:p>
            </w:tc>
            <w:tc>
              <w:tcPr>
                <w:tcW w:w="2312" w:type="dxa"/>
                <w:tcBorders>
                  <w:top w:val="single" w:sz="4" w:space="0" w:color="auto"/>
                  <w:left w:val="single" w:sz="4" w:space="0" w:color="auto"/>
                  <w:bottom w:val="single" w:sz="4" w:space="0" w:color="auto"/>
                  <w:right w:val="single" w:sz="4" w:space="0" w:color="auto"/>
                </w:tcBorders>
                <w:shd w:val="clear" w:color="auto" w:fill="4472C4" w:themeFill="accent1"/>
                <w:tcMar>
                  <w:top w:w="72" w:type="dxa"/>
                  <w:left w:w="144" w:type="dxa"/>
                  <w:bottom w:w="72" w:type="dxa"/>
                  <w:right w:w="144" w:type="dxa"/>
                </w:tcMar>
                <w:hideMark/>
              </w:tcPr>
              <w:p w14:paraId="074984F2" w14:textId="77777777" w:rsidR="00526D0C" w:rsidRPr="00456A8B" w:rsidRDefault="00526D0C" w:rsidP="00456A8B">
                <w:pPr>
                  <w:pStyle w:val="NoSpacing"/>
                  <w:spacing w:line="360" w:lineRule="auto"/>
                  <w:rPr>
                    <w:rFonts w:ascii="Arial" w:hAnsi="Arial" w:cs="Arial"/>
                  </w:rPr>
                </w:pPr>
                <w:r w:rsidRPr="00456A8B">
                  <w:rPr>
                    <w:rFonts w:ascii="Arial" w:hAnsi="Arial" w:cs="Arial"/>
                  </w:rPr>
                  <w:t>minus</w:t>
                </w:r>
              </w:p>
            </w:tc>
            <w:tc>
              <w:tcPr>
                <w:tcW w:w="3508" w:type="dxa"/>
                <w:tcBorders>
                  <w:top w:val="single" w:sz="4" w:space="0" w:color="auto"/>
                  <w:left w:val="single" w:sz="4" w:space="0" w:color="auto"/>
                  <w:bottom w:val="single" w:sz="4" w:space="0" w:color="auto"/>
                </w:tcBorders>
                <w:shd w:val="clear" w:color="auto" w:fill="4472C4" w:themeFill="accent1"/>
                <w:tcMar>
                  <w:top w:w="72" w:type="dxa"/>
                  <w:left w:w="144" w:type="dxa"/>
                  <w:bottom w:w="72" w:type="dxa"/>
                  <w:right w:w="144" w:type="dxa"/>
                </w:tcMar>
                <w:hideMark/>
              </w:tcPr>
              <w:p w14:paraId="2A7DF475" w14:textId="77777777" w:rsidR="00526D0C" w:rsidRPr="00456A8B" w:rsidRDefault="00526D0C" w:rsidP="00456A8B">
                <w:pPr>
                  <w:pStyle w:val="NoSpacing"/>
                  <w:spacing w:line="360" w:lineRule="auto"/>
                  <w:rPr>
                    <w:rFonts w:ascii="Arial" w:hAnsi="Arial" w:cs="Arial"/>
                  </w:rPr>
                </w:pPr>
                <w:r w:rsidRPr="00456A8B">
                  <w:rPr>
                    <w:rFonts w:ascii="Arial" w:hAnsi="Arial" w:cs="Arial"/>
                  </w:rPr>
                  <w:t>Interesting/ Implication</w:t>
                </w:r>
              </w:p>
            </w:tc>
          </w:tr>
          <w:tr w:rsidR="00526D0C" w:rsidRPr="006E4819" w14:paraId="4719F043" w14:textId="77777777" w:rsidTr="007D0362">
            <w:trPr>
              <w:trHeight w:val="351"/>
            </w:trPr>
            <w:tc>
              <w:tcPr>
                <w:tcW w:w="2779" w:type="dxa"/>
                <w:tcBorders>
                  <w:top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5C5F3F29" w14:textId="77777777" w:rsidR="00526D0C" w:rsidRPr="00456A8B" w:rsidRDefault="00526D0C" w:rsidP="00456A8B">
                <w:pPr>
                  <w:pStyle w:val="NoSpacing"/>
                  <w:spacing w:line="360" w:lineRule="auto"/>
                  <w:rPr>
                    <w:rFonts w:ascii="Arial" w:hAnsi="Arial" w:cs="Arial"/>
                  </w:rPr>
                </w:pPr>
                <w:r w:rsidRPr="00456A8B">
                  <w:rPr>
                    <w:rFonts w:ascii="Arial" w:hAnsi="Arial" w:cs="Arial"/>
                  </w:rPr>
                  <w:t>Internet (+5)</w:t>
                </w:r>
              </w:p>
            </w:tc>
            <w:tc>
              <w:tcPr>
                <w:tcW w:w="2312"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4D06DD16" w14:textId="77777777" w:rsidR="00526D0C" w:rsidRPr="00456A8B" w:rsidRDefault="00526D0C" w:rsidP="00456A8B">
                <w:pPr>
                  <w:pStyle w:val="NoSpacing"/>
                  <w:spacing w:line="360" w:lineRule="auto"/>
                  <w:rPr>
                    <w:rFonts w:ascii="Arial" w:hAnsi="Arial" w:cs="Arial"/>
                  </w:rPr>
                </w:pPr>
                <w:r w:rsidRPr="00456A8B">
                  <w:rPr>
                    <w:rFonts w:ascii="Arial" w:hAnsi="Arial" w:cs="Arial"/>
                  </w:rPr>
                  <w:t>Corruption (-5)</w:t>
                </w:r>
              </w:p>
            </w:tc>
            <w:tc>
              <w:tcPr>
                <w:tcW w:w="3508" w:type="dxa"/>
                <w:tcBorders>
                  <w:top w:val="single" w:sz="4" w:space="0" w:color="auto"/>
                  <w:left w:val="single" w:sz="4" w:space="0" w:color="auto"/>
                  <w:bottom w:val="single" w:sz="4" w:space="0" w:color="auto"/>
                </w:tcBorders>
                <w:shd w:val="clear" w:color="auto" w:fill="CFD5EA"/>
                <w:tcMar>
                  <w:top w:w="72" w:type="dxa"/>
                  <w:left w:w="144" w:type="dxa"/>
                  <w:bottom w:w="72" w:type="dxa"/>
                  <w:right w:w="144" w:type="dxa"/>
                </w:tcMar>
                <w:hideMark/>
              </w:tcPr>
              <w:p w14:paraId="1B5C82FD" w14:textId="77777777" w:rsidR="00526D0C" w:rsidRPr="00456A8B" w:rsidRDefault="00526D0C" w:rsidP="00456A8B">
                <w:pPr>
                  <w:pStyle w:val="NoSpacing"/>
                  <w:spacing w:line="360" w:lineRule="auto"/>
                  <w:rPr>
                    <w:rFonts w:ascii="Arial" w:hAnsi="Arial" w:cs="Arial"/>
                  </w:rPr>
                </w:pPr>
                <w:r w:rsidRPr="00456A8B">
                  <w:rPr>
                    <w:rFonts w:ascii="Arial" w:hAnsi="Arial" w:cs="Arial"/>
                  </w:rPr>
                  <w:t>Social media (+4)/ fake news (-3)</w:t>
                </w:r>
              </w:p>
            </w:tc>
          </w:tr>
          <w:tr w:rsidR="00526D0C" w:rsidRPr="006E4819" w14:paraId="108D4A08" w14:textId="77777777" w:rsidTr="007D0362">
            <w:trPr>
              <w:trHeight w:val="197"/>
            </w:trPr>
            <w:tc>
              <w:tcPr>
                <w:tcW w:w="2779" w:type="dxa"/>
                <w:tcBorders>
                  <w:top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492317B3" w14:textId="77777777" w:rsidR="00526D0C" w:rsidRPr="00456A8B" w:rsidRDefault="00526D0C" w:rsidP="00456A8B">
                <w:pPr>
                  <w:pStyle w:val="NoSpacing"/>
                  <w:spacing w:line="360" w:lineRule="auto"/>
                  <w:rPr>
                    <w:rFonts w:ascii="Arial" w:hAnsi="Arial" w:cs="Arial"/>
                  </w:rPr>
                </w:pPr>
                <w:r w:rsidRPr="00456A8B">
                  <w:rPr>
                    <w:rFonts w:ascii="Arial" w:hAnsi="Arial" w:cs="Arial"/>
                  </w:rPr>
                  <w:t>Website (+3)</w:t>
                </w:r>
              </w:p>
            </w:tc>
            <w:tc>
              <w:tcPr>
                <w:tcW w:w="2312" w:type="dxa"/>
                <w:tcBorders>
                  <w:top w:val="single" w:sz="4" w:space="0" w:color="auto"/>
                  <w:left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6251144D" w14:textId="77777777" w:rsidR="00526D0C" w:rsidRPr="00456A8B" w:rsidRDefault="00526D0C" w:rsidP="00456A8B">
                <w:pPr>
                  <w:pStyle w:val="NoSpacing"/>
                  <w:spacing w:line="360" w:lineRule="auto"/>
                  <w:rPr>
                    <w:rFonts w:ascii="Arial" w:hAnsi="Arial" w:cs="Arial"/>
                  </w:rPr>
                </w:pPr>
                <w:r w:rsidRPr="00456A8B">
                  <w:rPr>
                    <w:rFonts w:ascii="Arial" w:hAnsi="Arial" w:cs="Arial"/>
                  </w:rPr>
                  <w:t>Advertise (-4)</w:t>
                </w:r>
              </w:p>
            </w:tc>
            <w:tc>
              <w:tcPr>
                <w:tcW w:w="3508" w:type="dxa"/>
                <w:tcBorders>
                  <w:top w:val="single" w:sz="4" w:space="0" w:color="auto"/>
                  <w:left w:val="single" w:sz="4" w:space="0" w:color="auto"/>
                  <w:bottom w:val="single" w:sz="4" w:space="0" w:color="auto"/>
                </w:tcBorders>
                <w:shd w:val="clear" w:color="auto" w:fill="E9EBF5"/>
                <w:tcMar>
                  <w:top w:w="72" w:type="dxa"/>
                  <w:left w:w="144" w:type="dxa"/>
                  <w:bottom w:w="72" w:type="dxa"/>
                  <w:right w:w="144" w:type="dxa"/>
                </w:tcMar>
                <w:hideMark/>
              </w:tcPr>
              <w:p w14:paraId="5B84CBDA" w14:textId="77777777" w:rsidR="00526D0C" w:rsidRPr="00456A8B" w:rsidRDefault="00526D0C" w:rsidP="00456A8B">
                <w:pPr>
                  <w:pStyle w:val="NoSpacing"/>
                  <w:spacing w:line="360" w:lineRule="auto"/>
                  <w:rPr>
                    <w:rFonts w:ascii="Arial" w:hAnsi="Arial" w:cs="Arial"/>
                  </w:rPr>
                </w:pPr>
                <w:r w:rsidRPr="00456A8B">
                  <w:rPr>
                    <w:rFonts w:ascii="Arial" w:hAnsi="Arial" w:cs="Arial"/>
                  </w:rPr>
                  <w:t>Newspaper (+3)/ quantity (-2)</w:t>
                </w:r>
              </w:p>
            </w:tc>
          </w:tr>
          <w:tr w:rsidR="00526D0C" w:rsidRPr="006E4819" w14:paraId="69EBC690" w14:textId="77777777" w:rsidTr="007D0362">
            <w:trPr>
              <w:trHeight w:val="197"/>
            </w:trPr>
            <w:tc>
              <w:tcPr>
                <w:tcW w:w="2779" w:type="dxa"/>
                <w:tcBorders>
                  <w:top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175DD499" w14:textId="77777777" w:rsidR="00526D0C" w:rsidRPr="00456A8B" w:rsidRDefault="00526D0C" w:rsidP="00456A8B">
                <w:pPr>
                  <w:pStyle w:val="NoSpacing"/>
                  <w:spacing w:line="360" w:lineRule="auto"/>
                  <w:rPr>
                    <w:rFonts w:ascii="Arial" w:hAnsi="Arial" w:cs="Arial"/>
                  </w:rPr>
                </w:pPr>
                <w:r w:rsidRPr="00456A8B">
                  <w:rPr>
                    <w:rFonts w:ascii="Arial" w:hAnsi="Arial" w:cs="Arial"/>
                  </w:rPr>
                  <w:t>Laptop (+4)</w:t>
                </w:r>
              </w:p>
            </w:tc>
            <w:tc>
              <w:tcPr>
                <w:tcW w:w="2312"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05B1B432" w14:textId="77777777" w:rsidR="00526D0C" w:rsidRPr="00456A8B" w:rsidRDefault="00526D0C" w:rsidP="00456A8B">
                <w:pPr>
                  <w:pStyle w:val="NoSpacing"/>
                  <w:spacing w:line="360" w:lineRule="auto"/>
                  <w:rPr>
                    <w:rFonts w:ascii="Arial" w:hAnsi="Arial" w:cs="Arial"/>
                  </w:rPr>
                </w:pPr>
                <w:r w:rsidRPr="00456A8B">
                  <w:rPr>
                    <w:rFonts w:ascii="Arial" w:hAnsi="Arial" w:cs="Arial"/>
                  </w:rPr>
                  <w:t>Charger (-3)</w:t>
                </w:r>
              </w:p>
            </w:tc>
            <w:tc>
              <w:tcPr>
                <w:tcW w:w="3508" w:type="dxa"/>
                <w:tcBorders>
                  <w:top w:val="single" w:sz="4" w:space="0" w:color="auto"/>
                  <w:left w:val="single" w:sz="4" w:space="0" w:color="auto"/>
                  <w:bottom w:val="single" w:sz="4" w:space="0" w:color="auto"/>
                </w:tcBorders>
                <w:shd w:val="clear" w:color="auto" w:fill="CFD5EA"/>
                <w:tcMar>
                  <w:top w:w="72" w:type="dxa"/>
                  <w:left w:w="144" w:type="dxa"/>
                  <w:bottom w:w="72" w:type="dxa"/>
                  <w:right w:w="144" w:type="dxa"/>
                </w:tcMar>
                <w:hideMark/>
              </w:tcPr>
              <w:p w14:paraId="0D5AA800" w14:textId="77777777" w:rsidR="00526D0C" w:rsidRPr="00456A8B" w:rsidRDefault="00526D0C" w:rsidP="00456A8B">
                <w:pPr>
                  <w:pStyle w:val="NoSpacing"/>
                  <w:spacing w:line="360" w:lineRule="auto"/>
                  <w:rPr>
                    <w:rFonts w:ascii="Arial" w:hAnsi="Arial" w:cs="Arial"/>
                  </w:rPr>
                </w:pPr>
                <w:r w:rsidRPr="00456A8B">
                  <w:rPr>
                    <w:rFonts w:ascii="Arial" w:hAnsi="Arial" w:cs="Arial"/>
                  </w:rPr>
                  <w:t>Quickly (-3)/ energy (+2)</w:t>
                </w:r>
              </w:p>
            </w:tc>
          </w:tr>
          <w:tr w:rsidR="00526D0C" w:rsidRPr="006E4819" w14:paraId="6372F5E9" w14:textId="77777777" w:rsidTr="007D0362">
            <w:trPr>
              <w:trHeight w:val="197"/>
            </w:trPr>
            <w:tc>
              <w:tcPr>
                <w:tcW w:w="2779" w:type="dxa"/>
                <w:tcBorders>
                  <w:top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152D75DB" w14:textId="77777777" w:rsidR="00526D0C" w:rsidRPr="00456A8B" w:rsidRDefault="00526D0C" w:rsidP="00456A8B">
                <w:pPr>
                  <w:pStyle w:val="NoSpacing"/>
                  <w:spacing w:line="360" w:lineRule="auto"/>
                  <w:rPr>
                    <w:rFonts w:ascii="Arial" w:hAnsi="Arial" w:cs="Arial"/>
                  </w:rPr>
                </w:pPr>
                <w:r w:rsidRPr="00456A8B">
                  <w:rPr>
                    <w:rFonts w:ascii="Arial" w:hAnsi="Arial" w:cs="Arial"/>
                  </w:rPr>
                  <w:t>Smartphone (+5)</w:t>
                </w:r>
              </w:p>
            </w:tc>
            <w:tc>
              <w:tcPr>
                <w:tcW w:w="2312" w:type="dxa"/>
                <w:tcBorders>
                  <w:top w:val="single" w:sz="4" w:space="0" w:color="auto"/>
                  <w:left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0C0F097C" w14:textId="77777777" w:rsidR="00526D0C" w:rsidRPr="00456A8B" w:rsidRDefault="00526D0C" w:rsidP="00456A8B">
                <w:pPr>
                  <w:pStyle w:val="NoSpacing"/>
                  <w:spacing w:line="360" w:lineRule="auto"/>
                  <w:rPr>
                    <w:rFonts w:ascii="Arial" w:hAnsi="Arial" w:cs="Arial"/>
                  </w:rPr>
                </w:pPr>
                <w:r w:rsidRPr="00456A8B">
                  <w:rPr>
                    <w:rFonts w:ascii="Arial" w:hAnsi="Arial" w:cs="Arial"/>
                  </w:rPr>
                  <w:t>Costly (-5)</w:t>
                </w:r>
              </w:p>
            </w:tc>
            <w:tc>
              <w:tcPr>
                <w:tcW w:w="3508" w:type="dxa"/>
                <w:tcBorders>
                  <w:top w:val="single" w:sz="4" w:space="0" w:color="auto"/>
                  <w:left w:val="single" w:sz="4" w:space="0" w:color="auto"/>
                  <w:bottom w:val="single" w:sz="4" w:space="0" w:color="auto"/>
                </w:tcBorders>
                <w:shd w:val="clear" w:color="auto" w:fill="E9EBF5"/>
                <w:tcMar>
                  <w:top w:w="72" w:type="dxa"/>
                  <w:left w:w="144" w:type="dxa"/>
                  <w:bottom w:w="72" w:type="dxa"/>
                  <w:right w:w="144" w:type="dxa"/>
                </w:tcMar>
                <w:hideMark/>
              </w:tcPr>
              <w:p w14:paraId="37EB92FE" w14:textId="77777777" w:rsidR="00526D0C" w:rsidRPr="00456A8B" w:rsidRDefault="00526D0C" w:rsidP="00456A8B">
                <w:pPr>
                  <w:pStyle w:val="NoSpacing"/>
                  <w:spacing w:line="360" w:lineRule="auto"/>
                  <w:rPr>
                    <w:rFonts w:ascii="Arial" w:hAnsi="Arial" w:cs="Arial"/>
                  </w:rPr>
                </w:pPr>
                <w:r w:rsidRPr="00456A8B">
                  <w:rPr>
                    <w:rFonts w:ascii="Arial" w:hAnsi="Arial" w:cs="Arial"/>
                  </w:rPr>
                  <w:t> Quality (+5)/ size (-5)</w:t>
                </w:r>
              </w:p>
            </w:tc>
          </w:tr>
          <w:tr w:rsidR="00526D0C" w:rsidRPr="00646C61" w14:paraId="7A99763A" w14:textId="77777777" w:rsidTr="007D0362">
            <w:trPr>
              <w:trHeight w:val="296"/>
            </w:trPr>
            <w:tc>
              <w:tcPr>
                <w:tcW w:w="2779" w:type="dxa"/>
                <w:tcBorders>
                  <w:top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4C50CB1A" w14:textId="77777777" w:rsidR="00526D0C" w:rsidRPr="00456A8B" w:rsidRDefault="00526D0C" w:rsidP="00456A8B">
                <w:pPr>
                  <w:pStyle w:val="NoSpacing"/>
                  <w:spacing w:line="360" w:lineRule="auto"/>
                  <w:rPr>
                    <w:rFonts w:ascii="Arial" w:hAnsi="Arial" w:cs="Arial"/>
                  </w:rPr>
                </w:pPr>
                <w:r w:rsidRPr="00456A8B">
                  <w:rPr>
                    <w:rFonts w:ascii="Arial" w:hAnsi="Arial" w:cs="Arial"/>
                  </w:rPr>
                  <w:t>Video camera 5G (+4)</w:t>
                </w:r>
              </w:p>
            </w:tc>
            <w:tc>
              <w:tcPr>
                <w:tcW w:w="2312"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528C8E05" w14:textId="77777777" w:rsidR="00526D0C" w:rsidRPr="00456A8B" w:rsidRDefault="00526D0C" w:rsidP="00456A8B">
                <w:pPr>
                  <w:pStyle w:val="NoSpacing"/>
                  <w:spacing w:line="360" w:lineRule="auto"/>
                  <w:rPr>
                    <w:rFonts w:ascii="Arial" w:hAnsi="Arial" w:cs="Arial"/>
                  </w:rPr>
                </w:pPr>
                <w:r w:rsidRPr="00456A8B">
                  <w:rPr>
                    <w:rFonts w:ascii="Arial" w:hAnsi="Arial" w:cs="Arial"/>
                  </w:rPr>
                  <w:t>Battery (-5)</w:t>
                </w:r>
              </w:p>
            </w:tc>
            <w:tc>
              <w:tcPr>
                <w:tcW w:w="3508" w:type="dxa"/>
                <w:tcBorders>
                  <w:top w:val="single" w:sz="4" w:space="0" w:color="auto"/>
                  <w:left w:val="single" w:sz="4" w:space="0" w:color="auto"/>
                  <w:bottom w:val="single" w:sz="4" w:space="0" w:color="auto"/>
                </w:tcBorders>
                <w:shd w:val="clear" w:color="auto" w:fill="CFD5EA"/>
                <w:tcMar>
                  <w:top w:w="72" w:type="dxa"/>
                  <w:left w:w="144" w:type="dxa"/>
                  <w:bottom w:w="72" w:type="dxa"/>
                  <w:right w:w="144" w:type="dxa"/>
                </w:tcMar>
                <w:hideMark/>
              </w:tcPr>
              <w:p w14:paraId="75312D08" w14:textId="77777777" w:rsidR="00526D0C" w:rsidRPr="00456A8B" w:rsidRDefault="00526D0C" w:rsidP="00456A8B">
                <w:pPr>
                  <w:pStyle w:val="NoSpacing"/>
                  <w:spacing w:line="360" w:lineRule="auto"/>
                  <w:rPr>
                    <w:rFonts w:ascii="Arial" w:hAnsi="Arial" w:cs="Arial"/>
                  </w:rPr>
                </w:pPr>
                <w:r w:rsidRPr="00456A8B">
                  <w:rPr>
                    <w:rFonts w:ascii="Arial" w:hAnsi="Arial" w:cs="Arial"/>
                  </w:rPr>
                  <w:t>Megapixels (+4)/ battery going off faster (-5)</w:t>
                </w:r>
              </w:p>
            </w:tc>
          </w:tr>
          <w:tr w:rsidR="00526D0C" w:rsidRPr="006E4819" w14:paraId="12AEE7C7" w14:textId="77777777" w:rsidTr="007D0362">
            <w:trPr>
              <w:trHeight w:val="23"/>
            </w:trPr>
            <w:tc>
              <w:tcPr>
                <w:tcW w:w="2779" w:type="dxa"/>
                <w:tcBorders>
                  <w:top w:val="single" w:sz="4" w:space="0" w:color="auto"/>
                  <w:bottom w:val="single" w:sz="4" w:space="0" w:color="auto"/>
                  <w:right w:val="single" w:sz="4" w:space="0" w:color="auto"/>
                </w:tcBorders>
                <w:shd w:val="clear" w:color="auto" w:fill="FFFF00"/>
                <w:tcMar>
                  <w:top w:w="72" w:type="dxa"/>
                  <w:left w:w="144" w:type="dxa"/>
                  <w:bottom w:w="72" w:type="dxa"/>
                  <w:right w:w="144" w:type="dxa"/>
                </w:tcMar>
                <w:hideMark/>
              </w:tcPr>
              <w:p w14:paraId="6C5985AE" w14:textId="77777777" w:rsidR="00526D0C" w:rsidRPr="00456A8B" w:rsidRDefault="00526D0C" w:rsidP="00456A8B">
                <w:pPr>
                  <w:pStyle w:val="NoSpacing"/>
                  <w:spacing w:line="360" w:lineRule="auto"/>
                  <w:rPr>
                    <w:rFonts w:ascii="Arial" w:hAnsi="Arial" w:cs="Arial"/>
                  </w:rPr>
                </w:pPr>
                <w:r w:rsidRPr="00456A8B">
                  <w:rPr>
                    <w:rFonts w:ascii="Arial" w:hAnsi="Arial" w:cs="Arial"/>
                  </w:rPr>
                  <w:lastRenderedPageBreak/>
                  <w:t>Total=22</w:t>
                </w:r>
              </w:p>
            </w:tc>
            <w:tc>
              <w:tcPr>
                <w:tcW w:w="2312" w:type="dxa"/>
                <w:tcBorders>
                  <w:top w:val="single" w:sz="4" w:space="0" w:color="auto"/>
                  <w:left w:val="single" w:sz="4" w:space="0" w:color="auto"/>
                  <w:bottom w:val="single" w:sz="4" w:space="0" w:color="auto"/>
                  <w:right w:val="single" w:sz="4" w:space="0" w:color="auto"/>
                </w:tcBorders>
                <w:shd w:val="clear" w:color="auto" w:fill="FFFF00"/>
                <w:tcMar>
                  <w:top w:w="72" w:type="dxa"/>
                  <w:left w:w="144" w:type="dxa"/>
                  <w:bottom w:w="72" w:type="dxa"/>
                  <w:right w:w="144" w:type="dxa"/>
                </w:tcMar>
                <w:hideMark/>
              </w:tcPr>
              <w:p w14:paraId="416A52BB" w14:textId="77777777" w:rsidR="00526D0C" w:rsidRPr="00456A8B" w:rsidRDefault="00526D0C" w:rsidP="00456A8B">
                <w:pPr>
                  <w:pStyle w:val="NoSpacing"/>
                  <w:spacing w:line="360" w:lineRule="auto"/>
                  <w:rPr>
                    <w:rFonts w:ascii="Arial" w:hAnsi="Arial" w:cs="Arial"/>
                  </w:rPr>
                </w:pPr>
                <w:r w:rsidRPr="00456A8B">
                  <w:rPr>
                    <w:rFonts w:ascii="Arial" w:hAnsi="Arial" w:cs="Arial"/>
                  </w:rPr>
                  <w:t>-22</w:t>
                </w:r>
              </w:p>
            </w:tc>
            <w:tc>
              <w:tcPr>
                <w:tcW w:w="3508" w:type="dxa"/>
                <w:tcBorders>
                  <w:top w:val="single" w:sz="4" w:space="0" w:color="auto"/>
                  <w:left w:val="single" w:sz="4" w:space="0" w:color="auto"/>
                  <w:bottom w:val="single" w:sz="4" w:space="0" w:color="auto"/>
                </w:tcBorders>
                <w:shd w:val="clear" w:color="auto" w:fill="FFFF00"/>
                <w:tcMar>
                  <w:top w:w="72" w:type="dxa"/>
                  <w:left w:w="144" w:type="dxa"/>
                  <w:bottom w:w="72" w:type="dxa"/>
                  <w:right w:w="144" w:type="dxa"/>
                </w:tcMar>
                <w:hideMark/>
              </w:tcPr>
              <w:p w14:paraId="26F4A6C7" w14:textId="77777777" w:rsidR="00526D0C" w:rsidRPr="00456A8B" w:rsidRDefault="00526D0C" w:rsidP="00456A8B">
                <w:pPr>
                  <w:pStyle w:val="NoSpacing"/>
                  <w:spacing w:line="360" w:lineRule="auto"/>
                  <w:rPr>
                    <w:rFonts w:ascii="Arial" w:hAnsi="Arial" w:cs="Arial"/>
                  </w:rPr>
                </w:pPr>
                <w:r w:rsidRPr="00456A8B">
                  <w:rPr>
                    <w:rFonts w:ascii="Arial" w:hAnsi="Arial" w:cs="Arial"/>
                  </w:rPr>
                  <w:t>-1</w:t>
                </w:r>
              </w:p>
            </w:tc>
          </w:tr>
          <w:tr w:rsidR="00526D0C" w:rsidRPr="006E4819" w14:paraId="75241520" w14:textId="77777777" w:rsidTr="007D0362">
            <w:trPr>
              <w:trHeight w:val="7"/>
            </w:trPr>
            <w:tc>
              <w:tcPr>
                <w:tcW w:w="2779" w:type="dxa"/>
                <w:tcBorders>
                  <w:top w:val="single" w:sz="4" w:space="0" w:color="auto"/>
                  <w:bottom w:val="single" w:sz="4" w:space="0" w:color="auto"/>
                  <w:right w:val="single" w:sz="4" w:space="0" w:color="auto"/>
                </w:tcBorders>
                <w:shd w:val="clear" w:color="auto" w:fill="FFFF00"/>
                <w:tcMar>
                  <w:top w:w="72" w:type="dxa"/>
                  <w:left w:w="144" w:type="dxa"/>
                  <w:bottom w:w="72" w:type="dxa"/>
                  <w:right w:w="144" w:type="dxa"/>
                </w:tcMar>
                <w:hideMark/>
              </w:tcPr>
              <w:p w14:paraId="5AFE7BB5" w14:textId="77777777" w:rsidR="00526D0C" w:rsidRPr="00456A8B" w:rsidRDefault="00526D0C" w:rsidP="00456A8B">
                <w:pPr>
                  <w:pStyle w:val="NoSpacing"/>
                  <w:spacing w:line="360" w:lineRule="auto"/>
                  <w:rPr>
                    <w:rFonts w:ascii="Arial" w:hAnsi="Arial" w:cs="Arial"/>
                  </w:rPr>
                </w:pPr>
                <w:r w:rsidRPr="00456A8B">
                  <w:rPr>
                    <w:rFonts w:ascii="Arial" w:hAnsi="Arial" w:cs="Arial"/>
                    <w:color w:val="FF0000"/>
                  </w:rPr>
                  <w:t>Grand total=-1</w:t>
                </w:r>
              </w:p>
            </w:tc>
            <w:tc>
              <w:tcPr>
                <w:tcW w:w="2312" w:type="dxa"/>
                <w:tcBorders>
                  <w:top w:val="single" w:sz="4" w:space="0" w:color="auto"/>
                  <w:left w:val="single" w:sz="4" w:space="0" w:color="auto"/>
                  <w:bottom w:val="single" w:sz="4" w:space="0" w:color="auto"/>
                  <w:right w:val="single" w:sz="4" w:space="0" w:color="auto"/>
                </w:tcBorders>
                <w:shd w:val="clear" w:color="auto" w:fill="FFFF00"/>
                <w:tcMar>
                  <w:top w:w="72" w:type="dxa"/>
                  <w:left w:w="144" w:type="dxa"/>
                  <w:bottom w:w="72" w:type="dxa"/>
                  <w:right w:w="144" w:type="dxa"/>
                </w:tcMar>
                <w:hideMark/>
              </w:tcPr>
              <w:p w14:paraId="6FDCB45B" w14:textId="77777777" w:rsidR="00526D0C" w:rsidRPr="00456A8B" w:rsidRDefault="00526D0C" w:rsidP="00456A8B">
                <w:pPr>
                  <w:pStyle w:val="NoSpacing"/>
                  <w:spacing w:line="360" w:lineRule="auto"/>
                  <w:rPr>
                    <w:rFonts w:ascii="Arial" w:hAnsi="Arial" w:cs="Arial"/>
                  </w:rPr>
                </w:pPr>
              </w:p>
            </w:tc>
            <w:tc>
              <w:tcPr>
                <w:tcW w:w="3508" w:type="dxa"/>
                <w:tcBorders>
                  <w:top w:val="single" w:sz="4" w:space="0" w:color="auto"/>
                  <w:left w:val="single" w:sz="4" w:space="0" w:color="auto"/>
                  <w:bottom w:val="single" w:sz="4" w:space="0" w:color="auto"/>
                </w:tcBorders>
                <w:shd w:val="clear" w:color="auto" w:fill="FFFF00"/>
                <w:tcMar>
                  <w:top w:w="72" w:type="dxa"/>
                  <w:left w:w="144" w:type="dxa"/>
                  <w:bottom w:w="72" w:type="dxa"/>
                  <w:right w:w="144" w:type="dxa"/>
                </w:tcMar>
                <w:hideMark/>
              </w:tcPr>
              <w:p w14:paraId="00FFEC97" w14:textId="77777777" w:rsidR="00526D0C" w:rsidRPr="00456A8B" w:rsidRDefault="00526D0C" w:rsidP="00456A8B">
                <w:pPr>
                  <w:pStyle w:val="NoSpacing"/>
                  <w:spacing w:line="360" w:lineRule="auto"/>
                  <w:rPr>
                    <w:rFonts w:ascii="Arial" w:hAnsi="Arial" w:cs="Arial"/>
                  </w:rPr>
                </w:pPr>
              </w:p>
            </w:tc>
          </w:tr>
        </w:tbl>
        <w:p w14:paraId="373B579C" w14:textId="77777777" w:rsidR="00526D0C" w:rsidRDefault="00526D0C" w:rsidP="00B534E9">
          <w:pPr>
            <w:pStyle w:val="NoSpacing"/>
            <w:rPr>
              <w:rFonts w:ascii="Arial" w:hAnsi="Arial" w:cs="Arial"/>
            </w:rPr>
          </w:pPr>
        </w:p>
        <w:p w14:paraId="1467B22B" w14:textId="77777777" w:rsidR="003E1559" w:rsidRPr="008C271C" w:rsidRDefault="003E1559" w:rsidP="00B534E9">
          <w:pPr>
            <w:pStyle w:val="NoSpacing"/>
            <w:rPr>
              <w:rFonts w:ascii="Arial" w:hAnsi="Arial" w:cs="Arial"/>
            </w:rPr>
          </w:pPr>
        </w:p>
        <w:p w14:paraId="62A4DFDA" w14:textId="77777777" w:rsidR="00FD2D5F" w:rsidRDefault="00FD2D5F" w:rsidP="00FB1CC0">
          <w:pPr>
            <w:pStyle w:val="NoSpacing"/>
            <w:spacing w:line="360" w:lineRule="auto"/>
            <w:rPr>
              <w:rFonts w:ascii="Arial" w:hAnsi="Arial" w:cs="Arial"/>
            </w:rPr>
          </w:pPr>
        </w:p>
        <w:p w14:paraId="37BE34F7" w14:textId="4EB3CBF9" w:rsidR="008C271C" w:rsidRDefault="00811706" w:rsidP="002064E6">
          <w:pPr>
            <w:pStyle w:val="NoSpacing"/>
            <w:spacing w:line="360" w:lineRule="auto"/>
            <w:jc w:val="both"/>
            <w:rPr>
              <w:rFonts w:ascii="Arial" w:hAnsi="Arial" w:cs="Arial"/>
            </w:rPr>
          </w:pPr>
          <w:r w:rsidRPr="00FB1CC0">
            <w:rPr>
              <w:rFonts w:ascii="Arial" w:hAnsi="Arial" w:cs="Arial"/>
            </w:rPr>
            <w:t xml:space="preserve">To finished with thirst solution, its is stay on the middle solution of the problem </w:t>
          </w:r>
          <w:r w:rsidR="006B0459" w:rsidRPr="00FB1CC0">
            <w:rPr>
              <w:rFonts w:ascii="Arial" w:hAnsi="Arial" w:cs="Arial"/>
            </w:rPr>
            <w:t>in our life but l was said help to active on this modern world with many challenges to have approached.</w:t>
          </w:r>
        </w:p>
        <w:p w14:paraId="4E98B752" w14:textId="77777777" w:rsidR="00FD2D5F" w:rsidRPr="00FB1CC0" w:rsidRDefault="00FD2D5F" w:rsidP="002064E6">
          <w:pPr>
            <w:pStyle w:val="NoSpacing"/>
            <w:spacing w:line="360" w:lineRule="auto"/>
            <w:jc w:val="both"/>
            <w:rPr>
              <w:rFonts w:ascii="Arial" w:hAnsi="Arial" w:cs="Arial"/>
            </w:rPr>
          </w:pPr>
        </w:p>
        <w:p w14:paraId="47CB2278" w14:textId="6C353003" w:rsidR="006B0459" w:rsidRDefault="006B0459" w:rsidP="002064E6">
          <w:pPr>
            <w:pStyle w:val="NoSpacing"/>
            <w:spacing w:line="360" w:lineRule="auto"/>
            <w:jc w:val="both"/>
            <w:rPr>
              <w:rFonts w:ascii="Arial" w:hAnsi="Arial" w:cs="Arial"/>
              <w:lang w:val="en-GB"/>
            </w:rPr>
          </w:pPr>
          <w:r w:rsidRPr="00FB1CC0">
            <w:rPr>
              <w:rFonts w:ascii="Arial" w:hAnsi="Arial" w:cs="Arial"/>
              <w:lang w:val="en-GB"/>
            </w:rPr>
            <w:t>But still negative option.</w:t>
          </w:r>
        </w:p>
        <w:p w14:paraId="2F2A5941" w14:textId="77777777" w:rsidR="00FD2D5F" w:rsidRPr="00FB1CC0" w:rsidRDefault="00FD2D5F" w:rsidP="002064E6">
          <w:pPr>
            <w:pStyle w:val="NoSpacing"/>
            <w:spacing w:line="360" w:lineRule="auto"/>
            <w:jc w:val="both"/>
            <w:rPr>
              <w:rFonts w:ascii="Arial" w:hAnsi="Arial" w:cs="Arial"/>
              <w:lang w:val="en-GB"/>
            </w:rPr>
          </w:pPr>
        </w:p>
        <w:p w14:paraId="089898C1" w14:textId="62F871B0" w:rsidR="00BA35EE" w:rsidRDefault="00BA35EE" w:rsidP="002064E6">
          <w:pPr>
            <w:pStyle w:val="NoSpacing"/>
            <w:spacing w:line="360" w:lineRule="auto"/>
            <w:jc w:val="both"/>
            <w:rPr>
              <w:rFonts w:ascii="Arial" w:hAnsi="Arial" w:cs="Arial"/>
            </w:rPr>
          </w:pPr>
          <w:r w:rsidRPr="00FB1CC0">
            <w:rPr>
              <w:rFonts w:ascii="Arial" w:hAnsi="Arial" w:cs="Arial"/>
            </w:rPr>
            <w:t>Grid Analysis</w:t>
          </w:r>
          <w:r w:rsidR="00983E0D" w:rsidRPr="00FB1CC0">
            <w:rPr>
              <w:rFonts w:ascii="Arial" w:hAnsi="Arial" w:cs="Arial"/>
            </w:rPr>
            <w:t xml:space="preserve"> with </w:t>
          </w:r>
          <w:r w:rsidR="0080300E" w:rsidRPr="00FB1CC0">
            <w:rPr>
              <w:rFonts w:ascii="Arial" w:hAnsi="Arial" w:cs="Arial"/>
            </w:rPr>
            <w:t>solution by</w:t>
          </w:r>
          <w:r w:rsidR="00983E0D" w:rsidRPr="00FB1CC0">
            <w:rPr>
              <w:rFonts w:ascii="Arial" w:hAnsi="Arial" w:cs="Arial"/>
            </w:rPr>
            <w:t xml:space="preserve"> Government Support.</w:t>
          </w:r>
        </w:p>
        <w:p w14:paraId="7BC0FD34" w14:textId="77777777" w:rsidR="00FD2D5F" w:rsidRPr="00FB1CC0" w:rsidRDefault="00FD2D5F" w:rsidP="002064E6">
          <w:pPr>
            <w:pStyle w:val="NoSpacing"/>
            <w:spacing w:line="360" w:lineRule="auto"/>
            <w:jc w:val="both"/>
            <w:rPr>
              <w:rFonts w:ascii="Arial" w:hAnsi="Arial" w:cs="Arial"/>
            </w:rPr>
          </w:pPr>
        </w:p>
        <w:p w14:paraId="63D2F780" w14:textId="5DCEC11B" w:rsidR="004D3EA4" w:rsidRDefault="00013999" w:rsidP="002064E6">
          <w:pPr>
            <w:pStyle w:val="NoSpacing"/>
            <w:spacing w:line="360" w:lineRule="auto"/>
            <w:jc w:val="both"/>
            <w:rPr>
              <w:rFonts w:ascii="Arial" w:hAnsi="Arial" w:cs="Arial"/>
            </w:rPr>
          </w:pPr>
          <w:r w:rsidRPr="00013999">
            <w:rPr>
              <w:rFonts w:ascii="Arial" w:hAnsi="Arial" w:cs="Arial"/>
            </w:rPr>
            <w:t>Rate the key result of each element on scale of 1 to 5, with 5 being most significant. It is acceptable to have components of equal importance.</w:t>
          </w:r>
        </w:p>
        <w:p w14:paraId="4621242A" w14:textId="77777777" w:rsidR="00FD2D5F" w:rsidRDefault="00FD2D5F" w:rsidP="00FB1CC0">
          <w:pPr>
            <w:pStyle w:val="NoSpacing"/>
            <w:spacing w:line="360" w:lineRule="auto"/>
            <w:rPr>
              <w:rFonts w:ascii="Arial" w:hAnsi="Arial" w:cs="Arial"/>
            </w:rPr>
          </w:pPr>
        </w:p>
        <w:p w14:paraId="6E4C82D8" w14:textId="77777777" w:rsidR="00FD2D5F" w:rsidRPr="00FB1CC0" w:rsidRDefault="00FD2D5F" w:rsidP="00FB1CC0">
          <w:pPr>
            <w:pStyle w:val="NoSpacing"/>
            <w:spacing w:line="360" w:lineRule="auto"/>
            <w:rPr>
              <w:rFonts w:ascii="Arial" w:hAnsi="Arial" w:cs="Arial"/>
            </w:rPr>
          </w:pPr>
        </w:p>
        <w:tbl>
          <w:tblPr>
            <w:tblW w:w="7669" w:type="dxa"/>
            <w:tblBorders>
              <w:top w:val="single" w:sz="4" w:space="0" w:color="auto"/>
              <w:left w:val="single" w:sz="4" w:space="0" w:color="auto"/>
              <w:bottom w:val="single" w:sz="4" w:space="0" w:color="auto"/>
              <w:right w:val="single" w:sz="4" w:space="0" w:color="auto"/>
            </w:tblBorders>
            <w:tblCellMar>
              <w:left w:w="0" w:type="dxa"/>
              <w:right w:w="0" w:type="dxa"/>
            </w:tblCellMar>
            <w:tblLook w:val="0420" w:firstRow="1" w:lastRow="0" w:firstColumn="0" w:lastColumn="0" w:noHBand="0" w:noVBand="1"/>
          </w:tblPr>
          <w:tblGrid>
            <w:gridCol w:w="1524"/>
            <w:gridCol w:w="1163"/>
            <w:gridCol w:w="1163"/>
            <w:gridCol w:w="1041"/>
            <w:gridCol w:w="1163"/>
            <w:gridCol w:w="1163"/>
            <w:gridCol w:w="778"/>
          </w:tblGrid>
          <w:tr w:rsidR="00C05247" w:rsidRPr="003E1559" w14:paraId="6E7B490B" w14:textId="77777777" w:rsidTr="00F91BEA">
            <w:trPr>
              <w:trHeight w:val="390"/>
            </w:trPr>
            <w:tc>
              <w:tcPr>
                <w:tcW w:w="1498" w:type="dxa"/>
                <w:tcBorders>
                  <w:top w:val="single" w:sz="4" w:space="0" w:color="auto"/>
                  <w:bottom w:val="single" w:sz="4" w:space="0" w:color="auto"/>
                  <w:right w:val="single" w:sz="4" w:space="0" w:color="auto"/>
                </w:tcBorders>
                <w:shd w:val="clear" w:color="auto" w:fill="4472C4"/>
                <w:tcMar>
                  <w:top w:w="72" w:type="dxa"/>
                  <w:left w:w="144" w:type="dxa"/>
                  <w:bottom w:w="72" w:type="dxa"/>
                  <w:right w:w="144" w:type="dxa"/>
                </w:tcMar>
                <w:hideMark/>
              </w:tcPr>
              <w:p w14:paraId="61D72168" w14:textId="05F18328" w:rsidR="00C05247" w:rsidRPr="00456A8B" w:rsidRDefault="00C418FB" w:rsidP="00456A8B">
                <w:pPr>
                  <w:pStyle w:val="NoSpacing"/>
                  <w:spacing w:line="360" w:lineRule="auto"/>
                  <w:rPr>
                    <w:rFonts w:ascii="Arial" w:hAnsi="Arial" w:cs="Arial"/>
                  </w:rPr>
                </w:pPr>
                <w:r w:rsidRPr="00456A8B">
                  <w:rPr>
                    <w:rFonts w:ascii="Arial" w:hAnsi="Arial" w:cs="Arial"/>
                  </w:rPr>
                  <w:t>Stress</w:t>
                </w:r>
                <w:r w:rsidR="00C05247" w:rsidRPr="00456A8B">
                  <w:rPr>
                    <w:rFonts w:ascii="Arial" w:hAnsi="Arial" w:cs="Arial"/>
                  </w:rPr>
                  <w:t xml:space="preserve"> Level in the UK</w:t>
                </w:r>
              </w:p>
            </w:tc>
            <w:tc>
              <w:tcPr>
                <w:tcW w:w="1073" w:type="dxa"/>
                <w:tcBorders>
                  <w:top w:val="single" w:sz="4" w:space="0" w:color="auto"/>
                  <w:left w:val="single" w:sz="4" w:space="0" w:color="auto"/>
                  <w:bottom w:val="single" w:sz="4" w:space="0" w:color="auto"/>
                  <w:right w:val="single" w:sz="4" w:space="0" w:color="auto"/>
                </w:tcBorders>
                <w:shd w:val="clear" w:color="auto" w:fill="4472C4"/>
                <w:tcMar>
                  <w:top w:w="72" w:type="dxa"/>
                  <w:left w:w="144" w:type="dxa"/>
                  <w:bottom w:w="72" w:type="dxa"/>
                  <w:right w:w="144" w:type="dxa"/>
                </w:tcMar>
                <w:hideMark/>
              </w:tcPr>
              <w:p w14:paraId="15297E9B"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Costly</w:t>
                </w:r>
              </w:p>
            </w:tc>
            <w:tc>
              <w:tcPr>
                <w:tcW w:w="1073" w:type="dxa"/>
                <w:tcBorders>
                  <w:top w:val="single" w:sz="4" w:space="0" w:color="auto"/>
                  <w:left w:val="single" w:sz="4" w:space="0" w:color="auto"/>
                  <w:bottom w:val="single" w:sz="4" w:space="0" w:color="auto"/>
                  <w:right w:val="single" w:sz="4" w:space="0" w:color="auto"/>
                </w:tcBorders>
                <w:shd w:val="clear" w:color="auto" w:fill="4472C4"/>
                <w:tcMar>
                  <w:top w:w="72" w:type="dxa"/>
                  <w:left w:w="144" w:type="dxa"/>
                  <w:bottom w:w="72" w:type="dxa"/>
                  <w:right w:w="144" w:type="dxa"/>
                </w:tcMar>
                <w:hideMark/>
              </w:tcPr>
              <w:p w14:paraId="73EAC264"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Heathy Care</w:t>
                </w:r>
              </w:p>
            </w:tc>
            <w:tc>
              <w:tcPr>
                <w:tcW w:w="1008" w:type="dxa"/>
                <w:tcBorders>
                  <w:top w:val="single" w:sz="4" w:space="0" w:color="auto"/>
                  <w:left w:val="single" w:sz="4" w:space="0" w:color="auto"/>
                  <w:bottom w:val="single" w:sz="4" w:space="0" w:color="auto"/>
                  <w:right w:val="single" w:sz="4" w:space="0" w:color="auto"/>
                </w:tcBorders>
                <w:shd w:val="clear" w:color="auto" w:fill="4472C4"/>
                <w:tcMar>
                  <w:top w:w="72" w:type="dxa"/>
                  <w:left w:w="144" w:type="dxa"/>
                  <w:bottom w:w="72" w:type="dxa"/>
                  <w:right w:w="144" w:type="dxa"/>
                </w:tcMar>
                <w:hideMark/>
              </w:tcPr>
              <w:p w14:paraId="10307E7A"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 xml:space="preserve">Service </w:t>
                </w:r>
              </w:p>
            </w:tc>
            <w:tc>
              <w:tcPr>
                <w:tcW w:w="1073" w:type="dxa"/>
                <w:tcBorders>
                  <w:top w:val="single" w:sz="4" w:space="0" w:color="auto"/>
                  <w:left w:val="single" w:sz="4" w:space="0" w:color="auto"/>
                  <w:bottom w:val="single" w:sz="4" w:space="0" w:color="auto"/>
                  <w:right w:val="single" w:sz="4" w:space="0" w:color="auto"/>
                </w:tcBorders>
                <w:shd w:val="clear" w:color="auto" w:fill="4472C4"/>
                <w:tcMar>
                  <w:top w:w="72" w:type="dxa"/>
                  <w:left w:w="144" w:type="dxa"/>
                  <w:bottom w:w="72" w:type="dxa"/>
                  <w:right w:w="144" w:type="dxa"/>
                </w:tcMar>
                <w:hideMark/>
              </w:tcPr>
              <w:p w14:paraId="2F70C372"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Food</w:t>
                </w:r>
              </w:p>
            </w:tc>
            <w:tc>
              <w:tcPr>
                <w:tcW w:w="1073" w:type="dxa"/>
                <w:tcBorders>
                  <w:top w:val="single" w:sz="4" w:space="0" w:color="auto"/>
                  <w:left w:val="single" w:sz="4" w:space="0" w:color="auto"/>
                  <w:bottom w:val="single" w:sz="4" w:space="0" w:color="auto"/>
                  <w:right w:val="single" w:sz="4" w:space="0" w:color="auto"/>
                </w:tcBorders>
                <w:shd w:val="clear" w:color="auto" w:fill="4472C4"/>
                <w:tcMar>
                  <w:top w:w="72" w:type="dxa"/>
                  <w:left w:w="144" w:type="dxa"/>
                  <w:bottom w:w="72" w:type="dxa"/>
                  <w:right w:w="144" w:type="dxa"/>
                </w:tcMar>
                <w:hideMark/>
              </w:tcPr>
              <w:p w14:paraId="1406BDF0"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Job</w:t>
                </w:r>
              </w:p>
            </w:tc>
            <w:tc>
              <w:tcPr>
                <w:tcW w:w="871" w:type="dxa"/>
                <w:tcBorders>
                  <w:top w:val="single" w:sz="4" w:space="0" w:color="auto"/>
                  <w:left w:val="single" w:sz="4" w:space="0" w:color="auto"/>
                  <w:bottom w:val="single" w:sz="4" w:space="0" w:color="auto"/>
                </w:tcBorders>
                <w:shd w:val="clear" w:color="auto" w:fill="4472C4"/>
                <w:tcMar>
                  <w:top w:w="72" w:type="dxa"/>
                  <w:left w:w="144" w:type="dxa"/>
                  <w:bottom w:w="72" w:type="dxa"/>
                  <w:right w:w="144" w:type="dxa"/>
                </w:tcMar>
                <w:hideMark/>
              </w:tcPr>
              <w:p w14:paraId="61B16BA3"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Total</w:t>
                </w:r>
              </w:p>
            </w:tc>
          </w:tr>
          <w:tr w:rsidR="00C05247" w:rsidRPr="003E1559" w14:paraId="07904AE8" w14:textId="77777777" w:rsidTr="00F91BEA">
            <w:trPr>
              <w:trHeight w:val="241"/>
            </w:trPr>
            <w:tc>
              <w:tcPr>
                <w:tcW w:w="1498" w:type="dxa"/>
                <w:tcBorders>
                  <w:top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0AAE1C5E"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Weight</w:t>
                </w:r>
              </w:p>
            </w:tc>
            <w:tc>
              <w:tcPr>
                <w:tcW w:w="1073"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5482EEE1"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4</w:t>
                </w:r>
              </w:p>
            </w:tc>
            <w:tc>
              <w:tcPr>
                <w:tcW w:w="1073"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3E131870"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5</w:t>
                </w:r>
              </w:p>
            </w:tc>
            <w:tc>
              <w:tcPr>
                <w:tcW w:w="1008"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7D9D4D56"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1</w:t>
                </w:r>
              </w:p>
            </w:tc>
            <w:tc>
              <w:tcPr>
                <w:tcW w:w="1073"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16ACD57B"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3</w:t>
                </w:r>
              </w:p>
            </w:tc>
            <w:tc>
              <w:tcPr>
                <w:tcW w:w="1073"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7F867F42"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2</w:t>
                </w:r>
              </w:p>
            </w:tc>
            <w:tc>
              <w:tcPr>
                <w:tcW w:w="871" w:type="dxa"/>
                <w:tcBorders>
                  <w:top w:val="single" w:sz="4" w:space="0" w:color="auto"/>
                  <w:left w:val="single" w:sz="4" w:space="0" w:color="auto"/>
                  <w:bottom w:val="single" w:sz="4" w:space="0" w:color="auto"/>
                </w:tcBorders>
                <w:shd w:val="clear" w:color="auto" w:fill="CFD5EA"/>
                <w:tcMar>
                  <w:top w:w="72" w:type="dxa"/>
                  <w:left w:w="144" w:type="dxa"/>
                  <w:bottom w:w="72" w:type="dxa"/>
                  <w:right w:w="144" w:type="dxa"/>
                </w:tcMar>
                <w:hideMark/>
              </w:tcPr>
              <w:p w14:paraId="65CD144A" w14:textId="77777777" w:rsidR="00C05247" w:rsidRPr="00456A8B" w:rsidRDefault="00C05247" w:rsidP="00456A8B">
                <w:pPr>
                  <w:pStyle w:val="NoSpacing"/>
                  <w:spacing w:line="360" w:lineRule="auto"/>
                  <w:rPr>
                    <w:rFonts w:ascii="Arial" w:hAnsi="Arial" w:cs="Arial"/>
                  </w:rPr>
                </w:pPr>
              </w:p>
            </w:tc>
          </w:tr>
          <w:tr w:rsidR="00C05247" w:rsidRPr="003E1559" w14:paraId="3DE75346" w14:textId="77777777" w:rsidTr="00F91BEA">
            <w:trPr>
              <w:trHeight w:val="245"/>
            </w:trPr>
            <w:tc>
              <w:tcPr>
                <w:tcW w:w="1498" w:type="dxa"/>
                <w:tcBorders>
                  <w:top w:val="single" w:sz="4" w:space="0" w:color="auto"/>
                  <w:bottom w:val="single" w:sz="4" w:space="0" w:color="auto"/>
                  <w:right w:val="single" w:sz="4" w:space="0" w:color="auto"/>
                </w:tcBorders>
                <w:shd w:val="clear" w:color="auto" w:fill="00B050"/>
                <w:tcMar>
                  <w:top w:w="72" w:type="dxa"/>
                  <w:left w:w="144" w:type="dxa"/>
                  <w:bottom w:w="72" w:type="dxa"/>
                  <w:right w:w="144" w:type="dxa"/>
                </w:tcMar>
                <w:hideMark/>
              </w:tcPr>
              <w:p w14:paraId="45964899" w14:textId="77777777" w:rsidR="00C05247" w:rsidRPr="00456A8B" w:rsidRDefault="00C05247" w:rsidP="00456A8B">
                <w:pPr>
                  <w:pStyle w:val="NoSpacing"/>
                  <w:spacing w:line="360" w:lineRule="auto"/>
                  <w:rPr>
                    <w:rFonts w:ascii="Arial" w:hAnsi="Arial" w:cs="Arial"/>
                  </w:rPr>
                </w:pPr>
                <w:r w:rsidRPr="00456A8B">
                  <w:rPr>
                    <w:rFonts w:ascii="Arial" w:hAnsi="Arial" w:cs="Arial"/>
                  </w:rPr>
                  <w:t>Government</w:t>
                </w:r>
              </w:p>
              <w:p w14:paraId="316BF6C4"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Support</w:t>
                </w:r>
              </w:p>
            </w:tc>
            <w:tc>
              <w:tcPr>
                <w:tcW w:w="1073" w:type="dxa"/>
                <w:tcBorders>
                  <w:top w:val="single" w:sz="4" w:space="0" w:color="auto"/>
                  <w:left w:val="single" w:sz="4" w:space="0" w:color="auto"/>
                  <w:bottom w:val="single" w:sz="4" w:space="0" w:color="auto"/>
                  <w:right w:val="single" w:sz="4" w:space="0" w:color="auto"/>
                </w:tcBorders>
                <w:shd w:val="clear" w:color="auto" w:fill="00B050"/>
                <w:tcMar>
                  <w:top w:w="72" w:type="dxa"/>
                  <w:left w:w="144" w:type="dxa"/>
                  <w:bottom w:w="72" w:type="dxa"/>
                  <w:right w:w="144" w:type="dxa"/>
                </w:tcMar>
                <w:hideMark/>
              </w:tcPr>
              <w:p w14:paraId="15E6873C" w14:textId="77777777" w:rsidR="00C05247" w:rsidRPr="00456A8B" w:rsidRDefault="00C05247" w:rsidP="00456A8B">
                <w:pPr>
                  <w:pStyle w:val="NoSpacing"/>
                  <w:spacing w:line="360" w:lineRule="auto"/>
                  <w:rPr>
                    <w:rFonts w:ascii="Arial" w:hAnsi="Arial" w:cs="Arial"/>
                  </w:rPr>
                </w:pPr>
                <w:r w:rsidRPr="00456A8B">
                  <w:rPr>
                    <w:rFonts w:ascii="Arial" w:hAnsi="Arial" w:cs="Arial"/>
                  </w:rPr>
                  <w:t>5</w:t>
                </w:r>
              </w:p>
              <w:p w14:paraId="47DECDF5"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(5x4=20)</w:t>
                </w:r>
              </w:p>
            </w:tc>
            <w:tc>
              <w:tcPr>
                <w:tcW w:w="1073" w:type="dxa"/>
                <w:tcBorders>
                  <w:top w:val="single" w:sz="4" w:space="0" w:color="auto"/>
                  <w:left w:val="single" w:sz="4" w:space="0" w:color="auto"/>
                  <w:bottom w:val="single" w:sz="4" w:space="0" w:color="auto"/>
                  <w:right w:val="single" w:sz="4" w:space="0" w:color="auto"/>
                </w:tcBorders>
                <w:shd w:val="clear" w:color="auto" w:fill="00B050"/>
                <w:tcMar>
                  <w:top w:w="72" w:type="dxa"/>
                  <w:left w:w="144" w:type="dxa"/>
                  <w:bottom w:w="72" w:type="dxa"/>
                  <w:right w:w="144" w:type="dxa"/>
                </w:tcMar>
                <w:hideMark/>
              </w:tcPr>
              <w:p w14:paraId="498FFC95" w14:textId="77777777" w:rsidR="00C05247" w:rsidRPr="00456A8B" w:rsidRDefault="00C05247" w:rsidP="00456A8B">
                <w:pPr>
                  <w:pStyle w:val="NoSpacing"/>
                  <w:spacing w:line="360" w:lineRule="auto"/>
                  <w:rPr>
                    <w:rFonts w:ascii="Arial" w:hAnsi="Arial" w:cs="Arial"/>
                  </w:rPr>
                </w:pPr>
                <w:r w:rsidRPr="00456A8B">
                  <w:rPr>
                    <w:rFonts w:ascii="Arial" w:hAnsi="Arial" w:cs="Arial"/>
                  </w:rPr>
                  <w:t>4</w:t>
                </w:r>
              </w:p>
              <w:p w14:paraId="33D9AC08"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(4x5=20)</w:t>
                </w:r>
              </w:p>
            </w:tc>
            <w:tc>
              <w:tcPr>
                <w:tcW w:w="1008" w:type="dxa"/>
                <w:tcBorders>
                  <w:top w:val="single" w:sz="4" w:space="0" w:color="auto"/>
                  <w:left w:val="single" w:sz="4" w:space="0" w:color="auto"/>
                  <w:bottom w:val="single" w:sz="4" w:space="0" w:color="auto"/>
                  <w:right w:val="single" w:sz="4" w:space="0" w:color="auto"/>
                </w:tcBorders>
                <w:shd w:val="clear" w:color="auto" w:fill="00B050"/>
                <w:tcMar>
                  <w:top w:w="72" w:type="dxa"/>
                  <w:left w:w="144" w:type="dxa"/>
                  <w:bottom w:w="72" w:type="dxa"/>
                  <w:right w:w="144" w:type="dxa"/>
                </w:tcMar>
                <w:hideMark/>
              </w:tcPr>
              <w:p w14:paraId="40A988D2" w14:textId="77777777" w:rsidR="00C05247" w:rsidRPr="00456A8B" w:rsidRDefault="00C05247" w:rsidP="00456A8B">
                <w:pPr>
                  <w:pStyle w:val="NoSpacing"/>
                  <w:spacing w:line="360" w:lineRule="auto"/>
                  <w:rPr>
                    <w:rFonts w:ascii="Arial" w:hAnsi="Arial" w:cs="Arial"/>
                  </w:rPr>
                </w:pPr>
                <w:r w:rsidRPr="00456A8B">
                  <w:rPr>
                    <w:rFonts w:ascii="Arial" w:hAnsi="Arial" w:cs="Arial"/>
                  </w:rPr>
                  <w:t>3</w:t>
                </w:r>
              </w:p>
              <w:p w14:paraId="42F2B8EE"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(3x1=3)</w:t>
                </w:r>
              </w:p>
            </w:tc>
            <w:tc>
              <w:tcPr>
                <w:tcW w:w="1073" w:type="dxa"/>
                <w:tcBorders>
                  <w:top w:val="single" w:sz="4" w:space="0" w:color="auto"/>
                  <w:left w:val="single" w:sz="4" w:space="0" w:color="auto"/>
                  <w:bottom w:val="single" w:sz="4" w:space="0" w:color="auto"/>
                  <w:right w:val="single" w:sz="4" w:space="0" w:color="auto"/>
                </w:tcBorders>
                <w:shd w:val="clear" w:color="auto" w:fill="00B050"/>
                <w:tcMar>
                  <w:top w:w="72" w:type="dxa"/>
                  <w:left w:w="144" w:type="dxa"/>
                  <w:bottom w:w="72" w:type="dxa"/>
                  <w:right w:w="144" w:type="dxa"/>
                </w:tcMar>
                <w:hideMark/>
              </w:tcPr>
              <w:p w14:paraId="74AD57BA" w14:textId="77777777" w:rsidR="00C05247" w:rsidRPr="00456A8B" w:rsidRDefault="00C05247" w:rsidP="00456A8B">
                <w:pPr>
                  <w:pStyle w:val="NoSpacing"/>
                  <w:spacing w:line="360" w:lineRule="auto"/>
                  <w:rPr>
                    <w:rFonts w:ascii="Arial" w:hAnsi="Arial" w:cs="Arial"/>
                  </w:rPr>
                </w:pPr>
                <w:r w:rsidRPr="00456A8B">
                  <w:rPr>
                    <w:rFonts w:ascii="Arial" w:hAnsi="Arial" w:cs="Arial"/>
                  </w:rPr>
                  <w:t>5</w:t>
                </w:r>
              </w:p>
              <w:p w14:paraId="390B6F89"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(5x3=15)</w:t>
                </w:r>
              </w:p>
            </w:tc>
            <w:tc>
              <w:tcPr>
                <w:tcW w:w="1073" w:type="dxa"/>
                <w:tcBorders>
                  <w:top w:val="single" w:sz="4" w:space="0" w:color="auto"/>
                  <w:left w:val="single" w:sz="4" w:space="0" w:color="auto"/>
                  <w:bottom w:val="single" w:sz="4" w:space="0" w:color="auto"/>
                  <w:right w:val="single" w:sz="4" w:space="0" w:color="auto"/>
                </w:tcBorders>
                <w:shd w:val="clear" w:color="auto" w:fill="00B050"/>
                <w:tcMar>
                  <w:top w:w="72" w:type="dxa"/>
                  <w:left w:w="144" w:type="dxa"/>
                  <w:bottom w:w="72" w:type="dxa"/>
                  <w:right w:w="144" w:type="dxa"/>
                </w:tcMar>
                <w:hideMark/>
              </w:tcPr>
              <w:p w14:paraId="06C2A314" w14:textId="77777777" w:rsidR="00C05247" w:rsidRPr="00456A8B" w:rsidRDefault="00C05247" w:rsidP="00456A8B">
                <w:pPr>
                  <w:pStyle w:val="NoSpacing"/>
                  <w:spacing w:line="360" w:lineRule="auto"/>
                  <w:rPr>
                    <w:rFonts w:ascii="Arial" w:hAnsi="Arial" w:cs="Arial"/>
                  </w:rPr>
                </w:pPr>
                <w:r w:rsidRPr="00456A8B">
                  <w:rPr>
                    <w:rFonts w:ascii="Arial" w:hAnsi="Arial" w:cs="Arial"/>
                  </w:rPr>
                  <w:t>4</w:t>
                </w:r>
              </w:p>
              <w:p w14:paraId="73F6F49A"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(4x2=8)</w:t>
                </w:r>
              </w:p>
            </w:tc>
            <w:tc>
              <w:tcPr>
                <w:tcW w:w="871" w:type="dxa"/>
                <w:tcBorders>
                  <w:top w:val="single" w:sz="4" w:space="0" w:color="auto"/>
                  <w:left w:val="single" w:sz="4" w:space="0" w:color="auto"/>
                  <w:bottom w:val="single" w:sz="4" w:space="0" w:color="auto"/>
                </w:tcBorders>
                <w:shd w:val="clear" w:color="auto" w:fill="00B050"/>
                <w:tcMar>
                  <w:top w:w="72" w:type="dxa"/>
                  <w:left w:w="144" w:type="dxa"/>
                  <w:bottom w:w="72" w:type="dxa"/>
                  <w:right w:w="144" w:type="dxa"/>
                </w:tcMar>
                <w:hideMark/>
              </w:tcPr>
              <w:p w14:paraId="6412BCF1"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66</w:t>
                </w:r>
              </w:p>
            </w:tc>
          </w:tr>
          <w:tr w:rsidR="00C05247" w:rsidRPr="003E1559" w14:paraId="1348BF32" w14:textId="77777777" w:rsidTr="00F91BEA">
            <w:trPr>
              <w:trHeight w:val="206"/>
            </w:trPr>
            <w:tc>
              <w:tcPr>
                <w:tcW w:w="1498" w:type="dxa"/>
                <w:tcBorders>
                  <w:top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6E728995" w14:textId="77777777" w:rsidR="00C05247" w:rsidRPr="00456A8B" w:rsidRDefault="00C05247" w:rsidP="00456A8B">
                <w:pPr>
                  <w:pStyle w:val="NoSpacing"/>
                  <w:spacing w:line="360" w:lineRule="auto"/>
                  <w:rPr>
                    <w:rFonts w:ascii="Arial" w:hAnsi="Arial" w:cs="Arial"/>
                  </w:rPr>
                </w:pPr>
                <w:r w:rsidRPr="00456A8B">
                  <w:rPr>
                    <w:rFonts w:ascii="Arial" w:hAnsi="Arial" w:cs="Arial"/>
                  </w:rPr>
                  <w:t>Environment</w:t>
                </w:r>
              </w:p>
              <w:p w14:paraId="3B14FB36"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Layout</w:t>
                </w:r>
              </w:p>
            </w:tc>
            <w:tc>
              <w:tcPr>
                <w:tcW w:w="1073"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2EF6179E" w14:textId="77777777" w:rsidR="00C05247" w:rsidRPr="00456A8B" w:rsidRDefault="00C05247" w:rsidP="00456A8B">
                <w:pPr>
                  <w:pStyle w:val="NoSpacing"/>
                  <w:spacing w:line="360" w:lineRule="auto"/>
                  <w:rPr>
                    <w:rFonts w:ascii="Arial" w:hAnsi="Arial" w:cs="Arial"/>
                  </w:rPr>
                </w:pPr>
                <w:r w:rsidRPr="00456A8B">
                  <w:rPr>
                    <w:rFonts w:ascii="Arial" w:hAnsi="Arial" w:cs="Arial"/>
                  </w:rPr>
                  <w:t>4</w:t>
                </w:r>
              </w:p>
              <w:p w14:paraId="31F4C970"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(4x4=16)</w:t>
                </w:r>
              </w:p>
            </w:tc>
            <w:tc>
              <w:tcPr>
                <w:tcW w:w="1073"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16E09AA4" w14:textId="77777777" w:rsidR="00C05247" w:rsidRPr="00456A8B" w:rsidRDefault="00C05247" w:rsidP="00456A8B">
                <w:pPr>
                  <w:pStyle w:val="NoSpacing"/>
                  <w:spacing w:line="360" w:lineRule="auto"/>
                  <w:rPr>
                    <w:rFonts w:ascii="Arial" w:hAnsi="Arial" w:cs="Arial"/>
                  </w:rPr>
                </w:pPr>
                <w:r w:rsidRPr="00456A8B">
                  <w:rPr>
                    <w:rFonts w:ascii="Arial" w:hAnsi="Arial" w:cs="Arial"/>
                  </w:rPr>
                  <w:t>5</w:t>
                </w:r>
              </w:p>
              <w:p w14:paraId="41994DF6"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(5x2=10)</w:t>
                </w:r>
              </w:p>
            </w:tc>
            <w:tc>
              <w:tcPr>
                <w:tcW w:w="1008"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31509BAD" w14:textId="77777777" w:rsidR="00C05247" w:rsidRPr="00456A8B" w:rsidRDefault="00C05247" w:rsidP="00456A8B">
                <w:pPr>
                  <w:pStyle w:val="NoSpacing"/>
                  <w:spacing w:line="360" w:lineRule="auto"/>
                  <w:rPr>
                    <w:rFonts w:ascii="Arial" w:hAnsi="Arial" w:cs="Arial"/>
                  </w:rPr>
                </w:pPr>
                <w:r w:rsidRPr="00456A8B">
                  <w:rPr>
                    <w:rFonts w:ascii="Arial" w:hAnsi="Arial" w:cs="Arial"/>
                  </w:rPr>
                  <w:t>3</w:t>
                </w:r>
              </w:p>
              <w:p w14:paraId="7C71165C"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(3x1=3)</w:t>
                </w:r>
              </w:p>
            </w:tc>
            <w:tc>
              <w:tcPr>
                <w:tcW w:w="1073"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1973B173" w14:textId="77777777" w:rsidR="00C05247" w:rsidRPr="00456A8B" w:rsidRDefault="00C05247" w:rsidP="00456A8B">
                <w:pPr>
                  <w:pStyle w:val="NoSpacing"/>
                  <w:spacing w:line="360" w:lineRule="auto"/>
                  <w:rPr>
                    <w:rFonts w:ascii="Arial" w:hAnsi="Arial" w:cs="Arial"/>
                  </w:rPr>
                </w:pPr>
                <w:r w:rsidRPr="00456A8B">
                  <w:rPr>
                    <w:rFonts w:ascii="Arial" w:hAnsi="Arial" w:cs="Arial"/>
                  </w:rPr>
                  <w:t>4</w:t>
                </w:r>
              </w:p>
              <w:p w14:paraId="066B3D28"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(4x3=12)</w:t>
                </w:r>
              </w:p>
            </w:tc>
            <w:tc>
              <w:tcPr>
                <w:tcW w:w="1073" w:type="dxa"/>
                <w:tcBorders>
                  <w:top w:val="single" w:sz="4" w:space="0" w:color="auto"/>
                  <w:left w:val="single" w:sz="4" w:space="0" w:color="auto"/>
                  <w:bottom w:val="single" w:sz="4" w:space="0" w:color="auto"/>
                  <w:right w:val="single" w:sz="4" w:space="0" w:color="auto"/>
                </w:tcBorders>
                <w:shd w:val="clear" w:color="auto" w:fill="CFD5EA"/>
                <w:tcMar>
                  <w:top w:w="72" w:type="dxa"/>
                  <w:left w:w="144" w:type="dxa"/>
                  <w:bottom w:w="72" w:type="dxa"/>
                  <w:right w:w="144" w:type="dxa"/>
                </w:tcMar>
                <w:hideMark/>
              </w:tcPr>
              <w:p w14:paraId="5B15D9BB" w14:textId="77777777" w:rsidR="00C05247" w:rsidRPr="00456A8B" w:rsidRDefault="00C05247" w:rsidP="00456A8B">
                <w:pPr>
                  <w:pStyle w:val="NoSpacing"/>
                  <w:spacing w:line="360" w:lineRule="auto"/>
                  <w:rPr>
                    <w:rFonts w:ascii="Arial" w:hAnsi="Arial" w:cs="Arial"/>
                  </w:rPr>
                </w:pPr>
                <w:r w:rsidRPr="00456A8B">
                  <w:rPr>
                    <w:rFonts w:ascii="Arial" w:hAnsi="Arial" w:cs="Arial"/>
                  </w:rPr>
                  <w:t>5</w:t>
                </w:r>
              </w:p>
              <w:p w14:paraId="704ECF98"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(5x2=10)</w:t>
                </w:r>
              </w:p>
            </w:tc>
            <w:tc>
              <w:tcPr>
                <w:tcW w:w="871" w:type="dxa"/>
                <w:tcBorders>
                  <w:top w:val="single" w:sz="4" w:space="0" w:color="auto"/>
                  <w:left w:val="single" w:sz="4" w:space="0" w:color="auto"/>
                  <w:bottom w:val="single" w:sz="4" w:space="0" w:color="auto"/>
                </w:tcBorders>
                <w:shd w:val="clear" w:color="auto" w:fill="FFFF00"/>
                <w:tcMar>
                  <w:top w:w="72" w:type="dxa"/>
                  <w:left w:w="144" w:type="dxa"/>
                  <w:bottom w:w="72" w:type="dxa"/>
                  <w:right w:w="144" w:type="dxa"/>
                </w:tcMar>
                <w:hideMark/>
              </w:tcPr>
              <w:p w14:paraId="1A7EF34E" w14:textId="77777777" w:rsidR="00C05247" w:rsidRPr="00456A8B" w:rsidRDefault="00C05247" w:rsidP="00456A8B">
                <w:pPr>
                  <w:pStyle w:val="NoSpacing"/>
                  <w:spacing w:line="360" w:lineRule="auto"/>
                  <w:rPr>
                    <w:rFonts w:ascii="Arial" w:hAnsi="Arial" w:cs="Arial"/>
                    <w:highlight w:val="yellow"/>
                    <w:lang w:val="pt-PT"/>
                  </w:rPr>
                </w:pPr>
                <w:r w:rsidRPr="00456A8B">
                  <w:rPr>
                    <w:rFonts w:ascii="Arial" w:hAnsi="Arial" w:cs="Arial"/>
                    <w:highlight w:val="yellow"/>
                  </w:rPr>
                  <w:t>51</w:t>
                </w:r>
              </w:p>
            </w:tc>
          </w:tr>
          <w:tr w:rsidR="00C05247" w:rsidRPr="003E1559" w14:paraId="4E04F9C3" w14:textId="77777777" w:rsidTr="00F91BEA">
            <w:trPr>
              <w:trHeight w:val="264"/>
            </w:trPr>
            <w:tc>
              <w:tcPr>
                <w:tcW w:w="1498" w:type="dxa"/>
                <w:tcBorders>
                  <w:top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68DB9C0E"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Technology</w:t>
                </w:r>
              </w:p>
            </w:tc>
            <w:tc>
              <w:tcPr>
                <w:tcW w:w="1073" w:type="dxa"/>
                <w:tcBorders>
                  <w:top w:val="single" w:sz="4" w:space="0" w:color="auto"/>
                  <w:left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4BFEBC72" w14:textId="77777777" w:rsidR="00C05247" w:rsidRPr="00456A8B" w:rsidRDefault="00C05247" w:rsidP="00456A8B">
                <w:pPr>
                  <w:pStyle w:val="NoSpacing"/>
                  <w:spacing w:line="360" w:lineRule="auto"/>
                  <w:rPr>
                    <w:rFonts w:ascii="Arial" w:hAnsi="Arial" w:cs="Arial"/>
                  </w:rPr>
                </w:pPr>
                <w:r w:rsidRPr="00456A8B">
                  <w:rPr>
                    <w:rFonts w:ascii="Arial" w:hAnsi="Arial" w:cs="Arial"/>
                  </w:rPr>
                  <w:t>5</w:t>
                </w:r>
              </w:p>
              <w:p w14:paraId="069048D2"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(5x4=20)</w:t>
                </w:r>
              </w:p>
            </w:tc>
            <w:tc>
              <w:tcPr>
                <w:tcW w:w="1073" w:type="dxa"/>
                <w:tcBorders>
                  <w:top w:val="single" w:sz="4" w:space="0" w:color="auto"/>
                  <w:left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684646E0" w14:textId="77777777" w:rsidR="00C05247" w:rsidRPr="00456A8B" w:rsidRDefault="00C05247" w:rsidP="00456A8B">
                <w:pPr>
                  <w:pStyle w:val="NoSpacing"/>
                  <w:spacing w:line="360" w:lineRule="auto"/>
                  <w:rPr>
                    <w:rFonts w:ascii="Arial" w:hAnsi="Arial" w:cs="Arial"/>
                  </w:rPr>
                </w:pPr>
                <w:r w:rsidRPr="00456A8B">
                  <w:rPr>
                    <w:rFonts w:ascii="Arial" w:hAnsi="Arial" w:cs="Arial"/>
                  </w:rPr>
                  <w:t>1</w:t>
                </w:r>
              </w:p>
              <w:p w14:paraId="6B19EE1E"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(1x5=5)</w:t>
                </w:r>
              </w:p>
            </w:tc>
            <w:tc>
              <w:tcPr>
                <w:tcW w:w="1008" w:type="dxa"/>
                <w:tcBorders>
                  <w:top w:val="single" w:sz="4" w:space="0" w:color="auto"/>
                  <w:left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5CD0E092" w14:textId="77777777" w:rsidR="00C05247" w:rsidRPr="00456A8B" w:rsidRDefault="00C05247" w:rsidP="00456A8B">
                <w:pPr>
                  <w:pStyle w:val="NoSpacing"/>
                  <w:spacing w:line="360" w:lineRule="auto"/>
                  <w:rPr>
                    <w:rFonts w:ascii="Arial" w:hAnsi="Arial" w:cs="Arial"/>
                  </w:rPr>
                </w:pPr>
                <w:r w:rsidRPr="00456A8B">
                  <w:rPr>
                    <w:rFonts w:ascii="Arial" w:hAnsi="Arial" w:cs="Arial"/>
                  </w:rPr>
                  <w:t>4</w:t>
                </w:r>
              </w:p>
              <w:p w14:paraId="54441BA0"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(4x1=4)</w:t>
                </w:r>
              </w:p>
            </w:tc>
            <w:tc>
              <w:tcPr>
                <w:tcW w:w="1073" w:type="dxa"/>
                <w:tcBorders>
                  <w:top w:val="single" w:sz="4" w:space="0" w:color="auto"/>
                  <w:left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53E4BA1E" w14:textId="77777777" w:rsidR="00C05247" w:rsidRPr="00456A8B" w:rsidRDefault="00C05247" w:rsidP="00456A8B">
                <w:pPr>
                  <w:pStyle w:val="NoSpacing"/>
                  <w:spacing w:line="360" w:lineRule="auto"/>
                  <w:rPr>
                    <w:rFonts w:ascii="Arial" w:hAnsi="Arial" w:cs="Arial"/>
                  </w:rPr>
                </w:pPr>
                <w:r w:rsidRPr="00456A8B">
                  <w:rPr>
                    <w:rFonts w:ascii="Arial" w:hAnsi="Arial" w:cs="Arial"/>
                  </w:rPr>
                  <w:t>3</w:t>
                </w:r>
              </w:p>
              <w:p w14:paraId="08C4E772"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(3x3=9)</w:t>
                </w:r>
              </w:p>
            </w:tc>
            <w:tc>
              <w:tcPr>
                <w:tcW w:w="1073" w:type="dxa"/>
                <w:tcBorders>
                  <w:top w:val="single" w:sz="4" w:space="0" w:color="auto"/>
                  <w:left w:val="single" w:sz="4" w:space="0" w:color="auto"/>
                  <w:bottom w:val="single" w:sz="4" w:space="0" w:color="auto"/>
                  <w:right w:val="single" w:sz="4" w:space="0" w:color="auto"/>
                </w:tcBorders>
                <w:shd w:val="clear" w:color="auto" w:fill="E9EBF5"/>
                <w:tcMar>
                  <w:top w:w="72" w:type="dxa"/>
                  <w:left w:w="144" w:type="dxa"/>
                  <w:bottom w:w="72" w:type="dxa"/>
                  <w:right w:w="144" w:type="dxa"/>
                </w:tcMar>
                <w:hideMark/>
              </w:tcPr>
              <w:p w14:paraId="04EFAC07" w14:textId="77777777" w:rsidR="00C05247" w:rsidRPr="00456A8B" w:rsidRDefault="00C05247" w:rsidP="00456A8B">
                <w:pPr>
                  <w:pStyle w:val="NoSpacing"/>
                  <w:spacing w:line="360" w:lineRule="auto"/>
                  <w:rPr>
                    <w:rFonts w:ascii="Arial" w:hAnsi="Arial" w:cs="Arial"/>
                  </w:rPr>
                </w:pPr>
                <w:r w:rsidRPr="00456A8B">
                  <w:rPr>
                    <w:rFonts w:ascii="Arial" w:hAnsi="Arial" w:cs="Arial"/>
                  </w:rPr>
                  <w:t>5</w:t>
                </w:r>
              </w:p>
              <w:p w14:paraId="79A73113" w14:textId="77777777" w:rsidR="00C05247" w:rsidRPr="00456A8B" w:rsidRDefault="00C05247" w:rsidP="00456A8B">
                <w:pPr>
                  <w:pStyle w:val="NoSpacing"/>
                  <w:spacing w:line="360" w:lineRule="auto"/>
                  <w:rPr>
                    <w:rFonts w:ascii="Arial" w:hAnsi="Arial" w:cs="Arial"/>
                    <w:lang w:val="pt-PT"/>
                  </w:rPr>
                </w:pPr>
                <w:r w:rsidRPr="00456A8B">
                  <w:rPr>
                    <w:rFonts w:ascii="Arial" w:hAnsi="Arial" w:cs="Arial"/>
                  </w:rPr>
                  <w:t>(5x2=10)</w:t>
                </w:r>
              </w:p>
            </w:tc>
            <w:tc>
              <w:tcPr>
                <w:tcW w:w="871" w:type="dxa"/>
                <w:tcBorders>
                  <w:top w:val="single" w:sz="4" w:space="0" w:color="auto"/>
                  <w:left w:val="single" w:sz="4" w:space="0" w:color="auto"/>
                  <w:bottom w:val="single" w:sz="4" w:space="0" w:color="auto"/>
                </w:tcBorders>
                <w:shd w:val="clear" w:color="auto" w:fill="FFFF00"/>
                <w:tcMar>
                  <w:top w:w="72" w:type="dxa"/>
                  <w:left w:w="144" w:type="dxa"/>
                  <w:bottom w:w="72" w:type="dxa"/>
                  <w:right w:w="144" w:type="dxa"/>
                </w:tcMar>
                <w:hideMark/>
              </w:tcPr>
              <w:p w14:paraId="1E12B05F" w14:textId="77777777" w:rsidR="00C05247" w:rsidRPr="00456A8B" w:rsidRDefault="00C05247" w:rsidP="00456A8B">
                <w:pPr>
                  <w:pStyle w:val="NoSpacing"/>
                  <w:spacing w:line="360" w:lineRule="auto"/>
                  <w:rPr>
                    <w:rFonts w:ascii="Arial" w:hAnsi="Arial" w:cs="Arial"/>
                    <w:highlight w:val="yellow"/>
                    <w:lang w:val="pt-PT"/>
                  </w:rPr>
                </w:pPr>
                <w:r w:rsidRPr="00456A8B">
                  <w:rPr>
                    <w:rFonts w:ascii="Arial" w:hAnsi="Arial" w:cs="Arial"/>
                    <w:highlight w:val="yellow"/>
                  </w:rPr>
                  <w:t>48</w:t>
                </w:r>
              </w:p>
            </w:tc>
          </w:tr>
        </w:tbl>
        <w:p w14:paraId="2E91C96F" w14:textId="77777777" w:rsidR="00FD2D5F" w:rsidRDefault="00FD2D5F" w:rsidP="002064E6">
          <w:pPr>
            <w:pStyle w:val="NoSpacing"/>
            <w:spacing w:line="360" w:lineRule="auto"/>
            <w:jc w:val="both"/>
            <w:rPr>
              <w:rFonts w:ascii="Arial" w:hAnsi="Arial" w:cs="Arial"/>
            </w:rPr>
          </w:pPr>
        </w:p>
        <w:p w14:paraId="69276A93" w14:textId="00754983" w:rsidR="00EF0ED7" w:rsidRPr="00FB1CC0" w:rsidRDefault="0039708D" w:rsidP="002064E6">
          <w:pPr>
            <w:pStyle w:val="NoSpacing"/>
            <w:spacing w:line="360" w:lineRule="auto"/>
            <w:jc w:val="both"/>
            <w:rPr>
              <w:rFonts w:ascii="Arial" w:hAnsi="Arial" w:cs="Arial"/>
            </w:rPr>
          </w:pPr>
          <w:r w:rsidRPr="00FB1CC0">
            <w:rPr>
              <w:rFonts w:ascii="Arial" w:hAnsi="Arial" w:cs="Arial"/>
            </w:rPr>
            <w:t>Clearly state the chosen alternative on green solution</w:t>
          </w:r>
          <w:sdt>
            <w:sdtPr>
              <w:rPr>
                <w:rFonts w:ascii="Arial" w:hAnsi="Arial" w:cs="Arial"/>
              </w:rPr>
              <w:id w:val="2053109341"/>
              <w:citation/>
            </w:sdtPr>
            <w:sdtEndPr/>
            <w:sdtContent>
              <w:r w:rsidR="00435414">
                <w:rPr>
                  <w:rFonts w:ascii="Arial" w:hAnsi="Arial" w:cs="Arial"/>
                </w:rPr>
                <w:fldChar w:fldCharType="begin"/>
              </w:r>
              <w:r w:rsidR="00425E0A">
                <w:rPr>
                  <w:rFonts w:ascii="Arial" w:hAnsi="Arial" w:cs="Arial"/>
                  <w:lang w:val="en-GB"/>
                </w:rPr>
                <w:instrText xml:space="preserve">CITATION Fra84 \l 2057 </w:instrText>
              </w:r>
              <w:r w:rsidR="00435414">
                <w:rPr>
                  <w:rFonts w:ascii="Arial" w:hAnsi="Arial" w:cs="Arial"/>
                </w:rPr>
                <w:fldChar w:fldCharType="separate"/>
              </w:r>
              <w:r w:rsidR="00425E0A">
                <w:rPr>
                  <w:rFonts w:ascii="Arial" w:hAnsi="Arial" w:cs="Arial"/>
                  <w:noProof/>
                  <w:lang w:val="en-GB"/>
                </w:rPr>
                <w:t xml:space="preserve"> </w:t>
              </w:r>
              <w:r w:rsidR="00425E0A" w:rsidRPr="00425E0A">
                <w:rPr>
                  <w:rFonts w:ascii="Arial" w:hAnsi="Arial" w:cs="Arial"/>
                  <w:noProof/>
                  <w:lang w:val="en-GB"/>
                </w:rPr>
                <w:t>(Franklin, 1784)</w:t>
              </w:r>
              <w:r w:rsidR="00435414">
                <w:rPr>
                  <w:rFonts w:ascii="Arial" w:hAnsi="Arial" w:cs="Arial"/>
                </w:rPr>
                <w:fldChar w:fldCharType="end"/>
              </w:r>
            </w:sdtContent>
          </w:sdt>
          <w:r w:rsidRPr="00FB1CC0">
            <w:rPr>
              <w:rFonts w:ascii="Arial" w:hAnsi="Arial" w:cs="Arial"/>
            </w:rPr>
            <w:t>.</w:t>
          </w:r>
        </w:p>
        <w:p w14:paraId="3CDC2100" w14:textId="63EAE260" w:rsidR="004D3EA4" w:rsidRDefault="004D3EA4" w:rsidP="00754678">
          <w:pPr>
            <w:pStyle w:val="Heading1"/>
          </w:pPr>
        </w:p>
        <w:p w14:paraId="44FB73DC" w14:textId="34DE5FB8" w:rsidR="004D3EA4" w:rsidRDefault="004D3EA4" w:rsidP="00754678">
          <w:pPr>
            <w:pStyle w:val="Heading1"/>
          </w:pPr>
        </w:p>
        <w:p w14:paraId="520AF5FA" w14:textId="098B5363" w:rsidR="004D3EA4" w:rsidRDefault="004D3EA4" w:rsidP="00754678">
          <w:pPr>
            <w:pStyle w:val="Heading1"/>
          </w:pPr>
        </w:p>
        <w:p w14:paraId="410AAF18" w14:textId="77777777" w:rsidR="004D3EA4" w:rsidRDefault="004D3EA4" w:rsidP="0071098D">
          <w:pPr>
            <w:pStyle w:val="NoSpacing"/>
            <w:spacing w:line="360" w:lineRule="auto"/>
            <w:rPr>
              <w:rFonts w:ascii="Arial" w:hAnsi="Arial" w:cs="Arial"/>
            </w:rPr>
          </w:pPr>
        </w:p>
        <w:p w14:paraId="04A9D9B5" w14:textId="77777777" w:rsidR="00FD2D5F" w:rsidRDefault="00FD2D5F" w:rsidP="0071098D">
          <w:pPr>
            <w:pStyle w:val="NoSpacing"/>
            <w:spacing w:line="360" w:lineRule="auto"/>
            <w:rPr>
              <w:rFonts w:ascii="Arial" w:hAnsi="Arial" w:cs="Arial"/>
            </w:rPr>
          </w:pPr>
        </w:p>
        <w:p w14:paraId="565E9D64" w14:textId="77777777" w:rsidR="00FD2D5F" w:rsidRDefault="00FD2D5F" w:rsidP="0071098D">
          <w:pPr>
            <w:pStyle w:val="NoSpacing"/>
            <w:spacing w:line="360" w:lineRule="auto"/>
            <w:rPr>
              <w:rFonts w:ascii="Arial" w:hAnsi="Arial" w:cs="Arial"/>
            </w:rPr>
          </w:pPr>
        </w:p>
        <w:p w14:paraId="6442F07E" w14:textId="77777777" w:rsidR="00FD2D5F" w:rsidRDefault="00FD2D5F" w:rsidP="0071098D">
          <w:pPr>
            <w:pStyle w:val="NoSpacing"/>
            <w:spacing w:line="360" w:lineRule="auto"/>
            <w:rPr>
              <w:rFonts w:ascii="Arial" w:hAnsi="Arial" w:cs="Arial"/>
            </w:rPr>
          </w:pPr>
        </w:p>
        <w:p w14:paraId="5FD82FF2" w14:textId="77777777" w:rsidR="00FD2D5F" w:rsidRDefault="00FD2D5F" w:rsidP="0071098D">
          <w:pPr>
            <w:pStyle w:val="NoSpacing"/>
            <w:spacing w:line="360" w:lineRule="auto"/>
            <w:rPr>
              <w:rFonts w:ascii="Arial" w:hAnsi="Arial" w:cs="Arial"/>
            </w:rPr>
          </w:pPr>
        </w:p>
        <w:p w14:paraId="35E40993" w14:textId="77777777" w:rsidR="00FD2D5F" w:rsidRDefault="00FD2D5F" w:rsidP="0071098D">
          <w:pPr>
            <w:pStyle w:val="NoSpacing"/>
            <w:spacing w:line="360" w:lineRule="auto"/>
            <w:rPr>
              <w:rFonts w:ascii="Arial" w:hAnsi="Arial" w:cs="Arial"/>
            </w:rPr>
          </w:pPr>
        </w:p>
        <w:p w14:paraId="0553B026" w14:textId="77777777" w:rsidR="00FD2D5F" w:rsidRPr="0071098D" w:rsidRDefault="00FD2D5F" w:rsidP="0071098D">
          <w:pPr>
            <w:pStyle w:val="NoSpacing"/>
            <w:spacing w:line="360" w:lineRule="auto"/>
            <w:rPr>
              <w:rFonts w:ascii="Arial" w:hAnsi="Arial" w:cs="Arial"/>
            </w:rPr>
          </w:pPr>
        </w:p>
        <w:p w14:paraId="0C5F6EB6" w14:textId="77777777" w:rsidR="005A1F43" w:rsidRDefault="001A21ED" w:rsidP="0071098D">
          <w:pPr>
            <w:pStyle w:val="NoSpacing"/>
            <w:spacing w:line="360" w:lineRule="auto"/>
            <w:rPr>
              <w:rFonts w:ascii="Arial" w:hAnsi="Arial" w:cs="Arial"/>
            </w:rPr>
          </w:pPr>
          <w:r w:rsidRPr="0071098D">
            <w:rPr>
              <w:rFonts w:ascii="Arial" w:hAnsi="Arial" w:cs="Arial"/>
            </w:rPr>
            <w:t xml:space="preserve">Plan implementation </w:t>
          </w:r>
        </w:p>
        <w:p w14:paraId="7AF688FE" w14:textId="77777777" w:rsidR="00FD2D5F" w:rsidRPr="0071098D" w:rsidRDefault="00FD2D5F" w:rsidP="0071098D">
          <w:pPr>
            <w:pStyle w:val="NoSpacing"/>
            <w:spacing w:line="360" w:lineRule="auto"/>
            <w:rPr>
              <w:rFonts w:ascii="Arial" w:hAnsi="Arial" w:cs="Arial"/>
            </w:rPr>
          </w:pPr>
        </w:p>
        <w:p w14:paraId="3421D493" w14:textId="3034A2AC" w:rsidR="004D3EA4" w:rsidRDefault="005A1F43" w:rsidP="0071098D">
          <w:pPr>
            <w:pStyle w:val="NoSpacing"/>
            <w:spacing w:line="360" w:lineRule="auto"/>
            <w:rPr>
              <w:rFonts w:ascii="Arial" w:hAnsi="Arial" w:cs="Arial"/>
            </w:rPr>
          </w:pPr>
          <w:r w:rsidRPr="0071098D">
            <w:rPr>
              <w:rFonts w:ascii="Arial" w:hAnsi="Arial" w:cs="Arial"/>
            </w:rPr>
            <w:t xml:space="preserve">Approve </w:t>
          </w:r>
          <w:r w:rsidR="001A21ED" w:rsidRPr="0071098D">
            <w:rPr>
              <w:rFonts w:ascii="Arial" w:hAnsi="Arial" w:cs="Arial"/>
            </w:rPr>
            <w:t>solution</w:t>
          </w:r>
          <w:r w:rsidRPr="0071098D">
            <w:rPr>
              <w:rFonts w:ascii="Arial" w:hAnsi="Arial" w:cs="Arial"/>
            </w:rPr>
            <w:t xml:space="preserve"> 1</w:t>
          </w:r>
        </w:p>
        <w:p w14:paraId="1681E7EB" w14:textId="77777777" w:rsidR="00FD2D5F" w:rsidRPr="0071098D" w:rsidRDefault="00FD2D5F" w:rsidP="002064E6">
          <w:pPr>
            <w:pStyle w:val="NoSpacing"/>
            <w:spacing w:line="360" w:lineRule="auto"/>
            <w:jc w:val="both"/>
            <w:rPr>
              <w:rFonts w:ascii="Arial" w:hAnsi="Arial" w:cs="Arial"/>
            </w:rPr>
          </w:pPr>
        </w:p>
        <w:p w14:paraId="275FDD46" w14:textId="10E4D97B" w:rsidR="005C0AF0" w:rsidRPr="0071098D" w:rsidRDefault="008F5740" w:rsidP="002064E6">
          <w:pPr>
            <w:pStyle w:val="NoSpacing"/>
            <w:spacing w:line="360" w:lineRule="auto"/>
            <w:jc w:val="both"/>
            <w:rPr>
              <w:rFonts w:ascii="Arial" w:hAnsi="Arial" w:cs="Arial"/>
            </w:rPr>
          </w:pPr>
          <w:r w:rsidRPr="0071098D">
            <w:rPr>
              <w:rFonts w:ascii="Arial" w:hAnsi="Arial" w:cs="Arial"/>
            </w:rPr>
            <w:t>Government support new project employability by CEO.</w:t>
          </w:r>
        </w:p>
        <w:p w14:paraId="2F495BF6" w14:textId="4742B2FB" w:rsidR="00B723D3" w:rsidRPr="0071098D" w:rsidRDefault="001A0BB2" w:rsidP="002064E6">
          <w:pPr>
            <w:pStyle w:val="NoSpacing"/>
            <w:spacing w:line="360" w:lineRule="auto"/>
            <w:jc w:val="both"/>
            <w:rPr>
              <w:rFonts w:ascii="Arial" w:hAnsi="Arial" w:cs="Arial"/>
            </w:rPr>
          </w:pPr>
          <w:r w:rsidRPr="0071098D">
            <w:rPr>
              <w:rFonts w:ascii="Arial" w:hAnsi="Arial" w:cs="Arial"/>
            </w:rPr>
            <w:t xml:space="preserve">Monitoring may be defined as the collecting and analysis of information regarding a project or </w:t>
          </w:r>
          <w:r w:rsidR="00BF2572" w:rsidRPr="0071098D">
            <w:rPr>
              <w:rFonts w:ascii="Arial" w:hAnsi="Arial" w:cs="Arial"/>
            </w:rPr>
            <w:t>programmed</w:t>
          </w:r>
          <w:r w:rsidRPr="0071098D">
            <w:rPr>
              <w:rFonts w:ascii="Arial" w:hAnsi="Arial" w:cs="Arial"/>
            </w:rPr>
            <w:t xml:space="preserve"> while it is still in progress. It can also mean the periodic, retrospective examination of an </w:t>
          </w:r>
          <w:r w:rsidRPr="0071098D">
            <w:rPr>
              <w:rFonts w:ascii="Arial" w:hAnsi="Arial" w:cs="Arial"/>
              <w:lang w:val="en-GB"/>
            </w:rPr>
            <w:t>organisation</w:t>
          </w:r>
          <w:r w:rsidRPr="0071098D">
            <w:rPr>
              <w:rFonts w:ascii="Arial" w:hAnsi="Arial" w:cs="Arial"/>
            </w:rPr>
            <w:t xml:space="preserve">, project, or </w:t>
          </w:r>
          <w:r w:rsidR="00BF2572" w:rsidRPr="0071098D">
            <w:rPr>
              <w:rFonts w:ascii="Arial" w:hAnsi="Arial" w:cs="Arial"/>
            </w:rPr>
            <w:t>program</w:t>
          </w:r>
          <w:r w:rsidRPr="0071098D">
            <w:rPr>
              <w:rFonts w:ascii="Arial" w:hAnsi="Arial" w:cs="Arial"/>
            </w:rPr>
            <w:t xml:space="preserve"> by an internal or external independent evaluator - such as an external one</w:t>
          </w:r>
          <w:sdt>
            <w:sdtPr>
              <w:rPr>
                <w:rFonts w:ascii="Arial" w:hAnsi="Arial" w:cs="Arial"/>
              </w:rPr>
              <w:id w:val="1740911670"/>
              <w:citation/>
            </w:sdtPr>
            <w:sdtEndPr/>
            <w:sdtContent>
              <w:r w:rsidR="005D789E">
                <w:rPr>
                  <w:rFonts w:ascii="Arial" w:hAnsi="Arial" w:cs="Arial"/>
                </w:rPr>
                <w:fldChar w:fldCharType="begin"/>
              </w:r>
              <w:r w:rsidR="005D789E">
                <w:rPr>
                  <w:rFonts w:ascii="Arial" w:hAnsi="Arial" w:cs="Arial"/>
                  <w:lang w:val="en-GB"/>
                </w:rPr>
                <w:instrText xml:space="preserve"> CITATION Kot17 \l 2057 </w:instrText>
              </w:r>
              <w:r w:rsidR="005D789E">
                <w:rPr>
                  <w:rFonts w:ascii="Arial" w:hAnsi="Arial" w:cs="Arial"/>
                </w:rPr>
                <w:fldChar w:fldCharType="separate"/>
              </w:r>
              <w:r w:rsidR="005D789E">
                <w:rPr>
                  <w:rFonts w:ascii="Arial" w:hAnsi="Arial" w:cs="Arial"/>
                  <w:noProof/>
                  <w:lang w:val="en-GB"/>
                </w:rPr>
                <w:t xml:space="preserve"> </w:t>
              </w:r>
              <w:r w:rsidR="005D789E" w:rsidRPr="005D789E">
                <w:rPr>
                  <w:rFonts w:ascii="Arial" w:hAnsi="Arial" w:cs="Arial"/>
                  <w:noProof/>
                  <w:lang w:val="en-GB"/>
                </w:rPr>
                <w:t>(Kotler, 2017)</w:t>
              </w:r>
              <w:r w:rsidR="005D789E">
                <w:rPr>
                  <w:rFonts w:ascii="Arial" w:hAnsi="Arial" w:cs="Arial"/>
                </w:rPr>
                <w:fldChar w:fldCharType="end"/>
              </w:r>
            </w:sdtContent>
          </w:sdt>
          <w:r w:rsidRPr="0071098D">
            <w:rPr>
              <w:rFonts w:ascii="Arial" w:hAnsi="Arial" w:cs="Arial"/>
            </w:rPr>
            <w:t>.</w:t>
          </w:r>
        </w:p>
        <w:p w14:paraId="091BC7B1" w14:textId="77777777" w:rsidR="00B723D3" w:rsidRDefault="00B723D3" w:rsidP="00754678">
          <w:pPr>
            <w:pStyle w:val="Heading1"/>
          </w:pPr>
        </w:p>
        <w:p w14:paraId="6BFF5EF2" w14:textId="77777777" w:rsidR="00B723D3" w:rsidRDefault="00B723D3" w:rsidP="00754678">
          <w:pPr>
            <w:pStyle w:val="Heading1"/>
          </w:pPr>
        </w:p>
        <w:p w14:paraId="40BF609D" w14:textId="77777777" w:rsidR="00B723D3" w:rsidRDefault="00B723D3" w:rsidP="00754678">
          <w:pPr>
            <w:pStyle w:val="Heading1"/>
          </w:pPr>
        </w:p>
        <w:p w14:paraId="1C77522E" w14:textId="77777777" w:rsidR="00B723D3" w:rsidRDefault="00B723D3" w:rsidP="00754678">
          <w:pPr>
            <w:pStyle w:val="Heading1"/>
          </w:pPr>
        </w:p>
        <w:p w14:paraId="7C2ED840" w14:textId="77777777" w:rsidR="00B723D3" w:rsidRDefault="00B723D3" w:rsidP="00754678">
          <w:pPr>
            <w:pStyle w:val="Heading1"/>
          </w:pPr>
        </w:p>
        <w:tbl>
          <w:tblPr>
            <w:tblW w:w="8500" w:type="dxa"/>
            <w:tblBorders>
              <w:top w:val="single" w:sz="4" w:space="0" w:color="auto"/>
              <w:left w:val="single" w:sz="4" w:space="0" w:color="auto"/>
              <w:bottom w:val="single" w:sz="4" w:space="0" w:color="auto"/>
              <w:right w:val="single" w:sz="4" w:space="0" w:color="auto"/>
            </w:tblBorders>
            <w:tblLayout w:type="fixed"/>
            <w:tblCellMar>
              <w:left w:w="0" w:type="dxa"/>
              <w:right w:w="0" w:type="dxa"/>
            </w:tblCellMar>
            <w:tblLook w:val="0420" w:firstRow="1" w:lastRow="0" w:firstColumn="0" w:lastColumn="0" w:noHBand="0" w:noVBand="1"/>
          </w:tblPr>
          <w:tblGrid>
            <w:gridCol w:w="1473"/>
            <w:gridCol w:w="932"/>
            <w:gridCol w:w="1134"/>
            <w:gridCol w:w="1134"/>
            <w:gridCol w:w="1276"/>
            <w:gridCol w:w="1276"/>
            <w:gridCol w:w="1269"/>
            <w:gridCol w:w="6"/>
          </w:tblGrid>
          <w:tr w:rsidR="00DE4C36" w:rsidRPr="003E1559" w14:paraId="36C87159" w14:textId="77777777" w:rsidTr="006E2CD8">
            <w:trPr>
              <w:trHeight w:val="18"/>
            </w:trPr>
            <w:tc>
              <w:tcPr>
                <w:tcW w:w="1473" w:type="dxa"/>
                <w:tcBorders>
                  <w:top w:val="single" w:sz="4" w:space="0" w:color="auto"/>
                  <w:bottom w:val="single" w:sz="4" w:space="0" w:color="auto"/>
                  <w:right w:val="single" w:sz="4" w:space="0" w:color="auto"/>
                </w:tcBorders>
                <w:shd w:val="clear" w:color="auto" w:fill="ED7D31" w:themeFill="accent2"/>
                <w:tcMar>
                  <w:top w:w="72" w:type="dxa"/>
                  <w:left w:w="144" w:type="dxa"/>
                  <w:bottom w:w="72" w:type="dxa"/>
                  <w:right w:w="144" w:type="dxa"/>
                </w:tcMar>
              </w:tcPr>
              <w:p w14:paraId="512AE5B2" w14:textId="031FF2D9" w:rsidR="00DE4C36" w:rsidRPr="00893AEA" w:rsidRDefault="0092322E" w:rsidP="00754678">
                <w:pPr>
                  <w:pStyle w:val="NoSpacing"/>
                  <w:rPr>
                    <w:rFonts w:ascii="Arial" w:hAnsi="Arial" w:cs="Arial"/>
                    <w:sz w:val="16"/>
                    <w:szCs w:val="16"/>
                  </w:rPr>
                </w:pPr>
                <w:r>
                  <w:rPr>
                    <w:rFonts w:ascii="Arial" w:hAnsi="Arial" w:cs="Arial"/>
                    <w:sz w:val="16"/>
                    <w:szCs w:val="16"/>
                  </w:rPr>
                  <w:t>Action planning</w:t>
                </w:r>
              </w:p>
            </w:tc>
            <w:tc>
              <w:tcPr>
                <w:tcW w:w="932" w:type="dxa"/>
                <w:tcBorders>
                  <w:top w:val="single" w:sz="4" w:space="0" w:color="auto"/>
                  <w:left w:val="single" w:sz="4" w:space="0" w:color="auto"/>
                  <w:bottom w:val="single" w:sz="4" w:space="0" w:color="auto"/>
                  <w:right w:val="nil"/>
                </w:tcBorders>
                <w:shd w:val="clear" w:color="auto" w:fill="ED7D31" w:themeFill="accent2"/>
                <w:tcMar>
                  <w:top w:w="72" w:type="dxa"/>
                  <w:left w:w="144" w:type="dxa"/>
                  <w:bottom w:w="72" w:type="dxa"/>
                  <w:right w:w="144" w:type="dxa"/>
                </w:tcMar>
              </w:tcPr>
              <w:p w14:paraId="75BAB6E7" w14:textId="77777777" w:rsidR="00DE4C36" w:rsidRPr="00893AEA" w:rsidRDefault="00DE4C36" w:rsidP="00754678">
                <w:pPr>
                  <w:pStyle w:val="NoSpacing"/>
                  <w:rPr>
                    <w:rFonts w:ascii="Arial" w:hAnsi="Arial" w:cs="Arial"/>
                    <w:sz w:val="16"/>
                    <w:szCs w:val="16"/>
                  </w:rPr>
                </w:pPr>
              </w:p>
            </w:tc>
            <w:tc>
              <w:tcPr>
                <w:tcW w:w="1134" w:type="dxa"/>
                <w:tcBorders>
                  <w:top w:val="single" w:sz="4" w:space="0" w:color="auto"/>
                  <w:left w:val="nil"/>
                  <w:bottom w:val="single" w:sz="4" w:space="0" w:color="auto"/>
                  <w:right w:val="nil"/>
                </w:tcBorders>
                <w:shd w:val="clear" w:color="auto" w:fill="ED7D31" w:themeFill="accent2"/>
                <w:tcMar>
                  <w:top w:w="72" w:type="dxa"/>
                  <w:left w:w="144" w:type="dxa"/>
                  <w:bottom w:w="72" w:type="dxa"/>
                  <w:right w:w="144" w:type="dxa"/>
                </w:tcMar>
              </w:tcPr>
              <w:p w14:paraId="1707A293" w14:textId="77777777" w:rsidR="00DE4C36" w:rsidRPr="00893AEA" w:rsidRDefault="00DE4C36" w:rsidP="00754678">
                <w:pPr>
                  <w:pStyle w:val="NoSpacing"/>
                  <w:rPr>
                    <w:rFonts w:ascii="Arial" w:hAnsi="Arial" w:cs="Arial"/>
                    <w:sz w:val="16"/>
                    <w:szCs w:val="16"/>
                  </w:rPr>
                </w:pPr>
              </w:p>
            </w:tc>
            <w:tc>
              <w:tcPr>
                <w:tcW w:w="1134" w:type="dxa"/>
                <w:tcBorders>
                  <w:top w:val="single" w:sz="4" w:space="0" w:color="auto"/>
                  <w:left w:val="nil"/>
                  <w:bottom w:val="single" w:sz="4" w:space="0" w:color="auto"/>
                  <w:right w:val="nil"/>
                </w:tcBorders>
                <w:shd w:val="clear" w:color="auto" w:fill="ED7D31" w:themeFill="accent2"/>
                <w:tcMar>
                  <w:top w:w="72" w:type="dxa"/>
                  <w:left w:w="144" w:type="dxa"/>
                  <w:bottom w:w="72" w:type="dxa"/>
                  <w:right w:w="144" w:type="dxa"/>
                </w:tcMar>
              </w:tcPr>
              <w:p w14:paraId="1AF48F30" w14:textId="77777777" w:rsidR="00DE4C36" w:rsidRPr="00893AEA" w:rsidRDefault="00DE4C36" w:rsidP="00754678">
                <w:pPr>
                  <w:pStyle w:val="NoSpacing"/>
                  <w:rPr>
                    <w:rFonts w:ascii="Arial" w:hAnsi="Arial" w:cs="Arial"/>
                    <w:sz w:val="16"/>
                    <w:szCs w:val="16"/>
                  </w:rPr>
                </w:pPr>
              </w:p>
            </w:tc>
            <w:tc>
              <w:tcPr>
                <w:tcW w:w="1276" w:type="dxa"/>
                <w:tcBorders>
                  <w:top w:val="single" w:sz="4" w:space="0" w:color="auto"/>
                  <w:left w:val="nil"/>
                  <w:bottom w:val="single" w:sz="4" w:space="0" w:color="auto"/>
                  <w:right w:val="nil"/>
                </w:tcBorders>
                <w:shd w:val="clear" w:color="auto" w:fill="ED7D31" w:themeFill="accent2"/>
                <w:tcMar>
                  <w:top w:w="72" w:type="dxa"/>
                  <w:left w:w="144" w:type="dxa"/>
                  <w:bottom w:w="72" w:type="dxa"/>
                  <w:right w:w="144" w:type="dxa"/>
                </w:tcMar>
              </w:tcPr>
              <w:p w14:paraId="3325D73D" w14:textId="77777777" w:rsidR="00DE4C36" w:rsidRPr="00893AEA" w:rsidRDefault="00DE4C36" w:rsidP="00754678">
                <w:pPr>
                  <w:pStyle w:val="NoSpacing"/>
                  <w:rPr>
                    <w:rFonts w:ascii="Arial" w:hAnsi="Arial" w:cs="Arial"/>
                    <w:sz w:val="16"/>
                    <w:szCs w:val="16"/>
                  </w:rPr>
                </w:pPr>
              </w:p>
            </w:tc>
            <w:tc>
              <w:tcPr>
                <w:tcW w:w="1276" w:type="dxa"/>
                <w:tcBorders>
                  <w:top w:val="single" w:sz="4" w:space="0" w:color="auto"/>
                  <w:left w:val="nil"/>
                  <w:bottom w:val="single" w:sz="4" w:space="0" w:color="auto"/>
                  <w:right w:val="nil"/>
                </w:tcBorders>
                <w:shd w:val="clear" w:color="auto" w:fill="ED7D31" w:themeFill="accent2"/>
                <w:tcMar>
                  <w:top w:w="72" w:type="dxa"/>
                  <w:left w:w="144" w:type="dxa"/>
                  <w:bottom w:w="72" w:type="dxa"/>
                  <w:right w:w="144" w:type="dxa"/>
                </w:tcMar>
              </w:tcPr>
              <w:p w14:paraId="4DBF1ED8" w14:textId="77777777" w:rsidR="00DE4C36" w:rsidRPr="00893AEA" w:rsidRDefault="00DE4C36" w:rsidP="00754678">
                <w:pPr>
                  <w:pStyle w:val="NoSpacing"/>
                  <w:rPr>
                    <w:rFonts w:ascii="Arial" w:hAnsi="Arial" w:cs="Arial"/>
                    <w:sz w:val="16"/>
                    <w:szCs w:val="16"/>
                  </w:rPr>
                </w:pPr>
              </w:p>
            </w:tc>
            <w:tc>
              <w:tcPr>
                <w:tcW w:w="1275" w:type="dxa"/>
                <w:gridSpan w:val="2"/>
                <w:tcBorders>
                  <w:top w:val="single" w:sz="4" w:space="0" w:color="auto"/>
                  <w:left w:val="nil"/>
                  <w:bottom w:val="single" w:sz="4" w:space="0" w:color="auto"/>
                  <w:right w:val="single" w:sz="4" w:space="0" w:color="auto"/>
                </w:tcBorders>
                <w:shd w:val="clear" w:color="auto" w:fill="ED7D31" w:themeFill="accent2"/>
                <w:tcMar>
                  <w:top w:w="72" w:type="dxa"/>
                  <w:left w:w="144" w:type="dxa"/>
                  <w:bottom w:w="72" w:type="dxa"/>
                  <w:right w:w="144" w:type="dxa"/>
                </w:tcMar>
              </w:tcPr>
              <w:p w14:paraId="380F1C96" w14:textId="77777777" w:rsidR="00DE4C36" w:rsidRPr="00893AEA" w:rsidRDefault="00DE4C36" w:rsidP="00754678">
                <w:pPr>
                  <w:pStyle w:val="NoSpacing"/>
                  <w:rPr>
                    <w:rFonts w:ascii="Arial" w:hAnsi="Arial" w:cs="Arial"/>
                    <w:sz w:val="16"/>
                    <w:szCs w:val="16"/>
                  </w:rPr>
                </w:pPr>
              </w:p>
            </w:tc>
          </w:tr>
          <w:tr w:rsidR="00777EEE" w:rsidRPr="003E1559" w14:paraId="178E5B41" w14:textId="77777777" w:rsidTr="006E2CD8">
            <w:trPr>
              <w:trHeight w:val="18"/>
            </w:trPr>
            <w:tc>
              <w:tcPr>
                <w:tcW w:w="1473" w:type="dxa"/>
                <w:tcBorders>
                  <w:top w:val="single" w:sz="4" w:space="0" w:color="auto"/>
                  <w:bottom w:val="single" w:sz="4" w:space="0" w:color="auto"/>
                  <w:right w:val="single" w:sz="4" w:space="0" w:color="auto"/>
                </w:tcBorders>
                <w:shd w:val="clear" w:color="auto" w:fill="ED7D31" w:themeFill="accent2"/>
                <w:tcMar>
                  <w:top w:w="72" w:type="dxa"/>
                  <w:left w:w="144" w:type="dxa"/>
                  <w:bottom w:w="72" w:type="dxa"/>
                  <w:right w:w="144" w:type="dxa"/>
                </w:tcMar>
                <w:hideMark/>
              </w:tcPr>
              <w:p w14:paraId="0F655F36" w14:textId="3778D65E" w:rsidR="00EF0ED7" w:rsidRPr="00893AEA" w:rsidRDefault="004E7C9A" w:rsidP="00754678">
                <w:pPr>
                  <w:pStyle w:val="NoSpacing"/>
                  <w:rPr>
                    <w:rFonts w:ascii="Arial" w:hAnsi="Arial" w:cs="Arial"/>
                    <w:sz w:val="16"/>
                    <w:szCs w:val="16"/>
                  </w:rPr>
                </w:pPr>
                <w:r w:rsidRPr="00893AEA">
                  <w:rPr>
                    <w:rFonts w:ascii="Arial" w:hAnsi="Arial" w:cs="Arial"/>
                    <w:sz w:val="16"/>
                    <w:szCs w:val="16"/>
                  </w:rPr>
                  <w:t>Project a stress management</w:t>
                </w:r>
              </w:p>
            </w:tc>
            <w:tc>
              <w:tcPr>
                <w:tcW w:w="932" w:type="dxa"/>
                <w:tcBorders>
                  <w:top w:val="single" w:sz="4" w:space="0" w:color="auto"/>
                  <w:left w:val="single" w:sz="4" w:space="0" w:color="auto"/>
                  <w:bottom w:val="single" w:sz="4" w:space="0" w:color="auto"/>
                  <w:right w:val="single" w:sz="4" w:space="0" w:color="auto"/>
                </w:tcBorders>
                <w:shd w:val="clear" w:color="auto" w:fill="ED7D31" w:themeFill="accent2"/>
                <w:tcMar>
                  <w:top w:w="72" w:type="dxa"/>
                  <w:left w:w="144" w:type="dxa"/>
                  <w:bottom w:w="72" w:type="dxa"/>
                  <w:right w:w="144" w:type="dxa"/>
                </w:tcMar>
                <w:hideMark/>
              </w:tcPr>
              <w:p w14:paraId="3F0266AB" w14:textId="53366BFA" w:rsidR="00EF0ED7" w:rsidRPr="00893AEA" w:rsidRDefault="004E7C9A" w:rsidP="00754678">
                <w:pPr>
                  <w:pStyle w:val="NoSpacing"/>
                  <w:rPr>
                    <w:rFonts w:ascii="Arial" w:hAnsi="Arial" w:cs="Arial"/>
                    <w:sz w:val="16"/>
                    <w:szCs w:val="16"/>
                    <w:lang w:val="en-GB"/>
                  </w:rPr>
                </w:pPr>
                <w:r w:rsidRPr="00893AEA">
                  <w:rPr>
                    <w:rFonts w:ascii="Arial" w:hAnsi="Arial" w:cs="Arial"/>
                    <w:sz w:val="16"/>
                    <w:szCs w:val="16"/>
                  </w:rPr>
                  <w:t>Office plan</w:t>
                </w:r>
                <w:r w:rsidR="004E67CA" w:rsidRPr="00893AEA">
                  <w:rPr>
                    <w:rFonts w:ascii="Arial" w:hAnsi="Arial" w:cs="Arial"/>
                    <w:sz w:val="16"/>
                    <w:szCs w:val="16"/>
                  </w:rPr>
                  <w:t xml:space="preserve"> for new member</w:t>
                </w:r>
              </w:p>
            </w:tc>
            <w:tc>
              <w:tcPr>
                <w:tcW w:w="1134" w:type="dxa"/>
                <w:tcBorders>
                  <w:top w:val="single" w:sz="4" w:space="0" w:color="auto"/>
                  <w:left w:val="single" w:sz="4" w:space="0" w:color="auto"/>
                  <w:bottom w:val="single" w:sz="4" w:space="0" w:color="auto"/>
                  <w:right w:val="single" w:sz="4" w:space="0" w:color="auto"/>
                </w:tcBorders>
                <w:shd w:val="clear" w:color="auto" w:fill="ED7D31" w:themeFill="accent2"/>
                <w:tcMar>
                  <w:top w:w="72" w:type="dxa"/>
                  <w:left w:w="144" w:type="dxa"/>
                  <w:bottom w:w="72" w:type="dxa"/>
                  <w:right w:w="144" w:type="dxa"/>
                </w:tcMar>
                <w:hideMark/>
              </w:tcPr>
              <w:p w14:paraId="5A2995F8" w14:textId="7ACD05C2" w:rsidR="00EF0ED7" w:rsidRPr="00893AEA" w:rsidRDefault="004E7C9A" w:rsidP="00754678">
                <w:pPr>
                  <w:pStyle w:val="NoSpacing"/>
                  <w:rPr>
                    <w:rFonts w:ascii="Arial" w:hAnsi="Arial" w:cs="Arial"/>
                    <w:sz w:val="16"/>
                    <w:szCs w:val="16"/>
                    <w:lang w:val="pt-PT"/>
                  </w:rPr>
                </w:pPr>
                <w:r w:rsidRPr="00893AEA">
                  <w:rPr>
                    <w:rFonts w:ascii="Arial" w:hAnsi="Arial" w:cs="Arial"/>
                    <w:sz w:val="16"/>
                    <w:szCs w:val="16"/>
                  </w:rPr>
                  <w:t>Practical</w:t>
                </w:r>
              </w:p>
            </w:tc>
            <w:tc>
              <w:tcPr>
                <w:tcW w:w="1134" w:type="dxa"/>
                <w:tcBorders>
                  <w:top w:val="single" w:sz="4" w:space="0" w:color="auto"/>
                  <w:left w:val="single" w:sz="4" w:space="0" w:color="auto"/>
                  <w:bottom w:val="single" w:sz="4" w:space="0" w:color="auto"/>
                  <w:right w:val="single" w:sz="4" w:space="0" w:color="auto"/>
                </w:tcBorders>
                <w:shd w:val="clear" w:color="auto" w:fill="ED7D31" w:themeFill="accent2"/>
                <w:tcMar>
                  <w:top w:w="72" w:type="dxa"/>
                  <w:left w:w="144" w:type="dxa"/>
                  <w:bottom w:w="72" w:type="dxa"/>
                  <w:right w:w="144" w:type="dxa"/>
                </w:tcMar>
                <w:hideMark/>
              </w:tcPr>
              <w:p w14:paraId="086B41DC" w14:textId="37E03C38" w:rsidR="00EF0ED7" w:rsidRPr="00893AEA" w:rsidRDefault="004E7C9A" w:rsidP="00754678">
                <w:pPr>
                  <w:pStyle w:val="NoSpacing"/>
                  <w:rPr>
                    <w:rFonts w:ascii="Arial" w:hAnsi="Arial" w:cs="Arial"/>
                    <w:sz w:val="16"/>
                    <w:szCs w:val="16"/>
                    <w:lang w:val="pt-PT"/>
                  </w:rPr>
                </w:pPr>
                <w:r w:rsidRPr="00893AEA">
                  <w:rPr>
                    <w:rFonts w:ascii="Arial" w:hAnsi="Arial" w:cs="Arial"/>
                    <w:sz w:val="16"/>
                    <w:szCs w:val="16"/>
                  </w:rPr>
                  <w:t>Emotional</w:t>
                </w:r>
              </w:p>
            </w:tc>
            <w:tc>
              <w:tcPr>
                <w:tcW w:w="1276" w:type="dxa"/>
                <w:tcBorders>
                  <w:top w:val="single" w:sz="4" w:space="0" w:color="auto"/>
                  <w:left w:val="single" w:sz="4" w:space="0" w:color="auto"/>
                  <w:bottom w:val="single" w:sz="4" w:space="0" w:color="auto"/>
                  <w:right w:val="single" w:sz="4" w:space="0" w:color="auto"/>
                </w:tcBorders>
                <w:shd w:val="clear" w:color="auto" w:fill="ED7D31" w:themeFill="accent2"/>
                <w:tcMar>
                  <w:top w:w="72" w:type="dxa"/>
                  <w:left w:w="144" w:type="dxa"/>
                  <w:bottom w:w="72" w:type="dxa"/>
                  <w:right w:w="144" w:type="dxa"/>
                </w:tcMar>
                <w:hideMark/>
              </w:tcPr>
              <w:p w14:paraId="15CA4494" w14:textId="61A382AF" w:rsidR="00EF0ED7" w:rsidRPr="00893AEA" w:rsidRDefault="004E67CA" w:rsidP="00754678">
                <w:pPr>
                  <w:pStyle w:val="NoSpacing"/>
                  <w:rPr>
                    <w:rFonts w:ascii="Arial" w:hAnsi="Arial" w:cs="Arial"/>
                    <w:sz w:val="16"/>
                    <w:szCs w:val="16"/>
                    <w:lang w:val="pt-PT"/>
                  </w:rPr>
                </w:pPr>
                <w:r w:rsidRPr="00893AEA">
                  <w:rPr>
                    <w:rFonts w:ascii="Arial" w:hAnsi="Arial" w:cs="Arial"/>
                    <w:sz w:val="16"/>
                    <w:szCs w:val="16"/>
                  </w:rPr>
                  <w:t>Financial</w:t>
                </w:r>
              </w:p>
            </w:tc>
            <w:tc>
              <w:tcPr>
                <w:tcW w:w="1276" w:type="dxa"/>
                <w:tcBorders>
                  <w:top w:val="single" w:sz="4" w:space="0" w:color="auto"/>
                  <w:left w:val="single" w:sz="4" w:space="0" w:color="auto"/>
                  <w:bottom w:val="single" w:sz="4" w:space="0" w:color="auto"/>
                  <w:right w:val="single" w:sz="4" w:space="0" w:color="auto"/>
                </w:tcBorders>
                <w:shd w:val="clear" w:color="auto" w:fill="ED7D31" w:themeFill="accent2"/>
                <w:tcMar>
                  <w:top w:w="72" w:type="dxa"/>
                  <w:left w:w="144" w:type="dxa"/>
                  <w:bottom w:w="72" w:type="dxa"/>
                  <w:right w:w="144" w:type="dxa"/>
                </w:tcMar>
                <w:hideMark/>
              </w:tcPr>
              <w:p w14:paraId="1D8B83D8" w14:textId="19C7640E" w:rsidR="00EF0ED7" w:rsidRPr="00893AEA" w:rsidRDefault="00777EEE" w:rsidP="00754678">
                <w:pPr>
                  <w:pStyle w:val="NoSpacing"/>
                  <w:rPr>
                    <w:rFonts w:ascii="Arial" w:hAnsi="Arial" w:cs="Arial"/>
                    <w:sz w:val="16"/>
                    <w:szCs w:val="16"/>
                  </w:rPr>
                </w:pPr>
                <w:r w:rsidRPr="00893AEA">
                  <w:rPr>
                    <w:rFonts w:ascii="Arial" w:hAnsi="Arial" w:cs="Arial"/>
                    <w:sz w:val="16"/>
                    <w:szCs w:val="16"/>
                  </w:rPr>
                  <w:t>P</w:t>
                </w:r>
                <w:r w:rsidR="004E67CA" w:rsidRPr="00893AEA">
                  <w:rPr>
                    <w:rFonts w:ascii="Arial" w:hAnsi="Arial" w:cs="Arial"/>
                    <w:sz w:val="16"/>
                    <w:szCs w:val="16"/>
                  </w:rPr>
                  <w:t>sychological</w:t>
                </w:r>
              </w:p>
              <w:p w14:paraId="0BB5A953" w14:textId="40A53914" w:rsidR="00777EEE" w:rsidRPr="00893AEA" w:rsidRDefault="00777EEE" w:rsidP="00754678">
                <w:pPr>
                  <w:pStyle w:val="NoSpacing"/>
                  <w:rPr>
                    <w:rFonts w:ascii="Arial" w:hAnsi="Arial" w:cs="Arial"/>
                    <w:sz w:val="16"/>
                    <w:szCs w:val="16"/>
                    <w:lang w:val="pt-PT"/>
                  </w:rPr>
                </w:pPr>
              </w:p>
            </w:tc>
            <w:tc>
              <w:tcPr>
                <w:tcW w:w="1275" w:type="dxa"/>
                <w:gridSpan w:val="2"/>
                <w:tcBorders>
                  <w:top w:val="single" w:sz="4" w:space="0" w:color="auto"/>
                  <w:left w:val="single" w:sz="4" w:space="0" w:color="auto"/>
                  <w:bottom w:val="single" w:sz="4" w:space="0" w:color="auto"/>
                </w:tcBorders>
                <w:shd w:val="clear" w:color="auto" w:fill="ED7D31" w:themeFill="accent2"/>
                <w:tcMar>
                  <w:top w:w="72" w:type="dxa"/>
                  <w:left w:w="144" w:type="dxa"/>
                  <w:bottom w:w="72" w:type="dxa"/>
                  <w:right w:w="144" w:type="dxa"/>
                </w:tcMar>
                <w:hideMark/>
              </w:tcPr>
              <w:p w14:paraId="76466897" w14:textId="093EA7EF" w:rsidR="00EF0ED7" w:rsidRPr="00893AEA" w:rsidRDefault="00C23BF8" w:rsidP="00754678">
                <w:pPr>
                  <w:pStyle w:val="NoSpacing"/>
                  <w:rPr>
                    <w:rFonts w:ascii="Arial" w:hAnsi="Arial" w:cs="Arial"/>
                    <w:sz w:val="16"/>
                    <w:szCs w:val="16"/>
                  </w:rPr>
                </w:pPr>
                <w:r w:rsidRPr="00893AEA">
                  <w:rPr>
                    <w:rFonts w:ascii="Arial" w:hAnsi="Arial" w:cs="Arial"/>
                    <w:sz w:val="16"/>
                    <w:szCs w:val="16"/>
                  </w:rPr>
                  <w:t>Department</w:t>
                </w:r>
              </w:p>
              <w:p w14:paraId="3CC98AE8" w14:textId="77777777" w:rsidR="00C23BF8" w:rsidRPr="00893AEA" w:rsidRDefault="00C23BF8" w:rsidP="00754678">
                <w:pPr>
                  <w:pStyle w:val="NoSpacing"/>
                  <w:rPr>
                    <w:rFonts w:ascii="Arial" w:hAnsi="Arial" w:cs="Arial"/>
                    <w:sz w:val="16"/>
                    <w:szCs w:val="16"/>
                  </w:rPr>
                </w:pPr>
              </w:p>
              <w:p w14:paraId="532D9A89" w14:textId="49AC6909" w:rsidR="00C23BF8" w:rsidRPr="00893AEA" w:rsidRDefault="00C23BF8" w:rsidP="00754678">
                <w:pPr>
                  <w:pStyle w:val="NoSpacing"/>
                  <w:rPr>
                    <w:rFonts w:ascii="Arial" w:hAnsi="Arial" w:cs="Arial"/>
                    <w:sz w:val="16"/>
                    <w:szCs w:val="16"/>
                    <w:lang w:val="pt-PT"/>
                  </w:rPr>
                </w:pPr>
              </w:p>
            </w:tc>
          </w:tr>
          <w:tr w:rsidR="006E2CD8" w:rsidRPr="003E1559" w14:paraId="233AB8E2" w14:textId="77777777" w:rsidTr="009A3C65">
            <w:trPr>
              <w:gridAfter w:val="1"/>
              <w:wAfter w:w="6" w:type="dxa"/>
              <w:trHeight w:val="241"/>
            </w:trPr>
            <w:tc>
              <w:tcPr>
                <w:tcW w:w="1473" w:type="dxa"/>
                <w:tcBorders>
                  <w:top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7ACAE6BE" w14:textId="095D4467" w:rsidR="006E2CD8" w:rsidRPr="00456A8B" w:rsidRDefault="009A3C65" w:rsidP="00754678">
                <w:pPr>
                  <w:pStyle w:val="Heading1"/>
                  <w:rPr>
                    <w:lang w:val="pt-PT"/>
                  </w:rPr>
                </w:pPr>
                <w:bookmarkStart w:id="9" w:name="_Toc89560406"/>
                <w:r w:rsidRPr="00456A8B">
                  <w:t>Monitoring</w:t>
                </w:r>
                <w:bookmarkEnd w:id="9"/>
              </w:p>
            </w:tc>
            <w:tc>
              <w:tcPr>
                <w:tcW w:w="932" w:type="dxa"/>
                <w:tcBorders>
                  <w:top w:val="single" w:sz="4" w:space="0" w:color="auto"/>
                  <w:left w:val="single" w:sz="4" w:space="0" w:color="auto"/>
                  <w:bottom w:val="single" w:sz="4" w:space="0" w:color="auto"/>
                  <w:right w:val="nil"/>
                </w:tcBorders>
                <w:shd w:val="clear" w:color="auto" w:fill="00B0F0"/>
                <w:tcMar>
                  <w:top w:w="72" w:type="dxa"/>
                  <w:left w:w="144" w:type="dxa"/>
                  <w:bottom w:w="72" w:type="dxa"/>
                  <w:right w:w="144" w:type="dxa"/>
                </w:tcMar>
              </w:tcPr>
              <w:p w14:paraId="550303A1" w14:textId="77777777" w:rsidR="006E2CD8" w:rsidRPr="00456A8B" w:rsidRDefault="006E2CD8" w:rsidP="00754678">
                <w:pPr>
                  <w:pStyle w:val="NoSpacing"/>
                  <w:rPr>
                    <w:rFonts w:ascii="Arial" w:hAnsi="Arial" w:cs="Arial"/>
                    <w:sz w:val="18"/>
                    <w:szCs w:val="18"/>
                    <w:lang w:val="pt-PT"/>
                  </w:rPr>
                </w:pPr>
              </w:p>
            </w:tc>
            <w:tc>
              <w:tcPr>
                <w:tcW w:w="1134" w:type="dxa"/>
                <w:tcBorders>
                  <w:top w:val="single" w:sz="4" w:space="0" w:color="auto"/>
                  <w:left w:val="nil"/>
                  <w:bottom w:val="single" w:sz="4" w:space="0" w:color="auto"/>
                  <w:right w:val="nil"/>
                </w:tcBorders>
                <w:shd w:val="clear" w:color="auto" w:fill="00B0F0"/>
                <w:tcMar>
                  <w:top w:w="72" w:type="dxa"/>
                  <w:left w:w="144" w:type="dxa"/>
                  <w:bottom w:w="72" w:type="dxa"/>
                  <w:right w:w="144" w:type="dxa"/>
                </w:tcMar>
              </w:tcPr>
              <w:p w14:paraId="6FAF1406" w14:textId="77777777" w:rsidR="006E2CD8" w:rsidRPr="00456A8B" w:rsidRDefault="006E2CD8" w:rsidP="00754678">
                <w:pPr>
                  <w:pStyle w:val="NoSpacing"/>
                  <w:rPr>
                    <w:rFonts w:ascii="Arial" w:hAnsi="Arial" w:cs="Arial"/>
                    <w:sz w:val="18"/>
                    <w:szCs w:val="18"/>
                  </w:rPr>
                </w:pPr>
              </w:p>
            </w:tc>
            <w:tc>
              <w:tcPr>
                <w:tcW w:w="1134" w:type="dxa"/>
                <w:tcBorders>
                  <w:top w:val="single" w:sz="4" w:space="0" w:color="auto"/>
                  <w:left w:val="nil"/>
                  <w:bottom w:val="single" w:sz="4" w:space="0" w:color="auto"/>
                  <w:right w:val="nil"/>
                </w:tcBorders>
                <w:shd w:val="clear" w:color="auto" w:fill="00B0F0"/>
                <w:tcMar>
                  <w:top w:w="72" w:type="dxa"/>
                  <w:left w:w="144" w:type="dxa"/>
                  <w:bottom w:w="72" w:type="dxa"/>
                  <w:right w:w="144" w:type="dxa"/>
                </w:tcMar>
              </w:tcPr>
              <w:p w14:paraId="444514FD" w14:textId="4E8F28F5" w:rsidR="00C368EA" w:rsidRPr="00456A8B" w:rsidRDefault="00C368EA" w:rsidP="00754678">
                <w:pPr>
                  <w:pStyle w:val="NoSpacing"/>
                  <w:rPr>
                    <w:rFonts w:ascii="Arial" w:hAnsi="Arial" w:cs="Arial"/>
                    <w:sz w:val="18"/>
                    <w:szCs w:val="18"/>
                  </w:rPr>
                </w:pPr>
                <w:r w:rsidRPr="00456A8B">
                  <w:rPr>
                    <w:rFonts w:ascii="Arial" w:hAnsi="Arial" w:cs="Arial"/>
                    <w:sz w:val="18"/>
                    <w:szCs w:val="18"/>
                  </w:rPr>
                  <w:t>Evalua</w:t>
                </w:r>
                <w:r w:rsidR="008C059B" w:rsidRPr="00456A8B">
                  <w:rPr>
                    <w:rFonts w:ascii="Arial" w:hAnsi="Arial" w:cs="Arial"/>
                    <w:sz w:val="18"/>
                    <w:szCs w:val="18"/>
                  </w:rPr>
                  <w:t>ti</w:t>
                </w:r>
                <w:r w:rsidRPr="00456A8B">
                  <w:rPr>
                    <w:rFonts w:ascii="Arial" w:hAnsi="Arial" w:cs="Arial"/>
                    <w:sz w:val="18"/>
                    <w:szCs w:val="18"/>
                  </w:rPr>
                  <w:t>on</w:t>
                </w:r>
              </w:p>
              <w:p w14:paraId="2AA01089" w14:textId="77777777" w:rsidR="006E2CD8" w:rsidRPr="00456A8B" w:rsidRDefault="006E2CD8" w:rsidP="00754678">
                <w:pPr>
                  <w:pStyle w:val="NoSpacing"/>
                  <w:rPr>
                    <w:rFonts w:ascii="Arial" w:hAnsi="Arial" w:cs="Arial"/>
                    <w:sz w:val="18"/>
                    <w:szCs w:val="18"/>
                  </w:rPr>
                </w:pPr>
              </w:p>
            </w:tc>
            <w:tc>
              <w:tcPr>
                <w:tcW w:w="1276" w:type="dxa"/>
                <w:tcBorders>
                  <w:top w:val="single" w:sz="4" w:space="0" w:color="auto"/>
                  <w:left w:val="nil"/>
                  <w:bottom w:val="single" w:sz="4" w:space="0" w:color="auto"/>
                  <w:right w:val="nil"/>
                </w:tcBorders>
                <w:shd w:val="clear" w:color="auto" w:fill="00B0F0"/>
                <w:tcMar>
                  <w:top w:w="72" w:type="dxa"/>
                  <w:left w:w="144" w:type="dxa"/>
                  <w:bottom w:w="72" w:type="dxa"/>
                  <w:right w:w="144" w:type="dxa"/>
                </w:tcMar>
              </w:tcPr>
              <w:p w14:paraId="59A7100A" w14:textId="0A0BF3C1" w:rsidR="006E2CD8" w:rsidRPr="00456A8B" w:rsidRDefault="006E2CD8" w:rsidP="00754678">
                <w:pPr>
                  <w:pStyle w:val="NoSpacing"/>
                  <w:rPr>
                    <w:rFonts w:ascii="Arial" w:hAnsi="Arial" w:cs="Arial"/>
                    <w:sz w:val="18"/>
                    <w:szCs w:val="18"/>
                    <w:lang w:val="en-GB"/>
                  </w:rPr>
                </w:pPr>
              </w:p>
            </w:tc>
            <w:tc>
              <w:tcPr>
                <w:tcW w:w="1276" w:type="dxa"/>
                <w:tcBorders>
                  <w:top w:val="single" w:sz="4" w:space="0" w:color="auto"/>
                  <w:left w:val="nil"/>
                  <w:bottom w:val="single" w:sz="4" w:space="0" w:color="auto"/>
                  <w:right w:val="nil"/>
                </w:tcBorders>
                <w:shd w:val="clear" w:color="auto" w:fill="00B0F0"/>
                <w:tcMar>
                  <w:top w:w="72" w:type="dxa"/>
                  <w:left w:w="144" w:type="dxa"/>
                  <w:bottom w:w="72" w:type="dxa"/>
                  <w:right w:w="144" w:type="dxa"/>
                </w:tcMar>
              </w:tcPr>
              <w:p w14:paraId="791F3947" w14:textId="77777777" w:rsidR="006E2CD8" w:rsidRPr="00456A8B" w:rsidRDefault="006E2CD8" w:rsidP="00754678">
                <w:pPr>
                  <w:pStyle w:val="NoSpacing"/>
                  <w:rPr>
                    <w:rFonts w:ascii="Arial" w:hAnsi="Arial" w:cs="Arial"/>
                    <w:sz w:val="18"/>
                    <w:szCs w:val="18"/>
                    <w:lang w:val="pt-PT"/>
                  </w:rPr>
                </w:pPr>
              </w:p>
            </w:tc>
            <w:tc>
              <w:tcPr>
                <w:tcW w:w="1269" w:type="dxa"/>
                <w:tcBorders>
                  <w:top w:val="single" w:sz="4" w:space="0" w:color="auto"/>
                  <w:left w:val="nil"/>
                  <w:bottom w:val="single" w:sz="4" w:space="0" w:color="auto"/>
                </w:tcBorders>
                <w:shd w:val="clear" w:color="auto" w:fill="00B0F0"/>
                <w:tcMar>
                  <w:top w:w="72" w:type="dxa"/>
                  <w:left w:w="144" w:type="dxa"/>
                  <w:bottom w:w="72" w:type="dxa"/>
                  <w:right w:w="144" w:type="dxa"/>
                </w:tcMar>
              </w:tcPr>
              <w:p w14:paraId="3DE55D57" w14:textId="77777777" w:rsidR="006E2CD8" w:rsidRPr="00456A8B" w:rsidRDefault="006E2CD8" w:rsidP="00754678">
                <w:pPr>
                  <w:pStyle w:val="NoSpacing"/>
                  <w:rPr>
                    <w:rFonts w:ascii="Arial" w:hAnsi="Arial" w:cs="Arial"/>
                    <w:sz w:val="18"/>
                    <w:szCs w:val="18"/>
                  </w:rPr>
                </w:pPr>
              </w:p>
            </w:tc>
          </w:tr>
          <w:tr w:rsidR="00777EEE" w:rsidRPr="003E1559" w14:paraId="7F5B68C8" w14:textId="77777777" w:rsidTr="009A3C65">
            <w:trPr>
              <w:gridAfter w:val="1"/>
              <w:wAfter w:w="6" w:type="dxa"/>
              <w:trHeight w:val="241"/>
            </w:trPr>
            <w:tc>
              <w:tcPr>
                <w:tcW w:w="1473" w:type="dxa"/>
                <w:tcBorders>
                  <w:top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4B4F8C27" w14:textId="7F4FEE8B" w:rsidR="00EF0ED7" w:rsidRPr="00456A8B" w:rsidRDefault="00154F66" w:rsidP="00754678">
                <w:pPr>
                  <w:pStyle w:val="NoSpacing"/>
                  <w:rPr>
                    <w:rFonts w:ascii="Arial" w:hAnsi="Arial" w:cs="Arial"/>
                    <w:sz w:val="18"/>
                    <w:szCs w:val="18"/>
                    <w:lang w:val="pt-PT"/>
                  </w:rPr>
                </w:pPr>
                <w:r w:rsidRPr="00456A8B">
                  <w:rPr>
                    <w:rFonts w:ascii="Arial" w:hAnsi="Arial" w:cs="Arial"/>
                    <w:sz w:val="18"/>
                    <w:szCs w:val="18"/>
                    <w:lang w:val="pt-PT"/>
                  </w:rPr>
                  <w:t>New member</w:t>
                </w:r>
              </w:p>
            </w:tc>
            <w:tc>
              <w:tcPr>
                <w:tcW w:w="932"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45C08F35" w14:textId="7E69EC91" w:rsidR="00EF0ED7" w:rsidRPr="00456A8B" w:rsidRDefault="00154F66" w:rsidP="00754678">
                <w:pPr>
                  <w:pStyle w:val="NoSpacing"/>
                  <w:rPr>
                    <w:rFonts w:ascii="Arial" w:hAnsi="Arial" w:cs="Arial"/>
                    <w:sz w:val="18"/>
                    <w:szCs w:val="18"/>
                    <w:lang w:val="pt-PT"/>
                  </w:rPr>
                </w:pPr>
                <w:r w:rsidRPr="00456A8B">
                  <w:rPr>
                    <w:rFonts w:ascii="Arial" w:hAnsi="Arial" w:cs="Arial"/>
                    <w:sz w:val="18"/>
                    <w:szCs w:val="18"/>
                    <w:lang w:val="pt-PT"/>
                  </w:rPr>
                  <w:t>Peter</w:t>
                </w:r>
              </w:p>
            </w:tc>
            <w:tc>
              <w:tcPr>
                <w:tcW w:w="1134"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0742B255" w14:textId="00440CA7" w:rsidR="00EF0ED7" w:rsidRPr="00456A8B" w:rsidRDefault="00154F66" w:rsidP="00754678">
                <w:pPr>
                  <w:pStyle w:val="NoSpacing"/>
                  <w:rPr>
                    <w:rFonts w:ascii="Arial" w:hAnsi="Arial" w:cs="Arial"/>
                    <w:sz w:val="18"/>
                    <w:szCs w:val="18"/>
                    <w:lang w:val="pt-PT"/>
                  </w:rPr>
                </w:pPr>
                <w:r w:rsidRPr="00456A8B">
                  <w:rPr>
                    <w:rFonts w:ascii="Arial" w:hAnsi="Arial" w:cs="Arial"/>
                    <w:sz w:val="18"/>
                    <w:szCs w:val="18"/>
                    <w:lang w:val="pt-PT"/>
                  </w:rPr>
                  <w:t>Hard worker</w:t>
                </w:r>
              </w:p>
            </w:tc>
            <w:tc>
              <w:tcPr>
                <w:tcW w:w="1134"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602E075A" w14:textId="732616B1" w:rsidR="003828FA" w:rsidRPr="00456A8B" w:rsidRDefault="001758B4" w:rsidP="00754678">
                <w:pPr>
                  <w:pStyle w:val="NoSpacing"/>
                  <w:rPr>
                    <w:rFonts w:ascii="Arial" w:hAnsi="Arial" w:cs="Arial"/>
                    <w:sz w:val="18"/>
                    <w:szCs w:val="18"/>
                    <w:lang w:val="pt-PT"/>
                  </w:rPr>
                </w:pPr>
                <w:r w:rsidRPr="00456A8B">
                  <w:rPr>
                    <w:rFonts w:ascii="Arial" w:hAnsi="Arial" w:cs="Arial"/>
                    <w:sz w:val="18"/>
                    <w:szCs w:val="18"/>
                    <w:lang w:val="pt-PT"/>
                  </w:rPr>
                  <w:t>H</w:t>
                </w:r>
                <w:r w:rsidR="00154F66" w:rsidRPr="00456A8B">
                  <w:rPr>
                    <w:rFonts w:ascii="Arial" w:hAnsi="Arial" w:cs="Arial"/>
                    <w:sz w:val="18"/>
                    <w:szCs w:val="18"/>
                    <w:lang w:val="pt-PT"/>
                  </w:rPr>
                  <w:t>app</w:t>
                </w:r>
                <w:r w:rsidRPr="00456A8B">
                  <w:rPr>
                    <w:rFonts w:ascii="Arial" w:hAnsi="Arial" w:cs="Arial"/>
                    <w:sz w:val="18"/>
                    <w:szCs w:val="18"/>
                    <w:lang w:val="pt-PT"/>
                  </w:rPr>
                  <w:t>ier</w:t>
                </w:r>
              </w:p>
              <w:p w14:paraId="24C024B2" w14:textId="0545C1F2" w:rsidR="001758B4" w:rsidRPr="00456A8B" w:rsidRDefault="001758B4" w:rsidP="00754678">
                <w:pPr>
                  <w:pStyle w:val="NoSpacing"/>
                  <w:rPr>
                    <w:rFonts w:ascii="Arial" w:hAnsi="Arial" w:cs="Arial"/>
                    <w:sz w:val="18"/>
                    <w:szCs w:val="18"/>
                    <w:lang w:val="pt-PT"/>
                  </w:rPr>
                </w:pPr>
              </w:p>
            </w:tc>
            <w:tc>
              <w:tcPr>
                <w:tcW w:w="1276"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7A4C94E1" w14:textId="1C98596C" w:rsidR="00EF0ED7" w:rsidRPr="00456A8B" w:rsidRDefault="00CC1CCB" w:rsidP="00754678">
                <w:pPr>
                  <w:pStyle w:val="NoSpacing"/>
                  <w:rPr>
                    <w:rFonts w:ascii="Arial" w:hAnsi="Arial" w:cs="Arial"/>
                    <w:sz w:val="18"/>
                    <w:szCs w:val="18"/>
                    <w:lang w:val="en-GB"/>
                  </w:rPr>
                </w:pPr>
                <w:r w:rsidRPr="00456A8B">
                  <w:rPr>
                    <w:rFonts w:ascii="Arial" w:hAnsi="Arial" w:cs="Arial"/>
                    <w:sz w:val="18"/>
                    <w:szCs w:val="18"/>
                    <w:lang w:val="en-GB"/>
                  </w:rPr>
                  <w:t>£2000</w:t>
                </w:r>
              </w:p>
            </w:tc>
            <w:tc>
              <w:tcPr>
                <w:tcW w:w="1276"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6FD95713" w14:textId="76FAC362" w:rsidR="00EF0ED7" w:rsidRPr="00456A8B" w:rsidRDefault="00154F66" w:rsidP="00754678">
                <w:pPr>
                  <w:pStyle w:val="NoSpacing"/>
                  <w:rPr>
                    <w:rFonts w:ascii="Arial" w:hAnsi="Arial" w:cs="Arial"/>
                    <w:sz w:val="18"/>
                    <w:szCs w:val="18"/>
                    <w:lang w:val="pt-PT"/>
                  </w:rPr>
                </w:pPr>
                <w:r w:rsidRPr="00456A8B">
                  <w:rPr>
                    <w:rFonts w:ascii="Arial" w:hAnsi="Arial" w:cs="Arial"/>
                    <w:sz w:val="18"/>
                    <w:szCs w:val="18"/>
                    <w:lang w:val="pt-PT"/>
                  </w:rPr>
                  <w:t>Strong</w:t>
                </w:r>
              </w:p>
              <w:p w14:paraId="66F8823C" w14:textId="2887767D" w:rsidR="00154F66" w:rsidRPr="00456A8B" w:rsidRDefault="00154F66" w:rsidP="00754678">
                <w:pPr>
                  <w:pStyle w:val="NoSpacing"/>
                  <w:rPr>
                    <w:rFonts w:ascii="Arial" w:hAnsi="Arial" w:cs="Arial"/>
                    <w:sz w:val="18"/>
                    <w:szCs w:val="18"/>
                    <w:lang w:val="pt-PT"/>
                  </w:rPr>
                </w:pPr>
              </w:p>
            </w:tc>
            <w:tc>
              <w:tcPr>
                <w:tcW w:w="1269" w:type="dxa"/>
                <w:tcBorders>
                  <w:top w:val="single" w:sz="4" w:space="0" w:color="auto"/>
                  <w:left w:val="single" w:sz="4" w:space="0" w:color="auto"/>
                  <w:bottom w:val="single" w:sz="4" w:space="0" w:color="auto"/>
                </w:tcBorders>
                <w:shd w:val="clear" w:color="auto" w:fill="00B0F0"/>
                <w:tcMar>
                  <w:top w:w="72" w:type="dxa"/>
                  <w:left w:w="144" w:type="dxa"/>
                  <w:bottom w:w="72" w:type="dxa"/>
                  <w:right w:w="144" w:type="dxa"/>
                </w:tcMar>
              </w:tcPr>
              <w:p w14:paraId="66A9136F" w14:textId="534BC6B0" w:rsidR="00EF0ED7" w:rsidRPr="00456A8B" w:rsidRDefault="00893AEA" w:rsidP="00754678">
                <w:pPr>
                  <w:pStyle w:val="NoSpacing"/>
                  <w:rPr>
                    <w:rFonts w:ascii="Arial" w:hAnsi="Arial" w:cs="Arial"/>
                    <w:sz w:val="18"/>
                    <w:szCs w:val="18"/>
                  </w:rPr>
                </w:pPr>
                <w:r w:rsidRPr="00456A8B">
                  <w:rPr>
                    <w:rFonts w:ascii="Arial" w:hAnsi="Arial" w:cs="Arial"/>
                    <w:sz w:val="18"/>
                    <w:szCs w:val="18"/>
                  </w:rPr>
                  <w:t>HR</w:t>
                </w:r>
              </w:p>
            </w:tc>
          </w:tr>
          <w:tr w:rsidR="00B723D3" w:rsidRPr="003E1559" w14:paraId="68F5A5DC" w14:textId="77777777" w:rsidTr="006E2CD8">
            <w:trPr>
              <w:gridAfter w:val="1"/>
              <w:wAfter w:w="6" w:type="dxa"/>
              <w:trHeight w:val="245"/>
            </w:trPr>
            <w:tc>
              <w:tcPr>
                <w:tcW w:w="1473" w:type="dxa"/>
                <w:tcBorders>
                  <w:top w:val="single" w:sz="4" w:space="0" w:color="auto"/>
                  <w:bottom w:val="single" w:sz="4" w:space="0" w:color="auto"/>
                  <w:right w:val="single" w:sz="4" w:space="0" w:color="auto"/>
                </w:tcBorders>
                <w:shd w:val="clear" w:color="auto" w:fill="00B0F0"/>
                <w:tcMar>
                  <w:top w:w="72" w:type="dxa"/>
                  <w:left w:w="144" w:type="dxa"/>
                  <w:bottom w:w="72" w:type="dxa"/>
                  <w:right w:w="144" w:type="dxa"/>
                </w:tcMar>
                <w:hideMark/>
              </w:tcPr>
              <w:p w14:paraId="69C270B9" w14:textId="34F8D68F" w:rsidR="00154F66" w:rsidRPr="00456A8B" w:rsidRDefault="00154F66" w:rsidP="00754678">
                <w:pPr>
                  <w:pStyle w:val="NoSpacing"/>
                  <w:rPr>
                    <w:rFonts w:ascii="Arial" w:hAnsi="Arial" w:cs="Arial"/>
                    <w:sz w:val="18"/>
                    <w:szCs w:val="18"/>
                    <w:lang w:val="pt-PT"/>
                  </w:rPr>
                </w:pPr>
                <w:r w:rsidRPr="00456A8B">
                  <w:rPr>
                    <w:rFonts w:ascii="Arial" w:hAnsi="Arial" w:cs="Arial"/>
                    <w:sz w:val="18"/>
                    <w:szCs w:val="18"/>
                    <w:lang w:val="pt-PT"/>
                  </w:rPr>
                  <w:t xml:space="preserve">3 months </w:t>
                </w:r>
              </w:p>
            </w:tc>
            <w:tc>
              <w:tcPr>
                <w:tcW w:w="932"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hideMark/>
              </w:tcPr>
              <w:p w14:paraId="287E8C6D" w14:textId="00457913" w:rsidR="00154F66" w:rsidRPr="00456A8B" w:rsidRDefault="00154F66" w:rsidP="00754678">
                <w:pPr>
                  <w:pStyle w:val="NoSpacing"/>
                  <w:rPr>
                    <w:rFonts w:ascii="Arial" w:hAnsi="Arial" w:cs="Arial"/>
                    <w:sz w:val="18"/>
                    <w:szCs w:val="18"/>
                    <w:lang w:val="pt-PT"/>
                  </w:rPr>
                </w:pPr>
                <w:r w:rsidRPr="00456A8B">
                  <w:rPr>
                    <w:rFonts w:ascii="Arial" w:hAnsi="Arial" w:cs="Arial"/>
                    <w:sz w:val="18"/>
                    <w:szCs w:val="18"/>
                  </w:rPr>
                  <w:t xml:space="preserve">New worker </w:t>
                </w:r>
              </w:p>
            </w:tc>
            <w:tc>
              <w:tcPr>
                <w:tcW w:w="1134"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hideMark/>
              </w:tcPr>
              <w:p w14:paraId="72254A80" w14:textId="04B26BB4" w:rsidR="00154F66" w:rsidRPr="00456A8B" w:rsidRDefault="00154F66" w:rsidP="00754678">
                <w:pPr>
                  <w:pStyle w:val="NoSpacing"/>
                  <w:rPr>
                    <w:rFonts w:ascii="Arial" w:hAnsi="Arial" w:cs="Arial"/>
                    <w:sz w:val="18"/>
                    <w:szCs w:val="18"/>
                    <w:lang w:val="pt-PT"/>
                  </w:rPr>
                </w:pPr>
                <w:r w:rsidRPr="00456A8B">
                  <w:rPr>
                    <w:rFonts w:ascii="Arial" w:hAnsi="Arial" w:cs="Arial"/>
                    <w:sz w:val="18"/>
                    <w:szCs w:val="18"/>
                  </w:rPr>
                  <w:t>01/03/2021</w:t>
                </w:r>
              </w:p>
            </w:tc>
            <w:tc>
              <w:tcPr>
                <w:tcW w:w="1134"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hideMark/>
              </w:tcPr>
              <w:p w14:paraId="190BF8AB" w14:textId="77777777" w:rsidR="00154F66" w:rsidRPr="00456A8B" w:rsidRDefault="00154F66" w:rsidP="00754678">
                <w:pPr>
                  <w:pStyle w:val="NoSpacing"/>
                  <w:rPr>
                    <w:rFonts w:ascii="Arial" w:hAnsi="Arial" w:cs="Arial"/>
                    <w:sz w:val="18"/>
                    <w:szCs w:val="18"/>
                  </w:rPr>
                </w:pPr>
                <w:r w:rsidRPr="00456A8B">
                  <w:rPr>
                    <w:rFonts w:ascii="Arial" w:hAnsi="Arial" w:cs="Arial"/>
                    <w:sz w:val="18"/>
                    <w:szCs w:val="18"/>
                  </w:rPr>
                  <w:t>Anxiety</w:t>
                </w:r>
              </w:p>
              <w:p w14:paraId="187BE7D0" w14:textId="4BDA8422" w:rsidR="00154F66" w:rsidRPr="00456A8B" w:rsidRDefault="00154F66" w:rsidP="00754678">
                <w:pPr>
                  <w:pStyle w:val="NoSpacing"/>
                  <w:rPr>
                    <w:rFonts w:ascii="Arial" w:hAnsi="Arial" w:cs="Arial"/>
                    <w:sz w:val="18"/>
                    <w:szCs w:val="18"/>
                    <w:lang w:val="pt-PT"/>
                  </w:rPr>
                </w:pPr>
              </w:p>
            </w:tc>
            <w:tc>
              <w:tcPr>
                <w:tcW w:w="1276"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hideMark/>
              </w:tcPr>
              <w:p w14:paraId="0CEDE524" w14:textId="325DED0E" w:rsidR="00154F66" w:rsidRPr="00456A8B" w:rsidRDefault="00154F66" w:rsidP="00754678">
                <w:pPr>
                  <w:pStyle w:val="NoSpacing"/>
                  <w:rPr>
                    <w:rFonts w:ascii="Arial" w:hAnsi="Arial" w:cs="Arial"/>
                    <w:sz w:val="18"/>
                    <w:szCs w:val="18"/>
                    <w:lang w:val="en-GB"/>
                  </w:rPr>
                </w:pPr>
                <w:r w:rsidRPr="00456A8B">
                  <w:rPr>
                    <w:rFonts w:ascii="Arial" w:hAnsi="Arial" w:cs="Arial"/>
                    <w:sz w:val="18"/>
                    <w:szCs w:val="18"/>
                  </w:rPr>
                  <w:t>Low profit/ bonus and overtime</w:t>
                </w:r>
              </w:p>
            </w:tc>
            <w:tc>
              <w:tcPr>
                <w:tcW w:w="1276"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hideMark/>
              </w:tcPr>
              <w:p w14:paraId="420AD62F" w14:textId="5C8D686D" w:rsidR="00154F66" w:rsidRPr="00456A8B" w:rsidRDefault="00154F66" w:rsidP="00754678">
                <w:pPr>
                  <w:pStyle w:val="NoSpacing"/>
                  <w:rPr>
                    <w:rFonts w:ascii="Arial" w:hAnsi="Arial" w:cs="Arial"/>
                    <w:sz w:val="18"/>
                    <w:szCs w:val="18"/>
                    <w:lang w:val="pt-PT"/>
                  </w:rPr>
                </w:pPr>
                <w:r w:rsidRPr="00456A8B">
                  <w:rPr>
                    <w:rFonts w:ascii="Arial" w:hAnsi="Arial" w:cs="Arial"/>
                    <w:sz w:val="18"/>
                    <w:szCs w:val="18"/>
                  </w:rPr>
                  <w:t>Avoid the stresses</w:t>
                </w:r>
              </w:p>
            </w:tc>
            <w:tc>
              <w:tcPr>
                <w:tcW w:w="1269" w:type="dxa"/>
                <w:tcBorders>
                  <w:top w:val="single" w:sz="4" w:space="0" w:color="auto"/>
                  <w:left w:val="single" w:sz="4" w:space="0" w:color="auto"/>
                  <w:bottom w:val="single" w:sz="4" w:space="0" w:color="auto"/>
                </w:tcBorders>
                <w:shd w:val="clear" w:color="auto" w:fill="00B0F0"/>
                <w:tcMar>
                  <w:top w:w="72" w:type="dxa"/>
                  <w:left w:w="144" w:type="dxa"/>
                  <w:bottom w:w="72" w:type="dxa"/>
                  <w:right w:w="144" w:type="dxa"/>
                </w:tcMar>
                <w:hideMark/>
              </w:tcPr>
              <w:p w14:paraId="7E934EBA" w14:textId="5C537628" w:rsidR="00154F66" w:rsidRPr="00456A8B" w:rsidRDefault="00782692" w:rsidP="00754678">
                <w:pPr>
                  <w:pStyle w:val="NoSpacing"/>
                  <w:rPr>
                    <w:rFonts w:ascii="Arial" w:hAnsi="Arial" w:cs="Arial"/>
                    <w:sz w:val="18"/>
                    <w:szCs w:val="18"/>
                    <w:lang w:val="pt-PT"/>
                  </w:rPr>
                </w:pPr>
                <w:r w:rsidRPr="00456A8B">
                  <w:rPr>
                    <w:rFonts w:ascii="Arial" w:hAnsi="Arial" w:cs="Arial"/>
                    <w:sz w:val="18"/>
                    <w:szCs w:val="18"/>
                    <w:lang w:val="pt-PT"/>
                  </w:rPr>
                  <w:t>Training</w:t>
                </w:r>
              </w:p>
              <w:p w14:paraId="34C79D98" w14:textId="172EEEFE" w:rsidR="00782692" w:rsidRPr="00456A8B" w:rsidRDefault="00782692" w:rsidP="00754678">
                <w:pPr>
                  <w:pStyle w:val="NoSpacing"/>
                  <w:rPr>
                    <w:rFonts w:ascii="Arial" w:hAnsi="Arial" w:cs="Arial"/>
                    <w:sz w:val="18"/>
                    <w:szCs w:val="18"/>
                    <w:lang w:val="pt-PT"/>
                  </w:rPr>
                </w:pPr>
              </w:p>
            </w:tc>
          </w:tr>
          <w:tr w:rsidR="006E2CD8" w:rsidRPr="003E1559" w14:paraId="4E149C5C" w14:textId="77777777" w:rsidTr="006E2CD8">
            <w:trPr>
              <w:gridAfter w:val="1"/>
              <w:wAfter w:w="6" w:type="dxa"/>
              <w:trHeight w:val="206"/>
            </w:trPr>
            <w:tc>
              <w:tcPr>
                <w:tcW w:w="1473" w:type="dxa"/>
                <w:tcBorders>
                  <w:top w:val="single" w:sz="4" w:space="0" w:color="auto"/>
                  <w:bottom w:val="single" w:sz="4" w:space="0" w:color="auto"/>
                  <w:right w:val="single" w:sz="4" w:space="0" w:color="auto"/>
                </w:tcBorders>
                <w:shd w:val="clear" w:color="auto" w:fill="00B0F0"/>
                <w:tcMar>
                  <w:top w:w="72" w:type="dxa"/>
                  <w:left w:w="144" w:type="dxa"/>
                  <w:bottom w:w="72" w:type="dxa"/>
                  <w:right w:w="144" w:type="dxa"/>
                </w:tcMar>
                <w:hideMark/>
              </w:tcPr>
              <w:p w14:paraId="49104E29" w14:textId="5C801935" w:rsidR="00154F66" w:rsidRPr="00456A8B" w:rsidRDefault="00C23BF8" w:rsidP="00754678">
                <w:pPr>
                  <w:pStyle w:val="NoSpacing"/>
                  <w:rPr>
                    <w:rFonts w:ascii="Arial" w:hAnsi="Arial" w:cs="Arial"/>
                    <w:sz w:val="18"/>
                    <w:szCs w:val="18"/>
                  </w:rPr>
                </w:pPr>
                <w:r w:rsidRPr="00456A8B">
                  <w:rPr>
                    <w:rFonts w:ascii="Arial" w:hAnsi="Arial" w:cs="Arial"/>
                    <w:sz w:val="18"/>
                    <w:szCs w:val="18"/>
                  </w:rPr>
                  <w:t>Skills</w:t>
                </w:r>
              </w:p>
              <w:p w14:paraId="2A0DFBC7" w14:textId="593B0A8B" w:rsidR="00C23BF8" w:rsidRPr="00456A8B" w:rsidRDefault="00C23BF8" w:rsidP="00754678">
                <w:pPr>
                  <w:pStyle w:val="NoSpacing"/>
                  <w:rPr>
                    <w:rFonts w:ascii="Arial" w:hAnsi="Arial" w:cs="Arial"/>
                    <w:sz w:val="18"/>
                    <w:szCs w:val="18"/>
                    <w:lang w:val="pt-PT"/>
                  </w:rPr>
                </w:pPr>
              </w:p>
            </w:tc>
            <w:tc>
              <w:tcPr>
                <w:tcW w:w="932"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66811147" w14:textId="42E767A1" w:rsidR="00154F66" w:rsidRPr="00456A8B" w:rsidRDefault="001758B4" w:rsidP="00754678">
                <w:pPr>
                  <w:pStyle w:val="NoSpacing"/>
                  <w:rPr>
                    <w:rFonts w:ascii="Arial" w:hAnsi="Arial" w:cs="Arial"/>
                    <w:sz w:val="18"/>
                    <w:szCs w:val="18"/>
                    <w:lang w:val="pt-PT"/>
                  </w:rPr>
                </w:pPr>
                <w:r w:rsidRPr="00456A8B">
                  <w:rPr>
                    <w:rFonts w:ascii="Arial" w:hAnsi="Arial" w:cs="Arial"/>
                    <w:sz w:val="18"/>
                    <w:szCs w:val="18"/>
                    <w:lang w:val="pt-PT"/>
                  </w:rPr>
                  <w:t>Hight level</w:t>
                </w:r>
              </w:p>
            </w:tc>
            <w:tc>
              <w:tcPr>
                <w:tcW w:w="1134"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6595A728" w14:textId="16CE4E2B" w:rsidR="00154F66" w:rsidRPr="00456A8B" w:rsidRDefault="00893AEA" w:rsidP="00754678">
                <w:pPr>
                  <w:pStyle w:val="NoSpacing"/>
                  <w:rPr>
                    <w:rFonts w:ascii="Arial" w:hAnsi="Arial" w:cs="Arial"/>
                    <w:sz w:val="18"/>
                    <w:szCs w:val="18"/>
                    <w:lang w:val="pt-PT"/>
                  </w:rPr>
                </w:pPr>
                <w:r w:rsidRPr="00456A8B">
                  <w:rPr>
                    <w:rFonts w:ascii="Arial" w:hAnsi="Arial" w:cs="Arial"/>
                    <w:sz w:val="18"/>
                    <w:szCs w:val="18"/>
                    <w:lang w:val="pt-PT"/>
                  </w:rPr>
                  <w:t>F</w:t>
                </w:r>
                <w:r w:rsidR="001758B4" w:rsidRPr="00456A8B">
                  <w:rPr>
                    <w:rFonts w:ascii="Arial" w:hAnsi="Arial" w:cs="Arial"/>
                    <w:sz w:val="18"/>
                    <w:szCs w:val="18"/>
                    <w:lang w:val="pt-PT"/>
                  </w:rPr>
                  <w:t>aster</w:t>
                </w:r>
              </w:p>
              <w:p w14:paraId="6740AAEE" w14:textId="6E379680" w:rsidR="00893AEA" w:rsidRPr="00456A8B" w:rsidRDefault="00893AEA" w:rsidP="00754678">
                <w:pPr>
                  <w:pStyle w:val="NoSpacing"/>
                  <w:rPr>
                    <w:rFonts w:ascii="Arial" w:hAnsi="Arial" w:cs="Arial"/>
                    <w:sz w:val="18"/>
                    <w:szCs w:val="18"/>
                    <w:lang w:val="pt-PT"/>
                  </w:rPr>
                </w:pPr>
              </w:p>
            </w:tc>
            <w:tc>
              <w:tcPr>
                <w:tcW w:w="1134"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5BC68AB8" w14:textId="6B54EE12" w:rsidR="00154F66" w:rsidRPr="00456A8B" w:rsidRDefault="00893AEA" w:rsidP="00754678">
                <w:pPr>
                  <w:pStyle w:val="NoSpacing"/>
                  <w:rPr>
                    <w:rFonts w:ascii="Arial" w:hAnsi="Arial" w:cs="Arial"/>
                    <w:sz w:val="18"/>
                    <w:szCs w:val="18"/>
                    <w:lang w:val="pt-PT"/>
                  </w:rPr>
                </w:pPr>
                <w:r w:rsidRPr="00456A8B">
                  <w:rPr>
                    <w:rFonts w:ascii="Arial" w:hAnsi="Arial" w:cs="Arial"/>
                    <w:sz w:val="18"/>
                    <w:szCs w:val="18"/>
                    <w:lang w:val="pt-PT"/>
                  </w:rPr>
                  <w:t>Positive</w:t>
                </w:r>
              </w:p>
              <w:p w14:paraId="6ADB10F5" w14:textId="77777777" w:rsidR="00893AEA" w:rsidRPr="00456A8B" w:rsidRDefault="00893AEA" w:rsidP="00754678">
                <w:pPr>
                  <w:pStyle w:val="NoSpacing"/>
                  <w:rPr>
                    <w:rFonts w:ascii="Arial" w:hAnsi="Arial" w:cs="Arial"/>
                    <w:sz w:val="18"/>
                    <w:szCs w:val="18"/>
                    <w:lang w:val="pt-PT"/>
                  </w:rPr>
                </w:pPr>
              </w:p>
              <w:p w14:paraId="573876D8" w14:textId="50D6CEC0" w:rsidR="00893AEA" w:rsidRPr="00456A8B" w:rsidRDefault="00893AEA" w:rsidP="00754678">
                <w:pPr>
                  <w:pStyle w:val="NoSpacing"/>
                  <w:rPr>
                    <w:rFonts w:ascii="Arial" w:hAnsi="Arial" w:cs="Arial"/>
                    <w:sz w:val="18"/>
                    <w:szCs w:val="18"/>
                    <w:lang w:val="pt-PT"/>
                  </w:rPr>
                </w:pPr>
              </w:p>
            </w:tc>
            <w:tc>
              <w:tcPr>
                <w:tcW w:w="1276"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00B0FE49" w14:textId="2AB2AD41" w:rsidR="00154F66" w:rsidRPr="00456A8B" w:rsidRDefault="008F5740" w:rsidP="00754678">
                <w:pPr>
                  <w:pStyle w:val="NoSpacing"/>
                  <w:rPr>
                    <w:rFonts w:ascii="Arial" w:hAnsi="Arial" w:cs="Arial"/>
                    <w:sz w:val="18"/>
                    <w:szCs w:val="18"/>
                    <w:lang w:val="pt-PT"/>
                  </w:rPr>
                </w:pPr>
                <w:r w:rsidRPr="00456A8B">
                  <w:rPr>
                    <w:rFonts w:ascii="Arial" w:hAnsi="Arial" w:cs="Arial"/>
                    <w:sz w:val="18"/>
                    <w:szCs w:val="18"/>
                    <w:lang w:val="pt-PT"/>
                  </w:rPr>
                  <w:t>Stability</w:t>
                </w:r>
              </w:p>
              <w:p w14:paraId="68FA5BD2" w14:textId="2F418C52" w:rsidR="008F5740" w:rsidRPr="00456A8B" w:rsidRDefault="008F5740" w:rsidP="00754678">
                <w:pPr>
                  <w:pStyle w:val="NoSpacing"/>
                  <w:rPr>
                    <w:rFonts w:ascii="Arial" w:hAnsi="Arial" w:cs="Arial"/>
                    <w:sz w:val="18"/>
                    <w:szCs w:val="18"/>
                    <w:lang w:val="pt-PT"/>
                  </w:rPr>
                </w:pPr>
              </w:p>
            </w:tc>
            <w:tc>
              <w:tcPr>
                <w:tcW w:w="1276"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37D9B221" w14:textId="77777777" w:rsidR="00154F66" w:rsidRPr="00456A8B" w:rsidRDefault="00893AEA" w:rsidP="00754678">
                <w:pPr>
                  <w:pStyle w:val="NoSpacing"/>
                  <w:rPr>
                    <w:rFonts w:ascii="Arial" w:hAnsi="Arial" w:cs="Arial"/>
                    <w:sz w:val="18"/>
                    <w:szCs w:val="18"/>
                    <w:lang w:val="pt-PT"/>
                  </w:rPr>
                </w:pPr>
                <w:r w:rsidRPr="00456A8B">
                  <w:rPr>
                    <w:rFonts w:ascii="Arial" w:hAnsi="Arial" w:cs="Arial"/>
                    <w:sz w:val="18"/>
                    <w:szCs w:val="18"/>
                    <w:lang w:val="pt-PT"/>
                  </w:rPr>
                  <w:t>Intellegent</w:t>
                </w:r>
              </w:p>
              <w:p w14:paraId="38CF75DB" w14:textId="77EC1B21" w:rsidR="00893AEA" w:rsidRPr="00456A8B" w:rsidRDefault="00893AEA" w:rsidP="00754678">
                <w:pPr>
                  <w:pStyle w:val="NoSpacing"/>
                  <w:rPr>
                    <w:rFonts w:ascii="Arial" w:hAnsi="Arial" w:cs="Arial"/>
                    <w:sz w:val="18"/>
                    <w:szCs w:val="18"/>
                    <w:lang w:val="pt-PT"/>
                  </w:rPr>
                </w:pPr>
              </w:p>
            </w:tc>
            <w:tc>
              <w:tcPr>
                <w:tcW w:w="1269" w:type="dxa"/>
                <w:tcBorders>
                  <w:top w:val="single" w:sz="4" w:space="0" w:color="auto"/>
                  <w:left w:val="single" w:sz="4" w:space="0" w:color="auto"/>
                  <w:bottom w:val="single" w:sz="4" w:space="0" w:color="auto"/>
                </w:tcBorders>
                <w:shd w:val="clear" w:color="auto" w:fill="00B0F0"/>
                <w:tcMar>
                  <w:top w:w="72" w:type="dxa"/>
                  <w:left w:w="144" w:type="dxa"/>
                  <w:bottom w:w="72" w:type="dxa"/>
                  <w:right w:w="144" w:type="dxa"/>
                </w:tcMar>
              </w:tcPr>
              <w:p w14:paraId="1C4E34E3" w14:textId="2F45F9E2" w:rsidR="00154F66" w:rsidRPr="00456A8B" w:rsidRDefault="00893AEA" w:rsidP="00754678">
                <w:pPr>
                  <w:pStyle w:val="NoSpacing"/>
                  <w:rPr>
                    <w:rFonts w:ascii="Arial" w:hAnsi="Arial" w:cs="Arial"/>
                    <w:sz w:val="18"/>
                    <w:szCs w:val="18"/>
                    <w:lang w:val="pt-PT"/>
                  </w:rPr>
                </w:pPr>
                <w:r w:rsidRPr="00456A8B">
                  <w:rPr>
                    <w:rFonts w:ascii="Arial" w:hAnsi="Arial" w:cs="Arial"/>
                    <w:sz w:val="18"/>
                    <w:szCs w:val="18"/>
                    <w:lang w:val="pt-PT"/>
                  </w:rPr>
                  <w:t>Degree</w:t>
                </w:r>
              </w:p>
              <w:p w14:paraId="09E91699" w14:textId="46B4AC99" w:rsidR="00893AEA" w:rsidRPr="00456A8B" w:rsidRDefault="00893AEA" w:rsidP="00754678">
                <w:pPr>
                  <w:pStyle w:val="NoSpacing"/>
                  <w:rPr>
                    <w:rFonts w:ascii="Arial" w:hAnsi="Arial" w:cs="Arial"/>
                    <w:sz w:val="18"/>
                    <w:szCs w:val="18"/>
                    <w:lang w:val="pt-PT"/>
                  </w:rPr>
                </w:pPr>
              </w:p>
            </w:tc>
          </w:tr>
          <w:tr w:rsidR="006E2CD8" w:rsidRPr="003E1559" w14:paraId="64959C16" w14:textId="77777777" w:rsidTr="006E2CD8">
            <w:trPr>
              <w:gridAfter w:val="1"/>
              <w:wAfter w:w="6" w:type="dxa"/>
              <w:trHeight w:val="264"/>
            </w:trPr>
            <w:tc>
              <w:tcPr>
                <w:tcW w:w="1473" w:type="dxa"/>
                <w:tcBorders>
                  <w:top w:val="single" w:sz="4" w:space="0" w:color="auto"/>
                  <w:bottom w:val="single" w:sz="4" w:space="0" w:color="auto"/>
                  <w:right w:val="single" w:sz="4" w:space="0" w:color="auto"/>
                </w:tcBorders>
                <w:shd w:val="clear" w:color="auto" w:fill="00B0F0"/>
                <w:tcMar>
                  <w:top w:w="72" w:type="dxa"/>
                  <w:left w:w="144" w:type="dxa"/>
                  <w:bottom w:w="72" w:type="dxa"/>
                  <w:right w:w="144" w:type="dxa"/>
                </w:tcMar>
                <w:hideMark/>
              </w:tcPr>
              <w:p w14:paraId="07BF58C8" w14:textId="77777777" w:rsidR="00154F66" w:rsidRPr="00456A8B" w:rsidRDefault="00154F66" w:rsidP="00754678">
                <w:pPr>
                  <w:pStyle w:val="NoSpacing"/>
                  <w:rPr>
                    <w:rFonts w:ascii="Arial" w:hAnsi="Arial" w:cs="Arial"/>
                    <w:sz w:val="18"/>
                    <w:szCs w:val="18"/>
                    <w:lang w:val="pt-PT"/>
                  </w:rPr>
                </w:pPr>
                <w:r w:rsidRPr="00456A8B">
                  <w:rPr>
                    <w:rFonts w:ascii="Arial" w:hAnsi="Arial" w:cs="Arial"/>
                    <w:sz w:val="18"/>
                    <w:szCs w:val="18"/>
                  </w:rPr>
                  <w:t>Technology</w:t>
                </w:r>
              </w:p>
            </w:tc>
            <w:tc>
              <w:tcPr>
                <w:tcW w:w="932"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2952FEBA" w14:textId="3E447950" w:rsidR="00154F66" w:rsidRPr="00456A8B" w:rsidRDefault="008910C2" w:rsidP="00754678">
                <w:pPr>
                  <w:pStyle w:val="NoSpacing"/>
                  <w:rPr>
                    <w:rFonts w:ascii="Arial" w:hAnsi="Arial" w:cs="Arial"/>
                    <w:sz w:val="18"/>
                    <w:szCs w:val="18"/>
                    <w:lang w:val="pt-PT"/>
                  </w:rPr>
                </w:pPr>
                <w:r w:rsidRPr="00456A8B">
                  <w:rPr>
                    <w:rFonts w:ascii="Arial" w:hAnsi="Arial" w:cs="Arial"/>
                    <w:sz w:val="18"/>
                    <w:szCs w:val="18"/>
                    <w:lang w:val="pt-PT"/>
                  </w:rPr>
                  <w:t>U</w:t>
                </w:r>
                <w:r w:rsidR="00893AEA" w:rsidRPr="00456A8B">
                  <w:rPr>
                    <w:rFonts w:ascii="Arial" w:hAnsi="Arial" w:cs="Arial"/>
                    <w:sz w:val="18"/>
                    <w:szCs w:val="18"/>
                    <w:lang w:val="pt-PT"/>
                  </w:rPr>
                  <w:t>pdate</w:t>
                </w:r>
              </w:p>
              <w:p w14:paraId="358C00B2" w14:textId="77777777" w:rsidR="008910C2" w:rsidRPr="00456A8B" w:rsidRDefault="008910C2" w:rsidP="00754678">
                <w:pPr>
                  <w:pStyle w:val="NoSpacing"/>
                  <w:rPr>
                    <w:rFonts w:ascii="Arial" w:hAnsi="Arial" w:cs="Arial"/>
                    <w:sz w:val="18"/>
                    <w:szCs w:val="18"/>
                    <w:lang w:val="pt-PT"/>
                  </w:rPr>
                </w:pPr>
              </w:p>
              <w:p w14:paraId="4F79C798" w14:textId="753FBD6D" w:rsidR="001758B4" w:rsidRPr="00456A8B" w:rsidRDefault="001758B4" w:rsidP="00754678">
                <w:pPr>
                  <w:pStyle w:val="NoSpacing"/>
                  <w:rPr>
                    <w:rFonts w:ascii="Arial" w:hAnsi="Arial" w:cs="Arial"/>
                    <w:sz w:val="18"/>
                    <w:szCs w:val="18"/>
                    <w:lang w:val="pt-PT"/>
                  </w:rPr>
                </w:pPr>
              </w:p>
            </w:tc>
            <w:tc>
              <w:tcPr>
                <w:tcW w:w="1134"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4CD17C9D" w14:textId="59CE4901" w:rsidR="00154F66" w:rsidRPr="00456A8B" w:rsidRDefault="00893AEA" w:rsidP="00754678">
                <w:pPr>
                  <w:pStyle w:val="NoSpacing"/>
                  <w:rPr>
                    <w:rFonts w:ascii="Arial" w:hAnsi="Arial" w:cs="Arial"/>
                    <w:sz w:val="18"/>
                    <w:szCs w:val="18"/>
                    <w:lang w:val="pt-PT"/>
                  </w:rPr>
                </w:pPr>
                <w:r w:rsidRPr="00456A8B">
                  <w:rPr>
                    <w:rFonts w:ascii="Arial" w:hAnsi="Arial" w:cs="Arial"/>
                    <w:sz w:val="18"/>
                    <w:szCs w:val="18"/>
                    <w:lang w:val="pt-PT"/>
                  </w:rPr>
                  <w:t>Smart</w:t>
                </w:r>
              </w:p>
              <w:p w14:paraId="0812D143" w14:textId="08F8D35E" w:rsidR="00893AEA" w:rsidRPr="00456A8B" w:rsidRDefault="00893AEA" w:rsidP="00754678">
                <w:pPr>
                  <w:pStyle w:val="NoSpacing"/>
                  <w:rPr>
                    <w:rFonts w:ascii="Arial" w:hAnsi="Arial" w:cs="Arial"/>
                    <w:sz w:val="18"/>
                    <w:szCs w:val="18"/>
                    <w:lang w:val="pt-PT"/>
                  </w:rPr>
                </w:pPr>
              </w:p>
            </w:tc>
            <w:tc>
              <w:tcPr>
                <w:tcW w:w="1134"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3E893B8B" w14:textId="65334104" w:rsidR="00154F66" w:rsidRPr="00456A8B" w:rsidRDefault="00782692" w:rsidP="00754678">
                <w:pPr>
                  <w:pStyle w:val="NoSpacing"/>
                  <w:rPr>
                    <w:rFonts w:ascii="Arial" w:hAnsi="Arial" w:cs="Arial"/>
                    <w:sz w:val="18"/>
                    <w:szCs w:val="18"/>
                    <w:lang w:val="pt-PT"/>
                  </w:rPr>
                </w:pPr>
                <w:r w:rsidRPr="00456A8B">
                  <w:rPr>
                    <w:rFonts w:ascii="Arial" w:hAnsi="Arial" w:cs="Arial"/>
                    <w:sz w:val="18"/>
                    <w:szCs w:val="18"/>
                    <w:lang w:val="pt-PT"/>
                  </w:rPr>
                  <w:t>Improve</w:t>
                </w:r>
              </w:p>
              <w:p w14:paraId="7F028967" w14:textId="3E82E49D" w:rsidR="00782692" w:rsidRPr="00456A8B" w:rsidRDefault="00782692" w:rsidP="00754678">
                <w:pPr>
                  <w:pStyle w:val="NoSpacing"/>
                  <w:rPr>
                    <w:rFonts w:ascii="Arial" w:hAnsi="Arial" w:cs="Arial"/>
                    <w:sz w:val="18"/>
                    <w:szCs w:val="18"/>
                    <w:lang w:val="pt-PT"/>
                  </w:rPr>
                </w:pPr>
              </w:p>
            </w:tc>
            <w:tc>
              <w:tcPr>
                <w:tcW w:w="1276"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45097B99" w14:textId="428A6084" w:rsidR="00154F66" w:rsidRPr="00456A8B" w:rsidRDefault="008910C2" w:rsidP="00754678">
                <w:pPr>
                  <w:pStyle w:val="NoSpacing"/>
                  <w:rPr>
                    <w:rFonts w:ascii="Arial" w:hAnsi="Arial" w:cs="Arial"/>
                    <w:sz w:val="18"/>
                    <w:szCs w:val="18"/>
                    <w:lang w:val="pt-PT"/>
                  </w:rPr>
                </w:pPr>
                <w:r w:rsidRPr="00456A8B">
                  <w:rPr>
                    <w:rFonts w:ascii="Arial" w:hAnsi="Arial" w:cs="Arial"/>
                    <w:sz w:val="18"/>
                    <w:szCs w:val="18"/>
                    <w:lang w:val="pt-PT"/>
                  </w:rPr>
                  <w:t>D</w:t>
                </w:r>
                <w:r w:rsidR="00893AEA" w:rsidRPr="00456A8B">
                  <w:rPr>
                    <w:rFonts w:ascii="Arial" w:hAnsi="Arial" w:cs="Arial"/>
                    <w:sz w:val="18"/>
                    <w:szCs w:val="18"/>
                    <w:lang w:val="pt-PT"/>
                  </w:rPr>
                  <w:t>ata</w:t>
                </w:r>
              </w:p>
              <w:p w14:paraId="799D25F5" w14:textId="184909CB" w:rsidR="008910C2" w:rsidRPr="00456A8B" w:rsidRDefault="008910C2" w:rsidP="00754678">
                <w:pPr>
                  <w:pStyle w:val="NoSpacing"/>
                  <w:rPr>
                    <w:rFonts w:ascii="Arial" w:hAnsi="Arial" w:cs="Arial"/>
                    <w:sz w:val="18"/>
                    <w:szCs w:val="18"/>
                    <w:lang w:val="pt-PT"/>
                  </w:rPr>
                </w:pPr>
              </w:p>
            </w:tc>
            <w:tc>
              <w:tcPr>
                <w:tcW w:w="1276" w:type="dxa"/>
                <w:tcBorders>
                  <w:top w:val="single" w:sz="4" w:space="0" w:color="auto"/>
                  <w:left w:val="single" w:sz="4" w:space="0" w:color="auto"/>
                  <w:bottom w:val="single" w:sz="4" w:space="0" w:color="auto"/>
                  <w:right w:val="single" w:sz="4" w:space="0" w:color="auto"/>
                </w:tcBorders>
                <w:shd w:val="clear" w:color="auto" w:fill="00B0F0"/>
                <w:tcMar>
                  <w:top w:w="72" w:type="dxa"/>
                  <w:left w:w="144" w:type="dxa"/>
                  <w:bottom w:w="72" w:type="dxa"/>
                  <w:right w:w="144" w:type="dxa"/>
                </w:tcMar>
              </w:tcPr>
              <w:p w14:paraId="53F88B5C" w14:textId="0A135202" w:rsidR="00154F66" w:rsidRPr="00456A8B" w:rsidRDefault="008910C2" w:rsidP="00754678">
                <w:pPr>
                  <w:pStyle w:val="NoSpacing"/>
                  <w:rPr>
                    <w:rFonts w:ascii="Arial" w:hAnsi="Arial" w:cs="Arial"/>
                    <w:sz w:val="18"/>
                    <w:szCs w:val="18"/>
                    <w:lang w:val="pt-PT"/>
                  </w:rPr>
                </w:pPr>
                <w:r w:rsidRPr="00456A8B">
                  <w:rPr>
                    <w:rFonts w:ascii="Arial" w:hAnsi="Arial" w:cs="Arial"/>
                    <w:sz w:val="18"/>
                    <w:szCs w:val="18"/>
                    <w:lang w:val="pt-PT"/>
                  </w:rPr>
                  <w:t>U</w:t>
                </w:r>
                <w:r w:rsidR="00893AEA" w:rsidRPr="00456A8B">
                  <w:rPr>
                    <w:rFonts w:ascii="Arial" w:hAnsi="Arial" w:cs="Arial"/>
                    <w:sz w:val="18"/>
                    <w:szCs w:val="18"/>
                    <w:lang w:val="pt-PT"/>
                  </w:rPr>
                  <w:t>nderstood</w:t>
                </w:r>
              </w:p>
              <w:p w14:paraId="77DEF822" w14:textId="51A577FA" w:rsidR="008910C2" w:rsidRPr="00456A8B" w:rsidRDefault="008910C2" w:rsidP="00754678">
                <w:pPr>
                  <w:pStyle w:val="NoSpacing"/>
                  <w:rPr>
                    <w:rFonts w:ascii="Arial" w:hAnsi="Arial" w:cs="Arial"/>
                    <w:sz w:val="18"/>
                    <w:szCs w:val="18"/>
                    <w:lang w:val="pt-PT"/>
                  </w:rPr>
                </w:pPr>
              </w:p>
            </w:tc>
            <w:tc>
              <w:tcPr>
                <w:tcW w:w="1269" w:type="dxa"/>
                <w:tcBorders>
                  <w:top w:val="single" w:sz="4" w:space="0" w:color="auto"/>
                  <w:left w:val="single" w:sz="4" w:space="0" w:color="auto"/>
                  <w:bottom w:val="single" w:sz="4" w:space="0" w:color="auto"/>
                </w:tcBorders>
                <w:shd w:val="clear" w:color="auto" w:fill="00B0F0"/>
                <w:tcMar>
                  <w:top w:w="72" w:type="dxa"/>
                  <w:left w:w="144" w:type="dxa"/>
                  <w:bottom w:w="72" w:type="dxa"/>
                  <w:right w:w="144" w:type="dxa"/>
                </w:tcMar>
              </w:tcPr>
              <w:p w14:paraId="2AE8FC11" w14:textId="6BB883AE" w:rsidR="00154F66" w:rsidRPr="00456A8B" w:rsidRDefault="00CC1CCB" w:rsidP="00754678">
                <w:pPr>
                  <w:pStyle w:val="NoSpacing"/>
                  <w:rPr>
                    <w:rFonts w:ascii="Arial" w:hAnsi="Arial" w:cs="Arial"/>
                    <w:sz w:val="18"/>
                    <w:szCs w:val="18"/>
                    <w:lang w:val="pt-PT"/>
                  </w:rPr>
                </w:pPr>
                <w:r w:rsidRPr="00456A8B">
                  <w:rPr>
                    <w:rFonts w:ascii="Arial" w:hAnsi="Arial" w:cs="Arial"/>
                    <w:sz w:val="18"/>
                    <w:szCs w:val="18"/>
                    <w:lang w:val="pt-PT"/>
                  </w:rPr>
                  <w:t>Quality</w:t>
                </w:r>
              </w:p>
              <w:p w14:paraId="3FE23846" w14:textId="7CE9A843" w:rsidR="00CC1CCB" w:rsidRPr="00456A8B" w:rsidRDefault="00CC1CCB" w:rsidP="00754678">
                <w:pPr>
                  <w:pStyle w:val="NoSpacing"/>
                  <w:rPr>
                    <w:rFonts w:ascii="Arial" w:hAnsi="Arial" w:cs="Arial"/>
                    <w:sz w:val="18"/>
                    <w:szCs w:val="18"/>
                    <w:lang w:val="pt-PT"/>
                  </w:rPr>
                </w:pPr>
              </w:p>
            </w:tc>
          </w:tr>
          <w:tr w:rsidR="00C23BF8" w:rsidRPr="003E1559" w14:paraId="002688B3" w14:textId="77777777" w:rsidTr="006E2CD8">
            <w:trPr>
              <w:gridAfter w:val="1"/>
              <w:wAfter w:w="6" w:type="dxa"/>
              <w:trHeight w:val="264"/>
            </w:trPr>
            <w:tc>
              <w:tcPr>
                <w:tcW w:w="1473" w:type="dxa"/>
                <w:tcBorders>
                  <w:top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57AA3E01" w14:textId="77777777" w:rsidR="001758B4" w:rsidRPr="00456A8B" w:rsidRDefault="001758B4" w:rsidP="00754678">
                <w:pPr>
                  <w:pStyle w:val="NoSpacing"/>
                  <w:rPr>
                    <w:rFonts w:ascii="Arial" w:hAnsi="Arial" w:cs="Arial"/>
                    <w:sz w:val="18"/>
                    <w:szCs w:val="18"/>
                  </w:rPr>
                </w:pPr>
                <w:r w:rsidRPr="00456A8B">
                  <w:rPr>
                    <w:rFonts w:ascii="Arial" w:hAnsi="Arial" w:cs="Arial"/>
                    <w:sz w:val="18"/>
                    <w:szCs w:val="18"/>
                  </w:rPr>
                  <w:t>Finished</w:t>
                </w:r>
              </w:p>
              <w:p w14:paraId="701632F5" w14:textId="58BCA246" w:rsidR="00C23BF8" w:rsidRPr="00456A8B" w:rsidRDefault="001758B4" w:rsidP="00754678">
                <w:pPr>
                  <w:pStyle w:val="NoSpacing"/>
                  <w:rPr>
                    <w:rFonts w:ascii="Arial" w:hAnsi="Arial" w:cs="Arial"/>
                    <w:sz w:val="18"/>
                    <w:szCs w:val="18"/>
                  </w:rPr>
                </w:pPr>
                <w:r w:rsidRPr="00456A8B">
                  <w:rPr>
                    <w:rFonts w:ascii="Arial" w:hAnsi="Arial" w:cs="Arial"/>
                    <w:sz w:val="18"/>
                    <w:szCs w:val="18"/>
                  </w:rPr>
                  <w:t>training</w:t>
                </w:r>
              </w:p>
            </w:tc>
            <w:tc>
              <w:tcPr>
                <w:tcW w:w="932"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1EADD944" w14:textId="32B90CF2" w:rsidR="00C23BF8" w:rsidRPr="00456A8B" w:rsidRDefault="00803E61" w:rsidP="00754678">
                <w:pPr>
                  <w:pStyle w:val="NoSpacing"/>
                  <w:rPr>
                    <w:rFonts w:ascii="Arial" w:hAnsi="Arial" w:cs="Arial"/>
                    <w:sz w:val="18"/>
                    <w:szCs w:val="18"/>
                  </w:rPr>
                </w:pPr>
                <w:r w:rsidRPr="00803E61">
                  <w:rPr>
                    <w:rFonts w:ascii="Arial" w:hAnsi="Arial" w:cs="Arial"/>
                    <w:sz w:val="18"/>
                    <w:szCs w:val="18"/>
                  </w:rPr>
                  <w:t>not relevant</w:t>
                </w:r>
              </w:p>
            </w:tc>
            <w:tc>
              <w:tcPr>
                <w:tcW w:w="1134"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0E74CDB6" w14:textId="615F7E2E" w:rsidR="00C23BF8" w:rsidRPr="00456A8B" w:rsidRDefault="001758B4" w:rsidP="00754678">
                <w:pPr>
                  <w:pStyle w:val="NoSpacing"/>
                  <w:rPr>
                    <w:rFonts w:ascii="Arial" w:hAnsi="Arial" w:cs="Arial"/>
                    <w:sz w:val="18"/>
                    <w:szCs w:val="18"/>
                  </w:rPr>
                </w:pPr>
                <w:r w:rsidRPr="00456A8B">
                  <w:rPr>
                    <w:rFonts w:ascii="Arial" w:hAnsi="Arial" w:cs="Arial"/>
                    <w:sz w:val="18"/>
                    <w:szCs w:val="18"/>
                  </w:rPr>
                  <w:t>01/06/2021</w:t>
                </w:r>
              </w:p>
            </w:tc>
            <w:tc>
              <w:tcPr>
                <w:tcW w:w="1134"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51802381" w14:textId="7024E750" w:rsidR="00C23BF8" w:rsidRPr="00456A8B" w:rsidRDefault="008910C2" w:rsidP="00754678">
                <w:pPr>
                  <w:pStyle w:val="NoSpacing"/>
                  <w:rPr>
                    <w:rFonts w:ascii="Arial" w:hAnsi="Arial" w:cs="Arial"/>
                    <w:sz w:val="18"/>
                    <w:szCs w:val="18"/>
                  </w:rPr>
                </w:pPr>
                <w:r w:rsidRPr="00456A8B">
                  <w:rPr>
                    <w:rFonts w:ascii="Arial" w:hAnsi="Arial" w:cs="Arial"/>
                    <w:sz w:val="18"/>
                    <w:szCs w:val="18"/>
                  </w:rPr>
                  <w:t>T</w:t>
                </w:r>
                <w:r w:rsidR="00782692" w:rsidRPr="00456A8B">
                  <w:rPr>
                    <w:rFonts w:ascii="Arial" w:hAnsi="Arial" w:cs="Arial"/>
                    <w:sz w:val="18"/>
                    <w:szCs w:val="18"/>
                  </w:rPr>
                  <w:t>riggers</w:t>
                </w:r>
              </w:p>
              <w:p w14:paraId="320487F3" w14:textId="04F1F63D" w:rsidR="008910C2" w:rsidRPr="00456A8B" w:rsidRDefault="008910C2" w:rsidP="00754678">
                <w:pPr>
                  <w:pStyle w:val="NoSpacing"/>
                  <w:rPr>
                    <w:rFonts w:ascii="Arial" w:hAnsi="Arial" w:cs="Arial"/>
                    <w:sz w:val="18"/>
                    <w:szCs w:val="18"/>
                  </w:rPr>
                </w:pPr>
              </w:p>
            </w:tc>
            <w:tc>
              <w:tcPr>
                <w:tcW w:w="1276"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4985C11B" w14:textId="118AE392" w:rsidR="00C23BF8" w:rsidRPr="00456A8B" w:rsidRDefault="008910C2" w:rsidP="00754678">
                <w:pPr>
                  <w:pStyle w:val="NoSpacing"/>
                  <w:rPr>
                    <w:rFonts w:ascii="Arial" w:hAnsi="Arial" w:cs="Arial"/>
                    <w:sz w:val="18"/>
                    <w:szCs w:val="18"/>
                  </w:rPr>
                </w:pPr>
                <w:r w:rsidRPr="00456A8B">
                  <w:rPr>
                    <w:rFonts w:ascii="Arial" w:hAnsi="Arial" w:cs="Arial"/>
                    <w:sz w:val="18"/>
                    <w:szCs w:val="18"/>
                  </w:rPr>
                  <w:t>A</w:t>
                </w:r>
                <w:r w:rsidR="008F5740" w:rsidRPr="00456A8B">
                  <w:rPr>
                    <w:rFonts w:ascii="Arial" w:hAnsi="Arial" w:cs="Arial"/>
                    <w:sz w:val="18"/>
                    <w:szCs w:val="18"/>
                  </w:rPr>
                  <w:t>pproved</w:t>
                </w:r>
              </w:p>
              <w:p w14:paraId="496916A0" w14:textId="77777777" w:rsidR="008910C2" w:rsidRPr="00456A8B" w:rsidRDefault="008910C2" w:rsidP="00754678">
                <w:pPr>
                  <w:pStyle w:val="NoSpacing"/>
                  <w:rPr>
                    <w:rFonts w:ascii="Arial" w:hAnsi="Arial" w:cs="Arial"/>
                    <w:sz w:val="18"/>
                    <w:szCs w:val="18"/>
                  </w:rPr>
                </w:pPr>
              </w:p>
              <w:p w14:paraId="72E03E08" w14:textId="3621CB6C" w:rsidR="00CC1CCB" w:rsidRPr="00456A8B" w:rsidRDefault="00CC1CCB" w:rsidP="00754678">
                <w:pPr>
                  <w:pStyle w:val="NoSpacing"/>
                  <w:rPr>
                    <w:rFonts w:ascii="Arial" w:hAnsi="Arial" w:cs="Arial"/>
                    <w:sz w:val="18"/>
                    <w:szCs w:val="18"/>
                  </w:rPr>
                </w:pPr>
              </w:p>
            </w:tc>
            <w:tc>
              <w:tcPr>
                <w:tcW w:w="1276"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1FB8A10F" w14:textId="1573E6B0" w:rsidR="00C23BF8" w:rsidRPr="00456A8B" w:rsidRDefault="00CC1CCB" w:rsidP="00754678">
                <w:pPr>
                  <w:pStyle w:val="NoSpacing"/>
                  <w:rPr>
                    <w:rFonts w:ascii="Arial" w:hAnsi="Arial" w:cs="Arial"/>
                    <w:sz w:val="18"/>
                    <w:szCs w:val="18"/>
                  </w:rPr>
                </w:pPr>
                <w:r w:rsidRPr="00456A8B">
                  <w:rPr>
                    <w:rFonts w:ascii="Arial" w:hAnsi="Arial" w:cs="Arial"/>
                    <w:sz w:val="18"/>
                    <w:szCs w:val="18"/>
                  </w:rPr>
                  <w:t xml:space="preserve">Strong </w:t>
                </w:r>
              </w:p>
            </w:tc>
            <w:tc>
              <w:tcPr>
                <w:tcW w:w="1269" w:type="dxa"/>
                <w:tcBorders>
                  <w:top w:val="single" w:sz="4" w:space="0" w:color="auto"/>
                  <w:left w:val="single" w:sz="4" w:space="0" w:color="auto"/>
                  <w:bottom w:val="single" w:sz="4" w:space="0" w:color="auto"/>
                </w:tcBorders>
                <w:shd w:val="clear" w:color="auto" w:fill="92D050"/>
                <w:tcMar>
                  <w:top w:w="72" w:type="dxa"/>
                  <w:left w:w="144" w:type="dxa"/>
                  <w:bottom w:w="72" w:type="dxa"/>
                  <w:right w:w="144" w:type="dxa"/>
                </w:tcMar>
              </w:tcPr>
              <w:p w14:paraId="20634C83" w14:textId="35A6D205" w:rsidR="00C23BF8" w:rsidRPr="00456A8B" w:rsidRDefault="00CC1CCB" w:rsidP="00754678">
                <w:pPr>
                  <w:pStyle w:val="NoSpacing"/>
                  <w:rPr>
                    <w:rFonts w:ascii="Arial" w:hAnsi="Arial" w:cs="Arial"/>
                    <w:sz w:val="18"/>
                    <w:szCs w:val="18"/>
                  </w:rPr>
                </w:pPr>
                <w:r w:rsidRPr="00456A8B">
                  <w:rPr>
                    <w:rFonts w:ascii="Arial" w:hAnsi="Arial" w:cs="Arial"/>
                    <w:sz w:val="18"/>
                    <w:szCs w:val="18"/>
                  </w:rPr>
                  <w:t>Supervision</w:t>
                </w:r>
              </w:p>
              <w:p w14:paraId="09078283" w14:textId="4E54A5A3" w:rsidR="00CC1CCB" w:rsidRPr="00456A8B" w:rsidRDefault="00CC1CCB" w:rsidP="00754678">
                <w:pPr>
                  <w:pStyle w:val="NoSpacing"/>
                  <w:rPr>
                    <w:rFonts w:ascii="Arial" w:hAnsi="Arial" w:cs="Arial"/>
                    <w:sz w:val="18"/>
                    <w:szCs w:val="18"/>
                  </w:rPr>
                </w:pPr>
              </w:p>
            </w:tc>
          </w:tr>
          <w:tr w:rsidR="001758B4" w:rsidRPr="003E1559" w14:paraId="13A727E1" w14:textId="77777777" w:rsidTr="006E2CD8">
            <w:trPr>
              <w:gridAfter w:val="1"/>
              <w:wAfter w:w="6" w:type="dxa"/>
              <w:trHeight w:val="264"/>
            </w:trPr>
            <w:tc>
              <w:tcPr>
                <w:tcW w:w="1473" w:type="dxa"/>
                <w:tcBorders>
                  <w:top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7306581F" w14:textId="5F71A7CC" w:rsidR="001758B4" w:rsidRPr="00456A8B" w:rsidRDefault="001758B4" w:rsidP="00754678">
                <w:pPr>
                  <w:pStyle w:val="NoSpacing"/>
                  <w:rPr>
                    <w:rFonts w:ascii="Arial" w:hAnsi="Arial" w:cs="Arial"/>
                    <w:sz w:val="18"/>
                    <w:szCs w:val="18"/>
                  </w:rPr>
                </w:pPr>
                <w:r w:rsidRPr="00456A8B">
                  <w:rPr>
                    <w:rFonts w:ascii="Arial" w:hAnsi="Arial" w:cs="Arial"/>
                    <w:sz w:val="18"/>
                    <w:szCs w:val="18"/>
                  </w:rPr>
                  <w:lastRenderedPageBreak/>
                  <w:t>Fail/Pass</w:t>
                </w:r>
              </w:p>
            </w:tc>
            <w:tc>
              <w:tcPr>
                <w:tcW w:w="932"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556F844A" w14:textId="2DEEEB15" w:rsidR="001758B4" w:rsidRPr="00456A8B" w:rsidRDefault="001758B4" w:rsidP="00754678">
                <w:pPr>
                  <w:pStyle w:val="NoSpacing"/>
                  <w:rPr>
                    <w:rFonts w:ascii="Arial" w:hAnsi="Arial" w:cs="Arial"/>
                    <w:color w:val="92D050"/>
                    <w:sz w:val="18"/>
                    <w:szCs w:val="18"/>
                  </w:rPr>
                </w:pPr>
                <w:r w:rsidRPr="00456A8B">
                  <w:rPr>
                    <w:rFonts w:ascii="Arial" w:hAnsi="Arial" w:cs="Arial"/>
                    <w:sz w:val="18"/>
                    <w:szCs w:val="18"/>
                  </w:rPr>
                  <w:t>Pass</w:t>
                </w:r>
              </w:p>
            </w:tc>
            <w:tc>
              <w:tcPr>
                <w:tcW w:w="1134"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3232DB6F" w14:textId="3C89796A" w:rsidR="00CC1CCB" w:rsidRPr="00456A8B" w:rsidRDefault="00782692" w:rsidP="00754678">
                <w:pPr>
                  <w:pStyle w:val="NoSpacing"/>
                  <w:rPr>
                    <w:rFonts w:ascii="Arial" w:hAnsi="Arial" w:cs="Arial"/>
                    <w:color w:val="92D050"/>
                    <w:sz w:val="18"/>
                    <w:szCs w:val="18"/>
                  </w:rPr>
                </w:pPr>
                <w:r w:rsidRPr="00456A8B">
                  <w:rPr>
                    <w:rFonts w:ascii="Arial" w:hAnsi="Arial" w:cs="Arial"/>
                    <w:noProof/>
                    <w:color w:val="92D050"/>
                    <w:sz w:val="18"/>
                    <w:szCs w:val="18"/>
                  </w:rPr>
                  <w:drawing>
                    <wp:inline distT="0" distB="0" distL="0" distR="0" wp14:anchorId="0103AB0F" wp14:editId="011DF4CF">
                      <wp:extent cx="537210" cy="61468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37210" cy="614680"/>
                              </a:xfrm>
                              <a:prstGeom prst="rect">
                                <a:avLst/>
                              </a:prstGeom>
                            </pic:spPr>
                          </pic:pic>
                        </a:graphicData>
                      </a:graphic>
                    </wp:inline>
                  </w:drawing>
                </w:r>
              </w:p>
            </w:tc>
            <w:tc>
              <w:tcPr>
                <w:tcW w:w="1134"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6418EEEA" w14:textId="7CB18EAB" w:rsidR="001758B4" w:rsidRPr="00456A8B" w:rsidRDefault="00782692" w:rsidP="00754678">
                <w:pPr>
                  <w:pStyle w:val="NoSpacing"/>
                  <w:rPr>
                    <w:rFonts w:ascii="Arial" w:hAnsi="Arial" w:cs="Arial"/>
                    <w:color w:val="92D050"/>
                    <w:sz w:val="18"/>
                    <w:szCs w:val="18"/>
                  </w:rPr>
                </w:pPr>
                <w:r w:rsidRPr="00456A8B">
                  <w:rPr>
                    <w:rFonts w:ascii="Arial" w:hAnsi="Arial" w:cs="Arial"/>
                    <w:noProof/>
                    <w:color w:val="92D050"/>
                    <w:sz w:val="18"/>
                    <w:szCs w:val="18"/>
                  </w:rPr>
                  <w:drawing>
                    <wp:inline distT="0" distB="0" distL="0" distR="0" wp14:anchorId="42BB36EC" wp14:editId="2336DEDE">
                      <wp:extent cx="537210" cy="614680"/>
                      <wp:effectExtent l="0" t="0" r="0" b="0"/>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37210" cy="614680"/>
                              </a:xfrm>
                              <a:prstGeom prst="rect">
                                <a:avLst/>
                              </a:prstGeom>
                            </pic:spPr>
                          </pic:pic>
                        </a:graphicData>
                      </a:graphic>
                    </wp:inline>
                  </w:drawing>
                </w:r>
              </w:p>
            </w:tc>
            <w:tc>
              <w:tcPr>
                <w:tcW w:w="1276"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2B926CB0" w14:textId="623A189D" w:rsidR="001758B4" w:rsidRPr="00456A8B" w:rsidRDefault="00782692" w:rsidP="00754678">
                <w:pPr>
                  <w:pStyle w:val="NoSpacing"/>
                  <w:rPr>
                    <w:rFonts w:ascii="Arial" w:hAnsi="Arial" w:cs="Arial"/>
                    <w:color w:val="92D050"/>
                    <w:sz w:val="18"/>
                    <w:szCs w:val="18"/>
                  </w:rPr>
                </w:pPr>
                <w:r w:rsidRPr="00456A8B">
                  <w:rPr>
                    <w:rFonts w:ascii="Arial" w:hAnsi="Arial" w:cs="Arial"/>
                    <w:noProof/>
                    <w:color w:val="92D050"/>
                    <w:sz w:val="18"/>
                    <w:szCs w:val="18"/>
                  </w:rPr>
                  <w:drawing>
                    <wp:inline distT="0" distB="0" distL="0" distR="0" wp14:anchorId="69CF2276" wp14:editId="4A6A0A7E">
                      <wp:extent cx="537210" cy="61468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37210" cy="614680"/>
                              </a:xfrm>
                              <a:prstGeom prst="rect">
                                <a:avLst/>
                              </a:prstGeom>
                            </pic:spPr>
                          </pic:pic>
                        </a:graphicData>
                      </a:graphic>
                    </wp:inline>
                  </w:drawing>
                </w:r>
              </w:p>
            </w:tc>
            <w:tc>
              <w:tcPr>
                <w:tcW w:w="1276" w:type="dxa"/>
                <w:tcBorders>
                  <w:top w:val="single" w:sz="4" w:space="0" w:color="auto"/>
                  <w:left w:val="single" w:sz="4" w:space="0" w:color="auto"/>
                  <w:bottom w:val="single" w:sz="4" w:space="0" w:color="auto"/>
                  <w:right w:val="single" w:sz="4" w:space="0" w:color="auto"/>
                </w:tcBorders>
                <w:shd w:val="clear" w:color="auto" w:fill="92D050"/>
                <w:tcMar>
                  <w:top w:w="72" w:type="dxa"/>
                  <w:left w:w="144" w:type="dxa"/>
                  <w:bottom w:w="72" w:type="dxa"/>
                  <w:right w:w="144" w:type="dxa"/>
                </w:tcMar>
              </w:tcPr>
              <w:p w14:paraId="2B606212" w14:textId="31D56CCE" w:rsidR="001758B4" w:rsidRPr="00456A8B" w:rsidRDefault="00782692" w:rsidP="00754678">
                <w:pPr>
                  <w:pStyle w:val="NoSpacing"/>
                  <w:rPr>
                    <w:rFonts w:ascii="Arial" w:hAnsi="Arial" w:cs="Arial"/>
                    <w:color w:val="92D050"/>
                    <w:sz w:val="18"/>
                    <w:szCs w:val="18"/>
                  </w:rPr>
                </w:pPr>
                <w:r w:rsidRPr="00456A8B">
                  <w:rPr>
                    <w:rFonts w:ascii="Arial" w:hAnsi="Arial" w:cs="Arial"/>
                    <w:noProof/>
                    <w:color w:val="92D050"/>
                    <w:sz w:val="18"/>
                    <w:szCs w:val="18"/>
                  </w:rPr>
                  <w:drawing>
                    <wp:inline distT="0" distB="0" distL="0" distR="0" wp14:anchorId="63BBF067" wp14:editId="3C0289E4">
                      <wp:extent cx="537210" cy="614680"/>
                      <wp:effectExtent l="0" t="0" r="0" b="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37210" cy="614680"/>
                              </a:xfrm>
                              <a:prstGeom prst="rect">
                                <a:avLst/>
                              </a:prstGeom>
                            </pic:spPr>
                          </pic:pic>
                        </a:graphicData>
                      </a:graphic>
                    </wp:inline>
                  </w:drawing>
                </w:r>
              </w:p>
            </w:tc>
            <w:tc>
              <w:tcPr>
                <w:tcW w:w="1269" w:type="dxa"/>
                <w:tcBorders>
                  <w:top w:val="single" w:sz="4" w:space="0" w:color="auto"/>
                  <w:left w:val="single" w:sz="4" w:space="0" w:color="auto"/>
                  <w:bottom w:val="single" w:sz="4" w:space="0" w:color="auto"/>
                </w:tcBorders>
                <w:shd w:val="clear" w:color="auto" w:fill="92D050"/>
                <w:tcMar>
                  <w:top w:w="72" w:type="dxa"/>
                  <w:left w:w="144" w:type="dxa"/>
                  <w:bottom w:w="72" w:type="dxa"/>
                  <w:right w:w="144" w:type="dxa"/>
                </w:tcMar>
              </w:tcPr>
              <w:p w14:paraId="2B9F26FB" w14:textId="5688B6E7" w:rsidR="00CC1CCB" w:rsidRPr="00456A8B" w:rsidRDefault="00782692" w:rsidP="00754678">
                <w:pPr>
                  <w:pStyle w:val="NoSpacing"/>
                  <w:rPr>
                    <w:rFonts w:ascii="Arial" w:hAnsi="Arial" w:cs="Arial"/>
                    <w:color w:val="92D050"/>
                    <w:sz w:val="18"/>
                    <w:szCs w:val="18"/>
                  </w:rPr>
                </w:pPr>
                <w:r w:rsidRPr="00456A8B">
                  <w:rPr>
                    <w:rFonts w:ascii="Arial" w:hAnsi="Arial" w:cs="Arial"/>
                    <w:noProof/>
                    <w:color w:val="92D050"/>
                    <w:sz w:val="18"/>
                    <w:szCs w:val="18"/>
                  </w:rPr>
                  <w:drawing>
                    <wp:inline distT="0" distB="0" distL="0" distR="0" wp14:anchorId="55DD9F7F" wp14:editId="323CB456">
                      <wp:extent cx="537210" cy="614680"/>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pic:cNvPicPr/>
                            </pic:nvPicPr>
                            <pic:blipFill>
                              <a:blip r:embed="rId20" cstate="print">
                                <a:extLst>
                                  <a:ext uri="{28A0092B-C50C-407E-A947-70E740481C1C}">
                                    <a14:useLocalDpi xmlns:a14="http://schemas.microsoft.com/office/drawing/2010/main" val="0"/>
                                  </a:ext>
                                  <a:ext uri="{837473B0-CC2E-450A-ABE3-18F120FF3D39}">
                                    <a1611:picAttrSrcUrl xmlns:a1611="http://schemas.microsoft.com/office/drawing/2016/11/main" r:id="rId21"/>
                                  </a:ext>
                                </a:extLst>
                              </a:blip>
                              <a:stretch>
                                <a:fillRect/>
                              </a:stretch>
                            </pic:blipFill>
                            <pic:spPr>
                              <a:xfrm>
                                <a:off x="0" y="0"/>
                                <a:ext cx="537210" cy="614680"/>
                              </a:xfrm>
                              <a:prstGeom prst="rect">
                                <a:avLst/>
                              </a:prstGeom>
                            </pic:spPr>
                          </pic:pic>
                        </a:graphicData>
                      </a:graphic>
                    </wp:inline>
                  </w:drawing>
                </w:r>
              </w:p>
            </w:tc>
          </w:tr>
        </w:tbl>
        <w:p w14:paraId="7C1010E7" w14:textId="77777777" w:rsidR="00EF0ED7" w:rsidRDefault="00EF0ED7" w:rsidP="00754678">
          <w:pPr>
            <w:pStyle w:val="Heading1"/>
          </w:pPr>
        </w:p>
        <w:p w14:paraId="05B5C2FB" w14:textId="7391F168" w:rsidR="00B6314D" w:rsidRPr="0071098D" w:rsidRDefault="00A0270B" w:rsidP="002064E6">
          <w:pPr>
            <w:pStyle w:val="NoSpacing"/>
            <w:spacing w:line="360" w:lineRule="auto"/>
            <w:jc w:val="both"/>
            <w:rPr>
              <w:rFonts w:ascii="Arial" w:hAnsi="Arial" w:cs="Arial"/>
            </w:rPr>
          </w:pPr>
          <w:r w:rsidRPr="0071098D">
            <w:rPr>
              <w:rFonts w:ascii="Arial" w:hAnsi="Arial" w:cs="Arial"/>
            </w:rPr>
            <w:t>The author</w:t>
          </w:r>
          <w:r w:rsidR="00275AE7" w:rsidRPr="0071098D">
            <w:rPr>
              <w:rFonts w:ascii="Arial" w:hAnsi="Arial" w:cs="Arial"/>
            </w:rPr>
            <w:t xml:space="preserve"> saying, it will need to define critical success factor</w:t>
          </w:r>
          <w:r w:rsidR="00FF2C19" w:rsidRPr="0071098D">
            <w:rPr>
              <w:rFonts w:ascii="Arial" w:hAnsi="Arial" w:cs="Arial"/>
            </w:rPr>
            <w:t>s, if you wish to measure p</w:t>
          </w:r>
          <w:r w:rsidR="008F6911" w:rsidRPr="0071098D">
            <w:rPr>
              <w:rFonts w:ascii="Arial" w:hAnsi="Arial" w:cs="Arial"/>
            </w:rPr>
            <w:t>lan</w:t>
          </w:r>
          <w:r w:rsidR="00A93DB1" w:rsidRPr="0071098D">
            <w:rPr>
              <w:rFonts w:ascii="Arial" w:hAnsi="Arial" w:cs="Arial"/>
            </w:rPr>
            <w:t>ned</w:t>
          </w:r>
          <w:r w:rsidR="004C0E74" w:rsidRPr="0071098D">
            <w:rPr>
              <w:rFonts w:ascii="Arial" w:hAnsi="Arial" w:cs="Arial"/>
            </w:rPr>
            <w:t xml:space="preserve"> </w:t>
          </w:r>
          <w:r w:rsidR="00181E38" w:rsidRPr="0071098D">
            <w:rPr>
              <w:rFonts w:ascii="Arial" w:hAnsi="Arial" w:cs="Arial"/>
            </w:rPr>
            <w:t xml:space="preserve">and improvements because </w:t>
          </w:r>
          <w:r w:rsidR="00713C53" w:rsidRPr="0071098D">
            <w:rPr>
              <w:rFonts w:ascii="Arial" w:hAnsi="Arial" w:cs="Arial"/>
            </w:rPr>
            <w:t>your programmers or ini</w:t>
          </w:r>
          <w:r w:rsidR="005271A8" w:rsidRPr="0071098D">
            <w:rPr>
              <w:rFonts w:ascii="Arial" w:hAnsi="Arial" w:cs="Arial"/>
            </w:rPr>
            <w:t>tiatives (KPIs)</w:t>
          </w:r>
          <w:r w:rsidR="001C1E8B" w:rsidRPr="0071098D">
            <w:rPr>
              <w:rFonts w:ascii="Arial" w:hAnsi="Arial" w:cs="Arial"/>
            </w:rPr>
            <w:t xml:space="preserve"> is </w:t>
          </w:r>
          <w:r w:rsidR="002A6657" w:rsidRPr="0071098D">
            <w:rPr>
              <w:rFonts w:ascii="Arial" w:hAnsi="Arial" w:cs="Arial"/>
            </w:rPr>
            <w:t>keys performance indicator</w:t>
          </w:r>
          <w:r w:rsidR="00B6314D" w:rsidRPr="0071098D">
            <w:rPr>
              <w:rFonts w:ascii="Arial" w:hAnsi="Arial" w:cs="Arial"/>
            </w:rPr>
            <w:t>.</w:t>
          </w:r>
        </w:p>
        <w:p w14:paraId="17C75704" w14:textId="72503F81" w:rsidR="00B777FC" w:rsidRPr="0071098D" w:rsidRDefault="005271A8" w:rsidP="002064E6">
          <w:pPr>
            <w:pStyle w:val="NoSpacing"/>
            <w:spacing w:line="360" w:lineRule="auto"/>
            <w:jc w:val="both"/>
            <w:rPr>
              <w:rFonts w:ascii="Arial" w:hAnsi="Arial" w:cs="Arial"/>
            </w:rPr>
          </w:pPr>
          <w:r w:rsidRPr="0071098D">
            <w:rPr>
              <w:rFonts w:ascii="Arial" w:hAnsi="Arial" w:cs="Arial"/>
            </w:rPr>
            <w:t>KPI</w:t>
          </w:r>
          <w:r w:rsidR="00B6314D" w:rsidRPr="0071098D">
            <w:rPr>
              <w:rFonts w:ascii="Arial" w:hAnsi="Arial" w:cs="Arial"/>
            </w:rPr>
            <w:t xml:space="preserve"> may be defined as crucial success indicat</w:t>
          </w:r>
          <w:r w:rsidR="007F25E5" w:rsidRPr="0071098D">
            <w:rPr>
              <w:rFonts w:ascii="Arial" w:hAnsi="Arial" w:cs="Arial"/>
            </w:rPr>
            <w:t>ors.</w:t>
          </w:r>
        </w:p>
        <w:p w14:paraId="61D421D0" w14:textId="3BEC6280" w:rsidR="007F25E5" w:rsidRPr="0071098D" w:rsidRDefault="008C76ED" w:rsidP="002064E6">
          <w:pPr>
            <w:pStyle w:val="NoSpacing"/>
            <w:spacing w:line="360" w:lineRule="auto"/>
            <w:jc w:val="both"/>
            <w:rPr>
              <w:rFonts w:ascii="Arial" w:hAnsi="Arial" w:cs="Arial"/>
            </w:rPr>
          </w:pPr>
          <w:r w:rsidRPr="0071098D">
            <w:rPr>
              <w:rFonts w:ascii="Arial" w:hAnsi="Arial" w:cs="Arial"/>
            </w:rPr>
            <w:t xml:space="preserve">The </w:t>
          </w:r>
          <w:r w:rsidR="001B106D" w:rsidRPr="0071098D">
            <w:rPr>
              <w:rFonts w:ascii="Arial" w:hAnsi="Arial" w:cs="Arial"/>
            </w:rPr>
            <w:t>author shows</w:t>
          </w:r>
          <w:r w:rsidRPr="0071098D">
            <w:rPr>
              <w:rFonts w:ascii="Arial" w:hAnsi="Arial" w:cs="Arial"/>
            </w:rPr>
            <w:t xml:space="preserve"> m</w:t>
          </w:r>
          <w:r w:rsidR="001B106D" w:rsidRPr="0071098D">
            <w:rPr>
              <w:rFonts w:ascii="Arial" w:hAnsi="Arial" w:cs="Arial"/>
            </w:rPr>
            <w:t>onitor the pla</w:t>
          </w:r>
          <w:r w:rsidR="00872B8C" w:rsidRPr="0071098D">
            <w:rPr>
              <w:rFonts w:ascii="Arial" w:hAnsi="Arial" w:cs="Arial"/>
            </w:rPr>
            <w:t>n`s application and the success in</w:t>
          </w:r>
          <w:r w:rsidR="008F2B7F" w:rsidRPr="0071098D">
            <w:rPr>
              <w:rFonts w:ascii="Arial" w:hAnsi="Arial" w:cs="Arial"/>
            </w:rPr>
            <w:t xml:space="preserve">dicators since they </w:t>
          </w:r>
          <w:r w:rsidR="00CC2D78" w:rsidRPr="0071098D">
            <w:rPr>
              <w:rFonts w:ascii="Arial" w:hAnsi="Arial" w:cs="Arial"/>
            </w:rPr>
            <w:t>will be</w:t>
          </w:r>
          <w:r w:rsidR="008F2B7F" w:rsidRPr="0071098D">
            <w:rPr>
              <w:rFonts w:ascii="Arial" w:hAnsi="Arial" w:cs="Arial"/>
            </w:rPr>
            <w:t xml:space="preserve"> </w:t>
          </w:r>
          <w:r w:rsidR="00A8324F" w:rsidRPr="0071098D">
            <w:rPr>
              <w:rFonts w:ascii="Arial" w:hAnsi="Arial" w:cs="Arial"/>
            </w:rPr>
            <w:t>used to evaluate the implementations outcome.</w:t>
          </w:r>
          <w:r w:rsidR="00A17492" w:rsidRPr="0071098D">
            <w:rPr>
              <w:rFonts w:ascii="Arial" w:hAnsi="Arial" w:cs="Arial"/>
            </w:rPr>
            <w:t xml:space="preserve"> When the method</w:t>
          </w:r>
          <w:r w:rsidR="003F001E" w:rsidRPr="0071098D">
            <w:rPr>
              <w:rFonts w:ascii="Arial" w:hAnsi="Arial" w:cs="Arial"/>
            </w:rPr>
            <w:t xml:space="preserve"> for identifying KPIs is to consider the e</w:t>
          </w:r>
          <w:r w:rsidR="008F1B18" w:rsidRPr="0071098D">
            <w:rPr>
              <w:rFonts w:ascii="Arial" w:hAnsi="Arial" w:cs="Arial"/>
            </w:rPr>
            <w:t xml:space="preserve">xpected </w:t>
          </w:r>
          <w:r w:rsidR="00A56ADE" w:rsidRPr="0071098D">
            <w:rPr>
              <w:rFonts w:ascii="Arial" w:hAnsi="Arial" w:cs="Arial"/>
            </w:rPr>
            <w:t xml:space="preserve">outcome after </w:t>
          </w:r>
          <w:r w:rsidR="005C5065" w:rsidRPr="0071098D">
            <w:rPr>
              <w:rFonts w:ascii="Arial" w:hAnsi="Arial" w:cs="Arial"/>
            </w:rPr>
            <w:t>e</w:t>
          </w:r>
          <w:r w:rsidR="00A56ADE" w:rsidRPr="0071098D">
            <w:rPr>
              <w:rFonts w:ascii="Arial" w:hAnsi="Arial" w:cs="Arial"/>
            </w:rPr>
            <w:t>xecuting the sele</w:t>
          </w:r>
          <w:r w:rsidR="005C5065" w:rsidRPr="0071098D">
            <w:rPr>
              <w:rFonts w:ascii="Arial" w:hAnsi="Arial" w:cs="Arial"/>
            </w:rPr>
            <w:t>cted solution to the complicated problem.</w:t>
          </w:r>
        </w:p>
        <w:p w14:paraId="7950C535" w14:textId="32526726" w:rsidR="00652B6F" w:rsidRPr="0071098D" w:rsidRDefault="00292398" w:rsidP="002064E6">
          <w:pPr>
            <w:pStyle w:val="NoSpacing"/>
            <w:spacing w:line="360" w:lineRule="auto"/>
            <w:jc w:val="both"/>
            <w:rPr>
              <w:rFonts w:ascii="Arial" w:hAnsi="Arial" w:cs="Arial"/>
            </w:rPr>
          </w:pPr>
          <w:r w:rsidRPr="0071098D">
            <w:rPr>
              <w:rFonts w:ascii="Arial" w:hAnsi="Arial" w:cs="Arial"/>
            </w:rPr>
            <w:t>“</w:t>
          </w:r>
          <w:r w:rsidR="00652B6F" w:rsidRPr="0071098D">
            <w:rPr>
              <w:rFonts w:ascii="Arial" w:hAnsi="Arial" w:cs="Arial"/>
            </w:rPr>
            <w:t>What might be measured gets done.</w:t>
          </w:r>
          <w:r w:rsidRPr="0071098D">
            <w:rPr>
              <w:rFonts w:ascii="Arial" w:hAnsi="Arial" w:cs="Arial"/>
            </w:rPr>
            <w:t>” By</w:t>
          </w:r>
          <w:r w:rsidR="00735A0E" w:rsidRPr="0071098D">
            <w:rPr>
              <w:rFonts w:ascii="Arial" w:hAnsi="Arial" w:cs="Arial"/>
            </w:rPr>
            <w:t xml:space="preserve"> Peter Drucker</w:t>
          </w:r>
          <w:sdt>
            <w:sdtPr>
              <w:rPr>
                <w:rFonts w:ascii="Arial" w:hAnsi="Arial" w:cs="Arial"/>
              </w:rPr>
              <w:id w:val="705216137"/>
              <w:citation/>
            </w:sdtPr>
            <w:sdtEndPr/>
            <w:sdtContent>
              <w:r w:rsidR="007E4FDC">
                <w:rPr>
                  <w:rFonts w:ascii="Arial" w:hAnsi="Arial" w:cs="Arial"/>
                </w:rPr>
                <w:fldChar w:fldCharType="begin"/>
              </w:r>
              <w:r w:rsidR="007E4FDC">
                <w:rPr>
                  <w:rFonts w:ascii="Arial" w:hAnsi="Arial" w:cs="Arial"/>
                  <w:lang w:val="en-GB"/>
                </w:rPr>
                <w:instrText xml:space="preserve"> CITATION Dru73 \l 2057 </w:instrText>
              </w:r>
              <w:r w:rsidR="007E4FDC">
                <w:rPr>
                  <w:rFonts w:ascii="Arial" w:hAnsi="Arial" w:cs="Arial"/>
                </w:rPr>
                <w:fldChar w:fldCharType="separate"/>
              </w:r>
              <w:r w:rsidR="007E4FDC">
                <w:rPr>
                  <w:rFonts w:ascii="Arial" w:hAnsi="Arial" w:cs="Arial"/>
                  <w:noProof/>
                  <w:lang w:val="en-GB"/>
                </w:rPr>
                <w:t xml:space="preserve"> </w:t>
              </w:r>
              <w:r w:rsidR="007E4FDC" w:rsidRPr="007E4FDC">
                <w:rPr>
                  <w:rFonts w:ascii="Arial" w:hAnsi="Arial" w:cs="Arial"/>
                  <w:noProof/>
                  <w:lang w:val="en-GB"/>
                </w:rPr>
                <w:t>(Drucker, 1973)</w:t>
              </w:r>
              <w:r w:rsidR="007E4FDC">
                <w:rPr>
                  <w:rFonts w:ascii="Arial" w:hAnsi="Arial" w:cs="Arial"/>
                </w:rPr>
                <w:fldChar w:fldCharType="end"/>
              </w:r>
            </w:sdtContent>
          </w:sdt>
          <w:r w:rsidR="00735A0E" w:rsidRPr="0071098D">
            <w:rPr>
              <w:rFonts w:ascii="Arial" w:hAnsi="Arial" w:cs="Arial"/>
            </w:rPr>
            <w:t>.</w:t>
          </w:r>
        </w:p>
        <w:p w14:paraId="06833A48" w14:textId="77777777" w:rsidR="00292398" w:rsidRDefault="00292398" w:rsidP="00754678">
          <w:pPr>
            <w:pStyle w:val="Heading1"/>
          </w:pPr>
        </w:p>
        <w:p w14:paraId="21AEF4D5" w14:textId="43C520D7" w:rsidR="00516DD6" w:rsidRPr="00EA684D" w:rsidRDefault="00061041" w:rsidP="00EA684D">
          <w:pPr>
            <w:pStyle w:val="NoSpacing"/>
            <w:spacing w:line="360" w:lineRule="auto"/>
            <w:rPr>
              <w:rFonts w:ascii="Arial" w:hAnsi="Arial" w:cs="Arial"/>
            </w:rPr>
          </w:pPr>
          <w:r w:rsidRPr="00EA684D">
            <w:rPr>
              <w:rFonts w:ascii="Arial" w:hAnsi="Arial" w:cs="Arial"/>
              <w:noProof/>
            </w:rPr>
            <w:drawing>
              <wp:inline distT="0" distB="0" distL="0" distR="0" wp14:anchorId="0C38ABCE" wp14:editId="23FA0572">
                <wp:extent cx="5400040" cy="166306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 name="Picture 19"/>
                        <pic:cNvPicPr/>
                      </pic:nvPicPr>
                      <pic:blipFill>
                        <a:blip r:embed="rId22">
                          <a:extLst>
                            <a:ext uri="{28A0092B-C50C-407E-A947-70E740481C1C}">
                              <a14:useLocalDpi xmlns:a14="http://schemas.microsoft.com/office/drawing/2010/main" val="0"/>
                            </a:ext>
                            <a:ext uri="{837473B0-CC2E-450A-ABE3-18F120FF3D39}">
                              <a1611:picAttrSrcUrl xmlns:a1611="http://schemas.microsoft.com/office/drawing/2016/11/main" r:id="rId23"/>
                            </a:ext>
                          </a:extLst>
                        </a:blip>
                        <a:stretch>
                          <a:fillRect/>
                        </a:stretch>
                      </pic:blipFill>
                      <pic:spPr>
                        <a:xfrm>
                          <a:off x="0" y="0"/>
                          <a:ext cx="5400040" cy="1663065"/>
                        </a:xfrm>
                        <a:prstGeom prst="rect">
                          <a:avLst/>
                        </a:prstGeom>
                      </pic:spPr>
                    </pic:pic>
                  </a:graphicData>
                </a:graphic>
              </wp:inline>
            </w:drawing>
          </w:r>
        </w:p>
        <w:p w14:paraId="13CF9CFF" w14:textId="0DE90891" w:rsidR="001A21ED" w:rsidRPr="00F46E0D" w:rsidRDefault="005D7BB5" w:rsidP="001A21ED">
          <w:pPr>
            <w:pStyle w:val="NoSpacing"/>
            <w:rPr>
              <w:rFonts w:ascii="Arial" w:hAnsi="Arial" w:cs="Arial"/>
            </w:rPr>
          </w:pPr>
          <w:r>
            <w:rPr>
              <w:rFonts w:ascii="Arial" w:hAnsi="Arial" w:cs="Arial"/>
            </w:rPr>
            <w:t>S</w:t>
          </w:r>
          <w:r w:rsidR="00E46AD3">
            <w:rPr>
              <w:rFonts w:ascii="Arial" w:hAnsi="Arial" w:cs="Arial"/>
            </w:rPr>
            <w:t>ource</w:t>
          </w:r>
          <w:r>
            <w:rPr>
              <w:rFonts w:ascii="Arial" w:hAnsi="Arial" w:cs="Arial"/>
            </w:rPr>
            <w:t>: research online image b</w:t>
          </w:r>
          <w:r w:rsidR="00B56C57">
            <w:rPr>
              <w:rFonts w:ascii="Arial" w:hAnsi="Arial" w:cs="Arial"/>
            </w:rPr>
            <w:t>y</w:t>
          </w:r>
          <w:r>
            <w:rPr>
              <w:rFonts w:ascii="Arial" w:hAnsi="Arial" w:cs="Arial"/>
            </w:rPr>
            <w:t xml:space="preserve"> Bing</w:t>
          </w:r>
          <w:r w:rsidR="00B56C57">
            <w:rPr>
              <w:rFonts w:ascii="Arial" w:hAnsi="Arial" w:cs="Arial"/>
            </w:rPr>
            <w:t>.</w:t>
          </w:r>
        </w:p>
        <w:p w14:paraId="7302017B" w14:textId="77777777" w:rsidR="00FD2D5F" w:rsidRDefault="00FD2D5F" w:rsidP="00754678">
          <w:pPr>
            <w:pStyle w:val="Heading1"/>
          </w:pPr>
        </w:p>
        <w:p w14:paraId="256E9E86" w14:textId="77777777" w:rsidR="00FD2D5F" w:rsidRDefault="00FD2D5F" w:rsidP="00754678">
          <w:pPr>
            <w:pStyle w:val="Heading1"/>
          </w:pPr>
        </w:p>
        <w:p w14:paraId="495E6A53" w14:textId="77777777" w:rsidR="00FD2D5F" w:rsidRDefault="00FD2D5F" w:rsidP="00754678">
          <w:pPr>
            <w:pStyle w:val="Heading1"/>
          </w:pPr>
        </w:p>
        <w:p w14:paraId="1B0E7044" w14:textId="77777777" w:rsidR="00FD2D5F" w:rsidRDefault="00FD2D5F" w:rsidP="00754678">
          <w:pPr>
            <w:pStyle w:val="Heading1"/>
          </w:pPr>
        </w:p>
        <w:p w14:paraId="500311B8" w14:textId="77777777" w:rsidR="00FD2D5F" w:rsidRDefault="00FD2D5F" w:rsidP="00754678">
          <w:pPr>
            <w:pStyle w:val="Heading1"/>
          </w:pPr>
        </w:p>
        <w:p w14:paraId="3CA00E16" w14:textId="77777777" w:rsidR="00FD2D5F" w:rsidRDefault="00FD2D5F" w:rsidP="00754678">
          <w:pPr>
            <w:pStyle w:val="Heading1"/>
          </w:pPr>
        </w:p>
        <w:p w14:paraId="088F6E53" w14:textId="77777777" w:rsidR="00FD2D5F" w:rsidRDefault="00FD2D5F" w:rsidP="00754678">
          <w:pPr>
            <w:pStyle w:val="Heading1"/>
          </w:pPr>
        </w:p>
        <w:p w14:paraId="5FE9C907" w14:textId="77777777" w:rsidR="00FD2D5F" w:rsidRDefault="00FD2D5F" w:rsidP="00754678">
          <w:pPr>
            <w:pStyle w:val="Heading1"/>
          </w:pPr>
        </w:p>
        <w:p w14:paraId="5E038E74" w14:textId="77777777" w:rsidR="00FD2D5F" w:rsidRDefault="00FD2D5F" w:rsidP="00754678">
          <w:pPr>
            <w:pStyle w:val="Heading1"/>
          </w:pPr>
        </w:p>
        <w:p w14:paraId="54C41987" w14:textId="77777777" w:rsidR="00FD2D5F" w:rsidRDefault="00FD2D5F" w:rsidP="00754678">
          <w:pPr>
            <w:pStyle w:val="Heading1"/>
          </w:pPr>
        </w:p>
        <w:p w14:paraId="5AE81127" w14:textId="77777777" w:rsidR="00FD2D5F" w:rsidRDefault="00FD2D5F" w:rsidP="00754678">
          <w:pPr>
            <w:pStyle w:val="Heading1"/>
          </w:pPr>
        </w:p>
        <w:p w14:paraId="1EC68F4C" w14:textId="57BB4ABE" w:rsidR="001A21ED" w:rsidRDefault="001A21ED" w:rsidP="00754678">
          <w:pPr>
            <w:pStyle w:val="Heading1"/>
          </w:pPr>
          <w:bookmarkStart w:id="10" w:name="_Toc89560407"/>
          <w:r>
            <w:t>Conclusion</w:t>
          </w:r>
          <w:bookmarkEnd w:id="10"/>
        </w:p>
        <w:p w14:paraId="106644CD" w14:textId="0F5C0CFE" w:rsidR="00830FAB" w:rsidRPr="00830FAB" w:rsidRDefault="00287F5A" w:rsidP="00830FAB">
          <w:pPr>
            <w:pStyle w:val="NoSpacing"/>
            <w:spacing w:line="360" w:lineRule="auto"/>
            <w:jc w:val="both"/>
            <w:rPr>
              <w:rFonts w:ascii="Arial" w:hAnsi="Arial" w:cs="Arial"/>
            </w:rPr>
          </w:pPr>
          <w:r w:rsidRPr="00830FAB">
            <w:rPr>
              <w:rFonts w:ascii="Arial" w:hAnsi="Arial" w:cs="Arial"/>
            </w:rPr>
            <w:t xml:space="preserve">The author </w:t>
          </w:r>
          <w:r w:rsidR="00966BD3" w:rsidRPr="00830FAB">
            <w:rPr>
              <w:rFonts w:ascii="Arial" w:hAnsi="Arial" w:cs="Arial"/>
            </w:rPr>
            <w:t>resumes</w:t>
          </w:r>
          <w:r w:rsidRPr="00830FAB">
            <w:rPr>
              <w:rFonts w:ascii="Arial" w:hAnsi="Arial" w:cs="Arial"/>
            </w:rPr>
            <w:t xml:space="preserve"> the s</w:t>
          </w:r>
          <w:r w:rsidR="00D04F8D" w:rsidRPr="00830FAB">
            <w:rPr>
              <w:rFonts w:ascii="Arial" w:hAnsi="Arial" w:cs="Arial"/>
            </w:rPr>
            <w:t xml:space="preserve">tress </w:t>
          </w:r>
          <w:r w:rsidR="00356E20" w:rsidRPr="00830FAB">
            <w:rPr>
              <w:rFonts w:ascii="Arial" w:hAnsi="Arial" w:cs="Arial"/>
            </w:rPr>
            <w:t>levels</w:t>
          </w:r>
          <w:r w:rsidR="009439F9">
            <w:rPr>
              <w:rFonts w:ascii="Arial" w:hAnsi="Arial" w:cs="Arial"/>
            </w:rPr>
            <w:t xml:space="preserve"> which </w:t>
          </w:r>
          <w:r w:rsidR="00D04F8D" w:rsidRPr="00830FAB">
            <w:rPr>
              <w:rFonts w:ascii="Arial" w:hAnsi="Arial" w:cs="Arial"/>
            </w:rPr>
            <w:t xml:space="preserve">is still a major factor </w:t>
          </w:r>
          <w:r w:rsidR="00970BAD" w:rsidRPr="00970BAD">
            <w:rPr>
              <w:rFonts w:ascii="Arial" w:hAnsi="Arial" w:cs="Arial"/>
            </w:rPr>
            <w:t xml:space="preserve">to the British workforce's mental health problems, reduced performance, and illness I </w:t>
          </w:r>
          <w:r w:rsidR="00970BAD" w:rsidRPr="00970BAD">
            <w:rPr>
              <w:rFonts w:ascii="Arial" w:hAnsi="Arial" w:cs="Arial"/>
              <w:lang w:val="en-GB"/>
            </w:rPr>
            <w:t>utilised</w:t>
          </w:r>
          <w:r w:rsidR="00970BAD" w:rsidRPr="00970BAD">
            <w:rPr>
              <w:rFonts w:ascii="Arial" w:hAnsi="Arial" w:cs="Arial"/>
            </w:rPr>
            <w:t xml:space="preserve"> this same Pestle study to show how the government operates in accordance with international and national rules, such as the Data Protection Regulation (GDPR).</w:t>
          </w:r>
        </w:p>
        <w:p w14:paraId="79B7435F" w14:textId="53F245A2" w:rsidR="003E279A" w:rsidRPr="00830FAB" w:rsidRDefault="00650E1F" w:rsidP="00830FAB">
          <w:pPr>
            <w:pStyle w:val="NoSpacing"/>
            <w:spacing w:line="360" w:lineRule="auto"/>
            <w:jc w:val="both"/>
            <w:rPr>
              <w:rFonts w:ascii="Arial" w:hAnsi="Arial" w:cs="Arial"/>
              <w:lang w:val="en-GB"/>
            </w:rPr>
          </w:pPr>
          <w:r w:rsidRPr="00830FAB">
            <w:rPr>
              <w:rFonts w:ascii="Arial" w:hAnsi="Arial" w:cs="Arial"/>
              <w:lang w:val="en-GB"/>
            </w:rPr>
            <w:t>The organisational level</w:t>
          </w:r>
          <w:r w:rsidR="00232C30" w:rsidRPr="00830FAB">
            <w:rPr>
              <w:rFonts w:ascii="Arial" w:hAnsi="Arial" w:cs="Arial"/>
              <w:lang w:val="en-GB"/>
            </w:rPr>
            <w:t>s by Micro</w:t>
          </w:r>
          <w:r w:rsidR="00E25D06" w:rsidRPr="00830FAB">
            <w:rPr>
              <w:rFonts w:ascii="Arial" w:hAnsi="Arial" w:cs="Arial"/>
              <w:lang w:val="en-GB"/>
            </w:rPr>
            <w:t xml:space="preserve"> as individual person</w:t>
          </w:r>
          <w:r w:rsidR="00232C30" w:rsidRPr="00830FAB">
            <w:rPr>
              <w:rFonts w:ascii="Arial" w:hAnsi="Arial" w:cs="Arial"/>
              <w:lang w:val="en-GB"/>
            </w:rPr>
            <w:t xml:space="preserve"> and Macro</w:t>
          </w:r>
          <w:r w:rsidR="00C04FB2" w:rsidRPr="00830FAB">
            <w:rPr>
              <w:rFonts w:ascii="Arial" w:hAnsi="Arial" w:cs="Arial"/>
              <w:lang w:val="en-GB"/>
            </w:rPr>
            <w:t xml:space="preserve"> </w:t>
          </w:r>
          <w:r w:rsidR="00D46EF4" w:rsidRPr="00830FAB">
            <w:rPr>
              <w:rFonts w:ascii="Arial" w:hAnsi="Arial" w:cs="Arial"/>
              <w:lang w:val="en-GB"/>
            </w:rPr>
            <w:t xml:space="preserve">big group </w:t>
          </w:r>
          <w:r w:rsidR="00C04FB2" w:rsidRPr="00830FAB">
            <w:rPr>
              <w:rFonts w:ascii="Arial" w:hAnsi="Arial" w:cs="Arial"/>
              <w:lang w:val="en-GB"/>
            </w:rPr>
            <w:t>controls</w:t>
          </w:r>
          <w:r w:rsidR="003E279A" w:rsidRPr="00830FAB">
            <w:rPr>
              <w:rFonts w:ascii="Arial" w:hAnsi="Arial" w:cs="Arial"/>
              <w:lang w:val="en-GB"/>
            </w:rPr>
            <w:t>.</w:t>
          </w:r>
        </w:p>
        <w:p w14:paraId="1AD74738" w14:textId="5A688505" w:rsidR="007A4BF0" w:rsidRPr="00830FAB" w:rsidRDefault="003E279A" w:rsidP="00830FAB">
          <w:pPr>
            <w:pStyle w:val="NoSpacing"/>
            <w:spacing w:line="360" w:lineRule="auto"/>
            <w:jc w:val="both"/>
            <w:rPr>
              <w:rFonts w:ascii="Arial" w:hAnsi="Arial" w:cs="Arial"/>
              <w:lang w:val="en-GB"/>
            </w:rPr>
          </w:pPr>
          <w:r w:rsidRPr="00830FAB">
            <w:rPr>
              <w:rFonts w:ascii="Arial" w:hAnsi="Arial" w:cs="Arial"/>
              <w:lang w:val="en-GB"/>
            </w:rPr>
            <w:t xml:space="preserve">At the workplace is </w:t>
          </w:r>
          <w:r w:rsidR="0030639C" w:rsidRPr="00830FAB">
            <w:rPr>
              <w:rFonts w:ascii="Arial" w:hAnsi="Arial" w:cs="Arial"/>
              <w:lang w:val="en-GB"/>
            </w:rPr>
            <w:t xml:space="preserve">important employees </w:t>
          </w:r>
          <w:r w:rsidR="00C8279D" w:rsidRPr="00830FAB">
            <w:rPr>
              <w:rFonts w:ascii="Arial" w:hAnsi="Arial" w:cs="Arial"/>
              <w:lang w:val="en-GB"/>
            </w:rPr>
            <w:t>must</w:t>
          </w:r>
          <w:r w:rsidR="00373CEB" w:rsidRPr="00830FAB">
            <w:rPr>
              <w:rFonts w:ascii="Arial" w:hAnsi="Arial" w:cs="Arial"/>
              <w:lang w:val="en-GB"/>
            </w:rPr>
            <w:t xml:space="preserve"> provide job stability and e</w:t>
          </w:r>
          <w:r w:rsidR="005F47E7" w:rsidRPr="00830FAB">
            <w:rPr>
              <w:rFonts w:ascii="Arial" w:hAnsi="Arial" w:cs="Arial"/>
              <w:lang w:val="en-GB"/>
            </w:rPr>
            <w:t>quality</w:t>
          </w:r>
          <w:r w:rsidR="00E17ABB" w:rsidRPr="00830FAB">
            <w:rPr>
              <w:rFonts w:ascii="Arial" w:hAnsi="Arial" w:cs="Arial"/>
              <w:lang w:val="en-GB"/>
            </w:rPr>
            <w:t>. And the empl</w:t>
          </w:r>
          <w:r w:rsidR="00FB0A30" w:rsidRPr="00830FAB">
            <w:rPr>
              <w:rFonts w:ascii="Arial" w:hAnsi="Arial" w:cs="Arial"/>
              <w:lang w:val="en-GB"/>
            </w:rPr>
            <w:t>o</w:t>
          </w:r>
          <w:r w:rsidR="00E17ABB" w:rsidRPr="00830FAB">
            <w:rPr>
              <w:rFonts w:ascii="Arial" w:hAnsi="Arial" w:cs="Arial"/>
              <w:lang w:val="en-GB"/>
            </w:rPr>
            <w:t>yer</w:t>
          </w:r>
          <w:r w:rsidR="00B068EC" w:rsidRPr="00830FAB">
            <w:rPr>
              <w:rFonts w:ascii="Arial" w:hAnsi="Arial" w:cs="Arial"/>
              <w:lang w:val="en-GB"/>
            </w:rPr>
            <w:t xml:space="preserve"> should recognise</w:t>
          </w:r>
          <w:r w:rsidR="008231FC" w:rsidRPr="00830FAB">
            <w:rPr>
              <w:rFonts w:ascii="Arial" w:hAnsi="Arial" w:cs="Arial"/>
              <w:lang w:val="en-GB"/>
            </w:rPr>
            <w:t xml:space="preserve">, plan, act and change </w:t>
          </w:r>
          <w:r w:rsidR="005E4457" w:rsidRPr="00830FAB">
            <w:rPr>
              <w:rFonts w:ascii="Arial" w:hAnsi="Arial" w:cs="Arial"/>
              <w:lang w:val="en-GB"/>
            </w:rPr>
            <w:t>as healthy and saf</w:t>
          </w:r>
          <w:r w:rsidR="001848D8" w:rsidRPr="00830FAB">
            <w:rPr>
              <w:rFonts w:ascii="Arial" w:hAnsi="Arial" w:cs="Arial"/>
              <w:lang w:val="en-GB"/>
            </w:rPr>
            <w:t xml:space="preserve">ety place to work. Solve the </w:t>
          </w:r>
          <w:r w:rsidR="00C817B5" w:rsidRPr="00830FAB">
            <w:rPr>
              <w:rFonts w:ascii="Arial" w:hAnsi="Arial" w:cs="Arial"/>
              <w:lang w:val="en-GB"/>
            </w:rPr>
            <w:t>issues with emp</w:t>
          </w:r>
          <w:r w:rsidR="00BF4F36" w:rsidRPr="00830FAB">
            <w:rPr>
              <w:rFonts w:ascii="Arial" w:hAnsi="Arial" w:cs="Arial"/>
              <w:lang w:val="en-GB"/>
            </w:rPr>
            <w:t>loyee engagement as Fis</w:t>
          </w:r>
          <w:r w:rsidR="00CC3634" w:rsidRPr="00830FAB">
            <w:rPr>
              <w:rFonts w:ascii="Arial" w:hAnsi="Arial" w:cs="Arial"/>
              <w:lang w:val="en-GB"/>
            </w:rPr>
            <w:t>h</w:t>
          </w:r>
          <w:r w:rsidR="00BF4F36" w:rsidRPr="00830FAB">
            <w:rPr>
              <w:rFonts w:ascii="Arial" w:hAnsi="Arial" w:cs="Arial"/>
              <w:lang w:val="en-GB"/>
            </w:rPr>
            <w:t>bon</w:t>
          </w:r>
          <w:r w:rsidR="00CC3634" w:rsidRPr="00830FAB">
            <w:rPr>
              <w:rFonts w:ascii="Arial" w:hAnsi="Arial" w:cs="Arial"/>
              <w:lang w:val="en-GB"/>
            </w:rPr>
            <w:t>e diagram</w:t>
          </w:r>
          <w:r w:rsidR="003B2C0B" w:rsidRPr="00830FAB">
            <w:rPr>
              <w:rFonts w:ascii="Arial" w:hAnsi="Arial" w:cs="Arial"/>
              <w:lang w:val="en-GB"/>
            </w:rPr>
            <w:t>,</w:t>
          </w:r>
          <w:r w:rsidR="00CC3634" w:rsidRPr="00830FAB">
            <w:rPr>
              <w:rFonts w:ascii="Arial" w:hAnsi="Arial" w:cs="Arial"/>
              <w:lang w:val="en-GB"/>
            </w:rPr>
            <w:t xml:space="preserve"> </w:t>
          </w:r>
          <w:r w:rsidR="00BE2E7C" w:rsidRPr="00830FAB">
            <w:rPr>
              <w:rFonts w:ascii="Arial" w:hAnsi="Arial" w:cs="Arial"/>
              <w:lang w:val="en-GB"/>
            </w:rPr>
            <w:t>PMI</w:t>
          </w:r>
          <w:r w:rsidR="003B2C0B" w:rsidRPr="00830FAB">
            <w:rPr>
              <w:rFonts w:ascii="Arial" w:hAnsi="Arial" w:cs="Arial"/>
              <w:lang w:val="en-GB"/>
            </w:rPr>
            <w:t>,</w:t>
          </w:r>
          <w:r w:rsidR="00BE2E7C" w:rsidRPr="00830FAB">
            <w:rPr>
              <w:rFonts w:ascii="Arial" w:hAnsi="Arial" w:cs="Arial"/>
              <w:lang w:val="en-GB"/>
            </w:rPr>
            <w:t xml:space="preserve"> Grid Analysis</w:t>
          </w:r>
          <w:r w:rsidR="00D629E9" w:rsidRPr="00830FAB">
            <w:rPr>
              <w:rFonts w:ascii="Arial" w:hAnsi="Arial" w:cs="Arial"/>
              <w:lang w:val="en-GB"/>
            </w:rPr>
            <w:t xml:space="preserve"> and KPI</w:t>
          </w:r>
          <w:r w:rsidR="00C87B74" w:rsidRPr="00830FAB">
            <w:rPr>
              <w:rFonts w:ascii="Arial" w:hAnsi="Arial" w:cs="Arial"/>
              <w:lang w:val="en-GB"/>
            </w:rPr>
            <w:t>.</w:t>
          </w:r>
        </w:p>
        <w:p w14:paraId="7A2F2E97" w14:textId="5A3B254B" w:rsidR="001A21ED" w:rsidRDefault="00C87B74" w:rsidP="00236B79">
          <w:pPr>
            <w:pStyle w:val="NoSpacing"/>
            <w:spacing w:line="360" w:lineRule="auto"/>
            <w:jc w:val="both"/>
            <w:rPr>
              <w:rFonts w:ascii="Arial" w:hAnsi="Arial" w:cs="Arial"/>
              <w:lang w:val="en-GB"/>
            </w:rPr>
          </w:pPr>
          <w:r w:rsidRPr="00830FAB">
            <w:rPr>
              <w:rFonts w:ascii="Arial" w:hAnsi="Arial" w:cs="Arial"/>
              <w:lang w:val="en-GB"/>
            </w:rPr>
            <w:t>Finall</w:t>
          </w:r>
          <w:r w:rsidR="0046069A" w:rsidRPr="00830FAB">
            <w:rPr>
              <w:rFonts w:ascii="Arial" w:hAnsi="Arial" w:cs="Arial"/>
              <w:lang w:val="en-GB"/>
            </w:rPr>
            <w:t xml:space="preserve">y, the author </w:t>
          </w:r>
          <w:r w:rsidR="00C148FE" w:rsidRPr="00830FAB">
            <w:rPr>
              <w:rFonts w:ascii="Arial" w:hAnsi="Arial" w:cs="Arial"/>
              <w:lang w:val="en-GB"/>
            </w:rPr>
            <w:t>chooses</w:t>
          </w:r>
          <w:r w:rsidR="0046069A" w:rsidRPr="00830FAB">
            <w:rPr>
              <w:rFonts w:ascii="Arial" w:hAnsi="Arial" w:cs="Arial"/>
              <w:lang w:val="en-GB"/>
            </w:rPr>
            <w:t xml:space="preserve"> the </w:t>
          </w:r>
          <w:r w:rsidR="00832423" w:rsidRPr="00830FAB">
            <w:rPr>
              <w:rFonts w:ascii="Arial" w:hAnsi="Arial" w:cs="Arial"/>
              <w:lang w:val="en-GB"/>
            </w:rPr>
            <w:t xml:space="preserve">first solution with </w:t>
          </w:r>
          <w:r w:rsidR="00DC58B0" w:rsidRPr="00830FAB">
            <w:rPr>
              <w:rFonts w:ascii="Arial" w:hAnsi="Arial" w:cs="Arial"/>
              <w:lang w:val="en-GB"/>
            </w:rPr>
            <w:t xml:space="preserve">government support </w:t>
          </w:r>
          <w:r w:rsidR="002109E7" w:rsidRPr="00830FAB">
            <w:rPr>
              <w:rFonts w:ascii="Arial" w:hAnsi="Arial" w:cs="Arial"/>
              <w:lang w:val="en-GB"/>
            </w:rPr>
            <w:t xml:space="preserve">and </w:t>
          </w:r>
          <w:r w:rsidR="00DC58B0" w:rsidRPr="00830FAB">
            <w:rPr>
              <w:rFonts w:ascii="Arial" w:hAnsi="Arial" w:cs="Arial"/>
              <w:lang w:val="en-GB"/>
            </w:rPr>
            <w:t>start</w:t>
          </w:r>
          <w:r w:rsidR="002109E7" w:rsidRPr="00830FAB">
            <w:rPr>
              <w:rFonts w:ascii="Arial" w:hAnsi="Arial" w:cs="Arial"/>
              <w:lang w:val="en-GB"/>
            </w:rPr>
            <w:t>ed</w:t>
          </w:r>
          <w:r w:rsidR="00DC58B0" w:rsidRPr="00830FAB">
            <w:rPr>
              <w:rFonts w:ascii="Arial" w:hAnsi="Arial" w:cs="Arial"/>
              <w:lang w:val="en-GB"/>
            </w:rPr>
            <w:t xml:space="preserve"> on indi</w:t>
          </w:r>
          <w:r w:rsidR="00C76A31" w:rsidRPr="00830FAB">
            <w:rPr>
              <w:rFonts w:ascii="Arial" w:hAnsi="Arial" w:cs="Arial"/>
              <w:lang w:val="en-GB"/>
            </w:rPr>
            <w:t xml:space="preserve">vidual person </w:t>
          </w:r>
          <w:r w:rsidR="002109E7" w:rsidRPr="00830FAB">
            <w:rPr>
              <w:rFonts w:ascii="Arial" w:hAnsi="Arial" w:cs="Arial"/>
              <w:lang w:val="en-GB"/>
            </w:rPr>
            <w:t>as employee to get job</w:t>
          </w:r>
          <w:r w:rsidR="00B7166D" w:rsidRPr="00830FAB">
            <w:rPr>
              <w:rFonts w:ascii="Arial" w:hAnsi="Arial" w:cs="Arial"/>
              <w:lang w:val="en-GB"/>
            </w:rPr>
            <w:t>.</w:t>
          </w:r>
          <w:r w:rsidR="00C148FE" w:rsidRPr="00830FAB">
            <w:rPr>
              <w:rFonts w:ascii="Arial" w:hAnsi="Arial" w:cs="Arial"/>
              <w:lang w:val="en-GB"/>
            </w:rPr>
            <w:t xml:space="preserve"> </w:t>
          </w:r>
          <w:r w:rsidR="004D171F" w:rsidRPr="00830FAB">
            <w:rPr>
              <w:rFonts w:ascii="Arial" w:hAnsi="Arial" w:cs="Arial"/>
              <w:lang w:val="en-GB"/>
            </w:rPr>
            <w:t>However,</w:t>
          </w:r>
          <w:r w:rsidR="00D43D29" w:rsidRPr="00830FAB">
            <w:rPr>
              <w:rFonts w:ascii="Arial" w:hAnsi="Arial" w:cs="Arial"/>
              <w:lang w:val="en-GB"/>
            </w:rPr>
            <w:t xml:space="preserve"> the government support is </w:t>
          </w:r>
          <w:r w:rsidR="007C4132" w:rsidRPr="00830FAB">
            <w:rPr>
              <w:rFonts w:ascii="Arial" w:hAnsi="Arial" w:cs="Arial"/>
              <w:lang w:val="en-GB"/>
            </w:rPr>
            <w:t xml:space="preserve">fundamental, </w:t>
          </w:r>
          <w:r w:rsidR="004D171F" w:rsidRPr="00830FAB">
            <w:rPr>
              <w:rFonts w:ascii="Arial" w:hAnsi="Arial" w:cs="Arial"/>
              <w:lang w:val="en-GB"/>
            </w:rPr>
            <w:t>stable,</w:t>
          </w:r>
          <w:r w:rsidR="007C4132" w:rsidRPr="00830FAB">
            <w:rPr>
              <w:rFonts w:ascii="Arial" w:hAnsi="Arial" w:cs="Arial"/>
              <w:lang w:val="en-GB"/>
            </w:rPr>
            <w:t xml:space="preserve"> and static i</w:t>
          </w:r>
          <w:r w:rsidR="00210581" w:rsidRPr="00830FAB">
            <w:rPr>
              <w:rFonts w:ascii="Arial" w:hAnsi="Arial" w:cs="Arial"/>
              <w:lang w:val="en-GB"/>
            </w:rPr>
            <w:t>ssues</w:t>
          </w:r>
          <w:r w:rsidR="00602A9B" w:rsidRPr="00830FAB">
            <w:rPr>
              <w:rFonts w:ascii="Arial" w:hAnsi="Arial" w:cs="Arial"/>
              <w:lang w:val="en-GB"/>
            </w:rPr>
            <w:t xml:space="preserve"> on NHS as GP`s</w:t>
          </w:r>
          <w:r w:rsidR="00EE1F28" w:rsidRPr="00830FAB">
            <w:rPr>
              <w:rFonts w:ascii="Arial" w:hAnsi="Arial" w:cs="Arial"/>
              <w:lang w:val="en-GB"/>
            </w:rPr>
            <w:t xml:space="preserve">, </w:t>
          </w:r>
          <w:r w:rsidR="00D61979" w:rsidRPr="00830FAB">
            <w:rPr>
              <w:rFonts w:ascii="Arial" w:hAnsi="Arial" w:cs="Arial"/>
              <w:lang w:val="en-GB"/>
            </w:rPr>
            <w:t>hospital,</w:t>
          </w:r>
          <w:r w:rsidR="00EE1F28" w:rsidRPr="00830FAB">
            <w:rPr>
              <w:rFonts w:ascii="Arial" w:hAnsi="Arial" w:cs="Arial"/>
              <w:lang w:val="en-GB"/>
            </w:rPr>
            <w:t xml:space="preserve"> and cli</w:t>
          </w:r>
          <w:r w:rsidR="004D171F" w:rsidRPr="00830FAB">
            <w:rPr>
              <w:rFonts w:ascii="Arial" w:hAnsi="Arial" w:cs="Arial"/>
              <w:lang w:val="en-GB"/>
            </w:rPr>
            <w:t>nic</w:t>
          </w:r>
          <w:r w:rsidR="00236B79">
            <w:rPr>
              <w:rFonts w:ascii="Arial" w:hAnsi="Arial" w:cs="Arial"/>
              <w:lang w:val="en-GB"/>
            </w:rPr>
            <w:t>.</w:t>
          </w:r>
        </w:p>
        <w:p w14:paraId="1AE979B2" w14:textId="77777777" w:rsidR="00FD2D5F" w:rsidRDefault="00FD2D5F" w:rsidP="00236B79">
          <w:pPr>
            <w:pStyle w:val="NoSpacing"/>
            <w:spacing w:line="360" w:lineRule="auto"/>
            <w:jc w:val="both"/>
            <w:rPr>
              <w:rFonts w:ascii="Arial" w:hAnsi="Arial" w:cs="Arial"/>
              <w:lang w:val="en-GB"/>
            </w:rPr>
          </w:pPr>
        </w:p>
        <w:p w14:paraId="1C05010C" w14:textId="77777777" w:rsidR="00FD2D5F" w:rsidRDefault="00FD2D5F" w:rsidP="00236B79">
          <w:pPr>
            <w:pStyle w:val="NoSpacing"/>
            <w:spacing w:line="360" w:lineRule="auto"/>
            <w:jc w:val="both"/>
            <w:rPr>
              <w:rFonts w:ascii="Arial" w:hAnsi="Arial" w:cs="Arial"/>
              <w:lang w:val="en-GB"/>
            </w:rPr>
          </w:pPr>
        </w:p>
        <w:p w14:paraId="0A1D8B14" w14:textId="77777777" w:rsidR="00FD2D5F" w:rsidRDefault="00FD2D5F" w:rsidP="00236B79">
          <w:pPr>
            <w:pStyle w:val="NoSpacing"/>
            <w:spacing w:line="360" w:lineRule="auto"/>
            <w:jc w:val="both"/>
            <w:rPr>
              <w:rFonts w:ascii="Arial" w:hAnsi="Arial" w:cs="Arial"/>
              <w:lang w:val="en-GB"/>
            </w:rPr>
          </w:pPr>
        </w:p>
        <w:p w14:paraId="38F7C4C2" w14:textId="77777777" w:rsidR="00FD2D5F" w:rsidRDefault="00FD2D5F" w:rsidP="00236B79">
          <w:pPr>
            <w:pStyle w:val="NoSpacing"/>
            <w:spacing w:line="360" w:lineRule="auto"/>
            <w:jc w:val="both"/>
            <w:rPr>
              <w:rFonts w:ascii="Arial" w:hAnsi="Arial" w:cs="Arial"/>
              <w:lang w:val="en-GB"/>
            </w:rPr>
          </w:pPr>
        </w:p>
        <w:p w14:paraId="13A9FFD6" w14:textId="77777777" w:rsidR="00FD2D5F" w:rsidRDefault="00FD2D5F" w:rsidP="00236B79">
          <w:pPr>
            <w:pStyle w:val="NoSpacing"/>
            <w:spacing w:line="360" w:lineRule="auto"/>
            <w:jc w:val="both"/>
            <w:rPr>
              <w:rFonts w:ascii="Arial" w:hAnsi="Arial" w:cs="Arial"/>
              <w:lang w:val="en-GB"/>
            </w:rPr>
          </w:pPr>
        </w:p>
        <w:p w14:paraId="51C6245A" w14:textId="77777777" w:rsidR="00FD2D5F" w:rsidRDefault="00FD2D5F" w:rsidP="00236B79">
          <w:pPr>
            <w:pStyle w:val="NoSpacing"/>
            <w:spacing w:line="360" w:lineRule="auto"/>
            <w:jc w:val="both"/>
            <w:rPr>
              <w:rFonts w:ascii="Arial" w:hAnsi="Arial" w:cs="Arial"/>
              <w:lang w:val="en-GB"/>
            </w:rPr>
          </w:pPr>
        </w:p>
        <w:p w14:paraId="253D772E" w14:textId="77777777" w:rsidR="00D61979" w:rsidRDefault="00D61979" w:rsidP="00236B79">
          <w:pPr>
            <w:pStyle w:val="NoSpacing"/>
            <w:spacing w:line="360" w:lineRule="auto"/>
            <w:jc w:val="both"/>
            <w:rPr>
              <w:rFonts w:ascii="Arial" w:hAnsi="Arial" w:cs="Arial"/>
              <w:lang w:val="en-GB"/>
            </w:rPr>
          </w:pPr>
        </w:p>
        <w:bookmarkStart w:id="11" w:name="_Toc89560408" w:displacedByCustomXml="next"/>
        <w:sdt>
          <w:sdtPr>
            <w:rPr>
              <w:rFonts w:asciiTheme="minorHAnsi" w:eastAsiaTheme="minorHAnsi" w:hAnsiTheme="minorHAnsi" w:cstheme="minorBidi"/>
              <w:kern w:val="0"/>
              <w:szCs w:val="22"/>
              <w:lang w:val="pt-PT"/>
            </w:rPr>
            <w:id w:val="-1990312166"/>
            <w:docPartObj>
              <w:docPartGallery w:val="Bibliographies"/>
              <w:docPartUnique/>
            </w:docPartObj>
          </w:sdtPr>
          <w:sdtEndPr/>
          <w:sdtContent>
            <w:p w14:paraId="688D1D12" w14:textId="01340BA6" w:rsidR="00D61979" w:rsidRDefault="00D61979">
              <w:pPr>
                <w:pStyle w:val="Heading1"/>
              </w:pPr>
              <w:r>
                <w:t>References</w:t>
              </w:r>
              <w:bookmarkEnd w:id="11"/>
            </w:p>
            <w:sdt>
              <w:sdtPr>
                <w:id w:val="-573587230"/>
                <w:bibliography/>
              </w:sdtPr>
              <w:sdtEndPr/>
              <w:sdtContent>
                <w:p w14:paraId="5DAF72A4" w14:textId="77777777" w:rsidR="00D61979" w:rsidRPr="00D61979" w:rsidRDefault="00D61979" w:rsidP="00FD2D5F">
                  <w:pPr>
                    <w:pStyle w:val="Bibliography"/>
                    <w:spacing w:line="240" w:lineRule="auto"/>
                    <w:jc w:val="both"/>
                    <w:rPr>
                      <w:rFonts w:ascii="Arial" w:hAnsi="Arial" w:cs="Arial"/>
                      <w:noProof/>
                      <w:sz w:val="24"/>
                      <w:szCs w:val="24"/>
                      <w:lang w:val="en-US"/>
                    </w:rPr>
                  </w:pPr>
                  <w:r w:rsidRPr="00D61979">
                    <w:rPr>
                      <w:rFonts w:ascii="Arial" w:hAnsi="Arial" w:cs="Arial"/>
                    </w:rPr>
                    <w:fldChar w:fldCharType="begin"/>
                  </w:r>
                  <w:r w:rsidRPr="00D61979">
                    <w:rPr>
                      <w:rFonts w:ascii="Arial" w:hAnsi="Arial" w:cs="Arial"/>
                      <w:lang w:val="en-GB"/>
                    </w:rPr>
                    <w:instrText xml:space="preserve"> BIBLIOGRAPHY </w:instrText>
                  </w:r>
                  <w:r w:rsidRPr="00D61979">
                    <w:rPr>
                      <w:rFonts w:ascii="Arial" w:hAnsi="Arial" w:cs="Arial"/>
                    </w:rPr>
                    <w:fldChar w:fldCharType="separate"/>
                  </w:r>
                  <w:r w:rsidRPr="00D61979">
                    <w:rPr>
                      <w:rFonts w:ascii="Arial" w:hAnsi="Arial" w:cs="Arial"/>
                      <w:noProof/>
                      <w:lang w:val="en-US"/>
                    </w:rPr>
                    <w:t xml:space="preserve">Adair, J., 2013. </w:t>
                  </w:r>
                  <w:r w:rsidRPr="00D61979">
                    <w:rPr>
                      <w:rFonts w:ascii="Arial" w:hAnsi="Arial" w:cs="Arial"/>
                      <w:i/>
                      <w:iCs/>
                      <w:noProof/>
                      <w:lang w:val="en-US"/>
                    </w:rPr>
                    <w:t xml:space="preserve">Decision Making and Problem Solving.. </w:t>
                  </w:r>
                  <w:r w:rsidRPr="00D61979">
                    <w:rPr>
                      <w:rFonts w:ascii="Arial" w:hAnsi="Arial" w:cs="Arial"/>
                      <w:noProof/>
                      <w:lang w:val="en-US"/>
                    </w:rPr>
                    <w:t>2nd ed. London: Kogan Page.</w:t>
                  </w:r>
                </w:p>
                <w:p w14:paraId="2ECDEC06"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Belton, V. &amp; Stewart, T. J., 2001. </w:t>
                  </w:r>
                  <w:r w:rsidRPr="00D61979">
                    <w:rPr>
                      <w:rFonts w:ascii="Arial" w:hAnsi="Arial" w:cs="Arial"/>
                      <w:i/>
                      <w:iCs/>
                      <w:noProof/>
                      <w:lang w:val="en-US"/>
                    </w:rPr>
                    <w:t xml:space="preserve">Multiple criteria decision analysis: An intergrated approach. </w:t>
                  </w:r>
                  <w:r w:rsidRPr="00D61979">
                    <w:rPr>
                      <w:rFonts w:ascii="Arial" w:hAnsi="Arial" w:cs="Arial"/>
                      <w:noProof/>
                      <w:lang w:val="en-US"/>
                    </w:rPr>
                    <w:t>2nd ed. Boston : Kluwer Academic Publishers.</w:t>
                  </w:r>
                </w:p>
                <w:p w14:paraId="2CE471FB"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Bono, d. &amp; Edward, 1995. Serious creativity. </w:t>
                  </w:r>
                  <w:r w:rsidRPr="00D61979">
                    <w:rPr>
                      <w:rFonts w:ascii="Arial" w:hAnsi="Arial" w:cs="Arial"/>
                      <w:i/>
                      <w:iCs/>
                      <w:noProof/>
                      <w:lang w:val="en-US"/>
                    </w:rPr>
                    <w:t xml:space="preserve">The Journal for Quality and Participation, </w:t>
                  </w:r>
                  <w:r w:rsidRPr="00D61979">
                    <w:rPr>
                      <w:rFonts w:ascii="Arial" w:hAnsi="Arial" w:cs="Arial"/>
                      <w:noProof/>
                      <w:lang w:val="en-US"/>
                    </w:rPr>
                    <w:t>18(5th), p. 12.</w:t>
                  </w:r>
                </w:p>
                <w:p w14:paraId="52F56ED1"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Cottrell, S., 2011. </w:t>
                  </w:r>
                  <w:r w:rsidRPr="00D61979">
                    <w:rPr>
                      <w:rFonts w:ascii="Arial" w:hAnsi="Arial" w:cs="Arial"/>
                      <w:i/>
                      <w:iCs/>
                      <w:noProof/>
                      <w:lang w:val="en-US"/>
                    </w:rPr>
                    <w:t xml:space="preserve">Critical thinking skills: Developing effective analysis and argument. </w:t>
                  </w:r>
                  <w:r w:rsidRPr="00D61979">
                    <w:rPr>
                      <w:rFonts w:ascii="Arial" w:hAnsi="Arial" w:cs="Arial"/>
                      <w:noProof/>
                      <w:lang w:val="en-US"/>
                    </w:rPr>
                    <w:t>2nd ed. Basingstoke: Palgrave Macmillan.</w:t>
                  </w:r>
                </w:p>
                <w:p w14:paraId="2CA93074"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Drucker, P., 1973. </w:t>
                  </w:r>
                  <w:r w:rsidRPr="00D61979">
                    <w:rPr>
                      <w:rFonts w:ascii="Arial" w:hAnsi="Arial" w:cs="Arial"/>
                      <w:i/>
                      <w:iCs/>
                      <w:noProof/>
                      <w:lang w:val="en-US"/>
                    </w:rPr>
                    <w:t xml:space="preserve">Management: Tasks, Responsibilities, Practices. </w:t>
                  </w:r>
                  <w:r w:rsidRPr="00D61979">
                    <w:rPr>
                      <w:rFonts w:ascii="Arial" w:hAnsi="Arial" w:cs="Arial"/>
                      <w:noProof/>
                      <w:lang w:val="en-US"/>
                    </w:rPr>
                    <w:t>1st ed. California: Amazon.</w:t>
                  </w:r>
                </w:p>
                <w:p w14:paraId="71B49486"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Franklin, B., 1784. </w:t>
                  </w:r>
                  <w:r w:rsidRPr="00D61979">
                    <w:rPr>
                      <w:rFonts w:ascii="Arial" w:hAnsi="Arial" w:cs="Arial"/>
                      <w:i/>
                      <w:iCs/>
                      <w:noProof/>
                      <w:lang w:val="en-US"/>
                    </w:rPr>
                    <w:t xml:space="preserve">The Papers of Benjamin Franklin. </w:t>
                  </w:r>
                  <w:r w:rsidRPr="00D61979">
                    <w:rPr>
                      <w:rFonts w:ascii="Arial" w:hAnsi="Arial" w:cs="Arial"/>
                      <w:noProof/>
                      <w:lang w:val="en-US"/>
                    </w:rPr>
                    <w:t>Ellen R. Cohn ed. Yale: Yale University Press 2014.</w:t>
                  </w:r>
                </w:p>
                <w:p w14:paraId="37B2D656"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Gano, D., 2011. </w:t>
                  </w:r>
                  <w:r w:rsidRPr="00D61979">
                    <w:rPr>
                      <w:rFonts w:ascii="Arial" w:hAnsi="Arial" w:cs="Arial"/>
                      <w:i/>
                      <w:iCs/>
                      <w:noProof/>
                      <w:lang w:val="en-US"/>
                    </w:rPr>
                    <w:t xml:space="preserve">Seven steps to effective problem solving and strategies for personal sucess. </w:t>
                  </w:r>
                  <w:r w:rsidRPr="00D61979">
                    <w:rPr>
                      <w:rFonts w:ascii="Arial" w:hAnsi="Arial" w:cs="Arial"/>
                      <w:noProof/>
                      <w:lang w:val="en-US"/>
                    </w:rPr>
                    <w:t>1st ed. s.l.:Reality Charting.</w:t>
                  </w:r>
                </w:p>
                <w:p w14:paraId="62D56C3E"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Ishikawa, K., 1960. </w:t>
                  </w:r>
                  <w:r w:rsidRPr="00D61979">
                    <w:rPr>
                      <w:rFonts w:ascii="Arial" w:hAnsi="Arial" w:cs="Arial"/>
                      <w:i/>
                      <w:iCs/>
                      <w:noProof/>
                      <w:lang w:val="en-US"/>
                    </w:rPr>
                    <w:t xml:space="preserve">Six Sigma Study Guide. </w:t>
                  </w:r>
                  <w:r w:rsidRPr="00D61979">
                    <w:rPr>
                      <w:rFonts w:ascii="Arial" w:hAnsi="Arial" w:cs="Arial"/>
                      <w:noProof/>
                      <w:lang w:val="en-US"/>
                    </w:rPr>
                    <w:t xml:space="preserve">[Online] </w:t>
                  </w:r>
                  <w:r w:rsidRPr="00D61979">
                    <w:rPr>
                      <w:rFonts w:ascii="Arial" w:hAnsi="Arial" w:cs="Arial"/>
                      <w:noProof/>
                      <w:lang w:val="en-US"/>
                    </w:rPr>
                    <w:br/>
                    <w:t xml:space="preserve">Available at: </w:t>
                  </w:r>
                  <w:r w:rsidRPr="00D61979">
                    <w:rPr>
                      <w:rFonts w:ascii="Arial" w:hAnsi="Arial" w:cs="Arial"/>
                      <w:noProof/>
                      <w:u w:val="single"/>
                      <w:lang w:val="en-US"/>
                    </w:rPr>
                    <w:t>https://www.qualitygurus.com/kaoru-ishikawa/</w:t>
                  </w:r>
                  <w:r w:rsidRPr="00D61979">
                    <w:rPr>
                      <w:rFonts w:ascii="Arial" w:hAnsi="Arial" w:cs="Arial"/>
                      <w:noProof/>
                      <w:lang w:val="en-US"/>
                    </w:rPr>
                    <w:br/>
                    <w:t>[Accessed 31 12 2013].</w:t>
                  </w:r>
                </w:p>
                <w:p w14:paraId="30A67FE9"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Koontz, H. &amp; O'Donnell, C., 1955. </w:t>
                  </w:r>
                  <w:r w:rsidRPr="00D61979">
                    <w:rPr>
                      <w:rFonts w:ascii="Arial" w:hAnsi="Arial" w:cs="Arial"/>
                      <w:i/>
                      <w:iCs/>
                      <w:noProof/>
                      <w:lang w:val="en-US"/>
                    </w:rPr>
                    <w:t xml:space="preserve">Principles of Management: An Analysis of Managerial Functions. </w:t>
                  </w:r>
                  <w:r w:rsidRPr="00D61979">
                    <w:rPr>
                      <w:rFonts w:ascii="Arial" w:hAnsi="Arial" w:cs="Arial"/>
                      <w:noProof/>
                      <w:lang w:val="en-US"/>
                    </w:rPr>
                    <w:t>3rd ed. California: McGraw-Hill.</w:t>
                  </w:r>
                </w:p>
                <w:p w14:paraId="7E85CB02"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Kotler, P., 2017. Department of Marketing, Kellogg School of Management. In: doi.org/10.1108/JHRM-11-2016-0027, ed. doi.org/10.1108/JHRM-11-2016-0027 ed. Northwestern University, Evanston, Illinois, US: Emerald Publishing Limited, pp. 203-208.</w:t>
                  </w:r>
                </w:p>
                <w:p w14:paraId="6DCA02DC"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Maund, A., Schriek, M. &amp; Tinkler, P., 2017. Certificate in Higher Education: Skills for the Workplace Student Yearbook Paperback. In: FIRST, ed. </w:t>
                  </w:r>
                  <w:r w:rsidRPr="00D61979">
                    <w:rPr>
                      <w:rFonts w:ascii="Arial" w:hAnsi="Arial" w:cs="Arial"/>
                      <w:i/>
                      <w:iCs/>
                      <w:noProof/>
                      <w:lang w:val="en-US"/>
                    </w:rPr>
                    <w:t xml:space="preserve">Maund, A. et al. (2017) Certificate in higher education : skills for the workplace student yearbook. London: Sage. </w:t>
                  </w:r>
                  <w:r w:rsidRPr="00D61979">
                    <w:rPr>
                      <w:rFonts w:ascii="Arial" w:hAnsi="Arial" w:cs="Arial"/>
                      <w:noProof/>
                      <w:lang w:val="en-US"/>
                    </w:rPr>
                    <w:t>London: SAGE Publications Ltd.</w:t>
                  </w:r>
                </w:p>
                <w:p w14:paraId="79DCAAEE"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Mayer, R. E., 1992. </w:t>
                  </w:r>
                  <w:r w:rsidRPr="00D61979">
                    <w:rPr>
                      <w:rFonts w:ascii="Arial" w:hAnsi="Arial" w:cs="Arial"/>
                      <w:i/>
                      <w:iCs/>
                      <w:noProof/>
                      <w:lang w:val="en-US"/>
                    </w:rPr>
                    <w:t xml:space="preserve">Thinking, problem solving, cognition. </w:t>
                  </w:r>
                  <w:r w:rsidRPr="00D61979">
                    <w:rPr>
                      <w:rFonts w:ascii="Arial" w:hAnsi="Arial" w:cs="Arial"/>
                      <w:noProof/>
                      <w:lang w:val="en-US"/>
                    </w:rPr>
                    <w:t>2nd ed. New York: Washington Freeman &amp; Co..</w:t>
                  </w:r>
                </w:p>
                <w:p w14:paraId="219653CA"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McClelland,  . C., 1988. </w:t>
                  </w:r>
                  <w:r w:rsidRPr="00D61979">
                    <w:rPr>
                      <w:rFonts w:ascii="Arial" w:hAnsi="Arial" w:cs="Arial"/>
                      <w:i/>
                      <w:iCs/>
                      <w:noProof/>
                      <w:lang w:val="en-US"/>
                    </w:rPr>
                    <w:t xml:space="preserve">Human motivation, </w:t>
                  </w:r>
                  <w:r w:rsidRPr="00D61979">
                    <w:rPr>
                      <w:rFonts w:ascii="Arial" w:hAnsi="Arial" w:cs="Arial"/>
                      <w:noProof/>
                      <w:lang w:val="en-US"/>
                    </w:rPr>
                    <w:t>Cambridge: Cambridge University Press.</w:t>
                  </w:r>
                </w:p>
                <w:p w14:paraId="1F193271"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Morgan, P., 2016. In: </w:t>
                  </w:r>
                  <w:r w:rsidRPr="00D61979">
                    <w:rPr>
                      <w:rFonts w:ascii="Arial" w:hAnsi="Arial" w:cs="Arial"/>
                      <w:i/>
                      <w:iCs/>
                      <w:noProof/>
                      <w:lang w:val="en-US"/>
                    </w:rPr>
                    <w:t xml:space="preserve">The Business Student’s guide to study and employability. </w:t>
                  </w:r>
                  <w:r w:rsidRPr="00D61979">
                    <w:rPr>
                      <w:rFonts w:ascii="Arial" w:hAnsi="Arial" w:cs="Arial"/>
                      <w:noProof/>
                      <w:lang w:val="en-US"/>
                    </w:rPr>
                    <w:t>London: SAGE.</w:t>
                  </w:r>
                </w:p>
                <w:p w14:paraId="24B0EC86"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Pizlo, Z., 2012. Psychology, Computer Science. </w:t>
                  </w:r>
                  <w:r w:rsidRPr="00D61979">
                    <w:rPr>
                      <w:rFonts w:ascii="Arial" w:hAnsi="Arial" w:cs="Arial"/>
                      <w:i/>
                      <w:iCs/>
                      <w:noProof/>
                      <w:lang w:val="en-US"/>
                    </w:rPr>
                    <w:t xml:space="preserve">The Journal of Problem Solving, </w:t>
                  </w:r>
                  <w:r w:rsidRPr="00D61979">
                    <w:rPr>
                      <w:rFonts w:ascii="Arial" w:hAnsi="Arial" w:cs="Arial"/>
                      <w:noProof/>
                      <w:lang w:val="en-US"/>
                    </w:rPr>
                    <w:t>4(1st DOI: 10.7771/1932-6246.1120), p. 5.</w:t>
                  </w:r>
                </w:p>
                <w:p w14:paraId="326E917E"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Proctor, T., 2009. Creative problem solving for managers. In: 3rd, ed. London: Routledge, p. 352.</w:t>
                  </w:r>
                </w:p>
                <w:p w14:paraId="56D06D2F"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Reding, M., 2021. </w:t>
                  </w:r>
                  <w:r w:rsidRPr="00D61979">
                    <w:rPr>
                      <w:rFonts w:ascii="Arial" w:hAnsi="Arial" w:cs="Arial"/>
                      <w:i/>
                      <w:iCs/>
                      <w:noProof/>
                      <w:lang w:val="en-US"/>
                    </w:rPr>
                    <w:t xml:space="preserve">What is a PESTLE analysis?. </w:t>
                  </w:r>
                  <w:r w:rsidRPr="00D61979">
                    <w:rPr>
                      <w:rFonts w:ascii="Arial" w:hAnsi="Arial" w:cs="Arial"/>
                      <w:noProof/>
                      <w:lang w:val="en-US"/>
                    </w:rPr>
                    <w:t xml:space="preserve">[Online] </w:t>
                  </w:r>
                  <w:r w:rsidRPr="00D61979">
                    <w:rPr>
                      <w:rFonts w:ascii="Arial" w:hAnsi="Arial" w:cs="Arial"/>
                      <w:noProof/>
                      <w:lang w:val="en-US"/>
                    </w:rPr>
                    <w:br/>
                    <w:t xml:space="preserve">Available at: </w:t>
                  </w:r>
                  <w:r w:rsidRPr="00D61979">
                    <w:rPr>
                      <w:rFonts w:ascii="Arial" w:hAnsi="Arial" w:cs="Arial"/>
                      <w:noProof/>
                      <w:u w:val="single"/>
                      <w:lang w:val="en-US"/>
                    </w:rPr>
                    <w:t>https://cpdonline.co.uk/knowledge-base/business/pestle-analysis/</w:t>
                  </w:r>
                  <w:r w:rsidRPr="00D61979">
                    <w:rPr>
                      <w:rFonts w:ascii="Arial" w:hAnsi="Arial" w:cs="Arial"/>
                      <w:noProof/>
                      <w:lang w:val="en-US"/>
                    </w:rPr>
                    <w:br/>
                    <w:t>[Accessed 6 October 2021].</w:t>
                  </w:r>
                </w:p>
                <w:p w14:paraId="14F978D2" w14:textId="77777777" w:rsidR="00D61979" w:rsidRPr="00D61979" w:rsidRDefault="00D61979" w:rsidP="00FD2D5F">
                  <w:pPr>
                    <w:pStyle w:val="Bibliography"/>
                    <w:spacing w:line="240" w:lineRule="auto"/>
                    <w:jc w:val="both"/>
                    <w:rPr>
                      <w:rFonts w:ascii="Arial" w:hAnsi="Arial" w:cs="Arial"/>
                      <w:noProof/>
                      <w:lang w:val="en-US"/>
                    </w:rPr>
                  </w:pPr>
                  <w:r w:rsidRPr="00D61979">
                    <w:rPr>
                      <w:rFonts w:ascii="Arial" w:hAnsi="Arial" w:cs="Arial"/>
                      <w:noProof/>
                      <w:lang w:val="en-US"/>
                    </w:rPr>
                    <w:t xml:space="preserve">Straus, D., 2002. </w:t>
                  </w:r>
                  <w:r w:rsidRPr="00D61979">
                    <w:rPr>
                      <w:rFonts w:ascii="Arial" w:hAnsi="Arial" w:cs="Arial"/>
                      <w:i/>
                      <w:iCs/>
                      <w:noProof/>
                      <w:lang w:val="en-US"/>
                    </w:rPr>
                    <w:t xml:space="preserve">How to make Collaboration Work: powerful ways. </w:t>
                  </w:r>
                  <w:r w:rsidRPr="00D61979">
                    <w:rPr>
                      <w:rFonts w:ascii="Arial" w:hAnsi="Arial" w:cs="Arial"/>
                      <w:noProof/>
                      <w:lang w:val="en-US"/>
                    </w:rPr>
                    <w:t>1st ed. San Francisco: Berrett Koehler.</w:t>
                  </w:r>
                </w:p>
                <w:p w14:paraId="46602ABD" w14:textId="5F0F3AD3" w:rsidR="00D61979" w:rsidRPr="00FD2D5F" w:rsidRDefault="00D61979" w:rsidP="00FD2D5F">
                  <w:pPr>
                    <w:spacing w:line="240" w:lineRule="auto"/>
                    <w:jc w:val="both"/>
                  </w:pPr>
                  <w:r w:rsidRPr="00D61979">
                    <w:rPr>
                      <w:rFonts w:ascii="Arial" w:hAnsi="Arial" w:cs="Arial"/>
                      <w:b/>
                      <w:bCs/>
                      <w:noProof/>
                    </w:rPr>
                    <w:fldChar w:fldCharType="end"/>
                  </w:r>
                </w:p>
              </w:sdtContent>
            </w:sdt>
          </w:sdtContent>
        </w:sdt>
        <w:p w14:paraId="6042DB2C" w14:textId="77777777" w:rsidR="001A21ED" w:rsidRPr="00C01C57" w:rsidRDefault="001A21ED" w:rsidP="001A21ED">
          <w:pPr>
            <w:rPr>
              <w:lang w:val="en-US"/>
            </w:rPr>
          </w:pPr>
        </w:p>
        <w:p w14:paraId="2B461845" w14:textId="77777777" w:rsidR="001A21ED" w:rsidRPr="001A21ED" w:rsidRDefault="001A21ED" w:rsidP="001A21ED">
          <w:pPr>
            <w:rPr>
              <w:lang w:val="en-GB"/>
            </w:rPr>
          </w:pPr>
        </w:p>
        <w:p w14:paraId="05885D71" w14:textId="77777777" w:rsidR="001A21ED" w:rsidRPr="001A21ED" w:rsidRDefault="001A21ED" w:rsidP="001A21ED">
          <w:pPr>
            <w:rPr>
              <w:lang w:val="en-GB"/>
            </w:rPr>
          </w:pPr>
        </w:p>
        <w:p w14:paraId="402148F1" w14:textId="77777777" w:rsidR="001A21ED" w:rsidRPr="001A21ED" w:rsidRDefault="001A21ED" w:rsidP="001A21ED">
          <w:pPr>
            <w:rPr>
              <w:lang w:val="en-GB"/>
            </w:rPr>
          </w:pPr>
        </w:p>
        <w:p w14:paraId="665FFF69" w14:textId="77777777" w:rsidR="001A21ED" w:rsidRPr="001A21ED" w:rsidRDefault="001A21ED" w:rsidP="001A21ED">
          <w:pPr>
            <w:rPr>
              <w:lang w:val="en-GB"/>
            </w:rPr>
          </w:pPr>
        </w:p>
        <w:p w14:paraId="36829421" w14:textId="77777777" w:rsidR="001A21ED" w:rsidRPr="001A21ED" w:rsidRDefault="001A21ED" w:rsidP="001A21ED">
          <w:pPr>
            <w:rPr>
              <w:lang w:val="en-GB"/>
            </w:rPr>
          </w:pPr>
        </w:p>
        <w:p w14:paraId="3569FFDC" w14:textId="77777777" w:rsidR="001A21ED" w:rsidRPr="001A21ED" w:rsidRDefault="001A21ED" w:rsidP="001A21ED">
          <w:pPr>
            <w:rPr>
              <w:lang w:val="en-GB"/>
            </w:rPr>
          </w:pPr>
        </w:p>
        <w:p w14:paraId="394E7A27" w14:textId="77777777" w:rsidR="001A21ED" w:rsidRPr="001A21ED" w:rsidRDefault="001A21ED" w:rsidP="001A21ED">
          <w:pPr>
            <w:rPr>
              <w:lang w:val="en-GB"/>
            </w:rPr>
          </w:pPr>
        </w:p>
        <w:p w14:paraId="29F9A929" w14:textId="77777777" w:rsidR="001A21ED" w:rsidRPr="001A21ED" w:rsidRDefault="001A21ED" w:rsidP="001A21ED">
          <w:pPr>
            <w:rPr>
              <w:lang w:val="en-GB"/>
            </w:rPr>
          </w:pPr>
        </w:p>
        <w:p w14:paraId="07C9197D" w14:textId="6E3C697A" w:rsidR="000715A0" w:rsidRPr="00E725A5" w:rsidRDefault="000715A0" w:rsidP="00D323C7">
          <w:pPr>
            <w:pStyle w:val="NoSpacing"/>
            <w:spacing w:before="480"/>
            <w:jc w:val="center"/>
            <w:rPr>
              <w:color w:val="4472C4" w:themeColor="accent1"/>
              <w:lang w:val="pt-PT"/>
            </w:rPr>
          </w:pPr>
          <w:r w:rsidRPr="001A21ED">
            <w:rPr>
              <w:lang w:val="en-GB"/>
            </w:rPr>
            <w:br w:type="page"/>
          </w:r>
          <w:r w:rsidR="004B6B79">
            <w:rPr>
              <w:noProof/>
              <w:lang w:val="en-GB"/>
            </w:rPr>
            <w:lastRenderedPageBreak/>
            <mc:AlternateContent>
              <mc:Choice Requires="wps">
                <w:drawing>
                  <wp:inline distT="0" distB="0" distL="0" distR="0" wp14:anchorId="1D7A93E3" wp14:editId="02882D08">
                    <wp:extent cx="1338580" cy="259715"/>
                    <wp:effectExtent l="0" t="0" r="0" b="0"/>
                    <wp:docPr id="2" name="Text Box 2"/>
                    <wp:cNvGraphicFramePr/>
                    <a:graphic xmlns:a="http://schemas.openxmlformats.org/drawingml/2006/main">
                      <a:graphicData uri="http://schemas.microsoft.com/office/word/2010/wordprocessingShape">
                        <wps:wsp>
                          <wps:cNvSpPr txBox="1"/>
                          <wps:spPr>
                            <a:xfrm>
                              <a:off x="0" y="0"/>
                              <a:ext cx="1338580" cy="259715"/>
                            </a:xfrm>
                            <a:prstGeom prst="rect">
                              <a:avLst/>
                            </a:prstGeom>
                            <a:solidFill>
                              <a:prstClr val="white"/>
                            </a:solidFill>
                            <a:ln>
                              <a:noFill/>
                            </a:ln>
                          </wps:spPr>
                          <wps:txbx>
                            <w:txbxContent>
                              <w:p w14:paraId="5D85B15C" w14:textId="77777777" w:rsidR="004B6B79" w:rsidRPr="000715A0" w:rsidRDefault="004B6B79" w:rsidP="004B6B79">
                                <w:pPr>
                                  <w:rPr>
                                    <w:sz w:val="18"/>
                                    <w:szCs w:val="18"/>
                                    <w:lang w:val="en-GB"/>
                                  </w:rPr>
                                </w:pP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spAutoFit/>
                          </wps:bodyPr>
                        </wps:wsp>
                      </a:graphicData>
                    </a:graphic>
                  </wp:inline>
                </w:drawing>
              </mc:Choice>
              <mc:Fallback>
                <w:pict>
                  <v:shapetype w14:anchorId="1D7A93E3" id="_x0000_t202" coordsize="21600,21600" o:spt="202" path="m,l,21600r21600,l21600,xe">
                    <v:stroke joinstyle="miter"/>
                    <v:path gradientshapeok="t" o:connecttype="rect"/>
                  </v:shapetype>
                  <v:shape id="Text Box 2" o:spid="_x0000_s1026" type="#_x0000_t202" style="width:105.4pt;height:20.4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" stroked="f">
                    <v:textbox style="mso-fit-shape-to-text:t">
                      <w:txbxContent>
                        <w:p w14:paraId="5D85B15C" w14:textId="77777777" w:rsidR="004B6B79" w:rsidRPr="000715A0" w:rsidRDefault="004B6B79" w:rsidP="004B6B79">
                          <w:pPr>
                            <w:rPr>
                              <w:sz w:val="18"/>
                              <w:szCs w:val="18"/>
                              <w:lang w:val="en-GB"/>
                            </w:rPr>
                          </w:pPr>
                        </w:p>
                      </w:txbxContent>
                    </v:textbox>
                    <w10:anchorlock/>
                  </v:shape>
                </w:pict>
              </mc:Fallback>
            </mc:AlternateContent>
          </w:r>
        </w:p>
      </w:sdtContent>
    </w:sdt>
    <w:sectPr w:rsidR="000715A0" w:rsidRPr="00E725A5" w:rsidSect="00BA35EE">
      <w:footerReference w:type="default" r:id="rId24"/>
      <w:pgSz w:w="11906" w:h="16838"/>
      <w:pgMar w:top="1418" w:right="1701" w:bottom="1418" w:left="1701" w:header="709" w:footer="709"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E678D8F" w14:textId="77777777" w:rsidR="007A37E4" w:rsidRDefault="007A37E4" w:rsidP="00EF6E8D">
      <w:pPr>
        <w:spacing w:after="0" w:line="240" w:lineRule="auto"/>
      </w:pPr>
      <w:r>
        <w:separator/>
      </w:r>
    </w:p>
  </w:endnote>
  <w:endnote w:type="continuationSeparator" w:id="0">
    <w:p w14:paraId="6492200E" w14:textId="77777777" w:rsidR="007A37E4" w:rsidRDefault="007A37E4" w:rsidP="00EF6E8D">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23568346"/>
      <w:docPartObj>
        <w:docPartGallery w:val="Page Numbers (Bottom of Page)"/>
        <w:docPartUnique/>
      </w:docPartObj>
    </w:sdtPr>
    <w:sdtEndPr>
      <w:rPr>
        <w:noProof/>
      </w:rPr>
    </w:sdtEndPr>
    <w:sdtContent>
      <w:p w14:paraId="6A6D31E2" w14:textId="27417775" w:rsidR="00EF6E8D" w:rsidRDefault="00EF6E8D">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5880F272" w14:textId="77777777" w:rsidR="00EF6E8D" w:rsidRDefault="00EF6E8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9F0DEF2" w14:textId="77777777" w:rsidR="007A37E4" w:rsidRDefault="007A37E4" w:rsidP="00EF6E8D">
      <w:pPr>
        <w:spacing w:after="0" w:line="240" w:lineRule="auto"/>
      </w:pPr>
      <w:r>
        <w:separator/>
      </w:r>
    </w:p>
  </w:footnote>
  <w:footnote w:type="continuationSeparator" w:id="0">
    <w:p w14:paraId="6B9B460A" w14:textId="77777777" w:rsidR="007A37E4" w:rsidRDefault="007A37E4" w:rsidP="00EF6E8D">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795C42"/>
    <w:multiLevelType w:val="hybridMultilevel"/>
    <w:tmpl w:val="27506F70"/>
    <w:lvl w:ilvl="0" w:tplc="08160001">
      <w:start w:val="1"/>
      <w:numFmt w:val="bullet"/>
      <w:lvlText w:val=""/>
      <w:lvlJc w:val="left"/>
      <w:pPr>
        <w:ind w:left="1799" w:hanging="360"/>
      </w:pPr>
      <w:rPr>
        <w:rFonts w:ascii="Symbol" w:hAnsi="Symbol" w:hint="default"/>
      </w:rPr>
    </w:lvl>
    <w:lvl w:ilvl="1" w:tplc="08160003" w:tentative="1">
      <w:start w:val="1"/>
      <w:numFmt w:val="bullet"/>
      <w:lvlText w:val="o"/>
      <w:lvlJc w:val="left"/>
      <w:pPr>
        <w:ind w:left="2519" w:hanging="360"/>
      </w:pPr>
      <w:rPr>
        <w:rFonts w:ascii="Courier New" w:hAnsi="Courier New" w:cs="Courier New" w:hint="default"/>
      </w:rPr>
    </w:lvl>
    <w:lvl w:ilvl="2" w:tplc="08160005" w:tentative="1">
      <w:start w:val="1"/>
      <w:numFmt w:val="bullet"/>
      <w:lvlText w:val=""/>
      <w:lvlJc w:val="left"/>
      <w:pPr>
        <w:ind w:left="3239" w:hanging="360"/>
      </w:pPr>
      <w:rPr>
        <w:rFonts w:ascii="Wingdings" w:hAnsi="Wingdings" w:hint="default"/>
      </w:rPr>
    </w:lvl>
    <w:lvl w:ilvl="3" w:tplc="08160001" w:tentative="1">
      <w:start w:val="1"/>
      <w:numFmt w:val="bullet"/>
      <w:lvlText w:val=""/>
      <w:lvlJc w:val="left"/>
      <w:pPr>
        <w:ind w:left="3959" w:hanging="360"/>
      </w:pPr>
      <w:rPr>
        <w:rFonts w:ascii="Symbol" w:hAnsi="Symbol" w:hint="default"/>
      </w:rPr>
    </w:lvl>
    <w:lvl w:ilvl="4" w:tplc="08160003" w:tentative="1">
      <w:start w:val="1"/>
      <w:numFmt w:val="bullet"/>
      <w:lvlText w:val="o"/>
      <w:lvlJc w:val="left"/>
      <w:pPr>
        <w:ind w:left="4679" w:hanging="360"/>
      </w:pPr>
      <w:rPr>
        <w:rFonts w:ascii="Courier New" w:hAnsi="Courier New" w:cs="Courier New" w:hint="default"/>
      </w:rPr>
    </w:lvl>
    <w:lvl w:ilvl="5" w:tplc="08160005" w:tentative="1">
      <w:start w:val="1"/>
      <w:numFmt w:val="bullet"/>
      <w:lvlText w:val=""/>
      <w:lvlJc w:val="left"/>
      <w:pPr>
        <w:ind w:left="5399" w:hanging="360"/>
      </w:pPr>
      <w:rPr>
        <w:rFonts w:ascii="Wingdings" w:hAnsi="Wingdings" w:hint="default"/>
      </w:rPr>
    </w:lvl>
    <w:lvl w:ilvl="6" w:tplc="08160001" w:tentative="1">
      <w:start w:val="1"/>
      <w:numFmt w:val="bullet"/>
      <w:lvlText w:val=""/>
      <w:lvlJc w:val="left"/>
      <w:pPr>
        <w:ind w:left="6119" w:hanging="360"/>
      </w:pPr>
      <w:rPr>
        <w:rFonts w:ascii="Symbol" w:hAnsi="Symbol" w:hint="default"/>
      </w:rPr>
    </w:lvl>
    <w:lvl w:ilvl="7" w:tplc="08160003" w:tentative="1">
      <w:start w:val="1"/>
      <w:numFmt w:val="bullet"/>
      <w:lvlText w:val="o"/>
      <w:lvlJc w:val="left"/>
      <w:pPr>
        <w:ind w:left="6839" w:hanging="360"/>
      </w:pPr>
      <w:rPr>
        <w:rFonts w:ascii="Courier New" w:hAnsi="Courier New" w:cs="Courier New" w:hint="default"/>
      </w:rPr>
    </w:lvl>
    <w:lvl w:ilvl="8" w:tplc="08160005" w:tentative="1">
      <w:start w:val="1"/>
      <w:numFmt w:val="bullet"/>
      <w:lvlText w:val=""/>
      <w:lvlJc w:val="left"/>
      <w:pPr>
        <w:ind w:left="7559" w:hanging="360"/>
      </w:pPr>
      <w:rPr>
        <w:rFonts w:ascii="Wingdings" w:hAnsi="Wingdings" w:hint="default"/>
      </w:rPr>
    </w:lvl>
  </w:abstractNum>
  <w:abstractNum w:abstractNumId="1" w15:restartNumberingAfterBreak="0">
    <w:nsid w:val="0B2413B6"/>
    <w:multiLevelType w:val="hybridMultilevel"/>
    <w:tmpl w:val="B01CD536"/>
    <w:lvl w:ilvl="0" w:tplc="0816000F">
      <w:start w:val="1"/>
      <w:numFmt w:val="decimal"/>
      <w:lvlText w:val="%1."/>
      <w:lvlJc w:val="left"/>
      <w:pPr>
        <w:ind w:left="1079" w:hanging="360"/>
      </w:pPr>
    </w:lvl>
    <w:lvl w:ilvl="1" w:tplc="08160019" w:tentative="1">
      <w:start w:val="1"/>
      <w:numFmt w:val="lowerLetter"/>
      <w:lvlText w:val="%2."/>
      <w:lvlJc w:val="left"/>
      <w:pPr>
        <w:ind w:left="1799" w:hanging="360"/>
      </w:pPr>
    </w:lvl>
    <w:lvl w:ilvl="2" w:tplc="0816001B" w:tentative="1">
      <w:start w:val="1"/>
      <w:numFmt w:val="lowerRoman"/>
      <w:lvlText w:val="%3."/>
      <w:lvlJc w:val="right"/>
      <w:pPr>
        <w:ind w:left="2519" w:hanging="180"/>
      </w:pPr>
    </w:lvl>
    <w:lvl w:ilvl="3" w:tplc="0816000F" w:tentative="1">
      <w:start w:val="1"/>
      <w:numFmt w:val="decimal"/>
      <w:lvlText w:val="%4."/>
      <w:lvlJc w:val="left"/>
      <w:pPr>
        <w:ind w:left="3239" w:hanging="360"/>
      </w:pPr>
    </w:lvl>
    <w:lvl w:ilvl="4" w:tplc="08160019" w:tentative="1">
      <w:start w:val="1"/>
      <w:numFmt w:val="lowerLetter"/>
      <w:lvlText w:val="%5."/>
      <w:lvlJc w:val="left"/>
      <w:pPr>
        <w:ind w:left="3959" w:hanging="360"/>
      </w:pPr>
    </w:lvl>
    <w:lvl w:ilvl="5" w:tplc="0816001B" w:tentative="1">
      <w:start w:val="1"/>
      <w:numFmt w:val="lowerRoman"/>
      <w:lvlText w:val="%6."/>
      <w:lvlJc w:val="right"/>
      <w:pPr>
        <w:ind w:left="4679" w:hanging="180"/>
      </w:pPr>
    </w:lvl>
    <w:lvl w:ilvl="6" w:tplc="0816000F" w:tentative="1">
      <w:start w:val="1"/>
      <w:numFmt w:val="decimal"/>
      <w:lvlText w:val="%7."/>
      <w:lvlJc w:val="left"/>
      <w:pPr>
        <w:ind w:left="5399" w:hanging="360"/>
      </w:pPr>
    </w:lvl>
    <w:lvl w:ilvl="7" w:tplc="08160019" w:tentative="1">
      <w:start w:val="1"/>
      <w:numFmt w:val="lowerLetter"/>
      <w:lvlText w:val="%8."/>
      <w:lvlJc w:val="left"/>
      <w:pPr>
        <w:ind w:left="6119" w:hanging="360"/>
      </w:pPr>
    </w:lvl>
    <w:lvl w:ilvl="8" w:tplc="0816001B" w:tentative="1">
      <w:start w:val="1"/>
      <w:numFmt w:val="lowerRoman"/>
      <w:lvlText w:val="%9."/>
      <w:lvlJc w:val="right"/>
      <w:pPr>
        <w:ind w:left="6839" w:hanging="180"/>
      </w:pPr>
    </w:lvl>
  </w:abstractNum>
  <w:abstractNum w:abstractNumId="2" w15:restartNumberingAfterBreak="0">
    <w:nsid w:val="11B1661F"/>
    <w:multiLevelType w:val="hybridMultilevel"/>
    <w:tmpl w:val="75A8166C"/>
    <w:lvl w:ilvl="0" w:tplc="84145ACE">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3" w15:restartNumberingAfterBreak="0">
    <w:nsid w:val="156E51B9"/>
    <w:multiLevelType w:val="hybridMultilevel"/>
    <w:tmpl w:val="FA8A35B4"/>
    <w:lvl w:ilvl="0" w:tplc="08160001">
      <w:start w:val="1"/>
      <w:numFmt w:val="bullet"/>
      <w:lvlText w:val=""/>
      <w:lvlJc w:val="left"/>
      <w:pPr>
        <w:ind w:left="1799" w:hanging="360"/>
      </w:pPr>
      <w:rPr>
        <w:rFonts w:ascii="Symbol" w:hAnsi="Symbol" w:hint="default"/>
      </w:rPr>
    </w:lvl>
    <w:lvl w:ilvl="1" w:tplc="08160003" w:tentative="1">
      <w:start w:val="1"/>
      <w:numFmt w:val="bullet"/>
      <w:lvlText w:val="o"/>
      <w:lvlJc w:val="left"/>
      <w:pPr>
        <w:ind w:left="2519" w:hanging="360"/>
      </w:pPr>
      <w:rPr>
        <w:rFonts w:ascii="Courier New" w:hAnsi="Courier New" w:cs="Courier New" w:hint="default"/>
      </w:rPr>
    </w:lvl>
    <w:lvl w:ilvl="2" w:tplc="08160005" w:tentative="1">
      <w:start w:val="1"/>
      <w:numFmt w:val="bullet"/>
      <w:lvlText w:val=""/>
      <w:lvlJc w:val="left"/>
      <w:pPr>
        <w:ind w:left="3239" w:hanging="360"/>
      </w:pPr>
      <w:rPr>
        <w:rFonts w:ascii="Wingdings" w:hAnsi="Wingdings" w:hint="default"/>
      </w:rPr>
    </w:lvl>
    <w:lvl w:ilvl="3" w:tplc="08160001" w:tentative="1">
      <w:start w:val="1"/>
      <w:numFmt w:val="bullet"/>
      <w:lvlText w:val=""/>
      <w:lvlJc w:val="left"/>
      <w:pPr>
        <w:ind w:left="3959" w:hanging="360"/>
      </w:pPr>
      <w:rPr>
        <w:rFonts w:ascii="Symbol" w:hAnsi="Symbol" w:hint="default"/>
      </w:rPr>
    </w:lvl>
    <w:lvl w:ilvl="4" w:tplc="08160003" w:tentative="1">
      <w:start w:val="1"/>
      <w:numFmt w:val="bullet"/>
      <w:lvlText w:val="o"/>
      <w:lvlJc w:val="left"/>
      <w:pPr>
        <w:ind w:left="4679" w:hanging="360"/>
      </w:pPr>
      <w:rPr>
        <w:rFonts w:ascii="Courier New" w:hAnsi="Courier New" w:cs="Courier New" w:hint="default"/>
      </w:rPr>
    </w:lvl>
    <w:lvl w:ilvl="5" w:tplc="08160005" w:tentative="1">
      <w:start w:val="1"/>
      <w:numFmt w:val="bullet"/>
      <w:lvlText w:val=""/>
      <w:lvlJc w:val="left"/>
      <w:pPr>
        <w:ind w:left="5399" w:hanging="360"/>
      </w:pPr>
      <w:rPr>
        <w:rFonts w:ascii="Wingdings" w:hAnsi="Wingdings" w:hint="default"/>
      </w:rPr>
    </w:lvl>
    <w:lvl w:ilvl="6" w:tplc="08160001" w:tentative="1">
      <w:start w:val="1"/>
      <w:numFmt w:val="bullet"/>
      <w:lvlText w:val=""/>
      <w:lvlJc w:val="left"/>
      <w:pPr>
        <w:ind w:left="6119" w:hanging="360"/>
      </w:pPr>
      <w:rPr>
        <w:rFonts w:ascii="Symbol" w:hAnsi="Symbol" w:hint="default"/>
      </w:rPr>
    </w:lvl>
    <w:lvl w:ilvl="7" w:tplc="08160003" w:tentative="1">
      <w:start w:val="1"/>
      <w:numFmt w:val="bullet"/>
      <w:lvlText w:val="o"/>
      <w:lvlJc w:val="left"/>
      <w:pPr>
        <w:ind w:left="6839" w:hanging="360"/>
      </w:pPr>
      <w:rPr>
        <w:rFonts w:ascii="Courier New" w:hAnsi="Courier New" w:cs="Courier New" w:hint="default"/>
      </w:rPr>
    </w:lvl>
    <w:lvl w:ilvl="8" w:tplc="08160005" w:tentative="1">
      <w:start w:val="1"/>
      <w:numFmt w:val="bullet"/>
      <w:lvlText w:val=""/>
      <w:lvlJc w:val="left"/>
      <w:pPr>
        <w:ind w:left="7559" w:hanging="360"/>
      </w:pPr>
      <w:rPr>
        <w:rFonts w:ascii="Wingdings" w:hAnsi="Wingdings" w:hint="default"/>
      </w:rPr>
    </w:lvl>
  </w:abstractNum>
  <w:abstractNum w:abstractNumId="4" w15:restartNumberingAfterBreak="0">
    <w:nsid w:val="15BD2F20"/>
    <w:multiLevelType w:val="hybridMultilevel"/>
    <w:tmpl w:val="1BD6482A"/>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5" w15:restartNumberingAfterBreak="0">
    <w:nsid w:val="1681793E"/>
    <w:multiLevelType w:val="hybridMultilevel"/>
    <w:tmpl w:val="FF1A3670"/>
    <w:lvl w:ilvl="0" w:tplc="08160001">
      <w:start w:val="1"/>
      <w:numFmt w:val="bullet"/>
      <w:lvlText w:val=""/>
      <w:lvlJc w:val="left"/>
      <w:pPr>
        <w:ind w:left="720"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6" w15:restartNumberingAfterBreak="0">
    <w:nsid w:val="16B01034"/>
    <w:multiLevelType w:val="hybridMultilevel"/>
    <w:tmpl w:val="BC885CFA"/>
    <w:lvl w:ilvl="0" w:tplc="08160001">
      <w:start w:val="1"/>
      <w:numFmt w:val="bullet"/>
      <w:lvlText w:val=""/>
      <w:lvlJc w:val="left"/>
      <w:pPr>
        <w:ind w:left="2519" w:hanging="360"/>
      </w:pPr>
      <w:rPr>
        <w:rFonts w:ascii="Symbol" w:hAnsi="Symbol" w:hint="default"/>
      </w:rPr>
    </w:lvl>
    <w:lvl w:ilvl="1" w:tplc="08160003" w:tentative="1">
      <w:start w:val="1"/>
      <w:numFmt w:val="bullet"/>
      <w:lvlText w:val="o"/>
      <w:lvlJc w:val="left"/>
      <w:pPr>
        <w:ind w:left="3239" w:hanging="360"/>
      </w:pPr>
      <w:rPr>
        <w:rFonts w:ascii="Courier New" w:hAnsi="Courier New" w:cs="Courier New" w:hint="default"/>
      </w:rPr>
    </w:lvl>
    <w:lvl w:ilvl="2" w:tplc="08160005" w:tentative="1">
      <w:start w:val="1"/>
      <w:numFmt w:val="bullet"/>
      <w:lvlText w:val=""/>
      <w:lvlJc w:val="left"/>
      <w:pPr>
        <w:ind w:left="3959" w:hanging="360"/>
      </w:pPr>
      <w:rPr>
        <w:rFonts w:ascii="Wingdings" w:hAnsi="Wingdings" w:hint="default"/>
      </w:rPr>
    </w:lvl>
    <w:lvl w:ilvl="3" w:tplc="08160001" w:tentative="1">
      <w:start w:val="1"/>
      <w:numFmt w:val="bullet"/>
      <w:lvlText w:val=""/>
      <w:lvlJc w:val="left"/>
      <w:pPr>
        <w:ind w:left="4679" w:hanging="360"/>
      </w:pPr>
      <w:rPr>
        <w:rFonts w:ascii="Symbol" w:hAnsi="Symbol" w:hint="default"/>
      </w:rPr>
    </w:lvl>
    <w:lvl w:ilvl="4" w:tplc="08160003" w:tentative="1">
      <w:start w:val="1"/>
      <w:numFmt w:val="bullet"/>
      <w:lvlText w:val="o"/>
      <w:lvlJc w:val="left"/>
      <w:pPr>
        <w:ind w:left="5399" w:hanging="360"/>
      </w:pPr>
      <w:rPr>
        <w:rFonts w:ascii="Courier New" w:hAnsi="Courier New" w:cs="Courier New" w:hint="default"/>
      </w:rPr>
    </w:lvl>
    <w:lvl w:ilvl="5" w:tplc="08160005" w:tentative="1">
      <w:start w:val="1"/>
      <w:numFmt w:val="bullet"/>
      <w:lvlText w:val=""/>
      <w:lvlJc w:val="left"/>
      <w:pPr>
        <w:ind w:left="6119" w:hanging="360"/>
      </w:pPr>
      <w:rPr>
        <w:rFonts w:ascii="Wingdings" w:hAnsi="Wingdings" w:hint="default"/>
      </w:rPr>
    </w:lvl>
    <w:lvl w:ilvl="6" w:tplc="08160001" w:tentative="1">
      <w:start w:val="1"/>
      <w:numFmt w:val="bullet"/>
      <w:lvlText w:val=""/>
      <w:lvlJc w:val="left"/>
      <w:pPr>
        <w:ind w:left="6839" w:hanging="360"/>
      </w:pPr>
      <w:rPr>
        <w:rFonts w:ascii="Symbol" w:hAnsi="Symbol" w:hint="default"/>
      </w:rPr>
    </w:lvl>
    <w:lvl w:ilvl="7" w:tplc="08160003" w:tentative="1">
      <w:start w:val="1"/>
      <w:numFmt w:val="bullet"/>
      <w:lvlText w:val="o"/>
      <w:lvlJc w:val="left"/>
      <w:pPr>
        <w:ind w:left="7559" w:hanging="360"/>
      </w:pPr>
      <w:rPr>
        <w:rFonts w:ascii="Courier New" w:hAnsi="Courier New" w:cs="Courier New" w:hint="default"/>
      </w:rPr>
    </w:lvl>
    <w:lvl w:ilvl="8" w:tplc="08160005" w:tentative="1">
      <w:start w:val="1"/>
      <w:numFmt w:val="bullet"/>
      <w:lvlText w:val=""/>
      <w:lvlJc w:val="left"/>
      <w:pPr>
        <w:ind w:left="8279" w:hanging="360"/>
      </w:pPr>
      <w:rPr>
        <w:rFonts w:ascii="Wingdings" w:hAnsi="Wingdings" w:hint="default"/>
      </w:rPr>
    </w:lvl>
  </w:abstractNum>
  <w:abstractNum w:abstractNumId="7" w15:restartNumberingAfterBreak="0">
    <w:nsid w:val="1B1474F8"/>
    <w:multiLevelType w:val="hybridMultilevel"/>
    <w:tmpl w:val="40627B68"/>
    <w:lvl w:ilvl="0" w:tplc="08160001">
      <w:start w:val="1"/>
      <w:numFmt w:val="bullet"/>
      <w:lvlText w:val=""/>
      <w:lvlJc w:val="left"/>
      <w:pPr>
        <w:ind w:left="3596" w:hanging="360"/>
      </w:pPr>
      <w:rPr>
        <w:rFonts w:ascii="Symbol" w:hAnsi="Symbol" w:hint="default"/>
      </w:rPr>
    </w:lvl>
    <w:lvl w:ilvl="1" w:tplc="08160003" w:tentative="1">
      <w:start w:val="1"/>
      <w:numFmt w:val="bullet"/>
      <w:lvlText w:val="o"/>
      <w:lvlJc w:val="left"/>
      <w:pPr>
        <w:ind w:left="4316" w:hanging="360"/>
      </w:pPr>
      <w:rPr>
        <w:rFonts w:ascii="Courier New" w:hAnsi="Courier New" w:cs="Courier New" w:hint="default"/>
      </w:rPr>
    </w:lvl>
    <w:lvl w:ilvl="2" w:tplc="08160005" w:tentative="1">
      <w:start w:val="1"/>
      <w:numFmt w:val="bullet"/>
      <w:lvlText w:val=""/>
      <w:lvlJc w:val="left"/>
      <w:pPr>
        <w:ind w:left="5036" w:hanging="360"/>
      </w:pPr>
      <w:rPr>
        <w:rFonts w:ascii="Wingdings" w:hAnsi="Wingdings" w:hint="default"/>
      </w:rPr>
    </w:lvl>
    <w:lvl w:ilvl="3" w:tplc="08160001" w:tentative="1">
      <w:start w:val="1"/>
      <w:numFmt w:val="bullet"/>
      <w:lvlText w:val=""/>
      <w:lvlJc w:val="left"/>
      <w:pPr>
        <w:ind w:left="5756" w:hanging="360"/>
      </w:pPr>
      <w:rPr>
        <w:rFonts w:ascii="Symbol" w:hAnsi="Symbol" w:hint="default"/>
      </w:rPr>
    </w:lvl>
    <w:lvl w:ilvl="4" w:tplc="08160003" w:tentative="1">
      <w:start w:val="1"/>
      <w:numFmt w:val="bullet"/>
      <w:lvlText w:val="o"/>
      <w:lvlJc w:val="left"/>
      <w:pPr>
        <w:ind w:left="6476" w:hanging="360"/>
      </w:pPr>
      <w:rPr>
        <w:rFonts w:ascii="Courier New" w:hAnsi="Courier New" w:cs="Courier New" w:hint="default"/>
      </w:rPr>
    </w:lvl>
    <w:lvl w:ilvl="5" w:tplc="08160005" w:tentative="1">
      <w:start w:val="1"/>
      <w:numFmt w:val="bullet"/>
      <w:lvlText w:val=""/>
      <w:lvlJc w:val="left"/>
      <w:pPr>
        <w:ind w:left="7196" w:hanging="360"/>
      </w:pPr>
      <w:rPr>
        <w:rFonts w:ascii="Wingdings" w:hAnsi="Wingdings" w:hint="default"/>
      </w:rPr>
    </w:lvl>
    <w:lvl w:ilvl="6" w:tplc="08160001" w:tentative="1">
      <w:start w:val="1"/>
      <w:numFmt w:val="bullet"/>
      <w:lvlText w:val=""/>
      <w:lvlJc w:val="left"/>
      <w:pPr>
        <w:ind w:left="7916" w:hanging="360"/>
      </w:pPr>
      <w:rPr>
        <w:rFonts w:ascii="Symbol" w:hAnsi="Symbol" w:hint="default"/>
      </w:rPr>
    </w:lvl>
    <w:lvl w:ilvl="7" w:tplc="08160003" w:tentative="1">
      <w:start w:val="1"/>
      <w:numFmt w:val="bullet"/>
      <w:lvlText w:val="o"/>
      <w:lvlJc w:val="left"/>
      <w:pPr>
        <w:ind w:left="8636" w:hanging="360"/>
      </w:pPr>
      <w:rPr>
        <w:rFonts w:ascii="Courier New" w:hAnsi="Courier New" w:cs="Courier New" w:hint="default"/>
      </w:rPr>
    </w:lvl>
    <w:lvl w:ilvl="8" w:tplc="08160005" w:tentative="1">
      <w:start w:val="1"/>
      <w:numFmt w:val="bullet"/>
      <w:lvlText w:val=""/>
      <w:lvlJc w:val="left"/>
      <w:pPr>
        <w:ind w:left="9356" w:hanging="360"/>
      </w:pPr>
      <w:rPr>
        <w:rFonts w:ascii="Wingdings" w:hAnsi="Wingdings" w:hint="default"/>
      </w:rPr>
    </w:lvl>
  </w:abstractNum>
  <w:abstractNum w:abstractNumId="8" w15:restartNumberingAfterBreak="0">
    <w:nsid w:val="25C24920"/>
    <w:multiLevelType w:val="hybridMultilevel"/>
    <w:tmpl w:val="BCCA19AC"/>
    <w:lvl w:ilvl="0" w:tplc="0816000F">
      <w:start w:val="1"/>
      <w:numFmt w:val="decimal"/>
      <w:lvlText w:val="%1."/>
      <w:lvlJc w:val="left"/>
      <w:pPr>
        <w:ind w:left="720" w:hanging="360"/>
      </w:pPr>
      <w:rPr>
        <w:rFonts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9" w15:restartNumberingAfterBreak="0">
    <w:nsid w:val="25F85A56"/>
    <w:multiLevelType w:val="multilevel"/>
    <w:tmpl w:val="D83C24B2"/>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28620C"/>
    <w:multiLevelType w:val="hybridMultilevel"/>
    <w:tmpl w:val="4DB6910E"/>
    <w:lvl w:ilvl="0" w:tplc="CE26434C">
      <w:start w:val="1"/>
      <w:numFmt w:val="bullet"/>
      <w:lvlText w:val=""/>
      <w:lvlJc w:val="left"/>
      <w:pPr>
        <w:ind w:left="1799" w:hanging="360"/>
      </w:pPr>
      <w:rPr>
        <w:rFonts w:ascii="Symbol" w:hAnsi="Symbol" w:hint="default"/>
        <w:color w:val="auto"/>
      </w:rPr>
    </w:lvl>
    <w:lvl w:ilvl="1" w:tplc="08160003" w:tentative="1">
      <w:start w:val="1"/>
      <w:numFmt w:val="bullet"/>
      <w:lvlText w:val="o"/>
      <w:lvlJc w:val="left"/>
      <w:pPr>
        <w:ind w:left="2519" w:hanging="360"/>
      </w:pPr>
      <w:rPr>
        <w:rFonts w:ascii="Courier New" w:hAnsi="Courier New" w:cs="Courier New" w:hint="default"/>
      </w:rPr>
    </w:lvl>
    <w:lvl w:ilvl="2" w:tplc="08160005" w:tentative="1">
      <w:start w:val="1"/>
      <w:numFmt w:val="bullet"/>
      <w:lvlText w:val=""/>
      <w:lvlJc w:val="left"/>
      <w:pPr>
        <w:ind w:left="3239" w:hanging="360"/>
      </w:pPr>
      <w:rPr>
        <w:rFonts w:ascii="Wingdings" w:hAnsi="Wingdings" w:hint="default"/>
      </w:rPr>
    </w:lvl>
    <w:lvl w:ilvl="3" w:tplc="08160001" w:tentative="1">
      <w:start w:val="1"/>
      <w:numFmt w:val="bullet"/>
      <w:lvlText w:val=""/>
      <w:lvlJc w:val="left"/>
      <w:pPr>
        <w:ind w:left="3959" w:hanging="360"/>
      </w:pPr>
      <w:rPr>
        <w:rFonts w:ascii="Symbol" w:hAnsi="Symbol" w:hint="default"/>
      </w:rPr>
    </w:lvl>
    <w:lvl w:ilvl="4" w:tplc="08160003" w:tentative="1">
      <w:start w:val="1"/>
      <w:numFmt w:val="bullet"/>
      <w:lvlText w:val="o"/>
      <w:lvlJc w:val="left"/>
      <w:pPr>
        <w:ind w:left="4679" w:hanging="360"/>
      </w:pPr>
      <w:rPr>
        <w:rFonts w:ascii="Courier New" w:hAnsi="Courier New" w:cs="Courier New" w:hint="default"/>
      </w:rPr>
    </w:lvl>
    <w:lvl w:ilvl="5" w:tplc="08160005" w:tentative="1">
      <w:start w:val="1"/>
      <w:numFmt w:val="bullet"/>
      <w:lvlText w:val=""/>
      <w:lvlJc w:val="left"/>
      <w:pPr>
        <w:ind w:left="5399" w:hanging="360"/>
      </w:pPr>
      <w:rPr>
        <w:rFonts w:ascii="Wingdings" w:hAnsi="Wingdings" w:hint="default"/>
      </w:rPr>
    </w:lvl>
    <w:lvl w:ilvl="6" w:tplc="08160001" w:tentative="1">
      <w:start w:val="1"/>
      <w:numFmt w:val="bullet"/>
      <w:lvlText w:val=""/>
      <w:lvlJc w:val="left"/>
      <w:pPr>
        <w:ind w:left="6119" w:hanging="360"/>
      </w:pPr>
      <w:rPr>
        <w:rFonts w:ascii="Symbol" w:hAnsi="Symbol" w:hint="default"/>
      </w:rPr>
    </w:lvl>
    <w:lvl w:ilvl="7" w:tplc="08160003" w:tentative="1">
      <w:start w:val="1"/>
      <w:numFmt w:val="bullet"/>
      <w:lvlText w:val="o"/>
      <w:lvlJc w:val="left"/>
      <w:pPr>
        <w:ind w:left="6839" w:hanging="360"/>
      </w:pPr>
      <w:rPr>
        <w:rFonts w:ascii="Courier New" w:hAnsi="Courier New" w:cs="Courier New" w:hint="default"/>
      </w:rPr>
    </w:lvl>
    <w:lvl w:ilvl="8" w:tplc="08160005" w:tentative="1">
      <w:start w:val="1"/>
      <w:numFmt w:val="bullet"/>
      <w:lvlText w:val=""/>
      <w:lvlJc w:val="left"/>
      <w:pPr>
        <w:ind w:left="7559" w:hanging="360"/>
      </w:pPr>
      <w:rPr>
        <w:rFonts w:ascii="Wingdings" w:hAnsi="Wingdings" w:hint="default"/>
      </w:rPr>
    </w:lvl>
  </w:abstractNum>
  <w:abstractNum w:abstractNumId="11" w15:restartNumberingAfterBreak="0">
    <w:nsid w:val="2B5758EB"/>
    <w:multiLevelType w:val="hybridMultilevel"/>
    <w:tmpl w:val="9ABC8F0E"/>
    <w:lvl w:ilvl="0" w:tplc="2492671A">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039284B"/>
    <w:multiLevelType w:val="hybridMultilevel"/>
    <w:tmpl w:val="72E2A6C0"/>
    <w:lvl w:ilvl="0" w:tplc="7BE0BF1C">
      <w:start w:val="1"/>
      <w:numFmt w:val="bullet"/>
      <w:lvlText w:val=""/>
      <w:lvlJc w:val="left"/>
      <w:pPr>
        <w:ind w:left="3233" w:hanging="360"/>
      </w:pPr>
      <w:rPr>
        <w:rFonts w:ascii="Symbol" w:hAnsi="Symbol" w:hint="default"/>
      </w:rPr>
    </w:lvl>
    <w:lvl w:ilvl="1" w:tplc="08160003" w:tentative="1">
      <w:start w:val="1"/>
      <w:numFmt w:val="bullet"/>
      <w:lvlText w:val="o"/>
      <w:lvlJc w:val="left"/>
      <w:pPr>
        <w:ind w:left="2876" w:hanging="360"/>
      </w:pPr>
      <w:rPr>
        <w:rFonts w:ascii="Courier New" w:hAnsi="Courier New" w:cs="Courier New" w:hint="default"/>
      </w:rPr>
    </w:lvl>
    <w:lvl w:ilvl="2" w:tplc="08160005" w:tentative="1">
      <w:start w:val="1"/>
      <w:numFmt w:val="bullet"/>
      <w:lvlText w:val=""/>
      <w:lvlJc w:val="left"/>
      <w:pPr>
        <w:ind w:left="3596" w:hanging="360"/>
      </w:pPr>
      <w:rPr>
        <w:rFonts w:ascii="Wingdings" w:hAnsi="Wingdings" w:hint="default"/>
      </w:rPr>
    </w:lvl>
    <w:lvl w:ilvl="3" w:tplc="08160001" w:tentative="1">
      <w:start w:val="1"/>
      <w:numFmt w:val="bullet"/>
      <w:lvlText w:val=""/>
      <w:lvlJc w:val="left"/>
      <w:pPr>
        <w:ind w:left="4316" w:hanging="360"/>
      </w:pPr>
      <w:rPr>
        <w:rFonts w:ascii="Symbol" w:hAnsi="Symbol" w:hint="default"/>
      </w:rPr>
    </w:lvl>
    <w:lvl w:ilvl="4" w:tplc="08160003" w:tentative="1">
      <w:start w:val="1"/>
      <w:numFmt w:val="bullet"/>
      <w:lvlText w:val="o"/>
      <w:lvlJc w:val="left"/>
      <w:pPr>
        <w:ind w:left="5036" w:hanging="360"/>
      </w:pPr>
      <w:rPr>
        <w:rFonts w:ascii="Courier New" w:hAnsi="Courier New" w:cs="Courier New" w:hint="default"/>
      </w:rPr>
    </w:lvl>
    <w:lvl w:ilvl="5" w:tplc="08160005" w:tentative="1">
      <w:start w:val="1"/>
      <w:numFmt w:val="bullet"/>
      <w:lvlText w:val=""/>
      <w:lvlJc w:val="left"/>
      <w:pPr>
        <w:ind w:left="5756" w:hanging="360"/>
      </w:pPr>
      <w:rPr>
        <w:rFonts w:ascii="Wingdings" w:hAnsi="Wingdings" w:hint="default"/>
      </w:rPr>
    </w:lvl>
    <w:lvl w:ilvl="6" w:tplc="08160001" w:tentative="1">
      <w:start w:val="1"/>
      <w:numFmt w:val="bullet"/>
      <w:lvlText w:val=""/>
      <w:lvlJc w:val="left"/>
      <w:pPr>
        <w:ind w:left="6476" w:hanging="360"/>
      </w:pPr>
      <w:rPr>
        <w:rFonts w:ascii="Symbol" w:hAnsi="Symbol" w:hint="default"/>
      </w:rPr>
    </w:lvl>
    <w:lvl w:ilvl="7" w:tplc="08160003" w:tentative="1">
      <w:start w:val="1"/>
      <w:numFmt w:val="bullet"/>
      <w:lvlText w:val="o"/>
      <w:lvlJc w:val="left"/>
      <w:pPr>
        <w:ind w:left="7196" w:hanging="360"/>
      </w:pPr>
      <w:rPr>
        <w:rFonts w:ascii="Courier New" w:hAnsi="Courier New" w:cs="Courier New" w:hint="default"/>
      </w:rPr>
    </w:lvl>
    <w:lvl w:ilvl="8" w:tplc="08160005" w:tentative="1">
      <w:start w:val="1"/>
      <w:numFmt w:val="bullet"/>
      <w:lvlText w:val=""/>
      <w:lvlJc w:val="left"/>
      <w:pPr>
        <w:ind w:left="7916" w:hanging="360"/>
      </w:pPr>
      <w:rPr>
        <w:rFonts w:ascii="Wingdings" w:hAnsi="Wingdings" w:hint="default"/>
      </w:rPr>
    </w:lvl>
  </w:abstractNum>
  <w:abstractNum w:abstractNumId="13" w15:restartNumberingAfterBreak="0">
    <w:nsid w:val="336E3831"/>
    <w:multiLevelType w:val="hybridMultilevel"/>
    <w:tmpl w:val="BB2E4ECA"/>
    <w:lvl w:ilvl="0" w:tplc="08160001">
      <w:start w:val="1"/>
      <w:numFmt w:val="bullet"/>
      <w:lvlText w:val=""/>
      <w:lvlJc w:val="left"/>
      <w:pPr>
        <w:ind w:left="3237" w:hanging="360"/>
      </w:pPr>
      <w:rPr>
        <w:rFonts w:ascii="Symbol" w:hAnsi="Symbol" w:hint="default"/>
      </w:rPr>
    </w:lvl>
    <w:lvl w:ilvl="1" w:tplc="08160003" w:tentative="1">
      <w:start w:val="1"/>
      <w:numFmt w:val="bullet"/>
      <w:lvlText w:val="o"/>
      <w:lvlJc w:val="left"/>
      <w:pPr>
        <w:ind w:left="3957" w:hanging="360"/>
      </w:pPr>
      <w:rPr>
        <w:rFonts w:ascii="Courier New" w:hAnsi="Courier New" w:cs="Courier New" w:hint="default"/>
      </w:rPr>
    </w:lvl>
    <w:lvl w:ilvl="2" w:tplc="08160005" w:tentative="1">
      <w:start w:val="1"/>
      <w:numFmt w:val="bullet"/>
      <w:lvlText w:val=""/>
      <w:lvlJc w:val="left"/>
      <w:pPr>
        <w:ind w:left="4677" w:hanging="360"/>
      </w:pPr>
      <w:rPr>
        <w:rFonts w:ascii="Wingdings" w:hAnsi="Wingdings" w:hint="default"/>
      </w:rPr>
    </w:lvl>
    <w:lvl w:ilvl="3" w:tplc="08160001" w:tentative="1">
      <w:start w:val="1"/>
      <w:numFmt w:val="bullet"/>
      <w:lvlText w:val=""/>
      <w:lvlJc w:val="left"/>
      <w:pPr>
        <w:ind w:left="5397" w:hanging="360"/>
      </w:pPr>
      <w:rPr>
        <w:rFonts w:ascii="Symbol" w:hAnsi="Symbol" w:hint="default"/>
      </w:rPr>
    </w:lvl>
    <w:lvl w:ilvl="4" w:tplc="08160003" w:tentative="1">
      <w:start w:val="1"/>
      <w:numFmt w:val="bullet"/>
      <w:lvlText w:val="o"/>
      <w:lvlJc w:val="left"/>
      <w:pPr>
        <w:ind w:left="6117" w:hanging="360"/>
      </w:pPr>
      <w:rPr>
        <w:rFonts w:ascii="Courier New" w:hAnsi="Courier New" w:cs="Courier New" w:hint="default"/>
      </w:rPr>
    </w:lvl>
    <w:lvl w:ilvl="5" w:tplc="08160005" w:tentative="1">
      <w:start w:val="1"/>
      <w:numFmt w:val="bullet"/>
      <w:lvlText w:val=""/>
      <w:lvlJc w:val="left"/>
      <w:pPr>
        <w:ind w:left="6837" w:hanging="360"/>
      </w:pPr>
      <w:rPr>
        <w:rFonts w:ascii="Wingdings" w:hAnsi="Wingdings" w:hint="default"/>
      </w:rPr>
    </w:lvl>
    <w:lvl w:ilvl="6" w:tplc="08160001" w:tentative="1">
      <w:start w:val="1"/>
      <w:numFmt w:val="bullet"/>
      <w:lvlText w:val=""/>
      <w:lvlJc w:val="left"/>
      <w:pPr>
        <w:ind w:left="7557" w:hanging="360"/>
      </w:pPr>
      <w:rPr>
        <w:rFonts w:ascii="Symbol" w:hAnsi="Symbol" w:hint="default"/>
      </w:rPr>
    </w:lvl>
    <w:lvl w:ilvl="7" w:tplc="08160003" w:tentative="1">
      <w:start w:val="1"/>
      <w:numFmt w:val="bullet"/>
      <w:lvlText w:val="o"/>
      <w:lvlJc w:val="left"/>
      <w:pPr>
        <w:ind w:left="8277" w:hanging="360"/>
      </w:pPr>
      <w:rPr>
        <w:rFonts w:ascii="Courier New" w:hAnsi="Courier New" w:cs="Courier New" w:hint="default"/>
      </w:rPr>
    </w:lvl>
    <w:lvl w:ilvl="8" w:tplc="08160005" w:tentative="1">
      <w:start w:val="1"/>
      <w:numFmt w:val="bullet"/>
      <w:lvlText w:val=""/>
      <w:lvlJc w:val="left"/>
      <w:pPr>
        <w:ind w:left="8997" w:hanging="360"/>
      </w:pPr>
      <w:rPr>
        <w:rFonts w:ascii="Wingdings" w:hAnsi="Wingdings" w:hint="default"/>
      </w:rPr>
    </w:lvl>
  </w:abstractNum>
  <w:abstractNum w:abstractNumId="14" w15:restartNumberingAfterBreak="0">
    <w:nsid w:val="44E84E4B"/>
    <w:multiLevelType w:val="hybridMultilevel"/>
    <w:tmpl w:val="D1066E92"/>
    <w:lvl w:ilvl="0" w:tplc="7BE0BF1C">
      <w:start w:val="1"/>
      <w:numFmt w:val="bullet"/>
      <w:lvlText w:val=""/>
      <w:lvlJc w:val="left"/>
      <w:pPr>
        <w:ind w:left="3233" w:hanging="360"/>
      </w:pPr>
      <w:rPr>
        <w:rFonts w:ascii="Symbol" w:hAnsi="Symbol" w:hint="default"/>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5" w15:restartNumberingAfterBreak="0">
    <w:nsid w:val="454E13C5"/>
    <w:multiLevelType w:val="hybridMultilevel"/>
    <w:tmpl w:val="63EA6804"/>
    <w:lvl w:ilvl="0" w:tplc="CE26434C">
      <w:start w:val="1"/>
      <w:numFmt w:val="bullet"/>
      <w:lvlText w:val=""/>
      <w:lvlJc w:val="left"/>
      <w:pPr>
        <w:ind w:left="720" w:hanging="360"/>
      </w:pPr>
      <w:rPr>
        <w:rFonts w:ascii="Symbol" w:hAnsi="Symbol" w:hint="default"/>
        <w:color w:val="auto"/>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16" w15:restartNumberingAfterBreak="0">
    <w:nsid w:val="49C26906"/>
    <w:multiLevelType w:val="hybridMultilevel"/>
    <w:tmpl w:val="83B40776"/>
    <w:lvl w:ilvl="0" w:tplc="B0648EB6">
      <w:start w:val="1"/>
      <w:numFmt w:val="bullet"/>
      <w:lvlText w:val=""/>
      <w:lvlJc w:val="left"/>
      <w:pPr>
        <w:ind w:left="1079" w:hanging="360"/>
      </w:pPr>
      <w:rPr>
        <w:rFonts w:ascii="Symbol" w:hAnsi="Symbol" w:hint="default"/>
      </w:rPr>
    </w:lvl>
    <w:lvl w:ilvl="1" w:tplc="08160003" w:tentative="1">
      <w:start w:val="1"/>
      <w:numFmt w:val="bullet"/>
      <w:lvlText w:val="o"/>
      <w:lvlJc w:val="left"/>
      <w:pPr>
        <w:ind w:left="1799" w:hanging="360"/>
      </w:pPr>
      <w:rPr>
        <w:rFonts w:ascii="Courier New" w:hAnsi="Courier New" w:cs="Courier New" w:hint="default"/>
      </w:rPr>
    </w:lvl>
    <w:lvl w:ilvl="2" w:tplc="08160005" w:tentative="1">
      <w:start w:val="1"/>
      <w:numFmt w:val="bullet"/>
      <w:lvlText w:val=""/>
      <w:lvlJc w:val="left"/>
      <w:pPr>
        <w:ind w:left="2519" w:hanging="360"/>
      </w:pPr>
      <w:rPr>
        <w:rFonts w:ascii="Wingdings" w:hAnsi="Wingdings" w:hint="default"/>
      </w:rPr>
    </w:lvl>
    <w:lvl w:ilvl="3" w:tplc="08160001" w:tentative="1">
      <w:start w:val="1"/>
      <w:numFmt w:val="bullet"/>
      <w:lvlText w:val=""/>
      <w:lvlJc w:val="left"/>
      <w:pPr>
        <w:ind w:left="3239" w:hanging="360"/>
      </w:pPr>
      <w:rPr>
        <w:rFonts w:ascii="Symbol" w:hAnsi="Symbol" w:hint="default"/>
      </w:rPr>
    </w:lvl>
    <w:lvl w:ilvl="4" w:tplc="08160003" w:tentative="1">
      <w:start w:val="1"/>
      <w:numFmt w:val="bullet"/>
      <w:lvlText w:val="o"/>
      <w:lvlJc w:val="left"/>
      <w:pPr>
        <w:ind w:left="3959" w:hanging="360"/>
      </w:pPr>
      <w:rPr>
        <w:rFonts w:ascii="Courier New" w:hAnsi="Courier New" w:cs="Courier New" w:hint="default"/>
      </w:rPr>
    </w:lvl>
    <w:lvl w:ilvl="5" w:tplc="08160005" w:tentative="1">
      <w:start w:val="1"/>
      <w:numFmt w:val="bullet"/>
      <w:lvlText w:val=""/>
      <w:lvlJc w:val="left"/>
      <w:pPr>
        <w:ind w:left="4679" w:hanging="360"/>
      </w:pPr>
      <w:rPr>
        <w:rFonts w:ascii="Wingdings" w:hAnsi="Wingdings" w:hint="default"/>
      </w:rPr>
    </w:lvl>
    <w:lvl w:ilvl="6" w:tplc="08160001" w:tentative="1">
      <w:start w:val="1"/>
      <w:numFmt w:val="bullet"/>
      <w:lvlText w:val=""/>
      <w:lvlJc w:val="left"/>
      <w:pPr>
        <w:ind w:left="5399" w:hanging="360"/>
      </w:pPr>
      <w:rPr>
        <w:rFonts w:ascii="Symbol" w:hAnsi="Symbol" w:hint="default"/>
      </w:rPr>
    </w:lvl>
    <w:lvl w:ilvl="7" w:tplc="08160003" w:tentative="1">
      <w:start w:val="1"/>
      <w:numFmt w:val="bullet"/>
      <w:lvlText w:val="o"/>
      <w:lvlJc w:val="left"/>
      <w:pPr>
        <w:ind w:left="6119" w:hanging="360"/>
      </w:pPr>
      <w:rPr>
        <w:rFonts w:ascii="Courier New" w:hAnsi="Courier New" w:cs="Courier New" w:hint="default"/>
      </w:rPr>
    </w:lvl>
    <w:lvl w:ilvl="8" w:tplc="08160005" w:tentative="1">
      <w:start w:val="1"/>
      <w:numFmt w:val="bullet"/>
      <w:lvlText w:val=""/>
      <w:lvlJc w:val="left"/>
      <w:pPr>
        <w:ind w:left="6839" w:hanging="360"/>
      </w:pPr>
      <w:rPr>
        <w:rFonts w:ascii="Wingdings" w:hAnsi="Wingdings" w:hint="default"/>
      </w:rPr>
    </w:lvl>
  </w:abstractNum>
  <w:abstractNum w:abstractNumId="17" w15:restartNumberingAfterBreak="0">
    <w:nsid w:val="4A5B5615"/>
    <w:multiLevelType w:val="hybridMultilevel"/>
    <w:tmpl w:val="3C18B788"/>
    <w:lvl w:ilvl="0" w:tplc="08160001">
      <w:start w:val="1"/>
      <w:numFmt w:val="bullet"/>
      <w:lvlText w:val=""/>
      <w:lvlJc w:val="left"/>
      <w:pPr>
        <w:ind w:left="2878" w:hanging="360"/>
      </w:pPr>
      <w:rPr>
        <w:rFonts w:ascii="Symbol" w:hAnsi="Symbol" w:hint="default"/>
      </w:rPr>
    </w:lvl>
    <w:lvl w:ilvl="1" w:tplc="08160003" w:tentative="1">
      <w:start w:val="1"/>
      <w:numFmt w:val="bullet"/>
      <w:lvlText w:val="o"/>
      <w:lvlJc w:val="left"/>
      <w:pPr>
        <w:ind w:left="3598" w:hanging="360"/>
      </w:pPr>
      <w:rPr>
        <w:rFonts w:ascii="Courier New" w:hAnsi="Courier New" w:cs="Courier New" w:hint="default"/>
      </w:rPr>
    </w:lvl>
    <w:lvl w:ilvl="2" w:tplc="08160005" w:tentative="1">
      <w:start w:val="1"/>
      <w:numFmt w:val="bullet"/>
      <w:lvlText w:val=""/>
      <w:lvlJc w:val="left"/>
      <w:pPr>
        <w:ind w:left="4318" w:hanging="360"/>
      </w:pPr>
      <w:rPr>
        <w:rFonts w:ascii="Wingdings" w:hAnsi="Wingdings" w:hint="default"/>
      </w:rPr>
    </w:lvl>
    <w:lvl w:ilvl="3" w:tplc="08160001" w:tentative="1">
      <w:start w:val="1"/>
      <w:numFmt w:val="bullet"/>
      <w:lvlText w:val=""/>
      <w:lvlJc w:val="left"/>
      <w:pPr>
        <w:ind w:left="5038" w:hanging="360"/>
      </w:pPr>
      <w:rPr>
        <w:rFonts w:ascii="Symbol" w:hAnsi="Symbol" w:hint="default"/>
      </w:rPr>
    </w:lvl>
    <w:lvl w:ilvl="4" w:tplc="08160003" w:tentative="1">
      <w:start w:val="1"/>
      <w:numFmt w:val="bullet"/>
      <w:lvlText w:val="o"/>
      <w:lvlJc w:val="left"/>
      <w:pPr>
        <w:ind w:left="5758" w:hanging="360"/>
      </w:pPr>
      <w:rPr>
        <w:rFonts w:ascii="Courier New" w:hAnsi="Courier New" w:cs="Courier New" w:hint="default"/>
      </w:rPr>
    </w:lvl>
    <w:lvl w:ilvl="5" w:tplc="08160005" w:tentative="1">
      <w:start w:val="1"/>
      <w:numFmt w:val="bullet"/>
      <w:lvlText w:val=""/>
      <w:lvlJc w:val="left"/>
      <w:pPr>
        <w:ind w:left="6478" w:hanging="360"/>
      </w:pPr>
      <w:rPr>
        <w:rFonts w:ascii="Wingdings" w:hAnsi="Wingdings" w:hint="default"/>
      </w:rPr>
    </w:lvl>
    <w:lvl w:ilvl="6" w:tplc="08160001" w:tentative="1">
      <w:start w:val="1"/>
      <w:numFmt w:val="bullet"/>
      <w:lvlText w:val=""/>
      <w:lvlJc w:val="left"/>
      <w:pPr>
        <w:ind w:left="7198" w:hanging="360"/>
      </w:pPr>
      <w:rPr>
        <w:rFonts w:ascii="Symbol" w:hAnsi="Symbol" w:hint="default"/>
      </w:rPr>
    </w:lvl>
    <w:lvl w:ilvl="7" w:tplc="08160003" w:tentative="1">
      <w:start w:val="1"/>
      <w:numFmt w:val="bullet"/>
      <w:lvlText w:val="o"/>
      <w:lvlJc w:val="left"/>
      <w:pPr>
        <w:ind w:left="7918" w:hanging="360"/>
      </w:pPr>
      <w:rPr>
        <w:rFonts w:ascii="Courier New" w:hAnsi="Courier New" w:cs="Courier New" w:hint="default"/>
      </w:rPr>
    </w:lvl>
    <w:lvl w:ilvl="8" w:tplc="08160005" w:tentative="1">
      <w:start w:val="1"/>
      <w:numFmt w:val="bullet"/>
      <w:lvlText w:val=""/>
      <w:lvlJc w:val="left"/>
      <w:pPr>
        <w:ind w:left="8638" w:hanging="360"/>
      </w:pPr>
      <w:rPr>
        <w:rFonts w:ascii="Wingdings" w:hAnsi="Wingdings" w:hint="default"/>
      </w:rPr>
    </w:lvl>
  </w:abstractNum>
  <w:abstractNum w:abstractNumId="18" w15:restartNumberingAfterBreak="0">
    <w:nsid w:val="4FF812CA"/>
    <w:multiLevelType w:val="multilevel"/>
    <w:tmpl w:val="F0A6CAA4"/>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9" w15:restartNumberingAfterBreak="0">
    <w:nsid w:val="52CB74B3"/>
    <w:multiLevelType w:val="hybridMultilevel"/>
    <w:tmpl w:val="5CC092EC"/>
    <w:lvl w:ilvl="0" w:tplc="CE26434C">
      <w:start w:val="1"/>
      <w:numFmt w:val="bullet"/>
      <w:lvlText w:val=""/>
      <w:lvlJc w:val="left"/>
      <w:pPr>
        <w:ind w:left="720" w:hanging="360"/>
      </w:pPr>
      <w:rPr>
        <w:rFonts w:ascii="Symbol" w:hAnsi="Symbol" w:hint="default"/>
        <w:color w:val="auto"/>
      </w:rPr>
    </w:lvl>
    <w:lvl w:ilvl="1" w:tplc="08160003" w:tentative="1">
      <w:start w:val="1"/>
      <w:numFmt w:val="bullet"/>
      <w:lvlText w:val="o"/>
      <w:lvlJc w:val="left"/>
      <w:pPr>
        <w:ind w:left="1440" w:hanging="360"/>
      </w:pPr>
      <w:rPr>
        <w:rFonts w:ascii="Courier New" w:hAnsi="Courier New" w:cs="Courier New" w:hint="default"/>
      </w:rPr>
    </w:lvl>
    <w:lvl w:ilvl="2" w:tplc="08160005" w:tentative="1">
      <w:start w:val="1"/>
      <w:numFmt w:val="bullet"/>
      <w:lvlText w:val=""/>
      <w:lvlJc w:val="left"/>
      <w:pPr>
        <w:ind w:left="2160" w:hanging="360"/>
      </w:pPr>
      <w:rPr>
        <w:rFonts w:ascii="Wingdings" w:hAnsi="Wingdings" w:hint="default"/>
      </w:rPr>
    </w:lvl>
    <w:lvl w:ilvl="3" w:tplc="08160001" w:tentative="1">
      <w:start w:val="1"/>
      <w:numFmt w:val="bullet"/>
      <w:lvlText w:val=""/>
      <w:lvlJc w:val="left"/>
      <w:pPr>
        <w:ind w:left="2880" w:hanging="360"/>
      </w:pPr>
      <w:rPr>
        <w:rFonts w:ascii="Symbol" w:hAnsi="Symbol" w:hint="default"/>
      </w:rPr>
    </w:lvl>
    <w:lvl w:ilvl="4" w:tplc="08160003" w:tentative="1">
      <w:start w:val="1"/>
      <w:numFmt w:val="bullet"/>
      <w:lvlText w:val="o"/>
      <w:lvlJc w:val="left"/>
      <w:pPr>
        <w:ind w:left="3600" w:hanging="360"/>
      </w:pPr>
      <w:rPr>
        <w:rFonts w:ascii="Courier New" w:hAnsi="Courier New" w:cs="Courier New" w:hint="default"/>
      </w:rPr>
    </w:lvl>
    <w:lvl w:ilvl="5" w:tplc="08160005" w:tentative="1">
      <w:start w:val="1"/>
      <w:numFmt w:val="bullet"/>
      <w:lvlText w:val=""/>
      <w:lvlJc w:val="left"/>
      <w:pPr>
        <w:ind w:left="4320" w:hanging="360"/>
      </w:pPr>
      <w:rPr>
        <w:rFonts w:ascii="Wingdings" w:hAnsi="Wingdings" w:hint="default"/>
      </w:rPr>
    </w:lvl>
    <w:lvl w:ilvl="6" w:tplc="08160001" w:tentative="1">
      <w:start w:val="1"/>
      <w:numFmt w:val="bullet"/>
      <w:lvlText w:val=""/>
      <w:lvlJc w:val="left"/>
      <w:pPr>
        <w:ind w:left="5040" w:hanging="360"/>
      </w:pPr>
      <w:rPr>
        <w:rFonts w:ascii="Symbol" w:hAnsi="Symbol" w:hint="default"/>
      </w:rPr>
    </w:lvl>
    <w:lvl w:ilvl="7" w:tplc="08160003" w:tentative="1">
      <w:start w:val="1"/>
      <w:numFmt w:val="bullet"/>
      <w:lvlText w:val="o"/>
      <w:lvlJc w:val="left"/>
      <w:pPr>
        <w:ind w:left="5760" w:hanging="360"/>
      </w:pPr>
      <w:rPr>
        <w:rFonts w:ascii="Courier New" w:hAnsi="Courier New" w:cs="Courier New" w:hint="default"/>
      </w:rPr>
    </w:lvl>
    <w:lvl w:ilvl="8" w:tplc="08160005" w:tentative="1">
      <w:start w:val="1"/>
      <w:numFmt w:val="bullet"/>
      <w:lvlText w:val=""/>
      <w:lvlJc w:val="left"/>
      <w:pPr>
        <w:ind w:left="6480" w:hanging="360"/>
      </w:pPr>
      <w:rPr>
        <w:rFonts w:ascii="Wingdings" w:hAnsi="Wingdings" w:hint="default"/>
      </w:rPr>
    </w:lvl>
  </w:abstractNum>
  <w:abstractNum w:abstractNumId="20" w15:restartNumberingAfterBreak="0">
    <w:nsid w:val="5D1955FF"/>
    <w:multiLevelType w:val="hybridMultilevel"/>
    <w:tmpl w:val="571E763A"/>
    <w:lvl w:ilvl="0" w:tplc="7978877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2565289"/>
    <w:multiLevelType w:val="hybridMultilevel"/>
    <w:tmpl w:val="13E8EC12"/>
    <w:lvl w:ilvl="0" w:tplc="FE20DC68">
      <w:start w:val="1"/>
      <w:numFmt w:val="bullet"/>
      <w:lvlText w:val=""/>
      <w:lvlJc w:val="left"/>
      <w:pPr>
        <w:ind w:left="1797" w:hanging="360"/>
      </w:pPr>
      <w:rPr>
        <w:rFonts w:ascii="Symbol" w:hAnsi="Symbol" w:hint="default"/>
      </w:rPr>
    </w:lvl>
    <w:lvl w:ilvl="1" w:tplc="08160003" w:tentative="1">
      <w:start w:val="1"/>
      <w:numFmt w:val="bullet"/>
      <w:lvlText w:val="o"/>
      <w:lvlJc w:val="left"/>
      <w:pPr>
        <w:ind w:left="2158" w:hanging="360"/>
      </w:pPr>
      <w:rPr>
        <w:rFonts w:ascii="Courier New" w:hAnsi="Courier New" w:cs="Courier New" w:hint="default"/>
      </w:rPr>
    </w:lvl>
    <w:lvl w:ilvl="2" w:tplc="08160005" w:tentative="1">
      <w:start w:val="1"/>
      <w:numFmt w:val="bullet"/>
      <w:lvlText w:val=""/>
      <w:lvlJc w:val="left"/>
      <w:pPr>
        <w:ind w:left="2878" w:hanging="360"/>
      </w:pPr>
      <w:rPr>
        <w:rFonts w:ascii="Wingdings" w:hAnsi="Wingdings" w:hint="default"/>
      </w:rPr>
    </w:lvl>
    <w:lvl w:ilvl="3" w:tplc="08160001" w:tentative="1">
      <w:start w:val="1"/>
      <w:numFmt w:val="bullet"/>
      <w:lvlText w:val=""/>
      <w:lvlJc w:val="left"/>
      <w:pPr>
        <w:ind w:left="3598" w:hanging="360"/>
      </w:pPr>
      <w:rPr>
        <w:rFonts w:ascii="Symbol" w:hAnsi="Symbol" w:hint="default"/>
      </w:rPr>
    </w:lvl>
    <w:lvl w:ilvl="4" w:tplc="08160003" w:tentative="1">
      <w:start w:val="1"/>
      <w:numFmt w:val="bullet"/>
      <w:lvlText w:val="o"/>
      <w:lvlJc w:val="left"/>
      <w:pPr>
        <w:ind w:left="4318" w:hanging="360"/>
      </w:pPr>
      <w:rPr>
        <w:rFonts w:ascii="Courier New" w:hAnsi="Courier New" w:cs="Courier New" w:hint="default"/>
      </w:rPr>
    </w:lvl>
    <w:lvl w:ilvl="5" w:tplc="08160005" w:tentative="1">
      <w:start w:val="1"/>
      <w:numFmt w:val="bullet"/>
      <w:lvlText w:val=""/>
      <w:lvlJc w:val="left"/>
      <w:pPr>
        <w:ind w:left="5038" w:hanging="360"/>
      </w:pPr>
      <w:rPr>
        <w:rFonts w:ascii="Wingdings" w:hAnsi="Wingdings" w:hint="default"/>
      </w:rPr>
    </w:lvl>
    <w:lvl w:ilvl="6" w:tplc="08160001" w:tentative="1">
      <w:start w:val="1"/>
      <w:numFmt w:val="bullet"/>
      <w:lvlText w:val=""/>
      <w:lvlJc w:val="left"/>
      <w:pPr>
        <w:ind w:left="5758" w:hanging="360"/>
      </w:pPr>
      <w:rPr>
        <w:rFonts w:ascii="Symbol" w:hAnsi="Symbol" w:hint="default"/>
      </w:rPr>
    </w:lvl>
    <w:lvl w:ilvl="7" w:tplc="08160003" w:tentative="1">
      <w:start w:val="1"/>
      <w:numFmt w:val="bullet"/>
      <w:lvlText w:val="o"/>
      <w:lvlJc w:val="left"/>
      <w:pPr>
        <w:ind w:left="6478" w:hanging="360"/>
      </w:pPr>
      <w:rPr>
        <w:rFonts w:ascii="Courier New" w:hAnsi="Courier New" w:cs="Courier New" w:hint="default"/>
      </w:rPr>
    </w:lvl>
    <w:lvl w:ilvl="8" w:tplc="08160005" w:tentative="1">
      <w:start w:val="1"/>
      <w:numFmt w:val="bullet"/>
      <w:lvlText w:val=""/>
      <w:lvlJc w:val="left"/>
      <w:pPr>
        <w:ind w:left="7198" w:hanging="360"/>
      </w:pPr>
      <w:rPr>
        <w:rFonts w:ascii="Wingdings" w:hAnsi="Wingdings" w:hint="default"/>
      </w:rPr>
    </w:lvl>
  </w:abstractNum>
  <w:abstractNum w:abstractNumId="22" w15:restartNumberingAfterBreak="0">
    <w:nsid w:val="6D9C3F9C"/>
    <w:multiLevelType w:val="hybridMultilevel"/>
    <w:tmpl w:val="868403A2"/>
    <w:lvl w:ilvl="0" w:tplc="08160001">
      <w:start w:val="1"/>
      <w:numFmt w:val="bullet"/>
      <w:lvlText w:val=""/>
      <w:lvlJc w:val="left"/>
      <w:pPr>
        <w:ind w:left="1079" w:hanging="360"/>
      </w:pPr>
      <w:rPr>
        <w:rFonts w:ascii="Symbol" w:hAnsi="Symbol" w:hint="default"/>
      </w:rPr>
    </w:lvl>
    <w:lvl w:ilvl="1" w:tplc="08160003" w:tentative="1">
      <w:start w:val="1"/>
      <w:numFmt w:val="bullet"/>
      <w:lvlText w:val="o"/>
      <w:lvlJc w:val="left"/>
      <w:pPr>
        <w:ind w:left="1799" w:hanging="360"/>
      </w:pPr>
      <w:rPr>
        <w:rFonts w:ascii="Courier New" w:hAnsi="Courier New" w:cs="Courier New" w:hint="default"/>
      </w:rPr>
    </w:lvl>
    <w:lvl w:ilvl="2" w:tplc="08160005" w:tentative="1">
      <w:start w:val="1"/>
      <w:numFmt w:val="bullet"/>
      <w:lvlText w:val=""/>
      <w:lvlJc w:val="left"/>
      <w:pPr>
        <w:ind w:left="2519" w:hanging="360"/>
      </w:pPr>
      <w:rPr>
        <w:rFonts w:ascii="Wingdings" w:hAnsi="Wingdings" w:hint="default"/>
      </w:rPr>
    </w:lvl>
    <w:lvl w:ilvl="3" w:tplc="08160001" w:tentative="1">
      <w:start w:val="1"/>
      <w:numFmt w:val="bullet"/>
      <w:lvlText w:val=""/>
      <w:lvlJc w:val="left"/>
      <w:pPr>
        <w:ind w:left="3239" w:hanging="360"/>
      </w:pPr>
      <w:rPr>
        <w:rFonts w:ascii="Symbol" w:hAnsi="Symbol" w:hint="default"/>
      </w:rPr>
    </w:lvl>
    <w:lvl w:ilvl="4" w:tplc="08160003" w:tentative="1">
      <w:start w:val="1"/>
      <w:numFmt w:val="bullet"/>
      <w:lvlText w:val="o"/>
      <w:lvlJc w:val="left"/>
      <w:pPr>
        <w:ind w:left="3959" w:hanging="360"/>
      </w:pPr>
      <w:rPr>
        <w:rFonts w:ascii="Courier New" w:hAnsi="Courier New" w:cs="Courier New" w:hint="default"/>
      </w:rPr>
    </w:lvl>
    <w:lvl w:ilvl="5" w:tplc="08160005" w:tentative="1">
      <w:start w:val="1"/>
      <w:numFmt w:val="bullet"/>
      <w:lvlText w:val=""/>
      <w:lvlJc w:val="left"/>
      <w:pPr>
        <w:ind w:left="4679" w:hanging="360"/>
      </w:pPr>
      <w:rPr>
        <w:rFonts w:ascii="Wingdings" w:hAnsi="Wingdings" w:hint="default"/>
      </w:rPr>
    </w:lvl>
    <w:lvl w:ilvl="6" w:tplc="08160001" w:tentative="1">
      <w:start w:val="1"/>
      <w:numFmt w:val="bullet"/>
      <w:lvlText w:val=""/>
      <w:lvlJc w:val="left"/>
      <w:pPr>
        <w:ind w:left="5399" w:hanging="360"/>
      </w:pPr>
      <w:rPr>
        <w:rFonts w:ascii="Symbol" w:hAnsi="Symbol" w:hint="default"/>
      </w:rPr>
    </w:lvl>
    <w:lvl w:ilvl="7" w:tplc="08160003" w:tentative="1">
      <w:start w:val="1"/>
      <w:numFmt w:val="bullet"/>
      <w:lvlText w:val="o"/>
      <w:lvlJc w:val="left"/>
      <w:pPr>
        <w:ind w:left="6119" w:hanging="360"/>
      </w:pPr>
      <w:rPr>
        <w:rFonts w:ascii="Courier New" w:hAnsi="Courier New" w:cs="Courier New" w:hint="default"/>
      </w:rPr>
    </w:lvl>
    <w:lvl w:ilvl="8" w:tplc="08160005" w:tentative="1">
      <w:start w:val="1"/>
      <w:numFmt w:val="bullet"/>
      <w:lvlText w:val=""/>
      <w:lvlJc w:val="left"/>
      <w:pPr>
        <w:ind w:left="6839" w:hanging="360"/>
      </w:pPr>
      <w:rPr>
        <w:rFonts w:ascii="Wingdings" w:hAnsi="Wingdings" w:hint="default"/>
      </w:rPr>
    </w:lvl>
  </w:abstractNum>
  <w:abstractNum w:abstractNumId="23" w15:restartNumberingAfterBreak="0">
    <w:nsid w:val="7DE62F18"/>
    <w:multiLevelType w:val="multilevel"/>
    <w:tmpl w:val="AEF47ABE"/>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abstractNumId w:val="11"/>
  </w:num>
  <w:num w:numId="2">
    <w:abstractNumId w:val="20"/>
  </w:num>
  <w:num w:numId="3">
    <w:abstractNumId w:val="5"/>
  </w:num>
  <w:num w:numId="4">
    <w:abstractNumId w:val="1"/>
  </w:num>
  <w:num w:numId="5">
    <w:abstractNumId w:val="23"/>
  </w:num>
  <w:num w:numId="6">
    <w:abstractNumId w:val="9"/>
  </w:num>
  <w:num w:numId="7">
    <w:abstractNumId w:val="18"/>
  </w:num>
  <w:num w:numId="8">
    <w:abstractNumId w:val="4"/>
  </w:num>
  <w:num w:numId="9">
    <w:abstractNumId w:val="22"/>
  </w:num>
  <w:num w:numId="10">
    <w:abstractNumId w:val="3"/>
  </w:num>
  <w:num w:numId="11">
    <w:abstractNumId w:val="0"/>
  </w:num>
  <w:num w:numId="12">
    <w:abstractNumId w:val="6"/>
  </w:num>
  <w:num w:numId="13">
    <w:abstractNumId w:val="17"/>
  </w:num>
  <w:num w:numId="14">
    <w:abstractNumId w:val="13"/>
  </w:num>
  <w:num w:numId="15">
    <w:abstractNumId w:val="7"/>
  </w:num>
  <w:num w:numId="16">
    <w:abstractNumId w:val="19"/>
  </w:num>
  <w:num w:numId="17">
    <w:abstractNumId w:val="10"/>
  </w:num>
  <w:num w:numId="18">
    <w:abstractNumId w:val="15"/>
  </w:num>
  <w:num w:numId="19">
    <w:abstractNumId w:val="2"/>
  </w:num>
  <w:num w:numId="20">
    <w:abstractNumId w:val="16"/>
  </w:num>
  <w:num w:numId="21">
    <w:abstractNumId w:val="21"/>
  </w:num>
  <w:num w:numId="22">
    <w:abstractNumId w:val="12"/>
  </w:num>
  <w:num w:numId="23">
    <w:abstractNumId w:val="14"/>
  </w:num>
  <w:num w:numId="24">
    <w:abstractNumId w:val="8"/>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4"/>
  <w:proofState w:spelling="clean" w:grammar="clean"/>
  <w:defaultTabStop w:val="708"/>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6382E"/>
    <w:rsid w:val="00001536"/>
    <w:rsid w:val="000015A5"/>
    <w:rsid w:val="0000263A"/>
    <w:rsid w:val="00002852"/>
    <w:rsid w:val="00002A23"/>
    <w:rsid w:val="0000430A"/>
    <w:rsid w:val="00013231"/>
    <w:rsid w:val="00013999"/>
    <w:rsid w:val="0001579F"/>
    <w:rsid w:val="00015D47"/>
    <w:rsid w:val="00015FE6"/>
    <w:rsid w:val="00033812"/>
    <w:rsid w:val="0003435C"/>
    <w:rsid w:val="000346FC"/>
    <w:rsid w:val="00034C89"/>
    <w:rsid w:val="000371C9"/>
    <w:rsid w:val="00037850"/>
    <w:rsid w:val="00040595"/>
    <w:rsid w:val="00040C63"/>
    <w:rsid w:val="00043FF5"/>
    <w:rsid w:val="00050814"/>
    <w:rsid w:val="000529D6"/>
    <w:rsid w:val="0005460F"/>
    <w:rsid w:val="00055B07"/>
    <w:rsid w:val="00057288"/>
    <w:rsid w:val="00057D3B"/>
    <w:rsid w:val="00061041"/>
    <w:rsid w:val="000641FF"/>
    <w:rsid w:val="000653B3"/>
    <w:rsid w:val="000715A0"/>
    <w:rsid w:val="00073441"/>
    <w:rsid w:val="000804AC"/>
    <w:rsid w:val="00083A75"/>
    <w:rsid w:val="00084D7D"/>
    <w:rsid w:val="00084E4F"/>
    <w:rsid w:val="00086187"/>
    <w:rsid w:val="00087724"/>
    <w:rsid w:val="00090018"/>
    <w:rsid w:val="00090336"/>
    <w:rsid w:val="000904C3"/>
    <w:rsid w:val="00091141"/>
    <w:rsid w:val="00092FA9"/>
    <w:rsid w:val="0009707F"/>
    <w:rsid w:val="000B0D21"/>
    <w:rsid w:val="000C207C"/>
    <w:rsid w:val="000C489D"/>
    <w:rsid w:val="000C628A"/>
    <w:rsid w:val="000D0C38"/>
    <w:rsid w:val="000D13DF"/>
    <w:rsid w:val="000D3D3F"/>
    <w:rsid w:val="000D5CC1"/>
    <w:rsid w:val="000E09B4"/>
    <w:rsid w:val="000E1BCD"/>
    <w:rsid w:val="000E494E"/>
    <w:rsid w:val="000E4CE7"/>
    <w:rsid w:val="000E6594"/>
    <w:rsid w:val="000E7603"/>
    <w:rsid w:val="000F4AA2"/>
    <w:rsid w:val="0010020F"/>
    <w:rsid w:val="00100564"/>
    <w:rsid w:val="001055C2"/>
    <w:rsid w:val="00105688"/>
    <w:rsid w:val="00107231"/>
    <w:rsid w:val="0010762A"/>
    <w:rsid w:val="001146C3"/>
    <w:rsid w:val="001231FC"/>
    <w:rsid w:val="00124A89"/>
    <w:rsid w:val="0012711B"/>
    <w:rsid w:val="00130FE3"/>
    <w:rsid w:val="00143A13"/>
    <w:rsid w:val="00144F8F"/>
    <w:rsid w:val="001526AC"/>
    <w:rsid w:val="00154F66"/>
    <w:rsid w:val="00156B8D"/>
    <w:rsid w:val="00157E10"/>
    <w:rsid w:val="00161AEC"/>
    <w:rsid w:val="00167D09"/>
    <w:rsid w:val="001728D3"/>
    <w:rsid w:val="00173D96"/>
    <w:rsid w:val="001758B4"/>
    <w:rsid w:val="001806F2"/>
    <w:rsid w:val="00181E38"/>
    <w:rsid w:val="001848D8"/>
    <w:rsid w:val="00185411"/>
    <w:rsid w:val="00186F1F"/>
    <w:rsid w:val="00187AEF"/>
    <w:rsid w:val="00187B9A"/>
    <w:rsid w:val="001900D7"/>
    <w:rsid w:val="00191F6C"/>
    <w:rsid w:val="001944A7"/>
    <w:rsid w:val="001949CC"/>
    <w:rsid w:val="00195FAF"/>
    <w:rsid w:val="001A04D7"/>
    <w:rsid w:val="001A0BB2"/>
    <w:rsid w:val="001A18B5"/>
    <w:rsid w:val="001A21ED"/>
    <w:rsid w:val="001A3A06"/>
    <w:rsid w:val="001A51CD"/>
    <w:rsid w:val="001A69C1"/>
    <w:rsid w:val="001A78F1"/>
    <w:rsid w:val="001B106D"/>
    <w:rsid w:val="001B232C"/>
    <w:rsid w:val="001C12A7"/>
    <w:rsid w:val="001C1E8B"/>
    <w:rsid w:val="001C4630"/>
    <w:rsid w:val="001C79EB"/>
    <w:rsid w:val="001D1112"/>
    <w:rsid w:val="001D33B9"/>
    <w:rsid w:val="001D37DD"/>
    <w:rsid w:val="001D717A"/>
    <w:rsid w:val="001E175C"/>
    <w:rsid w:val="001F42A9"/>
    <w:rsid w:val="001F4EFF"/>
    <w:rsid w:val="001F7EB8"/>
    <w:rsid w:val="00200497"/>
    <w:rsid w:val="00206133"/>
    <w:rsid w:val="002064E6"/>
    <w:rsid w:val="00210581"/>
    <w:rsid w:val="002107DB"/>
    <w:rsid w:val="002109E7"/>
    <w:rsid w:val="0021242C"/>
    <w:rsid w:val="00214989"/>
    <w:rsid w:val="0021498E"/>
    <w:rsid w:val="002201BB"/>
    <w:rsid w:val="0022022C"/>
    <w:rsid w:val="00223755"/>
    <w:rsid w:val="00225571"/>
    <w:rsid w:val="00232C30"/>
    <w:rsid w:val="002363E3"/>
    <w:rsid w:val="00236B79"/>
    <w:rsid w:val="002446B4"/>
    <w:rsid w:val="00246DD6"/>
    <w:rsid w:val="00247A90"/>
    <w:rsid w:val="00251394"/>
    <w:rsid w:val="00256E57"/>
    <w:rsid w:val="00261212"/>
    <w:rsid w:val="00262307"/>
    <w:rsid w:val="00266A8F"/>
    <w:rsid w:val="0027071E"/>
    <w:rsid w:val="00275AE7"/>
    <w:rsid w:val="002766F4"/>
    <w:rsid w:val="002773FE"/>
    <w:rsid w:val="002841F1"/>
    <w:rsid w:val="00286C7D"/>
    <w:rsid w:val="00286EDB"/>
    <w:rsid w:val="00287F5A"/>
    <w:rsid w:val="00292398"/>
    <w:rsid w:val="002940AB"/>
    <w:rsid w:val="002A0ED2"/>
    <w:rsid w:val="002A1787"/>
    <w:rsid w:val="002A31E9"/>
    <w:rsid w:val="002A6657"/>
    <w:rsid w:val="002B0609"/>
    <w:rsid w:val="002B5355"/>
    <w:rsid w:val="002B5A7C"/>
    <w:rsid w:val="002B7EC1"/>
    <w:rsid w:val="002C48C0"/>
    <w:rsid w:val="002C57C2"/>
    <w:rsid w:val="002D00CC"/>
    <w:rsid w:val="002D02A1"/>
    <w:rsid w:val="002D1779"/>
    <w:rsid w:val="002D5378"/>
    <w:rsid w:val="002D57B7"/>
    <w:rsid w:val="002D6A25"/>
    <w:rsid w:val="002D6DE1"/>
    <w:rsid w:val="002E3DD0"/>
    <w:rsid w:val="002F257F"/>
    <w:rsid w:val="002F3F6B"/>
    <w:rsid w:val="002F5CF3"/>
    <w:rsid w:val="0030429B"/>
    <w:rsid w:val="0030639C"/>
    <w:rsid w:val="00307EA4"/>
    <w:rsid w:val="00312108"/>
    <w:rsid w:val="00317874"/>
    <w:rsid w:val="0032087F"/>
    <w:rsid w:val="003212D7"/>
    <w:rsid w:val="00324405"/>
    <w:rsid w:val="00325505"/>
    <w:rsid w:val="00325A62"/>
    <w:rsid w:val="0032768A"/>
    <w:rsid w:val="00333F5B"/>
    <w:rsid w:val="00337227"/>
    <w:rsid w:val="0033775D"/>
    <w:rsid w:val="00342CAB"/>
    <w:rsid w:val="0034345A"/>
    <w:rsid w:val="00343632"/>
    <w:rsid w:val="00352B54"/>
    <w:rsid w:val="0035433F"/>
    <w:rsid w:val="00356E20"/>
    <w:rsid w:val="00364481"/>
    <w:rsid w:val="00365B38"/>
    <w:rsid w:val="00373CEB"/>
    <w:rsid w:val="00375B09"/>
    <w:rsid w:val="00375DD4"/>
    <w:rsid w:val="003828FA"/>
    <w:rsid w:val="0038347A"/>
    <w:rsid w:val="00395085"/>
    <w:rsid w:val="0039708D"/>
    <w:rsid w:val="003A064B"/>
    <w:rsid w:val="003A63DD"/>
    <w:rsid w:val="003A6FB9"/>
    <w:rsid w:val="003A7D0F"/>
    <w:rsid w:val="003B218A"/>
    <w:rsid w:val="003B245D"/>
    <w:rsid w:val="003B2C0B"/>
    <w:rsid w:val="003B2E0D"/>
    <w:rsid w:val="003B6A62"/>
    <w:rsid w:val="003C7E81"/>
    <w:rsid w:val="003D19FB"/>
    <w:rsid w:val="003D1AEB"/>
    <w:rsid w:val="003D2963"/>
    <w:rsid w:val="003D44B5"/>
    <w:rsid w:val="003E0474"/>
    <w:rsid w:val="003E1559"/>
    <w:rsid w:val="003E260B"/>
    <w:rsid w:val="003E279A"/>
    <w:rsid w:val="003E303E"/>
    <w:rsid w:val="003F001E"/>
    <w:rsid w:val="003F3237"/>
    <w:rsid w:val="003F65B7"/>
    <w:rsid w:val="003F7FF7"/>
    <w:rsid w:val="00403681"/>
    <w:rsid w:val="00406AAF"/>
    <w:rsid w:val="004133D1"/>
    <w:rsid w:val="00413712"/>
    <w:rsid w:val="0042345A"/>
    <w:rsid w:val="00425E0A"/>
    <w:rsid w:val="00427CD5"/>
    <w:rsid w:val="00432879"/>
    <w:rsid w:val="00435414"/>
    <w:rsid w:val="00442480"/>
    <w:rsid w:val="00446F8E"/>
    <w:rsid w:val="00454981"/>
    <w:rsid w:val="00456A8B"/>
    <w:rsid w:val="004577B5"/>
    <w:rsid w:val="0046069A"/>
    <w:rsid w:val="00462AA7"/>
    <w:rsid w:val="00463734"/>
    <w:rsid w:val="00463B9F"/>
    <w:rsid w:val="0046474B"/>
    <w:rsid w:val="00467CDF"/>
    <w:rsid w:val="00473631"/>
    <w:rsid w:val="00473DD1"/>
    <w:rsid w:val="00474292"/>
    <w:rsid w:val="00476F33"/>
    <w:rsid w:val="00476FFA"/>
    <w:rsid w:val="00484DEC"/>
    <w:rsid w:val="004A70C2"/>
    <w:rsid w:val="004B0999"/>
    <w:rsid w:val="004B230C"/>
    <w:rsid w:val="004B286C"/>
    <w:rsid w:val="004B48EF"/>
    <w:rsid w:val="004B49FC"/>
    <w:rsid w:val="004B6A43"/>
    <w:rsid w:val="004B6B79"/>
    <w:rsid w:val="004B7B6F"/>
    <w:rsid w:val="004C0E74"/>
    <w:rsid w:val="004C19DD"/>
    <w:rsid w:val="004C1F9C"/>
    <w:rsid w:val="004C6EDE"/>
    <w:rsid w:val="004C72A9"/>
    <w:rsid w:val="004D171F"/>
    <w:rsid w:val="004D3E24"/>
    <w:rsid w:val="004D3EA4"/>
    <w:rsid w:val="004E67CA"/>
    <w:rsid w:val="004E7C9A"/>
    <w:rsid w:val="004F203C"/>
    <w:rsid w:val="004F285A"/>
    <w:rsid w:val="004F6892"/>
    <w:rsid w:val="00501AA7"/>
    <w:rsid w:val="0050466B"/>
    <w:rsid w:val="005052B2"/>
    <w:rsid w:val="005056CF"/>
    <w:rsid w:val="0050713B"/>
    <w:rsid w:val="00511C11"/>
    <w:rsid w:val="005125AA"/>
    <w:rsid w:val="00516DD6"/>
    <w:rsid w:val="00524A0A"/>
    <w:rsid w:val="00526D0C"/>
    <w:rsid w:val="005271A8"/>
    <w:rsid w:val="0053105D"/>
    <w:rsid w:val="0053247C"/>
    <w:rsid w:val="005334BE"/>
    <w:rsid w:val="00534344"/>
    <w:rsid w:val="0053458C"/>
    <w:rsid w:val="00534B13"/>
    <w:rsid w:val="0053752F"/>
    <w:rsid w:val="005403D9"/>
    <w:rsid w:val="0054192D"/>
    <w:rsid w:val="0054410C"/>
    <w:rsid w:val="00551385"/>
    <w:rsid w:val="005554DA"/>
    <w:rsid w:val="00555718"/>
    <w:rsid w:val="0055722B"/>
    <w:rsid w:val="00562EA7"/>
    <w:rsid w:val="00565799"/>
    <w:rsid w:val="005669EB"/>
    <w:rsid w:val="00574729"/>
    <w:rsid w:val="00575726"/>
    <w:rsid w:val="00576751"/>
    <w:rsid w:val="00580335"/>
    <w:rsid w:val="00580FF8"/>
    <w:rsid w:val="0058139B"/>
    <w:rsid w:val="0058197D"/>
    <w:rsid w:val="00584D95"/>
    <w:rsid w:val="005927E1"/>
    <w:rsid w:val="00597212"/>
    <w:rsid w:val="005A1F43"/>
    <w:rsid w:val="005A2126"/>
    <w:rsid w:val="005A358F"/>
    <w:rsid w:val="005A3B3A"/>
    <w:rsid w:val="005B1C51"/>
    <w:rsid w:val="005B3058"/>
    <w:rsid w:val="005B40A7"/>
    <w:rsid w:val="005B44C6"/>
    <w:rsid w:val="005B457A"/>
    <w:rsid w:val="005B47D2"/>
    <w:rsid w:val="005B55D0"/>
    <w:rsid w:val="005B6E3B"/>
    <w:rsid w:val="005C0AF0"/>
    <w:rsid w:val="005C3AE7"/>
    <w:rsid w:val="005C471F"/>
    <w:rsid w:val="005C5065"/>
    <w:rsid w:val="005C6C15"/>
    <w:rsid w:val="005D789E"/>
    <w:rsid w:val="005D7BB5"/>
    <w:rsid w:val="005E09F3"/>
    <w:rsid w:val="005E42F4"/>
    <w:rsid w:val="005E4457"/>
    <w:rsid w:val="005E7AF5"/>
    <w:rsid w:val="005F47E7"/>
    <w:rsid w:val="005F498A"/>
    <w:rsid w:val="005F6C00"/>
    <w:rsid w:val="00601566"/>
    <w:rsid w:val="006023FD"/>
    <w:rsid w:val="00602A9B"/>
    <w:rsid w:val="0060342C"/>
    <w:rsid w:val="00603DF9"/>
    <w:rsid w:val="00605647"/>
    <w:rsid w:val="00607C5B"/>
    <w:rsid w:val="00607FC0"/>
    <w:rsid w:val="00612E89"/>
    <w:rsid w:val="0061459C"/>
    <w:rsid w:val="00622D82"/>
    <w:rsid w:val="006251A5"/>
    <w:rsid w:val="00625452"/>
    <w:rsid w:val="00625ADD"/>
    <w:rsid w:val="0062718A"/>
    <w:rsid w:val="006303DF"/>
    <w:rsid w:val="00633EEF"/>
    <w:rsid w:val="0063420F"/>
    <w:rsid w:val="00636078"/>
    <w:rsid w:val="0064017B"/>
    <w:rsid w:val="006408A0"/>
    <w:rsid w:val="00640F38"/>
    <w:rsid w:val="00641447"/>
    <w:rsid w:val="0064380B"/>
    <w:rsid w:val="00646986"/>
    <w:rsid w:val="00646C61"/>
    <w:rsid w:val="00650E1F"/>
    <w:rsid w:val="00652B6F"/>
    <w:rsid w:val="00653E6A"/>
    <w:rsid w:val="00657858"/>
    <w:rsid w:val="0066198C"/>
    <w:rsid w:val="00662FEB"/>
    <w:rsid w:val="00667B5A"/>
    <w:rsid w:val="00672B33"/>
    <w:rsid w:val="00674C35"/>
    <w:rsid w:val="00681086"/>
    <w:rsid w:val="006826B6"/>
    <w:rsid w:val="006917A3"/>
    <w:rsid w:val="00692780"/>
    <w:rsid w:val="006930E6"/>
    <w:rsid w:val="00696D36"/>
    <w:rsid w:val="006979C4"/>
    <w:rsid w:val="006A2F80"/>
    <w:rsid w:val="006A351B"/>
    <w:rsid w:val="006A6CBF"/>
    <w:rsid w:val="006A725B"/>
    <w:rsid w:val="006A78C8"/>
    <w:rsid w:val="006B0459"/>
    <w:rsid w:val="006B0EA6"/>
    <w:rsid w:val="006B1432"/>
    <w:rsid w:val="006B3FEC"/>
    <w:rsid w:val="006B5719"/>
    <w:rsid w:val="006B5EBD"/>
    <w:rsid w:val="006B7F5D"/>
    <w:rsid w:val="006C0F2C"/>
    <w:rsid w:val="006C1371"/>
    <w:rsid w:val="006C19B8"/>
    <w:rsid w:val="006C6578"/>
    <w:rsid w:val="006D114F"/>
    <w:rsid w:val="006D54DB"/>
    <w:rsid w:val="006D56A7"/>
    <w:rsid w:val="006D6C9D"/>
    <w:rsid w:val="006E2CD8"/>
    <w:rsid w:val="006E4819"/>
    <w:rsid w:val="006E5700"/>
    <w:rsid w:val="006E67AD"/>
    <w:rsid w:val="006F057B"/>
    <w:rsid w:val="006F3594"/>
    <w:rsid w:val="007011D8"/>
    <w:rsid w:val="007044C5"/>
    <w:rsid w:val="0070673A"/>
    <w:rsid w:val="007078B0"/>
    <w:rsid w:val="007107BE"/>
    <w:rsid w:val="0071098D"/>
    <w:rsid w:val="00713C53"/>
    <w:rsid w:val="00716D62"/>
    <w:rsid w:val="007211A4"/>
    <w:rsid w:val="00723759"/>
    <w:rsid w:val="007304CB"/>
    <w:rsid w:val="00733DC7"/>
    <w:rsid w:val="00735A0E"/>
    <w:rsid w:val="00740F30"/>
    <w:rsid w:val="007473D8"/>
    <w:rsid w:val="00747C1D"/>
    <w:rsid w:val="00747C7C"/>
    <w:rsid w:val="00754678"/>
    <w:rsid w:val="00762DBD"/>
    <w:rsid w:val="00764A0F"/>
    <w:rsid w:val="00764EC9"/>
    <w:rsid w:val="007672A3"/>
    <w:rsid w:val="00767B91"/>
    <w:rsid w:val="007704CE"/>
    <w:rsid w:val="00770F2F"/>
    <w:rsid w:val="00773F53"/>
    <w:rsid w:val="007757B1"/>
    <w:rsid w:val="0077600D"/>
    <w:rsid w:val="007768E1"/>
    <w:rsid w:val="0077713B"/>
    <w:rsid w:val="00777EEE"/>
    <w:rsid w:val="00782692"/>
    <w:rsid w:val="00792CC9"/>
    <w:rsid w:val="00794478"/>
    <w:rsid w:val="00794F77"/>
    <w:rsid w:val="00795AD8"/>
    <w:rsid w:val="007977B2"/>
    <w:rsid w:val="007A0B77"/>
    <w:rsid w:val="007A37E4"/>
    <w:rsid w:val="007A4BF0"/>
    <w:rsid w:val="007A6FD5"/>
    <w:rsid w:val="007B1B9C"/>
    <w:rsid w:val="007B25E0"/>
    <w:rsid w:val="007B2F4A"/>
    <w:rsid w:val="007C4132"/>
    <w:rsid w:val="007C4803"/>
    <w:rsid w:val="007D0FC9"/>
    <w:rsid w:val="007D2DF1"/>
    <w:rsid w:val="007D3728"/>
    <w:rsid w:val="007D3862"/>
    <w:rsid w:val="007E1950"/>
    <w:rsid w:val="007E4978"/>
    <w:rsid w:val="007E4FDC"/>
    <w:rsid w:val="007E582A"/>
    <w:rsid w:val="007E7D8F"/>
    <w:rsid w:val="007F25E5"/>
    <w:rsid w:val="007F2CE6"/>
    <w:rsid w:val="007F3839"/>
    <w:rsid w:val="00800220"/>
    <w:rsid w:val="0080300E"/>
    <w:rsid w:val="00803E61"/>
    <w:rsid w:val="00807FFC"/>
    <w:rsid w:val="00811706"/>
    <w:rsid w:val="008119EA"/>
    <w:rsid w:val="00817D71"/>
    <w:rsid w:val="00817E74"/>
    <w:rsid w:val="0082082E"/>
    <w:rsid w:val="008231FC"/>
    <w:rsid w:val="00823F4F"/>
    <w:rsid w:val="008256E7"/>
    <w:rsid w:val="00826F41"/>
    <w:rsid w:val="008301B1"/>
    <w:rsid w:val="00830FAB"/>
    <w:rsid w:val="00832423"/>
    <w:rsid w:val="0083299B"/>
    <w:rsid w:val="008332FD"/>
    <w:rsid w:val="008401B5"/>
    <w:rsid w:val="00851247"/>
    <w:rsid w:val="00851EBD"/>
    <w:rsid w:val="00852EB2"/>
    <w:rsid w:val="00856D8E"/>
    <w:rsid w:val="00860519"/>
    <w:rsid w:val="0086484D"/>
    <w:rsid w:val="008653F7"/>
    <w:rsid w:val="00866580"/>
    <w:rsid w:val="00871DB5"/>
    <w:rsid w:val="00872B8C"/>
    <w:rsid w:val="00873224"/>
    <w:rsid w:val="00880BB1"/>
    <w:rsid w:val="00883E31"/>
    <w:rsid w:val="00886E31"/>
    <w:rsid w:val="008904CE"/>
    <w:rsid w:val="0089102A"/>
    <w:rsid w:val="008910C2"/>
    <w:rsid w:val="008911A5"/>
    <w:rsid w:val="00893AEA"/>
    <w:rsid w:val="00895363"/>
    <w:rsid w:val="00897E7C"/>
    <w:rsid w:val="008A0352"/>
    <w:rsid w:val="008A62DB"/>
    <w:rsid w:val="008B4EFA"/>
    <w:rsid w:val="008C059B"/>
    <w:rsid w:val="008C271C"/>
    <w:rsid w:val="008C4AC5"/>
    <w:rsid w:val="008C76ED"/>
    <w:rsid w:val="008D7BCA"/>
    <w:rsid w:val="008E0C56"/>
    <w:rsid w:val="008E2CBB"/>
    <w:rsid w:val="008E2D3A"/>
    <w:rsid w:val="008E4ACF"/>
    <w:rsid w:val="008F1B18"/>
    <w:rsid w:val="008F2B7F"/>
    <w:rsid w:val="008F31D8"/>
    <w:rsid w:val="008F5740"/>
    <w:rsid w:val="008F6911"/>
    <w:rsid w:val="008F7FA8"/>
    <w:rsid w:val="00905ED2"/>
    <w:rsid w:val="00914B4A"/>
    <w:rsid w:val="009228F4"/>
    <w:rsid w:val="0092322E"/>
    <w:rsid w:val="009266E6"/>
    <w:rsid w:val="00931406"/>
    <w:rsid w:val="00937BAB"/>
    <w:rsid w:val="009439F9"/>
    <w:rsid w:val="0095354E"/>
    <w:rsid w:val="00953CBE"/>
    <w:rsid w:val="00956C5E"/>
    <w:rsid w:val="00961335"/>
    <w:rsid w:val="00962203"/>
    <w:rsid w:val="00966BD3"/>
    <w:rsid w:val="00970BAD"/>
    <w:rsid w:val="00974DEF"/>
    <w:rsid w:val="00980037"/>
    <w:rsid w:val="009801D3"/>
    <w:rsid w:val="00983E0D"/>
    <w:rsid w:val="00986A80"/>
    <w:rsid w:val="009907D6"/>
    <w:rsid w:val="00997D40"/>
    <w:rsid w:val="009A3C65"/>
    <w:rsid w:val="009A5138"/>
    <w:rsid w:val="009A60F9"/>
    <w:rsid w:val="009A7263"/>
    <w:rsid w:val="009B20A5"/>
    <w:rsid w:val="009B2542"/>
    <w:rsid w:val="009B31C3"/>
    <w:rsid w:val="009B52A6"/>
    <w:rsid w:val="009B6408"/>
    <w:rsid w:val="009C6889"/>
    <w:rsid w:val="009C71D4"/>
    <w:rsid w:val="009D18A2"/>
    <w:rsid w:val="009D7DE0"/>
    <w:rsid w:val="009E6295"/>
    <w:rsid w:val="009E6629"/>
    <w:rsid w:val="009E70B6"/>
    <w:rsid w:val="009F091C"/>
    <w:rsid w:val="009F6232"/>
    <w:rsid w:val="009F689A"/>
    <w:rsid w:val="00A0270B"/>
    <w:rsid w:val="00A04BD7"/>
    <w:rsid w:val="00A06837"/>
    <w:rsid w:val="00A1074C"/>
    <w:rsid w:val="00A123FC"/>
    <w:rsid w:val="00A1267D"/>
    <w:rsid w:val="00A153BA"/>
    <w:rsid w:val="00A16D71"/>
    <w:rsid w:val="00A173AD"/>
    <w:rsid w:val="00A17492"/>
    <w:rsid w:val="00A305A3"/>
    <w:rsid w:val="00A334B4"/>
    <w:rsid w:val="00A338FD"/>
    <w:rsid w:val="00A351E2"/>
    <w:rsid w:val="00A35A63"/>
    <w:rsid w:val="00A35DC4"/>
    <w:rsid w:val="00A40181"/>
    <w:rsid w:val="00A4084A"/>
    <w:rsid w:val="00A40C0E"/>
    <w:rsid w:val="00A45522"/>
    <w:rsid w:val="00A4610E"/>
    <w:rsid w:val="00A54183"/>
    <w:rsid w:val="00A55402"/>
    <w:rsid w:val="00A55ABB"/>
    <w:rsid w:val="00A56ADE"/>
    <w:rsid w:val="00A62651"/>
    <w:rsid w:val="00A632FE"/>
    <w:rsid w:val="00A73B86"/>
    <w:rsid w:val="00A7554C"/>
    <w:rsid w:val="00A76749"/>
    <w:rsid w:val="00A7711C"/>
    <w:rsid w:val="00A804D3"/>
    <w:rsid w:val="00A80BA2"/>
    <w:rsid w:val="00A8144E"/>
    <w:rsid w:val="00A8324F"/>
    <w:rsid w:val="00A8387F"/>
    <w:rsid w:val="00A84B3A"/>
    <w:rsid w:val="00A877F4"/>
    <w:rsid w:val="00A93763"/>
    <w:rsid w:val="00A93DB1"/>
    <w:rsid w:val="00A94F4E"/>
    <w:rsid w:val="00A9583C"/>
    <w:rsid w:val="00A96A8E"/>
    <w:rsid w:val="00A96B49"/>
    <w:rsid w:val="00AA4DE0"/>
    <w:rsid w:val="00AA7255"/>
    <w:rsid w:val="00AB13B3"/>
    <w:rsid w:val="00AC58C2"/>
    <w:rsid w:val="00AD18C2"/>
    <w:rsid w:val="00AD3B02"/>
    <w:rsid w:val="00AD4379"/>
    <w:rsid w:val="00AD6B84"/>
    <w:rsid w:val="00AD7B66"/>
    <w:rsid w:val="00AD7F68"/>
    <w:rsid w:val="00AE0152"/>
    <w:rsid w:val="00AE0927"/>
    <w:rsid w:val="00AE1D49"/>
    <w:rsid w:val="00AE3AF3"/>
    <w:rsid w:val="00AE52D7"/>
    <w:rsid w:val="00AF059C"/>
    <w:rsid w:val="00AF4A19"/>
    <w:rsid w:val="00AF4AEC"/>
    <w:rsid w:val="00AF4FC0"/>
    <w:rsid w:val="00AF516B"/>
    <w:rsid w:val="00B0051F"/>
    <w:rsid w:val="00B035EF"/>
    <w:rsid w:val="00B03740"/>
    <w:rsid w:val="00B04A8B"/>
    <w:rsid w:val="00B05E9C"/>
    <w:rsid w:val="00B068EC"/>
    <w:rsid w:val="00B06FBD"/>
    <w:rsid w:val="00B14DA1"/>
    <w:rsid w:val="00B168BC"/>
    <w:rsid w:val="00B202A3"/>
    <w:rsid w:val="00B25152"/>
    <w:rsid w:val="00B2564F"/>
    <w:rsid w:val="00B319B7"/>
    <w:rsid w:val="00B368D8"/>
    <w:rsid w:val="00B46EDC"/>
    <w:rsid w:val="00B534E9"/>
    <w:rsid w:val="00B56C57"/>
    <w:rsid w:val="00B608F1"/>
    <w:rsid w:val="00B620E0"/>
    <w:rsid w:val="00B6314D"/>
    <w:rsid w:val="00B63ADA"/>
    <w:rsid w:val="00B64996"/>
    <w:rsid w:val="00B65252"/>
    <w:rsid w:val="00B701B0"/>
    <w:rsid w:val="00B7048E"/>
    <w:rsid w:val="00B70561"/>
    <w:rsid w:val="00B70FC1"/>
    <w:rsid w:val="00B7166D"/>
    <w:rsid w:val="00B71975"/>
    <w:rsid w:val="00B723D3"/>
    <w:rsid w:val="00B73F5C"/>
    <w:rsid w:val="00B75622"/>
    <w:rsid w:val="00B777FC"/>
    <w:rsid w:val="00B80FC0"/>
    <w:rsid w:val="00B81867"/>
    <w:rsid w:val="00B81E61"/>
    <w:rsid w:val="00B82306"/>
    <w:rsid w:val="00B83D14"/>
    <w:rsid w:val="00B855D9"/>
    <w:rsid w:val="00B85F92"/>
    <w:rsid w:val="00B87A18"/>
    <w:rsid w:val="00B908A3"/>
    <w:rsid w:val="00B967A0"/>
    <w:rsid w:val="00B968B1"/>
    <w:rsid w:val="00BA003E"/>
    <w:rsid w:val="00BA35EE"/>
    <w:rsid w:val="00BA4C2A"/>
    <w:rsid w:val="00BA523E"/>
    <w:rsid w:val="00BA6461"/>
    <w:rsid w:val="00BB4605"/>
    <w:rsid w:val="00BB4745"/>
    <w:rsid w:val="00BB5E3C"/>
    <w:rsid w:val="00BB706F"/>
    <w:rsid w:val="00BC0559"/>
    <w:rsid w:val="00BC2147"/>
    <w:rsid w:val="00BC2AAD"/>
    <w:rsid w:val="00BC3068"/>
    <w:rsid w:val="00BD1C28"/>
    <w:rsid w:val="00BE10EF"/>
    <w:rsid w:val="00BE1540"/>
    <w:rsid w:val="00BE1570"/>
    <w:rsid w:val="00BE2E7C"/>
    <w:rsid w:val="00BE53B7"/>
    <w:rsid w:val="00BE692E"/>
    <w:rsid w:val="00BE702B"/>
    <w:rsid w:val="00BF2572"/>
    <w:rsid w:val="00BF4F36"/>
    <w:rsid w:val="00BF5031"/>
    <w:rsid w:val="00C00BCD"/>
    <w:rsid w:val="00C01C57"/>
    <w:rsid w:val="00C034E7"/>
    <w:rsid w:val="00C04FB2"/>
    <w:rsid w:val="00C05247"/>
    <w:rsid w:val="00C12591"/>
    <w:rsid w:val="00C12D97"/>
    <w:rsid w:val="00C148FE"/>
    <w:rsid w:val="00C16B99"/>
    <w:rsid w:val="00C220CF"/>
    <w:rsid w:val="00C234CD"/>
    <w:rsid w:val="00C23BF8"/>
    <w:rsid w:val="00C24331"/>
    <w:rsid w:val="00C306B9"/>
    <w:rsid w:val="00C368EA"/>
    <w:rsid w:val="00C379BB"/>
    <w:rsid w:val="00C418FB"/>
    <w:rsid w:val="00C42BE8"/>
    <w:rsid w:val="00C43B02"/>
    <w:rsid w:val="00C460DF"/>
    <w:rsid w:val="00C47557"/>
    <w:rsid w:val="00C5424E"/>
    <w:rsid w:val="00C61D87"/>
    <w:rsid w:val="00C6382E"/>
    <w:rsid w:val="00C66206"/>
    <w:rsid w:val="00C6689B"/>
    <w:rsid w:val="00C6730B"/>
    <w:rsid w:val="00C7254B"/>
    <w:rsid w:val="00C7343D"/>
    <w:rsid w:val="00C76A31"/>
    <w:rsid w:val="00C817B5"/>
    <w:rsid w:val="00C8279D"/>
    <w:rsid w:val="00C84CC7"/>
    <w:rsid w:val="00C87B74"/>
    <w:rsid w:val="00C92E0E"/>
    <w:rsid w:val="00C94371"/>
    <w:rsid w:val="00CA4788"/>
    <w:rsid w:val="00CA4833"/>
    <w:rsid w:val="00CB0E24"/>
    <w:rsid w:val="00CB3892"/>
    <w:rsid w:val="00CB42FC"/>
    <w:rsid w:val="00CC1CCB"/>
    <w:rsid w:val="00CC2D78"/>
    <w:rsid w:val="00CC35AE"/>
    <w:rsid w:val="00CC3634"/>
    <w:rsid w:val="00CC5ADA"/>
    <w:rsid w:val="00CC7B1D"/>
    <w:rsid w:val="00CD1BA6"/>
    <w:rsid w:val="00CD237A"/>
    <w:rsid w:val="00CE3AA8"/>
    <w:rsid w:val="00CF7CCB"/>
    <w:rsid w:val="00D0048A"/>
    <w:rsid w:val="00D044C3"/>
    <w:rsid w:val="00D04F8D"/>
    <w:rsid w:val="00D070CC"/>
    <w:rsid w:val="00D115D7"/>
    <w:rsid w:val="00D155A1"/>
    <w:rsid w:val="00D16E15"/>
    <w:rsid w:val="00D323C7"/>
    <w:rsid w:val="00D3781E"/>
    <w:rsid w:val="00D37A0A"/>
    <w:rsid w:val="00D41A7C"/>
    <w:rsid w:val="00D41D83"/>
    <w:rsid w:val="00D43CA1"/>
    <w:rsid w:val="00D43D29"/>
    <w:rsid w:val="00D453E9"/>
    <w:rsid w:val="00D46EF4"/>
    <w:rsid w:val="00D51D5F"/>
    <w:rsid w:val="00D52263"/>
    <w:rsid w:val="00D52938"/>
    <w:rsid w:val="00D5474F"/>
    <w:rsid w:val="00D55581"/>
    <w:rsid w:val="00D60EE4"/>
    <w:rsid w:val="00D61979"/>
    <w:rsid w:val="00D62558"/>
    <w:rsid w:val="00D629E9"/>
    <w:rsid w:val="00D66F25"/>
    <w:rsid w:val="00D70AD8"/>
    <w:rsid w:val="00D748FF"/>
    <w:rsid w:val="00D75FE5"/>
    <w:rsid w:val="00D8145A"/>
    <w:rsid w:val="00D81EDB"/>
    <w:rsid w:val="00D845E1"/>
    <w:rsid w:val="00D850EC"/>
    <w:rsid w:val="00D87173"/>
    <w:rsid w:val="00D8778F"/>
    <w:rsid w:val="00D93657"/>
    <w:rsid w:val="00D9726F"/>
    <w:rsid w:val="00DA0D28"/>
    <w:rsid w:val="00DA569A"/>
    <w:rsid w:val="00DB3AE7"/>
    <w:rsid w:val="00DC1041"/>
    <w:rsid w:val="00DC134A"/>
    <w:rsid w:val="00DC58B0"/>
    <w:rsid w:val="00DC7E87"/>
    <w:rsid w:val="00DD3DC5"/>
    <w:rsid w:val="00DD5AC9"/>
    <w:rsid w:val="00DD6E0C"/>
    <w:rsid w:val="00DE1BFF"/>
    <w:rsid w:val="00DE4C36"/>
    <w:rsid w:val="00DE6094"/>
    <w:rsid w:val="00DE77CF"/>
    <w:rsid w:val="00DF02EC"/>
    <w:rsid w:val="00DF59BE"/>
    <w:rsid w:val="00DF7422"/>
    <w:rsid w:val="00DF7C7D"/>
    <w:rsid w:val="00E00849"/>
    <w:rsid w:val="00E05F58"/>
    <w:rsid w:val="00E105C2"/>
    <w:rsid w:val="00E123B3"/>
    <w:rsid w:val="00E16AAB"/>
    <w:rsid w:val="00E17ABB"/>
    <w:rsid w:val="00E200E2"/>
    <w:rsid w:val="00E21E5E"/>
    <w:rsid w:val="00E25AB6"/>
    <w:rsid w:val="00E25D06"/>
    <w:rsid w:val="00E266CF"/>
    <w:rsid w:val="00E30E06"/>
    <w:rsid w:val="00E34FFF"/>
    <w:rsid w:val="00E4500F"/>
    <w:rsid w:val="00E46031"/>
    <w:rsid w:val="00E46AD3"/>
    <w:rsid w:val="00E472B5"/>
    <w:rsid w:val="00E508F2"/>
    <w:rsid w:val="00E50D9C"/>
    <w:rsid w:val="00E5331F"/>
    <w:rsid w:val="00E603FA"/>
    <w:rsid w:val="00E61852"/>
    <w:rsid w:val="00E65996"/>
    <w:rsid w:val="00E725A5"/>
    <w:rsid w:val="00E73759"/>
    <w:rsid w:val="00E7510E"/>
    <w:rsid w:val="00E7643F"/>
    <w:rsid w:val="00E76B27"/>
    <w:rsid w:val="00E77D5E"/>
    <w:rsid w:val="00E80452"/>
    <w:rsid w:val="00E80C99"/>
    <w:rsid w:val="00E81950"/>
    <w:rsid w:val="00E849BB"/>
    <w:rsid w:val="00E85149"/>
    <w:rsid w:val="00E907B1"/>
    <w:rsid w:val="00E9094A"/>
    <w:rsid w:val="00E94774"/>
    <w:rsid w:val="00E96724"/>
    <w:rsid w:val="00EA684D"/>
    <w:rsid w:val="00EB6186"/>
    <w:rsid w:val="00EB73AA"/>
    <w:rsid w:val="00EC038E"/>
    <w:rsid w:val="00EC0E99"/>
    <w:rsid w:val="00EC4D1A"/>
    <w:rsid w:val="00EC721A"/>
    <w:rsid w:val="00ED0E7F"/>
    <w:rsid w:val="00ED2B41"/>
    <w:rsid w:val="00ED39A8"/>
    <w:rsid w:val="00ED53AA"/>
    <w:rsid w:val="00EE1F28"/>
    <w:rsid w:val="00EE4514"/>
    <w:rsid w:val="00EF0ED7"/>
    <w:rsid w:val="00EF11D9"/>
    <w:rsid w:val="00EF36B4"/>
    <w:rsid w:val="00EF5152"/>
    <w:rsid w:val="00EF592E"/>
    <w:rsid w:val="00EF61A5"/>
    <w:rsid w:val="00EF6E8D"/>
    <w:rsid w:val="00F00267"/>
    <w:rsid w:val="00F00436"/>
    <w:rsid w:val="00F0257C"/>
    <w:rsid w:val="00F068FC"/>
    <w:rsid w:val="00F1362A"/>
    <w:rsid w:val="00F21DFD"/>
    <w:rsid w:val="00F22C78"/>
    <w:rsid w:val="00F23A16"/>
    <w:rsid w:val="00F26606"/>
    <w:rsid w:val="00F2794E"/>
    <w:rsid w:val="00F319FB"/>
    <w:rsid w:val="00F33025"/>
    <w:rsid w:val="00F37C92"/>
    <w:rsid w:val="00F46E0D"/>
    <w:rsid w:val="00F47BE3"/>
    <w:rsid w:val="00F511C6"/>
    <w:rsid w:val="00F53766"/>
    <w:rsid w:val="00F56A6D"/>
    <w:rsid w:val="00F62E4E"/>
    <w:rsid w:val="00F6636B"/>
    <w:rsid w:val="00F66846"/>
    <w:rsid w:val="00F7013C"/>
    <w:rsid w:val="00F706ED"/>
    <w:rsid w:val="00F71F10"/>
    <w:rsid w:val="00F81CA0"/>
    <w:rsid w:val="00F81E1B"/>
    <w:rsid w:val="00F826D2"/>
    <w:rsid w:val="00F8362F"/>
    <w:rsid w:val="00F84BFC"/>
    <w:rsid w:val="00F854D4"/>
    <w:rsid w:val="00F85FE1"/>
    <w:rsid w:val="00F86EDC"/>
    <w:rsid w:val="00F91802"/>
    <w:rsid w:val="00F91BEA"/>
    <w:rsid w:val="00F947BB"/>
    <w:rsid w:val="00F963DB"/>
    <w:rsid w:val="00FA0E47"/>
    <w:rsid w:val="00FA377B"/>
    <w:rsid w:val="00FA7B2A"/>
    <w:rsid w:val="00FB0A30"/>
    <w:rsid w:val="00FB1CC0"/>
    <w:rsid w:val="00FB2E01"/>
    <w:rsid w:val="00FB2E51"/>
    <w:rsid w:val="00FB60E8"/>
    <w:rsid w:val="00FC1F03"/>
    <w:rsid w:val="00FC4B8B"/>
    <w:rsid w:val="00FC72E2"/>
    <w:rsid w:val="00FC7E3D"/>
    <w:rsid w:val="00FD1E71"/>
    <w:rsid w:val="00FD2D5F"/>
    <w:rsid w:val="00FD4F13"/>
    <w:rsid w:val="00FD727C"/>
    <w:rsid w:val="00FE0CD5"/>
    <w:rsid w:val="00FE4E53"/>
    <w:rsid w:val="00FE5595"/>
    <w:rsid w:val="00FE59E4"/>
    <w:rsid w:val="00FF2C19"/>
    <w:rsid w:val="00FF5DCD"/>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3BA4ED0"/>
  <w15:chartTrackingRefBased/>
  <w15:docId w15:val="{11D16EB9-EA0B-4220-BBAD-E451DB151EC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pt-PT"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autoRedefine/>
    <w:uiPriority w:val="9"/>
    <w:qFormat/>
    <w:rsid w:val="00754678"/>
    <w:pPr>
      <w:keepNext/>
      <w:tabs>
        <w:tab w:val="left" w:pos="1848"/>
      </w:tabs>
      <w:spacing w:before="120" w:after="120" w:line="360" w:lineRule="auto"/>
      <w:jc w:val="both"/>
      <w:outlineLvl w:val="0"/>
    </w:pPr>
    <w:rPr>
      <w:rFonts w:ascii="Arial" w:eastAsiaTheme="majorEastAsia" w:hAnsi="Arial" w:cstheme="majorBidi"/>
      <w:kern w:val="28"/>
      <w:szCs w:val="32"/>
      <w:lang w:val="en-US"/>
    </w:rPr>
  </w:style>
  <w:style w:type="paragraph" w:styleId="Heading2">
    <w:name w:val="heading 2"/>
    <w:basedOn w:val="Normal"/>
    <w:next w:val="Normal"/>
    <w:link w:val="Heading2Char"/>
    <w:uiPriority w:val="9"/>
    <w:unhideWhenUsed/>
    <w:qFormat/>
    <w:rsid w:val="0030429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54678"/>
    <w:rPr>
      <w:rFonts w:ascii="Arial" w:eastAsiaTheme="majorEastAsia" w:hAnsi="Arial" w:cstheme="majorBidi"/>
      <w:kern w:val="28"/>
      <w:szCs w:val="32"/>
      <w:lang w:val="en-US"/>
    </w:rPr>
  </w:style>
  <w:style w:type="paragraph" w:styleId="Title">
    <w:name w:val="Title"/>
    <w:basedOn w:val="Normal"/>
    <w:next w:val="Normal"/>
    <w:link w:val="TitleChar"/>
    <w:uiPriority w:val="10"/>
    <w:qFormat/>
    <w:rsid w:val="00C6382E"/>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6382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6382E"/>
    <w:pPr>
      <w:numPr>
        <w:ilvl w:val="1"/>
      </w:numPr>
    </w:pPr>
    <w:rPr>
      <w:rFonts w:eastAsiaTheme="minorEastAsia"/>
      <w:color w:val="5A5A5A" w:themeColor="text1" w:themeTint="A5"/>
      <w:spacing w:val="15"/>
    </w:rPr>
  </w:style>
  <w:style w:type="character" w:customStyle="1" w:styleId="SubtitleChar">
    <w:name w:val="Subtitle Char"/>
    <w:basedOn w:val="DefaultParagraphFont"/>
    <w:link w:val="Subtitle"/>
    <w:uiPriority w:val="11"/>
    <w:rsid w:val="00C6382E"/>
    <w:rPr>
      <w:rFonts w:eastAsiaTheme="minorEastAsia"/>
      <w:color w:val="5A5A5A" w:themeColor="text1" w:themeTint="A5"/>
      <w:spacing w:val="15"/>
    </w:rPr>
  </w:style>
  <w:style w:type="character" w:styleId="Hyperlink">
    <w:name w:val="Hyperlink"/>
    <w:basedOn w:val="DefaultParagraphFont"/>
    <w:uiPriority w:val="99"/>
    <w:unhideWhenUsed/>
    <w:rsid w:val="000715A0"/>
    <w:rPr>
      <w:color w:val="0563C1" w:themeColor="hyperlink"/>
      <w:u w:val="single"/>
    </w:rPr>
  </w:style>
  <w:style w:type="character" w:styleId="UnresolvedMention">
    <w:name w:val="Unresolved Mention"/>
    <w:basedOn w:val="DefaultParagraphFont"/>
    <w:uiPriority w:val="99"/>
    <w:semiHidden/>
    <w:unhideWhenUsed/>
    <w:rsid w:val="000715A0"/>
    <w:rPr>
      <w:color w:val="605E5C"/>
      <w:shd w:val="clear" w:color="auto" w:fill="E1DFDD"/>
    </w:rPr>
  </w:style>
  <w:style w:type="paragraph" w:styleId="NoSpacing">
    <w:name w:val="No Spacing"/>
    <w:link w:val="NoSpacingChar"/>
    <w:uiPriority w:val="1"/>
    <w:qFormat/>
    <w:rsid w:val="000715A0"/>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0715A0"/>
    <w:rPr>
      <w:rFonts w:eastAsiaTheme="minorEastAsia"/>
      <w:lang w:val="en-US"/>
    </w:rPr>
  </w:style>
  <w:style w:type="paragraph" w:styleId="ListParagraph">
    <w:name w:val="List Paragraph"/>
    <w:basedOn w:val="Normal"/>
    <w:uiPriority w:val="34"/>
    <w:qFormat/>
    <w:rsid w:val="002C48C0"/>
    <w:pPr>
      <w:ind w:left="720"/>
      <w:contextualSpacing/>
    </w:pPr>
    <w:rPr>
      <w:lang w:val="en-GB"/>
    </w:rPr>
  </w:style>
  <w:style w:type="paragraph" w:styleId="TOCHeading">
    <w:name w:val="TOC Heading"/>
    <w:basedOn w:val="Heading1"/>
    <w:next w:val="Normal"/>
    <w:uiPriority w:val="39"/>
    <w:unhideWhenUsed/>
    <w:qFormat/>
    <w:rsid w:val="00D41D83"/>
    <w:pPr>
      <w:keepLines/>
      <w:spacing w:before="240" w:after="0" w:line="259" w:lineRule="auto"/>
      <w:outlineLvl w:val="9"/>
    </w:pPr>
    <w:rPr>
      <w:rFonts w:asciiTheme="majorHAnsi" w:hAnsiTheme="majorHAnsi"/>
      <w:color w:val="2F5496" w:themeColor="accent1" w:themeShade="BF"/>
      <w:kern w:val="0"/>
      <w:sz w:val="32"/>
    </w:rPr>
  </w:style>
  <w:style w:type="paragraph" w:styleId="TOC1">
    <w:name w:val="toc 1"/>
    <w:basedOn w:val="Normal"/>
    <w:next w:val="Normal"/>
    <w:autoRedefine/>
    <w:uiPriority w:val="39"/>
    <w:unhideWhenUsed/>
    <w:rsid w:val="00D41D83"/>
    <w:pPr>
      <w:spacing w:after="100"/>
    </w:pPr>
  </w:style>
  <w:style w:type="character" w:customStyle="1" w:styleId="Heading2Char">
    <w:name w:val="Heading 2 Char"/>
    <w:basedOn w:val="DefaultParagraphFont"/>
    <w:link w:val="Heading2"/>
    <w:uiPriority w:val="9"/>
    <w:rsid w:val="0030429B"/>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70673A"/>
    <w:pPr>
      <w:spacing w:after="100"/>
      <w:ind w:left="220"/>
    </w:pPr>
  </w:style>
  <w:style w:type="character" w:styleId="CommentReference">
    <w:name w:val="annotation reference"/>
    <w:basedOn w:val="DefaultParagraphFont"/>
    <w:uiPriority w:val="99"/>
    <w:semiHidden/>
    <w:unhideWhenUsed/>
    <w:rsid w:val="00B63ADA"/>
    <w:rPr>
      <w:sz w:val="16"/>
      <w:szCs w:val="16"/>
    </w:rPr>
  </w:style>
  <w:style w:type="paragraph" w:styleId="CommentText">
    <w:name w:val="annotation text"/>
    <w:basedOn w:val="Normal"/>
    <w:link w:val="CommentTextChar"/>
    <w:uiPriority w:val="99"/>
    <w:semiHidden/>
    <w:unhideWhenUsed/>
    <w:rsid w:val="00B63ADA"/>
    <w:pPr>
      <w:spacing w:line="240" w:lineRule="auto"/>
    </w:pPr>
    <w:rPr>
      <w:sz w:val="20"/>
      <w:szCs w:val="20"/>
    </w:rPr>
  </w:style>
  <w:style w:type="character" w:customStyle="1" w:styleId="CommentTextChar">
    <w:name w:val="Comment Text Char"/>
    <w:basedOn w:val="DefaultParagraphFont"/>
    <w:link w:val="CommentText"/>
    <w:uiPriority w:val="99"/>
    <w:semiHidden/>
    <w:rsid w:val="00B63ADA"/>
    <w:rPr>
      <w:sz w:val="20"/>
      <w:szCs w:val="20"/>
    </w:rPr>
  </w:style>
  <w:style w:type="paragraph" w:styleId="CommentSubject">
    <w:name w:val="annotation subject"/>
    <w:basedOn w:val="CommentText"/>
    <w:next w:val="CommentText"/>
    <w:link w:val="CommentSubjectChar"/>
    <w:uiPriority w:val="99"/>
    <w:semiHidden/>
    <w:unhideWhenUsed/>
    <w:rsid w:val="00B63ADA"/>
    <w:rPr>
      <w:b/>
      <w:bCs/>
    </w:rPr>
  </w:style>
  <w:style w:type="character" w:customStyle="1" w:styleId="CommentSubjectChar">
    <w:name w:val="Comment Subject Char"/>
    <w:basedOn w:val="CommentTextChar"/>
    <w:link w:val="CommentSubject"/>
    <w:uiPriority w:val="99"/>
    <w:semiHidden/>
    <w:rsid w:val="00B63ADA"/>
    <w:rPr>
      <w:b/>
      <w:bCs/>
      <w:sz w:val="20"/>
      <w:szCs w:val="20"/>
    </w:rPr>
  </w:style>
  <w:style w:type="paragraph" w:styleId="Header">
    <w:name w:val="header"/>
    <w:basedOn w:val="Normal"/>
    <w:link w:val="HeaderChar"/>
    <w:uiPriority w:val="99"/>
    <w:unhideWhenUsed/>
    <w:rsid w:val="00EF6E8D"/>
    <w:pPr>
      <w:tabs>
        <w:tab w:val="center" w:pos="4252"/>
        <w:tab w:val="right" w:pos="8504"/>
      </w:tabs>
      <w:spacing w:after="0" w:line="240" w:lineRule="auto"/>
    </w:pPr>
  </w:style>
  <w:style w:type="character" w:customStyle="1" w:styleId="HeaderChar">
    <w:name w:val="Header Char"/>
    <w:basedOn w:val="DefaultParagraphFont"/>
    <w:link w:val="Header"/>
    <w:uiPriority w:val="99"/>
    <w:rsid w:val="00EF6E8D"/>
  </w:style>
  <w:style w:type="paragraph" w:styleId="Footer">
    <w:name w:val="footer"/>
    <w:basedOn w:val="Normal"/>
    <w:link w:val="FooterChar"/>
    <w:uiPriority w:val="99"/>
    <w:unhideWhenUsed/>
    <w:rsid w:val="00EF6E8D"/>
    <w:pPr>
      <w:tabs>
        <w:tab w:val="center" w:pos="4252"/>
        <w:tab w:val="right" w:pos="8504"/>
      </w:tabs>
      <w:spacing w:after="0" w:line="240" w:lineRule="auto"/>
    </w:pPr>
  </w:style>
  <w:style w:type="character" w:customStyle="1" w:styleId="FooterChar">
    <w:name w:val="Footer Char"/>
    <w:basedOn w:val="DefaultParagraphFont"/>
    <w:link w:val="Footer"/>
    <w:uiPriority w:val="99"/>
    <w:rsid w:val="00EF6E8D"/>
  </w:style>
  <w:style w:type="table" w:styleId="TableGrid">
    <w:name w:val="Table Grid"/>
    <w:basedOn w:val="TableNormal"/>
    <w:uiPriority w:val="39"/>
    <w:rsid w:val="00BC055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ibliography">
    <w:name w:val="Bibliography"/>
    <w:basedOn w:val="Normal"/>
    <w:next w:val="Normal"/>
    <w:uiPriority w:val="37"/>
    <w:unhideWhenUsed/>
    <w:rsid w:val="00D6197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131165">
      <w:bodyDiv w:val="1"/>
      <w:marLeft w:val="0"/>
      <w:marRight w:val="0"/>
      <w:marTop w:val="0"/>
      <w:marBottom w:val="0"/>
      <w:divBdr>
        <w:top w:val="none" w:sz="0" w:space="0" w:color="auto"/>
        <w:left w:val="none" w:sz="0" w:space="0" w:color="auto"/>
        <w:bottom w:val="none" w:sz="0" w:space="0" w:color="auto"/>
        <w:right w:val="none" w:sz="0" w:space="0" w:color="auto"/>
      </w:divBdr>
    </w:div>
    <w:div w:id="185489897">
      <w:bodyDiv w:val="1"/>
      <w:marLeft w:val="0"/>
      <w:marRight w:val="0"/>
      <w:marTop w:val="0"/>
      <w:marBottom w:val="0"/>
      <w:divBdr>
        <w:top w:val="none" w:sz="0" w:space="0" w:color="auto"/>
        <w:left w:val="none" w:sz="0" w:space="0" w:color="auto"/>
        <w:bottom w:val="none" w:sz="0" w:space="0" w:color="auto"/>
        <w:right w:val="none" w:sz="0" w:space="0" w:color="auto"/>
      </w:divBdr>
    </w:div>
    <w:div w:id="226694454">
      <w:bodyDiv w:val="1"/>
      <w:marLeft w:val="0"/>
      <w:marRight w:val="0"/>
      <w:marTop w:val="0"/>
      <w:marBottom w:val="0"/>
      <w:divBdr>
        <w:top w:val="none" w:sz="0" w:space="0" w:color="auto"/>
        <w:left w:val="none" w:sz="0" w:space="0" w:color="auto"/>
        <w:bottom w:val="none" w:sz="0" w:space="0" w:color="auto"/>
        <w:right w:val="none" w:sz="0" w:space="0" w:color="auto"/>
      </w:divBdr>
    </w:div>
    <w:div w:id="442892776">
      <w:bodyDiv w:val="1"/>
      <w:marLeft w:val="0"/>
      <w:marRight w:val="0"/>
      <w:marTop w:val="0"/>
      <w:marBottom w:val="0"/>
      <w:divBdr>
        <w:top w:val="none" w:sz="0" w:space="0" w:color="auto"/>
        <w:left w:val="none" w:sz="0" w:space="0" w:color="auto"/>
        <w:bottom w:val="none" w:sz="0" w:space="0" w:color="auto"/>
        <w:right w:val="none" w:sz="0" w:space="0" w:color="auto"/>
      </w:divBdr>
    </w:div>
    <w:div w:id="457577698">
      <w:bodyDiv w:val="1"/>
      <w:marLeft w:val="0"/>
      <w:marRight w:val="0"/>
      <w:marTop w:val="0"/>
      <w:marBottom w:val="0"/>
      <w:divBdr>
        <w:top w:val="none" w:sz="0" w:space="0" w:color="auto"/>
        <w:left w:val="none" w:sz="0" w:space="0" w:color="auto"/>
        <w:bottom w:val="none" w:sz="0" w:space="0" w:color="auto"/>
        <w:right w:val="none" w:sz="0" w:space="0" w:color="auto"/>
      </w:divBdr>
    </w:div>
    <w:div w:id="457842385">
      <w:bodyDiv w:val="1"/>
      <w:marLeft w:val="0"/>
      <w:marRight w:val="0"/>
      <w:marTop w:val="0"/>
      <w:marBottom w:val="0"/>
      <w:divBdr>
        <w:top w:val="none" w:sz="0" w:space="0" w:color="auto"/>
        <w:left w:val="none" w:sz="0" w:space="0" w:color="auto"/>
        <w:bottom w:val="none" w:sz="0" w:space="0" w:color="auto"/>
        <w:right w:val="none" w:sz="0" w:space="0" w:color="auto"/>
      </w:divBdr>
    </w:div>
    <w:div w:id="495609509">
      <w:bodyDiv w:val="1"/>
      <w:marLeft w:val="0"/>
      <w:marRight w:val="0"/>
      <w:marTop w:val="0"/>
      <w:marBottom w:val="0"/>
      <w:divBdr>
        <w:top w:val="none" w:sz="0" w:space="0" w:color="auto"/>
        <w:left w:val="none" w:sz="0" w:space="0" w:color="auto"/>
        <w:bottom w:val="none" w:sz="0" w:space="0" w:color="auto"/>
        <w:right w:val="none" w:sz="0" w:space="0" w:color="auto"/>
      </w:divBdr>
    </w:div>
    <w:div w:id="503128029">
      <w:bodyDiv w:val="1"/>
      <w:marLeft w:val="0"/>
      <w:marRight w:val="0"/>
      <w:marTop w:val="0"/>
      <w:marBottom w:val="0"/>
      <w:divBdr>
        <w:top w:val="none" w:sz="0" w:space="0" w:color="auto"/>
        <w:left w:val="none" w:sz="0" w:space="0" w:color="auto"/>
        <w:bottom w:val="none" w:sz="0" w:space="0" w:color="auto"/>
        <w:right w:val="none" w:sz="0" w:space="0" w:color="auto"/>
      </w:divBdr>
    </w:div>
    <w:div w:id="554657809">
      <w:bodyDiv w:val="1"/>
      <w:marLeft w:val="0"/>
      <w:marRight w:val="0"/>
      <w:marTop w:val="0"/>
      <w:marBottom w:val="0"/>
      <w:divBdr>
        <w:top w:val="none" w:sz="0" w:space="0" w:color="auto"/>
        <w:left w:val="none" w:sz="0" w:space="0" w:color="auto"/>
        <w:bottom w:val="none" w:sz="0" w:space="0" w:color="auto"/>
        <w:right w:val="none" w:sz="0" w:space="0" w:color="auto"/>
      </w:divBdr>
    </w:div>
    <w:div w:id="655841357">
      <w:bodyDiv w:val="1"/>
      <w:marLeft w:val="0"/>
      <w:marRight w:val="0"/>
      <w:marTop w:val="0"/>
      <w:marBottom w:val="0"/>
      <w:divBdr>
        <w:top w:val="none" w:sz="0" w:space="0" w:color="auto"/>
        <w:left w:val="none" w:sz="0" w:space="0" w:color="auto"/>
        <w:bottom w:val="none" w:sz="0" w:space="0" w:color="auto"/>
        <w:right w:val="none" w:sz="0" w:space="0" w:color="auto"/>
      </w:divBdr>
    </w:div>
    <w:div w:id="707949364">
      <w:bodyDiv w:val="1"/>
      <w:marLeft w:val="0"/>
      <w:marRight w:val="0"/>
      <w:marTop w:val="0"/>
      <w:marBottom w:val="0"/>
      <w:divBdr>
        <w:top w:val="none" w:sz="0" w:space="0" w:color="auto"/>
        <w:left w:val="none" w:sz="0" w:space="0" w:color="auto"/>
        <w:bottom w:val="none" w:sz="0" w:space="0" w:color="auto"/>
        <w:right w:val="none" w:sz="0" w:space="0" w:color="auto"/>
      </w:divBdr>
    </w:div>
    <w:div w:id="728114588">
      <w:bodyDiv w:val="1"/>
      <w:marLeft w:val="0"/>
      <w:marRight w:val="0"/>
      <w:marTop w:val="0"/>
      <w:marBottom w:val="0"/>
      <w:divBdr>
        <w:top w:val="none" w:sz="0" w:space="0" w:color="auto"/>
        <w:left w:val="none" w:sz="0" w:space="0" w:color="auto"/>
        <w:bottom w:val="none" w:sz="0" w:space="0" w:color="auto"/>
        <w:right w:val="none" w:sz="0" w:space="0" w:color="auto"/>
      </w:divBdr>
    </w:div>
    <w:div w:id="825824831">
      <w:bodyDiv w:val="1"/>
      <w:marLeft w:val="0"/>
      <w:marRight w:val="0"/>
      <w:marTop w:val="0"/>
      <w:marBottom w:val="0"/>
      <w:divBdr>
        <w:top w:val="none" w:sz="0" w:space="0" w:color="auto"/>
        <w:left w:val="none" w:sz="0" w:space="0" w:color="auto"/>
        <w:bottom w:val="none" w:sz="0" w:space="0" w:color="auto"/>
        <w:right w:val="none" w:sz="0" w:space="0" w:color="auto"/>
      </w:divBdr>
    </w:div>
    <w:div w:id="868567313">
      <w:bodyDiv w:val="1"/>
      <w:marLeft w:val="0"/>
      <w:marRight w:val="0"/>
      <w:marTop w:val="0"/>
      <w:marBottom w:val="0"/>
      <w:divBdr>
        <w:top w:val="none" w:sz="0" w:space="0" w:color="auto"/>
        <w:left w:val="none" w:sz="0" w:space="0" w:color="auto"/>
        <w:bottom w:val="none" w:sz="0" w:space="0" w:color="auto"/>
        <w:right w:val="none" w:sz="0" w:space="0" w:color="auto"/>
      </w:divBdr>
    </w:div>
    <w:div w:id="951864571">
      <w:bodyDiv w:val="1"/>
      <w:marLeft w:val="0"/>
      <w:marRight w:val="0"/>
      <w:marTop w:val="0"/>
      <w:marBottom w:val="0"/>
      <w:divBdr>
        <w:top w:val="none" w:sz="0" w:space="0" w:color="auto"/>
        <w:left w:val="none" w:sz="0" w:space="0" w:color="auto"/>
        <w:bottom w:val="none" w:sz="0" w:space="0" w:color="auto"/>
        <w:right w:val="none" w:sz="0" w:space="0" w:color="auto"/>
      </w:divBdr>
    </w:div>
    <w:div w:id="968124294">
      <w:bodyDiv w:val="1"/>
      <w:marLeft w:val="0"/>
      <w:marRight w:val="0"/>
      <w:marTop w:val="0"/>
      <w:marBottom w:val="0"/>
      <w:divBdr>
        <w:top w:val="none" w:sz="0" w:space="0" w:color="auto"/>
        <w:left w:val="none" w:sz="0" w:space="0" w:color="auto"/>
        <w:bottom w:val="none" w:sz="0" w:space="0" w:color="auto"/>
        <w:right w:val="none" w:sz="0" w:space="0" w:color="auto"/>
      </w:divBdr>
    </w:div>
    <w:div w:id="984046374">
      <w:bodyDiv w:val="1"/>
      <w:marLeft w:val="0"/>
      <w:marRight w:val="0"/>
      <w:marTop w:val="0"/>
      <w:marBottom w:val="0"/>
      <w:divBdr>
        <w:top w:val="none" w:sz="0" w:space="0" w:color="auto"/>
        <w:left w:val="none" w:sz="0" w:space="0" w:color="auto"/>
        <w:bottom w:val="none" w:sz="0" w:space="0" w:color="auto"/>
        <w:right w:val="none" w:sz="0" w:space="0" w:color="auto"/>
      </w:divBdr>
    </w:div>
    <w:div w:id="994646084">
      <w:bodyDiv w:val="1"/>
      <w:marLeft w:val="0"/>
      <w:marRight w:val="0"/>
      <w:marTop w:val="0"/>
      <w:marBottom w:val="0"/>
      <w:divBdr>
        <w:top w:val="none" w:sz="0" w:space="0" w:color="auto"/>
        <w:left w:val="none" w:sz="0" w:space="0" w:color="auto"/>
        <w:bottom w:val="none" w:sz="0" w:space="0" w:color="auto"/>
        <w:right w:val="none" w:sz="0" w:space="0" w:color="auto"/>
      </w:divBdr>
    </w:div>
    <w:div w:id="1049305097">
      <w:bodyDiv w:val="1"/>
      <w:marLeft w:val="0"/>
      <w:marRight w:val="0"/>
      <w:marTop w:val="0"/>
      <w:marBottom w:val="0"/>
      <w:divBdr>
        <w:top w:val="none" w:sz="0" w:space="0" w:color="auto"/>
        <w:left w:val="none" w:sz="0" w:space="0" w:color="auto"/>
        <w:bottom w:val="none" w:sz="0" w:space="0" w:color="auto"/>
        <w:right w:val="none" w:sz="0" w:space="0" w:color="auto"/>
      </w:divBdr>
    </w:div>
    <w:div w:id="1230385296">
      <w:bodyDiv w:val="1"/>
      <w:marLeft w:val="0"/>
      <w:marRight w:val="0"/>
      <w:marTop w:val="0"/>
      <w:marBottom w:val="0"/>
      <w:divBdr>
        <w:top w:val="none" w:sz="0" w:space="0" w:color="auto"/>
        <w:left w:val="none" w:sz="0" w:space="0" w:color="auto"/>
        <w:bottom w:val="none" w:sz="0" w:space="0" w:color="auto"/>
        <w:right w:val="none" w:sz="0" w:space="0" w:color="auto"/>
      </w:divBdr>
    </w:div>
    <w:div w:id="1239709932">
      <w:bodyDiv w:val="1"/>
      <w:marLeft w:val="0"/>
      <w:marRight w:val="0"/>
      <w:marTop w:val="0"/>
      <w:marBottom w:val="0"/>
      <w:divBdr>
        <w:top w:val="none" w:sz="0" w:space="0" w:color="auto"/>
        <w:left w:val="none" w:sz="0" w:space="0" w:color="auto"/>
        <w:bottom w:val="none" w:sz="0" w:space="0" w:color="auto"/>
        <w:right w:val="none" w:sz="0" w:space="0" w:color="auto"/>
      </w:divBdr>
    </w:div>
    <w:div w:id="1250433472">
      <w:bodyDiv w:val="1"/>
      <w:marLeft w:val="0"/>
      <w:marRight w:val="0"/>
      <w:marTop w:val="0"/>
      <w:marBottom w:val="0"/>
      <w:divBdr>
        <w:top w:val="none" w:sz="0" w:space="0" w:color="auto"/>
        <w:left w:val="none" w:sz="0" w:space="0" w:color="auto"/>
        <w:bottom w:val="none" w:sz="0" w:space="0" w:color="auto"/>
        <w:right w:val="none" w:sz="0" w:space="0" w:color="auto"/>
      </w:divBdr>
    </w:div>
    <w:div w:id="1259944121">
      <w:bodyDiv w:val="1"/>
      <w:marLeft w:val="0"/>
      <w:marRight w:val="0"/>
      <w:marTop w:val="0"/>
      <w:marBottom w:val="0"/>
      <w:divBdr>
        <w:top w:val="none" w:sz="0" w:space="0" w:color="auto"/>
        <w:left w:val="none" w:sz="0" w:space="0" w:color="auto"/>
        <w:bottom w:val="none" w:sz="0" w:space="0" w:color="auto"/>
        <w:right w:val="none" w:sz="0" w:space="0" w:color="auto"/>
      </w:divBdr>
    </w:div>
    <w:div w:id="1261134954">
      <w:bodyDiv w:val="1"/>
      <w:marLeft w:val="0"/>
      <w:marRight w:val="0"/>
      <w:marTop w:val="0"/>
      <w:marBottom w:val="0"/>
      <w:divBdr>
        <w:top w:val="none" w:sz="0" w:space="0" w:color="auto"/>
        <w:left w:val="none" w:sz="0" w:space="0" w:color="auto"/>
        <w:bottom w:val="none" w:sz="0" w:space="0" w:color="auto"/>
        <w:right w:val="none" w:sz="0" w:space="0" w:color="auto"/>
      </w:divBdr>
    </w:div>
    <w:div w:id="1319649711">
      <w:bodyDiv w:val="1"/>
      <w:marLeft w:val="0"/>
      <w:marRight w:val="0"/>
      <w:marTop w:val="0"/>
      <w:marBottom w:val="0"/>
      <w:divBdr>
        <w:top w:val="none" w:sz="0" w:space="0" w:color="auto"/>
        <w:left w:val="none" w:sz="0" w:space="0" w:color="auto"/>
        <w:bottom w:val="none" w:sz="0" w:space="0" w:color="auto"/>
        <w:right w:val="none" w:sz="0" w:space="0" w:color="auto"/>
      </w:divBdr>
    </w:div>
    <w:div w:id="1333801713">
      <w:bodyDiv w:val="1"/>
      <w:marLeft w:val="0"/>
      <w:marRight w:val="0"/>
      <w:marTop w:val="0"/>
      <w:marBottom w:val="0"/>
      <w:divBdr>
        <w:top w:val="none" w:sz="0" w:space="0" w:color="auto"/>
        <w:left w:val="none" w:sz="0" w:space="0" w:color="auto"/>
        <w:bottom w:val="none" w:sz="0" w:space="0" w:color="auto"/>
        <w:right w:val="none" w:sz="0" w:space="0" w:color="auto"/>
      </w:divBdr>
    </w:div>
    <w:div w:id="1377316489">
      <w:bodyDiv w:val="1"/>
      <w:marLeft w:val="0"/>
      <w:marRight w:val="0"/>
      <w:marTop w:val="0"/>
      <w:marBottom w:val="0"/>
      <w:divBdr>
        <w:top w:val="none" w:sz="0" w:space="0" w:color="auto"/>
        <w:left w:val="none" w:sz="0" w:space="0" w:color="auto"/>
        <w:bottom w:val="none" w:sz="0" w:space="0" w:color="auto"/>
        <w:right w:val="none" w:sz="0" w:space="0" w:color="auto"/>
      </w:divBdr>
    </w:div>
    <w:div w:id="1405180213">
      <w:bodyDiv w:val="1"/>
      <w:marLeft w:val="0"/>
      <w:marRight w:val="0"/>
      <w:marTop w:val="0"/>
      <w:marBottom w:val="0"/>
      <w:divBdr>
        <w:top w:val="none" w:sz="0" w:space="0" w:color="auto"/>
        <w:left w:val="none" w:sz="0" w:space="0" w:color="auto"/>
        <w:bottom w:val="none" w:sz="0" w:space="0" w:color="auto"/>
        <w:right w:val="none" w:sz="0" w:space="0" w:color="auto"/>
      </w:divBdr>
    </w:div>
    <w:div w:id="1417749187">
      <w:bodyDiv w:val="1"/>
      <w:marLeft w:val="0"/>
      <w:marRight w:val="0"/>
      <w:marTop w:val="0"/>
      <w:marBottom w:val="0"/>
      <w:divBdr>
        <w:top w:val="none" w:sz="0" w:space="0" w:color="auto"/>
        <w:left w:val="none" w:sz="0" w:space="0" w:color="auto"/>
        <w:bottom w:val="none" w:sz="0" w:space="0" w:color="auto"/>
        <w:right w:val="none" w:sz="0" w:space="0" w:color="auto"/>
      </w:divBdr>
    </w:div>
    <w:div w:id="1505168603">
      <w:bodyDiv w:val="1"/>
      <w:marLeft w:val="0"/>
      <w:marRight w:val="0"/>
      <w:marTop w:val="0"/>
      <w:marBottom w:val="0"/>
      <w:divBdr>
        <w:top w:val="none" w:sz="0" w:space="0" w:color="auto"/>
        <w:left w:val="none" w:sz="0" w:space="0" w:color="auto"/>
        <w:bottom w:val="none" w:sz="0" w:space="0" w:color="auto"/>
        <w:right w:val="none" w:sz="0" w:space="0" w:color="auto"/>
      </w:divBdr>
    </w:div>
    <w:div w:id="1514226352">
      <w:bodyDiv w:val="1"/>
      <w:marLeft w:val="0"/>
      <w:marRight w:val="0"/>
      <w:marTop w:val="0"/>
      <w:marBottom w:val="0"/>
      <w:divBdr>
        <w:top w:val="none" w:sz="0" w:space="0" w:color="auto"/>
        <w:left w:val="none" w:sz="0" w:space="0" w:color="auto"/>
        <w:bottom w:val="none" w:sz="0" w:space="0" w:color="auto"/>
        <w:right w:val="none" w:sz="0" w:space="0" w:color="auto"/>
      </w:divBdr>
    </w:div>
    <w:div w:id="1544446211">
      <w:bodyDiv w:val="1"/>
      <w:marLeft w:val="0"/>
      <w:marRight w:val="0"/>
      <w:marTop w:val="0"/>
      <w:marBottom w:val="0"/>
      <w:divBdr>
        <w:top w:val="none" w:sz="0" w:space="0" w:color="auto"/>
        <w:left w:val="none" w:sz="0" w:space="0" w:color="auto"/>
        <w:bottom w:val="none" w:sz="0" w:space="0" w:color="auto"/>
        <w:right w:val="none" w:sz="0" w:space="0" w:color="auto"/>
      </w:divBdr>
    </w:div>
    <w:div w:id="1582835303">
      <w:bodyDiv w:val="1"/>
      <w:marLeft w:val="0"/>
      <w:marRight w:val="0"/>
      <w:marTop w:val="0"/>
      <w:marBottom w:val="0"/>
      <w:divBdr>
        <w:top w:val="none" w:sz="0" w:space="0" w:color="auto"/>
        <w:left w:val="none" w:sz="0" w:space="0" w:color="auto"/>
        <w:bottom w:val="none" w:sz="0" w:space="0" w:color="auto"/>
        <w:right w:val="none" w:sz="0" w:space="0" w:color="auto"/>
      </w:divBdr>
    </w:div>
    <w:div w:id="1610041405">
      <w:bodyDiv w:val="1"/>
      <w:marLeft w:val="0"/>
      <w:marRight w:val="0"/>
      <w:marTop w:val="0"/>
      <w:marBottom w:val="0"/>
      <w:divBdr>
        <w:top w:val="none" w:sz="0" w:space="0" w:color="auto"/>
        <w:left w:val="none" w:sz="0" w:space="0" w:color="auto"/>
        <w:bottom w:val="none" w:sz="0" w:space="0" w:color="auto"/>
        <w:right w:val="none" w:sz="0" w:space="0" w:color="auto"/>
      </w:divBdr>
    </w:div>
    <w:div w:id="1681734676">
      <w:bodyDiv w:val="1"/>
      <w:marLeft w:val="0"/>
      <w:marRight w:val="0"/>
      <w:marTop w:val="0"/>
      <w:marBottom w:val="0"/>
      <w:divBdr>
        <w:top w:val="none" w:sz="0" w:space="0" w:color="auto"/>
        <w:left w:val="none" w:sz="0" w:space="0" w:color="auto"/>
        <w:bottom w:val="none" w:sz="0" w:space="0" w:color="auto"/>
        <w:right w:val="none" w:sz="0" w:space="0" w:color="auto"/>
      </w:divBdr>
    </w:div>
    <w:div w:id="1716545064">
      <w:bodyDiv w:val="1"/>
      <w:marLeft w:val="0"/>
      <w:marRight w:val="0"/>
      <w:marTop w:val="0"/>
      <w:marBottom w:val="0"/>
      <w:divBdr>
        <w:top w:val="none" w:sz="0" w:space="0" w:color="auto"/>
        <w:left w:val="none" w:sz="0" w:space="0" w:color="auto"/>
        <w:bottom w:val="none" w:sz="0" w:space="0" w:color="auto"/>
        <w:right w:val="none" w:sz="0" w:space="0" w:color="auto"/>
      </w:divBdr>
    </w:div>
    <w:div w:id="1755011327">
      <w:bodyDiv w:val="1"/>
      <w:marLeft w:val="0"/>
      <w:marRight w:val="0"/>
      <w:marTop w:val="0"/>
      <w:marBottom w:val="0"/>
      <w:divBdr>
        <w:top w:val="none" w:sz="0" w:space="0" w:color="auto"/>
        <w:left w:val="none" w:sz="0" w:space="0" w:color="auto"/>
        <w:bottom w:val="none" w:sz="0" w:space="0" w:color="auto"/>
        <w:right w:val="none" w:sz="0" w:space="0" w:color="auto"/>
      </w:divBdr>
    </w:div>
    <w:div w:id="1771045870">
      <w:bodyDiv w:val="1"/>
      <w:marLeft w:val="0"/>
      <w:marRight w:val="0"/>
      <w:marTop w:val="0"/>
      <w:marBottom w:val="0"/>
      <w:divBdr>
        <w:top w:val="none" w:sz="0" w:space="0" w:color="auto"/>
        <w:left w:val="none" w:sz="0" w:space="0" w:color="auto"/>
        <w:bottom w:val="none" w:sz="0" w:space="0" w:color="auto"/>
        <w:right w:val="none" w:sz="0" w:space="0" w:color="auto"/>
      </w:divBdr>
    </w:div>
    <w:div w:id="1796017556">
      <w:bodyDiv w:val="1"/>
      <w:marLeft w:val="0"/>
      <w:marRight w:val="0"/>
      <w:marTop w:val="0"/>
      <w:marBottom w:val="0"/>
      <w:divBdr>
        <w:top w:val="none" w:sz="0" w:space="0" w:color="auto"/>
        <w:left w:val="none" w:sz="0" w:space="0" w:color="auto"/>
        <w:bottom w:val="none" w:sz="0" w:space="0" w:color="auto"/>
        <w:right w:val="none" w:sz="0" w:space="0" w:color="auto"/>
      </w:divBdr>
    </w:div>
    <w:div w:id="1837843338">
      <w:bodyDiv w:val="1"/>
      <w:marLeft w:val="0"/>
      <w:marRight w:val="0"/>
      <w:marTop w:val="0"/>
      <w:marBottom w:val="0"/>
      <w:divBdr>
        <w:top w:val="none" w:sz="0" w:space="0" w:color="auto"/>
        <w:left w:val="none" w:sz="0" w:space="0" w:color="auto"/>
        <w:bottom w:val="none" w:sz="0" w:space="0" w:color="auto"/>
        <w:right w:val="none" w:sz="0" w:space="0" w:color="auto"/>
      </w:divBdr>
    </w:div>
    <w:div w:id="1839878903">
      <w:bodyDiv w:val="1"/>
      <w:marLeft w:val="0"/>
      <w:marRight w:val="0"/>
      <w:marTop w:val="0"/>
      <w:marBottom w:val="0"/>
      <w:divBdr>
        <w:top w:val="none" w:sz="0" w:space="0" w:color="auto"/>
        <w:left w:val="none" w:sz="0" w:space="0" w:color="auto"/>
        <w:bottom w:val="none" w:sz="0" w:space="0" w:color="auto"/>
        <w:right w:val="none" w:sz="0" w:space="0" w:color="auto"/>
      </w:divBdr>
    </w:div>
    <w:div w:id="1857964819">
      <w:bodyDiv w:val="1"/>
      <w:marLeft w:val="0"/>
      <w:marRight w:val="0"/>
      <w:marTop w:val="0"/>
      <w:marBottom w:val="0"/>
      <w:divBdr>
        <w:top w:val="none" w:sz="0" w:space="0" w:color="auto"/>
        <w:left w:val="none" w:sz="0" w:space="0" w:color="auto"/>
        <w:bottom w:val="none" w:sz="0" w:space="0" w:color="auto"/>
        <w:right w:val="none" w:sz="0" w:space="0" w:color="auto"/>
      </w:divBdr>
    </w:div>
    <w:div w:id="1867449723">
      <w:bodyDiv w:val="1"/>
      <w:marLeft w:val="0"/>
      <w:marRight w:val="0"/>
      <w:marTop w:val="0"/>
      <w:marBottom w:val="0"/>
      <w:divBdr>
        <w:top w:val="none" w:sz="0" w:space="0" w:color="auto"/>
        <w:left w:val="none" w:sz="0" w:space="0" w:color="auto"/>
        <w:bottom w:val="none" w:sz="0" w:space="0" w:color="auto"/>
        <w:right w:val="none" w:sz="0" w:space="0" w:color="auto"/>
      </w:divBdr>
    </w:div>
    <w:div w:id="1895701678">
      <w:bodyDiv w:val="1"/>
      <w:marLeft w:val="0"/>
      <w:marRight w:val="0"/>
      <w:marTop w:val="0"/>
      <w:marBottom w:val="0"/>
      <w:divBdr>
        <w:top w:val="none" w:sz="0" w:space="0" w:color="auto"/>
        <w:left w:val="none" w:sz="0" w:space="0" w:color="auto"/>
        <w:bottom w:val="none" w:sz="0" w:space="0" w:color="auto"/>
        <w:right w:val="none" w:sz="0" w:space="0" w:color="auto"/>
      </w:divBdr>
    </w:div>
    <w:div w:id="1956210234">
      <w:bodyDiv w:val="1"/>
      <w:marLeft w:val="0"/>
      <w:marRight w:val="0"/>
      <w:marTop w:val="0"/>
      <w:marBottom w:val="0"/>
      <w:divBdr>
        <w:top w:val="none" w:sz="0" w:space="0" w:color="auto"/>
        <w:left w:val="none" w:sz="0" w:space="0" w:color="auto"/>
        <w:bottom w:val="none" w:sz="0" w:space="0" w:color="auto"/>
        <w:right w:val="none" w:sz="0" w:space="0" w:color="auto"/>
      </w:divBdr>
    </w:div>
    <w:div w:id="204945021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chart" Target="charts/chart1.xml"/><Relationship Id="rId18" Type="http://schemas.microsoft.com/office/2007/relationships/diagramDrawing" Target="diagrams/drawing1.xml"/><Relationship Id="rId26" Type="http://schemas.openxmlformats.org/officeDocument/2006/relationships/glossaryDocument" Target="glossary/document.xml"/><Relationship Id="rId3" Type="http://schemas.openxmlformats.org/officeDocument/2006/relationships/numbering" Target="numbering.xml"/><Relationship Id="rId21" Type="http://schemas.openxmlformats.org/officeDocument/2006/relationships/hyperlink" Target="http://www.publicdomainfiles.com/show_file.php?id=13937569818111" TargetMode="External"/><Relationship Id="rId7" Type="http://schemas.openxmlformats.org/officeDocument/2006/relationships/footnotes" Target="footnotes.xml"/><Relationship Id="rId12" Type="http://schemas.openxmlformats.org/officeDocument/2006/relationships/image" Target="media/image3.png"/><Relationship Id="rId17" Type="http://schemas.openxmlformats.org/officeDocument/2006/relationships/diagramColors" Target="diagrams/colors1.xml"/><Relationship Id="rId25"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diagramQuickStyle" Target="diagrams/quickStyle1.xml"/><Relationship Id="rId20" Type="http://schemas.openxmlformats.org/officeDocument/2006/relationships/image" Target="media/image6.png"/><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cogreenlove.com/2016/02/08/workplace-stress/" TargetMode="External"/><Relationship Id="rId24" Type="http://schemas.openxmlformats.org/officeDocument/2006/relationships/footer" Target="footer1.xml"/><Relationship Id="rId5" Type="http://schemas.openxmlformats.org/officeDocument/2006/relationships/settings" Target="settings.xml"/><Relationship Id="rId15" Type="http://schemas.openxmlformats.org/officeDocument/2006/relationships/diagramLayout" Target="diagrams/layout1.xml"/><Relationship Id="rId23" Type="http://schemas.openxmlformats.org/officeDocument/2006/relationships/hyperlink" Target="https://ceaksan.com/tr/kpi-nedir" TargetMode="External"/><Relationship Id="rId10" Type="http://schemas.openxmlformats.org/officeDocument/2006/relationships/image" Target="media/image2.png"/><Relationship Id="rId19" Type="http://schemas.openxmlformats.org/officeDocument/2006/relationships/image" Target="media/image5.png"/><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diagramData" Target="diagrams/data1.xml"/><Relationship Id="rId22" Type="http://schemas.openxmlformats.org/officeDocument/2006/relationships/image" Target="media/image7.jpg"/><Relationship Id="rId27" Type="http://schemas.openxmlformats.org/officeDocument/2006/relationships/theme" Target="theme/theme1.xml"/></Relationships>
</file>

<file path=word/charts/_rels/chart1.xml.rels><?xml version="1.0" encoding="UTF-8" standalone="yes"?>
<Relationships xmlns="http://schemas.openxmlformats.org/package/2006/relationships"><Relationship Id="rId3" Type="http://schemas.openxmlformats.org/officeDocument/2006/relationships/oleObject" Target="https://uowtsd-my.sharepoint.com/personal/2025546_student_uwtsd_ac_uk/Documents/facts%20stress%20level%20in%20the%20uk%204004.ods" TargetMode="External"/><Relationship Id="rId2" Type="http://schemas.microsoft.com/office/2011/relationships/chartColorStyle" Target="colors1.xml"/><Relationship Id="rId1" Type="http://schemas.microsoft.com/office/2011/relationships/chartStyle" Target="style1.xml"/></Relationships>
</file>

<file path=word/charts/chart1.xml><?xml version="1.0" encoding="utf-8"?>
<c:chartSpace xmlns:c="http://schemas.openxmlformats.org/drawingml/2006/chart" xmlns:a="http://schemas.openxmlformats.org/drawingml/2006/main" xmlns:r="http://schemas.openxmlformats.org/officeDocument/2006/relationships" xmlns:c16r2="http://schemas.microsoft.com/office/drawing/2015/06/chart">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sz="1100">
                <a:latin typeface="Arial" panose="020B0604020202020204" pitchFamily="34" charset="0"/>
                <a:cs typeface="Arial" panose="020B0604020202020204" pitchFamily="34" charset="0"/>
              </a:rPr>
              <a:t>Stresses that are commonly experienced in the United Kingdom</a:t>
            </a:r>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pt-PT"/>
        </a:p>
      </c:txPr>
    </c:title>
    <c:autoTitleDeleted val="0"/>
    <c:plotArea>
      <c:layout>
        <c:manualLayout>
          <c:layoutTarget val="inner"/>
          <c:xMode val="edge"/>
          <c:yMode val="edge"/>
          <c:x val="0.14459492563429571"/>
          <c:y val="0.14652777777777778"/>
          <c:w val="0.70662270341207345"/>
          <c:h val="0.50767971711869353"/>
        </c:manualLayout>
      </c:layout>
      <c:barChart>
        <c:barDir val="col"/>
        <c:grouping val="clustered"/>
        <c:varyColors val="0"/>
        <c:ser>
          <c:idx val="0"/>
          <c:order val="0"/>
          <c:tx>
            <c:strRef>
              <c:f>Sheet1!$B$1</c:f>
              <c:strCache>
                <c:ptCount val="1"/>
                <c:pt idx="0">
                  <c:v>levels</c:v>
                </c:pt>
              </c:strCache>
            </c:strRef>
          </c:tx>
          <c:spPr>
            <a:solidFill>
              <a:schemeClr val="accent1"/>
            </a:solidFill>
            <a:ln>
              <a:noFill/>
            </a:ln>
            <a:effectLst/>
          </c:spPr>
          <c:invertIfNegative val="0"/>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pt-PT"/>
              </a:p>
            </c:txPr>
            <c:dLblPos val="outEnd"/>
            <c:showLegendKey val="0"/>
            <c:showVal val="1"/>
            <c:showCatName val="0"/>
            <c:showSerName val="0"/>
            <c:showPercent val="0"/>
            <c:showBubbleSize val="0"/>
            <c:showLeaderLines val="0"/>
            <c:extLs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strRef>
              <c:f>Sheet1!$A$2:$A$7</c:f>
              <c:strCache>
                <c:ptCount val="6"/>
                <c:pt idx="0">
                  <c:v>Work </c:v>
                </c:pt>
                <c:pt idx="1">
                  <c:v>Financial</c:v>
                </c:pt>
                <c:pt idx="2">
                  <c:v>family</c:v>
                </c:pt>
                <c:pt idx="3">
                  <c:v>Health</c:v>
                </c:pt>
                <c:pt idx="4">
                  <c:v>Relationship</c:v>
                </c:pt>
                <c:pt idx="5">
                  <c:v>Other</c:v>
                </c:pt>
              </c:strCache>
            </c:strRef>
          </c:cat>
          <c:val>
            <c:numRef>
              <c:f>Sheet1!$B$2:$B$7</c:f>
              <c:numCache>
                <c:formatCode>0%</c:formatCode>
                <c:ptCount val="6"/>
                <c:pt idx="0">
                  <c:v>0.79</c:v>
                </c:pt>
                <c:pt idx="1">
                  <c:v>0.6</c:v>
                </c:pt>
                <c:pt idx="2">
                  <c:v>0.48</c:v>
                </c:pt>
                <c:pt idx="3">
                  <c:v>0.45</c:v>
                </c:pt>
                <c:pt idx="4">
                  <c:v>0.35</c:v>
                </c:pt>
                <c:pt idx="5">
                  <c:v>0.08</c:v>
                </c:pt>
              </c:numCache>
            </c:numRef>
          </c:val>
          <c:extLst>
            <c:ext xmlns:c16="http://schemas.microsoft.com/office/drawing/2014/chart" uri="{C3380CC4-5D6E-409C-BE32-E72D297353CC}">
              <c16:uniqueId val="{00000000-ED29-4CC2-89ED-86E9C0973EC6}"/>
            </c:ext>
          </c:extLst>
        </c:ser>
        <c:dLbls>
          <c:dLblPos val="outEnd"/>
          <c:showLegendKey val="0"/>
          <c:showVal val="1"/>
          <c:showCatName val="0"/>
          <c:showSerName val="0"/>
          <c:showPercent val="0"/>
          <c:showBubbleSize val="0"/>
        </c:dLbls>
        <c:gapWidth val="219"/>
        <c:overlap val="-27"/>
        <c:axId val="567257248"/>
        <c:axId val="567263904"/>
      </c:barChart>
      <c:catAx>
        <c:axId val="567257248"/>
        <c:scaling>
          <c:orientation val="minMax"/>
        </c:scaling>
        <c:delete val="0"/>
        <c:axPos val="b"/>
        <c:title>
          <c:tx>
            <c:rich>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pt-PT" sz="1100">
                    <a:latin typeface="Arial" panose="020B0604020202020204" pitchFamily="34" charset="0"/>
                    <a:cs typeface="Arial" panose="020B0604020202020204" pitchFamily="34" charset="0"/>
                  </a:rPr>
                  <a:t>Stress levels</a:t>
                </a:r>
              </a:p>
            </c:rich>
          </c:tx>
          <c:overlay val="0"/>
          <c:spPr>
            <a:noFill/>
            <a:ln>
              <a:noFill/>
            </a:ln>
            <a:effectLst/>
          </c:spPr>
          <c:txPr>
            <a:bodyPr rot="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pt-PT"/>
            </a:p>
          </c:txPr>
        </c:title>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t-PT"/>
          </a:p>
        </c:txPr>
        <c:crossAx val="567263904"/>
        <c:crosses val="autoZero"/>
        <c:auto val="1"/>
        <c:lblAlgn val="ctr"/>
        <c:lblOffset val="100"/>
        <c:noMultiLvlLbl val="0"/>
      </c:catAx>
      <c:valAx>
        <c:axId val="567263904"/>
        <c:scaling>
          <c:orientation val="minMax"/>
        </c:scaling>
        <c:delete val="0"/>
        <c:axPos val="l"/>
        <c:majorGridlines>
          <c:spPr>
            <a:ln w="9525" cap="flat" cmpd="sng" algn="ctr">
              <a:solidFill>
                <a:schemeClr val="tx1">
                  <a:lumMod val="15000"/>
                  <a:lumOff val="85000"/>
                </a:schemeClr>
              </a:solidFill>
              <a:round/>
            </a:ln>
            <a:effectLst/>
          </c:spPr>
        </c:majorGridlines>
        <c:title>
          <c:tx>
            <c:rich>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r>
                  <a:rPr lang="pt-PT" sz="1100">
                    <a:latin typeface="Arial" panose="020B0604020202020204" pitchFamily="34" charset="0"/>
                    <a:cs typeface="Arial" panose="020B0604020202020204" pitchFamily="34" charset="0"/>
                  </a:rPr>
                  <a:t>Part of many people' sharing</a:t>
                </a:r>
              </a:p>
            </c:rich>
          </c:tx>
          <c:overlay val="0"/>
          <c:spPr>
            <a:noFill/>
            <a:ln>
              <a:noFill/>
            </a:ln>
            <a:effectLst/>
          </c:spPr>
          <c:txPr>
            <a:bodyPr rot="-5400000" spcFirstLastPara="1" vertOverflow="ellipsis" vert="horz" wrap="square" anchor="ctr" anchorCtr="1"/>
            <a:lstStyle/>
            <a:p>
              <a:pPr>
                <a:defRPr sz="1000" b="0" i="0" u="none" strike="noStrike" kern="1200" baseline="0">
                  <a:solidFill>
                    <a:schemeClr val="tx1">
                      <a:lumMod val="65000"/>
                      <a:lumOff val="35000"/>
                    </a:schemeClr>
                  </a:solidFill>
                  <a:latin typeface="+mn-lt"/>
                  <a:ea typeface="+mn-ea"/>
                  <a:cs typeface="+mn-cs"/>
                </a:defRPr>
              </a:pPr>
              <a:endParaRPr lang="pt-PT"/>
            </a:p>
          </c:txPr>
        </c:title>
        <c:numFmt formatCode="0%"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Arial" panose="020B0604020202020204" pitchFamily="34" charset="0"/>
                <a:ea typeface="+mn-ea"/>
                <a:cs typeface="Arial" panose="020B0604020202020204" pitchFamily="34" charset="0"/>
              </a:defRPr>
            </a:pPr>
            <a:endParaRPr lang="pt-PT"/>
          </a:p>
        </c:txPr>
        <c:crossAx val="567257248"/>
        <c:crosses val="autoZero"/>
        <c:crossBetween val="between"/>
      </c:valAx>
      <c:spPr>
        <a:solidFill>
          <a:srgbClr val="FFC000"/>
        </a:solidFill>
        <a:ln>
          <a:noFill/>
        </a:ln>
        <a:effectLst/>
      </c:spPr>
    </c:plotArea>
    <c:legend>
      <c:legendPos val="r"/>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pt-PT"/>
        </a:p>
      </c:txPr>
    </c:legend>
    <c:plotVisOnly val="1"/>
    <c:dispBlanksAs val="gap"/>
    <c:extLst>
      <c:ext xmlns:c16r3="http://schemas.microsoft.com/office/drawing/2017/03/chart" uri="{56B9EC1D-385E-4148-901F-78D8002777C0}">
        <c16r3:dataDisplayOptions16>
          <c16r3:dispNaAsBlank val="1"/>
        </c16r3:dataDisplayOptions16>
      </c:ext>
    </c:extLst>
    <c:showDLblsOverMax val="0"/>
  </c:chart>
  <c:spPr>
    <a:solidFill>
      <a:schemeClr val="bg1"/>
    </a:solidFill>
    <a:ln w="9525" cap="flat" cmpd="sng" algn="ctr">
      <a:solidFill>
        <a:schemeClr val="tx1">
          <a:lumMod val="95000"/>
          <a:lumOff val="5000"/>
        </a:schemeClr>
      </a:solidFill>
      <a:round/>
    </a:ln>
    <a:effectLst/>
  </c:spPr>
  <c:txPr>
    <a:bodyPr/>
    <a:lstStyle/>
    <a:p>
      <a:pPr>
        <a:defRPr/>
      </a:pPr>
      <a:endParaRPr lang="pt-PT"/>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01">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diagrams/_rels/data1.xml.rels><?xml version="1.0" encoding="UTF-8" standalone="yes"?>
<Relationships xmlns="http://schemas.openxmlformats.org/package/2006/relationships"><Relationship Id="rId1" Type="http://schemas.openxmlformats.org/officeDocument/2006/relationships/image" Target="../media/image4.png"/></Relationships>
</file>

<file path=word/diagrams/_rels/drawing1.xml.rels><?xml version="1.0" encoding="UTF-8" standalone="yes"?>
<Relationships xmlns="http://schemas.openxmlformats.org/package/2006/relationships"><Relationship Id="rId1" Type="http://schemas.openxmlformats.org/officeDocument/2006/relationships/image" Target="../media/image4.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E3A86C12-7380-4D37-BDC6-16BC8C231339}" type="doc">
      <dgm:prSet loTypeId="urn:microsoft.com/office/officeart/2005/8/layout/radial2" loCatId="relationship" qsTypeId="urn:microsoft.com/office/officeart/2005/8/quickstyle/simple1" qsCatId="simple" csTypeId="urn:microsoft.com/office/officeart/2005/8/colors/accent1_2" csCatId="accent1" phldr="1"/>
      <dgm:spPr/>
      <dgm:t>
        <a:bodyPr/>
        <a:lstStyle/>
        <a:p>
          <a:endParaRPr lang="pt-PT"/>
        </a:p>
      </dgm:t>
    </dgm:pt>
    <dgm:pt modelId="{66914A37-D831-4569-9247-0235C7C3E0A6}">
      <dgm:prSet phldrT="[Text]"/>
      <dgm:spPr/>
      <dgm:t>
        <a:bodyPr/>
        <a:lstStyle/>
        <a:p>
          <a:r>
            <a:rPr lang="pt-PT">
              <a:latin typeface="Arial" panose="020B0604020202020204" pitchFamily="34" charset="0"/>
              <a:cs typeface="Arial" panose="020B0604020202020204" pitchFamily="34" charset="0"/>
            </a:rPr>
            <a:t>Body</a:t>
          </a:r>
        </a:p>
      </dgm:t>
    </dgm:pt>
    <dgm:pt modelId="{33227827-0C7A-4CFE-A077-DF41B05C1AC9}" type="parTrans" cxnId="{9D23C843-982B-456A-AF83-02DAA6AA50D5}">
      <dgm:prSet/>
      <dgm:spPr/>
      <dgm:t>
        <a:bodyPr/>
        <a:lstStyle/>
        <a:p>
          <a:endParaRPr lang="pt-PT"/>
        </a:p>
      </dgm:t>
    </dgm:pt>
    <dgm:pt modelId="{CEC3804A-1399-4FEF-9D1A-CEFFE0EC29E8}" type="sibTrans" cxnId="{9D23C843-982B-456A-AF83-02DAA6AA50D5}">
      <dgm:prSet/>
      <dgm:spPr/>
      <dgm:t>
        <a:bodyPr/>
        <a:lstStyle/>
        <a:p>
          <a:endParaRPr lang="pt-PT"/>
        </a:p>
      </dgm:t>
    </dgm:pt>
    <dgm:pt modelId="{BE8429F8-A7EA-4CE1-952A-81401A6CE141}">
      <dgm:prSet phldrT="[Text]" custT="1"/>
      <dgm:spPr/>
      <dgm:t>
        <a:bodyPr/>
        <a:lstStyle/>
        <a:p>
          <a:r>
            <a:rPr lang="pt-PT" sz="1100">
              <a:latin typeface="Arial" panose="020B0604020202020204" pitchFamily="34" charset="0"/>
              <a:cs typeface="Arial" panose="020B0604020202020204" pitchFamily="34" charset="0"/>
            </a:rPr>
            <a:t>Headaches</a:t>
          </a:r>
        </a:p>
      </dgm:t>
    </dgm:pt>
    <dgm:pt modelId="{47C27E25-69B5-4D68-8BB3-B970E8757DE0}" type="parTrans" cxnId="{32877FBA-1A78-4729-AE78-01FF4FF92DB9}">
      <dgm:prSet/>
      <dgm:spPr/>
      <dgm:t>
        <a:bodyPr/>
        <a:lstStyle/>
        <a:p>
          <a:endParaRPr lang="pt-PT"/>
        </a:p>
      </dgm:t>
    </dgm:pt>
    <dgm:pt modelId="{F0133C46-0E30-4907-A987-02D0A59E9707}" type="sibTrans" cxnId="{32877FBA-1A78-4729-AE78-01FF4FF92DB9}">
      <dgm:prSet/>
      <dgm:spPr/>
      <dgm:t>
        <a:bodyPr/>
        <a:lstStyle/>
        <a:p>
          <a:endParaRPr lang="pt-PT"/>
        </a:p>
      </dgm:t>
    </dgm:pt>
    <dgm:pt modelId="{38C70CE9-A954-41F9-BAA2-2FF5931894FA}">
      <dgm:prSet phldrT="[Text]"/>
      <dgm:spPr/>
      <dgm:t>
        <a:bodyPr/>
        <a:lstStyle/>
        <a:p>
          <a:r>
            <a:rPr lang="pt-PT">
              <a:latin typeface="Arial" panose="020B0604020202020204" pitchFamily="34" charset="0"/>
              <a:cs typeface="Arial" panose="020B0604020202020204" pitchFamily="34" charset="0"/>
            </a:rPr>
            <a:t>Attitude</a:t>
          </a:r>
        </a:p>
      </dgm:t>
    </dgm:pt>
    <dgm:pt modelId="{ED645717-365D-4E53-932C-5C9FDD1C90CF}" type="parTrans" cxnId="{E40A4CAE-D3C9-4DC6-B8C6-CCC2901C6294}">
      <dgm:prSet/>
      <dgm:spPr/>
      <dgm:t>
        <a:bodyPr/>
        <a:lstStyle/>
        <a:p>
          <a:endParaRPr lang="pt-PT"/>
        </a:p>
      </dgm:t>
    </dgm:pt>
    <dgm:pt modelId="{EBF83009-209A-46EF-AFB8-D319B2C6229C}" type="sibTrans" cxnId="{E40A4CAE-D3C9-4DC6-B8C6-CCC2901C6294}">
      <dgm:prSet/>
      <dgm:spPr/>
      <dgm:t>
        <a:bodyPr/>
        <a:lstStyle/>
        <a:p>
          <a:endParaRPr lang="pt-PT"/>
        </a:p>
      </dgm:t>
    </dgm:pt>
    <dgm:pt modelId="{A0304E91-6928-40A2-B713-FEEC1205ABAC}">
      <dgm:prSet phldrT="[Text]" custT="1"/>
      <dgm:spPr/>
      <dgm:t>
        <a:bodyPr/>
        <a:lstStyle/>
        <a:p>
          <a:r>
            <a:rPr lang="pt-PT" sz="1100">
              <a:latin typeface="Arial" panose="020B0604020202020204" pitchFamily="34" charset="0"/>
              <a:cs typeface="Arial" panose="020B0604020202020204" pitchFamily="34" charset="0"/>
            </a:rPr>
            <a:t>Sad</a:t>
          </a:r>
        </a:p>
      </dgm:t>
    </dgm:pt>
    <dgm:pt modelId="{ECBA93E0-4C37-4C93-B201-8ABEFFC8D56B}" type="parTrans" cxnId="{31D1AB43-FE80-42D3-91B3-78B33620D18F}">
      <dgm:prSet/>
      <dgm:spPr/>
      <dgm:t>
        <a:bodyPr/>
        <a:lstStyle/>
        <a:p>
          <a:endParaRPr lang="pt-PT"/>
        </a:p>
      </dgm:t>
    </dgm:pt>
    <dgm:pt modelId="{6A7CEE0B-0E7D-4975-A124-09F07A17E329}" type="sibTrans" cxnId="{31D1AB43-FE80-42D3-91B3-78B33620D18F}">
      <dgm:prSet/>
      <dgm:spPr/>
      <dgm:t>
        <a:bodyPr/>
        <a:lstStyle/>
        <a:p>
          <a:endParaRPr lang="pt-PT"/>
        </a:p>
      </dgm:t>
    </dgm:pt>
    <dgm:pt modelId="{1B8CAE20-E69E-4726-8B90-12A2A6A215FF}">
      <dgm:prSet phldrT="[Text]" custT="1"/>
      <dgm:spPr/>
      <dgm:t>
        <a:bodyPr/>
        <a:lstStyle/>
        <a:p>
          <a:r>
            <a:rPr lang="pt-PT" sz="800">
              <a:latin typeface="Arial" panose="020B0604020202020204" pitchFamily="34" charset="0"/>
              <a:cs typeface="Arial" panose="020B0604020202020204" pitchFamily="34" charset="0"/>
            </a:rPr>
            <a:t>Relationship</a:t>
          </a:r>
        </a:p>
      </dgm:t>
    </dgm:pt>
    <dgm:pt modelId="{122392DE-3F6F-4960-BAFA-00F78DD6B688}" type="parTrans" cxnId="{43EE2EF5-80B8-46EE-ACF8-35FC2134EC73}">
      <dgm:prSet/>
      <dgm:spPr/>
      <dgm:t>
        <a:bodyPr/>
        <a:lstStyle/>
        <a:p>
          <a:endParaRPr lang="pt-PT"/>
        </a:p>
      </dgm:t>
    </dgm:pt>
    <dgm:pt modelId="{8EC6C6E6-714B-4406-9818-F55D8C8B8E4D}" type="sibTrans" cxnId="{43EE2EF5-80B8-46EE-ACF8-35FC2134EC73}">
      <dgm:prSet/>
      <dgm:spPr/>
      <dgm:t>
        <a:bodyPr/>
        <a:lstStyle/>
        <a:p>
          <a:endParaRPr lang="pt-PT"/>
        </a:p>
      </dgm:t>
    </dgm:pt>
    <dgm:pt modelId="{90E23D2D-3537-412F-9972-1D3083B67E33}">
      <dgm:prSet phldrT="[Text]" custT="1"/>
      <dgm:spPr/>
      <dgm:t>
        <a:bodyPr/>
        <a:lstStyle/>
        <a:p>
          <a:r>
            <a:rPr lang="pt-PT" sz="1100">
              <a:latin typeface="Arial" panose="020B0604020202020204" pitchFamily="34" charset="0"/>
              <a:cs typeface="Arial" panose="020B0604020202020204" pitchFamily="34" charset="0"/>
            </a:rPr>
            <a:t>Frustrated</a:t>
          </a:r>
        </a:p>
      </dgm:t>
    </dgm:pt>
    <dgm:pt modelId="{32513BDE-7CEC-4155-AE7E-83586DA0FBE0}" type="parTrans" cxnId="{9B6C0F61-B1A7-4831-B8DE-9AC2C403A719}">
      <dgm:prSet/>
      <dgm:spPr/>
      <dgm:t>
        <a:bodyPr/>
        <a:lstStyle/>
        <a:p>
          <a:endParaRPr lang="pt-PT"/>
        </a:p>
      </dgm:t>
    </dgm:pt>
    <dgm:pt modelId="{BE856BD4-F105-466B-9D1F-B27F944BD329}" type="sibTrans" cxnId="{9B6C0F61-B1A7-4831-B8DE-9AC2C403A719}">
      <dgm:prSet/>
      <dgm:spPr/>
      <dgm:t>
        <a:bodyPr/>
        <a:lstStyle/>
        <a:p>
          <a:endParaRPr lang="pt-PT"/>
        </a:p>
      </dgm:t>
    </dgm:pt>
    <dgm:pt modelId="{5BC35566-CD79-4CFB-91B3-F869AF71CE2A}">
      <dgm:prSet phldrT="[Text]" custT="1"/>
      <dgm:spPr/>
      <dgm:t>
        <a:bodyPr/>
        <a:lstStyle/>
        <a:p>
          <a:r>
            <a:rPr lang="pt-PT" sz="1100">
              <a:latin typeface="Arial" panose="020B0604020202020204" pitchFamily="34" charset="0"/>
              <a:cs typeface="Arial" panose="020B0604020202020204" pitchFamily="34" charset="0"/>
            </a:rPr>
            <a:t>Depressed</a:t>
          </a:r>
        </a:p>
      </dgm:t>
    </dgm:pt>
    <dgm:pt modelId="{46A3BB71-2DBE-4745-A8B7-59DABC3E81AF}" type="parTrans" cxnId="{18ECB595-CF49-4654-87A6-708580E74626}">
      <dgm:prSet/>
      <dgm:spPr/>
      <dgm:t>
        <a:bodyPr/>
        <a:lstStyle/>
        <a:p>
          <a:endParaRPr lang="pt-PT"/>
        </a:p>
      </dgm:t>
    </dgm:pt>
    <dgm:pt modelId="{01E3BF44-A92E-4B31-A52A-96EC27C02DAD}" type="sibTrans" cxnId="{18ECB595-CF49-4654-87A6-708580E74626}">
      <dgm:prSet/>
      <dgm:spPr/>
      <dgm:t>
        <a:bodyPr/>
        <a:lstStyle/>
        <a:p>
          <a:endParaRPr lang="pt-PT"/>
        </a:p>
      </dgm:t>
    </dgm:pt>
    <dgm:pt modelId="{8E6ABBEF-149A-4217-A842-F56CC0924F60}">
      <dgm:prSet phldrT="[Text]" custT="1"/>
      <dgm:spPr/>
      <dgm:t>
        <a:bodyPr/>
        <a:lstStyle/>
        <a:p>
          <a:r>
            <a:rPr lang="pt-PT" sz="1100">
              <a:latin typeface="Arial" panose="020B0604020202020204" pitchFamily="34" charset="0"/>
              <a:cs typeface="Arial" panose="020B0604020202020204" pitchFamily="34" charset="0"/>
            </a:rPr>
            <a:t>Nausea</a:t>
          </a:r>
        </a:p>
      </dgm:t>
    </dgm:pt>
    <dgm:pt modelId="{7ABE5C70-4C3C-42AF-9816-34601304184C}" type="parTrans" cxnId="{35AF6EFD-20B4-4CBD-A549-F786F772C588}">
      <dgm:prSet/>
      <dgm:spPr/>
      <dgm:t>
        <a:bodyPr/>
        <a:lstStyle/>
        <a:p>
          <a:endParaRPr lang="pt-PT"/>
        </a:p>
      </dgm:t>
    </dgm:pt>
    <dgm:pt modelId="{6D7442C9-63EF-456A-AA88-939EA5F17889}" type="sibTrans" cxnId="{35AF6EFD-20B4-4CBD-A549-F786F772C588}">
      <dgm:prSet/>
      <dgm:spPr/>
      <dgm:t>
        <a:bodyPr/>
        <a:lstStyle/>
        <a:p>
          <a:endParaRPr lang="pt-PT"/>
        </a:p>
      </dgm:t>
    </dgm:pt>
    <dgm:pt modelId="{C7B454A7-D662-4B4D-A02C-8EE870A16000}">
      <dgm:prSet phldrT="[Text]" custT="1"/>
      <dgm:spPr/>
      <dgm:t>
        <a:bodyPr/>
        <a:lstStyle/>
        <a:p>
          <a:r>
            <a:rPr lang="pt-PT" sz="1100">
              <a:latin typeface="Arial" panose="020B0604020202020204" pitchFamily="34" charset="0"/>
              <a:cs typeface="Arial" panose="020B0604020202020204" pitchFamily="34" charset="0"/>
            </a:rPr>
            <a:t>Irritable</a:t>
          </a:r>
        </a:p>
      </dgm:t>
    </dgm:pt>
    <dgm:pt modelId="{386D5810-9688-43ED-BD3E-0F2C5C9C14D3}" type="parTrans" cxnId="{1E0104FC-D26B-491C-B17D-265C41BED77B}">
      <dgm:prSet/>
      <dgm:spPr/>
      <dgm:t>
        <a:bodyPr/>
        <a:lstStyle/>
        <a:p>
          <a:endParaRPr lang="pt-PT"/>
        </a:p>
      </dgm:t>
    </dgm:pt>
    <dgm:pt modelId="{4900AEB2-C9CB-467E-8165-472FCFB11D25}" type="sibTrans" cxnId="{1E0104FC-D26B-491C-B17D-265C41BED77B}">
      <dgm:prSet/>
      <dgm:spPr/>
      <dgm:t>
        <a:bodyPr/>
        <a:lstStyle/>
        <a:p>
          <a:endParaRPr lang="pt-PT"/>
        </a:p>
      </dgm:t>
    </dgm:pt>
    <dgm:pt modelId="{48704B36-EDA3-453E-B608-CBCAFB84F0AD}" type="pres">
      <dgm:prSet presAssocID="{E3A86C12-7380-4D37-BDC6-16BC8C231339}" presName="composite" presStyleCnt="0">
        <dgm:presLayoutVars>
          <dgm:chMax val="5"/>
          <dgm:dir/>
          <dgm:animLvl val="ctr"/>
          <dgm:resizeHandles val="exact"/>
        </dgm:presLayoutVars>
      </dgm:prSet>
      <dgm:spPr/>
    </dgm:pt>
    <dgm:pt modelId="{005D65BD-4036-488D-9C89-6C7FF948410A}" type="pres">
      <dgm:prSet presAssocID="{E3A86C12-7380-4D37-BDC6-16BC8C231339}" presName="cycle" presStyleCnt="0"/>
      <dgm:spPr/>
    </dgm:pt>
    <dgm:pt modelId="{6BE29046-D496-4EFC-AAA8-3A42BD1A7578}" type="pres">
      <dgm:prSet presAssocID="{E3A86C12-7380-4D37-BDC6-16BC8C231339}" presName="centerShape" presStyleCnt="0"/>
      <dgm:spPr/>
    </dgm:pt>
    <dgm:pt modelId="{F3A3C20E-8D19-4FBF-94E7-FA6C4E25B0AA}" type="pres">
      <dgm:prSet presAssocID="{E3A86C12-7380-4D37-BDC6-16BC8C231339}" presName="connSite" presStyleLbl="node1" presStyleIdx="0" presStyleCnt="4"/>
      <dgm:spPr/>
    </dgm:pt>
    <dgm:pt modelId="{E57BC955-E763-4D88-BB09-CEF3A8837B02}" type="pres">
      <dgm:prSet presAssocID="{E3A86C12-7380-4D37-BDC6-16BC8C231339}" presName="visible" presStyleLbl="node1" presStyleIdx="0" presStyleCnt="4"/>
      <dgm:spPr>
        <a:blipFill>
          <a:blip xmlns:r="http://schemas.openxmlformats.org/officeDocument/2006/relationships" r:embed="rId1">
            <a:extLst>
              <a:ext uri="{28A0092B-C50C-407E-A947-70E740481C1C}">
                <a14:useLocalDpi xmlns:a14="http://schemas.microsoft.com/office/drawing/2010/main" val="0"/>
              </a:ext>
            </a:extLst>
          </a:blip>
          <a:srcRect/>
          <a:stretch>
            <a:fillRect/>
          </a:stretch>
        </a:blipFill>
      </dgm:spPr>
      <dgm:extLst>
        <a:ext uri="{E40237B7-FDA0-4F09-8148-C483321AD2D9}">
          <dgm14:cNvPr xmlns:dgm14="http://schemas.microsoft.com/office/drawing/2010/diagram" id="0" name="" descr="Angry Bee"/>
        </a:ext>
      </dgm:extLst>
    </dgm:pt>
    <dgm:pt modelId="{EF255474-13DF-421D-AACB-917732CE4A93}" type="pres">
      <dgm:prSet presAssocID="{33227827-0C7A-4CFE-A077-DF41B05C1AC9}" presName="Name25" presStyleLbl="parChTrans1D1" presStyleIdx="0" presStyleCnt="3"/>
      <dgm:spPr/>
    </dgm:pt>
    <dgm:pt modelId="{150872A7-15A4-4371-9073-1E34023958A2}" type="pres">
      <dgm:prSet presAssocID="{66914A37-D831-4569-9247-0235C7C3E0A6}" presName="node" presStyleCnt="0"/>
      <dgm:spPr/>
    </dgm:pt>
    <dgm:pt modelId="{AF043A2D-1488-4BC6-90C1-65FD2610B504}" type="pres">
      <dgm:prSet presAssocID="{66914A37-D831-4569-9247-0235C7C3E0A6}" presName="parentNode" presStyleLbl="node1" presStyleIdx="1" presStyleCnt="4">
        <dgm:presLayoutVars>
          <dgm:chMax val="1"/>
          <dgm:bulletEnabled val="1"/>
        </dgm:presLayoutVars>
      </dgm:prSet>
      <dgm:spPr/>
    </dgm:pt>
    <dgm:pt modelId="{290D0AC1-F97C-46DC-BC78-5B0D5BEC8655}" type="pres">
      <dgm:prSet presAssocID="{66914A37-D831-4569-9247-0235C7C3E0A6}" presName="childNode" presStyleLbl="revTx" presStyleIdx="0" presStyleCnt="3">
        <dgm:presLayoutVars>
          <dgm:bulletEnabled val="1"/>
        </dgm:presLayoutVars>
      </dgm:prSet>
      <dgm:spPr/>
    </dgm:pt>
    <dgm:pt modelId="{4087C868-FD7F-4495-8FEF-5255B5C328FA}" type="pres">
      <dgm:prSet presAssocID="{ED645717-365D-4E53-932C-5C9FDD1C90CF}" presName="Name25" presStyleLbl="parChTrans1D1" presStyleIdx="1" presStyleCnt="3"/>
      <dgm:spPr/>
    </dgm:pt>
    <dgm:pt modelId="{81DA6896-C785-40B7-A4E0-6894035A7E6A}" type="pres">
      <dgm:prSet presAssocID="{38C70CE9-A954-41F9-BAA2-2FF5931894FA}" presName="node" presStyleCnt="0"/>
      <dgm:spPr/>
    </dgm:pt>
    <dgm:pt modelId="{25354335-C69E-4348-A233-57BEF6C97312}" type="pres">
      <dgm:prSet presAssocID="{38C70CE9-A954-41F9-BAA2-2FF5931894FA}" presName="parentNode" presStyleLbl="node1" presStyleIdx="2" presStyleCnt="4">
        <dgm:presLayoutVars>
          <dgm:chMax val="1"/>
          <dgm:bulletEnabled val="1"/>
        </dgm:presLayoutVars>
      </dgm:prSet>
      <dgm:spPr/>
    </dgm:pt>
    <dgm:pt modelId="{D808CAB3-7D05-433D-8963-F0B234179214}" type="pres">
      <dgm:prSet presAssocID="{38C70CE9-A954-41F9-BAA2-2FF5931894FA}" presName="childNode" presStyleLbl="revTx" presStyleIdx="1" presStyleCnt="3">
        <dgm:presLayoutVars>
          <dgm:bulletEnabled val="1"/>
        </dgm:presLayoutVars>
      </dgm:prSet>
      <dgm:spPr/>
    </dgm:pt>
    <dgm:pt modelId="{06B75F30-92A5-40C7-BAF6-E8AF550D1097}" type="pres">
      <dgm:prSet presAssocID="{122392DE-3F6F-4960-BAFA-00F78DD6B688}" presName="Name25" presStyleLbl="parChTrans1D1" presStyleIdx="2" presStyleCnt="3"/>
      <dgm:spPr/>
    </dgm:pt>
    <dgm:pt modelId="{4C46651E-B14D-45B7-9906-D2363F23EB20}" type="pres">
      <dgm:prSet presAssocID="{1B8CAE20-E69E-4726-8B90-12A2A6A215FF}" presName="node" presStyleCnt="0"/>
      <dgm:spPr/>
    </dgm:pt>
    <dgm:pt modelId="{2C6E4359-4427-4696-9700-19CFFED5CA2D}" type="pres">
      <dgm:prSet presAssocID="{1B8CAE20-E69E-4726-8B90-12A2A6A215FF}" presName="parentNode" presStyleLbl="node1" presStyleIdx="3" presStyleCnt="4" custScaleX="135935" custScaleY="97615" custLinFactNeighborX="27556" custLinFactNeighborY="-1972">
        <dgm:presLayoutVars>
          <dgm:chMax val="1"/>
          <dgm:bulletEnabled val="1"/>
        </dgm:presLayoutVars>
      </dgm:prSet>
      <dgm:spPr/>
    </dgm:pt>
    <dgm:pt modelId="{3158C4ED-FA88-4C15-8C7E-625DBE25F237}" type="pres">
      <dgm:prSet presAssocID="{1B8CAE20-E69E-4726-8B90-12A2A6A215FF}" presName="childNode" presStyleLbl="revTx" presStyleIdx="2" presStyleCnt="3">
        <dgm:presLayoutVars>
          <dgm:bulletEnabled val="1"/>
        </dgm:presLayoutVars>
      </dgm:prSet>
      <dgm:spPr/>
    </dgm:pt>
  </dgm:ptLst>
  <dgm:cxnLst>
    <dgm:cxn modelId="{E235AA01-9684-4E88-A451-001D40C21B61}" type="presOf" srcId="{90E23D2D-3537-412F-9972-1D3083B67E33}" destId="{3158C4ED-FA88-4C15-8C7E-625DBE25F237}" srcOrd="0" destOrd="0" presId="urn:microsoft.com/office/officeart/2005/8/layout/radial2"/>
    <dgm:cxn modelId="{6B33DB01-A483-4271-B40B-C21492AF5B6F}" type="presOf" srcId="{66914A37-D831-4569-9247-0235C7C3E0A6}" destId="{AF043A2D-1488-4BC6-90C1-65FD2610B504}" srcOrd="0" destOrd="0" presId="urn:microsoft.com/office/officeart/2005/8/layout/radial2"/>
    <dgm:cxn modelId="{C6190711-34BE-49EB-9C53-45B6A91675C2}" type="presOf" srcId="{33227827-0C7A-4CFE-A077-DF41B05C1AC9}" destId="{EF255474-13DF-421D-AACB-917732CE4A93}" srcOrd="0" destOrd="0" presId="urn:microsoft.com/office/officeart/2005/8/layout/radial2"/>
    <dgm:cxn modelId="{60847917-F133-4EE6-A152-CA95A632DFC6}" type="presOf" srcId="{A0304E91-6928-40A2-B713-FEEC1205ABAC}" destId="{D808CAB3-7D05-433D-8963-F0B234179214}" srcOrd="0" destOrd="0" presId="urn:microsoft.com/office/officeart/2005/8/layout/radial2"/>
    <dgm:cxn modelId="{7B860F39-303F-47D6-B73E-5A01D51CC04E}" type="presOf" srcId="{C7B454A7-D662-4B4D-A02C-8EE870A16000}" destId="{D808CAB3-7D05-433D-8963-F0B234179214}" srcOrd="0" destOrd="1" presId="urn:microsoft.com/office/officeart/2005/8/layout/radial2"/>
    <dgm:cxn modelId="{61403B3F-4E85-4A91-8070-19C68F223341}" type="presOf" srcId="{E3A86C12-7380-4D37-BDC6-16BC8C231339}" destId="{48704B36-EDA3-453E-B608-CBCAFB84F0AD}" srcOrd="0" destOrd="0" presId="urn:microsoft.com/office/officeart/2005/8/layout/radial2"/>
    <dgm:cxn modelId="{C4CEA45F-45C6-4F72-A38C-0F489546CED5}" type="presOf" srcId="{ED645717-365D-4E53-932C-5C9FDD1C90CF}" destId="{4087C868-FD7F-4495-8FEF-5255B5C328FA}" srcOrd="0" destOrd="0" presId="urn:microsoft.com/office/officeart/2005/8/layout/radial2"/>
    <dgm:cxn modelId="{9B6C0F61-B1A7-4831-B8DE-9AC2C403A719}" srcId="{1B8CAE20-E69E-4726-8B90-12A2A6A215FF}" destId="{90E23D2D-3537-412F-9972-1D3083B67E33}" srcOrd="0" destOrd="0" parTransId="{32513BDE-7CEC-4155-AE7E-83586DA0FBE0}" sibTransId="{BE856BD4-F105-466B-9D1F-B27F944BD329}"/>
    <dgm:cxn modelId="{31D1AB43-FE80-42D3-91B3-78B33620D18F}" srcId="{38C70CE9-A954-41F9-BAA2-2FF5931894FA}" destId="{A0304E91-6928-40A2-B713-FEEC1205ABAC}" srcOrd="0" destOrd="0" parTransId="{ECBA93E0-4C37-4C93-B201-8ABEFFC8D56B}" sibTransId="{6A7CEE0B-0E7D-4975-A124-09F07A17E329}"/>
    <dgm:cxn modelId="{9D23C843-982B-456A-AF83-02DAA6AA50D5}" srcId="{E3A86C12-7380-4D37-BDC6-16BC8C231339}" destId="{66914A37-D831-4569-9247-0235C7C3E0A6}" srcOrd="0" destOrd="0" parTransId="{33227827-0C7A-4CFE-A077-DF41B05C1AC9}" sibTransId="{CEC3804A-1399-4FEF-9D1A-CEFFE0EC29E8}"/>
    <dgm:cxn modelId="{B16DA766-7B0A-4E3D-88C6-03030C57D8D1}" type="presOf" srcId="{8E6ABBEF-149A-4217-A842-F56CC0924F60}" destId="{290D0AC1-F97C-46DC-BC78-5B0D5BEC8655}" srcOrd="0" destOrd="1" presId="urn:microsoft.com/office/officeart/2005/8/layout/radial2"/>
    <dgm:cxn modelId="{F02CB556-06B3-409A-907E-9E5188E094F2}" type="presOf" srcId="{BE8429F8-A7EA-4CE1-952A-81401A6CE141}" destId="{290D0AC1-F97C-46DC-BC78-5B0D5BEC8655}" srcOrd="0" destOrd="0" presId="urn:microsoft.com/office/officeart/2005/8/layout/radial2"/>
    <dgm:cxn modelId="{FFBD0486-3049-443D-B94B-AA6FAC6FB4F2}" type="presOf" srcId="{122392DE-3F6F-4960-BAFA-00F78DD6B688}" destId="{06B75F30-92A5-40C7-BAF6-E8AF550D1097}" srcOrd="0" destOrd="0" presId="urn:microsoft.com/office/officeart/2005/8/layout/radial2"/>
    <dgm:cxn modelId="{D136748B-6507-40D7-9BC0-992DFA84F8E7}" type="presOf" srcId="{5BC35566-CD79-4CFB-91B3-F869AF71CE2A}" destId="{3158C4ED-FA88-4C15-8C7E-625DBE25F237}" srcOrd="0" destOrd="1" presId="urn:microsoft.com/office/officeart/2005/8/layout/radial2"/>
    <dgm:cxn modelId="{18ECB595-CF49-4654-87A6-708580E74626}" srcId="{1B8CAE20-E69E-4726-8B90-12A2A6A215FF}" destId="{5BC35566-CD79-4CFB-91B3-F869AF71CE2A}" srcOrd="1" destOrd="0" parTransId="{46A3BB71-2DBE-4745-A8B7-59DABC3E81AF}" sibTransId="{01E3BF44-A92E-4B31-A52A-96EC27C02DAD}"/>
    <dgm:cxn modelId="{E40A4CAE-D3C9-4DC6-B8C6-CCC2901C6294}" srcId="{E3A86C12-7380-4D37-BDC6-16BC8C231339}" destId="{38C70CE9-A954-41F9-BAA2-2FF5931894FA}" srcOrd="1" destOrd="0" parTransId="{ED645717-365D-4E53-932C-5C9FDD1C90CF}" sibTransId="{EBF83009-209A-46EF-AFB8-D319B2C6229C}"/>
    <dgm:cxn modelId="{32877FBA-1A78-4729-AE78-01FF4FF92DB9}" srcId="{66914A37-D831-4569-9247-0235C7C3E0A6}" destId="{BE8429F8-A7EA-4CE1-952A-81401A6CE141}" srcOrd="0" destOrd="0" parTransId="{47C27E25-69B5-4D68-8BB3-B970E8757DE0}" sibTransId="{F0133C46-0E30-4907-A987-02D0A59E9707}"/>
    <dgm:cxn modelId="{4EEA61E0-A41F-45F2-8247-B043FF40A8A3}" type="presOf" srcId="{38C70CE9-A954-41F9-BAA2-2FF5931894FA}" destId="{25354335-C69E-4348-A233-57BEF6C97312}" srcOrd="0" destOrd="0" presId="urn:microsoft.com/office/officeart/2005/8/layout/radial2"/>
    <dgm:cxn modelId="{43EE2EF5-80B8-46EE-ACF8-35FC2134EC73}" srcId="{E3A86C12-7380-4D37-BDC6-16BC8C231339}" destId="{1B8CAE20-E69E-4726-8B90-12A2A6A215FF}" srcOrd="2" destOrd="0" parTransId="{122392DE-3F6F-4960-BAFA-00F78DD6B688}" sibTransId="{8EC6C6E6-714B-4406-9818-F55D8C8B8E4D}"/>
    <dgm:cxn modelId="{1E0104FC-D26B-491C-B17D-265C41BED77B}" srcId="{38C70CE9-A954-41F9-BAA2-2FF5931894FA}" destId="{C7B454A7-D662-4B4D-A02C-8EE870A16000}" srcOrd="1" destOrd="0" parTransId="{386D5810-9688-43ED-BD3E-0F2C5C9C14D3}" sibTransId="{4900AEB2-C9CB-467E-8165-472FCFB11D25}"/>
    <dgm:cxn modelId="{FC35FBFC-68D2-4C3D-AC18-5297C636DAF8}" type="presOf" srcId="{1B8CAE20-E69E-4726-8B90-12A2A6A215FF}" destId="{2C6E4359-4427-4696-9700-19CFFED5CA2D}" srcOrd="0" destOrd="0" presId="urn:microsoft.com/office/officeart/2005/8/layout/radial2"/>
    <dgm:cxn modelId="{35AF6EFD-20B4-4CBD-A549-F786F772C588}" srcId="{66914A37-D831-4569-9247-0235C7C3E0A6}" destId="{8E6ABBEF-149A-4217-A842-F56CC0924F60}" srcOrd="1" destOrd="0" parTransId="{7ABE5C70-4C3C-42AF-9816-34601304184C}" sibTransId="{6D7442C9-63EF-456A-AA88-939EA5F17889}"/>
    <dgm:cxn modelId="{04CC95FE-5D71-4C4E-AEDB-C4B688BF2CA0}" type="presParOf" srcId="{48704B36-EDA3-453E-B608-CBCAFB84F0AD}" destId="{005D65BD-4036-488D-9C89-6C7FF948410A}" srcOrd="0" destOrd="0" presId="urn:microsoft.com/office/officeart/2005/8/layout/radial2"/>
    <dgm:cxn modelId="{4E1981E3-19FF-4A1F-85AB-AA9F10209907}" type="presParOf" srcId="{005D65BD-4036-488D-9C89-6C7FF948410A}" destId="{6BE29046-D496-4EFC-AAA8-3A42BD1A7578}" srcOrd="0" destOrd="0" presId="urn:microsoft.com/office/officeart/2005/8/layout/radial2"/>
    <dgm:cxn modelId="{15BD57DD-C12A-40AD-96B6-C38BE9D7D86B}" type="presParOf" srcId="{6BE29046-D496-4EFC-AAA8-3A42BD1A7578}" destId="{F3A3C20E-8D19-4FBF-94E7-FA6C4E25B0AA}" srcOrd="0" destOrd="0" presId="urn:microsoft.com/office/officeart/2005/8/layout/radial2"/>
    <dgm:cxn modelId="{023949CE-6B82-47BE-A60E-2BB6B22DEB08}" type="presParOf" srcId="{6BE29046-D496-4EFC-AAA8-3A42BD1A7578}" destId="{E57BC955-E763-4D88-BB09-CEF3A8837B02}" srcOrd="1" destOrd="0" presId="urn:microsoft.com/office/officeart/2005/8/layout/radial2"/>
    <dgm:cxn modelId="{D1B09AA5-F345-42EA-B9D8-B989FA6A4FF2}" type="presParOf" srcId="{005D65BD-4036-488D-9C89-6C7FF948410A}" destId="{EF255474-13DF-421D-AACB-917732CE4A93}" srcOrd="1" destOrd="0" presId="urn:microsoft.com/office/officeart/2005/8/layout/radial2"/>
    <dgm:cxn modelId="{CE860209-90CB-41D1-80E1-4C5F915C0E1A}" type="presParOf" srcId="{005D65BD-4036-488D-9C89-6C7FF948410A}" destId="{150872A7-15A4-4371-9073-1E34023958A2}" srcOrd="2" destOrd="0" presId="urn:microsoft.com/office/officeart/2005/8/layout/radial2"/>
    <dgm:cxn modelId="{77A769C0-A27F-49EC-967B-1ABB2D2563F7}" type="presParOf" srcId="{150872A7-15A4-4371-9073-1E34023958A2}" destId="{AF043A2D-1488-4BC6-90C1-65FD2610B504}" srcOrd="0" destOrd="0" presId="urn:microsoft.com/office/officeart/2005/8/layout/radial2"/>
    <dgm:cxn modelId="{1DADC830-989B-48CE-B997-3B5146814B80}" type="presParOf" srcId="{150872A7-15A4-4371-9073-1E34023958A2}" destId="{290D0AC1-F97C-46DC-BC78-5B0D5BEC8655}" srcOrd="1" destOrd="0" presId="urn:microsoft.com/office/officeart/2005/8/layout/radial2"/>
    <dgm:cxn modelId="{69F002E9-DD9E-4F25-A3CE-FB6FB193BA4E}" type="presParOf" srcId="{005D65BD-4036-488D-9C89-6C7FF948410A}" destId="{4087C868-FD7F-4495-8FEF-5255B5C328FA}" srcOrd="3" destOrd="0" presId="urn:microsoft.com/office/officeart/2005/8/layout/radial2"/>
    <dgm:cxn modelId="{E2166561-5DF2-4625-B190-888D097B9A49}" type="presParOf" srcId="{005D65BD-4036-488D-9C89-6C7FF948410A}" destId="{81DA6896-C785-40B7-A4E0-6894035A7E6A}" srcOrd="4" destOrd="0" presId="urn:microsoft.com/office/officeart/2005/8/layout/radial2"/>
    <dgm:cxn modelId="{506B4BFF-A279-493F-9F96-410F914A2E2F}" type="presParOf" srcId="{81DA6896-C785-40B7-A4E0-6894035A7E6A}" destId="{25354335-C69E-4348-A233-57BEF6C97312}" srcOrd="0" destOrd="0" presId="urn:microsoft.com/office/officeart/2005/8/layout/radial2"/>
    <dgm:cxn modelId="{AA84E760-DC8F-42CE-926F-8611F85544A1}" type="presParOf" srcId="{81DA6896-C785-40B7-A4E0-6894035A7E6A}" destId="{D808CAB3-7D05-433D-8963-F0B234179214}" srcOrd="1" destOrd="0" presId="urn:microsoft.com/office/officeart/2005/8/layout/radial2"/>
    <dgm:cxn modelId="{04C45683-0C1D-4562-B286-F814F226A578}" type="presParOf" srcId="{005D65BD-4036-488D-9C89-6C7FF948410A}" destId="{06B75F30-92A5-40C7-BAF6-E8AF550D1097}" srcOrd="5" destOrd="0" presId="urn:microsoft.com/office/officeart/2005/8/layout/radial2"/>
    <dgm:cxn modelId="{40F29E25-B93E-457F-8052-D5490243A5A7}" type="presParOf" srcId="{005D65BD-4036-488D-9C89-6C7FF948410A}" destId="{4C46651E-B14D-45B7-9906-D2363F23EB20}" srcOrd="6" destOrd="0" presId="urn:microsoft.com/office/officeart/2005/8/layout/radial2"/>
    <dgm:cxn modelId="{54BDF899-5789-46E4-B121-AB902B61F6C6}" type="presParOf" srcId="{4C46651E-B14D-45B7-9906-D2363F23EB20}" destId="{2C6E4359-4427-4696-9700-19CFFED5CA2D}" srcOrd="0" destOrd="0" presId="urn:microsoft.com/office/officeart/2005/8/layout/radial2"/>
    <dgm:cxn modelId="{9DE24DF9-A7C8-4205-A52F-73598D5FD570}" type="presParOf" srcId="{4C46651E-B14D-45B7-9906-D2363F23EB20}" destId="{3158C4ED-FA88-4C15-8C7E-625DBE25F237}" srcOrd="1" destOrd="0" presId="urn:microsoft.com/office/officeart/2005/8/layout/radial2"/>
  </dgm:cxnLst>
  <dgm:bg/>
  <dgm:whole/>
  <dgm:extLst>
    <a:ext uri="http://schemas.microsoft.com/office/drawing/2008/diagram">
      <dsp:dataModelExt xmlns:dsp="http://schemas.microsoft.com/office/drawing/2008/diagram" relId="rId18"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06B75F30-92A5-40C7-BAF6-E8AF550D1097}">
      <dsp:nvSpPr>
        <dsp:cNvPr id="0" name=""/>
        <dsp:cNvSpPr/>
      </dsp:nvSpPr>
      <dsp:spPr>
        <a:xfrm rot="2265498">
          <a:off x="1980771" y="1447432"/>
          <a:ext cx="409833" cy="36210"/>
        </a:xfrm>
        <a:custGeom>
          <a:avLst/>
          <a:gdLst/>
          <a:ahLst/>
          <a:cxnLst/>
          <a:rect l="0" t="0" r="0" b="0"/>
          <a:pathLst>
            <a:path>
              <a:moveTo>
                <a:pt x="0" y="18105"/>
              </a:moveTo>
              <a:lnTo>
                <a:pt x="409833" y="181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4087C868-FD7F-4495-8FEF-5255B5C328FA}">
      <dsp:nvSpPr>
        <dsp:cNvPr id="0" name=""/>
        <dsp:cNvSpPr/>
      </dsp:nvSpPr>
      <dsp:spPr>
        <a:xfrm>
          <a:off x="2023680" y="1041396"/>
          <a:ext cx="362513" cy="36210"/>
        </a:xfrm>
        <a:custGeom>
          <a:avLst/>
          <a:gdLst/>
          <a:ahLst/>
          <a:cxnLst/>
          <a:rect l="0" t="0" r="0" b="0"/>
          <a:pathLst>
            <a:path>
              <a:moveTo>
                <a:pt x="0" y="18105"/>
              </a:moveTo>
              <a:lnTo>
                <a:pt x="362513" y="181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F255474-13DF-421D-AACB-917732CE4A93}">
      <dsp:nvSpPr>
        <dsp:cNvPr id="0" name=""/>
        <dsp:cNvSpPr/>
      </dsp:nvSpPr>
      <dsp:spPr>
        <a:xfrm rot="19104962">
          <a:off x="1975778" y="593810"/>
          <a:ext cx="380149" cy="36210"/>
        </a:xfrm>
        <a:custGeom>
          <a:avLst/>
          <a:gdLst/>
          <a:ahLst/>
          <a:cxnLst/>
          <a:rect l="0" t="0" r="0" b="0"/>
          <a:pathLst>
            <a:path>
              <a:moveTo>
                <a:pt x="0" y="18105"/>
              </a:moveTo>
              <a:lnTo>
                <a:pt x="380149" y="18105"/>
              </a:lnTo>
            </a:path>
          </a:pathLst>
        </a:custGeom>
        <a:noFill/>
        <a:ln w="12700" cap="flat" cmpd="sng" algn="ctr">
          <a:solidFill>
            <a:schemeClr val="accent1">
              <a:shade val="60000"/>
              <a:hueOff val="0"/>
              <a:satOff val="0"/>
              <a:lumOff val="0"/>
              <a:alphaOff val="0"/>
            </a:schemeClr>
          </a:solidFill>
          <a:prstDash val="solid"/>
          <a:miter lim="800000"/>
        </a:ln>
        <a:effectLst/>
      </dsp:spPr>
      <dsp:style>
        <a:lnRef idx="2">
          <a:scrgbClr r="0" g="0" b="0"/>
        </a:lnRef>
        <a:fillRef idx="0">
          <a:scrgbClr r="0" g="0" b="0"/>
        </a:fillRef>
        <a:effectRef idx="0">
          <a:scrgbClr r="0" g="0" b="0"/>
        </a:effectRef>
        <a:fontRef idx="minor"/>
      </dsp:style>
    </dsp:sp>
    <dsp:sp modelId="{E57BC955-E763-4D88-BB09-CEF3A8837B02}">
      <dsp:nvSpPr>
        <dsp:cNvPr id="0" name=""/>
        <dsp:cNvSpPr/>
      </dsp:nvSpPr>
      <dsp:spPr>
        <a:xfrm>
          <a:off x="1143956" y="542016"/>
          <a:ext cx="1034969" cy="1034969"/>
        </a:xfrm>
        <a:prstGeom prst="ellipse">
          <a:avLst/>
        </a:prstGeom>
        <a:blipFill>
          <a:blip xmlns:r="http://schemas.openxmlformats.org/officeDocument/2006/relationships" r:embed="rId1">
            <a:extLst>
              <a:ext uri="{28A0092B-C50C-407E-A947-70E740481C1C}">
                <a14:useLocalDpi xmlns:a14="http://schemas.microsoft.com/office/drawing/2010/main" val="0"/>
              </a:ext>
            </a:extLst>
          </a:blip>
          <a:srcRect/>
          <a:stretch>
            <a:fillRect/>
          </a:stretch>
        </a:blip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sp>
    <dsp:sp modelId="{AF043A2D-1488-4BC6-90C1-65FD2610B504}">
      <dsp:nvSpPr>
        <dsp:cNvPr id="0" name=""/>
        <dsp:cNvSpPr/>
      </dsp:nvSpPr>
      <dsp:spPr>
        <a:xfrm>
          <a:off x="2235018" y="3794"/>
          <a:ext cx="579383" cy="579383"/>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pt-PT" sz="900" kern="1200">
              <a:latin typeface="Arial" panose="020B0604020202020204" pitchFamily="34" charset="0"/>
              <a:cs typeface="Arial" panose="020B0604020202020204" pitchFamily="34" charset="0"/>
            </a:rPr>
            <a:t>Body</a:t>
          </a:r>
        </a:p>
      </dsp:txBody>
      <dsp:txXfrm>
        <a:off x="2319867" y="88643"/>
        <a:ext cx="409685" cy="409685"/>
      </dsp:txXfrm>
    </dsp:sp>
    <dsp:sp modelId="{290D0AC1-F97C-46DC-BC78-5B0D5BEC8655}">
      <dsp:nvSpPr>
        <dsp:cNvPr id="0" name=""/>
        <dsp:cNvSpPr/>
      </dsp:nvSpPr>
      <dsp:spPr>
        <a:xfrm>
          <a:off x="2872341" y="3794"/>
          <a:ext cx="869075" cy="579383"/>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488950">
            <a:lnSpc>
              <a:spcPct val="90000"/>
            </a:lnSpc>
            <a:spcBef>
              <a:spcPct val="0"/>
            </a:spcBef>
            <a:spcAft>
              <a:spcPct val="15000"/>
            </a:spcAft>
            <a:buChar char="•"/>
          </a:pPr>
          <a:r>
            <a:rPr lang="pt-PT" sz="1100" kern="1200">
              <a:latin typeface="Arial" panose="020B0604020202020204" pitchFamily="34" charset="0"/>
              <a:cs typeface="Arial" panose="020B0604020202020204" pitchFamily="34" charset="0"/>
            </a:rPr>
            <a:t>Headaches</a:t>
          </a:r>
        </a:p>
        <a:p>
          <a:pPr marL="57150" lvl="1" indent="-57150" algn="l" defTabSz="488950">
            <a:lnSpc>
              <a:spcPct val="90000"/>
            </a:lnSpc>
            <a:spcBef>
              <a:spcPct val="0"/>
            </a:spcBef>
            <a:spcAft>
              <a:spcPct val="15000"/>
            </a:spcAft>
            <a:buChar char="•"/>
          </a:pPr>
          <a:r>
            <a:rPr lang="pt-PT" sz="1100" kern="1200">
              <a:latin typeface="Arial" panose="020B0604020202020204" pitchFamily="34" charset="0"/>
              <a:cs typeface="Arial" panose="020B0604020202020204" pitchFamily="34" charset="0"/>
            </a:rPr>
            <a:t>Nausea</a:t>
          </a:r>
        </a:p>
      </dsp:txBody>
      <dsp:txXfrm>
        <a:off x="2872341" y="3794"/>
        <a:ext cx="869075" cy="579383"/>
      </dsp:txXfrm>
    </dsp:sp>
    <dsp:sp modelId="{25354335-C69E-4348-A233-57BEF6C97312}">
      <dsp:nvSpPr>
        <dsp:cNvPr id="0" name=""/>
        <dsp:cNvSpPr/>
      </dsp:nvSpPr>
      <dsp:spPr>
        <a:xfrm>
          <a:off x="2386194" y="749010"/>
          <a:ext cx="620981" cy="62098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715" tIns="5715" rIns="5715" bIns="5715" numCol="1" spcCol="1270" anchor="ctr" anchorCtr="0">
          <a:noAutofit/>
        </a:bodyPr>
        <a:lstStyle/>
        <a:p>
          <a:pPr marL="0" lvl="0" indent="0" algn="ctr" defTabSz="400050">
            <a:lnSpc>
              <a:spcPct val="90000"/>
            </a:lnSpc>
            <a:spcBef>
              <a:spcPct val="0"/>
            </a:spcBef>
            <a:spcAft>
              <a:spcPct val="35000"/>
            </a:spcAft>
            <a:buNone/>
          </a:pPr>
          <a:r>
            <a:rPr lang="pt-PT" sz="900" kern="1200">
              <a:latin typeface="Arial" panose="020B0604020202020204" pitchFamily="34" charset="0"/>
              <a:cs typeface="Arial" panose="020B0604020202020204" pitchFamily="34" charset="0"/>
            </a:rPr>
            <a:t>Attitude</a:t>
          </a:r>
        </a:p>
      </dsp:txBody>
      <dsp:txXfrm>
        <a:off x="2477135" y="839951"/>
        <a:ext cx="439099" cy="439099"/>
      </dsp:txXfrm>
    </dsp:sp>
    <dsp:sp modelId="{D808CAB3-7D05-433D-8963-F0B234179214}">
      <dsp:nvSpPr>
        <dsp:cNvPr id="0" name=""/>
        <dsp:cNvSpPr/>
      </dsp:nvSpPr>
      <dsp:spPr>
        <a:xfrm>
          <a:off x="3069274" y="749010"/>
          <a:ext cx="931472" cy="62098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488950">
            <a:lnSpc>
              <a:spcPct val="90000"/>
            </a:lnSpc>
            <a:spcBef>
              <a:spcPct val="0"/>
            </a:spcBef>
            <a:spcAft>
              <a:spcPct val="15000"/>
            </a:spcAft>
            <a:buChar char="•"/>
          </a:pPr>
          <a:r>
            <a:rPr lang="pt-PT" sz="1100" kern="1200">
              <a:latin typeface="Arial" panose="020B0604020202020204" pitchFamily="34" charset="0"/>
              <a:cs typeface="Arial" panose="020B0604020202020204" pitchFamily="34" charset="0"/>
            </a:rPr>
            <a:t>Sad</a:t>
          </a:r>
        </a:p>
        <a:p>
          <a:pPr marL="57150" lvl="1" indent="-57150" algn="l" defTabSz="488950">
            <a:lnSpc>
              <a:spcPct val="90000"/>
            </a:lnSpc>
            <a:spcBef>
              <a:spcPct val="0"/>
            </a:spcBef>
            <a:spcAft>
              <a:spcPct val="15000"/>
            </a:spcAft>
            <a:buChar char="•"/>
          </a:pPr>
          <a:r>
            <a:rPr lang="pt-PT" sz="1100" kern="1200">
              <a:latin typeface="Arial" panose="020B0604020202020204" pitchFamily="34" charset="0"/>
              <a:cs typeface="Arial" panose="020B0604020202020204" pitchFamily="34" charset="0"/>
            </a:rPr>
            <a:t>Irritable</a:t>
          </a:r>
        </a:p>
      </dsp:txBody>
      <dsp:txXfrm>
        <a:off x="3069274" y="749010"/>
        <a:ext cx="931472" cy="620981"/>
      </dsp:txXfrm>
    </dsp:sp>
    <dsp:sp modelId="{2C6E4359-4427-4696-9700-19CFFED5CA2D}">
      <dsp:nvSpPr>
        <dsp:cNvPr id="0" name=""/>
        <dsp:cNvSpPr/>
      </dsp:nvSpPr>
      <dsp:spPr>
        <a:xfrm>
          <a:off x="2212590" y="1510185"/>
          <a:ext cx="844131" cy="606171"/>
        </a:xfrm>
        <a:prstGeom prst="ellipse">
          <a:avLst/>
        </a:prstGeom>
        <a:solidFill>
          <a:schemeClr val="accent1">
            <a:hueOff val="0"/>
            <a:satOff val="0"/>
            <a:lumOff val="0"/>
            <a:alphaOff val="0"/>
          </a:schemeClr>
        </a:solidFill>
        <a:ln w="12700" cap="flat" cmpd="sng" algn="ctr">
          <a:solidFill>
            <a:schemeClr val="lt1">
              <a:hueOff val="0"/>
              <a:satOff val="0"/>
              <a:lumOff val="0"/>
              <a:alphaOff val="0"/>
            </a:scheme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5080" tIns="5080" rIns="5080" bIns="5080" numCol="1" spcCol="1270" anchor="ctr" anchorCtr="0">
          <a:noAutofit/>
        </a:bodyPr>
        <a:lstStyle/>
        <a:p>
          <a:pPr marL="0" lvl="0" indent="0" algn="ctr" defTabSz="355600">
            <a:lnSpc>
              <a:spcPct val="90000"/>
            </a:lnSpc>
            <a:spcBef>
              <a:spcPct val="0"/>
            </a:spcBef>
            <a:spcAft>
              <a:spcPct val="35000"/>
            </a:spcAft>
            <a:buNone/>
          </a:pPr>
          <a:r>
            <a:rPr lang="pt-PT" sz="800" kern="1200">
              <a:latin typeface="Arial" panose="020B0604020202020204" pitchFamily="34" charset="0"/>
              <a:cs typeface="Arial" panose="020B0604020202020204" pitchFamily="34" charset="0"/>
            </a:rPr>
            <a:t>Relationship</a:t>
          </a:r>
        </a:p>
      </dsp:txBody>
      <dsp:txXfrm>
        <a:off x="2336210" y="1598957"/>
        <a:ext cx="596891" cy="428627"/>
      </dsp:txXfrm>
    </dsp:sp>
    <dsp:sp modelId="{3158C4ED-FA88-4C15-8C7E-625DBE25F237}">
      <dsp:nvSpPr>
        <dsp:cNvPr id="0" name=""/>
        <dsp:cNvSpPr/>
      </dsp:nvSpPr>
      <dsp:spPr>
        <a:xfrm>
          <a:off x="2839883" y="1510185"/>
          <a:ext cx="1266197" cy="606171"/>
        </a:xfrm>
        <a:prstGeom prst="rect">
          <a:avLst/>
        </a:prstGeom>
        <a:noFill/>
        <a:ln>
          <a:noFill/>
        </a:ln>
        <a:effectLst/>
      </dsp:spPr>
      <dsp:style>
        <a:lnRef idx="0">
          <a:scrgbClr r="0" g="0" b="0"/>
        </a:lnRef>
        <a:fillRef idx="0">
          <a:scrgbClr r="0" g="0" b="0"/>
        </a:fillRef>
        <a:effectRef idx="0">
          <a:scrgbClr r="0" g="0" b="0"/>
        </a:effectRef>
        <a:fontRef idx="minor"/>
      </dsp:style>
      <dsp:txBody>
        <a:bodyPr spcFirstLastPara="0" vert="horz" wrap="square" lIns="0" tIns="0" rIns="0" bIns="0" numCol="1" spcCol="1270" anchor="ctr" anchorCtr="0">
          <a:noAutofit/>
        </a:bodyPr>
        <a:lstStyle/>
        <a:p>
          <a:pPr marL="57150" lvl="1" indent="-57150" algn="l" defTabSz="488950">
            <a:lnSpc>
              <a:spcPct val="90000"/>
            </a:lnSpc>
            <a:spcBef>
              <a:spcPct val="0"/>
            </a:spcBef>
            <a:spcAft>
              <a:spcPct val="15000"/>
            </a:spcAft>
            <a:buChar char="•"/>
          </a:pPr>
          <a:r>
            <a:rPr lang="pt-PT" sz="1100" kern="1200">
              <a:latin typeface="Arial" panose="020B0604020202020204" pitchFamily="34" charset="0"/>
              <a:cs typeface="Arial" panose="020B0604020202020204" pitchFamily="34" charset="0"/>
            </a:rPr>
            <a:t>Frustrated</a:t>
          </a:r>
        </a:p>
        <a:p>
          <a:pPr marL="57150" lvl="1" indent="-57150" algn="l" defTabSz="488950">
            <a:lnSpc>
              <a:spcPct val="90000"/>
            </a:lnSpc>
            <a:spcBef>
              <a:spcPct val="0"/>
            </a:spcBef>
            <a:spcAft>
              <a:spcPct val="15000"/>
            </a:spcAft>
            <a:buChar char="•"/>
          </a:pPr>
          <a:r>
            <a:rPr lang="pt-PT" sz="1100" kern="1200">
              <a:latin typeface="Arial" panose="020B0604020202020204" pitchFamily="34" charset="0"/>
              <a:cs typeface="Arial" panose="020B0604020202020204" pitchFamily="34" charset="0"/>
            </a:rPr>
            <a:t>Depressed</a:t>
          </a:r>
        </a:p>
      </dsp:txBody>
      <dsp:txXfrm>
        <a:off x="2839883" y="1510185"/>
        <a:ext cx="1266197" cy="606171"/>
      </dsp:txXfrm>
    </dsp:sp>
  </dsp:spTree>
</dsp:drawing>
</file>

<file path=word/diagrams/layout1.xml><?xml version="1.0" encoding="utf-8"?>
<dgm:layoutDef xmlns:dgm="http://schemas.openxmlformats.org/drawingml/2006/diagram" xmlns:a="http://schemas.openxmlformats.org/drawingml/2006/main" uniqueId="urn:microsoft.com/office/officeart/2005/8/layout/radial2">
  <dgm:title val=""/>
  <dgm:desc val=""/>
  <dgm:catLst>
    <dgm:cat type="relationship" pri="20000"/>
    <dgm:cat type="convert" pri="9000"/>
  </dgm:catLst>
  <dgm:sampData>
    <dgm:dataModel>
      <dgm:ptLst>
        <dgm:pt modelId="0" type="doc"/>
        <dgm:pt modelId="1">
          <dgm:prSet phldr="1"/>
        </dgm:pt>
        <dgm:pt modelId="11">
          <dgm:prSet phldr="1"/>
        </dgm:pt>
        <dgm:pt modelId="12">
          <dgm:prSet phldr="1"/>
        </dgm:pt>
        <dgm:pt modelId="2">
          <dgm:prSet phldr="1"/>
        </dgm:pt>
        <dgm:pt modelId="21">
          <dgm:prSet phldr="1"/>
        </dgm:pt>
        <dgm:pt modelId="22">
          <dgm:prSet phldr="1"/>
        </dgm:pt>
        <dgm:pt modelId="3">
          <dgm:prSet phldr="1"/>
        </dgm:pt>
        <dgm:pt modelId="31">
          <dgm:prSet phldr="1"/>
        </dgm:pt>
        <dgm:pt modelId="32">
          <dgm:prSet phldr="1"/>
        </dgm:pt>
      </dgm:ptLst>
      <dgm:cxnLst>
        <dgm:cxn modelId="4" srcId="0" destId="1" srcOrd="0" destOrd="0"/>
        <dgm:cxn modelId="5" srcId="0" destId="2" srcOrd="1" destOrd="0"/>
        <dgm:cxn modelId="6" srcId="0" destId="3" srcOrd="2" destOrd="0"/>
        <dgm:cxn modelId="13" srcId="1" destId="11" srcOrd="0" destOrd="0"/>
        <dgm:cxn modelId="14" srcId="1" destId="12" srcOrd="1" destOrd="0"/>
        <dgm:cxn modelId="23" srcId="2" destId="21" srcOrd="0" destOrd="0"/>
        <dgm:cxn modelId="24" srcId="2" destId="22" srcOrd="1" destOrd="0"/>
        <dgm:cxn modelId="33" srcId="3" destId="31" srcOrd="0" destOrd="0"/>
        <dgm:cxn modelId="34" srcId="3" destId="32" srcOrd="1" destOrd="0"/>
      </dgm:cxn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composite">
    <dgm:varLst>
      <dgm:chMax val="5"/>
      <dgm:dir/>
      <dgm:animLvl val="ctr"/>
      <dgm:resizeHandles val="exact"/>
    </dgm:varLst>
    <dgm:alg type="composite"/>
    <dgm:shape xmlns:r="http://schemas.openxmlformats.org/officeDocument/2006/relationships" r:blip="">
      <dgm:adjLst/>
    </dgm:shape>
    <dgm:presOf/>
    <dgm:constrLst>
      <dgm:constr type="w" for="ch" forName="cycle" refType="w"/>
      <dgm:constr type="h" for="ch" forName="cycle" refType="h"/>
    </dgm:constrLst>
    <dgm:ruleLst/>
    <dgm:layoutNode name="cycle">
      <dgm:choose name="Name0">
        <dgm:if name="Name1" func="var" arg="dir" op="equ" val="norm">
          <dgm:choose name="Name2">
            <dgm:if name="Name3" axis="ch" ptType="node" func="cnt" op="lte" val="1">
              <dgm:alg type="cycle">
                <dgm:param type="stAng" val="90"/>
                <dgm:param type="spanAng" val="360"/>
                <dgm:param type="ctrShpMap" val="fNode"/>
              </dgm:alg>
            </dgm:if>
            <dgm:if name="Name4" axis="ch" ptType="node" func="cnt" op="equ" val="2">
              <dgm:alg type="cycle">
                <dgm:param type="stAng" val="70"/>
                <dgm:param type="spanAng" val="40"/>
                <dgm:param type="ctrShpMap" val="fNode"/>
              </dgm:alg>
            </dgm:if>
            <dgm:if name="Name5" axis="ch" ptType="node" func="cnt" op="equ" val="3">
              <dgm:alg type="cycle">
                <dgm:param type="stAng" val="60"/>
                <dgm:param type="spanAng" val="60"/>
                <dgm:param type="ctrShpMap" val="fNode"/>
              </dgm:alg>
            </dgm:if>
            <dgm:else name="Name6">
              <dgm:alg type="cycle">
                <dgm:param type="stAng" val="45"/>
                <dgm:param type="spanAng" val="90"/>
                <dgm:param type="ctrShpMap" val="fNode"/>
              </dgm:alg>
            </dgm:else>
          </dgm:choose>
        </dgm:if>
        <dgm:else name="Name7">
          <dgm:choose name="Name8">
            <dgm:if name="Name9" axis="ch" ptType="node" func="cnt" op="lte" val="1">
              <dgm:alg type="cycle">
                <dgm:param type="stAng" val="-90"/>
                <dgm:param type="spanAng" val="-360"/>
                <dgm:param type="ctrShpMap" val="fNode"/>
              </dgm:alg>
            </dgm:if>
            <dgm:if name="Name10" axis="ch" ptType="node" func="cnt" op="equ" val="2">
              <dgm:alg type="cycle">
                <dgm:param type="stAng" val="-70"/>
                <dgm:param type="spanAng" val="-40"/>
                <dgm:param type="ctrShpMap" val="fNode"/>
              </dgm:alg>
            </dgm:if>
            <dgm:if name="Name11" axis="ch" ptType="node" func="cnt" op="equ" val="3">
              <dgm:alg type="cycle">
                <dgm:param type="stAng" val="-60"/>
                <dgm:param type="spanAng" val="-60"/>
                <dgm:param type="ctrShpMap" val="fNode"/>
              </dgm:alg>
            </dgm:if>
            <dgm:else name="Name12">
              <dgm:alg type="cycle">
                <dgm:param type="stAng" val="-45"/>
                <dgm:param type="spanAng" val="-90"/>
                <dgm:param type="ctrShpMap" val="fNode"/>
              </dgm:alg>
            </dgm:else>
          </dgm:choose>
        </dgm:else>
      </dgm:choose>
      <dgm:shape xmlns:r="http://schemas.openxmlformats.org/officeDocument/2006/relationships" r:blip="">
        <dgm:adjLst/>
      </dgm:shape>
      <dgm:presOf/>
      <dgm:constrLst>
        <dgm:constr type="sp" val="20"/>
        <dgm:constr type="w" for="ch" forName="centerShape" refType="w"/>
        <dgm:constr type="w" for="ch" forName="node" refType="w" refFor="ch" refForName="centerShape" fact="1.5"/>
        <dgm:constr type="sibSp" refType="w" refFor="ch" refForName="centerShape" op="equ" fact="0.08"/>
        <dgm:constr type="primFontSz" for="des" forName="parentNode" op="equ" val="65"/>
        <dgm:constr type="secFontSz" for="des" forName="childNode" op="equ" val="65"/>
      </dgm:constrLst>
      <dgm:ruleLst/>
      <dgm:choose name="Name13">
        <dgm:if name="Name14" axis="ch" ptType="node" hideLastTrans="0" func="cnt" op="gte" val="1">
          <dgm:layoutNode name="centerShape" styleLbl="node0">
            <dgm:alg type="composite"/>
            <dgm:shape xmlns:r="http://schemas.openxmlformats.org/officeDocument/2006/relationships" r:blip="">
              <dgm:adjLst/>
            </dgm:shape>
            <dgm:presOf axis="ch" ptType="node" cnt="1"/>
            <dgm:constrLst>
              <dgm:constr type="w" for="ch" forName="connSite" refType="w" fact="0.7"/>
              <dgm:constr type="h" for="ch" forName="connSite" refType="w" fact="0.7"/>
              <dgm:constr type="ctrX" for="ch" forName="connSite" refType="w" fact="0.5"/>
              <dgm:constr type="ctrY" for="ch" forName="connSite" refType="h" fact="0.5"/>
              <dgm:constr type="w" for="ch" forName="visible" refType="w"/>
              <dgm:constr type="h" for="ch" forName="visible" refType="w"/>
              <dgm:constr type="ctrX" for="ch" forName="visible" refType="w" fact="0.5"/>
              <dgm:constr type="ctrY" for="ch" forName="visible" refType="h" fact="0.5"/>
            </dgm:constrLst>
            <dgm:ruleLst/>
            <dgm:layoutNode name="connSite">
              <dgm:alg type="sp"/>
              <dgm:shape xmlns:r="http://schemas.openxmlformats.org/officeDocument/2006/relationships" type="ellipse" r:blip="" hideGeom="1">
                <dgm:adjLst/>
              </dgm:shape>
              <dgm:presOf/>
              <dgm:constrLst/>
              <dgm:ruleLst/>
            </dgm:layoutNode>
            <dgm:layoutNode name="visible">
              <dgm:alg type="sp"/>
              <dgm:shape xmlns:r="http://schemas.openxmlformats.org/officeDocument/2006/relationships" type="ellipse" r:blip="" blipPhldr="1">
                <dgm:adjLst/>
              </dgm:shape>
              <dgm:presOf/>
              <dgm:constrLst/>
              <dgm:ruleLst/>
            </dgm:layoutNode>
          </dgm:layoutNode>
        </dgm:if>
        <dgm:else name="Name15"/>
      </dgm:choose>
      <dgm:forEach name="Name16" axis="ch">
        <dgm:forEach name="Name17" axis="self" ptType="node">
          <dgm:layoutNode name="node">
            <dgm:alg type="composite"/>
            <dgm:shape xmlns:r="http://schemas.openxmlformats.org/officeDocument/2006/relationships" r:blip="">
              <dgm:adjLst/>
            </dgm:shape>
            <dgm:presOf/>
            <dgm:choose name="Name18">
              <dgm:if name="Name19" func="var" arg="dir" op="equ" val="norm">
                <dgm:constrLst>
                  <dgm:constr type="t" for="ch" forName="parentNode"/>
                  <dgm:constr type="l" for="ch" forName="parentNode"/>
                  <dgm:constr type="w" for="ch" forName="parentNode" refType="w" fact="0.4"/>
                  <dgm:constr type="h" for="ch" forName="parentNode" refType="w" refFor="ch" refForName="parentNode" op="equ"/>
                  <dgm:constr type="ctrY" for="ch" forName="childNode" refType="h" refFor="ch" refForName="parentNode" fact="0.5"/>
                  <dgm:constr type="l" for="ch" forName="childNode" refType="w" refFor="ch" refForName="parentNode" op="equ" fact="1.1"/>
                  <dgm:constr type="w" for="ch" forName="childNode" refType="w" fact="0.6"/>
                  <dgm:constr type="h" for="ch" forName="childNode" refType="h" refFor="ch" refForName="parentNode"/>
                </dgm:constrLst>
              </dgm:if>
              <dgm:else name="Name20">
                <dgm:constrLst>
                  <dgm:constr type="t" for="ch" forName="parentNode"/>
                  <dgm:constr type="r" for="ch" forName="parentNode" refType="w"/>
                  <dgm:constr type="w" for="ch" forName="parentNode" refType="w" fact="0.4"/>
                  <dgm:constr type="h" for="ch" forName="parentNode" refType="w" refFor="ch" refForName="parentNode" op="equ"/>
                  <dgm:constr type="ctrY" for="ch" forName="childNode" refType="h" refFor="ch" refForName="parentNode" fact="0.5"/>
                  <dgm:constr type="l" for="ch" forName="childNode"/>
                  <dgm:constr type="w" for="ch" forName="childNode" refType="w" fact="0.6"/>
                  <dgm:constr type="h" for="ch" forName="childNode" refType="h" refFor="ch" refForName="parentNode"/>
                </dgm:constrLst>
              </dgm:else>
            </dgm:choose>
            <dgm:ruleLst/>
            <dgm:layoutNode name="parentNode" styleLbl="node1">
              <dgm:varLst>
                <dgm:chMax val="1"/>
                <dgm:bulletEnabled val="1"/>
              </dgm:varLst>
              <dgm:alg type="tx"/>
              <dgm:shape xmlns:r="http://schemas.openxmlformats.org/officeDocument/2006/relationships" type="ellipse" r:blip="">
                <dgm:adjLst/>
              </dgm:shape>
              <dgm:presOf axis="self"/>
              <dgm:constrLst>
                <dgm:constr type="tMarg" refType="primFontSz" fact="0.05"/>
                <dgm:constr type="bMarg" refType="primFontSz" fact="0.05"/>
                <dgm:constr type="lMarg" refType="primFontSz" fact="0.05"/>
                <dgm:constr type="rMarg" refType="primFontSz" fact="0.05"/>
              </dgm:constrLst>
              <dgm:ruleLst>
                <dgm:rule type="primFontSz" val="5" fact="NaN" max="NaN"/>
              </dgm:ruleLst>
            </dgm:layoutNode>
            <dgm:layoutNode name="childNode" styleLbl="revTx" moveWith="parentNode">
              <dgm:varLst>
                <dgm:bulletEnabled val="1"/>
              </dgm:varLst>
              <dgm:alg type="tx">
                <dgm:param type="txAnchorVertCh" val="mid"/>
                <dgm:param type="stBulletLvl" val="1"/>
              </dgm:alg>
              <dgm:choose name="Name21">
                <dgm:if name="Name22" axis="ch" ptType="node" func="cnt" op="gte" val="1">
                  <dgm:shape xmlns:r="http://schemas.openxmlformats.org/officeDocument/2006/relationships" type="rect" r:blip="">
                    <dgm:adjLst/>
                  </dgm:shape>
                </dgm:if>
                <dgm:else name="Name23">
                  <dgm:shape xmlns:r="http://schemas.openxmlformats.org/officeDocument/2006/relationships" type="rect" r:blip="" hideGeom="1">
                    <dgm:adjLst/>
                  </dgm:shape>
                </dgm:else>
              </dgm:choose>
              <dgm:presOf axis="des" ptType="node"/>
              <dgm:constrLst>
                <dgm:constr type="tMarg"/>
                <dgm:constr type="bMarg"/>
                <dgm:constr type="lMarg"/>
                <dgm:constr type="rMarg"/>
              </dgm:constrLst>
              <dgm:ruleLst>
                <dgm:rule type="secFontSz" val="5" fact="NaN" max="NaN"/>
              </dgm:ruleLst>
            </dgm:layoutNode>
          </dgm:layoutNode>
        </dgm:forEach>
        <dgm:forEach name="Name24" axis="self" ptType="parTrans" cnt="1">
          <dgm:layoutNode name="Name25">
            <dgm:alg type="conn">
              <dgm:param type="dim" val="1D"/>
              <dgm:param type="endSty" val="noArr"/>
              <dgm:param type="begPts" val="auto"/>
              <dgm:param type="endPts" val="auto"/>
              <dgm:param type="srcNode" val="connSite"/>
              <dgm:param type="dstNode" val="parentNode"/>
            </dgm:alg>
            <dgm:shape xmlns:r="http://schemas.openxmlformats.org/officeDocument/2006/relationships" type="conn" r:blip="" zOrderOff="-99">
              <dgm:adjLst/>
            </dgm:shape>
            <dgm:presOf axis="self"/>
            <dgm:constrLst>
              <dgm:constr type="connDist"/>
              <dgm:constr type="w" val="1"/>
              <dgm:constr type="h" val="5"/>
              <dgm:constr type="begPad"/>
              <dgm:constr type="endPad"/>
            </dgm:constrLst>
            <dgm:ruleLst/>
          </dgm:layoutNode>
        </dgm:forEach>
      </dgm:forEach>
    </dgm:layoutNode>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docParts>
    <w:docPart>
      <w:docPartPr>
        <w:name w:val="7AC2CB7FA48641A7B10E42CFEC9052BC"/>
        <w:category>
          <w:name w:val="General"/>
          <w:gallery w:val="placeholder"/>
        </w:category>
        <w:types>
          <w:type w:val="bbPlcHdr"/>
        </w:types>
        <w:behaviors>
          <w:behavior w:val="content"/>
        </w:behaviors>
        <w:guid w:val="{F03A8BE6-F2DA-4FCE-9902-FB0A32C85BA1}"/>
      </w:docPartPr>
      <w:docPartBody>
        <w:p w:rsidR="00CE5AD2" w:rsidRDefault="00613987" w:rsidP="00613987">
          <w:pPr>
            <w:pStyle w:val="7AC2CB7FA48641A7B10E42CFEC9052BC"/>
          </w:pPr>
          <w:r>
            <w:rPr>
              <w:rFonts w:asciiTheme="majorHAnsi" w:eastAsiaTheme="majorEastAsia" w:hAnsiTheme="majorHAnsi" w:cstheme="majorBidi"/>
              <w:caps/>
              <w:color w:val="4472C4" w:themeColor="accent1"/>
              <w:sz w:val="80"/>
              <w:szCs w:val="80"/>
            </w:rPr>
            <w:t>[Document title]</w:t>
          </w:r>
        </w:p>
      </w:docPartBody>
    </w:docPart>
    <w:docPart>
      <w:docPartPr>
        <w:name w:val="198D28F982D6459D914A199E4F3D7CAF"/>
        <w:category>
          <w:name w:val="General"/>
          <w:gallery w:val="placeholder"/>
        </w:category>
        <w:types>
          <w:type w:val="bbPlcHdr"/>
        </w:types>
        <w:behaviors>
          <w:behavior w:val="content"/>
        </w:behaviors>
        <w:guid w:val="{07C0787D-2E79-4010-A8FD-2A584D0877F8}"/>
      </w:docPartPr>
      <w:docPartBody>
        <w:p w:rsidR="00CE5AD2" w:rsidRDefault="00613987" w:rsidP="00613987">
          <w:pPr>
            <w:pStyle w:val="198D28F982D6459D914A199E4F3D7CAF"/>
          </w:pPr>
          <w:r>
            <w:rPr>
              <w:color w:val="4472C4" w:themeColor="accent1"/>
              <w:sz w:val="28"/>
              <w:szCs w:val="28"/>
            </w:rPr>
            <w:t>[Document subtitle]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view w:val="normal"/>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13987"/>
    <w:rsid w:val="00613987"/>
    <w:rsid w:val="008D2DF2"/>
    <w:rsid w:val="009920EB"/>
    <w:rsid w:val="00CE5AD2"/>
    <w:rsid w:val="00F76475"/>
  </w:rsids>
  <m:mathPr>
    <m:mathFont m:val="Cambria Math"/>
    <m:brkBin m:val="before"/>
    <m:brkBinSub m:val="--"/>
    <m:smallFrac m:val="0"/>
    <m:dispDef/>
    <m:lMargin m:val="0"/>
    <m:rMargin m:val="0"/>
    <m:defJc m:val="centerGroup"/>
    <m:wrapIndent m:val="1440"/>
    <m:intLim m:val="subSup"/>
    <m:naryLim m:val="undOvr"/>
  </m:mathPr>
  <w:themeFontLang w:val="pt-PT"/>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pt-PT" w:eastAsia="pt-PT"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7AC2CB7FA48641A7B10E42CFEC9052BC">
    <w:name w:val="7AC2CB7FA48641A7B10E42CFEC9052BC"/>
    <w:rsid w:val="00613987"/>
  </w:style>
  <w:style w:type="paragraph" w:customStyle="1" w:styleId="198D28F982D6459D914A199E4F3D7CAF">
    <w:name w:val="198D28F982D6459D914A199E4F3D7CAF"/>
    <w:rsid w:val="00613987"/>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2021-11-27T00:00:00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Mau17</b:Tag>
    <b:SourceType>BookSection</b:SourceType>
    <b:Guid>{37F3572C-6398-446B-AED1-55A76131A940}</b:Guid>
    <b:Title>Certificate in Higher Education: Skills for the Workplace Student Yearbook Paperback</b:Title>
    <b:BookTitle>Maund, A. et al. (2017) Certificate in higher education : skills for the workplace student yearbook. London: Sage</b:BookTitle>
    <b:Year>2017</b:Year>
    <b:City>London</b:City>
    <b:Publisher>SAGE Publications Ltd</b:Publisher>
    <b:Author>
      <b:Author>
        <b:NameList>
          <b:Person>
            <b:Last>Maund</b:Last>
            <b:First>Andrew</b:First>
          </b:Person>
          <b:Person>
            <b:Last>Schriek</b:Last>
            <b:First>Michaela</b:First>
          </b:Person>
          <b:Person>
            <b:Last>Tinkler</b:Last>
            <b:First>Paul</b:First>
          </b:Person>
        </b:NameList>
      </b:Author>
      <b:Editor>
        <b:NameList>
          <b:Person>
            <b:Last>FIRST</b:Last>
          </b:Person>
        </b:NameList>
      </b:Editor>
    </b:Author>
    <b:JournalName>Sage</b:JournalName>
    <b:Issue>1</b:Issue>
    <b:RefOrder>1</b:RefOrder>
  </b:Source>
  <b:Source>
    <b:Tag>Mor171</b:Tag>
    <b:SourceType>BookSection</b:SourceType>
    <b:Guid>{0B07E49E-06CD-4626-AA43-294DFC8936DD}</b:Guid>
    <b:Author>
      <b:Author>
        <b:NameList>
          <b:Person>
            <b:Last>Morgan</b:Last>
            <b:First>P.</b:First>
          </b:Person>
        </b:NameList>
      </b:Author>
    </b:Author>
    <b:BookTitle>The Business Student’s guide to study and employability</b:BookTitle>
    <b:Year>2016</b:Year>
    <b:City>London</b:City>
    <b:Publisher>SAGE</b:Publisher>
    <b:JournalName>SAGE</b:JournalName>
    <b:RefOrder>4</b:RefOrder>
  </b:Source>
  <b:Source>
    <b:Tag>Joh13</b:Tag>
    <b:SourceType>Book</b:SourceType>
    <b:Guid>{254A57A8-C051-4513-ADA8-375C80EA4AE9}</b:Guid>
    <b:Title>Decision Making and Problem Solving.</b:Title>
    <b:Year>2013</b:Year>
    <b:City>London</b:City>
    <b:Publisher>Kogan Page</b:Publisher>
    <b:Edition>2nd</b:Edition>
    <b:Author>
      <b:Author>
        <b:NameList>
          <b:Person>
            <b:Last>Adair</b:Last>
            <b:First>John</b:First>
          </b:Person>
        </b:NameList>
      </b:Author>
    </b:Author>
    <b:RefOrder>9</b:RefOrder>
  </b:Source>
  <b:Source>
    <b:Tag>Val01</b:Tag>
    <b:SourceType>Book</b:SourceType>
    <b:Guid>{78D5049B-9BC4-46AA-A59D-9F7A49207A76}</b:Guid>
    <b:Author>
      <b:Author>
        <b:NameList>
          <b:Person>
            <b:Last>Belton</b:Last>
            <b:First>Valerie</b:First>
          </b:Person>
          <b:Person>
            <b:Last>Stewart</b:Last>
            <b:First>Theodor</b:First>
            <b:Middle>J.</b:Middle>
          </b:Person>
        </b:NameList>
      </b:Author>
    </b:Author>
    <b:Title>Multiple criteria decision analysis: An intergrated approach</b:Title>
    <b:Year>2001</b:Year>
    <b:City>Boston </b:City>
    <b:Publisher>Kluwer Academic Publishers</b:Publisher>
    <b:Edition>2nd</b:Edition>
    <b:RefOrder>13</b:RefOrder>
  </b:Source>
  <b:Source>
    <b:Tag>Ste11</b:Tag>
    <b:SourceType>Book</b:SourceType>
    <b:Guid>{2A899C6C-D5E2-4755-9B68-B3024FA5BDF8}</b:Guid>
    <b:Author>
      <b:Author>
        <b:NameList>
          <b:Person>
            <b:Last>Cottrell</b:Last>
            <b:First>Stella</b:First>
          </b:Person>
        </b:NameList>
      </b:Author>
    </b:Author>
    <b:Title>Critical thinking skills: Developing effective analysis and argument</b:Title>
    <b:Year>2011</b:Year>
    <b:City>Basingstoke</b:City>
    <b:Publisher>Palgrave Macmillan</b:Publisher>
    <b:Edition>2nd</b:Edition>
    <b:RefOrder>6</b:RefOrder>
  </b:Source>
  <b:Source>
    <b:Tag>Dea11</b:Tag>
    <b:SourceType>Book</b:SourceType>
    <b:Guid>{3AB82ACB-6E7B-4092-BCAD-CF1533228164}</b:Guid>
    <b:Author>
      <b:Author>
        <b:NameList>
          <b:Person>
            <b:Last>Gano</b:Last>
            <b:First>Dean</b:First>
          </b:Person>
        </b:NameList>
      </b:Author>
    </b:Author>
    <b:Title> Seven steps to effective problem solving and strategies for personal sucess</b:Title>
    <b:Year>2011</b:Year>
    <b:Publisher>Reality Charting</b:Publisher>
    <b:Edition>1st</b:Edition>
    <b:RefOrder>5</b:RefOrder>
  </b:Source>
  <b:Source>
    <b:Tag>May92</b:Tag>
    <b:SourceType>Book</b:SourceType>
    <b:Guid>{E154F6A4-8D39-4977-BBA5-41C728428620}</b:Guid>
    <b:Author>
      <b:Author>
        <b:NameList>
          <b:Person>
            <b:Last>Mayer</b:Last>
            <b:First>Richard</b:First>
            <b:Middle>E.</b:Middle>
          </b:Person>
        </b:NameList>
      </b:Author>
    </b:Author>
    <b:Title>Thinking, problem solving, cognition</b:Title>
    <b:Year>1992</b:Year>
    <b:City>New York</b:City>
    <b:Publisher>Washington Freeman &amp; Co.</b:Publisher>
    <b:Edition>2nd</b:Edition>
    <b:RefOrder>2</b:RefOrder>
  </b:Source>
  <b:Source>
    <b:Tag>McC88</b:Tag>
    <b:SourceType>Report</b:SourceType>
    <b:Guid>{B7C34D22-6302-4D32-AB6A-73D9F6FB06C2}</b:Guid>
    <b:Author>
      <b:Author>
        <b:NameList>
          <b:Person>
            <b:Last>McClelland</b:Last>
            <b:First> David</b:First>
            <b:Middle>C.</b:Middle>
          </b:Person>
        </b:NameList>
      </b:Author>
    </b:Author>
    <b:Title>Human motivation</b:Title>
    <b:Year>1988</b:Year>
    <b:City>Cambridge</b:City>
    <b:Publisher>Cambridge University Press</b:Publisher>
    <b:RefOrder>15</b:RefOrder>
  </b:Source>
  <b:Source>
    <b:Tag>Piz12</b:Tag>
    <b:SourceType>JournalArticle</b:SourceType>
    <b:Guid>{E175843A-1A09-4D32-94C0-1FC2EB6E5F7E}</b:Guid>
    <b:Title>Psychology, Computer Science</b:Title>
    <b:Year>2012</b:Year>
    <b:Author>
      <b:Author>
        <b:NameList>
          <b:Person>
            <b:Last>Pizlo</b:Last>
            <b:First>Z.</b:First>
          </b:Person>
        </b:NameList>
      </b:Author>
    </b:Author>
    <b:JournalName>The Journal of Problem Solving</b:JournalName>
    <b:Pages>5</b:Pages>
    <b:Volume>4</b:Volume>
    <b:Issue>1st DOI: 10.7771/1932-6246.1120</b:Issue>
    <b:RefOrder>11</b:RefOrder>
  </b:Source>
  <b:Source>
    <b:Tag>Ton09</b:Tag>
    <b:SourceType>BookSection</b:SourceType>
    <b:Guid>{71524E05-5D04-4505-A9B7-BCAC2691275C}</b:Guid>
    <b:Title>Creative problem solving for managers</b:Title>
    <b:Year>2009</b:Year>
    <b:Pages>352</b:Pages>
    <b:Author>
      <b:Author>
        <b:NameList>
          <b:Person>
            <b:Last>Proctor</b:Last>
            <b:First>Tony</b:First>
          </b:Person>
        </b:NameList>
      </b:Author>
      <b:Editor>
        <b:NameList>
          <b:Person>
            <b:Last>3rd</b:Last>
          </b:Person>
        </b:NameList>
      </b:Editor>
    </b:Author>
    <b:City>London</b:City>
    <b:Publisher>Routledge</b:Publisher>
    <b:RefOrder>3</b:RefOrder>
  </b:Source>
  <b:Source>
    <b:Tag>Dav02</b:Tag>
    <b:SourceType>Book</b:SourceType>
    <b:Guid>{2236A994-9B84-485E-AFA7-3CA7B3A5B334}</b:Guid>
    <b:Title>How to make Collaboration Work: powerful ways</b:Title>
    <b:Year>2002</b:Year>
    <b:City>San Francisco</b:City>
    <b:Publisher>Berrett Koehler</b:Publisher>
    <b:Author>
      <b:Author>
        <b:NameList>
          <b:Person>
            <b:Last>Straus</b:Last>
            <b:First>David</b:First>
          </b:Person>
        </b:NameList>
      </b:Author>
    </b:Author>
    <b:Edition>1st</b:Edition>
    <b:RefOrder>12</b:RefOrder>
  </b:Source>
  <b:Source>
    <b:Tag>Red21</b:Tag>
    <b:SourceType>InternetSite</b:SourceType>
    <b:Guid>{AF3F1CC1-7E3D-454D-9FD3-5349C53FE92B}</b:Guid>
    <b:Title>What is a PESTLE analysis?</b:Title>
    <b:Year>2021</b:Year>
    <b:Publisher>CPD Online College Limited</b:Publisher>
    <b:YearAccessed>2021</b:YearAccessed>
    <b:MonthAccessed>October</b:MonthAccessed>
    <b:DayAccessed>6</b:DayAccessed>
    <b:URL>https://cpdonline.co.uk/knowledge-base/business/pestle-analysis/</b:URL>
    <b:Author>
      <b:Author>
        <b:NameList>
          <b:Person>
            <b:Last>Reding</b:Last>
            <b:First>Maria</b:First>
          </b:Person>
        </b:NameList>
      </b:Author>
    </b:Author>
    <b:RefOrder>7</b:RefOrder>
  </b:Source>
  <b:Source>
    <b:Tag>Kao60</b:Tag>
    <b:SourceType>InternetSite</b:SourceType>
    <b:Guid>{2FE7AEB4-74A2-4A23-9180-3E26D8010C9E}</b:Guid>
    <b:Author>
      <b:Author>
        <b:NameList>
          <b:Person>
            <b:Last>Ishikawa</b:Last>
            <b:First>Kaoru</b:First>
          </b:Person>
        </b:NameList>
      </b:Author>
    </b:Author>
    <b:Title>Six Sigma Study Guide</b:Title>
    <b:Year>1960</b:Year>
    <b:YearAccessed>2013</b:YearAccessed>
    <b:MonthAccessed>12</b:MonthAccessed>
    <b:DayAccessed>31</b:DayAccessed>
    <b:URL>https://www.qualitygurus.com/kaoru-ishikawa/</b:URL>
    <b:RefOrder>8</b:RefOrder>
  </b:Source>
  <b:Source>
    <b:Tag>Har55</b:Tag>
    <b:SourceType>Book</b:SourceType>
    <b:Guid>{EB2F0714-A22F-4227-AA51-9E46634B1B91}</b:Guid>
    <b:Title>Principles of Management: An Analysis of Managerial Functions</b:Title>
    <b:Year>1955</b:Year>
    <b:Author>
      <b:Author>
        <b:NameList>
          <b:Person>
            <b:Last>Koontz</b:Last>
            <b:First>Harold</b:First>
          </b:Person>
          <b:Person>
            <b:Last>O'Donnell</b:Last>
            <b:First>Cyril</b:First>
          </b:Person>
        </b:NameList>
      </b:Author>
      <b:Editor>
        <b:NameList>
          <b:Person>
            <b:Last>3rd</b:Last>
          </b:Person>
        </b:NameList>
      </b:Editor>
    </b:Author>
    <b:Pages>664</b:Pages>
    <b:City>California</b:City>
    <b:Publisher>McGraw-Hill</b:Publisher>
    <b:Edition>3rd</b:Edition>
    <b:RefOrder>10</b:RefOrder>
  </b:Source>
  <b:Source>
    <b:Tag>Dru73</b:Tag>
    <b:SourceType>Book</b:SourceType>
    <b:Guid>{CCAE7E40-51BB-4C86-AF0C-AD90013BE80F}</b:Guid>
    <b:Author>
      <b:Author>
        <b:NameList>
          <b:Person>
            <b:Last>Drucker</b:Last>
            <b:First>Peter</b:First>
          </b:Person>
        </b:NameList>
      </b:Author>
    </b:Author>
    <b:Title>Management: Tasks, Responsibilities, Practices</b:Title>
    <b:Year>1973</b:Year>
    <b:City>California</b:City>
    <b:Publisher>Amazon</b:Publisher>
    <b:Edition>1st</b:Edition>
    <b:RefOrder>18</b:RefOrder>
  </b:Source>
  <b:Source>
    <b:Tag>Kot17</b:Tag>
    <b:SourceType>BookSection</b:SourceType>
    <b:Guid>{95B468B4-6E47-47E4-971E-1B52970E687A}</b:Guid>
    <b:Title>Department of Marketing, Kellogg School of Management</b:Title>
    <b:Year>2017</b:Year>
    <b:City>Northwestern University, Evanston, Illinois, US</b:City>
    <b:Publisher>Emerald Publishing Limited</b:Publisher>
    <b:Edition>doi.org/10.1108/JHRM-11-2016-0027</b:Edition>
    <b:Author>
      <b:Author>
        <b:NameList>
          <b:Person>
            <b:Last>Kotler</b:Last>
            <b:First>Philip</b:First>
          </b:Person>
        </b:NameList>
      </b:Author>
      <b:Editor>
        <b:NameList>
          <b:Person>
            <b:Last>doi.org/10.1108/JHRM-11-2016-0027</b:Last>
          </b:Person>
        </b:NameList>
      </b:Editor>
    </b:Author>
    <b:JournalName>Journal of Historical Research in Marketing</b:JournalName>
    <b:Pages>203-208</b:Pages>
    <b:RefOrder>17</b:RefOrder>
  </b:Source>
  <b:Source>
    <b:Tag>Fra84</b:Tag>
    <b:SourceType>Book</b:SourceType>
    <b:Guid>{BCD10F0A-9C26-427C-BAD5-F5BE654D1C49}</b:Guid>
    <b:Title>The Papers of Benjamin Franklin</b:Title>
    <b:Year>1784</b:Year>
    <b:City>Yale</b:City>
    <b:Publisher>Yale University Press 2014</b:Publisher>
    <b:Author>
      <b:Author>
        <b:NameList>
          <b:Person>
            <b:Last>Franklin</b:Last>
            <b:First>Benjamin</b:First>
          </b:Person>
        </b:NameList>
      </b:Author>
    </b:Author>
    <b:Edition>Ellen R. Cohn</b:Edition>
    <b:RefOrder>16</b:RefOrder>
  </b:Source>
  <b:Source>
    <b:Tag>deB95</b:Tag>
    <b:SourceType>JournalArticle</b:SourceType>
    <b:Guid>{29D0E635-F4AF-4FBC-8FC0-00B7CB31485A}</b:Guid>
    <b:Title>Serious creativity</b:Title>
    <b:Year>1995</b:Year>
    <b:Author>
      <b:Author>
        <b:NameList>
          <b:Person>
            <b:Last>Bono</b:Last>
            <b:First>de</b:First>
          </b:Person>
          <b:Person>
            <b:Last>Edward</b:Last>
          </b:Person>
        </b:NameList>
      </b:Author>
    </b:Author>
    <b:JournalName>The Journal for Quality and Participation</b:JournalName>
    <b:Pages>12</b:Pages>
    <b:Volume>18</b:Volume>
    <b:Issue>5th</b:Issue>
    <b:RefOrder>14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8492889-9939-40F4-AFBF-372D017CBA2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17</Pages>
  <Words>2792</Words>
  <Characters>15078</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Problem solving &amp; Decision Making</vt:lpstr>
    </vt:vector>
  </TitlesOfParts>
  <Company/>
  <LinksUpToDate>false</LinksUpToDate>
  <CharactersWithSpaces>17835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Problem solving &amp; Decision Making</dc:title>
  <dc:subject>Stress levels in the UK</dc:subject>
  <dc:creator>Ricardo José Alexandre (2025546)</dc:creator>
  <cp:keywords/>
  <dc:description/>
  <cp:lastModifiedBy>Ricardo José Alexandre (2025546)</cp:lastModifiedBy>
  <cp:revision>2</cp:revision>
  <dcterms:created xsi:type="dcterms:W3CDTF">2021-12-05T01:54:00Z</dcterms:created>
  <dcterms:modified xsi:type="dcterms:W3CDTF">2021-12-05T01:54:00Z</dcterms:modified>
</cp:coreProperties>
</file>