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A955BD" w14:textId="1E82830B" w:rsidR="009213FE" w:rsidRPr="009213FE" w:rsidRDefault="00C53D75" w:rsidP="00D81C52">
      <w:pPr>
        <w:pStyle w:val="NormalWeb"/>
        <w:shd w:val="clear" w:color="auto" w:fill="FFFFFF"/>
        <w:spacing w:before="0" w:beforeAutospacing="0" w:line="480" w:lineRule="auto"/>
        <w:rPr>
          <w:rFonts w:ascii="Arial" w:hAnsi="Arial" w:cs="Arial"/>
          <w:color w:val="373A3C"/>
          <w:sz w:val="28"/>
          <w:szCs w:val="28"/>
        </w:rPr>
      </w:pPr>
      <w:r w:rsidRPr="00C53D75">
        <w:rPr>
          <w:rFonts w:ascii="Arial" w:hAnsi="Arial" w:cs="Arial"/>
          <w:b/>
          <w:color w:val="373A3C"/>
          <w:sz w:val="28"/>
          <w:szCs w:val="28"/>
        </w:rPr>
        <w:t>Student Name:</w:t>
      </w:r>
      <w:r w:rsidRPr="00C53D75">
        <w:rPr>
          <w:rFonts w:ascii="Arial" w:hAnsi="Arial" w:cs="Arial"/>
          <w:color w:val="373A3C"/>
          <w:sz w:val="28"/>
          <w:szCs w:val="28"/>
        </w:rPr>
        <w:t xml:space="preserve"> Jacqui Fowler</w:t>
      </w:r>
      <w:r w:rsidR="009213FE">
        <w:rPr>
          <w:rFonts w:ascii="Arial" w:hAnsi="Arial" w:cs="Arial"/>
          <w:color w:val="373A3C"/>
          <w:sz w:val="28"/>
          <w:szCs w:val="28"/>
        </w:rPr>
        <w:tab/>
      </w:r>
      <w:r w:rsidRPr="00C53D75">
        <w:rPr>
          <w:rStyle w:val="Strong"/>
          <w:rFonts w:ascii="Arial" w:hAnsi="Arial" w:cs="Arial"/>
          <w:color w:val="373A3C"/>
          <w:sz w:val="28"/>
          <w:szCs w:val="28"/>
        </w:rPr>
        <w:t>Student Number</w:t>
      </w:r>
      <w:r w:rsidRPr="00C53D75">
        <w:rPr>
          <w:rFonts w:ascii="Arial" w:hAnsi="Arial" w:cs="Arial"/>
          <w:color w:val="373A3C"/>
          <w:sz w:val="28"/>
          <w:szCs w:val="28"/>
        </w:rPr>
        <w:t>: 1703065</w:t>
      </w:r>
      <w:r w:rsidR="009213FE">
        <w:rPr>
          <w:rFonts w:ascii="Arial" w:hAnsi="Arial" w:cs="Arial"/>
          <w:color w:val="373A3C"/>
          <w:sz w:val="28"/>
          <w:szCs w:val="28"/>
        </w:rPr>
        <w:br/>
      </w:r>
      <w:r w:rsidRPr="00C53D75">
        <w:rPr>
          <w:rFonts w:ascii="Arial" w:hAnsi="Arial" w:cs="Arial"/>
          <w:b/>
          <w:color w:val="373A3C"/>
          <w:sz w:val="28"/>
          <w:szCs w:val="28"/>
        </w:rPr>
        <w:t>Course:</w:t>
      </w:r>
      <w:r w:rsidRPr="00C53D75">
        <w:rPr>
          <w:rFonts w:ascii="Arial" w:hAnsi="Arial" w:cs="Arial"/>
          <w:color w:val="373A3C"/>
          <w:sz w:val="28"/>
          <w:szCs w:val="28"/>
        </w:rPr>
        <w:t xml:space="preserve"> BA Architectural Arts: Glass</w:t>
      </w:r>
      <w:r w:rsidR="009213FE">
        <w:rPr>
          <w:rFonts w:ascii="Arial" w:hAnsi="Arial" w:cs="Arial"/>
          <w:color w:val="373A3C"/>
          <w:sz w:val="28"/>
          <w:szCs w:val="28"/>
        </w:rPr>
        <w:br/>
      </w:r>
      <w:r w:rsidRPr="00C53D75">
        <w:rPr>
          <w:rStyle w:val="Strong"/>
          <w:rFonts w:ascii="Arial" w:hAnsi="Arial" w:cs="Arial"/>
          <w:color w:val="373A3C"/>
          <w:sz w:val="28"/>
          <w:szCs w:val="28"/>
        </w:rPr>
        <w:t>Tutor's name</w:t>
      </w:r>
      <w:r w:rsidRPr="00C53D75">
        <w:rPr>
          <w:rFonts w:ascii="Arial" w:hAnsi="Arial" w:cs="Arial"/>
          <w:color w:val="373A3C"/>
          <w:sz w:val="28"/>
          <w:szCs w:val="28"/>
        </w:rPr>
        <w:t>: Julia Lockheart</w:t>
      </w:r>
      <w:r w:rsidR="009213FE">
        <w:rPr>
          <w:rFonts w:ascii="Arial" w:hAnsi="Arial" w:cs="Arial"/>
          <w:color w:val="373A3C"/>
          <w:sz w:val="28"/>
          <w:szCs w:val="28"/>
        </w:rPr>
        <w:tab/>
      </w:r>
      <w:r w:rsidRPr="00C53D75">
        <w:rPr>
          <w:rFonts w:ascii="Arial" w:hAnsi="Arial" w:cs="Arial"/>
          <w:b/>
          <w:color w:val="373A3C"/>
          <w:sz w:val="28"/>
          <w:szCs w:val="28"/>
        </w:rPr>
        <w:t>Date</w:t>
      </w:r>
      <w:r w:rsidRPr="00C53D75">
        <w:rPr>
          <w:rFonts w:ascii="Arial" w:hAnsi="Arial" w:cs="Arial"/>
          <w:color w:val="373A3C"/>
          <w:sz w:val="28"/>
          <w:szCs w:val="28"/>
        </w:rPr>
        <w:t>: May 2018</w:t>
      </w:r>
      <w:r w:rsidR="009213FE">
        <w:rPr>
          <w:rFonts w:ascii="Arial" w:hAnsi="Arial" w:cs="Arial"/>
          <w:color w:val="373A3C"/>
          <w:sz w:val="28"/>
          <w:szCs w:val="28"/>
        </w:rPr>
        <w:tab/>
      </w:r>
      <w:r w:rsidR="009213FE">
        <w:rPr>
          <w:rFonts w:ascii="Arial" w:hAnsi="Arial" w:cs="Arial"/>
          <w:color w:val="373A3C"/>
          <w:sz w:val="28"/>
          <w:szCs w:val="28"/>
        </w:rPr>
        <w:tab/>
      </w:r>
      <w:r w:rsidRPr="00C53D75">
        <w:rPr>
          <w:rFonts w:ascii="Arial" w:hAnsi="Arial" w:cs="Arial"/>
          <w:b/>
          <w:color w:val="373A3C"/>
          <w:sz w:val="28"/>
          <w:szCs w:val="28"/>
        </w:rPr>
        <w:t>Words</w:t>
      </w:r>
      <w:r w:rsidR="008902EC">
        <w:rPr>
          <w:rFonts w:ascii="Arial" w:hAnsi="Arial" w:cs="Arial"/>
          <w:color w:val="373A3C"/>
          <w:sz w:val="28"/>
          <w:szCs w:val="28"/>
        </w:rPr>
        <w:t>: 1198</w:t>
      </w:r>
      <w:bookmarkStart w:id="0" w:name="_GoBack"/>
      <w:bookmarkEnd w:id="0"/>
    </w:p>
    <w:p w14:paraId="5A1B1AFD" w14:textId="774AEF60" w:rsidR="00DF3B21" w:rsidRPr="00C53D75" w:rsidRDefault="004B135D" w:rsidP="00D81C52">
      <w:pPr>
        <w:tabs>
          <w:tab w:val="center" w:pos="4510"/>
          <w:tab w:val="left" w:pos="7674"/>
        </w:tabs>
        <w:spacing w:line="480" w:lineRule="auto"/>
        <w:rPr>
          <w:rFonts w:ascii="Arial" w:eastAsia="Times New Roman" w:hAnsi="Arial" w:cs="Arial"/>
          <w:color w:val="262626" w:themeColor="text1" w:themeTint="D9"/>
          <w:sz w:val="48"/>
          <w:szCs w:val="48"/>
          <w:lang w:val="en-GB"/>
        </w:rPr>
      </w:pPr>
      <w:r w:rsidRPr="00C53D75">
        <w:rPr>
          <w:rFonts w:ascii="Arial" w:eastAsia="Times New Roman" w:hAnsi="Arial" w:cs="Arial"/>
          <w:color w:val="262626" w:themeColor="text1" w:themeTint="D9"/>
          <w:sz w:val="48"/>
          <w:szCs w:val="48"/>
          <w:lang w:val="en-GB"/>
        </w:rPr>
        <w:t>A W</w:t>
      </w:r>
      <w:r w:rsidR="00E2772F" w:rsidRPr="00C53D75">
        <w:rPr>
          <w:rFonts w:ascii="Arial" w:eastAsia="Times New Roman" w:hAnsi="Arial" w:cs="Arial"/>
          <w:color w:val="262626" w:themeColor="text1" w:themeTint="D9"/>
          <w:sz w:val="48"/>
          <w:szCs w:val="48"/>
          <w:lang w:val="en-GB"/>
        </w:rPr>
        <w:t>oman’</w:t>
      </w:r>
      <w:r w:rsidRPr="00C53D75">
        <w:rPr>
          <w:rFonts w:ascii="Arial" w:eastAsia="Times New Roman" w:hAnsi="Arial" w:cs="Arial"/>
          <w:color w:val="262626" w:themeColor="text1" w:themeTint="D9"/>
          <w:sz w:val="48"/>
          <w:szCs w:val="48"/>
          <w:lang w:val="en-GB"/>
        </w:rPr>
        <w:t>s P</w:t>
      </w:r>
      <w:r w:rsidR="00E2772F" w:rsidRPr="00C53D75">
        <w:rPr>
          <w:rFonts w:ascii="Arial" w:eastAsia="Times New Roman" w:hAnsi="Arial" w:cs="Arial"/>
          <w:color w:val="262626" w:themeColor="text1" w:themeTint="D9"/>
          <w:sz w:val="48"/>
          <w:szCs w:val="48"/>
          <w:lang w:val="en-GB"/>
        </w:rPr>
        <w:t>lace</w:t>
      </w:r>
    </w:p>
    <w:p w14:paraId="34CDDE93" w14:textId="111E25BF" w:rsidR="00F30324" w:rsidRPr="00C53D75" w:rsidRDefault="003F6AFC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sz w:val="48"/>
          <w:szCs w:val="48"/>
          <w:lang w:val="en-GB"/>
        </w:rPr>
      </w:pPr>
      <w:r w:rsidRPr="00C53D75">
        <w:rPr>
          <w:rFonts w:ascii="Arial" w:eastAsia="Times New Roman" w:hAnsi="Arial" w:cs="Arial"/>
          <w:noProof/>
          <w:color w:val="262626" w:themeColor="text1" w:themeTint="D9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305EBE" wp14:editId="31DD47F4">
                <wp:simplePos x="0" y="0"/>
                <wp:positionH relativeFrom="column">
                  <wp:posOffset>-63526</wp:posOffset>
                </wp:positionH>
                <wp:positionV relativeFrom="paragraph">
                  <wp:posOffset>115427</wp:posOffset>
                </wp:positionV>
                <wp:extent cx="5829300" cy="0"/>
                <wp:effectExtent l="0" t="0" r="12700" b="254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2FD2E5" id="Straight Connector 1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pt,9.1pt" to="454pt,9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14:paraId="52A107D1" w14:textId="53893721" w:rsidR="0044347E" w:rsidRPr="00C53D75" w:rsidRDefault="00D07DE7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  <w:r w:rsidRPr="00C53D75">
        <w:rPr>
          <w:rFonts w:ascii="Arial" w:eastAsia="Times New Roman" w:hAnsi="Arial" w:cs="Arial"/>
          <w:color w:val="262626" w:themeColor="text1" w:themeTint="D9"/>
        </w:rPr>
        <w:t xml:space="preserve">During this centenary of Votes for Women </w:t>
      </w:r>
      <w:r w:rsidR="008468C5" w:rsidRPr="00C53D75">
        <w:rPr>
          <w:rFonts w:ascii="Arial" w:eastAsia="Times New Roman" w:hAnsi="Arial" w:cs="Arial"/>
          <w:color w:val="262626" w:themeColor="text1" w:themeTint="D9"/>
        </w:rPr>
        <w:t xml:space="preserve">in the UK </w:t>
      </w:r>
      <w:r w:rsidRPr="00C53D75">
        <w:rPr>
          <w:rFonts w:ascii="Arial" w:eastAsia="Times New Roman" w:hAnsi="Arial" w:cs="Arial"/>
          <w:color w:val="262626" w:themeColor="text1" w:themeTint="D9"/>
        </w:rPr>
        <w:t xml:space="preserve">we remember </w:t>
      </w:r>
      <w:r w:rsidR="00445CC9" w:rsidRPr="00C53D75">
        <w:rPr>
          <w:rFonts w:ascii="Arial" w:eastAsia="Times New Roman" w:hAnsi="Arial" w:cs="Arial"/>
          <w:color w:val="262626" w:themeColor="text1" w:themeTint="D9"/>
        </w:rPr>
        <w:t>the</w:t>
      </w:r>
      <w:r w:rsidRPr="00C53D75">
        <w:rPr>
          <w:rFonts w:ascii="Arial" w:eastAsia="Times New Roman" w:hAnsi="Arial" w:cs="Arial"/>
          <w:color w:val="262626" w:themeColor="text1" w:themeTint="D9"/>
        </w:rPr>
        <w:t xml:space="preserve"> </w:t>
      </w:r>
      <w:r w:rsidR="005A7D4B" w:rsidRPr="00C53D75">
        <w:rPr>
          <w:rFonts w:ascii="Arial" w:eastAsia="Times New Roman" w:hAnsi="Arial" w:cs="Arial"/>
          <w:color w:val="262626" w:themeColor="text1" w:themeTint="D9"/>
        </w:rPr>
        <w:t>early</w:t>
      </w:r>
      <w:r w:rsidRPr="00C53D75">
        <w:rPr>
          <w:rFonts w:ascii="Arial" w:eastAsia="Times New Roman" w:hAnsi="Arial" w:cs="Arial"/>
          <w:color w:val="262626" w:themeColor="text1" w:themeTint="D9"/>
        </w:rPr>
        <w:t xml:space="preserve"> feminists </w:t>
      </w:r>
      <w:r w:rsidR="00010ACC" w:rsidRPr="00C53D75">
        <w:rPr>
          <w:rFonts w:ascii="Arial" w:eastAsia="Times New Roman" w:hAnsi="Arial" w:cs="Arial"/>
          <w:color w:val="262626" w:themeColor="text1" w:themeTint="D9"/>
        </w:rPr>
        <w:t xml:space="preserve">(Walters, 2005) </w:t>
      </w:r>
      <w:r w:rsidRPr="00C53D75">
        <w:rPr>
          <w:rFonts w:ascii="Arial" w:eastAsia="Times New Roman" w:hAnsi="Arial" w:cs="Arial"/>
          <w:color w:val="262626" w:themeColor="text1" w:themeTint="D9"/>
        </w:rPr>
        <w:t>who went to extreme measures to challenge political convention.</w:t>
      </w:r>
      <w:r w:rsidR="007C7240" w:rsidRPr="00C53D75">
        <w:rPr>
          <w:rFonts w:ascii="Arial" w:eastAsia="Times New Roman" w:hAnsi="Arial" w:cs="Arial"/>
          <w:color w:val="262626" w:themeColor="text1" w:themeTint="D9"/>
        </w:rPr>
        <w:t xml:space="preserve"> </w:t>
      </w:r>
      <w:r w:rsidR="00245F69" w:rsidRPr="00C53D75">
        <w:rPr>
          <w:rFonts w:ascii="Arial" w:eastAsia="Times New Roman" w:hAnsi="Arial" w:cs="Arial"/>
          <w:color w:val="262626" w:themeColor="text1" w:themeTint="D9"/>
        </w:rPr>
        <w:t>Notably,</w:t>
      </w:r>
      <w:r w:rsidRPr="00C53D75">
        <w:rPr>
          <w:rFonts w:ascii="Arial" w:eastAsia="Times New Roman" w:hAnsi="Arial" w:cs="Arial"/>
          <w:color w:val="262626" w:themeColor="text1" w:themeTint="D9"/>
        </w:rPr>
        <w:t xml:space="preserve"> in parts of the world, women are still not allowed to vote, or drive, or even look a man in the eye.</w:t>
      </w:r>
      <w:r w:rsidR="007C7240" w:rsidRPr="00C53D75">
        <w:rPr>
          <w:rFonts w:ascii="Arial" w:eastAsia="Times New Roman" w:hAnsi="Arial" w:cs="Arial"/>
          <w:color w:val="262626" w:themeColor="text1" w:themeTint="D9"/>
        </w:rPr>
        <w:t xml:space="preserve"> </w:t>
      </w:r>
      <w:r w:rsidR="00B073B4" w:rsidRPr="00C53D75">
        <w:rPr>
          <w:rFonts w:ascii="Arial" w:eastAsia="Times New Roman" w:hAnsi="Arial" w:cs="Arial"/>
          <w:color w:val="262626" w:themeColor="text1" w:themeTint="D9"/>
          <w:lang w:val="en-GB"/>
        </w:rPr>
        <w:t>H</w:t>
      </w:r>
      <w:r w:rsidR="0044347E" w:rsidRPr="00C53D75">
        <w:rPr>
          <w:rFonts w:ascii="Arial" w:eastAsia="Times New Roman" w:hAnsi="Arial" w:cs="Arial"/>
          <w:color w:val="262626" w:themeColor="text1" w:themeTint="D9"/>
          <w:lang w:val="en-GB"/>
        </w:rPr>
        <w:t>ere in the UK</w:t>
      </w:r>
      <w:r w:rsidR="00AA6018" w:rsidRPr="00C53D75">
        <w:rPr>
          <w:rFonts w:ascii="Arial" w:eastAsia="Times New Roman" w:hAnsi="Arial" w:cs="Arial"/>
          <w:color w:val="262626" w:themeColor="text1" w:themeTint="D9"/>
          <w:lang w:val="en-GB"/>
        </w:rPr>
        <w:t>,</w:t>
      </w:r>
      <w:r w:rsidR="0044347E" w:rsidRPr="00C53D75">
        <w:rPr>
          <w:rFonts w:ascii="Arial" w:eastAsia="Times New Roman" w:hAnsi="Arial" w:cs="Arial"/>
          <w:color w:val="262626" w:themeColor="text1" w:themeTint="D9"/>
          <w:lang w:val="en-GB"/>
        </w:rPr>
        <w:t xml:space="preserve"> postmodern freedoms</w:t>
      </w:r>
      <w:r w:rsidR="00B073B4" w:rsidRPr="00C53D75">
        <w:rPr>
          <w:rFonts w:ascii="Arial" w:eastAsia="Times New Roman" w:hAnsi="Arial" w:cs="Arial"/>
          <w:color w:val="262626" w:themeColor="text1" w:themeTint="D9"/>
          <w:lang w:val="en-GB"/>
        </w:rPr>
        <w:t xml:space="preserve"> (Lyotard, 2001) </w:t>
      </w:r>
      <w:r w:rsidR="0044347E" w:rsidRPr="00C53D75">
        <w:rPr>
          <w:rFonts w:ascii="Arial" w:eastAsia="Times New Roman" w:hAnsi="Arial" w:cs="Arial"/>
          <w:color w:val="262626" w:themeColor="text1" w:themeTint="D9"/>
          <w:lang w:val="en-GB"/>
        </w:rPr>
        <w:t xml:space="preserve">require constant challenge to the </w:t>
      </w:r>
      <w:r w:rsidR="00673CA5" w:rsidRPr="00C53D75">
        <w:rPr>
          <w:rFonts w:ascii="Arial" w:eastAsia="Times New Roman" w:hAnsi="Arial" w:cs="Arial"/>
          <w:color w:val="262626" w:themeColor="text1" w:themeTint="D9"/>
          <w:lang w:val="en-GB"/>
        </w:rPr>
        <w:t xml:space="preserve">ingrained </w:t>
      </w:r>
      <w:r w:rsidR="0044347E" w:rsidRPr="00C53D75">
        <w:rPr>
          <w:rFonts w:ascii="Arial" w:eastAsia="Times New Roman" w:hAnsi="Arial" w:cs="Arial"/>
          <w:color w:val="262626" w:themeColor="text1" w:themeTint="D9"/>
          <w:lang w:val="en-GB"/>
        </w:rPr>
        <w:t xml:space="preserve">gender specific </w:t>
      </w:r>
      <w:r w:rsidR="00DC3586" w:rsidRPr="00C53D75">
        <w:rPr>
          <w:rFonts w:ascii="Arial" w:eastAsia="Times New Roman" w:hAnsi="Arial" w:cs="Arial"/>
          <w:color w:val="262626" w:themeColor="text1" w:themeTint="D9"/>
          <w:lang w:val="en-GB"/>
        </w:rPr>
        <w:t xml:space="preserve">expectations </w:t>
      </w:r>
      <w:r w:rsidR="0044347E" w:rsidRPr="00C53D75">
        <w:rPr>
          <w:rFonts w:ascii="Arial" w:eastAsia="Times New Roman" w:hAnsi="Arial" w:cs="Arial"/>
          <w:color w:val="262626" w:themeColor="text1" w:themeTint="D9"/>
          <w:lang w:val="en-GB"/>
        </w:rPr>
        <w:t>where “</w:t>
      </w:r>
      <w:r w:rsidR="0044347E" w:rsidRPr="00C53D75">
        <w:rPr>
          <w:rFonts w:ascii="Arial" w:eastAsia="Times New Roman" w:hAnsi="Arial" w:cs="Arial"/>
          <w:i/>
          <w:color w:val="262626" w:themeColor="text1" w:themeTint="D9"/>
          <w:lang w:val="en-GB"/>
        </w:rPr>
        <w:t>boys will be boys</w:t>
      </w:r>
      <w:r w:rsidR="0044347E" w:rsidRPr="00C53D75">
        <w:rPr>
          <w:rFonts w:ascii="Arial" w:eastAsia="Times New Roman" w:hAnsi="Arial" w:cs="Arial"/>
          <w:color w:val="262626" w:themeColor="text1" w:themeTint="D9"/>
          <w:lang w:val="en-GB"/>
        </w:rPr>
        <w:t>”, “</w:t>
      </w:r>
      <w:r w:rsidR="0044347E" w:rsidRPr="00C53D75">
        <w:rPr>
          <w:rFonts w:ascii="Arial" w:eastAsia="Times New Roman" w:hAnsi="Arial" w:cs="Arial"/>
          <w:i/>
          <w:color w:val="262626" w:themeColor="text1" w:themeTint="D9"/>
          <w:lang w:val="en-GB"/>
        </w:rPr>
        <w:t>nice girls don’t do that</w:t>
      </w:r>
      <w:r w:rsidR="0044347E" w:rsidRPr="00C53D75">
        <w:rPr>
          <w:rFonts w:ascii="Arial" w:eastAsia="Times New Roman" w:hAnsi="Arial" w:cs="Arial"/>
          <w:color w:val="262626" w:themeColor="text1" w:themeTint="D9"/>
          <w:lang w:val="en-GB"/>
        </w:rPr>
        <w:t>”, and “</w:t>
      </w:r>
      <w:r w:rsidR="0044347E" w:rsidRPr="00C53D75">
        <w:rPr>
          <w:rFonts w:ascii="Arial" w:eastAsia="Times New Roman" w:hAnsi="Arial" w:cs="Arial"/>
          <w:i/>
          <w:color w:val="262626" w:themeColor="text1" w:themeTint="D9"/>
          <w:lang w:val="en-GB"/>
        </w:rPr>
        <w:t>a woman’s place is in the home</w:t>
      </w:r>
      <w:r w:rsidR="007B59C1" w:rsidRPr="00C53D75">
        <w:rPr>
          <w:rFonts w:ascii="Arial" w:eastAsia="Times New Roman" w:hAnsi="Arial" w:cs="Arial"/>
          <w:color w:val="262626" w:themeColor="text1" w:themeTint="D9"/>
          <w:lang w:val="en-GB"/>
        </w:rPr>
        <w:t>”</w:t>
      </w:r>
      <w:r w:rsidR="0044347E" w:rsidRPr="00C53D75">
        <w:rPr>
          <w:rFonts w:ascii="Arial" w:eastAsia="Times New Roman" w:hAnsi="Arial" w:cs="Arial"/>
          <w:color w:val="262626" w:themeColor="text1" w:themeTint="D9"/>
          <w:lang w:val="en-GB"/>
        </w:rPr>
        <w:t xml:space="preserve"> (</w:t>
      </w:r>
      <w:r w:rsidR="0005163F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Belotti,</w:t>
      </w:r>
      <w:r w:rsidR="004C1829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</w:t>
      </w:r>
      <w:r w:rsidR="0044347E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1975)</w:t>
      </w:r>
      <w:r w:rsidR="0044347E" w:rsidRPr="00C53D75">
        <w:rPr>
          <w:rFonts w:ascii="Arial" w:eastAsia="Times New Roman" w:hAnsi="Arial" w:cs="Arial"/>
          <w:color w:val="262626" w:themeColor="text1" w:themeTint="D9"/>
          <w:lang w:val="en-GB"/>
        </w:rPr>
        <w:t xml:space="preserve">. </w:t>
      </w:r>
    </w:p>
    <w:p w14:paraId="318EEA5C" w14:textId="77777777" w:rsidR="0044347E" w:rsidRPr="00C53D75" w:rsidRDefault="0044347E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</w:p>
    <w:p w14:paraId="44BC14BF" w14:textId="3DE2EA87" w:rsidR="009F559A" w:rsidRPr="00C53D75" w:rsidRDefault="009F559A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  <w:r w:rsidRPr="00C53D75">
        <w:rPr>
          <w:rFonts w:ascii="Arial" w:eastAsia="Times New Roman" w:hAnsi="Arial" w:cs="Arial"/>
          <w:color w:val="262626" w:themeColor="text1" w:themeTint="D9"/>
          <w:lang w:val="en-GB"/>
        </w:rPr>
        <w:t xml:space="preserve">In this so </w:t>
      </w:r>
      <w:r w:rsidR="002F001B" w:rsidRPr="00C53D75">
        <w:rPr>
          <w:rFonts w:ascii="Arial" w:eastAsia="Times New Roman" w:hAnsi="Arial" w:cs="Arial"/>
          <w:color w:val="262626" w:themeColor="text1" w:themeTint="D9"/>
          <w:lang w:val="en-GB"/>
        </w:rPr>
        <w:t>called ‘post-modern era’ (</w:t>
      </w:r>
      <w:r w:rsidRPr="00C53D75">
        <w:rPr>
          <w:rFonts w:ascii="Arial" w:eastAsia="Times New Roman" w:hAnsi="Arial" w:cs="Arial"/>
          <w:color w:val="262626" w:themeColor="text1" w:themeTint="D9"/>
          <w:lang w:val="en-GB"/>
        </w:rPr>
        <w:t>S</w:t>
      </w:r>
      <w:r w:rsidR="007C3152" w:rsidRPr="00C53D75">
        <w:rPr>
          <w:rFonts w:ascii="Arial" w:eastAsia="Times New Roman" w:hAnsi="Arial" w:cs="Arial"/>
          <w:color w:val="262626" w:themeColor="text1" w:themeTint="D9"/>
          <w:lang w:val="en-GB"/>
        </w:rPr>
        <w:t>im, 2005) where metanarratives</w:t>
      </w:r>
      <w:r w:rsidRPr="00C53D75">
        <w:rPr>
          <w:rFonts w:ascii="Arial" w:eastAsia="Times New Roman" w:hAnsi="Arial" w:cs="Arial"/>
          <w:color w:val="262626" w:themeColor="text1" w:themeTint="D9"/>
          <w:lang w:val="en-GB"/>
        </w:rPr>
        <w:t xml:space="preserve"> are challenged </w:t>
      </w:r>
      <w:r w:rsidR="004E4AF7" w:rsidRPr="00C53D75">
        <w:rPr>
          <w:rFonts w:ascii="Arial" w:eastAsia="Times New Roman" w:hAnsi="Arial" w:cs="Arial"/>
          <w:color w:val="262626" w:themeColor="text1" w:themeTint="D9"/>
          <w:lang w:val="en-GB"/>
        </w:rPr>
        <w:t xml:space="preserve">(Browning, 2000) </w:t>
      </w:r>
      <w:r w:rsidRPr="00C53D75">
        <w:rPr>
          <w:rFonts w:ascii="Arial" w:eastAsia="Times New Roman" w:hAnsi="Arial" w:cs="Arial"/>
          <w:color w:val="262626" w:themeColor="text1" w:themeTint="D9"/>
          <w:lang w:val="en-GB"/>
        </w:rPr>
        <w:t>and artists give themselves license to shock the world, it is apparent that there are geographical boundaries to the freedoms that accompany postmodernism</w:t>
      </w:r>
      <w:r w:rsidR="00B073B4" w:rsidRPr="00C53D75">
        <w:rPr>
          <w:rFonts w:ascii="Arial" w:eastAsia="Times New Roman" w:hAnsi="Arial" w:cs="Arial"/>
          <w:color w:val="262626" w:themeColor="text1" w:themeTint="D9"/>
          <w:lang w:val="en-GB"/>
        </w:rPr>
        <w:t>.</w:t>
      </w:r>
      <w:r w:rsidR="007C7240" w:rsidRPr="00C53D75">
        <w:rPr>
          <w:rFonts w:ascii="Arial" w:eastAsia="Times New Roman" w:hAnsi="Arial" w:cs="Arial"/>
          <w:color w:val="262626" w:themeColor="text1" w:themeTint="D9"/>
          <w:lang w:val="en-GB"/>
        </w:rPr>
        <w:t xml:space="preserve"> </w:t>
      </w:r>
      <w:r w:rsidR="004F1ED9" w:rsidRPr="00C53D75">
        <w:rPr>
          <w:rFonts w:ascii="Arial" w:eastAsia="Times New Roman" w:hAnsi="Arial" w:cs="Arial"/>
          <w:color w:val="262626" w:themeColor="text1" w:themeTint="D9"/>
          <w:lang w:val="en-GB"/>
        </w:rPr>
        <w:t xml:space="preserve">Tsai </w:t>
      </w:r>
      <w:r w:rsidR="00851D02" w:rsidRPr="00C53D75">
        <w:rPr>
          <w:rFonts w:ascii="Arial" w:eastAsia="Times New Roman" w:hAnsi="Arial" w:cs="Arial"/>
          <w:color w:val="262626" w:themeColor="text1" w:themeTint="D9"/>
          <w:lang w:val="en-GB"/>
        </w:rPr>
        <w:t xml:space="preserve">(2016:56) </w:t>
      </w:r>
      <w:r w:rsidR="004F1ED9" w:rsidRPr="00C53D75">
        <w:rPr>
          <w:rFonts w:ascii="Arial" w:eastAsia="Times New Roman" w:hAnsi="Arial" w:cs="Arial"/>
          <w:color w:val="262626" w:themeColor="text1" w:themeTint="D9"/>
          <w:lang w:val="en-GB"/>
        </w:rPr>
        <w:t>reports</w:t>
      </w:r>
      <w:r w:rsidR="00A4094D" w:rsidRPr="00C53D75">
        <w:rPr>
          <w:rFonts w:ascii="Arial" w:eastAsia="Times New Roman" w:hAnsi="Arial" w:cs="Arial"/>
          <w:color w:val="262626" w:themeColor="text1" w:themeTint="D9"/>
          <w:lang w:val="en-GB"/>
        </w:rPr>
        <w:t xml:space="preserve"> that </w:t>
      </w:r>
      <w:r w:rsidR="004F1ED9" w:rsidRPr="00C53D75">
        <w:rPr>
          <w:rFonts w:ascii="Arial" w:eastAsia="Times New Roman" w:hAnsi="Arial" w:cs="Arial"/>
          <w:color w:val="262626" w:themeColor="text1" w:themeTint="D9"/>
          <w:lang w:val="en-GB"/>
        </w:rPr>
        <w:t>i</w:t>
      </w:r>
      <w:r w:rsidRPr="00C53D75">
        <w:rPr>
          <w:rFonts w:ascii="Arial" w:eastAsia="Times New Roman" w:hAnsi="Arial" w:cs="Arial"/>
          <w:color w:val="262626" w:themeColor="text1" w:themeTint="D9"/>
          <w:lang w:val="en-GB"/>
        </w:rPr>
        <w:t>n other parts of the world freedom of expression for artists is very different to that</w:t>
      </w:r>
      <w:r w:rsidR="004F1ED9" w:rsidRPr="00C53D75">
        <w:rPr>
          <w:rFonts w:ascii="Arial" w:eastAsia="Times New Roman" w:hAnsi="Arial" w:cs="Arial"/>
          <w:color w:val="262626" w:themeColor="text1" w:themeTint="D9"/>
          <w:lang w:val="en-GB"/>
        </w:rPr>
        <w:t xml:space="preserve"> which we take for granted</w:t>
      </w:r>
      <w:r w:rsidR="006827DD" w:rsidRPr="00C53D75">
        <w:rPr>
          <w:rFonts w:ascii="Arial" w:eastAsia="Times New Roman" w:hAnsi="Arial" w:cs="Arial"/>
          <w:color w:val="262626" w:themeColor="text1" w:themeTint="D9"/>
          <w:lang w:val="en-GB"/>
        </w:rPr>
        <w:t xml:space="preserve"> in the UK</w:t>
      </w:r>
      <w:r w:rsidR="003F55B7" w:rsidRPr="00C53D75">
        <w:rPr>
          <w:rFonts w:ascii="Arial" w:eastAsia="Times New Roman" w:hAnsi="Arial" w:cs="Arial"/>
          <w:color w:val="262626" w:themeColor="text1" w:themeTint="D9"/>
          <w:lang w:val="en-GB"/>
        </w:rPr>
        <w:t>.</w:t>
      </w:r>
    </w:p>
    <w:p w14:paraId="5E7DF7E6" w14:textId="77777777" w:rsidR="009F559A" w:rsidRPr="00C53D75" w:rsidRDefault="009F559A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</w:p>
    <w:p w14:paraId="17ED8270" w14:textId="5F460318" w:rsidR="006A6812" w:rsidRPr="00C53D75" w:rsidRDefault="00E823CE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  <w:r w:rsidRPr="00C53D75">
        <w:rPr>
          <w:rFonts w:ascii="Arial" w:eastAsia="Times New Roman" w:hAnsi="Arial" w:cs="Arial"/>
          <w:color w:val="262626" w:themeColor="text1" w:themeTint="D9"/>
        </w:rPr>
        <w:t>The theme of this</w:t>
      </w:r>
      <w:r w:rsidR="00D07DE7" w:rsidRPr="00C53D75">
        <w:rPr>
          <w:rFonts w:ascii="Arial" w:eastAsia="Times New Roman" w:hAnsi="Arial" w:cs="Arial"/>
          <w:color w:val="262626" w:themeColor="text1" w:themeTint="D9"/>
        </w:rPr>
        <w:t xml:space="preserve"> exhibition</w:t>
      </w:r>
      <w:r w:rsidRPr="00C53D75">
        <w:rPr>
          <w:rFonts w:ascii="Arial" w:eastAsia="Times New Roman" w:hAnsi="Arial" w:cs="Arial"/>
          <w:color w:val="262626" w:themeColor="text1" w:themeTint="D9"/>
        </w:rPr>
        <w:t xml:space="preserve"> is </w:t>
      </w:r>
      <w:r w:rsidR="004A2675" w:rsidRPr="00C53D75">
        <w:rPr>
          <w:rFonts w:ascii="Arial" w:eastAsia="Times New Roman" w:hAnsi="Arial" w:cs="Arial"/>
          <w:color w:val="262626" w:themeColor="text1" w:themeTint="D9"/>
        </w:rPr>
        <w:t>political</w:t>
      </w:r>
      <w:r w:rsidRPr="00C53D75">
        <w:rPr>
          <w:rFonts w:ascii="Arial" w:eastAsia="Times New Roman" w:hAnsi="Arial" w:cs="Arial"/>
          <w:color w:val="262626" w:themeColor="text1" w:themeTint="D9"/>
        </w:rPr>
        <w:t xml:space="preserve"> activism by </w:t>
      </w:r>
      <w:r w:rsidR="004A2675" w:rsidRPr="00C53D75">
        <w:rPr>
          <w:rFonts w:ascii="Arial" w:eastAsia="Times New Roman" w:hAnsi="Arial" w:cs="Arial"/>
          <w:color w:val="262626" w:themeColor="text1" w:themeTint="D9"/>
        </w:rPr>
        <w:t xml:space="preserve">feminist </w:t>
      </w:r>
      <w:r w:rsidRPr="00C53D75">
        <w:rPr>
          <w:rFonts w:ascii="Arial" w:eastAsia="Times New Roman" w:hAnsi="Arial" w:cs="Arial"/>
          <w:color w:val="262626" w:themeColor="text1" w:themeTint="D9"/>
        </w:rPr>
        <w:t>artists.</w:t>
      </w:r>
      <w:r w:rsidR="007C7240" w:rsidRPr="00C53D75">
        <w:rPr>
          <w:rFonts w:ascii="Arial" w:eastAsia="Times New Roman" w:hAnsi="Arial" w:cs="Arial"/>
          <w:color w:val="262626" w:themeColor="text1" w:themeTint="D9"/>
        </w:rPr>
        <w:t xml:space="preserve"> </w:t>
      </w:r>
      <w:r w:rsidRPr="00C53D75">
        <w:rPr>
          <w:rFonts w:ascii="Arial" w:eastAsia="Times New Roman" w:hAnsi="Arial" w:cs="Arial"/>
          <w:color w:val="262626" w:themeColor="text1" w:themeTint="D9"/>
        </w:rPr>
        <w:t>It</w:t>
      </w:r>
      <w:r w:rsidR="00D07DE7" w:rsidRPr="00C53D75">
        <w:rPr>
          <w:rFonts w:ascii="Arial" w:eastAsia="Times New Roman" w:hAnsi="Arial" w:cs="Arial"/>
          <w:color w:val="262626" w:themeColor="text1" w:themeTint="D9"/>
        </w:rPr>
        <w:t xml:space="preserve"> highlights </w:t>
      </w:r>
      <w:r w:rsidR="00707F05" w:rsidRPr="00C53D75">
        <w:rPr>
          <w:rFonts w:ascii="Arial" w:eastAsia="Times New Roman" w:hAnsi="Arial" w:cs="Arial"/>
          <w:color w:val="262626" w:themeColor="text1" w:themeTint="D9"/>
        </w:rPr>
        <w:t>fi</w:t>
      </w:r>
      <w:r w:rsidR="008E068E" w:rsidRPr="00C53D75">
        <w:rPr>
          <w:rFonts w:ascii="Arial" w:eastAsia="Times New Roman" w:hAnsi="Arial" w:cs="Arial"/>
          <w:color w:val="262626" w:themeColor="text1" w:themeTint="D9"/>
        </w:rPr>
        <w:t>ve</w:t>
      </w:r>
      <w:r w:rsidR="00D07DE7" w:rsidRPr="00C53D75">
        <w:rPr>
          <w:rFonts w:ascii="Arial" w:eastAsia="Times New Roman" w:hAnsi="Arial" w:cs="Arial"/>
          <w:color w:val="262626" w:themeColor="text1" w:themeTint="D9"/>
        </w:rPr>
        <w:t xml:space="preserve"> brave female artists</w:t>
      </w:r>
      <w:r w:rsidR="00224A03" w:rsidRPr="00C53D75">
        <w:rPr>
          <w:rFonts w:ascii="Arial" w:eastAsia="Times New Roman" w:hAnsi="Arial" w:cs="Arial"/>
          <w:color w:val="262626" w:themeColor="text1" w:themeTint="D9"/>
          <w:lang w:val="en-GB"/>
        </w:rPr>
        <w:t xml:space="preserve"> </w:t>
      </w:r>
      <w:r w:rsidR="008E068E" w:rsidRPr="00C53D75">
        <w:rPr>
          <w:rFonts w:ascii="Arial" w:eastAsia="Times New Roman" w:hAnsi="Arial" w:cs="Arial"/>
          <w:color w:val="262626" w:themeColor="text1" w:themeTint="D9"/>
          <w:lang w:val="en-GB"/>
        </w:rPr>
        <w:t>who</w:t>
      </w:r>
      <w:r w:rsidR="00316692" w:rsidRPr="00C53D75">
        <w:rPr>
          <w:rFonts w:ascii="Arial" w:eastAsia="Times New Roman" w:hAnsi="Arial" w:cs="Arial"/>
          <w:color w:val="262626" w:themeColor="text1" w:themeTint="D9"/>
          <w:lang w:val="en-GB"/>
        </w:rPr>
        <w:t xml:space="preserve"> </w:t>
      </w:r>
      <w:r w:rsidR="00B2079F" w:rsidRPr="00C53D75">
        <w:rPr>
          <w:rFonts w:ascii="Arial" w:eastAsia="Times New Roman" w:hAnsi="Arial" w:cs="Arial"/>
          <w:color w:val="262626" w:themeColor="text1" w:themeTint="D9"/>
          <w:lang w:val="en-GB"/>
        </w:rPr>
        <w:t>have</w:t>
      </w:r>
      <w:r w:rsidR="002C7EA8" w:rsidRPr="00C53D75">
        <w:rPr>
          <w:rFonts w:ascii="Arial" w:eastAsia="Times New Roman" w:hAnsi="Arial" w:cs="Arial"/>
          <w:color w:val="262626" w:themeColor="text1" w:themeTint="D9"/>
          <w:lang w:val="en-GB"/>
        </w:rPr>
        <w:t xml:space="preserve"> spoken out against their respective governments</w:t>
      </w:r>
      <w:r w:rsidR="005F219D" w:rsidRPr="00C53D75">
        <w:rPr>
          <w:rFonts w:ascii="Arial" w:eastAsia="Times New Roman" w:hAnsi="Arial" w:cs="Arial"/>
          <w:color w:val="262626" w:themeColor="text1" w:themeTint="D9"/>
          <w:lang w:val="en-GB"/>
        </w:rPr>
        <w:t>.</w:t>
      </w:r>
      <w:r w:rsidR="007C7240" w:rsidRPr="00C53D75">
        <w:rPr>
          <w:rFonts w:ascii="Arial" w:eastAsia="Times New Roman" w:hAnsi="Arial" w:cs="Arial"/>
          <w:color w:val="262626" w:themeColor="text1" w:themeTint="D9"/>
          <w:lang w:val="en-GB"/>
        </w:rPr>
        <w:t xml:space="preserve"> </w:t>
      </w:r>
      <w:r w:rsidR="005F219D" w:rsidRPr="00C53D75">
        <w:rPr>
          <w:rFonts w:ascii="Arial" w:eastAsia="Times New Roman" w:hAnsi="Arial" w:cs="Arial"/>
          <w:color w:val="262626" w:themeColor="text1" w:themeTint="D9"/>
          <w:lang w:val="en-GB"/>
        </w:rPr>
        <w:t>They have</w:t>
      </w:r>
      <w:r w:rsidR="00B2079F" w:rsidRPr="00C53D75">
        <w:rPr>
          <w:rFonts w:ascii="Arial" w:eastAsia="Times New Roman" w:hAnsi="Arial" w:cs="Arial"/>
          <w:color w:val="262626" w:themeColor="text1" w:themeTint="D9"/>
          <w:lang w:val="en-GB"/>
        </w:rPr>
        <w:t xml:space="preserve"> broken with the stereotypical </w:t>
      </w:r>
      <w:r w:rsidR="005F219D" w:rsidRPr="00C53D75">
        <w:rPr>
          <w:rFonts w:ascii="Arial" w:eastAsia="Times New Roman" w:hAnsi="Arial" w:cs="Arial"/>
          <w:color w:val="262626" w:themeColor="text1" w:themeTint="D9"/>
          <w:lang w:val="en-GB"/>
        </w:rPr>
        <w:t>behaviour</w:t>
      </w:r>
      <w:r w:rsidR="005F219D" w:rsidRPr="00C53D75">
        <w:rPr>
          <w:rFonts w:ascii="Arial" w:eastAsia="Times New Roman" w:hAnsi="Arial" w:cs="Arial"/>
          <w:color w:val="262626" w:themeColor="text1" w:themeTint="D9"/>
        </w:rPr>
        <w:t>s</w:t>
      </w:r>
      <w:r w:rsidR="00B2079F" w:rsidRPr="00C53D75">
        <w:rPr>
          <w:rFonts w:ascii="Arial" w:eastAsia="Times New Roman" w:hAnsi="Arial" w:cs="Arial"/>
          <w:color w:val="262626" w:themeColor="text1" w:themeTint="D9"/>
          <w:lang w:val="en-GB"/>
        </w:rPr>
        <w:t xml:space="preserve"> expected of </w:t>
      </w:r>
      <w:r w:rsidR="00224A03" w:rsidRPr="00C53D75">
        <w:rPr>
          <w:rFonts w:ascii="Arial" w:eastAsia="Times New Roman" w:hAnsi="Arial" w:cs="Arial"/>
          <w:color w:val="262626" w:themeColor="text1" w:themeTint="D9"/>
          <w:lang w:val="en-GB"/>
        </w:rPr>
        <w:t>women</w:t>
      </w:r>
      <w:r w:rsidR="00B7377D" w:rsidRPr="00C53D75">
        <w:rPr>
          <w:rFonts w:ascii="Arial" w:eastAsia="Times New Roman" w:hAnsi="Arial" w:cs="Arial"/>
          <w:color w:val="262626" w:themeColor="text1" w:themeTint="D9"/>
          <w:lang w:val="en-GB"/>
        </w:rPr>
        <w:t xml:space="preserve"> in their </w:t>
      </w:r>
      <w:r w:rsidR="00BC2AA3" w:rsidRPr="00C53D75">
        <w:rPr>
          <w:rFonts w:ascii="Arial" w:eastAsia="Times New Roman" w:hAnsi="Arial" w:cs="Arial"/>
          <w:color w:val="262626" w:themeColor="text1" w:themeTint="D9"/>
          <w:lang w:val="en-GB"/>
        </w:rPr>
        <w:t>locality</w:t>
      </w:r>
      <w:r w:rsidR="006A6812" w:rsidRPr="00C53D75">
        <w:rPr>
          <w:rFonts w:ascii="Arial" w:eastAsia="Times New Roman" w:hAnsi="Arial" w:cs="Arial"/>
          <w:color w:val="262626" w:themeColor="text1" w:themeTint="D9"/>
        </w:rPr>
        <w:t xml:space="preserve"> and suffered the judicial consequences.</w:t>
      </w:r>
      <w:r w:rsidR="007C7240" w:rsidRPr="00C53D75">
        <w:rPr>
          <w:rFonts w:ascii="Arial" w:eastAsia="Times New Roman" w:hAnsi="Arial" w:cs="Arial"/>
          <w:color w:val="262626" w:themeColor="text1" w:themeTint="D9"/>
        </w:rPr>
        <w:t xml:space="preserve"> </w:t>
      </w:r>
    </w:p>
    <w:p w14:paraId="340D10B4" w14:textId="55699AAC" w:rsidR="003F6AFC" w:rsidRPr="00C53D75" w:rsidRDefault="003F6AFC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sz w:val="32"/>
          <w:szCs w:val="32"/>
        </w:rPr>
      </w:pPr>
      <w:r w:rsidRPr="00C53D75">
        <w:rPr>
          <w:rFonts w:ascii="Arial" w:eastAsia="Times New Roman" w:hAnsi="Arial" w:cs="Arial"/>
          <w:color w:val="262626" w:themeColor="text1" w:themeTint="D9"/>
          <w:sz w:val="32"/>
          <w:szCs w:val="32"/>
        </w:rPr>
        <w:lastRenderedPageBreak/>
        <w:t>ARTISTS</w:t>
      </w:r>
    </w:p>
    <w:p w14:paraId="4F5FA49B" w14:textId="112D2505" w:rsidR="003F6AFC" w:rsidRPr="00C53D75" w:rsidRDefault="003F6AFC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  <w:r w:rsidRPr="00C53D75">
        <w:rPr>
          <w:rFonts w:ascii="Arial" w:eastAsia="Times New Roman" w:hAnsi="Arial" w:cs="Arial"/>
          <w:noProof/>
          <w:color w:val="262626" w:themeColor="text1" w:themeTint="D9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F1E831" wp14:editId="1157DF67">
                <wp:simplePos x="0" y="0"/>
                <wp:positionH relativeFrom="column">
                  <wp:posOffset>0</wp:posOffset>
                </wp:positionH>
                <wp:positionV relativeFrom="paragraph">
                  <wp:posOffset>18700</wp:posOffset>
                </wp:positionV>
                <wp:extent cx="5829300" cy="0"/>
                <wp:effectExtent l="0" t="0" r="12700" b="254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C261FF" id="Straight Connector 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59pt,1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14:paraId="419118F0" w14:textId="1A05D8F7" w:rsidR="003F6AFC" w:rsidRPr="00C53D75" w:rsidRDefault="00224A03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  <w:r w:rsidRPr="00C53D75">
        <w:rPr>
          <w:rFonts w:ascii="Arial" w:eastAsia="Times New Roman" w:hAnsi="Arial" w:cs="Arial"/>
          <w:color w:val="262626" w:themeColor="text1" w:themeTint="D9"/>
        </w:rPr>
        <w:t xml:space="preserve">The </w:t>
      </w:r>
      <w:r w:rsidR="000463A0" w:rsidRPr="00C53D75">
        <w:rPr>
          <w:rFonts w:ascii="Arial" w:eastAsia="Times New Roman" w:hAnsi="Arial" w:cs="Arial"/>
          <w:color w:val="262626" w:themeColor="text1" w:themeTint="D9"/>
        </w:rPr>
        <w:t>first</w:t>
      </w:r>
      <w:r w:rsidR="00304DF5" w:rsidRPr="00C53D75">
        <w:rPr>
          <w:rFonts w:ascii="Arial" w:eastAsia="Times New Roman" w:hAnsi="Arial" w:cs="Arial"/>
          <w:color w:val="262626" w:themeColor="text1" w:themeTint="D9"/>
        </w:rPr>
        <w:t xml:space="preserve"> artist</w:t>
      </w:r>
      <w:r w:rsidR="006A6812" w:rsidRPr="00C53D75">
        <w:rPr>
          <w:rFonts w:ascii="Arial" w:eastAsia="Times New Roman" w:hAnsi="Arial" w:cs="Arial"/>
          <w:color w:val="262626" w:themeColor="text1" w:themeTint="D9"/>
        </w:rPr>
        <w:t xml:space="preserve"> </w:t>
      </w:r>
      <w:r w:rsidRPr="00C53D75">
        <w:rPr>
          <w:rFonts w:ascii="Arial" w:eastAsia="Times New Roman" w:hAnsi="Arial" w:cs="Arial"/>
          <w:color w:val="262626" w:themeColor="text1" w:themeTint="D9"/>
        </w:rPr>
        <w:t>is</w:t>
      </w:r>
      <w:r w:rsidR="006A6812" w:rsidRPr="00C53D75">
        <w:rPr>
          <w:rFonts w:ascii="Arial" w:eastAsia="Times New Roman" w:hAnsi="Arial" w:cs="Arial"/>
          <w:color w:val="262626" w:themeColor="text1" w:themeTint="D9"/>
        </w:rPr>
        <w:t xml:space="preserve"> suffragette, Olive Wharry</w:t>
      </w:r>
      <w:r w:rsidR="00443D9B" w:rsidRPr="00C53D75">
        <w:rPr>
          <w:rFonts w:ascii="Arial" w:eastAsia="Times New Roman" w:hAnsi="Arial" w:cs="Arial"/>
          <w:color w:val="262626" w:themeColor="text1" w:themeTint="D9"/>
        </w:rPr>
        <w:t xml:space="preserve"> (</w:t>
      </w:r>
      <w:r w:rsidR="00F23B57" w:rsidRPr="00C53D75">
        <w:rPr>
          <w:rFonts w:ascii="Arial" w:eastAsia="Times New Roman" w:hAnsi="Arial" w:cs="Arial"/>
          <w:color w:val="262626" w:themeColor="text1" w:themeTint="D9"/>
        </w:rPr>
        <w:t>figure 1</w:t>
      </w:r>
      <w:r w:rsidR="00A6335C" w:rsidRPr="00C53D75">
        <w:rPr>
          <w:rFonts w:ascii="Arial" w:eastAsia="Times New Roman" w:hAnsi="Arial" w:cs="Arial"/>
          <w:color w:val="262626" w:themeColor="text1" w:themeTint="D9"/>
        </w:rPr>
        <w:t>)</w:t>
      </w:r>
      <w:r w:rsidR="006A6812" w:rsidRPr="00C53D75">
        <w:rPr>
          <w:rFonts w:ascii="Arial" w:eastAsia="Times New Roman" w:hAnsi="Arial" w:cs="Arial"/>
          <w:color w:val="262626" w:themeColor="text1" w:themeTint="D9"/>
        </w:rPr>
        <w:t xml:space="preserve">, who went to Holloway </w:t>
      </w:r>
      <w:r w:rsidR="00F23B57" w:rsidRPr="00C53D75">
        <w:rPr>
          <w:rFonts w:ascii="Arial" w:eastAsia="Times New Roman" w:hAnsi="Arial" w:cs="Arial"/>
          <w:color w:val="262626" w:themeColor="text1" w:themeTint="D9"/>
        </w:rPr>
        <w:t>Women’s</w:t>
      </w:r>
      <w:r w:rsidR="005A7D4B" w:rsidRPr="00C53D75">
        <w:rPr>
          <w:rFonts w:ascii="Arial" w:eastAsia="Times New Roman" w:hAnsi="Arial" w:cs="Arial"/>
          <w:color w:val="262626" w:themeColor="text1" w:themeTint="D9"/>
        </w:rPr>
        <w:t xml:space="preserve"> </w:t>
      </w:r>
      <w:r w:rsidR="006A6812" w:rsidRPr="00C53D75">
        <w:rPr>
          <w:rFonts w:ascii="Arial" w:eastAsia="Times New Roman" w:hAnsi="Arial" w:cs="Arial"/>
          <w:color w:val="262626" w:themeColor="text1" w:themeTint="D9"/>
        </w:rPr>
        <w:t xml:space="preserve">Prison for </w:t>
      </w:r>
      <w:r w:rsidR="00A6335C" w:rsidRPr="00C53D75">
        <w:rPr>
          <w:rFonts w:ascii="Arial" w:eastAsia="Times New Roman" w:hAnsi="Arial" w:cs="Arial"/>
          <w:color w:val="262626" w:themeColor="text1" w:themeTint="D9"/>
        </w:rPr>
        <w:t>18 months</w:t>
      </w:r>
      <w:r w:rsidR="006A6812" w:rsidRPr="00C53D75">
        <w:rPr>
          <w:rFonts w:ascii="Arial" w:eastAsia="Times New Roman" w:hAnsi="Arial" w:cs="Arial"/>
          <w:color w:val="262626" w:themeColor="text1" w:themeTint="D9"/>
        </w:rPr>
        <w:t xml:space="preserve"> for arson</w:t>
      </w:r>
      <w:r w:rsidR="00DA7144" w:rsidRPr="00C53D75">
        <w:rPr>
          <w:rFonts w:ascii="Arial" w:eastAsia="Times New Roman" w:hAnsi="Arial" w:cs="Arial"/>
          <w:color w:val="262626" w:themeColor="text1" w:themeTint="D9"/>
        </w:rPr>
        <w:t xml:space="preserve"> in 1918</w:t>
      </w:r>
      <w:r w:rsidR="00B554A2" w:rsidRPr="00C53D75">
        <w:rPr>
          <w:rFonts w:ascii="Arial" w:eastAsia="Times New Roman" w:hAnsi="Arial" w:cs="Arial"/>
          <w:color w:val="262626" w:themeColor="text1" w:themeTint="D9"/>
        </w:rPr>
        <w:t xml:space="preserve">, where she </w:t>
      </w:r>
      <w:r w:rsidRPr="00C53D75">
        <w:rPr>
          <w:rFonts w:ascii="Arial" w:eastAsia="Times New Roman" w:hAnsi="Arial" w:cs="Arial"/>
          <w:color w:val="262626" w:themeColor="text1" w:themeTint="D9"/>
        </w:rPr>
        <w:t>was force fed</w:t>
      </w:r>
      <w:r w:rsidR="00680495" w:rsidRPr="00C53D75">
        <w:rPr>
          <w:rFonts w:ascii="Arial" w:eastAsia="Times New Roman" w:hAnsi="Arial" w:cs="Arial"/>
          <w:color w:val="262626" w:themeColor="text1" w:themeTint="D9"/>
        </w:rPr>
        <w:t xml:space="preserve"> whilst on hunger strike</w:t>
      </w:r>
      <w:r w:rsidR="006A6812" w:rsidRPr="00C53D75">
        <w:rPr>
          <w:rFonts w:ascii="Arial" w:eastAsia="Times New Roman" w:hAnsi="Arial" w:cs="Arial"/>
          <w:color w:val="262626" w:themeColor="text1" w:themeTint="D9"/>
        </w:rPr>
        <w:t xml:space="preserve"> </w:t>
      </w:r>
      <w:r w:rsidR="0044347E" w:rsidRPr="00C53D75">
        <w:rPr>
          <w:rFonts w:ascii="Arial" w:eastAsia="Times New Roman" w:hAnsi="Arial" w:cs="Arial"/>
          <w:color w:val="262626" w:themeColor="text1" w:themeTint="D9"/>
        </w:rPr>
        <w:t>to protest</w:t>
      </w:r>
      <w:r w:rsidR="007B59C1" w:rsidRPr="00C53D75">
        <w:rPr>
          <w:rFonts w:ascii="Arial" w:eastAsia="Times New Roman" w:hAnsi="Arial" w:cs="Arial"/>
          <w:color w:val="262626" w:themeColor="text1" w:themeTint="D9"/>
        </w:rPr>
        <w:t xml:space="preserve"> the conditions in the p</w:t>
      </w:r>
      <w:r w:rsidR="00FF13FE" w:rsidRPr="00C53D75">
        <w:rPr>
          <w:rFonts w:ascii="Arial" w:eastAsia="Times New Roman" w:hAnsi="Arial" w:cs="Arial"/>
          <w:color w:val="262626" w:themeColor="text1" w:themeTint="D9"/>
        </w:rPr>
        <w:t xml:space="preserve">rison </w:t>
      </w:r>
      <w:r w:rsidR="00A6335C" w:rsidRPr="00C53D75">
        <w:rPr>
          <w:rFonts w:ascii="Arial" w:eastAsia="Times New Roman" w:hAnsi="Arial" w:cs="Arial"/>
          <w:color w:val="262626" w:themeColor="text1" w:themeTint="D9"/>
        </w:rPr>
        <w:t>(Crawford</w:t>
      </w:r>
      <w:r w:rsidR="00A00D90" w:rsidRPr="00C53D75">
        <w:rPr>
          <w:rFonts w:ascii="Arial" w:eastAsia="Times New Roman" w:hAnsi="Arial" w:cs="Arial"/>
          <w:color w:val="262626" w:themeColor="text1" w:themeTint="D9"/>
        </w:rPr>
        <w:t>,</w:t>
      </w:r>
      <w:r w:rsidR="00A6335C" w:rsidRPr="00C53D75">
        <w:rPr>
          <w:rFonts w:ascii="Arial" w:eastAsia="Times New Roman" w:hAnsi="Arial" w:cs="Arial"/>
          <w:color w:val="262626" w:themeColor="text1" w:themeTint="D9"/>
        </w:rPr>
        <w:t xml:space="preserve"> 1999</w:t>
      </w:r>
      <w:r w:rsidRPr="00C53D75">
        <w:rPr>
          <w:rFonts w:ascii="Arial" w:eastAsia="Times New Roman" w:hAnsi="Arial" w:cs="Arial"/>
          <w:color w:val="262626" w:themeColor="text1" w:themeTint="D9"/>
        </w:rPr>
        <w:t>:</w:t>
      </w:r>
      <w:r w:rsidR="004D2218" w:rsidRPr="00C53D75">
        <w:rPr>
          <w:rFonts w:ascii="Arial" w:eastAsia="Times New Roman" w:hAnsi="Arial" w:cs="Arial"/>
          <w:color w:val="262626" w:themeColor="text1" w:themeTint="D9"/>
        </w:rPr>
        <w:t>707</w:t>
      </w:r>
      <w:r w:rsidR="00A00D90" w:rsidRPr="00C53D75">
        <w:rPr>
          <w:rFonts w:ascii="Arial" w:eastAsia="Times New Roman" w:hAnsi="Arial" w:cs="Arial"/>
          <w:color w:val="262626" w:themeColor="text1" w:themeTint="D9"/>
        </w:rPr>
        <w:t>).</w:t>
      </w:r>
      <w:r w:rsidR="007C7240" w:rsidRPr="00C53D75">
        <w:rPr>
          <w:rFonts w:ascii="Arial" w:eastAsia="Times New Roman" w:hAnsi="Arial" w:cs="Arial"/>
          <w:color w:val="262626" w:themeColor="text1" w:themeTint="D9"/>
        </w:rPr>
        <w:t xml:space="preserve"> </w:t>
      </w:r>
      <w:r w:rsidRPr="00C53D75">
        <w:rPr>
          <w:rFonts w:ascii="Arial" w:eastAsia="Times New Roman" w:hAnsi="Arial" w:cs="Arial"/>
          <w:color w:val="262626" w:themeColor="text1" w:themeTint="D9"/>
        </w:rPr>
        <w:t>This exhibition will display</w:t>
      </w:r>
      <w:r w:rsidR="006A6812" w:rsidRPr="00C53D75">
        <w:rPr>
          <w:rFonts w:ascii="Arial" w:eastAsia="Times New Roman" w:hAnsi="Arial" w:cs="Arial"/>
          <w:color w:val="262626" w:themeColor="text1" w:themeTint="D9"/>
        </w:rPr>
        <w:t xml:space="preserve"> her art</w:t>
      </w:r>
      <w:r w:rsidR="00551584" w:rsidRPr="00C53D75">
        <w:rPr>
          <w:rFonts w:ascii="Arial" w:eastAsia="Times New Roman" w:hAnsi="Arial" w:cs="Arial"/>
          <w:color w:val="262626" w:themeColor="text1" w:themeTint="D9"/>
        </w:rPr>
        <w:t xml:space="preserve"> (figure 2</w:t>
      </w:r>
      <w:r w:rsidR="00F23B57" w:rsidRPr="00C53D75">
        <w:rPr>
          <w:rFonts w:ascii="Arial" w:eastAsia="Times New Roman" w:hAnsi="Arial" w:cs="Arial"/>
          <w:color w:val="262626" w:themeColor="text1" w:themeTint="D9"/>
        </w:rPr>
        <w:t>)</w:t>
      </w:r>
      <w:r w:rsidRPr="00C53D75">
        <w:rPr>
          <w:rFonts w:ascii="Arial" w:eastAsia="Times New Roman" w:hAnsi="Arial" w:cs="Arial"/>
          <w:color w:val="262626" w:themeColor="text1" w:themeTint="D9"/>
        </w:rPr>
        <w:t xml:space="preserve"> </w:t>
      </w:r>
      <w:r w:rsidR="006A6812" w:rsidRPr="00C53D75">
        <w:rPr>
          <w:rFonts w:ascii="Arial" w:eastAsia="Times New Roman" w:hAnsi="Arial" w:cs="Arial"/>
          <w:color w:val="262626" w:themeColor="text1" w:themeTint="D9"/>
        </w:rPr>
        <w:t>and her scrapbook</w:t>
      </w:r>
      <w:r w:rsidR="00F23B57" w:rsidRPr="00C53D75">
        <w:rPr>
          <w:rFonts w:ascii="Arial" w:eastAsia="Times New Roman" w:hAnsi="Arial" w:cs="Arial"/>
          <w:color w:val="262626" w:themeColor="text1" w:themeTint="D9"/>
        </w:rPr>
        <w:t xml:space="preserve"> </w:t>
      </w:r>
      <w:r w:rsidR="006A6812" w:rsidRPr="00C53D75">
        <w:rPr>
          <w:rFonts w:ascii="Arial" w:eastAsia="Times New Roman" w:hAnsi="Arial" w:cs="Arial"/>
          <w:color w:val="262626" w:themeColor="text1" w:themeTint="D9"/>
        </w:rPr>
        <w:t>recording her time in prison</w:t>
      </w:r>
      <w:r w:rsidR="00974004" w:rsidRPr="00C53D75">
        <w:rPr>
          <w:rFonts w:ascii="Arial" w:eastAsia="Times New Roman" w:hAnsi="Arial" w:cs="Arial"/>
          <w:color w:val="262626" w:themeColor="text1" w:themeTint="D9"/>
        </w:rPr>
        <w:t xml:space="preserve"> (figure 3)</w:t>
      </w:r>
      <w:r w:rsidR="0044347E" w:rsidRPr="00C53D75">
        <w:rPr>
          <w:rFonts w:ascii="Arial" w:eastAsia="Times New Roman" w:hAnsi="Arial" w:cs="Arial"/>
          <w:color w:val="262626" w:themeColor="text1" w:themeTint="D9"/>
        </w:rPr>
        <w:t>.</w:t>
      </w:r>
      <w:r w:rsidR="007C7240" w:rsidRPr="00C53D75">
        <w:rPr>
          <w:rFonts w:ascii="Arial" w:eastAsia="Times New Roman" w:hAnsi="Arial" w:cs="Arial"/>
          <w:color w:val="262626" w:themeColor="text1" w:themeTint="D9"/>
        </w:rPr>
        <w:t xml:space="preserve"> </w:t>
      </w:r>
      <w:r w:rsidR="006A6812" w:rsidRPr="00C53D75">
        <w:rPr>
          <w:rFonts w:ascii="Arial" w:eastAsia="Times New Roman" w:hAnsi="Arial" w:cs="Arial"/>
          <w:color w:val="262626" w:themeColor="text1" w:themeTint="D9"/>
        </w:rPr>
        <w:t xml:space="preserve"> </w:t>
      </w:r>
    </w:p>
    <w:p w14:paraId="42034BE2" w14:textId="1BFBFCE7" w:rsidR="00252C8B" w:rsidRPr="00C53D75" w:rsidRDefault="00021482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  <w:r w:rsidRPr="00C53D7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B71F935" wp14:editId="1E723AA0">
                <wp:simplePos x="0" y="0"/>
                <wp:positionH relativeFrom="column">
                  <wp:posOffset>-62230</wp:posOffset>
                </wp:positionH>
                <wp:positionV relativeFrom="paragraph">
                  <wp:posOffset>2807335</wp:posOffset>
                </wp:positionV>
                <wp:extent cx="1701800" cy="258445"/>
                <wp:effectExtent l="0" t="0" r="0" b="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1800" cy="25844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38A46D3" w14:textId="6CB6F50F" w:rsidR="00021482" w:rsidRPr="009606C1" w:rsidRDefault="00021482" w:rsidP="00021482">
                            <w:pPr>
                              <w:pStyle w:val="Caption"/>
                              <w:rPr>
                                <w:rFonts w:ascii="Georgia" w:hAnsi="Georgia" w:cs="Arial"/>
                                <w:noProof/>
                                <w:color w:val="262626" w:themeColor="text1" w:themeTint="D9"/>
                              </w:rPr>
                            </w:pPr>
                            <w:r>
                              <w:t xml:space="preserve">Figure </w:t>
                            </w:r>
                            <w:r w:rsidR="008902EC">
                              <w:fldChar w:fldCharType="begin"/>
                            </w:r>
                            <w:r w:rsidR="008902EC">
                              <w:instrText xml:space="preserve"> SEQ Figure \* ARABIC </w:instrText>
                            </w:r>
                            <w:r w:rsidR="008902EC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1</w:t>
                            </w:r>
                            <w:r w:rsidR="008902EC">
                              <w:rPr>
                                <w:noProof/>
                              </w:rPr>
                              <w:fldChar w:fldCharType="end"/>
                            </w:r>
                            <w:r w:rsidR="001558D0">
                              <w:t>: Olive Wharry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B71F935" id="_x0000_t202" coordsize="21600,21600" o:spt="202" path="m0,0l0,21600,21600,21600,21600,0xe">
                <v:stroke joinstyle="miter"/>
                <v:path gradientshapeok="t" o:connecttype="rect"/>
              </v:shapetype>
              <v:shape id="Text Box 11" o:spid="_x0000_s1026" type="#_x0000_t202" style="position:absolute;margin-left:-4.9pt;margin-top:221.05pt;width:134pt;height:20.3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" stroked="f">
                <v:textbox style="mso-fit-shape-to-text:t" inset="0,0,0,0">
                  <w:txbxContent>
                    <w:p w14:paraId="238A46D3" w14:textId="6CB6F50F" w:rsidR="00021482" w:rsidRPr="009606C1" w:rsidRDefault="00021482" w:rsidP="00021482">
                      <w:pPr>
                        <w:pStyle w:val="Caption"/>
                        <w:rPr>
                          <w:rFonts w:ascii="Georgia" w:hAnsi="Georgia" w:cs="Arial"/>
                          <w:noProof/>
                          <w:color w:val="262626" w:themeColor="text1" w:themeTint="D9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1</w:t>
                        </w:r>
                      </w:fldSimple>
                      <w:r w:rsidR="001558D0">
                        <w:t>: Olive Wharry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F6AFC" w:rsidRPr="00C53D75">
        <w:rPr>
          <w:rFonts w:ascii="Arial" w:hAnsi="Arial" w:cs="Arial"/>
          <w:noProof/>
          <w:color w:val="262626" w:themeColor="text1" w:themeTint="D9"/>
        </w:rPr>
        <w:drawing>
          <wp:inline distT="0" distB="0" distL="0" distR="0" wp14:anchorId="2F6B2035" wp14:editId="38F86A3A">
            <wp:extent cx="1701800" cy="2628900"/>
            <wp:effectExtent l="50800" t="25400" r="50800" b="11430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1800" cy="2628900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 w:rsidR="007D5E02" w:rsidRPr="00C53D75">
        <w:rPr>
          <w:rFonts w:ascii="Arial" w:hAnsi="Arial" w:cs="Arial"/>
          <w:noProof/>
          <w:color w:val="262626" w:themeColor="text1" w:themeTint="D9"/>
        </w:rPr>
        <w:drawing>
          <wp:inline distT="0" distB="0" distL="0" distR="0" wp14:anchorId="2D21E078" wp14:editId="07AD1811">
            <wp:extent cx="3640584" cy="2554462"/>
            <wp:effectExtent l="50800" t="25400" r="42545" b="11303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5933" cy="2649431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70CD9B4" w14:textId="5CE9D2B6" w:rsidR="00DE6EBE" w:rsidRPr="009213FE" w:rsidRDefault="000015FB" w:rsidP="00D81C52">
      <w:pPr>
        <w:pStyle w:val="Caption"/>
        <w:spacing w:line="480" w:lineRule="auto"/>
        <w:rPr>
          <w:rFonts w:ascii="Arial" w:eastAsia="Times New Roman" w:hAnsi="Arial" w:cs="Arial"/>
          <w:i w:val="0"/>
          <w:iCs w:val="0"/>
          <w:color w:val="262626" w:themeColor="text1" w:themeTint="D9"/>
        </w:rPr>
      </w:pPr>
      <w:r w:rsidRPr="00C53D75">
        <w:rPr>
          <w:rFonts w:ascii="Arial" w:hAnsi="Arial" w:cs="Arial"/>
        </w:rPr>
        <w:t xml:space="preserve">    </w:t>
      </w:r>
      <w:r w:rsidR="00021482" w:rsidRPr="00C53D75">
        <w:rPr>
          <w:rFonts w:ascii="Arial" w:hAnsi="Arial" w:cs="Arial"/>
        </w:rPr>
        <w:t xml:space="preserve">Figure </w:t>
      </w:r>
      <w:r w:rsidR="0021014C" w:rsidRPr="00C53D75">
        <w:rPr>
          <w:rFonts w:ascii="Arial" w:hAnsi="Arial" w:cs="Arial"/>
        </w:rPr>
        <w:fldChar w:fldCharType="begin"/>
      </w:r>
      <w:r w:rsidR="0021014C" w:rsidRPr="00C53D75">
        <w:rPr>
          <w:rFonts w:ascii="Arial" w:hAnsi="Arial" w:cs="Arial"/>
        </w:rPr>
        <w:instrText xml:space="preserve"> SEQ Figure \* ARABIC </w:instrText>
      </w:r>
      <w:r w:rsidR="0021014C" w:rsidRPr="00C53D75">
        <w:rPr>
          <w:rFonts w:ascii="Arial" w:hAnsi="Arial" w:cs="Arial"/>
        </w:rPr>
        <w:fldChar w:fldCharType="separate"/>
      </w:r>
      <w:r w:rsidR="00335212" w:rsidRPr="00C53D75">
        <w:rPr>
          <w:rFonts w:ascii="Arial" w:hAnsi="Arial" w:cs="Arial"/>
          <w:noProof/>
        </w:rPr>
        <w:t>2</w:t>
      </w:r>
      <w:r w:rsidR="0021014C" w:rsidRPr="00C53D75">
        <w:rPr>
          <w:rFonts w:ascii="Arial" w:hAnsi="Arial" w:cs="Arial"/>
          <w:noProof/>
        </w:rPr>
        <w:fldChar w:fldCharType="end"/>
      </w:r>
      <w:r w:rsidR="001558D0" w:rsidRPr="00C53D75">
        <w:rPr>
          <w:rFonts w:ascii="Arial" w:hAnsi="Arial" w:cs="Arial"/>
        </w:rPr>
        <w:t>: Painting by Olive Wharry</w:t>
      </w:r>
      <w:r w:rsidR="00D83C2D" w:rsidRPr="00C53D75">
        <w:rPr>
          <w:rFonts w:ascii="Arial" w:hAnsi="Arial" w:cs="Arial"/>
        </w:rPr>
        <w:t xml:space="preserve"> of a bombed church near Exeter</w:t>
      </w:r>
    </w:p>
    <w:p w14:paraId="440AAC87" w14:textId="77777777" w:rsidR="00021482" w:rsidRPr="00C53D75" w:rsidRDefault="00252C8B" w:rsidP="00D81C52">
      <w:pPr>
        <w:keepNext/>
        <w:spacing w:line="480" w:lineRule="auto"/>
        <w:rPr>
          <w:rFonts w:ascii="Arial" w:hAnsi="Arial" w:cs="Arial"/>
        </w:rPr>
      </w:pPr>
      <w:r w:rsidRPr="00C53D75">
        <w:rPr>
          <w:rFonts w:ascii="Arial" w:hAnsi="Arial" w:cs="Arial"/>
          <w:noProof/>
          <w:color w:val="262626" w:themeColor="text1" w:themeTint="D9"/>
        </w:rPr>
        <w:drawing>
          <wp:inline distT="0" distB="0" distL="0" distR="0" wp14:anchorId="210CEA77" wp14:editId="2735FAF8">
            <wp:extent cx="4681979" cy="3231014"/>
            <wp:effectExtent l="50800" t="25400" r="42545" b="965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6010" cy="3254499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3CC5BC4" w14:textId="71BF9663" w:rsidR="00252C8B" w:rsidRPr="00C53D75" w:rsidRDefault="00021482" w:rsidP="00D81C52">
      <w:pPr>
        <w:pStyle w:val="Caption"/>
        <w:spacing w:line="480" w:lineRule="auto"/>
        <w:rPr>
          <w:rFonts w:ascii="Arial" w:eastAsia="Times New Roman" w:hAnsi="Arial" w:cs="Arial"/>
          <w:i w:val="0"/>
          <w:iCs w:val="0"/>
          <w:color w:val="262626" w:themeColor="text1" w:themeTint="D9"/>
        </w:rPr>
      </w:pPr>
      <w:r w:rsidRPr="00C53D75">
        <w:rPr>
          <w:rFonts w:ascii="Arial" w:hAnsi="Arial" w:cs="Arial"/>
        </w:rPr>
        <w:t xml:space="preserve">Figure </w:t>
      </w:r>
      <w:r w:rsidR="0021014C" w:rsidRPr="00C53D75">
        <w:rPr>
          <w:rFonts w:ascii="Arial" w:hAnsi="Arial" w:cs="Arial"/>
        </w:rPr>
        <w:fldChar w:fldCharType="begin"/>
      </w:r>
      <w:r w:rsidR="0021014C" w:rsidRPr="00C53D75">
        <w:rPr>
          <w:rFonts w:ascii="Arial" w:hAnsi="Arial" w:cs="Arial"/>
        </w:rPr>
        <w:instrText xml:space="preserve"> SEQ Figure \* ARABIC </w:instrText>
      </w:r>
      <w:r w:rsidR="0021014C" w:rsidRPr="00C53D75">
        <w:rPr>
          <w:rFonts w:ascii="Arial" w:hAnsi="Arial" w:cs="Arial"/>
        </w:rPr>
        <w:fldChar w:fldCharType="separate"/>
      </w:r>
      <w:r w:rsidR="00335212" w:rsidRPr="00C53D75">
        <w:rPr>
          <w:rFonts w:ascii="Arial" w:hAnsi="Arial" w:cs="Arial"/>
          <w:noProof/>
        </w:rPr>
        <w:t>3</w:t>
      </w:r>
      <w:r w:rsidR="0021014C" w:rsidRPr="00C53D75">
        <w:rPr>
          <w:rFonts w:ascii="Arial" w:hAnsi="Arial" w:cs="Arial"/>
          <w:noProof/>
        </w:rPr>
        <w:fldChar w:fldCharType="end"/>
      </w:r>
      <w:r w:rsidR="00D83C2D" w:rsidRPr="00C53D75">
        <w:rPr>
          <w:rFonts w:ascii="Arial" w:hAnsi="Arial" w:cs="Arial"/>
        </w:rPr>
        <w:t>: Olive Wharry’s scrapbook of her time in prison</w:t>
      </w:r>
    </w:p>
    <w:p w14:paraId="68FEABB4" w14:textId="621F8424" w:rsidR="008016A1" w:rsidRPr="00C53D75" w:rsidRDefault="008016A1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</w:p>
    <w:p w14:paraId="271784BA" w14:textId="635650A3" w:rsidR="00445CC9" w:rsidRPr="00C53D75" w:rsidRDefault="003F6AFC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shd w:val="clear" w:color="auto" w:fill="FFFFFF"/>
        </w:rPr>
      </w:pP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T</w:t>
      </w:r>
      <w:r w:rsidR="00FF13FE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h</w:t>
      </w:r>
      <w:r w:rsidR="0047392F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e second artist is Zehra Dogan</w:t>
      </w:r>
      <w:r w:rsidR="00335212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</w:t>
      </w:r>
      <w:r w:rsidR="00445CC9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from Diyarbakır, Turkey</w:t>
      </w:r>
      <w:r w:rsidR="00A71DAE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(figure 4)</w:t>
      </w:r>
      <w:r w:rsidR="00445CC9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.</w:t>
      </w:r>
      <w:r w:rsidR="007C7240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</w:t>
      </w:r>
      <w:r w:rsidR="00445CC9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She is a Kurdish artist, award winning</w:t>
      </w:r>
      <w:r w:rsidR="00752965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journalist and editor of JinHa,</w:t>
      </w:r>
      <w:r w:rsidR="00445CC9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a feminist Ku</w:t>
      </w:r>
      <w:r w:rsidR="00104BFD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rdish news agency,</w:t>
      </w:r>
      <w:r w:rsidR="00752965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with</w:t>
      </w:r>
      <w:r w:rsidR="00445CC9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staff consisting e</w:t>
      </w:r>
      <w:r w:rsidR="00DB3F19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ntirely of women. Dirik</w:t>
      </w:r>
      <w:r w:rsidR="00445CC9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</w:t>
      </w:r>
      <w:r w:rsidR="009D4342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(2016) </w:t>
      </w:r>
      <w:r w:rsidR="00445CC9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report</w:t>
      </w:r>
      <w:r w:rsidR="00F56569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s</w:t>
      </w:r>
      <w:r w:rsidR="00445CC9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</w:t>
      </w:r>
      <w:r w:rsidR="00104BFD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“</w:t>
      </w:r>
      <w:r w:rsidR="007B59C1" w:rsidRPr="00C53D75">
        <w:rPr>
          <w:rFonts w:ascii="Arial" w:eastAsia="Times New Roman" w:hAnsi="Arial" w:cs="Arial"/>
          <w:i/>
          <w:color w:val="262626" w:themeColor="text1" w:themeTint="D9"/>
          <w:shd w:val="clear" w:color="auto" w:fill="FFFFFF"/>
        </w:rPr>
        <w:t>JinHa's workers exposed the S</w:t>
      </w:r>
      <w:r w:rsidR="00445CC9" w:rsidRPr="00C53D75">
        <w:rPr>
          <w:rFonts w:ascii="Arial" w:eastAsia="Times New Roman" w:hAnsi="Arial" w:cs="Arial"/>
          <w:i/>
          <w:color w:val="262626" w:themeColor="text1" w:themeTint="D9"/>
          <w:shd w:val="clear" w:color="auto" w:fill="FFFFFF"/>
        </w:rPr>
        <w:t>tate's crimes from a gendered perspective. Now JinHa is banned and several members are in jail</w:t>
      </w:r>
      <w:r w:rsidR="00104BFD" w:rsidRPr="00C53D75">
        <w:rPr>
          <w:rFonts w:ascii="Arial" w:eastAsia="Times New Roman" w:hAnsi="Arial" w:cs="Arial"/>
          <w:i/>
          <w:color w:val="262626" w:themeColor="text1" w:themeTint="D9"/>
          <w:shd w:val="clear" w:color="auto" w:fill="FFFFFF"/>
        </w:rPr>
        <w:t>”</w:t>
      </w:r>
      <w:r w:rsidR="00445CC9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.</w:t>
      </w:r>
      <w:r w:rsidR="007C7240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</w:t>
      </w:r>
    </w:p>
    <w:p w14:paraId="7F8E409E" w14:textId="77777777" w:rsidR="00FA7868" w:rsidRPr="00C53D75" w:rsidRDefault="00FA7868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shd w:val="clear" w:color="auto" w:fill="FFFFFF"/>
        </w:rPr>
      </w:pPr>
    </w:p>
    <w:p w14:paraId="6E1E3FD0" w14:textId="77777777" w:rsidR="00335212" w:rsidRPr="00C53D75" w:rsidRDefault="00335212" w:rsidP="00D81C52">
      <w:pPr>
        <w:keepNext/>
        <w:spacing w:line="480" w:lineRule="auto"/>
        <w:rPr>
          <w:rFonts w:ascii="Arial" w:hAnsi="Arial" w:cs="Arial"/>
        </w:rPr>
      </w:pPr>
      <w:r w:rsidRPr="00C53D75">
        <w:rPr>
          <w:rFonts w:ascii="Arial" w:eastAsia="Times New Roman" w:hAnsi="Arial" w:cs="Arial"/>
          <w:noProof/>
          <w:color w:val="262626" w:themeColor="text1" w:themeTint="D9"/>
          <w:shd w:val="clear" w:color="auto" w:fill="FFFFFF"/>
        </w:rPr>
        <w:drawing>
          <wp:inline distT="0" distB="0" distL="0" distR="0" wp14:anchorId="067193B8" wp14:editId="54D63EB3">
            <wp:extent cx="4164526" cy="3607172"/>
            <wp:effectExtent l="0" t="0" r="1270" b="0"/>
            <wp:docPr id="15" name="Picture 15" descr="../../../../../Desktop/zehra-dogan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../../../Desktop/zehra-dogan-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164526" cy="3607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909365" w14:textId="2EDC2F3B" w:rsidR="00445CC9" w:rsidRPr="009213FE" w:rsidRDefault="00335212" w:rsidP="00D81C52">
      <w:pPr>
        <w:pStyle w:val="Caption"/>
        <w:spacing w:line="480" w:lineRule="auto"/>
        <w:rPr>
          <w:rFonts w:ascii="Arial" w:eastAsia="Times New Roman" w:hAnsi="Arial" w:cs="Arial"/>
          <w:i w:val="0"/>
          <w:iCs w:val="0"/>
          <w:color w:val="262626" w:themeColor="text1" w:themeTint="D9"/>
          <w:shd w:val="clear" w:color="auto" w:fill="FFFFFF"/>
        </w:rPr>
      </w:pPr>
      <w:r w:rsidRPr="00C53D75">
        <w:rPr>
          <w:rFonts w:ascii="Arial" w:hAnsi="Arial" w:cs="Arial"/>
        </w:rPr>
        <w:t xml:space="preserve">Figure </w:t>
      </w:r>
      <w:r w:rsidR="0021014C" w:rsidRPr="00C53D75">
        <w:rPr>
          <w:rFonts w:ascii="Arial" w:hAnsi="Arial" w:cs="Arial"/>
        </w:rPr>
        <w:fldChar w:fldCharType="begin"/>
      </w:r>
      <w:r w:rsidR="0021014C" w:rsidRPr="00C53D75">
        <w:rPr>
          <w:rFonts w:ascii="Arial" w:hAnsi="Arial" w:cs="Arial"/>
        </w:rPr>
        <w:instrText xml:space="preserve"> SEQ Figure \* ARABIC </w:instrText>
      </w:r>
      <w:r w:rsidR="0021014C" w:rsidRPr="00C53D75">
        <w:rPr>
          <w:rFonts w:ascii="Arial" w:hAnsi="Arial" w:cs="Arial"/>
        </w:rPr>
        <w:fldChar w:fldCharType="separate"/>
      </w:r>
      <w:r w:rsidRPr="00C53D75">
        <w:rPr>
          <w:rFonts w:ascii="Arial" w:hAnsi="Arial" w:cs="Arial"/>
          <w:noProof/>
        </w:rPr>
        <w:t>4</w:t>
      </w:r>
      <w:r w:rsidR="0021014C" w:rsidRPr="00C53D75">
        <w:rPr>
          <w:rFonts w:ascii="Arial" w:hAnsi="Arial" w:cs="Arial"/>
          <w:noProof/>
        </w:rPr>
        <w:fldChar w:fldCharType="end"/>
      </w:r>
      <w:r w:rsidRPr="00C53D75">
        <w:rPr>
          <w:rFonts w:ascii="Arial" w:hAnsi="Arial" w:cs="Arial"/>
        </w:rPr>
        <w:t xml:space="preserve"> Zehra Dogan</w:t>
      </w:r>
    </w:p>
    <w:p w14:paraId="0DE592C0" w14:textId="6D7EC621" w:rsidR="00616727" w:rsidRPr="00C53D75" w:rsidRDefault="00445CC9" w:rsidP="00D81C52">
      <w:pPr>
        <w:spacing w:line="480" w:lineRule="auto"/>
        <w:ind w:left="720"/>
        <w:rPr>
          <w:rFonts w:ascii="Arial" w:eastAsia="Times New Roman" w:hAnsi="Arial" w:cs="Arial"/>
          <w:color w:val="262626" w:themeColor="text1" w:themeTint="D9"/>
          <w:shd w:val="clear" w:color="auto" w:fill="FFFFFF"/>
        </w:rPr>
      </w:pPr>
      <w:r w:rsidRPr="00C53D75">
        <w:rPr>
          <w:rFonts w:ascii="Arial" w:eastAsia="Times New Roman" w:hAnsi="Arial" w:cs="Arial"/>
          <w:i/>
          <w:color w:val="262626" w:themeColor="text1" w:themeTint="D9"/>
          <w:shd w:val="clear" w:color="auto" w:fill="FFFFFF"/>
        </w:rPr>
        <w:t>In March 2016</w:t>
      </w:r>
      <w:r w:rsidR="00E27A23" w:rsidRPr="00C53D75">
        <w:rPr>
          <w:rFonts w:ascii="Arial" w:eastAsia="Times New Roman" w:hAnsi="Arial" w:cs="Arial"/>
          <w:i/>
          <w:color w:val="262626" w:themeColor="text1" w:themeTint="D9"/>
          <w:shd w:val="clear" w:color="auto" w:fill="FFFFFF"/>
        </w:rPr>
        <w:t xml:space="preserve">, Zehra was sentenced to nearly three years in prison for </w:t>
      </w:r>
      <w:r w:rsidR="00CE68F1" w:rsidRPr="00C53D75">
        <w:rPr>
          <w:rFonts w:ascii="Arial" w:eastAsia="Times New Roman" w:hAnsi="Arial" w:cs="Arial"/>
          <w:i/>
          <w:color w:val="262626" w:themeColor="text1" w:themeTint="D9"/>
          <w:shd w:val="clear" w:color="auto" w:fill="FFFFFF"/>
        </w:rPr>
        <w:t>circulating</w:t>
      </w:r>
      <w:r w:rsidR="006B048B" w:rsidRPr="00C53D75">
        <w:rPr>
          <w:rFonts w:ascii="Arial" w:eastAsia="Times New Roman" w:hAnsi="Arial" w:cs="Arial"/>
          <w:i/>
          <w:color w:val="262626" w:themeColor="text1" w:themeTint="D9"/>
          <w:shd w:val="clear" w:color="auto" w:fill="FFFFFF"/>
        </w:rPr>
        <w:t xml:space="preserve"> </w:t>
      </w:r>
      <w:r w:rsidR="00E27A23" w:rsidRPr="00C53D75">
        <w:rPr>
          <w:rFonts w:ascii="Arial" w:eastAsia="Times New Roman" w:hAnsi="Arial" w:cs="Arial"/>
          <w:i/>
          <w:color w:val="262626" w:themeColor="text1" w:themeTint="D9"/>
          <w:shd w:val="clear" w:color="auto" w:fill="FFFFFF"/>
        </w:rPr>
        <w:t>images of her own painting depicting the destruction caused by Turkish forces in Nusaybin, a city in the Kurdish region of south</w:t>
      </w:r>
      <w:r w:rsidR="00AC1B4D" w:rsidRPr="00C53D75">
        <w:rPr>
          <w:rFonts w:ascii="Arial" w:eastAsia="Times New Roman" w:hAnsi="Arial" w:cs="Arial"/>
          <w:i/>
          <w:color w:val="262626" w:themeColor="text1" w:themeTint="D9"/>
          <w:shd w:val="clear" w:color="auto" w:fill="FFFFFF"/>
        </w:rPr>
        <w:t>-</w:t>
      </w:r>
      <w:r w:rsidR="00E27A23" w:rsidRPr="00C53D75">
        <w:rPr>
          <w:rFonts w:ascii="Arial" w:eastAsia="Times New Roman" w:hAnsi="Arial" w:cs="Arial"/>
          <w:i/>
          <w:color w:val="262626" w:themeColor="text1" w:themeTint="D9"/>
          <w:shd w:val="clear" w:color="auto" w:fill="FFFFFF"/>
        </w:rPr>
        <w:t>eastern Turkey. Prosecutors used the image</w:t>
      </w:r>
      <w:r w:rsidR="00A00D90" w:rsidRPr="00C53D75">
        <w:rPr>
          <w:rFonts w:ascii="Arial" w:eastAsia="Times New Roman" w:hAnsi="Arial" w:cs="Arial"/>
          <w:i/>
          <w:color w:val="262626" w:themeColor="text1" w:themeTint="D9"/>
          <w:shd w:val="clear" w:color="auto" w:fill="FFFFFF"/>
        </w:rPr>
        <w:t xml:space="preserve"> </w:t>
      </w:r>
      <w:r w:rsidR="00E27A23" w:rsidRPr="00C53D75">
        <w:rPr>
          <w:rFonts w:ascii="Arial" w:eastAsia="Times New Roman" w:hAnsi="Arial" w:cs="Arial"/>
          <w:i/>
          <w:color w:val="262626" w:themeColor="text1" w:themeTint="D9"/>
          <w:shd w:val="clear" w:color="auto" w:fill="FFFFFF"/>
        </w:rPr>
        <w:t>-</w:t>
      </w:r>
      <w:r w:rsidR="00A00D90" w:rsidRPr="00C53D75">
        <w:rPr>
          <w:rFonts w:ascii="Arial" w:eastAsia="Times New Roman" w:hAnsi="Arial" w:cs="Arial"/>
          <w:i/>
          <w:color w:val="262626" w:themeColor="text1" w:themeTint="D9"/>
          <w:shd w:val="clear" w:color="auto" w:fill="FFFFFF"/>
        </w:rPr>
        <w:t xml:space="preserve"> </w:t>
      </w:r>
      <w:r w:rsidR="00E27A23" w:rsidRPr="00C53D75">
        <w:rPr>
          <w:rFonts w:ascii="Arial" w:eastAsia="Times New Roman" w:hAnsi="Arial" w:cs="Arial"/>
          <w:i/>
          <w:color w:val="262626" w:themeColor="text1" w:themeTint="D9"/>
          <w:shd w:val="clear" w:color="auto" w:fill="FFFFFF"/>
        </w:rPr>
        <w:t xml:space="preserve">based on a widely </w:t>
      </w:r>
      <w:r w:rsidR="00CE68F1" w:rsidRPr="00C53D75">
        <w:rPr>
          <w:rFonts w:ascii="Arial" w:eastAsia="Times New Roman" w:hAnsi="Arial" w:cs="Arial"/>
          <w:i/>
          <w:color w:val="262626" w:themeColor="text1" w:themeTint="D9"/>
          <w:shd w:val="clear" w:color="auto" w:fill="FFFFFF"/>
        </w:rPr>
        <w:t>circulated state news photograph</w:t>
      </w:r>
      <w:r w:rsidR="0047392F" w:rsidRPr="00C53D75">
        <w:rPr>
          <w:rFonts w:ascii="Arial" w:eastAsia="Times New Roman" w:hAnsi="Arial" w:cs="Arial"/>
          <w:i/>
          <w:color w:val="262626" w:themeColor="text1" w:themeTint="D9"/>
          <w:shd w:val="clear" w:color="auto" w:fill="FFFFFF"/>
        </w:rPr>
        <w:t xml:space="preserve"> </w:t>
      </w:r>
      <w:r w:rsidR="00E27A23" w:rsidRPr="00C53D75">
        <w:rPr>
          <w:rFonts w:ascii="Arial" w:eastAsia="Times New Roman" w:hAnsi="Arial" w:cs="Arial"/>
          <w:i/>
          <w:color w:val="262626" w:themeColor="text1" w:themeTint="D9"/>
          <w:shd w:val="clear" w:color="auto" w:fill="FFFFFF"/>
        </w:rPr>
        <w:t>-</w:t>
      </w:r>
      <w:r w:rsidR="00A00D90" w:rsidRPr="00C53D75">
        <w:rPr>
          <w:rFonts w:ascii="Arial" w:eastAsia="Times New Roman" w:hAnsi="Arial" w:cs="Arial"/>
          <w:i/>
          <w:color w:val="262626" w:themeColor="text1" w:themeTint="D9"/>
          <w:shd w:val="clear" w:color="auto" w:fill="FFFFFF"/>
        </w:rPr>
        <w:t xml:space="preserve"> </w:t>
      </w:r>
      <w:r w:rsidR="00E27A23" w:rsidRPr="00C53D75">
        <w:rPr>
          <w:rFonts w:ascii="Arial" w:eastAsia="Times New Roman" w:hAnsi="Arial" w:cs="Arial"/>
          <w:i/>
          <w:color w:val="262626" w:themeColor="text1" w:themeTint="D9"/>
          <w:shd w:val="clear" w:color="auto" w:fill="FFFFFF"/>
        </w:rPr>
        <w:t>to allege her connection to the Kurdistan Workers' Party, which the government considers a terrorist organization</w:t>
      </w:r>
      <w:r w:rsidR="00A00D90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(</w:t>
      </w:r>
      <w:r w:rsidR="008E6C84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Art and AsiaPacific</w:t>
      </w:r>
      <w:r w:rsidR="00A00D90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,</w:t>
      </w:r>
      <w:r w:rsidR="005D0406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2017</w:t>
      </w:r>
      <w:r w:rsidR="00E27A23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:36)</w:t>
      </w:r>
      <w:r w:rsidR="008016A1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.</w:t>
      </w:r>
      <w:r w:rsidR="00CE68F1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 See figures 5 and 6.</w:t>
      </w:r>
    </w:p>
    <w:p w14:paraId="3D81B992" w14:textId="77777777" w:rsidR="0047392F" w:rsidRPr="00C53D75" w:rsidRDefault="0047392F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shd w:val="clear" w:color="auto" w:fill="FFFFFF"/>
        </w:rPr>
      </w:pPr>
    </w:p>
    <w:p w14:paraId="576E1217" w14:textId="25B78F8E" w:rsidR="006720B2" w:rsidRPr="00C53D75" w:rsidRDefault="00564C16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shd w:val="clear" w:color="auto" w:fill="FFFFFF"/>
        </w:rPr>
      </w:pPr>
      <w:r w:rsidRPr="00C53D75">
        <w:rPr>
          <w:rFonts w:ascii="Arial" w:eastAsia="Times New Roman" w:hAnsi="Arial" w:cs="Arial"/>
          <w:noProof/>
          <w:color w:val="262626" w:themeColor="text1" w:themeTint="D9"/>
        </w:rPr>
        <w:drawing>
          <wp:inline distT="0" distB="0" distL="0" distR="0" wp14:anchorId="0E0AEE71" wp14:editId="546A0CD6">
            <wp:extent cx="2770923" cy="1698605"/>
            <wp:effectExtent l="50800" t="25400" r="48895" b="105410"/>
            <wp:docPr id="19" name="Picture 19" descr="../../nusaybin-paint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nusaybin-paintin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883964" cy="176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83C2D" w:rsidRPr="00C53D75">
        <w:rPr>
          <w:rFonts w:ascii="Arial" w:eastAsia="Times New Roman" w:hAnsi="Arial" w:cs="Arial"/>
          <w:noProof/>
          <w:color w:val="262626" w:themeColor="text1" w:themeTint="D9"/>
        </w:rPr>
        <w:drawing>
          <wp:inline distT="0" distB="0" distL="0" distR="0" wp14:anchorId="59B9DA18" wp14:editId="3C204101">
            <wp:extent cx="2745474" cy="1682973"/>
            <wp:effectExtent l="50800" t="25400" r="48895" b="95250"/>
            <wp:docPr id="13" name="Picture 13" descr="../../nusaybin-paint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nusaybin-painting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764569" cy="1694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0E6241" w14:textId="56421988" w:rsidR="000F60F0" w:rsidRPr="00D81C52" w:rsidRDefault="006720B2" w:rsidP="00D81C52">
      <w:pPr>
        <w:pStyle w:val="Caption"/>
        <w:spacing w:line="480" w:lineRule="auto"/>
        <w:rPr>
          <w:rFonts w:ascii="Arial" w:hAnsi="Arial" w:cs="Arial"/>
        </w:rPr>
      </w:pPr>
      <w:r w:rsidRPr="00C53D75">
        <w:rPr>
          <w:rFonts w:ascii="Arial" w:hAnsi="Arial" w:cs="Arial"/>
        </w:rPr>
        <w:t xml:space="preserve">Figure </w:t>
      </w:r>
      <w:r w:rsidR="0021014C" w:rsidRPr="00C53D75">
        <w:rPr>
          <w:rFonts w:ascii="Arial" w:hAnsi="Arial" w:cs="Arial"/>
        </w:rPr>
        <w:fldChar w:fldCharType="begin"/>
      </w:r>
      <w:r w:rsidR="0021014C" w:rsidRPr="00C53D75">
        <w:rPr>
          <w:rFonts w:ascii="Arial" w:hAnsi="Arial" w:cs="Arial"/>
        </w:rPr>
        <w:instrText xml:space="preserve"> SEQ Figure \* ARABIC </w:instrText>
      </w:r>
      <w:r w:rsidR="0021014C" w:rsidRPr="00C53D75">
        <w:rPr>
          <w:rFonts w:ascii="Arial" w:hAnsi="Arial" w:cs="Arial"/>
        </w:rPr>
        <w:fldChar w:fldCharType="separate"/>
      </w:r>
      <w:r w:rsidR="00335212" w:rsidRPr="00C53D75">
        <w:rPr>
          <w:rFonts w:ascii="Arial" w:hAnsi="Arial" w:cs="Arial"/>
          <w:noProof/>
        </w:rPr>
        <w:t>5</w:t>
      </w:r>
      <w:r w:rsidR="0021014C" w:rsidRPr="00C53D75">
        <w:rPr>
          <w:rFonts w:ascii="Arial" w:hAnsi="Arial" w:cs="Arial"/>
          <w:noProof/>
        </w:rPr>
        <w:fldChar w:fldCharType="end"/>
      </w:r>
      <w:r w:rsidR="00564C16" w:rsidRPr="00C53D75">
        <w:rPr>
          <w:rFonts w:ascii="Arial" w:hAnsi="Arial" w:cs="Arial"/>
          <w:noProof/>
        </w:rPr>
        <w:t>:</w:t>
      </w:r>
      <w:r w:rsidR="00335212" w:rsidRPr="00C53D75">
        <w:rPr>
          <w:rFonts w:ascii="Arial" w:hAnsi="Arial" w:cs="Arial"/>
        </w:rPr>
        <w:t xml:space="preserve"> </w:t>
      </w:r>
      <w:r w:rsidR="00564C16" w:rsidRPr="00C53D75">
        <w:rPr>
          <w:rFonts w:ascii="Arial" w:hAnsi="Arial" w:cs="Arial"/>
        </w:rPr>
        <w:t>Painting of bombed city Nusaybin</w:t>
      </w:r>
      <w:r w:rsidR="007C7240" w:rsidRPr="00C53D75">
        <w:rPr>
          <w:rFonts w:ascii="Arial" w:hAnsi="Arial" w:cs="Arial"/>
        </w:rPr>
        <w:t xml:space="preserve">               </w:t>
      </w:r>
      <w:r w:rsidR="00564C16" w:rsidRPr="00C53D75">
        <w:rPr>
          <w:rFonts w:ascii="Arial" w:hAnsi="Arial" w:cs="Arial"/>
        </w:rPr>
        <w:t xml:space="preserve"> </w:t>
      </w:r>
      <w:r w:rsidR="00C53D75">
        <w:rPr>
          <w:rFonts w:ascii="Arial" w:hAnsi="Arial" w:cs="Arial"/>
        </w:rPr>
        <w:t xml:space="preserve">         </w:t>
      </w:r>
      <w:r w:rsidR="000F60F0" w:rsidRPr="00C53D75">
        <w:rPr>
          <w:rFonts w:ascii="Arial" w:hAnsi="Arial" w:cs="Arial"/>
        </w:rPr>
        <w:t xml:space="preserve">Figure 6: </w:t>
      </w:r>
      <w:r w:rsidR="003643C8">
        <w:rPr>
          <w:rFonts w:ascii="Arial" w:hAnsi="Arial" w:cs="Arial"/>
        </w:rPr>
        <w:t>O</w:t>
      </w:r>
      <w:r w:rsidRPr="00C53D75">
        <w:rPr>
          <w:rFonts w:ascii="Arial" w:hAnsi="Arial" w:cs="Arial"/>
        </w:rPr>
        <w:t>riginal photo, taken by Turkish au</w:t>
      </w:r>
      <w:r w:rsidR="00564C16" w:rsidRPr="00C53D75">
        <w:rPr>
          <w:rFonts w:ascii="Arial" w:hAnsi="Arial" w:cs="Arial"/>
        </w:rPr>
        <w:t>thorities</w:t>
      </w:r>
    </w:p>
    <w:p w14:paraId="7F46CE08" w14:textId="0C10E423" w:rsidR="008E1FA0" w:rsidRPr="00C53D75" w:rsidRDefault="00FF13FE" w:rsidP="00D81C52">
      <w:pPr>
        <w:spacing w:after="270" w:line="480" w:lineRule="auto"/>
        <w:rPr>
          <w:rFonts w:ascii="Arial" w:hAnsi="Arial" w:cs="Arial"/>
          <w:color w:val="262626" w:themeColor="text1" w:themeTint="D9"/>
        </w:rPr>
      </w:pPr>
      <w:r w:rsidRPr="00C53D75">
        <w:rPr>
          <w:rFonts w:ascii="Arial" w:hAnsi="Arial" w:cs="Arial"/>
          <w:color w:val="262626" w:themeColor="text1" w:themeTint="D9"/>
        </w:rPr>
        <w:t xml:space="preserve">The third artist is </w:t>
      </w:r>
      <w:r w:rsidR="00055FC4" w:rsidRPr="00C53D75">
        <w:rPr>
          <w:rFonts w:ascii="Arial" w:hAnsi="Arial" w:cs="Arial"/>
          <w:color w:val="262626" w:themeColor="text1" w:themeTint="D9"/>
        </w:rPr>
        <w:t xml:space="preserve">Atena </w:t>
      </w:r>
      <w:r w:rsidR="008E1FA0" w:rsidRPr="00C53D75">
        <w:rPr>
          <w:rFonts w:ascii="Arial" w:hAnsi="Arial" w:cs="Arial"/>
          <w:color w:val="262626" w:themeColor="text1" w:themeTint="D9"/>
        </w:rPr>
        <w:t>Farghadani</w:t>
      </w:r>
      <w:r w:rsidR="00564C16" w:rsidRPr="00C53D75">
        <w:rPr>
          <w:rFonts w:ascii="Arial" w:hAnsi="Arial" w:cs="Arial"/>
          <w:color w:val="262626" w:themeColor="text1" w:themeTint="D9"/>
        </w:rPr>
        <w:t xml:space="preserve"> (figure 7</w:t>
      </w:r>
      <w:r w:rsidR="00870C90" w:rsidRPr="00C53D75">
        <w:rPr>
          <w:rFonts w:ascii="Arial" w:hAnsi="Arial" w:cs="Arial"/>
          <w:color w:val="262626" w:themeColor="text1" w:themeTint="D9"/>
        </w:rPr>
        <w:t>)</w:t>
      </w:r>
      <w:r w:rsidR="008E1FA0" w:rsidRPr="00C53D75">
        <w:rPr>
          <w:rFonts w:ascii="Arial" w:hAnsi="Arial" w:cs="Arial"/>
          <w:color w:val="262626" w:themeColor="text1" w:themeTint="D9"/>
        </w:rPr>
        <w:t>, an</w:t>
      </w:r>
      <w:r w:rsidR="00055FC4" w:rsidRPr="00C53D75">
        <w:rPr>
          <w:rFonts w:ascii="Arial" w:hAnsi="Arial" w:cs="Arial"/>
          <w:color w:val="262626" w:themeColor="text1" w:themeTint="D9"/>
        </w:rPr>
        <w:t xml:space="preserve"> Iranian artist and activist, </w:t>
      </w:r>
      <w:r w:rsidRPr="00C53D75">
        <w:rPr>
          <w:rFonts w:ascii="Arial" w:hAnsi="Arial" w:cs="Arial"/>
          <w:color w:val="262626" w:themeColor="text1" w:themeTint="D9"/>
        </w:rPr>
        <w:t xml:space="preserve">who </w:t>
      </w:r>
      <w:r w:rsidR="00E62AF2" w:rsidRPr="00C53D75">
        <w:rPr>
          <w:rFonts w:ascii="Arial" w:hAnsi="Arial" w:cs="Arial"/>
          <w:color w:val="262626" w:themeColor="text1" w:themeTint="D9"/>
        </w:rPr>
        <w:t>has recently served time in prison for mocking</w:t>
      </w:r>
      <w:r w:rsidR="00055FC4" w:rsidRPr="00C53D75">
        <w:rPr>
          <w:rFonts w:ascii="Arial" w:hAnsi="Arial" w:cs="Arial"/>
          <w:color w:val="262626" w:themeColor="text1" w:themeTint="D9"/>
        </w:rPr>
        <w:t xml:space="preserve"> members of </w:t>
      </w:r>
      <w:r w:rsidR="00E62AF2" w:rsidRPr="00C53D75">
        <w:rPr>
          <w:rFonts w:ascii="Arial" w:hAnsi="Arial" w:cs="Arial"/>
          <w:color w:val="262626" w:themeColor="text1" w:themeTint="D9"/>
        </w:rPr>
        <w:t>the Iranian</w:t>
      </w:r>
      <w:r w:rsidR="00055FC4" w:rsidRPr="00C53D75">
        <w:rPr>
          <w:rFonts w:ascii="Arial" w:hAnsi="Arial" w:cs="Arial"/>
          <w:color w:val="262626" w:themeColor="text1" w:themeTint="D9"/>
        </w:rPr>
        <w:t xml:space="preserve"> </w:t>
      </w:r>
      <w:r w:rsidR="003A0313" w:rsidRPr="00C53D75">
        <w:rPr>
          <w:rFonts w:ascii="Arial" w:hAnsi="Arial" w:cs="Arial"/>
          <w:color w:val="262626" w:themeColor="text1" w:themeTint="D9"/>
        </w:rPr>
        <w:t>government</w:t>
      </w:r>
      <w:r w:rsidR="00055FC4" w:rsidRPr="00C53D75">
        <w:rPr>
          <w:rFonts w:ascii="Arial" w:hAnsi="Arial" w:cs="Arial"/>
          <w:color w:val="262626" w:themeColor="text1" w:themeTint="D9"/>
        </w:rPr>
        <w:t xml:space="preserve"> over their </w:t>
      </w:r>
      <w:r w:rsidR="003A0313" w:rsidRPr="00C53D75">
        <w:rPr>
          <w:rFonts w:ascii="Arial" w:hAnsi="Arial" w:cs="Arial"/>
          <w:color w:val="262626" w:themeColor="text1" w:themeTint="D9"/>
        </w:rPr>
        <w:t>vote</w:t>
      </w:r>
      <w:r w:rsidR="00055FC4" w:rsidRPr="00C53D75">
        <w:rPr>
          <w:rFonts w:ascii="Arial" w:hAnsi="Arial" w:cs="Arial"/>
          <w:color w:val="262626" w:themeColor="text1" w:themeTint="D9"/>
        </w:rPr>
        <w:t xml:space="preserve"> to </w:t>
      </w:r>
      <w:r w:rsidR="003A0313" w:rsidRPr="00C53D75">
        <w:rPr>
          <w:rFonts w:ascii="Arial" w:hAnsi="Arial" w:cs="Arial"/>
          <w:color w:val="262626" w:themeColor="text1" w:themeTint="D9"/>
        </w:rPr>
        <w:t>control contraception methods</w:t>
      </w:r>
      <w:r w:rsidR="00564C16" w:rsidRPr="00C53D75">
        <w:rPr>
          <w:rFonts w:ascii="Arial" w:hAnsi="Arial" w:cs="Arial"/>
          <w:color w:val="262626" w:themeColor="text1" w:themeTint="D9"/>
        </w:rPr>
        <w:t xml:space="preserve"> (figure 8</w:t>
      </w:r>
      <w:r w:rsidR="00870C90" w:rsidRPr="00C53D75">
        <w:rPr>
          <w:rFonts w:ascii="Arial" w:hAnsi="Arial" w:cs="Arial"/>
          <w:color w:val="262626" w:themeColor="text1" w:themeTint="D9"/>
        </w:rPr>
        <w:t>)</w:t>
      </w:r>
      <w:r w:rsidR="00055FC4" w:rsidRPr="00C53D75">
        <w:rPr>
          <w:rFonts w:ascii="Arial" w:hAnsi="Arial" w:cs="Arial"/>
          <w:color w:val="262626" w:themeColor="text1" w:themeTint="D9"/>
        </w:rPr>
        <w:t>.</w:t>
      </w:r>
      <w:r w:rsidR="007C7240" w:rsidRPr="00C53D75">
        <w:rPr>
          <w:rFonts w:ascii="Arial" w:hAnsi="Arial" w:cs="Arial"/>
          <w:color w:val="262626" w:themeColor="text1" w:themeTint="D9"/>
        </w:rPr>
        <w:t xml:space="preserve"> </w:t>
      </w:r>
      <w:r w:rsidR="00DE6EBE" w:rsidRPr="00C53D75">
        <w:rPr>
          <w:rFonts w:ascii="Arial" w:hAnsi="Arial" w:cs="Arial"/>
          <w:color w:val="262626" w:themeColor="text1" w:themeTint="D9"/>
        </w:rPr>
        <w:t>A</w:t>
      </w:r>
      <w:r w:rsidR="00E62AF2" w:rsidRPr="00C53D75">
        <w:rPr>
          <w:rFonts w:ascii="Arial" w:hAnsi="Arial" w:cs="Arial"/>
          <w:color w:val="262626" w:themeColor="text1" w:themeTint="D9"/>
        </w:rPr>
        <w:t>tena</w:t>
      </w:r>
      <w:r w:rsidR="00055FC4" w:rsidRPr="00C53D75">
        <w:rPr>
          <w:rFonts w:ascii="Arial" w:hAnsi="Arial" w:cs="Arial"/>
          <w:color w:val="262626" w:themeColor="text1" w:themeTint="D9"/>
        </w:rPr>
        <w:t xml:space="preserve"> </w:t>
      </w:r>
      <w:r w:rsidR="00E62AF2" w:rsidRPr="00C53D75">
        <w:rPr>
          <w:rFonts w:ascii="Arial" w:hAnsi="Arial" w:cs="Arial"/>
          <w:color w:val="262626" w:themeColor="text1" w:themeTint="D9"/>
        </w:rPr>
        <w:t>was</w:t>
      </w:r>
      <w:r w:rsidR="00055FC4" w:rsidRPr="00C53D75">
        <w:rPr>
          <w:rFonts w:ascii="Arial" w:hAnsi="Arial" w:cs="Arial"/>
          <w:color w:val="262626" w:themeColor="text1" w:themeTint="D9"/>
        </w:rPr>
        <w:t xml:space="preserve"> sentenced to </w:t>
      </w:r>
      <w:r w:rsidR="00735191" w:rsidRPr="00C53D75">
        <w:rPr>
          <w:rFonts w:ascii="Arial" w:hAnsi="Arial" w:cs="Arial"/>
          <w:color w:val="262626" w:themeColor="text1" w:themeTint="D9"/>
        </w:rPr>
        <w:t>over 12 years</w:t>
      </w:r>
      <w:r w:rsidR="00055FC4" w:rsidRPr="00C53D75">
        <w:rPr>
          <w:rFonts w:ascii="Arial" w:hAnsi="Arial" w:cs="Arial"/>
          <w:color w:val="262626" w:themeColor="text1" w:themeTint="D9"/>
        </w:rPr>
        <w:t xml:space="preserve"> in </w:t>
      </w:r>
      <w:r w:rsidR="0072129D" w:rsidRPr="00C53D75">
        <w:rPr>
          <w:rFonts w:ascii="Arial" w:hAnsi="Arial" w:cs="Arial"/>
          <w:color w:val="262626" w:themeColor="text1" w:themeTint="D9"/>
        </w:rPr>
        <w:t>Tehran’s Evin</w:t>
      </w:r>
      <w:r w:rsidR="00735191" w:rsidRPr="00C53D75">
        <w:rPr>
          <w:rFonts w:ascii="Arial" w:hAnsi="Arial" w:cs="Arial"/>
          <w:color w:val="262626" w:themeColor="text1" w:themeTint="D9"/>
        </w:rPr>
        <w:t xml:space="preserve"> P</w:t>
      </w:r>
      <w:r w:rsidR="00055FC4" w:rsidRPr="00C53D75">
        <w:rPr>
          <w:rFonts w:ascii="Arial" w:hAnsi="Arial" w:cs="Arial"/>
          <w:color w:val="262626" w:themeColor="text1" w:themeTint="D9"/>
        </w:rPr>
        <w:t>rison</w:t>
      </w:r>
      <w:r w:rsidR="00E62AF2" w:rsidRPr="00C53D75">
        <w:rPr>
          <w:rFonts w:ascii="Arial" w:hAnsi="Arial" w:cs="Arial"/>
          <w:color w:val="262626" w:themeColor="text1" w:themeTint="D9"/>
        </w:rPr>
        <w:t>.</w:t>
      </w:r>
      <w:r w:rsidR="007C7240" w:rsidRPr="00C53D75">
        <w:rPr>
          <w:rFonts w:ascii="Arial" w:hAnsi="Arial" w:cs="Arial"/>
          <w:color w:val="262626" w:themeColor="text1" w:themeTint="D9"/>
        </w:rPr>
        <w:t xml:space="preserve"> </w:t>
      </w:r>
      <w:r w:rsidR="0072129D" w:rsidRPr="00C53D75">
        <w:rPr>
          <w:rFonts w:ascii="Arial" w:hAnsi="Arial" w:cs="Arial"/>
          <w:color w:val="262626" w:themeColor="text1" w:themeTint="D9"/>
        </w:rPr>
        <w:t>Her</w:t>
      </w:r>
      <w:r w:rsidR="00055FC4" w:rsidRPr="00C53D75">
        <w:rPr>
          <w:rFonts w:ascii="Arial" w:hAnsi="Arial" w:cs="Arial"/>
          <w:color w:val="262626" w:themeColor="text1" w:themeTint="D9"/>
        </w:rPr>
        <w:t xml:space="preserve"> crimes include</w:t>
      </w:r>
      <w:r w:rsidR="0072129D" w:rsidRPr="00C53D75">
        <w:rPr>
          <w:rFonts w:ascii="Arial" w:hAnsi="Arial" w:cs="Arial"/>
          <w:color w:val="262626" w:themeColor="text1" w:themeTint="D9"/>
        </w:rPr>
        <w:t>d</w:t>
      </w:r>
      <w:r w:rsidR="00055FC4" w:rsidRPr="00C53D75">
        <w:rPr>
          <w:rFonts w:ascii="Arial" w:hAnsi="Arial" w:cs="Arial"/>
          <w:color w:val="262626" w:themeColor="text1" w:themeTint="D9"/>
        </w:rPr>
        <w:t xml:space="preserve"> “</w:t>
      </w:r>
      <w:r w:rsidR="00055FC4" w:rsidRPr="00C53D75">
        <w:rPr>
          <w:rFonts w:ascii="Arial" w:hAnsi="Arial" w:cs="Arial"/>
          <w:i/>
          <w:color w:val="262626" w:themeColor="text1" w:themeTint="D9"/>
        </w:rPr>
        <w:t>insulting members of parliament through paintings</w:t>
      </w:r>
      <w:r w:rsidR="00055FC4" w:rsidRPr="00C53D75">
        <w:rPr>
          <w:rFonts w:ascii="Arial" w:hAnsi="Arial" w:cs="Arial"/>
          <w:color w:val="262626" w:themeColor="text1" w:themeTint="D9"/>
        </w:rPr>
        <w:t>” and “</w:t>
      </w:r>
      <w:r w:rsidR="00055FC4" w:rsidRPr="00C53D75">
        <w:rPr>
          <w:rFonts w:ascii="Arial" w:hAnsi="Arial" w:cs="Arial"/>
          <w:i/>
          <w:color w:val="262626" w:themeColor="text1" w:themeTint="D9"/>
        </w:rPr>
        <w:t>spreadin</w:t>
      </w:r>
      <w:r w:rsidR="00FD00FF" w:rsidRPr="00C53D75">
        <w:rPr>
          <w:rFonts w:ascii="Arial" w:hAnsi="Arial" w:cs="Arial"/>
          <w:i/>
          <w:color w:val="262626" w:themeColor="text1" w:themeTint="D9"/>
        </w:rPr>
        <w:t>g propaganda against the system</w:t>
      </w:r>
      <w:r w:rsidR="00055FC4" w:rsidRPr="00C53D75">
        <w:rPr>
          <w:rFonts w:ascii="Arial" w:hAnsi="Arial" w:cs="Arial"/>
          <w:color w:val="262626" w:themeColor="text1" w:themeTint="D9"/>
        </w:rPr>
        <w:t>”</w:t>
      </w:r>
      <w:r w:rsidR="00FD00FF" w:rsidRPr="00C53D75">
        <w:rPr>
          <w:rFonts w:ascii="Arial" w:hAnsi="Arial" w:cs="Arial"/>
          <w:color w:val="262626" w:themeColor="text1" w:themeTint="D9"/>
        </w:rPr>
        <w:t>,</w:t>
      </w:r>
      <w:r w:rsidR="00055FC4" w:rsidRPr="00C53D75">
        <w:rPr>
          <w:rFonts w:ascii="Arial" w:hAnsi="Arial" w:cs="Arial"/>
          <w:color w:val="262626" w:themeColor="text1" w:themeTint="D9"/>
        </w:rPr>
        <w:t xml:space="preserve"> according to </w:t>
      </w:r>
      <w:hyperlink r:id="rId11" w:anchor=".VWz8-PnF-Sq" w:history="1">
        <w:r w:rsidR="00055FC4" w:rsidRPr="00C53D75">
          <w:rPr>
            <w:rFonts w:ascii="Arial" w:hAnsi="Arial" w:cs="Arial"/>
            <w:color w:val="262626" w:themeColor="text1" w:themeTint="D9"/>
          </w:rPr>
          <w:t>Amnesty International</w:t>
        </w:r>
      </w:hyperlink>
      <w:r w:rsidR="005B648B" w:rsidRPr="00C53D75">
        <w:rPr>
          <w:rFonts w:ascii="Arial" w:hAnsi="Arial" w:cs="Arial"/>
          <w:color w:val="262626" w:themeColor="text1" w:themeTint="D9"/>
        </w:rPr>
        <w:t xml:space="preserve"> (2016)</w:t>
      </w:r>
      <w:r w:rsidR="00055FC4" w:rsidRPr="00C53D75">
        <w:rPr>
          <w:rFonts w:ascii="Arial" w:hAnsi="Arial" w:cs="Arial"/>
          <w:color w:val="262626" w:themeColor="text1" w:themeTint="D9"/>
        </w:rPr>
        <w:t>.</w:t>
      </w:r>
      <w:r w:rsidR="005B648B" w:rsidRPr="00C53D75">
        <w:rPr>
          <w:rFonts w:ascii="Arial" w:hAnsi="Arial" w:cs="Arial"/>
          <w:color w:val="262626" w:themeColor="text1" w:themeTint="D9"/>
        </w:rPr>
        <w:t xml:space="preserve"> </w:t>
      </w:r>
    </w:p>
    <w:p w14:paraId="09130121" w14:textId="23C14AA4" w:rsidR="001558D0" w:rsidRPr="00C53D75" w:rsidRDefault="00021482" w:rsidP="00D81C52">
      <w:pPr>
        <w:keepNext/>
        <w:spacing w:after="270" w:line="480" w:lineRule="auto"/>
        <w:rPr>
          <w:rFonts w:ascii="Arial" w:hAnsi="Arial" w:cs="Arial"/>
        </w:rPr>
      </w:pPr>
      <w:r w:rsidRPr="00C53D75">
        <w:rPr>
          <w:rFonts w:ascii="Arial" w:hAnsi="Arial" w:cs="Arial"/>
          <w:noProof/>
          <w:color w:val="262626" w:themeColor="text1" w:themeTint="D9"/>
        </w:rPr>
        <w:drawing>
          <wp:inline distT="0" distB="0" distL="0" distR="0" wp14:anchorId="6AB329C6" wp14:editId="43DF2BAA">
            <wp:extent cx="2769103" cy="1557266"/>
            <wp:effectExtent l="50800" t="25400" r="50800" b="939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1038" cy="1575225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 w:rsidR="001558D0" w:rsidRPr="00C53D75">
        <w:rPr>
          <w:rFonts w:ascii="Arial" w:hAnsi="Arial" w:cs="Arial"/>
          <w:noProof/>
          <w:color w:val="262626" w:themeColor="text1" w:themeTint="D9"/>
        </w:rPr>
        <w:drawing>
          <wp:inline distT="0" distB="0" distL="0" distR="0" wp14:anchorId="4959338B" wp14:editId="437FB9A3">
            <wp:extent cx="2545792" cy="1557266"/>
            <wp:effectExtent l="50800" t="25400" r="45085" b="939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Atena-Farghadani-Cartoon.jpg"/>
                    <pic:cNvPicPr/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1407" cy="1621871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5AB1DA4" w14:textId="3A2E2CB7" w:rsidR="00021482" w:rsidRPr="00C53D75" w:rsidRDefault="006720B2" w:rsidP="00D81C52">
      <w:pPr>
        <w:pStyle w:val="Caption"/>
        <w:spacing w:line="480" w:lineRule="auto"/>
        <w:rPr>
          <w:rFonts w:ascii="Arial" w:hAnsi="Arial" w:cs="Arial"/>
        </w:rPr>
      </w:pPr>
      <w:r w:rsidRPr="00C53D75">
        <w:rPr>
          <w:rFonts w:ascii="Arial" w:hAnsi="Arial" w:cs="Arial"/>
        </w:rPr>
        <w:t xml:space="preserve">Figure </w:t>
      </w:r>
      <w:r w:rsidR="00564C16" w:rsidRPr="00C53D75">
        <w:rPr>
          <w:rFonts w:ascii="Arial" w:hAnsi="Arial" w:cs="Arial"/>
        </w:rPr>
        <w:t>7:</w:t>
      </w:r>
      <w:r w:rsidR="007C7240" w:rsidRPr="00C53D75">
        <w:rPr>
          <w:rFonts w:ascii="Arial" w:hAnsi="Arial" w:cs="Arial"/>
        </w:rPr>
        <w:t xml:space="preserve"> </w:t>
      </w:r>
      <w:r w:rsidR="00564C16" w:rsidRPr="00C53D75">
        <w:rPr>
          <w:rFonts w:ascii="Arial" w:hAnsi="Arial" w:cs="Arial"/>
        </w:rPr>
        <w:t>Atena Farghadani</w:t>
      </w:r>
      <w:r w:rsidR="007C7240" w:rsidRPr="00C53D75">
        <w:rPr>
          <w:rFonts w:ascii="Arial" w:hAnsi="Arial" w:cs="Arial"/>
        </w:rPr>
        <w:t xml:space="preserve">                            </w:t>
      </w:r>
      <w:r w:rsidR="00564C16" w:rsidRPr="00C53D75">
        <w:rPr>
          <w:rFonts w:ascii="Arial" w:hAnsi="Arial" w:cs="Arial"/>
        </w:rPr>
        <w:t xml:space="preserve"> </w:t>
      </w:r>
      <w:r w:rsidR="005337E6">
        <w:rPr>
          <w:rFonts w:ascii="Arial" w:hAnsi="Arial" w:cs="Arial"/>
        </w:rPr>
        <w:t xml:space="preserve">                   </w:t>
      </w:r>
      <w:r w:rsidR="00564C16" w:rsidRPr="00C53D75">
        <w:rPr>
          <w:rFonts w:ascii="Arial" w:hAnsi="Arial" w:cs="Arial"/>
        </w:rPr>
        <w:t>Figure 8:</w:t>
      </w:r>
      <w:r w:rsidR="00D83C2D" w:rsidRPr="00C53D75">
        <w:rPr>
          <w:rFonts w:ascii="Arial" w:hAnsi="Arial" w:cs="Arial"/>
        </w:rPr>
        <w:t xml:space="preserve"> </w:t>
      </w:r>
      <w:r w:rsidRPr="00C53D75">
        <w:rPr>
          <w:rFonts w:ascii="Arial" w:hAnsi="Arial" w:cs="Arial"/>
        </w:rPr>
        <w:t xml:space="preserve">a </w:t>
      </w:r>
      <w:r w:rsidR="00564C16" w:rsidRPr="00C53D75">
        <w:rPr>
          <w:rFonts w:ascii="Arial" w:hAnsi="Arial" w:cs="Arial"/>
        </w:rPr>
        <w:t xml:space="preserve">drawing of </w:t>
      </w:r>
      <w:r w:rsidR="00D03C96" w:rsidRPr="00C53D75">
        <w:rPr>
          <w:rFonts w:ascii="Arial" w:hAnsi="Arial" w:cs="Arial"/>
        </w:rPr>
        <w:t xml:space="preserve">human </w:t>
      </w:r>
      <w:r w:rsidR="00564C16" w:rsidRPr="00C53D75">
        <w:rPr>
          <w:rFonts w:ascii="Arial" w:hAnsi="Arial" w:cs="Arial"/>
        </w:rPr>
        <w:t>figures</w:t>
      </w:r>
      <w:r w:rsidR="00D03C96" w:rsidRPr="00C53D75">
        <w:rPr>
          <w:rFonts w:ascii="Arial" w:hAnsi="Arial" w:cs="Arial"/>
        </w:rPr>
        <w:t xml:space="preserve"> with animal heads</w:t>
      </w:r>
      <w:r w:rsidR="00564C16" w:rsidRPr="00C53D75">
        <w:rPr>
          <w:rFonts w:ascii="Arial" w:hAnsi="Arial" w:cs="Arial"/>
        </w:rPr>
        <w:t xml:space="preserve"> </w:t>
      </w:r>
    </w:p>
    <w:p w14:paraId="3B294882" w14:textId="0FA2119A" w:rsidR="005E1A06" w:rsidRPr="00C53D75" w:rsidRDefault="00AC2267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Atena was further charged with indecency after she shook hands with her lawyer (Tsai, 2016</w:t>
      </w:r>
      <w:r w:rsidR="0009680A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:</w:t>
      </w: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57).</w:t>
      </w:r>
      <w:r w:rsidR="007C7240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</w:t>
      </w:r>
      <w:r w:rsidR="001F6CAE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In a</w:t>
      </w:r>
      <w:r w:rsidR="005E1A06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n interview on</w:t>
      </w:r>
      <w:r w:rsidR="00F24257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a</w:t>
      </w:r>
      <w:r w:rsidR="005E1A06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podcast produced </w:t>
      </w:r>
      <w:r w:rsidR="001F6CAE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for</w:t>
      </w:r>
      <w:r w:rsidR="004D2218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Amnesty International</w:t>
      </w:r>
      <w:r w:rsidR="001F6CAE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</w:t>
      </w:r>
      <w:r w:rsidR="0095654F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(</w:t>
      </w:r>
      <w:r w:rsidR="0063378E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Action for Individuals, </w:t>
      </w:r>
      <w:r w:rsidR="0095654F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2016) </w:t>
      </w:r>
      <w:r w:rsidR="001F6CAE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Atena reported </w:t>
      </w:r>
      <w:r w:rsidR="001F6CAE" w:rsidRPr="00C53D75">
        <w:rPr>
          <w:rFonts w:ascii="Arial" w:hAnsi="Arial" w:cs="Arial"/>
          <w:i/>
          <w:color w:val="262626" w:themeColor="text1" w:themeTint="D9"/>
          <w:lang w:val="en-GB"/>
        </w:rPr>
        <w:t>"The prosecut</w:t>
      </w:r>
      <w:r w:rsidR="00870C90" w:rsidRPr="00C53D75">
        <w:rPr>
          <w:rFonts w:ascii="Arial" w:hAnsi="Arial" w:cs="Arial"/>
          <w:i/>
          <w:color w:val="262626" w:themeColor="text1" w:themeTint="D9"/>
          <w:lang w:val="en-GB"/>
        </w:rPr>
        <w:t>or said if I were ‘a good girl’</w:t>
      </w:r>
      <w:r w:rsidR="001F6CAE" w:rsidRPr="00C53D75">
        <w:rPr>
          <w:rFonts w:ascii="Arial" w:hAnsi="Arial" w:cs="Arial"/>
          <w:i/>
          <w:color w:val="262626" w:themeColor="text1" w:themeTint="D9"/>
          <w:lang w:val="en-GB"/>
        </w:rPr>
        <w:t xml:space="preserve"> I would not shake hands with a man</w:t>
      </w:r>
      <w:r w:rsidR="001F6CAE" w:rsidRPr="00C53D75">
        <w:rPr>
          <w:rFonts w:ascii="Arial" w:hAnsi="Arial" w:cs="Arial"/>
          <w:color w:val="262626" w:themeColor="text1" w:themeTint="D9"/>
          <w:lang w:val="en-GB"/>
        </w:rPr>
        <w:t>"</w:t>
      </w:r>
      <w:r w:rsidR="00AC1B4D" w:rsidRPr="00C53D75">
        <w:rPr>
          <w:rFonts w:ascii="Arial" w:hAnsi="Arial" w:cs="Arial"/>
          <w:color w:val="262626" w:themeColor="text1" w:themeTint="D9"/>
          <w:lang w:val="en-GB"/>
        </w:rPr>
        <w:t>.</w:t>
      </w:r>
      <w:r w:rsidR="007C7240" w:rsidRPr="00C53D75">
        <w:rPr>
          <w:rFonts w:ascii="Arial" w:eastAsia="PMingLiU" w:hAnsi="Arial" w:cs="Arial"/>
          <w:color w:val="262626" w:themeColor="text1" w:themeTint="D9"/>
          <w:lang w:val="en-GB"/>
        </w:rPr>
        <w:t xml:space="preserve"> </w:t>
      </w:r>
      <w:r w:rsidR="00DE6EBE" w:rsidRPr="00C53D75">
        <w:rPr>
          <w:rFonts w:ascii="Arial" w:eastAsia="Times New Roman" w:hAnsi="Arial" w:cs="Arial"/>
          <w:color w:val="262626" w:themeColor="text1" w:themeTint="D9"/>
        </w:rPr>
        <w:t xml:space="preserve"> </w:t>
      </w:r>
      <w:r w:rsidR="005E1A06" w:rsidRPr="00C53D75">
        <w:rPr>
          <w:rFonts w:ascii="Arial" w:hAnsi="Arial" w:cs="Arial"/>
          <w:color w:val="262626" w:themeColor="text1" w:themeTint="D9"/>
          <w:lang w:val="en-GB"/>
        </w:rPr>
        <w:t xml:space="preserve">Later in the interview Atena expresses her intentions </w:t>
      </w:r>
      <w:r w:rsidR="005E1A06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  <w:lang w:val="en-GB"/>
        </w:rPr>
        <w:t>"</w:t>
      </w:r>
      <w:r w:rsidR="005E1A06" w:rsidRPr="00C53D75">
        <w:rPr>
          <w:rFonts w:ascii="Arial" w:eastAsia="Times New Roman" w:hAnsi="Arial" w:cs="Arial"/>
          <w:i/>
          <w:color w:val="262626" w:themeColor="text1" w:themeTint="D9"/>
          <w:shd w:val="clear" w:color="auto" w:fill="FFFFFF"/>
          <w:lang w:val="en-GB"/>
        </w:rPr>
        <w:t>I won’t stop what I’m doing at all, even though I think I may get sent back to prison. I don’t intend to stop protesting or making political art</w:t>
      </w:r>
      <w:r w:rsidR="005E1A06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  <w:lang w:val="en-GB"/>
        </w:rPr>
        <w:t>"</w:t>
      </w:r>
      <w:r w:rsidR="00A923A1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.</w:t>
      </w:r>
      <w:r w:rsidR="007C7240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</w:t>
      </w:r>
    </w:p>
    <w:p w14:paraId="627DDC2C" w14:textId="54B177EF" w:rsidR="00EE5F66" w:rsidRPr="00C53D75" w:rsidRDefault="00EE5F66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shd w:val="clear" w:color="auto" w:fill="FFFFFF"/>
        </w:rPr>
      </w:pPr>
    </w:p>
    <w:p w14:paraId="753779B2" w14:textId="34948265" w:rsidR="00FC44CF" w:rsidRPr="00C53D75" w:rsidRDefault="00BC2AA3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shd w:val="clear" w:color="auto" w:fill="FFFFFF"/>
        </w:rPr>
      </w:pP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The final two artists are </w:t>
      </w:r>
      <w:r w:rsidR="00FC44CF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Nadezhda Tolokonnikova and Maria Alyokhina</w:t>
      </w: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, </w:t>
      </w:r>
      <w:r w:rsidR="00FC44CF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lead singers in the fem</w:t>
      </w: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inist punk rock band Pussy Riot</w:t>
      </w:r>
      <w:r w:rsidR="00564C16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(figure 9</w:t>
      </w:r>
      <w:r w:rsidR="00870C90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)</w:t>
      </w: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.</w:t>
      </w:r>
      <w:r w:rsidR="007C7240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</w:t>
      </w:r>
      <w:r w:rsidRPr="009213FE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They</w:t>
      </w:r>
      <w:r w:rsidR="00FC44CF" w:rsidRPr="009213FE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were arrested </w:t>
      </w:r>
      <w:r w:rsidR="00A352DE" w:rsidRPr="009213FE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in 2014, </w:t>
      </w:r>
      <w:r w:rsidR="00FC44CF" w:rsidRPr="009213FE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after an impromptu performance of an anti-Putin song in Moscow's Cathedral of Christ the Saviour</w:t>
      </w:r>
      <w:r w:rsidR="00874993" w:rsidRPr="009213FE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and were sentenced to two years in prison for hooliganism</w:t>
      </w:r>
      <w:r w:rsidR="00FC44CF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(Elder, 2012).</w:t>
      </w:r>
      <w:r w:rsidR="007C7240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</w:t>
      </w:r>
    </w:p>
    <w:p w14:paraId="1E82B902" w14:textId="477D1FD6" w:rsidR="0068031A" w:rsidRPr="00C53D75" w:rsidRDefault="0068031A" w:rsidP="00D81C52">
      <w:pPr>
        <w:spacing w:line="480" w:lineRule="auto"/>
        <w:rPr>
          <w:rFonts w:ascii="Arial" w:hAnsi="Arial" w:cs="Arial"/>
          <w:noProof/>
          <w:color w:val="262626" w:themeColor="text1" w:themeTint="D9"/>
        </w:rPr>
      </w:pPr>
    </w:p>
    <w:p w14:paraId="24869FF7" w14:textId="77777777" w:rsidR="001558D0" w:rsidRPr="00C53D75" w:rsidRDefault="00021482" w:rsidP="00D81C52">
      <w:pPr>
        <w:keepNext/>
        <w:spacing w:line="480" w:lineRule="auto"/>
        <w:rPr>
          <w:rFonts w:ascii="Arial" w:hAnsi="Arial" w:cs="Arial"/>
        </w:rPr>
      </w:pPr>
      <w:r w:rsidRPr="00C53D75">
        <w:rPr>
          <w:rFonts w:ascii="Arial" w:hAnsi="Arial" w:cs="Arial"/>
          <w:noProof/>
          <w:color w:val="262626" w:themeColor="text1" w:themeTint="D9"/>
        </w:rPr>
        <w:drawing>
          <wp:inline distT="0" distB="0" distL="0" distR="0" wp14:anchorId="5889CDA8" wp14:editId="3A93183F">
            <wp:extent cx="5715000" cy="3877056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877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BDB108" w14:textId="245EA956" w:rsidR="00021482" w:rsidRPr="009213FE" w:rsidRDefault="001558D0" w:rsidP="00D81C52">
      <w:pPr>
        <w:pStyle w:val="Caption"/>
        <w:spacing w:line="480" w:lineRule="auto"/>
        <w:rPr>
          <w:rFonts w:ascii="Arial" w:hAnsi="Arial" w:cs="Arial"/>
          <w:noProof/>
          <w:color w:val="262626" w:themeColor="text1" w:themeTint="D9"/>
        </w:rPr>
      </w:pPr>
      <w:r w:rsidRPr="00C53D75">
        <w:rPr>
          <w:rFonts w:ascii="Arial" w:hAnsi="Arial" w:cs="Arial"/>
        </w:rPr>
        <w:t xml:space="preserve">Figure </w:t>
      </w:r>
      <w:r w:rsidR="00564C16" w:rsidRPr="00C53D75">
        <w:rPr>
          <w:rFonts w:ascii="Arial" w:hAnsi="Arial" w:cs="Arial"/>
        </w:rPr>
        <w:t>9</w:t>
      </w:r>
      <w:r w:rsidRPr="00C53D75">
        <w:rPr>
          <w:rFonts w:ascii="Arial" w:hAnsi="Arial" w:cs="Arial"/>
        </w:rPr>
        <w:t>:</w:t>
      </w:r>
      <w:r w:rsidR="00D03C96" w:rsidRPr="00C53D75">
        <w:rPr>
          <w:rFonts w:ascii="Arial" w:hAnsi="Arial" w:cs="Arial"/>
        </w:rPr>
        <w:t xml:space="preserve"> A</w:t>
      </w:r>
      <w:r w:rsidR="00564C16" w:rsidRPr="00C53D75">
        <w:rPr>
          <w:rFonts w:ascii="Arial" w:hAnsi="Arial" w:cs="Arial"/>
        </w:rPr>
        <w:t xml:space="preserve"> photograph of </w:t>
      </w:r>
      <w:r w:rsidRPr="00C53D75">
        <w:rPr>
          <w:rFonts w:ascii="Arial" w:hAnsi="Arial" w:cs="Arial"/>
        </w:rPr>
        <w:t>the offending Pussy Riot performance in Christ the Saviour Cathedral in Moscow.</w:t>
      </w:r>
    </w:p>
    <w:p w14:paraId="326B9029" w14:textId="77777777" w:rsidR="00290252" w:rsidRPr="00C53D75" w:rsidRDefault="00AC2267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  <w:r w:rsidRPr="00C53D75">
        <w:rPr>
          <w:rFonts w:ascii="Arial" w:eastAsia="Times New Roman" w:hAnsi="Arial" w:cs="Arial"/>
          <w:color w:val="262626" w:themeColor="text1" w:themeTint="D9"/>
        </w:rPr>
        <w:t xml:space="preserve">Rutland </w:t>
      </w:r>
      <w:r w:rsidR="00290252" w:rsidRPr="00C53D75">
        <w:rPr>
          <w:rFonts w:ascii="Arial" w:eastAsia="Times New Roman" w:hAnsi="Arial" w:cs="Arial"/>
          <w:color w:val="262626" w:themeColor="text1" w:themeTint="D9"/>
        </w:rPr>
        <w:t xml:space="preserve">(2014:575) </w:t>
      </w:r>
      <w:r w:rsidRPr="00C53D75">
        <w:rPr>
          <w:rFonts w:ascii="Arial" w:eastAsia="Times New Roman" w:hAnsi="Arial" w:cs="Arial"/>
          <w:color w:val="262626" w:themeColor="text1" w:themeTint="D9"/>
        </w:rPr>
        <w:t xml:space="preserve">proves </w:t>
      </w:r>
      <w:r w:rsidR="00834F67" w:rsidRPr="00C53D75">
        <w:rPr>
          <w:rFonts w:ascii="Arial" w:eastAsia="Times New Roman" w:hAnsi="Arial" w:cs="Arial"/>
          <w:color w:val="262626" w:themeColor="text1" w:themeTint="D9"/>
        </w:rPr>
        <w:t>the</w:t>
      </w:r>
      <w:r w:rsidRPr="00C53D75">
        <w:rPr>
          <w:rFonts w:ascii="Arial" w:eastAsia="Times New Roman" w:hAnsi="Arial" w:cs="Arial"/>
          <w:color w:val="262626" w:themeColor="text1" w:themeTint="D9"/>
        </w:rPr>
        <w:t xml:space="preserve"> point </w:t>
      </w:r>
      <w:r w:rsidR="009E0211" w:rsidRPr="00C53D75">
        <w:rPr>
          <w:rFonts w:ascii="Arial" w:eastAsia="Times New Roman" w:hAnsi="Arial" w:cs="Arial"/>
          <w:color w:val="262626" w:themeColor="text1" w:themeTint="D9"/>
        </w:rPr>
        <w:t>regarding</w:t>
      </w:r>
      <w:r w:rsidRPr="00C53D75">
        <w:rPr>
          <w:rFonts w:ascii="Arial" w:eastAsia="Times New Roman" w:hAnsi="Arial" w:cs="Arial"/>
          <w:color w:val="262626" w:themeColor="text1" w:themeTint="D9"/>
        </w:rPr>
        <w:t xml:space="preserve"> how women are expected to behave when he asks</w:t>
      </w:r>
      <w:r w:rsidR="00290252" w:rsidRPr="00C53D75">
        <w:rPr>
          <w:rFonts w:ascii="Arial" w:eastAsia="Times New Roman" w:hAnsi="Arial" w:cs="Arial"/>
          <w:color w:val="262626" w:themeColor="text1" w:themeTint="D9"/>
        </w:rPr>
        <w:t>:</w:t>
      </w:r>
    </w:p>
    <w:p w14:paraId="55976579" w14:textId="6C0D4E5F" w:rsidR="00AC2267" w:rsidRPr="00C53D75" w:rsidRDefault="00AC2267" w:rsidP="00D81C52">
      <w:pPr>
        <w:spacing w:line="480" w:lineRule="auto"/>
        <w:ind w:left="720"/>
        <w:rPr>
          <w:rFonts w:ascii="Arial" w:eastAsia="Times New Roman" w:hAnsi="Arial" w:cs="Arial"/>
          <w:color w:val="262626" w:themeColor="text1" w:themeTint="D9"/>
        </w:rPr>
      </w:pPr>
      <w:r w:rsidRPr="00C53D75">
        <w:rPr>
          <w:rFonts w:ascii="Arial" w:eastAsia="Times New Roman" w:hAnsi="Arial" w:cs="Arial"/>
          <w:color w:val="262626" w:themeColor="text1" w:themeTint="D9"/>
        </w:rPr>
        <w:t xml:space="preserve"> </w:t>
      </w:r>
      <w:r w:rsidR="00017F0B" w:rsidRPr="00C53D75">
        <w:rPr>
          <w:rFonts w:ascii="Arial" w:eastAsia="Times New Roman" w:hAnsi="Arial" w:cs="Arial"/>
          <w:i/>
          <w:color w:val="262626" w:themeColor="text1" w:themeTint="D9"/>
        </w:rPr>
        <w:t>Will the persecution of Pussy Riot go down in history as one of the classic trials that have punctuated Russian history … or is it just a flash in the pan, an artifact of media fascination with attractive young women behaving badly?</w:t>
      </w:r>
    </w:p>
    <w:p w14:paraId="08FEFD74" w14:textId="77777777" w:rsidR="00D81C52" w:rsidRDefault="00D81C52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</w:p>
    <w:p w14:paraId="394DFE18" w14:textId="77777777" w:rsidR="00D81C52" w:rsidRDefault="00D81C52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</w:p>
    <w:p w14:paraId="460BE24A" w14:textId="6D8BC695" w:rsidR="00290252" w:rsidRPr="00C53D75" w:rsidRDefault="002C575E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  <w:r w:rsidRPr="00C53D75">
        <w:rPr>
          <w:rFonts w:ascii="Arial" w:eastAsia="Times New Roman" w:hAnsi="Arial" w:cs="Arial"/>
          <w:color w:val="262626" w:themeColor="text1" w:themeTint="D9"/>
        </w:rPr>
        <w:t xml:space="preserve">Rutland </w:t>
      </w:r>
      <w:r w:rsidR="00290252" w:rsidRPr="00C53D75">
        <w:rPr>
          <w:rFonts w:ascii="Arial" w:eastAsia="Times New Roman" w:hAnsi="Arial" w:cs="Arial"/>
          <w:color w:val="262626" w:themeColor="text1" w:themeTint="D9"/>
        </w:rPr>
        <w:t xml:space="preserve">(2014:577) </w:t>
      </w:r>
      <w:r w:rsidR="00AC2267" w:rsidRPr="00C53D75">
        <w:rPr>
          <w:rFonts w:ascii="Arial" w:eastAsia="Times New Roman" w:hAnsi="Arial" w:cs="Arial"/>
          <w:color w:val="262626" w:themeColor="text1" w:themeTint="D9"/>
        </w:rPr>
        <w:t xml:space="preserve">also </w:t>
      </w:r>
      <w:r w:rsidRPr="00C53D75">
        <w:rPr>
          <w:rFonts w:ascii="Arial" w:eastAsia="Times New Roman" w:hAnsi="Arial" w:cs="Arial"/>
          <w:color w:val="262626" w:themeColor="text1" w:themeTint="D9"/>
        </w:rPr>
        <w:t xml:space="preserve">suggests that Putin benefitted from the </w:t>
      </w:r>
      <w:r w:rsidR="00DE4707" w:rsidRPr="00C53D75">
        <w:rPr>
          <w:rFonts w:ascii="Arial" w:eastAsia="Times New Roman" w:hAnsi="Arial" w:cs="Arial"/>
          <w:color w:val="262626" w:themeColor="text1" w:themeTint="D9"/>
        </w:rPr>
        <w:t xml:space="preserve">publicity </w:t>
      </w:r>
      <w:r w:rsidR="00AB7BE9" w:rsidRPr="00C53D75">
        <w:rPr>
          <w:rFonts w:ascii="Arial" w:eastAsia="Times New Roman" w:hAnsi="Arial" w:cs="Arial"/>
          <w:color w:val="262626" w:themeColor="text1" w:themeTint="D9"/>
        </w:rPr>
        <w:t>Pussy Riot</w:t>
      </w:r>
      <w:r w:rsidR="00035992" w:rsidRPr="00C53D75">
        <w:rPr>
          <w:rFonts w:ascii="Arial" w:eastAsia="Times New Roman" w:hAnsi="Arial" w:cs="Arial"/>
          <w:color w:val="262626" w:themeColor="text1" w:themeTint="D9"/>
        </w:rPr>
        <w:t xml:space="preserve"> brought because of the </w:t>
      </w:r>
      <w:r w:rsidR="00AB7BE9" w:rsidRPr="00C53D75">
        <w:rPr>
          <w:rFonts w:ascii="Arial" w:eastAsia="Times New Roman" w:hAnsi="Arial" w:cs="Arial"/>
          <w:color w:val="262626" w:themeColor="text1" w:themeTint="D9"/>
        </w:rPr>
        <w:t>poor public reactions to their demonstrations</w:t>
      </w:r>
      <w:r w:rsidR="0047392F" w:rsidRPr="00C53D75">
        <w:rPr>
          <w:rFonts w:ascii="Arial" w:eastAsia="Times New Roman" w:hAnsi="Arial" w:cs="Arial"/>
          <w:color w:val="262626" w:themeColor="text1" w:themeTint="D9"/>
        </w:rPr>
        <w:t xml:space="preserve">. </w:t>
      </w:r>
      <w:r w:rsidR="00290252" w:rsidRPr="00C53D75">
        <w:rPr>
          <w:rFonts w:ascii="Arial" w:eastAsia="Times New Roman" w:hAnsi="Arial" w:cs="Arial"/>
          <w:color w:val="262626" w:themeColor="text1" w:themeTint="D9"/>
        </w:rPr>
        <w:t>He says:</w:t>
      </w:r>
      <w:r w:rsidR="00D03C96" w:rsidRPr="00C53D75">
        <w:rPr>
          <w:rFonts w:ascii="Arial" w:eastAsia="Times New Roman" w:hAnsi="Arial" w:cs="Arial"/>
          <w:color w:val="262626" w:themeColor="text1" w:themeTint="D9"/>
        </w:rPr>
        <w:t xml:space="preserve"> </w:t>
      </w:r>
    </w:p>
    <w:p w14:paraId="23E08095" w14:textId="5E930B14" w:rsidR="00FC44CF" w:rsidRPr="00C53D75" w:rsidRDefault="0047392F" w:rsidP="00D81C52">
      <w:pPr>
        <w:spacing w:line="480" w:lineRule="auto"/>
        <w:ind w:left="720"/>
        <w:rPr>
          <w:rFonts w:ascii="Arial" w:eastAsia="Times New Roman" w:hAnsi="Arial" w:cs="Arial"/>
          <w:color w:val="262626" w:themeColor="text1" w:themeTint="D9"/>
        </w:rPr>
      </w:pPr>
      <w:r w:rsidRPr="00C53D75">
        <w:rPr>
          <w:rFonts w:ascii="Arial" w:eastAsia="Times New Roman" w:hAnsi="Arial" w:cs="Arial"/>
          <w:i/>
          <w:color w:val="262626" w:themeColor="text1" w:themeTint="D9"/>
        </w:rPr>
        <w:t>There remains p</w:t>
      </w:r>
      <w:r w:rsidR="00AC2267" w:rsidRPr="00C53D75">
        <w:rPr>
          <w:rFonts w:ascii="Arial" w:eastAsia="Times New Roman" w:hAnsi="Arial" w:cs="Arial"/>
          <w:i/>
          <w:color w:val="262626" w:themeColor="text1" w:themeTint="D9"/>
        </w:rPr>
        <w:t xml:space="preserve">rejudice </w:t>
      </w:r>
      <w:r w:rsidR="00526A48" w:rsidRPr="00C53D75">
        <w:rPr>
          <w:rFonts w:ascii="Arial" w:eastAsia="Times New Roman" w:hAnsi="Arial" w:cs="Arial"/>
          <w:i/>
          <w:color w:val="262626" w:themeColor="text1" w:themeTint="D9"/>
        </w:rPr>
        <w:t xml:space="preserve">against </w:t>
      </w:r>
      <w:r w:rsidRPr="00C53D75">
        <w:rPr>
          <w:rFonts w:ascii="Arial" w:eastAsia="Times New Roman" w:hAnsi="Arial" w:cs="Arial"/>
          <w:i/>
          <w:color w:val="262626" w:themeColor="text1" w:themeTint="D9"/>
        </w:rPr>
        <w:t>Pussy Riot</w:t>
      </w:r>
      <w:r w:rsidR="00526A48" w:rsidRPr="00C53D75">
        <w:rPr>
          <w:rFonts w:ascii="Arial" w:eastAsia="Times New Roman" w:hAnsi="Arial" w:cs="Arial"/>
          <w:i/>
          <w:color w:val="262626" w:themeColor="text1" w:themeTint="D9"/>
        </w:rPr>
        <w:t xml:space="preserve"> </w:t>
      </w:r>
      <w:r w:rsidRPr="00C53D75">
        <w:rPr>
          <w:rFonts w:ascii="Arial" w:eastAsia="Times New Roman" w:hAnsi="Arial" w:cs="Arial"/>
          <w:i/>
          <w:color w:val="262626" w:themeColor="text1" w:themeTint="D9"/>
        </w:rPr>
        <w:t>among</w:t>
      </w:r>
      <w:r w:rsidR="00AC2267" w:rsidRPr="00C53D75">
        <w:rPr>
          <w:rFonts w:ascii="Arial" w:eastAsia="Times New Roman" w:hAnsi="Arial" w:cs="Arial"/>
          <w:i/>
          <w:color w:val="262626" w:themeColor="text1" w:themeTint="D9"/>
        </w:rPr>
        <w:t xml:space="preserve"> the Russian people </w:t>
      </w:r>
      <w:r w:rsidR="003C5053" w:rsidRPr="00C53D75">
        <w:rPr>
          <w:rFonts w:ascii="Arial" w:eastAsia="Times New Roman" w:hAnsi="Arial" w:cs="Arial"/>
          <w:i/>
          <w:color w:val="262626" w:themeColor="text1" w:themeTint="D9"/>
        </w:rPr>
        <w:t>as</w:t>
      </w:r>
      <w:r w:rsidR="00AC2267" w:rsidRPr="00C53D75">
        <w:rPr>
          <w:rFonts w:ascii="Arial" w:eastAsia="Times New Roman" w:hAnsi="Arial" w:cs="Arial"/>
          <w:i/>
          <w:color w:val="262626" w:themeColor="text1" w:themeTint="D9"/>
        </w:rPr>
        <w:t xml:space="preserve"> they </w:t>
      </w:r>
      <w:r w:rsidRPr="00C53D75">
        <w:rPr>
          <w:rFonts w:ascii="Arial" w:eastAsia="Times New Roman" w:hAnsi="Arial" w:cs="Arial"/>
          <w:i/>
          <w:color w:val="262626" w:themeColor="text1" w:themeTint="D9"/>
        </w:rPr>
        <w:t xml:space="preserve">are </w:t>
      </w:r>
      <w:r w:rsidR="00564C16" w:rsidRPr="00C53D75">
        <w:rPr>
          <w:rFonts w:ascii="Arial" w:eastAsia="Times New Roman" w:hAnsi="Arial" w:cs="Arial"/>
          <w:i/>
          <w:color w:val="262626" w:themeColor="text1" w:themeTint="D9"/>
        </w:rPr>
        <w:t>perceived</w:t>
      </w:r>
      <w:r w:rsidRPr="00C53D75">
        <w:rPr>
          <w:rFonts w:ascii="Arial" w:eastAsia="Times New Roman" w:hAnsi="Arial" w:cs="Arial"/>
          <w:i/>
          <w:color w:val="262626" w:themeColor="text1" w:themeTint="D9"/>
        </w:rPr>
        <w:t xml:space="preserve"> as </w:t>
      </w:r>
      <w:r w:rsidR="00AC2267" w:rsidRPr="00C53D75">
        <w:rPr>
          <w:rFonts w:ascii="Arial" w:eastAsia="Times New Roman" w:hAnsi="Arial" w:cs="Arial"/>
          <w:i/>
          <w:color w:val="262626" w:themeColor="text1" w:themeTint="D9"/>
        </w:rPr>
        <w:t xml:space="preserve">women </w:t>
      </w:r>
      <w:r w:rsidRPr="00C53D75">
        <w:rPr>
          <w:rFonts w:ascii="Arial" w:eastAsia="Times New Roman" w:hAnsi="Arial" w:cs="Arial"/>
          <w:i/>
          <w:color w:val="262626" w:themeColor="text1" w:themeTint="D9"/>
        </w:rPr>
        <w:t>who do not behave</w:t>
      </w:r>
      <w:r w:rsidR="00AC2267" w:rsidRPr="00C53D75">
        <w:rPr>
          <w:rFonts w:ascii="Arial" w:eastAsia="Times New Roman" w:hAnsi="Arial" w:cs="Arial"/>
          <w:i/>
          <w:color w:val="262626" w:themeColor="text1" w:themeTint="D9"/>
        </w:rPr>
        <w:t xml:space="preserve"> as women should</w:t>
      </w:r>
      <w:r w:rsidR="00D03C96" w:rsidRPr="00C53D75">
        <w:rPr>
          <w:rFonts w:ascii="Arial" w:eastAsia="Times New Roman" w:hAnsi="Arial" w:cs="Arial"/>
          <w:i/>
          <w:color w:val="262626" w:themeColor="text1" w:themeTint="D9"/>
        </w:rPr>
        <w:t>”</w:t>
      </w:r>
      <w:r w:rsidR="00AC2267" w:rsidRPr="00C53D75">
        <w:rPr>
          <w:rFonts w:ascii="Arial" w:eastAsia="Times New Roman" w:hAnsi="Arial" w:cs="Arial"/>
          <w:color w:val="262626" w:themeColor="text1" w:themeTint="D9"/>
        </w:rPr>
        <w:t>.</w:t>
      </w:r>
    </w:p>
    <w:p w14:paraId="3007972B" w14:textId="5E09B6CA" w:rsidR="004D2218" w:rsidRPr="00C53D75" w:rsidRDefault="004D2218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shd w:val="clear" w:color="auto" w:fill="FFFFFF"/>
        </w:rPr>
      </w:pPr>
    </w:p>
    <w:p w14:paraId="57CB23C9" w14:textId="77777777" w:rsidR="001558D0" w:rsidRPr="00C53D75" w:rsidRDefault="00FC44CF" w:rsidP="00D81C52">
      <w:pPr>
        <w:keepNext/>
        <w:spacing w:line="480" w:lineRule="auto"/>
        <w:rPr>
          <w:rFonts w:ascii="Arial" w:hAnsi="Arial" w:cs="Arial"/>
        </w:rPr>
      </w:pPr>
      <w:r w:rsidRPr="00C53D75">
        <w:rPr>
          <w:rFonts w:ascii="Arial" w:hAnsi="Arial" w:cs="Arial"/>
          <w:noProof/>
          <w:color w:val="262626" w:themeColor="text1" w:themeTint="D9"/>
        </w:rPr>
        <w:drawing>
          <wp:inline distT="0" distB="0" distL="0" distR="0" wp14:anchorId="5999EA73" wp14:editId="31FCFCF3">
            <wp:extent cx="5843016" cy="3502152"/>
            <wp:effectExtent l="0" t="0" r="0" b="317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43016" cy="3502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2D5994" w14:textId="7AFD4AF1" w:rsidR="00386D8D" w:rsidRPr="00C53D75" w:rsidRDefault="001558D0" w:rsidP="00D81C52">
      <w:pPr>
        <w:pStyle w:val="Caption"/>
        <w:spacing w:line="480" w:lineRule="auto"/>
        <w:rPr>
          <w:rFonts w:ascii="Arial" w:eastAsia="Times New Roman" w:hAnsi="Arial" w:cs="Arial"/>
          <w:i w:val="0"/>
          <w:iCs w:val="0"/>
          <w:color w:val="262626" w:themeColor="text1" w:themeTint="D9"/>
          <w:shd w:val="clear" w:color="auto" w:fill="FFFFFF"/>
        </w:rPr>
      </w:pPr>
      <w:r w:rsidRPr="00C53D75">
        <w:rPr>
          <w:rFonts w:ascii="Arial" w:hAnsi="Arial" w:cs="Arial"/>
        </w:rPr>
        <w:t>Figure</w:t>
      </w:r>
      <w:r w:rsidR="00564C16" w:rsidRPr="00C53D75">
        <w:rPr>
          <w:rFonts w:ascii="Arial" w:hAnsi="Arial" w:cs="Arial"/>
        </w:rPr>
        <w:t xml:space="preserve"> 10</w:t>
      </w:r>
      <w:r w:rsidRPr="00C53D75">
        <w:rPr>
          <w:rFonts w:ascii="Arial" w:hAnsi="Arial" w:cs="Arial"/>
        </w:rPr>
        <w:t xml:space="preserve">: </w:t>
      </w:r>
      <w:r w:rsidR="00D03C96" w:rsidRPr="00C53D75">
        <w:rPr>
          <w:rFonts w:ascii="Arial" w:hAnsi="Arial" w:cs="Arial"/>
        </w:rPr>
        <w:t>A</w:t>
      </w:r>
      <w:r w:rsidRPr="00C53D75">
        <w:rPr>
          <w:rFonts w:ascii="Arial" w:hAnsi="Arial" w:cs="Arial"/>
        </w:rPr>
        <w:t xml:space="preserve"> poster used</w:t>
      </w:r>
      <w:r w:rsidR="00D03C96" w:rsidRPr="00C53D75">
        <w:rPr>
          <w:rFonts w:ascii="Arial" w:hAnsi="Arial" w:cs="Arial"/>
        </w:rPr>
        <w:t xml:space="preserve"> by followers</w:t>
      </w:r>
      <w:r w:rsidRPr="00C53D75">
        <w:rPr>
          <w:rFonts w:ascii="Arial" w:hAnsi="Arial" w:cs="Arial"/>
        </w:rPr>
        <w:t xml:space="preserve"> to protest the harsh treatment of members of the Pussy Riot band</w:t>
      </w:r>
    </w:p>
    <w:p w14:paraId="6AA81CBD" w14:textId="77777777" w:rsidR="003F6AFC" w:rsidRPr="00C53D75" w:rsidRDefault="003F6AFC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shd w:val="clear" w:color="auto" w:fill="FFFFFF"/>
        </w:rPr>
      </w:pPr>
    </w:p>
    <w:p w14:paraId="109E93B9" w14:textId="6B8466F0" w:rsidR="00EF7B57" w:rsidRPr="00C53D75" w:rsidRDefault="00EC23A4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shd w:val="clear" w:color="auto" w:fill="FFFFFF"/>
        </w:rPr>
      </w:pPr>
      <w:r w:rsidRPr="00C53D75">
        <w:rPr>
          <w:rFonts w:ascii="Arial" w:eastAsia="Times New Roman" w:hAnsi="Arial" w:cs="Arial"/>
          <w:color w:val="262626" w:themeColor="text1" w:themeTint="D9"/>
        </w:rPr>
        <w:t>Photographs and i</w:t>
      </w:r>
      <w:r w:rsidR="00EF7B57" w:rsidRPr="00C53D75">
        <w:rPr>
          <w:rFonts w:ascii="Arial" w:eastAsia="Times New Roman" w:hAnsi="Arial" w:cs="Arial"/>
          <w:color w:val="262626" w:themeColor="text1" w:themeTint="D9"/>
        </w:rPr>
        <w:t>mages</w:t>
      </w:r>
      <w:r w:rsidR="00DE6EBE" w:rsidRPr="00C53D75">
        <w:rPr>
          <w:rFonts w:ascii="Arial" w:eastAsia="Times New Roman" w:hAnsi="Arial" w:cs="Arial"/>
          <w:color w:val="262626" w:themeColor="text1" w:themeTint="D9"/>
        </w:rPr>
        <w:t xml:space="preserve"> </w:t>
      </w:r>
      <w:r w:rsidR="00EF7B57" w:rsidRPr="00C53D75">
        <w:rPr>
          <w:rFonts w:ascii="Arial" w:eastAsia="Times New Roman" w:hAnsi="Arial" w:cs="Arial"/>
          <w:color w:val="262626" w:themeColor="text1" w:themeTint="D9"/>
        </w:rPr>
        <w:t>of this feminist punk rock band</w:t>
      </w:r>
      <w:r w:rsidR="009912DD" w:rsidRPr="00C53D75">
        <w:rPr>
          <w:rFonts w:ascii="Arial" w:eastAsia="Times New Roman" w:hAnsi="Arial" w:cs="Arial"/>
          <w:color w:val="262626" w:themeColor="text1" w:themeTint="D9"/>
        </w:rPr>
        <w:t xml:space="preserve"> (figures 9 and 10</w:t>
      </w:r>
      <w:r w:rsidR="00870C90" w:rsidRPr="00C53D75">
        <w:rPr>
          <w:rFonts w:ascii="Arial" w:eastAsia="Times New Roman" w:hAnsi="Arial" w:cs="Arial"/>
          <w:color w:val="262626" w:themeColor="text1" w:themeTint="D9"/>
        </w:rPr>
        <w:t>)</w:t>
      </w:r>
      <w:r w:rsidR="00EF7B57" w:rsidRPr="00C53D75">
        <w:rPr>
          <w:rFonts w:ascii="Arial" w:eastAsia="Times New Roman" w:hAnsi="Arial" w:cs="Arial"/>
          <w:color w:val="262626" w:themeColor="text1" w:themeTint="D9"/>
        </w:rPr>
        <w:t xml:space="preserve"> </w:t>
      </w:r>
      <w:r w:rsidR="00526A48" w:rsidRPr="00C53D75">
        <w:rPr>
          <w:rFonts w:ascii="Arial" w:eastAsia="Times New Roman" w:hAnsi="Arial" w:cs="Arial"/>
          <w:color w:val="262626" w:themeColor="text1" w:themeTint="D9"/>
        </w:rPr>
        <w:t>are</w:t>
      </w:r>
      <w:r w:rsidRPr="00C53D75">
        <w:rPr>
          <w:rFonts w:ascii="Arial" w:eastAsia="Times New Roman" w:hAnsi="Arial" w:cs="Arial"/>
          <w:color w:val="262626" w:themeColor="text1" w:themeTint="D9"/>
        </w:rPr>
        <w:t xml:space="preserve"> included in the</w:t>
      </w:r>
      <w:r w:rsidR="00EF7B57" w:rsidRPr="00C53D75">
        <w:rPr>
          <w:rFonts w:ascii="Arial" w:eastAsia="Times New Roman" w:hAnsi="Arial" w:cs="Arial"/>
          <w:color w:val="262626" w:themeColor="text1" w:themeTint="D9"/>
        </w:rPr>
        <w:t xml:space="preserve"> exhibition</w:t>
      </w:r>
      <w:r w:rsidRPr="00C53D75">
        <w:rPr>
          <w:rFonts w:ascii="Arial" w:eastAsia="Times New Roman" w:hAnsi="Arial" w:cs="Arial"/>
          <w:color w:val="262626" w:themeColor="text1" w:themeTint="D9"/>
        </w:rPr>
        <w:t xml:space="preserve"> as well as their music played</w:t>
      </w:r>
      <w:r w:rsidR="004D7FA4" w:rsidRPr="00C53D75">
        <w:rPr>
          <w:rFonts w:ascii="Arial" w:eastAsia="Times New Roman" w:hAnsi="Arial" w:cs="Arial"/>
          <w:color w:val="262626" w:themeColor="text1" w:themeTint="D9"/>
        </w:rPr>
        <w:t xml:space="preserve"> throughout the venue</w:t>
      </w:r>
      <w:r w:rsidR="00EF7B57" w:rsidRPr="00C53D75">
        <w:rPr>
          <w:rFonts w:ascii="Arial" w:eastAsia="Times New Roman" w:hAnsi="Arial" w:cs="Arial"/>
          <w:color w:val="262626" w:themeColor="text1" w:themeTint="D9"/>
        </w:rPr>
        <w:t xml:space="preserve">. </w:t>
      </w:r>
    </w:p>
    <w:p w14:paraId="0AEF437E" w14:textId="1DD2F0E2" w:rsidR="00386D8D" w:rsidRPr="00C53D75" w:rsidRDefault="00386D8D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shd w:val="clear" w:color="auto" w:fill="FFFFFF"/>
        </w:rPr>
      </w:pPr>
    </w:p>
    <w:p w14:paraId="0019A5FB" w14:textId="77777777" w:rsidR="00D81C52" w:rsidRDefault="00D81C52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sz w:val="32"/>
          <w:szCs w:val="32"/>
          <w:shd w:val="clear" w:color="auto" w:fill="FFFFFF"/>
        </w:rPr>
      </w:pPr>
    </w:p>
    <w:p w14:paraId="730137B1" w14:textId="77777777" w:rsidR="00D81C52" w:rsidRDefault="00D81C52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sz w:val="32"/>
          <w:szCs w:val="32"/>
          <w:shd w:val="clear" w:color="auto" w:fill="FFFFFF"/>
        </w:rPr>
      </w:pPr>
    </w:p>
    <w:p w14:paraId="10C27345" w14:textId="77777777" w:rsidR="00D81C52" w:rsidRDefault="00D81C52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sz w:val="32"/>
          <w:szCs w:val="32"/>
          <w:shd w:val="clear" w:color="auto" w:fill="FFFFFF"/>
        </w:rPr>
      </w:pPr>
    </w:p>
    <w:p w14:paraId="0A3877A9" w14:textId="77777777" w:rsidR="00C01CCD" w:rsidRDefault="00C01CCD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sz w:val="32"/>
          <w:szCs w:val="32"/>
          <w:shd w:val="clear" w:color="auto" w:fill="FFFFFF"/>
        </w:rPr>
      </w:pPr>
    </w:p>
    <w:p w14:paraId="1174664B" w14:textId="398B6777" w:rsidR="00EE5F66" w:rsidRPr="00C53D75" w:rsidRDefault="003F6AFC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sz w:val="32"/>
          <w:szCs w:val="32"/>
          <w:shd w:val="clear" w:color="auto" w:fill="FFFFFF"/>
        </w:rPr>
      </w:pPr>
      <w:r w:rsidRPr="00C53D75">
        <w:rPr>
          <w:rFonts w:ascii="Arial" w:eastAsia="Times New Roman" w:hAnsi="Arial" w:cs="Arial"/>
          <w:color w:val="262626" w:themeColor="text1" w:themeTint="D9"/>
          <w:sz w:val="32"/>
          <w:szCs w:val="32"/>
          <w:shd w:val="clear" w:color="auto" w:fill="FFFFFF"/>
        </w:rPr>
        <w:t>EXHIBITION VENUE</w:t>
      </w:r>
    </w:p>
    <w:p w14:paraId="4BF3DE3D" w14:textId="7D8EAD12" w:rsidR="008C6DD0" w:rsidRPr="00C53D75" w:rsidRDefault="003F6AFC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shd w:val="clear" w:color="auto" w:fill="FFFFFF"/>
        </w:rPr>
      </w:pPr>
      <w:r w:rsidRPr="00C53D75">
        <w:rPr>
          <w:rFonts w:ascii="Arial" w:eastAsia="Times New Roman" w:hAnsi="Arial" w:cs="Arial"/>
          <w:noProof/>
          <w:color w:val="262626" w:themeColor="text1" w:themeTint="D9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92939B" wp14:editId="5402A84E">
                <wp:simplePos x="0" y="0"/>
                <wp:positionH relativeFrom="column">
                  <wp:posOffset>0</wp:posOffset>
                </wp:positionH>
                <wp:positionV relativeFrom="paragraph">
                  <wp:posOffset>55413</wp:posOffset>
                </wp:positionV>
                <wp:extent cx="5829300" cy="0"/>
                <wp:effectExtent l="0" t="0" r="12700" b="254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5CA917" id="Straight Connector 7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4.35pt" to="459pt,4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" strokecolor="black [3200]" strokeweight=".5pt">
                <v:stroke joinstyle="miter"/>
              </v:line>
            </w:pict>
          </mc:Fallback>
        </mc:AlternateContent>
      </w:r>
    </w:p>
    <w:p w14:paraId="706FF93B" w14:textId="36B2A0D5" w:rsidR="00EE5F66" w:rsidRPr="00C53D75" w:rsidRDefault="008C6DD0" w:rsidP="00D81C52">
      <w:pPr>
        <w:spacing w:line="480" w:lineRule="auto"/>
        <w:rPr>
          <w:rFonts w:ascii="Arial" w:hAnsi="Arial" w:cs="Arial"/>
          <w:color w:val="262626" w:themeColor="text1" w:themeTint="D9"/>
        </w:rPr>
      </w:pPr>
      <w:r w:rsidRPr="00C53D75">
        <w:rPr>
          <w:rFonts w:ascii="Arial" w:hAnsi="Arial" w:cs="Arial"/>
          <w:color w:val="262626" w:themeColor="text1" w:themeTint="D9"/>
        </w:rPr>
        <w:t>With</w:t>
      </w:r>
      <w:r w:rsidR="00E019D0" w:rsidRPr="00C53D75">
        <w:rPr>
          <w:rFonts w:ascii="Arial" w:hAnsi="Arial" w:cs="Arial"/>
          <w:color w:val="262626" w:themeColor="text1" w:themeTint="D9"/>
        </w:rPr>
        <w:t xml:space="preserve"> </w:t>
      </w:r>
      <w:r w:rsidR="00870C90" w:rsidRPr="00C53D75">
        <w:rPr>
          <w:rFonts w:ascii="Arial" w:hAnsi="Arial" w:cs="Arial"/>
          <w:color w:val="262626" w:themeColor="text1" w:themeTint="D9"/>
        </w:rPr>
        <w:t>Relph’s concept of a “</w:t>
      </w:r>
      <w:r w:rsidRPr="00C53D75">
        <w:rPr>
          <w:rFonts w:ascii="Arial" w:hAnsi="Arial" w:cs="Arial"/>
          <w:i/>
          <w:color w:val="262626" w:themeColor="text1" w:themeTint="D9"/>
        </w:rPr>
        <w:t>spirit of a place</w:t>
      </w:r>
      <w:r w:rsidR="00870C90" w:rsidRPr="00C53D75">
        <w:rPr>
          <w:rFonts w:ascii="Arial" w:hAnsi="Arial" w:cs="Arial"/>
          <w:i/>
          <w:color w:val="262626" w:themeColor="text1" w:themeTint="D9"/>
        </w:rPr>
        <w:t>”</w:t>
      </w:r>
      <w:r w:rsidRPr="00C53D75">
        <w:rPr>
          <w:rFonts w:ascii="Arial" w:hAnsi="Arial" w:cs="Arial"/>
          <w:color w:val="262626" w:themeColor="text1" w:themeTint="D9"/>
        </w:rPr>
        <w:t xml:space="preserve"> in mind</w:t>
      </w:r>
      <w:r w:rsidR="00290252" w:rsidRPr="00C53D75">
        <w:rPr>
          <w:rFonts w:ascii="Arial" w:hAnsi="Arial" w:cs="Arial"/>
          <w:color w:val="262626" w:themeColor="text1" w:themeTint="D9"/>
        </w:rPr>
        <w:t xml:space="preserve"> (2007:17-25)</w:t>
      </w:r>
      <w:r w:rsidR="009912DD" w:rsidRPr="00C53D75">
        <w:rPr>
          <w:rFonts w:ascii="Arial" w:hAnsi="Arial" w:cs="Arial"/>
          <w:color w:val="262626" w:themeColor="text1" w:themeTint="D9"/>
        </w:rPr>
        <w:t>,</w:t>
      </w:r>
      <w:r w:rsidR="007C7240" w:rsidRPr="00C53D75">
        <w:rPr>
          <w:rFonts w:ascii="Arial" w:hAnsi="Arial" w:cs="Arial"/>
          <w:color w:val="262626" w:themeColor="text1" w:themeTint="D9"/>
        </w:rPr>
        <w:t xml:space="preserve"> </w:t>
      </w:r>
      <w:r w:rsidR="00FF13FE" w:rsidRPr="00C53D75">
        <w:rPr>
          <w:rFonts w:ascii="Arial" w:hAnsi="Arial" w:cs="Arial"/>
          <w:color w:val="262626" w:themeColor="text1" w:themeTint="D9"/>
        </w:rPr>
        <w:t>this</w:t>
      </w:r>
      <w:r w:rsidR="00EE5F66" w:rsidRPr="00C53D75">
        <w:rPr>
          <w:rFonts w:ascii="Arial" w:hAnsi="Arial" w:cs="Arial"/>
          <w:color w:val="262626" w:themeColor="text1" w:themeTint="D9"/>
        </w:rPr>
        <w:t xml:space="preserve"> exhibition </w:t>
      </w:r>
      <w:r w:rsidR="00CC185D" w:rsidRPr="00C53D75">
        <w:rPr>
          <w:rFonts w:ascii="Arial" w:hAnsi="Arial" w:cs="Arial"/>
          <w:color w:val="262626" w:themeColor="text1" w:themeTint="D9"/>
        </w:rPr>
        <w:t>is to</w:t>
      </w:r>
      <w:r w:rsidR="00EE5F66" w:rsidRPr="00C53D75">
        <w:rPr>
          <w:rFonts w:ascii="Arial" w:hAnsi="Arial" w:cs="Arial"/>
          <w:color w:val="262626" w:themeColor="text1" w:themeTint="D9"/>
        </w:rPr>
        <w:t xml:space="preserve"> be held at the gallery in the new Women’s Centre to be built on the site of the recently closed Holloway Prison</w:t>
      </w:r>
      <w:r w:rsidR="00424B7A" w:rsidRPr="00C53D75">
        <w:rPr>
          <w:rFonts w:ascii="Arial" w:hAnsi="Arial" w:cs="Arial"/>
          <w:color w:val="262626" w:themeColor="text1" w:themeTint="D9"/>
        </w:rPr>
        <w:t>. The Women’</w:t>
      </w:r>
      <w:r w:rsidR="00870C90" w:rsidRPr="00C53D75">
        <w:rPr>
          <w:rFonts w:ascii="Arial" w:hAnsi="Arial" w:cs="Arial"/>
          <w:color w:val="262626" w:themeColor="text1" w:themeTint="D9"/>
        </w:rPr>
        <w:t>s C</w:t>
      </w:r>
      <w:r w:rsidR="00424B7A" w:rsidRPr="00C53D75">
        <w:rPr>
          <w:rFonts w:ascii="Arial" w:hAnsi="Arial" w:cs="Arial"/>
          <w:color w:val="262626" w:themeColor="text1" w:themeTint="D9"/>
        </w:rPr>
        <w:t xml:space="preserve">entre </w:t>
      </w:r>
      <w:r w:rsidR="00021879" w:rsidRPr="00C53D75">
        <w:rPr>
          <w:rFonts w:ascii="Arial" w:hAnsi="Arial" w:cs="Arial"/>
          <w:color w:val="262626" w:themeColor="text1" w:themeTint="D9"/>
        </w:rPr>
        <w:t xml:space="preserve">(figure 11) </w:t>
      </w:r>
      <w:r w:rsidR="00424B7A" w:rsidRPr="00C53D75">
        <w:rPr>
          <w:rFonts w:ascii="Arial" w:hAnsi="Arial" w:cs="Arial"/>
          <w:color w:val="262626" w:themeColor="text1" w:themeTint="D9"/>
        </w:rPr>
        <w:t>is yet to receive planning permission but is proposed to be</w:t>
      </w:r>
      <w:r w:rsidR="00EE5F66" w:rsidRPr="00C53D75">
        <w:rPr>
          <w:rFonts w:ascii="Arial" w:hAnsi="Arial" w:cs="Arial"/>
          <w:color w:val="262626" w:themeColor="text1" w:themeTint="D9"/>
        </w:rPr>
        <w:t xml:space="preserve"> amongst the luxury flats that the land is destined for.</w:t>
      </w:r>
    </w:p>
    <w:p w14:paraId="36C66E42" w14:textId="77777777" w:rsidR="008C6DD0" w:rsidRPr="00C53D75" w:rsidRDefault="008C6DD0" w:rsidP="00D81C52">
      <w:pPr>
        <w:spacing w:line="480" w:lineRule="auto"/>
        <w:rPr>
          <w:rFonts w:ascii="Arial" w:hAnsi="Arial" w:cs="Arial"/>
          <w:color w:val="262626" w:themeColor="text1" w:themeTint="D9"/>
        </w:rPr>
      </w:pPr>
    </w:p>
    <w:p w14:paraId="24EA3BB7" w14:textId="649ADEB5" w:rsidR="00021879" w:rsidRPr="00C53D75" w:rsidRDefault="008C6DD0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  <w:r w:rsidRPr="00C53D75">
        <w:rPr>
          <w:rFonts w:ascii="Arial" w:eastAsia="Times New Roman" w:hAnsi="Arial" w:cs="Arial"/>
          <w:color w:val="262626" w:themeColor="text1" w:themeTint="D9"/>
        </w:rPr>
        <w:t xml:space="preserve">In an attempt </w:t>
      </w:r>
      <w:r w:rsidR="00E17BDB" w:rsidRPr="00C53D75">
        <w:rPr>
          <w:rFonts w:ascii="Arial" w:eastAsia="Times New Roman" w:hAnsi="Arial" w:cs="Arial"/>
          <w:color w:val="262626" w:themeColor="text1" w:themeTint="D9"/>
        </w:rPr>
        <w:t>to remember</w:t>
      </w:r>
      <w:r w:rsidRPr="00C53D75">
        <w:rPr>
          <w:rFonts w:ascii="Arial" w:eastAsia="Times New Roman" w:hAnsi="Arial" w:cs="Arial"/>
          <w:color w:val="262626" w:themeColor="text1" w:themeTint="D9"/>
        </w:rPr>
        <w:t xml:space="preserve"> the social history and </w:t>
      </w:r>
      <w:r w:rsidR="00E17BDB" w:rsidRPr="00C53D75">
        <w:rPr>
          <w:rFonts w:ascii="Arial" w:eastAsia="Times New Roman" w:hAnsi="Arial" w:cs="Arial"/>
          <w:color w:val="262626" w:themeColor="text1" w:themeTint="D9"/>
        </w:rPr>
        <w:t xml:space="preserve">often </w:t>
      </w:r>
      <w:r w:rsidRPr="00C53D75">
        <w:rPr>
          <w:rFonts w:ascii="Arial" w:eastAsia="Times New Roman" w:hAnsi="Arial" w:cs="Arial"/>
          <w:color w:val="262626" w:themeColor="text1" w:themeTint="D9"/>
        </w:rPr>
        <w:t>traumatic stories generated from Holloway Prison there is a group of local women campaigning to preserve the public spac</w:t>
      </w:r>
      <w:r w:rsidR="00FF13FE" w:rsidRPr="00C53D75">
        <w:rPr>
          <w:rFonts w:ascii="Arial" w:eastAsia="Times New Roman" w:hAnsi="Arial" w:cs="Arial"/>
          <w:color w:val="262626" w:themeColor="text1" w:themeTint="D9"/>
        </w:rPr>
        <w:t>e that was the Visitors’ Centre.</w:t>
      </w:r>
      <w:r w:rsidR="00424B7A" w:rsidRPr="00C53D75">
        <w:rPr>
          <w:rFonts w:ascii="Arial" w:eastAsia="Times New Roman" w:hAnsi="Arial" w:cs="Arial"/>
          <w:color w:val="262626" w:themeColor="text1" w:themeTint="D9"/>
        </w:rPr>
        <w:t xml:space="preserve"> </w:t>
      </w:r>
    </w:p>
    <w:p w14:paraId="6FD7C3B5" w14:textId="6632E944" w:rsidR="00EE5F66" w:rsidRPr="00D81C52" w:rsidRDefault="0006059F" w:rsidP="00D81C52">
      <w:pPr>
        <w:spacing w:line="480" w:lineRule="auto"/>
        <w:ind w:left="720"/>
        <w:rPr>
          <w:rFonts w:ascii="Arial" w:eastAsia="Times New Roman" w:hAnsi="Arial" w:cs="Arial"/>
          <w:color w:val="262626" w:themeColor="text1" w:themeTint="D9"/>
        </w:rPr>
      </w:pPr>
      <w:r w:rsidRPr="00C53D75">
        <w:rPr>
          <w:rFonts w:ascii="Arial" w:eastAsia="Times New Roman" w:hAnsi="Arial" w:cs="Arial"/>
          <w:i/>
          <w:color w:val="262626" w:themeColor="text1" w:themeTint="D9"/>
        </w:rPr>
        <w:t>The</w:t>
      </w:r>
      <w:r w:rsidR="00C84078" w:rsidRPr="00C53D75">
        <w:rPr>
          <w:rFonts w:ascii="Arial" w:eastAsia="Times New Roman" w:hAnsi="Arial" w:cs="Arial"/>
          <w:i/>
          <w:color w:val="262626" w:themeColor="text1" w:themeTint="D9"/>
        </w:rPr>
        <w:t xml:space="preserve"> Centre was originally built with public money on public land now sold off by the Council to private developers.</w:t>
      </w:r>
      <w:r w:rsidR="007C7240" w:rsidRPr="00C53D75">
        <w:rPr>
          <w:rFonts w:ascii="Arial" w:eastAsia="Times New Roman" w:hAnsi="Arial" w:cs="Arial"/>
          <w:i/>
          <w:color w:val="262626" w:themeColor="text1" w:themeTint="D9"/>
        </w:rPr>
        <w:t xml:space="preserve"> </w:t>
      </w:r>
      <w:r w:rsidR="00021879" w:rsidRPr="00C53D75">
        <w:rPr>
          <w:rFonts w:ascii="Arial" w:eastAsia="Times New Roman" w:hAnsi="Arial" w:cs="Arial"/>
          <w:i/>
          <w:color w:val="262626" w:themeColor="text1" w:themeTint="D9"/>
        </w:rPr>
        <w:t>The proposed Women’s Centre</w:t>
      </w:r>
      <w:r w:rsidR="00C84078" w:rsidRPr="00C53D75">
        <w:rPr>
          <w:rFonts w:ascii="Arial" w:hAnsi="Arial" w:cs="Arial"/>
          <w:i/>
          <w:color w:val="262626" w:themeColor="text1" w:themeTint="D9"/>
        </w:rPr>
        <w:t xml:space="preserve"> </w:t>
      </w:r>
      <w:r w:rsidR="00424B7A" w:rsidRPr="00C53D75">
        <w:rPr>
          <w:rFonts w:ascii="Arial" w:eastAsia="Times New Roman" w:hAnsi="Arial" w:cs="Arial"/>
          <w:i/>
          <w:color w:val="262626" w:themeColor="text1" w:themeTint="D9"/>
        </w:rPr>
        <w:t>will help to bring local women’s services and social spaces into the 21</w:t>
      </w:r>
      <w:r w:rsidR="00424B7A" w:rsidRPr="00C53D75">
        <w:rPr>
          <w:rFonts w:ascii="Arial" w:eastAsia="Times New Roman" w:hAnsi="Arial" w:cs="Arial"/>
          <w:i/>
          <w:color w:val="262626" w:themeColor="text1" w:themeTint="D9"/>
          <w:vertAlign w:val="superscript"/>
        </w:rPr>
        <w:t>st</w:t>
      </w:r>
      <w:r w:rsidR="00424B7A" w:rsidRPr="00C53D75">
        <w:rPr>
          <w:rFonts w:ascii="Arial" w:eastAsia="Times New Roman" w:hAnsi="Arial" w:cs="Arial"/>
          <w:i/>
          <w:color w:val="262626" w:themeColor="text1" w:themeTint="D9"/>
        </w:rPr>
        <w:t xml:space="preserve"> Century</w:t>
      </w:r>
      <w:r w:rsidR="00C84078" w:rsidRPr="00C53D75">
        <w:rPr>
          <w:rFonts w:ascii="Arial" w:eastAsia="Times New Roman" w:hAnsi="Arial" w:cs="Arial"/>
          <w:color w:val="262626" w:themeColor="text1" w:themeTint="D9"/>
        </w:rPr>
        <w:t xml:space="preserve"> </w:t>
      </w:r>
      <w:r w:rsidR="008C6DD0" w:rsidRPr="00C53D75">
        <w:rPr>
          <w:rFonts w:ascii="Arial" w:eastAsia="Times New Roman" w:hAnsi="Arial" w:cs="Arial"/>
          <w:color w:val="262626" w:themeColor="text1" w:themeTint="D9"/>
        </w:rPr>
        <w:t xml:space="preserve">(Holloway Prison Stories, 2018). </w:t>
      </w:r>
    </w:p>
    <w:p w14:paraId="0114FC5A" w14:textId="3863E6C9" w:rsidR="00EE5F66" w:rsidRPr="00C53D75" w:rsidRDefault="00EE5F66" w:rsidP="00D81C52">
      <w:pPr>
        <w:spacing w:line="480" w:lineRule="auto"/>
        <w:ind w:right="-340"/>
        <w:rPr>
          <w:rFonts w:ascii="Arial" w:hAnsi="Arial" w:cs="Arial"/>
          <w:color w:val="262626" w:themeColor="text1" w:themeTint="D9"/>
        </w:rPr>
      </w:pPr>
      <w:r w:rsidRPr="00C53D75">
        <w:rPr>
          <w:rFonts w:ascii="Arial" w:hAnsi="Arial" w:cs="Arial"/>
          <w:noProof/>
          <w:color w:val="262626" w:themeColor="text1" w:themeTint="D9"/>
        </w:rPr>
        <w:drawing>
          <wp:inline distT="0" distB="0" distL="0" distR="0" wp14:anchorId="1D73344A" wp14:editId="61177431">
            <wp:extent cx="5194935" cy="3623986"/>
            <wp:effectExtent l="0" t="0" r="12065" b="825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1860" cy="3642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1DE938" w14:textId="422D220A" w:rsidR="00255722" w:rsidRPr="00C53D75" w:rsidRDefault="00255722" w:rsidP="00D81C52">
      <w:pPr>
        <w:pStyle w:val="Caption"/>
        <w:spacing w:line="480" w:lineRule="auto"/>
        <w:ind w:right="-340"/>
        <w:rPr>
          <w:rFonts w:ascii="Arial" w:hAnsi="Arial" w:cs="Arial"/>
          <w:i w:val="0"/>
          <w:iCs w:val="0"/>
          <w:color w:val="262626" w:themeColor="text1" w:themeTint="D9"/>
        </w:rPr>
      </w:pPr>
      <w:r w:rsidRPr="00C53D75">
        <w:rPr>
          <w:rFonts w:ascii="Arial" w:hAnsi="Arial" w:cs="Arial"/>
        </w:rPr>
        <w:t>Figure 11: Artists Impression of proposed Women’s Centre:</w:t>
      </w:r>
      <w:r w:rsidR="007C7240" w:rsidRPr="00C53D75">
        <w:rPr>
          <w:rFonts w:ascii="Arial" w:hAnsi="Arial" w:cs="Arial"/>
        </w:rPr>
        <w:t xml:space="preserve"> </w:t>
      </w:r>
      <w:r w:rsidRPr="00C53D75">
        <w:rPr>
          <w:rFonts w:ascii="Arial" w:hAnsi="Arial" w:cs="Arial"/>
        </w:rPr>
        <w:t>Copyright:</w:t>
      </w:r>
      <w:r w:rsidR="007C7240" w:rsidRPr="00C53D75">
        <w:rPr>
          <w:rFonts w:ascii="Arial" w:hAnsi="Arial" w:cs="Arial"/>
        </w:rPr>
        <w:t xml:space="preserve"> </w:t>
      </w:r>
      <w:r w:rsidRPr="00C53D75">
        <w:rPr>
          <w:rFonts w:ascii="Arial" w:hAnsi="Arial" w:cs="Arial"/>
        </w:rPr>
        <w:t>Niki Gibbs, Blue Sunflower Enterprises Ltd</w:t>
      </w:r>
    </w:p>
    <w:p w14:paraId="3B35B2EC" w14:textId="77777777" w:rsidR="00255722" w:rsidRPr="00C53D75" w:rsidRDefault="00255722" w:rsidP="00D81C52">
      <w:pPr>
        <w:spacing w:line="480" w:lineRule="auto"/>
        <w:rPr>
          <w:rFonts w:ascii="Arial" w:hAnsi="Arial" w:cs="Arial"/>
          <w:color w:val="262626" w:themeColor="text1" w:themeTint="D9"/>
        </w:rPr>
      </w:pPr>
    </w:p>
    <w:p w14:paraId="18E4DFD7" w14:textId="77777777" w:rsidR="001558D0" w:rsidRPr="00C53D75" w:rsidRDefault="00EE5F66" w:rsidP="00D81C52">
      <w:pPr>
        <w:keepNext/>
        <w:spacing w:line="480" w:lineRule="auto"/>
        <w:rPr>
          <w:rFonts w:ascii="Arial" w:hAnsi="Arial" w:cs="Arial"/>
        </w:rPr>
      </w:pPr>
      <w:r w:rsidRPr="00C53D75">
        <w:rPr>
          <w:rFonts w:ascii="Arial" w:hAnsi="Arial" w:cs="Arial"/>
          <w:noProof/>
          <w:color w:val="262626" w:themeColor="text1" w:themeTint="D9"/>
        </w:rPr>
        <w:drawing>
          <wp:inline distT="0" distB="0" distL="0" distR="0" wp14:anchorId="7865698C" wp14:editId="38198123">
            <wp:extent cx="5715000" cy="4096512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096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21AB9D" w14:textId="1E75C019" w:rsidR="00EE5F66" w:rsidRPr="00C53D75" w:rsidRDefault="001558D0" w:rsidP="00D81C52">
      <w:pPr>
        <w:pStyle w:val="Caption"/>
        <w:spacing w:line="480" w:lineRule="auto"/>
        <w:rPr>
          <w:rFonts w:ascii="Arial" w:hAnsi="Arial" w:cs="Arial"/>
        </w:rPr>
      </w:pPr>
      <w:r w:rsidRPr="00C53D75">
        <w:rPr>
          <w:rFonts w:ascii="Arial" w:hAnsi="Arial" w:cs="Arial"/>
        </w:rPr>
        <w:t>Figure</w:t>
      </w:r>
      <w:r w:rsidR="00255722" w:rsidRPr="00C53D75">
        <w:rPr>
          <w:rFonts w:ascii="Arial" w:hAnsi="Arial" w:cs="Arial"/>
        </w:rPr>
        <w:t xml:space="preserve"> 12</w:t>
      </w:r>
      <w:r w:rsidRPr="00C53D75">
        <w:rPr>
          <w:rFonts w:ascii="Arial" w:hAnsi="Arial" w:cs="Arial"/>
        </w:rPr>
        <w:t xml:space="preserve">: </w:t>
      </w:r>
      <w:r w:rsidR="00255722" w:rsidRPr="00C53D75">
        <w:rPr>
          <w:rFonts w:ascii="Arial" w:hAnsi="Arial" w:cs="Arial"/>
        </w:rPr>
        <w:t>Artists i</w:t>
      </w:r>
      <w:r w:rsidRPr="00C53D75">
        <w:rPr>
          <w:rFonts w:ascii="Arial" w:hAnsi="Arial" w:cs="Arial"/>
        </w:rPr>
        <w:t>mpression</w:t>
      </w:r>
      <w:r w:rsidR="00255722" w:rsidRPr="00C53D75">
        <w:rPr>
          <w:rFonts w:ascii="Arial" w:hAnsi="Arial" w:cs="Arial"/>
        </w:rPr>
        <w:t xml:space="preserve"> of the gallery space in the proposed Women’s Centre.</w:t>
      </w:r>
      <w:r w:rsidR="007C7240" w:rsidRPr="00C53D75">
        <w:rPr>
          <w:rFonts w:ascii="Arial" w:hAnsi="Arial" w:cs="Arial"/>
        </w:rPr>
        <w:t xml:space="preserve"> </w:t>
      </w:r>
      <w:r w:rsidRPr="00C53D75">
        <w:rPr>
          <w:rFonts w:ascii="Arial" w:hAnsi="Arial" w:cs="Arial"/>
        </w:rPr>
        <w:t>Copyright:</w:t>
      </w:r>
      <w:r w:rsidR="007C7240" w:rsidRPr="00C53D75">
        <w:rPr>
          <w:rFonts w:ascii="Arial" w:hAnsi="Arial" w:cs="Arial"/>
        </w:rPr>
        <w:t xml:space="preserve"> </w:t>
      </w:r>
      <w:r w:rsidRPr="00C53D75">
        <w:rPr>
          <w:rFonts w:ascii="Arial" w:hAnsi="Arial" w:cs="Arial"/>
        </w:rPr>
        <w:t>Niki Gibbs, Blue Sunflower Enterprises Ltd</w:t>
      </w:r>
    </w:p>
    <w:p w14:paraId="0454BA99" w14:textId="77777777" w:rsidR="003F6AFC" w:rsidRPr="00C53D75" w:rsidRDefault="003F6AFC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</w:p>
    <w:p w14:paraId="21C2A345" w14:textId="7F09B244" w:rsidR="00424B7A" w:rsidRPr="00C53D75" w:rsidRDefault="00424B7A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  <w:r w:rsidRPr="00C53D75">
        <w:rPr>
          <w:rFonts w:ascii="Arial" w:hAnsi="Arial" w:cs="Arial"/>
          <w:color w:val="262626" w:themeColor="text1" w:themeTint="D9"/>
        </w:rPr>
        <w:t>The plans for the new Women’s Centre include the “</w:t>
      </w:r>
      <w:r w:rsidRPr="00C53D75">
        <w:rPr>
          <w:rFonts w:ascii="Arial" w:hAnsi="Arial" w:cs="Arial"/>
          <w:i/>
          <w:color w:val="262626" w:themeColor="text1" w:themeTint="D9"/>
        </w:rPr>
        <w:t>double coding</w:t>
      </w:r>
      <w:r w:rsidRPr="00C53D75">
        <w:rPr>
          <w:rFonts w:ascii="Arial" w:hAnsi="Arial" w:cs="Arial"/>
          <w:color w:val="262626" w:themeColor="text1" w:themeTint="D9"/>
        </w:rPr>
        <w:t xml:space="preserve">” (Jencks, 1991) of this aspirational building design; it has been imagined in the shape of the Venus symbol </w:t>
      </w:r>
      <w:r w:rsidR="004E6CDF" w:rsidRPr="00C53D75">
        <w:rPr>
          <w:rFonts w:ascii="Arial" w:hAnsi="Arial" w:cs="Arial"/>
          <w:color w:val="262626" w:themeColor="text1" w:themeTint="D9"/>
        </w:rPr>
        <w:t>that represents</w:t>
      </w:r>
      <w:r w:rsidRPr="00C53D75">
        <w:rPr>
          <w:rFonts w:ascii="Arial" w:hAnsi="Arial" w:cs="Arial"/>
          <w:color w:val="262626" w:themeColor="text1" w:themeTint="D9"/>
        </w:rPr>
        <w:t xml:space="preserve"> woman</w:t>
      </w:r>
      <w:r w:rsidR="00255722" w:rsidRPr="00C53D75">
        <w:rPr>
          <w:rFonts w:ascii="Arial" w:hAnsi="Arial" w:cs="Arial"/>
          <w:color w:val="262626" w:themeColor="text1" w:themeTint="D9"/>
        </w:rPr>
        <w:t xml:space="preserve"> (figure 11</w:t>
      </w:r>
      <w:r w:rsidR="00F75893" w:rsidRPr="00C53D75">
        <w:rPr>
          <w:rFonts w:ascii="Arial" w:hAnsi="Arial" w:cs="Arial"/>
          <w:color w:val="262626" w:themeColor="text1" w:themeTint="D9"/>
        </w:rPr>
        <w:t>)</w:t>
      </w:r>
      <w:r w:rsidRPr="00C53D75">
        <w:rPr>
          <w:rFonts w:ascii="Arial" w:hAnsi="Arial" w:cs="Arial"/>
          <w:color w:val="262626" w:themeColor="text1" w:themeTint="D9"/>
        </w:rPr>
        <w:t xml:space="preserve">. </w:t>
      </w:r>
      <w:r w:rsidRPr="00C53D75">
        <w:rPr>
          <w:rFonts w:ascii="Arial" w:eastAsia="Times New Roman" w:hAnsi="Arial" w:cs="Arial"/>
          <w:color w:val="262626" w:themeColor="text1" w:themeTint="D9"/>
        </w:rPr>
        <w:t xml:space="preserve">Proposed </w:t>
      </w:r>
      <w:r w:rsidRPr="00C53D75">
        <w:rPr>
          <w:rFonts w:ascii="Arial" w:hAnsi="Arial" w:cs="Arial"/>
          <w:color w:val="262626" w:themeColor="text1" w:themeTint="D9"/>
        </w:rPr>
        <w:t xml:space="preserve">aspects would, </w:t>
      </w:r>
      <w:r w:rsidRPr="00C53D75">
        <w:rPr>
          <w:rFonts w:ascii="Arial" w:eastAsia="Times New Roman" w:hAnsi="Arial" w:cs="Arial"/>
          <w:color w:val="262626" w:themeColor="text1" w:themeTint="D9"/>
        </w:rPr>
        <w:t>“</w:t>
      </w:r>
      <w:r w:rsidRPr="00C53D75">
        <w:rPr>
          <w:rFonts w:ascii="Arial" w:eastAsia="Times New Roman" w:hAnsi="Arial" w:cs="Arial"/>
          <w:i/>
          <w:color w:val="262626" w:themeColor="text1" w:themeTint="D9"/>
        </w:rPr>
        <w:t>enhance social comfortability, whereby individuals will feel more comfortable and will be more likely to interact socially</w:t>
      </w:r>
      <w:r w:rsidRPr="00C53D75">
        <w:rPr>
          <w:rFonts w:ascii="Arial" w:eastAsia="Times New Roman" w:hAnsi="Arial" w:cs="Arial"/>
          <w:color w:val="262626" w:themeColor="text1" w:themeTint="D9"/>
        </w:rPr>
        <w:t xml:space="preserve">” (De Certeau, 1988:177) and </w:t>
      </w:r>
      <w:r w:rsidR="004E6CDF" w:rsidRPr="00C53D75">
        <w:rPr>
          <w:rFonts w:ascii="Arial" w:eastAsia="Times New Roman" w:hAnsi="Arial" w:cs="Arial"/>
          <w:color w:val="262626" w:themeColor="text1" w:themeTint="D9"/>
        </w:rPr>
        <w:t xml:space="preserve">will </w:t>
      </w:r>
      <w:r w:rsidRPr="00C53D75">
        <w:rPr>
          <w:rFonts w:ascii="Arial" w:eastAsia="Times New Roman" w:hAnsi="Arial" w:cs="Arial"/>
          <w:color w:val="262626" w:themeColor="text1" w:themeTint="D9"/>
        </w:rPr>
        <w:t>include a basement swimming pool, café, art gallery</w:t>
      </w:r>
      <w:r w:rsidR="00F75893" w:rsidRPr="00C53D75">
        <w:rPr>
          <w:rFonts w:ascii="Arial" w:eastAsia="Times New Roman" w:hAnsi="Arial" w:cs="Arial"/>
          <w:color w:val="262626" w:themeColor="text1" w:themeTint="D9"/>
        </w:rPr>
        <w:t xml:space="preserve"> </w:t>
      </w:r>
      <w:r w:rsidRPr="00C53D75">
        <w:rPr>
          <w:rFonts w:ascii="Arial" w:eastAsia="Times New Roman" w:hAnsi="Arial" w:cs="Arial"/>
          <w:color w:val="262626" w:themeColor="text1" w:themeTint="D9"/>
        </w:rPr>
        <w:t>and roof garden</w:t>
      </w:r>
      <w:r w:rsidR="00255722" w:rsidRPr="00C53D75">
        <w:rPr>
          <w:rFonts w:ascii="Arial" w:eastAsia="Times New Roman" w:hAnsi="Arial" w:cs="Arial"/>
          <w:color w:val="262626" w:themeColor="text1" w:themeTint="D9"/>
        </w:rPr>
        <w:t xml:space="preserve"> (figure 12</w:t>
      </w:r>
      <w:r w:rsidR="00BF248D" w:rsidRPr="00C53D75">
        <w:rPr>
          <w:rFonts w:ascii="Arial" w:eastAsia="Times New Roman" w:hAnsi="Arial" w:cs="Arial"/>
          <w:color w:val="262626" w:themeColor="text1" w:themeTint="D9"/>
        </w:rPr>
        <w:t>)</w:t>
      </w:r>
      <w:r w:rsidRPr="00C53D75">
        <w:rPr>
          <w:rFonts w:ascii="Arial" w:eastAsia="Times New Roman" w:hAnsi="Arial" w:cs="Arial"/>
          <w:color w:val="262626" w:themeColor="text1" w:themeTint="D9"/>
        </w:rPr>
        <w:t>.</w:t>
      </w:r>
      <w:r w:rsidR="007C7240" w:rsidRPr="00C53D75">
        <w:rPr>
          <w:rFonts w:ascii="Arial" w:eastAsia="Times New Roman" w:hAnsi="Arial" w:cs="Arial"/>
          <w:color w:val="262626" w:themeColor="text1" w:themeTint="D9"/>
        </w:rPr>
        <w:t xml:space="preserve"> </w:t>
      </w:r>
    </w:p>
    <w:p w14:paraId="0D76CDD2" w14:textId="77777777" w:rsidR="00424B7A" w:rsidRPr="00C53D75" w:rsidRDefault="00424B7A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</w:p>
    <w:p w14:paraId="53F84BA5" w14:textId="77777777" w:rsidR="003F6AFC" w:rsidRPr="00C53D75" w:rsidRDefault="003F6AFC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</w:p>
    <w:p w14:paraId="405B3B1A" w14:textId="77777777" w:rsidR="009213FE" w:rsidRDefault="009213FE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sz w:val="32"/>
          <w:szCs w:val="32"/>
        </w:rPr>
      </w:pPr>
    </w:p>
    <w:p w14:paraId="52BFBFBF" w14:textId="77777777" w:rsidR="00353311" w:rsidRDefault="00353311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sz w:val="32"/>
          <w:szCs w:val="32"/>
        </w:rPr>
      </w:pPr>
    </w:p>
    <w:p w14:paraId="14FE6CB6" w14:textId="77777777" w:rsidR="003F6AFC" w:rsidRPr="00C53D75" w:rsidRDefault="003F6AFC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sz w:val="32"/>
          <w:szCs w:val="32"/>
        </w:rPr>
      </w:pPr>
      <w:r w:rsidRPr="00C53D75">
        <w:rPr>
          <w:rFonts w:ascii="Arial" w:eastAsia="Times New Roman" w:hAnsi="Arial" w:cs="Arial"/>
          <w:color w:val="262626" w:themeColor="text1" w:themeTint="D9"/>
          <w:sz w:val="32"/>
          <w:szCs w:val="32"/>
        </w:rPr>
        <w:t>CONCLUSION</w:t>
      </w:r>
    </w:p>
    <w:p w14:paraId="5125CB76" w14:textId="42FE4776" w:rsidR="003F6AFC" w:rsidRPr="00C53D75" w:rsidRDefault="003F6AFC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  <w:r w:rsidRPr="00C53D75">
        <w:rPr>
          <w:rFonts w:ascii="Arial" w:eastAsia="Times New Roman" w:hAnsi="Arial" w:cs="Arial"/>
          <w:noProof/>
          <w:color w:val="262626" w:themeColor="text1" w:themeTint="D9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26D603C" wp14:editId="5676DB55">
                <wp:simplePos x="0" y="0"/>
                <wp:positionH relativeFrom="column">
                  <wp:posOffset>0</wp:posOffset>
                </wp:positionH>
                <wp:positionV relativeFrom="paragraph">
                  <wp:posOffset>14277</wp:posOffset>
                </wp:positionV>
                <wp:extent cx="5829300" cy="0"/>
                <wp:effectExtent l="0" t="0" r="12700" b="2540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6B0300" id="Straight Connector 8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1pt" to="459pt,1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" strokecolor="black [3200]" strokeweight=".5pt">
                <v:stroke joinstyle="miter"/>
              </v:line>
            </w:pict>
          </mc:Fallback>
        </mc:AlternateContent>
      </w:r>
    </w:p>
    <w:p w14:paraId="535B5CD6" w14:textId="53B5E6BE" w:rsidR="00B43E01" w:rsidRPr="00C53D75" w:rsidRDefault="003F6AFC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Pajnik </w:t>
      </w:r>
      <w:r w:rsidR="00021879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(2015:60-72) </w:t>
      </w:r>
      <w:r w:rsidR="00424B7A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writes</w:t>
      </w: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that </w:t>
      </w:r>
      <w:r w:rsidRPr="00C53D75">
        <w:rPr>
          <w:rFonts w:ascii="Arial" w:eastAsia="Times New Roman" w:hAnsi="Arial" w:cs="Arial"/>
          <w:color w:val="262626" w:themeColor="text1" w:themeTint="D9"/>
        </w:rPr>
        <w:t>the feminist struggle is not over.</w:t>
      </w:r>
      <w:r w:rsidR="007C7240" w:rsidRPr="00C53D75">
        <w:rPr>
          <w:rFonts w:ascii="Arial" w:eastAsia="Times New Roman" w:hAnsi="Arial" w:cs="Arial"/>
          <w:color w:val="262626" w:themeColor="text1" w:themeTint="D9"/>
        </w:rPr>
        <w:t xml:space="preserve"> </w:t>
      </w:r>
      <w:r w:rsidR="002E783A" w:rsidRPr="00C53D75">
        <w:rPr>
          <w:rFonts w:ascii="Arial" w:eastAsia="Times New Roman" w:hAnsi="Arial" w:cs="Arial"/>
          <w:color w:val="262626" w:themeColor="text1" w:themeTint="D9"/>
        </w:rPr>
        <w:t>These female</w:t>
      </w:r>
      <w:r w:rsidRPr="00C53D75">
        <w:rPr>
          <w:rFonts w:ascii="Arial" w:eastAsia="Times New Roman" w:hAnsi="Arial" w:cs="Arial"/>
          <w:color w:val="262626" w:themeColor="text1" w:themeTint="D9"/>
        </w:rPr>
        <w:t xml:space="preserve"> artists represent </w:t>
      </w:r>
      <w:r w:rsidR="00B43E01" w:rsidRPr="00C53D75">
        <w:rPr>
          <w:rFonts w:ascii="Arial" w:eastAsia="Times New Roman" w:hAnsi="Arial" w:cs="Arial"/>
          <w:color w:val="262626" w:themeColor="text1" w:themeTint="D9"/>
        </w:rPr>
        <w:t>feminists</w:t>
      </w:r>
      <w:r w:rsidRPr="00C53D75">
        <w:rPr>
          <w:rFonts w:ascii="Arial" w:eastAsia="Times New Roman" w:hAnsi="Arial" w:cs="Arial"/>
          <w:color w:val="262626" w:themeColor="text1" w:themeTint="D9"/>
        </w:rPr>
        <w:t xml:space="preserve"> all over the world who are still suffering the judicial consequences of </w:t>
      </w:r>
      <w:r w:rsidR="00697B22" w:rsidRPr="00C53D75">
        <w:rPr>
          <w:rFonts w:ascii="Arial" w:eastAsia="Times New Roman" w:hAnsi="Arial" w:cs="Arial"/>
          <w:color w:val="262626" w:themeColor="text1" w:themeTint="D9"/>
        </w:rPr>
        <w:t>trying to chip</w:t>
      </w:r>
      <w:r w:rsidRPr="00C53D75">
        <w:rPr>
          <w:rFonts w:ascii="Arial" w:eastAsia="Times New Roman" w:hAnsi="Arial" w:cs="Arial"/>
          <w:color w:val="262626" w:themeColor="text1" w:themeTint="D9"/>
        </w:rPr>
        <w:t xml:space="preserve"> away at the patriarchal status quo. In this context</w:t>
      </w:r>
      <w:r w:rsidR="00424B7A" w:rsidRPr="00C53D75">
        <w:rPr>
          <w:rFonts w:ascii="Arial" w:eastAsia="Times New Roman" w:hAnsi="Arial" w:cs="Arial"/>
          <w:color w:val="262626" w:themeColor="text1" w:themeTint="D9"/>
        </w:rPr>
        <w:t>,</w:t>
      </w:r>
      <w:r w:rsidRPr="00C53D75">
        <w:rPr>
          <w:rFonts w:ascii="Arial" w:eastAsia="Times New Roman" w:hAnsi="Arial" w:cs="Arial"/>
          <w:color w:val="262626" w:themeColor="text1" w:themeTint="D9"/>
        </w:rPr>
        <w:t xml:space="preserve"> art </w:t>
      </w:r>
      <w:r w:rsidR="00346EC7" w:rsidRPr="00C53D75">
        <w:rPr>
          <w:rFonts w:ascii="Arial" w:eastAsia="Times New Roman" w:hAnsi="Arial" w:cs="Arial"/>
          <w:color w:val="262626" w:themeColor="text1" w:themeTint="D9"/>
        </w:rPr>
        <w:t>is being used as a beacon</w:t>
      </w:r>
      <w:r w:rsidRPr="00C53D75">
        <w:rPr>
          <w:rFonts w:ascii="Arial" w:eastAsia="Times New Roman" w:hAnsi="Arial" w:cs="Arial"/>
          <w:color w:val="262626" w:themeColor="text1" w:themeTint="D9"/>
        </w:rPr>
        <w:t xml:space="preserve"> to highlight the injustice</w:t>
      </w:r>
      <w:r w:rsidR="00424B7A" w:rsidRPr="00C53D75">
        <w:rPr>
          <w:rFonts w:ascii="Arial" w:eastAsia="Times New Roman" w:hAnsi="Arial" w:cs="Arial"/>
          <w:color w:val="262626" w:themeColor="text1" w:themeTint="D9"/>
        </w:rPr>
        <w:t xml:space="preserve"> and create discussion</w:t>
      </w:r>
      <w:r w:rsidRPr="00C53D75">
        <w:rPr>
          <w:rFonts w:ascii="Arial" w:eastAsia="Times New Roman" w:hAnsi="Arial" w:cs="Arial"/>
          <w:color w:val="262626" w:themeColor="text1" w:themeTint="D9"/>
        </w:rPr>
        <w:t xml:space="preserve">. </w:t>
      </w:r>
    </w:p>
    <w:p w14:paraId="2F70BBA1" w14:textId="77777777" w:rsidR="00B43E01" w:rsidRPr="00C53D75" w:rsidRDefault="00B43E01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</w:p>
    <w:p w14:paraId="31FB580B" w14:textId="0461E06B" w:rsidR="003F6AFC" w:rsidRPr="00C53D75" w:rsidRDefault="003F6AFC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  <w:r w:rsidRPr="00C53D75">
        <w:rPr>
          <w:rFonts w:ascii="Arial" w:eastAsia="Times New Roman" w:hAnsi="Arial" w:cs="Arial"/>
          <w:color w:val="262626" w:themeColor="text1" w:themeTint="D9"/>
        </w:rPr>
        <w:t xml:space="preserve">Holloway Prison has been used in the past as the ultimate threat to </w:t>
      </w:r>
      <w:r w:rsidR="00F61F8E" w:rsidRPr="00C53D75">
        <w:rPr>
          <w:rFonts w:ascii="Arial" w:eastAsia="Times New Roman" w:hAnsi="Arial" w:cs="Arial"/>
          <w:color w:val="262626" w:themeColor="text1" w:themeTint="D9"/>
        </w:rPr>
        <w:t>prevent women behaving badly.</w:t>
      </w:r>
      <w:r w:rsidR="007C7240" w:rsidRPr="00C53D75">
        <w:rPr>
          <w:rFonts w:ascii="Arial" w:eastAsia="Times New Roman" w:hAnsi="Arial" w:cs="Arial"/>
          <w:color w:val="262626" w:themeColor="text1" w:themeTint="D9"/>
        </w:rPr>
        <w:t xml:space="preserve"> </w:t>
      </w:r>
      <w:r w:rsidR="00F61F8E" w:rsidRPr="00C53D75">
        <w:rPr>
          <w:rFonts w:ascii="Arial" w:eastAsia="Times New Roman" w:hAnsi="Arial" w:cs="Arial"/>
          <w:color w:val="262626" w:themeColor="text1" w:themeTint="D9"/>
        </w:rPr>
        <w:t>T</w:t>
      </w:r>
      <w:r w:rsidRPr="00C53D75">
        <w:rPr>
          <w:rFonts w:ascii="Arial" w:eastAsia="Times New Roman" w:hAnsi="Arial" w:cs="Arial"/>
          <w:color w:val="262626" w:themeColor="text1" w:themeTint="D9"/>
        </w:rPr>
        <w:t>hi</w:t>
      </w:r>
      <w:r w:rsidR="00F61F8E" w:rsidRPr="00C53D75">
        <w:rPr>
          <w:rFonts w:ascii="Arial" w:eastAsia="Times New Roman" w:hAnsi="Arial" w:cs="Arial"/>
          <w:color w:val="262626" w:themeColor="text1" w:themeTint="D9"/>
        </w:rPr>
        <w:t>s is why this space has been chosen to host the exhibition.</w:t>
      </w:r>
      <w:r w:rsidR="007C7240" w:rsidRPr="00C53D75">
        <w:rPr>
          <w:rFonts w:ascii="Arial" w:eastAsia="Times New Roman" w:hAnsi="Arial" w:cs="Arial"/>
          <w:color w:val="262626" w:themeColor="text1" w:themeTint="D9"/>
        </w:rPr>
        <w:t xml:space="preserve"> </w:t>
      </w:r>
      <w:r w:rsidR="00987A2F" w:rsidRPr="00C53D75">
        <w:rPr>
          <w:rFonts w:ascii="Arial" w:eastAsia="Times New Roman" w:hAnsi="Arial" w:cs="Arial"/>
          <w:color w:val="262626" w:themeColor="text1" w:themeTint="D9"/>
        </w:rPr>
        <w:t>It’s</w:t>
      </w:r>
      <w:r w:rsidR="00F61F8E" w:rsidRPr="00C53D75">
        <w:rPr>
          <w:rFonts w:ascii="Arial" w:eastAsia="Times New Roman" w:hAnsi="Arial" w:cs="Arial"/>
          <w:color w:val="262626" w:themeColor="text1" w:themeTint="D9"/>
        </w:rPr>
        <w:t xml:space="preserve"> a </w:t>
      </w:r>
      <w:r w:rsidR="00FE1AD1" w:rsidRPr="00C53D75">
        <w:rPr>
          <w:rFonts w:ascii="Arial" w:eastAsia="Times New Roman" w:hAnsi="Arial" w:cs="Arial"/>
          <w:color w:val="262626" w:themeColor="text1" w:themeTint="D9"/>
        </w:rPr>
        <w:t>metaphorical</w:t>
      </w:r>
      <w:r w:rsidRPr="00C53D75">
        <w:rPr>
          <w:rFonts w:ascii="Arial" w:eastAsia="Times New Roman" w:hAnsi="Arial" w:cs="Arial"/>
          <w:color w:val="262626" w:themeColor="text1" w:themeTint="D9"/>
        </w:rPr>
        <w:t xml:space="preserve"> link between the past and the present</w:t>
      </w:r>
      <w:r w:rsidR="00F61F8E" w:rsidRPr="00C53D75">
        <w:rPr>
          <w:rFonts w:ascii="Arial" w:eastAsia="Times New Roman" w:hAnsi="Arial" w:cs="Arial"/>
          <w:color w:val="262626" w:themeColor="text1" w:themeTint="D9"/>
        </w:rPr>
        <w:t>.</w:t>
      </w:r>
      <w:r w:rsidR="007C7240" w:rsidRPr="00C53D75">
        <w:rPr>
          <w:rFonts w:ascii="Arial" w:eastAsia="Times New Roman" w:hAnsi="Arial" w:cs="Arial"/>
          <w:color w:val="262626" w:themeColor="text1" w:themeTint="D9"/>
        </w:rPr>
        <w:t xml:space="preserve"> </w:t>
      </w:r>
      <w:r w:rsidR="00F61F8E" w:rsidRPr="00C53D75">
        <w:rPr>
          <w:rFonts w:ascii="Arial" w:eastAsia="Times New Roman" w:hAnsi="Arial" w:cs="Arial"/>
          <w:color w:val="262626" w:themeColor="text1" w:themeTint="D9"/>
        </w:rPr>
        <w:t xml:space="preserve">It </w:t>
      </w:r>
      <w:r w:rsidR="00D20576" w:rsidRPr="00C53D75">
        <w:rPr>
          <w:rFonts w:ascii="Arial" w:eastAsia="Times New Roman" w:hAnsi="Arial" w:cs="Arial"/>
          <w:color w:val="262626" w:themeColor="text1" w:themeTint="D9"/>
        </w:rPr>
        <w:t>represents</w:t>
      </w:r>
      <w:r w:rsidR="00BB3960" w:rsidRPr="00C53D75">
        <w:rPr>
          <w:rFonts w:ascii="Arial" w:eastAsia="Times New Roman" w:hAnsi="Arial" w:cs="Arial"/>
          <w:color w:val="262626" w:themeColor="text1" w:themeTint="D9"/>
        </w:rPr>
        <w:t xml:space="preserve"> how far </w:t>
      </w:r>
      <w:r w:rsidR="00F61F8E" w:rsidRPr="00C53D75">
        <w:rPr>
          <w:rFonts w:ascii="Arial" w:eastAsia="Times New Roman" w:hAnsi="Arial" w:cs="Arial"/>
          <w:color w:val="262626" w:themeColor="text1" w:themeTint="D9"/>
        </w:rPr>
        <w:t>the feminist struggle</w:t>
      </w:r>
      <w:r w:rsidR="00B43E01" w:rsidRPr="00C53D75">
        <w:rPr>
          <w:rFonts w:ascii="Arial" w:eastAsia="Times New Roman" w:hAnsi="Arial" w:cs="Arial"/>
          <w:color w:val="262626" w:themeColor="text1" w:themeTint="D9"/>
        </w:rPr>
        <w:t xml:space="preserve"> has</w:t>
      </w:r>
      <w:r w:rsidR="00F61F8E" w:rsidRPr="00C53D75">
        <w:rPr>
          <w:rFonts w:ascii="Arial" w:eastAsia="Times New Roman" w:hAnsi="Arial" w:cs="Arial"/>
          <w:color w:val="262626" w:themeColor="text1" w:themeTint="D9"/>
        </w:rPr>
        <w:t xml:space="preserve"> come</w:t>
      </w:r>
      <w:r w:rsidR="00BB3960" w:rsidRPr="00C53D75">
        <w:rPr>
          <w:rFonts w:ascii="Arial" w:eastAsia="Times New Roman" w:hAnsi="Arial" w:cs="Arial"/>
          <w:color w:val="262626" w:themeColor="text1" w:themeTint="D9"/>
        </w:rPr>
        <w:t xml:space="preserve"> </w:t>
      </w:r>
      <w:r w:rsidR="00534F49" w:rsidRPr="00C53D75">
        <w:rPr>
          <w:rFonts w:ascii="Arial" w:eastAsia="Times New Roman" w:hAnsi="Arial" w:cs="Arial"/>
          <w:color w:val="262626" w:themeColor="text1" w:themeTint="D9"/>
        </w:rPr>
        <w:t>and how far there is still to go</w:t>
      </w:r>
      <w:r w:rsidRPr="00C53D75">
        <w:rPr>
          <w:rFonts w:ascii="Arial" w:eastAsia="Times New Roman" w:hAnsi="Arial" w:cs="Arial"/>
          <w:color w:val="262626" w:themeColor="text1" w:themeTint="D9"/>
        </w:rPr>
        <w:t>.</w:t>
      </w:r>
      <w:r w:rsidR="007C7240" w:rsidRPr="00C53D75">
        <w:rPr>
          <w:rFonts w:ascii="Arial" w:eastAsia="Times New Roman" w:hAnsi="Arial" w:cs="Arial"/>
          <w:color w:val="262626" w:themeColor="text1" w:themeTint="D9"/>
        </w:rPr>
        <w:t xml:space="preserve"> </w:t>
      </w:r>
      <w:r w:rsidR="00CF267D" w:rsidRPr="00C53D75">
        <w:rPr>
          <w:rFonts w:ascii="Arial" w:eastAsia="Times New Roman" w:hAnsi="Arial" w:cs="Arial"/>
          <w:color w:val="262626" w:themeColor="text1" w:themeTint="D9"/>
        </w:rPr>
        <w:t>The</w:t>
      </w:r>
      <w:r w:rsidRPr="00C53D75">
        <w:rPr>
          <w:rFonts w:ascii="Arial" w:eastAsia="Times New Roman" w:hAnsi="Arial" w:cs="Arial"/>
          <w:color w:val="262626" w:themeColor="text1" w:themeTint="D9"/>
        </w:rPr>
        <w:t xml:space="preserve"> exhibition</w:t>
      </w:r>
      <w:r w:rsidR="00CF267D" w:rsidRPr="00C53D75">
        <w:rPr>
          <w:rFonts w:ascii="Arial" w:eastAsia="Times New Roman" w:hAnsi="Arial" w:cs="Arial"/>
          <w:color w:val="262626" w:themeColor="text1" w:themeTint="D9"/>
        </w:rPr>
        <w:t xml:space="preserve"> I have curated</w:t>
      </w:r>
      <w:r w:rsidRPr="00C53D75">
        <w:rPr>
          <w:rFonts w:ascii="Arial" w:eastAsia="Times New Roman" w:hAnsi="Arial" w:cs="Arial"/>
          <w:color w:val="262626" w:themeColor="text1" w:themeTint="D9"/>
        </w:rPr>
        <w:t xml:space="preserve">, A Woman’s Place, provides a safe space to allow the </w:t>
      </w:r>
      <w:r w:rsidR="00F61F8E" w:rsidRPr="00C53D75">
        <w:rPr>
          <w:rFonts w:ascii="Arial" w:eastAsia="Times New Roman" w:hAnsi="Arial" w:cs="Arial"/>
          <w:color w:val="262626" w:themeColor="text1" w:themeTint="D9"/>
        </w:rPr>
        <w:t>campaign</w:t>
      </w:r>
      <w:r w:rsidRPr="00C53D75">
        <w:rPr>
          <w:rFonts w:ascii="Arial" w:eastAsia="Times New Roman" w:hAnsi="Arial" w:cs="Arial"/>
          <w:color w:val="262626" w:themeColor="text1" w:themeTint="D9"/>
        </w:rPr>
        <w:t xml:space="preserve"> to continue.</w:t>
      </w:r>
    </w:p>
    <w:p w14:paraId="66C5C074" w14:textId="77777777" w:rsidR="00E10EB8" w:rsidRPr="00C53D75" w:rsidRDefault="00E10EB8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</w:p>
    <w:p w14:paraId="4B750E30" w14:textId="77777777" w:rsidR="00E10EB8" w:rsidRPr="00C53D75" w:rsidRDefault="00E10EB8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</w:p>
    <w:p w14:paraId="63613D7E" w14:textId="77777777" w:rsidR="003F6AFC" w:rsidRPr="00C53D75" w:rsidRDefault="003F6AFC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  <w:r w:rsidRPr="00C53D75">
        <w:rPr>
          <w:rFonts w:ascii="Arial" w:eastAsia="Times New Roman" w:hAnsi="Arial" w:cs="Arial"/>
          <w:color w:val="262626" w:themeColor="text1" w:themeTint="D9"/>
        </w:rPr>
        <w:br w:type="page"/>
      </w:r>
    </w:p>
    <w:p w14:paraId="5B51E139" w14:textId="52FD8842" w:rsidR="00556E8A" w:rsidRPr="00166C70" w:rsidRDefault="003F6AFC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sz w:val="32"/>
        </w:rPr>
      </w:pPr>
      <w:r w:rsidRPr="00166C70">
        <w:rPr>
          <w:rFonts w:ascii="Arial" w:eastAsia="Times New Roman" w:hAnsi="Arial" w:cs="Arial"/>
          <w:color w:val="262626" w:themeColor="text1" w:themeTint="D9"/>
          <w:sz w:val="32"/>
        </w:rPr>
        <w:t>BIBLIOGRAPHY</w:t>
      </w:r>
    </w:p>
    <w:p w14:paraId="2EC63246" w14:textId="64A1FCB9" w:rsidR="005D0406" w:rsidRPr="00A25B37" w:rsidRDefault="003F6AFC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  <w:r w:rsidRPr="00C53D75">
        <w:rPr>
          <w:rFonts w:ascii="Arial" w:eastAsia="Times New Roman" w:hAnsi="Arial" w:cs="Arial"/>
          <w:noProof/>
          <w:color w:val="262626" w:themeColor="text1" w:themeTint="D9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EE9487" wp14:editId="2D954825">
                <wp:simplePos x="0" y="0"/>
                <wp:positionH relativeFrom="column">
                  <wp:posOffset>0</wp:posOffset>
                </wp:positionH>
                <wp:positionV relativeFrom="paragraph">
                  <wp:posOffset>98321</wp:posOffset>
                </wp:positionV>
                <wp:extent cx="5829300" cy="0"/>
                <wp:effectExtent l="0" t="0" r="12700" b="254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626318" id="Straight Connector 9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7.75pt" to="459pt,7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35693F44" w14:textId="77777777" w:rsidR="00A25B37" w:rsidRDefault="00A25B37" w:rsidP="00D81C52">
      <w:pPr>
        <w:pStyle w:val="Heading1"/>
        <w:spacing w:before="0" w:beforeAutospacing="0" w:after="0" w:afterAutospacing="0" w:line="480" w:lineRule="auto"/>
        <w:rPr>
          <w:rFonts w:ascii="Arial" w:hAnsi="Arial" w:cs="Arial"/>
          <w:b w:val="0"/>
          <w:bCs w:val="0"/>
          <w:color w:val="262626" w:themeColor="text1" w:themeTint="D9"/>
          <w:sz w:val="24"/>
          <w:szCs w:val="24"/>
        </w:rPr>
      </w:pPr>
    </w:p>
    <w:p w14:paraId="459E75E3" w14:textId="5429DC3A" w:rsidR="0010749F" w:rsidRPr="00C53D75" w:rsidRDefault="00A25B37" w:rsidP="00D81C52">
      <w:pPr>
        <w:pStyle w:val="Heading1"/>
        <w:spacing w:before="0" w:beforeAutospacing="0" w:after="0" w:afterAutospacing="0" w:line="480" w:lineRule="auto"/>
        <w:rPr>
          <w:rFonts w:ascii="Arial" w:eastAsia="Times New Roman" w:hAnsi="Arial" w:cs="Arial"/>
          <w:b w:val="0"/>
          <w:bCs w:val="0"/>
          <w:color w:val="262626" w:themeColor="text1" w:themeTint="D9"/>
          <w:sz w:val="24"/>
          <w:szCs w:val="24"/>
        </w:rPr>
      </w:pPr>
      <w:r w:rsidRPr="00A25B37">
        <w:rPr>
          <w:rFonts w:ascii="Arial" w:hAnsi="Arial" w:cs="Arial"/>
          <w:b w:val="0"/>
          <w:bCs w:val="0"/>
          <w:color w:val="262626" w:themeColor="text1" w:themeTint="D9"/>
          <w:sz w:val="24"/>
          <w:szCs w:val="24"/>
        </w:rPr>
        <w:t>Amnesty International</w:t>
      </w:r>
      <w:r w:rsidRPr="00C53D75">
        <w:rPr>
          <w:rFonts w:ascii="Arial" w:eastAsia="Times New Roman" w:hAnsi="Arial" w:cs="Arial"/>
          <w:b w:val="0"/>
          <w:bCs w:val="0"/>
          <w:color w:val="262626" w:themeColor="text1" w:themeTint="D9"/>
          <w:sz w:val="24"/>
          <w:szCs w:val="24"/>
        </w:rPr>
        <w:t xml:space="preserve"> </w:t>
      </w:r>
      <w:r w:rsidR="0010749F" w:rsidRPr="00C53D75">
        <w:rPr>
          <w:rFonts w:ascii="Arial" w:hAnsi="Arial" w:cs="Arial"/>
          <w:b w:val="0"/>
          <w:bCs w:val="0"/>
          <w:color w:val="262626" w:themeColor="text1" w:themeTint="D9"/>
          <w:sz w:val="24"/>
          <w:szCs w:val="24"/>
        </w:rPr>
        <w:t xml:space="preserve">(2016) </w:t>
      </w:r>
      <w:r w:rsidR="00100DEB" w:rsidRPr="00C53D75">
        <w:rPr>
          <w:rFonts w:ascii="Arial" w:hAnsi="Arial" w:cs="Arial"/>
          <w:b w:val="0"/>
          <w:bCs w:val="0"/>
          <w:color w:val="262626" w:themeColor="text1" w:themeTint="D9"/>
          <w:sz w:val="24"/>
          <w:szCs w:val="24"/>
        </w:rPr>
        <w:t>‘</w:t>
      </w:r>
      <w:r>
        <w:rPr>
          <w:rFonts w:ascii="Arial" w:eastAsia="Times New Roman" w:hAnsi="Arial" w:cs="Arial"/>
          <w:b w:val="0"/>
          <w:bCs w:val="0"/>
          <w:color w:val="262626" w:themeColor="text1" w:themeTint="D9"/>
          <w:sz w:val="24"/>
          <w:szCs w:val="24"/>
        </w:rPr>
        <w:t>Atena Farghadani Released Ea</w:t>
      </w:r>
      <w:r w:rsidR="00AB2D9B">
        <w:rPr>
          <w:rFonts w:ascii="Arial" w:eastAsia="Times New Roman" w:hAnsi="Arial" w:cs="Arial"/>
          <w:b w:val="0"/>
          <w:bCs w:val="0"/>
          <w:color w:val="262626" w:themeColor="text1" w:themeTint="D9"/>
          <w:sz w:val="24"/>
          <w:szCs w:val="24"/>
        </w:rPr>
        <w:t>rly After Being Imprisoned f</w:t>
      </w:r>
      <w:r>
        <w:rPr>
          <w:rFonts w:ascii="Arial" w:eastAsia="Times New Roman" w:hAnsi="Arial" w:cs="Arial"/>
          <w:b w:val="0"/>
          <w:bCs w:val="0"/>
          <w:color w:val="262626" w:themeColor="text1" w:themeTint="D9"/>
          <w:sz w:val="24"/>
          <w:szCs w:val="24"/>
        </w:rPr>
        <w:t>or Her A</w:t>
      </w:r>
      <w:r w:rsidR="0010749F" w:rsidRPr="00C53D75">
        <w:rPr>
          <w:rFonts w:ascii="Arial" w:eastAsia="Times New Roman" w:hAnsi="Arial" w:cs="Arial"/>
          <w:b w:val="0"/>
          <w:bCs w:val="0"/>
          <w:color w:val="262626" w:themeColor="text1" w:themeTint="D9"/>
          <w:sz w:val="24"/>
          <w:szCs w:val="24"/>
        </w:rPr>
        <w:t>rt in Iran</w:t>
      </w:r>
      <w:r w:rsidR="00100DEB" w:rsidRPr="00C53D75">
        <w:rPr>
          <w:rFonts w:ascii="Arial" w:eastAsia="Times New Roman" w:hAnsi="Arial" w:cs="Arial"/>
          <w:b w:val="0"/>
          <w:bCs w:val="0"/>
          <w:color w:val="262626" w:themeColor="text1" w:themeTint="D9"/>
          <w:sz w:val="24"/>
          <w:szCs w:val="24"/>
        </w:rPr>
        <w:t>’</w:t>
      </w:r>
      <w:r w:rsidR="0010749F" w:rsidRPr="00C53D75">
        <w:rPr>
          <w:rFonts w:ascii="Arial" w:eastAsia="Times New Roman" w:hAnsi="Arial" w:cs="Arial"/>
          <w:b w:val="0"/>
          <w:bCs w:val="0"/>
          <w:color w:val="262626" w:themeColor="text1" w:themeTint="D9"/>
          <w:sz w:val="24"/>
          <w:szCs w:val="24"/>
        </w:rPr>
        <w:t xml:space="preserve">. </w:t>
      </w:r>
      <w:r w:rsidRPr="00A25B37">
        <w:rPr>
          <w:rFonts w:ascii="Arial" w:hAnsi="Arial" w:cs="Arial"/>
          <w:b w:val="0"/>
          <w:bCs w:val="0"/>
          <w:i/>
          <w:color w:val="262626" w:themeColor="text1" w:themeTint="D9"/>
          <w:sz w:val="24"/>
          <w:szCs w:val="24"/>
        </w:rPr>
        <w:t>Action for Individuals</w:t>
      </w:r>
      <w:r w:rsidRPr="00C53D75">
        <w:rPr>
          <w:rFonts w:ascii="Arial" w:eastAsia="Times New Roman" w:hAnsi="Arial" w:cs="Arial"/>
          <w:b w:val="0"/>
          <w:bCs w:val="0"/>
          <w:color w:val="262626" w:themeColor="text1" w:themeTint="D9"/>
          <w:sz w:val="24"/>
          <w:szCs w:val="24"/>
        </w:rPr>
        <w:t xml:space="preserve"> </w:t>
      </w:r>
      <w:r w:rsidR="00BA5F14" w:rsidRPr="00C53D75">
        <w:rPr>
          <w:rFonts w:ascii="Arial" w:eastAsia="Times New Roman" w:hAnsi="Arial" w:cs="Arial"/>
          <w:b w:val="0"/>
          <w:bCs w:val="0"/>
          <w:color w:val="262626" w:themeColor="text1" w:themeTint="D9"/>
          <w:sz w:val="24"/>
          <w:szCs w:val="24"/>
        </w:rPr>
        <w:t>[Online]</w:t>
      </w:r>
      <w:r w:rsidR="006F3B5D" w:rsidRPr="00C53D75">
        <w:rPr>
          <w:rFonts w:ascii="Arial" w:eastAsia="Times New Roman" w:hAnsi="Arial" w:cs="Arial"/>
          <w:b w:val="0"/>
          <w:bCs w:val="0"/>
          <w:color w:val="262626" w:themeColor="text1" w:themeTint="D9"/>
          <w:sz w:val="24"/>
          <w:szCs w:val="24"/>
        </w:rPr>
        <w:t>.</w:t>
      </w:r>
      <w:r w:rsidR="00BA5F14" w:rsidRPr="00C53D75">
        <w:rPr>
          <w:rFonts w:ascii="Arial" w:eastAsia="Times New Roman" w:hAnsi="Arial" w:cs="Arial"/>
          <w:b w:val="0"/>
          <w:bCs w:val="0"/>
          <w:color w:val="262626" w:themeColor="text1" w:themeTint="D9"/>
          <w:sz w:val="24"/>
          <w:szCs w:val="24"/>
        </w:rPr>
        <w:t xml:space="preserve"> </w:t>
      </w:r>
      <w:r w:rsidR="00F43E91" w:rsidRPr="00C53D75">
        <w:rPr>
          <w:rFonts w:ascii="Arial" w:eastAsia="Times New Roman" w:hAnsi="Arial" w:cs="Arial"/>
          <w:b w:val="0"/>
          <w:bCs w:val="0"/>
          <w:color w:val="262626" w:themeColor="text1" w:themeTint="D9"/>
          <w:sz w:val="24"/>
          <w:szCs w:val="24"/>
        </w:rPr>
        <w:t>Available at</w:t>
      </w:r>
      <w:r w:rsidR="001D1A1A" w:rsidRPr="00C53D75">
        <w:rPr>
          <w:rFonts w:ascii="Arial" w:eastAsia="Times New Roman" w:hAnsi="Arial" w:cs="Arial"/>
          <w:b w:val="0"/>
          <w:bCs w:val="0"/>
          <w:color w:val="262626" w:themeColor="text1" w:themeTint="D9"/>
          <w:sz w:val="24"/>
          <w:szCs w:val="24"/>
        </w:rPr>
        <w:t>:</w:t>
      </w:r>
      <w:r w:rsidR="0010749F" w:rsidRPr="00C53D75">
        <w:rPr>
          <w:rFonts w:ascii="Arial" w:eastAsia="Times New Roman" w:hAnsi="Arial" w:cs="Arial"/>
          <w:b w:val="0"/>
          <w:bCs w:val="0"/>
          <w:color w:val="262626" w:themeColor="text1" w:themeTint="D9"/>
          <w:sz w:val="24"/>
          <w:szCs w:val="24"/>
        </w:rPr>
        <w:t xml:space="preserve"> </w:t>
      </w:r>
    </w:p>
    <w:p w14:paraId="436F471C" w14:textId="4E8E32AB" w:rsidR="005D0406" w:rsidRPr="00C53D75" w:rsidRDefault="008902EC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  <w:hyperlink r:id="rId18" w:anchor=".VWz8-PnF-Sq" w:history="1">
        <w:r w:rsidR="005D0406" w:rsidRPr="00C53D75">
          <w:rPr>
            <w:rStyle w:val="Hyperlink"/>
            <w:rFonts w:ascii="Arial" w:eastAsia="Times New Roman" w:hAnsi="Arial" w:cs="Arial"/>
            <w:color w:val="262626" w:themeColor="text1" w:themeTint="D9"/>
          </w:rPr>
          <w:t>https://www.amnesty.org.uk/iran-atena-farghadani-released-free-imprisoned-art-political-cartoons#.VWz8-PnF-Sq</w:t>
        </w:r>
      </w:hyperlink>
      <w:r w:rsidR="005D0406" w:rsidRPr="00C53D75">
        <w:rPr>
          <w:rFonts w:ascii="Arial" w:eastAsia="Times New Roman" w:hAnsi="Arial" w:cs="Arial"/>
          <w:color w:val="262626" w:themeColor="text1" w:themeTint="D9"/>
        </w:rPr>
        <w:t xml:space="preserve"> </w:t>
      </w:r>
      <w:r w:rsidR="00F4643D" w:rsidRPr="00C53D75">
        <w:rPr>
          <w:rFonts w:ascii="Arial" w:eastAsia="Times New Roman" w:hAnsi="Arial" w:cs="Arial"/>
          <w:color w:val="262626" w:themeColor="text1" w:themeTint="D9"/>
        </w:rPr>
        <w:t>(</w:t>
      </w:r>
      <w:r w:rsidR="001D1A1A" w:rsidRPr="00C53D75">
        <w:rPr>
          <w:rFonts w:ascii="Arial" w:eastAsia="Times New Roman" w:hAnsi="Arial" w:cs="Arial"/>
          <w:color w:val="262626" w:themeColor="text1" w:themeTint="D9"/>
        </w:rPr>
        <w:t>Accessed</w:t>
      </w:r>
      <w:r w:rsidR="00F43E91" w:rsidRPr="00C53D75">
        <w:rPr>
          <w:rFonts w:ascii="Arial" w:eastAsia="Times New Roman" w:hAnsi="Arial" w:cs="Arial"/>
          <w:color w:val="262626" w:themeColor="text1" w:themeTint="D9"/>
        </w:rPr>
        <w:t>:</w:t>
      </w:r>
      <w:r w:rsidR="00F4643D" w:rsidRPr="00C53D75">
        <w:rPr>
          <w:rFonts w:ascii="Arial" w:eastAsia="Times New Roman" w:hAnsi="Arial" w:cs="Arial"/>
          <w:color w:val="262626" w:themeColor="text1" w:themeTint="D9"/>
        </w:rPr>
        <w:t xml:space="preserve"> 26 March 20</w:t>
      </w:r>
      <w:r w:rsidR="001D1A1A" w:rsidRPr="00C53D75">
        <w:rPr>
          <w:rFonts w:ascii="Arial" w:eastAsia="Times New Roman" w:hAnsi="Arial" w:cs="Arial"/>
          <w:color w:val="262626" w:themeColor="text1" w:themeTint="D9"/>
        </w:rPr>
        <w:t>18</w:t>
      </w:r>
      <w:r w:rsidR="00F4643D" w:rsidRPr="00C53D75">
        <w:rPr>
          <w:rFonts w:ascii="Arial" w:eastAsia="Times New Roman" w:hAnsi="Arial" w:cs="Arial"/>
          <w:color w:val="262626" w:themeColor="text1" w:themeTint="D9"/>
        </w:rPr>
        <w:t>)</w:t>
      </w:r>
      <w:r w:rsidR="001D1A1A" w:rsidRPr="00C53D75">
        <w:rPr>
          <w:rFonts w:ascii="Arial" w:eastAsia="Times New Roman" w:hAnsi="Arial" w:cs="Arial"/>
          <w:color w:val="262626" w:themeColor="text1" w:themeTint="D9"/>
        </w:rPr>
        <w:t>.</w:t>
      </w:r>
    </w:p>
    <w:p w14:paraId="284394AB" w14:textId="77777777" w:rsidR="0064311D" w:rsidRPr="00C53D75" w:rsidRDefault="0064311D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highlight w:val="yellow"/>
          <w:shd w:val="clear" w:color="auto" w:fill="FFFFFF"/>
        </w:rPr>
      </w:pPr>
    </w:p>
    <w:p w14:paraId="7F6F32D7" w14:textId="646800A8" w:rsidR="002F6433" w:rsidRPr="00C53D75" w:rsidRDefault="00F4643D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shd w:val="clear" w:color="auto" w:fill="FFFFFF"/>
        </w:rPr>
      </w:pP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Anon</w:t>
      </w:r>
      <w:r w:rsidR="005D0406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</w:t>
      </w:r>
      <w:r w:rsidR="00BE55EF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(2017)</w:t>
      </w:r>
      <w:r w:rsidR="005D0406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</w:t>
      </w:r>
      <w:r w:rsidR="00516DA4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‘</w:t>
      </w:r>
      <w:r w:rsidR="005D0406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Controversy: Without Notice</w:t>
      </w:r>
      <w:r w:rsidR="00516DA4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’</w:t>
      </w:r>
      <w:r w:rsidR="005D0406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. </w:t>
      </w:r>
      <w:r w:rsidR="003E23DE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</w:t>
      </w:r>
      <w:r w:rsidR="005D0406" w:rsidRPr="00C53D75">
        <w:rPr>
          <w:rFonts w:ascii="Arial" w:eastAsia="Times New Roman" w:hAnsi="Arial" w:cs="Arial"/>
          <w:i/>
          <w:color w:val="262626" w:themeColor="text1" w:themeTint="D9"/>
          <w:bdr w:val="none" w:sz="0" w:space="0" w:color="auto" w:frame="1"/>
          <w:shd w:val="clear" w:color="auto" w:fill="FFFFFF"/>
        </w:rPr>
        <w:t>Art and AsiaPacific</w:t>
      </w:r>
      <w:r w:rsidR="00516DA4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, 103:36 [Online]. Available at: </w:t>
      </w:r>
      <w:hyperlink r:id="rId19" w:history="1">
        <w:r w:rsidRPr="00C53D75">
          <w:rPr>
            <w:rStyle w:val="Hyperlink"/>
            <w:rFonts w:ascii="Arial" w:eastAsia="Times New Roman" w:hAnsi="Arial" w:cs="Arial"/>
            <w:shd w:val="clear" w:color="auto" w:fill="FFFFFF"/>
          </w:rPr>
          <w:t>https://search-proquest-com.ezproxy.uwtsd.ac.uk/docview/1891259120?accountid=130472&amp;rfr_id=info%3Axri%2Fsid%3Aprimo</w:t>
        </w:r>
      </w:hyperlink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(Accessed: 6 May 2018).</w:t>
      </w:r>
    </w:p>
    <w:p w14:paraId="454657D7" w14:textId="77777777" w:rsidR="005D0406" w:rsidRPr="00C53D75" w:rsidRDefault="005D0406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highlight w:val="yellow"/>
          <w:shd w:val="clear" w:color="auto" w:fill="FFFFFF"/>
        </w:rPr>
      </w:pPr>
    </w:p>
    <w:p w14:paraId="7DD04318" w14:textId="4359A694" w:rsidR="0064311D" w:rsidRPr="00C53D75" w:rsidRDefault="0064311D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Belotti, </w:t>
      </w:r>
      <w:r w:rsidR="005D0406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G.</w:t>
      </w: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(1975) </w:t>
      </w:r>
      <w:r w:rsidR="00A25B37">
        <w:rPr>
          <w:rFonts w:ascii="Arial" w:eastAsia="Times New Roman" w:hAnsi="Arial" w:cs="Arial"/>
          <w:i/>
          <w:color w:val="262626" w:themeColor="text1" w:themeTint="D9"/>
          <w:bdr w:val="none" w:sz="0" w:space="0" w:color="auto" w:frame="1"/>
          <w:shd w:val="clear" w:color="auto" w:fill="FFFFFF"/>
        </w:rPr>
        <w:t>Little G</w:t>
      </w:r>
      <w:r w:rsidR="00D04495" w:rsidRPr="00C53D75">
        <w:rPr>
          <w:rFonts w:ascii="Arial" w:eastAsia="Times New Roman" w:hAnsi="Arial" w:cs="Arial"/>
          <w:i/>
          <w:color w:val="262626" w:themeColor="text1" w:themeTint="D9"/>
          <w:bdr w:val="none" w:sz="0" w:space="0" w:color="auto" w:frame="1"/>
          <w:shd w:val="clear" w:color="auto" w:fill="FFFFFF"/>
        </w:rPr>
        <w:t>irls</w:t>
      </w:r>
      <w:r w:rsidR="00A25B37">
        <w:rPr>
          <w:rFonts w:ascii="Arial" w:eastAsia="Times New Roman" w:hAnsi="Arial" w:cs="Arial"/>
          <w:i/>
          <w:color w:val="262626" w:themeColor="text1" w:themeTint="D9"/>
          <w:bdr w:val="none" w:sz="0" w:space="0" w:color="auto" w:frame="1"/>
          <w:shd w:val="clear" w:color="auto" w:fill="FFFFFF"/>
        </w:rPr>
        <w:t>: Social Conditioning and its Effects on the Stereotyped Role of Women D</w:t>
      </w:r>
      <w:r w:rsidRPr="00C53D75">
        <w:rPr>
          <w:rFonts w:ascii="Arial" w:eastAsia="Times New Roman" w:hAnsi="Arial" w:cs="Arial"/>
          <w:i/>
          <w:color w:val="262626" w:themeColor="text1" w:themeTint="D9"/>
          <w:bdr w:val="none" w:sz="0" w:space="0" w:color="auto" w:frame="1"/>
          <w:shd w:val="clear" w:color="auto" w:fill="FFFFFF"/>
        </w:rPr>
        <w:t xml:space="preserve">uring </w:t>
      </w:r>
      <w:r w:rsidR="00A25B37">
        <w:rPr>
          <w:rFonts w:ascii="Arial" w:eastAsia="Times New Roman" w:hAnsi="Arial" w:cs="Arial"/>
          <w:i/>
          <w:color w:val="262626" w:themeColor="text1" w:themeTint="D9"/>
          <w:bdr w:val="none" w:sz="0" w:space="0" w:color="auto" w:frame="1"/>
          <w:shd w:val="clear" w:color="auto" w:fill="FFFFFF"/>
        </w:rPr>
        <w:t>I</w:t>
      </w:r>
      <w:r w:rsidRPr="00C53D75">
        <w:rPr>
          <w:rFonts w:ascii="Arial" w:eastAsia="Times New Roman" w:hAnsi="Arial" w:cs="Arial"/>
          <w:i/>
          <w:color w:val="262626" w:themeColor="text1" w:themeTint="D9"/>
          <w:bdr w:val="none" w:sz="0" w:space="0" w:color="auto" w:frame="1"/>
          <w:shd w:val="clear" w:color="auto" w:fill="FFFFFF"/>
        </w:rPr>
        <w:t>nfancy</w:t>
      </w:r>
      <w:r w:rsidRPr="00C53D75">
        <w:rPr>
          <w:rFonts w:ascii="Arial" w:eastAsia="Times New Roman" w:hAnsi="Arial" w:cs="Arial"/>
          <w:color w:val="262626" w:themeColor="text1" w:themeTint="D9"/>
          <w:bdr w:val="none" w:sz="0" w:space="0" w:color="auto" w:frame="1"/>
          <w:shd w:val="clear" w:color="auto" w:fill="FFFFFF"/>
        </w:rPr>
        <w:t>.</w:t>
      </w: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London: Writers and Readers Publishing Cooperative.</w:t>
      </w:r>
    </w:p>
    <w:p w14:paraId="51A0AD1B" w14:textId="77777777" w:rsidR="00CC185D" w:rsidRPr="00C53D75" w:rsidRDefault="00CC185D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highlight w:val="yellow"/>
          <w:shd w:val="clear" w:color="auto" w:fill="FFFFFF"/>
        </w:rPr>
      </w:pPr>
    </w:p>
    <w:p w14:paraId="6CE88CEF" w14:textId="7A2BB81E" w:rsidR="004E4AF7" w:rsidRPr="00C53D75" w:rsidRDefault="004E4AF7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shd w:val="clear" w:color="auto" w:fill="FFFFFF"/>
        </w:rPr>
      </w:pP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Browning, G. (2000) </w:t>
      </w:r>
      <w:r w:rsidR="00A25B37">
        <w:rPr>
          <w:rFonts w:ascii="Arial" w:eastAsia="Times New Roman" w:hAnsi="Arial" w:cs="Arial"/>
          <w:i/>
          <w:color w:val="262626" w:themeColor="text1" w:themeTint="D9"/>
          <w:shd w:val="clear" w:color="auto" w:fill="FFFFFF"/>
        </w:rPr>
        <w:t>Lyotard and the End of Grand N</w:t>
      </w:r>
      <w:r w:rsidRPr="00C53D75">
        <w:rPr>
          <w:rFonts w:ascii="Arial" w:eastAsia="Times New Roman" w:hAnsi="Arial" w:cs="Arial"/>
          <w:i/>
          <w:color w:val="262626" w:themeColor="text1" w:themeTint="D9"/>
          <w:shd w:val="clear" w:color="auto" w:fill="FFFFFF"/>
        </w:rPr>
        <w:t>arratives</w:t>
      </w: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. </w:t>
      </w:r>
      <w:r w:rsidR="005E51EE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Cardiff</w:t>
      </w: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: University of Wales Press.</w:t>
      </w:r>
    </w:p>
    <w:p w14:paraId="3073A948" w14:textId="77777777" w:rsidR="004E4AF7" w:rsidRPr="00C53D75" w:rsidRDefault="004E4AF7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highlight w:val="yellow"/>
          <w:shd w:val="clear" w:color="auto" w:fill="FFFFFF"/>
        </w:rPr>
      </w:pPr>
    </w:p>
    <w:p w14:paraId="6D32D19F" w14:textId="5483CC41" w:rsidR="00CC185D" w:rsidRPr="00C53D75" w:rsidRDefault="007B59C1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shd w:val="clear" w:color="auto" w:fill="FFFFFF"/>
        </w:rPr>
      </w:pP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Certeau, M.de.</w:t>
      </w:r>
      <w:r w:rsidR="00CC185D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(1988) </w:t>
      </w:r>
      <w:r w:rsidR="00A25B37">
        <w:rPr>
          <w:rFonts w:ascii="Arial" w:eastAsia="Times New Roman" w:hAnsi="Arial" w:cs="Arial"/>
          <w:i/>
          <w:color w:val="262626" w:themeColor="text1" w:themeTint="D9"/>
          <w:bdr w:val="none" w:sz="0" w:space="0" w:color="auto" w:frame="1"/>
          <w:shd w:val="clear" w:color="auto" w:fill="FFFFFF"/>
        </w:rPr>
        <w:t>The Practice of Everyday L</w:t>
      </w:r>
      <w:r w:rsidR="00CC185D" w:rsidRPr="00C53D75">
        <w:rPr>
          <w:rFonts w:ascii="Arial" w:eastAsia="Times New Roman" w:hAnsi="Arial" w:cs="Arial"/>
          <w:i/>
          <w:color w:val="262626" w:themeColor="text1" w:themeTint="D9"/>
          <w:bdr w:val="none" w:sz="0" w:space="0" w:color="auto" w:frame="1"/>
          <w:shd w:val="clear" w:color="auto" w:fill="FFFFFF"/>
        </w:rPr>
        <w:t>ife</w:t>
      </w:r>
      <w:r w:rsidR="00BE55EF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. Berkeley, </w:t>
      </w:r>
      <w:r w:rsidR="003C5053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California</w:t>
      </w:r>
      <w:r w:rsidR="00BA5F14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and</w:t>
      </w:r>
      <w:r w:rsidR="00CC185D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London: University of California Press.</w:t>
      </w:r>
    </w:p>
    <w:p w14:paraId="77DCFEAC" w14:textId="77777777" w:rsidR="0064311D" w:rsidRPr="00C53D75" w:rsidRDefault="0064311D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highlight w:val="yellow"/>
          <w:shd w:val="clear" w:color="auto" w:fill="FFFFFF"/>
        </w:rPr>
      </w:pPr>
    </w:p>
    <w:p w14:paraId="534FD9BF" w14:textId="5C80EA2D" w:rsidR="0064311D" w:rsidRPr="00C53D75" w:rsidRDefault="0064311D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  <w:r w:rsidRPr="00C53D75">
        <w:rPr>
          <w:rFonts w:ascii="Arial" w:eastAsia="Times New Roman" w:hAnsi="Arial" w:cs="Arial"/>
          <w:color w:val="262626" w:themeColor="text1" w:themeTint="D9"/>
        </w:rPr>
        <w:t>Crawford, E. (1999) </w:t>
      </w:r>
      <w:r w:rsidRPr="00C53D75">
        <w:rPr>
          <w:rFonts w:ascii="Arial" w:eastAsia="Times New Roman" w:hAnsi="Arial" w:cs="Arial"/>
          <w:i/>
          <w:color w:val="262626" w:themeColor="text1" w:themeTint="D9"/>
        </w:rPr>
        <w:t>The Women's Suffrage Movement: A Reference Guide, 1866–1928</w:t>
      </w:r>
      <w:r w:rsidRPr="00C53D75">
        <w:rPr>
          <w:rFonts w:ascii="Arial" w:eastAsia="Times New Roman" w:hAnsi="Arial" w:cs="Arial"/>
          <w:color w:val="262626" w:themeColor="text1" w:themeTint="D9"/>
        </w:rPr>
        <w:t>.</w:t>
      </w:r>
      <w:r w:rsidR="00D04495" w:rsidRPr="00C53D75">
        <w:rPr>
          <w:rFonts w:ascii="Arial" w:eastAsia="Times New Roman" w:hAnsi="Arial" w:cs="Arial"/>
          <w:color w:val="262626" w:themeColor="text1" w:themeTint="D9"/>
        </w:rPr>
        <w:t> </w:t>
      </w:r>
      <w:r w:rsidR="00BA5F14" w:rsidRPr="00C53D75">
        <w:rPr>
          <w:rFonts w:ascii="Arial" w:eastAsia="Times New Roman" w:hAnsi="Arial" w:cs="Arial"/>
          <w:color w:val="262626" w:themeColor="text1" w:themeTint="D9"/>
        </w:rPr>
        <w:t xml:space="preserve">London: </w:t>
      </w:r>
      <w:r w:rsidR="00D04495" w:rsidRPr="00C53D75">
        <w:rPr>
          <w:rFonts w:ascii="Arial" w:eastAsia="Times New Roman" w:hAnsi="Arial" w:cs="Arial"/>
          <w:color w:val="262626" w:themeColor="text1" w:themeTint="D9"/>
        </w:rPr>
        <w:t>Routledge</w:t>
      </w:r>
      <w:r w:rsidR="003C5053" w:rsidRPr="00C53D75">
        <w:rPr>
          <w:rFonts w:ascii="Arial" w:eastAsia="Times New Roman" w:hAnsi="Arial" w:cs="Arial"/>
          <w:color w:val="262626" w:themeColor="text1" w:themeTint="D9"/>
        </w:rPr>
        <w:t>.</w:t>
      </w:r>
    </w:p>
    <w:p w14:paraId="669CBD51" w14:textId="77777777" w:rsidR="009574AA" w:rsidRPr="00C53D75" w:rsidRDefault="009574AA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</w:p>
    <w:p w14:paraId="2617AAC3" w14:textId="7C25D98C" w:rsidR="009574AA" w:rsidRPr="00C53D75" w:rsidRDefault="009574AA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  <w:r w:rsidRPr="00C53D75">
        <w:rPr>
          <w:rFonts w:ascii="Arial" w:eastAsia="Times New Roman" w:hAnsi="Arial" w:cs="Arial"/>
          <w:color w:val="262626" w:themeColor="text1" w:themeTint="D9"/>
        </w:rPr>
        <w:t xml:space="preserve">Dirik, D, (2016) ‘Erdogan’s War on Women’. </w:t>
      </w:r>
      <w:r w:rsidRPr="00A25B37">
        <w:rPr>
          <w:rFonts w:ascii="Arial" w:eastAsia="Times New Roman" w:hAnsi="Arial" w:cs="Arial"/>
          <w:i/>
          <w:color w:val="262626" w:themeColor="text1" w:themeTint="D9"/>
        </w:rPr>
        <w:t>Open Democracy</w:t>
      </w:r>
      <w:r w:rsidRPr="00C53D75">
        <w:rPr>
          <w:rFonts w:ascii="Arial" w:eastAsia="Times New Roman" w:hAnsi="Arial" w:cs="Arial"/>
          <w:color w:val="262626" w:themeColor="text1" w:themeTint="D9"/>
        </w:rPr>
        <w:t xml:space="preserve"> [Online]. Available at: </w:t>
      </w:r>
      <w:hyperlink r:id="rId20" w:history="1">
        <w:r w:rsidRPr="00C53D75">
          <w:rPr>
            <w:rStyle w:val="Hyperlink"/>
            <w:rFonts w:ascii="Arial" w:eastAsia="Times New Roman" w:hAnsi="Arial" w:cs="Arial"/>
          </w:rPr>
          <w:t>https://www.opendemocracy.net/5050/dilar-dirik/erdogan-s-war-on-women</w:t>
        </w:r>
      </w:hyperlink>
      <w:r w:rsidRPr="00C53D75">
        <w:rPr>
          <w:rFonts w:ascii="Arial" w:eastAsia="Times New Roman" w:hAnsi="Arial" w:cs="Arial"/>
          <w:color w:val="262626" w:themeColor="text1" w:themeTint="D9"/>
        </w:rPr>
        <w:t xml:space="preserve"> (Accessed: 6 May 2018). </w:t>
      </w:r>
    </w:p>
    <w:p w14:paraId="74230052" w14:textId="77777777" w:rsidR="0064311D" w:rsidRPr="00C53D75" w:rsidRDefault="0064311D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highlight w:val="yellow"/>
          <w:shd w:val="clear" w:color="auto" w:fill="FFFFFF"/>
        </w:rPr>
      </w:pPr>
    </w:p>
    <w:p w14:paraId="56D3297F" w14:textId="43FCE3CE" w:rsidR="003C5053" w:rsidRPr="00C53D75" w:rsidRDefault="00C35355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Elder, M. (2012) </w:t>
      </w:r>
      <w:r w:rsidR="00BA5F14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‘</w:t>
      </w:r>
      <w:r w:rsidR="008553B4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Russian Punk Band Pussy Riot Branded as “S</w:t>
      </w: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inners” by Ortho</w:t>
      </w:r>
      <w:r w:rsidR="008553B4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dox C</w:t>
      </w: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hurch</w:t>
      </w:r>
      <w:r w:rsidR="00BA5F14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’</w:t>
      </w:r>
      <w:r w:rsidR="006F3B5D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.</w:t>
      </w:r>
      <w:r w:rsidR="00BA5F14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</w:t>
      </w:r>
      <w:r w:rsidR="008553B4">
        <w:rPr>
          <w:rFonts w:ascii="Arial" w:eastAsia="Times New Roman" w:hAnsi="Arial" w:cs="Arial"/>
          <w:i/>
          <w:color w:val="262626" w:themeColor="text1" w:themeTint="D9"/>
          <w:shd w:val="clear" w:color="auto" w:fill="FFFFFF"/>
        </w:rPr>
        <w:t>World N</w:t>
      </w:r>
      <w:r w:rsidR="00BA5F14" w:rsidRPr="00C53D75">
        <w:rPr>
          <w:rFonts w:ascii="Arial" w:eastAsia="Times New Roman" w:hAnsi="Arial" w:cs="Arial"/>
          <w:i/>
          <w:color w:val="262626" w:themeColor="text1" w:themeTint="D9"/>
          <w:shd w:val="clear" w:color="auto" w:fill="FFFFFF"/>
        </w:rPr>
        <w:t>ews</w:t>
      </w:r>
      <w:r w:rsidR="00140056" w:rsidRPr="00C53D75">
        <w:rPr>
          <w:rFonts w:ascii="Arial" w:eastAsia="Times New Roman" w:hAnsi="Arial" w:cs="Arial"/>
          <w:i/>
          <w:color w:val="262626" w:themeColor="text1" w:themeTint="D9"/>
          <w:shd w:val="clear" w:color="auto" w:fill="FFFFFF"/>
        </w:rPr>
        <w:t>,</w:t>
      </w:r>
      <w:r w:rsidR="006F3B5D" w:rsidRPr="00C53D75">
        <w:rPr>
          <w:rFonts w:ascii="Arial" w:eastAsia="Times New Roman" w:hAnsi="Arial" w:cs="Arial"/>
          <w:i/>
          <w:color w:val="262626" w:themeColor="text1" w:themeTint="D9"/>
          <w:shd w:val="clear" w:color="auto" w:fill="FFFFFF"/>
        </w:rPr>
        <w:t xml:space="preserve"> </w:t>
      </w:r>
      <w:r w:rsidRPr="00C53D75">
        <w:rPr>
          <w:rFonts w:ascii="Arial" w:eastAsia="Times New Roman" w:hAnsi="Arial" w:cs="Arial"/>
          <w:i/>
          <w:color w:val="262626" w:themeColor="text1" w:themeTint="D9"/>
          <w:shd w:val="clear" w:color="auto" w:fill="FFFFFF"/>
        </w:rPr>
        <w:t>The Guardian</w:t>
      </w: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</w:t>
      </w:r>
      <w:r w:rsidR="00BA5F14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[Online]</w:t>
      </w:r>
      <w:r w:rsidR="006F3B5D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.</w:t>
      </w:r>
      <w:r w:rsidR="00BA5F14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</w:t>
      </w:r>
      <w:r w:rsidR="006F3B5D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Available at:</w:t>
      </w: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</w:t>
      </w:r>
      <w:hyperlink r:id="rId21" w:history="1">
        <w:r w:rsidRPr="00C53D75">
          <w:rPr>
            <w:rStyle w:val="Hyperlink"/>
            <w:rFonts w:ascii="Arial" w:eastAsia="Times New Roman" w:hAnsi="Arial" w:cs="Arial"/>
            <w:color w:val="4472C4" w:themeColor="accent1"/>
            <w:shd w:val="clear" w:color="auto" w:fill="FFFFFF"/>
          </w:rPr>
          <w:t>https://www.theguardian.com/world/2012/mar/12/russian-band-pussy-riot-sinners</w:t>
        </w:r>
      </w:hyperlink>
      <w:r w:rsidR="006F3B5D" w:rsidRPr="00C53D75">
        <w:rPr>
          <w:rFonts w:ascii="Arial" w:eastAsia="Times New Roman" w:hAnsi="Arial" w:cs="Arial"/>
          <w:color w:val="4472C4" w:themeColor="accent1"/>
          <w:shd w:val="clear" w:color="auto" w:fill="FFFFFF"/>
        </w:rPr>
        <w:t xml:space="preserve"> </w:t>
      </w:r>
      <w:r w:rsidR="00BA5F14" w:rsidRPr="00C53D75">
        <w:rPr>
          <w:rFonts w:ascii="Arial" w:eastAsia="Times New Roman" w:hAnsi="Arial" w:cs="Arial"/>
          <w:color w:val="4472C4" w:themeColor="accent1"/>
          <w:shd w:val="clear" w:color="auto" w:fill="FFFFFF"/>
        </w:rPr>
        <w:t xml:space="preserve"> </w:t>
      </w:r>
      <w:r w:rsidR="00BA5F14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(Accessed: 26 March 20</w:t>
      </w: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18</w:t>
      </w:r>
      <w:r w:rsidR="00BA5F14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)</w:t>
      </w: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.</w:t>
      </w:r>
    </w:p>
    <w:p w14:paraId="10439F78" w14:textId="77777777" w:rsidR="00947DCA" w:rsidRPr="00C53D75" w:rsidRDefault="00947DCA" w:rsidP="00D81C52">
      <w:pPr>
        <w:pStyle w:val="NormalWeb"/>
        <w:spacing w:before="0" w:beforeAutospacing="0" w:after="270" w:afterAutospacing="0" w:line="480" w:lineRule="auto"/>
        <w:rPr>
          <w:rFonts w:ascii="Arial" w:hAnsi="Arial" w:cs="Arial"/>
          <w:color w:val="262626" w:themeColor="text1" w:themeTint="D9"/>
          <w:highlight w:val="yellow"/>
        </w:rPr>
      </w:pPr>
    </w:p>
    <w:p w14:paraId="7BC1A901" w14:textId="3358955C" w:rsidR="0010749F" w:rsidRPr="00C53D75" w:rsidRDefault="00136A39" w:rsidP="00D81C52">
      <w:pPr>
        <w:pStyle w:val="NormalWeb"/>
        <w:spacing w:before="0" w:beforeAutospacing="0" w:after="270" w:afterAutospacing="0" w:line="480" w:lineRule="auto"/>
        <w:rPr>
          <w:rFonts w:ascii="Arial" w:hAnsi="Arial" w:cs="Arial"/>
          <w:color w:val="262626" w:themeColor="text1" w:themeTint="D9"/>
        </w:rPr>
      </w:pPr>
      <w:r w:rsidRPr="00C53D75">
        <w:rPr>
          <w:rFonts w:ascii="Arial" w:hAnsi="Arial" w:cs="Arial"/>
          <w:color w:val="262626" w:themeColor="text1" w:themeTint="D9"/>
        </w:rPr>
        <w:t>Cain</w:t>
      </w:r>
      <w:r w:rsidR="00493958" w:rsidRPr="00C53D75">
        <w:rPr>
          <w:rFonts w:ascii="Arial" w:hAnsi="Arial" w:cs="Arial"/>
          <w:color w:val="262626" w:themeColor="text1" w:themeTint="D9"/>
        </w:rPr>
        <w:t>,</w:t>
      </w:r>
      <w:r w:rsidRPr="00C53D75">
        <w:rPr>
          <w:rFonts w:ascii="Arial" w:hAnsi="Arial" w:cs="Arial"/>
          <w:color w:val="262626" w:themeColor="text1" w:themeTint="D9"/>
        </w:rPr>
        <w:t xml:space="preserve"> C</w:t>
      </w:r>
      <w:r w:rsidR="00493958" w:rsidRPr="00C53D75">
        <w:rPr>
          <w:rFonts w:ascii="Arial" w:hAnsi="Arial" w:cs="Arial"/>
          <w:color w:val="262626" w:themeColor="text1" w:themeTint="D9"/>
        </w:rPr>
        <w:t>.</w:t>
      </w:r>
      <w:r w:rsidRPr="00C53D75">
        <w:rPr>
          <w:rFonts w:ascii="Arial" w:hAnsi="Arial" w:cs="Arial"/>
          <w:color w:val="262626" w:themeColor="text1" w:themeTint="D9"/>
        </w:rPr>
        <w:t xml:space="preserve"> (2018) </w:t>
      </w:r>
      <w:r w:rsidR="00493958" w:rsidRPr="00C53D75">
        <w:rPr>
          <w:rFonts w:ascii="Arial" w:hAnsi="Arial" w:cs="Arial"/>
          <w:color w:val="262626" w:themeColor="text1" w:themeTint="D9"/>
        </w:rPr>
        <w:t>‘</w:t>
      </w:r>
      <w:r w:rsidR="006F3B5D" w:rsidRPr="00C53D75">
        <w:rPr>
          <w:rFonts w:ascii="Arial" w:hAnsi="Arial" w:cs="Arial"/>
          <w:color w:val="262626" w:themeColor="text1" w:themeTint="D9"/>
        </w:rPr>
        <w:t>Women’s Building</w:t>
      </w:r>
      <w:r w:rsidR="00493958" w:rsidRPr="00C53D75">
        <w:rPr>
          <w:rFonts w:ascii="Arial" w:hAnsi="Arial" w:cs="Arial"/>
          <w:color w:val="262626" w:themeColor="text1" w:themeTint="D9"/>
        </w:rPr>
        <w:t>’.</w:t>
      </w:r>
      <w:r w:rsidR="006F3B5D" w:rsidRPr="00C53D75">
        <w:rPr>
          <w:rFonts w:ascii="Arial" w:hAnsi="Arial" w:cs="Arial"/>
          <w:i/>
          <w:color w:val="262626" w:themeColor="text1" w:themeTint="D9"/>
        </w:rPr>
        <w:t xml:space="preserve"> </w:t>
      </w:r>
      <w:r w:rsidR="00493958" w:rsidRPr="00C53D75">
        <w:rPr>
          <w:rFonts w:ascii="Arial" w:hAnsi="Arial" w:cs="Arial"/>
          <w:i/>
          <w:color w:val="262626" w:themeColor="text1" w:themeTint="D9"/>
        </w:rPr>
        <w:t>Holloway Prison S</w:t>
      </w:r>
      <w:r w:rsidR="00B64B30" w:rsidRPr="00C53D75">
        <w:rPr>
          <w:rFonts w:ascii="Arial" w:hAnsi="Arial" w:cs="Arial"/>
          <w:i/>
          <w:color w:val="262626" w:themeColor="text1" w:themeTint="D9"/>
        </w:rPr>
        <w:t>tories</w:t>
      </w:r>
      <w:r w:rsidR="00493958" w:rsidRPr="00C53D75">
        <w:rPr>
          <w:rFonts w:ascii="Arial" w:hAnsi="Arial" w:cs="Arial"/>
          <w:color w:val="262626" w:themeColor="text1" w:themeTint="D9"/>
        </w:rPr>
        <w:t xml:space="preserve"> </w:t>
      </w:r>
      <w:r w:rsidR="006F3B5D" w:rsidRPr="00C53D75">
        <w:rPr>
          <w:rFonts w:ascii="Arial" w:hAnsi="Arial" w:cs="Arial"/>
          <w:color w:val="262626" w:themeColor="text1" w:themeTint="D9"/>
        </w:rPr>
        <w:t>[Online]</w:t>
      </w:r>
      <w:r w:rsidR="006F3B5D" w:rsidRPr="00C53D75">
        <w:rPr>
          <w:rFonts w:ascii="Arial" w:hAnsi="Arial" w:cs="Arial"/>
          <w:i/>
          <w:color w:val="262626" w:themeColor="text1" w:themeTint="D9"/>
        </w:rPr>
        <w:t xml:space="preserve">. </w:t>
      </w:r>
      <w:r w:rsidR="006F3B5D" w:rsidRPr="00C53D75">
        <w:rPr>
          <w:rFonts w:ascii="Arial" w:hAnsi="Arial" w:cs="Arial"/>
          <w:color w:val="262626" w:themeColor="text1" w:themeTint="D9"/>
        </w:rPr>
        <w:t>A</w:t>
      </w:r>
      <w:r w:rsidR="004D7FA4" w:rsidRPr="00C53D75">
        <w:rPr>
          <w:rFonts w:ascii="Arial" w:hAnsi="Arial" w:cs="Arial"/>
          <w:color w:val="262626" w:themeColor="text1" w:themeTint="D9"/>
        </w:rPr>
        <w:t xml:space="preserve">vailable at: </w:t>
      </w:r>
      <w:hyperlink r:id="rId22" w:history="1">
        <w:r w:rsidR="006F3B5D" w:rsidRPr="00C53D75">
          <w:rPr>
            <w:rStyle w:val="Hyperlink"/>
            <w:rFonts w:ascii="Arial" w:hAnsi="Arial" w:cs="Arial"/>
          </w:rPr>
          <w:t>http://www.hollowayprisonstories.com/womens-building</w:t>
        </w:r>
      </w:hyperlink>
      <w:r w:rsidR="006F3B5D" w:rsidRPr="00C53D75">
        <w:rPr>
          <w:rStyle w:val="Hyperlink"/>
          <w:rFonts w:ascii="Arial" w:hAnsi="Arial" w:cs="Arial"/>
          <w:color w:val="262626" w:themeColor="text1" w:themeTint="D9"/>
          <w:u w:val="none"/>
        </w:rPr>
        <w:t xml:space="preserve">  (A</w:t>
      </w:r>
      <w:r w:rsidR="004D7FA4" w:rsidRPr="00C53D75">
        <w:rPr>
          <w:rStyle w:val="Hyperlink"/>
          <w:rFonts w:ascii="Arial" w:hAnsi="Arial" w:cs="Arial"/>
          <w:color w:val="262626" w:themeColor="text1" w:themeTint="D9"/>
          <w:u w:val="none"/>
        </w:rPr>
        <w:t>ccessed</w:t>
      </w:r>
      <w:r w:rsidR="006F3B5D" w:rsidRPr="00C53D75">
        <w:rPr>
          <w:rStyle w:val="Hyperlink"/>
          <w:rFonts w:ascii="Arial" w:hAnsi="Arial" w:cs="Arial"/>
          <w:color w:val="262626" w:themeColor="text1" w:themeTint="D9"/>
          <w:u w:val="none"/>
        </w:rPr>
        <w:t>: 26 March 20</w:t>
      </w:r>
      <w:r w:rsidR="004D7FA4" w:rsidRPr="00C53D75">
        <w:rPr>
          <w:rStyle w:val="Hyperlink"/>
          <w:rFonts w:ascii="Arial" w:hAnsi="Arial" w:cs="Arial"/>
          <w:color w:val="262626" w:themeColor="text1" w:themeTint="D9"/>
          <w:u w:val="none"/>
        </w:rPr>
        <w:t>18</w:t>
      </w:r>
      <w:r w:rsidR="006F3B5D" w:rsidRPr="00C53D75">
        <w:rPr>
          <w:rStyle w:val="Hyperlink"/>
          <w:rFonts w:ascii="Arial" w:hAnsi="Arial" w:cs="Arial"/>
          <w:color w:val="262626" w:themeColor="text1" w:themeTint="D9"/>
          <w:u w:val="none"/>
        </w:rPr>
        <w:t>)</w:t>
      </w:r>
      <w:r w:rsidR="009B2A51" w:rsidRPr="00C53D75">
        <w:rPr>
          <w:rStyle w:val="Hyperlink"/>
          <w:rFonts w:ascii="Arial" w:hAnsi="Arial" w:cs="Arial"/>
          <w:color w:val="262626" w:themeColor="text1" w:themeTint="D9"/>
          <w:u w:val="none"/>
        </w:rPr>
        <w:t>.</w:t>
      </w:r>
    </w:p>
    <w:p w14:paraId="651BE518" w14:textId="2A3036AD" w:rsidR="0073290A" w:rsidRPr="00C53D75" w:rsidRDefault="00DA56DB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shd w:val="clear" w:color="auto" w:fill="FFFFFF"/>
        </w:rPr>
      </w:pP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Jencks</w:t>
      </w:r>
      <w:r w:rsidR="0073290A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,</w:t>
      </w: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C.</w:t>
      </w:r>
      <w:r w:rsidR="0073290A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</w:t>
      </w: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(1991)</w:t>
      </w:r>
      <w:r w:rsidR="0073290A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 </w:t>
      </w:r>
      <w:r w:rsidR="00A25B37">
        <w:rPr>
          <w:rFonts w:ascii="Arial" w:eastAsia="Times New Roman" w:hAnsi="Arial" w:cs="Arial"/>
          <w:i/>
          <w:color w:val="262626" w:themeColor="text1" w:themeTint="D9"/>
          <w:bdr w:val="none" w:sz="0" w:space="0" w:color="auto" w:frame="1"/>
          <w:shd w:val="clear" w:color="auto" w:fill="FFFFFF"/>
        </w:rPr>
        <w:t>The Language of Postm</w:t>
      </w:r>
      <w:r w:rsidR="00B64B30" w:rsidRPr="00C53D75">
        <w:rPr>
          <w:rFonts w:ascii="Arial" w:eastAsia="Times New Roman" w:hAnsi="Arial" w:cs="Arial"/>
          <w:i/>
          <w:color w:val="262626" w:themeColor="text1" w:themeTint="D9"/>
          <w:bdr w:val="none" w:sz="0" w:space="0" w:color="auto" w:frame="1"/>
          <w:shd w:val="clear" w:color="auto" w:fill="FFFFFF"/>
        </w:rPr>
        <w:t>odern A</w:t>
      </w:r>
      <w:r w:rsidR="0073290A" w:rsidRPr="00C53D75">
        <w:rPr>
          <w:rFonts w:ascii="Arial" w:eastAsia="Times New Roman" w:hAnsi="Arial" w:cs="Arial"/>
          <w:i/>
          <w:color w:val="262626" w:themeColor="text1" w:themeTint="D9"/>
          <w:bdr w:val="none" w:sz="0" w:space="0" w:color="auto" w:frame="1"/>
          <w:shd w:val="clear" w:color="auto" w:fill="FFFFFF"/>
        </w:rPr>
        <w:t>rchitecture</w:t>
      </w:r>
      <w:r w:rsidR="0073290A" w:rsidRPr="00C53D75">
        <w:rPr>
          <w:rFonts w:ascii="Arial" w:eastAsia="Times New Roman" w:hAnsi="Arial" w:cs="Arial"/>
          <w:color w:val="262626" w:themeColor="text1" w:themeTint="D9"/>
          <w:bdr w:val="none" w:sz="0" w:space="0" w:color="auto" w:frame="1"/>
          <w:shd w:val="clear" w:color="auto" w:fill="FFFFFF"/>
        </w:rPr>
        <w:t xml:space="preserve">. </w:t>
      </w:r>
      <w:r w:rsidR="0073290A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6th. ed., </w:t>
      </w:r>
      <w:r w:rsidR="00B64B30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London:</w:t>
      </w:r>
      <w:r w:rsidR="00F3246D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</w:t>
      </w:r>
      <w:r w:rsidR="0073290A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Academy Editions.</w:t>
      </w:r>
    </w:p>
    <w:p w14:paraId="28F14863" w14:textId="77777777" w:rsidR="00302DE7" w:rsidRPr="00C53D75" w:rsidRDefault="00302DE7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highlight w:val="yellow"/>
          <w:shd w:val="clear" w:color="auto" w:fill="FFFFFF"/>
        </w:rPr>
      </w:pPr>
    </w:p>
    <w:p w14:paraId="4B72CBE4" w14:textId="5EEED893" w:rsidR="00302DE7" w:rsidRPr="00C53D75" w:rsidRDefault="00302DE7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Lyotard, J.F. (2001) </w:t>
      </w:r>
      <w:r w:rsidR="00000F46">
        <w:rPr>
          <w:rFonts w:ascii="Arial" w:eastAsia="Times New Roman" w:hAnsi="Arial" w:cs="Arial"/>
          <w:i/>
          <w:color w:val="262626" w:themeColor="text1" w:themeTint="D9"/>
          <w:bdr w:val="none" w:sz="0" w:space="0" w:color="auto" w:frame="1"/>
          <w:shd w:val="clear" w:color="auto" w:fill="FFFFFF"/>
        </w:rPr>
        <w:t>The Postmodern Condition: A</w:t>
      </w:r>
      <w:r w:rsidR="00B64B30" w:rsidRPr="00C53D75">
        <w:rPr>
          <w:rFonts w:ascii="Arial" w:eastAsia="Times New Roman" w:hAnsi="Arial" w:cs="Arial"/>
          <w:i/>
          <w:color w:val="262626" w:themeColor="text1" w:themeTint="D9"/>
          <w:bdr w:val="none" w:sz="0" w:space="0" w:color="auto" w:frame="1"/>
          <w:shd w:val="clear" w:color="auto" w:fill="FFFFFF"/>
        </w:rPr>
        <w:t xml:space="preserve"> Report on K</w:t>
      </w:r>
      <w:r w:rsidRPr="00C53D75">
        <w:rPr>
          <w:rFonts w:ascii="Arial" w:eastAsia="Times New Roman" w:hAnsi="Arial" w:cs="Arial"/>
          <w:i/>
          <w:color w:val="262626" w:themeColor="text1" w:themeTint="D9"/>
          <w:bdr w:val="none" w:sz="0" w:space="0" w:color="auto" w:frame="1"/>
          <w:shd w:val="clear" w:color="auto" w:fill="FFFFFF"/>
        </w:rPr>
        <w:t>nowledge</w:t>
      </w: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. Manchester: Manchester University Press.</w:t>
      </w:r>
    </w:p>
    <w:p w14:paraId="0FC6A90C" w14:textId="77777777" w:rsidR="0064311D" w:rsidRPr="00C53D75" w:rsidRDefault="0064311D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highlight w:val="yellow"/>
          <w:shd w:val="clear" w:color="auto" w:fill="FFFFFF"/>
        </w:rPr>
      </w:pPr>
    </w:p>
    <w:p w14:paraId="77F1E46A" w14:textId="24E5936B" w:rsidR="00156415" w:rsidRPr="00C53D75" w:rsidRDefault="00156415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Pajnik,</w:t>
      </w:r>
      <w:r w:rsidR="003371AF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M.</w:t>
      </w: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</w:t>
      </w:r>
      <w:r w:rsidR="003371AF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(2015)</w:t>
      </w: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</w:t>
      </w:r>
      <w:r w:rsidR="00060CCE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‘</w:t>
      </w: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Feminism and Critical Political Economy of Communication</w:t>
      </w:r>
      <w:r w:rsidR="00060CCE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’</w:t>
      </w: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.</w:t>
      </w:r>
      <w:r w:rsidR="00060CCE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</w:t>
      </w: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 </w:t>
      </w:r>
      <w:r w:rsidR="00060CCE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</w:t>
      </w:r>
      <w:r w:rsidR="00060CCE" w:rsidRPr="00C53D75">
        <w:rPr>
          <w:rFonts w:ascii="Arial" w:eastAsia="Times New Roman" w:hAnsi="Arial" w:cs="Arial"/>
          <w:i/>
          <w:color w:val="262626" w:themeColor="text1" w:themeTint="D9"/>
          <w:shd w:val="clear" w:color="auto" w:fill="FFFFFF"/>
        </w:rPr>
        <w:t>Journal for the Critique of Science, for Imagination and New Anthropology</w:t>
      </w:r>
      <w:r w:rsidR="00B64B30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, 43(259):</w:t>
      </w:r>
      <w:r w:rsidR="009B2A51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60–72,</w:t>
      </w:r>
      <w:r w:rsidR="00060CCE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</w:t>
      </w:r>
      <w:r w:rsidR="009B2A51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Beletrina [Online]. Available at: </w:t>
      </w:r>
      <w:hyperlink r:id="rId23" w:history="1">
        <w:r w:rsidR="009B2A51" w:rsidRPr="00C53D75">
          <w:rPr>
            <w:rStyle w:val="Hyperlink"/>
            <w:rFonts w:ascii="Arial" w:eastAsia="Times New Roman" w:hAnsi="Arial" w:cs="Arial"/>
            <w:shd w:val="clear" w:color="auto" w:fill="FFFFFF"/>
          </w:rPr>
          <w:t>https://doaj.org/article/4b91f40f0813436ebbc791d595f2bee5</w:t>
        </w:r>
      </w:hyperlink>
      <w:r w:rsidR="009B2A51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(Accessed: 6 May 2018).</w:t>
      </w:r>
    </w:p>
    <w:p w14:paraId="49BDA6BB" w14:textId="77777777" w:rsidR="00156415" w:rsidRPr="00C53D75" w:rsidRDefault="00156415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highlight w:val="yellow"/>
        </w:rPr>
      </w:pPr>
    </w:p>
    <w:p w14:paraId="6394BCCA" w14:textId="3395FE7F" w:rsidR="00FE1D40" w:rsidRPr="00C53D75" w:rsidRDefault="00A50BE5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  <w:r w:rsidRPr="00C53D75">
        <w:rPr>
          <w:rFonts w:ascii="Arial" w:eastAsia="Times New Roman" w:hAnsi="Arial" w:cs="Arial"/>
          <w:color w:val="262626" w:themeColor="text1" w:themeTint="D9"/>
        </w:rPr>
        <w:t>Relph, E.</w:t>
      </w:r>
      <w:r w:rsidR="00AD722B" w:rsidRPr="00C53D75">
        <w:rPr>
          <w:rFonts w:ascii="Arial" w:eastAsia="Times New Roman" w:hAnsi="Arial" w:cs="Arial"/>
          <w:color w:val="262626" w:themeColor="text1" w:themeTint="D9"/>
        </w:rPr>
        <w:t xml:space="preserve"> </w:t>
      </w:r>
      <w:r w:rsidRPr="00C53D75">
        <w:rPr>
          <w:rFonts w:ascii="Arial" w:eastAsia="Times New Roman" w:hAnsi="Arial" w:cs="Arial"/>
          <w:color w:val="262626" w:themeColor="text1" w:themeTint="D9"/>
        </w:rPr>
        <w:t>(2007)</w:t>
      </w:r>
      <w:r w:rsidR="00AD722B" w:rsidRPr="00C53D75">
        <w:rPr>
          <w:rFonts w:ascii="Arial" w:eastAsia="Times New Roman" w:hAnsi="Arial" w:cs="Arial"/>
          <w:color w:val="262626" w:themeColor="text1" w:themeTint="D9"/>
        </w:rPr>
        <w:t xml:space="preserve"> </w:t>
      </w:r>
      <w:r w:rsidR="00CC5AB9" w:rsidRPr="00C53D75">
        <w:rPr>
          <w:rFonts w:ascii="Arial" w:eastAsia="Times New Roman" w:hAnsi="Arial" w:cs="Arial"/>
          <w:color w:val="262626" w:themeColor="text1" w:themeTint="D9"/>
        </w:rPr>
        <w:t>‘</w:t>
      </w:r>
      <w:r w:rsidR="00AD722B" w:rsidRPr="00C53D75">
        <w:rPr>
          <w:rFonts w:ascii="Arial" w:eastAsia="Times New Roman" w:hAnsi="Arial" w:cs="Arial"/>
          <w:color w:val="262626" w:themeColor="text1" w:themeTint="D9"/>
        </w:rPr>
        <w:t>Spirit of Place and Sense of Place in Virtual Realities</w:t>
      </w:r>
      <w:r w:rsidR="00CC5AB9" w:rsidRPr="00C53D75">
        <w:rPr>
          <w:rFonts w:ascii="Arial" w:eastAsia="Times New Roman" w:hAnsi="Arial" w:cs="Arial"/>
          <w:color w:val="262626" w:themeColor="text1" w:themeTint="D9"/>
        </w:rPr>
        <w:t>’</w:t>
      </w:r>
      <w:r w:rsidR="00AD722B" w:rsidRPr="00C53D75">
        <w:rPr>
          <w:rFonts w:ascii="Arial" w:eastAsia="Times New Roman" w:hAnsi="Arial" w:cs="Arial"/>
          <w:color w:val="262626" w:themeColor="text1" w:themeTint="D9"/>
        </w:rPr>
        <w:t xml:space="preserve">. </w:t>
      </w:r>
      <w:r w:rsidR="00AD722B" w:rsidRPr="00C53D75">
        <w:rPr>
          <w:rFonts w:ascii="Arial" w:eastAsia="Times New Roman" w:hAnsi="Arial" w:cs="Arial"/>
          <w:i/>
          <w:color w:val="262626" w:themeColor="text1" w:themeTint="D9"/>
        </w:rPr>
        <w:t>Research in Philosophy and Technology</w:t>
      </w:r>
      <w:r w:rsidR="00AD722B" w:rsidRPr="00C53D75">
        <w:rPr>
          <w:rFonts w:ascii="Arial" w:eastAsia="Times New Roman" w:hAnsi="Arial" w:cs="Arial"/>
          <w:color w:val="262626" w:themeColor="text1" w:themeTint="D9"/>
        </w:rPr>
        <w:t>, 10(3)</w:t>
      </w:r>
      <w:r w:rsidR="00C46AD8" w:rsidRPr="00C53D75">
        <w:rPr>
          <w:rFonts w:ascii="Arial" w:eastAsia="Times New Roman" w:hAnsi="Arial" w:cs="Arial"/>
          <w:color w:val="262626" w:themeColor="text1" w:themeTint="D9"/>
        </w:rPr>
        <w:t>:17-25</w:t>
      </w:r>
      <w:r w:rsidR="00997C3F" w:rsidRPr="00C53D75">
        <w:rPr>
          <w:rFonts w:ascii="Arial" w:eastAsia="Times New Roman" w:hAnsi="Arial" w:cs="Arial"/>
          <w:color w:val="262626" w:themeColor="text1" w:themeTint="D9"/>
        </w:rPr>
        <w:t>,</w:t>
      </w:r>
      <w:r w:rsidR="00AD722B" w:rsidRPr="00C53D75">
        <w:rPr>
          <w:rFonts w:ascii="Arial" w:eastAsia="Times New Roman" w:hAnsi="Arial" w:cs="Arial"/>
          <w:color w:val="262626" w:themeColor="text1" w:themeTint="D9"/>
        </w:rPr>
        <w:t xml:space="preserve"> </w:t>
      </w:r>
      <w:r w:rsidR="003721ED" w:rsidRPr="00C53D75">
        <w:rPr>
          <w:rFonts w:ascii="Arial" w:eastAsia="Times New Roman" w:hAnsi="Arial" w:cs="Arial"/>
          <w:color w:val="262626" w:themeColor="text1" w:themeTint="D9"/>
        </w:rPr>
        <w:t xml:space="preserve">Techné [Online]. Available at: </w:t>
      </w:r>
      <w:r w:rsidRPr="00C53D75">
        <w:rPr>
          <w:rFonts w:ascii="Arial" w:eastAsia="Times New Roman" w:hAnsi="Arial" w:cs="Arial"/>
          <w:color w:val="262626" w:themeColor="text1" w:themeTint="D9"/>
        </w:rPr>
        <w:t xml:space="preserve"> </w:t>
      </w:r>
      <w:hyperlink r:id="rId24" w:history="1">
        <w:r w:rsidR="00CC5AB9" w:rsidRPr="00C53D75">
          <w:rPr>
            <w:rStyle w:val="Hyperlink"/>
            <w:rFonts w:ascii="Arial" w:eastAsia="Times New Roman" w:hAnsi="Arial" w:cs="Arial"/>
          </w:rPr>
          <w:t>https://doi.org/10.5840/techne20071039</w:t>
        </w:r>
      </w:hyperlink>
      <w:r w:rsidR="00CC5AB9" w:rsidRPr="00C53D75">
        <w:rPr>
          <w:rFonts w:ascii="Arial" w:eastAsia="Times New Roman" w:hAnsi="Arial" w:cs="Arial"/>
          <w:color w:val="262626" w:themeColor="text1" w:themeTint="D9"/>
        </w:rPr>
        <w:t xml:space="preserve"> </w:t>
      </w:r>
      <w:r w:rsidR="003721ED" w:rsidRPr="00C53D75">
        <w:rPr>
          <w:rFonts w:ascii="Arial" w:eastAsia="Times New Roman" w:hAnsi="Arial" w:cs="Arial"/>
          <w:color w:val="262626" w:themeColor="text1" w:themeTint="D9"/>
        </w:rPr>
        <w:t>(Accessed: 6 May 2018).</w:t>
      </w:r>
    </w:p>
    <w:p w14:paraId="5C1B8020" w14:textId="77777777" w:rsidR="00FE1D40" w:rsidRPr="00C53D75" w:rsidRDefault="00FE1D40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highlight w:val="yellow"/>
          <w:shd w:val="clear" w:color="auto" w:fill="FFFFFF"/>
        </w:rPr>
      </w:pPr>
    </w:p>
    <w:p w14:paraId="5205CD90" w14:textId="3889F9CB" w:rsidR="00A50BE5" w:rsidRPr="00C53D75" w:rsidRDefault="00A50BE5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Rutland, P. (2014) </w:t>
      </w:r>
      <w:r w:rsidR="00C46AD8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‘</w:t>
      </w:r>
      <w:r w:rsidR="00A25B37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The Pussy Riot Affair: Gender and National I</w:t>
      </w: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dentity in Putin's Russia</w:t>
      </w:r>
      <w:r w:rsidR="00C46AD8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’</w:t>
      </w: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. </w:t>
      </w:r>
      <w:r w:rsidRPr="00C53D75">
        <w:rPr>
          <w:rFonts w:ascii="Arial" w:eastAsia="Times New Roman" w:hAnsi="Arial" w:cs="Arial"/>
          <w:i/>
          <w:color w:val="262626" w:themeColor="text1" w:themeTint="D9"/>
          <w:bdr w:val="none" w:sz="0" w:space="0" w:color="auto" w:frame="1"/>
          <w:shd w:val="clear" w:color="auto" w:fill="FFFFFF"/>
        </w:rPr>
        <w:t>Nationalities Papers</w:t>
      </w: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, 42(4)</w:t>
      </w:r>
      <w:r w:rsidR="00B40D0E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:575-582</w:t>
      </w: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, Routledge</w:t>
      </w:r>
      <w:r w:rsidR="00B40D0E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[Online]. Available at: </w:t>
      </w:r>
      <w:hyperlink r:id="rId25" w:history="1">
        <w:r w:rsidR="00B40D0E" w:rsidRPr="00C53D75">
          <w:rPr>
            <w:rStyle w:val="Hyperlink"/>
            <w:rFonts w:ascii="Arial" w:eastAsia="Times New Roman" w:hAnsi="Arial" w:cs="Arial"/>
            <w:color w:val="4472C4" w:themeColor="accent1"/>
            <w:shd w:val="clear" w:color="auto" w:fill="FFFFFF"/>
          </w:rPr>
          <w:t>http://librarycatalogue.uwtsd.ac.uk/primo_library/libweb/action/basket.do?fn=display&amp;doc=TN_hus_96920427&amp;vid=44WHELF_UWTSD_VU1</w:t>
        </w:r>
      </w:hyperlink>
      <w:r w:rsidR="00B40D0E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(Accessed: 6 May 2018).</w:t>
      </w:r>
    </w:p>
    <w:p w14:paraId="43ABDD43" w14:textId="77777777" w:rsidR="00A50BE5" w:rsidRPr="00C53D75" w:rsidRDefault="00A50BE5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highlight w:val="yellow"/>
          <w:shd w:val="clear" w:color="auto" w:fill="FFFFFF"/>
        </w:rPr>
      </w:pPr>
    </w:p>
    <w:p w14:paraId="3751B68E" w14:textId="5BBEDC01" w:rsidR="0064311D" w:rsidRPr="00C53D75" w:rsidRDefault="005D0406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shd w:val="clear" w:color="auto" w:fill="FFFFFF"/>
        </w:rPr>
      </w:pP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Sim, S.</w:t>
      </w:r>
      <w:r w:rsidR="0064311D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</w:t>
      </w: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(</w:t>
      </w:r>
      <w:r w:rsidR="0064311D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2005</w:t>
      </w: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)</w:t>
      </w:r>
      <w:r w:rsidR="0064311D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 </w:t>
      </w:r>
      <w:r w:rsidR="00A25B37">
        <w:rPr>
          <w:rFonts w:ascii="Arial" w:eastAsia="Times New Roman" w:hAnsi="Arial" w:cs="Arial"/>
          <w:i/>
          <w:color w:val="262626" w:themeColor="text1" w:themeTint="D9"/>
          <w:bdr w:val="none" w:sz="0" w:space="0" w:color="auto" w:frame="1"/>
          <w:shd w:val="clear" w:color="auto" w:fill="FFFFFF"/>
        </w:rPr>
        <w:t>The Routledge Companion to P</w:t>
      </w:r>
      <w:r w:rsidR="0064311D" w:rsidRPr="00C53D75">
        <w:rPr>
          <w:rFonts w:ascii="Arial" w:eastAsia="Times New Roman" w:hAnsi="Arial" w:cs="Arial"/>
          <w:i/>
          <w:color w:val="262626" w:themeColor="text1" w:themeTint="D9"/>
          <w:bdr w:val="none" w:sz="0" w:space="0" w:color="auto" w:frame="1"/>
          <w:shd w:val="clear" w:color="auto" w:fill="FFFFFF"/>
        </w:rPr>
        <w:t>ostmodernism</w:t>
      </w:r>
      <w:r w:rsidR="00A25B37">
        <w:rPr>
          <w:rFonts w:ascii="Arial" w:eastAsia="Times New Roman" w:hAnsi="Arial" w:cs="Arial"/>
          <w:i/>
          <w:color w:val="262626" w:themeColor="text1" w:themeTint="D9"/>
          <w:bdr w:val="none" w:sz="0" w:space="0" w:color="auto" w:frame="1"/>
          <w:shd w:val="clear" w:color="auto" w:fill="FFFFFF"/>
        </w:rPr>
        <w:t>,</w:t>
      </w:r>
      <w:r w:rsidR="0064311D" w:rsidRPr="00C53D75">
        <w:rPr>
          <w:rFonts w:ascii="Arial" w:eastAsia="Times New Roman" w:hAnsi="Arial" w:cs="Arial"/>
          <w:i/>
          <w:color w:val="262626" w:themeColor="text1" w:themeTint="D9"/>
          <w:shd w:val="clear" w:color="auto" w:fill="FFFFFF"/>
        </w:rPr>
        <w:t> </w:t>
      </w:r>
      <w:r w:rsidR="00A25B37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Second E</w:t>
      </w:r>
      <w:r w:rsidR="0064311D" w:rsidRPr="00A25B37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d</w:t>
      </w:r>
      <w:r w:rsidR="00B40D0E" w:rsidRPr="00A25B37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ition</w:t>
      </w:r>
      <w:r w:rsidR="00A25B37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.</w:t>
      </w:r>
      <w:r w:rsidR="00B40D0E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London and</w:t>
      </w:r>
      <w:r w:rsidR="0064311D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New York: Routledge.</w:t>
      </w:r>
    </w:p>
    <w:p w14:paraId="1913E037" w14:textId="77777777" w:rsidR="0064311D" w:rsidRPr="00C53D75" w:rsidRDefault="0064311D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highlight w:val="yellow"/>
          <w:shd w:val="clear" w:color="auto" w:fill="FFFFFF"/>
        </w:rPr>
      </w:pPr>
    </w:p>
    <w:p w14:paraId="2C9FEACF" w14:textId="20AD833F" w:rsidR="0064311D" w:rsidRPr="00C53D75" w:rsidRDefault="005D0406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shd w:val="clear" w:color="auto" w:fill="FFFFFF"/>
        </w:rPr>
      </w:pP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Tsai, S.</w:t>
      </w:r>
      <w:r w:rsidR="0064311D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</w:t>
      </w: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(</w:t>
      </w:r>
      <w:r w:rsidR="0064311D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2016</w:t>
      </w:r>
      <w:r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)</w:t>
      </w:r>
      <w:r w:rsidR="0064311D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</w:t>
      </w:r>
      <w:r w:rsidR="007D7DC9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‘</w:t>
      </w:r>
      <w:r w:rsidR="0064311D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Extreme Sensitivity</w:t>
      </w:r>
      <w:r w:rsidR="007D7DC9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’</w:t>
      </w:r>
      <w:r w:rsidR="0064311D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. </w:t>
      </w:r>
      <w:r w:rsidR="00DC15A4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</w:t>
      </w:r>
      <w:r w:rsidR="0064311D" w:rsidRPr="00C53D75">
        <w:rPr>
          <w:rFonts w:ascii="Arial" w:eastAsia="Times New Roman" w:hAnsi="Arial" w:cs="Arial"/>
          <w:i/>
          <w:color w:val="262626" w:themeColor="text1" w:themeTint="D9"/>
          <w:bdr w:val="none" w:sz="0" w:space="0" w:color="auto" w:frame="1"/>
          <w:shd w:val="clear" w:color="auto" w:fill="FFFFFF"/>
        </w:rPr>
        <w:t>Art and AsiaPacific</w:t>
      </w:r>
      <w:r w:rsidR="0064311D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, 11:56–57</w:t>
      </w:r>
      <w:r w:rsidR="007D7DC9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, </w:t>
      </w:r>
      <w:r w:rsidR="00DC15A4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Almanac [Online]</w:t>
      </w:r>
      <w:r w:rsidR="0064311D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.</w:t>
      </w:r>
      <w:r w:rsidR="00DC15A4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Available at: </w:t>
      </w:r>
      <w:hyperlink r:id="rId26" w:history="1">
        <w:r w:rsidR="00DC15A4" w:rsidRPr="00C53D75">
          <w:rPr>
            <w:rStyle w:val="Hyperlink"/>
            <w:rFonts w:ascii="Arial" w:eastAsia="Times New Roman" w:hAnsi="Arial" w:cs="Arial"/>
            <w:shd w:val="clear" w:color="auto" w:fill="FFFFFF"/>
          </w:rPr>
          <w:t>https://search-proquest-com.ezproxy.uwtsd.ac.uk/docview/1755874338?accountid=130472&amp;rfr_id=info%3Axri%2Fsid%3Aprimo</w:t>
        </w:r>
      </w:hyperlink>
      <w:r w:rsidR="00DC15A4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(Accessed: 6 May 2018)</w:t>
      </w:r>
    </w:p>
    <w:p w14:paraId="18439378" w14:textId="77777777" w:rsidR="00DC15A4" w:rsidRPr="00C53D75" w:rsidRDefault="00DC15A4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highlight w:val="yellow"/>
          <w:shd w:val="clear" w:color="auto" w:fill="FFFFFF"/>
        </w:rPr>
      </w:pPr>
    </w:p>
    <w:p w14:paraId="1174763D" w14:textId="6C530F55" w:rsidR="008C7F99" w:rsidRPr="00C53D75" w:rsidRDefault="00DC15A4" w:rsidP="00D81C52">
      <w:pPr>
        <w:spacing w:line="480" w:lineRule="auto"/>
        <w:rPr>
          <w:rFonts w:ascii="Arial" w:eastAsia="Times New Roman" w:hAnsi="Arial" w:cs="Arial"/>
        </w:rPr>
      </w:pPr>
      <w:r w:rsidRPr="00C53D75">
        <w:rPr>
          <w:rFonts w:ascii="Arial" w:eastAsia="Times New Roman" w:hAnsi="Arial" w:cs="Arial"/>
          <w:color w:val="000000"/>
          <w:shd w:val="clear" w:color="auto" w:fill="FFFFFF"/>
        </w:rPr>
        <w:t>Walters, M.</w:t>
      </w:r>
      <w:r w:rsidR="008C7F99" w:rsidRPr="00C53D75">
        <w:rPr>
          <w:rFonts w:ascii="Arial" w:eastAsia="Times New Roman" w:hAnsi="Arial" w:cs="Arial"/>
          <w:color w:val="000000"/>
          <w:shd w:val="clear" w:color="auto" w:fill="FFFFFF"/>
        </w:rPr>
        <w:t xml:space="preserve"> (2005) </w:t>
      </w:r>
      <w:r w:rsidR="0049060C">
        <w:rPr>
          <w:rFonts w:ascii="Arial" w:eastAsia="Times New Roman" w:hAnsi="Arial" w:cs="Arial"/>
          <w:i/>
          <w:iCs/>
          <w:color w:val="000000"/>
          <w:bdr w:val="none" w:sz="0" w:space="0" w:color="auto" w:frame="1"/>
          <w:shd w:val="clear" w:color="auto" w:fill="FFFFFF"/>
        </w:rPr>
        <w:t>Feminism</w:t>
      </w:r>
      <w:r w:rsidR="00A25B37">
        <w:rPr>
          <w:rFonts w:ascii="Arial" w:eastAsia="Times New Roman" w:hAnsi="Arial" w:cs="Arial"/>
          <w:i/>
          <w:iCs/>
          <w:color w:val="000000"/>
          <w:bdr w:val="none" w:sz="0" w:space="0" w:color="auto" w:frame="1"/>
          <w:shd w:val="clear" w:color="auto" w:fill="FFFFFF"/>
        </w:rPr>
        <w:t>: A Very Short I</w:t>
      </w:r>
      <w:r w:rsidR="008C7F99" w:rsidRPr="00C53D75">
        <w:rPr>
          <w:rFonts w:ascii="Arial" w:eastAsia="Times New Roman" w:hAnsi="Arial" w:cs="Arial"/>
          <w:i/>
          <w:iCs/>
          <w:color w:val="000000"/>
          <w:bdr w:val="none" w:sz="0" w:space="0" w:color="auto" w:frame="1"/>
          <w:shd w:val="clear" w:color="auto" w:fill="FFFFFF"/>
        </w:rPr>
        <w:t>ntroduction</w:t>
      </w:r>
      <w:r w:rsidR="008C7F99" w:rsidRPr="00C53D75">
        <w:rPr>
          <w:rFonts w:ascii="Arial" w:eastAsia="Times New Roman" w:hAnsi="Arial" w:cs="Arial"/>
          <w:color w:val="000000"/>
          <w:shd w:val="clear" w:color="auto" w:fill="FFFFFF"/>
        </w:rPr>
        <w:t>, Oxford: Oxford University Press Inc.</w:t>
      </w:r>
    </w:p>
    <w:p w14:paraId="32867EB0" w14:textId="77777777" w:rsidR="001558D0" w:rsidRPr="00C53D75" w:rsidRDefault="001558D0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highlight w:val="yellow"/>
          <w:shd w:val="clear" w:color="auto" w:fill="FFFFFF"/>
        </w:rPr>
      </w:pPr>
    </w:p>
    <w:p w14:paraId="75D6A89F" w14:textId="77777777" w:rsidR="009213FE" w:rsidRDefault="009213FE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</w:p>
    <w:p w14:paraId="470FDD3D" w14:textId="77777777" w:rsidR="009213FE" w:rsidRDefault="009213FE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</w:p>
    <w:p w14:paraId="46A74234" w14:textId="77777777" w:rsidR="009213FE" w:rsidRDefault="009213FE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</w:p>
    <w:p w14:paraId="19A3A4F4" w14:textId="77777777" w:rsidR="009213FE" w:rsidRDefault="009213FE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</w:p>
    <w:p w14:paraId="35FBD2DF" w14:textId="77777777" w:rsidR="009213FE" w:rsidRDefault="009213FE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</w:p>
    <w:p w14:paraId="18D591A0" w14:textId="77777777" w:rsidR="009213FE" w:rsidRDefault="009213FE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</w:p>
    <w:p w14:paraId="3709D26E" w14:textId="77777777" w:rsidR="005337E6" w:rsidRDefault="005337E6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sz w:val="32"/>
        </w:rPr>
      </w:pPr>
    </w:p>
    <w:p w14:paraId="0EDAA9B2" w14:textId="77777777" w:rsidR="005337E6" w:rsidRDefault="005337E6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sz w:val="32"/>
        </w:rPr>
      </w:pPr>
    </w:p>
    <w:p w14:paraId="75ACBC12" w14:textId="77777777" w:rsidR="005337E6" w:rsidRDefault="005337E6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sz w:val="32"/>
        </w:rPr>
      </w:pPr>
    </w:p>
    <w:p w14:paraId="323BA245" w14:textId="00A6C555" w:rsidR="00B6734C" w:rsidRPr="00166C70" w:rsidRDefault="009213FE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  <w:sz w:val="32"/>
        </w:rPr>
      </w:pPr>
      <w:r w:rsidRPr="00166C70">
        <w:rPr>
          <w:rFonts w:ascii="Arial" w:eastAsia="Times New Roman" w:hAnsi="Arial" w:cs="Arial"/>
          <w:color w:val="262626" w:themeColor="text1" w:themeTint="D9"/>
          <w:sz w:val="32"/>
        </w:rPr>
        <w:t>ILLUSTRATIONS</w:t>
      </w:r>
    </w:p>
    <w:p w14:paraId="34CD0F1A" w14:textId="77777777" w:rsidR="00B6734C" w:rsidRPr="00C53D75" w:rsidRDefault="00B6734C" w:rsidP="00D81C52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  <w:r w:rsidRPr="00C53D75">
        <w:rPr>
          <w:rFonts w:ascii="Arial" w:eastAsia="Times New Roman" w:hAnsi="Arial" w:cs="Arial"/>
          <w:noProof/>
          <w:color w:val="262626" w:themeColor="text1" w:themeTint="D9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9C930B6" wp14:editId="765E8EE7">
                <wp:simplePos x="0" y="0"/>
                <wp:positionH relativeFrom="column">
                  <wp:posOffset>0</wp:posOffset>
                </wp:positionH>
                <wp:positionV relativeFrom="paragraph">
                  <wp:posOffset>98321</wp:posOffset>
                </wp:positionV>
                <wp:extent cx="5829300" cy="0"/>
                <wp:effectExtent l="0" t="0" r="12700" b="2540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2F6426" id="Straight Connector 14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7.75pt" to="459pt,7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14:paraId="0A5421DB" w14:textId="77777777" w:rsidR="009213FE" w:rsidRDefault="00B6734C" w:rsidP="00D81C52">
      <w:pPr>
        <w:pStyle w:val="NormalWeb"/>
        <w:spacing w:before="0" w:beforeAutospacing="0" w:after="270" w:afterAutospacing="0" w:line="480" w:lineRule="auto"/>
        <w:rPr>
          <w:rFonts w:ascii="Arial" w:hAnsi="Arial" w:cs="Arial"/>
          <w:color w:val="262626" w:themeColor="text1" w:themeTint="D9"/>
        </w:rPr>
      </w:pPr>
      <w:r w:rsidRPr="00C53D75">
        <w:rPr>
          <w:rFonts w:ascii="Arial" w:hAnsi="Arial" w:cs="Arial"/>
          <w:b/>
          <w:color w:val="262626" w:themeColor="text1" w:themeTint="D9"/>
        </w:rPr>
        <w:t>Figure 1</w:t>
      </w:r>
      <w:r w:rsidR="00F26C95" w:rsidRPr="00C53D75">
        <w:rPr>
          <w:rFonts w:ascii="Arial" w:hAnsi="Arial" w:cs="Arial"/>
          <w:color w:val="262626" w:themeColor="text1" w:themeTint="D9"/>
        </w:rPr>
        <w:t>: Digital p</w:t>
      </w:r>
      <w:r w:rsidRPr="00C53D75">
        <w:rPr>
          <w:rFonts w:ascii="Arial" w:hAnsi="Arial" w:cs="Arial"/>
          <w:color w:val="262626" w:themeColor="text1" w:themeTint="D9"/>
        </w:rPr>
        <w:t>hotograph of Olive Wharry</w:t>
      </w:r>
      <w:r w:rsidR="007A7577" w:rsidRPr="00C53D75">
        <w:rPr>
          <w:rFonts w:ascii="Arial" w:hAnsi="Arial" w:cs="Arial"/>
          <w:color w:val="262626" w:themeColor="text1" w:themeTint="D9"/>
        </w:rPr>
        <w:t xml:space="preserve"> whilst incarcerated in Holloway Prison</w:t>
      </w:r>
      <w:r w:rsidR="001B373F" w:rsidRPr="00C53D75">
        <w:rPr>
          <w:rFonts w:ascii="Arial" w:hAnsi="Arial" w:cs="Arial"/>
          <w:color w:val="262626" w:themeColor="text1" w:themeTint="D9"/>
        </w:rPr>
        <w:t>,</w:t>
      </w:r>
      <w:r w:rsidR="007A7577" w:rsidRPr="00C53D75">
        <w:rPr>
          <w:rFonts w:ascii="Arial" w:hAnsi="Arial" w:cs="Arial"/>
          <w:color w:val="262626" w:themeColor="text1" w:themeTint="D9"/>
        </w:rPr>
        <w:t xml:space="preserve"> Circa 1918</w:t>
      </w:r>
      <w:r w:rsidR="001B373F" w:rsidRPr="00C53D75">
        <w:rPr>
          <w:rFonts w:ascii="Arial" w:hAnsi="Arial" w:cs="Arial"/>
          <w:color w:val="262626" w:themeColor="text1" w:themeTint="D9"/>
        </w:rPr>
        <w:t>.</w:t>
      </w:r>
    </w:p>
    <w:p w14:paraId="2925B869" w14:textId="58A3864E" w:rsidR="00B6734C" w:rsidRPr="009213FE" w:rsidRDefault="00B6734C" w:rsidP="00D81C52">
      <w:pPr>
        <w:pStyle w:val="NormalWeb"/>
        <w:spacing w:before="0" w:beforeAutospacing="0" w:after="270" w:afterAutospacing="0" w:line="480" w:lineRule="auto"/>
        <w:rPr>
          <w:rFonts w:ascii="Arial" w:hAnsi="Arial" w:cs="Arial"/>
          <w:color w:val="262626" w:themeColor="text1" w:themeTint="D9"/>
        </w:rPr>
      </w:pPr>
      <w:r w:rsidRPr="00C53D75">
        <w:rPr>
          <w:rFonts w:ascii="Arial" w:hAnsi="Arial" w:cs="Arial"/>
          <w:b/>
          <w:color w:val="262626" w:themeColor="text1" w:themeTint="D9"/>
        </w:rPr>
        <w:t>Figure 2</w:t>
      </w:r>
      <w:r w:rsidRPr="00C53D75">
        <w:rPr>
          <w:rFonts w:ascii="Arial" w:hAnsi="Arial" w:cs="Arial"/>
          <w:color w:val="262626" w:themeColor="text1" w:themeTint="D9"/>
        </w:rPr>
        <w:t xml:space="preserve">: </w:t>
      </w:r>
      <w:r w:rsidR="00F26C95" w:rsidRPr="00C53D75">
        <w:rPr>
          <w:rFonts w:ascii="Arial" w:hAnsi="Arial" w:cs="Arial"/>
          <w:color w:val="262626" w:themeColor="text1" w:themeTint="D9"/>
        </w:rPr>
        <w:t>Digital p</w:t>
      </w:r>
      <w:r w:rsidR="007A7577" w:rsidRPr="00C53D75">
        <w:rPr>
          <w:rFonts w:ascii="Arial" w:hAnsi="Arial" w:cs="Arial"/>
          <w:color w:val="262626" w:themeColor="text1" w:themeTint="D9"/>
        </w:rPr>
        <w:t>hotograph of a w</w:t>
      </w:r>
      <w:r w:rsidRPr="00C53D75">
        <w:rPr>
          <w:rFonts w:ascii="Arial" w:hAnsi="Arial" w:cs="Arial"/>
          <w:color w:val="262626" w:themeColor="text1" w:themeTint="D9"/>
        </w:rPr>
        <w:t>atercolo</w:t>
      </w:r>
      <w:r w:rsidR="00320B58" w:rsidRPr="00C53D75">
        <w:rPr>
          <w:rFonts w:ascii="Arial" w:hAnsi="Arial" w:cs="Arial"/>
          <w:color w:val="262626" w:themeColor="text1" w:themeTint="D9"/>
        </w:rPr>
        <w:t>ur painting by Olive Wharry of St Sidwell’s</w:t>
      </w:r>
      <w:r w:rsidRPr="00C53D75">
        <w:rPr>
          <w:rFonts w:ascii="Arial" w:hAnsi="Arial" w:cs="Arial"/>
          <w:color w:val="262626" w:themeColor="text1" w:themeTint="D9"/>
        </w:rPr>
        <w:t xml:space="preserve"> Church near Exeter</w:t>
      </w:r>
      <w:r w:rsidR="005D7C98" w:rsidRPr="00C53D75">
        <w:rPr>
          <w:rFonts w:ascii="Arial" w:hAnsi="Arial" w:cs="Arial"/>
          <w:color w:val="262626" w:themeColor="text1" w:themeTint="D9"/>
        </w:rPr>
        <w:t>,</w:t>
      </w:r>
      <w:r w:rsidRPr="00C53D75">
        <w:rPr>
          <w:rFonts w:ascii="Arial" w:hAnsi="Arial" w:cs="Arial"/>
          <w:color w:val="262626" w:themeColor="text1" w:themeTint="D9"/>
        </w:rPr>
        <w:t xml:space="preserve"> bombed in the </w:t>
      </w:r>
      <w:r w:rsidR="00CA45AF" w:rsidRPr="00C53D75">
        <w:rPr>
          <w:rFonts w:ascii="Arial" w:hAnsi="Arial" w:cs="Arial"/>
          <w:color w:val="262626" w:themeColor="text1" w:themeTint="D9"/>
        </w:rPr>
        <w:t>first</w:t>
      </w:r>
      <w:r w:rsidRPr="00C53D75">
        <w:rPr>
          <w:rFonts w:ascii="Arial" w:hAnsi="Arial" w:cs="Arial"/>
          <w:color w:val="262626" w:themeColor="text1" w:themeTint="D9"/>
        </w:rPr>
        <w:t xml:space="preserve"> world war</w:t>
      </w:r>
      <w:r w:rsidR="007A7577" w:rsidRPr="00C53D75">
        <w:rPr>
          <w:rFonts w:ascii="Arial" w:hAnsi="Arial" w:cs="Arial"/>
          <w:color w:val="262626" w:themeColor="text1" w:themeTint="D9"/>
        </w:rPr>
        <w:t>. Copyright 2013 Royal Albert Memorial Museum and Art Gallery, Exeter City Council.</w:t>
      </w:r>
    </w:p>
    <w:p w14:paraId="0E5EC48B" w14:textId="6375EE0A" w:rsidR="00B6734C" w:rsidRPr="00C53D75" w:rsidRDefault="00B6734C" w:rsidP="00D81C52">
      <w:pPr>
        <w:pStyle w:val="NormalWeb"/>
        <w:spacing w:before="0" w:beforeAutospacing="0" w:after="270" w:afterAutospacing="0" w:line="480" w:lineRule="auto"/>
        <w:rPr>
          <w:rFonts w:ascii="Arial" w:hAnsi="Arial" w:cs="Arial"/>
          <w:color w:val="262626" w:themeColor="text1" w:themeTint="D9"/>
        </w:rPr>
      </w:pPr>
      <w:r w:rsidRPr="00C53D75">
        <w:rPr>
          <w:rFonts w:ascii="Arial" w:hAnsi="Arial" w:cs="Arial"/>
          <w:b/>
          <w:color w:val="262626" w:themeColor="text1" w:themeTint="D9"/>
        </w:rPr>
        <w:t>Figure 3</w:t>
      </w:r>
      <w:r w:rsidR="007A7577" w:rsidRPr="00C53D75">
        <w:rPr>
          <w:rFonts w:ascii="Arial" w:hAnsi="Arial" w:cs="Arial"/>
          <w:color w:val="262626" w:themeColor="text1" w:themeTint="D9"/>
        </w:rPr>
        <w:t xml:space="preserve">: </w:t>
      </w:r>
      <w:r w:rsidR="00F26C95" w:rsidRPr="00C53D75">
        <w:rPr>
          <w:rFonts w:ascii="Arial" w:hAnsi="Arial" w:cs="Arial"/>
          <w:color w:val="262626" w:themeColor="text1" w:themeTint="D9"/>
        </w:rPr>
        <w:t>Digital p</w:t>
      </w:r>
      <w:r w:rsidR="007A7577" w:rsidRPr="00C53D75">
        <w:rPr>
          <w:rFonts w:ascii="Arial" w:hAnsi="Arial" w:cs="Arial"/>
          <w:color w:val="262626" w:themeColor="text1" w:themeTint="D9"/>
        </w:rPr>
        <w:t>hotograph of the Scrapbook produced by Olive Wharry whilst incarcerated in Holloway Prison collated in 1918-19, currently owned by the British Library.</w:t>
      </w:r>
    </w:p>
    <w:p w14:paraId="6C214A25" w14:textId="20D4F62D" w:rsidR="00B6734C" w:rsidRPr="00C53D75" w:rsidRDefault="00B6734C" w:rsidP="00D81C52">
      <w:pPr>
        <w:pStyle w:val="NormalWeb"/>
        <w:spacing w:before="0" w:beforeAutospacing="0" w:after="270" w:afterAutospacing="0" w:line="480" w:lineRule="auto"/>
        <w:rPr>
          <w:rFonts w:ascii="Arial" w:hAnsi="Arial" w:cs="Arial"/>
          <w:color w:val="262626" w:themeColor="text1" w:themeTint="D9"/>
        </w:rPr>
      </w:pPr>
      <w:r w:rsidRPr="00C53D75">
        <w:rPr>
          <w:rFonts w:ascii="Arial" w:hAnsi="Arial" w:cs="Arial"/>
          <w:b/>
          <w:color w:val="262626" w:themeColor="text1" w:themeTint="D9"/>
        </w:rPr>
        <w:t>Figure 4</w:t>
      </w:r>
      <w:r w:rsidR="00F26C95" w:rsidRPr="00C53D75">
        <w:rPr>
          <w:rFonts w:ascii="Arial" w:hAnsi="Arial" w:cs="Arial"/>
          <w:color w:val="262626" w:themeColor="text1" w:themeTint="D9"/>
        </w:rPr>
        <w:t>: Digital p</w:t>
      </w:r>
      <w:r w:rsidR="00FD2315" w:rsidRPr="00C53D75">
        <w:rPr>
          <w:rFonts w:ascii="Arial" w:hAnsi="Arial" w:cs="Arial"/>
          <w:color w:val="262626" w:themeColor="text1" w:themeTint="D9"/>
        </w:rPr>
        <w:t>hotograph of Zehra Dogan</w:t>
      </w:r>
      <w:r w:rsidR="00303BA2" w:rsidRPr="00C53D75">
        <w:rPr>
          <w:rFonts w:ascii="Arial" w:hAnsi="Arial" w:cs="Arial"/>
          <w:color w:val="262626" w:themeColor="text1" w:themeTint="D9"/>
        </w:rPr>
        <w:t xml:space="preserve">, courtesy of the Voice Project [Online]. Available at: </w:t>
      </w:r>
      <w:hyperlink r:id="rId27" w:history="1">
        <w:r w:rsidR="00E146D6" w:rsidRPr="00C53D75">
          <w:rPr>
            <w:rStyle w:val="Hyperlink"/>
            <w:rFonts w:ascii="Arial" w:hAnsi="Arial" w:cs="Arial"/>
          </w:rPr>
          <w:t>http://voiceproject.org/takeaction/free-zehra-dogan</w:t>
        </w:r>
      </w:hyperlink>
      <w:r w:rsidR="00E146D6" w:rsidRPr="00C53D75">
        <w:rPr>
          <w:rFonts w:ascii="Arial" w:hAnsi="Arial" w:cs="Arial"/>
          <w:color w:val="262626" w:themeColor="text1" w:themeTint="D9"/>
        </w:rPr>
        <w:t xml:space="preserve"> (Accessed: 6 May 2018).</w:t>
      </w:r>
    </w:p>
    <w:p w14:paraId="0614F98D" w14:textId="77777777" w:rsidR="009213FE" w:rsidRDefault="00B6734C" w:rsidP="00D81C52">
      <w:pPr>
        <w:spacing w:line="480" w:lineRule="auto"/>
        <w:rPr>
          <w:rFonts w:ascii="Arial" w:eastAsia="Times New Roman" w:hAnsi="Arial" w:cs="Arial"/>
        </w:rPr>
      </w:pPr>
      <w:r w:rsidRPr="00C53D75">
        <w:rPr>
          <w:rFonts w:ascii="Arial" w:hAnsi="Arial" w:cs="Arial"/>
          <w:b/>
          <w:color w:val="262626" w:themeColor="text1" w:themeTint="D9"/>
        </w:rPr>
        <w:t>Figure 5</w:t>
      </w:r>
      <w:r w:rsidR="00F26C95" w:rsidRPr="00C53D75">
        <w:rPr>
          <w:rFonts w:ascii="Arial" w:hAnsi="Arial" w:cs="Arial"/>
          <w:color w:val="262626" w:themeColor="text1" w:themeTint="D9"/>
        </w:rPr>
        <w:t>: Digital p</w:t>
      </w:r>
      <w:r w:rsidR="00CF424A" w:rsidRPr="00C53D75">
        <w:rPr>
          <w:rFonts w:ascii="Arial" w:hAnsi="Arial" w:cs="Arial"/>
          <w:color w:val="262626" w:themeColor="text1" w:themeTint="D9"/>
        </w:rPr>
        <w:t xml:space="preserve">hotograph of painting by Zehra Dogan of bomb site in </w:t>
      </w:r>
      <w:r w:rsidR="00CF424A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>Nusaybin.  Zehra has changed the military parade into scorpions and minibeasts</w:t>
      </w:r>
      <w:r w:rsidR="0021032A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[Online]. Available at: </w:t>
      </w:r>
      <w:hyperlink r:id="rId28" w:history="1">
        <w:r w:rsidR="0021032A" w:rsidRPr="00C53D75">
          <w:rPr>
            <w:rStyle w:val="Hyperlink"/>
            <w:rFonts w:ascii="Arial" w:eastAsia="Times New Roman" w:hAnsi="Arial" w:cs="Arial"/>
            <w:shd w:val="clear" w:color="auto" w:fill="FFFFFF"/>
          </w:rPr>
          <w:t>http://artpil.com/zehra-dogan</w:t>
        </w:r>
      </w:hyperlink>
      <w:r w:rsidR="0021032A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(Accessed: 6 May 2018).</w:t>
      </w:r>
    </w:p>
    <w:p w14:paraId="31203F97" w14:textId="17790815" w:rsidR="0021032A" w:rsidRPr="009213FE" w:rsidRDefault="00B6734C" w:rsidP="00D81C52">
      <w:pPr>
        <w:spacing w:line="480" w:lineRule="auto"/>
        <w:rPr>
          <w:rFonts w:ascii="Arial" w:eastAsia="Times New Roman" w:hAnsi="Arial" w:cs="Arial"/>
        </w:rPr>
      </w:pPr>
      <w:r w:rsidRPr="00C53D75">
        <w:rPr>
          <w:rFonts w:ascii="Arial" w:hAnsi="Arial" w:cs="Arial"/>
          <w:b/>
          <w:color w:val="262626" w:themeColor="text1" w:themeTint="D9"/>
        </w:rPr>
        <w:t>Figure 6</w:t>
      </w:r>
      <w:r w:rsidR="00CF424A" w:rsidRPr="00C53D75">
        <w:rPr>
          <w:rFonts w:ascii="Arial" w:hAnsi="Arial" w:cs="Arial"/>
          <w:color w:val="262626" w:themeColor="text1" w:themeTint="D9"/>
        </w:rPr>
        <w:t xml:space="preserve">: </w:t>
      </w:r>
      <w:r w:rsidR="00F26C95" w:rsidRPr="00C53D75">
        <w:rPr>
          <w:rFonts w:ascii="Arial" w:hAnsi="Arial" w:cs="Arial"/>
          <w:color w:val="262626" w:themeColor="text1" w:themeTint="D9"/>
        </w:rPr>
        <w:t>Digital p</w:t>
      </w:r>
      <w:r w:rsidR="00CF424A" w:rsidRPr="00C53D75">
        <w:rPr>
          <w:rFonts w:ascii="Arial" w:hAnsi="Arial" w:cs="Arial"/>
          <w:color w:val="262626" w:themeColor="text1" w:themeTint="D9"/>
        </w:rPr>
        <w:t>hotogra</w:t>
      </w:r>
      <w:r w:rsidR="0021032A" w:rsidRPr="00C53D75">
        <w:rPr>
          <w:rFonts w:ascii="Arial" w:hAnsi="Arial" w:cs="Arial"/>
          <w:color w:val="262626" w:themeColor="text1" w:themeTint="D9"/>
        </w:rPr>
        <w:t xml:space="preserve">ph of the bomb site in Nusaybin taken by State officials [Online]. </w:t>
      </w:r>
      <w:r w:rsidR="0021032A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Available at: </w:t>
      </w:r>
      <w:hyperlink r:id="rId29" w:history="1">
        <w:r w:rsidR="0021032A" w:rsidRPr="00C53D75">
          <w:rPr>
            <w:rStyle w:val="Hyperlink"/>
            <w:rFonts w:ascii="Arial" w:eastAsia="Times New Roman" w:hAnsi="Arial" w:cs="Arial"/>
            <w:shd w:val="clear" w:color="auto" w:fill="FFFFFF"/>
          </w:rPr>
          <w:t>http://artpil.com/zehra-dogan</w:t>
        </w:r>
      </w:hyperlink>
      <w:r w:rsidR="0021032A" w:rsidRPr="00C53D75">
        <w:rPr>
          <w:rFonts w:ascii="Arial" w:eastAsia="Times New Roman" w:hAnsi="Arial" w:cs="Arial"/>
          <w:color w:val="262626" w:themeColor="text1" w:themeTint="D9"/>
          <w:shd w:val="clear" w:color="auto" w:fill="FFFFFF"/>
        </w:rPr>
        <w:t xml:space="preserve"> (Accessed: 6 May 2018).</w:t>
      </w:r>
    </w:p>
    <w:p w14:paraId="490EC10C" w14:textId="55A255D5" w:rsidR="00B6734C" w:rsidRPr="00C53D75" w:rsidRDefault="00B6734C" w:rsidP="00D81C52">
      <w:pPr>
        <w:pStyle w:val="NormalWeb"/>
        <w:spacing w:before="0" w:beforeAutospacing="0" w:after="270" w:afterAutospacing="0" w:line="480" w:lineRule="auto"/>
        <w:rPr>
          <w:rFonts w:ascii="Arial" w:hAnsi="Arial" w:cs="Arial"/>
          <w:b/>
          <w:color w:val="262626" w:themeColor="text1" w:themeTint="D9"/>
        </w:rPr>
      </w:pPr>
      <w:r w:rsidRPr="00C53D75">
        <w:rPr>
          <w:rFonts w:ascii="Arial" w:hAnsi="Arial" w:cs="Arial"/>
          <w:b/>
          <w:color w:val="262626" w:themeColor="text1" w:themeTint="D9"/>
        </w:rPr>
        <w:t>Figure 7</w:t>
      </w:r>
      <w:r w:rsidR="0021032A" w:rsidRPr="00C53D75">
        <w:rPr>
          <w:rFonts w:ascii="Arial" w:hAnsi="Arial" w:cs="Arial"/>
          <w:color w:val="262626" w:themeColor="text1" w:themeTint="D9"/>
        </w:rPr>
        <w:t xml:space="preserve">:  </w:t>
      </w:r>
      <w:r w:rsidR="00F26C95" w:rsidRPr="00C53D75">
        <w:rPr>
          <w:rFonts w:ascii="Arial" w:hAnsi="Arial" w:cs="Arial"/>
          <w:color w:val="262626" w:themeColor="text1" w:themeTint="D9"/>
        </w:rPr>
        <w:t xml:space="preserve">Digital photograph of </w:t>
      </w:r>
      <w:r w:rsidR="001B373F" w:rsidRPr="00C53D75">
        <w:rPr>
          <w:rFonts w:ascii="Arial" w:hAnsi="Arial" w:cs="Arial"/>
          <w:color w:val="262626" w:themeColor="text1" w:themeTint="D9"/>
        </w:rPr>
        <w:t xml:space="preserve">Atena </w:t>
      </w:r>
      <w:r w:rsidR="001B373F" w:rsidRPr="00C53D75">
        <w:rPr>
          <w:rFonts w:ascii="Arial" w:hAnsi="Arial" w:cs="Arial"/>
          <w:color w:val="000000" w:themeColor="text1"/>
        </w:rPr>
        <w:t>Farghadani</w:t>
      </w:r>
      <w:r w:rsidR="00777322" w:rsidRPr="00C53D75">
        <w:rPr>
          <w:rFonts w:ascii="Arial" w:hAnsi="Arial" w:cs="Arial"/>
          <w:color w:val="000000" w:themeColor="text1"/>
        </w:rPr>
        <w:t xml:space="preserve">, courtesy of Amnesty International [Online]. Available at: </w:t>
      </w:r>
      <w:hyperlink r:id="rId30" w:history="1">
        <w:r w:rsidR="00777322" w:rsidRPr="00C53D75">
          <w:rPr>
            <w:rStyle w:val="Hyperlink"/>
            <w:rFonts w:ascii="Arial" w:hAnsi="Arial" w:cs="Arial"/>
          </w:rPr>
          <w:t>https://www.amnesty.org.uk/podcast-in-their-own-words-atena-farghadani-imprisoned-art-iran-nazanin-boniadi</w:t>
        </w:r>
      </w:hyperlink>
      <w:r w:rsidR="00777322" w:rsidRPr="00C53D75">
        <w:rPr>
          <w:rFonts w:ascii="Arial" w:hAnsi="Arial" w:cs="Arial"/>
          <w:color w:val="000000" w:themeColor="text1"/>
        </w:rPr>
        <w:t xml:space="preserve"> (Accessed: 6 May 2018).</w:t>
      </w:r>
    </w:p>
    <w:p w14:paraId="14643D93" w14:textId="77777777" w:rsidR="009213FE" w:rsidRDefault="009213FE" w:rsidP="00D81C52">
      <w:pPr>
        <w:pStyle w:val="NormalWeb"/>
        <w:spacing w:before="0" w:beforeAutospacing="0" w:after="270" w:afterAutospacing="0" w:line="480" w:lineRule="auto"/>
        <w:rPr>
          <w:rFonts w:ascii="Arial" w:hAnsi="Arial" w:cs="Arial"/>
          <w:b/>
          <w:color w:val="262626" w:themeColor="text1" w:themeTint="D9"/>
        </w:rPr>
      </w:pPr>
    </w:p>
    <w:p w14:paraId="5E08D715" w14:textId="22C89EFD" w:rsidR="00B6734C" w:rsidRPr="00C53D75" w:rsidRDefault="00B6734C" w:rsidP="00D81C52">
      <w:pPr>
        <w:pStyle w:val="NormalWeb"/>
        <w:spacing w:before="0" w:beforeAutospacing="0" w:after="270" w:afterAutospacing="0" w:line="480" w:lineRule="auto"/>
        <w:rPr>
          <w:rFonts w:ascii="Arial" w:hAnsi="Arial" w:cs="Arial"/>
          <w:color w:val="262626" w:themeColor="text1" w:themeTint="D9"/>
        </w:rPr>
      </w:pPr>
      <w:r w:rsidRPr="00C53D75">
        <w:rPr>
          <w:rFonts w:ascii="Arial" w:hAnsi="Arial" w:cs="Arial"/>
          <w:b/>
          <w:color w:val="262626" w:themeColor="text1" w:themeTint="D9"/>
        </w:rPr>
        <w:t>Figure 8</w:t>
      </w:r>
      <w:r w:rsidR="008E4EDB" w:rsidRPr="00C53D75">
        <w:rPr>
          <w:rFonts w:ascii="Arial" w:hAnsi="Arial" w:cs="Arial"/>
          <w:color w:val="262626" w:themeColor="text1" w:themeTint="D9"/>
        </w:rPr>
        <w:t xml:space="preserve">: Digital photograph of a </w:t>
      </w:r>
      <w:r w:rsidR="008E4EDB" w:rsidRPr="00C53D7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cartoon by Atena Farghadani showing members of the Iranian parliament as goats and monkeys as they </w:t>
      </w:r>
      <w:r w:rsidR="008E4EDB" w:rsidRPr="00C53D75">
        <w:rPr>
          <w:rFonts w:ascii="Arial" w:hAnsi="Arial" w:cs="Arial"/>
          <w:color w:val="000000" w:themeColor="text1"/>
        </w:rPr>
        <w:t>vote to restrict contraception and ban certain birth-control methods</w:t>
      </w:r>
      <w:r w:rsidR="003C1393" w:rsidRPr="00C53D75">
        <w:rPr>
          <w:rFonts w:ascii="Arial" w:hAnsi="Arial" w:cs="Arial"/>
          <w:color w:val="000000" w:themeColor="text1"/>
        </w:rPr>
        <w:t>, c</w:t>
      </w:r>
      <w:r w:rsidR="008E4EDB" w:rsidRPr="00C53D75">
        <w:rPr>
          <w:rFonts w:ascii="Arial" w:hAnsi="Arial" w:cs="Arial"/>
          <w:color w:val="000000" w:themeColor="text1"/>
        </w:rPr>
        <w:t xml:space="preserve">ourtesy of </w:t>
      </w:r>
      <w:r w:rsidR="003F2774" w:rsidRPr="00C53D75">
        <w:rPr>
          <w:rFonts w:ascii="Arial" w:hAnsi="Arial" w:cs="Arial"/>
          <w:color w:val="000000" w:themeColor="text1"/>
        </w:rPr>
        <w:t xml:space="preserve">Cartoonists Rights Network International [Online]. Available at: </w:t>
      </w:r>
      <w:hyperlink r:id="rId31" w:history="1">
        <w:r w:rsidR="003F2774" w:rsidRPr="00C53D75">
          <w:rPr>
            <w:rStyle w:val="Hyperlink"/>
            <w:rFonts w:ascii="Arial" w:hAnsi="Arial" w:cs="Arial"/>
          </w:rPr>
          <w:t>https://cartoonistsrights.org/artist-activist-atena-farghadani-gets-12-year-prison-term-in-iran</w:t>
        </w:r>
      </w:hyperlink>
      <w:r w:rsidR="003F2774" w:rsidRPr="00C53D75">
        <w:rPr>
          <w:rFonts w:ascii="Arial" w:hAnsi="Arial" w:cs="Arial"/>
          <w:color w:val="000000" w:themeColor="text1"/>
        </w:rPr>
        <w:t xml:space="preserve"> (Accessed: 6 May 2018).</w:t>
      </w:r>
    </w:p>
    <w:p w14:paraId="3FCC8B9A" w14:textId="22B4AD56" w:rsidR="00117B7D" w:rsidRPr="00C53D75" w:rsidRDefault="00B6734C" w:rsidP="00D81C52">
      <w:pPr>
        <w:pStyle w:val="Caption"/>
        <w:spacing w:line="480" w:lineRule="auto"/>
        <w:rPr>
          <w:rFonts w:ascii="Arial" w:hAnsi="Arial" w:cs="Arial"/>
          <w:i w:val="0"/>
          <w:noProof/>
          <w:color w:val="262626" w:themeColor="text1" w:themeTint="D9"/>
          <w:sz w:val="24"/>
          <w:szCs w:val="24"/>
        </w:rPr>
      </w:pPr>
      <w:r w:rsidRPr="00C53D75">
        <w:rPr>
          <w:rFonts w:ascii="Arial" w:hAnsi="Arial" w:cs="Arial"/>
          <w:b/>
          <w:i w:val="0"/>
          <w:color w:val="262626" w:themeColor="text1" w:themeTint="D9"/>
          <w:sz w:val="24"/>
          <w:szCs w:val="24"/>
        </w:rPr>
        <w:t>Figure 9</w:t>
      </w:r>
      <w:r w:rsidR="00615E42" w:rsidRPr="00C53D75">
        <w:rPr>
          <w:rFonts w:ascii="Arial" w:hAnsi="Arial" w:cs="Arial"/>
          <w:i w:val="0"/>
          <w:color w:val="262626" w:themeColor="text1" w:themeTint="D9"/>
          <w:sz w:val="24"/>
          <w:szCs w:val="24"/>
        </w:rPr>
        <w:t xml:space="preserve">: </w:t>
      </w:r>
      <w:r w:rsidR="00615E42" w:rsidRPr="00C53D75">
        <w:rPr>
          <w:rFonts w:ascii="Arial" w:hAnsi="Arial" w:cs="Arial"/>
          <w:i w:val="0"/>
          <w:sz w:val="24"/>
          <w:szCs w:val="24"/>
        </w:rPr>
        <w:t xml:space="preserve">Digital photograph of the Pussy Riot performance in Christ the Saviour Cathedral in Moscow </w:t>
      </w:r>
      <w:r w:rsidR="00A606A1" w:rsidRPr="00C53D75">
        <w:rPr>
          <w:rFonts w:ascii="Arial" w:hAnsi="Arial" w:cs="Arial"/>
          <w:i w:val="0"/>
          <w:sz w:val="24"/>
          <w:szCs w:val="24"/>
        </w:rPr>
        <w:t xml:space="preserve">courtesy of Pussy Riot [Online]. Available at: </w:t>
      </w:r>
      <w:hyperlink r:id="rId32" w:history="1">
        <w:r w:rsidR="00A606A1" w:rsidRPr="00C53D75">
          <w:rPr>
            <w:rStyle w:val="Hyperlink"/>
            <w:rFonts w:ascii="Arial" w:hAnsi="Arial" w:cs="Arial"/>
            <w:i w:val="0"/>
            <w:sz w:val="24"/>
            <w:szCs w:val="24"/>
          </w:rPr>
          <w:t>http://cornellsun.com/2015/10/15/meisel-lies-about-bad-jokes-and-triggers</w:t>
        </w:r>
      </w:hyperlink>
      <w:r w:rsidR="00A606A1" w:rsidRPr="00C53D75">
        <w:rPr>
          <w:rFonts w:ascii="Arial" w:hAnsi="Arial" w:cs="Arial"/>
          <w:i w:val="0"/>
          <w:sz w:val="24"/>
          <w:szCs w:val="24"/>
        </w:rPr>
        <w:t xml:space="preserve"> (Accessed: 6 May 2018).</w:t>
      </w:r>
    </w:p>
    <w:p w14:paraId="5600E140" w14:textId="77777777" w:rsidR="009213FE" w:rsidRDefault="00B6734C" w:rsidP="00D81C52">
      <w:pPr>
        <w:spacing w:line="480" w:lineRule="auto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C53D75">
        <w:rPr>
          <w:rFonts w:ascii="Arial" w:hAnsi="Arial" w:cs="Arial"/>
          <w:b/>
          <w:color w:val="262626" w:themeColor="text1" w:themeTint="D9"/>
        </w:rPr>
        <w:t>Figure 10</w:t>
      </w:r>
      <w:r w:rsidR="008C0505" w:rsidRPr="00C53D75">
        <w:rPr>
          <w:rFonts w:ascii="Arial" w:hAnsi="Arial" w:cs="Arial"/>
          <w:color w:val="262626" w:themeColor="text1" w:themeTint="D9"/>
        </w:rPr>
        <w:t xml:space="preserve">: Digital photograph of the ‘Icon Pussy Riot’ </w:t>
      </w:r>
      <w:r w:rsidR="00117B7D" w:rsidRPr="00C53D7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used by followers to protest the harsh treatment of members of the Pussy Riot band [Online]. Available at: </w:t>
      </w:r>
      <w:hyperlink r:id="rId33" w:history="1">
        <w:r w:rsidR="00117B7D" w:rsidRPr="00C53D75">
          <w:rPr>
            <w:rStyle w:val="Hyperlink"/>
            <w:rFonts w:ascii="Arial" w:eastAsia="Times New Roman" w:hAnsi="Arial" w:cs="Arial"/>
            <w:shd w:val="clear" w:color="auto" w:fill="FFFFFF"/>
          </w:rPr>
          <w:t>http://www.thes1n.com/?p=2043</w:t>
        </w:r>
      </w:hyperlink>
      <w:r w:rsidR="00117B7D" w:rsidRPr="00C53D75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(Accessed: 6 May 2018).</w:t>
      </w:r>
    </w:p>
    <w:p w14:paraId="600511B3" w14:textId="7ACE34F1" w:rsidR="00B1024F" w:rsidRPr="009213FE" w:rsidRDefault="00B6734C" w:rsidP="00D81C52">
      <w:pPr>
        <w:spacing w:line="480" w:lineRule="auto"/>
        <w:rPr>
          <w:rFonts w:ascii="Arial" w:eastAsia="Times New Roman" w:hAnsi="Arial" w:cs="Arial"/>
          <w:color w:val="000000" w:themeColor="text1"/>
          <w:shd w:val="clear" w:color="auto" w:fill="FFFFFF"/>
        </w:rPr>
      </w:pPr>
      <w:r w:rsidRPr="00C53D75">
        <w:rPr>
          <w:rFonts w:ascii="Arial" w:hAnsi="Arial" w:cs="Arial"/>
          <w:b/>
          <w:color w:val="262626" w:themeColor="text1" w:themeTint="D9"/>
        </w:rPr>
        <w:t>Figure 11</w:t>
      </w:r>
      <w:r w:rsidR="006542A5" w:rsidRPr="00C53D75">
        <w:rPr>
          <w:rFonts w:ascii="Arial" w:hAnsi="Arial" w:cs="Arial"/>
          <w:color w:val="262626" w:themeColor="text1" w:themeTint="D9"/>
        </w:rPr>
        <w:t xml:space="preserve">: </w:t>
      </w:r>
      <w:r w:rsidR="00137B4C" w:rsidRPr="00C53D75">
        <w:rPr>
          <w:rFonts w:ascii="Arial" w:hAnsi="Arial" w:cs="Arial"/>
        </w:rPr>
        <w:t>Artists Impression</w:t>
      </w:r>
      <w:r w:rsidR="00B1024F" w:rsidRPr="00C53D75">
        <w:rPr>
          <w:rFonts w:ascii="Arial" w:hAnsi="Arial" w:cs="Arial"/>
        </w:rPr>
        <w:t xml:space="preserve"> of the proposed W</w:t>
      </w:r>
      <w:r w:rsidR="00137B4C" w:rsidRPr="00C53D75">
        <w:rPr>
          <w:rFonts w:ascii="Arial" w:hAnsi="Arial" w:cs="Arial"/>
        </w:rPr>
        <w:t>omen’</w:t>
      </w:r>
      <w:r w:rsidR="00B1024F" w:rsidRPr="00C53D75">
        <w:rPr>
          <w:rFonts w:ascii="Arial" w:hAnsi="Arial" w:cs="Arial"/>
        </w:rPr>
        <w:t>s C</w:t>
      </w:r>
      <w:r w:rsidR="00137B4C" w:rsidRPr="00C53D75">
        <w:rPr>
          <w:rFonts w:ascii="Arial" w:hAnsi="Arial" w:cs="Arial"/>
        </w:rPr>
        <w:t xml:space="preserve">entre to be built on the site of the Visitor’s Centre at the former Holloway Prison:  </w:t>
      </w:r>
      <w:r w:rsidR="00137B4C" w:rsidRPr="00C53D75">
        <w:rPr>
          <w:rFonts w:ascii="Arial" w:hAnsi="Arial" w:cs="Arial"/>
          <w:color w:val="111111"/>
          <w:lang w:val="en-GB"/>
        </w:rPr>
        <w:t xml:space="preserve">Copyright:  </w:t>
      </w:r>
      <w:r w:rsidR="00137B4C" w:rsidRPr="00C53D75">
        <w:rPr>
          <w:rFonts w:ascii="Arial" w:eastAsia="Times New Roman" w:hAnsi="Arial" w:cs="Arial"/>
          <w:color w:val="424242"/>
          <w:shd w:val="clear" w:color="auto" w:fill="FFFFFF"/>
          <w:lang w:val="en-GB"/>
        </w:rPr>
        <w:t xml:space="preserve">Niki Gibbs, Blue Sunflower Enterprises Ltd [Online]. Available at: </w:t>
      </w:r>
      <w:hyperlink r:id="rId34" w:history="1">
        <w:r w:rsidR="006D7D3C" w:rsidRPr="00C53D75">
          <w:rPr>
            <w:rStyle w:val="Hyperlink"/>
            <w:rFonts w:ascii="Arial" w:eastAsia="Times New Roman" w:hAnsi="Arial" w:cs="Arial"/>
            <w:shd w:val="clear" w:color="auto" w:fill="FFFFFF"/>
            <w:lang w:val="en-GB"/>
          </w:rPr>
          <w:t>http://www.hollowayprisonstories.com/womens-building</w:t>
        </w:r>
      </w:hyperlink>
      <w:r w:rsidR="006D7D3C" w:rsidRPr="00C53D75">
        <w:rPr>
          <w:rFonts w:ascii="Arial" w:eastAsia="Times New Roman" w:hAnsi="Arial" w:cs="Arial"/>
          <w:color w:val="424242"/>
          <w:shd w:val="clear" w:color="auto" w:fill="FFFFFF"/>
          <w:lang w:val="en-GB"/>
        </w:rPr>
        <w:t xml:space="preserve"> (Accessed: 6 May 2018)</w:t>
      </w:r>
      <w:r w:rsidR="00B1024F" w:rsidRPr="00C53D75">
        <w:rPr>
          <w:rFonts w:ascii="Arial" w:eastAsia="Times New Roman" w:hAnsi="Arial" w:cs="Arial"/>
          <w:color w:val="424242"/>
          <w:shd w:val="clear" w:color="auto" w:fill="FFFFFF"/>
          <w:lang w:val="en-GB"/>
        </w:rPr>
        <w:t>.</w:t>
      </w:r>
    </w:p>
    <w:p w14:paraId="407961D2" w14:textId="0A937B80" w:rsidR="00B6734C" w:rsidRPr="00C53D75" w:rsidRDefault="00B6734C" w:rsidP="00D81C52">
      <w:pPr>
        <w:spacing w:line="480" w:lineRule="auto"/>
        <w:rPr>
          <w:rFonts w:ascii="Arial" w:eastAsia="Times New Roman" w:hAnsi="Arial" w:cs="Arial"/>
          <w:color w:val="424242"/>
          <w:shd w:val="clear" w:color="auto" w:fill="FFFFFF"/>
          <w:lang w:val="en-GB"/>
        </w:rPr>
      </w:pPr>
      <w:r w:rsidRPr="00C53D75">
        <w:rPr>
          <w:rFonts w:ascii="Arial" w:hAnsi="Arial" w:cs="Arial"/>
          <w:b/>
          <w:color w:val="262626" w:themeColor="text1" w:themeTint="D9"/>
        </w:rPr>
        <w:t>Figure 12</w:t>
      </w:r>
      <w:r w:rsidR="00B1024F" w:rsidRPr="00C53D75">
        <w:rPr>
          <w:rFonts w:ascii="Arial" w:hAnsi="Arial" w:cs="Arial"/>
          <w:color w:val="262626" w:themeColor="text1" w:themeTint="D9"/>
        </w:rPr>
        <w:t xml:space="preserve">: </w:t>
      </w:r>
      <w:r w:rsidR="00B1024F" w:rsidRPr="00C53D75">
        <w:rPr>
          <w:rFonts w:ascii="Arial" w:hAnsi="Arial" w:cs="Arial"/>
        </w:rPr>
        <w:t xml:space="preserve">Artists Impression of the ground floor of the proposed Women’s Centre, including art gallery, to be built on the site of the Visitor’s Centre at the former Holloway Prison:  </w:t>
      </w:r>
      <w:r w:rsidR="00B1024F" w:rsidRPr="00C53D75">
        <w:rPr>
          <w:rFonts w:ascii="Arial" w:hAnsi="Arial" w:cs="Arial"/>
          <w:color w:val="111111"/>
          <w:lang w:val="en-GB"/>
        </w:rPr>
        <w:t xml:space="preserve">Copyright:  </w:t>
      </w:r>
      <w:r w:rsidR="00B1024F" w:rsidRPr="00C53D75">
        <w:rPr>
          <w:rFonts w:ascii="Arial" w:eastAsia="Times New Roman" w:hAnsi="Arial" w:cs="Arial"/>
          <w:color w:val="424242"/>
          <w:shd w:val="clear" w:color="auto" w:fill="FFFFFF"/>
          <w:lang w:val="en-GB"/>
        </w:rPr>
        <w:t xml:space="preserve">Niki Gibbs, Blue Sunflower Enterprises Ltd [Online]. Available at: </w:t>
      </w:r>
      <w:hyperlink r:id="rId35" w:history="1">
        <w:r w:rsidR="00B1024F" w:rsidRPr="00C53D75">
          <w:rPr>
            <w:rStyle w:val="Hyperlink"/>
            <w:rFonts w:ascii="Arial" w:eastAsia="Times New Roman" w:hAnsi="Arial" w:cs="Arial"/>
            <w:shd w:val="clear" w:color="auto" w:fill="FFFFFF"/>
            <w:lang w:val="en-GB"/>
          </w:rPr>
          <w:t>http://www.hollowayprisonstories.com/womens-building</w:t>
        </w:r>
      </w:hyperlink>
      <w:r w:rsidR="00B1024F" w:rsidRPr="00C53D75">
        <w:rPr>
          <w:rFonts w:ascii="Arial" w:eastAsia="Times New Roman" w:hAnsi="Arial" w:cs="Arial"/>
          <w:color w:val="424242"/>
          <w:shd w:val="clear" w:color="auto" w:fill="FFFFFF"/>
          <w:lang w:val="en-GB"/>
        </w:rPr>
        <w:t xml:space="preserve"> (Accessed: 6 May 2018).</w:t>
      </w:r>
    </w:p>
    <w:p w14:paraId="7C471CBD" w14:textId="77777777" w:rsidR="00E10EB8" w:rsidRPr="00C53D75" w:rsidRDefault="00E10EB8" w:rsidP="00C53D75">
      <w:pPr>
        <w:pStyle w:val="NormalWeb"/>
        <w:spacing w:before="0" w:beforeAutospacing="0" w:after="270" w:afterAutospacing="0" w:line="480" w:lineRule="auto"/>
        <w:rPr>
          <w:rFonts w:ascii="Arial" w:hAnsi="Arial" w:cs="Arial"/>
          <w:color w:val="262626" w:themeColor="text1" w:themeTint="D9"/>
        </w:rPr>
      </w:pPr>
    </w:p>
    <w:p w14:paraId="4F266FCD" w14:textId="77777777" w:rsidR="00E10EB8" w:rsidRPr="00C53D75" w:rsidRDefault="00E10EB8" w:rsidP="00C53D75">
      <w:pPr>
        <w:pStyle w:val="NormalWeb"/>
        <w:spacing w:before="0" w:beforeAutospacing="0" w:after="270" w:afterAutospacing="0" w:line="480" w:lineRule="auto"/>
        <w:rPr>
          <w:rFonts w:ascii="Arial" w:hAnsi="Arial" w:cs="Arial"/>
          <w:color w:val="262626" w:themeColor="text1" w:themeTint="D9"/>
        </w:rPr>
      </w:pPr>
    </w:p>
    <w:p w14:paraId="109BF01B" w14:textId="77777777" w:rsidR="00E10EB8" w:rsidRPr="00C53D75" w:rsidRDefault="00E10EB8" w:rsidP="00C53D75">
      <w:pPr>
        <w:pStyle w:val="NormalWeb"/>
        <w:spacing w:before="0" w:beforeAutospacing="0" w:after="270" w:afterAutospacing="0" w:line="480" w:lineRule="auto"/>
        <w:rPr>
          <w:rFonts w:ascii="Arial" w:hAnsi="Arial" w:cs="Arial"/>
          <w:color w:val="262626" w:themeColor="text1" w:themeTint="D9"/>
        </w:rPr>
      </w:pPr>
    </w:p>
    <w:p w14:paraId="441C4A71" w14:textId="72AB6C8C" w:rsidR="00E10EB8" w:rsidRPr="00166C70" w:rsidRDefault="00E10EB8" w:rsidP="00C53D75">
      <w:pPr>
        <w:spacing w:line="480" w:lineRule="auto"/>
        <w:rPr>
          <w:rFonts w:ascii="Arial" w:eastAsia="Times New Roman" w:hAnsi="Arial" w:cs="Arial"/>
          <w:color w:val="262626" w:themeColor="text1" w:themeTint="D9"/>
          <w:sz w:val="32"/>
        </w:rPr>
      </w:pPr>
      <w:r w:rsidRPr="00166C70">
        <w:rPr>
          <w:rFonts w:ascii="Arial" w:eastAsia="Times New Roman" w:hAnsi="Arial" w:cs="Arial"/>
          <w:color w:val="262626" w:themeColor="text1" w:themeTint="D9"/>
          <w:sz w:val="32"/>
        </w:rPr>
        <w:t>APPENDIX</w:t>
      </w:r>
    </w:p>
    <w:p w14:paraId="0C60BC47" w14:textId="77777777" w:rsidR="00E10EB8" w:rsidRPr="00C53D75" w:rsidRDefault="00E10EB8" w:rsidP="00C53D75">
      <w:pPr>
        <w:spacing w:line="480" w:lineRule="auto"/>
        <w:rPr>
          <w:rFonts w:ascii="Arial" w:eastAsia="Times New Roman" w:hAnsi="Arial" w:cs="Arial"/>
          <w:color w:val="262626" w:themeColor="text1" w:themeTint="D9"/>
        </w:rPr>
      </w:pPr>
      <w:r w:rsidRPr="00C53D75">
        <w:rPr>
          <w:rFonts w:ascii="Arial" w:eastAsia="Times New Roman" w:hAnsi="Arial" w:cs="Arial"/>
          <w:noProof/>
          <w:color w:val="262626" w:themeColor="text1" w:themeTint="D9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623A07E" wp14:editId="4FD10486">
                <wp:simplePos x="0" y="0"/>
                <wp:positionH relativeFrom="column">
                  <wp:posOffset>0</wp:posOffset>
                </wp:positionH>
                <wp:positionV relativeFrom="paragraph">
                  <wp:posOffset>98321</wp:posOffset>
                </wp:positionV>
                <wp:extent cx="5829300" cy="0"/>
                <wp:effectExtent l="0" t="0" r="12700" b="2540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A414B3" id="Straight Connector 18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7.75pt" to="459pt,7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01AA249E" w14:textId="2C9C8D6D" w:rsidR="00E10EB8" w:rsidRPr="00A50981" w:rsidRDefault="00E545C0" w:rsidP="007D5E02">
      <w:pPr>
        <w:pStyle w:val="NormalWeb"/>
        <w:spacing w:before="0" w:beforeAutospacing="0" w:after="270" w:afterAutospacing="0" w:line="360" w:lineRule="auto"/>
        <w:rPr>
          <w:rFonts w:ascii="Georgia" w:hAnsi="Georgia" w:cs="Arial"/>
          <w:color w:val="262626" w:themeColor="text1" w:themeTint="D9"/>
        </w:rPr>
      </w:pPr>
      <w:r>
        <w:rPr>
          <w:rFonts w:ascii="Georgia" w:hAnsi="Georgia" w:cs="Arial"/>
          <w:noProof/>
          <w:color w:val="262626" w:themeColor="text1" w:themeTint="D9"/>
        </w:rPr>
        <w:drawing>
          <wp:inline distT="0" distB="0" distL="0" distR="0" wp14:anchorId="4537DD9A" wp14:editId="409B9B2B">
            <wp:extent cx="5730875" cy="6198870"/>
            <wp:effectExtent l="0" t="0" r="9525" b="0"/>
            <wp:docPr id="20" name="Picture 20" descr="../../../../../Desktop/gallery-spa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../../../Desktop/gallery-space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619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10EB8" w:rsidRPr="00A50981" w:rsidSect="00166C70">
      <w:pgSz w:w="11900" w:h="16840"/>
      <w:pgMar w:top="1332" w:right="1440" w:bottom="8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MingLiU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6E6618"/>
    <w:multiLevelType w:val="hybridMultilevel"/>
    <w:tmpl w:val="66A653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C03DA4"/>
    <w:multiLevelType w:val="multilevel"/>
    <w:tmpl w:val="DFE01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E31"/>
    <w:rsid w:val="00000F46"/>
    <w:rsid w:val="000015FB"/>
    <w:rsid w:val="00002E03"/>
    <w:rsid w:val="00010A29"/>
    <w:rsid w:val="00010ACC"/>
    <w:rsid w:val="00016AEF"/>
    <w:rsid w:val="00017F0B"/>
    <w:rsid w:val="00020F15"/>
    <w:rsid w:val="00021482"/>
    <w:rsid w:val="00021879"/>
    <w:rsid w:val="000232A5"/>
    <w:rsid w:val="0002558F"/>
    <w:rsid w:val="00034707"/>
    <w:rsid w:val="00035992"/>
    <w:rsid w:val="000463A0"/>
    <w:rsid w:val="0005163F"/>
    <w:rsid w:val="00052AD9"/>
    <w:rsid w:val="00054109"/>
    <w:rsid w:val="00055FC4"/>
    <w:rsid w:val="0006059F"/>
    <w:rsid w:val="00060CCE"/>
    <w:rsid w:val="0006468E"/>
    <w:rsid w:val="00070674"/>
    <w:rsid w:val="00082F0E"/>
    <w:rsid w:val="000908DC"/>
    <w:rsid w:val="00092E20"/>
    <w:rsid w:val="0009680A"/>
    <w:rsid w:val="000A1E10"/>
    <w:rsid w:val="000B051A"/>
    <w:rsid w:val="000B2789"/>
    <w:rsid w:val="000B6FD7"/>
    <w:rsid w:val="000F60F0"/>
    <w:rsid w:val="000F79D7"/>
    <w:rsid w:val="00100DEB"/>
    <w:rsid w:val="00104BFD"/>
    <w:rsid w:val="0010749F"/>
    <w:rsid w:val="00117B7D"/>
    <w:rsid w:val="00136A39"/>
    <w:rsid w:val="00137B4C"/>
    <w:rsid w:val="00140056"/>
    <w:rsid w:val="00146915"/>
    <w:rsid w:val="00147B08"/>
    <w:rsid w:val="001518B3"/>
    <w:rsid w:val="001558D0"/>
    <w:rsid w:val="00156415"/>
    <w:rsid w:val="00157618"/>
    <w:rsid w:val="00162926"/>
    <w:rsid w:val="0016377F"/>
    <w:rsid w:val="00164A31"/>
    <w:rsid w:val="00164CB9"/>
    <w:rsid w:val="00166C70"/>
    <w:rsid w:val="00182DEB"/>
    <w:rsid w:val="00195033"/>
    <w:rsid w:val="001B373F"/>
    <w:rsid w:val="001D1A1A"/>
    <w:rsid w:val="001E113E"/>
    <w:rsid w:val="001F6CAE"/>
    <w:rsid w:val="0021014C"/>
    <w:rsid w:val="0021032A"/>
    <w:rsid w:val="00224A03"/>
    <w:rsid w:val="00226E5B"/>
    <w:rsid w:val="00245F69"/>
    <w:rsid w:val="00252C8B"/>
    <w:rsid w:val="00253A56"/>
    <w:rsid w:val="00255722"/>
    <w:rsid w:val="00256F78"/>
    <w:rsid w:val="00263D07"/>
    <w:rsid w:val="00275105"/>
    <w:rsid w:val="00290252"/>
    <w:rsid w:val="00292D7E"/>
    <w:rsid w:val="002A1068"/>
    <w:rsid w:val="002C575E"/>
    <w:rsid w:val="002C7EA8"/>
    <w:rsid w:val="002D12FB"/>
    <w:rsid w:val="002D3567"/>
    <w:rsid w:val="002D4B15"/>
    <w:rsid w:val="002E1C9D"/>
    <w:rsid w:val="002E46F0"/>
    <w:rsid w:val="002E783A"/>
    <w:rsid w:val="002F001B"/>
    <w:rsid w:val="002F4252"/>
    <w:rsid w:val="002F6433"/>
    <w:rsid w:val="00302DE7"/>
    <w:rsid w:val="00303BA2"/>
    <w:rsid w:val="00304DF5"/>
    <w:rsid w:val="0030600A"/>
    <w:rsid w:val="0031140F"/>
    <w:rsid w:val="00312C70"/>
    <w:rsid w:val="00316692"/>
    <w:rsid w:val="0032084D"/>
    <w:rsid w:val="00320B58"/>
    <w:rsid w:val="003276D6"/>
    <w:rsid w:val="00335212"/>
    <w:rsid w:val="003364FB"/>
    <w:rsid w:val="003371AF"/>
    <w:rsid w:val="003414C8"/>
    <w:rsid w:val="00346EC7"/>
    <w:rsid w:val="00353311"/>
    <w:rsid w:val="003643C8"/>
    <w:rsid w:val="00370292"/>
    <w:rsid w:val="003721ED"/>
    <w:rsid w:val="00373C06"/>
    <w:rsid w:val="00373FAE"/>
    <w:rsid w:val="00382403"/>
    <w:rsid w:val="00386D8D"/>
    <w:rsid w:val="00387B34"/>
    <w:rsid w:val="003978D9"/>
    <w:rsid w:val="003A0313"/>
    <w:rsid w:val="003A23AD"/>
    <w:rsid w:val="003A529C"/>
    <w:rsid w:val="003B5BE1"/>
    <w:rsid w:val="003C1393"/>
    <w:rsid w:val="003C5053"/>
    <w:rsid w:val="003D2208"/>
    <w:rsid w:val="003D4E6C"/>
    <w:rsid w:val="003D6196"/>
    <w:rsid w:val="003E23DE"/>
    <w:rsid w:val="003F2774"/>
    <w:rsid w:val="003F4583"/>
    <w:rsid w:val="003F5237"/>
    <w:rsid w:val="003F55B7"/>
    <w:rsid w:val="003F6AFC"/>
    <w:rsid w:val="00424B7A"/>
    <w:rsid w:val="00442BDC"/>
    <w:rsid w:val="0044347E"/>
    <w:rsid w:val="00443D9B"/>
    <w:rsid w:val="00445CC9"/>
    <w:rsid w:val="0044706E"/>
    <w:rsid w:val="00450116"/>
    <w:rsid w:val="00450D2D"/>
    <w:rsid w:val="0047097A"/>
    <w:rsid w:val="00471DCA"/>
    <w:rsid w:val="0047392F"/>
    <w:rsid w:val="00486F56"/>
    <w:rsid w:val="0049060C"/>
    <w:rsid w:val="004913F1"/>
    <w:rsid w:val="00493958"/>
    <w:rsid w:val="004978CB"/>
    <w:rsid w:val="004A2675"/>
    <w:rsid w:val="004B0B8A"/>
    <w:rsid w:val="004B135D"/>
    <w:rsid w:val="004C1829"/>
    <w:rsid w:val="004D1199"/>
    <w:rsid w:val="004D2218"/>
    <w:rsid w:val="004D603C"/>
    <w:rsid w:val="004D7FA4"/>
    <w:rsid w:val="004E3E6A"/>
    <w:rsid w:val="004E4AF7"/>
    <w:rsid w:val="004E6CDF"/>
    <w:rsid w:val="004F1ED9"/>
    <w:rsid w:val="0050057F"/>
    <w:rsid w:val="00501A64"/>
    <w:rsid w:val="0050504D"/>
    <w:rsid w:val="00514860"/>
    <w:rsid w:val="00516DA4"/>
    <w:rsid w:val="00526A48"/>
    <w:rsid w:val="00527754"/>
    <w:rsid w:val="005337E6"/>
    <w:rsid w:val="00534F49"/>
    <w:rsid w:val="00544CF1"/>
    <w:rsid w:val="00551584"/>
    <w:rsid w:val="00556E8A"/>
    <w:rsid w:val="00564C16"/>
    <w:rsid w:val="00570DFA"/>
    <w:rsid w:val="0057124D"/>
    <w:rsid w:val="005A1094"/>
    <w:rsid w:val="005A2FE9"/>
    <w:rsid w:val="005A7D4B"/>
    <w:rsid w:val="005B0BE9"/>
    <w:rsid w:val="005B5146"/>
    <w:rsid w:val="005B648B"/>
    <w:rsid w:val="005C1C4F"/>
    <w:rsid w:val="005C73C7"/>
    <w:rsid w:val="005D0406"/>
    <w:rsid w:val="005D7C98"/>
    <w:rsid w:val="005E1A06"/>
    <w:rsid w:val="005E51EE"/>
    <w:rsid w:val="005E7325"/>
    <w:rsid w:val="005F219D"/>
    <w:rsid w:val="005F6F5D"/>
    <w:rsid w:val="00611014"/>
    <w:rsid w:val="00615E42"/>
    <w:rsid w:val="0061607D"/>
    <w:rsid w:val="00616727"/>
    <w:rsid w:val="00621253"/>
    <w:rsid w:val="00623EDE"/>
    <w:rsid w:val="0063378E"/>
    <w:rsid w:val="0064311D"/>
    <w:rsid w:val="00643CFB"/>
    <w:rsid w:val="006523AB"/>
    <w:rsid w:val="006542A5"/>
    <w:rsid w:val="006720B2"/>
    <w:rsid w:val="00673CA5"/>
    <w:rsid w:val="0068031A"/>
    <w:rsid w:val="00680495"/>
    <w:rsid w:val="006804D7"/>
    <w:rsid w:val="00680C9B"/>
    <w:rsid w:val="006827DD"/>
    <w:rsid w:val="00684639"/>
    <w:rsid w:val="00685B28"/>
    <w:rsid w:val="00685E10"/>
    <w:rsid w:val="00691DD2"/>
    <w:rsid w:val="00697B22"/>
    <w:rsid w:val="006A13D0"/>
    <w:rsid w:val="006A51AF"/>
    <w:rsid w:val="006A6812"/>
    <w:rsid w:val="006B048B"/>
    <w:rsid w:val="006C686F"/>
    <w:rsid w:val="006D2A01"/>
    <w:rsid w:val="006D7D3C"/>
    <w:rsid w:val="006E1F15"/>
    <w:rsid w:val="006F3B5D"/>
    <w:rsid w:val="006F4842"/>
    <w:rsid w:val="00707F05"/>
    <w:rsid w:val="0072129D"/>
    <w:rsid w:val="0073290A"/>
    <w:rsid w:val="00735191"/>
    <w:rsid w:val="007361F7"/>
    <w:rsid w:val="00745B39"/>
    <w:rsid w:val="00745E31"/>
    <w:rsid w:val="00747D27"/>
    <w:rsid w:val="00752965"/>
    <w:rsid w:val="00752976"/>
    <w:rsid w:val="0075559E"/>
    <w:rsid w:val="007604C3"/>
    <w:rsid w:val="00762264"/>
    <w:rsid w:val="00764FD8"/>
    <w:rsid w:val="00766D4B"/>
    <w:rsid w:val="00777322"/>
    <w:rsid w:val="00782A96"/>
    <w:rsid w:val="00790A82"/>
    <w:rsid w:val="007955FF"/>
    <w:rsid w:val="007A40AB"/>
    <w:rsid w:val="007A4B0E"/>
    <w:rsid w:val="007A73B9"/>
    <w:rsid w:val="007A7494"/>
    <w:rsid w:val="007A7577"/>
    <w:rsid w:val="007B59C1"/>
    <w:rsid w:val="007C3152"/>
    <w:rsid w:val="007C7240"/>
    <w:rsid w:val="007D56EE"/>
    <w:rsid w:val="007D5E02"/>
    <w:rsid w:val="007D7DC9"/>
    <w:rsid w:val="008016A1"/>
    <w:rsid w:val="008222EE"/>
    <w:rsid w:val="00823795"/>
    <w:rsid w:val="00834F67"/>
    <w:rsid w:val="00837CF9"/>
    <w:rsid w:val="00842579"/>
    <w:rsid w:val="008468C5"/>
    <w:rsid w:val="00851D02"/>
    <w:rsid w:val="008553B4"/>
    <w:rsid w:val="008677E6"/>
    <w:rsid w:val="00870C90"/>
    <w:rsid w:val="00871941"/>
    <w:rsid w:val="00874538"/>
    <w:rsid w:val="00874577"/>
    <w:rsid w:val="00874993"/>
    <w:rsid w:val="008902EC"/>
    <w:rsid w:val="00892A2B"/>
    <w:rsid w:val="008940B4"/>
    <w:rsid w:val="008C0505"/>
    <w:rsid w:val="008C6DD0"/>
    <w:rsid w:val="008C7D14"/>
    <w:rsid w:val="008C7F99"/>
    <w:rsid w:val="008D575B"/>
    <w:rsid w:val="008E068E"/>
    <w:rsid w:val="008E1FA0"/>
    <w:rsid w:val="008E3C12"/>
    <w:rsid w:val="008E4EDB"/>
    <w:rsid w:val="008E6C84"/>
    <w:rsid w:val="008F098D"/>
    <w:rsid w:val="0091544A"/>
    <w:rsid w:val="009213FE"/>
    <w:rsid w:val="009425D6"/>
    <w:rsid w:val="00947DCA"/>
    <w:rsid w:val="0095654F"/>
    <w:rsid w:val="009574AA"/>
    <w:rsid w:val="0096067C"/>
    <w:rsid w:val="00974004"/>
    <w:rsid w:val="00987A2F"/>
    <w:rsid w:val="00991031"/>
    <w:rsid w:val="009912DD"/>
    <w:rsid w:val="00993AD5"/>
    <w:rsid w:val="00997C3F"/>
    <w:rsid w:val="009B2A51"/>
    <w:rsid w:val="009B4620"/>
    <w:rsid w:val="009C6E28"/>
    <w:rsid w:val="009D0C50"/>
    <w:rsid w:val="009D4342"/>
    <w:rsid w:val="009E0211"/>
    <w:rsid w:val="009F3D2F"/>
    <w:rsid w:val="009F559A"/>
    <w:rsid w:val="00A00D90"/>
    <w:rsid w:val="00A14668"/>
    <w:rsid w:val="00A25B37"/>
    <w:rsid w:val="00A352DE"/>
    <w:rsid w:val="00A4094D"/>
    <w:rsid w:val="00A4178F"/>
    <w:rsid w:val="00A50981"/>
    <w:rsid w:val="00A50BE5"/>
    <w:rsid w:val="00A606A1"/>
    <w:rsid w:val="00A6335C"/>
    <w:rsid w:val="00A63EBC"/>
    <w:rsid w:val="00A710FE"/>
    <w:rsid w:val="00A71DAE"/>
    <w:rsid w:val="00A76B8D"/>
    <w:rsid w:val="00A7712F"/>
    <w:rsid w:val="00A845A4"/>
    <w:rsid w:val="00A923A1"/>
    <w:rsid w:val="00A94F19"/>
    <w:rsid w:val="00AA0475"/>
    <w:rsid w:val="00AA6018"/>
    <w:rsid w:val="00AB2D9B"/>
    <w:rsid w:val="00AB6AE0"/>
    <w:rsid w:val="00AB7BE9"/>
    <w:rsid w:val="00AC1B4D"/>
    <w:rsid w:val="00AC2267"/>
    <w:rsid w:val="00AC5445"/>
    <w:rsid w:val="00AC5638"/>
    <w:rsid w:val="00AD6566"/>
    <w:rsid w:val="00AD722B"/>
    <w:rsid w:val="00B05887"/>
    <w:rsid w:val="00B073B4"/>
    <w:rsid w:val="00B1024F"/>
    <w:rsid w:val="00B13EFE"/>
    <w:rsid w:val="00B148E3"/>
    <w:rsid w:val="00B1520C"/>
    <w:rsid w:val="00B16318"/>
    <w:rsid w:val="00B2079F"/>
    <w:rsid w:val="00B23525"/>
    <w:rsid w:val="00B23953"/>
    <w:rsid w:val="00B2650B"/>
    <w:rsid w:val="00B40D0E"/>
    <w:rsid w:val="00B43E01"/>
    <w:rsid w:val="00B47562"/>
    <w:rsid w:val="00B554A2"/>
    <w:rsid w:val="00B64B30"/>
    <w:rsid w:val="00B6734C"/>
    <w:rsid w:val="00B7377D"/>
    <w:rsid w:val="00B752E0"/>
    <w:rsid w:val="00B75B58"/>
    <w:rsid w:val="00B80BEB"/>
    <w:rsid w:val="00B81CE9"/>
    <w:rsid w:val="00B81EE9"/>
    <w:rsid w:val="00B93417"/>
    <w:rsid w:val="00BA2028"/>
    <w:rsid w:val="00BA5F14"/>
    <w:rsid w:val="00BB3960"/>
    <w:rsid w:val="00BC2A9D"/>
    <w:rsid w:val="00BC2AA3"/>
    <w:rsid w:val="00BC6F27"/>
    <w:rsid w:val="00BE0D49"/>
    <w:rsid w:val="00BE4E3E"/>
    <w:rsid w:val="00BE4FB1"/>
    <w:rsid w:val="00BE55EF"/>
    <w:rsid w:val="00BF248D"/>
    <w:rsid w:val="00C01CCD"/>
    <w:rsid w:val="00C16A9A"/>
    <w:rsid w:val="00C21844"/>
    <w:rsid w:val="00C33F34"/>
    <w:rsid w:val="00C35355"/>
    <w:rsid w:val="00C36E84"/>
    <w:rsid w:val="00C37851"/>
    <w:rsid w:val="00C410F2"/>
    <w:rsid w:val="00C46AD8"/>
    <w:rsid w:val="00C46FA4"/>
    <w:rsid w:val="00C53D75"/>
    <w:rsid w:val="00C56290"/>
    <w:rsid w:val="00C63C1D"/>
    <w:rsid w:val="00C66153"/>
    <w:rsid w:val="00C76090"/>
    <w:rsid w:val="00C776C2"/>
    <w:rsid w:val="00C84078"/>
    <w:rsid w:val="00CA45AF"/>
    <w:rsid w:val="00CB72D1"/>
    <w:rsid w:val="00CC185D"/>
    <w:rsid w:val="00CC5AB9"/>
    <w:rsid w:val="00CD3104"/>
    <w:rsid w:val="00CE2287"/>
    <w:rsid w:val="00CE3216"/>
    <w:rsid w:val="00CE5AF3"/>
    <w:rsid w:val="00CE68F1"/>
    <w:rsid w:val="00CF267D"/>
    <w:rsid w:val="00CF424A"/>
    <w:rsid w:val="00CF6C9C"/>
    <w:rsid w:val="00D00D75"/>
    <w:rsid w:val="00D03C96"/>
    <w:rsid w:val="00D04495"/>
    <w:rsid w:val="00D052E7"/>
    <w:rsid w:val="00D07DE7"/>
    <w:rsid w:val="00D07DF8"/>
    <w:rsid w:val="00D111F6"/>
    <w:rsid w:val="00D20576"/>
    <w:rsid w:val="00D33126"/>
    <w:rsid w:val="00D360B4"/>
    <w:rsid w:val="00D37836"/>
    <w:rsid w:val="00D745D3"/>
    <w:rsid w:val="00D81C52"/>
    <w:rsid w:val="00D83C2D"/>
    <w:rsid w:val="00D86700"/>
    <w:rsid w:val="00D970F3"/>
    <w:rsid w:val="00DA56DB"/>
    <w:rsid w:val="00DA7144"/>
    <w:rsid w:val="00DB3F19"/>
    <w:rsid w:val="00DB752F"/>
    <w:rsid w:val="00DB7A8A"/>
    <w:rsid w:val="00DC15A4"/>
    <w:rsid w:val="00DC3586"/>
    <w:rsid w:val="00DC552A"/>
    <w:rsid w:val="00DC61BF"/>
    <w:rsid w:val="00DD3074"/>
    <w:rsid w:val="00DE320F"/>
    <w:rsid w:val="00DE364A"/>
    <w:rsid w:val="00DE4707"/>
    <w:rsid w:val="00DE6EBE"/>
    <w:rsid w:val="00DF3B21"/>
    <w:rsid w:val="00DF7940"/>
    <w:rsid w:val="00E018BE"/>
    <w:rsid w:val="00E019D0"/>
    <w:rsid w:val="00E03932"/>
    <w:rsid w:val="00E10EB8"/>
    <w:rsid w:val="00E146D6"/>
    <w:rsid w:val="00E17BDB"/>
    <w:rsid w:val="00E2772F"/>
    <w:rsid w:val="00E27A23"/>
    <w:rsid w:val="00E34B19"/>
    <w:rsid w:val="00E37625"/>
    <w:rsid w:val="00E474BA"/>
    <w:rsid w:val="00E53218"/>
    <w:rsid w:val="00E545C0"/>
    <w:rsid w:val="00E62ADE"/>
    <w:rsid w:val="00E62AF2"/>
    <w:rsid w:val="00E7249A"/>
    <w:rsid w:val="00E75C0B"/>
    <w:rsid w:val="00E823CE"/>
    <w:rsid w:val="00E834B4"/>
    <w:rsid w:val="00E86EA7"/>
    <w:rsid w:val="00E910FA"/>
    <w:rsid w:val="00EB4ACB"/>
    <w:rsid w:val="00EB6945"/>
    <w:rsid w:val="00EC017F"/>
    <w:rsid w:val="00EC23A4"/>
    <w:rsid w:val="00ED7554"/>
    <w:rsid w:val="00EE057D"/>
    <w:rsid w:val="00EE5F66"/>
    <w:rsid w:val="00EF3D07"/>
    <w:rsid w:val="00EF7B57"/>
    <w:rsid w:val="00F04704"/>
    <w:rsid w:val="00F13057"/>
    <w:rsid w:val="00F157CE"/>
    <w:rsid w:val="00F21044"/>
    <w:rsid w:val="00F23B57"/>
    <w:rsid w:val="00F24257"/>
    <w:rsid w:val="00F26AD4"/>
    <w:rsid w:val="00F26C95"/>
    <w:rsid w:val="00F30324"/>
    <w:rsid w:val="00F315DB"/>
    <w:rsid w:val="00F3246D"/>
    <w:rsid w:val="00F32CF2"/>
    <w:rsid w:val="00F3488A"/>
    <w:rsid w:val="00F37215"/>
    <w:rsid w:val="00F40DC3"/>
    <w:rsid w:val="00F43E91"/>
    <w:rsid w:val="00F4643D"/>
    <w:rsid w:val="00F55055"/>
    <w:rsid w:val="00F56569"/>
    <w:rsid w:val="00F61F8E"/>
    <w:rsid w:val="00F629AD"/>
    <w:rsid w:val="00F62A58"/>
    <w:rsid w:val="00F70078"/>
    <w:rsid w:val="00F71116"/>
    <w:rsid w:val="00F75893"/>
    <w:rsid w:val="00F920CD"/>
    <w:rsid w:val="00F936F5"/>
    <w:rsid w:val="00F94A9B"/>
    <w:rsid w:val="00FA1577"/>
    <w:rsid w:val="00FA1C13"/>
    <w:rsid w:val="00FA6852"/>
    <w:rsid w:val="00FA7868"/>
    <w:rsid w:val="00FB2FCE"/>
    <w:rsid w:val="00FB5EB9"/>
    <w:rsid w:val="00FC44CF"/>
    <w:rsid w:val="00FD00FF"/>
    <w:rsid w:val="00FD2315"/>
    <w:rsid w:val="00FE1AD1"/>
    <w:rsid w:val="00FE1D40"/>
    <w:rsid w:val="00FE654E"/>
    <w:rsid w:val="00FF1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A275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745D3"/>
    <w:rPr>
      <w:rFonts w:ascii="Times New Roman" w:hAnsi="Times New Roman" w:cs="Times New Roman"/>
    </w:rPr>
  </w:style>
  <w:style w:type="paragraph" w:styleId="Heading1">
    <w:name w:val="heading 1"/>
    <w:basedOn w:val="Normal"/>
    <w:link w:val="Heading1Char"/>
    <w:uiPriority w:val="9"/>
    <w:qFormat/>
    <w:rsid w:val="00B2079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4E4AF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5E3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32CF2"/>
    <w:pPr>
      <w:ind w:left="720"/>
      <w:contextualSpacing/>
    </w:pPr>
    <w:rPr>
      <w:lang w:val="en-GB"/>
    </w:rPr>
  </w:style>
  <w:style w:type="paragraph" w:styleId="NormalWeb">
    <w:name w:val="Normal (Web)"/>
    <w:basedOn w:val="Normal"/>
    <w:uiPriority w:val="99"/>
    <w:unhideWhenUsed/>
    <w:rsid w:val="00FA1C13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FA1C13"/>
    <w:rPr>
      <w:b/>
      <w:bCs/>
    </w:rPr>
  </w:style>
  <w:style w:type="character" w:styleId="Emphasis">
    <w:name w:val="Emphasis"/>
    <w:basedOn w:val="DefaultParagraphFont"/>
    <w:uiPriority w:val="20"/>
    <w:qFormat/>
    <w:rsid w:val="00FA1C13"/>
    <w:rPr>
      <w:i/>
      <w:iCs/>
    </w:rPr>
  </w:style>
  <w:style w:type="character" w:customStyle="1" w:styleId="name">
    <w:name w:val="name"/>
    <w:basedOn w:val="DefaultParagraphFont"/>
    <w:rsid w:val="00C410F2"/>
  </w:style>
  <w:style w:type="character" w:customStyle="1" w:styleId="a-size-small">
    <w:name w:val="a-size-small"/>
    <w:basedOn w:val="DefaultParagraphFont"/>
    <w:rsid w:val="00034707"/>
  </w:style>
  <w:style w:type="character" w:customStyle="1" w:styleId="Heading1Char">
    <w:name w:val="Heading 1 Char"/>
    <w:basedOn w:val="DefaultParagraphFont"/>
    <w:link w:val="Heading1"/>
    <w:uiPriority w:val="9"/>
    <w:rsid w:val="00B2079F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a-size-extra-large">
    <w:name w:val="a-size-extra-large"/>
    <w:basedOn w:val="DefaultParagraphFont"/>
    <w:rsid w:val="00B2079F"/>
  </w:style>
  <w:style w:type="character" w:styleId="FollowedHyperlink">
    <w:name w:val="FollowedHyperlink"/>
    <w:basedOn w:val="DefaultParagraphFont"/>
    <w:uiPriority w:val="99"/>
    <w:semiHidden/>
    <w:unhideWhenUsed/>
    <w:rsid w:val="00443D9B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055FC4"/>
  </w:style>
  <w:style w:type="character" w:customStyle="1" w:styleId="Heading2Char">
    <w:name w:val="Heading 2 Char"/>
    <w:basedOn w:val="DefaultParagraphFont"/>
    <w:link w:val="Heading2"/>
    <w:uiPriority w:val="9"/>
    <w:rsid w:val="004E4AF7"/>
    <w:rPr>
      <w:rFonts w:ascii="Times New Roman" w:hAnsi="Times New Roman" w:cs="Times New Roman"/>
      <w:b/>
      <w:bCs/>
      <w:sz w:val="36"/>
      <w:szCs w:val="36"/>
    </w:rPr>
  </w:style>
  <w:style w:type="character" w:customStyle="1" w:styleId="document-year">
    <w:name w:val="document-year"/>
    <w:basedOn w:val="DefaultParagraphFont"/>
    <w:rsid w:val="004E4AF7"/>
  </w:style>
  <w:style w:type="character" w:customStyle="1" w:styleId="document-pages">
    <w:name w:val="document-pages"/>
    <w:basedOn w:val="DefaultParagraphFont"/>
    <w:rsid w:val="004E4AF7"/>
  </w:style>
  <w:style w:type="paragraph" w:styleId="DocumentMap">
    <w:name w:val="Document Map"/>
    <w:basedOn w:val="Normal"/>
    <w:link w:val="DocumentMapChar"/>
    <w:uiPriority w:val="99"/>
    <w:semiHidden/>
    <w:unhideWhenUsed/>
    <w:rsid w:val="007B59C1"/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B59C1"/>
    <w:rPr>
      <w:rFonts w:ascii="Times New Roman" w:hAnsi="Times New Roman" w:cs="Times New Roman"/>
    </w:rPr>
  </w:style>
  <w:style w:type="paragraph" w:styleId="Caption">
    <w:name w:val="caption"/>
    <w:basedOn w:val="Normal"/>
    <w:next w:val="Normal"/>
    <w:uiPriority w:val="35"/>
    <w:unhideWhenUsed/>
    <w:qFormat/>
    <w:rsid w:val="00021482"/>
    <w:pPr>
      <w:spacing w:after="200"/>
    </w:pPr>
    <w:rPr>
      <w:i/>
      <w:iCs/>
      <w:color w:val="44546A" w:themeColor="text2"/>
      <w:sz w:val="18"/>
      <w:szCs w:val="18"/>
    </w:rPr>
  </w:style>
  <w:style w:type="character" w:customStyle="1" w:styleId="username">
    <w:name w:val="username"/>
    <w:basedOn w:val="DefaultParagraphFont"/>
    <w:rsid w:val="00D745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36388">
          <w:blockQuote w:val="1"/>
          <w:marLeft w:val="1050"/>
          <w:marRight w:val="90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9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2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77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6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64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3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6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2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hyperlink" Target="https://www.opendemocracy.net/5050/dilar-dirik/erdogan-s-war-on-women" TargetMode="External"/><Relationship Id="rId21" Type="http://schemas.openxmlformats.org/officeDocument/2006/relationships/hyperlink" Target="https://www.theguardian.com/world/2012/mar/12/russian-band-pussy-riot-sinners" TargetMode="External"/><Relationship Id="rId22" Type="http://schemas.openxmlformats.org/officeDocument/2006/relationships/hyperlink" Target="http://www.hollowayprisonstories.com/womens-building" TargetMode="External"/><Relationship Id="rId23" Type="http://schemas.openxmlformats.org/officeDocument/2006/relationships/hyperlink" Target="https://doaj.org/article/4b91f40f0813436ebbc791d595f2bee5" TargetMode="External"/><Relationship Id="rId24" Type="http://schemas.openxmlformats.org/officeDocument/2006/relationships/hyperlink" Target="https://doi.org/10.5840/techne20071039" TargetMode="External"/><Relationship Id="rId25" Type="http://schemas.openxmlformats.org/officeDocument/2006/relationships/hyperlink" Target="http://librarycatalogue.uwtsd.ac.uk/primo_library/libweb/action/basket.do?fn=display&amp;doc=TN_hus_96920427&amp;vid=44WHELF_UWTSD_VU1" TargetMode="External"/><Relationship Id="rId26" Type="http://schemas.openxmlformats.org/officeDocument/2006/relationships/hyperlink" Target="https://search-proquest-com.ezproxy.uwtsd.ac.uk/docview/1755874338?accountid=130472&amp;rfr_id=info%3Axri%2Fsid%3Aprimo" TargetMode="External"/><Relationship Id="rId27" Type="http://schemas.openxmlformats.org/officeDocument/2006/relationships/hyperlink" Target="http://voiceproject.org/takeaction/free-zehra-dogan" TargetMode="External"/><Relationship Id="rId28" Type="http://schemas.openxmlformats.org/officeDocument/2006/relationships/hyperlink" Target="http://artpil.com/zehra-dogan" TargetMode="External"/><Relationship Id="rId29" Type="http://schemas.openxmlformats.org/officeDocument/2006/relationships/hyperlink" Target="http://artpil.com/zehra-dogan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tiff"/><Relationship Id="rId30" Type="http://schemas.openxmlformats.org/officeDocument/2006/relationships/hyperlink" Target="https://www.amnesty.org.uk/podcast-in-their-own-words-atena-farghadani-imprisoned-art-iran-nazanin-boniadi" TargetMode="External"/><Relationship Id="rId31" Type="http://schemas.openxmlformats.org/officeDocument/2006/relationships/hyperlink" Target="https://cartoonistsrights.org/artist-activist-atena-farghadani-gets-12-year-prison-term-in-iran" TargetMode="External"/><Relationship Id="rId32" Type="http://schemas.openxmlformats.org/officeDocument/2006/relationships/hyperlink" Target="http://cornellsun.com/2015/10/15/meisel-lies-about-bad-jokes-and-triggers" TargetMode="External"/><Relationship Id="rId9" Type="http://schemas.openxmlformats.org/officeDocument/2006/relationships/image" Target="media/image5.jpeg"/><Relationship Id="rId6" Type="http://schemas.openxmlformats.org/officeDocument/2006/relationships/image" Target="media/image2.tiff"/><Relationship Id="rId7" Type="http://schemas.openxmlformats.org/officeDocument/2006/relationships/image" Target="media/image3.tiff"/><Relationship Id="rId8" Type="http://schemas.openxmlformats.org/officeDocument/2006/relationships/image" Target="media/image4.jpeg"/><Relationship Id="rId33" Type="http://schemas.openxmlformats.org/officeDocument/2006/relationships/hyperlink" Target="http://www.thes1n.com/?p=2043" TargetMode="External"/><Relationship Id="rId34" Type="http://schemas.openxmlformats.org/officeDocument/2006/relationships/hyperlink" Target="http://www.hollowayprisonstories.com/womens-building" TargetMode="External"/><Relationship Id="rId35" Type="http://schemas.openxmlformats.org/officeDocument/2006/relationships/hyperlink" Target="http://www.hollowayprisonstories.com/womens-building" TargetMode="External"/><Relationship Id="rId36" Type="http://schemas.openxmlformats.org/officeDocument/2006/relationships/image" Target="media/image13.jpeg"/><Relationship Id="rId10" Type="http://schemas.openxmlformats.org/officeDocument/2006/relationships/image" Target="media/image6.jpeg"/><Relationship Id="rId11" Type="http://schemas.openxmlformats.org/officeDocument/2006/relationships/hyperlink" Target="http://www.amnesty.org.uk/iran-atena-farghadani-prison-cartoon-womens-rights-activist" TargetMode="External"/><Relationship Id="rId12" Type="http://schemas.openxmlformats.org/officeDocument/2006/relationships/image" Target="media/image7.tiff"/><Relationship Id="rId13" Type="http://schemas.openxmlformats.org/officeDocument/2006/relationships/image" Target="media/image8.jpeg"/><Relationship Id="rId14" Type="http://schemas.openxmlformats.org/officeDocument/2006/relationships/image" Target="media/image9.tiff"/><Relationship Id="rId15" Type="http://schemas.openxmlformats.org/officeDocument/2006/relationships/image" Target="media/image10.tiff"/><Relationship Id="rId16" Type="http://schemas.openxmlformats.org/officeDocument/2006/relationships/image" Target="media/image11.tiff"/><Relationship Id="rId17" Type="http://schemas.openxmlformats.org/officeDocument/2006/relationships/image" Target="media/image12.tiff"/><Relationship Id="rId18" Type="http://schemas.openxmlformats.org/officeDocument/2006/relationships/hyperlink" Target="https://www.amnesty.org.uk/iran-atena-farghadani-released-free-imprisoned-art-political-cartoons" TargetMode="External"/><Relationship Id="rId19" Type="http://schemas.openxmlformats.org/officeDocument/2006/relationships/hyperlink" Target="https://search-proquest-com.ezproxy.uwtsd.ac.uk/docview/1891259120?accountid=130472&amp;rfr_id=info%3Axri%2Fsid%3Aprimo" TargetMode="External"/><Relationship Id="rId37" Type="http://schemas.openxmlformats.org/officeDocument/2006/relationships/fontTable" Target="fontTable.xml"/><Relationship Id="rId3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831</TotalTime>
  <Pages>15</Pages>
  <Words>2291</Words>
  <Characters>13061</Characters>
  <Application>Microsoft Macintosh Word</Application>
  <DocSecurity>0</DocSecurity>
  <Lines>108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>Amnesty International (2016) ‘Atena Farghadani Released Early After Being Impris</vt:lpstr>
    </vt:vector>
  </TitlesOfParts>
  <LinksUpToDate>false</LinksUpToDate>
  <CharactersWithSpaces>15322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 Fowler (1703065)</dc:creator>
  <cp:keywords/>
  <dc:description/>
  <cp:lastModifiedBy>Jacqueline Fowler (1703065)</cp:lastModifiedBy>
  <cp:revision>89</cp:revision>
  <dcterms:created xsi:type="dcterms:W3CDTF">2018-03-26T13:44:00Z</dcterms:created>
  <dcterms:modified xsi:type="dcterms:W3CDTF">2018-05-07T11:03:00Z</dcterms:modified>
</cp:coreProperties>
</file>