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A6AFB" w14:textId="772EEB70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316D2">
        <w:rPr>
          <w:rFonts w:asciiTheme="minorHAnsi" w:hAnsiTheme="minorHAnsi" w:cstheme="minorHAnsi"/>
          <w:b/>
          <w:color w:val="000000" w:themeColor="text1"/>
          <w:u w:val="single"/>
        </w:rPr>
        <w:t xml:space="preserve">Report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6571D97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481E15B5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716EDD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45AE3B19" w14:textId="5B6A459D" w:rsidR="006A543A" w:rsidRPr="00D96A1C" w:rsidRDefault="004104E6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Gillean Jofre</w:t>
            </w:r>
          </w:p>
        </w:tc>
      </w:tr>
      <w:tr w:rsidR="006A543A" w:rsidRPr="00D96A1C" w14:paraId="2B516885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33A29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68F21D0D" w14:textId="73668601" w:rsidR="006A543A" w:rsidRPr="00D96A1C" w:rsidRDefault="003905D5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Use Of Visual Filters on a User’s Immersion</w:t>
            </w:r>
          </w:p>
        </w:tc>
      </w:tr>
      <w:tr w:rsidR="006A543A" w:rsidRPr="00D96A1C" w14:paraId="41B7AADD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D238643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06E2B147" w14:textId="5E0CFD65" w:rsidR="006A543A" w:rsidRPr="00D96A1C" w:rsidRDefault="004104E6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Head</w:t>
            </w:r>
          </w:p>
        </w:tc>
      </w:tr>
      <w:tr w:rsidR="006A543A" w:rsidRPr="00D96A1C" w14:paraId="5A33EACA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E22B15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53FADE6D" w14:textId="6D52174B" w:rsidR="006A543A" w:rsidRPr="00D96A1C" w:rsidRDefault="004104E6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 Morgan</w:t>
            </w:r>
          </w:p>
        </w:tc>
      </w:tr>
    </w:tbl>
    <w:p w14:paraId="14C33681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6695634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0EB4A7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F353093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F03C3F7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0F4A08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Clearly show your engagement with an extensive range of relevant and credible literature. </w:t>
            </w:r>
          </w:p>
          <w:p w14:paraId="4197CC34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Use discussion, critique and referencing to demonstrate your awareness of a range of theories and concepts. </w:t>
            </w:r>
          </w:p>
          <w:p w14:paraId="7781C2AD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Apply your referencing skills clearly and consistently.</w:t>
            </w:r>
          </w:p>
          <w:p w14:paraId="4816543E" w14:textId="77777777" w:rsidR="009A1551" w:rsidRPr="009A1551" w:rsidRDefault="009A1551" w:rsidP="009A1551">
            <w:pPr>
              <w:pStyle w:val="ListParagraph"/>
              <w:jc w:val="both"/>
              <w:rPr>
                <w:rFonts w:asciiTheme="minorHAnsi" w:hAnsiTheme="minorHAnsi" w:cs="Arial"/>
              </w:rPr>
            </w:pPr>
          </w:p>
          <w:p w14:paraId="1BAAAFDC" w14:textId="77777777" w:rsidR="009A1551" w:rsidRP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E293C85" w14:textId="60F34362" w:rsidR="00DD55E3" w:rsidRPr="00D96A1C" w:rsidRDefault="00A12BE4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</w:p>
        </w:tc>
      </w:tr>
      <w:tr w:rsidR="00DD55E3" w:rsidRPr="00D96A1C" w14:paraId="106CABA4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8181C5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5C2E6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050A5A3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0168F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Manage and organise your research information into a coherent framework which clearly shows your knowledge and understanding of the principles and theories of your topic. </w:t>
            </w:r>
          </w:p>
          <w:p w14:paraId="352513B7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Use analysis, discussion, and bibliographic referencing to show you are well-informed by a range of research and scholarship.</w:t>
            </w:r>
          </w:p>
          <w:p w14:paraId="6A72259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Show your ability to learn from your insights and understanding by showing how this could link to your practice, the future direction of your practice, and/or the practices of others.</w:t>
            </w:r>
          </w:p>
          <w:p w14:paraId="381961C8" w14:textId="77777777" w:rsidR="009A1551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0C91185" w14:textId="77777777" w:rsidR="009A1551" w:rsidRPr="00D96A1C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CB1E950" w14:textId="7A2E759F" w:rsidR="00DD55E3" w:rsidRPr="00D96A1C" w:rsidRDefault="00A12BE4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2</w:t>
            </w:r>
            <w:r w:rsidR="001B6B00">
              <w:rPr>
                <w:rFonts w:asciiTheme="minorHAnsi" w:hAnsiTheme="minorHAnsi" w:cstheme="minorHAnsi"/>
                <w:color w:val="000000" w:themeColor="text1"/>
                <w:lang w:eastAsia="en-GB"/>
              </w:rPr>
              <w:t>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30</w:t>
            </w:r>
          </w:p>
        </w:tc>
      </w:tr>
      <w:tr w:rsidR="00DD55E3" w:rsidRPr="00D96A1C" w14:paraId="68FBA00D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EF368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0CC558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30230A01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37FFD2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Independently select and build a distinctive research area or field.</w:t>
            </w:r>
          </w:p>
          <w:p w14:paraId="375DE0C0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Create links and relationships to theories and practices that apply to your chosen theme/topic.</w:t>
            </w:r>
          </w:p>
          <w:p w14:paraId="2783E7D7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Critically evaluate and analyse the relevant theoretical and practice-based discourses;</w:t>
            </w:r>
          </w:p>
          <w:p w14:paraId="0A61DE87" w14:textId="77777777" w:rsidR="009A1551" w:rsidRPr="00497493" w:rsidRDefault="009A1551" w:rsidP="00497493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Outline and justify the insights and understanding that have come from your research. </w:t>
            </w:r>
          </w:p>
          <w:p w14:paraId="67A29617" w14:textId="77777777" w:rsidR="009A1551" w:rsidRPr="0087285F" w:rsidRDefault="009A1551" w:rsidP="009A155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64E145" w14:textId="2C30DA7E" w:rsidR="00DD55E3" w:rsidRPr="00D96A1C" w:rsidRDefault="00A12BE4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19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5BBA9D2B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439E75" w14:textId="1529905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22BD0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15B77DE7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2C5C8E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3DE77693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73BCA7B6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277AE7CE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311B98E3" w14:textId="77777777" w:rsidR="009A1551" w:rsidRP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Criteria not assessed as part of this submission</w:t>
            </w:r>
          </w:p>
          <w:p w14:paraId="0AC50825" w14:textId="77777777" w:rsid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3D63873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0C4078C9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206664CE" w14:textId="77777777" w:rsidR="00497493" w:rsidRPr="00D96A1C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35E5A4" w14:textId="77777777" w:rsidR="00DD55E3" w:rsidRPr="00497493" w:rsidRDefault="00497493" w:rsidP="005F1F5C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n/a</w:t>
            </w:r>
          </w:p>
        </w:tc>
      </w:tr>
    </w:tbl>
    <w:p w14:paraId="35C4A636" w14:textId="77777777" w:rsidR="0053024D" w:rsidRDefault="0053024D">
      <w:r>
        <w:br w:type="page"/>
      </w: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DD55E3" w:rsidRPr="00D96A1C" w14:paraId="3557F3B1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65B8AC" w14:textId="664D1251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lastRenderedPageBreak/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6A6956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0F162790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2C92E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Assimilate and apply the required rules and criteria of the dissertation format to your text. </w:t>
            </w:r>
          </w:p>
          <w:p w14:paraId="6B0CC4A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Organise information into a coherent framework which identifies and clearly communicates the ideas of others, your own ideas drawn from a theoretical discourse, your insights and understandings. </w:t>
            </w:r>
          </w:p>
          <w:p w14:paraId="63E1ADA9" w14:textId="77777777" w:rsidR="00497493" w:rsidRPr="00497493" w:rsidRDefault="00497493" w:rsidP="00497493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Consistently apply referencing conventions to suit the required format.</w:t>
            </w:r>
          </w:p>
          <w:p w14:paraId="63D008A1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Present your text professionally, applying attention to the conventions of English language and grammar.</w:t>
            </w:r>
          </w:p>
          <w:p w14:paraId="3EE7F955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Communicate your ideas in a coherent and consistent style with due consideration to the reader/audience.  </w:t>
            </w:r>
          </w:p>
          <w:p w14:paraId="6454FA7C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Apply your writing knowledge showing a command of writing structures, such as sentence structure, paragraphing, the use of headings and chapters, and appropriate and explicit use of visuals to enhance communication.  </w:t>
            </w:r>
          </w:p>
          <w:p w14:paraId="2B1A4143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6757E" w14:textId="0C49256B" w:rsidR="00DD55E3" w:rsidRPr="00D96A1C" w:rsidRDefault="006446FF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</w:t>
            </w:r>
            <w:r w:rsidR="001B6B00">
              <w:rPr>
                <w:rFonts w:asciiTheme="minorHAnsi" w:hAnsiTheme="minorHAnsi" w:cstheme="minorHAnsi"/>
                <w:color w:val="000000" w:themeColor="text1"/>
                <w:lang w:eastAsia="en-GB"/>
              </w:rPr>
              <w:t>7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339A09B1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F8690C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E2D1DE" w14:textId="764F7DA5" w:rsidR="00DD55E3" w:rsidRPr="00D96A1C" w:rsidRDefault="006446FF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7</w:t>
            </w:r>
            <w:r w:rsidR="00392D9F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2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7728F30" w14:textId="77777777" w:rsidR="009A1551" w:rsidRDefault="009A1551" w:rsidP="00D96A1C">
      <w:pPr>
        <w:rPr>
          <w:rFonts w:asciiTheme="minorHAnsi" w:hAnsiTheme="minorHAnsi" w:cstheme="minorHAnsi"/>
          <w:color w:val="000000" w:themeColor="text1"/>
        </w:rPr>
      </w:pPr>
    </w:p>
    <w:p w14:paraId="40EBEDA5" w14:textId="77777777" w:rsidR="00D87BAB" w:rsidRDefault="00A12820" w:rsidP="00D96A1C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Feedback/</w:t>
      </w:r>
      <w:r w:rsidR="006363DD" w:rsidRPr="00D96A1C">
        <w:rPr>
          <w:rFonts w:asciiTheme="minorHAnsi" w:hAnsiTheme="minorHAnsi" w:cstheme="minorHAnsi"/>
          <w:b/>
          <w:color w:val="000000" w:themeColor="text1"/>
        </w:rPr>
        <w:t>Comments:</w:t>
      </w:r>
    </w:p>
    <w:p w14:paraId="3608982D" w14:textId="77777777" w:rsidR="004E382F" w:rsidRDefault="004E382F" w:rsidP="00D96A1C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30" w:type="dxa"/>
        <w:tblInd w:w="-22" w:type="dxa"/>
        <w:tblLayout w:type="fixed"/>
        <w:tblLook w:val="04A0" w:firstRow="1" w:lastRow="0" w:firstColumn="1" w:lastColumn="0" w:noHBand="0" w:noVBand="1"/>
      </w:tblPr>
      <w:tblGrid>
        <w:gridCol w:w="8496"/>
        <w:gridCol w:w="1134"/>
      </w:tblGrid>
      <w:tr w:rsidR="004E382F" w14:paraId="6932B3BF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 w:themeFill="background1" w:themeFillShade="BF"/>
          </w:tcPr>
          <w:p w14:paraId="02C2C9E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5C81DFA" w14:textId="77777777" w:rsidR="004E382F" w:rsidRDefault="004E382F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Mark %</w:t>
            </w:r>
          </w:p>
        </w:tc>
      </w:tr>
      <w:tr w:rsidR="004E382F" w14:paraId="1B82B5C9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26927F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First Marker’s General Comments and Original Mark</w:t>
            </w:r>
          </w:p>
          <w:p w14:paraId="37CF072D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  <w:p w14:paraId="1C53188D" w14:textId="32B2CCA2" w:rsidR="004E382F" w:rsidRPr="006D1438" w:rsidRDefault="006B1B31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1. Engagement with Literature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 /20)</w:t>
            </w:r>
          </w:p>
          <w:p w14:paraId="3AE18C79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69D1D381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20EF50B9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9D6E115" w14:textId="5E1A1DD7" w:rsidR="004E382F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2. Knowledge and Understanding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 /30)</w:t>
            </w:r>
          </w:p>
          <w:p w14:paraId="2BF240DF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6E69ABD6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396B1E4C" w14:textId="77777777" w:rsidR="006D1438" w:rsidRDefault="006D143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4244778" w14:textId="101C1099" w:rsidR="0029052B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3. Cognitive and Intellectual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 /25)</w:t>
            </w:r>
          </w:p>
          <w:p w14:paraId="7EB54760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55A9DA5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4F0A2BDF" w14:textId="05488C14" w:rsidR="0029052B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4. Practical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(n/a)</w:t>
            </w:r>
          </w:p>
          <w:p w14:paraId="00AEFE46" w14:textId="6B858D41" w:rsidR="0029052B" w:rsidRPr="0029052B" w:rsidRDefault="0029052B">
            <w:pPr>
              <w:rPr>
                <w:rFonts w:asciiTheme="minorHAnsi" w:hAnsiTheme="minorHAnsi"/>
                <w:i/>
                <w:iCs/>
                <w:color w:val="000000" w:themeColor="text1"/>
                <w:lang w:val="en-US"/>
              </w:rPr>
            </w:pPr>
            <w:r w:rsidRPr="0029052B">
              <w:rPr>
                <w:rFonts w:asciiTheme="minorHAnsi" w:hAnsiTheme="minorHAnsi"/>
                <w:i/>
                <w:iCs/>
                <w:color w:val="000000" w:themeColor="text1"/>
                <w:lang w:val="en-US"/>
              </w:rPr>
              <w:t>Criteria not assessed as part of this submission</w:t>
            </w:r>
          </w:p>
          <w:p w14:paraId="3E011928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576AB5F1" w14:textId="77777777" w:rsidR="006D1438" w:rsidRDefault="006D143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635ABB6A" w14:textId="350C94B1" w:rsidR="0029052B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5. Transferable Skills for Life and Professional Practice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 /25)</w:t>
            </w:r>
          </w:p>
          <w:p w14:paraId="3CF798E8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200B4271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51C8635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A15AE2B" w14:textId="77777777" w:rsidR="00F0677E" w:rsidRDefault="00F0677E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A4E999B" w14:textId="77777777" w:rsidR="00F0677E" w:rsidRDefault="00F0677E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23C8F6E8" w14:textId="77777777" w:rsidR="00F0677E" w:rsidRDefault="00F0677E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0AA6C08E" w14:textId="77777777" w:rsidR="00F0677E" w:rsidRDefault="00F0677E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37FA81A5" w14:textId="77777777" w:rsidR="00F0677E" w:rsidRDefault="00F0677E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0424E2A4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69064" w14:textId="77777777" w:rsidR="00CE4F5B" w:rsidRDefault="00CE4F5B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6176B79" w14:textId="629420AB" w:rsidR="004E382F" w:rsidRDefault="004E382F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  <w:tr w:rsidR="004E382F" w14:paraId="5FAC7243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008495AC" w14:textId="77777777" w:rsidR="004E382F" w:rsidRPr="003F2AD5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 w:rsidRPr="003F2AD5"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lastRenderedPageBreak/>
              <w:t>Second Marker’s General Comments and Original Mark</w:t>
            </w:r>
          </w:p>
          <w:p w14:paraId="796E9D0E" w14:textId="77777777" w:rsidR="004E382F" w:rsidRPr="003F2AD5" w:rsidRDefault="004E382F">
            <w:pPr>
              <w:snapToGrid w:val="0"/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238C1D6C" w14:textId="0D779793" w:rsidR="004E382F" w:rsidRPr="003F2AD5" w:rsidRDefault="00767B58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 w:rsidRPr="003F2AD5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The submitted document is presented well, with elements required for an academic paper </w:t>
            </w:r>
            <w:r w:rsidR="00AC6897" w:rsidRPr="003F2AD5">
              <w:rPr>
                <w:rFonts w:asciiTheme="minorHAnsi" w:hAnsiTheme="minorHAnsi"/>
                <w:bCs/>
                <w:color w:val="000000" w:themeColor="text1"/>
                <w:lang w:val="en-US"/>
              </w:rPr>
              <w:t>included such as declaration, table of figures, contents, etc.</w:t>
            </w:r>
          </w:p>
          <w:p w14:paraId="51517680" w14:textId="77777777" w:rsidR="004E382F" w:rsidRPr="003F2AD5" w:rsidRDefault="004E382F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7794E069" w14:textId="2D3725E9" w:rsidR="00314D74" w:rsidRPr="003F2AD5" w:rsidRDefault="003F2AD5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 w:rsidRPr="003F2AD5">
              <w:rPr>
                <w:rFonts w:asciiTheme="minorHAnsi" w:hAnsiTheme="minorHAnsi"/>
                <w:bCs/>
                <w:color w:val="000000" w:themeColor="text1"/>
                <w:lang w:val="en-US"/>
              </w:rPr>
              <w:t>Research relating to psychology</w:t>
            </w: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 is </w:t>
            </w:r>
            <w:r w:rsidR="005370E8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good to see as this allows more in-depth topics to be explored. Knowledge and understanding of </w:t>
            </w:r>
            <w:r w:rsidR="0057073B">
              <w:rPr>
                <w:rFonts w:asciiTheme="minorHAnsi" w:hAnsiTheme="minorHAnsi"/>
                <w:bCs/>
                <w:color w:val="000000" w:themeColor="text1"/>
                <w:lang w:val="en-US"/>
              </w:rPr>
              <w:t>immersion and related areas such as Gestalt Principles indicate that a good level of research has been conducted</w:t>
            </w:r>
            <w:r w:rsidR="0094606D">
              <w:rPr>
                <w:rFonts w:asciiTheme="minorHAnsi" w:hAnsiTheme="minorHAnsi"/>
                <w:bCs/>
                <w:color w:val="000000" w:themeColor="text1"/>
                <w:lang w:val="en-US"/>
              </w:rPr>
              <w:t>.</w:t>
            </w:r>
          </w:p>
          <w:p w14:paraId="3D3BE42B" w14:textId="77777777" w:rsidR="004E382F" w:rsidRPr="003F2AD5" w:rsidRDefault="004E382F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32D9A35B" w14:textId="373F9446" w:rsidR="004E382F" w:rsidRDefault="009A0686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>Case studies are well documented with supporting imagery and captions.</w:t>
            </w:r>
            <w:r w:rsidR="00A9067A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 The term ‘Immersion’ may need to be defined in terms of purpose and gameplay in some instances, as visually some of these examples appear</w:t>
            </w:r>
            <w:r w:rsidR="004D452C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 a little dated. That said, this is in-keeping with the theme of the report, seeing where the threshold lies for players </w:t>
            </w:r>
            <w:r w:rsidR="007E7106">
              <w:rPr>
                <w:rFonts w:asciiTheme="minorHAnsi" w:hAnsiTheme="minorHAnsi"/>
                <w:bCs/>
                <w:color w:val="000000" w:themeColor="text1"/>
                <w:lang w:val="en-US"/>
              </w:rPr>
              <w:t>visually.</w:t>
            </w:r>
          </w:p>
          <w:p w14:paraId="245AD262" w14:textId="77777777" w:rsidR="007E7106" w:rsidRDefault="007E7106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4BBA222D" w14:textId="3E12C6CD" w:rsidR="007E7106" w:rsidRDefault="003179E9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Use of </w:t>
            </w:r>
            <w:r w:rsidR="00864B50">
              <w:rPr>
                <w:rFonts w:asciiTheme="minorHAnsi" w:hAnsiTheme="minorHAnsi"/>
                <w:bCs/>
                <w:color w:val="000000" w:themeColor="text1"/>
                <w:lang w:val="en-US"/>
              </w:rPr>
              <w:t>primary research in the form of questionnaires is good</w:t>
            </w:r>
            <w:r w:rsidR="00595A87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. It would be ideal to expand the </w:t>
            </w:r>
            <w:r w:rsidR="00FD32B5">
              <w:rPr>
                <w:rFonts w:asciiTheme="minorHAnsi" w:hAnsiTheme="minorHAnsi"/>
                <w:bCs/>
                <w:color w:val="000000" w:themeColor="text1"/>
                <w:lang w:val="en-US"/>
              </w:rPr>
              <w:t>sample group for a bit more data.</w:t>
            </w:r>
            <w:r w:rsidR="001E2B23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 That said, </w:t>
            </w:r>
            <w:r w:rsidR="00AF6664">
              <w:rPr>
                <w:rFonts w:asciiTheme="minorHAnsi" w:hAnsiTheme="minorHAnsi"/>
                <w:bCs/>
                <w:color w:val="000000" w:themeColor="text1"/>
                <w:lang w:val="en-US"/>
              </w:rPr>
              <w:t>what has been</w:t>
            </w:r>
            <w:r w:rsidR="001E2B23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 collected is </w:t>
            </w:r>
            <w:proofErr w:type="spellStart"/>
            <w:r w:rsidR="00AF6664">
              <w:rPr>
                <w:rFonts w:asciiTheme="minorHAnsi" w:hAnsiTheme="minorHAnsi"/>
                <w:bCs/>
                <w:color w:val="000000" w:themeColor="text1"/>
                <w:lang w:val="en-US"/>
              </w:rPr>
              <w:t>analysed</w:t>
            </w:r>
            <w:proofErr w:type="spellEnd"/>
            <w:r w:rsidR="00AF6664">
              <w:rPr>
                <w:rFonts w:asciiTheme="minorHAnsi" w:hAnsiTheme="minorHAnsi"/>
                <w:bCs/>
                <w:color w:val="000000" w:themeColor="text1"/>
                <w:lang w:val="en-US"/>
              </w:rPr>
              <w:t xml:space="preserve"> and documented well in the report.</w:t>
            </w:r>
          </w:p>
          <w:p w14:paraId="4C7B7A07" w14:textId="77777777" w:rsidR="00A9067A" w:rsidRDefault="00A9067A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3E6D1573" w14:textId="2BF13D98" w:rsidR="00A9067A" w:rsidRPr="003F2AD5" w:rsidRDefault="009311C8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val="en-US"/>
              </w:rPr>
              <w:t>A good amount of references are listed in the document, presented in IEEE format.</w:t>
            </w:r>
          </w:p>
          <w:p w14:paraId="625C9D6B" w14:textId="77777777" w:rsidR="004E382F" w:rsidRPr="003F2AD5" w:rsidRDefault="004E382F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160FF707" w14:textId="77777777" w:rsidR="004E382F" w:rsidRPr="003F2AD5" w:rsidRDefault="004E382F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0D65263" w14:textId="77777777" w:rsidR="009311C8" w:rsidRDefault="009311C8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679A6BC" w14:textId="77777777" w:rsidR="009311C8" w:rsidRDefault="009311C8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D848342" w14:textId="69239E38" w:rsidR="004E382F" w:rsidRDefault="009311C8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72</w:t>
            </w:r>
          </w:p>
        </w:tc>
      </w:tr>
      <w:tr w:rsidR="004E382F" w14:paraId="0B11C712" w14:textId="77777777" w:rsidTr="004E382F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75A854C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Comment After Consultation With Other Marker &amp; Final Agreed Mark</w:t>
            </w:r>
          </w:p>
          <w:p w14:paraId="55C90100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B384B8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59B6041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6C78082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5101D78" w14:textId="77777777" w:rsidR="00003F71" w:rsidRDefault="00003F71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E99BDC4" w14:textId="26266F94" w:rsidR="004E382F" w:rsidRDefault="004E382F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</w:tbl>
    <w:p w14:paraId="440EC03A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p w14:paraId="04F13DE0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4549"/>
        <w:gridCol w:w="2037"/>
        <w:gridCol w:w="1932"/>
      </w:tblGrid>
      <w:tr w:rsidR="008B4891" w14:paraId="54C035AF" w14:textId="0EE3695C" w:rsidTr="008B4891">
        <w:tc>
          <w:tcPr>
            <w:tcW w:w="1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41F035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Signed:</w:t>
            </w:r>
          </w:p>
        </w:tc>
        <w:tc>
          <w:tcPr>
            <w:tcW w:w="4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8F627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  <w:tc>
          <w:tcPr>
            <w:tcW w:w="2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7E1ED" w14:textId="7F7BF9C9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Date:</w:t>
            </w:r>
          </w:p>
          <w:p w14:paraId="68A31DEF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DB514" w14:textId="5E24311C" w:rsidR="008B4891" w:rsidRDefault="00D7083E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27/5/25</w:t>
            </w:r>
          </w:p>
        </w:tc>
      </w:tr>
    </w:tbl>
    <w:p w14:paraId="35DF74D2" w14:textId="7C512694" w:rsidR="009A1551" w:rsidRPr="00D96A1C" w:rsidRDefault="009A1551" w:rsidP="008B4891">
      <w:pPr>
        <w:rPr>
          <w:rFonts w:asciiTheme="minorHAnsi" w:hAnsiTheme="minorHAnsi" w:cstheme="minorHAnsi"/>
          <w:b/>
          <w:color w:val="000000" w:themeColor="text1"/>
        </w:rPr>
      </w:pPr>
    </w:p>
    <w:sectPr w:rsidR="009A1551" w:rsidRPr="00D96A1C" w:rsidSect="004E382F">
      <w:pgSz w:w="12240" w:h="15840"/>
      <w:pgMar w:top="720" w:right="90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1FAFB" w14:textId="77777777" w:rsidR="008575BA" w:rsidRDefault="008575BA" w:rsidP="00D316D2">
      <w:r>
        <w:separator/>
      </w:r>
    </w:p>
  </w:endnote>
  <w:endnote w:type="continuationSeparator" w:id="0">
    <w:p w14:paraId="2AA0CDED" w14:textId="77777777" w:rsidR="008575BA" w:rsidRDefault="008575BA" w:rsidP="00D3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399AF" w14:textId="77777777" w:rsidR="008575BA" w:rsidRDefault="008575BA" w:rsidP="00D316D2">
      <w:r>
        <w:separator/>
      </w:r>
    </w:p>
  </w:footnote>
  <w:footnote w:type="continuationSeparator" w:id="0">
    <w:p w14:paraId="3F99A462" w14:textId="77777777" w:rsidR="008575BA" w:rsidRDefault="008575BA" w:rsidP="00D31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F2515"/>
    <w:multiLevelType w:val="hybridMultilevel"/>
    <w:tmpl w:val="C618F97A"/>
    <w:lvl w:ilvl="0" w:tplc="5C7C5D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DEC82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8E24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A527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D2E9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90187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C75C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46C07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4C778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27288F"/>
    <w:multiLevelType w:val="hybridMultilevel"/>
    <w:tmpl w:val="3E0C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D068C2"/>
    <w:multiLevelType w:val="hybridMultilevel"/>
    <w:tmpl w:val="6B68E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73729"/>
    <w:multiLevelType w:val="hybridMultilevel"/>
    <w:tmpl w:val="D87A73F2"/>
    <w:lvl w:ilvl="0" w:tplc="93CEC39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0037B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0C87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A2D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D8F5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F07D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C804B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F43DC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058F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767B1"/>
    <w:multiLevelType w:val="hybridMultilevel"/>
    <w:tmpl w:val="759A1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991268"/>
    <w:multiLevelType w:val="hybridMultilevel"/>
    <w:tmpl w:val="D42057FA"/>
    <w:lvl w:ilvl="0" w:tplc="D444F17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4216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025B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3EB5F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284ED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E6057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EE7E1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DEAD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6D9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793033"/>
    <w:multiLevelType w:val="hybridMultilevel"/>
    <w:tmpl w:val="8466CC18"/>
    <w:lvl w:ilvl="0" w:tplc="4DF894C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04BD6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04716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52A83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42D0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C4844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E271E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183AC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AA3AC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92354"/>
    <w:multiLevelType w:val="hybridMultilevel"/>
    <w:tmpl w:val="EEA6DEBC"/>
    <w:lvl w:ilvl="0" w:tplc="77AC6D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94B6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76E9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603FB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BC4EE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948F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84E2E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3251D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5C37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79514027">
    <w:abstractNumId w:val="16"/>
  </w:num>
  <w:num w:numId="2" w16cid:durableId="1437867910">
    <w:abstractNumId w:val="18"/>
  </w:num>
  <w:num w:numId="3" w16cid:durableId="30308290">
    <w:abstractNumId w:val="13"/>
  </w:num>
  <w:num w:numId="4" w16cid:durableId="693461371">
    <w:abstractNumId w:val="4"/>
  </w:num>
  <w:num w:numId="5" w16cid:durableId="1953515056">
    <w:abstractNumId w:val="17"/>
  </w:num>
  <w:num w:numId="6" w16cid:durableId="2007323964">
    <w:abstractNumId w:val="11"/>
  </w:num>
  <w:num w:numId="7" w16cid:durableId="1687366029">
    <w:abstractNumId w:val="3"/>
  </w:num>
  <w:num w:numId="8" w16cid:durableId="1696688756">
    <w:abstractNumId w:val="5"/>
  </w:num>
  <w:num w:numId="9" w16cid:durableId="536281693">
    <w:abstractNumId w:val="1"/>
  </w:num>
  <w:num w:numId="10" w16cid:durableId="72775726">
    <w:abstractNumId w:val="10"/>
  </w:num>
  <w:num w:numId="11" w16cid:durableId="2061318901">
    <w:abstractNumId w:val="9"/>
  </w:num>
  <w:num w:numId="12" w16cid:durableId="1418793329">
    <w:abstractNumId w:val="7"/>
  </w:num>
  <w:num w:numId="13" w16cid:durableId="1465345355">
    <w:abstractNumId w:val="14"/>
  </w:num>
  <w:num w:numId="14" w16cid:durableId="915169771">
    <w:abstractNumId w:val="0"/>
  </w:num>
  <w:num w:numId="15" w16cid:durableId="1294749342">
    <w:abstractNumId w:val="12"/>
  </w:num>
  <w:num w:numId="16" w16cid:durableId="1351758308">
    <w:abstractNumId w:val="15"/>
  </w:num>
  <w:num w:numId="17" w16cid:durableId="246042888">
    <w:abstractNumId w:val="6"/>
  </w:num>
  <w:num w:numId="18" w16cid:durableId="990256898">
    <w:abstractNumId w:val="2"/>
  </w:num>
  <w:num w:numId="19" w16cid:durableId="3134131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03F71"/>
    <w:rsid w:val="00125730"/>
    <w:rsid w:val="00170673"/>
    <w:rsid w:val="00175257"/>
    <w:rsid w:val="001B6B00"/>
    <w:rsid w:val="001D0DDD"/>
    <w:rsid w:val="001E2B23"/>
    <w:rsid w:val="001F5131"/>
    <w:rsid w:val="00205323"/>
    <w:rsid w:val="002071E2"/>
    <w:rsid w:val="00210C59"/>
    <w:rsid w:val="00211561"/>
    <w:rsid w:val="00242112"/>
    <w:rsid w:val="00253402"/>
    <w:rsid w:val="0029052B"/>
    <w:rsid w:val="002D3179"/>
    <w:rsid w:val="00314D74"/>
    <w:rsid w:val="003179E9"/>
    <w:rsid w:val="003905D5"/>
    <w:rsid w:val="00392D9F"/>
    <w:rsid w:val="003F049D"/>
    <w:rsid w:val="003F2AD5"/>
    <w:rsid w:val="004104E6"/>
    <w:rsid w:val="00497493"/>
    <w:rsid w:val="004C73F8"/>
    <w:rsid w:val="004D452C"/>
    <w:rsid w:val="004E382F"/>
    <w:rsid w:val="0053024D"/>
    <w:rsid w:val="005370E8"/>
    <w:rsid w:val="00552A65"/>
    <w:rsid w:val="0057073B"/>
    <w:rsid w:val="005875F5"/>
    <w:rsid w:val="00595A87"/>
    <w:rsid w:val="005A54B0"/>
    <w:rsid w:val="005F1F5C"/>
    <w:rsid w:val="006363DD"/>
    <w:rsid w:val="006446FF"/>
    <w:rsid w:val="00647A98"/>
    <w:rsid w:val="006530D2"/>
    <w:rsid w:val="006645F5"/>
    <w:rsid w:val="00692C0F"/>
    <w:rsid w:val="006A543A"/>
    <w:rsid w:val="006B1B31"/>
    <w:rsid w:val="006D1438"/>
    <w:rsid w:val="00716B31"/>
    <w:rsid w:val="00767B58"/>
    <w:rsid w:val="00777F92"/>
    <w:rsid w:val="007E7106"/>
    <w:rsid w:val="008575BA"/>
    <w:rsid w:val="00864B50"/>
    <w:rsid w:val="00866E85"/>
    <w:rsid w:val="0087285F"/>
    <w:rsid w:val="00882D77"/>
    <w:rsid w:val="008B05C1"/>
    <w:rsid w:val="008B4891"/>
    <w:rsid w:val="008D4A65"/>
    <w:rsid w:val="009311C8"/>
    <w:rsid w:val="0094606D"/>
    <w:rsid w:val="0095363C"/>
    <w:rsid w:val="009A0686"/>
    <w:rsid w:val="009A1551"/>
    <w:rsid w:val="009F37CB"/>
    <w:rsid w:val="00A12820"/>
    <w:rsid w:val="00A12BE4"/>
    <w:rsid w:val="00A151E5"/>
    <w:rsid w:val="00A736BA"/>
    <w:rsid w:val="00A9067A"/>
    <w:rsid w:val="00AA0380"/>
    <w:rsid w:val="00AB34FE"/>
    <w:rsid w:val="00AC18D0"/>
    <w:rsid w:val="00AC6617"/>
    <w:rsid w:val="00AC6897"/>
    <w:rsid w:val="00AF6664"/>
    <w:rsid w:val="00B060A4"/>
    <w:rsid w:val="00B572CD"/>
    <w:rsid w:val="00BC1053"/>
    <w:rsid w:val="00BD7FFC"/>
    <w:rsid w:val="00C423F9"/>
    <w:rsid w:val="00C60A27"/>
    <w:rsid w:val="00CC4C41"/>
    <w:rsid w:val="00CD2262"/>
    <w:rsid w:val="00CE4F5B"/>
    <w:rsid w:val="00CF3983"/>
    <w:rsid w:val="00D316D2"/>
    <w:rsid w:val="00D420B9"/>
    <w:rsid w:val="00D70634"/>
    <w:rsid w:val="00D7083E"/>
    <w:rsid w:val="00D774CF"/>
    <w:rsid w:val="00D87BAB"/>
    <w:rsid w:val="00D96A1C"/>
    <w:rsid w:val="00DD55E3"/>
    <w:rsid w:val="00E03544"/>
    <w:rsid w:val="00E41754"/>
    <w:rsid w:val="00F0677E"/>
    <w:rsid w:val="00F14758"/>
    <w:rsid w:val="00F66A81"/>
    <w:rsid w:val="00F66DA8"/>
    <w:rsid w:val="00F74E23"/>
    <w:rsid w:val="00F826EF"/>
    <w:rsid w:val="00FD32B5"/>
    <w:rsid w:val="00FE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4A7E3"/>
  <w15:docId w15:val="{A1910B38-BB6A-4CF0-9E1C-6AF54A43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9A155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Richard William Morgan (Applied Computing)</cp:lastModifiedBy>
  <cp:revision>46</cp:revision>
  <cp:lastPrinted>2013-09-25T13:21:00Z</cp:lastPrinted>
  <dcterms:created xsi:type="dcterms:W3CDTF">2021-04-12T13:35:00Z</dcterms:created>
  <dcterms:modified xsi:type="dcterms:W3CDTF">2025-05-28T09:35:00Z</dcterms:modified>
</cp:coreProperties>
</file>