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2445F" w14:textId="136344D0" w:rsidR="00A4657D" w:rsidRPr="003C24FE" w:rsidRDefault="00A4657D" w:rsidP="007C35D0">
      <w:pPr>
        <w:spacing w:after="120" w:line="360" w:lineRule="auto"/>
        <w:jc w:val="both"/>
        <w:rPr>
          <w:rFonts w:ascii="Arial" w:hAnsi="Arial" w:cs="Arial"/>
          <w:b/>
          <w:bCs/>
        </w:rPr>
      </w:pPr>
    </w:p>
    <w:p w14:paraId="7879E0DE" w14:textId="611CE632" w:rsidR="00C9422F" w:rsidRDefault="00C9422F" w:rsidP="007C35D0">
      <w:pPr>
        <w:spacing w:after="120" w:line="360" w:lineRule="auto"/>
        <w:jc w:val="both"/>
        <w:rPr>
          <w:rFonts w:ascii="Arial" w:hAnsi="Arial" w:cs="Arial"/>
          <w:b/>
          <w:bCs/>
        </w:rPr>
      </w:pPr>
    </w:p>
    <w:p w14:paraId="4FB7C714" w14:textId="07B7DC68" w:rsidR="00220403" w:rsidRDefault="00220403" w:rsidP="007C35D0">
      <w:pPr>
        <w:spacing w:after="120" w:line="360" w:lineRule="auto"/>
        <w:jc w:val="both"/>
        <w:rPr>
          <w:rFonts w:ascii="Arial" w:hAnsi="Arial" w:cs="Arial"/>
          <w:b/>
          <w:bCs/>
        </w:rPr>
      </w:pPr>
    </w:p>
    <w:p w14:paraId="2FE23055" w14:textId="338F34BC" w:rsidR="00220403" w:rsidRPr="003C24FE" w:rsidRDefault="00220403" w:rsidP="007C35D0">
      <w:pPr>
        <w:spacing w:after="120" w:line="360" w:lineRule="auto"/>
        <w:jc w:val="both"/>
        <w:rPr>
          <w:rFonts w:ascii="Arial" w:hAnsi="Arial" w:cs="Arial"/>
          <w:b/>
          <w:bCs/>
        </w:rPr>
      </w:pPr>
      <w:r w:rsidRPr="003C24FE">
        <w:rPr>
          <w:rFonts w:ascii="Arial" w:hAnsi="Arial" w:cs="Arial"/>
          <w:b/>
          <w:bCs/>
          <w:noProof/>
        </w:rPr>
        <w:drawing>
          <wp:anchor distT="0" distB="0" distL="114300" distR="114300" simplePos="0" relativeHeight="251659264" behindDoc="0" locked="0" layoutInCell="1" allowOverlap="1" wp14:anchorId="7C0E199C" wp14:editId="33B031DF">
            <wp:simplePos x="0" y="0"/>
            <wp:positionH relativeFrom="margin">
              <wp:posOffset>1710055</wp:posOffset>
            </wp:positionH>
            <wp:positionV relativeFrom="paragraph">
              <wp:posOffset>457835</wp:posOffset>
            </wp:positionV>
            <wp:extent cx="2625090" cy="2362835"/>
            <wp:effectExtent l="0" t="0" r="3810" b="0"/>
            <wp:wrapTopAndBottom/>
            <wp:docPr id="1"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5090" cy="2362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A63F9E" w14:textId="77777777" w:rsidR="00C9422F" w:rsidRPr="003C24FE" w:rsidRDefault="00C9422F" w:rsidP="00C51513">
      <w:pPr>
        <w:spacing w:after="120" w:line="360" w:lineRule="auto"/>
        <w:jc w:val="center"/>
        <w:rPr>
          <w:rFonts w:ascii="Arial" w:hAnsi="Arial" w:cs="Arial"/>
          <w:b/>
          <w:bCs/>
        </w:rPr>
      </w:pPr>
    </w:p>
    <w:p w14:paraId="104731EF" w14:textId="77777777" w:rsidR="009A2DEF" w:rsidRPr="003C24FE" w:rsidRDefault="00567933" w:rsidP="009A2DEF">
      <w:pPr>
        <w:pStyle w:val="Default"/>
        <w:rPr>
          <w:sz w:val="22"/>
          <w:szCs w:val="22"/>
        </w:rPr>
      </w:pPr>
      <w:r w:rsidRPr="003C24FE">
        <w:rPr>
          <w:b/>
          <w:bCs/>
          <w:sz w:val="22"/>
          <w:szCs w:val="22"/>
        </w:rPr>
        <w:t>BMS</w:t>
      </w:r>
      <w:r w:rsidR="00AB08C0" w:rsidRPr="003C24FE">
        <w:rPr>
          <w:b/>
          <w:bCs/>
          <w:sz w:val="22"/>
          <w:szCs w:val="22"/>
        </w:rPr>
        <w:t>W</w:t>
      </w:r>
      <w:r w:rsidR="009A2DEF" w:rsidRPr="003C24FE">
        <w:rPr>
          <w:b/>
          <w:bCs/>
          <w:sz w:val="22"/>
          <w:szCs w:val="22"/>
        </w:rPr>
        <w:t>6101</w:t>
      </w:r>
      <w:r w:rsidR="000B3BD6" w:rsidRPr="003C24FE">
        <w:rPr>
          <w:b/>
          <w:bCs/>
          <w:sz w:val="22"/>
          <w:szCs w:val="22"/>
        </w:rPr>
        <w:br/>
      </w:r>
    </w:p>
    <w:p w14:paraId="1E0BF231" w14:textId="5390B391" w:rsidR="00E86243" w:rsidRPr="003C24FE" w:rsidRDefault="00C77CB0" w:rsidP="00C77CB0">
      <w:pPr>
        <w:pStyle w:val="Default"/>
        <w:rPr>
          <w:b/>
          <w:bCs/>
          <w:sz w:val="22"/>
          <w:szCs w:val="22"/>
        </w:rPr>
      </w:pPr>
      <w:r w:rsidRPr="003C24FE">
        <w:rPr>
          <w:b/>
          <w:bCs/>
          <w:sz w:val="22"/>
          <w:szCs w:val="22"/>
        </w:rPr>
        <w:t>Emergent Leadership Skills for the Workplace</w:t>
      </w:r>
    </w:p>
    <w:p w14:paraId="1A971478" w14:textId="77777777" w:rsidR="00625A81" w:rsidRPr="003C24FE" w:rsidRDefault="00625A81" w:rsidP="00C51513">
      <w:pPr>
        <w:spacing w:after="120" w:line="360" w:lineRule="auto"/>
        <w:jc w:val="both"/>
        <w:rPr>
          <w:rFonts w:ascii="Arial" w:hAnsi="Arial" w:cs="Arial"/>
        </w:rPr>
      </w:pPr>
    </w:p>
    <w:p w14:paraId="5AD0F3DB" w14:textId="77777777" w:rsidR="00625A81" w:rsidRPr="003C24FE" w:rsidRDefault="00625A81" w:rsidP="00C51513">
      <w:pPr>
        <w:spacing w:after="120" w:line="360" w:lineRule="auto"/>
        <w:rPr>
          <w:rFonts w:ascii="Arial" w:hAnsi="Arial" w:cs="Arial"/>
        </w:rPr>
      </w:pPr>
    </w:p>
    <w:p w14:paraId="622EF4E9" w14:textId="1096EDAA" w:rsidR="00E86243" w:rsidRPr="003C24FE" w:rsidRDefault="00A4657D" w:rsidP="00C51513">
      <w:pPr>
        <w:spacing w:after="120" w:line="360" w:lineRule="auto"/>
        <w:rPr>
          <w:rFonts w:ascii="Arial" w:hAnsi="Arial" w:cs="Arial"/>
        </w:rPr>
      </w:pPr>
      <w:r w:rsidRPr="003C24FE">
        <w:rPr>
          <w:rFonts w:ascii="Arial" w:hAnsi="Arial" w:cs="Arial"/>
          <w:b/>
          <w:bCs/>
        </w:rPr>
        <w:t>Surname:</w:t>
      </w:r>
      <w:r w:rsidRPr="003C24FE">
        <w:rPr>
          <w:rFonts w:ascii="Arial" w:hAnsi="Arial" w:cs="Arial"/>
        </w:rPr>
        <w:t xml:space="preserve"> </w:t>
      </w:r>
      <w:r w:rsidRPr="003C24FE">
        <w:rPr>
          <w:rFonts w:ascii="Arial" w:hAnsi="Arial" w:cs="Arial"/>
          <w:b/>
          <w:bCs/>
        </w:rPr>
        <w:t>Gazepov</w:t>
      </w:r>
    </w:p>
    <w:p w14:paraId="6A2BC823" w14:textId="34E08E9A" w:rsidR="00A4657D" w:rsidRPr="003C24FE" w:rsidRDefault="00A4657D" w:rsidP="00C51513">
      <w:pPr>
        <w:spacing w:after="120" w:line="360" w:lineRule="auto"/>
        <w:rPr>
          <w:rFonts w:ascii="Arial" w:hAnsi="Arial" w:cs="Arial"/>
        </w:rPr>
      </w:pPr>
      <w:r w:rsidRPr="003C24FE">
        <w:rPr>
          <w:rFonts w:ascii="Arial" w:hAnsi="Arial" w:cs="Arial"/>
          <w:b/>
          <w:bCs/>
        </w:rPr>
        <w:t>Forename:</w:t>
      </w:r>
      <w:r w:rsidR="00625A81" w:rsidRPr="003C24FE">
        <w:rPr>
          <w:rFonts w:ascii="Arial" w:hAnsi="Arial" w:cs="Arial"/>
        </w:rPr>
        <w:t xml:space="preserve"> </w:t>
      </w:r>
      <w:r w:rsidR="00625A81" w:rsidRPr="003C24FE">
        <w:rPr>
          <w:rFonts w:ascii="Arial" w:hAnsi="Arial" w:cs="Arial"/>
          <w:b/>
          <w:bCs/>
        </w:rPr>
        <w:t>Ivo</w:t>
      </w:r>
    </w:p>
    <w:p w14:paraId="25CB7D91" w14:textId="04EE572B" w:rsidR="00625A81" w:rsidRPr="003C24FE" w:rsidRDefault="00625A81" w:rsidP="00C51513">
      <w:pPr>
        <w:spacing w:after="120" w:line="360" w:lineRule="auto"/>
        <w:rPr>
          <w:rFonts w:ascii="Arial" w:hAnsi="Arial" w:cs="Arial"/>
          <w:b/>
          <w:bCs/>
        </w:rPr>
      </w:pPr>
      <w:r w:rsidRPr="003C24FE">
        <w:rPr>
          <w:rFonts w:ascii="Arial" w:hAnsi="Arial" w:cs="Arial"/>
          <w:b/>
          <w:bCs/>
        </w:rPr>
        <w:t>Banner ID: 2133589</w:t>
      </w:r>
    </w:p>
    <w:p w14:paraId="11F34630" w14:textId="77777777" w:rsidR="009A2DEF" w:rsidRPr="003C24FE" w:rsidRDefault="00625A81" w:rsidP="009A2DEF">
      <w:pPr>
        <w:spacing w:after="120" w:line="360" w:lineRule="auto"/>
        <w:rPr>
          <w:rFonts w:ascii="Arial" w:hAnsi="Arial" w:cs="Arial"/>
          <w:b/>
          <w:bCs/>
        </w:rPr>
      </w:pPr>
      <w:r w:rsidRPr="003C24FE">
        <w:rPr>
          <w:rFonts w:ascii="Arial" w:hAnsi="Arial" w:cs="Arial"/>
          <w:b/>
          <w:bCs/>
        </w:rPr>
        <w:t xml:space="preserve">Course </w:t>
      </w:r>
      <w:r w:rsidR="00AB08C0" w:rsidRPr="003C24FE">
        <w:rPr>
          <w:rFonts w:ascii="Arial" w:hAnsi="Arial" w:cs="Arial"/>
          <w:b/>
          <w:bCs/>
        </w:rPr>
        <w:t>Lecture</w:t>
      </w:r>
      <w:r w:rsidRPr="003C24FE">
        <w:rPr>
          <w:rFonts w:ascii="Arial" w:hAnsi="Arial" w:cs="Arial"/>
          <w:b/>
          <w:bCs/>
        </w:rPr>
        <w:t xml:space="preserve">: </w:t>
      </w:r>
      <w:r w:rsidR="009A2DEF" w:rsidRPr="003C24FE">
        <w:rPr>
          <w:rFonts w:ascii="Arial" w:hAnsi="Arial" w:cs="Arial"/>
          <w:b/>
          <w:bCs/>
        </w:rPr>
        <w:t>Charles Nwaogwugwu</w:t>
      </w:r>
    </w:p>
    <w:p w14:paraId="17B7E48B" w14:textId="3CD85157" w:rsidR="00814C5E" w:rsidRPr="003C24FE" w:rsidRDefault="00814C5E" w:rsidP="00814C5E">
      <w:pPr>
        <w:spacing w:after="120" w:line="360" w:lineRule="auto"/>
        <w:rPr>
          <w:rFonts w:ascii="Arial" w:hAnsi="Arial" w:cs="Arial"/>
          <w:color w:val="424242"/>
          <w:shd w:val="clear" w:color="auto" w:fill="FFFFFF"/>
        </w:rPr>
      </w:pPr>
    </w:p>
    <w:p w14:paraId="6B0FE3E0" w14:textId="6E7A84D3" w:rsidR="00C51513" w:rsidRPr="003C24FE" w:rsidRDefault="00C51513" w:rsidP="00814C5E">
      <w:pPr>
        <w:spacing w:after="120" w:line="360" w:lineRule="auto"/>
        <w:rPr>
          <w:rFonts w:ascii="Arial" w:hAnsi="Arial" w:cs="Arial"/>
          <w:b/>
          <w:bCs/>
          <w:color w:val="424242"/>
          <w:shd w:val="clear" w:color="auto" w:fill="FFFFFF"/>
        </w:rPr>
      </w:pPr>
      <w:r w:rsidRPr="003C24FE">
        <w:rPr>
          <w:rFonts w:ascii="Arial" w:hAnsi="Arial" w:cs="Arial"/>
          <w:b/>
          <w:bCs/>
          <w:color w:val="424242"/>
          <w:shd w:val="clear" w:color="auto" w:fill="FFFFFF"/>
        </w:rPr>
        <w:t xml:space="preserve">Assignment Title: </w:t>
      </w:r>
      <w:r w:rsidR="00814C5E" w:rsidRPr="003C24FE">
        <w:rPr>
          <w:rFonts w:ascii="Arial" w:hAnsi="Arial" w:cs="Arial"/>
          <w:b/>
          <w:bCs/>
          <w:color w:val="424242"/>
          <w:shd w:val="clear" w:color="auto" w:fill="FFFFFF"/>
        </w:rPr>
        <w:t xml:space="preserve">Individual Business Report </w:t>
      </w:r>
      <w:r w:rsidR="00732EDD">
        <w:rPr>
          <w:rFonts w:ascii="Arial" w:hAnsi="Arial" w:cs="Arial"/>
          <w:b/>
          <w:bCs/>
          <w:color w:val="424242"/>
          <w:shd w:val="clear" w:color="auto" w:fill="FFFFFF"/>
        </w:rPr>
        <w:t>Part One</w:t>
      </w:r>
    </w:p>
    <w:p w14:paraId="23BA104F" w14:textId="709AF035" w:rsidR="00814C5E" w:rsidRPr="003C24FE" w:rsidRDefault="00814C5E" w:rsidP="00814C5E">
      <w:pPr>
        <w:spacing w:after="120" w:line="360" w:lineRule="auto"/>
        <w:ind w:left="1871"/>
        <w:rPr>
          <w:rFonts w:ascii="Arial" w:hAnsi="Arial" w:cs="Arial"/>
        </w:rPr>
      </w:pPr>
      <w:r w:rsidRPr="003C24FE">
        <w:rPr>
          <w:rFonts w:ascii="Arial" w:hAnsi="Arial" w:cs="Arial"/>
          <w:b/>
          <w:bCs/>
          <w:color w:val="424242"/>
          <w:shd w:val="clear" w:color="auto" w:fill="FFFFFF"/>
        </w:rPr>
        <w:t xml:space="preserve"> Reflective </w:t>
      </w:r>
      <w:r w:rsidR="00C77CB0" w:rsidRPr="003C24FE">
        <w:rPr>
          <w:rFonts w:ascii="Arial" w:hAnsi="Arial" w:cs="Arial"/>
          <w:b/>
          <w:bCs/>
          <w:color w:val="424242"/>
          <w:shd w:val="clear" w:color="auto" w:fill="FFFFFF"/>
        </w:rPr>
        <w:t>Essay</w:t>
      </w:r>
      <w:r w:rsidR="00732EDD">
        <w:rPr>
          <w:rFonts w:ascii="Arial" w:hAnsi="Arial" w:cs="Arial"/>
          <w:b/>
          <w:bCs/>
          <w:color w:val="424242"/>
          <w:shd w:val="clear" w:color="auto" w:fill="FFFFFF"/>
        </w:rPr>
        <w:t xml:space="preserve"> Part Two</w:t>
      </w:r>
    </w:p>
    <w:p w14:paraId="1B65D44C" w14:textId="77777777" w:rsidR="00C51513" w:rsidRPr="003C24FE" w:rsidRDefault="00C51513" w:rsidP="00C51513">
      <w:pPr>
        <w:pStyle w:val="Default"/>
        <w:rPr>
          <w:sz w:val="22"/>
          <w:szCs w:val="22"/>
        </w:rPr>
      </w:pPr>
    </w:p>
    <w:p w14:paraId="53DC9F28" w14:textId="78F8D4E8" w:rsidR="00E32AD1" w:rsidRPr="003C24FE" w:rsidRDefault="00E32AD1" w:rsidP="007C35D0">
      <w:pPr>
        <w:spacing w:after="120" w:line="360" w:lineRule="auto"/>
        <w:jc w:val="both"/>
        <w:rPr>
          <w:rFonts w:ascii="Arial" w:hAnsi="Arial" w:cs="Arial"/>
        </w:rPr>
      </w:pPr>
      <w:r w:rsidRPr="003C24FE">
        <w:rPr>
          <w:rFonts w:ascii="Arial" w:hAnsi="Arial" w:cs="Arial"/>
        </w:rPr>
        <w:br w:type="page"/>
      </w:r>
      <w:bookmarkStart w:id="0" w:name="_Toc110513970"/>
      <w:bookmarkStart w:id="1" w:name="_Toc110514014"/>
    </w:p>
    <w:bookmarkEnd w:id="1" w:displacedByCustomXml="next"/>
    <w:bookmarkEnd w:id="0" w:displacedByCustomXml="next"/>
    <w:sdt>
      <w:sdtPr>
        <w:rPr>
          <w:rFonts w:ascii="Arial" w:eastAsiaTheme="minorHAnsi" w:hAnsi="Arial" w:cs="Arial"/>
          <w:color w:val="auto"/>
          <w:sz w:val="22"/>
          <w:szCs w:val="22"/>
          <w:lang w:val="en-GB"/>
        </w:rPr>
        <w:id w:val="1816681742"/>
        <w:docPartObj>
          <w:docPartGallery w:val="Table of Contents"/>
          <w:docPartUnique/>
        </w:docPartObj>
      </w:sdtPr>
      <w:sdtEndPr>
        <w:rPr>
          <w:b/>
          <w:bCs/>
        </w:rPr>
      </w:sdtEndPr>
      <w:sdtContent>
        <w:p w14:paraId="143A0E75" w14:textId="3E272F22" w:rsidR="006B6B8E" w:rsidRPr="003C24FE" w:rsidRDefault="004F5A6A" w:rsidP="007C35D0">
          <w:pPr>
            <w:pStyle w:val="TOCHeading"/>
            <w:spacing w:before="0" w:after="120" w:line="360" w:lineRule="auto"/>
            <w:jc w:val="both"/>
            <w:rPr>
              <w:rFonts w:ascii="Arial" w:hAnsi="Arial" w:cs="Arial"/>
              <w:b/>
              <w:bCs/>
              <w:color w:val="000000" w:themeColor="text1"/>
              <w:sz w:val="22"/>
              <w:szCs w:val="22"/>
              <w:lang w:val="en-GB"/>
            </w:rPr>
          </w:pPr>
          <w:r w:rsidRPr="003C24FE">
            <w:rPr>
              <w:rFonts w:ascii="Arial" w:hAnsi="Arial" w:cs="Arial"/>
              <w:b/>
              <w:bCs/>
              <w:color w:val="000000" w:themeColor="text1"/>
              <w:sz w:val="22"/>
              <w:szCs w:val="22"/>
              <w:lang w:val="en-GB"/>
            </w:rPr>
            <w:t>TABLE OF CONTENT</w:t>
          </w:r>
        </w:p>
        <w:p w14:paraId="35CFBF30" w14:textId="20961890" w:rsidR="002866D6" w:rsidRDefault="006B6B8E">
          <w:pPr>
            <w:pStyle w:val="TOC1"/>
            <w:tabs>
              <w:tab w:val="right" w:leader="dot" w:pos="9016"/>
            </w:tabs>
            <w:rPr>
              <w:rFonts w:eastAsiaTheme="minorEastAsia"/>
              <w:b w:val="0"/>
              <w:bCs w:val="0"/>
              <w:caps w:val="0"/>
              <w:noProof/>
              <w:kern w:val="2"/>
              <w:sz w:val="24"/>
              <w:szCs w:val="24"/>
              <w:lang w:eastAsia="en-GB"/>
              <w14:ligatures w14:val="standardContextual"/>
            </w:rPr>
          </w:pPr>
          <w:r w:rsidRPr="003C24FE">
            <w:rPr>
              <w:rFonts w:ascii="Arial" w:hAnsi="Arial" w:cs="Arial"/>
              <w:sz w:val="22"/>
              <w:szCs w:val="22"/>
            </w:rPr>
            <w:fldChar w:fldCharType="begin"/>
          </w:r>
          <w:r w:rsidRPr="003C24FE">
            <w:rPr>
              <w:rFonts w:ascii="Arial" w:hAnsi="Arial" w:cs="Arial"/>
              <w:sz w:val="22"/>
              <w:szCs w:val="22"/>
            </w:rPr>
            <w:instrText xml:space="preserve"> TOC \o "1-3" \h \z \u </w:instrText>
          </w:r>
          <w:r w:rsidRPr="003C24FE">
            <w:rPr>
              <w:rFonts w:ascii="Arial" w:hAnsi="Arial" w:cs="Arial"/>
              <w:sz w:val="22"/>
              <w:szCs w:val="22"/>
            </w:rPr>
            <w:fldChar w:fldCharType="separate"/>
          </w:r>
          <w:hyperlink w:anchor="_Toc185791401" w:history="1">
            <w:r w:rsidR="002866D6" w:rsidRPr="00767BCA">
              <w:rPr>
                <w:rStyle w:val="Hyperlink"/>
                <w:rFonts w:ascii="Arial" w:hAnsi="Arial" w:cs="Arial"/>
                <w:noProof/>
              </w:rPr>
              <w:t>Introduction</w:t>
            </w:r>
            <w:r w:rsidR="002866D6">
              <w:rPr>
                <w:noProof/>
                <w:webHidden/>
              </w:rPr>
              <w:tab/>
            </w:r>
            <w:r w:rsidR="002866D6">
              <w:rPr>
                <w:noProof/>
                <w:webHidden/>
              </w:rPr>
              <w:fldChar w:fldCharType="begin"/>
            </w:r>
            <w:r w:rsidR="002866D6">
              <w:rPr>
                <w:noProof/>
                <w:webHidden/>
              </w:rPr>
              <w:instrText xml:space="preserve"> PAGEREF _Toc185791401 \h </w:instrText>
            </w:r>
            <w:r w:rsidR="002866D6">
              <w:rPr>
                <w:noProof/>
                <w:webHidden/>
              </w:rPr>
            </w:r>
            <w:r w:rsidR="002866D6">
              <w:rPr>
                <w:noProof/>
                <w:webHidden/>
              </w:rPr>
              <w:fldChar w:fldCharType="separate"/>
            </w:r>
            <w:r w:rsidR="002866D6">
              <w:rPr>
                <w:noProof/>
                <w:webHidden/>
              </w:rPr>
              <w:t>3</w:t>
            </w:r>
            <w:r w:rsidR="002866D6">
              <w:rPr>
                <w:noProof/>
                <w:webHidden/>
              </w:rPr>
              <w:fldChar w:fldCharType="end"/>
            </w:r>
          </w:hyperlink>
        </w:p>
        <w:p w14:paraId="7DE6740B" w14:textId="315AA4FD" w:rsidR="002866D6" w:rsidRDefault="002866D6">
          <w:pPr>
            <w:pStyle w:val="TOC1"/>
            <w:tabs>
              <w:tab w:val="right" w:leader="dot" w:pos="9016"/>
            </w:tabs>
            <w:rPr>
              <w:rFonts w:eastAsiaTheme="minorEastAsia"/>
              <w:b w:val="0"/>
              <w:bCs w:val="0"/>
              <w:caps w:val="0"/>
              <w:noProof/>
              <w:kern w:val="2"/>
              <w:sz w:val="24"/>
              <w:szCs w:val="24"/>
              <w:lang w:eastAsia="en-GB"/>
              <w14:ligatures w14:val="standardContextual"/>
            </w:rPr>
          </w:pPr>
          <w:hyperlink w:anchor="_Toc185791402" w:history="1">
            <w:r w:rsidRPr="00767BCA">
              <w:rPr>
                <w:rStyle w:val="Hyperlink"/>
                <w:rFonts w:ascii="Arial" w:eastAsia="Times New Roman" w:hAnsi="Arial" w:cs="Arial"/>
                <w:noProof/>
                <w:lang w:eastAsia="en-GB"/>
              </w:rPr>
              <w:t>Effective Leadership Skills at ABC Inc.</w:t>
            </w:r>
            <w:r>
              <w:rPr>
                <w:noProof/>
                <w:webHidden/>
              </w:rPr>
              <w:tab/>
            </w:r>
            <w:r>
              <w:rPr>
                <w:noProof/>
                <w:webHidden/>
              </w:rPr>
              <w:fldChar w:fldCharType="begin"/>
            </w:r>
            <w:r>
              <w:rPr>
                <w:noProof/>
                <w:webHidden/>
              </w:rPr>
              <w:instrText xml:space="preserve"> PAGEREF _Toc185791402 \h </w:instrText>
            </w:r>
            <w:r>
              <w:rPr>
                <w:noProof/>
                <w:webHidden/>
              </w:rPr>
            </w:r>
            <w:r>
              <w:rPr>
                <w:noProof/>
                <w:webHidden/>
              </w:rPr>
              <w:fldChar w:fldCharType="separate"/>
            </w:r>
            <w:r>
              <w:rPr>
                <w:noProof/>
                <w:webHidden/>
              </w:rPr>
              <w:t>4</w:t>
            </w:r>
            <w:r>
              <w:rPr>
                <w:noProof/>
                <w:webHidden/>
              </w:rPr>
              <w:fldChar w:fldCharType="end"/>
            </w:r>
          </w:hyperlink>
        </w:p>
        <w:p w14:paraId="0CFEC183" w14:textId="4B506024" w:rsidR="002866D6" w:rsidRDefault="002866D6">
          <w:pPr>
            <w:pStyle w:val="TOC1"/>
            <w:tabs>
              <w:tab w:val="right" w:leader="dot" w:pos="9016"/>
            </w:tabs>
            <w:rPr>
              <w:rFonts w:eastAsiaTheme="minorEastAsia"/>
              <w:b w:val="0"/>
              <w:bCs w:val="0"/>
              <w:caps w:val="0"/>
              <w:noProof/>
              <w:kern w:val="2"/>
              <w:sz w:val="24"/>
              <w:szCs w:val="24"/>
              <w:lang w:eastAsia="en-GB"/>
              <w14:ligatures w14:val="standardContextual"/>
            </w:rPr>
          </w:pPr>
          <w:hyperlink w:anchor="_Toc185791403" w:history="1">
            <w:r w:rsidRPr="00767BCA">
              <w:rPr>
                <w:rStyle w:val="Hyperlink"/>
                <w:rFonts w:ascii="Arial" w:eastAsia="Times New Roman" w:hAnsi="Arial" w:cs="Arial"/>
                <w:noProof/>
                <w:lang w:eastAsia="en-GB"/>
              </w:rPr>
              <w:t>Healthy Workplace and Effective Leadership Styles at ABC Inc.</w:t>
            </w:r>
            <w:r>
              <w:rPr>
                <w:noProof/>
                <w:webHidden/>
              </w:rPr>
              <w:tab/>
            </w:r>
            <w:r>
              <w:rPr>
                <w:noProof/>
                <w:webHidden/>
              </w:rPr>
              <w:fldChar w:fldCharType="begin"/>
            </w:r>
            <w:r>
              <w:rPr>
                <w:noProof/>
                <w:webHidden/>
              </w:rPr>
              <w:instrText xml:space="preserve"> PAGEREF _Toc185791403 \h </w:instrText>
            </w:r>
            <w:r>
              <w:rPr>
                <w:noProof/>
                <w:webHidden/>
              </w:rPr>
            </w:r>
            <w:r>
              <w:rPr>
                <w:noProof/>
                <w:webHidden/>
              </w:rPr>
              <w:fldChar w:fldCharType="separate"/>
            </w:r>
            <w:r>
              <w:rPr>
                <w:noProof/>
                <w:webHidden/>
              </w:rPr>
              <w:t>7</w:t>
            </w:r>
            <w:r>
              <w:rPr>
                <w:noProof/>
                <w:webHidden/>
              </w:rPr>
              <w:fldChar w:fldCharType="end"/>
            </w:r>
          </w:hyperlink>
        </w:p>
        <w:p w14:paraId="24526747" w14:textId="51BEE871" w:rsidR="002866D6" w:rsidRDefault="002866D6">
          <w:pPr>
            <w:pStyle w:val="TOC1"/>
            <w:tabs>
              <w:tab w:val="right" w:leader="dot" w:pos="9016"/>
            </w:tabs>
            <w:rPr>
              <w:rFonts w:eastAsiaTheme="minorEastAsia"/>
              <w:b w:val="0"/>
              <w:bCs w:val="0"/>
              <w:caps w:val="0"/>
              <w:noProof/>
              <w:kern w:val="2"/>
              <w:sz w:val="24"/>
              <w:szCs w:val="24"/>
              <w:lang w:eastAsia="en-GB"/>
              <w14:ligatures w14:val="standardContextual"/>
            </w:rPr>
          </w:pPr>
          <w:hyperlink w:anchor="_Toc185791404" w:history="1">
            <w:r w:rsidRPr="00767BCA">
              <w:rPr>
                <w:rStyle w:val="Hyperlink"/>
                <w:rFonts w:ascii="Arial" w:eastAsia="Times New Roman" w:hAnsi="Arial" w:cs="Arial"/>
                <w:noProof/>
                <w:lang w:eastAsia="en-GB"/>
              </w:rPr>
              <w:t>Barriers to Effective Leadership at ABC Inc.</w:t>
            </w:r>
            <w:r>
              <w:rPr>
                <w:noProof/>
                <w:webHidden/>
              </w:rPr>
              <w:tab/>
            </w:r>
            <w:r>
              <w:rPr>
                <w:noProof/>
                <w:webHidden/>
              </w:rPr>
              <w:fldChar w:fldCharType="begin"/>
            </w:r>
            <w:r>
              <w:rPr>
                <w:noProof/>
                <w:webHidden/>
              </w:rPr>
              <w:instrText xml:space="preserve"> PAGEREF _Toc185791404 \h </w:instrText>
            </w:r>
            <w:r>
              <w:rPr>
                <w:noProof/>
                <w:webHidden/>
              </w:rPr>
            </w:r>
            <w:r>
              <w:rPr>
                <w:noProof/>
                <w:webHidden/>
              </w:rPr>
              <w:fldChar w:fldCharType="separate"/>
            </w:r>
            <w:r>
              <w:rPr>
                <w:noProof/>
                <w:webHidden/>
              </w:rPr>
              <w:t>10</w:t>
            </w:r>
            <w:r>
              <w:rPr>
                <w:noProof/>
                <w:webHidden/>
              </w:rPr>
              <w:fldChar w:fldCharType="end"/>
            </w:r>
          </w:hyperlink>
        </w:p>
        <w:p w14:paraId="0850DA79" w14:textId="3A836513" w:rsidR="002866D6" w:rsidRDefault="002866D6">
          <w:pPr>
            <w:pStyle w:val="TOC1"/>
            <w:tabs>
              <w:tab w:val="right" w:leader="dot" w:pos="9016"/>
            </w:tabs>
            <w:rPr>
              <w:rFonts w:eastAsiaTheme="minorEastAsia"/>
              <w:b w:val="0"/>
              <w:bCs w:val="0"/>
              <w:caps w:val="0"/>
              <w:noProof/>
              <w:kern w:val="2"/>
              <w:sz w:val="24"/>
              <w:szCs w:val="24"/>
              <w:lang w:eastAsia="en-GB"/>
              <w14:ligatures w14:val="standardContextual"/>
            </w:rPr>
          </w:pPr>
          <w:hyperlink w:anchor="_Toc185791405" w:history="1">
            <w:r w:rsidRPr="00767BCA">
              <w:rPr>
                <w:rStyle w:val="Hyperlink"/>
                <w:rFonts w:ascii="Arial" w:hAnsi="Arial" w:cs="Arial"/>
                <w:noProof/>
              </w:rPr>
              <w:t>Ethical Leadership</w:t>
            </w:r>
            <w:r>
              <w:rPr>
                <w:noProof/>
                <w:webHidden/>
              </w:rPr>
              <w:tab/>
            </w:r>
            <w:r>
              <w:rPr>
                <w:noProof/>
                <w:webHidden/>
              </w:rPr>
              <w:fldChar w:fldCharType="begin"/>
            </w:r>
            <w:r>
              <w:rPr>
                <w:noProof/>
                <w:webHidden/>
              </w:rPr>
              <w:instrText xml:space="preserve"> PAGEREF _Toc185791405 \h </w:instrText>
            </w:r>
            <w:r>
              <w:rPr>
                <w:noProof/>
                <w:webHidden/>
              </w:rPr>
            </w:r>
            <w:r>
              <w:rPr>
                <w:noProof/>
                <w:webHidden/>
              </w:rPr>
              <w:fldChar w:fldCharType="separate"/>
            </w:r>
            <w:r>
              <w:rPr>
                <w:noProof/>
                <w:webHidden/>
              </w:rPr>
              <w:t>13</w:t>
            </w:r>
            <w:r>
              <w:rPr>
                <w:noProof/>
                <w:webHidden/>
              </w:rPr>
              <w:fldChar w:fldCharType="end"/>
            </w:r>
          </w:hyperlink>
        </w:p>
        <w:p w14:paraId="20DA18F8" w14:textId="250513F2" w:rsidR="002866D6" w:rsidRDefault="002866D6">
          <w:pPr>
            <w:pStyle w:val="TOC1"/>
            <w:tabs>
              <w:tab w:val="right" w:leader="dot" w:pos="9016"/>
            </w:tabs>
            <w:rPr>
              <w:rFonts w:eastAsiaTheme="minorEastAsia"/>
              <w:b w:val="0"/>
              <w:bCs w:val="0"/>
              <w:caps w:val="0"/>
              <w:noProof/>
              <w:kern w:val="2"/>
              <w:sz w:val="24"/>
              <w:szCs w:val="24"/>
              <w:lang w:eastAsia="en-GB"/>
              <w14:ligatures w14:val="standardContextual"/>
            </w:rPr>
          </w:pPr>
          <w:hyperlink w:anchor="_Toc185791406" w:history="1">
            <w:r w:rsidRPr="00767BCA">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_Toc185791406 \h </w:instrText>
            </w:r>
            <w:r>
              <w:rPr>
                <w:noProof/>
                <w:webHidden/>
              </w:rPr>
            </w:r>
            <w:r>
              <w:rPr>
                <w:noProof/>
                <w:webHidden/>
              </w:rPr>
              <w:fldChar w:fldCharType="separate"/>
            </w:r>
            <w:r>
              <w:rPr>
                <w:noProof/>
                <w:webHidden/>
              </w:rPr>
              <w:t>15</w:t>
            </w:r>
            <w:r>
              <w:rPr>
                <w:noProof/>
                <w:webHidden/>
              </w:rPr>
              <w:fldChar w:fldCharType="end"/>
            </w:r>
          </w:hyperlink>
        </w:p>
        <w:p w14:paraId="69FCA0BB" w14:textId="4E065CCC" w:rsidR="002866D6" w:rsidRDefault="002866D6">
          <w:pPr>
            <w:pStyle w:val="TOC1"/>
            <w:tabs>
              <w:tab w:val="right" w:leader="dot" w:pos="9016"/>
            </w:tabs>
            <w:rPr>
              <w:rFonts w:eastAsiaTheme="minorEastAsia"/>
              <w:b w:val="0"/>
              <w:bCs w:val="0"/>
              <w:caps w:val="0"/>
              <w:noProof/>
              <w:kern w:val="2"/>
              <w:sz w:val="24"/>
              <w:szCs w:val="24"/>
              <w:lang w:eastAsia="en-GB"/>
              <w14:ligatures w14:val="standardContextual"/>
            </w:rPr>
          </w:pPr>
          <w:hyperlink w:anchor="_Toc185791407" w:history="1">
            <w:r w:rsidRPr="00767BC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_Toc185791407 \h </w:instrText>
            </w:r>
            <w:r>
              <w:rPr>
                <w:noProof/>
                <w:webHidden/>
              </w:rPr>
            </w:r>
            <w:r>
              <w:rPr>
                <w:noProof/>
                <w:webHidden/>
              </w:rPr>
              <w:fldChar w:fldCharType="separate"/>
            </w:r>
            <w:r>
              <w:rPr>
                <w:noProof/>
                <w:webHidden/>
              </w:rPr>
              <w:t>17</w:t>
            </w:r>
            <w:r>
              <w:rPr>
                <w:noProof/>
                <w:webHidden/>
              </w:rPr>
              <w:fldChar w:fldCharType="end"/>
            </w:r>
          </w:hyperlink>
        </w:p>
        <w:p w14:paraId="1BAF2072" w14:textId="060C41A8" w:rsidR="002866D6" w:rsidRDefault="002866D6">
          <w:pPr>
            <w:pStyle w:val="TOC1"/>
            <w:tabs>
              <w:tab w:val="right" w:leader="dot" w:pos="9016"/>
            </w:tabs>
            <w:rPr>
              <w:rFonts w:eastAsiaTheme="minorEastAsia"/>
              <w:b w:val="0"/>
              <w:bCs w:val="0"/>
              <w:caps w:val="0"/>
              <w:noProof/>
              <w:kern w:val="2"/>
              <w:sz w:val="24"/>
              <w:szCs w:val="24"/>
              <w:lang w:eastAsia="en-GB"/>
              <w14:ligatures w14:val="standardContextual"/>
            </w:rPr>
          </w:pPr>
          <w:hyperlink w:anchor="_Toc185791408" w:history="1">
            <w:r w:rsidRPr="00767BCA">
              <w:rPr>
                <w:rStyle w:val="Hyperlink"/>
                <w:rFonts w:ascii="Arial" w:hAnsi="Arial" w:cs="Arial"/>
                <w:noProof/>
              </w:rPr>
              <w:t>Part Two Reflective Essay Week One to Nine</w:t>
            </w:r>
            <w:r>
              <w:rPr>
                <w:noProof/>
                <w:webHidden/>
              </w:rPr>
              <w:tab/>
            </w:r>
            <w:r>
              <w:rPr>
                <w:noProof/>
                <w:webHidden/>
              </w:rPr>
              <w:fldChar w:fldCharType="begin"/>
            </w:r>
            <w:r>
              <w:rPr>
                <w:noProof/>
                <w:webHidden/>
              </w:rPr>
              <w:instrText xml:space="preserve"> PAGEREF _Toc185791408 \h </w:instrText>
            </w:r>
            <w:r>
              <w:rPr>
                <w:noProof/>
                <w:webHidden/>
              </w:rPr>
            </w:r>
            <w:r>
              <w:rPr>
                <w:noProof/>
                <w:webHidden/>
              </w:rPr>
              <w:fldChar w:fldCharType="separate"/>
            </w:r>
            <w:r>
              <w:rPr>
                <w:noProof/>
                <w:webHidden/>
              </w:rPr>
              <w:t>18</w:t>
            </w:r>
            <w:r>
              <w:rPr>
                <w:noProof/>
                <w:webHidden/>
              </w:rPr>
              <w:fldChar w:fldCharType="end"/>
            </w:r>
          </w:hyperlink>
        </w:p>
        <w:p w14:paraId="287C6838" w14:textId="1D56B4D3" w:rsidR="002866D6" w:rsidRDefault="002866D6">
          <w:pPr>
            <w:pStyle w:val="TOC1"/>
            <w:tabs>
              <w:tab w:val="right" w:leader="dot" w:pos="9016"/>
            </w:tabs>
            <w:rPr>
              <w:rFonts w:eastAsiaTheme="minorEastAsia"/>
              <w:b w:val="0"/>
              <w:bCs w:val="0"/>
              <w:caps w:val="0"/>
              <w:noProof/>
              <w:kern w:val="2"/>
              <w:sz w:val="24"/>
              <w:szCs w:val="24"/>
              <w:lang w:eastAsia="en-GB"/>
              <w14:ligatures w14:val="standardContextual"/>
            </w:rPr>
          </w:pPr>
          <w:hyperlink w:anchor="_Toc185791409" w:history="1">
            <w:r w:rsidRPr="00767BCA">
              <w:rPr>
                <w:rStyle w:val="Hyperlink"/>
                <w:rFonts w:ascii="Arial" w:hAnsi="Arial" w:cs="Arial"/>
                <w:noProof/>
              </w:rPr>
              <w:t>Appendix</w:t>
            </w:r>
            <w:r>
              <w:rPr>
                <w:noProof/>
                <w:webHidden/>
              </w:rPr>
              <w:tab/>
            </w:r>
            <w:r>
              <w:rPr>
                <w:noProof/>
                <w:webHidden/>
              </w:rPr>
              <w:fldChar w:fldCharType="begin"/>
            </w:r>
            <w:r>
              <w:rPr>
                <w:noProof/>
                <w:webHidden/>
              </w:rPr>
              <w:instrText xml:space="preserve"> PAGEREF _Toc185791409 \h </w:instrText>
            </w:r>
            <w:r>
              <w:rPr>
                <w:noProof/>
                <w:webHidden/>
              </w:rPr>
            </w:r>
            <w:r>
              <w:rPr>
                <w:noProof/>
                <w:webHidden/>
              </w:rPr>
              <w:fldChar w:fldCharType="separate"/>
            </w:r>
            <w:r>
              <w:rPr>
                <w:noProof/>
                <w:webHidden/>
              </w:rPr>
              <w:t>23</w:t>
            </w:r>
            <w:r>
              <w:rPr>
                <w:noProof/>
                <w:webHidden/>
              </w:rPr>
              <w:fldChar w:fldCharType="end"/>
            </w:r>
          </w:hyperlink>
        </w:p>
        <w:p w14:paraId="47B6E5AA" w14:textId="2B99FB21" w:rsidR="002866D6" w:rsidRDefault="002866D6">
          <w:pPr>
            <w:pStyle w:val="TOC1"/>
            <w:tabs>
              <w:tab w:val="right" w:leader="dot" w:pos="9016"/>
            </w:tabs>
            <w:rPr>
              <w:rFonts w:eastAsiaTheme="minorEastAsia"/>
              <w:b w:val="0"/>
              <w:bCs w:val="0"/>
              <w:caps w:val="0"/>
              <w:noProof/>
              <w:kern w:val="2"/>
              <w:sz w:val="24"/>
              <w:szCs w:val="24"/>
              <w:lang w:eastAsia="en-GB"/>
              <w14:ligatures w14:val="standardContextual"/>
            </w:rPr>
          </w:pPr>
          <w:hyperlink w:anchor="_Toc185791410" w:history="1">
            <w:r w:rsidRPr="00767BCA">
              <w:rPr>
                <w:rStyle w:val="Hyperlink"/>
                <w:rFonts w:ascii="Arial" w:hAnsi="Arial" w:cs="Arial"/>
                <w:noProof/>
              </w:rPr>
              <w:t>References List</w:t>
            </w:r>
            <w:r>
              <w:rPr>
                <w:noProof/>
                <w:webHidden/>
              </w:rPr>
              <w:tab/>
            </w:r>
            <w:r>
              <w:rPr>
                <w:noProof/>
                <w:webHidden/>
              </w:rPr>
              <w:fldChar w:fldCharType="begin"/>
            </w:r>
            <w:r>
              <w:rPr>
                <w:noProof/>
                <w:webHidden/>
              </w:rPr>
              <w:instrText xml:space="preserve"> PAGEREF _Toc185791410 \h </w:instrText>
            </w:r>
            <w:r>
              <w:rPr>
                <w:noProof/>
                <w:webHidden/>
              </w:rPr>
            </w:r>
            <w:r>
              <w:rPr>
                <w:noProof/>
                <w:webHidden/>
              </w:rPr>
              <w:fldChar w:fldCharType="separate"/>
            </w:r>
            <w:r>
              <w:rPr>
                <w:noProof/>
                <w:webHidden/>
              </w:rPr>
              <w:t>24</w:t>
            </w:r>
            <w:r>
              <w:rPr>
                <w:noProof/>
                <w:webHidden/>
              </w:rPr>
              <w:fldChar w:fldCharType="end"/>
            </w:r>
          </w:hyperlink>
        </w:p>
        <w:p w14:paraId="124951FC" w14:textId="4E9582DF" w:rsidR="006B6B8E" w:rsidRPr="003C24FE" w:rsidRDefault="006B6B8E" w:rsidP="007C35D0">
          <w:pPr>
            <w:spacing w:after="120" w:line="360" w:lineRule="auto"/>
            <w:jc w:val="both"/>
            <w:rPr>
              <w:rFonts w:ascii="Arial" w:hAnsi="Arial" w:cs="Arial"/>
            </w:rPr>
          </w:pPr>
          <w:r w:rsidRPr="003C24FE">
            <w:rPr>
              <w:rFonts w:ascii="Arial" w:hAnsi="Arial" w:cs="Arial"/>
              <w:b/>
              <w:bCs/>
            </w:rPr>
            <w:fldChar w:fldCharType="end"/>
          </w:r>
        </w:p>
      </w:sdtContent>
    </w:sdt>
    <w:p w14:paraId="37EF1B2F" w14:textId="3E73A136" w:rsidR="00AB08C0" w:rsidRPr="003C24FE" w:rsidRDefault="00C9422F" w:rsidP="007C35D0">
      <w:pPr>
        <w:spacing w:after="120" w:line="360" w:lineRule="auto"/>
        <w:jc w:val="both"/>
        <w:rPr>
          <w:rFonts w:ascii="Arial" w:hAnsi="Arial" w:cs="Arial"/>
          <w:color w:val="000000" w:themeColor="text1"/>
        </w:rPr>
      </w:pPr>
      <w:r w:rsidRPr="003C24FE">
        <w:rPr>
          <w:rFonts w:ascii="Arial" w:hAnsi="Arial" w:cs="Arial"/>
          <w:color w:val="000000" w:themeColor="text1"/>
        </w:rPr>
        <w:br w:type="page"/>
      </w:r>
    </w:p>
    <w:p w14:paraId="0C71AF63" w14:textId="4E508180" w:rsidR="007622BF" w:rsidRPr="00220403" w:rsidRDefault="007622BF" w:rsidP="00825DE9">
      <w:pPr>
        <w:pStyle w:val="Heading1"/>
        <w:spacing w:before="120" w:after="120" w:line="360" w:lineRule="auto"/>
        <w:jc w:val="both"/>
        <w:rPr>
          <w:rFonts w:ascii="Arial" w:hAnsi="Arial" w:cs="Arial"/>
          <w:b/>
          <w:bCs/>
          <w:color w:val="000000" w:themeColor="text1"/>
          <w:sz w:val="22"/>
          <w:szCs w:val="22"/>
        </w:rPr>
      </w:pPr>
      <w:bookmarkStart w:id="2" w:name="_Toc112855094"/>
      <w:bookmarkStart w:id="3" w:name="_Toc185791401"/>
      <w:r w:rsidRPr="00220403">
        <w:rPr>
          <w:rFonts w:ascii="Arial" w:hAnsi="Arial" w:cs="Arial"/>
          <w:b/>
          <w:bCs/>
          <w:color w:val="000000" w:themeColor="text1"/>
          <w:sz w:val="22"/>
          <w:szCs w:val="22"/>
        </w:rPr>
        <w:lastRenderedPageBreak/>
        <w:t>Introduction</w:t>
      </w:r>
      <w:bookmarkEnd w:id="3"/>
    </w:p>
    <w:p w14:paraId="28005FB9" w14:textId="0DC69F23" w:rsidR="00D67DE0" w:rsidRPr="00D67DE0" w:rsidRDefault="00D67DE0" w:rsidP="00D67DE0">
      <w:pPr>
        <w:spacing w:before="120" w:after="120" w:line="360" w:lineRule="auto"/>
        <w:jc w:val="both"/>
        <w:rPr>
          <w:rFonts w:ascii="Arial" w:hAnsi="Arial" w:cs="Arial"/>
          <w:lang w:eastAsia="en-GB"/>
        </w:rPr>
      </w:pPr>
      <w:r w:rsidRPr="00D67DE0">
        <w:rPr>
          <w:rFonts w:ascii="Arial" w:hAnsi="Arial" w:cs="Arial"/>
          <w:lang w:eastAsia="en-GB"/>
        </w:rPr>
        <w:t>The main purpose of writing this report is to examine the organizational performance of ABC Inc a company in need of effective leadership, especially strong leadership skills. The report will assess the leadership capabilities that are important and necessary to increase efficiency and productivity at ABC Inc. and to overcome challenges, as well as the vision and qualities of the newly appointed leader.</w:t>
      </w:r>
    </w:p>
    <w:p w14:paraId="4936B918" w14:textId="71015049" w:rsidR="00D67DE0" w:rsidRPr="00D67DE0" w:rsidRDefault="00D67DE0" w:rsidP="00D67DE0">
      <w:pPr>
        <w:spacing w:before="120" w:after="120" w:line="360" w:lineRule="auto"/>
        <w:jc w:val="both"/>
        <w:rPr>
          <w:rFonts w:ascii="Arial" w:hAnsi="Arial" w:cs="Arial"/>
          <w:lang w:eastAsia="en-GB"/>
        </w:rPr>
      </w:pPr>
      <w:r w:rsidRPr="00D67DE0">
        <w:rPr>
          <w:rFonts w:ascii="Arial" w:hAnsi="Arial" w:cs="Arial"/>
          <w:lang w:eastAsia="en-GB"/>
        </w:rPr>
        <w:t xml:space="preserve">The importance of a visionary leader who inspires confidence and direction in employees cannot be underestimated, especially in times of uncertainty. </w:t>
      </w:r>
      <w:r w:rsidR="00C2440E" w:rsidRPr="00D67DE0">
        <w:rPr>
          <w:rFonts w:ascii="Arial" w:hAnsi="Arial" w:cs="Arial"/>
          <w:lang w:eastAsia="en-GB"/>
        </w:rPr>
        <w:t>In emotional intelligence, these leaders can create a supportive atmosphere that encourages open dialogue and collaboration. In</w:t>
      </w:r>
      <w:r w:rsidRPr="00D67DE0">
        <w:rPr>
          <w:rFonts w:ascii="Arial" w:hAnsi="Arial" w:cs="Arial"/>
          <w:lang w:eastAsia="en-GB"/>
        </w:rPr>
        <w:t xml:space="preserve"> addition, the capability to make decisive yet flexible decisions are vital to overcome the complexities of today's business world. Effective communication is the backbone of successful leadership and ensures that all team members are informed and engaged in the organizational journey.</w:t>
      </w:r>
    </w:p>
    <w:p w14:paraId="2B4BB686" w14:textId="2FBE9BBC" w:rsidR="00732EDD" w:rsidRPr="00732EDD" w:rsidRDefault="00732EDD" w:rsidP="00D67DE0">
      <w:pPr>
        <w:spacing w:before="120" w:after="120" w:line="360" w:lineRule="auto"/>
        <w:jc w:val="both"/>
        <w:rPr>
          <w:rFonts w:ascii="Arial" w:hAnsi="Arial" w:cs="Arial"/>
          <w:lang w:eastAsia="en-GB"/>
        </w:rPr>
      </w:pPr>
      <w:r w:rsidRPr="00732EDD">
        <w:rPr>
          <w:rFonts w:ascii="Arial" w:hAnsi="Arial" w:cs="Arial"/>
          <w:lang w:eastAsia="en-GB"/>
        </w:rPr>
        <w:t xml:space="preserve">On the other hand, understanding and practicing various styles of leadership, such as democratic, transformational and ethical management, can greatly influence employee morale and commitment. However, leaders must also recognize and address barriers to effective leadership, such as hierarchical structures and resistance to change. </w:t>
      </w:r>
      <w:r w:rsidR="0029427F" w:rsidRPr="00732EDD">
        <w:rPr>
          <w:rFonts w:ascii="Arial" w:hAnsi="Arial" w:cs="Arial"/>
          <w:lang w:eastAsia="en-GB"/>
        </w:rPr>
        <w:t>By way of</w:t>
      </w:r>
      <w:r w:rsidRPr="00732EDD">
        <w:rPr>
          <w:rFonts w:ascii="Arial" w:hAnsi="Arial" w:cs="Arial"/>
          <w:lang w:eastAsia="en-GB"/>
        </w:rPr>
        <w:t xml:space="preserve"> </w:t>
      </w:r>
      <w:r w:rsidR="0029427F" w:rsidRPr="00732EDD">
        <w:rPr>
          <w:rFonts w:ascii="Arial" w:hAnsi="Arial" w:cs="Arial"/>
          <w:lang w:eastAsia="en-GB"/>
        </w:rPr>
        <w:t>development</w:t>
      </w:r>
      <w:r w:rsidRPr="00732EDD">
        <w:rPr>
          <w:rFonts w:ascii="Arial" w:hAnsi="Arial" w:cs="Arial"/>
          <w:lang w:eastAsia="en-GB"/>
        </w:rPr>
        <w:t xml:space="preserve"> and promoting a culture of </w:t>
      </w:r>
      <w:r w:rsidR="0029427F" w:rsidRPr="00732EDD">
        <w:rPr>
          <w:rFonts w:ascii="Arial" w:hAnsi="Arial" w:cs="Arial"/>
          <w:lang w:eastAsia="en-GB"/>
        </w:rPr>
        <w:t>belief</w:t>
      </w:r>
      <w:r w:rsidRPr="00732EDD">
        <w:rPr>
          <w:rFonts w:ascii="Arial" w:hAnsi="Arial" w:cs="Arial"/>
          <w:lang w:eastAsia="en-GB"/>
        </w:rPr>
        <w:t xml:space="preserve">, transparency and </w:t>
      </w:r>
      <w:r w:rsidR="0029427F" w:rsidRPr="00732EDD">
        <w:rPr>
          <w:rFonts w:ascii="Arial" w:hAnsi="Arial" w:cs="Arial"/>
          <w:lang w:eastAsia="en-GB"/>
        </w:rPr>
        <w:t>liability</w:t>
      </w:r>
      <w:r w:rsidRPr="00732EDD">
        <w:rPr>
          <w:rFonts w:ascii="Arial" w:hAnsi="Arial" w:cs="Arial"/>
          <w:lang w:eastAsia="en-GB"/>
        </w:rPr>
        <w:t xml:space="preserve">, ABC </w:t>
      </w:r>
      <w:r w:rsidR="0029427F" w:rsidRPr="00732EDD">
        <w:rPr>
          <w:rFonts w:ascii="Arial" w:hAnsi="Arial" w:cs="Arial"/>
          <w:lang w:eastAsia="en-GB"/>
        </w:rPr>
        <w:t>In</w:t>
      </w:r>
      <w:r w:rsidR="0029427F">
        <w:rPr>
          <w:rFonts w:ascii="Arial" w:hAnsi="Arial" w:cs="Arial"/>
          <w:lang w:eastAsia="en-GB"/>
        </w:rPr>
        <w:t>corporation</w:t>
      </w:r>
      <w:r w:rsidRPr="00732EDD">
        <w:rPr>
          <w:rFonts w:ascii="Arial" w:hAnsi="Arial" w:cs="Arial"/>
          <w:lang w:eastAsia="en-GB"/>
        </w:rPr>
        <w:t xml:space="preserve"> </w:t>
      </w:r>
      <w:r w:rsidR="0029427F">
        <w:rPr>
          <w:rFonts w:ascii="Arial" w:hAnsi="Arial" w:cs="Arial"/>
          <w:lang w:eastAsia="en-GB"/>
        </w:rPr>
        <w:t>be able to</w:t>
      </w:r>
      <w:r w:rsidRPr="00732EDD">
        <w:rPr>
          <w:rFonts w:ascii="Arial" w:hAnsi="Arial" w:cs="Arial"/>
          <w:lang w:eastAsia="en-GB"/>
        </w:rPr>
        <w:t xml:space="preserve"> empower employees to create a thriving work environment that </w:t>
      </w:r>
      <w:r w:rsidR="0029427F">
        <w:rPr>
          <w:rFonts w:ascii="Arial" w:hAnsi="Arial" w:cs="Arial"/>
          <w:lang w:eastAsia="en-GB"/>
        </w:rPr>
        <w:t>in addition to</w:t>
      </w:r>
      <w:r w:rsidRPr="00732EDD">
        <w:rPr>
          <w:rFonts w:ascii="Arial" w:hAnsi="Arial" w:cs="Arial"/>
          <w:lang w:eastAsia="en-GB"/>
        </w:rPr>
        <w:t xml:space="preserve"> addresses past complexity and inconsistencies, but also supports long-term growth and success.</w:t>
      </w:r>
    </w:p>
    <w:p w14:paraId="13877AC3" w14:textId="63E76971" w:rsidR="007622BF" w:rsidRPr="003C24FE" w:rsidRDefault="00FF0C13" w:rsidP="00732EDD">
      <w:pPr>
        <w:spacing w:after="120" w:line="360" w:lineRule="auto"/>
        <w:jc w:val="both"/>
        <w:rPr>
          <w:rFonts w:ascii="Arial" w:hAnsi="Arial" w:cs="Arial"/>
          <w:lang w:eastAsia="en-GB"/>
        </w:rPr>
      </w:pPr>
      <w:r w:rsidRPr="003C24FE">
        <w:rPr>
          <w:rFonts w:ascii="Arial" w:hAnsi="Arial" w:cs="Arial"/>
          <w:lang w:eastAsia="en-GB"/>
        </w:rPr>
        <w:br w:type="page"/>
      </w:r>
    </w:p>
    <w:p w14:paraId="40B6045C" w14:textId="77777777" w:rsidR="001C728F" w:rsidRPr="001C728F" w:rsidRDefault="001C728F" w:rsidP="00825DE9">
      <w:pPr>
        <w:pStyle w:val="Heading1"/>
        <w:spacing w:before="120" w:after="120" w:line="360" w:lineRule="auto"/>
        <w:rPr>
          <w:rFonts w:ascii="Arial" w:eastAsia="Times New Roman" w:hAnsi="Arial" w:cs="Arial"/>
          <w:b/>
          <w:bCs/>
          <w:color w:val="auto"/>
          <w:sz w:val="24"/>
          <w:szCs w:val="24"/>
          <w:lang w:eastAsia="en-GB"/>
        </w:rPr>
      </w:pPr>
      <w:bookmarkStart w:id="4" w:name="_Toc185791402"/>
      <w:r w:rsidRPr="001C728F">
        <w:rPr>
          <w:rFonts w:ascii="Arial" w:eastAsia="Times New Roman" w:hAnsi="Arial" w:cs="Arial"/>
          <w:b/>
          <w:bCs/>
          <w:color w:val="auto"/>
          <w:sz w:val="24"/>
          <w:szCs w:val="24"/>
          <w:lang w:eastAsia="en-GB"/>
        </w:rPr>
        <w:lastRenderedPageBreak/>
        <w:t>Effective Leadership Skills at ABC Inc.</w:t>
      </w:r>
      <w:bookmarkEnd w:id="4"/>
    </w:p>
    <w:p w14:paraId="0F2747AC" w14:textId="74AA34BC" w:rsidR="00CA00FB" w:rsidRDefault="00F707BF" w:rsidP="00825DE9">
      <w:pPr>
        <w:spacing w:before="120" w:after="120" w:line="360" w:lineRule="auto"/>
        <w:rPr>
          <w:rFonts w:ascii="Arial" w:hAnsi="Arial" w:cs="Arial"/>
          <w:b/>
          <w:bCs/>
          <w:lang w:eastAsia="en-GB"/>
        </w:rPr>
      </w:pPr>
      <w:r w:rsidRPr="00CA00FB">
        <w:rPr>
          <w:rFonts w:ascii="Arial" w:hAnsi="Arial" w:cs="Arial"/>
          <w:b/>
          <w:bCs/>
          <w:lang w:eastAsia="en-GB"/>
        </w:rPr>
        <w:t>Defining Leadership</w:t>
      </w:r>
    </w:p>
    <w:p w14:paraId="0EF5A56D" w14:textId="6C3C76AB" w:rsidR="00CA00FB" w:rsidRDefault="00CA00FB" w:rsidP="00825DE9">
      <w:pPr>
        <w:spacing w:before="120" w:after="120" w:line="360" w:lineRule="auto"/>
        <w:rPr>
          <w:rFonts w:ascii="Arial" w:eastAsia="Times New Roman" w:hAnsi="Arial" w:cs="Arial"/>
          <w:lang w:eastAsia="en-GB"/>
        </w:rPr>
      </w:pPr>
      <w:r w:rsidRPr="00CA00FB">
        <w:rPr>
          <w:rFonts w:ascii="Arial" w:eastAsia="Times New Roman" w:hAnsi="Arial" w:cs="Arial"/>
          <w:lang w:eastAsia="en-GB"/>
        </w:rPr>
        <w:t xml:space="preserve">Leadership is the process of ensuring that people do the best they can </w:t>
      </w:r>
      <w:proofErr w:type="gramStart"/>
      <w:r w:rsidRPr="00CA00FB">
        <w:rPr>
          <w:rFonts w:ascii="Arial" w:eastAsia="Times New Roman" w:hAnsi="Arial" w:cs="Arial"/>
          <w:lang w:eastAsia="en-GB"/>
        </w:rPr>
        <w:t>in order to</w:t>
      </w:r>
      <w:proofErr w:type="gramEnd"/>
      <w:r w:rsidRPr="00CA00FB">
        <w:rPr>
          <w:rFonts w:ascii="Arial" w:eastAsia="Times New Roman" w:hAnsi="Arial" w:cs="Arial"/>
          <w:lang w:eastAsia="en-GB"/>
        </w:rPr>
        <w:t xml:space="preserve"> achieve an intended goal. Leadership can be defined as the ability to voluntarily persuade other people to behave </w:t>
      </w:r>
      <w:r w:rsidR="00516D4F" w:rsidRPr="00CA00FB">
        <w:rPr>
          <w:rFonts w:ascii="Arial" w:eastAsia="Times New Roman" w:hAnsi="Arial" w:cs="Arial"/>
          <w:lang w:eastAsia="en-GB"/>
        </w:rPr>
        <w:t>in a different way</w:t>
      </w:r>
      <w:r w:rsidRPr="00CA00FB">
        <w:rPr>
          <w:rFonts w:ascii="Arial" w:eastAsia="Times New Roman" w:hAnsi="Arial" w:cs="Arial"/>
          <w:lang w:eastAsia="en-GB"/>
        </w:rPr>
        <w:t xml:space="preserve">. </w:t>
      </w:r>
    </w:p>
    <w:p w14:paraId="330AAE05" w14:textId="3B6AA784" w:rsidR="00CA00FB" w:rsidRPr="00893500" w:rsidRDefault="00CA00FB" w:rsidP="00825DE9">
      <w:pPr>
        <w:spacing w:before="120" w:after="120" w:line="360" w:lineRule="auto"/>
        <w:rPr>
          <w:rFonts w:ascii="Times New Roman" w:eastAsia="Times New Roman" w:hAnsi="Times New Roman" w:cs="Times New Roman"/>
          <w:sz w:val="24"/>
          <w:szCs w:val="24"/>
          <w:lang w:eastAsia="en-GB"/>
        </w:rPr>
      </w:pPr>
      <w:r w:rsidRPr="00CA00FB">
        <w:rPr>
          <w:rFonts w:ascii="Arial" w:eastAsia="Times New Roman" w:hAnsi="Arial" w:cs="Arial"/>
          <w:lang w:eastAsia="en-GB"/>
        </w:rPr>
        <w:t xml:space="preserve">Leadership involves the development of a </w:t>
      </w:r>
      <w:r w:rsidR="00516D4F" w:rsidRPr="00CA00FB">
        <w:rPr>
          <w:rFonts w:ascii="Arial" w:eastAsia="Times New Roman" w:hAnsi="Arial" w:cs="Arial"/>
          <w:lang w:eastAsia="en-GB"/>
        </w:rPr>
        <w:t>visualisation</w:t>
      </w:r>
      <w:r w:rsidRPr="00CA00FB">
        <w:rPr>
          <w:rFonts w:ascii="Arial" w:eastAsia="Times New Roman" w:hAnsi="Arial" w:cs="Arial"/>
          <w:lang w:eastAsia="en-GB"/>
        </w:rPr>
        <w:t xml:space="preserve"> and the transfer of this vision for the future, the motivation of people and the realisation of their participation in the tasks they are expected to do</w:t>
      </w:r>
      <w:r w:rsidR="00893500">
        <w:rPr>
          <w:rFonts w:ascii="Arial" w:eastAsia="Times New Roman" w:hAnsi="Arial" w:cs="Arial"/>
          <w:lang w:eastAsia="en-GB"/>
        </w:rPr>
        <w:t xml:space="preserve"> </w:t>
      </w:r>
      <w:r w:rsidR="00893500" w:rsidRPr="00893500">
        <w:rPr>
          <w:rFonts w:ascii="Arial" w:eastAsia="Times New Roman" w:hAnsi="Arial" w:cs="Arial"/>
          <w:lang w:eastAsia="en-GB"/>
        </w:rPr>
        <w:t>(Armstrong, 2016</w:t>
      </w:r>
      <w:r w:rsidR="00893500">
        <w:rPr>
          <w:rFonts w:ascii="Arial" w:eastAsia="Times New Roman" w:hAnsi="Arial" w:cs="Arial"/>
          <w:lang w:eastAsia="en-GB"/>
        </w:rPr>
        <w:t>, pp.20-21).</w:t>
      </w:r>
    </w:p>
    <w:p w14:paraId="2E8D3E6C" w14:textId="084692F9" w:rsidR="00E8082F" w:rsidRDefault="00460DBE" w:rsidP="00825DE9">
      <w:pPr>
        <w:spacing w:before="120" w:after="120" w:line="360" w:lineRule="auto"/>
        <w:rPr>
          <w:rFonts w:ascii="Arial" w:hAnsi="Arial" w:cs="Arial"/>
          <w:b/>
          <w:bCs/>
          <w:lang w:eastAsia="en-GB"/>
        </w:rPr>
      </w:pPr>
      <w:r w:rsidRPr="00CA00FB">
        <w:rPr>
          <w:rFonts w:ascii="Arial" w:hAnsi="Arial" w:cs="Arial"/>
          <w:b/>
          <w:bCs/>
          <w:lang w:eastAsia="en-GB"/>
        </w:rPr>
        <w:t>Defining Effective Leadership</w:t>
      </w:r>
    </w:p>
    <w:p w14:paraId="0ABDD6E7" w14:textId="77777777" w:rsidR="00AA41B5" w:rsidRPr="00AA41B5" w:rsidRDefault="00AA41B5" w:rsidP="00AA41B5">
      <w:pPr>
        <w:spacing w:before="120" w:after="120" w:line="360" w:lineRule="auto"/>
        <w:rPr>
          <w:rFonts w:ascii="Arial" w:hAnsi="Arial" w:cs="Arial"/>
          <w:lang w:eastAsia="en-GB"/>
        </w:rPr>
      </w:pPr>
      <w:r w:rsidRPr="00AA41B5">
        <w:rPr>
          <w:rFonts w:ascii="Arial" w:hAnsi="Arial" w:cs="Arial"/>
          <w:lang w:eastAsia="en-GB"/>
        </w:rPr>
        <w:t>Effective leadership can be defined as the ability to guide, inspire and influence colleagues to achieve organizational success through effective leadership skills.</w:t>
      </w:r>
    </w:p>
    <w:p w14:paraId="417FE5D0" w14:textId="5E60EC4C" w:rsidR="00AA41B5" w:rsidRPr="00AA41B5" w:rsidRDefault="00AA41B5" w:rsidP="00AA41B5">
      <w:pPr>
        <w:spacing w:before="120" w:after="120" w:line="360" w:lineRule="auto"/>
        <w:rPr>
          <w:rFonts w:ascii="Arial" w:hAnsi="Arial" w:cs="Arial"/>
          <w:lang w:eastAsia="en-GB"/>
        </w:rPr>
      </w:pPr>
      <w:r w:rsidRPr="00AA41B5">
        <w:rPr>
          <w:rFonts w:ascii="Arial" w:hAnsi="Arial" w:cs="Arial"/>
          <w:lang w:eastAsia="en-GB"/>
        </w:rPr>
        <w:t xml:space="preserve">Leaders who embody effective leadership also </w:t>
      </w:r>
      <w:proofErr w:type="gramStart"/>
      <w:r w:rsidRPr="00AA41B5">
        <w:rPr>
          <w:rFonts w:ascii="Arial" w:hAnsi="Arial" w:cs="Arial"/>
          <w:lang w:eastAsia="en-GB"/>
        </w:rPr>
        <w:t>have the ability to</w:t>
      </w:r>
      <w:proofErr w:type="gramEnd"/>
      <w:r w:rsidRPr="00AA41B5">
        <w:rPr>
          <w:rFonts w:ascii="Arial" w:hAnsi="Arial" w:cs="Arial"/>
          <w:lang w:eastAsia="en-GB"/>
        </w:rPr>
        <w:t xml:space="preserve"> make flexible, ethical and informed decisions while supporting and encouraging a positive and inclusive workplace. </w:t>
      </w:r>
    </w:p>
    <w:p w14:paraId="62A02ADC" w14:textId="77777777" w:rsidR="00AA41B5" w:rsidRPr="00AA41B5" w:rsidRDefault="00AA41B5" w:rsidP="00AA41B5">
      <w:pPr>
        <w:spacing w:before="120" w:after="120" w:line="360" w:lineRule="auto"/>
        <w:rPr>
          <w:rFonts w:ascii="Arial" w:hAnsi="Arial" w:cs="Arial"/>
          <w:lang w:eastAsia="en-GB"/>
        </w:rPr>
      </w:pPr>
      <w:r w:rsidRPr="00AA41B5">
        <w:rPr>
          <w:rFonts w:ascii="Arial" w:hAnsi="Arial" w:cs="Arial"/>
          <w:lang w:eastAsia="en-GB"/>
        </w:rPr>
        <w:t>Leaders who embody these values can quickly and knowledgeably improve the performance of their teams, build trust, and sustain the growth and development of their organizations (McCann, 2024).</w:t>
      </w:r>
    </w:p>
    <w:p w14:paraId="35993302" w14:textId="77777777" w:rsidR="00AA41B5" w:rsidRPr="00AA41B5" w:rsidRDefault="00AA41B5" w:rsidP="00AA41B5">
      <w:pPr>
        <w:spacing w:before="120" w:after="120" w:line="360" w:lineRule="auto"/>
        <w:rPr>
          <w:rFonts w:ascii="Arial" w:hAnsi="Arial" w:cs="Arial"/>
          <w:lang w:eastAsia="en-GB"/>
        </w:rPr>
      </w:pPr>
      <w:r w:rsidRPr="00AA41B5">
        <w:rPr>
          <w:rFonts w:ascii="Arial" w:hAnsi="Arial" w:cs="Arial"/>
          <w:lang w:eastAsia="en-GB"/>
        </w:rPr>
        <w:t>In addition, the five leadership styles that may be right and effective for ABC company will also be identified, researched and used to identify and address internal challenges and increase productivity.</w:t>
      </w:r>
    </w:p>
    <w:p w14:paraId="1CA042D1" w14:textId="5D7B4DB4" w:rsidR="00EE6493" w:rsidRPr="00EE6493" w:rsidRDefault="00EE6493" w:rsidP="00AA41B5">
      <w:pPr>
        <w:spacing w:before="120" w:after="120" w:line="360" w:lineRule="auto"/>
        <w:rPr>
          <w:rFonts w:ascii="Arial" w:hAnsi="Arial" w:cs="Arial"/>
          <w:b/>
          <w:bCs/>
        </w:rPr>
      </w:pPr>
      <w:r w:rsidRPr="00EE6493">
        <w:rPr>
          <w:rFonts w:ascii="Arial" w:hAnsi="Arial" w:cs="Arial"/>
          <w:b/>
          <w:bCs/>
        </w:rPr>
        <w:t>Visionary Thinking</w:t>
      </w:r>
    </w:p>
    <w:p w14:paraId="43B8FEEB" w14:textId="460BD15E" w:rsidR="00EE6493" w:rsidRPr="00EE6493" w:rsidRDefault="00EE6493" w:rsidP="00825DE9">
      <w:pPr>
        <w:spacing w:before="120" w:after="120" w:line="360" w:lineRule="auto"/>
        <w:rPr>
          <w:rFonts w:ascii="Arial" w:eastAsia="Times New Roman" w:hAnsi="Arial" w:cs="Arial"/>
          <w:lang w:eastAsia="en-GB"/>
        </w:rPr>
      </w:pPr>
      <w:r>
        <w:rPr>
          <w:rFonts w:ascii="Arial" w:eastAsia="Times New Roman" w:hAnsi="Arial" w:cs="Arial"/>
          <w:lang w:eastAsia="en-GB"/>
        </w:rPr>
        <w:t>O</w:t>
      </w:r>
      <w:r w:rsidRPr="00EE6493">
        <w:rPr>
          <w:rFonts w:ascii="Arial" w:eastAsia="Times New Roman" w:hAnsi="Arial" w:cs="Arial"/>
          <w:lang w:eastAsia="en-GB"/>
        </w:rPr>
        <w:t>ne of the biggest problems of ABC company is the lack of visionary skills in its past leaders. Therefore, employees and teams feel insecure and uncertain. This situation requires a leader who has visionary thinking skills and who can apply these skills to give employees confidence and peace of mind</w:t>
      </w:r>
      <w:r>
        <w:rPr>
          <w:rFonts w:ascii="Arial" w:eastAsia="Times New Roman" w:hAnsi="Arial" w:cs="Arial"/>
          <w:lang w:eastAsia="en-GB"/>
        </w:rPr>
        <w:t xml:space="preserve"> (</w:t>
      </w:r>
      <w:r w:rsidRPr="00EE6493">
        <w:rPr>
          <w:rFonts w:ascii="Arial" w:eastAsia="Times New Roman" w:hAnsi="Arial" w:cs="Arial"/>
          <w:lang w:eastAsia="en-GB"/>
        </w:rPr>
        <w:t>Adair</w:t>
      </w:r>
      <w:r>
        <w:rPr>
          <w:rFonts w:ascii="Arial" w:eastAsia="Times New Roman" w:hAnsi="Arial" w:cs="Arial"/>
          <w:lang w:eastAsia="en-GB"/>
        </w:rPr>
        <w:t xml:space="preserve">, </w:t>
      </w:r>
      <w:r w:rsidRPr="00EE6493">
        <w:rPr>
          <w:rFonts w:ascii="Arial" w:eastAsia="Times New Roman" w:hAnsi="Arial" w:cs="Arial"/>
          <w:lang w:eastAsia="en-GB"/>
        </w:rPr>
        <w:t>2013, pp. 53-57)</w:t>
      </w:r>
      <w:r>
        <w:rPr>
          <w:rFonts w:ascii="Arial" w:eastAsia="Times New Roman" w:hAnsi="Arial" w:cs="Arial"/>
          <w:lang w:eastAsia="en-GB"/>
        </w:rPr>
        <w:t>.</w:t>
      </w:r>
    </w:p>
    <w:p w14:paraId="2B184C46" w14:textId="77777777" w:rsidR="00EE6493" w:rsidRPr="00EE6493" w:rsidRDefault="00EE6493" w:rsidP="00825DE9">
      <w:pPr>
        <w:spacing w:before="120" w:after="120" w:line="360" w:lineRule="auto"/>
        <w:rPr>
          <w:rFonts w:ascii="Arial" w:eastAsia="Times New Roman" w:hAnsi="Arial" w:cs="Arial"/>
          <w:lang w:eastAsia="en-GB"/>
        </w:rPr>
      </w:pPr>
      <w:r w:rsidRPr="00EE6493">
        <w:rPr>
          <w:rFonts w:ascii="Arial" w:eastAsia="Times New Roman" w:hAnsi="Arial" w:cs="Arial"/>
          <w:lang w:eastAsia="en-GB"/>
        </w:rPr>
        <w:t xml:space="preserve">Even if the future is uncertain, employees and teams will move in the direction of their leaders when they have a leader with a credible and reassuring vision. </w:t>
      </w:r>
    </w:p>
    <w:p w14:paraId="5E32D72B" w14:textId="77777777" w:rsidR="00EE6493" w:rsidRPr="00EE6493" w:rsidRDefault="00EE6493" w:rsidP="00825DE9">
      <w:pPr>
        <w:spacing w:before="120" w:after="120" w:line="360" w:lineRule="auto"/>
        <w:rPr>
          <w:rFonts w:ascii="Arial" w:eastAsia="Times New Roman" w:hAnsi="Arial" w:cs="Arial"/>
          <w:lang w:eastAsia="en-GB"/>
        </w:rPr>
      </w:pPr>
      <w:r w:rsidRPr="00EE6493">
        <w:rPr>
          <w:rFonts w:ascii="Arial" w:eastAsia="Times New Roman" w:hAnsi="Arial" w:cs="Arial"/>
          <w:lang w:eastAsia="en-GB"/>
        </w:rPr>
        <w:t xml:space="preserve">Leaders with visionary thinking skills anticipate future developments and proactively adapt to industry developments and strategies. </w:t>
      </w:r>
    </w:p>
    <w:p w14:paraId="5F75803C" w14:textId="77777777" w:rsidR="00EE6493" w:rsidRPr="00EE6493" w:rsidRDefault="00EE6493" w:rsidP="00EE6493">
      <w:pPr>
        <w:spacing w:line="360" w:lineRule="auto"/>
        <w:rPr>
          <w:rFonts w:ascii="Arial" w:eastAsia="Times New Roman" w:hAnsi="Arial" w:cs="Arial"/>
          <w:lang w:eastAsia="en-GB"/>
        </w:rPr>
      </w:pPr>
    </w:p>
    <w:p w14:paraId="15855466" w14:textId="644F67E9" w:rsidR="00E8082F" w:rsidRPr="00EE6493" w:rsidRDefault="00EE6493" w:rsidP="00EE6493">
      <w:pPr>
        <w:spacing w:line="360" w:lineRule="auto"/>
        <w:rPr>
          <w:rFonts w:ascii="Arial" w:eastAsia="Times New Roman" w:hAnsi="Arial" w:cs="Arial"/>
          <w:lang w:eastAsia="en-GB"/>
        </w:rPr>
      </w:pPr>
      <w:r>
        <w:rPr>
          <w:rFonts w:ascii="Arial" w:hAnsi="Arial" w:cs="Arial"/>
        </w:rPr>
        <w:br w:type="page"/>
      </w:r>
    </w:p>
    <w:p w14:paraId="2DC2D9C5" w14:textId="5D7695BD" w:rsidR="00EE6493" w:rsidRPr="007A2FD0" w:rsidRDefault="00EE6493" w:rsidP="00825DE9">
      <w:pPr>
        <w:spacing w:before="120" w:after="120" w:line="360" w:lineRule="auto"/>
        <w:rPr>
          <w:rFonts w:ascii="Arial" w:hAnsi="Arial" w:cs="Arial"/>
          <w:b/>
          <w:bCs/>
        </w:rPr>
      </w:pPr>
      <w:r w:rsidRPr="007A2FD0">
        <w:rPr>
          <w:rFonts w:ascii="Arial" w:hAnsi="Arial" w:cs="Arial"/>
          <w:b/>
          <w:bCs/>
        </w:rPr>
        <w:lastRenderedPageBreak/>
        <w:t>Emotional Intelligence</w:t>
      </w:r>
    </w:p>
    <w:p w14:paraId="0C5FB3A0" w14:textId="09EB3B64" w:rsidR="000C193B" w:rsidRDefault="00516D4F" w:rsidP="00825DE9">
      <w:pPr>
        <w:spacing w:before="120" w:after="120" w:line="360" w:lineRule="auto"/>
        <w:rPr>
          <w:rFonts w:ascii="Arial" w:hAnsi="Arial" w:cs="Arial"/>
        </w:rPr>
      </w:pPr>
      <w:r w:rsidRPr="00516D4F">
        <w:rPr>
          <w:rFonts w:ascii="Arial" w:hAnsi="Arial" w:cs="Arial"/>
        </w:rPr>
        <w:t xml:space="preserve">Another important and second leadership capability in the leader to be appointed for ABC is emotional intelligence. Emotional intelligence is the ability to understand and manage one's own emotions while empathizing with </w:t>
      </w:r>
      <w:r w:rsidRPr="00516D4F">
        <w:rPr>
          <w:rFonts w:ascii="Arial" w:hAnsi="Arial" w:cs="Arial"/>
        </w:rPr>
        <w:t>others.</w:t>
      </w:r>
      <w:r w:rsidR="000C193B" w:rsidRPr="000C193B">
        <w:rPr>
          <w:rFonts w:ascii="Arial" w:hAnsi="Arial" w:cs="Arial"/>
        </w:rPr>
        <w:t xml:space="preserve"> </w:t>
      </w:r>
    </w:p>
    <w:p w14:paraId="7278EF33" w14:textId="7B6FD588" w:rsidR="00EE6493" w:rsidRPr="00EE6493" w:rsidRDefault="000C193B" w:rsidP="00825DE9">
      <w:pPr>
        <w:spacing w:before="120" w:after="120" w:line="360" w:lineRule="auto"/>
        <w:rPr>
          <w:rFonts w:ascii="Arial" w:hAnsi="Arial" w:cs="Arial"/>
        </w:rPr>
      </w:pPr>
      <w:r w:rsidRPr="00EE6493">
        <w:rPr>
          <w:rFonts w:ascii="Arial" w:hAnsi="Arial" w:cs="Arial"/>
        </w:rPr>
        <w:t>In situations of uncertainty and adversity, leaders with emotional intelligence abilities be able to recognize concerns between team members and the workforce and construct belief, resulting in trustworthy communication.</w:t>
      </w:r>
    </w:p>
    <w:p w14:paraId="247D7BB4" w14:textId="37FE2231" w:rsidR="00EE6493" w:rsidRPr="00EE6493" w:rsidRDefault="00445398" w:rsidP="00825DE9">
      <w:pPr>
        <w:spacing w:before="120" w:after="120" w:line="360" w:lineRule="auto"/>
        <w:rPr>
          <w:rFonts w:ascii="Arial" w:hAnsi="Arial" w:cs="Arial"/>
        </w:rPr>
      </w:pPr>
      <w:r w:rsidRPr="00EE6493">
        <w:rPr>
          <w:rFonts w:ascii="Arial" w:hAnsi="Arial" w:cs="Arial"/>
        </w:rPr>
        <w:t xml:space="preserve">It is capable of also advance leaders to generate a helpful nature to foster strength and assurance in their </w:t>
      </w:r>
      <w:r>
        <w:rPr>
          <w:rFonts w:ascii="Arial" w:hAnsi="Arial" w:cs="Arial"/>
        </w:rPr>
        <w:t xml:space="preserve">workforce </w:t>
      </w:r>
      <w:r w:rsidRPr="00EE6493">
        <w:rPr>
          <w:rFonts w:ascii="Arial" w:hAnsi="Arial" w:cs="Arial"/>
        </w:rPr>
        <w:t xml:space="preserve">and </w:t>
      </w:r>
      <w:r>
        <w:rPr>
          <w:rFonts w:ascii="Arial" w:hAnsi="Arial" w:cs="Arial"/>
        </w:rPr>
        <w:t>team members</w:t>
      </w:r>
      <w:r w:rsidRPr="00EE6493">
        <w:rPr>
          <w:rFonts w:ascii="Arial" w:hAnsi="Arial" w:cs="Arial"/>
        </w:rPr>
        <w:t xml:space="preserve">, remarkably to augment empathy, </w:t>
      </w:r>
      <w:r w:rsidR="00C15915">
        <w:rPr>
          <w:rFonts w:ascii="Arial" w:hAnsi="Arial" w:cs="Arial"/>
        </w:rPr>
        <w:t xml:space="preserve">be </w:t>
      </w:r>
      <w:r w:rsidRPr="00EE6493">
        <w:rPr>
          <w:rFonts w:ascii="Arial" w:hAnsi="Arial" w:cs="Arial"/>
        </w:rPr>
        <w:t xml:space="preserve">partnership, and </w:t>
      </w:r>
      <w:r w:rsidR="00C15915" w:rsidRPr="00EE6493">
        <w:rPr>
          <w:rFonts w:ascii="Arial" w:hAnsi="Arial" w:cs="Arial"/>
        </w:rPr>
        <w:t>effectiveness</w:t>
      </w:r>
      <w:r w:rsidRPr="00EE6493">
        <w:rPr>
          <w:rFonts w:ascii="Arial" w:hAnsi="Arial" w:cs="Arial"/>
        </w:rPr>
        <w:t>.</w:t>
      </w:r>
    </w:p>
    <w:p w14:paraId="2297A857" w14:textId="25A7A95F" w:rsidR="00E8082F" w:rsidRPr="00EE6493" w:rsidRDefault="00EE6493" w:rsidP="00825DE9">
      <w:pPr>
        <w:spacing w:before="120" w:after="120" w:line="360" w:lineRule="auto"/>
        <w:rPr>
          <w:rFonts w:ascii="Arial" w:hAnsi="Arial" w:cs="Arial"/>
        </w:rPr>
      </w:pPr>
      <w:r w:rsidRPr="00EE6493">
        <w:rPr>
          <w:rFonts w:ascii="Arial" w:hAnsi="Arial" w:cs="Arial"/>
        </w:rPr>
        <w:t>In addition, by practising active listening, giving team members and employees your full attention, accepting and supporting them to share their views if they have concerns, will make them feel more confident and comfortable.</w:t>
      </w:r>
      <w:r w:rsidRPr="00EE6493">
        <w:rPr>
          <w:rFonts w:ascii="Arial" w:eastAsia="Times New Roman" w:hAnsi="Arial" w:cs="Arial"/>
          <w:lang w:eastAsia="en-GB"/>
        </w:rPr>
        <w:t xml:space="preserve"> (Sehgal, 2024)</w:t>
      </w:r>
    </w:p>
    <w:p w14:paraId="482B430E" w14:textId="27530FE3" w:rsidR="009C2F47" w:rsidRPr="007007C5" w:rsidRDefault="009C2F47" w:rsidP="00825DE9">
      <w:pPr>
        <w:spacing w:before="120" w:after="120" w:line="360" w:lineRule="auto"/>
        <w:rPr>
          <w:rFonts w:ascii="Arial" w:hAnsi="Arial" w:cs="Arial"/>
          <w:b/>
          <w:bCs/>
        </w:rPr>
      </w:pPr>
      <w:r w:rsidRPr="007007C5">
        <w:rPr>
          <w:rFonts w:ascii="Arial" w:hAnsi="Arial" w:cs="Arial"/>
          <w:b/>
          <w:bCs/>
        </w:rPr>
        <w:t>Decisiveness with Flexibility</w:t>
      </w:r>
    </w:p>
    <w:p w14:paraId="48B89EF3" w14:textId="7CE12F35" w:rsidR="009C2F47" w:rsidRPr="009C2F47" w:rsidRDefault="009C2F47" w:rsidP="00825DE9">
      <w:pPr>
        <w:spacing w:before="120" w:after="120" w:line="360" w:lineRule="auto"/>
        <w:rPr>
          <w:rFonts w:ascii="Arial" w:hAnsi="Arial" w:cs="Arial"/>
        </w:rPr>
      </w:pPr>
      <w:r w:rsidRPr="009C2F47">
        <w:rPr>
          <w:rFonts w:ascii="Arial" w:hAnsi="Arial" w:cs="Arial"/>
        </w:rPr>
        <w:t>Decision-making in times of uncertainty requires a combination of confidence and adaptability.</w:t>
      </w:r>
      <w:r w:rsidR="00516D4F">
        <w:rPr>
          <w:rFonts w:ascii="Arial" w:hAnsi="Arial" w:cs="Arial"/>
        </w:rPr>
        <w:t xml:space="preserve"> </w:t>
      </w:r>
      <w:r w:rsidRPr="009C2F47">
        <w:rPr>
          <w:rFonts w:ascii="Arial" w:hAnsi="Arial" w:cs="Arial"/>
        </w:rPr>
        <w:t>To ensure that decisions are reviewed regularly and that revised decisions are implemented, leaders can Make informed decisions based on available data, even when decisions are incomplete.</w:t>
      </w:r>
    </w:p>
    <w:p w14:paraId="163B54F5" w14:textId="534E8FA7" w:rsidR="009C2F47" w:rsidRPr="009C2F47" w:rsidRDefault="009C2F47" w:rsidP="00825DE9">
      <w:pPr>
        <w:spacing w:before="120" w:after="120" w:line="360" w:lineRule="auto"/>
        <w:rPr>
          <w:rFonts w:ascii="Arial" w:hAnsi="Arial" w:cs="Arial"/>
        </w:rPr>
      </w:pPr>
      <w:r w:rsidRPr="009C2F47">
        <w:rPr>
          <w:rFonts w:ascii="Arial" w:hAnsi="Arial" w:cs="Arial"/>
        </w:rPr>
        <w:t xml:space="preserve">Involve different perspectives to eliminate unknowns. Decisiveness provides momentum, while flexibility allows for adjustments in line with emerging realities. </w:t>
      </w:r>
    </w:p>
    <w:p w14:paraId="3BB542C2" w14:textId="658DDC88" w:rsidR="003C4391" w:rsidRPr="009C2F47" w:rsidRDefault="009C2F47" w:rsidP="00825DE9">
      <w:pPr>
        <w:spacing w:before="120" w:after="120" w:line="360" w:lineRule="auto"/>
        <w:rPr>
          <w:rFonts w:ascii="Arial" w:hAnsi="Arial" w:cs="Arial"/>
        </w:rPr>
      </w:pPr>
      <w:r w:rsidRPr="009C2F47">
        <w:rPr>
          <w:rFonts w:ascii="Arial" w:hAnsi="Arial" w:cs="Arial"/>
        </w:rPr>
        <w:t>Leadership decisiveness is a powerful tool for managing organisational stakeholder relations. When leaders make clear and quick decisions, it contributes to the development of a culture of reliability and efficiency within the organisation. This attitude contributes to the acceleration of operations and the creation of a resilient organisational structure that can withstand market pressures and uncertainties.</w:t>
      </w:r>
      <w:r w:rsidRPr="009C2F47">
        <w:rPr>
          <w:rFonts w:ascii="Arial" w:eastAsia="Times New Roman" w:hAnsi="Arial" w:cs="Arial"/>
          <w:lang w:eastAsia="en-GB"/>
        </w:rPr>
        <w:t xml:space="preserve"> </w:t>
      </w:r>
      <w:r w:rsidR="003C4391" w:rsidRPr="003C4391">
        <w:rPr>
          <w:rFonts w:ascii="Arial" w:eastAsia="Times New Roman" w:hAnsi="Arial" w:cs="Arial"/>
          <w:lang w:eastAsia="en-GB"/>
        </w:rPr>
        <w:t>(Dr Thabang Chiloane, 2024)</w:t>
      </w:r>
    </w:p>
    <w:p w14:paraId="352658D1" w14:textId="5F9611FD" w:rsidR="003C4391" w:rsidRPr="003C4391" w:rsidRDefault="003C4391" w:rsidP="00E8082F">
      <w:pPr>
        <w:rPr>
          <w:rFonts w:ascii="Arial" w:hAnsi="Arial" w:cs="Arial"/>
          <w:highlight w:val="yellow"/>
        </w:rPr>
      </w:pPr>
    </w:p>
    <w:p w14:paraId="3DD76376" w14:textId="1B3CF6D2" w:rsidR="00E8082F" w:rsidRPr="00DD6215" w:rsidRDefault="003C4391" w:rsidP="00E8082F">
      <w:pPr>
        <w:rPr>
          <w:rFonts w:ascii="Arial" w:hAnsi="Arial" w:cs="Arial"/>
        </w:rPr>
      </w:pPr>
      <w:r>
        <w:rPr>
          <w:rFonts w:ascii="Arial" w:hAnsi="Arial" w:cs="Arial"/>
        </w:rPr>
        <w:br w:type="page"/>
      </w:r>
    </w:p>
    <w:p w14:paraId="64E64B44" w14:textId="523ACF4A" w:rsidR="00E8082F" w:rsidRPr="007A2FD0" w:rsidRDefault="00E8082F" w:rsidP="00825DE9">
      <w:pPr>
        <w:spacing w:before="120" w:after="120" w:line="360" w:lineRule="auto"/>
        <w:rPr>
          <w:rFonts w:ascii="Arial" w:hAnsi="Arial" w:cs="Arial"/>
          <w:b/>
          <w:bCs/>
        </w:rPr>
      </w:pPr>
      <w:r w:rsidRPr="007A2FD0">
        <w:rPr>
          <w:rFonts w:ascii="Arial" w:hAnsi="Arial" w:cs="Arial"/>
          <w:b/>
          <w:bCs/>
        </w:rPr>
        <w:lastRenderedPageBreak/>
        <w:t>Effective Communication</w:t>
      </w:r>
    </w:p>
    <w:p w14:paraId="2CABEB25" w14:textId="12793141" w:rsidR="003C4391" w:rsidRPr="003C4391" w:rsidRDefault="003C4391" w:rsidP="00825DE9">
      <w:pPr>
        <w:spacing w:before="120" w:after="120" w:line="360" w:lineRule="auto"/>
        <w:rPr>
          <w:rFonts w:ascii="Arial" w:hAnsi="Arial" w:cs="Arial"/>
        </w:rPr>
      </w:pPr>
      <w:r w:rsidRPr="003C4391">
        <w:rPr>
          <w:rFonts w:ascii="Arial" w:hAnsi="Arial" w:cs="Arial"/>
        </w:rPr>
        <w:t>In uncertain times it is critical that communication is more transparent and frequent.</w:t>
      </w:r>
      <w:r>
        <w:rPr>
          <w:rFonts w:ascii="Arial" w:hAnsi="Arial" w:cs="Arial"/>
        </w:rPr>
        <w:t xml:space="preserve"> </w:t>
      </w:r>
      <w:r w:rsidRPr="003C4391">
        <w:rPr>
          <w:rFonts w:ascii="Arial" w:hAnsi="Arial" w:cs="Arial"/>
        </w:rPr>
        <w:t>It should clearly articulate the current challenges facing the organisation and all the steps that will be taken to overcome them.</w:t>
      </w:r>
    </w:p>
    <w:p w14:paraId="46A49F85" w14:textId="77777777" w:rsidR="003C4391" w:rsidRPr="003C4391" w:rsidRDefault="003C4391" w:rsidP="00825DE9">
      <w:pPr>
        <w:spacing w:before="120" w:after="120" w:line="360" w:lineRule="auto"/>
        <w:rPr>
          <w:rFonts w:ascii="Times New Roman" w:eastAsia="Times New Roman" w:hAnsi="Times New Roman" w:cs="Times New Roman"/>
          <w:sz w:val="24"/>
          <w:szCs w:val="24"/>
          <w:lang w:eastAsia="en-GB"/>
        </w:rPr>
      </w:pPr>
      <w:r w:rsidRPr="003C4391">
        <w:rPr>
          <w:rFonts w:ascii="Arial" w:hAnsi="Arial" w:cs="Arial"/>
        </w:rPr>
        <w:t xml:space="preserve">Use a multi-channel communication method to ensure that everyone is informed and involved. </w:t>
      </w:r>
      <w:r w:rsidRPr="003C4391">
        <w:rPr>
          <w:rFonts w:ascii="Arial" w:eastAsia="Times New Roman" w:hAnsi="Arial" w:cs="Arial"/>
          <w:lang w:eastAsia="en-GB"/>
        </w:rPr>
        <w:t>(Miller, 2020)</w:t>
      </w:r>
    </w:p>
    <w:p w14:paraId="67D31D20" w14:textId="1CFA74D8" w:rsidR="003C4391" w:rsidRPr="003C4391" w:rsidRDefault="003C4391" w:rsidP="00825DE9">
      <w:pPr>
        <w:spacing w:before="120" w:after="120" w:line="360" w:lineRule="auto"/>
        <w:rPr>
          <w:rFonts w:ascii="Arial" w:hAnsi="Arial" w:cs="Arial"/>
        </w:rPr>
      </w:pPr>
      <w:r w:rsidRPr="003C4391">
        <w:rPr>
          <w:rFonts w:ascii="Arial" w:hAnsi="Arial" w:cs="Arial"/>
        </w:rPr>
        <w:t>In today's age, technology should be utilised whenever possible. Information can be disseminated via video conferencing, shared workspaces, and in an immediate and timely manner.</w:t>
      </w:r>
    </w:p>
    <w:p w14:paraId="69EC195D" w14:textId="254A95D0" w:rsidR="003C4391" w:rsidRPr="003C4391" w:rsidRDefault="0082061B" w:rsidP="00825DE9">
      <w:pPr>
        <w:spacing w:before="120" w:after="120" w:line="360" w:lineRule="auto"/>
        <w:rPr>
          <w:rFonts w:ascii="Times New Roman" w:eastAsia="Times New Roman" w:hAnsi="Times New Roman" w:cs="Times New Roman"/>
          <w:sz w:val="24"/>
          <w:szCs w:val="24"/>
          <w:lang w:eastAsia="en-GB"/>
        </w:rPr>
      </w:pPr>
      <w:r w:rsidRPr="0082061B">
        <w:rPr>
          <w:rFonts w:ascii="Arial" w:hAnsi="Arial" w:cs="Arial"/>
        </w:rPr>
        <w:t xml:space="preserve">Effective communication can help bring clarity to goals and expectations, facilitate improved employee performance and motivate teams by creating a sense of connection and purpose. Strong communication enables clear and concise expression, effective listening, more constructive feedback and faster problem solving, all of which are vital for creating a productive and peaceful working environment </w:t>
      </w:r>
      <w:r w:rsidR="003C4391" w:rsidRPr="003C4391">
        <w:rPr>
          <w:rFonts w:ascii="Arial" w:eastAsia="Times New Roman" w:hAnsi="Arial" w:cs="Arial"/>
          <w:lang w:eastAsia="en-GB"/>
        </w:rPr>
        <w:t>(Miller, 2020)</w:t>
      </w:r>
      <w:r>
        <w:rPr>
          <w:rFonts w:ascii="Arial" w:eastAsia="Times New Roman" w:hAnsi="Arial" w:cs="Arial"/>
          <w:lang w:eastAsia="en-GB"/>
        </w:rPr>
        <w:t>.</w:t>
      </w:r>
    </w:p>
    <w:p w14:paraId="29A06ABE" w14:textId="0EF74604" w:rsidR="00FB4FDA" w:rsidRPr="007A2FD0" w:rsidRDefault="00FB4FDA" w:rsidP="00825DE9">
      <w:pPr>
        <w:spacing w:before="120" w:after="120" w:line="360" w:lineRule="auto"/>
        <w:rPr>
          <w:rFonts w:ascii="Arial" w:hAnsi="Arial" w:cs="Arial"/>
          <w:b/>
          <w:bCs/>
        </w:rPr>
      </w:pPr>
      <w:r w:rsidRPr="007A2FD0">
        <w:rPr>
          <w:rFonts w:ascii="Arial" w:hAnsi="Arial" w:cs="Arial"/>
          <w:b/>
          <w:bCs/>
        </w:rPr>
        <w:t>Resilience and Self-Awareness</w:t>
      </w:r>
    </w:p>
    <w:p w14:paraId="4978EEAC" w14:textId="5E4B9332" w:rsidR="00FB4FDA" w:rsidRPr="00FB4FDA" w:rsidRDefault="00FB4FDA" w:rsidP="00825DE9">
      <w:pPr>
        <w:spacing w:before="120" w:after="120" w:line="360" w:lineRule="auto"/>
        <w:rPr>
          <w:rFonts w:ascii="Arial" w:hAnsi="Arial" w:cs="Arial"/>
        </w:rPr>
      </w:pPr>
      <w:r w:rsidRPr="00FB4FDA">
        <w:rPr>
          <w:rFonts w:ascii="Arial" w:hAnsi="Arial" w:cs="Arial"/>
        </w:rPr>
        <w:t xml:space="preserve">While resilient leaders </w:t>
      </w:r>
      <w:proofErr w:type="gramStart"/>
      <w:r w:rsidRPr="00FB4FDA">
        <w:rPr>
          <w:rFonts w:ascii="Arial" w:hAnsi="Arial" w:cs="Arial"/>
        </w:rPr>
        <w:t>are able to</w:t>
      </w:r>
      <w:proofErr w:type="gramEnd"/>
      <w:r w:rsidRPr="00FB4FDA">
        <w:rPr>
          <w:rFonts w:ascii="Arial" w:hAnsi="Arial" w:cs="Arial"/>
        </w:rPr>
        <w:t xml:space="preserve"> cope with challenges, self-awareness helps leaders recognise their limitations and areas for development. </w:t>
      </w:r>
    </w:p>
    <w:p w14:paraId="3F690D08" w14:textId="77777777" w:rsidR="00FB4FDA" w:rsidRPr="00FB4FDA" w:rsidRDefault="00FB4FDA" w:rsidP="00825DE9">
      <w:pPr>
        <w:spacing w:before="120" w:after="120" w:line="360" w:lineRule="auto"/>
        <w:rPr>
          <w:rFonts w:ascii="Arial" w:hAnsi="Arial" w:cs="Arial"/>
        </w:rPr>
      </w:pPr>
      <w:r w:rsidRPr="00FB4FDA">
        <w:rPr>
          <w:rFonts w:ascii="Arial" w:hAnsi="Arial" w:cs="Arial"/>
        </w:rPr>
        <w:t>Resilient leaders maintain a positive outlook despite setbacks. They demonstrate calm and cool-headed behaviour for their teams and employees. They continually learn from their experiences and provide feedback.</w:t>
      </w:r>
    </w:p>
    <w:p w14:paraId="3C25CFDC" w14:textId="77777777" w:rsidR="00FB4FDA" w:rsidRPr="00FB4FDA" w:rsidRDefault="00FB4FDA" w:rsidP="00825DE9">
      <w:pPr>
        <w:spacing w:before="120" w:after="120" w:line="360" w:lineRule="auto"/>
        <w:rPr>
          <w:rFonts w:ascii="Arial" w:hAnsi="Arial" w:cs="Arial"/>
        </w:rPr>
      </w:pPr>
      <w:r w:rsidRPr="00FB4FDA">
        <w:rPr>
          <w:rFonts w:ascii="Arial" w:hAnsi="Arial" w:cs="Arial"/>
        </w:rPr>
        <w:t>Practise mindfulness to build resilience and self-awareness.</w:t>
      </w:r>
    </w:p>
    <w:p w14:paraId="22B7DB9F" w14:textId="12483C1B" w:rsidR="00FB4FDA" w:rsidRDefault="00FB4FDA" w:rsidP="00825DE9">
      <w:pPr>
        <w:spacing w:before="120" w:after="120" w:line="360" w:lineRule="auto"/>
        <w:rPr>
          <w:rFonts w:ascii="Arial" w:eastAsia="Times New Roman" w:hAnsi="Arial" w:cs="Arial"/>
          <w:lang w:eastAsia="en-GB"/>
        </w:rPr>
      </w:pPr>
      <w:r w:rsidRPr="00FB4FDA">
        <w:rPr>
          <w:rFonts w:ascii="Arial" w:hAnsi="Arial" w:cs="Arial"/>
        </w:rPr>
        <w:t>You can conserve your own energy by setting boundaries, prioritising tasks and delegating when necessary.</w:t>
      </w:r>
      <w:r>
        <w:rPr>
          <w:rFonts w:ascii="Arial" w:hAnsi="Arial" w:cs="Arial"/>
        </w:rPr>
        <w:t xml:space="preserve"> </w:t>
      </w:r>
      <w:r w:rsidRPr="00FB4FDA">
        <w:rPr>
          <w:rFonts w:ascii="Arial" w:hAnsi="Arial" w:cs="Arial"/>
        </w:rPr>
        <w:t xml:space="preserve">Investing in professional development is essential to regularly develop your skills </w:t>
      </w:r>
      <w:proofErr w:type="gramStart"/>
      <w:r w:rsidRPr="00FB4FDA">
        <w:rPr>
          <w:rFonts w:ascii="Arial" w:hAnsi="Arial" w:cs="Arial"/>
        </w:rPr>
        <w:t>in order to</w:t>
      </w:r>
      <w:proofErr w:type="gramEnd"/>
      <w:r w:rsidRPr="00FB4FDA">
        <w:rPr>
          <w:rFonts w:ascii="Arial" w:hAnsi="Arial" w:cs="Arial"/>
        </w:rPr>
        <w:t xml:space="preserve"> adapt to a changing environment. </w:t>
      </w:r>
      <w:r w:rsidRPr="00FB4FDA">
        <w:rPr>
          <w:rFonts w:ascii="Arial" w:eastAsia="Times New Roman" w:hAnsi="Arial" w:cs="Arial"/>
          <w:lang w:eastAsia="en-GB"/>
        </w:rPr>
        <w:t>(McCann, 2024)</w:t>
      </w:r>
    </w:p>
    <w:p w14:paraId="714C2C31" w14:textId="5A0774A0" w:rsidR="00FB4FDA" w:rsidRPr="00FB4FDA" w:rsidRDefault="00FB4FDA" w:rsidP="00FB4FDA">
      <w:pPr>
        <w:rPr>
          <w:rFonts w:ascii="Arial" w:eastAsia="Times New Roman" w:hAnsi="Arial" w:cs="Arial"/>
          <w:lang w:eastAsia="en-GB"/>
        </w:rPr>
      </w:pPr>
    </w:p>
    <w:p w14:paraId="54F137B4" w14:textId="19B90FCC" w:rsidR="007622BF" w:rsidRPr="00FB4FDA" w:rsidRDefault="00FF0C13" w:rsidP="007622BF">
      <w:pPr>
        <w:rPr>
          <w:rFonts w:ascii="Times New Roman" w:eastAsia="Times New Roman" w:hAnsi="Times New Roman" w:cs="Times New Roman"/>
          <w:sz w:val="24"/>
          <w:szCs w:val="24"/>
          <w:lang w:eastAsia="en-GB"/>
        </w:rPr>
      </w:pPr>
      <w:r w:rsidRPr="003C24FE">
        <w:rPr>
          <w:rFonts w:ascii="Arial" w:hAnsi="Arial" w:cs="Arial"/>
          <w:i/>
          <w:iCs/>
          <w:bdr w:val="single" w:sz="2" w:space="0" w:color="D9D9E3" w:frame="1"/>
          <w:lang w:eastAsia="en-GB"/>
        </w:rPr>
        <w:br w:type="page"/>
      </w:r>
    </w:p>
    <w:p w14:paraId="79F9E715" w14:textId="523AF859" w:rsidR="00F707BF" w:rsidRDefault="00F707BF" w:rsidP="00825DE9">
      <w:pPr>
        <w:pStyle w:val="Heading1"/>
        <w:spacing w:before="120" w:after="120" w:line="360" w:lineRule="auto"/>
        <w:rPr>
          <w:rFonts w:ascii="Arial" w:eastAsia="Times New Roman" w:hAnsi="Arial" w:cs="Arial"/>
          <w:b/>
          <w:bCs/>
          <w:color w:val="auto"/>
          <w:sz w:val="24"/>
          <w:szCs w:val="24"/>
          <w:lang w:eastAsia="en-GB"/>
        </w:rPr>
      </w:pPr>
      <w:bookmarkStart w:id="5" w:name="_Toc185791403"/>
      <w:r w:rsidRPr="003C24FE">
        <w:rPr>
          <w:rFonts w:ascii="Arial" w:eastAsia="Times New Roman" w:hAnsi="Arial" w:cs="Arial"/>
          <w:b/>
          <w:bCs/>
          <w:color w:val="auto"/>
          <w:sz w:val="24"/>
          <w:szCs w:val="24"/>
          <w:lang w:eastAsia="en-GB"/>
        </w:rPr>
        <w:lastRenderedPageBreak/>
        <w:t>Healthy Workplace</w:t>
      </w:r>
      <w:r w:rsidR="001C728F">
        <w:rPr>
          <w:rFonts w:ascii="Arial" w:eastAsia="Times New Roman" w:hAnsi="Arial" w:cs="Arial"/>
          <w:b/>
          <w:bCs/>
          <w:color w:val="auto"/>
          <w:sz w:val="24"/>
          <w:szCs w:val="24"/>
          <w:lang w:eastAsia="en-GB"/>
        </w:rPr>
        <w:t xml:space="preserve"> and </w:t>
      </w:r>
      <w:r w:rsidR="001C728F" w:rsidRPr="001C728F">
        <w:rPr>
          <w:rFonts w:ascii="Arial" w:eastAsia="Times New Roman" w:hAnsi="Arial" w:cs="Arial"/>
          <w:b/>
          <w:bCs/>
          <w:color w:val="auto"/>
          <w:sz w:val="24"/>
          <w:szCs w:val="24"/>
          <w:lang w:eastAsia="en-GB"/>
        </w:rPr>
        <w:t xml:space="preserve">Effective Leadership </w:t>
      </w:r>
      <w:r w:rsidR="001C728F" w:rsidRPr="003C24FE">
        <w:rPr>
          <w:rFonts w:ascii="Arial" w:eastAsia="Times New Roman" w:hAnsi="Arial" w:cs="Arial"/>
          <w:b/>
          <w:bCs/>
          <w:color w:val="auto"/>
          <w:sz w:val="24"/>
          <w:szCs w:val="24"/>
          <w:lang w:eastAsia="en-GB"/>
        </w:rPr>
        <w:t>Styles</w:t>
      </w:r>
      <w:r w:rsidR="001C728F" w:rsidRPr="001C728F">
        <w:rPr>
          <w:rFonts w:ascii="Arial" w:eastAsia="Times New Roman" w:hAnsi="Arial" w:cs="Arial"/>
          <w:b/>
          <w:bCs/>
          <w:color w:val="auto"/>
          <w:sz w:val="24"/>
          <w:szCs w:val="24"/>
          <w:lang w:eastAsia="en-GB"/>
        </w:rPr>
        <w:t xml:space="preserve"> at ABC Inc.</w:t>
      </w:r>
      <w:bookmarkEnd w:id="5"/>
    </w:p>
    <w:p w14:paraId="4C82B445" w14:textId="7FE1335D" w:rsidR="00100985" w:rsidRPr="00100985" w:rsidRDefault="00100985" w:rsidP="00825DE9">
      <w:pPr>
        <w:spacing w:before="120" w:after="120" w:line="360" w:lineRule="auto"/>
        <w:rPr>
          <w:rFonts w:ascii="Arial" w:eastAsia="Times New Roman" w:hAnsi="Arial" w:cs="Arial"/>
          <w:lang w:eastAsia="en-GB"/>
        </w:rPr>
      </w:pPr>
      <w:r>
        <w:rPr>
          <w:rFonts w:ascii="Arial" w:eastAsia="Times New Roman" w:hAnsi="Arial" w:cs="Arial"/>
          <w:b/>
          <w:bCs/>
          <w:lang w:eastAsia="en-GB"/>
        </w:rPr>
        <w:t>Effective</w:t>
      </w:r>
      <w:r w:rsidRPr="003C24FE">
        <w:rPr>
          <w:rFonts w:ascii="Arial" w:eastAsia="Times New Roman" w:hAnsi="Arial" w:cs="Arial"/>
          <w:b/>
          <w:bCs/>
          <w:lang w:eastAsia="en-GB"/>
        </w:rPr>
        <w:t xml:space="preserve"> Leadership Styles</w:t>
      </w:r>
    </w:p>
    <w:p w14:paraId="32101F76" w14:textId="42A76AF3" w:rsidR="00EE76C6" w:rsidRPr="00EE76C6" w:rsidRDefault="00EE76C6" w:rsidP="00EE76C6">
      <w:pPr>
        <w:spacing w:before="120" w:after="120" w:line="360" w:lineRule="auto"/>
        <w:rPr>
          <w:rFonts w:ascii="Arial" w:eastAsia="Times New Roman" w:hAnsi="Arial" w:cs="Arial"/>
          <w:lang w:eastAsia="en-GB"/>
        </w:rPr>
      </w:pPr>
      <w:r w:rsidRPr="00EE76C6">
        <w:rPr>
          <w:rFonts w:ascii="Arial" w:eastAsia="Times New Roman" w:hAnsi="Arial" w:cs="Arial"/>
          <w:lang w:eastAsia="en-GB"/>
        </w:rPr>
        <w:t xml:space="preserve">Effective leadership styles </w:t>
      </w:r>
      <w:r w:rsidR="00CA6379" w:rsidRPr="00EE76C6">
        <w:rPr>
          <w:rFonts w:ascii="Arial" w:eastAsia="Times New Roman" w:hAnsi="Arial" w:cs="Arial"/>
          <w:lang w:eastAsia="en-GB"/>
        </w:rPr>
        <w:t>deeply</w:t>
      </w:r>
      <w:r w:rsidRPr="00EE76C6">
        <w:rPr>
          <w:rFonts w:ascii="Arial" w:eastAsia="Times New Roman" w:hAnsi="Arial" w:cs="Arial"/>
          <w:lang w:eastAsia="en-GB"/>
        </w:rPr>
        <w:t xml:space="preserve"> influence both the culture and </w:t>
      </w:r>
      <w:r w:rsidR="00CA6379" w:rsidRPr="00EE76C6">
        <w:rPr>
          <w:rFonts w:ascii="Arial" w:eastAsia="Times New Roman" w:hAnsi="Arial" w:cs="Arial"/>
          <w:lang w:eastAsia="en-GB"/>
        </w:rPr>
        <w:t>success story</w:t>
      </w:r>
      <w:r w:rsidRPr="00EE76C6">
        <w:rPr>
          <w:rFonts w:ascii="Arial" w:eastAsia="Times New Roman" w:hAnsi="Arial" w:cs="Arial"/>
          <w:lang w:eastAsia="en-GB"/>
        </w:rPr>
        <w:t xml:space="preserve"> of an organization, employee engagement, morale and the overall work environment. Effective leaders </w:t>
      </w:r>
      <w:r w:rsidR="00CA6379" w:rsidRPr="00EE76C6">
        <w:rPr>
          <w:rFonts w:ascii="Arial" w:eastAsia="Times New Roman" w:hAnsi="Arial" w:cs="Arial"/>
          <w:lang w:eastAsia="en-GB"/>
        </w:rPr>
        <w:t>be required to</w:t>
      </w:r>
      <w:r w:rsidRPr="00EE76C6">
        <w:rPr>
          <w:rFonts w:ascii="Arial" w:eastAsia="Times New Roman" w:hAnsi="Arial" w:cs="Arial"/>
          <w:lang w:eastAsia="en-GB"/>
        </w:rPr>
        <w:t xml:space="preserve"> </w:t>
      </w:r>
      <w:r w:rsidR="00CA6379" w:rsidRPr="00EE76C6">
        <w:rPr>
          <w:rFonts w:ascii="Arial" w:eastAsia="Times New Roman" w:hAnsi="Arial" w:cs="Arial"/>
          <w:lang w:eastAsia="en-GB"/>
        </w:rPr>
        <w:t>style</w:t>
      </w:r>
      <w:r w:rsidRPr="00EE76C6">
        <w:rPr>
          <w:rFonts w:ascii="Arial" w:eastAsia="Times New Roman" w:hAnsi="Arial" w:cs="Arial"/>
          <w:lang w:eastAsia="en-GB"/>
        </w:rPr>
        <w:t xml:space="preserve"> their style to team needs and requirements </w:t>
      </w:r>
      <w:proofErr w:type="gramStart"/>
      <w:r w:rsidRPr="00EE76C6">
        <w:rPr>
          <w:rFonts w:ascii="Arial" w:eastAsia="Times New Roman" w:hAnsi="Arial" w:cs="Arial"/>
          <w:lang w:eastAsia="en-GB"/>
        </w:rPr>
        <w:t>in order to</w:t>
      </w:r>
      <w:proofErr w:type="gramEnd"/>
      <w:r w:rsidRPr="00EE76C6">
        <w:rPr>
          <w:rFonts w:ascii="Arial" w:eastAsia="Times New Roman" w:hAnsi="Arial" w:cs="Arial"/>
          <w:lang w:eastAsia="en-GB"/>
        </w:rPr>
        <w:t xml:space="preserve"> create a supportive atmosphere for employees to thrive. </w:t>
      </w:r>
    </w:p>
    <w:p w14:paraId="1F2CBB84" w14:textId="32BC55AF" w:rsidR="007007C5" w:rsidRPr="007007C5" w:rsidRDefault="00EE76C6" w:rsidP="00EE76C6">
      <w:pPr>
        <w:spacing w:before="120" w:after="120" w:line="360" w:lineRule="auto"/>
        <w:rPr>
          <w:rFonts w:ascii="Arial" w:eastAsia="Times New Roman" w:hAnsi="Arial" w:cs="Arial"/>
          <w:lang w:eastAsia="en-GB"/>
        </w:rPr>
      </w:pPr>
      <w:r w:rsidRPr="00EE76C6">
        <w:rPr>
          <w:rFonts w:ascii="Arial" w:eastAsia="Times New Roman" w:hAnsi="Arial" w:cs="Arial"/>
          <w:lang w:eastAsia="en-GB"/>
        </w:rPr>
        <w:t xml:space="preserve">The high level of trust that a leader </w:t>
      </w:r>
      <w:r w:rsidR="00CA6379" w:rsidRPr="00EE76C6">
        <w:rPr>
          <w:rFonts w:ascii="Arial" w:eastAsia="Times New Roman" w:hAnsi="Arial" w:cs="Arial"/>
          <w:lang w:eastAsia="en-GB"/>
        </w:rPr>
        <w:t>establishes</w:t>
      </w:r>
      <w:r w:rsidRPr="00EE76C6">
        <w:rPr>
          <w:rFonts w:ascii="Arial" w:eastAsia="Times New Roman" w:hAnsi="Arial" w:cs="Arial"/>
          <w:lang w:eastAsia="en-GB"/>
        </w:rPr>
        <w:t xml:space="preserve"> in </w:t>
      </w:r>
      <w:r w:rsidR="00CA6379" w:rsidRPr="00EE76C6">
        <w:rPr>
          <w:rFonts w:ascii="Arial" w:eastAsia="Times New Roman" w:hAnsi="Arial" w:cs="Arial"/>
          <w:lang w:eastAsia="en-GB"/>
        </w:rPr>
        <w:t>groups</w:t>
      </w:r>
      <w:r w:rsidRPr="00EE76C6">
        <w:rPr>
          <w:rFonts w:ascii="Arial" w:eastAsia="Times New Roman" w:hAnsi="Arial" w:cs="Arial"/>
          <w:lang w:eastAsia="en-GB"/>
        </w:rPr>
        <w:t xml:space="preserve"> is a fundamental principle of effective leadership. </w:t>
      </w:r>
      <w:r w:rsidR="00CA6379" w:rsidRPr="00EE76C6">
        <w:rPr>
          <w:rFonts w:ascii="Arial" w:eastAsia="Times New Roman" w:hAnsi="Arial" w:cs="Arial"/>
          <w:lang w:eastAsia="en-GB"/>
        </w:rPr>
        <w:t>Investigation</w:t>
      </w:r>
      <w:r w:rsidRPr="00EE76C6">
        <w:rPr>
          <w:rFonts w:ascii="Arial" w:eastAsia="Times New Roman" w:hAnsi="Arial" w:cs="Arial"/>
          <w:lang w:eastAsia="en-GB"/>
        </w:rPr>
        <w:t xml:space="preserve"> shows that followers of effective leaders are more likely to follow the leader's instructions and express their opinions </w:t>
      </w:r>
      <w:r w:rsidR="00CA6379" w:rsidRPr="00EE76C6">
        <w:rPr>
          <w:rFonts w:ascii="Arial" w:eastAsia="Times New Roman" w:hAnsi="Arial" w:cs="Arial"/>
          <w:lang w:eastAsia="en-GB"/>
        </w:rPr>
        <w:t>easily</w:t>
      </w:r>
      <w:r w:rsidRPr="00EE76C6">
        <w:rPr>
          <w:rFonts w:ascii="Arial" w:eastAsia="Times New Roman" w:hAnsi="Arial" w:cs="Arial"/>
          <w:lang w:eastAsia="en-GB"/>
        </w:rPr>
        <w:t xml:space="preserve">, leading to a more </w:t>
      </w:r>
      <w:r w:rsidR="00CA6379" w:rsidRPr="00EE76C6">
        <w:rPr>
          <w:rFonts w:ascii="Arial" w:eastAsia="Times New Roman" w:hAnsi="Arial" w:cs="Arial"/>
          <w:lang w:eastAsia="en-GB"/>
        </w:rPr>
        <w:t>productive</w:t>
      </w:r>
      <w:r w:rsidRPr="00EE76C6">
        <w:rPr>
          <w:rFonts w:ascii="Arial" w:eastAsia="Times New Roman" w:hAnsi="Arial" w:cs="Arial"/>
          <w:lang w:eastAsia="en-GB"/>
        </w:rPr>
        <w:t xml:space="preserve"> work environment</w:t>
      </w:r>
      <w:r w:rsidR="007007C5" w:rsidRPr="007007C5">
        <w:rPr>
          <w:rFonts w:ascii="Arial" w:eastAsia="Times New Roman" w:hAnsi="Arial" w:cs="Arial"/>
          <w:lang w:eastAsia="en-GB"/>
        </w:rPr>
        <w:t xml:space="preserve"> </w:t>
      </w:r>
      <w:r w:rsidR="007007C5" w:rsidRPr="004425A4">
        <w:rPr>
          <w:rFonts w:ascii="Arial" w:eastAsia="Times New Roman" w:hAnsi="Arial" w:cs="Arial"/>
          <w:lang w:eastAsia="en-GB"/>
        </w:rPr>
        <w:t>(CFI Team, 2022)</w:t>
      </w:r>
      <w:r>
        <w:rPr>
          <w:rFonts w:ascii="Arial" w:eastAsia="Times New Roman" w:hAnsi="Arial" w:cs="Arial"/>
          <w:lang w:eastAsia="en-GB"/>
        </w:rPr>
        <w:t>.</w:t>
      </w:r>
    </w:p>
    <w:p w14:paraId="6FF1E6A5" w14:textId="0FF7AAEF" w:rsidR="00F707BF" w:rsidRPr="003C24FE" w:rsidRDefault="00F707BF" w:rsidP="00825DE9">
      <w:pPr>
        <w:spacing w:before="120" w:after="120" w:line="360" w:lineRule="auto"/>
        <w:rPr>
          <w:rFonts w:ascii="Arial" w:eastAsia="Times New Roman" w:hAnsi="Arial" w:cs="Arial"/>
          <w:lang w:eastAsia="en-GB"/>
        </w:rPr>
      </w:pPr>
      <w:r w:rsidRPr="003C24FE">
        <w:rPr>
          <w:rFonts w:ascii="Arial" w:eastAsia="Times New Roman" w:hAnsi="Arial" w:cs="Arial"/>
          <w:b/>
          <w:bCs/>
          <w:lang w:eastAsia="en-GB"/>
        </w:rPr>
        <w:t>Understanding Leadership Styles</w:t>
      </w:r>
    </w:p>
    <w:p w14:paraId="42CC7D6A" w14:textId="77777777" w:rsidR="00EE76C6" w:rsidRPr="00EE76C6" w:rsidRDefault="00EE76C6" w:rsidP="00EE76C6">
      <w:pPr>
        <w:spacing w:before="120" w:after="120" w:line="360" w:lineRule="auto"/>
        <w:rPr>
          <w:rFonts w:ascii="Arial" w:eastAsia="Times New Roman" w:hAnsi="Arial" w:cs="Arial"/>
          <w:lang w:eastAsia="en-GB"/>
        </w:rPr>
      </w:pPr>
      <w:r w:rsidRPr="00EE76C6">
        <w:rPr>
          <w:rFonts w:ascii="Arial" w:eastAsia="Times New Roman" w:hAnsi="Arial" w:cs="Arial"/>
          <w:lang w:eastAsia="en-GB"/>
        </w:rPr>
        <w:t>A leader's leadership style can frequently be the consequence of a combination of their personality, life experiences, emotional intelligence, family dynamics, and thoughts. Consequently, it is imperative that leaders are capable of comprehending their leadership style as a composite of these attributes and identifying the most effective approach to enhance their effectiveness.</w:t>
      </w:r>
    </w:p>
    <w:p w14:paraId="4224FC42" w14:textId="77777777" w:rsidR="004425A4" w:rsidRPr="004425A4" w:rsidRDefault="004425A4" w:rsidP="00825DE9">
      <w:pPr>
        <w:spacing w:before="120" w:after="120" w:line="360" w:lineRule="auto"/>
        <w:rPr>
          <w:rFonts w:ascii="Times New Roman" w:eastAsia="Times New Roman" w:hAnsi="Times New Roman" w:cs="Times New Roman"/>
          <w:sz w:val="24"/>
          <w:szCs w:val="24"/>
          <w:lang w:eastAsia="en-GB"/>
        </w:rPr>
      </w:pPr>
      <w:r w:rsidRPr="004425A4">
        <w:rPr>
          <w:rFonts w:ascii="Arial" w:eastAsia="Times New Roman" w:hAnsi="Arial" w:cs="Arial"/>
          <w:lang w:eastAsia="en-GB"/>
        </w:rPr>
        <w:t>Understanding the leadership style and being able to adapt to changing conditions will help people to understand their own leadership style and the following leadership styles will be suitable for the ABC organisation at the appropriate time and the positive and negative aspects of the leadership styles as well as which leadership style is suitable for our company will be explained. (CFI Team, 2022)</w:t>
      </w:r>
    </w:p>
    <w:p w14:paraId="28A33B07" w14:textId="1FEE3EA7" w:rsidR="004425A4" w:rsidRDefault="004425A4" w:rsidP="004425A4">
      <w:pPr>
        <w:spacing w:before="100" w:beforeAutospacing="1" w:after="100" w:afterAutospacing="1" w:line="360" w:lineRule="auto"/>
        <w:rPr>
          <w:rFonts w:ascii="Arial" w:eastAsia="Times New Roman" w:hAnsi="Arial" w:cs="Arial"/>
          <w:lang w:eastAsia="en-GB"/>
        </w:rPr>
      </w:pPr>
    </w:p>
    <w:p w14:paraId="6B35EE1D" w14:textId="1E93073E" w:rsidR="004425A4" w:rsidRDefault="004425A4" w:rsidP="004425A4">
      <w:pPr>
        <w:rPr>
          <w:rFonts w:ascii="Arial" w:eastAsia="Times New Roman" w:hAnsi="Arial" w:cs="Arial"/>
          <w:lang w:eastAsia="en-GB"/>
        </w:rPr>
      </w:pPr>
      <w:r>
        <w:rPr>
          <w:rFonts w:ascii="Arial" w:eastAsia="Times New Roman" w:hAnsi="Arial" w:cs="Arial"/>
          <w:lang w:eastAsia="en-GB"/>
        </w:rPr>
        <w:br w:type="page"/>
      </w:r>
    </w:p>
    <w:p w14:paraId="5742E975" w14:textId="77777777" w:rsidR="000E5331" w:rsidRPr="000E5331" w:rsidRDefault="000E5331" w:rsidP="007007C5">
      <w:pPr>
        <w:spacing w:before="120" w:after="120" w:line="360" w:lineRule="auto"/>
        <w:rPr>
          <w:rFonts w:ascii="Arial" w:eastAsia="Times New Roman" w:hAnsi="Arial" w:cs="Arial"/>
          <w:b/>
          <w:bCs/>
          <w:lang w:eastAsia="en-GB"/>
        </w:rPr>
      </w:pPr>
      <w:r w:rsidRPr="000E5331">
        <w:rPr>
          <w:rFonts w:ascii="Arial" w:eastAsia="Times New Roman" w:hAnsi="Arial" w:cs="Arial"/>
          <w:b/>
          <w:bCs/>
          <w:lang w:eastAsia="en-GB"/>
        </w:rPr>
        <w:lastRenderedPageBreak/>
        <w:t>Democratic Leadership</w:t>
      </w:r>
    </w:p>
    <w:p w14:paraId="570A35E3" w14:textId="168BBFCA" w:rsidR="00B80B25" w:rsidRDefault="00D43200" w:rsidP="007007C5">
      <w:pPr>
        <w:spacing w:before="120" w:after="120" w:line="360" w:lineRule="auto"/>
        <w:rPr>
          <w:rFonts w:ascii="Arial" w:eastAsia="Times New Roman" w:hAnsi="Arial" w:cs="Arial"/>
          <w:lang w:eastAsia="en-GB"/>
        </w:rPr>
      </w:pPr>
      <w:r w:rsidRPr="00D43200">
        <w:rPr>
          <w:rFonts w:ascii="Arial" w:eastAsia="Times New Roman" w:hAnsi="Arial" w:cs="Arial"/>
          <w:lang w:eastAsia="en-GB"/>
        </w:rPr>
        <w:t xml:space="preserve">Under democratic leadership, which is a collaborative and consultative form of leadership in which choices are made according on the views of team members, Because it offers lower-level staff members a voice and renders them as vital in the company, this approach is popular and efficient. It encourages involvement and innovation, which results in high employment satisfaction and output. </w:t>
      </w:r>
      <w:r w:rsidRPr="00D43200">
        <w:rPr>
          <w:rFonts w:ascii="Arial" w:eastAsia="Times New Roman" w:hAnsi="Arial" w:cs="Arial"/>
          <w:lang w:eastAsia="en-GB"/>
        </w:rPr>
        <w:t>However,</w:t>
      </w:r>
      <w:r w:rsidRPr="00D43200">
        <w:rPr>
          <w:rFonts w:ascii="Arial" w:eastAsia="Times New Roman" w:hAnsi="Arial" w:cs="Arial"/>
          <w:lang w:eastAsia="en-GB"/>
        </w:rPr>
        <w:t xml:space="preserve"> reaching agreement among team members may be time-consuming and expensive, particularly in cases where decisions must be taken faster.</w:t>
      </w:r>
      <w:r w:rsidRPr="00D43200">
        <w:rPr>
          <w:rFonts w:ascii="Arial" w:eastAsia="Times New Roman" w:hAnsi="Arial" w:cs="Arial"/>
          <w:lang w:eastAsia="en-GB"/>
        </w:rPr>
        <w:t xml:space="preserve"> </w:t>
      </w:r>
      <w:r w:rsidR="008A2553" w:rsidRPr="004425A4">
        <w:rPr>
          <w:rFonts w:ascii="Arial" w:eastAsia="Times New Roman" w:hAnsi="Arial" w:cs="Arial"/>
          <w:lang w:eastAsia="en-GB"/>
        </w:rPr>
        <w:t>(CFI Team, 2022)</w:t>
      </w:r>
      <w:r>
        <w:rPr>
          <w:rFonts w:ascii="Arial" w:eastAsia="Times New Roman" w:hAnsi="Arial" w:cs="Arial"/>
          <w:lang w:eastAsia="en-GB"/>
        </w:rPr>
        <w:t>.</w:t>
      </w:r>
    </w:p>
    <w:p w14:paraId="78DA09C4" w14:textId="77777777" w:rsidR="001769D9" w:rsidRPr="001769D9" w:rsidRDefault="004034BE" w:rsidP="007007C5">
      <w:pPr>
        <w:spacing w:before="120" w:after="120" w:line="360" w:lineRule="auto"/>
        <w:rPr>
          <w:rFonts w:ascii="Arial" w:eastAsia="Times New Roman" w:hAnsi="Arial" w:cs="Arial"/>
          <w:lang w:eastAsia="en-GB"/>
        </w:rPr>
      </w:pPr>
      <w:r w:rsidRPr="001769D9">
        <w:rPr>
          <w:rFonts w:ascii="Arial" w:eastAsia="Times New Roman" w:hAnsi="Arial" w:cs="Arial"/>
          <w:b/>
          <w:bCs/>
          <w:lang w:eastAsia="en-GB"/>
        </w:rPr>
        <w:t>Autocratic Leadership</w:t>
      </w:r>
    </w:p>
    <w:p w14:paraId="6F08761F" w14:textId="77777777" w:rsidR="00D43200" w:rsidRPr="00D43200" w:rsidRDefault="00D43200" w:rsidP="00D43200">
      <w:pPr>
        <w:spacing w:before="120" w:after="120" w:line="360" w:lineRule="auto"/>
        <w:rPr>
          <w:rFonts w:ascii="Arial" w:eastAsia="Times New Roman" w:hAnsi="Arial" w:cs="Arial"/>
          <w:lang w:eastAsia="en-GB"/>
        </w:rPr>
      </w:pPr>
      <w:r w:rsidRPr="00D43200">
        <w:rPr>
          <w:rFonts w:ascii="Arial" w:eastAsia="Times New Roman" w:hAnsi="Arial" w:cs="Arial"/>
          <w:lang w:eastAsia="en-GB"/>
        </w:rPr>
        <w:t xml:space="preserve">The reverse of democratic leadership, autocratic leadership is in which the team leader takes choices on behalf of the team without consulting or recommendations. With workers not consulted prior to any choices, the leader has ultimate control and commands duties. </w:t>
      </w:r>
    </w:p>
    <w:p w14:paraId="2C12A2ED" w14:textId="2E2BC557" w:rsidR="007007C5" w:rsidRPr="007007C5" w:rsidRDefault="00D43200" w:rsidP="00D43200">
      <w:pPr>
        <w:spacing w:before="120" w:after="120" w:line="360" w:lineRule="auto"/>
        <w:rPr>
          <w:rFonts w:ascii="Arial" w:eastAsia="Times New Roman" w:hAnsi="Arial" w:cs="Arial"/>
          <w:lang w:eastAsia="en-GB"/>
        </w:rPr>
      </w:pPr>
      <w:r w:rsidRPr="00D43200">
        <w:rPr>
          <w:rFonts w:ascii="Arial" w:eastAsia="Times New Roman" w:hAnsi="Arial" w:cs="Arial"/>
          <w:lang w:eastAsia="en-GB"/>
        </w:rPr>
        <w:t xml:space="preserve">Since choices </w:t>
      </w:r>
      <w:r w:rsidRPr="00D43200">
        <w:rPr>
          <w:rFonts w:ascii="Arial" w:eastAsia="Times New Roman" w:hAnsi="Arial" w:cs="Arial"/>
          <w:lang w:eastAsia="en-GB"/>
        </w:rPr>
        <w:t>cannot</w:t>
      </w:r>
      <w:r w:rsidRPr="00D43200">
        <w:rPr>
          <w:rFonts w:ascii="Arial" w:eastAsia="Times New Roman" w:hAnsi="Arial" w:cs="Arial"/>
          <w:lang w:eastAsia="en-GB"/>
        </w:rPr>
        <w:t xml:space="preserve"> be in the best interest of the team, this approach might be reactive and inspire employee unhappiness. Should the leader be unaware of production problems without consulting staff, forced increases in working hours, regular absenteeism, and greater turnover rates might follow. For the team, this might cause anxiety about the leader</w:t>
      </w:r>
      <w:r w:rsidRPr="00D43200">
        <w:rPr>
          <w:rFonts w:ascii="Arial" w:eastAsia="Times New Roman" w:hAnsi="Arial" w:cs="Arial"/>
          <w:lang w:eastAsia="en-GB"/>
        </w:rPr>
        <w:t xml:space="preserve"> </w:t>
      </w:r>
      <w:r w:rsidR="008A2553" w:rsidRPr="004425A4">
        <w:rPr>
          <w:rFonts w:ascii="Arial" w:eastAsia="Times New Roman" w:hAnsi="Arial" w:cs="Arial"/>
          <w:lang w:eastAsia="en-GB"/>
        </w:rPr>
        <w:t>(CFI Team, 2022)</w:t>
      </w:r>
      <w:r>
        <w:rPr>
          <w:rFonts w:ascii="Arial" w:eastAsia="Times New Roman" w:hAnsi="Arial" w:cs="Arial"/>
          <w:lang w:eastAsia="en-GB"/>
        </w:rPr>
        <w:t>.</w:t>
      </w:r>
    </w:p>
    <w:p w14:paraId="6808B510" w14:textId="77777777" w:rsidR="001769D9" w:rsidRPr="001769D9" w:rsidRDefault="001769D9" w:rsidP="001769D9">
      <w:pPr>
        <w:rPr>
          <w:rFonts w:ascii="Arial" w:eastAsia="Times New Roman" w:hAnsi="Arial" w:cs="Arial"/>
          <w:lang w:eastAsia="en-GB"/>
        </w:rPr>
      </w:pPr>
    </w:p>
    <w:p w14:paraId="2E7AD52F" w14:textId="6C03D06E" w:rsidR="004034BE" w:rsidRPr="00EA6AB5" w:rsidRDefault="004034BE" w:rsidP="008A2553">
      <w:pPr>
        <w:spacing w:before="120" w:after="120" w:line="360" w:lineRule="auto"/>
        <w:rPr>
          <w:rFonts w:ascii="Arial" w:eastAsia="Times New Roman" w:hAnsi="Arial" w:cs="Arial"/>
          <w:b/>
          <w:bCs/>
          <w:lang w:eastAsia="en-GB"/>
        </w:rPr>
      </w:pPr>
      <w:r>
        <w:rPr>
          <w:rFonts w:ascii="Arial" w:eastAsia="Times New Roman" w:hAnsi="Arial" w:cs="Arial"/>
          <w:lang w:eastAsia="en-GB"/>
        </w:rPr>
        <w:br w:type="page"/>
      </w:r>
      <w:r w:rsidRPr="00EA6AB5">
        <w:rPr>
          <w:rFonts w:ascii="Arial" w:eastAsia="Times New Roman" w:hAnsi="Arial" w:cs="Arial"/>
          <w:b/>
          <w:bCs/>
          <w:lang w:eastAsia="en-GB"/>
        </w:rPr>
        <w:lastRenderedPageBreak/>
        <w:t>Laissez-Faire Leadership</w:t>
      </w:r>
    </w:p>
    <w:p w14:paraId="65E4C9DA" w14:textId="18722D62" w:rsidR="00634071" w:rsidRPr="00634071" w:rsidRDefault="00634071" w:rsidP="00634071">
      <w:pPr>
        <w:spacing w:before="120" w:after="120" w:line="360" w:lineRule="auto"/>
        <w:rPr>
          <w:rFonts w:ascii="Arial" w:eastAsia="Times New Roman" w:hAnsi="Arial" w:cs="Arial"/>
          <w:lang w:eastAsia="en-GB"/>
        </w:rPr>
      </w:pPr>
      <w:r w:rsidRPr="00634071">
        <w:rPr>
          <w:rFonts w:ascii="Arial" w:eastAsia="Times New Roman" w:hAnsi="Arial" w:cs="Arial"/>
          <w:lang w:eastAsia="en-GB"/>
        </w:rPr>
        <w:t xml:space="preserve">One may characterise laissez-faire leadership as a free or passive style of leadership somewhat vaguely. While leaders give team members the tools and </w:t>
      </w:r>
      <w:r w:rsidRPr="00634071">
        <w:rPr>
          <w:rFonts w:ascii="Arial" w:eastAsia="Times New Roman" w:hAnsi="Arial" w:cs="Arial"/>
          <w:lang w:eastAsia="en-GB"/>
        </w:rPr>
        <w:t>knowledge,</w:t>
      </w:r>
      <w:r w:rsidRPr="00634071">
        <w:rPr>
          <w:rFonts w:ascii="Arial" w:eastAsia="Times New Roman" w:hAnsi="Arial" w:cs="Arial"/>
          <w:lang w:eastAsia="en-GB"/>
        </w:rPr>
        <w:t xml:space="preserve"> they need to carry out their job, their "let them do it" leadership style calls for a leader to stand back and let team members work unsupervised and freely to plan, coordinate, make decisions, handle issues and finish allocated projects.</w:t>
      </w:r>
    </w:p>
    <w:p w14:paraId="1520B01A" w14:textId="77777777" w:rsidR="00634071" w:rsidRPr="00634071" w:rsidRDefault="00634071" w:rsidP="00634071">
      <w:pPr>
        <w:spacing w:before="120" w:after="120" w:line="360" w:lineRule="auto"/>
        <w:rPr>
          <w:rFonts w:ascii="Arial" w:eastAsia="Times New Roman" w:hAnsi="Arial" w:cs="Arial"/>
          <w:lang w:eastAsia="en-GB"/>
        </w:rPr>
      </w:pPr>
      <w:r w:rsidRPr="00634071">
        <w:rPr>
          <w:rFonts w:ascii="Arial" w:eastAsia="Times New Roman" w:hAnsi="Arial" w:cs="Arial"/>
          <w:lang w:eastAsia="en-GB"/>
        </w:rPr>
        <w:t>For creative, clever, self-driven people, the laissez-faire leadership style has an inspiring influence. The degree of trust and autonomy it offers to teams will help to raise work satisfaction, output, and employee morale.</w:t>
      </w:r>
    </w:p>
    <w:p w14:paraId="2DFD872B" w14:textId="17E51FD0" w:rsidR="000A756B" w:rsidRPr="008A2553" w:rsidRDefault="00634071" w:rsidP="00634071">
      <w:pPr>
        <w:spacing w:before="120" w:after="120" w:line="360" w:lineRule="auto"/>
        <w:rPr>
          <w:rFonts w:ascii="Times New Roman" w:eastAsia="Times New Roman" w:hAnsi="Times New Roman" w:cs="Times New Roman"/>
          <w:sz w:val="24"/>
          <w:szCs w:val="24"/>
          <w:lang w:eastAsia="en-GB"/>
        </w:rPr>
      </w:pPr>
      <w:r w:rsidRPr="00634071">
        <w:rPr>
          <w:rFonts w:ascii="Arial" w:eastAsia="Times New Roman" w:hAnsi="Arial" w:cs="Arial"/>
          <w:lang w:eastAsia="en-GB"/>
        </w:rPr>
        <w:t>However, it is also rather crucial that this kind of leadership be under control since, without a well-organised team, chaos and uncertainty may easily develop</w:t>
      </w:r>
      <w:r w:rsidRPr="00634071">
        <w:rPr>
          <w:rFonts w:ascii="Arial" w:eastAsia="Times New Roman" w:hAnsi="Arial" w:cs="Arial"/>
          <w:lang w:eastAsia="en-GB"/>
        </w:rPr>
        <w:t xml:space="preserve"> </w:t>
      </w:r>
      <w:r w:rsidR="008A2553" w:rsidRPr="008A2553">
        <w:rPr>
          <w:rFonts w:ascii="Arial" w:eastAsia="Times New Roman" w:hAnsi="Arial" w:cs="Arial"/>
          <w:lang w:eastAsia="en-GB"/>
        </w:rPr>
        <w:t>(Barnwell, 2015)</w:t>
      </w:r>
      <w:r>
        <w:rPr>
          <w:rFonts w:ascii="Arial" w:eastAsia="Times New Roman" w:hAnsi="Arial" w:cs="Arial"/>
          <w:lang w:eastAsia="en-GB"/>
        </w:rPr>
        <w:t>.</w:t>
      </w:r>
    </w:p>
    <w:p w14:paraId="3937C575" w14:textId="1EAB558B" w:rsidR="00EA6AB5" w:rsidRPr="00EA6AB5" w:rsidRDefault="00EA6AB5" w:rsidP="008A2553">
      <w:pPr>
        <w:pStyle w:val="NormalWeb"/>
        <w:shd w:val="clear" w:color="auto" w:fill="FFFFFF"/>
        <w:spacing w:before="120" w:after="120" w:line="360" w:lineRule="auto"/>
        <w:rPr>
          <w:rFonts w:ascii="Arial" w:eastAsia="Times New Roman" w:hAnsi="Arial" w:cs="Arial"/>
          <w:b/>
          <w:bCs/>
          <w:sz w:val="22"/>
          <w:szCs w:val="22"/>
          <w:lang w:eastAsia="en-GB"/>
        </w:rPr>
      </w:pPr>
      <w:r w:rsidRPr="00EA6AB5">
        <w:rPr>
          <w:rFonts w:ascii="Arial" w:eastAsia="Times New Roman" w:hAnsi="Arial" w:cs="Arial"/>
          <w:b/>
          <w:bCs/>
          <w:sz w:val="22"/>
          <w:szCs w:val="22"/>
          <w:lang w:eastAsia="en-GB"/>
        </w:rPr>
        <w:t>Transformational Leadership</w:t>
      </w:r>
    </w:p>
    <w:p w14:paraId="2D132272" w14:textId="560A4E5B" w:rsidR="00034FFF" w:rsidRPr="00634071" w:rsidRDefault="00634071" w:rsidP="008A2553">
      <w:pPr>
        <w:spacing w:before="120" w:after="120" w:line="360" w:lineRule="auto"/>
        <w:rPr>
          <w:rFonts w:ascii="Arial" w:eastAsia="Times New Roman" w:hAnsi="Arial" w:cs="Arial"/>
          <w:lang w:eastAsia="en-GB"/>
        </w:rPr>
      </w:pPr>
      <w:r w:rsidRPr="00634071">
        <w:rPr>
          <w:rFonts w:ascii="Arial" w:eastAsia="Times New Roman" w:hAnsi="Arial" w:cs="Arial"/>
          <w:lang w:eastAsia="en-GB"/>
        </w:rPr>
        <w:t xml:space="preserve">Transformational leadership is about motivating team members to lift their own bar and accomplish goals they never would have thought possible. </w:t>
      </w:r>
      <w:r w:rsidRPr="00634071">
        <w:rPr>
          <w:rFonts w:ascii="Arial" w:eastAsia="Times New Roman" w:hAnsi="Arial" w:cs="Arial"/>
          <w:lang w:eastAsia="en-GB"/>
        </w:rPr>
        <w:br/>
        <w:t>Transformational leaders are those who help companies and staff to transform. Encouragement of team members to surpass their comfort zones and do much more than they are able to will help to bring about this metamorphosis.</w:t>
      </w:r>
      <w:r w:rsidRPr="00634071">
        <w:rPr>
          <w:rFonts w:ascii="Arial" w:eastAsia="Times New Roman" w:hAnsi="Arial" w:cs="Arial"/>
          <w:lang w:eastAsia="en-GB"/>
        </w:rPr>
        <w:br/>
        <w:t xml:space="preserve">Transformational leaders </w:t>
      </w:r>
      <w:proofErr w:type="gramStart"/>
      <w:r w:rsidRPr="00634071">
        <w:rPr>
          <w:rFonts w:ascii="Arial" w:eastAsia="Times New Roman" w:hAnsi="Arial" w:cs="Arial"/>
          <w:lang w:eastAsia="en-GB"/>
        </w:rPr>
        <w:t>have to</w:t>
      </w:r>
      <w:proofErr w:type="gramEnd"/>
      <w:r w:rsidRPr="00634071">
        <w:rPr>
          <w:rFonts w:ascii="Arial" w:eastAsia="Times New Roman" w:hAnsi="Arial" w:cs="Arial"/>
          <w:lang w:eastAsia="en-GB"/>
        </w:rPr>
        <w:t xml:space="preserve"> be honest, have great emotional intelligence, have a shared future vision, be sympathetic, and have good communication abilities if they are to be successful</w:t>
      </w:r>
      <w:r>
        <w:rPr>
          <w:rFonts w:ascii="Arial" w:eastAsia="Times New Roman" w:hAnsi="Arial" w:cs="Arial"/>
          <w:lang w:eastAsia="en-GB"/>
        </w:rPr>
        <w:t xml:space="preserve"> </w:t>
      </w:r>
      <w:r w:rsidR="008A2553" w:rsidRPr="008A2553">
        <w:rPr>
          <w:rFonts w:ascii="Arial" w:eastAsia="Times New Roman" w:hAnsi="Arial" w:cs="Arial"/>
          <w:lang w:eastAsia="en-GB"/>
        </w:rPr>
        <w:t>(Barnwell, 2015)</w:t>
      </w:r>
      <w:r>
        <w:rPr>
          <w:rFonts w:ascii="Arial" w:eastAsia="Times New Roman" w:hAnsi="Arial" w:cs="Arial"/>
          <w:lang w:eastAsia="en-GB"/>
        </w:rPr>
        <w:t>.</w:t>
      </w:r>
    </w:p>
    <w:p w14:paraId="3C290698" w14:textId="4759A241" w:rsidR="00EA6AB5" w:rsidRPr="00EA6AB5" w:rsidRDefault="00EA6AB5" w:rsidP="008A2553">
      <w:pPr>
        <w:pStyle w:val="NormalWeb"/>
        <w:shd w:val="clear" w:color="auto" w:fill="FFFFFF"/>
        <w:spacing w:before="120" w:after="120" w:line="360" w:lineRule="auto"/>
        <w:rPr>
          <w:rFonts w:ascii="Arial" w:eastAsia="Times New Roman" w:hAnsi="Arial" w:cs="Arial"/>
          <w:b/>
          <w:bCs/>
          <w:sz w:val="20"/>
          <w:szCs w:val="20"/>
          <w:lang w:eastAsia="en-GB"/>
        </w:rPr>
      </w:pPr>
      <w:r w:rsidRPr="00EA6AB5">
        <w:rPr>
          <w:rFonts w:ascii="Arial" w:eastAsia="Times New Roman" w:hAnsi="Arial" w:cs="Arial"/>
          <w:b/>
          <w:bCs/>
          <w:sz w:val="22"/>
          <w:szCs w:val="22"/>
          <w:lang w:eastAsia="en-GB"/>
        </w:rPr>
        <w:t>Transactional Leadership</w:t>
      </w:r>
    </w:p>
    <w:p w14:paraId="6B98124C" w14:textId="6704CAA3" w:rsidR="008A2553" w:rsidRPr="00A00564" w:rsidRDefault="00A00564" w:rsidP="008A2553">
      <w:pPr>
        <w:spacing w:before="120" w:after="120" w:line="360" w:lineRule="auto"/>
        <w:rPr>
          <w:rFonts w:ascii="Arial" w:eastAsia="Times New Roman" w:hAnsi="Arial" w:cs="Arial"/>
          <w:lang w:eastAsia="en-GB"/>
        </w:rPr>
      </w:pPr>
      <w:r w:rsidRPr="00A00564">
        <w:rPr>
          <w:rFonts w:ascii="Arial" w:eastAsia="Times New Roman" w:hAnsi="Arial" w:cs="Arial"/>
          <w:lang w:eastAsia="en-GB"/>
        </w:rPr>
        <w:t xml:space="preserve">More short-term and best characterised as a "give and take" kind of behaviour is transactional leadership. Team members agree to follow the example of their leader in embracing work; so, this transaction is one including remuneration for services rendered. </w:t>
      </w:r>
      <w:r w:rsidRPr="00A00564">
        <w:rPr>
          <w:rFonts w:ascii="Arial" w:eastAsia="Times New Roman" w:hAnsi="Arial" w:cs="Arial"/>
          <w:lang w:eastAsia="en-GB"/>
        </w:rPr>
        <w:br/>
        <w:t>Workers get recognition for their efforts. Should your specified aim be satisfied, you will be entitled to the offered bonus. This may particularly be true in employment with sales and marketing orientation.</w:t>
      </w:r>
      <w:r w:rsidRPr="00A00564">
        <w:rPr>
          <w:rFonts w:ascii="Arial" w:eastAsia="Times New Roman" w:hAnsi="Arial" w:cs="Arial"/>
          <w:lang w:eastAsia="en-GB"/>
        </w:rPr>
        <w:br/>
        <w:t xml:space="preserve">Transactional leadership assigns duties and obligations for every team member, therefore promoting the completion of work as intended. Sometimes incentive programs may be used above and beyond regular compensation. Sometimes, however, penalties may also be used in addition to incentives to regulate the quality of the </w:t>
      </w:r>
      <w:proofErr w:type="gramStart"/>
      <w:r w:rsidRPr="00A00564">
        <w:rPr>
          <w:rFonts w:ascii="Arial" w:eastAsia="Times New Roman" w:hAnsi="Arial" w:cs="Arial"/>
          <w:lang w:eastAsia="en-GB"/>
        </w:rPr>
        <w:t>job</w:t>
      </w:r>
      <w:r w:rsidR="008A2553" w:rsidRPr="008A2553">
        <w:rPr>
          <w:rFonts w:ascii="Arial" w:eastAsia="Times New Roman" w:hAnsi="Arial" w:cs="Arial"/>
          <w:lang w:eastAsia="en-GB"/>
        </w:rPr>
        <w:t>(</w:t>
      </w:r>
      <w:proofErr w:type="gramEnd"/>
      <w:r w:rsidR="008A2553" w:rsidRPr="008A2553">
        <w:rPr>
          <w:rFonts w:ascii="Arial" w:eastAsia="Times New Roman" w:hAnsi="Arial" w:cs="Arial"/>
          <w:lang w:eastAsia="en-GB"/>
        </w:rPr>
        <w:t>Barnwell, 2015)</w:t>
      </w:r>
      <w:r>
        <w:rPr>
          <w:rFonts w:ascii="Arial" w:eastAsia="Times New Roman" w:hAnsi="Arial" w:cs="Arial"/>
          <w:lang w:eastAsia="en-GB"/>
        </w:rPr>
        <w:t>.</w:t>
      </w:r>
    </w:p>
    <w:p w14:paraId="00D2516E" w14:textId="7A2B711B" w:rsidR="0062118E" w:rsidRPr="003C24FE" w:rsidRDefault="0062118E" w:rsidP="00B80B25">
      <w:pPr>
        <w:rPr>
          <w:rFonts w:ascii="Arial" w:eastAsia="Times New Roman" w:hAnsi="Arial" w:cs="Arial"/>
          <w:lang w:eastAsia="en-GB"/>
        </w:rPr>
      </w:pPr>
      <w:r w:rsidRPr="003C24FE">
        <w:rPr>
          <w:rFonts w:ascii="Arial" w:eastAsia="Times New Roman" w:hAnsi="Arial" w:cs="Arial"/>
          <w:lang w:eastAsia="en-GB"/>
        </w:rPr>
        <w:br w:type="page"/>
      </w:r>
    </w:p>
    <w:p w14:paraId="32F13C28" w14:textId="77777777" w:rsidR="001C728F" w:rsidRPr="00F7297E" w:rsidRDefault="002D6DCD" w:rsidP="00825DE9">
      <w:pPr>
        <w:pStyle w:val="Heading1"/>
        <w:spacing w:before="120" w:after="120" w:line="360" w:lineRule="auto"/>
        <w:rPr>
          <w:rFonts w:ascii="Arial" w:eastAsia="Times New Roman" w:hAnsi="Arial" w:cs="Arial"/>
          <w:b/>
          <w:bCs/>
          <w:color w:val="auto"/>
          <w:sz w:val="24"/>
          <w:szCs w:val="24"/>
          <w:lang w:eastAsia="en-GB"/>
        </w:rPr>
      </w:pPr>
      <w:bookmarkStart w:id="6" w:name="_Toc185791404"/>
      <w:r w:rsidRPr="00F7297E">
        <w:rPr>
          <w:rFonts w:ascii="Arial" w:eastAsia="Times New Roman" w:hAnsi="Arial" w:cs="Arial"/>
          <w:b/>
          <w:bCs/>
          <w:color w:val="auto"/>
          <w:sz w:val="24"/>
          <w:szCs w:val="24"/>
          <w:lang w:eastAsia="en-GB"/>
        </w:rPr>
        <w:lastRenderedPageBreak/>
        <w:t xml:space="preserve">Barriers to Effective Leadership </w:t>
      </w:r>
      <w:r w:rsidR="001C728F" w:rsidRPr="001C728F">
        <w:rPr>
          <w:rFonts w:ascii="Arial" w:eastAsia="Times New Roman" w:hAnsi="Arial" w:cs="Arial"/>
          <w:b/>
          <w:bCs/>
          <w:color w:val="auto"/>
          <w:sz w:val="24"/>
          <w:szCs w:val="24"/>
          <w:lang w:eastAsia="en-GB"/>
        </w:rPr>
        <w:t>at ABC Inc.</w:t>
      </w:r>
      <w:bookmarkEnd w:id="6"/>
    </w:p>
    <w:p w14:paraId="13540F11" w14:textId="5CD079CE" w:rsidR="00A00564" w:rsidRPr="00A00564" w:rsidRDefault="00A00564" w:rsidP="00A00564">
      <w:pPr>
        <w:spacing w:before="120" w:after="120" w:line="360" w:lineRule="auto"/>
        <w:rPr>
          <w:rFonts w:ascii="Arial" w:eastAsia="Times New Roman" w:hAnsi="Arial" w:cs="Arial"/>
          <w:lang w:eastAsia="en-GB"/>
        </w:rPr>
      </w:pPr>
      <w:r w:rsidRPr="00A00564">
        <w:rPr>
          <w:rFonts w:ascii="Arial" w:eastAsia="Times New Roman" w:hAnsi="Arial" w:cs="Arial"/>
          <w:lang w:eastAsia="en-GB"/>
        </w:rPr>
        <w:t>Keeping a good workplace and achieving organizational goals depend on effective leadership. However, different obstacles can jeopardi</w:t>
      </w:r>
      <w:r>
        <w:rPr>
          <w:rFonts w:ascii="Arial" w:eastAsia="Times New Roman" w:hAnsi="Arial" w:cs="Arial"/>
          <w:lang w:eastAsia="en-GB"/>
        </w:rPr>
        <w:t>s</w:t>
      </w:r>
      <w:r w:rsidRPr="00A00564">
        <w:rPr>
          <w:rFonts w:ascii="Arial" w:eastAsia="Times New Roman" w:hAnsi="Arial" w:cs="Arial"/>
          <w:lang w:eastAsia="en-GB"/>
        </w:rPr>
        <w:t xml:space="preserve">e leadership effectiveness, such as hierarchical management style, poor communication, individualism, 360-leadership appraisal method and opposition to change. Dealing with these obstacles requires proactive management to empower leaders, improve teamwork and create a </w:t>
      </w:r>
      <w:r w:rsidRPr="00A00564">
        <w:rPr>
          <w:rFonts w:ascii="Arial" w:eastAsia="Times New Roman" w:hAnsi="Arial" w:cs="Arial"/>
          <w:lang w:eastAsia="en-GB"/>
        </w:rPr>
        <w:t>favourable</w:t>
      </w:r>
      <w:r w:rsidRPr="00A00564">
        <w:rPr>
          <w:rFonts w:ascii="Arial" w:eastAsia="Times New Roman" w:hAnsi="Arial" w:cs="Arial"/>
          <w:lang w:eastAsia="en-GB"/>
        </w:rPr>
        <w:t xml:space="preserve"> climate as described below.</w:t>
      </w:r>
    </w:p>
    <w:p w14:paraId="5EC63E39" w14:textId="52F1B0B5" w:rsidR="00556986" w:rsidRDefault="00021762" w:rsidP="00A00564">
      <w:pPr>
        <w:spacing w:before="120" w:after="120" w:line="360" w:lineRule="auto"/>
        <w:rPr>
          <w:rFonts w:ascii="Arial" w:eastAsia="Times New Roman" w:hAnsi="Arial" w:cs="Arial"/>
          <w:lang w:eastAsia="en-GB"/>
        </w:rPr>
      </w:pPr>
      <w:r w:rsidRPr="00021762">
        <w:rPr>
          <w:rFonts w:ascii="Arial" w:hAnsi="Arial" w:cs="Arial"/>
          <w:b/>
          <w:bCs/>
        </w:rPr>
        <w:t xml:space="preserve">Hierarchical </w:t>
      </w:r>
      <w:r w:rsidR="00556986">
        <w:rPr>
          <w:rFonts w:ascii="Arial" w:hAnsi="Arial" w:cs="Arial"/>
          <w:b/>
          <w:bCs/>
        </w:rPr>
        <w:t>S</w:t>
      </w:r>
      <w:r w:rsidRPr="00021762">
        <w:rPr>
          <w:rFonts w:ascii="Arial" w:hAnsi="Arial" w:cs="Arial"/>
          <w:b/>
          <w:bCs/>
        </w:rPr>
        <w:t>tructures</w:t>
      </w:r>
      <w:r w:rsidR="0062118E" w:rsidRPr="003C24FE">
        <w:rPr>
          <w:rFonts w:ascii="Arial" w:eastAsia="Times New Roman" w:hAnsi="Arial" w:cs="Arial"/>
          <w:lang w:eastAsia="en-GB"/>
        </w:rPr>
        <w:br/>
      </w:r>
      <w:r w:rsidRPr="00021762">
        <w:rPr>
          <w:rFonts w:ascii="Arial" w:eastAsia="Times New Roman" w:hAnsi="Arial" w:cs="Arial"/>
          <w:lang w:eastAsia="en-GB"/>
        </w:rPr>
        <w:t xml:space="preserve">Particularly in customer-facing jobs and cross-functional teams, organisations sometimes depend on information-sharing and fast decision-making for their survival. But because of poor communication between strategic and operational divisions, workers may feel underpowered to make autonomous judgements. </w:t>
      </w:r>
    </w:p>
    <w:p w14:paraId="4768C761" w14:textId="2CAD8381" w:rsidR="0084299C" w:rsidRPr="0084299C" w:rsidRDefault="00021762" w:rsidP="00825DE9">
      <w:pPr>
        <w:spacing w:before="120" w:after="120" w:line="360" w:lineRule="auto"/>
        <w:rPr>
          <w:rFonts w:ascii="Times New Roman" w:eastAsia="Times New Roman" w:hAnsi="Times New Roman" w:cs="Times New Roman"/>
          <w:sz w:val="24"/>
          <w:szCs w:val="24"/>
          <w:lang w:eastAsia="en-GB"/>
        </w:rPr>
      </w:pPr>
      <w:r w:rsidRPr="00021762">
        <w:rPr>
          <w:rFonts w:ascii="Arial" w:eastAsia="Times New Roman" w:hAnsi="Arial" w:cs="Arial"/>
          <w:lang w:eastAsia="en-GB"/>
        </w:rPr>
        <w:t xml:space="preserve">Some top managers believe that operational divisions are not aware of the strategic requirements of the company and oppose change. This results in a </w:t>
      </w:r>
      <w:proofErr w:type="gramStart"/>
      <w:r w:rsidRPr="00021762">
        <w:rPr>
          <w:rFonts w:ascii="Arial" w:eastAsia="Times New Roman" w:hAnsi="Arial" w:cs="Arial"/>
          <w:lang w:eastAsia="en-GB"/>
        </w:rPr>
        <w:t>command and control</w:t>
      </w:r>
      <w:proofErr w:type="gramEnd"/>
      <w:r w:rsidRPr="00021762">
        <w:rPr>
          <w:rFonts w:ascii="Arial" w:eastAsia="Times New Roman" w:hAnsi="Arial" w:cs="Arial"/>
          <w:lang w:eastAsia="en-GB"/>
        </w:rPr>
        <w:t xml:space="preserve"> strategy throughout transformation as direct leadership is supposed to provide quicker performance outcomes. Trust becomes a major concern in transition as the company wants staff members to welcome unpredictability.</w:t>
      </w:r>
      <w:r w:rsidR="0084299C" w:rsidRPr="0084299C">
        <w:rPr>
          <w:rFonts w:ascii="Arial" w:hAnsi="Arial" w:cs="Arial"/>
        </w:rPr>
        <w:t xml:space="preserve"> </w:t>
      </w:r>
      <w:r w:rsidR="0084299C" w:rsidRPr="0084299C">
        <w:rPr>
          <w:rFonts w:ascii="Arial" w:eastAsia="Times New Roman" w:hAnsi="Arial" w:cs="Arial"/>
          <w:lang w:eastAsia="en-GB"/>
        </w:rPr>
        <w:t>(CIPD, 2014)</w:t>
      </w:r>
    </w:p>
    <w:p w14:paraId="33C77597" w14:textId="5060ADE8" w:rsidR="00221D70" w:rsidRPr="00221D70" w:rsidRDefault="002D6DCD" w:rsidP="00825DE9">
      <w:pPr>
        <w:spacing w:before="120" w:after="120" w:line="360" w:lineRule="auto"/>
        <w:rPr>
          <w:rFonts w:ascii="Arial" w:eastAsia="Times New Roman" w:hAnsi="Arial" w:cs="Arial"/>
          <w:b/>
          <w:bCs/>
          <w:lang w:eastAsia="en-GB"/>
        </w:rPr>
      </w:pPr>
      <w:r>
        <w:rPr>
          <w:rFonts w:ascii="Arial" w:eastAsia="Times New Roman" w:hAnsi="Arial" w:cs="Arial"/>
          <w:b/>
          <w:bCs/>
          <w:lang w:eastAsia="en-GB"/>
        </w:rPr>
        <w:t>In</w:t>
      </w:r>
      <w:r w:rsidRPr="00556986">
        <w:rPr>
          <w:rFonts w:ascii="Arial" w:eastAsia="Times New Roman" w:hAnsi="Arial" w:cs="Arial"/>
          <w:b/>
          <w:bCs/>
          <w:lang w:eastAsia="en-GB"/>
        </w:rPr>
        <w:t>effective</w:t>
      </w:r>
      <w:r w:rsidR="00221D70" w:rsidRPr="00556986">
        <w:rPr>
          <w:rFonts w:ascii="Arial" w:eastAsia="Times New Roman" w:hAnsi="Arial" w:cs="Arial"/>
          <w:b/>
          <w:bCs/>
          <w:lang w:eastAsia="en-GB"/>
        </w:rPr>
        <w:t xml:space="preserve"> communication </w:t>
      </w:r>
    </w:p>
    <w:p w14:paraId="7766EB22" w14:textId="6F1C8281" w:rsidR="00556986" w:rsidRDefault="00556986" w:rsidP="00825DE9">
      <w:pPr>
        <w:spacing w:before="120" w:after="120" w:line="360" w:lineRule="auto"/>
        <w:rPr>
          <w:rFonts w:ascii="Arial" w:eastAsia="Times New Roman" w:hAnsi="Arial" w:cs="Arial"/>
          <w:lang w:eastAsia="en-GB"/>
        </w:rPr>
      </w:pPr>
      <w:r w:rsidRPr="00556986">
        <w:rPr>
          <w:rFonts w:ascii="Arial" w:eastAsia="Times New Roman" w:hAnsi="Arial" w:cs="Arial"/>
          <w:lang w:eastAsia="en-GB"/>
        </w:rPr>
        <w:t xml:space="preserve">Ineffective communication is one of the biggest </w:t>
      </w:r>
      <w:r w:rsidR="007834B5" w:rsidRPr="00556986">
        <w:rPr>
          <w:rFonts w:ascii="Arial" w:eastAsia="Times New Roman" w:hAnsi="Arial" w:cs="Arial"/>
          <w:lang w:eastAsia="en-GB"/>
        </w:rPr>
        <w:t>barriers</w:t>
      </w:r>
      <w:r w:rsidRPr="00556986">
        <w:rPr>
          <w:rFonts w:ascii="Arial" w:eastAsia="Times New Roman" w:hAnsi="Arial" w:cs="Arial"/>
          <w:lang w:eastAsia="en-GB"/>
        </w:rPr>
        <w:t xml:space="preserve"> to effective leadership. Confusion, distrust, and decreased productivity may result from poor communication or a lack of knowledge. All organisational levels must have smooth information flow, and management must set up clear lines of communication. This entails delivering frequent updates, welcoming criticism, and cultivating an open culture. </w:t>
      </w:r>
    </w:p>
    <w:p w14:paraId="5D9DC470" w14:textId="218BB9B1" w:rsidR="00556986" w:rsidRPr="00556986" w:rsidRDefault="00556986" w:rsidP="00825DE9">
      <w:pPr>
        <w:spacing w:before="120" w:after="120" w:line="360" w:lineRule="auto"/>
        <w:rPr>
          <w:rFonts w:ascii="Times New Roman" w:eastAsia="Times New Roman" w:hAnsi="Times New Roman" w:cs="Times New Roman"/>
          <w:sz w:val="24"/>
          <w:szCs w:val="24"/>
          <w:lang w:eastAsia="en-GB"/>
        </w:rPr>
      </w:pPr>
      <w:r w:rsidRPr="00556986">
        <w:rPr>
          <w:rFonts w:ascii="Arial" w:eastAsia="Times New Roman" w:hAnsi="Arial" w:cs="Arial"/>
          <w:lang w:eastAsia="en-GB"/>
        </w:rPr>
        <w:t>Active listening is a skill that leaders should use to comprehend the viewpoints and concerns of their workforce. Communication gaps may be filled with the use of resources like collaborative platforms, one-on-one meetings, and frequent team meetings. Furthermore, everyone will understand their duties and responsibilities if clear expectations are stated and constructive criticism is given, which will reduce misunderstandings.</w:t>
      </w:r>
      <w:r w:rsidRPr="00556986">
        <w:rPr>
          <w:rFonts w:ascii="Arial" w:hAnsi="Arial" w:cs="Arial"/>
        </w:rPr>
        <w:t xml:space="preserve"> </w:t>
      </w:r>
      <w:r w:rsidRPr="00556986">
        <w:rPr>
          <w:rFonts w:ascii="Arial" w:eastAsia="Times New Roman" w:hAnsi="Arial" w:cs="Arial"/>
          <w:lang w:eastAsia="en-GB"/>
        </w:rPr>
        <w:t>(Armstrong, 2016</w:t>
      </w:r>
      <w:r>
        <w:rPr>
          <w:rFonts w:ascii="Arial" w:eastAsia="Times New Roman" w:hAnsi="Arial" w:cs="Arial"/>
          <w:lang w:eastAsia="en-GB"/>
        </w:rPr>
        <w:t>, pp. 215-217).</w:t>
      </w:r>
    </w:p>
    <w:p w14:paraId="4F7EF20E" w14:textId="0885F793" w:rsidR="00556986" w:rsidRDefault="00556986" w:rsidP="00825DE9">
      <w:pPr>
        <w:spacing w:before="120" w:after="120" w:line="360" w:lineRule="auto"/>
        <w:rPr>
          <w:rFonts w:ascii="Arial" w:eastAsia="Times New Roman" w:hAnsi="Arial" w:cs="Arial"/>
          <w:lang w:eastAsia="en-GB"/>
        </w:rPr>
      </w:pPr>
    </w:p>
    <w:p w14:paraId="0BD3F9C7" w14:textId="2463C657" w:rsidR="00556986" w:rsidRDefault="00556986" w:rsidP="00556986">
      <w:pPr>
        <w:rPr>
          <w:rFonts w:ascii="Arial" w:eastAsia="Times New Roman" w:hAnsi="Arial" w:cs="Arial"/>
          <w:lang w:eastAsia="en-GB"/>
        </w:rPr>
      </w:pPr>
    </w:p>
    <w:p w14:paraId="7B0B3918" w14:textId="581C95E8" w:rsidR="003569F4" w:rsidRPr="00556986" w:rsidRDefault="00556986" w:rsidP="00A42986">
      <w:pPr>
        <w:rPr>
          <w:rFonts w:ascii="Arial" w:eastAsia="Times New Roman" w:hAnsi="Arial" w:cs="Arial"/>
          <w:lang w:eastAsia="en-GB"/>
        </w:rPr>
      </w:pPr>
      <w:r>
        <w:rPr>
          <w:rFonts w:ascii="Arial" w:eastAsia="Times New Roman" w:hAnsi="Arial" w:cs="Arial"/>
          <w:lang w:eastAsia="en-GB"/>
        </w:rPr>
        <w:br w:type="page"/>
      </w:r>
    </w:p>
    <w:p w14:paraId="1FBD11F1" w14:textId="77777777" w:rsidR="00A42986" w:rsidRPr="00A42986" w:rsidRDefault="00A42986" w:rsidP="00825DE9">
      <w:pPr>
        <w:spacing w:before="120" w:after="120" w:line="360" w:lineRule="auto"/>
        <w:rPr>
          <w:rFonts w:ascii="Arial" w:eastAsia="Times New Roman" w:hAnsi="Arial" w:cs="Arial"/>
          <w:b/>
          <w:bCs/>
          <w:lang w:eastAsia="en-GB"/>
        </w:rPr>
      </w:pPr>
      <w:r w:rsidRPr="00A42986">
        <w:rPr>
          <w:rFonts w:ascii="Arial" w:eastAsia="Times New Roman" w:hAnsi="Arial" w:cs="Arial"/>
          <w:b/>
          <w:bCs/>
          <w:lang w:eastAsia="en-GB"/>
        </w:rPr>
        <w:lastRenderedPageBreak/>
        <w:t>Individualism</w:t>
      </w:r>
    </w:p>
    <w:p w14:paraId="336615DB" w14:textId="77777777" w:rsidR="00A42986" w:rsidRPr="00A42986" w:rsidRDefault="00A42986" w:rsidP="00825DE9">
      <w:pPr>
        <w:spacing w:before="120" w:after="120" w:line="360" w:lineRule="auto"/>
        <w:rPr>
          <w:rFonts w:ascii="Arial" w:eastAsia="Times New Roman" w:hAnsi="Arial" w:cs="Arial"/>
          <w:lang w:eastAsia="en-GB"/>
        </w:rPr>
      </w:pPr>
      <w:r w:rsidRPr="00A42986">
        <w:rPr>
          <w:rFonts w:ascii="Arial" w:eastAsia="Times New Roman" w:hAnsi="Arial" w:cs="Arial"/>
          <w:lang w:eastAsia="en-GB"/>
        </w:rPr>
        <w:t xml:space="preserve">In many companies, rewards and promotion paths depend on employees setting a set of goals and how they perform against them. But this approach may not always align with broader organizational goals, leading to conflicting priorities between departments. Without clarity that performance supports the broader vision, a blame culture and perverse incentives can focus employees' efforts on achieving their own performance goals and avoiding penalties, rather than on long-term organizational goals. </w:t>
      </w:r>
    </w:p>
    <w:p w14:paraId="2324B49A" w14:textId="77777777" w:rsidR="00A42986" w:rsidRPr="00A42986" w:rsidRDefault="00A42986" w:rsidP="00825DE9">
      <w:pPr>
        <w:spacing w:before="120" w:after="120" w:line="360" w:lineRule="auto"/>
        <w:rPr>
          <w:rFonts w:ascii="Arial" w:eastAsia="Times New Roman" w:hAnsi="Arial" w:cs="Arial"/>
          <w:lang w:eastAsia="en-GB"/>
        </w:rPr>
      </w:pPr>
      <w:r w:rsidRPr="00A42986">
        <w:rPr>
          <w:rFonts w:ascii="Arial" w:eastAsia="Times New Roman" w:hAnsi="Arial" w:cs="Arial"/>
          <w:lang w:eastAsia="en-GB"/>
        </w:rPr>
        <w:t>The problem with goals is that everything is geared towards achieving that goal, so it is possible to lose sight of other things that need to be done and achieved. You may lose your leadership ability because you are under pressure to perform. This could lead to career limitation.</w:t>
      </w:r>
    </w:p>
    <w:p w14:paraId="582D9742" w14:textId="1B2E26E3" w:rsidR="0062118E" w:rsidRPr="003C24FE" w:rsidRDefault="00A42986" w:rsidP="00825DE9">
      <w:pPr>
        <w:spacing w:before="120" w:after="120" w:line="360" w:lineRule="auto"/>
        <w:rPr>
          <w:rFonts w:ascii="Arial" w:eastAsia="Times New Roman" w:hAnsi="Arial" w:cs="Arial"/>
          <w:lang w:eastAsia="en-GB"/>
        </w:rPr>
      </w:pPr>
      <w:r w:rsidRPr="00A42986">
        <w:rPr>
          <w:rFonts w:ascii="Arial" w:eastAsia="Times New Roman" w:hAnsi="Arial" w:cs="Arial"/>
          <w:lang w:eastAsia="en-GB"/>
        </w:rPr>
        <w:t>One of the reasons why leaders prefer a prescriptive leadership style rather than empowering and guiding their employees is the focus on individual performance. Time-sensitive jobs make people more prone to revert to a hands-on approach aimed at achieving immediate goals</w:t>
      </w:r>
      <w:r>
        <w:rPr>
          <w:rFonts w:ascii="Arial" w:eastAsia="Times New Roman" w:hAnsi="Arial" w:cs="Arial"/>
          <w:lang w:eastAsia="en-GB"/>
        </w:rPr>
        <w:t xml:space="preserve"> </w:t>
      </w:r>
      <w:r w:rsidRPr="0084299C">
        <w:rPr>
          <w:rFonts w:ascii="Arial" w:eastAsia="Times New Roman" w:hAnsi="Arial" w:cs="Arial"/>
          <w:lang w:eastAsia="en-GB"/>
        </w:rPr>
        <w:t>(CIPD, 2014)</w:t>
      </w:r>
      <w:r>
        <w:rPr>
          <w:rFonts w:ascii="Arial" w:eastAsia="Times New Roman" w:hAnsi="Arial" w:cs="Arial"/>
          <w:lang w:eastAsia="en-GB"/>
        </w:rPr>
        <w:t>.</w:t>
      </w:r>
    </w:p>
    <w:p w14:paraId="68109EBC" w14:textId="36934DC7" w:rsidR="0062118E" w:rsidRDefault="005C3FD7" w:rsidP="00825DE9">
      <w:pPr>
        <w:spacing w:before="120" w:after="120" w:line="360" w:lineRule="auto"/>
        <w:rPr>
          <w:rFonts w:ascii="Arial" w:eastAsia="Times New Roman" w:hAnsi="Arial" w:cs="Arial"/>
          <w:lang w:eastAsia="en-GB"/>
        </w:rPr>
      </w:pPr>
      <w:r w:rsidRPr="005C3FD7">
        <w:rPr>
          <w:rFonts w:ascii="Arial" w:eastAsia="Times New Roman" w:hAnsi="Arial" w:cs="Arial"/>
          <w:b/>
          <w:bCs/>
          <w:lang w:eastAsia="en-GB"/>
        </w:rPr>
        <w:t>The 360 Leadership Assessment Tool</w:t>
      </w:r>
    </w:p>
    <w:p w14:paraId="1C99297A" w14:textId="62D9DE0C" w:rsidR="008A2BE4" w:rsidRPr="008A2BE4" w:rsidRDefault="008A2BE4" w:rsidP="008A2BE4">
      <w:pPr>
        <w:spacing w:before="120" w:after="120" w:line="360" w:lineRule="auto"/>
        <w:rPr>
          <w:rFonts w:ascii="Arial" w:eastAsia="Times New Roman" w:hAnsi="Arial" w:cs="Arial"/>
          <w:lang w:eastAsia="en-GB"/>
        </w:rPr>
      </w:pPr>
      <w:r w:rsidRPr="008A2BE4">
        <w:rPr>
          <w:rFonts w:ascii="Arial" w:eastAsia="Times New Roman" w:hAnsi="Arial" w:cs="Arial"/>
          <w:lang w:eastAsia="en-GB"/>
        </w:rPr>
        <w:t xml:space="preserve">The </w:t>
      </w:r>
      <w:r w:rsidRPr="008A2BE4">
        <w:rPr>
          <w:rFonts w:ascii="Arial" w:eastAsia="Times New Roman" w:hAnsi="Arial" w:cs="Arial"/>
          <w:lang w:eastAsia="en-GB"/>
        </w:rPr>
        <w:t>360-degree</w:t>
      </w:r>
      <w:r w:rsidRPr="008A2BE4">
        <w:rPr>
          <w:rFonts w:ascii="Arial" w:eastAsia="Times New Roman" w:hAnsi="Arial" w:cs="Arial"/>
          <w:lang w:eastAsia="en-GB"/>
        </w:rPr>
        <w:t xml:space="preserve"> designed as a strategic tool, the Leadership Assessment Tool offers direct comments on a leader's performance compiled from peers, direct reports, supervisors, and input from outside stakeholders. Leaders need to be aware of their performance and areas of development. The instrument might be perplexing and annoying, however, if leaders ignore the comments or what behaviour </w:t>
      </w:r>
      <w:proofErr w:type="gramStart"/>
      <w:r w:rsidRPr="008A2BE4">
        <w:rPr>
          <w:rFonts w:ascii="Arial" w:eastAsia="Times New Roman" w:hAnsi="Arial" w:cs="Arial"/>
          <w:lang w:eastAsia="en-GB"/>
        </w:rPr>
        <w:t>has to</w:t>
      </w:r>
      <w:proofErr w:type="gramEnd"/>
      <w:r w:rsidRPr="008A2BE4">
        <w:rPr>
          <w:rFonts w:ascii="Arial" w:eastAsia="Times New Roman" w:hAnsi="Arial" w:cs="Arial"/>
          <w:lang w:eastAsia="en-GB"/>
        </w:rPr>
        <w:t xml:space="preserve"> be changed. </w:t>
      </w:r>
    </w:p>
    <w:p w14:paraId="1250FEE1" w14:textId="313415BE" w:rsidR="005C3FD7" w:rsidRPr="005C3FD7" w:rsidRDefault="008A2BE4" w:rsidP="008A2BE4">
      <w:pPr>
        <w:spacing w:before="120" w:after="120" w:line="360" w:lineRule="auto"/>
        <w:rPr>
          <w:rFonts w:ascii="Times New Roman" w:eastAsia="Times New Roman" w:hAnsi="Times New Roman" w:cs="Times New Roman"/>
          <w:sz w:val="24"/>
          <w:szCs w:val="24"/>
          <w:lang w:eastAsia="en-GB"/>
        </w:rPr>
      </w:pPr>
      <w:r w:rsidRPr="008A2BE4">
        <w:rPr>
          <w:rFonts w:ascii="Arial" w:eastAsia="Times New Roman" w:hAnsi="Arial" w:cs="Arial"/>
          <w:lang w:eastAsia="en-GB"/>
        </w:rPr>
        <w:t xml:space="preserve">Defining phrases and exchanging </w:t>
      </w:r>
      <w:proofErr w:type="gramStart"/>
      <w:r w:rsidRPr="008A2BE4">
        <w:rPr>
          <w:rFonts w:ascii="Arial" w:eastAsia="Times New Roman" w:hAnsi="Arial" w:cs="Arial"/>
          <w:lang w:eastAsia="en-GB"/>
        </w:rPr>
        <w:t>particular comments</w:t>
      </w:r>
      <w:proofErr w:type="gramEnd"/>
      <w:r w:rsidRPr="008A2BE4">
        <w:rPr>
          <w:rFonts w:ascii="Arial" w:eastAsia="Times New Roman" w:hAnsi="Arial" w:cs="Arial"/>
          <w:lang w:eastAsia="en-GB"/>
        </w:rPr>
        <w:t xml:space="preserve"> helps to guarantee that the instrument suits a leader. To help to prevent misconceptions, leaders should discuss their ideas one week before meetings. Another benefit is in personally meeting with an employee whose 360 evaluation findings just arrived. To guarantee development, although, important elements of the 360 should be shared and investigated further. The leader should aggressively emphasise the need of reaching an agreement on a performance improvement strategy with time under observation.</w:t>
      </w:r>
      <w:r w:rsidRPr="008A2BE4">
        <w:rPr>
          <w:rFonts w:ascii="Arial" w:eastAsia="Times New Roman" w:hAnsi="Arial" w:cs="Arial"/>
          <w:lang w:eastAsia="en-GB"/>
        </w:rPr>
        <w:t xml:space="preserve"> </w:t>
      </w:r>
      <w:r w:rsidR="005C3FD7" w:rsidRPr="005C3FD7">
        <w:rPr>
          <w:rFonts w:ascii="Arial" w:eastAsia="Times New Roman" w:hAnsi="Arial" w:cs="Arial"/>
          <w:lang w:eastAsia="en-GB"/>
        </w:rPr>
        <w:t>(Adubato, 2016</w:t>
      </w:r>
      <w:r w:rsidR="005C3FD7">
        <w:rPr>
          <w:rFonts w:ascii="Arial" w:eastAsia="Times New Roman" w:hAnsi="Arial" w:cs="Arial"/>
          <w:lang w:eastAsia="en-GB"/>
        </w:rPr>
        <w:t>, pp. 89-96).</w:t>
      </w:r>
    </w:p>
    <w:p w14:paraId="4687C2F2" w14:textId="484EC512" w:rsidR="005C3FD7" w:rsidRDefault="005C3FD7" w:rsidP="00825DE9">
      <w:pPr>
        <w:spacing w:before="120" w:after="120" w:line="360" w:lineRule="auto"/>
        <w:rPr>
          <w:rFonts w:ascii="Arial" w:eastAsia="Times New Roman" w:hAnsi="Arial" w:cs="Arial"/>
          <w:lang w:eastAsia="en-GB"/>
        </w:rPr>
      </w:pPr>
    </w:p>
    <w:p w14:paraId="4B310A97" w14:textId="549D3929" w:rsidR="005C3FD7" w:rsidRDefault="005C3FD7" w:rsidP="005C3FD7">
      <w:pPr>
        <w:rPr>
          <w:rFonts w:ascii="Arial" w:eastAsia="Times New Roman" w:hAnsi="Arial" w:cs="Arial"/>
          <w:lang w:eastAsia="en-GB"/>
        </w:rPr>
      </w:pPr>
    </w:p>
    <w:p w14:paraId="5D3B75BF" w14:textId="34DBDCB1" w:rsidR="007D215C" w:rsidRPr="003C24FE" w:rsidRDefault="005C3FD7" w:rsidP="005C3FD7">
      <w:pPr>
        <w:rPr>
          <w:rFonts w:ascii="Arial" w:eastAsia="Times New Roman" w:hAnsi="Arial" w:cs="Arial"/>
          <w:lang w:eastAsia="en-GB"/>
        </w:rPr>
      </w:pPr>
      <w:r>
        <w:rPr>
          <w:rFonts w:ascii="Arial" w:eastAsia="Times New Roman" w:hAnsi="Arial" w:cs="Arial"/>
          <w:lang w:eastAsia="en-GB"/>
        </w:rPr>
        <w:br w:type="page"/>
      </w:r>
    </w:p>
    <w:p w14:paraId="4AA801F8" w14:textId="77777777" w:rsidR="00700E77" w:rsidRPr="00700E77" w:rsidRDefault="00700E77" w:rsidP="002D6DCD">
      <w:pPr>
        <w:spacing w:before="120" w:after="120" w:line="360" w:lineRule="auto"/>
        <w:rPr>
          <w:rFonts w:ascii="Arial" w:eastAsia="Times New Roman" w:hAnsi="Arial" w:cs="Arial"/>
          <w:lang w:eastAsia="en-GB"/>
        </w:rPr>
      </w:pPr>
      <w:r w:rsidRPr="00700E77">
        <w:rPr>
          <w:rStyle w:val="Strong"/>
          <w:rFonts w:ascii="Arial" w:hAnsi="Arial" w:cs="Arial"/>
        </w:rPr>
        <w:lastRenderedPageBreak/>
        <w:t>Resistance to Change</w:t>
      </w:r>
      <w:r w:rsidRPr="00700E77">
        <w:rPr>
          <w:rFonts w:ascii="Arial" w:eastAsia="Times New Roman" w:hAnsi="Arial" w:cs="Arial"/>
          <w:lang w:eastAsia="en-GB"/>
        </w:rPr>
        <w:t xml:space="preserve"> </w:t>
      </w:r>
    </w:p>
    <w:p w14:paraId="10D25C27" w14:textId="5A214C07" w:rsidR="008A2BE4" w:rsidRPr="008A2BE4" w:rsidRDefault="008A2BE4" w:rsidP="008A2BE4">
      <w:pPr>
        <w:spacing w:before="120" w:after="120" w:line="360" w:lineRule="auto"/>
        <w:rPr>
          <w:rFonts w:ascii="Arial" w:eastAsia="Times New Roman" w:hAnsi="Arial" w:cs="Arial"/>
          <w:lang w:eastAsia="en-GB"/>
        </w:rPr>
      </w:pPr>
      <w:r w:rsidRPr="008A2BE4">
        <w:rPr>
          <w:rFonts w:ascii="Arial" w:eastAsia="Times New Roman" w:hAnsi="Arial" w:cs="Arial"/>
          <w:lang w:eastAsia="en-GB"/>
        </w:rPr>
        <w:t xml:space="preserve">Organizational change misinterpretation, and self-interest all have bearing on organisational transformation. Many times, self-interest results in opposition when people put their personal needs above those of the company. Lack of trust and misinterpretation may also fuel opposition as employees can see the change as endangering their employment or earning capacity. </w:t>
      </w:r>
    </w:p>
    <w:p w14:paraId="3578C467" w14:textId="5B9BB88C" w:rsidR="002D6DCD" w:rsidRPr="002D6DCD" w:rsidRDefault="008A2BE4" w:rsidP="008A2BE4">
      <w:pPr>
        <w:spacing w:before="120" w:after="120" w:line="360" w:lineRule="auto"/>
        <w:rPr>
          <w:rFonts w:ascii="Times New Roman" w:eastAsia="Times New Roman" w:hAnsi="Times New Roman" w:cs="Times New Roman"/>
          <w:sz w:val="24"/>
          <w:szCs w:val="24"/>
          <w:lang w:eastAsia="en-GB"/>
        </w:rPr>
      </w:pPr>
      <w:r w:rsidRPr="008A2BE4">
        <w:rPr>
          <w:rFonts w:ascii="Arial" w:eastAsia="Times New Roman" w:hAnsi="Arial" w:cs="Arial"/>
          <w:lang w:eastAsia="en-GB"/>
        </w:rPr>
        <w:t xml:space="preserve">Different assessments of the change might also lead to resistance as managers have access to knowledge that employees lack and thus employees see the change as additional layer of management. Organizational change for change may also lead to resistance when some individuals worry about acquiring required skills and competencies, particularly in initiatives needing quick transformation. Knowing and fixing these elements will enable companies to maintain a good work atmosphere and properly negotiate </w:t>
      </w:r>
      <w:r w:rsidRPr="008A2BE4">
        <w:rPr>
          <w:rFonts w:ascii="Arial" w:eastAsia="Times New Roman" w:hAnsi="Arial" w:cs="Arial"/>
          <w:lang w:eastAsia="en-GB"/>
        </w:rPr>
        <w:t>change</w:t>
      </w:r>
      <w:r>
        <w:rPr>
          <w:rFonts w:ascii="Arial" w:eastAsia="Times New Roman" w:hAnsi="Arial" w:cs="Arial"/>
          <w:lang w:eastAsia="en-GB"/>
        </w:rPr>
        <w:t xml:space="preserve"> </w:t>
      </w:r>
      <w:r w:rsidR="002D6DCD" w:rsidRPr="002D6DCD">
        <w:rPr>
          <w:rFonts w:ascii="Arial" w:eastAsia="Times New Roman" w:hAnsi="Arial" w:cs="Arial"/>
          <w:lang w:eastAsia="en-GB"/>
        </w:rPr>
        <w:t>(Williams, 2024)</w:t>
      </w:r>
      <w:r>
        <w:rPr>
          <w:rFonts w:ascii="Arial" w:eastAsia="Times New Roman" w:hAnsi="Arial" w:cs="Arial"/>
          <w:lang w:eastAsia="en-GB"/>
        </w:rPr>
        <w:t>.</w:t>
      </w:r>
    </w:p>
    <w:p w14:paraId="549BF981" w14:textId="75137B75" w:rsidR="00700E77" w:rsidRPr="00700E77" w:rsidRDefault="00700E77" w:rsidP="00700E77">
      <w:pPr>
        <w:spacing w:before="120" w:after="120" w:line="360" w:lineRule="auto"/>
        <w:rPr>
          <w:rFonts w:ascii="Arial" w:eastAsia="Times New Roman" w:hAnsi="Arial" w:cs="Arial"/>
          <w:lang w:eastAsia="en-GB"/>
        </w:rPr>
      </w:pPr>
    </w:p>
    <w:p w14:paraId="3D1BD5C2" w14:textId="77777777" w:rsidR="006B66A9" w:rsidRDefault="006B66A9" w:rsidP="00E5152A">
      <w:pPr>
        <w:rPr>
          <w:rFonts w:ascii="Arial" w:eastAsia="Times New Roman" w:hAnsi="Arial" w:cs="Arial"/>
          <w:lang w:eastAsia="en-GB"/>
        </w:rPr>
      </w:pPr>
    </w:p>
    <w:p w14:paraId="25E9BD6B" w14:textId="77777777" w:rsidR="006B66A9" w:rsidRDefault="006B66A9">
      <w:pPr>
        <w:rPr>
          <w:rFonts w:ascii="Arial" w:eastAsia="Times New Roman" w:hAnsi="Arial" w:cs="Arial"/>
          <w:lang w:eastAsia="en-GB"/>
        </w:rPr>
      </w:pPr>
      <w:r>
        <w:rPr>
          <w:rFonts w:ascii="Arial" w:eastAsia="Times New Roman" w:hAnsi="Arial" w:cs="Arial"/>
          <w:lang w:eastAsia="en-GB"/>
        </w:rPr>
        <w:br w:type="page"/>
      </w:r>
    </w:p>
    <w:p w14:paraId="11445036" w14:textId="178A2A58" w:rsidR="006B66A9" w:rsidRDefault="006B66A9" w:rsidP="00825DE9">
      <w:pPr>
        <w:pStyle w:val="Heading1"/>
        <w:spacing w:before="120" w:after="120" w:line="360" w:lineRule="auto"/>
        <w:jc w:val="both"/>
        <w:rPr>
          <w:rFonts w:ascii="Arial" w:hAnsi="Arial" w:cs="Arial"/>
          <w:b/>
          <w:color w:val="000000" w:themeColor="text1"/>
          <w:sz w:val="24"/>
          <w:szCs w:val="24"/>
        </w:rPr>
      </w:pPr>
      <w:bookmarkStart w:id="7" w:name="_Toc185791405"/>
      <w:r>
        <w:rPr>
          <w:rFonts w:ascii="Arial" w:hAnsi="Arial" w:cs="Arial"/>
          <w:b/>
          <w:color w:val="000000" w:themeColor="text1"/>
          <w:sz w:val="24"/>
          <w:szCs w:val="24"/>
        </w:rPr>
        <w:lastRenderedPageBreak/>
        <w:t>Ethical Leadership</w:t>
      </w:r>
      <w:bookmarkEnd w:id="7"/>
      <w:r w:rsidRPr="003C24FE">
        <w:rPr>
          <w:rFonts w:ascii="Arial" w:hAnsi="Arial" w:cs="Arial"/>
          <w:b/>
          <w:color w:val="000000" w:themeColor="text1"/>
          <w:sz w:val="24"/>
          <w:szCs w:val="24"/>
        </w:rPr>
        <w:t xml:space="preserve"> </w:t>
      </w:r>
    </w:p>
    <w:p w14:paraId="09946F0E" w14:textId="4BE4221A" w:rsidR="00582F40" w:rsidRPr="007F686C" w:rsidRDefault="007F686C" w:rsidP="00825DE9">
      <w:pPr>
        <w:spacing w:before="120" w:after="120" w:line="360" w:lineRule="auto"/>
        <w:rPr>
          <w:rFonts w:ascii="Arial" w:eastAsia="Times New Roman" w:hAnsi="Arial" w:cs="Arial"/>
          <w:lang w:eastAsia="en-GB"/>
        </w:rPr>
      </w:pPr>
      <w:r w:rsidRPr="007F686C">
        <w:rPr>
          <w:rFonts w:ascii="Arial" w:eastAsia="Times New Roman" w:hAnsi="Arial" w:cs="Arial"/>
          <w:lang w:eastAsia="en-GB"/>
        </w:rPr>
        <w:t xml:space="preserve">Ethical leadership encompasses more than simply adhering to ethical principles. In its most authentic form, ethical leadership entails encouraging your colleagues and direct reports to emulate your ethical conduct. </w:t>
      </w:r>
      <w:r w:rsidRPr="007F686C">
        <w:rPr>
          <w:rFonts w:ascii="Arial" w:eastAsia="Times New Roman" w:hAnsi="Arial" w:cs="Arial"/>
          <w:lang w:eastAsia="en-GB"/>
        </w:rPr>
        <w:br/>
        <w:t xml:space="preserve">An ethical leader is a significant role model who opts to evaluate every decision in business and beyond through the prism of ethics. This leadership prioritises transparency, accountability, and trust, and collaborates closely with their teams to cultivate an organisational culture that prioritises these attributes. </w:t>
      </w:r>
      <w:r w:rsidRPr="007F686C">
        <w:rPr>
          <w:rFonts w:ascii="Arial" w:eastAsia="Times New Roman" w:hAnsi="Arial" w:cs="Arial"/>
          <w:lang w:eastAsia="en-GB"/>
        </w:rPr>
        <w:br/>
        <w:t>There are numerous personal advantages to adhering to a code of business ethics. You have the ability to establish more trusting and honest relationships with your family and acquaintances. It may be simpler for you to make decisions that are more consistent in your life. Additionally, you may derive pleasure from adhering to your values</w:t>
      </w:r>
      <w:r>
        <w:rPr>
          <w:rFonts w:ascii="Arial" w:eastAsia="Times New Roman" w:hAnsi="Arial" w:cs="Arial"/>
          <w:lang w:eastAsia="en-GB"/>
        </w:rPr>
        <w:t xml:space="preserve"> </w:t>
      </w:r>
      <w:r w:rsidR="00732EDD" w:rsidRPr="00732EDD">
        <w:rPr>
          <w:rFonts w:ascii="Arial" w:eastAsia="Times New Roman" w:hAnsi="Arial" w:cs="Arial"/>
          <w:lang w:eastAsia="en-GB"/>
        </w:rPr>
        <w:t>(</w:t>
      </w:r>
      <w:proofErr w:type="spellStart"/>
      <w:r w:rsidR="00732EDD" w:rsidRPr="00732EDD">
        <w:rPr>
          <w:rFonts w:ascii="Arial" w:eastAsia="Times New Roman" w:hAnsi="Arial" w:cs="Arial"/>
          <w:lang w:eastAsia="en-GB"/>
        </w:rPr>
        <w:t>Imm</w:t>
      </w:r>
      <w:proofErr w:type="spellEnd"/>
      <w:r w:rsidR="00732EDD" w:rsidRPr="00732EDD">
        <w:rPr>
          <w:rFonts w:ascii="Arial" w:eastAsia="Times New Roman" w:hAnsi="Arial" w:cs="Arial"/>
          <w:lang w:eastAsia="en-GB"/>
        </w:rPr>
        <w:t>, 2023a)</w:t>
      </w:r>
      <w:r>
        <w:rPr>
          <w:rFonts w:ascii="Arial" w:eastAsia="Times New Roman" w:hAnsi="Arial" w:cs="Arial"/>
          <w:lang w:eastAsia="en-GB"/>
        </w:rPr>
        <w:t>.</w:t>
      </w:r>
    </w:p>
    <w:p w14:paraId="0BF5A3C2" w14:textId="303D15CE" w:rsidR="00582F40" w:rsidRPr="007F686C" w:rsidRDefault="007F686C" w:rsidP="00825DE9">
      <w:pPr>
        <w:spacing w:before="120" w:after="120" w:line="360" w:lineRule="auto"/>
        <w:rPr>
          <w:rFonts w:ascii="Arial" w:eastAsia="Times New Roman" w:hAnsi="Arial" w:cs="Arial"/>
          <w:lang w:eastAsia="en-GB"/>
        </w:rPr>
      </w:pPr>
      <w:r w:rsidRPr="007F686C">
        <w:rPr>
          <w:rFonts w:ascii="Arial" w:eastAsia="Times New Roman" w:hAnsi="Arial" w:cs="Arial"/>
          <w:lang w:eastAsia="en-GB"/>
        </w:rPr>
        <w:t>However, behaving morally helps one in the job as well. The corporate climate of today depends critically on ethical leadership, the discipline of modelling good behaviour for others. Making moral judgements by a business leader not only guides their sector but also assists the company grow</w:t>
      </w:r>
      <w:r>
        <w:rPr>
          <w:rFonts w:ascii="Arial" w:eastAsia="Times New Roman" w:hAnsi="Arial" w:cs="Arial"/>
          <w:lang w:eastAsia="en-GB"/>
        </w:rPr>
        <w:t xml:space="preserve"> </w:t>
      </w:r>
      <w:r w:rsidR="00732EDD" w:rsidRPr="00732EDD">
        <w:rPr>
          <w:rFonts w:ascii="Arial" w:eastAsia="Times New Roman" w:hAnsi="Arial" w:cs="Arial"/>
          <w:lang w:eastAsia="en-GB"/>
        </w:rPr>
        <w:t>(</w:t>
      </w:r>
      <w:proofErr w:type="spellStart"/>
      <w:r w:rsidR="00732EDD" w:rsidRPr="00732EDD">
        <w:rPr>
          <w:rFonts w:ascii="Arial" w:eastAsia="Times New Roman" w:hAnsi="Arial" w:cs="Arial"/>
          <w:lang w:eastAsia="en-GB"/>
        </w:rPr>
        <w:t>Imm</w:t>
      </w:r>
      <w:proofErr w:type="spellEnd"/>
      <w:r w:rsidR="00732EDD" w:rsidRPr="00732EDD">
        <w:rPr>
          <w:rFonts w:ascii="Arial" w:eastAsia="Times New Roman" w:hAnsi="Arial" w:cs="Arial"/>
          <w:lang w:eastAsia="en-GB"/>
        </w:rPr>
        <w:t>, 2023a)</w:t>
      </w:r>
      <w:r>
        <w:rPr>
          <w:rFonts w:ascii="Arial" w:eastAsia="Times New Roman" w:hAnsi="Arial" w:cs="Arial"/>
          <w:lang w:eastAsia="en-GB"/>
        </w:rPr>
        <w:t>.</w:t>
      </w:r>
    </w:p>
    <w:p w14:paraId="69980591" w14:textId="439AAAD5" w:rsidR="00582F40" w:rsidRPr="00582F40" w:rsidRDefault="00582F40" w:rsidP="00825DE9">
      <w:pPr>
        <w:spacing w:before="120" w:after="120" w:line="360" w:lineRule="auto"/>
        <w:rPr>
          <w:rFonts w:ascii="Arial" w:eastAsia="Times New Roman" w:hAnsi="Arial" w:cs="Arial"/>
          <w:lang w:eastAsia="en-GB"/>
        </w:rPr>
      </w:pPr>
      <w:r w:rsidRPr="00582F40">
        <w:rPr>
          <w:rFonts w:ascii="Arial" w:eastAsia="Times New Roman" w:hAnsi="Arial" w:cs="Arial"/>
          <w:lang w:eastAsia="en-GB"/>
        </w:rPr>
        <w:t xml:space="preserve">Unethical choices and behaviours can have more devastating consequences than ever before. Inappropriate individual behaviour </w:t>
      </w:r>
      <w:r w:rsidR="00E83DC6" w:rsidRPr="00582F40">
        <w:rPr>
          <w:rFonts w:ascii="Arial" w:eastAsia="Times New Roman" w:hAnsi="Arial" w:cs="Arial"/>
          <w:lang w:eastAsia="en-GB"/>
        </w:rPr>
        <w:t>be able to</w:t>
      </w:r>
      <w:r w:rsidRPr="00582F40">
        <w:rPr>
          <w:rFonts w:ascii="Arial" w:eastAsia="Times New Roman" w:hAnsi="Arial" w:cs="Arial"/>
          <w:lang w:eastAsia="en-GB"/>
        </w:rPr>
        <w:t xml:space="preserve"> </w:t>
      </w:r>
      <w:r w:rsidR="00E83DC6" w:rsidRPr="00582F40">
        <w:rPr>
          <w:rFonts w:ascii="Arial" w:eastAsia="Times New Roman" w:hAnsi="Arial" w:cs="Arial"/>
          <w:lang w:eastAsia="en-GB"/>
        </w:rPr>
        <w:t>end</w:t>
      </w:r>
      <w:r w:rsidRPr="00582F40">
        <w:rPr>
          <w:rFonts w:ascii="Arial" w:eastAsia="Times New Roman" w:hAnsi="Arial" w:cs="Arial"/>
          <w:lang w:eastAsia="en-GB"/>
        </w:rPr>
        <w:t xml:space="preserve"> a </w:t>
      </w:r>
      <w:r w:rsidR="00E83DC6" w:rsidRPr="00582F40">
        <w:rPr>
          <w:rFonts w:ascii="Arial" w:eastAsia="Times New Roman" w:hAnsi="Arial" w:cs="Arial"/>
          <w:lang w:eastAsia="en-GB"/>
        </w:rPr>
        <w:t>prestigious</w:t>
      </w:r>
      <w:r w:rsidRPr="00582F40">
        <w:rPr>
          <w:rFonts w:ascii="Arial" w:eastAsia="Times New Roman" w:hAnsi="Arial" w:cs="Arial"/>
          <w:lang w:eastAsia="en-GB"/>
        </w:rPr>
        <w:t xml:space="preserve">-profile career. </w:t>
      </w:r>
      <w:r w:rsidR="00E83DC6" w:rsidRPr="00582F40">
        <w:rPr>
          <w:rFonts w:ascii="Arial" w:eastAsia="Times New Roman" w:hAnsi="Arial" w:cs="Arial"/>
          <w:lang w:eastAsia="en-GB"/>
        </w:rPr>
        <w:t>Company</w:t>
      </w:r>
      <w:r w:rsidRPr="00582F40">
        <w:rPr>
          <w:rFonts w:ascii="Arial" w:eastAsia="Times New Roman" w:hAnsi="Arial" w:cs="Arial"/>
          <w:lang w:eastAsia="en-GB"/>
        </w:rPr>
        <w:t xml:space="preserve"> scandals c</w:t>
      </w:r>
      <w:r w:rsidR="00E83DC6">
        <w:rPr>
          <w:rFonts w:ascii="Arial" w:eastAsia="Times New Roman" w:hAnsi="Arial" w:cs="Arial"/>
          <w:lang w:eastAsia="en-GB"/>
        </w:rPr>
        <w:t>ould be</w:t>
      </w:r>
      <w:r w:rsidRPr="00582F40">
        <w:rPr>
          <w:rFonts w:ascii="Arial" w:eastAsia="Times New Roman" w:hAnsi="Arial" w:cs="Arial"/>
          <w:lang w:eastAsia="en-GB"/>
        </w:rPr>
        <w:t xml:space="preserve"> </w:t>
      </w:r>
      <w:proofErr w:type="gramStart"/>
      <w:r w:rsidR="00E83DC6" w:rsidRPr="00582F40">
        <w:rPr>
          <w:rFonts w:ascii="Arial" w:eastAsia="Times New Roman" w:hAnsi="Arial" w:cs="Arial"/>
          <w:lang w:eastAsia="en-GB"/>
        </w:rPr>
        <w:t>charge</w:t>
      </w:r>
      <w:proofErr w:type="gramEnd"/>
      <w:r w:rsidRPr="00582F40">
        <w:rPr>
          <w:rFonts w:ascii="Arial" w:eastAsia="Times New Roman" w:hAnsi="Arial" w:cs="Arial"/>
          <w:lang w:eastAsia="en-GB"/>
        </w:rPr>
        <w:t xml:space="preserve"> billions in fines and stock price </w:t>
      </w:r>
      <w:r w:rsidR="00E83DC6" w:rsidRPr="00582F40">
        <w:rPr>
          <w:rFonts w:ascii="Arial" w:eastAsia="Times New Roman" w:hAnsi="Arial" w:cs="Arial"/>
          <w:lang w:eastAsia="en-GB"/>
        </w:rPr>
        <w:t>drops</w:t>
      </w:r>
      <w:r w:rsidRPr="00582F40">
        <w:rPr>
          <w:rFonts w:ascii="Arial" w:eastAsia="Times New Roman" w:hAnsi="Arial" w:cs="Arial"/>
          <w:lang w:eastAsia="en-GB"/>
        </w:rPr>
        <w:t>.</w:t>
      </w:r>
    </w:p>
    <w:p w14:paraId="5411596A" w14:textId="497864D0" w:rsidR="003A457E" w:rsidRPr="003A457E" w:rsidRDefault="003A457E" w:rsidP="00825DE9">
      <w:pPr>
        <w:spacing w:before="120" w:after="120" w:line="360" w:lineRule="auto"/>
        <w:rPr>
          <w:rFonts w:ascii="Times New Roman" w:eastAsia="Times New Roman" w:hAnsi="Times New Roman" w:cs="Times New Roman"/>
          <w:sz w:val="24"/>
          <w:szCs w:val="24"/>
          <w:lang w:eastAsia="en-GB"/>
        </w:rPr>
      </w:pPr>
      <w:r w:rsidRPr="003A457E">
        <w:rPr>
          <w:rFonts w:ascii="Arial" w:eastAsia="Times New Roman" w:hAnsi="Arial" w:cs="Arial"/>
          <w:lang w:eastAsia="en-GB"/>
        </w:rPr>
        <w:t>Ethical concepts such as equity, justice and fairness guide ethical behaviour. Equity theory was developed by Adams (1965) and focuses on people's perceptions of how they are treated compared to others</w:t>
      </w:r>
      <w:r>
        <w:rPr>
          <w:rFonts w:ascii="Arial" w:eastAsia="Times New Roman" w:hAnsi="Arial" w:cs="Arial"/>
          <w:lang w:eastAsia="en-GB"/>
        </w:rPr>
        <w:t xml:space="preserve"> </w:t>
      </w:r>
      <w:r w:rsidRPr="003A457E">
        <w:rPr>
          <w:rFonts w:ascii="Arial" w:eastAsia="Times New Roman" w:hAnsi="Arial" w:cs="Arial"/>
          <w:lang w:eastAsia="en-GB"/>
        </w:rPr>
        <w:t>(Armstrong, 2016</w:t>
      </w:r>
      <w:r>
        <w:rPr>
          <w:rFonts w:ascii="Arial" w:eastAsia="Times New Roman" w:hAnsi="Arial" w:cs="Arial"/>
          <w:lang w:eastAsia="en-GB"/>
        </w:rPr>
        <w:t>,</w:t>
      </w:r>
      <w:r w:rsidRPr="003A457E">
        <w:rPr>
          <w:rFonts w:ascii="Arial" w:eastAsia="Times New Roman" w:hAnsi="Arial" w:cs="Arial"/>
          <w:lang w:eastAsia="en-GB"/>
        </w:rPr>
        <w:t xml:space="preserve"> </w:t>
      </w:r>
      <w:r>
        <w:rPr>
          <w:rFonts w:ascii="Arial" w:eastAsia="Times New Roman" w:hAnsi="Arial" w:cs="Arial"/>
          <w:lang w:eastAsia="en-GB"/>
        </w:rPr>
        <w:t>pp. 119-121).</w:t>
      </w:r>
    </w:p>
    <w:p w14:paraId="6D145371" w14:textId="1679190B" w:rsidR="00571CB6" w:rsidRDefault="003A457E" w:rsidP="00825DE9">
      <w:pPr>
        <w:spacing w:before="120" w:after="120" w:line="360" w:lineRule="auto"/>
        <w:rPr>
          <w:rFonts w:ascii="Arial" w:eastAsia="Times New Roman" w:hAnsi="Arial" w:cs="Arial"/>
          <w:lang w:eastAsia="en-GB"/>
        </w:rPr>
      </w:pPr>
      <w:r w:rsidRPr="003A457E">
        <w:rPr>
          <w:rFonts w:ascii="Arial" w:eastAsia="Times New Roman" w:hAnsi="Arial" w:cs="Arial"/>
          <w:lang w:eastAsia="en-GB"/>
        </w:rPr>
        <w:t>While it is not synonymous with equality, it is a comparative process and treating everyone the same would constitute injustice. Rawls (2005) proposed a theory of egalitarianism in which justice is the process of treating people as inherently just, right and proper (Armstrong, 2016</w:t>
      </w:r>
      <w:r>
        <w:rPr>
          <w:rFonts w:ascii="Arial" w:eastAsia="Times New Roman" w:hAnsi="Arial" w:cs="Arial"/>
          <w:lang w:eastAsia="en-GB"/>
        </w:rPr>
        <w:t>,</w:t>
      </w:r>
      <w:r w:rsidRPr="003A457E">
        <w:rPr>
          <w:rFonts w:ascii="Arial" w:eastAsia="Times New Roman" w:hAnsi="Arial" w:cs="Arial"/>
          <w:lang w:eastAsia="en-GB"/>
        </w:rPr>
        <w:t xml:space="preserve"> </w:t>
      </w:r>
      <w:r>
        <w:rPr>
          <w:rFonts w:ascii="Arial" w:eastAsia="Times New Roman" w:hAnsi="Arial" w:cs="Arial"/>
          <w:lang w:eastAsia="en-GB"/>
        </w:rPr>
        <w:t>pp. 119-121).</w:t>
      </w:r>
    </w:p>
    <w:p w14:paraId="1E685C86" w14:textId="439AC5C0" w:rsidR="003A457E" w:rsidRPr="00571CB6" w:rsidRDefault="00571CB6" w:rsidP="00571CB6">
      <w:pPr>
        <w:rPr>
          <w:rFonts w:ascii="Arial" w:eastAsia="Times New Roman" w:hAnsi="Arial" w:cs="Arial"/>
          <w:lang w:eastAsia="en-GB"/>
        </w:rPr>
      </w:pPr>
      <w:r>
        <w:rPr>
          <w:rFonts w:ascii="Times New Roman" w:eastAsia="Times New Roman" w:hAnsi="Times New Roman" w:cs="Times New Roman"/>
          <w:sz w:val="24"/>
          <w:szCs w:val="24"/>
          <w:lang w:eastAsia="en-GB"/>
        </w:rPr>
        <w:br w:type="page"/>
      </w:r>
    </w:p>
    <w:p w14:paraId="6EB5FFD6" w14:textId="68A23641" w:rsidR="007838B6" w:rsidRPr="007838B6" w:rsidRDefault="007838B6" w:rsidP="007838B6">
      <w:pPr>
        <w:spacing w:before="120" w:after="120" w:line="360" w:lineRule="auto"/>
        <w:rPr>
          <w:rFonts w:ascii="Arial" w:eastAsia="Times New Roman" w:hAnsi="Arial" w:cs="Arial"/>
          <w:lang w:eastAsia="en-GB"/>
        </w:rPr>
      </w:pPr>
      <w:r w:rsidRPr="007838B6">
        <w:rPr>
          <w:rFonts w:ascii="Arial" w:eastAsia="Times New Roman" w:hAnsi="Arial" w:cs="Arial"/>
          <w:lang w:eastAsia="en-GB"/>
        </w:rPr>
        <w:lastRenderedPageBreak/>
        <w:t xml:space="preserve">Although there is no </w:t>
      </w:r>
      <w:proofErr w:type="gramStart"/>
      <w:r w:rsidRPr="007838B6">
        <w:rPr>
          <w:rFonts w:ascii="Arial" w:eastAsia="Times New Roman" w:hAnsi="Arial" w:cs="Arial"/>
          <w:lang w:eastAsia="en-GB"/>
        </w:rPr>
        <w:t>particular set</w:t>
      </w:r>
      <w:proofErr w:type="gramEnd"/>
      <w:r w:rsidRPr="007838B6">
        <w:rPr>
          <w:rFonts w:ascii="Arial" w:eastAsia="Times New Roman" w:hAnsi="Arial" w:cs="Arial"/>
          <w:lang w:eastAsia="en-GB"/>
        </w:rPr>
        <w:t xml:space="preserve"> of </w:t>
      </w:r>
      <w:r w:rsidRPr="007838B6">
        <w:rPr>
          <w:rFonts w:ascii="Arial" w:eastAsia="Times New Roman" w:hAnsi="Arial" w:cs="Arial"/>
          <w:lang w:eastAsia="en-GB"/>
        </w:rPr>
        <w:t>ethical</w:t>
      </w:r>
      <w:r w:rsidRPr="007838B6">
        <w:rPr>
          <w:rFonts w:ascii="Arial" w:eastAsia="Times New Roman" w:hAnsi="Arial" w:cs="Arial"/>
          <w:lang w:eastAsia="en-GB"/>
        </w:rPr>
        <w:t xml:space="preserve"> guidelines for ethical leadership, we may show the idea using five values: </w:t>
      </w:r>
      <w:r w:rsidRPr="007838B6">
        <w:rPr>
          <w:rFonts w:ascii="Arial" w:eastAsia="Times New Roman" w:hAnsi="Arial" w:cs="Arial"/>
          <w:lang w:eastAsia="en-GB"/>
        </w:rPr>
        <w:br/>
        <w:t>Though it is difficult, one of the most important traits of an ethical leader is honesty. The ideal leaders are open in their behaviour and correspondence. They build an honest and transparent organisational culture rather than glossing over or distorting specifics</w:t>
      </w:r>
      <w:r w:rsidRPr="007838B6">
        <w:rPr>
          <w:rFonts w:ascii="Arial" w:eastAsia="Times New Roman" w:hAnsi="Arial" w:cs="Arial"/>
          <w:lang w:eastAsia="en-GB"/>
        </w:rPr>
        <w:t xml:space="preserve"> </w:t>
      </w:r>
      <w:r w:rsidRPr="007838B6">
        <w:rPr>
          <w:rFonts w:ascii="Arial" w:eastAsia="Times New Roman" w:hAnsi="Arial" w:cs="Arial"/>
          <w:lang w:eastAsia="en-GB"/>
        </w:rPr>
        <w:t>(</w:t>
      </w:r>
      <w:proofErr w:type="spellStart"/>
      <w:r w:rsidRPr="007838B6">
        <w:rPr>
          <w:rFonts w:ascii="Arial" w:eastAsia="Times New Roman" w:hAnsi="Arial" w:cs="Arial"/>
          <w:lang w:eastAsia="en-GB"/>
        </w:rPr>
        <w:t>Imm</w:t>
      </w:r>
      <w:proofErr w:type="spellEnd"/>
      <w:r w:rsidRPr="007838B6">
        <w:rPr>
          <w:rFonts w:ascii="Arial" w:eastAsia="Times New Roman" w:hAnsi="Arial" w:cs="Arial"/>
          <w:lang w:eastAsia="en-GB"/>
        </w:rPr>
        <w:t>., 2023b)</w:t>
      </w:r>
      <w:r>
        <w:rPr>
          <w:rFonts w:ascii="Arial" w:eastAsia="Times New Roman" w:hAnsi="Arial" w:cs="Arial"/>
          <w:lang w:eastAsia="en-GB"/>
        </w:rPr>
        <w:t>.</w:t>
      </w:r>
      <w:r w:rsidRPr="007838B6">
        <w:rPr>
          <w:rFonts w:ascii="Arial" w:eastAsia="Times New Roman" w:hAnsi="Arial" w:cs="Arial"/>
          <w:lang w:eastAsia="en-GB"/>
        </w:rPr>
        <w:br/>
        <w:t xml:space="preserve">Respect: Sometimes even pure truth seems harsh. Here is where respect finds application. Respecting others' thoughts, viewpoints, and areas of knowledge, ethical leaders always interact politely and sympathetically. </w:t>
      </w:r>
      <w:r w:rsidRPr="007838B6">
        <w:rPr>
          <w:rFonts w:ascii="Arial" w:eastAsia="Times New Roman" w:hAnsi="Arial" w:cs="Arial"/>
          <w:lang w:eastAsia="en-GB"/>
        </w:rPr>
        <w:br/>
        <w:t>Fairness comes from treating every employee of the company equally, so it may also signify equity. Stated differently, ethical leaders provide equitable treatment and opportunity for everybody regardless of race, religion, background or status. (</w:t>
      </w:r>
      <w:proofErr w:type="spellStart"/>
      <w:r w:rsidRPr="007838B6">
        <w:rPr>
          <w:rFonts w:ascii="Arial" w:eastAsia="Times New Roman" w:hAnsi="Arial" w:cs="Arial"/>
          <w:lang w:eastAsia="en-GB"/>
        </w:rPr>
        <w:t>Imm</w:t>
      </w:r>
      <w:proofErr w:type="spellEnd"/>
      <w:r w:rsidRPr="007838B6">
        <w:rPr>
          <w:rFonts w:ascii="Arial" w:eastAsia="Times New Roman" w:hAnsi="Arial" w:cs="Arial"/>
          <w:lang w:eastAsia="en-GB"/>
        </w:rPr>
        <w:t xml:space="preserve">, 2023b.) </w:t>
      </w:r>
      <w:r w:rsidRPr="007838B6">
        <w:rPr>
          <w:rFonts w:ascii="Arial" w:eastAsia="Times New Roman" w:hAnsi="Arial" w:cs="Arial"/>
          <w:lang w:eastAsia="en-GB"/>
        </w:rPr>
        <w:br/>
        <w:t xml:space="preserve">Community: Every ethical leader understands the worth of every person but also the need of connection. From investors and workers to consumers and trade partners, ethical leaders take great thought on how their choices would impact a larger sense of community. Ethical leaders are pleased to put others above themselves for the good of the team or company when called upon. </w:t>
      </w:r>
      <w:r w:rsidRPr="007838B6">
        <w:rPr>
          <w:rFonts w:ascii="Arial" w:eastAsia="Times New Roman" w:hAnsi="Arial" w:cs="Arial"/>
          <w:lang w:eastAsia="en-GB"/>
        </w:rPr>
        <w:br/>
        <w:t>Integrity: Many times, this is described as acting morally even in front of no one. Following these fundamental values, an ethical leader leads by example every minute of every day. Ethical leaders also possess honesty in admitting their mistakes, own their acts, and always aim to grow. (</w:t>
      </w:r>
      <w:proofErr w:type="spellStart"/>
      <w:r w:rsidRPr="007838B6">
        <w:rPr>
          <w:rFonts w:ascii="Arial" w:eastAsia="Times New Roman" w:hAnsi="Arial" w:cs="Arial"/>
          <w:lang w:eastAsia="en-GB"/>
        </w:rPr>
        <w:t>Imm</w:t>
      </w:r>
      <w:proofErr w:type="spellEnd"/>
      <w:r w:rsidRPr="007838B6">
        <w:rPr>
          <w:rFonts w:ascii="Arial" w:eastAsia="Times New Roman" w:hAnsi="Arial" w:cs="Arial"/>
          <w:lang w:eastAsia="en-GB"/>
        </w:rPr>
        <w:t>., 2023b)</w:t>
      </w:r>
    </w:p>
    <w:p w14:paraId="0E5EB222" w14:textId="79ED8AED" w:rsidR="00330651" w:rsidRPr="00330651" w:rsidRDefault="00330651" w:rsidP="00571CB6">
      <w:pPr>
        <w:spacing w:before="120" w:after="120" w:line="360" w:lineRule="auto"/>
        <w:rPr>
          <w:rFonts w:ascii="Arial" w:eastAsia="Times New Roman" w:hAnsi="Arial" w:cs="Arial"/>
          <w:lang w:eastAsia="en-GB"/>
        </w:rPr>
      </w:pPr>
    </w:p>
    <w:p w14:paraId="61E4729B" w14:textId="77777777" w:rsidR="00330651" w:rsidRPr="00330651" w:rsidRDefault="00330651" w:rsidP="00330651">
      <w:pPr>
        <w:rPr>
          <w:rFonts w:ascii="Arial" w:eastAsia="Times New Roman" w:hAnsi="Arial" w:cs="Arial"/>
          <w:lang w:eastAsia="en-GB"/>
        </w:rPr>
      </w:pPr>
    </w:p>
    <w:p w14:paraId="140D7D40" w14:textId="77777777" w:rsidR="00330651" w:rsidRPr="00330651" w:rsidRDefault="00330651" w:rsidP="00330651">
      <w:pPr>
        <w:rPr>
          <w:rFonts w:ascii="Arial" w:eastAsia="Times New Roman" w:hAnsi="Arial" w:cs="Arial"/>
          <w:lang w:eastAsia="en-GB"/>
        </w:rPr>
      </w:pPr>
    </w:p>
    <w:p w14:paraId="03A25392" w14:textId="23A13F5A" w:rsidR="0062118E" w:rsidRPr="003C24FE" w:rsidRDefault="00E5152A" w:rsidP="00330651">
      <w:pPr>
        <w:rPr>
          <w:rFonts w:ascii="Arial" w:eastAsia="Times New Roman" w:hAnsi="Arial" w:cs="Arial"/>
          <w:lang w:eastAsia="en-GB"/>
        </w:rPr>
      </w:pPr>
      <w:r>
        <w:rPr>
          <w:rFonts w:ascii="Arial" w:eastAsia="Times New Roman" w:hAnsi="Arial" w:cs="Arial"/>
          <w:lang w:eastAsia="en-GB"/>
        </w:rPr>
        <w:br w:type="page"/>
      </w:r>
    </w:p>
    <w:p w14:paraId="0A15F079" w14:textId="123CA2B1" w:rsidR="00317D7C" w:rsidRDefault="00B816A4" w:rsidP="00825DE9">
      <w:pPr>
        <w:pStyle w:val="Heading1"/>
        <w:spacing w:before="120" w:after="120" w:line="360" w:lineRule="auto"/>
        <w:jc w:val="both"/>
        <w:rPr>
          <w:rFonts w:ascii="Arial" w:hAnsi="Arial" w:cs="Arial"/>
          <w:b/>
          <w:color w:val="000000" w:themeColor="text1"/>
          <w:sz w:val="24"/>
          <w:szCs w:val="24"/>
        </w:rPr>
      </w:pPr>
      <w:bookmarkStart w:id="8" w:name="_Toc185791406"/>
      <w:bookmarkEnd w:id="2"/>
      <w:r w:rsidRPr="003C24FE">
        <w:rPr>
          <w:rFonts w:ascii="Arial" w:hAnsi="Arial" w:cs="Arial"/>
          <w:b/>
          <w:color w:val="000000" w:themeColor="text1"/>
          <w:sz w:val="24"/>
          <w:szCs w:val="24"/>
        </w:rPr>
        <w:lastRenderedPageBreak/>
        <w:t>Recommendation</w:t>
      </w:r>
      <w:bookmarkEnd w:id="8"/>
      <w:r w:rsidR="006A63CA" w:rsidRPr="003C24FE">
        <w:rPr>
          <w:rFonts w:ascii="Arial" w:hAnsi="Arial" w:cs="Arial"/>
          <w:b/>
          <w:color w:val="000000" w:themeColor="text1"/>
          <w:sz w:val="24"/>
          <w:szCs w:val="24"/>
        </w:rPr>
        <w:t xml:space="preserve"> </w:t>
      </w:r>
    </w:p>
    <w:p w14:paraId="06E5F93C" w14:textId="78CDFC16" w:rsidR="00D9022A" w:rsidRPr="00D9022A" w:rsidRDefault="00D9022A" w:rsidP="00D9022A">
      <w:pPr>
        <w:spacing w:before="120" w:after="120" w:line="360" w:lineRule="auto"/>
        <w:rPr>
          <w:rFonts w:ascii="Arial" w:hAnsi="Arial" w:cs="Arial"/>
        </w:rPr>
      </w:pPr>
      <w:r w:rsidRPr="00D9022A">
        <w:rPr>
          <w:rFonts w:ascii="Arial" w:hAnsi="Arial" w:cs="Arial"/>
        </w:rPr>
        <w:t xml:space="preserve">Mutual trust is among the most important components on which ABC's foundation must be based. If leaders want to build trust, they must be honest, truthful and open to knowing the needs and feelings of their employees. Fostering honest communication, teamwork and respect depends on transparency; it also helps to eliminate </w:t>
      </w:r>
      <w:proofErr w:type="spellStart"/>
      <w:r w:rsidRPr="00D9022A">
        <w:rPr>
          <w:rFonts w:ascii="Arial" w:hAnsi="Arial" w:cs="Arial"/>
        </w:rPr>
        <w:t>rumors</w:t>
      </w:r>
      <w:proofErr w:type="spellEnd"/>
      <w:r w:rsidRPr="00D9022A">
        <w:rPr>
          <w:rFonts w:ascii="Arial" w:hAnsi="Arial" w:cs="Arial"/>
        </w:rPr>
        <w:t xml:space="preserve"> and mistrust. Communication should be consistent and regular, emphasizing what staff need to know and why.</w:t>
      </w:r>
    </w:p>
    <w:p w14:paraId="3F973628" w14:textId="77777777" w:rsidR="00D9022A" w:rsidRPr="00D9022A" w:rsidRDefault="00D9022A" w:rsidP="00D9022A">
      <w:pPr>
        <w:spacing w:before="120" w:after="120" w:line="360" w:lineRule="auto"/>
        <w:rPr>
          <w:rFonts w:ascii="Arial" w:hAnsi="Arial" w:cs="Arial"/>
        </w:rPr>
      </w:pPr>
      <w:r w:rsidRPr="00D9022A">
        <w:rPr>
          <w:rFonts w:ascii="Arial" w:hAnsi="Arial" w:cs="Arial"/>
        </w:rPr>
        <w:t>Also, a leader should be silent at times for better communication and focus on getting important information that will help the company and build trust. Strategies to be more effective and trustworthy in communication include not multitasking, asking questions to make sure you are understood, paraphrasing what you hear, listening with an open mind, paying attention to what is not being said, and stopping “talking” about employees.</w:t>
      </w:r>
    </w:p>
    <w:p w14:paraId="270581B0" w14:textId="2F6A2CE4" w:rsidR="00D9022A" w:rsidRPr="00D9022A" w:rsidRDefault="00D9022A" w:rsidP="00D9022A">
      <w:pPr>
        <w:spacing w:before="120" w:after="120" w:line="360" w:lineRule="auto"/>
        <w:rPr>
          <w:rFonts w:ascii="Arial" w:hAnsi="Arial" w:cs="Arial"/>
        </w:rPr>
      </w:pPr>
      <w:r w:rsidRPr="00D9022A">
        <w:rPr>
          <w:rFonts w:ascii="Arial" w:hAnsi="Arial" w:cs="Arial"/>
        </w:rPr>
        <w:t xml:space="preserve">By demonstrating commitment to individual and team commitments, listening often, and practicing daily on employee relationships, consistent </w:t>
      </w:r>
      <w:r w:rsidRPr="00D9022A">
        <w:rPr>
          <w:rFonts w:ascii="Arial" w:hAnsi="Arial" w:cs="Arial"/>
        </w:rPr>
        <w:t>modelling</w:t>
      </w:r>
      <w:r w:rsidRPr="00D9022A">
        <w:rPr>
          <w:rFonts w:ascii="Arial" w:hAnsi="Arial" w:cs="Arial"/>
        </w:rPr>
        <w:t xml:space="preserve"> of trustworthy actions can build trust over time. Emphasizing that both the CEO and the company are critically dependent on collaboration will help foster a team-first attitude and an appreciative culture. (Grossman, 2024)</w:t>
      </w:r>
    </w:p>
    <w:p w14:paraId="194CF8A8" w14:textId="77777777" w:rsidR="00D9022A" w:rsidRPr="00D9022A" w:rsidRDefault="00D9022A" w:rsidP="00D9022A">
      <w:pPr>
        <w:spacing w:before="120" w:after="120" w:line="360" w:lineRule="auto"/>
        <w:rPr>
          <w:rFonts w:ascii="Arial" w:hAnsi="Arial" w:cs="Arial"/>
        </w:rPr>
      </w:pPr>
      <w:r w:rsidRPr="00D9022A">
        <w:rPr>
          <w:rFonts w:ascii="Arial" w:hAnsi="Arial" w:cs="Arial"/>
        </w:rPr>
        <w:t>Through procedures that become embedded in the culture, the adoption of organization-wide accountability practices encourages honest and open communication and therefore increases accountability. This strategy fosters an attitude of lifelong learning and can make team members realize that their leaders accept mistakes and encourage them to learn from them.</w:t>
      </w:r>
    </w:p>
    <w:p w14:paraId="38EC15F4" w14:textId="2368A612" w:rsidR="00D9022A" w:rsidRDefault="00D9022A" w:rsidP="00D9022A">
      <w:pPr>
        <w:spacing w:before="120" w:after="120" w:line="360" w:lineRule="auto"/>
        <w:rPr>
          <w:rFonts w:ascii="Arial" w:hAnsi="Arial" w:cs="Arial"/>
        </w:rPr>
      </w:pPr>
      <w:r w:rsidRPr="00D9022A">
        <w:rPr>
          <w:rFonts w:ascii="Arial" w:hAnsi="Arial" w:cs="Arial"/>
        </w:rPr>
        <w:t xml:space="preserve">Leaders need to stop, </w:t>
      </w:r>
      <w:r w:rsidRPr="00D9022A">
        <w:rPr>
          <w:rFonts w:ascii="Arial" w:hAnsi="Arial" w:cs="Arial"/>
        </w:rPr>
        <w:t>analyse</w:t>
      </w:r>
      <w:r w:rsidRPr="00D9022A">
        <w:rPr>
          <w:rFonts w:ascii="Arial" w:hAnsi="Arial" w:cs="Arial"/>
        </w:rPr>
        <w:t xml:space="preserve"> their feelings and really connect with employees if they want to develop trust and empathy with them. Frequent meetings for individuals or small groups can show genuine interest and inspire communication. Remembering employees' interests and offering especially complimentary comments can help to develop personal bonds and increase trust. Grossman, 2024)</w:t>
      </w:r>
    </w:p>
    <w:p w14:paraId="0230C0FF" w14:textId="791AEE56" w:rsidR="00D9022A" w:rsidRDefault="00D9022A" w:rsidP="00D9022A">
      <w:pPr>
        <w:rPr>
          <w:rFonts w:ascii="Arial" w:hAnsi="Arial" w:cs="Arial"/>
        </w:rPr>
      </w:pPr>
    </w:p>
    <w:p w14:paraId="2F5FC384" w14:textId="1936522E" w:rsidR="00D9022A" w:rsidRPr="00D9022A" w:rsidRDefault="00D9022A" w:rsidP="00D9022A">
      <w:pPr>
        <w:rPr>
          <w:rFonts w:ascii="Arial" w:hAnsi="Arial" w:cs="Arial"/>
        </w:rPr>
      </w:pPr>
      <w:r>
        <w:rPr>
          <w:rFonts w:ascii="Arial" w:hAnsi="Arial" w:cs="Arial"/>
        </w:rPr>
        <w:br w:type="page"/>
      </w:r>
    </w:p>
    <w:p w14:paraId="54131213" w14:textId="77777777" w:rsidR="00D9022A" w:rsidRPr="00D9022A" w:rsidRDefault="00D9022A" w:rsidP="00D9022A">
      <w:pPr>
        <w:spacing w:before="120" w:after="120" w:line="360" w:lineRule="auto"/>
        <w:rPr>
          <w:rFonts w:ascii="Arial" w:hAnsi="Arial" w:cs="Arial"/>
        </w:rPr>
      </w:pPr>
      <w:r w:rsidRPr="00D9022A">
        <w:rPr>
          <w:rFonts w:ascii="Arial" w:hAnsi="Arial" w:cs="Arial"/>
        </w:rPr>
        <w:lastRenderedPageBreak/>
        <w:t>After conducting a company-wide survey, take comments and then support the suggestions. Sharing what you are aiming to improve and what you have learned can help you keep staff informed of progress. Express your appreciation for staff feedback and try to explain to them why you are implementing certain changes or actions.</w:t>
      </w:r>
    </w:p>
    <w:p w14:paraId="7AA933F9" w14:textId="77777777" w:rsidR="00D9022A" w:rsidRPr="00D9022A" w:rsidRDefault="00D9022A" w:rsidP="00D9022A">
      <w:pPr>
        <w:spacing w:before="120" w:after="120" w:line="360" w:lineRule="auto"/>
        <w:rPr>
          <w:rFonts w:ascii="Arial" w:hAnsi="Arial" w:cs="Arial"/>
        </w:rPr>
      </w:pPr>
      <w:r w:rsidRPr="00D9022A">
        <w:rPr>
          <w:rFonts w:ascii="Arial" w:hAnsi="Arial" w:cs="Arial"/>
        </w:rPr>
        <w:t>Saying “thank you” for a job well done and referring staff to incentive programs can help you make employee appreciation a real component of the culture. Take care to recognize staff who meet your requests or respond quickly, especially those who are not close to you personally.</w:t>
      </w:r>
    </w:p>
    <w:p w14:paraId="483BC5D4" w14:textId="42715823" w:rsidR="00D9022A" w:rsidRPr="00D9022A" w:rsidRDefault="00D9022A" w:rsidP="00D9022A">
      <w:pPr>
        <w:spacing w:before="120" w:after="120" w:line="360" w:lineRule="auto"/>
        <w:rPr>
          <w:rFonts w:ascii="Arial" w:hAnsi="Arial" w:cs="Arial"/>
        </w:rPr>
      </w:pPr>
      <w:r w:rsidRPr="00D9022A">
        <w:rPr>
          <w:rFonts w:ascii="Arial" w:hAnsi="Arial" w:cs="Arial"/>
        </w:rPr>
        <w:t xml:space="preserve">By making real connections, receiving comments and </w:t>
      </w:r>
      <w:r w:rsidRPr="00D9022A">
        <w:rPr>
          <w:rFonts w:ascii="Arial" w:hAnsi="Arial" w:cs="Arial"/>
        </w:rPr>
        <w:t>surrounding</w:t>
      </w:r>
      <w:r w:rsidRPr="00D9022A">
        <w:rPr>
          <w:rFonts w:ascii="Arial" w:hAnsi="Arial" w:cs="Arial"/>
        </w:rPr>
        <w:t xml:space="preserve"> employee </w:t>
      </w:r>
      <w:r w:rsidRPr="00D9022A">
        <w:rPr>
          <w:rFonts w:ascii="Arial" w:hAnsi="Arial" w:cs="Arial"/>
        </w:rPr>
        <w:t>thankfulness</w:t>
      </w:r>
      <w:r w:rsidRPr="00D9022A">
        <w:rPr>
          <w:rFonts w:ascii="Arial" w:hAnsi="Arial" w:cs="Arial"/>
        </w:rPr>
        <w:t xml:space="preserve"> into the culture, leaders should show staff the hands of empathy and compassion. In these </w:t>
      </w:r>
      <w:r w:rsidRPr="00D9022A">
        <w:rPr>
          <w:rFonts w:ascii="Arial" w:hAnsi="Arial" w:cs="Arial"/>
        </w:rPr>
        <w:t>directions</w:t>
      </w:r>
      <w:r w:rsidRPr="00D9022A">
        <w:rPr>
          <w:rFonts w:ascii="Arial" w:hAnsi="Arial" w:cs="Arial"/>
        </w:rPr>
        <w:t xml:space="preserve">, leaders can </w:t>
      </w:r>
      <w:r w:rsidRPr="00D9022A">
        <w:rPr>
          <w:rFonts w:ascii="Arial" w:hAnsi="Arial" w:cs="Arial"/>
        </w:rPr>
        <w:t>create</w:t>
      </w:r>
      <w:r w:rsidRPr="00D9022A">
        <w:rPr>
          <w:rFonts w:ascii="Arial" w:hAnsi="Arial" w:cs="Arial"/>
        </w:rPr>
        <w:t xml:space="preserve"> trust and a more pleasant workplace.</w:t>
      </w:r>
    </w:p>
    <w:p w14:paraId="38211EEC" w14:textId="77777777" w:rsidR="00D9022A" w:rsidRPr="00D9022A" w:rsidRDefault="00D9022A" w:rsidP="00D9022A">
      <w:pPr>
        <w:rPr>
          <w:rFonts w:ascii="Arial" w:hAnsi="Arial" w:cs="Arial"/>
        </w:rPr>
      </w:pPr>
    </w:p>
    <w:p w14:paraId="40288B9F" w14:textId="163E8DAE" w:rsidR="00297A47" w:rsidRPr="00297A47" w:rsidRDefault="00297A47" w:rsidP="00D9022A">
      <w:pPr>
        <w:rPr>
          <w:rFonts w:ascii="Arial" w:hAnsi="Arial" w:cs="Arial"/>
        </w:rPr>
      </w:pPr>
    </w:p>
    <w:p w14:paraId="7516B36E" w14:textId="04DAAD6A" w:rsidR="005C4E04" w:rsidRPr="00A952CF" w:rsidRDefault="00A952CF" w:rsidP="00A952CF">
      <w:pPr>
        <w:rPr>
          <w:rFonts w:ascii="Arial" w:hAnsi="Arial" w:cs="Arial"/>
        </w:rPr>
      </w:pPr>
      <w:r>
        <w:rPr>
          <w:rFonts w:ascii="Arial" w:hAnsi="Arial" w:cs="Arial"/>
        </w:rPr>
        <w:br w:type="page"/>
      </w:r>
    </w:p>
    <w:p w14:paraId="478181A8" w14:textId="77777777" w:rsidR="00512285" w:rsidRDefault="005C4E04" w:rsidP="00825DE9">
      <w:pPr>
        <w:pStyle w:val="Heading1"/>
        <w:spacing w:before="120" w:after="120" w:line="360" w:lineRule="auto"/>
        <w:jc w:val="both"/>
        <w:rPr>
          <w:rFonts w:ascii="Arial" w:hAnsi="Arial" w:cs="Arial"/>
          <w:b/>
          <w:color w:val="000000" w:themeColor="text1"/>
          <w:sz w:val="24"/>
          <w:szCs w:val="24"/>
        </w:rPr>
      </w:pPr>
      <w:bookmarkStart w:id="9" w:name="_Toc112758331"/>
      <w:bookmarkStart w:id="10" w:name="_Toc185791407"/>
      <w:r w:rsidRPr="003C24FE">
        <w:rPr>
          <w:rFonts w:ascii="Arial" w:hAnsi="Arial" w:cs="Arial"/>
          <w:b/>
          <w:color w:val="000000" w:themeColor="text1"/>
          <w:sz w:val="24"/>
          <w:szCs w:val="24"/>
        </w:rPr>
        <w:lastRenderedPageBreak/>
        <w:t>Conc</w:t>
      </w:r>
      <w:bookmarkEnd w:id="9"/>
      <w:r w:rsidR="00B816A4" w:rsidRPr="003C24FE">
        <w:rPr>
          <w:rFonts w:ascii="Arial" w:hAnsi="Arial" w:cs="Arial"/>
          <w:b/>
          <w:color w:val="000000" w:themeColor="text1"/>
          <w:sz w:val="24"/>
          <w:szCs w:val="24"/>
        </w:rPr>
        <w:t>lusion</w:t>
      </w:r>
      <w:bookmarkEnd w:id="10"/>
    </w:p>
    <w:p w14:paraId="6D9CE964" w14:textId="7F9749EE" w:rsidR="00242907" w:rsidRPr="00242907" w:rsidRDefault="00242907" w:rsidP="00825DE9">
      <w:pPr>
        <w:spacing w:before="120" w:after="120" w:line="360" w:lineRule="auto"/>
        <w:rPr>
          <w:rFonts w:ascii="Arial" w:eastAsiaTheme="majorEastAsia" w:hAnsi="Arial" w:cs="Arial"/>
          <w:bCs/>
          <w:color w:val="000000" w:themeColor="text1"/>
        </w:rPr>
      </w:pPr>
      <w:r w:rsidRPr="00242907">
        <w:rPr>
          <w:rFonts w:ascii="Arial" w:eastAsiaTheme="majorEastAsia" w:hAnsi="Arial" w:cs="Arial"/>
          <w:bCs/>
          <w:color w:val="000000" w:themeColor="text1"/>
        </w:rPr>
        <w:t>In conclusion, effective leadership at ABC Inc. is a crucial element in fostering a productive and healthy workplace. At the core of effective leadership is guiding and inspiring teams to achieve their shared goals, which requires a blend of key skills. Visionary thinking is crucial as it instils confidence and direction in employees, especially in uncertain times. With emotional intelligence, leaders can create a supportive atmosphere that fosters open communication and flexibility, resulting in increased collaboration and team productivity.</w:t>
      </w:r>
    </w:p>
    <w:p w14:paraId="5656E4EB" w14:textId="0106DEA0" w:rsidR="00242907" w:rsidRPr="00242907" w:rsidRDefault="00242907" w:rsidP="00825DE9">
      <w:pPr>
        <w:spacing w:before="120" w:after="120" w:line="360" w:lineRule="auto"/>
        <w:rPr>
          <w:rFonts w:ascii="Arial" w:eastAsiaTheme="majorEastAsia" w:hAnsi="Arial" w:cs="Arial"/>
          <w:bCs/>
          <w:color w:val="000000" w:themeColor="text1"/>
        </w:rPr>
      </w:pPr>
      <w:r w:rsidRPr="00242907">
        <w:rPr>
          <w:rFonts w:ascii="Arial" w:eastAsiaTheme="majorEastAsia" w:hAnsi="Arial" w:cs="Arial"/>
          <w:bCs/>
          <w:color w:val="000000" w:themeColor="text1"/>
        </w:rPr>
        <w:t>Determination paired with flexibility allows leaders to effectively tackle challenges while adapting to changing situations. Effective communication is another cornerstone of successful leadership, ensuring that all team members are informed and involved in the organizational journey. This transparency not only clarifies expectations but also strengthens the sense of belonging and purpose among staff.</w:t>
      </w:r>
    </w:p>
    <w:p w14:paraId="2A9B3A6C" w14:textId="3AE868BD" w:rsidR="00242907" w:rsidRPr="00242907" w:rsidRDefault="00242907" w:rsidP="00825DE9">
      <w:pPr>
        <w:spacing w:before="120" w:after="120" w:line="360" w:lineRule="auto"/>
        <w:rPr>
          <w:rFonts w:ascii="Arial" w:eastAsiaTheme="majorEastAsia" w:hAnsi="Arial" w:cs="Arial"/>
          <w:bCs/>
          <w:color w:val="000000" w:themeColor="text1"/>
        </w:rPr>
      </w:pPr>
      <w:r w:rsidRPr="00242907">
        <w:rPr>
          <w:rFonts w:ascii="Arial" w:eastAsiaTheme="majorEastAsia" w:hAnsi="Arial" w:cs="Arial"/>
          <w:bCs/>
          <w:color w:val="000000" w:themeColor="text1"/>
        </w:rPr>
        <w:t>On the other hand, understanding and adopting leadership styles such as democratic, transformational and ethical can greatly influence employee engagement and morale. At the same time, leaders must be able to recognize the barriers to effective leadership such as hierarchical structures, ineffective communication and resistance to change. Proactively addressing these barriers can empower leaders and foster a culture of trust and collaboration.</w:t>
      </w:r>
    </w:p>
    <w:p w14:paraId="12719575" w14:textId="6B7D2459" w:rsidR="00242907" w:rsidRPr="00242907" w:rsidRDefault="00242907" w:rsidP="00825DE9">
      <w:pPr>
        <w:spacing w:before="120" w:after="120" w:line="360" w:lineRule="auto"/>
        <w:rPr>
          <w:rFonts w:ascii="Arial" w:eastAsiaTheme="majorEastAsia" w:hAnsi="Arial" w:cs="Arial"/>
          <w:bCs/>
          <w:color w:val="000000" w:themeColor="text1"/>
        </w:rPr>
      </w:pPr>
      <w:r w:rsidRPr="00242907">
        <w:rPr>
          <w:rFonts w:ascii="Arial" w:eastAsiaTheme="majorEastAsia" w:hAnsi="Arial" w:cs="Arial"/>
          <w:bCs/>
          <w:color w:val="000000" w:themeColor="text1"/>
        </w:rPr>
        <w:t>Moral leadership is vital in today's business environment as it promotes honesty, respect, fairness and community. It is critical for leaders to model ethical behaviour and create a corporate culture that values these values. Building trust through transparency and clear communication is essential to fostering a positive work environment.</w:t>
      </w:r>
    </w:p>
    <w:p w14:paraId="2A7F526B" w14:textId="77777777" w:rsidR="00242907" w:rsidRPr="00242907" w:rsidRDefault="00242907" w:rsidP="00825DE9">
      <w:pPr>
        <w:spacing w:before="120" w:after="120" w:line="360" w:lineRule="auto"/>
        <w:rPr>
          <w:rFonts w:ascii="Arial" w:eastAsiaTheme="majorEastAsia" w:hAnsi="Arial" w:cs="Arial"/>
          <w:bCs/>
          <w:color w:val="000000" w:themeColor="text1"/>
        </w:rPr>
      </w:pPr>
      <w:r w:rsidRPr="00242907">
        <w:rPr>
          <w:rFonts w:ascii="Arial" w:eastAsiaTheme="majorEastAsia" w:hAnsi="Arial" w:cs="Arial"/>
          <w:bCs/>
          <w:color w:val="000000" w:themeColor="text1"/>
        </w:rPr>
        <w:t>To increase leadership effectiveness at ABC Inc., it is recommended that leaders focus on developing authentic relationships with employees, actively seeking employee feedback and recognizing their contributions. By emphasizing trust, empathy and accountability, leaders can create a thriving organizational culture that not only achieves immediate goals, but also contributes to sustainable development and success.</w:t>
      </w:r>
    </w:p>
    <w:p w14:paraId="71898D16" w14:textId="77777777" w:rsidR="00242907" w:rsidRPr="00242907" w:rsidRDefault="00242907" w:rsidP="00242907">
      <w:pPr>
        <w:rPr>
          <w:rFonts w:ascii="Arial" w:eastAsiaTheme="majorEastAsia" w:hAnsi="Arial" w:cs="Arial"/>
          <w:b/>
          <w:color w:val="000000" w:themeColor="text1"/>
          <w:sz w:val="24"/>
          <w:szCs w:val="24"/>
        </w:rPr>
      </w:pPr>
    </w:p>
    <w:p w14:paraId="44F68A5D" w14:textId="77777777" w:rsidR="00242907" w:rsidRPr="00242907" w:rsidRDefault="00242907" w:rsidP="00242907">
      <w:pPr>
        <w:rPr>
          <w:rFonts w:ascii="Arial" w:eastAsiaTheme="majorEastAsia" w:hAnsi="Arial" w:cs="Arial"/>
          <w:b/>
          <w:color w:val="000000" w:themeColor="text1"/>
          <w:sz w:val="24"/>
          <w:szCs w:val="24"/>
        </w:rPr>
      </w:pPr>
    </w:p>
    <w:p w14:paraId="7A6D50D4" w14:textId="4E57E358" w:rsidR="00A56A88" w:rsidRPr="00A952CF" w:rsidRDefault="00A56A88" w:rsidP="00825DE9">
      <w:pPr>
        <w:pStyle w:val="Heading1"/>
        <w:spacing w:before="120" w:after="120" w:line="360" w:lineRule="auto"/>
        <w:jc w:val="both"/>
        <w:rPr>
          <w:rFonts w:ascii="Arial" w:hAnsi="Arial" w:cs="Arial"/>
          <w:b/>
          <w:color w:val="000000" w:themeColor="text1"/>
          <w:sz w:val="24"/>
          <w:szCs w:val="24"/>
        </w:rPr>
      </w:pPr>
      <w:r w:rsidRPr="003C24FE">
        <w:rPr>
          <w:lang w:eastAsia="en-GB"/>
        </w:rPr>
        <w:br w:type="page"/>
      </w:r>
      <w:bookmarkStart w:id="11" w:name="_Toc185791408"/>
      <w:r w:rsidR="008C4E04" w:rsidRPr="006D6DE2">
        <w:rPr>
          <w:rFonts w:ascii="Arial" w:hAnsi="Arial" w:cs="Arial"/>
          <w:b/>
          <w:bCs/>
          <w:color w:val="auto"/>
          <w:sz w:val="22"/>
          <w:szCs w:val="22"/>
        </w:rPr>
        <w:lastRenderedPageBreak/>
        <w:t>Part Two</w:t>
      </w:r>
      <w:r w:rsidRPr="006D6DE2">
        <w:rPr>
          <w:rFonts w:ascii="Arial" w:hAnsi="Arial" w:cs="Arial"/>
          <w:b/>
          <w:bCs/>
          <w:color w:val="auto"/>
          <w:sz w:val="22"/>
          <w:szCs w:val="22"/>
        </w:rPr>
        <w:t xml:space="preserve"> </w:t>
      </w:r>
      <w:r w:rsidR="00F8557A" w:rsidRPr="006D6DE2">
        <w:rPr>
          <w:rFonts w:ascii="Arial" w:hAnsi="Arial" w:cs="Arial"/>
          <w:b/>
          <w:bCs/>
          <w:color w:val="auto"/>
          <w:sz w:val="22"/>
          <w:szCs w:val="22"/>
        </w:rPr>
        <w:t>Reflective Essay</w:t>
      </w:r>
      <w:r w:rsidRPr="006D6DE2">
        <w:rPr>
          <w:rFonts w:ascii="Arial" w:hAnsi="Arial" w:cs="Arial"/>
          <w:b/>
          <w:bCs/>
          <w:color w:val="auto"/>
          <w:sz w:val="22"/>
          <w:szCs w:val="22"/>
        </w:rPr>
        <w:t xml:space="preserve"> Week </w:t>
      </w:r>
      <w:r w:rsidR="00613C99" w:rsidRPr="006D6DE2">
        <w:rPr>
          <w:rFonts w:ascii="Arial" w:hAnsi="Arial" w:cs="Arial"/>
          <w:b/>
          <w:bCs/>
          <w:color w:val="auto"/>
          <w:sz w:val="22"/>
          <w:szCs w:val="22"/>
        </w:rPr>
        <w:t>One</w:t>
      </w:r>
      <w:r w:rsidRPr="006D6DE2">
        <w:rPr>
          <w:rFonts w:ascii="Arial" w:hAnsi="Arial" w:cs="Arial"/>
          <w:b/>
          <w:bCs/>
          <w:color w:val="auto"/>
          <w:sz w:val="22"/>
          <w:szCs w:val="22"/>
        </w:rPr>
        <w:t xml:space="preserve"> to </w:t>
      </w:r>
      <w:r w:rsidR="00613C99" w:rsidRPr="006D6DE2">
        <w:rPr>
          <w:rFonts w:ascii="Arial" w:hAnsi="Arial" w:cs="Arial"/>
          <w:b/>
          <w:bCs/>
          <w:color w:val="auto"/>
          <w:sz w:val="22"/>
          <w:szCs w:val="22"/>
        </w:rPr>
        <w:t>Nine</w:t>
      </w:r>
      <w:bookmarkEnd w:id="11"/>
      <w:r w:rsidR="00613C99" w:rsidRPr="006D6DE2">
        <w:rPr>
          <w:rFonts w:ascii="Arial" w:hAnsi="Arial" w:cs="Arial"/>
          <w:b/>
          <w:bCs/>
          <w:color w:val="auto"/>
          <w:sz w:val="22"/>
          <w:szCs w:val="22"/>
        </w:rPr>
        <w:t xml:space="preserve"> </w:t>
      </w:r>
    </w:p>
    <w:p w14:paraId="02746954" w14:textId="64B4DE5A" w:rsidR="00613C99" w:rsidRPr="006D6DE2" w:rsidRDefault="00613C99" w:rsidP="00825DE9">
      <w:pPr>
        <w:spacing w:before="120" w:after="120" w:line="360" w:lineRule="auto"/>
        <w:rPr>
          <w:rFonts w:ascii="Arial" w:hAnsi="Arial" w:cs="Arial"/>
          <w:b/>
          <w:bCs/>
        </w:rPr>
      </w:pPr>
      <w:r w:rsidRPr="006D6DE2">
        <w:rPr>
          <w:rFonts w:ascii="Arial" w:hAnsi="Arial" w:cs="Arial"/>
          <w:b/>
          <w:bCs/>
        </w:rPr>
        <w:t>Week One</w:t>
      </w:r>
    </w:p>
    <w:p w14:paraId="243994BA" w14:textId="6ED8AA98" w:rsidR="00E0407D" w:rsidRPr="00E0407D" w:rsidRDefault="00305B72" w:rsidP="00825DE9">
      <w:pPr>
        <w:spacing w:before="120" w:after="120" w:line="360" w:lineRule="auto"/>
        <w:rPr>
          <w:rFonts w:ascii="Times New Roman" w:eastAsia="Times New Roman" w:hAnsi="Times New Roman" w:cs="Times New Roman"/>
          <w:sz w:val="24"/>
          <w:szCs w:val="24"/>
          <w:lang w:eastAsia="en-GB"/>
        </w:rPr>
      </w:pPr>
      <w:r w:rsidRPr="006D6DE2">
        <w:rPr>
          <w:rFonts w:ascii="Arial" w:hAnsi="Arial" w:cs="Arial"/>
        </w:rPr>
        <w:t xml:space="preserve">In my first week, I had the opportunity to examine and review what leadership means and how it has evolved over time with its positives and negatives. </w:t>
      </w:r>
      <w:r w:rsidR="00E0407D" w:rsidRPr="00E0407D">
        <w:rPr>
          <w:rFonts w:ascii="Arial" w:eastAsia="Times New Roman" w:hAnsi="Arial" w:cs="Arial"/>
          <w:lang w:eastAsia="en-GB"/>
        </w:rPr>
        <w:t>(Cottrell, 2019</w:t>
      </w:r>
      <w:r w:rsidR="00E0407D">
        <w:rPr>
          <w:rFonts w:ascii="Arial" w:eastAsia="Times New Roman" w:hAnsi="Arial" w:cs="Arial"/>
          <w:lang w:eastAsia="en-GB"/>
        </w:rPr>
        <w:t>, pp.9-13).</w:t>
      </w:r>
      <w:r w:rsidR="00E0407D">
        <w:rPr>
          <w:rFonts w:ascii="Arial" w:hAnsi="Arial" w:cs="Arial"/>
        </w:rPr>
        <w:t xml:space="preserve"> </w:t>
      </w:r>
      <w:r w:rsidRPr="006D6DE2">
        <w:rPr>
          <w:rFonts w:ascii="Arial" w:hAnsi="Arial" w:cs="Arial"/>
        </w:rPr>
        <w:t xml:space="preserve">I examined many different leadership theories and perspectives with examples, and I had the opportunity to observe how leadership has changed and developed over time, and thus I became aware of how culture can affect the productivity of leaders. In addition, I learned how to be an effective leader with </w:t>
      </w:r>
      <w:proofErr w:type="gramStart"/>
      <w:r w:rsidRPr="006D6DE2">
        <w:rPr>
          <w:rFonts w:ascii="Arial" w:hAnsi="Arial" w:cs="Arial"/>
        </w:rPr>
        <w:t>all of</w:t>
      </w:r>
      <w:proofErr w:type="gramEnd"/>
      <w:r w:rsidRPr="006D6DE2">
        <w:rPr>
          <w:rFonts w:ascii="Arial" w:hAnsi="Arial" w:cs="Arial"/>
        </w:rPr>
        <w:t xml:space="preserve"> the positive leader qualities and negative leader qualities by experiencing theoretically.</w:t>
      </w:r>
      <w:r w:rsidR="00E0407D" w:rsidRPr="00E0407D">
        <w:rPr>
          <w:rFonts w:ascii="Arial" w:hAnsi="Arial" w:cs="Arial"/>
        </w:rPr>
        <w:t xml:space="preserve"> </w:t>
      </w:r>
      <w:r w:rsidR="00E0407D" w:rsidRPr="00E0407D">
        <w:rPr>
          <w:rFonts w:ascii="Arial" w:eastAsia="Times New Roman" w:hAnsi="Arial" w:cs="Arial"/>
          <w:lang w:eastAsia="en-GB"/>
        </w:rPr>
        <w:t>(The University of Edinburgh, 2024)</w:t>
      </w:r>
    </w:p>
    <w:p w14:paraId="7E88CEEE" w14:textId="77777777" w:rsidR="00305B72" w:rsidRPr="006D6DE2" w:rsidRDefault="00305B72" w:rsidP="00825DE9">
      <w:pPr>
        <w:spacing w:before="120" w:after="120" w:line="360" w:lineRule="auto"/>
        <w:jc w:val="both"/>
        <w:rPr>
          <w:rFonts w:ascii="Arial" w:hAnsi="Arial" w:cs="Arial"/>
          <w:b/>
          <w:bCs/>
        </w:rPr>
      </w:pPr>
    </w:p>
    <w:p w14:paraId="4507508E" w14:textId="1CDE5898" w:rsidR="00613C99" w:rsidRPr="006D6DE2" w:rsidRDefault="00613C99" w:rsidP="00825DE9">
      <w:pPr>
        <w:spacing w:before="120" w:after="120" w:line="360" w:lineRule="auto"/>
        <w:jc w:val="both"/>
        <w:rPr>
          <w:rFonts w:ascii="Arial" w:hAnsi="Arial" w:cs="Arial"/>
          <w:b/>
          <w:bCs/>
        </w:rPr>
      </w:pPr>
      <w:r w:rsidRPr="006D6DE2">
        <w:rPr>
          <w:rFonts w:ascii="Arial" w:hAnsi="Arial" w:cs="Arial"/>
          <w:b/>
          <w:bCs/>
        </w:rPr>
        <w:t>Week Two</w:t>
      </w:r>
    </w:p>
    <w:p w14:paraId="2DE50160" w14:textId="17920B12" w:rsidR="00E0407D" w:rsidRPr="00E0407D" w:rsidRDefault="006D6DE2" w:rsidP="00825DE9">
      <w:pPr>
        <w:spacing w:before="120" w:after="120" w:line="360" w:lineRule="auto"/>
        <w:rPr>
          <w:rFonts w:ascii="Times New Roman" w:eastAsia="Times New Roman" w:hAnsi="Times New Roman" w:cs="Times New Roman"/>
          <w:sz w:val="24"/>
          <w:szCs w:val="24"/>
          <w:lang w:eastAsia="en-GB"/>
        </w:rPr>
      </w:pPr>
      <w:r w:rsidRPr="006D6DE2">
        <w:rPr>
          <w:rFonts w:ascii="Arial" w:hAnsi="Arial" w:cs="Arial"/>
        </w:rPr>
        <w:t>As of the second week, I had the chance to experience the six most important leadership qualities and</w:t>
      </w:r>
      <w:r>
        <w:rPr>
          <w:rFonts w:ascii="Arial" w:hAnsi="Arial" w:cs="Arial"/>
        </w:rPr>
        <w:t xml:space="preserve"> a</w:t>
      </w:r>
      <w:r w:rsidRPr="006D6DE2">
        <w:rPr>
          <w:rFonts w:ascii="Arial" w:hAnsi="Arial" w:cs="Arial"/>
        </w:rPr>
        <w:t xml:space="preserve"> value judgement of effective leaders; Intelligence, confidence, charisma, determination, sociability and integrity. </w:t>
      </w:r>
      <w:r w:rsidR="00E0407D" w:rsidRPr="00E0407D">
        <w:rPr>
          <w:rFonts w:ascii="Arial" w:eastAsia="Times New Roman" w:hAnsi="Arial" w:cs="Arial"/>
          <w:lang w:eastAsia="en-GB"/>
        </w:rPr>
        <w:t>(Cottrell, 2019</w:t>
      </w:r>
      <w:r w:rsidR="00E0407D">
        <w:rPr>
          <w:rFonts w:ascii="Arial" w:eastAsia="Times New Roman" w:hAnsi="Arial" w:cs="Arial"/>
          <w:lang w:eastAsia="en-GB"/>
        </w:rPr>
        <w:t>, pp.9-13).</w:t>
      </w:r>
    </w:p>
    <w:p w14:paraId="31532EB4" w14:textId="18AB778D" w:rsidR="006D6DE2" w:rsidRPr="006D6DE2" w:rsidRDefault="006D6DE2" w:rsidP="00825DE9">
      <w:pPr>
        <w:spacing w:before="120" w:after="120" w:line="360" w:lineRule="auto"/>
        <w:jc w:val="both"/>
        <w:rPr>
          <w:rFonts w:ascii="Arial" w:hAnsi="Arial" w:cs="Arial"/>
        </w:rPr>
      </w:pPr>
      <w:r w:rsidRPr="006D6DE2">
        <w:rPr>
          <w:rFonts w:ascii="Arial" w:hAnsi="Arial" w:cs="Arial"/>
        </w:rPr>
        <w:t>In addition, I examined the characteristics of leaders, past and present, who are recognised as true leaders in the world and who have made history with their qualitative characteristics. Then the leadership conceptualisation questionnaire helped me review leadership.</w:t>
      </w:r>
    </w:p>
    <w:p w14:paraId="6B07B066" w14:textId="3146FD9A" w:rsidR="006D6DE2" w:rsidRPr="00E0407D" w:rsidRDefault="006D6DE2" w:rsidP="00825DE9">
      <w:pPr>
        <w:spacing w:before="120" w:after="120" w:line="360" w:lineRule="auto"/>
        <w:rPr>
          <w:rFonts w:ascii="Times New Roman" w:eastAsia="Times New Roman" w:hAnsi="Times New Roman" w:cs="Times New Roman"/>
          <w:sz w:val="24"/>
          <w:szCs w:val="24"/>
          <w:lang w:eastAsia="en-GB"/>
        </w:rPr>
      </w:pPr>
      <w:r w:rsidRPr="006D6DE2">
        <w:rPr>
          <w:rFonts w:ascii="Arial" w:hAnsi="Arial" w:cs="Arial"/>
        </w:rPr>
        <w:t>As can be seen from the results of this questionnaire, the part that I have scored the highest is the trait emphasis and it is true.</w:t>
      </w:r>
      <w:r>
        <w:rPr>
          <w:rFonts w:ascii="Arial" w:hAnsi="Arial" w:cs="Arial"/>
        </w:rPr>
        <w:t xml:space="preserve"> Also, I will attach in appendix the questionnaire </w:t>
      </w:r>
      <w:r w:rsidR="00E0407D" w:rsidRPr="00E0407D">
        <w:rPr>
          <w:rFonts w:ascii="Arial" w:eastAsia="Times New Roman" w:hAnsi="Arial" w:cs="Arial"/>
          <w:lang w:eastAsia="en-GB"/>
        </w:rPr>
        <w:t>(The University of Edinburgh, 2024)</w:t>
      </w:r>
      <w:r w:rsidR="00E0407D">
        <w:rPr>
          <w:rFonts w:ascii="Arial" w:eastAsia="Times New Roman" w:hAnsi="Arial" w:cs="Arial"/>
          <w:lang w:eastAsia="en-GB"/>
        </w:rPr>
        <w:t>.</w:t>
      </w:r>
    </w:p>
    <w:p w14:paraId="4AC0B8DD" w14:textId="7B66796F" w:rsidR="006D6DE2" w:rsidRPr="006D6DE2" w:rsidRDefault="006D6DE2" w:rsidP="00825DE9">
      <w:pPr>
        <w:spacing w:before="120" w:after="120" w:line="360" w:lineRule="auto"/>
        <w:rPr>
          <w:rFonts w:ascii="Arial" w:hAnsi="Arial" w:cs="Arial"/>
          <w:b/>
          <w:bCs/>
        </w:rPr>
      </w:pPr>
      <w:r w:rsidRPr="006D6DE2">
        <w:rPr>
          <w:rFonts w:ascii="Arial" w:hAnsi="Arial" w:cs="Arial"/>
          <w:b/>
          <w:bCs/>
        </w:rPr>
        <w:t>Trait emphasis</w:t>
      </w:r>
      <w:r w:rsidRPr="006D6DE2">
        <w:rPr>
          <w:rFonts w:ascii="Arial" w:hAnsi="Arial" w:cs="Arial"/>
        </w:rPr>
        <w:t xml:space="preserve">: 15                   </w:t>
      </w:r>
      <w:r w:rsidRPr="006D6DE2">
        <w:rPr>
          <w:rFonts w:ascii="Arial" w:hAnsi="Arial" w:cs="Arial"/>
          <w:b/>
          <w:bCs/>
        </w:rPr>
        <w:t>Ability emphasis</w:t>
      </w:r>
      <w:r w:rsidRPr="006D6DE2">
        <w:rPr>
          <w:rFonts w:ascii="Arial" w:hAnsi="Arial" w:cs="Arial"/>
        </w:rPr>
        <w:t xml:space="preserve">: 13                       </w:t>
      </w:r>
      <w:r w:rsidRPr="006D6DE2">
        <w:rPr>
          <w:rFonts w:ascii="Arial" w:hAnsi="Arial" w:cs="Arial"/>
          <w:b/>
          <w:bCs/>
        </w:rPr>
        <w:t>Skill emphasis</w:t>
      </w:r>
      <w:r w:rsidRPr="006D6DE2">
        <w:rPr>
          <w:rFonts w:ascii="Arial" w:hAnsi="Arial" w:cs="Arial"/>
        </w:rPr>
        <w:t xml:space="preserve">: </w:t>
      </w:r>
      <w:r w:rsidRPr="006D6DE2">
        <w:rPr>
          <w:rFonts w:ascii="Arial" w:hAnsi="Arial" w:cs="Arial"/>
          <w:b/>
          <w:bCs/>
        </w:rPr>
        <w:t>13</w:t>
      </w:r>
    </w:p>
    <w:p w14:paraId="5F3376DF" w14:textId="2393E289" w:rsidR="006D6DE2" w:rsidRPr="006D6DE2" w:rsidRDefault="006D6DE2" w:rsidP="00825DE9">
      <w:pPr>
        <w:spacing w:before="120" w:after="120" w:line="360" w:lineRule="auto"/>
        <w:rPr>
          <w:rFonts w:ascii="Arial" w:hAnsi="Arial" w:cs="Arial"/>
        </w:rPr>
      </w:pPr>
      <w:r w:rsidRPr="006D6DE2">
        <w:rPr>
          <w:rFonts w:ascii="Arial" w:hAnsi="Arial" w:cs="Arial"/>
          <w:b/>
          <w:bCs/>
        </w:rPr>
        <w:t>Behaviour emphasis</w:t>
      </w:r>
      <w:r w:rsidRPr="006D6DE2">
        <w:rPr>
          <w:rFonts w:ascii="Arial" w:hAnsi="Arial" w:cs="Arial"/>
        </w:rPr>
        <w:t xml:space="preserve">: 13         </w:t>
      </w:r>
      <w:r w:rsidRPr="006D6DE2">
        <w:rPr>
          <w:rFonts w:ascii="Arial" w:hAnsi="Arial" w:cs="Arial"/>
          <w:b/>
          <w:bCs/>
        </w:rPr>
        <w:t>Relationship emphasis</w:t>
      </w:r>
      <w:r w:rsidRPr="006D6DE2">
        <w:rPr>
          <w:rFonts w:ascii="Arial" w:hAnsi="Arial" w:cs="Arial"/>
        </w:rPr>
        <w:t xml:space="preserve">: 13             </w:t>
      </w:r>
      <w:r w:rsidRPr="006D6DE2">
        <w:rPr>
          <w:rFonts w:ascii="Arial" w:hAnsi="Arial" w:cs="Arial"/>
          <w:b/>
          <w:bCs/>
        </w:rPr>
        <w:t>Process emphasis</w:t>
      </w:r>
      <w:r w:rsidRPr="006D6DE2">
        <w:rPr>
          <w:rFonts w:ascii="Arial" w:hAnsi="Arial" w:cs="Arial"/>
        </w:rPr>
        <w:t xml:space="preserve">: </w:t>
      </w:r>
      <w:r w:rsidRPr="006D6DE2">
        <w:rPr>
          <w:rFonts w:ascii="Arial" w:hAnsi="Arial" w:cs="Arial"/>
          <w:b/>
          <w:bCs/>
        </w:rPr>
        <w:t>13</w:t>
      </w:r>
    </w:p>
    <w:p w14:paraId="18F97C37" w14:textId="2CFD4014" w:rsidR="00613C99" w:rsidRPr="003C24FE" w:rsidRDefault="00613C99" w:rsidP="006D6DE2">
      <w:pPr>
        <w:rPr>
          <w:rFonts w:ascii="Arial" w:hAnsi="Arial" w:cs="Arial"/>
          <w:b/>
          <w:bCs/>
        </w:rPr>
      </w:pPr>
      <w:r w:rsidRPr="003C24FE">
        <w:rPr>
          <w:rFonts w:ascii="Arial" w:hAnsi="Arial" w:cs="Arial"/>
          <w:b/>
          <w:bCs/>
        </w:rPr>
        <w:br w:type="page"/>
      </w:r>
    </w:p>
    <w:p w14:paraId="361EF7EA" w14:textId="36D47330" w:rsidR="00613C99" w:rsidRPr="003C24FE" w:rsidRDefault="00613C99" w:rsidP="00EF27DD">
      <w:pPr>
        <w:spacing w:before="120" w:after="120" w:line="360" w:lineRule="auto"/>
        <w:rPr>
          <w:rFonts w:ascii="Arial" w:hAnsi="Arial" w:cs="Arial"/>
          <w:b/>
          <w:bCs/>
        </w:rPr>
      </w:pPr>
      <w:r w:rsidRPr="003C24FE">
        <w:rPr>
          <w:rFonts w:ascii="Arial" w:hAnsi="Arial" w:cs="Arial"/>
          <w:b/>
          <w:bCs/>
        </w:rPr>
        <w:lastRenderedPageBreak/>
        <w:t>Week Three</w:t>
      </w:r>
    </w:p>
    <w:p w14:paraId="6CCAEDA5" w14:textId="171B2A74" w:rsidR="006D6DE2" w:rsidRPr="006D6DE2" w:rsidRDefault="006D6DE2" w:rsidP="00E0407D">
      <w:pPr>
        <w:spacing w:before="120" w:after="120" w:line="360" w:lineRule="auto"/>
        <w:jc w:val="both"/>
        <w:rPr>
          <w:rFonts w:ascii="Arial" w:hAnsi="Arial" w:cs="Arial"/>
        </w:rPr>
      </w:pPr>
      <w:r w:rsidRPr="006D6DE2">
        <w:rPr>
          <w:rFonts w:ascii="Arial" w:hAnsi="Arial" w:cs="Arial"/>
        </w:rPr>
        <w:t>At the beginning of the third week, I first experienced the formation of any person's leadership philosophy.</w:t>
      </w:r>
      <w:r w:rsidR="00793A0D">
        <w:rPr>
          <w:rFonts w:ascii="Arial" w:hAnsi="Arial" w:cs="Arial"/>
        </w:rPr>
        <w:t xml:space="preserve"> </w:t>
      </w:r>
      <w:r w:rsidRPr="006D6DE2">
        <w:rPr>
          <w:rFonts w:ascii="Arial" w:hAnsi="Arial" w:cs="Arial"/>
        </w:rPr>
        <w:t>In addition to this, I also identified and experienced the differences in leadership between Theory X, Theory Y and Theory Z, which, according to the opinions of some authors and experts in human psychology, are the equivalent of human nature in business life.</w:t>
      </w:r>
      <w:r w:rsidR="00E0407D" w:rsidRPr="00E0407D">
        <w:rPr>
          <w:rFonts w:ascii="Arial" w:eastAsia="Times New Roman" w:hAnsi="Arial" w:cs="Arial"/>
          <w:lang w:eastAsia="en-GB"/>
        </w:rPr>
        <w:t xml:space="preserve"> (Cottrell, 2019</w:t>
      </w:r>
      <w:r w:rsidR="00E0407D">
        <w:rPr>
          <w:rFonts w:ascii="Arial" w:eastAsia="Times New Roman" w:hAnsi="Arial" w:cs="Arial"/>
          <w:lang w:eastAsia="en-GB"/>
        </w:rPr>
        <w:t>, pp.9-13).</w:t>
      </w:r>
    </w:p>
    <w:p w14:paraId="400BBC37" w14:textId="726B8D87" w:rsidR="006D6DE2" w:rsidRPr="00E0407D" w:rsidRDefault="006D6DE2" w:rsidP="00E0407D">
      <w:pPr>
        <w:spacing w:before="120" w:after="120" w:line="360" w:lineRule="auto"/>
        <w:rPr>
          <w:rFonts w:ascii="Times New Roman" w:eastAsia="Times New Roman" w:hAnsi="Times New Roman" w:cs="Times New Roman"/>
          <w:sz w:val="24"/>
          <w:szCs w:val="24"/>
          <w:lang w:eastAsia="en-GB"/>
        </w:rPr>
      </w:pPr>
      <w:r w:rsidRPr="006D6DE2">
        <w:rPr>
          <w:rFonts w:ascii="Arial" w:hAnsi="Arial" w:cs="Arial"/>
        </w:rPr>
        <w:t>During the third week, I had the chance to learn about</w:t>
      </w:r>
      <w:r>
        <w:rPr>
          <w:rFonts w:ascii="Arial" w:hAnsi="Arial" w:cs="Arial"/>
        </w:rPr>
        <w:t xml:space="preserve"> leadership</w:t>
      </w:r>
      <w:r w:rsidRPr="006D6DE2">
        <w:rPr>
          <w:rFonts w:ascii="Arial" w:hAnsi="Arial" w:cs="Arial"/>
        </w:rPr>
        <w:t xml:space="preserve"> styles</w:t>
      </w:r>
      <w:r>
        <w:rPr>
          <w:rFonts w:ascii="Arial" w:hAnsi="Arial" w:cs="Arial"/>
        </w:rPr>
        <w:t xml:space="preserve"> which are</w:t>
      </w:r>
      <w:r w:rsidRPr="006D6DE2">
        <w:rPr>
          <w:rFonts w:ascii="Arial" w:hAnsi="Arial" w:cs="Arial"/>
        </w:rPr>
        <w:t xml:space="preserve"> autocratic, democratic and finally laissez-faire </w:t>
      </w:r>
      <w:r>
        <w:rPr>
          <w:rFonts w:ascii="Arial" w:hAnsi="Arial" w:cs="Arial"/>
        </w:rPr>
        <w:t>leadership</w:t>
      </w:r>
      <w:r w:rsidRPr="006D6DE2">
        <w:rPr>
          <w:rFonts w:ascii="Arial" w:hAnsi="Arial" w:cs="Arial"/>
        </w:rPr>
        <w:t xml:space="preserve"> styles. And at the end of the day, I have experienced my leadership style with the questionnaire. This questionnaire will be available in the appendices.</w:t>
      </w:r>
      <w:r w:rsidR="00E0407D" w:rsidRPr="00E0407D">
        <w:rPr>
          <w:rFonts w:ascii="Arial" w:hAnsi="Arial" w:cs="Arial"/>
        </w:rPr>
        <w:t xml:space="preserve"> </w:t>
      </w:r>
      <w:r w:rsidR="00E0407D" w:rsidRPr="00E0407D">
        <w:rPr>
          <w:rFonts w:ascii="Arial" w:eastAsia="Times New Roman" w:hAnsi="Arial" w:cs="Arial"/>
          <w:lang w:eastAsia="en-GB"/>
        </w:rPr>
        <w:t>(The University of Edinburgh, 2024)</w:t>
      </w:r>
    </w:p>
    <w:p w14:paraId="1D406BC4" w14:textId="0CD83EB9" w:rsidR="006D6DE2" w:rsidRDefault="006D6DE2" w:rsidP="00EF27DD">
      <w:pPr>
        <w:spacing w:before="120" w:after="120" w:line="360" w:lineRule="auto"/>
        <w:jc w:val="both"/>
        <w:rPr>
          <w:rFonts w:ascii="Arial" w:hAnsi="Arial" w:cs="Arial"/>
          <w:b/>
          <w:bCs/>
        </w:rPr>
      </w:pPr>
      <w:r w:rsidRPr="006D6DE2">
        <w:rPr>
          <w:rFonts w:ascii="Arial" w:hAnsi="Arial" w:cs="Arial"/>
          <w:b/>
          <w:bCs/>
        </w:rPr>
        <w:t xml:space="preserve">Autocratic: </w:t>
      </w:r>
      <w:r>
        <w:rPr>
          <w:rFonts w:ascii="Arial" w:hAnsi="Arial" w:cs="Arial"/>
          <w:b/>
          <w:bCs/>
        </w:rPr>
        <w:t>19</w:t>
      </w:r>
      <w:r w:rsidRPr="006D6DE2">
        <w:rPr>
          <w:rFonts w:ascii="Arial" w:hAnsi="Arial" w:cs="Arial"/>
          <w:b/>
          <w:bCs/>
        </w:rPr>
        <w:t xml:space="preserve">                   Democratic: </w:t>
      </w:r>
      <w:r>
        <w:rPr>
          <w:rFonts w:ascii="Arial" w:hAnsi="Arial" w:cs="Arial"/>
          <w:b/>
          <w:bCs/>
        </w:rPr>
        <w:t>26</w:t>
      </w:r>
      <w:r w:rsidRPr="006D6DE2">
        <w:rPr>
          <w:rFonts w:ascii="Arial" w:hAnsi="Arial" w:cs="Arial"/>
          <w:b/>
          <w:bCs/>
        </w:rPr>
        <w:t xml:space="preserve">                   Laissez-faire: </w:t>
      </w:r>
      <w:r>
        <w:rPr>
          <w:rFonts w:ascii="Arial" w:hAnsi="Arial" w:cs="Arial"/>
          <w:b/>
          <w:bCs/>
        </w:rPr>
        <w:t>21</w:t>
      </w:r>
      <w:r w:rsidRPr="006D6DE2">
        <w:rPr>
          <w:rFonts w:ascii="Arial" w:hAnsi="Arial" w:cs="Arial"/>
          <w:b/>
          <w:bCs/>
        </w:rPr>
        <w:t xml:space="preserve">                   </w:t>
      </w:r>
    </w:p>
    <w:p w14:paraId="411F8FDA" w14:textId="77777777" w:rsidR="00760992" w:rsidRPr="006D6DE2" w:rsidRDefault="00760992" w:rsidP="00EF27DD">
      <w:pPr>
        <w:spacing w:before="120" w:after="120" w:line="360" w:lineRule="auto"/>
        <w:jc w:val="both"/>
        <w:rPr>
          <w:rFonts w:ascii="Arial" w:hAnsi="Arial" w:cs="Arial"/>
          <w:b/>
          <w:bCs/>
        </w:rPr>
      </w:pPr>
    </w:p>
    <w:p w14:paraId="1F322E65" w14:textId="41CC6772" w:rsidR="00613C99" w:rsidRPr="00364618" w:rsidRDefault="00613C99" w:rsidP="00EF27DD">
      <w:pPr>
        <w:spacing w:before="120" w:after="120" w:line="360" w:lineRule="auto"/>
        <w:jc w:val="both"/>
        <w:rPr>
          <w:rFonts w:ascii="Arial" w:hAnsi="Arial" w:cs="Arial"/>
        </w:rPr>
      </w:pPr>
      <w:r w:rsidRPr="003C24FE">
        <w:rPr>
          <w:rFonts w:ascii="Arial" w:hAnsi="Arial" w:cs="Arial"/>
          <w:b/>
          <w:bCs/>
        </w:rPr>
        <w:t>Week Four</w:t>
      </w:r>
    </w:p>
    <w:p w14:paraId="1331B5B5" w14:textId="2B820A81" w:rsidR="00EF27DD" w:rsidRPr="00EF27DD" w:rsidRDefault="00EF27DD" w:rsidP="00E0407D">
      <w:pPr>
        <w:spacing w:before="120" w:after="120" w:line="360" w:lineRule="auto"/>
        <w:rPr>
          <w:rFonts w:ascii="Arial" w:hAnsi="Arial" w:cs="Arial"/>
        </w:rPr>
      </w:pPr>
      <w:r w:rsidRPr="00EF27DD">
        <w:rPr>
          <w:rFonts w:ascii="Arial" w:hAnsi="Arial" w:cs="Arial"/>
        </w:rPr>
        <w:t xml:space="preserve">During the fourth week, we discussed two different leadership styles: task-oriented leadership, which is one of the characteristics of the leadership process or one of its characteristics, or a relationship-based leadership style. </w:t>
      </w:r>
    </w:p>
    <w:p w14:paraId="2FE97FBB" w14:textId="772F5B6B" w:rsidR="00EF27DD" w:rsidRPr="00EF27DD" w:rsidRDefault="00EF27DD" w:rsidP="00E0407D">
      <w:pPr>
        <w:spacing w:before="120" w:after="120" w:line="360" w:lineRule="auto"/>
        <w:rPr>
          <w:rFonts w:ascii="Arial" w:hAnsi="Arial" w:cs="Arial"/>
        </w:rPr>
      </w:pPr>
      <w:r w:rsidRPr="00EF27DD">
        <w:rPr>
          <w:rFonts w:ascii="Arial" w:hAnsi="Arial" w:cs="Arial"/>
        </w:rPr>
        <w:t>On the other hand, in addition to these, I experienced the pros and cons of these two leadership styles of behaviour, as well as the areas in which they can be used, with examples and a questionnaire.</w:t>
      </w:r>
      <w:r w:rsidR="00E0407D" w:rsidRPr="00E0407D">
        <w:rPr>
          <w:rFonts w:ascii="Arial" w:eastAsia="Times New Roman" w:hAnsi="Arial" w:cs="Arial"/>
          <w:lang w:eastAsia="en-GB"/>
        </w:rPr>
        <w:t xml:space="preserve"> (Cottrell, 2019</w:t>
      </w:r>
      <w:r w:rsidR="00E0407D">
        <w:rPr>
          <w:rFonts w:ascii="Arial" w:eastAsia="Times New Roman" w:hAnsi="Arial" w:cs="Arial"/>
          <w:lang w:eastAsia="en-GB"/>
        </w:rPr>
        <w:t>, pp.9-13).</w:t>
      </w:r>
    </w:p>
    <w:p w14:paraId="5CB88B4A" w14:textId="54A39026" w:rsidR="00EF27DD" w:rsidRPr="00E0407D" w:rsidRDefault="00EF27DD" w:rsidP="00EF27DD">
      <w:pPr>
        <w:spacing w:before="120" w:after="120" w:line="360" w:lineRule="auto"/>
        <w:rPr>
          <w:rFonts w:ascii="Times New Roman" w:eastAsia="Times New Roman" w:hAnsi="Times New Roman" w:cs="Times New Roman"/>
          <w:sz w:val="24"/>
          <w:szCs w:val="24"/>
          <w:lang w:eastAsia="en-GB"/>
        </w:rPr>
      </w:pPr>
      <w:r w:rsidRPr="00EF27DD">
        <w:rPr>
          <w:rFonts w:ascii="Arial" w:hAnsi="Arial" w:cs="Arial"/>
        </w:rPr>
        <w:t>My results from the questionnaire show that my behavioural trait in leadership with relationship is more predominant and the results are shown in the appendices.</w:t>
      </w:r>
      <w:r w:rsidR="00E0407D" w:rsidRPr="00E0407D">
        <w:rPr>
          <w:rFonts w:ascii="Arial" w:hAnsi="Arial" w:cs="Arial"/>
        </w:rPr>
        <w:t xml:space="preserve"> </w:t>
      </w:r>
      <w:r w:rsidR="00E0407D" w:rsidRPr="00E0407D">
        <w:rPr>
          <w:rFonts w:ascii="Arial" w:eastAsia="Times New Roman" w:hAnsi="Arial" w:cs="Arial"/>
          <w:lang w:eastAsia="en-GB"/>
        </w:rPr>
        <w:t>(The University of Edinburgh, 2024)</w:t>
      </w:r>
    </w:p>
    <w:p w14:paraId="12C54554" w14:textId="2548F34F" w:rsidR="00613C99" w:rsidRPr="003C24FE" w:rsidRDefault="00EF27DD" w:rsidP="00EF27DD">
      <w:pPr>
        <w:spacing w:before="120" w:after="120" w:line="360" w:lineRule="auto"/>
        <w:rPr>
          <w:rFonts w:ascii="Arial" w:hAnsi="Arial" w:cs="Arial"/>
          <w:b/>
          <w:bCs/>
        </w:rPr>
      </w:pPr>
      <w:r w:rsidRPr="006D6DE2">
        <w:rPr>
          <w:rFonts w:ascii="Arial" w:hAnsi="Arial" w:cs="Arial"/>
          <w:b/>
          <w:bCs/>
        </w:rPr>
        <w:t>T</w:t>
      </w:r>
      <w:r>
        <w:rPr>
          <w:rFonts w:ascii="Arial" w:hAnsi="Arial" w:cs="Arial"/>
          <w:b/>
          <w:bCs/>
        </w:rPr>
        <w:t>ask: 38</w:t>
      </w:r>
      <w:r w:rsidRPr="003C24FE">
        <w:rPr>
          <w:rFonts w:ascii="Arial" w:hAnsi="Arial" w:cs="Arial"/>
          <w:b/>
          <w:bCs/>
        </w:rPr>
        <w:t xml:space="preserve"> </w:t>
      </w:r>
      <w:r>
        <w:rPr>
          <w:rFonts w:ascii="Arial" w:hAnsi="Arial" w:cs="Arial"/>
          <w:b/>
          <w:bCs/>
        </w:rPr>
        <w:t xml:space="preserve">                                     Relationship: 39</w:t>
      </w:r>
      <w:r w:rsidR="00613C99" w:rsidRPr="003C24FE">
        <w:rPr>
          <w:rFonts w:ascii="Arial" w:hAnsi="Arial" w:cs="Arial"/>
          <w:b/>
          <w:bCs/>
        </w:rPr>
        <w:br w:type="page"/>
      </w:r>
    </w:p>
    <w:p w14:paraId="350164E2" w14:textId="32DD7BB3" w:rsidR="00613C99" w:rsidRPr="003C24FE" w:rsidRDefault="00613C99" w:rsidP="00825DE9">
      <w:pPr>
        <w:spacing w:before="120" w:after="120" w:line="360" w:lineRule="auto"/>
        <w:rPr>
          <w:rFonts w:ascii="Arial" w:hAnsi="Arial" w:cs="Arial"/>
          <w:b/>
          <w:bCs/>
        </w:rPr>
      </w:pPr>
      <w:r w:rsidRPr="003C24FE">
        <w:rPr>
          <w:rFonts w:ascii="Arial" w:hAnsi="Arial" w:cs="Arial"/>
          <w:b/>
          <w:bCs/>
        </w:rPr>
        <w:lastRenderedPageBreak/>
        <w:t>Week Five</w:t>
      </w:r>
    </w:p>
    <w:p w14:paraId="48239199" w14:textId="309AA1E5" w:rsidR="00157E9C" w:rsidRPr="00157E9C" w:rsidRDefault="00157E9C" w:rsidP="00825DE9">
      <w:pPr>
        <w:autoSpaceDE w:val="0"/>
        <w:autoSpaceDN w:val="0"/>
        <w:adjustRightInd w:val="0"/>
        <w:spacing w:before="120" w:after="120" w:line="360" w:lineRule="auto"/>
        <w:jc w:val="both"/>
        <w:rPr>
          <w:rFonts w:ascii="Arial" w:hAnsi="Arial" w:cs="Arial"/>
        </w:rPr>
      </w:pPr>
      <w:r w:rsidRPr="00157E9C">
        <w:rPr>
          <w:rFonts w:ascii="Arial" w:hAnsi="Arial" w:cs="Arial"/>
        </w:rPr>
        <w:t>In the fifth week, I experienced what is the role of developing management skills to be an effective leader. I learnt how to link strong interpersonal skills with good leadership through examples and theories.</w:t>
      </w:r>
      <w:r w:rsidR="00E0407D" w:rsidRPr="00E0407D">
        <w:rPr>
          <w:rFonts w:ascii="Arial" w:eastAsia="Times New Roman" w:hAnsi="Arial" w:cs="Arial"/>
          <w:lang w:eastAsia="en-GB"/>
        </w:rPr>
        <w:t xml:space="preserve"> (Cottrell, 2019</w:t>
      </w:r>
      <w:r w:rsidR="00E0407D">
        <w:rPr>
          <w:rFonts w:ascii="Arial" w:eastAsia="Times New Roman" w:hAnsi="Arial" w:cs="Arial"/>
          <w:lang w:eastAsia="en-GB"/>
        </w:rPr>
        <w:t>, pp.9-13).</w:t>
      </w:r>
    </w:p>
    <w:p w14:paraId="179568BC" w14:textId="21DDE310" w:rsidR="00157E9C" w:rsidRPr="00E0407D" w:rsidRDefault="00157E9C" w:rsidP="00825DE9">
      <w:pPr>
        <w:spacing w:before="120" w:after="120" w:line="360" w:lineRule="auto"/>
        <w:rPr>
          <w:rFonts w:ascii="Times New Roman" w:eastAsia="Times New Roman" w:hAnsi="Times New Roman" w:cs="Times New Roman"/>
          <w:sz w:val="24"/>
          <w:szCs w:val="24"/>
          <w:lang w:eastAsia="en-GB"/>
        </w:rPr>
      </w:pPr>
      <w:r w:rsidRPr="00157E9C">
        <w:rPr>
          <w:rFonts w:ascii="Arial" w:hAnsi="Arial" w:cs="Arial"/>
        </w:rPr>
        <w:t xml:space="preserve">The most significant and highlighted topic of this week is the </w:t>
      </w:r>
      <w:r>
        <w:rPr>
          <w:rFonts w:ascii="Arial" w:hAnsi="Arial" w:cs="Arial"/>
        </w:rPr>
        <w:t>primary</w:t>
      </w:r>
      <w:r w:rsidRPr="00157E9C">
        <w:rPr>
          <w:rFonts w:ascii="Arial" w:hAnsi="Arial" w:cs="Arial"/>
        </w:rPr>
        <w:t xml:space="preserve"> </w:t>
      </w:r>
      <w:r>
        <w:rPr>
          <w:rFonts w:ascii="Arial" w:hAnsi="Arial" w:cs="Arial"/>
        </w:rPr>
        <w:t xml:space="preserve">of </w:t>
      </w:r>
      <w:r w:rsidRPr="00157E9C">
        <w:rPr>
          <w:rFonts w:ascii="Arial" w:hAnsi="Arial" w:cs="Arial"/>
        </w:rPr>
        <w:t>leadership skills approach, and I had the opportunity to examine these skills in three main categories and apply them with a questionnaire, the results of the questionnaire will be in the appendices.</w:t>
      </w:r>
      <w:r w:rsidR="00E0407D" w:rsidRPr="00E0407D">
        <w:rPr>
          <w:rFonts w:ascii="Arial" w:hAnsi="Arial" w:cs="Arial"/>
        </w:rPr>
        <w:t xml:space="preserve"> </w:t>
      </w:r>
      <w:r w:rsidR="00E0407D" w:rsidRPr="00E0407D">
        <w:rPr>
          <w:rFonts w:ascii="Arial" w:eastAsia="Times New Roman" w:hAnsi="Arial" w:cs="Arial"/>
          <w:lang w:eastAsia="en-GB"/>
        </w:rPr>
        <w:t>(The University of Edinburgh, 2024)</w:t>
      </w:r>
    </w:p>
    <w:p w14:paraId="5748522D" w14:textId="6C7FBDCA" w:rsidR="00157E9C" w:rsidRPr="00157E9C" w:rsidRDefault="00157E9C" w:rsidP="00825DE9">
      <w:pPr>
        <w:spacing w:before="120" w:after="120" w:line="360" w:lineRule="auto"/>
        <w:rPr>
          <w:rFonts w:ascii="Arial" w:hAnsi="Arial" w:cs="Arial"/>
          <w:b/>
          <w:bCs/>
        </w:rPr>
      </w:pPr>
      <w:r w:rsidRPr="00157E9C">
        <w:rPr>
          <w:rFonts w:ascii="Arial" w:hAnsi="Arial" w:cs="Arial"/>
          <w:b/>
          <w:bCs/>
        </w:rPr>
        <w:t xml:space="preserve">Administrative Skills :24  </w:t>
      </w:r>
      <w:r>
        <w:rPr>
          <w:rFonts w:ascii="Arial" w:hAnsi="Arial" w:cs="Arial"/>
          <w:b/>
          <w:bCs/>
        </w:rPr>
        <w:t xml:space="preserve">      </w:t>
      </w:r>
      <w:r w:rsidRPr="00157E9C">
        <w:rPr>
          <w:rFonts w:ascii="Arial" w:hAnsi="Arial" w:cs="Arial"/>
          <w:b/>
          <w:bCs/>
        </w:rPr>
        <w:t xml:space="preserve">   Interpersonal Skills :21            Conceptional Skills :23</w:t>
      </w:r>
    </w:p>
    <w:p w14:paraId="59DFB914" w14:textId="77777777" w:rsidR="00157E9C" w:rsidRPr="00157E9C" w:rsidRDefault="00157E9C" w:rsidP="00825DE9">
      <w:pPr>
        <w:autoSpaceDE w:val="0"/>
        <w:autoSpaceDN w:val="0"/>
        <w:adjustRightInd w:val="0"/>
        <w:spacing w:before="120" w:after="120" w:line="360" w:lineRule="auto"/>
        <w:jc w:val="both"/>
        <w:rPr>
          <w:rFonts w:ascii="Arial" w:hAnsi="Arial" w:cs="Arial"/>
          <w:b/>
          <w:bCs/>
        </w:rPr>
      </w:pPr>
    </w:p>
    <w:p w14:paraId="126D0100" w14:textId="4468BBEC" w:rsidR="00613C99" w:rsidRPr="003C24FE" w:rsidRDefault="00613C99" w:rsidP="00825DE9">
      <w:pPr>
        <w:spacing w:before="120" w:after="120" w:line="360" w:lineRule="auto"/>
        <w:rPr>
          <w:rFonts w:ascii="Arial" w:hAnsi="Arial" w:cs="Arial"/>
          <w:b/>
          <w:bCs/>
        </w:rPr>
      </w:pPr>
      <w:r w:rsidRPr="003C24FE">
        <w:rPr>
          <w:rFonts w:ascii="Arial" w:hAnsi="Arial" w:cs="Arial"/>
          <w:b/>
          <w:bCs/>
        </w:rPr>
        <w:t>Week Six</w:t>
      </w:r>
    </w:p>
    <w:p w14:paraId="1502115D" w14:textId="02CF6CCD" w:rsidR="00093FDE" w:rsidRPr="00093FDE" w:rsidRDefault="00093FDE" w:rsidP="00825DE9">
      <w:pPr>
        <w:spacing w:before="120" w:after="120" w:line="360" w:lineRule="auto"/>
        <w:jc w:val="both"/>
        <w:rPr>
          <w:rFonts w:ascii="Arial" w:hAnsi="Arial" w:cs="Arial"/>
        </w:rPr>
      </w:pPr>
      <w:r w:rsidRPr="00093FDE">
        <w:rPr>
          <w:rFonts w:ascii="Arial" w:hAnsi="Arial" w:cs="Arial"/>
        </w:rPr>
        <w:t xml:space="preserve">When I reached the sixth week, this week's topic was leadership in uncertain times, </w:t>
      </w:r>
      <w:r w:rsidR="00760992">
        <w:rPr>
          <w:rFonts w:ascii="Arial" w:hAnsi="Arial" w:cs="Arial"/>
        </w:rPr>
        <w:t xml:space="preserve">and </w:t>
      </w:r>
      <w:r w:rsidRPr="00093FDE">
        <w:rPr>
          <w:rFonts w:ascii="Arial" w:hAnsi="Arial" w:cs="Arial"/>
        </w:rPr>
        <w:t xml:space="preserve">leadership strategies for middle and senior management. </w:t>
      </w:r>
    </w:p>
    <w:p w14:paraId="1D110148" w14:textId="14AEE595" w:rsidR="00093FDE" w:rsidRPr="00093FDE" w:rsidRDefault="00093FDE" w:rsidP="00825DE9">
      <w:pPr>
        <w:spacing w:before="120" w:after="120" w:line="360" w:lineRule="auto"/>
        <w:jc w:val="both"/>
        <w:rPr>
          <w:rFonts w:ascii="Arial" w:hAnsi="Arial" w:cs="Arial"/>
        </w:rPr>
      </w:pPr>
      <w:r w:rsidRPr="00093FDE">
        <w:rPr>
          <w:rFonts w:ascii="Arial" w:hAnsi="Arial" w:cs="Arial"/>
        </w:rPr>
        <w:t xml:space="preserve">I experienced the differences between Transactional and Transformational leadership characteristics and their effects on their followers. </w:t>
      </w:r>
      <w:r w:rsidR="00E0407D" w:rsidRPr="00E0407D">
        <w:rPr>
          <w:rFonts w:ascii="Arial" w:eastAsia="Times New Roman" w:hAnsi="Arial" w:cs="Arial"/>
          <w:lang w:eastAsia="en-GB"/>
        </w:rPr>
        <w:t>(Cottrell, 2019</w:t>
      </w:r>
      <w:r w:rsidR="00E0407D">
        <w:rPr>
          <w:rFonts w:ascii="Arial" w:eastAsia="Times New Roman" w:hAnsi="Arial" w:cs="Arial"/>
          <w:lang w:eastAsia="en-GB"/>
        </w:rPr>
        <w:t>, pp.9-13).</w:t>
      </w:r>
    </w:p>
    <w:p w14:paraId="0002F65B" w14:textId="06AFF569" w:rsidR="00E0407D" w:rsidRPr="00E0407D" w:rsidRDefault="00093FDE" w:rsidP="00825DE9">
      <w:pPr>
        <w:spacing w:before="120" w:after="120" w:line="360" w:lineRule="auto"/>
        <w:rPr>
          <w:rFonts w:ascii="Times New Roman" w:eastAsia="Times New Roman" w:hAnsi="Times New Roman" w:cs="Times New Roman"/>
          <w:sz w:val="24"/>
          <w:szCs w:val="24"/>
          <w:lang w:eastAsia="en-GB"/>
        </w:rPr>
      </w:pPr>
      <w:r w:rsidRPr="00093FDE">
        <w:rPr>
          <w:rFonts w:ascii="Arial" w:hAnsi="Arial" w:cs="Arial"/>
        </w:rPr>
        <w:t>Another important topic of this week is leadership challenges, skills and what kind of barriers can be faced and what are the solutions</w:t>
      </w:r>
      <w:r w:rsidR="00E0407D" w:rsidRPr="00E0407D">
        <w:rPr>
          <w:rFonts w:ascii="Arial" w:hAnsi="Arial" w:cs="Arial"/>
        </w:rPr>
        <w:t xml:space="preserve"> </w:t>
      </w:r>
      <w:r w:rsidR="00E0407D" w:rsidRPr="00E0407D">
        <w:rPr>
          <w:rFonts w:ascii="Arial" w:eastAsia="Times New Roman" w:hAnsi="Arial" w:cs="Arial"/>
          <w:lang w:eastAsia="en-GB"/>
        </w:rPr>
        <w:t>(The University of Edinburgh, 2024)</w:t>
      </w:r>
      <w:r w:rsidR="00E0407D">
        <w:rPr>
          <w:rFonts w:ascii="Arial" w:eastAsia="Times New Roman" w:hAnsi="Arial" w:cs="Arial"/>
          <w:lang w:eastAsia="en-GB"/>
        </w:rPr>
        <w:t>.</w:t>
      </w:r>
    </w:p>
    <w:p w14:paraId="6453BC5D" w14:textId="0CB1AA46" w:rsidR="007A0E98" w:rsidRPr="00093FDE" w:rsidRDefault="007A0E98" w:rsidP="00093FDE">
      <w:pPr>
        <w:spacing w:after="120" w:line="360" w:lineRule="auto"/>
        <w:jc w:val="both"/>
        <w:rPr>
          <w:rFonts w:ascii="Arial" w:hAnsi="Arial" w:cs="Arial"/>
        </w:rPr>
      </w:pPr>
    </w:p>
    <w:p w14:paraId="00FE1592" w14:textId="5273B037" w:rsidR="00613C99" w:rsidRPr="003C24FE" w:rsidRDefault="009C7713" w:rsidP="00567940">
      <w:pPr>
        <w:spacing w:after="120" w:line="360" w:lineRule="auto"/>
        <w:jc w:val="both"/>
        <w:rPr>
          <w:rFonts w:ascii="Arial" w:hAnsi="Arial" w:cs="Arial"/>
        </w:rPr>
      </w:pPr>
      <w:r w:rsidRPr="003C24FE">
        <w:rPr>
          <w:rFonts w:ascii="Arial" w:hAnsi="Arial" w:cs="Arial"/>
        </w:rPr>
        <w:br/>
      </w:r>
      <w:r w:rsidR="00613C99" w:rsidRPr="003C24FE">
        <w:rPr>
          <w:rFonts w:ascii="Arial" w:hAnsi="Arial" w:cs="Arial"/>
          <w:b/>
          <w:bCs/>
        </w:rPr>
        <w:br w:type="page"/>
      </w:r>
    </w:p>
    <w:p w14:paraId="4CD22FC8" w14:textId="500B2046" w:rsidR="00760992" w:rsidRPr="00760992" w:rsidRDefault="00613C99" w:rsidP="00825DE9">
      <w:pPr>
        <w:spacing w:before="120" w:after="120" w:line="360" w:lineRule="auto"/>
        <w:rPr>
          <w:rFonts w:ascii="Arial" w:hAnsi="Arial" w:cs="Arial"/>
          <w:b/>
          <w:bCs/>
        </w:rPr>
      </w:pPr>
      <w:r w:rsidRPr="003C24FE">
        <w:rPr>
          <w:rFonts w:ascii="Arial" w:hAnsi="Arial" w:cs="Arial"/>
          <w:b/>
          <w:bCs/>
        </w:rPr>
        <w:lastRenderedPageBreak/>
        <w:t>Week Seven</w:t>
      </w:r>
    </w:p>
    <w:p w14:paraId="5F2647AC" w14:textId="352A3B64" w:rsidR="00760992" w:rsidRPr="00760992" w:rsidRDefault="00760992" w:rsidP="00825DE9">
      <w:pPr>
        <w:spacing w:before="120" w:after="120" w:line="360" w:lineRule="auto"/>
        <w:jc w:val="both"/>
        <w:rPr>
          <w:rFonts w:ascii="Arial" w:hAnsi="Arial" w:cs="Arial"/>
        </w:rPr>
      </w:pPr>
      <w:r w:rsidRPr="00760992">
        <w:rPr>
          <w:rFonts w:ascii="Arial" w:hAnsi="Arial" w:cs="Arial"/>
        </w:rPr>
        <w:t>As of the seventh week, what</w:t>
      </w:r>
      <w:r>
        <w:rPr>
          <w:rFonts w:ascii="Arial" w:hAnsi="Arial" w:cs="Arial"/>
        </w:rPr>
        <w:t xml:space="preserve"> I have</w:t>
      </w:r>
      <w:r w:rsidRPr="00760992">
        <w:rPr>
          <w:rFonts w:ascii="Arial" w:hAnsi="Arial" w:cs="Arial"/>
        </w:rPr>
        <w:t xml:space="preserve"> always </w:t>
      </w:r>
      <w:r>
        <w:rPr>
          <w:rFonts w:ascii="Arial" w:hAnsi="Arial" w:cs="Arial"/>
        </w:rPr>
        <w:t xml:space="preserve">been </w:t>
      </w:r>
      <w:r w:rsidRPr="00760992">
        <w:rPr>
          <w:rFonts w:ascii="Arial" w:hAnsi="Arial" w:cs="Arial"/>
        </w:rPr>
        <w:t xml:space="preserve">interested </w:t>
      </w:r>
      <w:r>
        <w:rPr>
          <w:rFonts w:ascii="Arial" w:hAnsi="Arial" w:cs="Arial"/>
        </w:rPr>
        <w:t xml:space="preserve">in </w:t>
      </w:r>
      <w:r w:rsidRPr="00760992">
        <w:rPr>
          <w:rFonts w:ascii="Arial" w:hAnsi="Arial" w:cs="Arial"/>
        </w:rPr>
        <w:t xml:space="preserve">is the view in the context of leadership, that is, the future as much as your vision, keeping the future in mind.  </w:t>
      </w:r>
    </w:p>
    <w:p w14:paraId="24266327" w14:textId="687CBEC1" w:rsidR="00760992" w:rsidRPr="00760992" w:rsidRDefault="00760992" w:rsidP="00825DE9">
      <w:pPr>
        <w:spacing w:before="120" w:after="120" w:line="360" w:lineRule="auto"/>
        <w:jc w:val="both"/>
        <w:rPr>
          <w:rFonts w:ascii="Arial" w:hAnsi="Arial" w:cs="Arial"/>
        </w:rPr>
      </w:pPr>
      <w:r w:rsidRPr="00760992">
        <w:rPr>
          <w:rFonts w:ascii="Arial" w:hAnsi="Arial" w:cs="Arial"/>
        </w:rPr>
        <w:t xml:space="preserve">How to be a good visionary, </w:t>
      </w:r>
      <w:r>
        <w:rPr>
          <w:rFonts w:ascii="Arial" w:hAnsi="Arial" w:cs="Arial"/>
        </w:rPr>
        <w:t xml:space="preserve">and </w:t>
      </w:r>
      <w:r w:rsidRPr="00760992">
        <w:rPr>
          <w:rFonts w:ascii="Arial" w:hAnsi="Arial" w:cs="Arial"/>
        </w:rPr>
        <w:t>how to realise and develop a vision. I experienced how to eliminate obstacles or obstacle-like thoughts encountered while developing a vision.</w:t>
      </w:r>
      <w:r w:rsidR="00E0407D" w:rsidRPr="00E0407D">
        <w:rPr>
          <w:rFonts w:ascii="Arial" w:eastAsia="Times New Roman" w:hAnsi="Arial" w:cs="Arial"/>
          <w:lang w:eastAsia="en-GB"/>
        </w:rPr>
        <w:t xml:space="preserve"> (Cottrell, 2019</w:t>
      </w:r>
      <w:r w:rsidR="00E0407D">
        <w:rPr>
          <w:rFonts w:ascii="Arial" w:eastAsia="Times New Roman" w:hAnsi="Arial" w:cs="Arial"/>
          <w:lang w:eastAsia="en-GB"/>
        </w:rPr>
        <w:t>, pp.9-13).</w:t>
      </w:r>
    </w:p>
    <w:p w14:paraId="6FB6A602" w14:textId="585CADCF" w:rsidR="00760992" w:rsidRPr="00E0407D" w:rsidRDefault="00760992" w:rsidP="00825DE9">
      <w:pPr>
        <w:spacing w:before="120" w:after="120" w:line="360" w:lineRule="auto"/>
        <w:rPr>
          <w:rFonts w:ascii="Times New Roman" w:eastAsia="Times New Roman" w:hAnsi="Times New Roman" w:cs="Times New Roman"/>
          <w:sz w:val="24"/>
          <w:szCs w:val="24"/>
          <w:lang w:eastAsia="en-GB"/>
        </w:rPr>
      </w:pPr>
      <w:r w:rsidRPr="00760992">
        <w:rPr>
          <w:rFonts w:ascii="Arial" w:hAnsi="Arial" w:cs="Arial"/>
        </w:rPr>
        <w:t xml:space="preserve">Finally, I conducted an MCQ test in the classroom about whether you have a vision for </w:t>
      </w:r>
      <w:r>
        <w:rPr>
          <w:rFonts w:ascii="Arial" w:hAnsi="Arial" w:cs="Arial"/>
        </w:rPr>
        <w:t xml:space="preserve">your </w:t>
      </w:r>
      <w:r w:rsidRPr="00760992">
        <w:rPr>
          <w:rFonts w:ascii="Arial" w:hAnsi="Arial" w:cs="Arial"/>
        </w:rPr>
        <w:t xml:space="preserve">personal life </w:t>
      </w:r>
      <w:r>
        <w:rPr>
          <w:rFonts w:ascii="Arial" w:hAnsi="Arial" w:cs="Arial"/>
        </w:rPr>
        <w:t>concerning</w:t>
      </w:r>
      <w:r w:rsidRPr="00760992">
        <w:rPr>
          <w:rFonts w:ascii="Arial" w:hAnsi="Arial" w:cs="Arial"/>
        </w:rPr>
        <w:t xml:space="preserve"> the future. Also, I will be attaching my result append</w:t>
      </w:r>
      <w:r>
        <w:rPr>
          <w:rFonts w:ascii="Arial" w:hAnsi="Arial" w:cs="Arial"/>
        </w:rPr>
        <w:t>i</w:t>
      </w:r>
      <w:r w:rsidRPr="00760992">
        <w:rPr>
          <w:rFonts w:ascii="Arial" w:hAnsi="Arial" w:cs="Arial"/>
        </w:rPr>
        <w:t>ces.</w:t>
      </w:r>
      <w:r w:rsidR="00E0407D" w:rsidRPr="00E0407D">
        <w:rPr>
          <w:rFonts w:ascii="Arial" w:hAnsi="Arial" w:cs="Arial"/>
        </w:rPr>
        <w:t xml:space="preserve"> </w:t>
      </w:r>
      <w:r w:rsidR="00E0407D" w:rsidRPr="00E0407D">
        <w:rPr>
          <w:rFonts w:ascii="Arial" w:eastAsia="Times New Roman" w:hAnsi="Arial" w:cs="Arial"/>
          <w:lang w:eastAsia="en-GB"/>
        </w:rPr>
        <w:t>(The University of Edinburgh, 2024)</w:t>
      </w:r>
    </w:p>
    <w:p w14:paraId="062D27D4" w14:textId="19E667B5" w:rsidR="00760992" w:rsidRPr="00760992" w:rsidRDefault="00760992" w:rsidP="00825DE9">
      <w:pPr>
        <w:spacing w:before="120" w:after="120" w:line="360" w:lineRule="auto"/>
        <w:jc w:val="both"/>
        <w:rPr>
          <w:rFonts w:ascii="Arial" w:hAnsi="Arial" w:cs="Arial"/>
          <w:b/>
          <w:bCs/>
        </w:rPr>
      </w:pPr>
      <w:r w:rsidRPr="00760992">
        <w:rPr>
          <w:rFonts w:ascii="Arial" w:hAnsi="Arial" w:cs="Arial"/>
          <w:b/>
          <w:bCs/>
        </w:rPr>
        <w:t>A+B=2    C=9     D+E=3</w:t>
      </w:r>
    </w:p>
    <w:p w14:paraId="3FB43D2C" w14:textId="5BF146EA" w:rsidR="00613C99" w:rsidRPr="00364618" w:rsidRDefault="009C7713" w:rsidP="00825DE9">
      <w:pPr>
        <w:spacing w:before="120" w:after="120" w:line="360" w:lineRule="auto"/>
        <w:jc w:val="both"/>
        <w:rPr>
          <w:rFonts w:ascii="Arial" w:hAnsi="Arial" w:cs="Arial"/>
        </w:rPr>
      </w:pPr>
      <w:r w:rsidRPr="003C24FE">
        <w:rPr>
          <w:rFonts w:ascii="Arial" w:hAnsi="Arial" w:cs="Arial"/>
        </w:rPr>
        <w:br/>
      </w:r>
      <w:r w:rsidR="00613C99" w:rsidRPr="003C24FE">
        <w:rPr>
          <w:rFonts w:ascii="Arial" w:hAnsi="Arial" w:cs="Arial"/>
          <w:b/>
          <w:bCs/>
        </w:rPr>
        <w:t>Week Eight</w:t>
      </w:r>
    </w:p>
    <w:p w14:paraId="53CE6E0F" w14:textId="2D6B57E6" w:rsidR="005C09F3" w:rsidRPr="00760992" w:rsidRDefault="00760992" w:rsidP="00825DE9">
      <w:pPr>
        <w:spacing w:before="120" w:after="120" w:line="360" w:lineRule="auto"/>
        <w:jc w:val="both"/>
        <w:rPr>
          <w:rFonts w:ascii="Arial" w:hAnsi="Arial" w:cs="Arial"/>
        </w:rPr>
      </w:pPr>
      <w:r w:rsidRPr="00760992">
        <w:rPr>
          <w:rFonts w:ascii="Arial" w:hAnsi="Arial" w:cs="Arial"/>
        </w:rPr>
        <w:t>As we enter the eighth week, one of the important topics is constructive climate in work place. I experienced step by step the steps of constructive climate in the organisation and how to implement and improve the climate in the right way</w:t>
      </w:r>
      <w:r w:rsidR="00E0407D">
        <w:rPr>
          <w:rFonts w:ascii="Arial" w:hAnsi="Arial" w:cs="Arial"/>
        </w:rPr>
        <w:t xml:space="preserve"> </w:t>
      </w:r>
      <w:r w:rsidR="00E0407D" w:rsidRPr="00E0407D">
        <w:rPr>
          <w:rFonts w:ascii="Arial" w:eastAsia="Times New Roman" w:hAnsi="Arial" w:cs="Arial"/>
          <w:lang w:eastAsia="en-GB"/>
        </w:rPr>
        <w:t>(Cottrell, 2019</w:t>
      </w:r>
      <w:r w:rsidR="00E0407D">
        <w:rPr>
          <w:rFonts w:ascii="Arial" w:eastAsia="Times New Roman" w:hAnsi="Arial" w:cs="Arial"/>
          <w:lang w:eastAsia="en-GB"/>
        </w:rPr>
        <w:t>, pp.9-13).</w:t>
      </w:r>
    </w:p>
    <w:p w14:paraId="09337B86" w14:textId="2A2D3CCE" w:rsidR="00BA0327" w:rsidRPr="00760992" w:rsidRDefault="00760992" w:rsidP="00825DE9">
      <w:pPr>
        <w:spacing w:before="120" w:after="120" w:line="360" w:lineRule="auto"/>
        <w:jc w:val="both"/>
        <w:rPr>
          <w:rFonts w:ascii="Arial" w:hAnsi="Arial" w:cs="Arial"/>
        </w:rPr>
      </w:pPr>
      <w:r w:rsidRPr="00760992">
        <w:rPr>
          <w:rFonts w:ascii="Arial" w:hAnsi="Arial" w:cs="Arial"/>
        </w:rPr>
        <w:t>I believe that this is one of the most important aspects of leadership and cohesiveness because when the communication and connection between the leader and the employees is built effectively, the employees and the leader will be concretised as a unit within the organisation.</w:t>
      </w:r>
    </w:p>
    <w:p w14:paraId="2EC2E117" w14:textId="5228381F" w:rsidR="00E0407D" w:rsidRPr="00E0407D" w:rsidRDefault="00760992" w:rsidP="00825DE9">
      <w:pPr>
        <w:spacing w:before="120" w:after="120" w:line="360" w:lineRule="auto"/>
        <w:rPr>
          <w:rFonts w:ascii="Times New Roman" w:eastAsia="Times New Roman" w:hAnsi="Times New Roman" w:cs="Times New Roman"/>
          <w:sz w:val="24"/>
          <w:szCs w:val="24"/>
          <w:lang w:eastAsia="en-GB"/>
        </w:rPr>
      </w:pPr>
      <w:r w:rsidRPr="00760992">
        <w:rPr>
          <w:rFonts w:ascii="Arial" w:hAnsi="Arial" w:cs="Arial"/>
        </w:rPr>
        <w:t>I also had the opportunity to study two theories which are directly related to the performance of organisations</w:t>
      </w:r>
      <w:r w:rsidR="00E0407D" w:rsidRPr="00E0407D">
        <w:rPr>
          <w:rFonts w:ascii="Arial" w:hAnsi="Arial" w:cs="Arial"/>
        </w:rPr>
        <w:t xml:space="preserve"> </w:t>
      </w:r>
      <w:r w:rsidR="00E0407D" w:rsidRPr="00E0407D">
        <w:rPr>
          <w:rFonts w:ascii="Arial" w:eastAsia="Times New Roman" w:hAnsi="Arial" w:cs="Arial"/>
          <w:lang w:eastAsia="en-GB"/>
        </w:rPr>
        <w:t>(The University of Edinburgh, 2024)</w:t>
      </w:r>
      <w:r w:rsidR="00E0407D">
        <w:rPr>
          <w:rFonts w:ascii="Arial" w:eastAsia="Times New Roman" w:hAnsi="Arial" w:cs="Arial"/>
          <w:lang w:eastAsia="en-GB"/>
        </w:rPr>
        <w:t>.</w:t>
      </w:r>
    </w:p>
    <w:p w14:paraId="3F22AF48" w14:textId="0541E947" w:rsidR="005C09F3" w:rsidRDefault="005C09F3" w:rsidP="00567940">
      <w:pPr>
        <w:spacing w:after="120" w:line="360" w:lineRule="auto"/>
        <w:jc w:val="both"/>
        <w:rPr>
          <w:rFonts w:ascii="Arial" w:hAnsi="Arial" w:cs="Arial"/>
        </w:rPr>
      </w:pPr>
    </w:p>
    <w:p w14:paraId="168550DD" w14:textId="03457BE1" w:rsidR="00613C99" w:rsidRPr="003C24FE" w:rsidRDefault="009C7713" w:rsidP="009C7713">
      <w:pPr>
        <w:rPr>
          <w:rFonts w:ascii="Arial" w:hAnsi="Arial" w:cs="Arial"/>
          <w:b/>
          <w:bCs/>
        </w:rPr>
      </w:pPr>
      <w:r w:rsidRPr="003C24FE">
        <w:rPr>
          <w:rFonts w:ascii="Arial" w:hAnsi="Arial" w:cs="Arial"/>
        </w:rPr>
        <w:br/>
      </w:r>
      <w:r w:rsidRPr="003C24FE">
        <w:rPr>
          <w:rFonts w:ascii="Arial" w:hAnsi="Arial" w:cs="Arial"/>
        </w:rPr>
        <w:br/>
      </w:r>
      <w:r w:rsidR="00613C99" w:rsidRPr="003C24FE">
        <w:rPr>
          <w:rFonts w:ascii="Arial" w:hAnsi="Arial" w:cs="Arial"/>
          <w:b/>
          <w:bCs/>
        </w:rPr>
        <w:br w:type="page"/>
      </w:r>
    </w:p>
    <w:p w14:paraId="137BDD45" w14:textId="4F6543BC" w:rsidR="00613C99" w:rsidRPr="003C24FE" w:rsidRDefault="00613C99" w:rsidP="00825DE9">
      <w:pPr>
        <w:spacing w:before="120" w:after="120" w:line="360" w:lineRule="auto"/>
        <w:rPr>
          <w:rFonts w:ascii="Arial" w:hAnsi="Arial" w:cs="Arial"/>
          <w:b/>
          <w:bCs/>
        </w:rPr>
      </w:pPr>
      <w:r w:rsidRPr="003C24FE">
        <w:rPr>
          <w:rFonts w:ascii="Arial" w:hAnsi="Arial" w:cs="Arial"/>
          <w:b/>
          <w:bCs/>
        </w:rPr>
        <w:lastRenderedPageBreak/>
        <w:t>Week Nine</w:t>
      </w:r>
    </w:p>
    <w:p w14:paraId="5E8554B6" w14:textId="54B3B0A2" w:rsidR="008B240D" w:rsidRPr="008B240D" w:rsidRDefault="008B240D" w:rsidP="00825DE9">
      <w:pPr>
        <w:spacing w:before="120" w:after="120" w:line="360" w:lineRule="auto"/>
        <w:jc w:val="both"/>
        <w:rPr>
          <w:rFonts w:ascii="Arial" w:hAnsi="Arial" w:cs="Arial"/>
        </w:rPr>
      </w:pPr>
      <w:r w:rsidRPr="008B240D">
        <w:rPr>
          <w:rFonts w:ascii="Arial" w:hAnsi="Arial" w:cs="Arial"/>
        </w:rPr>
        <w:t xml:space="preserve">As of the ninth week we have started the topic of ethics in leadership, concluding that the impact of the ethical leader on the lives of employees is so interconnected that it has a tremendous impact on leadership and business ethics. </w:t>
      </w:r>
    </w:p>
    <w:p w14:paraId="41760421" w14:textId="20CA4C20" w:rsidR="008B240D" w:rsidRPr="008B240D" w:rsidRDefault="008B240D" w:rsidP="00825DE9">
      <w:pPr>
        <w:spacing w:before="120" w:after="120" w:line="360" w:lineRule="auto"/>
        <w:jc w:val="both"/>
        <w:rPr>
          <w:rFonts w:ascii="Arial" w:hAnsi="Arial" w:cs="Arial"/>
        </w:rPr>
      </w:pPr>
      <w:r w:rsidRPr="008B240D">
        <w:rPr>
          <w:rFonts w:ascii="Arial" w:hAnsi="Arial" w:cs="Arial"/>
        </w:rPr>
        <w:t xml:space="preserve">When we address about ethical leadership, we indicate the role of a moral person who leads others to behaviour in an ethical way and for ethical reasons. I was impressed by the words of our esteemed lecturer in the class; Excellent people to be managed in an excellent way </w:t>
      </w:r>
      <w:r w:rsidR="00E0407D" w:rsidRPr="00E0407D">
        <w:rPr>
          <w:rFonts w:ascii="Arial" w:eastAsia="Times New Roman" w:hAnsi="Arial" w:cs="Arial"/>
          <w:lang w:eastAsia="en-GB"/>
        </w:rPr>
        <w:t>(Cottrell, 2019</w:t>
      </w:r>
      <w:r w:rsidR="00E0407D">
        <w:rPr>
          <w:rFonts w:ascii="Arial" w:eastAsia="Times New Roman" w:hAnsi="Arial" w:cs="Arial"/>
          <w:lang w:eastAsia="en-GB"/>
        </w:rPr>
        <w:t>, pp.9-13).</w:t>
      </w:r>
    </w:p>
    <w:p w14:paraId="18009294" w14:textId="7684C599" w:rsidR="008B240D" w:rsidRPr="00E0407D" w:rsidRDefault="008B240D" w:rsidP="00825DE9">
      <w:pPr>
        <w:spacing w:before="120" w:after="120" w:line="360" w:lineRule="auto"/>
        <w:rPr>
          <w:rFonts w:ascii="Times New Roman" w:eastAsia="Times New Roman" w:hAnsi="Times New Roman" w:cs="Times New Roman"/>
          <w:sz w:val="24"/>
          <w:szCs w:val="24"/>
          <w:lang w:eastAsia="en-GB"/>
        </w:rPr>
      </w:pPr>
      <w:r w:rsidRPr="008B240D">
        <w:rPr>
          <w:rFonts w:ascii="Arial" w:hAnsi="Arial" w:cs="Arial"/>
        </w:rPr>
        <w:t>I also completed the ethical leadership style questionnaire before the end of the day and scored the highest in the duty ethics section, which directly means that I have always followed and will continue to follow ethical rules. The results of the questionnaire will be in the appendix.</w:t>
      </w:r>
      <w:r w:rsidR="00E0407D" w:rsidRPr="00E0407D">
        <w:rPr>
          <w:rFonts w:ascii="Arial" w:hAnsi="Arial" w:cs="Arial"/>
        </w:rPr>
        <w:t xml:space="preserve"> </w:t>
      </w:r>
      <w:r w:rsidR="00E0407D" w:rsidRPr="00E0407D">
        <w:rPr>
          <w:rFonts w:ascii="Arial" w:eastAsia="Times New Roman" w:hAnsi="Arial" w:cs="Arial"/>
          <w:lang w:eastAsia="en-GB"/>
        </w:rPr>
        <w:t>(The University of Edinburgh, 2024)</w:t>
      </w:r>
    </w:p>
    <w:p w14:paraId="47FB1192" w14:textId="04DB175A" w:rsidR="008B240D" w:rsidRPr="008B240D" w:rsidRDefault="008B240D" w:rsidP="00825DE9">
      <w:pPr>
        <w:spacing w:before="120" w:after="120" w:line="360" w:lineRule="auto"/>
        <w:rPr>
          <w:rFonts w:ascii="Arial" w:hAnsi="Arial" w:cs="Arial"/>
          <w:b/>
          <w:bCs/>
        </w:rPr>
      </w:pPr>
      <w:r w:rsidRPr="008B240D">
        <w:rPr>
          <w:rFonts w:ascii="Arial" w:hAnsi="Arial" w:cs="Arial"/>
          <w:b/>
          <w:bCs/>
        </w:rPr>
        <w:t xml:space="preserve">A. Duty Ethics: 7                   B. Utilitarian Ethics: 1               C. Virtue Ethics: 2 </w:t>
      </w:r>
    </w:p>
    <w:p w14:paraId="1F9F03A8" w14:textId="63A3254E" w:rsidR="005C09F3" w:rsidRDefault="008B240D" w:rsidP="00825DE9">
      <w:pPr>
        <w:spacing w:before="120" w:after="120" w:line="360" w:lineRule="auto"/>
        <w:rPr>
          <w:rFonts w:ascii="Arial" w:hAnsi="Arial" w:cs="Arial"/>
        </w:rPr>
      </w:pPr>
      <w:r w:rsidRPr="008B240D">
        <w:rPr>
          <w:rFonts w:ascii="Arial" w:hAnsi="Arial" w:cs="Arial"/>
          <w:b/>
          <w:bCs/>
        </w:rPr>
        <w:t>D. Caring Ethics: 0                E. Egoism Ethics: 0                   F. Justice Ethics: 0</w:t>
      </w:r>
      <w:r w:rsidR="005C09F3">
        <w:rPr>
          <w:rFonts w:ascii="Arial" w:hAnsi="Arial" w:cs="Arial"/>
        </w:rPr>
        <w:br w:type="page"/>
      </w:r>
    </w:p>
    <w:p w14:paraId="353B70F2" w14:textId="1392E4D6" w:rsidR="00613C99" w:rsidRPr="00AE3B2E" w:rsidRDefault="005C09F3" w:rsidP="00AE3B2E">
      <w:pPr>
        <w:pStyle w:val="Heading1"/>
        <w:spacing w:before="120" w:after="120" w:line="360" w:lineRule="auto"/>
        <w:rPr>
          <w:rFonts w:ascii="Arial" w:hAnsi="Arial" w:cs="Arial"/>
          <w:b/>
          <w:bCs/>
          <w:color w:val="auto"/>
          <w:sz w:val="22"/>
          <w:szCs w:val="22"/>
        </w:rPr>
      </w:pPr>
      <w:bookmarkStart w:id="12" w:name="_Toc185791409"/>
      <w:r w:rsidRPr="005C09F3">
        <w:rPr>
          <w:rFonts w:ascii="Arial" w:hAnsi="Arial" w:cs="Arial"/>
          <w:b/>
          <w:bCs/>
          <w:color w:val="auto"/>
          <w:sz w:val="22"/>
          <w:szCs w:val="22"/>
        </w:rPr>
        <w:lastRenderedPageBreak/>
        <w:t>Appendix</w:t>
      </w:r>
      <w:bookmarkEnd w:id="12"/>
    </w:p>
    <w:p w14:paraId="108E0188" w14:textId="2E1C9100" w:rsidR="00613C99" w:rsidRPr="003C24FE" w:rsidRDefault="00AE3B2E" w:rsidP="00AE3B2E">
      <w:pPr>
        <w:tabs>
          <w:tab w:val="left" w:pos="5632"/>
        </w:tabs>
        <w:rPr>
          <w:rFonts w:ascii="Arial" w:hAnsi="Arial" w:cs="Arial"/>
          <w:b/>
          <w:bCs/>
        </w:rPr>
      </w:pPr>
      <w:r>
        <w:rPr>
          <w:rFonts w:ascii="Arial" w:hAnsi="Arial" w:cs="Arial"/>
          <w:b/>
          <w:bCs/>
          <w:noProof/>
        </w:rPr>
        <w:drawing>
          <wp:anchor distT="0" distB="0" distL="114300" distR="114300" simplePos="0" relativeHeight="251661312" behindDoc="0" locked="0" layoutInCell="1" allowOverlap="1" wp14:anchorId="01FCFB47" wp14:editId="207B942E">
            <wp:simplePos x="0" y="0"/>
            <wp:positionH relativeFrom="margin">
              <wp:posOffset>3252470</wp:posOffset>
            </wp:positionH>
            <wp:positionV relativeFrom="paragraph">
              <wp:posOffset>250190</wp:posOffset>
            </wp:positionV>
            <wp:extent cx="2749981" cy="2304000"/>
            <wp:effectExtent l="0" t="0" r="0" b="1270"/>
            <wp:wrapNone/>
            <wp:docPr id="7080305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9904" t="451" r="6551" b="48096"/>
                    <a:stretch/>
                  </pic:blipFill>
                  <pic:spPr bwMode="auto">
                    <a:xfrm>
                      <a:off x="0" y="0"/>
                      <a:ext cx="2749981" cy="2304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30E980CA" wp14:editId="4592816A">
            <wp:simplePos x="0" y="0"/>
            <wp:positionH relativeFrom="margin">
              <wp:align>left</wp:align>
            </wp:positionH>
            <wp:positionV relativeFrom="paragraph">
              <wp:posOffset>260985</wp:posOffset>
            </wp:positionV>
            <wp:extent cx="2705720" cy="2304000"/>
            <wp:effectExtent l="0" t="0" r="0" b="1270"/>
            <wp:wrapTopAndBottom/>
            <wp:docPr id="1468541779" name="Picture 3" descr="A paper with writ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541779" name="Picture 3" descr="A paper with writing on i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05720" cy="23040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rPr>
        <w:t xml:space="preserve">Week 2 </w:t>
      </w:r>
      <w:r>
        <w:rPr>
          <w:rFonts w:ascii="Arial" w:hAnsi="Arial" w:cs="Arial"/>
          <w:b/>
          <w:bCs/>
        </w:rPr>
        <w:tab/>
        <w:t>Week 3</w:t>
      </w:r>
    </w:p>
    <w:p w14:paraId="50A616AD" w14:textId="54B0859B" w:rsidR="00613C99" w:rsidRPr="003C24FE" w:rsidRDefault="00613C99" w:rsidP="00613C99">
      <w:pPr>
        <w:rPr>
          <w:rFonts w:ascii="Arial" w:hAnsi="Arial" w:cs="Arial"/>
          <w:b/>
          <w:bCs/>
        </w:rPr>
      </w:pPr>
    </w:p>
    <w:p w14:paraId="221C6827" w14:textId="206A76FB" w:rsidR="00613C99" w:rsidRPr="003C24FE" w:rsidRDefault="00AE3B2E" w:rsidP="00AE3B2E">
      <w:pPr>
        <w:tabs>
          <w:tab w:val="left" w:pos="5815"/>
        </w:tabs>
        <w:rPr>
          <w:rFonts w:ascii="Arial" w:hAnsi="Arial" w:cs="Arial"/>
          <w:b/>
          <w:bCs/>
        </w:rPr>
      </w:pPr>
      <w:r>
        <w:rPr>
          <w:rFonts w:ascii="Arial" w:hAnsi="Arial" w:cs="Arial"/>
          <w:b/>
          <w:bCs/>
        </w:rPr>
        <w:t>Week 4</w:t>
      </w:r>
      <w:r>
        <w:rPr>
          <w:rFonts w:ascii="Arial" w:hAnsi="Arial" w:cs="Arial"/>
          <w:b/>
          <w:bCs/>
        </w:rPr>
        <w:tab/>
        <w:t>Week 5</w:t>
      </w:r>
    </w:p>
    <w:p w14:paraId="29542A0F" w14:textId="2F6336AE" w:rsidR="00613C99" w:rsidRPr="003C24FE" w:rsidRDefault="00396500" w:rsidP="00613C99">
      <w:pPr>
        <w:rPr>
          <w:rFonts w:ascii="Arial" w:hAnsi="Arial" w:cs="Arial"/>
          <w:b/>
          <w:bCs/>
        </w:rPr>
      </w:pPr>
      <w:r>
        <w:rPr>
          <w:rFonts w:ascii="Arial" w:hAnsi="Arial" w:cs="Arial"/>
          <w:b/>
          <w:bCs/>
          <w:noProof/>
        </w:rPr>
        <w:drawing>
          <wp:anchor distT="0" distB="0" distL="114300" distR="114300" simplePos="0" relativeHeight="251663360" behindDoc="0" locked="0" layoutInCell="1" allowOverlap="1" wp14:anchorId="3A6F07E7" wp14:editId="0353EC07">
            <wp:simplePos x="0" y="0"/>
            <wp:positionH relativeFrom="column">
              <wp:posOffset>3113405</wp:posOffset>
            </wp:positionH>
            <wp:positionV relativeFrom="paragraph">
              <wp:posOffset>69850</wp:posOffset>
            </wp:positionV>
            <wp:extent cx="2735531" cy="2304000"/>
            <wp:effectExtent l="0" t="0" r="8255" b="1270"/>
            <wp:wrapNone/>
            <wp:docPr id="9251275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1718" t="44883" r="9901" b="9247"/>
                    <a:stretch/>
                  </pic:blipFill>
                  <pic:spPr bwMode="auto">
                    <a:xfrm>
                      <a:off x="0" y="0"/>
                      <a:ext cx="2735531" cy="2304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noProof/>
        </w:rPr>
        <w:drawing>
          <wp:anchor distT="0" distB="0" distL="114300" distR="114300" simplePos="0" relativeHeight="251662336" behindDoc="0" locked="0" layoutInCell="1" allowOverlap="1" wp14:anchorId="7C365295" wp14:editId="1061645D">
            <wp:simplePos x="0" y="0"/>
            <wp:positionH relativeFrom="margin">
              <wp:align>left</wp:align>
            </wp:positionH>
            <wp:positionV relativeFrom="paragraph">
              <wp:posOffset>71056</wp:posOffset>
            </wp:positionV>
            <wp:extent cx="2592000" cy="2342363"/>
            <wp:effectExtent l="0" t="0" r="0" b="1270"/>
            <wp:wrapNone/>
            <wp:docPr id="20183269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4042" r="12526" b="26130"/>
                    <a:stretch/>
                  </pic:blipFill>
                  <pic:spPr bwMode="auto">
                    <a:xfrm>
                      <a:off x="0" y="0"/>
                      <a:ext cx="2592000" cy="234236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ED2E36" w14:textId="257C09FD" w:rsidR="00A56A88" w:rsidRPr="003C24FE" w:rsidRDefault="00A56A88" w:rsidP="00A56A88">
      <w:pPr>
        <w:rPr>
          <w:rFonts w:ascii="Arial" w:hAnsi="Arial" w:cs="Arial"/>
          <w:b/>
          <w:bCs/>
        </w:rPr>
      </w:pPr>
    </w:p>
    <w:p w14:paraId="33159A04" w14:textId="74B9EA46" w:rsidR="00670B09" w:rsidRPr="003C24FE" w:rsidRDefault="00670B09" w:rsidP="00670B09">
      <w:pPr>
        <w:spacing w:before="120" w:after="0" w:line="360" w:lineRule="auto"/>
        <w:jc w:val="both"/>
        <w:rPr>
          <w:rFonts w:ascii="Arial" w:hAnsi="Arial" w:cs="Arial"/>
          <w:lang w:eastAsia="en-GB"/>
        </w:rPr>
      </w:pPr>
    </w:p>
    <w:p w14:paraId="26DBF2A8" w14:textId="1012BB7D" w:rsidR="00396500" w:rsidRDefault="00396500" w:rsidP="001C5B26">
      <w:pPr>
        <w:widowControl w:val="0"/>
        <w:autoSpaceDE w:val="0"/>
        <w:autoSpaceDN w:val="0"/>
        <w:adjustRightInd w:val="0"/>
        <w:spacing w:after="240" w:line="360" w:lineRule="auto"/>
        <w:rPr>
          <w:rFonts w:ascii="Arial" w:hAnsi="Arial" w:cs="Arial"/>
        </w:rPr>
      </w:pPr>
    </w:p>
    <w:p w14:paraId="0A69644C" w14:textId="409FAB56" w:rsidR="00396500" w:rsidRPr="00396500" w:rsidRDefault="00396500" w:rsidP="00396500">
      <w:pPr>
        <w:rPr>
          <w:rFonts w:ascii="Arial" w:hAnsi="Arial" w:cs="Arial"/>
        </w:rPr>
      </w:pPr>
    </w:p>
    <w:p w14:paraId="1ED670C5" w14:textId="076D1F47" w:rsidR="00396500" w:rsidRPr="00396500" w:rsidRDefault="00396500" w:rsidP="00396500">
      <w:pPr>
        <w:rPr>
          <w:rFonts w:ascii="Arial" w:hAnsi="Arial" w:cs="Arial"/>
        </w:rPr>
      </w:pPr>
    </w:p>
    <w:p w14:paraId="558455AF" w14:textId="3B3344C0" w:rsidR="00396500" w:rsidRPr="00396500" w:rsidRDefault="00396500" w:rsidP="00396500">
      <w:pPr>
        <w:rPr>
          <w:rFonts w:ascii="Arial" w:hAnsi="Arial" w:cs="Arial"/>
        </w:rPr>
      </w:pPr>
    </w:p>
    <w:p w14:paraId="08DC4BC5" w14:textId="7D9AF597" w:rsidR="00396500" w:rsidRPr="00396500" w:rsidRDefault="00396500" w:rsidP="00396500">
      <w:pPr>
        <w:rPr>
          <w:rFonts w:ascii="Arial" w:hAnsi="Arial" w:cs="Arial"/>
        </w:rPr>
      </w:pPr>
    </w:p>
    <w:p w14:paraId="10104963" w14:textId="69E41B50" w:rsidR="00396500" w:rsidRDefault="00396500" w:rsidP="00396500">
      <w:pPr>
        <w:widowControl w:val="0"/>
        <w:tabs>
          <w:tab w:val="left" w:pos="6088"/>
        </w:tabs>
        <w:autoSpaceDE w:val="0"/>
        <w:autoSpaceDN w:val="0"/>
        <w:adjustRightInd w:val="0"/>
        <w:spacing w:after="240" w:line="360" w:lineRule="auto"/>
        <w:rPr>
          <w:rFonts w:ascii="Arial" w:hAnsi="Arial" w:cs="Arial"/>
        </w:rPr>
      </w:pPr>
    </w:p>
    <w:p w14:paraId="225A156D" w14:textId="422F485E" w:rsidR="00396500" w:rsidRDefault="00396500" w:rsidP="00396500">
      <w:pPr>
        <w:widowControl w:val="0"/>
        <w:tabs>
          <w:tab w:val="left" w:pos="6088"/>
        </w:tabs>
        <w:autoSpaceDE w:val="0"/>
        <w:autoSpaceDN w:val="0"/>
        <w:adjustRightInd w:val="0"/>
        <w:spacing w:after="240" w:line="360" w:lineRule="auto"/>
        <w:rPr>
          <w:rFonts w:ascii="Arial" w:hAnsi="Arial" w:cs="Arial"/>
        </w:rPr>
      </w:pPr>
      <w:r>
        <w:rPr>
          <w:rFonts w:ascii="Arial" w:hAnsi="Arial" w:cs="Arial"/>
          <w:noProof/>
        </w:rPr>
        <w:drawing>
          <wp:anchor distT="0" distB="0" distL="114300" distR="114300" simplePos="0" relativeHeight="251665408" behindDoc="0" locked="0" layoutInCell="1" allowOverlap="1" wp14:anchorId="67FBE7B8" wp14:editId="01AACC04">
            <wp:simplePos x="0" y="0"/>
            <wp:positionH relativeFrom="column">
              <wp:posOffset>3113590</wp:posOffset>
            </wp:positionH>
            <wp:positionV relativeFrom="paragraph">
              <wp:posOffset>297132</wp:posOffset>
            </wp:positionV>
            <wp:extent cx="2771541" cy="1863524"/>
            <wp:effectExtent l="0" t="0" r="0" b="3810"/>
            <wp:wrapNone/>
            <wp:docPr id="11269686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5263" t="58252" r="3031" b="7303"/>
                    <a:stretch/>
                  </pic:blipFill>
                  <pic:spPr bwMode="auto">
                    <a:xfrm>
                      <a:off x="0" y="0"/>
                      <a:ext cx="2774010" cy="186518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64384" behindDoc="0" locked="0" layoutInCell="1" allowOverlap="1" wp14:anchorId="7129DB6B" wp14:editId="43C1ECEB">
            <wp:simplePos x="0" y="0"/>
            <wp:positionH relativeFrom="column">
              <wp:posOffset>57785</wp:posOffset>
            </wp:positionH>
            <wp:positionV relativeFrom="paragraph">
              <wp:posOffset>250825</wp:posOffset>
            </wp:positionV>
            <wp:extent cx="2520000" cy="1924380"/>
            <wp:effectExtent l="0" t="0" r="0" b="0"/>
            <wp:wrapNone/>
            <wp:docPr id="1420061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1136" t="34620" r="30151"/>
                    <a:stretch/>
                  </pic:blipFill>
                  <pic:spPr bwMode="auto">
                    <a:xfrm>
                      <a:off x="0" y="0"/>
                      <a:ext cx="2520000" cy="19243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rPr>
        <w:t>Week 7</w:t>
      </w:r>
      <w:r>
        <w:rPr>
          <w:rFonts w:ascii="Arial" w:hAnsi="Arial" w:cs="Arial"/>
        </w:rPr>
        <w:tab/>
      </w:r>
      <w:r>
        <w:rPr>
          <w:rFonts w:ascii="Arial" w:hAnsi="Arial" w:cs="Arial"/>
          <w:b/>
          <w:bCs/>
        </w:rPr>
        <w:t>Week 9</w:t>
      </w:r>
    </w:p>
    <w:p w14:paraId="270F73A9" w14:textId="5FF7D83B" w:rsidR="001C5B26" w:rsidRDefault="00BF356D" w:rsidP="001C5B26">
      <w:pPr>
        <w:widowControl w:val="0"/>
        <w:autoSpaceDE w:val="0"/>
        <w:autoSpaceDN w:val="0"/>
        <w:adjustRightInd w:val="0"/>
        <w:spacing w:after="240" w:line="360" w:lineRule="auto"/>
        <w:rPr>
          <w:rFonts w:ascii="Arial" w:hAnsi="Arial" w:cs="Arial"/>
        </w:rPr>
      </w:pPr>
      <w:r w:rsidRPr="00396500">
        <w:rPr>
          <w:rFonts w:ascii="Arial" w:hAnsi="Arial" w:cs="Arial"/>
        </w:rPr>
        <w:br w:type="page"/>
      </w:r>
    </w:p>
    <w:p w14:paraId="2F593352" w14:textId="739F83DB" w:rsidR="001C5B26" w:rsidRPr="001C5B26" w:rsidRDefault="001C5B26" w:rsidP="00825DE9">
      <w:pPr>
        <w:pStyle w:val="Heading1"/>
        <w:spacing w:before="120" w:after="120" w:line="360" w:lineRule="auto"/>
        <w:rPr>
          <w:rFonts w:ascii="Arial" w:hAnsi="Arial" w:cs="Arial"/>
          <w:b/>
          <w:bCs/>
          <w:color w:val="auto"/>
          <w:sz w:val="22"/>
          <w:szCs w:val="22"/>
        </w:rPr>
      </w:pPr>
      <w:bookmarkStart w:id="13" w:name="_Toc185791410"/>
      <w:r w:rsidRPr="001C5B26">
        <w:rPr>
          <w:rFonts w:ascii="Arial" w:hAnsi="Arial" w:cs="Arial"/>
          <w:b/>
          <w:bCs/>
          <w:color w:val="auto"/>
          <w:sz w:val="22"/>
          <w:szCs w:val="22"/>
        </w:rPr>
        <w:lastRenderedPageBreak/>
        <w:t>References List</w:t>
      </w:r>
      <w:bookmarkEnd w:id="13"/>
    </w:p>
    <w:p w14:paraId="5A9424EB"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CIPD (2014). </w:t>
      </w:r>
      <w:r>
        <w:rPr>
          <w:rFonts w:ascii="Arial" w:hAnsi="Arial" w:cs="Arial"/>
          <w:i/>
          <w:iCs/>
          <w:lang w:val="en-US"/>
        </w:rPr>
        <w:t>Tackling the Barriers to Leadership</w:t>
      </w:r>
      <w:r>
        <w:rPr>
          <w:rFonts w:ascii="Arial" w:hAnsi="Arial" w:cs="Arial"/>
          <w:lang w:val="en-US"/>
        </w:rPr>
        <w:t xml:space="preserve">. [online] Available at: </w:t>
      </w:r>
      <w:hyperlink r:id="rId15" w:history="1">
        <w:r>
          <w:rPr>
            <w:rFonts w:ascii="Arial" w:hAnsi="Arial" w:cs="Arial"/>
            <w:lang w:val="en-US"/>
          </w:rPr>
          <w:t>https://www.cipd.org/globalassets/media/knowledge/knowledge-hub/reports/tackling-the-barriers-to-leadership_2014-overview_tcm18-8873.pdf</w:t>
        </w:r>
      </w:hyperlink>
      <w:r>
        <w:rPr>
          <w:rFonts w:ascii="Arial" w:hAnsi="Arial" w:cs="Arial"/>
          <w:lang w:val="en-US"/>
        </w:rPr>
        <w:t xml:space="preserve"> [Accessed 17 Dec. 2024].</w:t>
      </w:r>
    </w:p>
    <w:p w14:paraId="00593B51"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Adair, J. (2013). </w:t>
      </w:r>
      <w:r>
        <w:rPr>
          <w:rFonts w:ascii="Arial" w:hAnsi="Arial" w:cs="Arial"/>
          <w:i/>
          <w:iCs/>
          <w:lang w:val="en-US"/>
        </w:rPr>
        <w:t>Develop Your Leadership Skills</w:t>
      </w:r>
      <w:r>
        <w:rPr>
          <w:rFonts w:ascii="Arial" w:hAnsi="Arial" w:cs="Arial"/>
          <w:lang w:val="en-US"/>
        </w:rPr>
        <w:t>. 2nd ed. London: Kogan Page Limited.</w:t>
      </w:r>
    </w:p>
    <w:p w14:paraId="7A455422"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Adubato, S. (2016). </w:t>
      </w:r>
      <w:r>
        <w:rPr>
          <w:rFonts w:ascii="Arial" w:hAnsi="Arial" w:cs="Arial"/>
          <w:i/>
          <w:iCs/>
          <w:lang w:val="en-US"/>
        </w:rPr>
        <w:t>Lessons in Leadership</w:t>
      </w:r>
      <w:r>
        <w:rPr>
          <w:rFonts w:ascii="Arial" w:hAnsi="Arial" w:cs="Arial"/>
          <w:lang w:val="en-US"/>
        </w:rPr>
        <w:t>. Rutgers University Press.</w:t>
      </w:r>
    </w:p>
    <w:p w14:paraId="50B9A805"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Armstrong, M. (2016). </w:t>
      </w:r>
      <w:r>
        <w:rPr>
          <w:rFonts w:ascii="Arial" w:hAnsi="Arial" w:cs="Arial"/>
          <w:i/>
          <w:iCs/>
          <w:lang w:val="en-US"/>
        </w:rPr>
        <w:t>Armstrong’s Handbook of Management and Leadership for HR : Developing Effective People Skills for Better Leadership and Management</w:t>
      </w:r>
      <w:r>
        <w:rPr>
          <w:rFonts w:ascii="Arial" w:hAnsi="Arial" w:cs="Arial"/>
          <w:lang w:val="en-US"/>
        </w:rPr>
        <w:t>. 4th ed. London: Kogan Page.</w:t>
      </w:r>
    </w:p>
    <w:p w14:paraId="7D6F9FDB"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Barnwell, D. (2015). </w:t>
      </w:r>
      <w:proofErr w:type="spellStart"/>
      <w:r>
        <w:rPr>
          <w:rFonts w:ascii="Arial" w:hAnsi="Arial" w:cs="Arial"/>
          <w:i/>
          <w:iCs/>
          <w:lang w:val="en-US"/>
        </w:rPr>
        <w:t>ScholarWorks</w:t>
      </w:r>
      <w:proofErr w:type="spellEnd"/>
      <w:r>
        <w:rPr>
          <w:rFonts w:ascii="Arial" w:hAnsi="Arial" w:cs="Arial"/>
          <w:i/>
          <w:iCs/>
          <w:lang w:val="en-US"/>
        </w:rPr>
        <w:t xml:space="preserve"> Strategies to Overcome Barriers to a More Effective Leadership Style</w:t>
      </w:r>
      <w:r>
        <w:rPr>
          <w:rFonts w:ascii="Arial" w:hAnsi="Arial" w:cs="Arial"/>
          <w:lang w:val="en-US"/>
        </w:rPr>
        <w:t xml:space="preserve">. [online] Available at: </w:t>
      </w:r>
      <w:hyperlink r:id="rId16" w:history="1">
        <w:r>
          <w:rPr>
            <w:rFonts w:ascii="Arial" w:hAnsi="Arial" w:cs="Arial"/>
            <w:lang w:val="en-US"/>
          </w:rPr>
          <w:t>https://scholarworks.waldenu.edu/cgi/viewcontent.cgi?article=2938&amp;context=dissertations</w:t>
        </w:r>
      </w:hyperlink>
      <w:r>
        <w:rPr>
          <w:rFonts w:ascii="Arial" w:hAnsi="Arial" w:cs="Arial"/>
          <w:lang w:val="en-US"/>
        </w:rPr>
        <w:t xml:space="preserve"> [Accessed 17 Dec. 2024].</w:t>
      </w:r>
    </w:p>
    <w:p w14:paraId="3E547ECF"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CFI Team (2022). </w:t>
      </w:r>
      <w:r>
        <w:rPr>
          <w:rFonts w:ascii="Arial" w:hAnsi="Arial" w:cs="Arial"/>
          <w:i/>
          <w:iCs/>
          <w:lang w:val="en-US"/>
        </w:rPr>
        <w:t>Leadership Styles</w:t>
      </w:r>
      <w:r>
        <w:rPr>
          <w:rFonts w:ascii="Arial" w:hAnsi="Arial" w:cs="Arial"/>
          <w:lang w:val="en-US"/>
        </w:rPr>
        <w:t xml:space="preserve">. [online] Corporate Finance Institute. Available at: </w:t>
      </w:r>
      <w:hyperlink r:id="rId17" w:history="1">
        <w:r>
          <w:rPr>
            <w:rFonts w:ascii="Arial" w:hAnsi="Arial" w:cs="Arial"/>
            <w:lang w:val="en-US"/>
          </w:rPr>
          <w:t>https://corporatefinanceinstitute.com/resources/management/leadership-styles/</w:t>
        </w:r>
      </w:hyperlink>
      <w:r>
        <w:rPr>
          <w:rFonts w:ascii="Arial" w:hAnsi="Arial" w:cs="Arial"/>
          <w:lang w:val="en-US"/>
        </w:rPr>
        <w:t xml:space="preserve"> [Accessed 13 Dec. 2024].</w:t>
      </w:r>
    </w:p>
    <w:p w14:paraId="4A91948E"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Cottrell, S. (2019). </w:t>
      </w:r>
      <w:r>
        <w:rPr>
          <w:rFonts w:ascii="Arial" w:hAnsi="Arial" w:cs="Arial"/>
          <w:i/>
          <w:iCs/>
          <w:lang w:val="en-US"/>
        </w:rPr>
        <w:t>The Study Skills Handbook</w:t>
      </w:r>
      <w:r>
        <w:rPr>
          <w:rFonts w:ascii="Arial" w:hAnsi="Arial" w:cs="Arial"/>
          <w:lang w:val="en-US"/>
        </w:rPr>
        <w:t>. 5th ed. London: Red Globe Press.</w:t>
      </w:r>
    </w:p>
    <w:p w14:paraId="4DFCDEC1"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Dr Thabang Chiloane (2024). </w:t>
      </w:r>
      <w:r>
        <w:rPr>
          <w:rFonts w:ascii="Arial" w:hAnsi="Arial" w:cs="Arial"/>
          <w:i/>
          <w:iCs/>
          <w:lang w:val="en-US"/>
        </w:rPr>
        <w:t>The Power of Decisiveness in Leadership</w:t>
      </w:r>
      <w:r>
        <w:rPr>
          <w:rFonts w:ascii="Arial" w:hAnsi="Arial" w:cs="Arial"/>
          <w:lang w:val="en-US"/>
        </w:rPr>
        <w:t xml:space="preserve">. [online] Linkedin.com. Available at: </w:t>
      </w:r>
      <w:hyperlink r:id="rId18" w:history="1">
        <w:r>
          <w:rPr>
            <w:rFonts w:ascii="Arial" w:hAnsi="Arial" w:cs="Arial"/>
            <w:lang w:val="en-US"/>
          </w:rPr>
          <w:t>https://www.linkedin.com/pulse/power-decisiveness-leadership-dr-thabang-chiloane-wxraf/</w:t>
        </w:r>
      </w:hyperlink>
      <w:r>
        <w:rPr>
          <w:rFonts w:ascii="Arial" w:hAnsi="Arial" w:cs="Arial"/>
          <w:lang w:val="en-US"/>
        </w:rPr>
        <w:t xml:space="preserve"> [Accessed 15 Dec. 2024].</w:t>
      </w:r>
    </w:p>
    <w:p w14:paraId="78FA83C7"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Grossman, D. (2024). </w:t>
      </w:r>
      <w:r>
        <w:rPr>
          <w:rFonts w:ascii="Arial" w:hAnsi="Arial" w:cs="Arial"/>
          <w:i/>
          <w:iCs/>
          <w:lang w:val="en-US"/>
        </w:rPr>
        <w:t>Trust in the Workplace: 6 Steps to Building Trust with Employees</w:t>
      </w:r>
      <w:r>
        <w:rPr>
          <w:rFonts w:ascii="Arial" w:hAnsi="Arial" w:cs="Arial"/>
          <w:lang w:val="en-US"/>
        </w:rPr>
        <w:t xml:space="preserve">. [online] Yourthoughtpartner.com. Available at: </w:t>
      </w:r>
      <w:hyperlink r:id="rId19" w:history="1">
        <w:r>
          <w:rPr>
            <w:rFonts w:ascii="Arial" w:hAnsi="Arial" w:cs="Arial"/>
            <w:lang w:val="en-US"/>
          </w:rPr>
          <w:t>https://www.yourthoughtpartner.com/blog/bid/59619/leaders-follow-these-6-steps-to-build-trust-with-employees-improve-how-you-re-perceived</w:t>
        </w:r>
      </w:hyperlink>
      <w:r>
        <w:rPr>
          <w:rFonts w:ascii="Arial" w:hAnsi="Arial" w:cs="Arial"/>
          <w:lang w:val="en-US"/>
        </w:rPr>
        <w:t xml:space="preserve"> [Accessed 19 Dec. 2024].</w:t>
      </w:r>
    </w:p>
    <w:p w14:paraId="3D9E5830"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proofErr w:type="spellStart"/>
      <w:r>
        <w:rPr>
          <w:rFonts w:ascii="Arial" w:hAnsi="Arial" w:cs="Arial"/>
          <w:lang w:val="en-US"/>
        </w:rPr>
        <w:t>Imm</w:t>
      </w:r>
      <w:proofErr w:type="spellEnd"/>
      <w:r>
        <w:rPr>
          <w:rFonts w:ascii="Arial" w:hAnsi="Arial" w:cs="Arial"/>
          <w:lang w:val="en-US"/>
        </w:rPr>
        <w:t xml:space="preserve">, J. (2023a). </w:t>
      </w:r>
      <w:r>
        <w:rPr>
          <w:rFonts w:ascii="Arial" w:hAnsi="Arial" w:cs="Arial"/>
          <w:i/>
          <w:iCs/>
          <w:lang w:val="en-US"/>
        </w:rPr>
        <w:t>The Role of Ethical Leadership in Business | North Central College</w:t>
      </w:r>
      <w:r>
        <w:rPr>
          <w:rFonts w:ascii="Arial" w:hAnsi="Arial" w:cs="Arial"/>
          <w:lang w:val="en-US"/>
        </w:rPr>
        <w:t xml:space="preserve">. [online] www.northcentralcollege.edu. Available at: </w:t>
      </w:r>
      <w:hyperlink r:id="rId20" w:history="1">
        <w:r>
          <w:rPr>
            <w:rFonts w:ascii="Arial" w:hAnsi="Arial" w:cs="Arial"/>
            <w:lang w:val="en-US"/>
          </w:rPr>
          <w:t>https://www.northcentralcollege.edu/news/2023/05/24/role-ethical-leadership-business</w:t>
        </w:r>
      </w:hyperlink>
      <w:r>
        <w:rPr>
          <w:rFonts w:ascii="Arial" w:hAnsi="Arial" w:cs="Arial"/>
          <w:lang w:val="en-US"/>
        </w:rPr>
        <w:t xml:space="preserve"> [Accessed 20 Dec. 2024].</w:t>
      </w:r>
    </w:p>
    <w:p w14:paraId="7EA9FCAE"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proofErr w:type="spellStart"/>
      <w:r>
        <w:rPr>
          <w:rFonts w:ascii="Arial" w:hAnsi="Arial" w:cs="Arial"/>
          <w:lang w:val="en-US"/>
        </w:rPr>
        <w:t>Imm</w:t>
      </w:r>
      <w:proofErr w:type="spellEnd"/>
      <w:r>
        <w:rPr>
          <w:rFonts w:ascii="Arial" w:hAnsi="Arial" w:cs="Arial"/>
          <w:lang w:val="en-US"/>
        </w:rPr>
        <w:t xml:space="preserve">, J. (2023b). </w:t>
      </w:r>
      <w:r>
        <w:rPr>
          <w:rFonts w:ascii="Arial" w:hAnsi="Arial" w:cs="Arial"/>
          <w:i/>
          <w:iCs/>
          <w:lang w:val="en-US"/>
        </w:rPr>
        <w:t>What Is Ethical Leadership? | North Central College</w:t>
      </w:r>
      <w:r>
        <w:rPr>
          <w:rFonts w:ascii="Arial" w:hAnsi="Arial" w:cs="Arial"/>
          <w:lang w:val="en-US"/>
        </w:rPr>
        <w:t xml:space="preserve">. [online] www.northcentralcollege.edu. Available at: </w:t>
      </w:r>
      <w:hyperlink r:id="rId21" w:history="1">
        <w:r>
          <w:rPr>
            <w:rFonts w:ascii="Arial" w:hAnsi="Arial" w:cs="Arial"/>
            <w:lang w:val="en-US"/>
          </w:rPr>
          <w:t>https://www.northcentralcollege.edu/news/2023/05/19/what-ethical-leadership</w:t>
        </w:r>
      </w:hyperlink>
      <w:r>
        <w:rPr>
          <w:rFonts w:ascii="Arial" w:hAnsi="Arial" w:cs="Arial"/>
          <w:lang w:val="en-US"/>
        </w:rPr>
        <w:t xml:space="preserve"> [Accessed 20 Dec. 2024].</w:t>
      </w:r>
    </w:p>
    <w:p w14:paraId="5A4F97D8"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Le Comte, L. and McClelland, B. (2017). </w:t>
      </w:r>
      <w:r>
        <w:rPr>
          <w:rFonts w:ascii="Arial" w:hAnsi="Arial" w:cs="Arial"/>
          <w:i/>
          <w:iCs/>
          <w:lang w:val="en-US"/>
        </w:rPr>
        <w:t xml:space="preserve">An Evaluation of a Leadership  Development </w:t>
      </w:r>
      <w:r>
        <w:rPr>
          <w:rFonts w:ascii="Arial" w:hAnsi="Arial" w:cs="Arial"/>
          <w:i/>
          <w:iCs/>
          <w:lang w:val="en-US"/>
        </w:rPr>
        <w:lastRenderedPageBreak/>
        <w:t xml:space="preserve">Coaching and  Mentoring </w:t>
      </w:r>
      <w:proofErr w:type="spellStart"/>
      <w:r>
        <w:rPr>
          <w:rFonts w:ascii="Arial" w:hAnsi="Arial" w:cs="Arial"/>
          <w:i/>
          <w:iCs/>
          <w:lang w:val="en-US"/>
        </w:rPr>
        <w:t>Programme</w:t>
      </w:r>
      <w:proofErr w:type="spellEnd"/>
      <w:r>
        <w:rPr>
          <w:rFonts w:ascii="Arial" w:hAnsi="Arial" w:cs="Arial"/>
          <w:lang w:val="en-US"/>
        </w:rPr>
        <w:t xml:space="preserve">. [online] Proquest.com. Available at: </w:t>
      </w:r>
      <w:hyperlink r:id="rId22" w:history="1">
        <w:r>
          <w:rPr>
            <w:rFonts w:ascii="Arial" w:hAnsi="Arial" w:cs="Arial"/>
            <w:lang w:val="en-US"/>
          </w:rPr>
          <w:t>https://www.proquest.com/docview/1917620319/fulltextPDF/2CEE853FE0A4D71PQ/1?accountid=130472</w:t>
        </w:r>
      </w:hyperlink>
      <w:r>
        <w:rPr>
          <w:rFonts w:ascii="Arial" w:hAnsi="Arial" w:cs="Arial"/>
          <w:lang w:val="en-US"/>
        </w:rPr>
        <w:t xml:space="preserve"> [Accessed 12 Dec. 2024].</w:t>
      </w:r>
    </w:p>
    <w:p w14:paraId="3A812464"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McCann, A. (2024). </w:t>
      </w:r>
      <w:r>
        <w:rPr>
          <w:rFonts w:ascii="Arial" w:hAnsi="Arial" w:cs="Arial"/>
          <w:i/>
          <w:iCs/>
          <w:lang w:val="en-US"/>
        </w:rPr>
        <w:t>Effective leadership: How to Be an Effective Leader in the Workplace</w:t>
      </w:r>
      <w:r>
        <w:rPr>
          <w:rFonts w:ascii="Arial" w:hAnsi="Arial" w:cs="Arial"/>
          <w:lang w:val="en-US"/>
        </w:rPr>
        <w:t xml:space="preserve">. [online] The Predictive Index. Available at: </w:t>
      </w:r>
      <w:hyperlink r:id="rId23" w:history="1">
        <w:r>
          <w:rPr>
            <w:rFonts w:ascii="Arial" w:hAnsi="Arial" w:cs="Arial"/>
            <w:lang w:val="en-US"/>
          </w:rPr>
          <w:t>https://www.predictiveindex.com/blog/effective-leadership/</w:t>
        </w:r>
      </w:hyperlink>
      <w:r>
        <w:rPr>
          <w:rFonts w:ascii="Arial" w:hAnsi="Arial" w:cs="Arial"/>
          <w:lang w:val="en-US"/>
        </w:rPr>
        <w:t xml:space="preserve"> [Accessed 10 Dec. 2024].</w:t>
      </w:r>
    </w:p>
    <w:p w14:paraId="075DF1E3"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MEWTON, L. (2009). </w:t>
      </w:r>
      <w:r>
        <w:rPr>
          <w:rFonts w:ascii="Arial" w:hAnsi="Arial" w:cs="Arial"/>
          <w:i/>
          <w:iCs/>
          <w:lang w:val="en-US"/>
        </w:rPr>
        <w:t xml:space="preserve">A QUESTION </w:t>
      </w:r>
      <w:proofErr w:type="gramStart"/>
      <w:r>
        <w:rPr>
          <w:rFonts w:ascii="Arial" w:hAnsi="Arial" w:cs="Arial"/>
          <w:i/>
          <w:iCs/>
          <w:lang w:val="en-US"/>
        </w:rPr>
        <w:t>of</w:t>
      </w:r>
      <w:proofErr w:type="gramEnd"/>
      <w:r>
        <w:rPr>
          <w:rFonts w:ascii="Arial" w:hAnsi="Arial" w:cs="Arial"/>
          <w:i/>
          <w:iCs/>
          <w:lang w:val="en-US"/>
        </w:rPr>
        <w:t xml:space="preserve"> LEADERSHIP</w:t>
      </w:r>
      <w:r>
        <w:rPr>
          <w:rFonts w:ascii="Arial" w:hAnsi="Arial" w:cs="Arial"/>
          <w:lang w:val="en-US"/>
        </w:rPr>
        <w:t xml:space="preserve">. [online] Uwtsd.ac.uk. Available at: </w:t>
      </w:r>
      <w:hyperlink r:id="rId24" w:history="1">
        <w:r>
          <w:rPr>
            <w:rFonts w:ascii="Arial" w:hAnsi="Arial" w:cs="Arial"/>
            <w:lang w:val="en-US"/>
          </w:rPr>
          <w:t>https://research-ebsco-com.ezproxy.uwtsd.ac.uk/c/onvpsy/viewer/pdf/unxaoqavfb?route=details</w:t>
        </w:r>
      </w:hyperlink>
      <w:r>
        <w:rPr>
          <w:rFonts w:ascii="Arial" w:hAnsi="Arial" w:cs="Arial"/>
          <w:lang w:val="en-US"/>
        </w:rPr>
        <w:t xml:space="preserve"> [Accessed 12 Dec. 2024].</w:t>
      </w:r>
    </w:p>
    <w:p w14:paraId="3A1557F9"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Miller, M. (2020). </w:t>
      </w:r>
      <w:r>
        <w:rPr>
          <w:rFonts w:ascii="Arial" w:hAnsi="Arial" w:cs="Arial"/>
          <w:i/>
          <w:iCs/>
          <w:lang w:val="en-US"/>
        </w:rPr>
        <w:t>3 Communication Strategies for Leaders in Uncertain Times - Global Leadership Network</w:t>
      </w:r>
      <w:r>
        <w:rPr>
          <w:rFonts w:ascii="Arial" w:hAnsi="Arial" w:cs="Arial"/>
          <w:lang w:val="en-US"/>
        </w:rPr>
        <w:t xml:space="preserve">. [online] Global Leadership Network. Available at: </w:t>
      </w:r>
      <w:hyperlink r:id="rId25" w:history="1">
        <w:r>
          <w:rPr>
            <w:rFonts w:ascii="Arial" w:hAnsi="Arial" w:cs="Arial"/>
            <w:lang w:val="en-US"/>
          </w:rPr>
          <w:t>https://globalleadership.org/articles/leading-others/3-communication-strategies-for-leaders-in-uncertain-times/</w:t>
        </w:r>
      </w:hyperlink>
      <w:r>
        <w:rPr>
          <w:rFonts w:ascii="Arial" w:hAnsi="Arial" w:cs="Arial"/>
          <w:lang w:val="en-US"/>
        </w:rPr>
        <w:t xml:space="preserve"> [Accessed 15 Dec. 2024].</w:t>
      </w:r>
    </w:p>
    <w:p w14:paraId="5FDCC25F"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Mousa, M. and M. Ayoubi, R. (2019). </w:t>
      </w:r>
      <w:r>
        <w:rPr>
          <w:rFonts w:ascii="Arial" w:hAnsi="Arial" w:cs="Arial"/>
          <w:i/>
          <w:iCs/>
          <w:lang w:val="en-US"/>
        </w:rPr>
        <w:t>Inclusive/exclusive  Talent management,  Responsible Leadership and  Organizational Downsizing</w:t>
      </w:r>
      <w:r>
        <w:rPr>
          <w:rFonts w:ascii="Arial" w:hAnsi="Arial" w:cs="Arial"/>
          <w:lang w:val="en-US"/>
        </w:rPr>
        <w:t xml:space="preserve">. [online] Proquest.com. Available at: </w:t>
      </w:r>
      <w:hyperlink r:id="rId26" w:history="1">
        <w:r>
          <w:rPr>
            <w:rFonts w:ascii="Arial" w:hAnsi="Arial" w:cs="Arial"/>
            <w:lang w:val="en-US"/>
          </w:rPr>
          <w:t>https://www.proquest.com/docview/2203060944?accountid=130472&amp;sourcetype=Scholarly%20Journals</w:t>
        </w:r>
      </w:hyperlink>
      <w:r>
        <w:rPr>
          <w:rFonts w:ascii="Arial" w:hAnsi="Arial" w:cs="Arial"/>
          <w:lang w:val="en-US"/>
        </w:rPr>
        <w:t xml:space="preserve"> [Accessed 28 Nov. 2024].</w:t>
      </w:r>
    </w:p>
    <w:p w14:paraId="3319AB53"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Schein, E.H. (2010). </w:t>
      </w:r>
      <w:r>
        <w:rPr>
          <w:rFonts w:ascii="Arial" w:hAnsi="Arial" w:cs="Arial"/>
          <w:i/>
          <w:iCs/>
          <w:lang w:val="en-US"/>
        </w:rPr>
        <w:t>Organizational Culture and Leadership</w:t>
      </w:r>
      <w:r>
        <w:rPr>
          <w:rFonts w:ascii="Arial" w:hAnsi="Arial" w:cs="Arial"/>
          <w:lang w:val="en-US"/>
        </w:rPr>
        <w:t>. 4th ed. Hoboken, New Jersey Wiley.</w:t>
      </w:r>
    </w:p>
    <w:p w14:paraId="7ACE6FCE"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Sehgal, S. (2024). Why Emotional Intelligence Is Crucial for Effective Leadership. </w:t>
      </w:r>
      <w:r>
        <w:rPr>
          <w:rFonts w:ascii="Arial" w:hAnsi="Arial" w:cs="Arial"/>
          <w:i/>
          <w:iCs/>
          <w:lang w:val="en-US"/>
        </w:rPr>
        <w:t>Forbes</w:t>
      </w:r>
      <w:r>
        <w:rPr>
          <w:rFonts w:ascii="Arial" w:hAnsi="Arial" w:cs="Arial"/>
          <w:lang w:val="en-US"/>
        </w:rPr>
        <w:t xml:space="preserve">. [online] 12 Aug. Available at: </w:t>
      </w:r>
      <w:hyperlink r:id="rId27" w:history="1">
        <w:r>
          <w:rPr>
            <w:rFonts w:ascii="Arial" w:hAnsi="Arial" w:cs="Arial"/>
            <w:lang w:val="en-US"/>
          </w:rPr>
          <w:t>https://www.forbes.com/councils/forbesbusinesscouncil/2023/07/25/why-emotional-intelligence-is-crucial-for-effective-leadership/</w:t>
        </w:r>
      </w:hyperlink>
      <w:r>
        <w:rPr>
          <w:rFonts w:ascii="Arial" w:hAnsi="Arial" w:cs="Arial"/>
          <w:lang w:val="en-US"/>
        </w:rPr>
        <w:t xml:space="preserve"> [Accessed 15 Dec. 2024].</w:t>
      </w:r>
    </w:p>
    <w:p w14:paraId="5CA43E2D"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The University of Edinburgh (2024). </w:t>
      </w:r>
      <w:r>
        <w:rPr>
          <w:rFonts w:ascii="Arial" w:hAnsi="Arial" w:cs="Arial"/>
          <w:i/>
          <w:iCs/>
          <w:lang w:val="en-US"/>
        </w:rPr>
        <w:t>Gibbs’ Reflective Cycle</w:t>
      </w:r>
      <w:r>
        <w:rPr>
          <w:rFonts w:ascii="Arial" w:hAnsi="Arial" w:cs="Arial"/>
          <w:lang w:val="en-US"/>
        </w:rPr>
        <w:t xml:space="preserve">. [online] The University of Edinburgh. Available at: </w:t>
      </w:r>
      <w:hyperlink r:id="rId28" w:history="1">
        <w:r>
          <w:rPr>
            <w:rFonts w:ascii="Arial" w:hAnsi="Arial" w:cs="Arial"/>
            <w:lang w:val="en-US"/>
          </w:rPr>
          <w:t>https://reflection.ed.ac.uk/reflectors-toolkit/reflecting-on-experience/gibbs-reflective-cycle</w:t>
        </w:r>
      </w:hyperlink>
      <w:r>
        <w:rPr>
          <w:rFonts w:ascii="Arial" w:hAnsi="Arial" w:cs="Arial"/>
          <w:lang w:val="en-US"/>
        </w:rPr>
        <w:t xml:space="preserve"> [Accessed 20 Dec. 2024].</w:t>
      </w:r>
    </w:p>
    <w:p w14:paraId="23F2266E" w14:textId="77777777" w:rsidR="00732EDD" w:rsidRDefault="00732EDD" w:rsidP="00825DE9">
      <w:pPr>
        <w:widowControl w:val="0"/>
        <w:autoSpaceDE w:val="0"/>
        <w:autoSpaceDN w:val="0"/>
        <w:adjustRightInd w:val="0"/>
        <w:spacing w:before="120" w:after="120" w:line="360" w:lineRule="auto"/>
        <w:rPr>
          <w:rFonts w:ascii="Arial" w:hAnsi="Arial" w:cs="Arial"/>
          <w:lang w:val="en-US"/>
        </w:rPr>
      </w:pPr>
      <w:r>
        <w:rPr>
          <w:rFonts w:ascii="Arial" w:hAnsi="Arial" w:cs="Arial"/>
          <w:lang w:val="en-US"/>
        </w:rPr>
        <w:t xml:space="preserve">Williams, B. (2024). </w:t>
      </w:r>
      <w:r>
        <w:rPr>
          <w:rFonts w:ascii="Arial" w:hAnsi="Arial" w:cs="Arial"/>
          <w:i/>
          <w:iCs/>
          <w:lang w:val="en-US"/>
        </w:rPr>
        <w:t>7 Strategies for Overcoming Resistance to Change in the Workplace</w:t>
      </w:r>
      <w:r>
        <w:rPr>
          <w:rFonts w:ascii="Arial" w:hAnsi="Arial" w:cs="Arial"/>
          <w:lang w:val="en-US"/>
        </w:rPr>
        <w:t xml:space="preserve">. [online] </w:t>
      </w:r>
      <w:proofErr w:type="spellStart"/>
      <w:r>
        <w:rPr>
          <w:rFonts w:ascii="Arial" w:hAnsi="Arial" w:cs="Arial"/>
          <w:lang w:val="en-US"/>
        </w:rPr>
        <w:t>Primeast</w:t>
      </w:r>
      <w:proofErr w:type="spellEnd"/>
      <w:r>
        <w:rPr>
          <w:rFonts w:ascii="Arial" w:hAnsi="Arial" w:cs="Arial"/>
          <w:lang w:val="en-US"/>
        </w:rPr>
        <w:t xml:space="preserve">. Available at: </w:t>
      </w:r>
      <w:hyperlink r:id="rId29" w:history="1">
        <w:r>
          <w:rPr>
            <w:rFonts w:ascii="Arial" w:hAnsi="Arial" w:cs="Arial"/>
            <w:lang w:val="en-US"/>
          </w:rPr>
          <w:t>https://primeast.com/us/insights/7-strategies-for-overcoming-resistance-to-change-in-the-workplace/</w:t>
        </w:r>
      </w:hyperlink>
      <w:r>
        <w:rPr>
          <w:rFonts w:ascii="Arial" w:hAnsi="Arial" w:cs="Arial"/>
          <w:lang w:val="en-US"/>
        </w:rPr>
        <w:t xml:space="preserve"> [Accessed 18 Dec. 2024].</w:t>
      </w:r>
    </w:p>
    <w:p w14:paraId="7E9AD5E9" w14:textId="69A303A7" w:rsidR="00307703" w:rsidRPr="003C24FE" w:rsidRDefault="00307703" w:rsidP="007C35D0">
      <w:pPr>
        <w:spacing w:after="120" w:line="360" w:lineRule="auto"/>
        <w:jc w:val="both"/>
        <w:rPr>
          <w:rFonts w:ascii="Arial" w:eastAsiaTheme="minorEastAsia" w:hAnsi="Arial" w:cs="Arial"/>
        </w:rPr>
      </w:pPr>
    </w:p>
    <w:sectPr w:rsidR="00307703" w:rsidRPr="003C24FE">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FB2E3" w14:textId="77777777" w:rsidR="001F7AFB" w:rsidRPr="003C24FE" w:rsidRDefault="001F7AFB" w:rsidP="00E86243">
      <w:pPr>
        <w:spacing w:after="0" w:line="240" w:lineRule="auto"/>
      </w:pPr>
      <w:r w:rsidRPr="003C24FE">
        <w:separator/>
      </w:r>
    </w:p>
  </w:endnote>
  <w:endnote w:type="continuationSeparator" w:id="0">
    <w:p w14:paraId="78DA70BB" w14:textId="77777777" w:rsidR="001F7AFB" w:rsidRPr="003C24FE" w:rsidRDefault="001F7AFB" w:rsidP="00E86243">
      <w:pPr>
        <w:spacing w:after="0" w:line="240" w:lineRule="auto"/>
      </w:pPr>
      <w:r w:rsidRPr="003C24F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4574492"/>
      <w:docPartObj>
        <w:docPartGallery w:val="Page Numbers (Bottom of Page)"/>
        <w:docPartUnique/>
      </w:docPartObj>
    </w:sdtPr>
    <w:sdtContent>
      <w:p w14:paraId="17665DBE" w14:textId="6C8DAB2F" w:rsidR="00E86243" w:rsidRPr="003C24FE" w:rsidRDefault="00E86243">
        <w:pPr>
          <w:pStyle w:val="Footer"/>
          <w:jc w:val="right"/>
        </w:pPr>
        <w:r w:rsidRPr="003C24FE">
          <w:fldChar w:fldCharType="begin"/>
        </w:r>
        <w:r w:rsidRPr="003C24FE">
          <w:instrText xml:space="preserve"> PAGE   \* MERGEFORMAT </w:instrText>
        </w:r>
        <w:r w:rsidRPr="003C24FE">
          <w:fldChar w:fldCharType="separate"/>
        </w:r>
        <w:r w:rsidRPr="003C24FE">
          <w:t>2</w:t>
        </w:r>
        <w:r w:rsidRPr="003C24FE">
          <w:fldChar w:fldCharType="end"/>
        </w:r>
      </w:p>
    </w:sdtContent>
  </w:sdt>
  <w:p w14:paraId="2AC04E4E" w14:textId="77777777" w:rsidR="00E86243" w:rsidRPr="003C24FE" w:rsidRDefault="00E86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4B9C7" w14:textId="77777777" w:rsidR="001F7AFB" w:rsidRPr="003C24FE" w:rsidRDefault="001F7AFB" w:rsidP="00E86243">
      <w:pPr>
        <w:spacing w:after="0" w:line="240" w:lineRule="auto"/>
      </w:pPr>
      <w:r w:rsidRPr="003C24FE">
        <w:separator/>
      </w:r>
    </w:p>
  </w:footnote>
  <w:footnote w:type="continuationSeparator" w:id="0">
    <w:p w14:paraId="54FBA5FD" w14:textId="77777777" w:rsidR="001F7AFB" w:rsidRPr="003C24FE" w:rsidRDefault="001F7AFB" w:rsidP="00E86243">
      <w:pPr>
        <w:spacing w:after="0" w:line="240" w:lineRule="auto"/>
      </w:pPr>
      <w:r w:rsidRPr="003C24F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15B1DD" w14:textId="46933CCD" w:rsidR="00E86243" w:rsidRPr="003C24FE" w:rsidRDefault="005D3955">
    <w:pPr>
      <w:pStyle w:val="Header"/>
    </w:pPr>
    <w:r w:rsidRPr="003C24FE">
      <w:rPr>
        <w:rFonts w:ascii="Arial" w:hAnsi="Arial" w:cs="Arial"/>
        <w:b/>
        <w:bCs/>
        <w:noProof/>
        <w:color w:val="000000" w:themeColor="text1"/>
        <w:sz w:val="28"/>
        <w:szCs w:val="28"/>
      </w:rPr>
      <w:drawing>
        <wp:anchor distT="0" distB="0" distL="114300" distR="114300" simplePos="0" relativeHeight="251662336" behindDoc="0" locked="0" layoutInCell="1" allowOverlap="1" wp14:anchorId="30346F6C" wp14:editId="50A1852F">
          <wp:simplePos x="0" y="0"/>
          <wp:positionH relativeFrom="margin">
            <wp:posOffset>4762500</wp:posOffset>
          </wp:positionH>
          <wp:positionV relativeFrom="paragraph">
            <wp:posOffset>-304800</wp:posOffset>
          </wp:positionV>
          <wp:extent cx="1744980" cy="762000"/>
          <wp:effectExtent l="0" t="0" r="7620" b="0"/>
          <wp:wrapNone/>
          <wp:docPr id="192105684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56843" name="Picture 1" descr="A black text on a white background&#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44980" cy="7620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0" type="#_x0000_t75" style="width:11.2pt;height:11.2pt" o:bullet="t">
        <v:imagedata r:id="rId1" o:title="mso4FF9"/>
      </v:shape>
    </w:pict>
  </w:numPicBullet>
  <w:abstractNum w:abstractNumId="0" w15:restartNumberingAfterBreak="0">
    <w:nsid w:val="03F612EF"/>
    <w:multiLevelType w:val="hybridMultilevel"/>
    <w:tmpl w:val="3F1C9F08"/>
    <w:lvl w:ilvl="0" w:tplc="644AC394">
      <w:start w:val="1"/>
      <w:numFmt w:val="bullet"/>
      <w:lvlText w:val="•"/>
      <w:lvlJc w:val="left"/>
      <w:pPr>
        <w:tabs>
          <w:tab w:val="num" w:pos="720"/>
        </w:tabs>
        <w:ind w:left="720" w:hanging="360"/>
      </w:pPr>
      <w:rPr>
        <w:rFonts w:ascii="Arial" w:hAnsi="Arial" w:hint="default"/>
      </w:rPr>
    </w:lvl>
    <w:lvl w:ilvl="1" w:tplc="7F182172" w:tentative="1">
      <w:start w:val="1"/>
      <w:numFmt w:val="bullet"/>
      <w:lvlText w:val="•"/>
      <w:lvlJc w:val="left"/>
      <w:pPr>
        <w:tabs>
          <w:tab w:val="num" w:pos="1440"/>
        </w:tabs>
        <w:ind w:left="1440" w:hanging="360"/>
      </w:pPr>
      <w:rPr>
        <w:rFonts w:ascii="Arial" w:hAnsi="Arial" w:hint="default"/>
      </w:rPr>
    </w:lvl>
    <w:lvl w:ilvl="2" w:tplc="5F7C6F08" w:tentative="1">
      <w:start w:val="1"/>
      <w:numFmt w:val="bullet"/>
      <w:lvlText w:val="•"/>
      <w:lvlJc w:val="left"/>
      <w:pPr>
        <w:tabs>
          <w:tab w:val="num" w:pos="2160"/>
        </w:tabs>
        <w:ind w:left="2160" w:hanging="360"/>
      </w:pPr>
      <w:rPr>
        <w:rFonts w:ascii="Arial" w:hAnsi="Arial" w:hint="default"/>
      </w:rPr>
    </w:lvl>
    <w:lvl w:ilvl="3" w:tplc="0E3C872C" w:tentative="1">
      <w:start w:val="1"/>
      <w:numFmt w:val="bullet"/>
      <w:lvlText w:val="•"/>
      <w:lvlJc w:val="left"/>
      <w:pPr>
        <w:tabs>
          <w:tab w:val="num" w:pos="2880"/>
        </w:tabs>
        <w:ind w:left="2880" w:hanging="360"/>
      </w:pPr>
      <w:rPr>
        <w:rFonts w:ascii="Arial" w:hAnsi="Arial" w:hint="default"/>
      </w:rPr>
    </w:lvl>
    <w:lvl w:ilvl="4" w:tplc="4CD4BF9C" w:tentative="1">
      <w:start w:val="1"/>
      <w:numFmt w:val="bullet"/>
      <w:lvlText w:val="•"/>
      <w:lvlJc w:val="left"/>
      <w:pPr>
        <w:tabs>
          <w:tab w:val="num" w:pos="3600"/>
        </w:tabs>
        <w:ind w:left="3600" w:hanging="360"/>
      </w:pPr>
      <w:rPr>
        <w:rFonts w:ascii="Arial" w:hAnsi="Arial" w:hint="default"/>
      </w:rPr>
    </w:lvl>
    <w:lvl w:ilvl="5" w:tplc="5650B9D6" w:tentative="1">
      <w:start w:val="1"/>
      <w:numFmt w:val="bullet"/>
      <w:lvlText w:val="•"/>
      <w:lvlJc w:val="left"/>
      <w:pPr>
        <w:tabs>
          <w:tab w:val="num" w:pos="4320"/>
        </w:tabs>
        <w:ind w:left="4320" w:hanging="360"/>
      </w:pPr>
      <w:rPr>
        <w:rFonts w:ascii="Arial" w:hAnsi="Arial" w:hint="default"/>
      </w:rPr>
    </w:lvl>
    <w:lvl w:ilvl="6" w:tplc="EB3259FE" w:tentative="1">
      <w:start w:val="1"/>
      <w:numFmt w:val="bullet"/>
      <w:lvlText w:val="•"/>
      <w:lvlJc w:val="left"/>
      <w:pPr>
        <w:tabs>
          <w:tab w:val="num" w:pos="5040"/>
        </w:tabs>
        <w:ind w:left="5040" w:hanging="360"/>
      </w:pPr>
      <w:rPr>
        <w:rFonts w:ascii="Arial" w:hAnsi="Arial" w:hint="default"/>
      </w:rPr>
    </w:lvl>
    <w:lvl w:ilvl="7" w:tplc="E53E12BC" w:tentative="1">
      <w:start w:val="1"/>
      <w:numFmt w:val="bullet"/>
      <w:lvlText w:val="•"/>
      <w:lvlJc w:val="left"/>
      <w:pPr>
        <w:tabs>
          <w:tab w:val="num" w:pos="5760"/>
        </w:tabs>
        <w:ind w:left="5760" w:hanging="360"/>
      </w:pPr>
      <w:rPr>
        <w:rFonts w:ascii="Arial" w:hAnsi="Arial" w:hint="default"/>
      </w:rPr>
    </w:lvl>
    <w:lvl w:ilvl="8" w:tplc="0A84D4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F45AA0"/>
    <w:multiLevelType w:val="hybridMultilevel"/>
    <w:tmpl w:val="F0C08950"/>
    <w:lvl w:ilvl="0" w:tplc="6944D782">
      <w:start w:val="1"/>
      <w:numFmt w:val="bullet"/>
      <w:lvlText w:val="•"/>
      <w:lvlJc w:val="left"/>
      <w:pPr>
        <w:tabs>
          <w:tab w:val="num" w:pos="720"/>
        </w:tabs>
        <w:ind w:left="720" w:hanging="360"/>
      </w:pPr>
      <w:rPr>
        <w:rFonts w:ascii="Arial" w:hAnsi="Arial" w:hint="default"/>
      </w:rPr>
    </w:lvl>
    <w:lvl w:ilvl="1" w:tplc="26840A88" w:tentative="1">
      <w:start w:val="1"/>
      <w:numFmt w:val="bullet"/>
      <w:lvlText w:val="•"/>
      <w:lvlJc w:val="left"/>
      <w:pPr>
        <w:tabs>
          <w:tab w:val="num" w:pos="1440"/>
        </w:tabs>
        <w:ind w:left="1440" w:hanging="360"/>
      </w:pPr>
      <w:rPr>
        <w:rFonts w:ascii="Arial" w:hAnsi="Arial" w:hint="default"/>
      </w:rPr>
    </w:lvl>
    <w:lvl w:ilvl="2" w:tplc="65107AD4">
      <w:numFmt w:val="bullet"/>
      <w:lvlText w:val="•"/>
      <w:lvlJc w:val="left"/>
      <w:pPr>
        <w:tabs>
          <w:tab w:val="num" w:pos="2160"/>
        </w:tabs>
        <w:ind w:left="2160" w:hanging="360"/>
      </w:pPr>
      <w:rPr>
        <w:rFonts w:ascii="Arial" w:hAnsi="Arial" w:hint="default"/>
      </w:rPr>
    </w:lvl>
    <w:lvl w:ilvl="3" w:tplc="75DCD70C" w:tentative="1">
      <w:start w:val="1"/>
      <w:numFmt w:val="bullet"/>
      <w:lvlText w:val="•"/>
      <w:lvlJc w:val="left"/>
      <w:pPr>
        <w:tabs>
          <w:tab w:val="num" w:pos="2880"/>
        </w:tabs>
        <w:ind w:left="2880" w:hanging="360"/>
      </w:pPr>
      <w:rPr>
        <w:rFonts w:ascii="Arial" w:hAnsi="Arial" w:hint="default"/>
      </w:rPr>
    </w:lvl>
    <w:lvl w:ilvl="4" w:tplc="A5624C2A" w:tentative="1">
      <w:start w:val="1"/>
      <w:numFmt w:val="bullet"/>
      <w:lvlText w:val="•"/>
      <w:lvlJc w:val="left"/>
      <w:pPr>
        <w:tabs>
          <w:tab w:val="num" w:pos="3600"/>
        </w:tabs>
        <w:ind w:left="3600" w:hanging="360"/>
      </w:pPr>
      <w:rPr>
        <w:rFonts w:ascii="Arial" w:hAnsi="Arial" w:hint="default"/>
      </w:rPr>
    </w:lvl>
    <w:lvl w:ilvl="5" w:tplc="6876D9C0" w:tentative="1">
      <w:start w:val="1"/>
      <w:numFmt w:val="bullet"/>
      <w:lvlText w:val="•"/>
      <w:lvlJc w:val="left"/>
      <w:pPr>
        <w:tabs>
          <w:tab w:val="num" w:pos="4320"/>
        </w:tabs>
        <w:ind w:left="4320" w:hanging="360"/>
      </w:pPr>
      <w:rPr>
        <w:rFonts w:ascii="Arial" w:hAnsi="Arial" w:hint="default"/>
      </w:rPr>
    </w:lvl>
    <w:lvl w:ilvl="6" w:tplc="2FC880D4" w:tentative="1">
      <w:start w:val="1"/>
      <w:numFmt w:val="bullet"/>
      <w:lvlText w:val="•"/>
      <w:lvlJc w:val="left"/>
      <w:pPr>
        <w:tabs>
          <w:tab w:val="num" w:pos="5040"/>
        </w:tabs>
        <w:ind w:left="5040" w:hanging="360"/>
      </w:pPr>
      <w:rPr>
        <w:rFonts w:ascii="Arial" w:hAnsi="Arial" w:hint="default"/>
      </w:rPr>
    </w:lvl>
    <w:lvl w:ilvl="7" w:tplc="C7D266E0" w:tentative="1">
      <w:start w:val="1"/>
      <w:numFmt w:val="bullet"/>
      <w:lvlText w:val="•"/>
      <w:lvlJc w:val="left"/>
      <w:pPr>
        <w:tabs>
          <w:tab w:val="num" w:pos="5760"/>
        </w:tabs>
        <w:ind w:left="5760" w:hanging="360"/>
      </w:pPr>
      <w:rPr>
        <w:rFonts w:ascii="Arial" w:hAnsi="Arial" w:hint="default"/>
      </w:rPr>
    </w:lvl>
    <w:lvl w:ilvl="8" w:tplc="F838FD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751195"/>
    <w:multiLevelType w:val="hybridMultilevel"/>
    <w:tmpl w:val="71821A44"/>
    <w:lvl w:ilvl="0" w:tplc="003A310E">
      <w:start w:val="1"/>
      <w:numFmt w:val="bullet"/>
      <w:lvlText w:val="•"/>
      <w:lvlJc w:val="left"/>
      <w:pPr>
        <w:tabs>
          <w:tab w:val="num" w:pos="720"/>
        </w:tabs>
        <w:ind w:left="720" w:hanging="360"/>
      </w:pPr>
      <w:rPr>
        <w:rFonts w:ascii="Arial" w:hAnsi="Arial" w:hint="default"/>
      </w:rPr>
    </w:lvl>
    <w:lvl w:ilvl="1" w:tplc="6554B59A" w:tentative="1">
      <w:start w:val="1"/>
      <w:numFmt w:val="bullet"/>
      <w:lvlText w:val="•"/>
      <w:lvlJc w:val="left"/>
      <w:pPr>
        <w:tabs>
          <w:tab w:val="num" w:pos="1440"/>
        </w:tabs>
        <w:ind w:left="1440" w:hanging="360"/>
      </w:pPr>
      <w:rPr>
        <w:rFonts w:ascii="Arial" w:hAnsi="Arial" w:hint="default"/>
      </w:rPr>
    </w:lvl>
    <w:lvl w:ilvl="2" w:tplc="45D8BF94" w:tentative="1">
      <w:start w:val="1"/>
      <w:numFmt w:val="bullet"/>
      <w:lvlText w:val="•"/>
      <w:lvlJc w:val="left"/>
      <w:pPr>
        <w:tabs>
          <w:tab w:val="num" w:pos="2160"/>
        </w:tabs>
        <w:ind w:left="2160" w:hanging="360"/>
      </w:pPr>
      <w:rPr>
        <w:rFonts w:ascii="Arial" w:hAnsi="Arial" w:hint="default"/>
      </w:rPr>
    </w:lvl>
    <w:lvl w:ilvl="3" w:tplc="0EC03AB2" w:tentative="1">
      <w:start w:val="1"/>
      <w:numFmt w:val="bullet"/>
      <w:lvlText w:val="•"/>
      <w:lvlJc w:val="left"/>
      <w:pPr>
        <w:tabs>
          <w:tab w:val="num" w:pos="2880"/>
        </w:tabs>
        <w:ind w:left="2880" w:hanging="360"/>
      </w:pPr>
      <w:rPr>
        <w:rFonts w:ascii="Arial" w:hAnsi="Arial" w:hint="default"/>
      </w:rPr>
    </w:lvl>
    <w:lvl w:ilvl="4" w:tplc="0CA20E74" w:tentative="1">
      <w:start w:val="1"/>
      <w:numFmt w:val="bullet"/>
      <w:lvlText w:val="•"/>
      <w:lvlJc w:val="left"/>
      <w:pPr>
        <w:tabs>
          <w:tab w:val="num" w:pos="3600"/>
        </w:tabs>
        <w:ind w:left="3600" w:hanging="360"/>
      </w:pPr>
      <w:rPr>
        <w:rFonts w:ascii="Arial" w:hAnsi="Arial" w:hint="default"/>
      </w:rPr>
    </w:lvl>
    <w:lvl w:ilvl="5" w:tplc="E7486522" w:tentative="1">
      <w:start w:val="1"/>
      <w:numFmt w:val="bullet"/>
      <w:lvlText w:val="•"/>
      <w:lvlJc w:val="left"/>
      <w:pPr>
        <w:tabs>
          <w:tab w:val="num" w:pos="4320"/>
        </w:tabs>
        <w:ind w:left="4320" w:hanging="360"/>
      </w:pPr>
      <w:rPr>
        <w:rFonts w:ascii="Arial" w:hAnsi="Arial" w:hint="default"/>
      </w:rPr>
    </w:lvl>
    <w:lvl w:ilvl="6" w:tplc="6944F1EA" w:tentative="1">
      <w:start w:val="1"/>
      <w:numFmt w:val="bullet"/>
      <w:lvlText w:val="•"/>
      <w:lvlJc w:val="left"/>
      <w:pPr>
        <w:tabs>
          <w:tab w:val="num" w:pos="5040"/>
        </w:tabs>
        <w:ind w:left="5040" w:hanging="360"/>
      </w:pPr>
      <w:rPr>
        <w:rFonts w:ascii="Arial" w:hAnsi="Arial" w:hint="default"/>
      </w:rPr>
    </w:lvl>
    <w:lvl w:ilvl="7" w:tplc="68921030" w:tentative="1">
      <w:start w:val="1"/>
      <w:numFmt w:val="bullet"/>
      <w:lvlText w:val="•"/>
      <w:lvlJc w:val="left"/>
      <w:pPr>
        <w:tabs>
          <w:tab w:val="num" w:pos="5760"/>
        </w:tabs>
        <w:ind w:left="5760" w:hanging="360"/>
      </w:pPr>
      <w:rPr>
        <w:rFonts w:ascii="Arial" w:hAnsi="Arial" w:hint="default"/>
      </w:rPr>
    </w:lvl>
    <w:lvl w:ilvl="8" w:tplc="6AFE344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FE3B71"/>
    <w:multiLevelType w:val="hybridMultilevel"/>
    <w:tmpl w:val="29A89864"/>
    <w:lvl w:ilvl="0" w:tplc="E2AEEA28">
      <w:start w:val="1"/>
      <w:numFmt w:val="bullet"/>
      <w:lvlText w:val="•"/>
      <w:lvlJc w:val="left"/>
      <w:pPr>
        <w:tabs>
          <w:tab w:val="num" w:pos="720"/>
        </w:tabs>
        <w:ind w:left="720" w:hanging="360"/>
      </w:pPr>
      <w:rPr>
        <w:rFonts w:ascii="Arial" w:hAnsi="Arial" w:hint="default"/>
      </w:rPr>
    </w:lvl>
    <w:lvl w:ilvl="1" w:tplc="B7DCE49E" w:tentative="1">
      <w:start w:val="1"/>
      <w:numFmt w:val="bullet"/>
      <w:lvlText w:val="•"/>
      <w:lvlJc w:val="left"/>
      <w:pPr>
        <w:tabs>
          <w:tab w:val="num" w:pos="1440"/>
        </w:tabs>
        <w:ind w:left="1440" w:hanging="360"/>
      </w:pPr>
      <w:rPr>
        <w:rFonts w:ascii="Arial" w:hAnsi="Arial" w:hint="default"/>
      </w:rPr>
    </w:lvl>
    <w:lvl w:ilvl="2" w:tplc="44327FB4">
      <w:numFmt w:val="bullet"/>
      <w:lvlText w:val="•"/>
      <w:lvlJc w:val="left"/>
      <w:pPr>
        <w:tabs>
          <w:tab w:val="num" w:pos="2160"/>
        </w:tabs>
        <w:ind w:left="2160" w:hanging="360"/>
      </w:pPr>
      <w:rPr>
        <w:rFonts w:ascii="Arial" w:hAnsi="Arial" w:hint="default"/>
      </w:rPr>
    </w:lvl>
    <w:lvl w:ilvl="3" w:tplc="A00A3FC8" w:tentative="1">
      <w:start w:val="1"/>
      <w:numFmt w:val="bullet"/>
      <w:lvlText w:val="•"/>
      <w:lvlJc w:val="left"/>
      <w:pPr>
        <w:tabs>
          <w:tab w:val="num" w:pos="2880"/>
        </w:tabs>
        <w:ind w:left="2880" w:hanging="360"/>
      </w:pPr>
      <w:rPr>
        <w:rFonts w:ascii="Arial" w:hAnsi="Arial" w:hint="default"/>
      </w:rPr>
    </w:lvl>
    <w:lvl w:ilvl="4" w:tplc="67E2E03E" w:tentative="1">
      <w:start w:val="1"/>
      <w:numFmt w:val="bullet"/>
      <w:lvlText w:val="•"/>
      <w:lvlJc w:val="left"/>
      <w:pPr>
        <w:tabs>
          <w:tab w:val="num" w:pos="3600"/>
        </w:tabs>
        <w:ind w:left="3600" w:hanging="360"/>
      </w:pPr>
      <w:rPr>
        <w:rFonts w:ascii="Arial" w:hAnsi="Arial" w:hint="default"/>
      </w:rPr>
    </w:lvl>
    <w:lvl w:ilvl="5" w:tplc="282A2940" w:tentative="1">
      <w:start w:val="1"/>
      <w:numFmt w:val="bullet"/>
      <w:lvlText w:val="•"/>
      <w:lvlJc w:val="left"/>
      <w:pPr>
        <w:tabs>
          <w:tab w:val="num" w:pos="4320"/>
        </w:tabs>
        <w:ind w:left="4320" w:hanging="360"/>
      </w:pPr>
      <w:rPr>
        <w:rFonts w:ascii="Arial" w:hAnsi="Arial" w:hint="default"/>
      </w:rPr>
    </w:lvl>
    <w:lvl w:ilvl="6" w:tplc="DEFC1A14" w:tentative="1">
      <w:start w:val="1"/>
      <w:numFmt w:val="bullet"/>
      <w:lvlText w:val="•"/>
      <w:lvlJc w:val="left"/>
      <w:pPr>
        <w:tabs>
          <w:tab w:val="num" w:pos="5040"/>
        </w:tabs>
        <w:ind w:left="5040" w:hanging="360"/>
      </w:pPr>
      <w:rPr>
        <w:rFonts w:ascii="Arial" w:hAnsi="Arial" w:hint="default"/>
      </w:rPr>
    </w:lvl>
    <w:lvl w:ilvl="7" w:tplc="C3F05C58" w:tentative="1">
      <w:start w:val="1"/>
      <w:numFmt w:val="bullet"/>
      <w:lvlText w:val="•"/>
      <w:lvlJc w:val="left"/>
      <w:pPr>
        <w:tabs>
          <w:tab w:val="num" w:pos="5760"/>
        </w:tabs>
        <w:ind w:left="5760" w:hanging="360"/>
      </w:pPr>
      <w:rPr>
        <w:rFonts w:ascii="Arial" w:hAnsi="Arial" w:hint="default"/>
      </w:rPr>
    </w:lvl>
    <w:lvl w:ilvl="8" w:tplc="F210FEB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1D37C0A"/>
    <w:multiLevelType w:val="hybridMultilevel"/>
    <w:tmpl w:val="9838359A"/>
    <w:lvl w:ilvl="0" w:tplc="D7765162">
      <w:start w:val="1"/>
      <w:numFmt w:val="bullet"/>
      <w:lvlText w:val="•"/>
      <w:lvlJc w:val="left"/>
      <w:pPr>
        <w:tabs>
          <w:tab w:val="num" w:pos="720"/>
        </w:tabs>
        <w:ind w:left="720" w:hanging="360"/>
      </w:pPr>
      <w:rPr>
        <w:rFonts w:ascii="Arial" w:hAnsi="Arial" w:hint="default"/>
      </w:rPr>
    </w:lvl>
    <w:lvl w:ilvl="1" w:tplc="9B4ACC8C" w:tentative="1">
      <w:start w:val="1"/>
      <w:numFmt w:val="bullet"/>
      <w:lvlText w:val="•"/>
      <w:lvlJc w:val="left"/>
      <w:pPr>
        <w:tabs>
          <w:tab w:val="num" w:pos="1440"/>
        </w:tabs>
        <w:ind w:left="1440" w:hanging="360"/>
      </w:pPr>
      <w:rPr>
        <w:rFonts w:ascii="Arial" w:hAnsi="Arial" w:hint="default"/>
      </w:rPr>
    </w:lvl>
    <w:lvl w:ilvl="2" w:tplc="9D58D9E8" w:tentative="1">
      <w:start w:val="1"/>
      <w:numFmt w:val="bullet"/>
      <w:lvlText w:val="•"/>
      <w:lvlJc w:val="left"/>
      <w:pPr>
        <w:tabs>
          <w:tab w:val="num" w:pos="2160"/>
        </w:tabs>
        <w:ind w:left="2160" w:hanging="360"/>
      </w:pPr>
      <w:rPr>
        <w:rFonts w:ascii="Arial" w:hAnsi="Arial" w:hint="default"/>
      </w:rPr>
    </w:lvl>
    <w:lvl w:ilvl="3" w:tplc="17C89336" w:tentative="1">
      <w:start w:val="1"/>
      <w:numFmt w:val="bullet"/>
      <w:lvlText w:val="•"/>
      <w:lvlJc w:val="left"/>
      <w:pPr>
        <w:tabs>
          <w:tab w:val="num" w:pos="2880"/>
        </w:tabs>
        <w:ind w:left="2880" w:hanging="360"/>
      </w:pPr>
      <w:rPr>
        <w:rFonts w:ascii="Arial" w:hAnsi="Arial" w:hint="default"/>
      </w:rPr>
    </w:lvl>
    <w:lvl w:ilvl="4" w:tplc="F6106844" w:tentative="1">
      <w:start w:val="1"/>
      <w:numFmt w:val="bullet"/>
      <w:lvlText w:val="•"/>
      <w:lvlJc w:val="left"/>
      <w:pPr>
        <w:tabs>
          <w:tab w:val="num" w:pos="3600"/>
        </w:tabs>
        <w:ind w:left="3600" w:hanging="360"/>
      </w:pPr>
      <w:rPr>
        <w:rFonts w:ascii="Arial" w:hAnsi="Arial" w:hint="default"/>
      </w:rPr>
    </w:lvl>
    <w:lvl w:ilvl="5" w:tplc="910AC048" w:tentative="1">
      <w:start w:val="1"/>
      <w:numFmt w:val="bullet"/>
      <w:lvlText w:val="•"/>
      <w:lvlJc w:val="left"/>
      <w:pPr>
        <w:tabs>
          <w:tab w:val="num" w:pos="4320"/>
        </w:tabs>
        <w:ind w:left="4320" w:hanging="360"/>
      </w:pPr>
      <w:rPr>
        <w:rFonts w:ascii="Arial" w:hAnsi="Arial" w:hint="default"/>
      </w:rPr>
    </w:lvl>
    <w:lvl w:ilvl="6" w:tplc="00F4FD8E" w:tentative="1">
      <w:start w:val="1"/>
      <w:numFmt w:val="bullet"/>
      <w:lvlText w:val="•"/>
      <w:lvlJc w:val="left"/>
      <w:pPr>
        <w:tabs>
          <w:tab w:val="num" w:pos="5040"/>
        </w:tabs>
        <w:ind w:left="5040" w:hanging="360"/>
      </w:pPr>
      <w:rPr>
        <w:rFonts w:ascii="Arial" w:hAnsi="Arial" w:hint="default"/>
      </w:rPr>
    </w:lvl>
    <w:lvl w:ilvl="7" w:tplc="BFDE490A" w:tentative="1">
      <w:start w:val="1"/>
      <w:numFmt w:val="bullet"/>
      <w:lvlText w:val="•"/>
      <w:lvlJc w:val="left"/>
      <w:pPr>
        <w:tabs>
          <w:tab w:val="num" w:pos="5760"/>
        </w:tabs>
        <w:ind w:left="5760" w:hanging="360"/>
      </w:pPr>
      <w:rPr>
        <w:rFonts w:ascii="Arial" w:hAnsi="Arial" w:hint="default"/>
      </w:rPr>
    </w:lvl>
    <w:lvl w:ilvl="8" w:tplc="61B8240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29A4404"/>
    <w:multiLevelType w:val="hybridMultilevel"/>
    <w:tmpl w:val="001C8EA0"/>
    <w:lvl w:ilvl="0" w:tplc="08090001">
      <w:start w:val="1"/>
      <w:numFmt w:val="bullet"/>
      <w:lvlText w:val=""/>
      <w:lvlJc w:val="left"/>
      <w:pPr>
        <w:ind w:left="1978" w:hanging="360"/>
      </w:pPr>
      <w:rPr>
        <w:rFonts w:ascii="Symbol" w:hAnsi="Symbol" w:hint="default"/>
      </w:rPr>
    </w:lvl>
    <w:lvl w:ilvl="1" w:tplc="08090003" w:tentative="1">
      <w:start w:val="1"/>
      <w:numFmt w:val="bullet"/>
      <w:lvlText w:val="o"/>
      <w:lvlJc w:val="left"/>
      <w:pPr>
        <w:ind w:left="2698" w:hanging="360"/>
      </w:pPr>
      <w:rPr>
        <w:rFonts w:ascii="Courier New" w:hAnsi="Courier New" w:cs="Courier New" w:hint="default"/>
      </w:rPr>
    </w:lvl>
    <w:lvl w:ilvl="2" w:tplc="08090005" w:tentative="1">
      <w:start w:val="1"/>
      <w:numFmt w:val="bullet"/>
      <w:lvlText w:val=""/>
      <w:lvlJc w:val="left"/>
      <w:pPr>
        <w:ind w:left="3418" w:hanging="360"/>
      </w:pPr>
      <w:rPr>
        <w:rFonts w:ascii="Wingdings" w:hAnsi="Wingdings" w:hint="default"/>
      </w:rPr>
    </w:lvl>
    <w:lvl w:ilvl="3" w:tplc="08090001" w:tentative="1">
      <w:start w:val="1"/>
      <w:numFmt w:val="bullet"/>
      <w:lvlText w:val=""/>
      <w:lvlJc w:val="left"/>
      <w:pPr>
        <w:ind w:left="4138" w:hanging="360"/>
      </w:pPr>
      <w:rPr>
        <w:rFonts w:ascii="Symbol" w:hAnsi="Symbol" w:hint="default"/>
      </w:rPr>
    </w:lvl>
    <w:lvl w:ilvl="4" w:tplc="08090003" w:tentative="1">
      <w:start w:val="1"/>
      <w:numFmt w:val="bullet"/>
      <w:lvlText w:val="o"/>
      <w:lvlJc w:val="left"/>
      <w:pPr>
        <w:ind w:left="4858" w:hanging="360"/>
      </w:pPr>
      <w:rPr>
        <w:rFonts w:ascii="Courier New" w:hAnsi="Courier New" w:cs="Courier New" w:hint="default"/>
      </w:rPr>
    </w:lvl>
    <w:lvl w:ilvl="5" w:tplc="08090005" w:tentative="1">
      <w:start w:val="1"/>
      <w:numFmt w:val="bullet"/>
      <w:lvlText w:val=""/>
      <w:lvlJc w:val="left"/>
      <w:pPr>
        <w:ind w:left="5578" w:hanging="360"/>
      </w:pPr>
      <w:rPr>
        <w:rFonts w:ascii="Wingdings" w:hAnsi="Wingdings" w:hint="default"/>
      </w:rPr>
    </w:lvl>
    <w:lvl w:ilvl="6" w:tplc="08090001" w:tentative="1">
      <w:start w:val="1"/>
      <w:numFmt w:val="bullet"/>
      <w:lvlText w:val=""/>
      <w:lvlJc w:val="left"/>
      <w:pPr>
        <w:ind w:left="6298" w:hanging="360"/>
      </w:pPr>
      <w:rPr>
        <w:rFonts w:ascii="Symbol" w:hAnsi="Symbol" w:hint="default"/>
      </w:rPr>
    </w:lvl>
    <w:lvl w:ilvl="7" w:tplc="08090003" w:tentative="1">
      <w:start w:val="1"/>
      <w:numFmt w:val="bullet"/>
      <w:lvlText w:val="o"/>
      <w:lvlJc w:val="left"/>
      <w:pPr>
        <w:ind w:left="7018" w:hanging="360"/>
      </w:pPr>
      <w:rPr>
        <w:rFonts w:ascii="Courier New" w:hAnsi="Courier New" w:cs="Courier New" w:hint="default"/>
      </w:rPr>
    </w:lvl>
    <w:lvl w:ilvl="8" w:tplc="08090005" w:tentative="1">
      <w:start w:val="1"/>
      <w:numFmt w:val="bullet"/>
      <w:lvlText w:val=""/>
      <w:lvlJc w:val="left"/>
      <w:pPr>
        <w:ind w:left="7738" w:hanging="360"/>
      </w:pPr>
      <w:rPr>
        <w:rFonts w:ascii="Wingdings" w:hAnsi="Wingdings" w:hint="default"/>
      </w:rPr>
    </w:lvl>
  </w:abstractNum>
  <w:abstractNum w:abstractNumId="6" w15:restartNumberingAfterBreak="0">
    <w:nsid w:val="13236984"/>
    <w:multiLevelType w:val="hybridMultilevel"/>
    <w:tmpl w:val="6DCCC48A"/>
    <w:lvl w:ilvl="0" w:tplc="7C5099D8">
      <w:start w:val="1"/>
      <w:numFmt w:val="bullet"/>
      <w:lvlText w:val="•"/>
      <w:lvlJc w:val="left"/>
      <w:pPr>
        <w:tabs>
          <w:tab w:val="num" w:pos="720"/>
        </w:tabs>
        <w:ind w:left="720" w:hanging="360"/>
      </w:pPr>
      <w:rPr>
        <w:rFonts w:ascii="Arial" w:hAnsi="Arial" w:hint="default"/>
      </w:rPr>
    </w:lvl>
    <w:lvl w:ilvl="1" w:tplc="68B4193E" w:tentative="1">
      <w:start w:val="1"/>
      <w:numFmt w:val="bullet"/>
      <w:lvlText w:val="•"/>
      <w:lvlJc w:val="left"/>
      <w:pPr>
        <w:tabs>
          <w:tab w:val="num" w:pos="1440"/>
        </w:tabs>
        <w:ind w:left="1440" w:hanging="360"/>
      </w:pPr>
      <w:rPr>
        <w:rFonts w:ascii="Arial" w:hAnsi="Arial" w:hint="default"/>
      </w:rPr>
    </w:lvl>
    <w:lvl w:ilvl="2" w:tplc="E8E4FA9E" w:tentative="1">
      <w:start w:val="1"/>
      <w:numFmt w:val="bullet"/>
      <w:lvlText w:val="•"/>
      <w:lvlJc w:val="left"/>
      <w:pPr>
        <w:tabs>
          <w:tab w:val="num" w:pos="2160"/>
        </w:tabs>
        <w:ind w:left="2160" w:hanging="360"/>
      </w:pPr>
      <w:rPr>
        <w:rFonts w:ascii="Arial" w:hAnsi="Arial" w:hint="default"/>
      </w:rPr>
    </w:lvl>
    <w:lvl w:ilvl="3" w:tplc="44BC509A" w:tentative="1">
      <w:start w:val="1"/>
      <w:numFmt w:val="bullet"/>
      <w:lvlText w:val="•"/>
      <w:lvlJc w:val="left"/>
      <w:pPr>
        <w:tabs>
          <w:tab w:val="num" w:pos="2880"/>
        </w:tabs>
        <w:ind w:left="2880" w:hanging="360"/>
      </w:pPr>
      <w:rPr>
        <w:rFonts w:ascii="Arial" w:hAnsi="Arial" w:hint="default"/>
      </w:rPr>
    </w:lvl>
    <w:lvl w:ilvl="4" w:tplc="792AD612" w:tentative="1">
      <w:start w:val="1"/>
      <w:numFmt w:val="bullet"/>
      <w:lvlText w:val="•"/>
      <w:lvlJc w:val="left"/>
      <w:pPr>
        <w:tabs>
          <w:tab w:val="num" w:pos="3600"/>
        </w:tabs>
        <w:ind w:left="3600" w:hanging="360"/>
      </w:pPr>
      <w:rPr>
        <w:rFonts w:ascii="Arial" w:hAnsi="Arial" w:hint="default"/>
      </w:rPr>
    </w:lvl>
    <w:lvl w:ilvl="5" w:tplc="15862178" w:tentative="1">
      <w:start w:val="1"/>
      <w:numFmt w:val="bullet"/>
      <w:lvlText w:val="•"/>
      <w:lvlJc w:val="left"/>
      <w:pPr>
        <w:tabs>
          <w:tab w:val="num" w:pos="4320"/>
        </w:tabs>
        <w:ind w:left="4320" w:hanging="360"/>
      </w:pPr>
      <w:rPr>
        <w:rFonts w:ascii="Arial" w:hAnsi="Arial" w:hint="default"/>
      </w:rPr>
    </w:lvl>
    <w:lvl w:ilvl="6" w:tplc="6696FD2A" w:tentative="1">
      <w:start w:val="1"/>
      <w:numFmt w:val="bullet"/>
      <w:lvlText w:val="•"/>
      <w:lvlJc w:val="left"/>
      <w:pPr>
        <w:tabs>
          <w:tab w:val="num" w:pos="5040"/>
        </w:tabs>
        <w:ind w:left="5040" w:hanging="360"/>
      </w:pPr>
      <w:rPr>
        <w:rFonts w:ascii="Arial" w:hAnsi="Arial" w:hint="default"/>
      </w:rPr>
    </w:lvl>
    <w:lvl w:ilvl="7" w:tplc="E2021D4E" w:tentative="1">
      <w:start w:val="1"/>
      <w:numFmt w:val="bullet"/>
      <w:lvlText w:val="•"/>
      <w:lvlJc w:val="left"/>
      <w:pPr>
        <w:tabs>
          <w:tab w:val="num" w:pos="5760"/>
        </w:tabs>
        <w:ind w:left="5760" w:hanging="360"/>
      </w:pPr>
      <w:rPr>
        <w:rFonts w:ascii="Arial" w:hAnsi="Arial" w:hint="default"/>
      </w:rPr>
    </w:lvl>
    <w:lvl w:ilvl="8" w:tplc="BA92F07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74D1ACE"/>
    <w:multiLevelType w:val="hybridMultilevel"/>
    <w:tmpl w:val="1FEAC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2836F7"/>
    <w:multiLevelType w:val="hybridMultilevel"/>
    <w:tmpl w:val="9F8EB576"/>
    <w:lvl w:ilvl="0" w:tplc="E6D87EBC">
      <w:start w:val="1"/>
      <w:numFmt w:val="bullet"/>
      <w:lvlText w:val="•"/>
      <w:lvlJc w:val="left"/>
      <w:pPr>
        <w:tabs>
          <w:tab w:val="num" w:pos="720"/>
        </w:tabs>
        <w:ind w:left="720" w:hanging="360"/>
      </w:pPr>
      <w:rPr>
        <w:rFonts w:ascii="Arial" w:hAnsi="Arial" w:hint="default"/>
      </w:rPr>
    </w:lvl>
    <w:lvl w:ilvl="1" w:tplc="7512957C" w:tentative="1">
      <w:start w:val="1"/>
      <w:numFmt w:val="bullet"/>
      <w:lvlText w:val="•"/>
      <w:lvlJc w:val="left"/>
      <w:pPr>
        <w:tabs>
          <w:tab w:val="num" w:pos="1440"/>
        </w:tabs>
        <w:ind w:left="1440" w:hanging="360"/>
      </w:pPr>
      <w:rPr>
        <w:rFonts w:ascii="Arial" w:hAnsi="Arial" w:hint="default"/>
      </w:rPr>
    </w:lvl>
    <w:lvl w:ilvl="2" w:tplc="5C082FEE" w:tentative="1">
      <w:start w:val="1"/>
      <w:numFmt w:val="bullet"/>
      <w:lvlText w:val="•"/>
      <w:lvlJc w:val="left"/>
      <w:pPr>
        <w:tabs>
          <w:tab w:val="num" w:pos="2160"/>
        </w:tabs>
        <w:ind w:left="2160" w:hanging="360"/>
      </w:pPr>
      <w:rPr>
        <w:rFonts w:ascii="Arial" w:hAnsi="Arial" w:hint="default"/>
      </w:rPr>
    </w:lvl>
    <w:lvl w:ilvl="3" w:tplc="4712EB50" w:tentative="1">
      <w:start w:val="1"/>
      <w:numFmt w:val="bullet"/>
      <w:lvlText w:val="•"/>
      <w:lvlJc w:val="left"/>
      <w:pPr>
        <w:tabs>
          <w:tab w:val="num" w:pos="2880"/>
        </w:tabs>
        <w:ind w:left="2880" w:hanging="360"/>
      </w:pPr>
      <w:rPr>
        <w:rFonts w:ascii="Arial" w:hAnsi="Arial" w:hint="default"/>
      </w:rPr>
    </w:lvl>
    <w:lvl w:ilvl="4" w:tplc="0122D58E" w:tentative="1">
      <w:start w:val="1"/>
      <w:numFmt w:val="bullet"/>
      <w:lvlText w:val="•"/>
      <w:lvlJc w:val="left"/>
      <w:pPr>
        <w:tabs>
          <w:tab w:val="num" w:pos="3600"/>
        </w:tabs>
        <w:ind w:left="3600" w:hanging="360"/>
      </w:pPr>
      <w:rPr>
        <w:rFonts w:ascii="Arial" w:hAnsi="Arial" w:hint="default"/>
      </w:rPr>
    </w:lvl>
    <w:lvl w:ilvl="5" w:tplc="5B9E3898" w:tentative="1">
      <w:start w:val="1"/>
      <w:numFmt w:val="bullet"/>
      <w:lvlText w:val="•"/>
      <w:lvlJc w:val="left"/>
      <w:pPr>
        <w:tabs>
          <w:tab w:val="num" w:pos="4320"/>
        </w:tabs>
        <w:ind w:left="4320" w:hanging="360"/>
      </w:pPr>
      <w:rPr>
        <w:rFonts w:ascii="Arial" w:hAnsi="Arial" w:hint="default"/>
      </w:rPr>
    </w:lvl>
    <w:lvl w:ilvl="6" w:tplc="93D627C8" w:tentative="1">
      <w:start w:val="1"/>
      <w:numFmt w:val="bullet"/>
      <w:lvlText w:val="•"/>
      <w:lvlJc w:val="left"/>
      <w:pPr>
        <w:tabs>
          <w:tab w:val="num" w:pos="5040"/>
        </w:tabs>
        <w:ind w:left="5040" w:hanging="360"/>
      </w:pPr>
      <w:rPr>
        <w:rFonts w:ascii="Arial" w:hAnsi="Arial" w:hint="default"/>
      </w:rPr>
    </w:lvl>
    <w:lvl w:ilvl="7" w:tplc="AE5A3986" w:tentative="1">
      <w:start w:val="1"/>
      <w:numFmt w:val="bullet"/>
      <w:lvlText w:val="•"/>
      <w:lvlJc w:val="left"/>
      <w:pPr>
        <w:tabs>
          <w:tab w:val="num" w:pos="5760"/>
        </w:tabs>
        <w:ind w:left="5760" w:hanging="360"/>
      </w:pPr>
      <w:rPr>
        <w:rFonts w:ascii="Arial" w:hAnsi="Arial" w:hint="default"/>
      </w:rPr>
    </w:lvl>
    <w:lvl w:ilvl="8" w:tplc="53C04A4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E641EAB"/>
    <w:multiLevelType w:val="multilevel"/>
    <w:tmpl w:val="5BB476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E739E9"/>
    <w:multiLevelType w:val="hybridMultilevel"/>
    <w:tmpl w:val="E26E5006"/>
    <w:lvl w:ilvl="0" w:tplc="9036F06E">
      <w:start w:val="4"/>
      <w:numFmt w:val="decimal"/>
      <w:lvlText w:val="%1)"/>
      <w:lvlJc w:val="left"/>
      <w:pPr>
        <w:tabs>
          <w:tab w:val="num" w:pos="720"/>
        </w:tabs>
        <w:ind w:left="720" w:hanging="360"/>
      </w:pPr>
    </w:lvl>
    <w:lvl w:ilvl="1" w:tplc="58AC17AA">
      <w:numFmt w:val="bullet"/>
      <w:lvlText w:val="–"/>
      <w:lvlJc w:val="left"/>
      <w:pPr>
        <w:tabs>
          <w:tab w:val="num" w:pos="1440"/>
        </w:tabs>
        <w:ind w:left="1440" w:hanging="360"/>
      </w:pPr>
      <w:rPr>
        <w:rFonts w:ascii="Arial" w:hAnsi="Arial" w:hint="default"/>
      </w:rPr>
    </w:lvl>
    <w:lvl w:ilvl="2" w:tplc="323A24FC" w:tentative="1">
      <w:start w:val="1"/>
      <w:numFmt w:val="decimal"/>
      <w:lvlText w:val="%3)"/>
      <w:lvlJc w:val="left"/>
      <w:pPr>
        <w:tabs>
          <w:tab w:val="num" w:pos="2160"/>
        </w:tabs>
        <w:ind w:left="2160" w:hanging="360"/>
      </w:pPr>
    </w:lvl>
    <w:lvl w:ilvl="3" w:tplc="47505992" w:tentative="1">
      <w:start w:val="1"/>
      <w:numFmt w:val="decimal"/>
      <w:lvlText w:val="%4)"/>
      <w:lvlJc w:val="left"/>
      <w:pPr>
        <w:tabs>
          <w:tab w:val="num" w:pos="2880"/>
        </w:tabs>
        <w:ind w:left="2880" w:hanging="360"/>
      </w:pPr>
    </w:lvl>
    <w:lvl w:ilvl="4" w:tplc="9AF2C55C" w:tentative="1">
      <w:start w:val="1"/>
      <w:numFmt w:val="decimal"/>
      <w:lvlText w:val="%5)"/>
      <w:lvlJc w:val="left"/>
      <w:pPr>
        <w:tabs>
          <w:tab w:val="num" w:pos="3600"/>
        </w:tabs>
        <w:ind w:left="3600" w:hanging="360"/>
      </w:pPr>
    </w:lvl>
    <w:lvl w:ilvl="5" w:tplc="06AA287C" w:tentative="1">
      <w:start w:val="1"/>
      <w:numFmt w:val="decimal"/>
      <w:lvlText w:val="%6)"/>
      <w:lvlJc w:val="left"/>
      <w:pPr>
        <w:tabs>
          <w:tab w:val="num" w:pos="4320"/>
        </w:tabs>
        <w:ind w:left="4320" w:hanging="360"/>
      </w:pPr>
    </w:lvl>
    <w:lvl w:ilvl="6" w:tplc="7DF23E86" w:tentative="1">
      <w:start w:val="1"/>
      <w:numFmt w:val="decimal"/>
      <w:lvlText w:val="%7)"/>
      <w:lvlJc w:val="left"/>
      <w:pPr>
        <w:tabs>
          <w:tab w:val="num" w:pos="5040"/>
        </w:tabs>
        <w:ind w:left="5040" w:hanging="360"/>
      </w:pPr>
    </w:lvl>
    <w:lvl w:ilvl="7" w:tplc="F18887B2" w:tentative="1">
      <w:start w:val="1"/>
      <w:numFmt w:val="decimal"/>
      <w:lvlText w:val="%8)"/>
      <w:lvlJc w:val="left"/>
      <w:pPr>
        <w:tabs>
          <w:tab w:val="num" w:pos="5760"/>
        </w:tabs>
        <w:ind w:left="5760" w:hanging="360"/>
      </w:pPr>
    </w:lvl>
    <w:lvl w:ilvl="8" w:tplc="1E6A4DCC" w:tentative="1">
      <w:start w:val="1"/>
      <w:numFmt w:val="decimal"/>
      <w:lvlText w:val="%9)"/>
      <w:lvlJc w:val="left"/>
      <w:pPr>
        <w:tabs>
          <w:tab w:val="num" w:pos="6480"/>
        </w:tabs>
        <w:ind w:left="6480" w:hanging="360"/>
      </w:pPr>
    </w:lvl>
  </w:abstractNum>
  <w:abstractNum w:abstractNumId="11" w15:restartNumberingAfterBreak="0">
    <w:nsid w:val="21D408F7"/>
    <w:multiLevelType w:val="multilevel"/>
    <w:tmpl w:val="3440E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3879F4"/>
    <w:multiLevelType w:val="hybridMultilevel"/>
    <w:tmpl w:val="AC4EE1E6"/>
    <w:lvl w:ilvl="0" w:tplc="DF8EFCEC">
      <w:start w:val="1"/>
      <w:numFmt w:val="bullet"/>
      <w:lvlText w:val="•"/>
      <w:lvlJc w:val="left"/>
      <w:pPr>
        <w:tabs>
          <w:tab w:val="num" w:pos="720"/>
        </w:tabs>
        <w:ind w:left="720" w:hanging="360"/>
      </w:pPr>
      <w:rPr>
        <w:rFonts w:ascii="Arial" w:hAnsi="Arial" w:hint="default"/>
      </w:rPr>
    </w:lvl>
    <w:lvl w:ilvl="1" w:tplc="9C82AC6C" w:tentative="1">
      <w:start w:val="1"/>
      <w:numFmt w:val="bullet"/>
      <w:lvlText w:val="•"/>
      <w:lvlJc w:val="left"/>
      <w:pPr>
        <w:tabs>
          <w:tab w:val="num" w:pos="1440"/>
        </w:tabs>
        <w:ind w:left="1440" w:hanging="360"/>
      </w:pPr>
      <w:rPr>
        <w:rFonts w:ascii="Arial" w:hAnsi="Arial" w:hint="default"/>
      </w:rPr>
    </w:lvl>
    <w:lvl w:ilvl="2" w:tplc="266C8658" w:tentative="1">
      <w:start w:val="1"/>
      <w:numFmt w:val="bullet"/>
      <w:lvlText w:val="•"/>
      <w:lvlJc w:val="left"/>
      <w:pPr>
        <w:tabs>
          <w:tab w:val="num" w:pos="2160"/>
        </w:tabs>
        <w:ind w:left="2160" w:hanging="360"/>
      </w:pPr>
      <w:rPr>
        <w:rFonts w:ascii="Arial" w:hAnsi="Arial" w:hint="default"/>
      </w:rPr>
    </w:lvl>
    <w:lvl w:ilvl="3" w:tplc="7F00B98A" w:tentative="1">
      <w:start w:val="1"/>
      <w:numFmt w:val="bullet"/>
      <w:lvlText w:val="•"/>
      <w:lvlJc w:val="left"/>
      <w:pPr>
        <w:tabs>
          <w:tab w:val="num" w:pos="2880"/>
        </w:tabs>
        <w:ind w:left="2880" w:hanging="360"/>
      </w:pPr>
      <w:rPr>
        <w:rFonts w:ascii="Arial" w:hAnsi="Arial" w:hint="default"/>
      </w:rPr>
    </w:lvl>
    <w:lvl w:ilvl="4" w:tplc="6F322D14" w:tentative="1">
      <w:start w:val="1"/>
      <w:numFmt w:val="bullet"/>
      <w:lvlText w:val="•"/>
      <w:lvlJc w:val="left"/>
      <w:pPr>
        <w:tabs>
          <w:tab w:val="num" w:pos="3600"/>
        </w:tabs>
        <w:ind w:left="3600" w:hanging="360"/>
      </w:pPr>
      <w:rPr>
        <w:rFonts w:ascii="Arial" w:hAnsi="Arial" w:hint="default"/>
      </w:rPr>
    </w:lvl>
    <w:lvl w:ilvl="5" w:tplc="C8B8F5E0" w:tentative="1">
      <w:start w:val="1"/>
      <w:numFmt w:val="bullet"/>
      <w:lvlText w:val="•"/>
      <w:lvlJc w:val="left"/>
      <w:pPr>
        <w:tabs>
          <w:tab w:val="num" w:pos="4320"/>
        </w:tabs>
        <w:ind w:left="4320" w:hanging="360"/>
      </w:pPr>
      <w:rPr>
        <w:rFonts w:ascii="Arial" w:hAnsi="Arial" w:hint="default"/>
      </w:rPr>
    </w:lvl>
    <w:lvl w:ilvl="6" w:tplc="1824A0B0" w:tentative="1">
      <w:start w:val="1"/>
      <w:numFmt w:val="bullet"/>
      <w:lvlText w:val="•"/>
      <w:lvlJc w:val="left"/>
      <w:pPr>
        <w:tabs>
          <w:tab w:val="num" w:pos="5040"/>
        </w:tabs>
        <w:ind w:left="5040" w:hanging="360"/>
      </w:pPr>
      <w:rPr>
        <w:rFonts w:ascii="Arial" w:hAnsi="Arial" w:hint="default"/>
      </w:rPr>
    </w:lvl>
    <w:lvl w:ilvl="7" w:tplc="2AB01C42" w:tentative="1">
      <w:start w:val="1"/>
      <w:numFmt w:val="bullet"/>
      <w:lvlText w:val="•"/>
      <w:lvlJc w:val="left"/>
      <w:pPr>
        <w:tabs>
          <w:tab w:val="num" w:pos="5760"/>
        </w:tabs>
        <w:ind w:left="5760" w:hanging="360"/>
      </w:pPr>
      <w:rPr>
        <w:rFonts w:ascii="Arial" w:hAnsi="Arial" w:hint="default"/>
      </w:rPr>
    </w:lvl>
    <w:lvl w:ilvl="8" w:tplc="623E5AE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4660C08"/>
    <w:multiLevelType w:val="hybridMultilevel"/>
    <w:tmpl w:val="830C02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F552C5"/>
    <w:multiLevelType w:val="hybridMultilevel"/>
    <w:tmpl w:val="0D8069E6"/>
    <w:lvl w:ilvl="0" w:tplc="08090001">
      <w:start w:val="1"/>
      <w:numFmt w:val="bullet"/>
      <w:lvlText w:val=""/>
      <w:lvlJc w:val="left"/>
      <w:pPr>
        <w:ind w:left="2233" w:hanging="360"/>
      </w:pPr>
      <w:rPr>
        <w:rFonts w:ascii="Symbol" w:hAnsi="Symbol" w:hint="default"/>
      </w:rPr>
    </w:lvl>
    <w:lvl w:ilvl="1" w:tplc="08090003" w:tentative="1">
      <w:start w:val="1"/>
      <w:numFmt w:val="bullet"/>
      <w:lvlText w:val="o"/>
      <w:lvlJc w:val="left"/>
      <w:pPr>
        <w:ind w:left="2953" w:hanging="360"/>
      </w:pPr>
      <w:rPr>
        <w:rFonts w:ascii="Courier New" w:hAnsi="Courier New" w:cs="Courier New" w:hint="default"/>
      </w:rPr>
    </w:lvl>
    <w:lvl w:ilvl="2" w:tplc="08090005" w:tentative="1">
      <w:start w:val="1"/>
      <w:numFmt w:val="bullet"/>
      <w:lvlText w:val=""/>
      <w:lvlJc w:val="left"/>
      <w:pPr>
        <w:ind w:left="3673" w:hanging="360"/>
      </w:pPr>
      <w:rPr>
        <w:rFonts w:ascii="Wingdings" w:hAnsi="Wingdings" w:hint="default"/>
      </w:rPr>
    </w:lvl>
    <w:lvl w:ilvl="3" w:tplc="08090001" w:tentative="1">
      <w:start w:val="1"/>
      <w:numFmt w:val="bullet"/>
      <w:lvlText w:val=""/>
      <w:lvlJc w:val="left"/>
      <w:pPr>
        <w:ind w:left="4393" w:hanging="360"/>
      </w:pPr>
      <w:rPr>
        <w:rFonts w:ascii="Symbol" w:hAnsi="Symbol" w:hint="default"/>
      </w:rPr>
    </w:lvl>
    <w:lvl w:ilvl="4" w:tplc="08090003" w:tentative="1">
      <w:start w:val="1"/>
      <w:numFmt w:val="bullet"/>
      <w:lvlText w:val="o"/>
      <w:lvlJc w:val="left"/>
      <w:pPr>
        <w:ind w:left="5113" w:hanging="360"/>
      </w:pPr>
      <w:rPr>
        <w:rFonts w:ascii="Courier New" w:hAnsi="Courier New" w:cs="Courier New" w:hint="default"/>
      </w:rPr>
    </w:lvl>
    <w:lvl w:ilvl="5" w:tplc="08090005" w:tentative="1">
      <w:start w:val="1"/>
      <w:numFmt w:val="bullet"/>
      <w:lvlText w:val=""/>
      <w:lvlJc w:val="left"/>
      <w:pPr>
        <w:ind w:left="5833" w:hanging="360"/>
      </w:pPr>
      <w:rPr>
        <w:rFonts w:ascii="Wingdings" w:hAnsi="Wingdings" w:hint="default"/>
      </w:rPr>
    </w:lvl>
    <w:lvl w:ilvl="6" w:tplc="08090001" w:tentative="1">
      <w:start w:val="1"/>
      <w:numFmt w:val="bullet"/>
      <w:lvlText w:val=""/>
      <w:lvlJc w:val="left"/>
      <w:pPr>
        <w:ind w:left="6553" w:hanging="360"/>
      </w:pPr>
      <w:rPr>
        <w:rFonts w:ascii="Symbol" w:hAnsi="Symbol" w:hint="default"/>
      </w:rPr>
    </w:lvl>
    <w:lvl w:ilvl="7" w:tplc="08090003" w:tentative="1">
      <w:start w:val="1"/>
      <w:numFmt w:val="bullet"/>
      <w:lvlText w:val="o"/>
      <w:lvlJc w:val="left"/>
      <w:pPr>
        <w:ind w:left="7273" w:hanging="360"/>
      </w:pPr>
      <w:rPr>
        <w:rFonts w:ascii="Courier New" w:hAnsi="Courier New" w:cs="Courier New" w:hint="default"/>
      </w:rPr>
    </w:lvl>
    <w:lvl w:ilvl="8" w:tplc="08090005" w:tentative="1">
      <w:start w:val="1"/>
      <w:numFmt w:val="bullet"/>
      <w:lvlText w:val=""/>
      <w:lvlJc w:val="left"/>
      <w:pPr>
        <w:ind w:left="7993" w:hanging="360"/>
      </w:pPr>
      <w:rPr>
        <w:rFonts w:ascii="Wingdings" w:hAnsi="Wingdings" w:hint="default"/>
      </w:rPr>
    </w:lvl>
  </w:abstractNum>
  <w:abstractNum w:abstractNumId="15" w15:restartNumberingAfterBreak="0">
    <w:nsid w:val="26FE2184"/>
    <w:multiLevelType w:val="hybridMultilevel"/>
    <w:tmpl w:val="1384FF66"/>
    <w:lvl w:ilvl="0" w:tplc="8A323D28">
      <w:start w:val="1"/>
      <w:numFmt w:val="upperRoman"/>
      <w:lvlText w:val="%1."/>
      <w:lvlJc w:val="right"/>
      <w:pPr>
        <w:tabs>
          <w:tab w:val="num" w:pos="720"/>
        </w:tabs>
        <w:ind w:left="720" w:hanging="360"/>
      </w:pPr>
    </w:lvl>
    <w:lvl w:ilvl="1" w:tplc="819A82BE">
      <w:numFmt w:val="bullet"/>
      <w:lvlText w:val="–"/>
      <w:lvlJc w:val="right"/>
      <w:pPr>
        <w:tabs>
          <w:tab w:val="num" w:pos="1440"/>
        </w:tabs>
        <w:ind w:left="1440" w:hanging="360"/>
      </w:pPr>
      <w:rPr>
        <w:rFonts w:ascii="Arial" w:hAnsi="Arial" w:hint="default"/>
      </w:rPr>
    </w:lvl>
    <w:lvl w:ilvl="2" w:tplc="57CC927A" w:tentative="1">
      <w:start w:val="1"/>
      <w:numFmt w:val="upperRoman"/>
      <w:lvlText w:val="%3."/>
      <w:lvlJc w:val="right"/>
      <w:pPr>
        <w:tabs>
          <w:tab w:val="num" w:pos="2160"/>
        </w:tabs>
        <w:ind w:left="2160" w:hanging="360"/>
      </w:pPr>
    </w:lvl>
    <w:lvl w:ilvl="3" w:tplc="E662E50A" w:tentative="1">
      <w:start w:val="1"/>
      <w:numFmt w:val="upperRoman"/>
      <w:lvlText w:val="%4."/>
      <w:lvlJc w:val="right"/>
      <w:pPr>
        <w:tabs>
          <w:tab w:val="num" w:pos="2880"/>
        </w:tabs>
        <w:ind w:left="2880" w:hanging="360"/>
      </w:pPr>
    </w:lvl>
    <w:lvl w:ilvl="4" w:tplc="51909328" w:tentative="1">
      <w:start w:val="1"/>
      <w:numFmt w:val="upperRoman"/>
      <w:lvlText w:val="%5."/>
      <w:lvlJc w:val="right"/>
      <w:pPr>
        <w:tabs>
          <w:tab w:val="num" w:pos="3600"/>
        </w:tabs>
        <w:ind w:left="3600" w:hanging="360"/>
      </w:pPr>
    </w:lvl>
    <w:lvl w:ilvl="5" w:tplc="D83023A2" w:tentative="1">
      <w:start w:val="1"/>
      <w:numFmt w:val="upperRoman"/>
      <w:lvlText w:val="%6."/>
      <w:lvlJc w:val="right"/>
      <w:pPr>
        <w:tabs>
          <w:tab w:val="num" w:pos="4320"/>
        </w:tabs>
        <w:ind w:left="4320" w:hanging="360"/>
      </w:pPr>
    </w:lvl>
    <w:lvl w:ilvl="6" w:tplc="5B900EE0" w:tentative="1">
      <w:start w:val="1"/>
      <w:numFmt w:val="upperRoman"/>
      <w:lvlText w:val="%7."/>
      <w:lvlJc w:val="right"/>
      <w:pPr>
        <w:tabs>
          <w:tab w:val="num" w:pos="5040"/>
        </w:tabs>
        <w:ind w:left="5040" w:hanging="360"/>
      </w:pPr>
    </w:lvl>
    <w:lvl w:ilvl="7" w:tplc="1FC08C68" w:tentative="1">
      <w:start w:val="1"/>
      <w:numFmt w:val="upperRoman"/>
      <w:lvlText w:val="%8."/>
      <w:lvlJc w:val="right"/>
      <w:pPr>
        <w:tabs>
          <w:tab w:val="num" w:pos="5760"/>
        </w:tabs>
        <w:ind w:left="5760" w:hanging="360"/>
      </w:pPr>
    </w:lvl>
    <w:lvl w:ilvl="8" w:tplc="07C676A2" w:tentative="1">
      <w:start w:val="1"/>
      <w:numFmt w:val="upperRoman"/>
      <w:lvlText w:val="%9."/>
      <w:lvlJc w:val="right"/>
      <w:pPr>
        <w:tabs>
          <w:tab w:val="num" w:pos="6480"/>
        </w:tabs>
        <w:ind w:left="6480" w:hanging="360"/>
      </w:pPr>
    </w:lvl>
  </w:abstractNum>
  <w:abstractNum w:abstractNumId="16" w15:restartNumberingAfterBreak="0">
    <w:nsid w:val="2A095CB2"/>
    <w:multiLevelType w:val="multilevel"/>
    <w:tmpl w:val="AFD288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B865F10"/>
    <w:multiLevelType w:val="hybridMultilevel"/>
    <w:tmpl w:val="7AB0491A"/>
    <w:lvl w:ilvl="0" w:tplc="F96651FE">
      <w:start w:val="1"/>
      <w:numFmt w:val="bullet"/>
      <w:lvlText w:val="•"/>
      <w:lvlJc w:val="left"/>
      <w:pPr>
        <w:tabs>
          <w:tab w:val="num" w:pos="720"/>
        </w:tabs>
        <w:ind w:left="720" w:hanging="360"/>
      </w:pPr>
      <w:rPr>
        <w:rFonts w:ascii="Arial" w:hAnsi="Arial" w:hint="default"/>
      </w:rPr>
    </w:lvl>
    <w:lvl w:ilvl="1" w:tplc="13D2C66A" w:tentative="1">
      <w:start w:val="1"/>
      <w:numFmt w:val="bullet"/>
      <w:lvlText w:val="•"/>
      <w:lvlJc w:val="left"/>
      <w:pPr>
        <w:tabs>
          <w:tab w:val="num" w:pos="1440"/>
        </w:tabs>
        <w:ind w:left="1440" w:hanging="360"/>
      </w:pPr>
      <w:rPr>
        <w:rFonts w:ascii="Arial" w:hAnsi="Arial" w:hint="default"/>
      </w:rPr>
    </w:lvl>
    <w:lvl w:ilvl="2" w:tplc="5AD4E48C" w:tentative="1">
      <w:start w:val="1"/>
      <w:numFmt w:val="bullet"/>
      <w:lvlText w:val="•"/>
      <w:lvlJc w:val="left"/>
      <w:pPr>
        <w:tabs>
          <w:tab w:val="num" w:pos="2160"/>
        </w:tabs>
        <w:ind w:left="2160" w:hanging="360"/>
      </w:pPr>
      <w:rPr>
        <w:rFonts w:ascii="Arial" w:hAnsi="Arial" w:hint="default"/>
      </w:rPr>
    </w:lvl>
    <w:lvl w:ilvl="3" w:tplc="95AC5AA0" w:tentative="1">
      <w:start w:val="1"/>
      <w:numFmt w:val="bullet"/>
      <w:lvlText w:val="•"/>
      <w:lvlJc w:val="left"/>
      <w:pPr>
        <w:tabs>
          <w:tab w:val="num" w:pos="2880"/>
        </w:tabs>
        <w:ind w:left="2880" w:hanging="360"/>
      </w:pPr>
      <w:rPr>
        <w:rFonts w:ascii="Arial" w:hAnsi="Arial" w:hint="default"/>
      </w:rPr>
    </w:lvl>
    <w:lvl w:ilvl="4" w:tplc="38D229F2" w:tentative="1">
      <w:start w:val="1"/>
      <w:numFmt w:val="bullet"/>
      <w:lvlText w:val="•"/>
      <w:lvlJc w:val="left"/>
      <w:pPr>
        <w:tabs>
          <w:tab w:val="num" w:pos="3600"/>
        </w:tabs>
        <w:ind w:left="3600" w:hanging="360"/>
      </w:pPr>
      <w:rPr>
        <w:rFonts w:ascii="Arial" w:hAnsi="Arial" w:hint="default"/>
      </w:rPr>
    </w:lvl>
    <w:lvl w:ilvl="5" w:tplc="85D27152" w:tentative="1">
      <w:start w:val="1"/>
      <w:numFmt w:val="bullet"/>
      <w:lvlText w:val="•"/>
      <w:lvlJc w:val="left"/>
      <w:pPr>
        <w:tabs>
          <w:tab w:val="num" w:pos="4320"/>
        </w:tabs>
        <w:ind w:left="4320" w:hanging="360"/>
      </w:pPr>
      <w:rPr>
        <w:rFonts w:ascii="Arial" w:hAnsi="Arial" w:hint="default"/>
      </w:rPr>
    </w:lvl>
    <w:lvl w:ilvl="6" w:tplc="F8C2D362" w:tentative="1">
      <w:start w:val="1"/>
      <w:numFmt w:val="bullet"/>
      <w:lvlText w:val="•"/>
      <w:lvlJc w:val="left"/>
      <w:pPr>
        <w:tabs>
          <w:tab w:val="num" w:pos="5040"/>
        </w:tabs>
        <w:ind w:left="5040" w:hanging="360"/>
      </w:pPr>
      <w:rPr>
        <w:rFonts w:ascii="Arial" w:hAnsi="Arial" w:hint="default"/>
      </w:rPr>
    </w:lvl>
    <w:lvl w:ilvl="7" w:tplc="F356B122" w:tentative="1">
      <w:start w:val="1"/>
      <w:numFmt w:val="bullet"/>
      <w:lvlText w:val="•"/>
      <w:lvlJc w:val="left"/>
      <w:pPr>
        <w:tabs>
          <w:tab w:val="num" w:pos="5760"/>
        </w:tabs>
        <w:ind w:left="5760" w:hanging="360"/>
      </w:pPr>
      <w:rPr>
        <w:rFonts w:ascii="Arial" w:hAnsi="Arial" w:hint="default"/>
      </w:rPr>
    </w:lvl>
    <w:lvl w:ilvl="8" w:tplc="F348B9E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E164419"/>
    <w:multiLevelType w:val="hybridMultilevel"/>
    <w:tmpl w:val="79262B52"/>
    <w:lvl w:ilvl="0" w:tplc="74788576">
      <w:start w:val="1"/>
      <w:numFmt w:val="bullet"/>
      <w:lvlText w:val="•"/>
      <w:lvlJc w:val="left"/>
      <w:pPr>
        <w:tabs>
          <w:tab w:val="num" w:pos="720"/>
        </w:tabs>
        <w:ind w:left="720" w:hanging="360"/>
      </w:pPr>
      <w:rPr>
        <w:rFonts w:ascii="Arial" w:hAnsi="Arial" w:hint="default"/>
      </w:rPr>
    </w:lvl>
    <w:lvl w:ilvl="1" w:tplc="9E581B0C" w:tentative="1">
      <w:start w:val="1"/>
      <w:numFmt w:val="bullet"/>
      <w:lvlText w:val="•"/>
      <w:lvlJc w:val="left"/>
      <w:pPr>
        <w:tabs>
          <w:tab w:val="num" w:pos="1440"/>
        </w:tabs>
        <w:ind w:left="1440" w:hanging="360"/>
      </w:pPr>
      <w:rPr>
        <w:rFonts w:ascii="Arial" w:hAnsi="Arial" w:hint="default"/>
      </w:rPr>
    </w:lvl>
    <w:lvl w:ilvl="2" w:tplc="04628A14" w:tentative="1">
      <w:start w:val="1"/>
      <w:numFmt w:val="bullet"/>
      <w:lvlText w:val="•"/>
      <w:lvlJc w:val="left"/>
      <w:pPr>
        <w:tabs>
          <w:tab w:val="num" w:pos="2160"/>
        </w:tabs>
        <w:ind w:left="2160" w:hanging="360"/>
      </w:pPr>
      <w:rPr>
        <w:rFonts w:ascii="Arial" w:hAnsi="Arial" w:hint="default"/>
      </w:rPr>
    </w:lvl>
    <w:lvl w:ilvl="3" w:tplc="BFDCD600" w:tentative="1">
      <w:start w:val="1"/>
      <w:numFmt w:val="bullet"/>
      <w:lvlText w:val="•"/>
      <w:lvlJc w:val="left"/>
      <w:pPr>
        <w:tabs>
          <w:tab w:val="num" w:pos="2880"/>
        </w:tabs>
        <w:ind w:left="2880" w:hanging="360"/>
      </w:pPr>
      <w:rPr>
        <w:rFonts w:ascii="Arial" w:hAnsi="Arial" w:hint="default"/>
      </w:rPr>
    </w:lvl>
    <w:lvl w:ilvl="4" w:tplc="6DFA672E" w:tentative="1">
      <w:start w:val="1"/>
      <w:numFmt w:val="bullet"/>
      <w:lvlText w:val="•"/>
      <w:lvlJc w:val="left"/>
      <w:pPr>
        <w:tabs>
          <w:tab w:val="num" w:pos="3600"/>
        </w:tabs>
        <w:ind w:left="3600" w:hanging="360"/>
      </w:pPr>
      <w:rPr>
        <w:rFonts w:ascii="Arial" w:hAnsi="Arial" w:hint="default"/>
      </w:rPr>
    </w:lvl>
    <w:lvl w:ilvl="5" w:tplc="C61837EC" w:tentative="1">
      <w:start w:val="1"/>
      <w:numFmt w:val="bullet"/>
      <w:lvlText w:val="•"/>
      <w:lvlJc w:val="left"/>
      <w:pPr>
        <w:tabs>
          <w:tab w:val="num" w:pos="4320"/>
        </w:tabs>
        <w:ind w:left="4320" w:hanging="360"/>
      </w:pPr>
      <w:rPr>
        <w:rFonts w:ascii="Arial" w:hAnsi="Arial" w:hint="default"/>
      </w:rPr>
    </w:lvl>
    <w:lvl w:ilvl="6" w:tplc="D9F2A862" w:tentative="1">
      <w:start w:val="1"/>
      <w:numFmt w:val="bullet"/>
      <w:lvlText w:val="•"/>
      <w:lvlJc w:val="left"/>
      <w:pPr>
        <w:tabs>
          <w:tab w:val="num" w:pos="5040"/>
        </w:tabs>
        <w:ind w:left="5040" w:hanging="360"/>
      </w:pPr>
      <w:rPr>
        <w:rFonts w:ascii="Arial" w:hAnsi="Arial" w:hint="default"/>
      </w:rPr>
    </w:lvl>
    <w:lvl w:ilvl="7" w:tplc="4E3E38E6" w:tentative="1">
      <w:start w:val="1"/>
      <w:numFmt w:val="bullet"/>
      <w:lvlText w:val="•"/>
      <w:lvlJc w:val="left"/>
      <w:pPr>
        <w:tabs>
          <w:tab w:val="num" w:pos="5760"/>
        </w:tabs>
        <w:ind w:left="5760" w:hanging="360"/>
      </w:pPr>
      <w:rPr>
        <w:rFonts w:ascii="Arial" w:hAnsi="Arial" w:hint="default"/>
      </w:rPr>
    </w:lvl>
    <w:lvl w:ilvl="8" w:tplc="1AFC8F2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F244769"/>
    <w:multiLevelType w:val="hybridMultilevel"/>
    <w:tmpl w:val="812AB9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E3256B"/>
    <w:multiLevelType w:val="hybridMultilevel"/>
    <w:tmpl w:val="4C0E47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5A7C46"/>
    <w:multiLevelType w:val="hybridMultilevel"/>
    <w:tmpl w:val="AC082036"/>
    <w:lvl w:ilvl="0" w:tplc="3F08A762">
      <w:start w:val="1"/>
      <w:numFmt w:val="bullet"/>
      <w:lvlText w:val="•"/>
      <w:lvlJc w:val="left"/>
      <w:pPr>
        <w:tabs>
          <w:tab w:val="num" w:pos="720"/>
        </w:tabs>
        <w:ind w:left="720" w:hanging="360"/>
      </w:pPr>
      <w:rPr>
        <w:rFonts w:ascii="Arial" w:hAnsi="Arial" w:hint="default"/>
      </w:rPr>
    </w:lvl>
    <w:lvl w:ilvl="1" w:tplc="DF2E85DA" w:tentative="1">
      <w:start w:val="1"/>
      <w:numFmt w:val="bullet"/>
      <w:lvlText w:val="•"/>
      <w:lvlJc w:val="left"/>
      <w:pPr>
        <w:tabs>
          <w:tab w:val="num" w:pos="1440"/>
        </w:tabs>
        <w:ind w:left="1440" w:hanging="360"/>
      </w:pPr>
      <w:rPr>
        <w:rFonts w:ascii="Arial" w:hAnsi="Arial" w:hint="default"/>
      </w:rPr>
    </w:lvl>
    <w:lvl w:ilvl="2" w:tplc="80E2F54A" w:tentative="1">
      <w:start w:val="1"/>
      <w:numFmt w:val="bullet"/>
      <w:lvlText w:val="•"/>
      <w:lvlJc w:val="left"/>
      <w:pPr>
        <w:tabs>
          <w:tab w:val="num" w:pos="2160"/>
        </w:tabs>
        <w:ind w:left="2160" w:hanging="360"/>
      </w:pPr>
      <w:rPr>
        <w:rFonts w:ascii="Arial" w:hAnsi="Arial" w:hint="default"/>
      </w:rPr>
    </w:lvl>
    <w:lvl w:ilvl="3" w:tplc="CBF05C56" w:tentative="1">
      <w:start w:val="1"/>
      <w:numFmt w:val="bullet"/>
      <w:lvlText w:val="•"/>
      <w:lvlJc w:val="left"/>
      <w:pPr>
        <w:tabs>
          <w:tab w:val="num" w:pos="2880"/>
        </w:tabs>
        <w:ind w:left="2880" w:hanging="360"/>
      </w:pPr>
      <w:rPr>
        <w:rFonts w:ascii="Arial" w:hAnsi="Arial" w:hint="default"/>
      </w:rPr>
    </w:lvl>
    <w:lvl w:ilvl="4" w:tplc="EC9A6AF0" w:tentative="1">
      <w:start w:val="1"/>
      <w:numFmt w:val="bullet"/>
      <w:lvlText w:val="•"/>
      <w:lvlJc w:val="left"/>
      <w:pPr>
        <w:tabs>
          <w:tab w:val="num" w:pos="3600"/>
        </w:tabs>
        <w:ind w:left="3600" w:hanging="360"/>
      </w:pPr>
      <w:rPr>
        <w:rFonts w:ascii="Arial" w:hAnsi="Arial" w:hint="default"/>
      </w:rPr>
    </w:lvl>
    <w:lvl w:ilvl="5" w:tplc="E7E8723A" w:tentative="1">
      <w:start w:val="1"/>
      <w:numFmt w:val="bullet"/>
      <w:lvlText w:val="•"/>
      <w:lvlJc w:val="left"/>
      <w:pPr>
        <w:tabs>
          <w:tab w:val="num" w:pos="4320"/>
        </w:tabs>
        <w:ind w:left="4320" w:hanging="360"/>
      </w:pPr>
      <w:rPr>
        <w:rFonts w:ascii="Arial" w:hAnsi="Arial" w:hint="default"/>
      </w:rPr>
    </w:lvl>
    <w:lvl w:ilvl="6" w:tplc="83864A46" w:tentative="1">
      <w:start w:val="1"/>
      <w:numFmt w:val="bullet"/>
      <w:lvlText w:val="•"/>
      <w:lvlJc w:val="left"/>
      <w:pPr>
        <w:tabs>
          <w:tab w:val="num" w:pos="5040"/>
        </w:tabs>
        <w:ind w:left="5040" w:hanging="360"/>
      </w:pPr>
      <w:rPr>
        <w:rFonts w:ascii="Arial" w:hAnsi="Arial" w:hint="default"/>
      </w:rPr>
    </w:lvl>
    <w:lvl w:ilvl="7" w:tplc="F34C75A0" w:tentative="1">
      <w:start w:val="1"/>
      <w:numFmt w:val="bullet"/>
      <w:lvlText w:val="•"/>
      <w:lvlJc w:val="left"/>
      <w:pPr>
        <w:tabs>
          <w:tab w:val="num" w:pos="5760"/>
        </w:tabs>
        <w:ind w:left="5760" w:hanging="360"/>
      </w:pPr>
      <w:rPr>
        <w:rFonts w:ascii="Arial" w:hAnsi="Arial" w:hint="default"/>
      </w:rPr>
    </w:lvl>
    <w:lvl w:ilvl="8" w:tplc="E090AED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1191DE5"/>
    <w:multiLevelType w:val="multilevel"/>
    <w:tmpl w:val="47C01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40C5237"/>
    <w:multiLevelType w:val="hybridMultilevel"/>
    <w:tmpl w:val="BA980F5C"/>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24" w15:restartNumberingAfterBreak="0">
    <w:nsid w:val="483F6011"/>
    <w:multiLevelType w:val="hybridMultilevel"/>
    <w:tmpl w:val="68B8D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BB28C1"/>
    <w:multiLevelType w:val="hybridMultilevel"/>
    <w:tmpl w:val="575028DC"/>
    <w:lvl w:ilvl="0" w:tplc="08090001">
      <w:start w:val="1"/>
      <w:numFmt w:val="bullet"/>
      <w:lvlText w:val=""/>
      <w:lvlJc w:val="left"/>
      <w:pPr>
        <w:ind w:left="2354" w:hanging="360"/>
      </w:pPr>
      <w:rPr>
        <w:rFonts w:ascii="Symbol" w:hAnsi="Symbol" w:hint="default"/>
      </w:rPr>
    </w:lvl>
    <w:lvl w:ilvl="1" w:tplc="08090003" w:tentative="1">
      <w:start w:val="1"/>
      <w:numFmt w:val="bullet"/>
      <w:lvlText w:val="o"/>
      <w:lvlJc w:val="left"/>
      <w:pPr>
        <w:ind w:left="3074" w:hanging="360"/>
      </w:pPr>
      <w:rPr>
        <w:rFonts w:ascii="Courier New" w:hAnsi="Courier New" w:cs="Courier New" w:hint="default"/>
      </w:rPr>
    </w:lvl>
    <w:lvl w:ilvl="2" w:tplc="08090005" w:tentative="1">
      <w:start w:val="1"/>
      <w:numFmt w:val="bullet"/>
      <w:lvlText w:val=""/>
      <w:lvlJc w:val="left"/>
      <w:pPr>
        <w:ind w:left="3794" w:hanging="360"/>
      </w:pPr>
      <w:rPr>
        <w:rFonts w:ascii="Wingdings" w:hAnsi="Wingdings" w:hint="default"/>
      </w:rPr>
    </w:lvl>
    <w:lvl w:ilvl="3" w:tplc="08090001" w:tentative="1">
      <w:start w:val="1"/>
      <w:numFmt w:val="bullet"/>
      <w:lvlText w:val=""/>
      <w:lvlJc w:val="left"/>
      <w:pPr>
        <w:ind w:left="4514" w:hanging="360"/>
      </w:pPr>
      <w:rPr>
        <w:rFonts w:ascii="Symbol" w:hAnsi="Symbol" w:hint="default"/>
      </w:rPr>
    </w:lvl>
    <w:lvl w:ilvl="4" w:tplc="08090003" w:tentative="1">
      <w:start w:val="1"/>
      <w:numFmt w:val="bullet"/>
      <w:lvlText w:val="o"/>
      <w:lvlJc w:val="left"/>
      <w:pPr>
        <w:ind w:left="5234" w:hanging="360"/>
      </w:pPr>
      <w:rPr>
        <w:rFonts w:ascii="Courier New" w:hAnsi="Courier New" w:cs="Courier New" w:hint="default"/>
      </w:rPr>
    </w:lvl>
    <w:lvl w:ilvl="5" w:tplc="08090005" w:tentative="1">
      <w:start w:val="1"/>
      <w:numFmt w:val="bullet"/>
      <w:lvlText w:val=""/>
      <w:lvlJc w:val="left"/>
      <w:pPr>
        <w:ind w:left="5954" w:hanging="360"/>
      </w:pPr>
      <w:rPr>
        <w:rFonts w:ascii="Wingdings" w:hAnsi="Wingdings" w:hint="default"/>
      </w:rPr>
    </w:lvl>
    <w:lvl w:ilvl="6" w:tplc="08090001" w:tentative="1">
      <w:start w:val="1"/>
      <w:numFmt w:val="bullet"/>
      <w:lvlText w:val=""/>
      <w:lvlJc w:val="left"/>
      <w:pPr>
        <w:ind w:left="6674" w:hanging="360"/>
      </w:pPr>
      <w:rPr>
        <w:rFonts w:ascii="Symbol" w:hAnsi="Symbol" w:hint="default"/>
      </w:rPr>
    </w:lvl>
    <w:lvl w:ilvl="7" w:tplc="08090003" w:tentative="1">
      <w:start w:val="1"/>
      <w:numFmt w:val="bullet"/>
      <w:lvlText w:val="o"/>
      <w:lvlJc w:val="left"/>
      <w:pPr>
        <w:ind w:left="7394" w:hanging="360"/>
      </w:pPr>
      <w:rPr>
        <w:rFonts w:ascii="Courier New" w:hAnsi="Courier New" w:cs="Courier New" w:hint="default"/>
      </w:rPr>
    </w:lvl>
    <w:lvl w:ilvl="8" w:tplc="08090005" w:tentative="1">
      <w:start w:val="1"/>
      <w:numFmt w:val="bullet"/>
      <w:lvlText w:val=""/>
      <w:lvlJc w:val="left"/>
      <w:pPr>
        <w:ind w:left="8114" w:hanging="360"/>
      </w:pPr>
      <w:rPr>
        <w:rFonts w:ascii="Wingdings" w:hAnsi="Wingdings" w:hint="default"/>
      </w:rPr>
    </w:lvl>
  </w:abstractNum>
  <w:abstractNum w:abstractNumId="26" w15:restartNumberingAfterBreak="0">
    <w:nsid w:val="4DB978D4"/>
    <w:multiLevelType w:val="hybridMultilevel"/>
    <w:tmpl w:val="62B075C8"/>
    <w:lvl w:ilvl="0" w:tplc="D806E0C0">
      <w:start w:val="1"/>
      <w:numFmt w:val="bullet"/>
      <w:lvlText w:val="•"/>
      <w:lvlJc w:val="left"/>
      <w:pPr>
        <w:tabs>
          <w:tab w:val="num" w:pos="720"/>
        </w:tabs>
        <w:ind w:left="720" w:hanging="360"/>
      </w:pPr>
      <w:rPr>
        <w:rFonts w:ascii="Arial" w:hAnsi="Arial" w:hint="default"/>
      </w:rPr>
    </w:lvl>
    <w:lvl w:ilvl="1" w:tplc="A7A01DB2" w:tentative="1">
      <w:start w:val="1"/>
      <w:numFmt w:val="bullet"/>
      <w:lvlText w:val="•"/>
      <w:lvlJc w:val="left"/>
      <w:pPr>
        <w:tabs>
          <w:tab w:val="num" w:pos="1440"/>
        </w:tabs>
        <w:ind w:left="1440" w:hanging="360"/>
      </w:pPr>
      <w:rPr>
        <w:rFonts w:ascii="Arial" w:hAnsi="Arial" w:hint="default"/>
      </w:rPr>
    </w:lvl>
    <w:lvl w:ilvl="2" w:tplc="7A4AC6B6" w:tentative="1">
      <w:start w:val="1"/>
      <w:numFmt w:val="bullet"/>
      <w:lvlText w:val="•"/>
      <w:lvlJc w:val="left"/>
      <w:pPr>
        <w:tabs>
          <w:tab w:val="num" w:pos="2160"/>
        </w:tabs>
        <w:ind w:left="2160" w:hanging="360"/>
      </w:pPr>
      <w:rPr>
        <w:rFonts w:ascii="Arial" w:hAnsi="Arial" w:hint="default"/>
      </w:rPr>
    </w:lvl>
    <w:lvl w:ilvl="3" w:tplc="EE12E1DC" w:tentative="1">
      <w:start w:val="1"/>
      <w:numFmt w:val="bullet"/>
      <w:lvlText w:val="•"/>
      <w:lvlJc w:val="left"/>
      <w:pPr>
        <w:tabs>
          <w:tab w:val="num" w:pos="2880"/>
        </w:tabs>
        <w:ind w:left="2880" w:hanging="360"/>
      </w:pPr>
      <w:rPr>
        <w:rFonts w:ascii="Arial" w:hAnsi="Arial" w:hint="default"/>
      </w:rPr>
    </w:lvl>
    <w:lvl w:ilvl="4" w:tplc="576C421A" w:tentative="1">
      <w:start w:val="1"/>
      <w:numFmt w:val="bullet"/>
      <w:lvlText w:val="•"/>
      <w:lvlJc w:val="left"/>
      <w:pPr>
        <w:tabs>
          <w:tab w:val="num" w:pos="3600"/>
        </w:tabs>
        <w:ind w:left="3600" w:hanging="360"/>
      </w:pPr>
      <w:rPr>
        <w:rFonts w:ascii="Arial" w:hAnsi="Arial" w:hint="default"/>
      </w:rPr>
    </w:lvl>
    <w:lvl w:ilvl="5" w:tplc="5E52F638" w:tentative="1">
      <w:start w:val="1"/>
      <w:numFmt w:val="bullet"/>
      <w:lvlText w:val="•"/>
      <w:lvlJc w:val="left"/>
      <w:pPr>
        <w:tabs>
          <w:tab w:val="num" w:pos="4320"/>
        </w:tabs>
        <w:ind w:left="4320" w:hanging="360"/>
      </w:pPr>
      <w:rPr>
        <w:rFonts w:ascii="Arial" w:hAnsi="Arial" w:hint="default"/>
      </w:rPr>
    </w:lvl>
    <w:lvl w:ilvl="6" w:tplc="5AFAA8C0" w:tentative="1">
      <w:start w:val="1"/>
      <w:numFmt w:val="bullet"/>
      <w:lvlText w:val="•"/>
      <w:lvlJc w:val="left"/>
      <w:pPr>
        <w:tabs>
          <w:tab w:val="num" w:pos="5040"/>
        </w:tabs>
        <w:ind w:left="5040" w:hanging="360"/>
      </w:pPr>
      <w:rPr>
        <w:rFonts w:ascii="Arial" w:hAnsi="Arial" w:hint="default"/>
      </w:rPr>
    </w:lvl>
    <w:lvl w:ilvl="7" w:tplc="7C9AB53A" w:tentative="1">
      <w:start w:val="1"/>
      <w:numFmt w:val="bullet"/>
      <w:lvlText w:val="•"/>
      <w:lvlJc w:val="left"/>
      <w:pPr>
        <w:tabs>
          <w:tab w:val="num" w:pos="5760"/>
        </w:tabs>
        <w:ind w:left="5760" w:hanging="360"/>
      </w:pPr>
      <w:rPr>
        <w:rFonts w:ascii="Arial" w:hAnsi="Arial" w:hint="default"/>
      </w:rPr>
    </w:lvl>
    <w:lvl w:ilvl="8" w:tplc="FD8EE49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16F4AC6"/>
    <w:multiLevelType w:val="hybridMultilevel"/>
    <w:tmpl w:val="85E2AB5E"/>
    <w:lvl w:ilvl="0" w:tplc="BD4CA0EE">
      <w:start w:val="1"/>
      <w:numFmt w:val="bullet"/>
      <w:lvlText w:val="•"/>
      <w:lvlJc w:val="left"/>
      <w:pPr>
        <w:tabs>
          <w:tab w:val="num" w:pos="720"/>
        </w:tabs>
        <w:ind w:left="720" w:hanging="360"/>
      </w:pPr>
      <w:rPr>
        <w:rFonts w:ascii="Arial" w:hAnsi="Arial" w:hint="default"/>
      </w:rPr>
    </w:lvl>
    <w:lvl w:ilvl="1" w:tplc="410AA20C">
      <w:numFmt w:val="bullet"/>
      <w:lvlText w:val="–"/>
      <w:lvlJc w:val="left"/>
      <w:pPr>
        <w:tabs>
          <w:tab w:val="num" w:pos="1440"/>
        </w:tabs>
        <w:ind w:left="1440" w:hanging="360"/>
      </w:pPr>
      <w:rPr>
        <w:rFonts w:ascii="Arial" w:hAnsi="Arial" w:hint="default"/>
      </w:rPr>
    </w:lvl>
    <w:lvl w:ilvl="2" w:tplc="1158A5C4" w:tentative="1">
      <w:start w:val="1"/>
      <w:numFmt w:val="bullet"/>
      <w:lvlText w:val="•"/>
      <w:lvlJc w:val="left"/>
      <w:pPr>
        <w:tabs>
          <w:tab w:val="num" w:pos="2160"/>
        </w:tabs>
        <w:ind w:left="2160" w:hanging="360"/>
      </w:pPr>
      <w:rPr>
        <w:rFonts w:ascii="Arial" w:hAnsi="Arial" w:hint="default"/>
      </w:rPr>
    </w:lvl>
    <w:lvl w:ilvl="3" w:tplc="E0D26636" w:tentative="1">
      <w:start w:val="1"/>
      <w:numFmt w:val="bullet"/>
      <w:lvlText w:val="•"/>
      <w:lvlJc w:val="left"/>
      <w:pPr>
        <w:tabs>
          <w:tab w:val="num" w:pos="2880"/>
        </w:tabs>
        <w:ind w:left="2880" w:hanging="360"/>
      </w:pPr>
      <w:rPr>
        <w:rFonts w:ascii="Arial" w:hAnsi="Arial" w:hint="default"/>
      </w:rPr>
    </w:lvl>
    <w:lvl w:ilvl="4" w:tplc="BC080DE0" w:tentative="1">
      <w:start w:val="1"/>
      <w:numFmt w:val="bullet"/>
      <w:lvlText w:val="•"/>
      <w:lvlJc w:val="left"/>
      <w:pPr>
        <w:tabs>
          <w:tab w:val="num" w:pos="3600"/>
        </w:tabs>
        <w:ind w:left="3600" w:hanging="360"/>
      </w:pPr>
      <w:rPr>
        <w:rFonts w:ascii="Arial" w:hAnsi="Arial" w:hint="default"/>
      </w:rPr>
    </w:lvl>
    <w:lvl w:ilvl="5" w:tplc="D0841394" w:tentative="1">
      <w:start w:val="1"/>
      <w:numFmt w:val="bullet"/>
      <w:lvlText w:val="•"/>
      <w:lvlJc w:val="left"/>
      <w:pPr>
        <w:tabs>
          <w:tab w:val="num" w:pos="4320"/>
        </w:tabs>
        <w:ind w:left="4320" w:hanging="360"/>
      </w:pPr>
      <w:rPr>
        <w:rFonts w:ascii="Arial" w:hAnsi="Arial" w:hint="default"/>
      </w:rPr>
    </w:lvl>
    <w:lvl w:ilvl="6" w:tplc="9A6EDAAE" w:tentative="1">
      <w:start w:val="1"/>
      <w:numFmt w:val="bullet"/>
      <w:lvlText w:val="•"/>
      <w:lvlJc w:val="left"/>
      <w:pPr>
        <w:tabs>
          <w:tab w:val="num" w:pos="5040"/>
        </w:tabs>
        <w:ind w:left="5040" w:hanging="360"/>
      </w:pPr>
      <w:rPr>
        <w:rFonts w:ascii="Arial" w:hAnsi="Arial" w:hint="default"/>
      </w:rPr>
    </w:lvl>
    <w:lvl w:ilvl="7" w:tplc="09125CDE" w:tentative="1">
      <w:start w:val="1"/>
      <w:numFmt w:val="bullet"/>
      <w:lvlText w:val="•"/>
      <w:lvlJc w:val="left"/>
      <w:pPr>
        <w:tabs>
          <w:tab w:val="num" w:pos="5760"/>
        </w:tabs>
        <w:ind w:left="5760" w:hanging="360"/>
      </w:pPr>
      <w:rPr>
        <w:rFonts w:ascii="Arial" w:hAnsi="Arial" w:hint="default"/>
      </w:rPr>
    </w:lvl>
    <w:lvl w:ilvl="8" w:tplc="3C5848C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22E63A7"/>
    <w:multiLevelType w:val="hybridMultilevel"/>
    <w:tmpl w:val="B42A3400"/>
    <w:lvl w:ilvl="0" w:tplc="4B22BEA0">
      <w:start w:val="1"/>
      <w:numFmt w:val="bullet"/>
      <w:lvlText w:val="•"/>
      <w:lvlJc w:val="left"/>
      <w:pPr>
        <w:tabs>
          <w:tab w:val="num" w:pos="720"/>
        </w:tabs>
        <w:ind w:left="720" w:hanging="360"/>
      </w:pPr>
      <w:rPr>
        <w:rFonts w:ascii="Arial" w:hAnsi="Arial" w:hint="default"/>
      </w:rPr>
    </w:lvl>
    <w:lvl w:ilvl="1" w:tplc="72742FC6" w:tentative="1">
      <w:start w:val="1"/>
      <w:numFmt w:val="bullet"/>
      <w:lvlText w:val="•"/>
      <w:lvlJc w:val="left"/>
      <w:pPr>
        <w:tabs>
          <w:tab w:val="num" w:pos="1440"/>
        </w:tabs>
        <w:ind w:left="1440" w:hanging="360"/>
      </w:pPr>
      <w:rPr>
        <w:rFonts w:ascii="Arial" w:hAnsi="Arial" w:hint="default"/>
      </w:rPr>
    </w:lvl>
    <w:lvl w:ilvl="2" w:tplc="096A8814" w:tentative="1">
      <w:start w:val="1"/>
      <w:numFmt w:val="bullet"/>
      <w:lvlText w:val="•"/>
      <w:lvlJc w:val="left"/>
      <w:pPr>
        <w:tabs>
          <w:tab w:val="num" w:pos="2160"/>
        </w:tabs>
        <w:ind w:left="2160" w:hanging="360"/>
      </w:pPr>
      <w:rPr>
        <w:rFonts w:ascii="Arial" w:hAnsi="Arial" w:hint="default"/>
      </w:rPr>
    </w:lvl>
    <w:lvl w:ilvl="3" w:tplc="D00CEF72" w:tentative="1">
      <w:start w:val="1"/>
      <w:numFmt w:val="bullet"/>
      <w:lvlText w:val="•"/>
      <w:lvlJc w:val="left"/>
      <w:pPr>
        <w:tabs>
          <w:tab w:val="num" w:pos="2880"/>
        </w:tabs>
        <w:ind w:left="2880" w:hanging="360"/>
      </w:pPr>
      <w:rPr>
        <w:rFonts w:ascii="Arial" w:hAnsi="Arial" w:hint="default"/>
      </w:rPr>
    </w:lvl>
    <w:lvl w:ilvl="4" w:tplc="AD8A37EA" w:tentative="1">
      <w:start w:val="1"/>
      <w:numFmt w:val="bullet"/>
      <w:lvlText w:val="•"/>
      <w:lvlJc w:val="left"/>
      <w:pPr>
        <w:tabs>
          <w:tab w:val="num" w:pos="3600"/>
        </w:tabs>
        <w:ind w:left="3600" w:hanging="360"/>
      </w:pPr>
      <w:rPr>
        <w:rFonts w:ascii="Arial" w:hAnsi="Arial" w:hint="default"/>
      </w:rPr>
    </w:lvl>
    <w:lvl w:ilvl="5" w:tplc="7676F358" w:tentative="1">
      <w:start w:val="1"/>
      <w:numFmt w:val="bullet"/>
      <w:lvlText w:val="•"/>
      <w:lvlJc w:val="left"/>
      <w:pPr>
        <w:tabs>
          <w:tab w:val="num" w:pos="4320"/>
        </w:tabs>
        <w:ind w:left="4320" w:hanging="360"/>
      </w:pPr>
      <w:rPr>
        <w:rFonts w:ascii="Arial" w:hAnsi="Arial" w:hint="default"/>
      </w:rPr>
    </w:lvl>
    <w:lvl w:ilvl="6" w:tplc="33B4DAA2" w:tentative="1">
      <w:start w:val="1"/>
      <w:numFmt w:val="bullet"/>
      <w:lvlText w:val="•"/>
      <w:lvlJc w:val="left"/>
      <w:pPr>
        <w:tabs>
          <w:tab w:val="num" w:pos="5040"/>
        </w:tabs>
        <w:ind w:left="5040" w:hanging="360"/>
      </w:pPr>
      <w:rPr>
        <w:rFonts w:ascii="Arial" w:hAnsi="Arial" w:hint="default"/>
      </w:rPr>
    </w:lvl>
    <w:lvl w:ilvl="7" w:tplc="2982B522" w:tentative="1">
      <w:start w:val="1"/>
      <w:numFmt w:val="bullet"/>
      <w:lvlText w:val="•"/>
      <w:lvlJc w:val="left"/>
      <w:pPr>
        <w:tabs>
          <w:tab w:val="num" w:pos="5760"/>
        </w:tabs>
        <w:ind w:left="5760" w:hanging="360"/>
      </w:pPr>
      <w:rPr>
        <w:rFonts w:ascii="Arial" w:hAnsi="Arial" w:hint="default"/>
      </w:rPr>
    </w:lvl>
    <w:lvl w:ilvl="8" w:tplc="513023E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31644C4"/>
    <w:multiLevelType w:val="hybridMultilevel"/>
    <w:tmpl w:val="C6AAE178"/>
    <w:lvl w:ilvl="0" w:tplc="631CB414">
      <w:start w:val="1"/>
      <w:numFmt w:val="bullet"/>
      <w:lvlText w:val="•"/>
      <w:lvlJc w:val="left"/>
      <w:pPr>
        <w:tabs>
          <w:tab w:val="num" w:pos="720"/>
        </w:tabs>
        <w:ind w:left="720" w:hanging="360"/>
      </w:pPr>
      <w:rPr>
        <w:rFonts w:ascii="Arial" w:hAnsi="Arial" w:hint="default"/>
      </w:rPr>
    </w:lvl>
    <w:lvl w:ilvl="1" w:tplc="17E29C48" w:tentative="1">
      <w:start w:val="1"/>
      <w:numFmt w:val="bullet"/>
      <w:lvlText w:val="•"/>
      <w:lvlJc w:val="left"/>
      <w:pPr>
        <w:tabs>
          <w:tab w:val="num" w:pos="1440"/>
        </w:tabs>
        <w:ind w:left="1440" w:hanging="360"/>
      </w:pPr>
      <w:rPr>
        <w:rFonts w:ascii="Arial" w:hAnsi="Arial" w:hint="default"/>
      </w:rPr>
    </w:lvl>
    <w:lvl w:ilvl="2" w:tplc="F5902912" w:tentative="1">
      <w:start w:val="1"/>
      <w:numFmt w:val="bullet"/>
      <w:lvlText w:val="•"/>
      <w:lvlJc w:val="left"/>
      <w:pPr>
        <w:tabs>
          <w:tab w:val="num" w:pos="2160"/>
        </w:tabs>
        <w:ind w:left="2160" w:hanging="360"/>
      </w:pPr>
      <w:rPr>
        <w:rFonts w:ascii="Arial" w:hAnsi="Arial" w:hint="default"/>
      </w:rPr>
    </w:lvl>
    <w:lvl w:ilvl="3" w:tplc="E9C859DE" w:tentative="1">
      <w:start w:val="1"/>
      <w:numFmt w:val="bullet"/>
      <w:lvlText w:val="•"/>
      <w:lvlJc w:val="left"/>
      <w:pPr>
        <w:tabs>
          <w:tab w:val="num" w:pos="2880"/>
        </w:tabs>
        <w:ind w:left="2880" w:hanging="360"/>
      </w:pPr>
      <w:rPr>
        <w:rFonts w:ascii="Arial" w:hAnsi="Arial" w:hint="default"/>
      </w:rPr>
    </w:lvl>
    <w:lvl w:ilvl="4" w:tplc="21226FAA" w:tentative="1">
      <w:start w:val="1"/>
      <w:numFmt w:val="bullet"/>
      <w:lvlText w:val="•"/>
      <w:lvlJc w:val="left"/>
      <w:pPr>
        <w:tabs>
          <w:tab w:val="num" w:pos="3600"/>
        </w:tabs>
        <w:ind w:left="3600" w:hanging="360"/>
      </w:pPr>
      <w:rPr>
        <w:rFonts w:ascii="Arial" w:hAnsi="Arial" w:hint="default"/>
      </w:rPr>
    </w:lvl>
    <w:lvl w:ilvl="5" w:tplc="57A2323A" w:tentative="1">
      <w:start w:val="1"/>
      <w:numFmt w:val="bullet"/>
      <w:lvlText w:val="•"/>
      <w:lvlJc w:val="left"/>
      <w:pPr>
        <w:tabs>
          <w:tab w:val="num" w:pos="4320"/>
        </w:tabs>
        <w:ind w:left="4320" w:hanging="360"/>
      </w:pPr>
      <w:rPr>
        <w:rFonts w:ascii="Arial" w:hAnsi="Arial" w:hint="default"/>
      </w:rPr>
    </w:lvl>
    <w:lvl w:ilvl="6" w:tplc="5DA03270" w:tentative="1">
      <w:start w:val="1"/>
      <w:numFmt w:val="bullet"/>
      <w:lvlText w:val="•"/>
      <w:lvlJc w:val="left"/>
      <w:pPr>
        <w:tabs>
          <w:tab w:val="num" w:pos="5040"/>
        </w:tabs>
        <w:ind w:left="5040" w:hanging="360"/>
      </w:pPr>
      <w:rPr>
        <w:rFonts w:ascii="Arial" w:hAnsi="Arial" w:hint="default"/>
      </w:rPr>
    </w:lvl>
    <w:lvl w:ilvl="7" w:tplc="3ADECF4A" w:tentative="1">
      <w:start w:val="1"/>
      <w:numFmt w:val="bullet"/>
      <w:lvlText w:val="•"/>
      <w:lvlJc w:val="left"/>
      <w:pPr>
        <w:tabs>
          <w:tab w:val="num" w:pos="5760"/>
        </w:tabs>
        <w:ind w:left="5760" w:hanging="360"/>
      </w:pPr>
      <w:rPr>
        <w:rFonts w:ascii="Arial" w:hAnsi="Arial" w:hint="default"/>
      </w:rPr>
    </w:lvl>
    <w:lvl w:ilvl="8" w:tplc="EC5C419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7A05FE6"/>
    <w:multiLevelType w:val="hybridMultilevel"/>
    <w:tmpl w:val="84BE022C"/>
    <w:lvl w:ilvl="0" w:tplc="C6DC980A">
      <w:start w:val="1"/>
      <w:numFmt w:val="decimal"/>
      <w:lvlText w:val="%1."/>
      <w:lvlJc w:val="left"/>
      <w:pPr>
        <w:ind w:left="762" w:hanging="240"/>
      </w:pPr>
      <w:rPr>
        <w:rFonts w:ascii="Times New Roman" w:eastAsia="Times New Roman" w:hAnsi="Times New Roman" w:cs="Times New Roman" w:hint="default"/>
        <w:w w:val="100"/>
        <w:sz w:val="24"/>
        <w:szCs w:val="24"/>
        <w:u w:val="single" w:color="000000"/>
        <w:lang w:val="en-US" w:eastAsia="en-US" w:bidi="ar-SA"/>
      </w:rPr>
    </w:lvl>
    <w:lvl w:ilvl="1" w:tplc="5D04FE8C">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2" w:tplc="062044B4">
      <w:numFmt w:val="bullet"/>
      <w:lvlText w:val="•"/>
      <w:lvlJc w:val="left"/>
      <w:pPr>
        <w:ind w:left="2220" w:hanging="360"/>
      </w:pPr>
      <w:rPr>
        <w:rFonts w:hint="default"/>
        <w:lang w:val="en-US" w:eastAsia="en-US" w:bidi="ar-SA"/>
      </w:rPr>
    </w:lvl>
    <w:lvl w:ilvl="3" w:tplc="157EEDDA">
      <w:numFmt w:val="bullet"/>
      <w:lvlText w:val="•"/>
      <w:lvlJc w:val="left"/>
      <w:pPr>
        <w:ind w:left="3200" w:hanging="360"/>
      </w:pPr>
      <w:rPr>
        <w:rFonts w:hint="default"/>
        <w:lang w:val="en-US" w:eastAsia="en-US" w:bidi="ar-SA"/>
      </w:rPr>
    </w:lvl>
    <w:lvl w:ilvl="4" w:tplc="5B6840D6">
      <w:numFmt w:val="bullet"/>
      <w:lvlText w:val="•"/>
      <w:lvlJc w:val="left"/>
      <w:pPr>
        <w:ind w:left="4180" w:hanging="360"/>
      </w:pPr>
      <w:rPr>
        <w:rFonts w:hint="default"/>
        <w:lang w:val="en-US" w:eastAsia="en-US" w:bidi="ar-SA"/>
      </w:rPr>
    </w:lvl>
    <w:lvl w:ilvl="5" w:tplc="E3BA174C">
      <w:numFmt w:val="bullet"/>
      <w:lvlText w:val="•"/>
      <w:lvlJc w:val="left"/>
      <w:pPr>
        <w:ind w:left="5160" w:hanging="360"/>
      </w:pPr>
      <w:rPr>
        <w:rFonts w:hint="default"/>
        <w:lang w:val="en-US" w:eastAsia="en-US" w:bidi="ar-SA"/>
      </w:rPr>
    </w:lvl>
    <w:lvl w:ilvl="6" w:tplc="032C09AC">
      <w:numFmt w:val="bullet"/>
      <w:lvlText w:val="•"/>
      <w:lvlJc w:val="left"/>
      <w:pPr>
        <w:ind w:left="6140" w:hanging="360"/>
      </w:pPr>
      <w:rPr>
        <w:rFonts w:hint="default"/>
        <w:lang w:val="en-US" w:eastAsia="en-US" w:bidi="ar-SA"/>
      </w:rPr>
    </w:lvl>
    <w:lvl w:ilvl="7" w:tplc="7902BD40">
      <w:numFmt w:val="bullet"/>
      <w:lvlText w:val="•"/>
      <w:lvlJc w:val="left"/>
      <w:pPr>
        <w:ind w:left="7120" w:hanging="360"/>
      </w:pPr>
      <w:rPr>
        <w:rFonts w:hint="default"/>
        <w:lang w:val="en-US" w:eastAsia="en-US" w:bidi="ar-SA"/>
      </w:rPr>
    </w:lvl>
    <w:lvl w:ilvl="8" w:tplc="E09EA624">
      <w:numFmt w:val="bullet"/>
      <w:lvlText w:val="•"/>
      <w:lvlJc w:val="left"/>
      <w:pPr>
        <w:ind w:left="8100" w:hanging="360"/>
      </w:pPr>
      <w:rPr>
        <w:rFonts w:hint="default"/>
        <w:lang w:val="en-US" w:eastAsia="en-US" w:bidi="ar-SA"/>
      </w:rPr>
    </w:lvl>
  </w:abstractNum>
  <w:abstractNum w:abstractNumId="31" w15:restartNumberingAfterBreak="0">
    <w:nsid w:val="58185203"/>
    <w:multiLevelType w:val="hybridMultilevel"/>
    <w:tmpl w:val="07FA6978"/>
    <w:lvl w:ilvl="0" w:tplc="BC662FDC">
      <w:start w:val="1"/>
      <w:numFmt w:val="bullet"/>
      <w:lvlText w:val="•"/>
      <w:lvlJc w:val="left"/>
      <w:pPr>
        <w:tabs>
          <w:tab w:val="num" w:pos="720"/>
        </w:tabs>
        <w:ind w:left="720" w:hanging="360"/>
      </w:pPr>
      <w:rPr>
        <w:rFonts w:ascii="Arial" w:hAnsi="Arial" w:hint="default"/>
      </w:rPr>
    </w:lvl>
    <w:lvl w:ilvl="1" w:tplc="518CF70E" w:tentative="1">
      <w:start w:val="1"/>
      <w:numFmt w:val="bullet"/>
      <w:lvlText w:val="•"/>
      <w:lvlJc w:val="left"/>
      <w:pPr>
        <w:tabs>
          <w:tab w:val="num" w:pos="1440"/>
        </w:tabs>
        <w:ind w:left="1440" w:hanging="360"/>
      </w:pPr>
      <w:rPr>
        <w:rFonts w:ascii="Arial" w:hAnsi="Arial" w:hint="default"/>
      </w:rPr>
    </w:lvl>
    <w:lvl w:ilvl="2" w:tplc="90B4D2D2" w:tentative="1">
      <w:start w:val="1"/>
      <w:numFmt w:val="bullet"/>
      <w:lvlText w:val="•"/>
      <w:lvlJc w:val="left"/>
      <w:pPr>
        <w:tabs>
          <w:tab w:val="num" w:pos="2160"/>
        </w:tabs>
        <w:ind w:left="2160" w:hanging="360"/>
      </w:pPr>
      <w:rPr>
        <w:rFonts w:ascii="Arial" w:hAnsi="Arial" w:hint="default"/>
      </w:rPr>
    </w:lvl>
    <w:lvl w:ilvl="3" w:tplc="3F6C98CC" w:tentative="1">
      <w:start w:val="1"/>
      <w:numFmt w:val="bullet"/>
      <w:lvlText w:val="•"/>
      <w:lvlJc w:val="left"/>
      <w:pPr>
        <w:tabs>
          <w:tab w:val="num" w:pos="2880"/>
        </w:tabs>
        <w:ind w:left="2880" w:hanging="360"/>
      </w:pPr>
      <w:rPr>
        <w:rFonts w:ascii="Arial" w:hAnsi="Arial" w:hint="default"/>
      </w:rPr>
    </w:lvl>
    <w:lvl w:ilvl="4" w:tplc="5A9C866A" w:tentative="1">
      <w:start w:val="1"/>
      <w:numFmt w:val="bullet"/>
      <w:lvlText w:val="•"/>
      <w:lvlJc w:val="left"/>
      <w:pPr>
        <w:tabs>
          <w:tab w:val="num" w:pos="3600"/>
        </w:tabs>
        <w:ind w:left="3600" w:hanging="360"/>
      </w:pPr>
      <w:rPr>
        <w:rFonts w:ascii="Arial" w:hAnsi="Arial" w:hint="default"/>
      </w:rPr>
    </w:lvl>
    <w:lvl w:ilvl="5" w:tplc="F55A23AA" w:tentative="1">
      <w:start w:val="1"/>
      <w:numFmt w:val="bullet"/>
      <w:lvlText w:val="•"/>
      <w:lvlJc w:val="left"/>
      <w:pPr>
        <w:tabs>
          <w:tab w:val="num" w:pos="4320"/>
        </w:tabs>
        <w:ind w:left="4320" w:hanging="360"/>
      </w:pPr>
      <w:rPr>
        <w:rFonts w:ascii="Arial" w:hAnsi="Arial" w:hint="default"/>
      </w:rPr>
    </w:lvl>
    <w:lvl w:ilvl="6" w:tplc="BA943EF8" w:tentative="1">
      <w:start w:val="1"/>
      <w:numFmt w:val="bullet"/>
      <w:lvlText w:val="•"/>
      <w:lvlJc w:val="left"/>
      <w:pPr>
        <w:tabs>
          <w:tab w:val="num" w:pos="5040"/>
        </w:tabs>
        <w:ind w:left="5040" w:hanging="360"/>
      </w:pPr>
      <w:rPr>
        <w:rFonts w:ascii="Arial" w:hAnsi="Arial" w:hint="default"/>
      </w:rPr>
    </w:lvl>
    <w:lvl w:ilvl="7" w:tplc="08EA5ABA" w:tentative="1">
      <w:start w:val="1"/>
      <w:numFmt w:val="bullet"/>
      <w:lvlText w:val="•"/>
      <w:lvlJc w:val="left"/>
      <w:pPr>
        <w:tabs>
          <w:tab w:val="num" w:pos="5760"/>
        </w:tabs>
        <w:ind w:left="5760" w:hanging="360"/>
      </w:pPr>
      <w:rPr>
        <w:rFonts w:ascii="Arial" w:hAnsi="Arial" w:hint="default"/>
      </w:rPr>
    </w:lvl>
    <w:lvl w:ilvl="8" w:tplc="2C0C37D8"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CB3130A"/>
    <w:multiLevelType w:val="hybridMultilevel"/>
    <w:tmpl w:val="52EA3FE2"/>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33" w15:restartNumberingAfterBreak="0">
    <w:nsid w:val="5E9C44BA"/>
    <w:multiLevelType w:val="hybridMultilevel"/>
    <w:tmpl w:val="E19473DE"/>
    <w:lvl w:ilvl="0" w:tplc="0809000F">
      <w:start w:val="1"/>
      <w:numFmt w:val="decimal"/>
      <w:lvlText w:val="%1."/>
      <w:lvlJc w:val="left"/>
      <w:pPr>
        <w:ind w:left="1579" w:hanging="360"/>
      </w:pPr>
      <w:rPr>
        <w:rFonts w:hint="default"/>
      </w:rPr>
    </w:lvl>
    <w:lvl w:ilvl="1" w:tplc="08090003" w:tentative="1">
      <w:start w:val="1"/>
      <w:numFmt w:val="bullet"/>
      <w:lvlText w:val="o"/>
      <w:lvlJc w:val="left"/>
      <w:pPr>
        <w:ind w:left="2299" w:hanging="360"/>
      </w:pPr>
      <w:rPr>
        <w:rFonts w:ascii="Courier New" w:hAnsi="Courier New" w:cs="Courier New" w:hint="default"/>
      </w:rPr>
    </w:lvl>
    <w:lvl w:ilvl="2" w:tplc="08090005" w:tentative="1">
      <w:start w:val="1"/>
      <w:numFmt w:val="bullet"/>
      <w:lvlText w:val=""/>
      <w:lvlJc w:val="left"/>
      <w:pPr>
        <w:ind w:left="3019" w:hanging="360"/>
      </w:pPr>
      <w:rPr>
        <w:rFonts w:ascii="Wingdings" w:hAnsi="Wingdings" w:hint="default"/>
      </w:rPr>
    </w:lvl>
    <w:lvl w:ilvl="3" w:tplc="08090001" w:tentative="1">
      <w:start w:val="1"/>
      <w:numFmt w:val="bullet"/>
      <w:lvlText w:val=""/>
      <w:lvlJc w:val="left"/>
      <w:pPr>
        <w:ind w:left="3739" w:hanging="360"/>
      </w:pPr>
      <w:rPr>
        <w:rFonts w:ascii="Symbol" w:hAnsi="Symbol" w:hint="default"/>
      </w:rPr>
    </w:lvl>
    <w:lvl w:ilvl="4" w:tplc="08090003" w:tentative="1">
      <w:start w:val="1"/>
      <w:numFmt w:val="bullet"/>
      <w:lvlText w:val="o"/>
      <w:lvlJc w:val="left"/>
      <w:pPr>
        <w:ind w:left="4459" w:hanging="360"/>
      </w:pPr>
      <w:rPr>
        <w:rFonts w:ascii="Courier New" w:hAnsi="Courier New" w:cs="Courier New" w:hint="default"/>
      </w:rPr>
    </w:lvl>
    <w:lvl w:ilvl="5" w:tplc="08090005" w:tentative="1">
      <w:start w:val="1"/>
      <w:numFmt w:val="bullet"/>
      <w:lvlText w:val=""/>
      <w:lvlJc w:val="left"/>
      <w:pPr>
        <w:ind w:left="5179" w:hanging="360"/>
      </w:pPr>
      <w:rPr>
        <w:rFonts w:ascii="Wingdings" w:hAnsi="Wingdings" w:hint="default"/>
      </w:rPr>
    </w:lvl>
    <w:lvl w:ilvl="6" w:tplc="08090001" w:tentative="1">
      <w:start w:val="1"/>
      <w:numFmt w:val="bullet"/>
      <w:lvlText w:val=""/>
      <w:lvlJc w:val="left"/>
      <w:pPr>
        <w:ind w:left="5899" w:hanging="360"/>
      </w:pPr>
      <w:rPr>
        <w:rFonts w:ascii="Symbol" w:hAnsi="Symbol" w:hint="default"/>
      </w:rPr>
    </w:lvl>
    <w:lvl w:ilvl="7" w:tplc="08090003" w:tentative="1">
      <w:start w:val="1"/>
      <w:numFmt w:val="bullet"/>
      <w:lvlText w:val="o"/>
      <w:lvlJc w:val="left"/>
      <w:pPr>
        <w:ind w:left="6619" w:hanging="360"/>
      </w:pPr>
      <w:rPr>
        <w:rFonts w:ascii="Courier New" w:hAnsi="Courier New" w:cs="Courier New" w:hint="default"/>
      </w:rPr>
    </w:lvl>
    <w:lvl w:ilvl="8" w:tplc="08090005" w:tentative="1">
      <w:start w:val="1"/>
      <w:numFmt w:val="bullet"/>
      <w:lvlText w:val=""/>
      <w:lvlJc w:val="left"/>
      <w:pPr>
        <w:ind w:left="7339" w:hanging="360"/>
      </w:pPr>
      <w:rPr>
        <w:rFonts w:ascii="Wingdings" w:hAnsi="Wingdings" w:hint="default"/>
      </w:rPr>
    </w:lvl>
  </w:abstractNum>
  <w:abstractNum w:abstractNumId="34" w15:restartNumberingAfterBreak="0">
    <w:nsid w:val="60A67F85"/>
    <w:multiLevelType w:val="hybridMultilevel"/>
    <w:tmpl w:val="E79CEBF4"/>
    <w:lvl w:ilvl="0" w:tplc="79E48CFE">
      <w:start w:val="1"/>
      <w:numFmt w:val="bullet"/>
      <w:lvlText w:val="•"/>
      <w:lvlJc w:val="left"/>
      <w:pPr>
        <w:tabs>
          <w:tab w:val="num" w:pos="720"/>
        </w:tabs>
        <w:ind w:left="720" w:hanging="360"/>
      </w:pPr>
      <w:rPr>
        <w:rFonts w:ascii="Arial" w:hAnsi="Arial" w:hint="default"/>
      </w:rPr>
    </w:lvl>
    <w:lvl w:ilvl="1" w:tplc="7CD0A83A" w:tentative="1">
      <w:start w:val="1"/>
      <w:numFmt w:val="bullet"/>
      <w:lvlText w:val="•"/>
      <w:lvlJc w:val="left"/>
      <w:pPr>
        <w:tabs>
          <w:tab w:val="num" w:pos="1440"/>
        </w:tabs>
        <w:ind w:left="1440" w:hanging="360"/>
      </w:pPr>
      <w:rPr>
        <w:rFonts w:ascii="Arial" w:hAnsi="Arial" w:hint="default"/>
      </w:rPr>
    </w:lvl>
    <w:lvl w:ilvl="2" w:tplc="2C7041A6" w:tentative="1">
      <w:start w:val="1"/>
      <w:numFmt w:val="bullet"/>
      <w:lvlText w:val="•"/>
      <w:lvlJc w:val="left"/>
      <w:pPr>
        <w:tabs>
          <w:tab w:val="num" w:pos="2160"/>
        </w:tabs>
        <w:ind w:left="2160" w:hanging="360"/>
      </w:pPr>
      <w:rPr>
        <w:rFonts w:ascii="Arial" w:hAnsi="Arial" w:hint="default"/>
      </w:rPr>
    </w:lvl>
    <w:lvl w:ilvl="3" w:tplc="0AC0BA44" w:tentative="1">
      <w:start w:val="1"/>
      <w:numFmt w:val="bullet"/>
      <w:lvlText w:val="•"/>
      <w:lvlJc w:val="left"/>
      <w:pPr>
        <w:tabs>
          <w:tab w:val="num" w:pos="2880"/>
        </w:tabs>
        <w:ind w:left="2880" w:hanging="360"/>
      </w:pPr>
      <w:rPr>
        <w:rFonts w:ascii="Arial" w:hAnsi="Arial" w:hint="default"/>
      </w:rPr>
    </w:lvl>
    <w:lvl w:ilvl="4" w:tplc="69A67EDE" w:tentative="1">
      <w:start w:val="1"/>
      <w:numFmt w:val="bullet"/>
      <w:lvlText w:val="•"/>
      <w:lvlJc w:val="left"/>
      <w:pPr>
        <w:tabs>
          <w:tab w:val="num" w:pos="3600"/>
        </w:tabs>
        <w:ind w:left="3600" w:hanging="360"/>
      </w:pPr>
      <w:rPr>
        <w:rFonts w:ascii="Arial" w:hAnsi="Arial" w:hint="default"/>
      </w:rPr>
    </w:lvl>
    <w:lvl w:ilvl="5" w:tplc="75FA9CD6" w:tentative="1">
      <w:start w:val="1"/>
      <w:numFmt w:val="bullet"/>
      <w:lvlText w:val="•"/>
      <w:lvlJc w:val="left"/>
      <w:pPr>
        <w:tabs>
          <w:tab w:val="num" w:pos="4320"/>
        </w:tabs>
        <w:ind w:left="4320" w:hanging="360"/>
      </w:pPr>
      <w:rPr>
        <w:rFonts w:ascii="Arial" w:hAnsi="Arial" w:hint="default"/>
      </w:rPr>
    </w:lvl>
    <w:lvl w:ilvl="6" w:tplc="69BA74A0" w:tentative="1">
      <w:start w:val="1"/>
      <w:numFmt w:val="bullet"/>
      <w:lvlText w:val="•"/>
      <w:lvlJc w:val="left"/>
      <w:pPr>
        <w:tabs>
          <w:tab w:val="num" w:pos="5040"/>
        </w:tabs>
        <w:ind w:left="5040" w:hanging="360"/>
      </w:pPr>
      <w:rPr>
        <w:rFonts w:ascii="Arial" w:hAnsi="Arial" w:hint="default"/>
      </w:rPr>
    </w:lvl>
    <w:lvl w:ilvl="7" w:tplc="ABBE04A8" w:tentative="1">
      <w:start w:val="1"/>
      <w:numFmt w:val="bullet"/>
      <w:lvlText w:val="•"/>
      <w:lvlJc w:val="left"/>
      <w:pPr>
        <w:tabs>
          <w:tab w:val="num" w:pos="5760"/>
        </w:tabs>
        <w:ind w:left="5760" w:hanging="360"/>
      </w:pPr>
      <w:rPr>
        <w:rFonts w:ascii="Arial" w:hAnsi="Arial" w:hint="default"/>
      </w:rPr>
    </w:lvl>
    <w:lvl w:ilvl="8" w:tplc="1D10658A"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23718ED"/>
    <w:multiLevelType w:val="hybridMultilevel"/>
    <w:tmpl w:val="D3282A80"/>
    <w:lvl w:ilvl="0" w:tplc="E7400D92">
      <w:start w:val="1"/>
      <w:numFmt w:val="bullet"/>
      <w:lvlText w:val="•"/>
      <w:lvlJc w:val="left"/>
      <w:pPr>
        <w:tabs>
          <w:tab w:val="num" w:pos="720"/>
        </w:tabs>
        <w:ind w:left="720" w:hanging="360"/>
      </w:pPr>
      <w:rPr>
        <w:rFonts w:ascii="Arial" w:hAnsi="Arial" w:hint="default"/>
      </w:rPr>
    </w:lvl>
    <w:lvl w:ilvl="1" w:tplc="D6A03600" w:tentative="1">
      <w:start w:val="1"/>
      <w:numFmt w:val="bullet"/>
      <w:lvlText w:val="•"/>
      <w:lvlJc w:val="left"/>
      <w:pPr>
        <w:tabs>
          <w:tab w:val="num" w:pos="1440"/>
        </w:tabs>
        <w:ind w:left="1440" w:hanging="360"/>
      </w:pPr>
      <w:rPr>
        <w:rFonts w:ascii="Arial" w:hAnsi="Arial" w:hint="default"/>
      </w:rPr>
    </w:lvl>
    <w:lvl w:ilvl="2" w:tplc="1AD82768" w:tentative="1">
      <w:start w:val="1"/>
      <w:numFmt w:val="bullet"/>
      <w:lvlText w:val="•"/>
      <w:lvlJc w:val="left"/>
      <w:pPr>
        <w:tabs>
          <w:tab w:val="num" w:pos="2160"/>
        </w:tabs>
        <w:ind w:left="2160" w:hanging="360"/>
      </w:pPr>
      <w:rPr>
        <w:rFonts w:ascii="Arial" w:hAnsi="Arial" w:hint="default"/>
      </w:rPr>
    </w:lvl>
    <w:lvl w:ilvl="3" w:tplc="42901EB6" w:tentative="1">
      <w:start w:val="1"/>
      <w:numFmt w:val="bullet"/>
      <w:lvlText w:val="•"/>
      <w:lvlJc w:val="left"/>
      <w:pPr>
        <w:tabs>
          <w:tab w:val="num" w:pos="2880"/>
        </w:tabs>
        <w:ind w:left="2880" w:hanging="360"/>
      </w:pPr>
      <w:rPr>
        <w:rFonts w:ascii="Arial" w:hAnsi="Arial" w:hint="default"/>
      </w:rPr>
    </w:lvl>
    <w:lvl w:ilvl="4" w:tplc="91642262" w:tentative="1">
      <w:start w:val="1"/>
      <w:numFmt w:val="bullet"/>
      <w:lvlText w:val="•"/>
      <w:lvlJc w:val="left"/>
      <w:pPr>
        <w:tabs>
          <w:tab w:val="num" w:pos="3600"/>
        </w:tabs>
        <w:ind w:left="3600" w:hanging="360"/>
      </w:pPr>
      <w:rPr>
        <w:rFonts w:ascii="Arial" w:hAnsi="Arial" w:hint="default"/>
      </w:rPr>
    </w:lvl>
    <w:lvl w:ilvl="5" w:tplc="900477E0" w:tentative="1">
      <w:start w:val="1"/>
      <w:numFmt w:val="bullet"/>
      <w:lvlText w:val="•"/>
      <w:lvlJc w:val="left"/>
      <w:pPr>
        <w:tabs>
          <w:tab w:val="num" w:pos="4320"/>
        </w:tabs>
        <w:ind w:left="4320" w:hanging="360"/>
      </w:pPr>
      <w:rPr>
        <w:rFonts w:ascii="Arial" w:hAnsi="Arial" w:hint="default"/>
      </w:rPr>
    </w:lvl>
    <w:lvl w:ilvl="6" w:tplc="33E43494" w:tentative="1">
      <w:start w:val="1"/>
      <w:numFmt w:val="bullet"/>
      <w:lvlText w:val="•"/>
      <w:lvlJc w:val="left"/>
      <w:pPr>
        <w:tabs>
          <w:tab w:val="num" w:pos="5040"/>
        </w:tabs>
        <w:ind w:left="5040" w:hanging="360"/>
      </w:pPr>
      <w:rPr>
        <w:rFonts w:ascii="Arial" w:hAnsi="Arial" w:hint="default"/>
      </w:rPr>
    </w:lvl>
    <w:lvl w:ilvl="7" w:tplc="9224E49E" w:tentative="1">
      <w:start w:val="1"/>
      <w:numFmt w:val="bullet"/>
      <w:lvlText w:val="•"/>
      <w:lvlJc w:val="left"/>
      <w:pPr>
        <w:tabs>
          <w:tab w:val="num" w:pos="5760"/>
        </w:tabs>
        <w:ind w:left="5760" w:hanging="360"/>
      </w:pPr>
      <w:rPr>
        <w:rFonts w:ascii="Arial" w:hAnsi="Arial" w:hint="default"/>
      </w:rPr>
    </w:lvl>
    <w:lvl w:ilvl="8" w:tplc="FC68BFE2"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239628F"/>
    <w:multiLevelType w:val="multilevel"/>
    <w:tmpl w:val="B6AA0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2F640E6"/>
    <w:multiLevelType w:val="multilevel"/>
    <w:tmpl w:val="0890B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4E97930"/>
    <w:multiLevelType w:val="hybridMultilevel"/>
    <w:tmpl w:val="0382F80E"/>
    <w:lvl w:ilvl="0" w:tplc="D7882410">
      <w:start w:val="1"/>
      <w:numFmt w:val="decimal"/>
      <w:lvlText w:val="%1)"/>
      <w:lvlJc w:val="left"/>
      <w:pPr>
        <w:tabs>
          <w:tab w:val="num" w:pos="720"/>
        </w:tabs>
        <w:ind w:left="720" w:hanging="360"/>
      </w:pPr>
    </w:lvl>
    <w:lvl w:ilvl="1" w:tplc="D3446BDA" w:tentative="1">
      <w:start w:val="1"/>
      <w:numFmt w:val="decimal"/>
      <w:lvlText w:val="%2)"/>
      <w:lvlJc w:val="left"/>
      <w:pPr>
        <w:tabs>
          <w:tab w:val="num" w:pos="1440"/>
        </w:tabs>
        <w:ind w:left="1440" w:hanging="360"/>
      </w:pPr>
    </w:lvl>
    <w:lvl w:ilvl="2" w:tplc="EFBA799A">
      <w:numFmt w:val="bullet"/>
      <w:lvlText w:val="―"/>
      <w:lvlJc w:val="left"/>
      <w:pPr>
        <w:tabs>
          <w:tab w:val="num" w:pos="2160"/>
        </w:tabs>
        <w:ind w:left="2160" w:hanging="360"/>
      </w:pPr>
      <w:rPr>
        <w:rFonts w:ascii="Times New Roman" w:hAnsi="Times New Roman" w:hint="default"/>
      </w:rPr>
    </w:lvl>
    <w:lvl w:ilvl="3" w:tplc="7F1A8064" w:tentative="1">
      <w:start w:val="1"/>
      <w:numFmt w:val="decimal"/>
      <w:lvlText w:val="%4)"/>
      <w:lvlJc w:val="left"/>
      <w:pPr>
        <w:tabs>
          <w:tab w:val="num" w:pos="2880"/>
        </w:tabs>
        <w:ind w:left="2880" w:hanging="360"/>
      </w:pPr>
    </w:lvl>
    <w:lvl w:ilvl="4" w:tplc="0E2E7C66" w:tentative="1">
      <w:start w:val="1"/>
      <w:numFmt w:val="decimal"/>
      <w:lvlText w:val="%5)"/>
      <w:lvlJc w:val="left"/>
      <w:pPr>
        <w:tabs>
          <w:tab w:val="num" w:pos="3600"/>
        </w:tabs>
        <w:ind w:left="3600" w:hanging="360"/>
      </w:pPr>
    </w:lvl>
    <w:lvl w:ilvl="5" w:tplc="DD802AB4" w:tentative="1">
      <w:start w:val="1"/>
      <w:numFmt w:val="decimal"/>
      <w:lvlText w:val="%6)"/>
      <w:lvlJc w:val="left"/>
      <w:pPr>
        <w:tabs>
          <w:tab w:val="num" w:pos="4320"/>
        </w:tabs>
        <w:ind w:left="4320" w:hanging="360"/>
      </w:pPr>
    </w:lvl>
    <w:lvl w:ilvl="6" w:tplc="AF783654" w:tentative="1">
      <w:start w:val="1"/>
      <w:numFmt w:val="decimal"/>
      <w:lvlText w:val="%7)"/>
      <w:lvlJc w:val="left"/>
      <w:pPr>
        <w:tabs>
          <w:tab w:val="num" w:pos="5040"/>
        </w:tabs>
        <w:ind w:left="5040" w:hanging="360"/>
      </w:pPr>
    </w:lvl>
    <w:lvl w:ilvl="7" w:tplc="7CB4736C" w:tentative="1">
      <w:start w:val="1"/>
      <w:numFmt w:val="decimal"/>
      <w:lvlText w:val="%8)"/>
      <w:lvlJc w:val="left"/>
      <w:pPr>
        <w:tabs>
          <w:tab w:val="num" w:pos="5760"/>
        </w:tabs>
        <w:ind w:left="5760" w:hanging="360"/>
      </w:pPr>
    </w:lvl>
    <w:lvl w:ilvl="8" w:tplc="735605F2" w:tentative="1">
      <w:start w:val="1"/>
      <w:numFmt w:val="decimal"/>
      <w:lvlText w:val="%9)"/>
      <w:lvlJc w:val="left"/>
      <w:pPr>
        <w:tabs>
          <w:tab w:val="num" w:pos="6480"/>
        </w:tabs>
        <w:ind w:left="6480" w:hanging="360"/>
      </w:pPr>
    </w:lvl>
  </w:abstractNum>
  <w:abstractNum w:abstractNumId="39" w15:restartNumberingAfterBreak="0">
    <w:nsid w:val="64F3795A"/>
    <w:multiLevelType w:val="hybridMultilevel"/>
    <w:tmpl w:val="9DFA2CAC"/>
    <w:lvl w:ilvl="0" w:tplc="0CC8A036">
      <w:start w:val="1"/>
      <w:numFmt w:val="decimal"/>
      <w:lvlText w:val="%1."/>
      <w:lvlJc w:val="left"/>
      <w:pPr>
        <w:tabs>
          <w:tab w:val="num" w:pos="720"/>
        </w:tabs>
        <w:ind w:left="720" w:hanging="360"/>
      </w:pPr>
    </w:lvl>
    <w:lvl w:ilvl="1" w:tplc="D200082E" w:tentative="1">
      <w:start w:val="1"/>
      <w:numFmt w:val="decimal"/>
      <w:lvlText w:val="%2."/>
      <w:lvlJc w:val="left"/>
      <w:pPr>
        <w:tabs>
          <w:tab w:val="num" w:pos="1440"/>
        </w:tabs>
        <w:ind w:left="1440" w:hanging="360"/>
      </w:pPr>
    </w:lvl>
    <w:lvl w:ilvl="2" w:tplc="19E49902" w:tentative="1">
      <w:start w:val="1"/>
      <w:numFmt w:val="decimal"/>
      <w:lvlText w:val="%3."/>
      <w:lvlJc w:val="left"/>
      <w:pPr>
        <w:tabs>
          <w:tab w:val="num" w:pos="2160"/>
        </w:tabs>
        <w:ind w:left="2160" w:hanging="360"/>
      </w:pPr>
    </w:lvl>
    <w:lvl w:ilvl="3" w:tplc="4684866A" w:tentative="1">
      <w:start w:val="1"/>
      <w:numFmt w:val="decimal"/>
      <w:lvlText w:val="%4."/>
      <w:lvlJc w:val="left"/>
      <w:pPr>
        <w:tabs>
          <w:tab w:val="num" w:pos="2880"/>
        </w:tabs>
        <w:ind w:left="2880" w:hanging="360"/>
      </w:pPr>
    </w:lvl>
    <w:lvl w:ilvl="4" w:tplc="F4643C0E" w:tentative="1">
      <w:start w:val="1"/>
      <w:numFmt w:val="decimal"/>
      <w:lvlText w:val="%5."/>
      <w:lvlJc w:val="left"/>
      <w:pPr>
        <w:tabs>
          <w:tab w:val="num" w:pos="3600"/>
        </w:tabs>
        <w:ind w:left="3600" w:hanging="360"/>
      </w:pPr>
    </w:lvl>
    <w:lvl w:ilvl="5" w:tplc="5DDC5FD4" w:tentative="1">
      <w:start w:val="1"/>
      <w:numFmt w:val="decimal"/>
      <w:lvlText w:val="%6."/>
      <w:lvlJc w:val="left"/>
      <w:pPr>
        <w:tabs>
          <w:tab w:val="num" w:pos="4320"/>
        </w:tabs>
        <w:ind w:left="4320" w:hanging="360"/>
      </w:pPr>
    </w:lvl>
    <w:lvl w:ilvl="6" w:tplc="D35AD404" w:tentative="1">
      <w:start w:val="1"/>
      <w:numFmt w:val="decimal"/>
      <w:lvlText w:val="%7."/>
      <w:lvlJc w:val="left"/>
      <w:pPr>
        <w:tabs>
          <w:tab w:val="num" w:pos="5040"/>
        </w:tabs>
        <w:ind w:left="5040" w:hanging="360"/>
      </w:pPr>
    </w:lvl>
    <w:lvl w:ilvl="7" w:tplc="46FA3B30" w:tentative="1">
      <w:start w:val="1"/>
      <w:numFmt w:val="decimal"/>
      <w:lvlText w:val="%8."/>
      <w:lvlJc w:val="left"/>
      <w:pPr>
        <w:tabs>
          <w:tab w:val="num" w:pos="5760"/>
        </w:tabs>
        <w:ind w:left="5760" w:hanging="360"/>
      </w:pPr>
    </w:lvl>
    <w:lvl w:ilvl="8" w:tplc="25B88E04" w:tentative="1">
      <w:start w:val="1"/>
      <w:numFmt w:val="decimal"/>
      <w:lvlText w:val="%9."/>
      <w:lvlJc w:val="left"/>
      <w:pPr>
        <w:tabs>
          <w:tab w:val="num" w:pos="6480"/>
        </w:tabs>
        <w:ind w:left="6480" w:hanging="360"/>
      </w:pPr>
    </w:lvl>
  </w:abstractNum>
  <w:abstractNum w:abstractNumId="40" w15:restartNumberingAfterBreak="0">
    <w:nsid w:val="69AC2CE1"/>
    <w:multiLevelType w:val="hybridMultilevel"/>
    <w:tmpl w:val="EA7AD7B6"/>
    <w:lvl w:ilvl="0" w:tplc="04B63B54">
      <w:start w:val="1"/>
      <w:numFmt w:val="bullet"/>
      <w:lvlText w:val="•"/>
      <w:lvlJc w:val="left"/>
      <w:pPr>
        <w:tabs>
          <w:tab w:val="num" w:pos="720"/>
        </w:tabs>
        <w:ind w:left="720" w:hanging="360"/>
      </w:pPr>
      <w:rPr>
        <w:rFonts w:ascii="Arial" w:hAnsi="Arial" w:hint="default"/>
      </w:rPr>
    </w:lvl>
    <w:lvl w:ilvl="1" w:tplc="6994CAD6" w:tentative="1">
      <w:start w:val="1"/>
      <w:numFmt w:val="bullet"/>
      <w:lvlText w:val="•"/>
      <w:lvlJc w:val="left"/>
      <w:pPr>
        <w:tabs>
          <w:tab w:val="num" w:pos="1440"/>
        </w:tabs>
        <w:ind w:left="1440" w:hanging="360"/>
      </w:pPr>
      <w:rPr>
        <w:rFonts w:ascii="Arial" w:hAnsi="Arial" w:hint="default"/>
      </w:rPr>
    </w:lvl>
    <w:lvl w:ilvl="2" w:tplc="E83A915E" w:tentative="1">
      <w:start w:val="1"/>
      <w:numFmt w:val="bullet"/>
      <w:lvlText w:val="•"/>
      <w:lvlJc w:val="left"/>
      <w:pPr>
        <w:tabs>
          <w:tab w:val="num" w:pos="2160"/>
        </w:tabs>
        <w:ind w:left="2160" w:hanging="360"/>
      </w:pPr>
      <w:rPr>
        <w:rFonts w:ascii="Arial" w:hAnsi="Arial" w:hint="default"/>
      </w:rPr>
    </w:lvl>
    <w:lvl w:ilvl="3" w:tplc="3906E5E2" w:tentative="1">
      <w:start w:val="1"/>
      <w:numFmt w:val="bullet"/>
      <w:lvlText w:val="•"/>
      <w:lvlJc w:val="left"/>
      <w:pPr>
        <w:tabs>
          <w:tab w:val="num" w:pos="2880"/>
        </w:tabs>
        <w:ind w:left="2880" w:hanging="360"/>
      </w:pPr>
      <w:rPr>
        <w:rFonts w:ascii="Arial" w:hAnsi="Arial" w:hint="default"/>
      </w:rPr>
    </w:lvl>
    <w:lvl w:ilvl="4" w:tplc="D316A390" w:tentative="1">
      <w:start w:val="1"/>
      <w:numFmt w:val="bullet"/>
      <w:lvlText w:val="•"/>
      <w:lvlJc w:val="left"/>
      <w:pPr>
        <w:tabs>
          <w:tab w:val="num" w:pos="3600"/>
        </w:tabs>
        <w:ind w:left="3600" w:hanging="360"/>
      </w:pPr>
      <w:rPr>
        <w:rFonts w:ascii="Arial" w:hAnsi="Arial" w:hint="default"/>
      </w:rPr>
    </w:lvl>
    <w:lvl w:ilvl="5" w:tplc="3F563734" w:tentative="1">
      <w:start w:val="1"/>
      <w:numFmt w:val="bullet"/>
      <w:lvlText w:val="•"/>
      <w:lvlJc w:val="left"/>
      <w:pPr>
        <w:tabs>
          <w:tab w:val="num" w:pos="4320"/>
        </w:tabs>
        <w:ind w:left="4320" w:hanging="360"/>
      </w:pPr>
      <w:rPr>
        <w:rFonts w:ascii="Arial" w:hAnsi="Arial" w:hint="default"/>
      </w:rPr>
    </w:lvl>
    <w:lvl w:ilvl="6" w:tplc="42F2903E" w:tentative="1">
      <w:start w:val="1"/>
      <w:numFmt w:val="bullet"/>
      <w:lvlText w:val="•"/>
      <w:lvlJc w:val="left"/>
      <w:pPr>
        <w:tabs>
          <w:tab w:val="num" w:pos="5040"/>
        </w:tabs>
        <w:ind w:left="5040" w:hanging="360"/>
      </w:pPr>
      <w:rPr>
        <w:rFonts w:ascii="Arial" w:hAnsi="Arial" w:hint="default"/>
      </w:rPr>
    </w:lvl>
    <w:lvl w:ilvl="7" w:tplc="260AA3FA" w:tentative="1">
      <w:start w:val="1"/>
      <w:numFmt w:val="bullet"/>
      <w:lvlText w:val="•"/>
      <w:lvlJc w:val="left"/>
      <w:pPr>
        <w:tabs>
          <w:tab w:val="num" w:pos="5760"/>
        </w:tabs>
        <w:ind w:left="5760" w:hanging="360"/>
      </w:pPr>
      <w:rPr>
        <w:rFonts w:ascii="Arial" w:hAnsi="Arial" w:hint="default"/>
      </w:rPr>
    </w:lvl>
    <w:lvl w:ilvl="8" w:tplc="2D3EEF28"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6D243DB8"/>
    <w:multiLevelType w:val="hybridMultilevel"/>
    <w:tmpl w:val="0BAE89BC"/>
    <w:lvl w:ilvl="0" w:tplc="91387734">
      <w:start w:val="1"/>
      <w:numFmt w:val="bullet"/>
      <w:lvlText w:val="•"/>
      <w:lvlJc w:val="left"/>
      <w:pPr>
        <w:tabs>
          <w:tab w:val="num" w:pos="720"/>
        </w:tabs>
        <w:ind w:left="720" w:hanging="360"/>
      </w:pPr>
      <w:rPr>
        <w:rFonts w:ascii="Arial" w:hAnsi="Arial" w:hint="default"/>
      </w:rPr>
    </w:lvl>
    <w:lvl w:ilvl="1" w:tplc="837C91BA" w:tentative="1">
      <w:start w:val="1"/>
      <w:numFmt w:val="bullet"/>
      <w:lvlText w:val="•"/>
      <w:lvlJc w:val="left"/>
      <w:pPr>
        <w:tabs>
          <w:tab w:val="num" w:pos="1440"/>
        </w:tabs>
        <w:ind w:left="1440" w:hanging="360"/>
      </w:pPr>
      <w:rPr>
        <w:rFonts w:ascii="Arial" w:hAnsi="Arial" w:hint="default"/>
      </w:rPr>
    </w:lvl>
    <w:lvl w:ilvl="2" w:tplc="F9166680" w:tentative="1">
      <w:start w:val="1"/>
      <w:numFmt w:val="bullet"/>
      <w:lvlText w:val="•"/>
      <w:lvlJc w:val="left"/>
      <w:pPr>
        <w:tabs>
          <w:tab w:val="num" w:pos="2160"/>
        </w:tabs>
        <w:ind w:left="2160" w:hanging="360"/>
      </w:pPr>
      <w:rPr>
        <w:rFonts w:ascii="Arial" w:hAnsi="Arial" w:hint="default"/>
      </w:rPr>
    </w:lvl>
    <w:lvl w:ilvl="3" w:tplc="C3180486" w:tentative="1">
      <w:start w:val="1"/>
      <w:numFmt w:val="bullet"/>
      <w:lvlText w:val="•"/>
      <w:lvlJc w:val="left"/>
      <w:pPr>
        <w:tabs>
          <w:tab w:val="num" w:pos="2880"/>
        </w:tabs>
        <w:ind w:left="2880" w:hanging="360"/>
      </w:pPr>
      <w:rPr>
        <w:rFonts w:ascii="Arial" w:hAnsi="Arial" w:hint="default"/>
      </w:rPr>
    </w:lvl>
    <w:lvl w:ilvl="4" w:tplc="E92CFACA" w:tentative="1">
      <w:start w:val="1"/>
      <w:numFmt w:val="bullet"/>
      <w:lvlText w:val="•"/>
      <w:lvlJc w:val="left"/>
      <w:pPr>
        <w:tabs>
          <w:tab w:val="num" w:pos="3600"/>
        </w:tabs>
        <w:ind w:left="3600" w:hanging="360"/>
      </w:pPr>
      <w:rPr>
        <w:rFonts w:ascii="Arial" w:hAnsi="Arial" w:hint="default"/>
      </w:rPr>
    </w:lvl>
    <w:lvl w:ilvl="5" w:tplc="9EC431D6" w:tentative="1">
      <w:start w:val="1"/>
      <w:numFmt w:val="bullet"/>
      <w:lvlText w:val="•"/>
      <w:lvlJc w:val="left"/>
      <w:pPr>
        <w:tabs>
          <w:tab w:val="num" w:pos="4320"/>
        </w:tabs>
        <w:ind w:left="4320" w:hanging="360"/>
      </w:pPr>
      <w:rPr>
        <w:rFonts w:ascii="Arial" w:hAnsi="Arial" w:hint="default"/>
      </w:rPr>
    </w:lvl>
    <w:lvl w:ilvl="6" w:tplc="6B9EF93A" w:tentative="1">
      <w:start w:val="1"/>
      <w:numFmt w:val="bullet"/>
      <w:lvlText w:val="•"/>
      <w:lvlJc w:val="left"/>
      <w:pPr>
        <w:tabs>
          <w:tab w:val="num" w:pos="5040"/>
        </w:tabs>
        <w:ind w:left="5040" w:hanging="360"/>
      </w:pPr>
      <w:rPr>
        <w:rFonts w:ascii="Arial" w:hAnsi="Arial" w:hint="default"/>
      </w:rPr>
    </w:lvl>
    <w:lvl w:ilvl="7" w:tplc="EC24A5F6" w:tentative="1">
      <w:start w:val="1"/>
      <w:numFmt w:val="bullet"/>
      <w:lvlText w:val="•"/>
      <w:lvlJc w:val="left"/>
      <w:pPr>
        <w:tabs>
          <w:tab w:val="num" w:pos="5760"/>
        </w:tabs>
        <w:ind w:left="5760" w:hanging="360"/>
      </w:pPr>
      <w:rPr>
        <w:rFonts w:ascii="Arial" w:hAnsi="Arial" w:hint="default"/>
      </w:rPr>
    </w:lvl>
    <w:lvl w:ilvl="8" w:tplc="56DA5E70"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3B111BF"/>
    <w:multiLevelType w:val="multilevel"/>
    <w:tmpl w:val="138AF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6DD3E54"/>
    <w:multiLevelType w:val="hybridMultilevel"/>
    <w:tmpl w:val="B0066D90"/>
    <w:lvl w:ilvl="0" w:tplc="A158430A">
      <w:start w:val="1"/>
      <w:numFmt w:val="bullet"/>
      <w:lvlText w:val="•"/>
      <w:lvlJc w:val="left"/>
      <w:pPr>
        <w:tabs>
          <w:tab w:val="num" w:pos="720"/>
        </w:tabs>
        <w:ind w:left="720" w:hanging="360"/>
      </w:pPr>
      <w:rPr>
        <w:rFonts w:ascii="Arial" w:hAnsi="Arial" w:hint="default"/>
      </w:rPr>
    </w:lvl>
    <w:lvl w:ilvl="1" w:tplc="456E1660" w:tentative="1">
      <w:start w:val="1"/>
      <w:numFmt w:val="bullet"/>
      <w:lvlText w:val="•"/>
      <w:lvlJc w:val="left"/>
      <w:pPr>
        <w:tabs>
          <w:tab w:val="num" w:pos="1440"/>
        </w:tabs>
        <w:ind w:left="1440" w:hanging="360"/>
      </w:pPr>
      <w:rPr>
        <w:rFonts w:ascii="Arial" w:hAnsi="Arial" w:hint="default"/>
      </w:rPr>
    </w:lvl>
    <w:lvl w:ilvl="2" w:tplc="A59A7FB0" w:tentative="1">
      <w:start w:val="1"/>
      <w:numFmt w:val="bullet"/>
      <w:lvlText w:val="•"/>
      <w:lvlJc w:val="left"/>
      <w:pPr>
        <w:tabs>
          <w:tab w:val="num" w:pos="2160"/>
        </w:tabs>
        <w:ind w:left="2160" w:hanging="360"/>
      </w:pPr>
      <w:rPr>
        <w:rFonts w:ascii="Arial" w:hAnsi="Arial" w:hint="default"/>
      </w:rPr>
    </w:lvl>
    <w:lvl w:ilvl="3" w:tplc="F2FE83F0" w:tentative="1">
      <w:start w:val="1"/>
      <w:numFmt w:val="bullet"/>
      <w:lvlText w:val="•"/>
      <w:lvlJc w:val="left"/>
      <w:pPr>
        <w:tabs>
          <w:tab w:val="num" w:pos="2880"/>
        </w:tabs>
        <w:ind w:left="2880" w:hanging="360"/>
      </w:pPr>
      <w:rPr>
        <w:rFonts w:ascii="Arial" w:hAnsi="Arial" w:hint="default"/>
      </w:rPr>
    </w:lvl>
    <w:lvl w:ilvl="4" w:tplc="01A67C02" w:tentative="1">
      <w:start w:val="1"/>
      <w:numFmt w:val="bullet"/>
      <w:lvlText w:val="•"/>
      <w:lvlJc w:val="left"/>
      <w:pPr>
        <w:tabs>
          <w:tab w:val="num" w:pos="3600"/>
        </w:tabs>
        <w:ind w:left="3600" w:hanging="360"/>
      </w:pPr>
      <w:rPr>
        <w:rFonts w:ascii="Arial" w:hAnsi="Arial" w:hint="default"/>
      </w:rPr>
    </w:lvl>
    <w:lvl w:ilvl="5" w:tplc="FE384CB4" w:tentative="1">
      <w:start w:val="1"/>
      <w:numFmt w:val="bullet"/>
      <w:lvlText w:val="•"/>
      <w:lvlJc w:val="left"/>
      <w:pPr>
        <w:tabs>
          <w:tab w:val="num" w:pos="4320"/>
        </w:tabs>
        <w:ind w:left="4320" w:hanging="360"/>
      </w:pPr>
      <w:rPr>
        <w:rFonts w:ascii="Arial" w:hAnsi="Arial" w:hint="default"/>
      </w:rPr>
    </w:lvl>
    <w:lvl w:ilvl="6" w:tplc="0394A004" w:tentative="1">
      <w:start w:val="1"/>
      <w:numFmt w:val="bullet"/>
      <w:lvlText w:val="•"/>
      <w:lvlJc w:val="left"/>
      <w:pPr>
        <w:tabs>
          <w:tab w:val="num" w:pos="5040"/>
        </w:tabs>
        <w:ind w:left="5040" w:hanging="360"/>
      </w:pPr>
      <w:rPr>
        <w:rFonts w:ascii="Arial" w:hAnsi="Arial" w:hint="default"/>
      </w:rPr>
    </w:lvl>
    <w:lvl w:ilvl="7" w:tplc="6AD0389E" w:tentative="1">
      <w:start w:val="1"/>
      <w:numFmt w:val="bullet"/>
      <w:lvlText w:val="•"/>
      <w:lvlJc w:val="left"/>
      <w:pPr>
        <w:tabs>
          <w:tab w:val="num" w:pos="5760"/>
        </w:tabs>
        <w:ind w:left="5760" w:hanging="360"/>
      </w:pPr>
      <w:rPr>
        <w:rFonts w:ascii="Arial" w:hAnsi="Arial" w:hint="default"/>
      </w:rPr>
    </w:lvl>
    <w:lvl w:ilvl="8" w:tplc="4FB89D4E"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7C727266"/>
    <w:multiLevelType w:val="hybridMultilevel"/>
    <w:tmpl w:val="EBA0E644"/>
    <w:lvl w:ilvl="0" w:tplc="3AD21E50">
      <w:start w:val="1"/>
      <w:numFmt w:val="bullet"/>
      <w:lvlText w:val="•"/>
      <w:lvlJc w:val="left"/>
      <w:pPr>
        <w:tabs>
          <w:tab w:val="num" w:pos="720"/>
        </w:tabs>
        <w:ind w:left="720" w:hanging="360"/>
      </w:pPr>
      <w:rPr>
        <w:rFonts w:ascii="Arial" w:hAnsi="Arial" w:hint="default"/>
      </w:rPr>
    </w:lvl>
    <w:lvl w:ilvl="1" w:tplc="2328363A" w:tentative="1">
      <w:start w:val="1"/>
      <w:numFmt w:val="bullet"/>
      <w:lvlText w:val="•"/>
      <w:lvlJc w:val="left"/>
      <w:pPr>
        <w:tabs>
          <w:tab w:val="num" w:pos="1440"/>
        </w:tabs>
        <w:ind w:left="1440" w:hanging="360"/>
      </w:pPr>
      <w:rPr>
        <w:rFonts w:ascii="Arial" w:hAnsi="Arial" w:hint="default"/>
      </w:rPr>
    </w:lvl>
    <w:lvl w:ilvl="2" w:tplc="AC6E884E" w:tentative="1">
      <w:start w:val="1"/>
      <w:numFmt w:val="bullet"/>
      <w:lvlText w:val="•"/>
      <w:lvlJc w:val="left"/>
      <w:pPr>
        <w:tabs>
          <w:tab w:val="num" w:pos="2160"/>
        </w:tabs>
        <w:ind w:left="2160" w:hanging="360"/>
      </w:pPr>
      <w:rPr>
        <w:rFonts w:ascii="Arial" w:hAnsi="Arial" w:hint="default"/>
      </w:rPr>
    </w:lvl>
    <w:lvl w:ilvl="3" w:tplc="B490957C" w:tentative="1">
      <w:start w:val="1"/>
      <w:numFmt w:val="bullet"/>
      <w:lvlText w:val="•"/>
      <w:lvlJc w:val="left"/>
      <w:pPr>
        <w:tabs>
          <w:tab w:val="num" w:pos="2880"/>
        </w:tabs>
        <w:ind w:left="2880" w:hanging="360"/>
      </w:pPr>
      <w:rPr>
        <w:rFonts w:ascii="Arial" w:hAnsi="Arial" w:hint="default"/>
      </w:rPr>
    </w:lvl>
    <w:lvl w:ilvl="4" w:tplc="227EC50A" w:tentative="1">
      <w:start w:val="1"/>
      <w:numFmt w:val="bullet"/>
      <w:lvlText w:val="•"/>
      <w:lvlJc w:val="left"/>
      <w:pPr>
        <w:tabs>
          <w:tab w:val="num" w:pos="3600"/>
        </w:tabs>
        <w:ind w:left="3600" w:hanging="360"/>
      </w:pPr>
      <w:rPr>
        <w:rFonts w:ascii="Arial" w:hAnsi="Arial" w:hint="default"/>
      </w:rPr>
    </w:lvl>
    <w:lvl w:ilvl="5" w:tplc="9AA06F5C" w:tentative="1">
      <w:start w:val="1"/>
      <w:numFmt w:val="bullet"/>
      <w:lvlText w:val="•"/>
      <w:lvlJc w:val="left"/>
      <w:pPr>
        <w:tabs>
          <w:tab w:val="num" w:pos="4320"/>
        </w:tabs>
        <w:ind w:left="4320" w:hanging="360"/>
      </w:pPr>
      <w:rPr>
        <w:rFonts w:ascii="Arial" w:hAnsi="Arial" w:hint="default"/>
      </w:rPr>
    </w:lvl>
    <w:lvl w:ilvl="6" w:tplc="B390189E" w:tentative="1">
      <w:start w:val="1"/>
      <w:numFmt w:val="bullet"/>
      <w:lvlText w:val="•"/>
      <w:lvlJc w:val="left"/>
      <w:pPr>
        <w:tabs>
          <w:tab w:val="num" w:pos="5040"/>
        </w:tabs>
        <w:ind w:left="5040" w:hanging="360"/>
      </w:pPr>
      <w:rPr>
        <w:rFonts w:ascii="Arial" w:hAnsi="Arial" w:hint="default"/>
      </w:rPr>
    </w:lvl>
    <w:lvl w:ilvl="7" w:tplc="B260AC9A" w:tentative="1">
      <w:start w:val="1"/>
      <w:numFmt w:val="bullet"/>
      <w:lvlText w:val="•"/>
      <w:lvlJc w:val="left"/>
      <w:pPr>
        <w:tabs>
          <w:tab w:val="num" w:pos="5760"/>
        </w:tabs>
        <w:ind w:left="5760" w:hanging="360"/>
      </w:pPr>
      <w:rPr>
        <w:rFonts w:ascii="Arial" w:hAnsi="Arial" w:hint="default"/>
      </w:rPr>
    </w:lvl>
    <w:lvl w:ilvl="8" w:tplc="1E1215AE"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7D46363E"/>
    <w:multiLevelType w:val="hybridMultilevel"/>
    <w:tmpl w:val="27AE99BC"/>
    <w:lvl w:ilvl="0" w:tplc="557C00D2">
      <w:start w:val="1"/>
      <w:numFmt w:val="bullet"/>
      <w:lvlText w:val="•"/>
      <w:lvlJc w:val="left"/>
      <w:pPr>
        <w:tabs>
          <w:tab w:val="num" w:pos="720"/>
        </w:tabs>
        <w:ind w:left="720" w:hanging="360"/>
      </w:pPr>
      <w:rPr>
        <w:rFonts w:ascii="Arial" w:hAnsi="Arial" w:hint="default"/>
      </w:rPr>
    </w:lvl>
    <w:lvl w:ilvl="1" w:tplc="EB7CB268" w:tentative="1">
      <w:start w:val="1"/>
      <w:numFmt w:val="bullet"/>
      <w:lvlText w:val="•"/>
      <w:lvlJc w:val="left"/>
      <w:pPr>
        <w:tabs>
          <w:tab w:val="num" w:pos="1440"/>
        </w:tabs>
        <w:ind w:left="1440" w:hanging="360"/>
      </w:pPr>
      <w:rPr>
        <w:rFonts w:ascii="Arial" w:hAnsi="Arial" w:hint="default"/>
      </w:rPr>
    </w:lvl>
    <w:lvl w:ilvl="2" w:tplc="D6DE879C" w:tentative="1">
      <w:start w:val="1"/>
      <w:numFmt w:val="bullet"/>
      <w:lvlText w:val="•"/>
      <w:lvlJc w:val="left"/>
      <w:pPr>
        <w:tabs>
          <w:tab w:val="num" w:pos="2160"/>
        </w:tabs>
        <w:ind w:left="2160" w:hanging="360"/>
      </w:pPr>
      <w:rPr>
        <w:rFonts w:ascii="Arial" w:hAnsi="Arial" w:hint="default"/>
      </w:rPr>
    </w:lvl>
    <w:lvl w:ilvl="3" w:tplc="F4D8CC0A" w:tentative="1">
      <w:start w:val="1"/>
      <w:numFmt w:val="bullet"/>
      <w:lvlText w:val="•"/>
      <w:lvlJc w:val="left"/>
      <w:pPr>
        <w:tabs>
          <w:tab w:val="num" w:pos="2880"/>
        </w:tabs>
        <w:ind w:left="2880" w:hanging="360"/>
      </w:pPr>
      <w:rPr>
        <w:rFonts w:ascii="Arial" w:hAnsi="Arial" w:hint="default"/>
      </w:rPr>
    </w:lvl>
    <w:lvl w:ilvl="4" w:tplc="347CDF6E" w:tentative="1">
      <w:start w:val="1"/>
      <w:numFmt w:val="bullet"/>
      <w:lvlText w:val="•"/>
      <w:lvlJc w:val="left"/>
      <w:pPr>
        <w:tabs>
          <w:tab w:val="num" w:pos="3600"/>
        </w:tabs>
        <w:ind w:left="3600" w:hanging="360"/>
      </w:pPr>
      <w:rPr>
        <w:rFonts w:ascii="Arial" w:hAnsi="Arial" w:hint="default"/>
      </w:rPr>
    </w:lvl>
    <w:lvl w:ilvl="5" w:tplc="FD9E6272" w:tentative="1">
      <w:start w:val="1"/>
      <w:numFmt w:val="bullet"/>
      <w:lvlText w:val="•"/>
      <w:lvlJc w:val="left"/>
      <w:pPr>
        <w:tabs>
          <w:tab w:val="num" w:pos="4320"/>
        </w:tabs>
        <w:ind w:left="4320" w:hanging="360"/>
      </w:pPr>
      <w:rPr>
        <w:rFonts w:ascii="Arial" w:hAnsi="Arial" w:hint="default"/>
      </w:rPr>
    </w:lvl>
    <w:lvl w:ilvl="6" w:tplc="1908B1E0" w:tentative="1">
      <w:start w:val="1"/>
      <w:numFmt w:val="bullet"/>
      <w:lvlText w:val="•"/>
      <w:lvlJc w:val="left"/>
      <w:pPr>
        <w:tabs>
          <w:tab w:val="num" w:pos="5040"/>
        </w:tabs>
        <w:ind w:left="5040" w:hanging="360"/>
      </w:pPr>
      <w:rPr>
        <w:rFonts w:ascii="Arial" w:hAnsi="Arial" w:hint="default"/>
      </w:rPr>
    </w:lvl>
    <w:lvl w:ilvl="7" w:tplc="5FE2B68C" w:tentative="1">
      <w:start w:val="1"/>
      <w:numFmt w:val="bullet"/>
      <w:lvlText w:val="•"/>
      <w:lvlJc w:val="left"/>
      <w:pPr>
        <w:tabs>
          <w:tab w:val="num" w:pos="5760"/>
        </w:tabs>
        <w:ind w:left="5760" w:hanging="360"/>
      </w:pPr>
      <w:rPr>
        <w:rFonts w:ascii="Arial" w:hAnsi="Arial" w:hint="default"/>
      </w:rPr>
    </w:lvl>
    <w:lvl w:ilvl="8" w:tplc="A36AA76E" w:tentative="1">
      <w:start w:val="1"/>
      <w:numFmt w:val="bullet"/>
      <w:lvlText w:val="•"/>
      <w:lvlJc w:val="left"/>
      <w:pPr>
        <w:tabs>
          <w:tab w:val="num" w:pos="6480"/>
        </w:tabs>
        <w:ind w:left="6480" w:hanging="360"/>
      </w:pPr>
      <w:rPr>
        <w:rFonts w:ascii="Arial" w:hAnsi="Arial" w:hint="default"/>
      </w:rPr>
    </w:lvl>
  </w:abstractNum>
  <w:num w:numId="1" w16cid:durableId="1412313231">
    <w:abstractNumId w:val="13"/>
  </w:num>
  <w:num w:numId="2" w16cid:durableId="507210405">
    <w:abstractNumId w:val="19"/>
  </w:num>
  <w:num w:numId="3" w16cid:durableId="90319354">
    <w:abstractNumId w:val="20"/>
  </w:num>
  <w:num w:numId="4" w16cid:durableId="744572866">
    <w:abstractNumId w:val="30"/>
  </w:num>
  <w:num w:numId="5" w16cid:durableId="1212424548">
    <w:abstractNumId w:val="42"/>
  </w:num>
  <w:num w:numId="6" w16cid:durableId="1706174922">
    <w:abstractNumId w:val="41"/>
  </w:num>
  <w:num w:numId="7" w16cid:durableId="819925381">
    <w:abstractNumId w:val="45"/>
  </w:num>
  <w:num w:numId="8" w16cid:durableId="689913366">
    <w:abstractNumId w:val="21"/>
  </w:num>
  <w:num w:numId="9" w16cid:durableId="1568297170">
    <w:abstractNumId w:val="2"/>
  </w:num>
  <w:num w:numId="10" w16cid:durableId="1374428707">
    <w:abstractNumId w:val="6"/>
  </w:num>
  <w:num w:numId="11" w16cid:durableId="1759252013">
    <w:abstractNumId w:val="29"/>
  </w:num>
  <w:num w:numId="12" w16cid:durableId="44329940">
    <w:abstractNumId w:val="33"/>
  </w:num>
  <w:num w:numId="13" w16cid:durableId="1731076881">
    <w:abstractNumId w:val="5"/>
  </w:num>
  <w:num w:numId="14" w16cid:durableId="2094930733">
    <w:abstractNumId w:val="23"/>
  </w:num>
  <w:num w:numId="15" w16cid:durableId="1253398814">
    <w:abstractNumId w:val="32"/>
  </w:num>
  <w:num w:numId="16" w16cid:durableId="507059886">
    <w:abstractNumId w:val="25"/>
  </w:num>
  <w:num w:numId="17" w16cid:durableId="511260768">
    <w:abstractNumId w:val="14"/>
  </w:num>
  <w:num w:numId="18" w16cid:durableId="1355813486">
    <w:abstractNumId w:val="8"/>
  </w:num>
  <w:num w:numId="19" w16cid:durableId="930553306">
    <w:abstractNumId w:val="44"/>
  </w:num>
  <w:num w:numId="20" w16cid:durableId="1316641928">
    <w:abstractNumId w:val="31"/>
  </w:num>
  <w:num w:numId="21" w16cid:durableId="189800800">
    <w:abstractNumId w:val="28"/>
  </w:num>
  <w:num w:numId="22" w16cid:durableId="1476219983">
    <w:abstractNumId w:val="18"/>
  </w:num>
  <w:num w:numId="23" w16cid:durableId="424613847">
    <w:abstractNumId w:val="17"/>
  </w:num>
  <w:num w:numId="24" w16cid:durableId="996425238">
    <w:abstractNumId w:val="39"/>
  </w:num>
  <w:num w:numId="25" w16cid:durableId="853418414">
    <w:abstractNumId w:val="11"/>
  </w:num>
  <w:num w:numId="26" w16cid:durableId="1627202982">
    <w:abstractNumId w:val="7"/>
  </w:num>
  <w:num w:numId="27" w16cid:durableId="1245066818">
    <w:abstractNumId w:val="24"/>
  </w:num>
  <w:num w:numId="28" w16cid:durableId="258224445">
    <w:abstractNumId w:val="15"/>
  </w:num>
  <w:num w:numId="29" w16cid:durableId="1973172728">
    <w:abstractNumId w:val="38"/>
  </w:num>
  <w:num w:numId="30" w16cid:durableId="315958689">
    <w:abstractNumId w:val="10"/>
  </w:num>
  <w:num w:numId="31" w16cid:durableId="2000304575">
    <w:abstractNumId w:val="3"/>
  </w:num>
  <w:num w:numId="32" w16cid:durableId="974063285">
    <w:abstractNumId w:val="1"/>
  </w:num>
  <w:num w:numId="33" w16cid:durableId="215313756">
    <w:abstractNumId w:val="37"/>
  </w:num>
  <w:num w:numId="34" w16cid:durableId="2110469057">
    <w:abstractNumId w:val="36"/>
  </w:num>
  <w:num w:numId="35" w16cid:durableId="1501700505">
    <w:abstractNumId w:val="9"/>
  </w:num>
  <w:num w:numId="36" w16cid:durableId="1802264569">
    <w:abstractNumId w:val="22"/>
  </w:num>
  <w:num w:numId="37" w16cid:durableId="88964716">
    <w:abstractNumId w:val="16"/>
  </w:num>
  <w:num w:numId="38" w16cid:durableId="1670134000">
    <w:abstractNumId w:val="34"/>
  </w:num>
  <w:num w:numId="39" w16cid:durableId="18048560">
    <w:abstractNumId w:val="0"/>
  </w:num>
  <w:num w:numId="40" w16cid:durableId="1214269900">
    <w:abstractNumId w:val="40"/>
  </w:num>
  <w:num w:numId="41" w16cid:durableId="1118839969">
    <w:abstractNumId w:val="12"/>
  </w:num>
  <w:num w:numId="42" w16cid:durableId="1431123735">
    <w:abstractNumId w:val="4"/>
  </w:num>
  <w:num w:numId="43" w16cid:durableId="1596746678">
    <w:abstractNumId w:val="26"/>
  </w:num>
  <w:num w:numId="44" w16cid:durableId="1961915133">
    <w:abstractNumId w:val="35"/>
  </w:num>
  <w:num w:numId="45" w16cid:durableId="926815515">
    <w:abstractNumId w:val="27"/>
  </w:num>
  <w:num w:numId="46" w16cid:durableId="737244384">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mwMK0FAH1ozuotAAAA"/>
  </w:docVars>
  <w:rsids>
    <w:rsidRoot w:val="00836736"/>
    <w:rsid w:val="000021C1"/>
    <w:rsid w:val="00003001"/>
    <w:rsid w:val="00021762"/>
    <w:rsid w:val="00023AAA"/>
    <w:rsid w:val="00026E68"/>
    <w:rsid w:val="00033C58"/>
    <w:rsid w:val="00034FFF"/>
    <w:rsid w:val="00037B17"/>
    <w:rsid w:val="00042DEA"/>
    <w:rsid w:val="00046D56"/>
    <w:rsid w:val="00053EFF"/>
    <w:rsid w:val="00071308"/>
    <w:rsid w:val="0008227B"/>
    <w:rsid w:val="000850FB"/>
    <w:rsid w:val="00093FDE"/>
    <w:rsid w:val="00096A3F"/>
    <w:rsid w:val="000A149E"/>
    <w:rsid w:val="000A3CF6"/>
    <w:rsid w:val="000A756B"/>
    <w:rsid w:val="000B1124"/>
    <w:rsid w:val="000B3BD6"/>
    <w:rsid w:val="000B5DB4"/>
    <w:rsid w:val="000C193B"/>
    <w:rsid w:val="000C49E3"/>
    <w:rsid w:val="000C67A6"/>
    <w:rsid w:val="000D4F94"/>
    <w:rsid w:val="000E41B5"/>
    <w:rsid w:val="000E5331"/>
    <w:rsid w:val="000F15BC"/>
    <w:rsid w:val="000F3F59"/>
    <w:rsid w:val="000F7A2F"/>
    <w:rsid w:val="00100985"/>
    <w:rsid w:val="00103F64"/>
    <w:rsid w:val="00113E19"/>
    <w:rsid w:val="001150CA"/>
    <w:rsid w:val="00123441"/>
    <w:rsid w:val="001308E2"/>
    <w:rsid w:val="001377F1"/>
    <w:rsid w:val="0015269D"/>
    <w:rsid w:val="00157E9C"/>
    <w:rsid w:val="0016206F"/>
    <w:rsid w:val="00162C5A"/>
    <w:rsid w:val="00166634"/>
    <w:rsid w:val="001750B8"/>
    <w:rsid w:val="001769D9"/>
    <w:rsid w:val="00177693"/>
    <w:rsid w:val="00181A3F"/>
    <w:rsid w:val="00181DE1"/>
    <w:rsid w:val="00181F36"/>
    <w:rsid w:val="001856FF"/>
    <w:rsid w:val="00186CBB"/>
    <w:rsid w:val="00192D5D"/>
    <w:rsid w:val="00195E44"/>
    <w:rsid w:val="00195EED"/>
    <w:rsid w:val="0019720E"/>
    <w:rsid w:val="001B2233"/>
    <w:rsid w:val="001B2707"/>
    <w:rsid w:val="001C12ED"/>
    <w:rsid w:val="001C582A"/>
    <w:rsid w:val="001C5B26"/>
    <w:rsid w:val="001C5DE5"/>
    <w:rsid w:val="001C728F"/>
    <w:rsid w:val="001D0C05"/>
    <w:rsid w:val="001E00DA"/>
    <w:rsid w:val="001E2E60"/>
    <w:rsid w:val="001F7AFB"/>
    <w:rsid w:val="002027AE"/>
    <w:rsid w:val="00220403"/>
    <w:rsid w:val="00221D70"/>
    <w:rsid w:val="00227C8C"/>
    <w:rsid w:val="0023473D"/>
    <w:rsid w:val="00242907"/>
    <w:rsid w:val="00247CA4"/>
    <w:rsid w:val="00261D61"/>
    <w:rsid w:val="002820C9"/>
    <w:rsid w:val="002866D6"/>
    <w:rsid w:val="002924C5"/>
    <w:rsid w:val="0029427F"/>
    <w:rsid w:val="00294D0E"/>
    <w:rsid w:val="00297A47"/>
    <w:rsid w:val="002A0E07"/>
    <w:rsid w:val="002A5A38"/>
    <w:rsid w:val="002A751E"/>
    <w:rsid w:val="002B0B28"/>
    <w:rsid w:val="002B6849"/>
    <w:rsid w:val="002C576B"/>
    <w:rsid w:val="002C6A77"/>
    <w:rsid w:val="002D22AF"/>
    <w:rsid w:val="002D6DCD"/>
    <w:rsid w:val="002D778D"/>
    <w:rsid w:val="002E1932"/>
    <w:rsid w:val="002E2E9F"/>
    <w:rsid w:val="002F74AA"/>
    <w:rsid w:val="00305B72"/>
    <w:rsid w:val="003064E7"/>
    <w:rsid w:val="00307703"/>
    <w:rsid w:val="0031339C"/>
    <w:rsid w:val="00314D38"/>
    <w:rsid w:val="00316B33"/>
    <w:rsid w:val="00317D7C"/>
    <w:rsid w:val="0032054A"/>
    <w:rsid w:val="00322A0D"/>
    <w:rsid w:val="0032438B"/>
    <w:rsid w:val="00330651"/>
    <w:rsid w:val="003378C3"/>
    <w:rsid w:val="003379D4"/>
    <w:rsid w:val="0035159F"/>
    <w:rsid w:val="00352E69"/>
    <w:rsid w:val="0035602B"/>
    <w:rsid w:val="003569F4"/>
    <w:rsid w:val="00360885"/>
    <w:rsid w:val="00364618"/>
    <w:rsid w:val="00370D60"/>
    <w:rsid w:val="00374BA2"/>
    <w:rsid w:val="00382D19"/>
    <w:rsid w:val="003934BE"/>
    <w:rsid w:val="00396500"/>
    <w:rsid w:val="003A2A3F"/>
    <w:rsid w:val="003A3D44"/>
    <w:rsid w:val="003A457E"/>
    <w:rsid w:val="003A5AFE"/>
    <w:rsid w:val="003A66DB"/>
    <w:rsid w:val="003B312F"/>
    <w:rsid w:val="003C24FE"/>
    <w:rsid w:val="003C4391"/>
    <w:rsid w:val="003C489C"/>
    <w:rsid w:val="003C4AC2"/>
    <w:rsid w:val="003C6D98"/>
    <w:rsid w:val="003E732A"/>
    <w:rsid w:val="003F5D4D"/>
    <w:rsid w:val="0040247E"/>
    <w:rsid w:val="004034BE"/>
    <w:rsid w:val="00405EBD"/>
    <w:rsid w:val="00406BA7"/>
    <w:rsid w:val="00417B8D"/>
    <w:rsid w:val="00422460"/>
    <w:rsid w:val="00423409"/>
    <w:rsid w:val="00427E4C"/>
    <w:rsid w:val="004317FD"/>
    <w:rsid w:val="00437025"/>
    <w:rsid w:val="00442328"/>
    <w:rsid w:val="004425A4"/>
    <w:rsid w:val="00443A31"/>
    <w:rsid w:val="00444355"/>
    <w:rsid w:val="00445398"/>
    <w:rsid w:val="00455F5F"/>
    <w:rsid w:val="00460DBE"/>
    <w:rsid w:val="004723AB"/>
    <w:rsid w:val="00484A79"/>
    <w:rsid w:val="00485293"/>
    <w:rsid w:val="00486404"/>
    <w:rsid w:val="00495D08"/>
    <w:rsid w:val="004A0AAD"/>
    <w:rsid w:val="004A230E"/>
    <w:rsid w:val="004A23C7"/>
    <w:rsid w:val="004A6C7B"/>
    <w:rsid w:val="004C2E68"/>
    <w:rsid w:val="004C426B"/>
    <w:rsid w:val="004D1ACB"/>
    <w:rsid w:val="004D24D1"/>
    <w:rsid w:val="004F1894"/>
    <w:rsid w:val="004F5A6A"/>
    <w:rsid w:val="00507DA8"/>
    <w:rsid w:val="00512285"/>
    <w:rsid w:val="00516D4F"/>
    <w:rsid w:val="00520E0C"/>
    <w:rsid w:val="00525036"/>
    <w:rsid w:val="005331E3"/>
    <w:rsid w:val="00534064"/>
    <w:rsid w:val="00536F33"/>
    <w:rsid w:val="005405C4"/>
    <w:rsid w:val="005455E5"/>
    <w:rsid w:val="005470B3"/>
    <w:rsid w:val="00550AAA"/>
    <w:rsid w:val="0055262E"/>
    <w:rsid w:val="00553269"/>
    <w:rsid w:val="00556986"/>
    <w:rsid w:val="005578A3"/>
    <w:rsid w:val="00567933"/>
    <w:rsid w:val="00567940"/>
    <w:rsid w:val="00571CB6"/>
    <w:rsid w:val="00573632"/>
    <w:rsid w:val="00577154"/>
    <w:rsid w:val="00577DCC"/>
    <w:rsid w:val="00582F40"/>
    <w:rsid w:val="005918B7"/>
    <w:rsid w:val="00592109"/>
    <w:rsid w:val="00594C54"/>
    <w:rsid w:val="005A0C5E"/>
    <w:rsid w:val="005A7DF0"/>
    <w:rsid w:val="005C09F3"/>
    <w:rsid w:val="005C177C"/>
    <w:rsid w:val="005C3FD7"/>
    <w:rsid w:val="005C4E04"/>
    <w:rsid w:val="005D1652"/>
    <w:rsid w:val="005D26BD"/>
    <w:rsid w:val="005D2A1E"/>
    <w:rsid w:val="005D3955"/>
    <w:rsid w:val="005E2F50"/>
    <w:rsid w:val="005F6244"/>
    <w:rsid w:val="005F7DCF"/>
    <w:rsid w:val="00603923"/>
    <w:rsid w:val="0060442F"/>
    <w:rsid w:val="006063BF"/>
    <w:rsid w:val="00613C99"/>
    <w:rsid w:val="006209E6"/>
    <w:rsid w:val="0062118E"/>
    <w:rsid w:val="00623FE1"/>
    <w:rsid w:val="00625A81"/>
    <w:rsid w:val="00634071"/>
    <w:rsid w:val="00642B82"/>
    <w:rsid w:val="0064618D"/>
    <w:rsid w:val="00647560"/>
    <w:rsid w:val="006524AF"/>
    <w:rsid w:val="00663430"/>
    <w:rsid w:val="00670B09"/>
    <w:rsid w:val="00675F59"/>
    <w:rsid w:val="00677D78"/>
    <w:rsid w:val="0068251C"/>
    <w:rsid w:val="006826AC"/>
    <w:rsid w:val="00686F98"/>
    <w:rsid w:val="00686FF9"/>
    <w:rsid w:val="006A33BD"/>
    <w:rsid w:val="006A3575"/>
    <w:rsid w:val="006A63CA"/>
    <w:rsid w:val="006A682A"/>
    <w:rsid w:val="006B66A9"/>
    <w:rsid w:val="006B6B8E"/>
    <w:rsid w:val="006D5F4B"/>
    <w:rsid w:val="006D62D7"/>
    <w:rsid w:val="006D6DE2"/>
    <w:rsid w:val="006E08DF"/>
    <w:rsid w:val="006E1987"/>
    <w:rsid w:val="006E4ED1"/>
    <w:rsid w:val="006F4ECD"/>
    <w:rsid w:val="007007C5"/>
    <w:rsid w:val="00700E77"/>
    <w:rsid w:val="007058CA"/>
    <w:rsid w:val="007111B3"/>
    <w:rsid w:val="00717906"/>
    <w:rsid w:val="00724383"/>
    <w:rsid w:val="00725B1A"/>
    <w:rsid w:val="00732EDD"/>
    <w:rsid w:val="00737E03"/>
    <w:rsid w:val="00760992"/>
    <w:rsid w:val="007622BF"/>
    <w:rsid w:val="007720AA"/>
    <w:rsid w:val="007834B5"/>
    <w:rsid w:val="007838B6"/>
    <w:rsid w:val="00787EAF"/>
    <w:rsid w:val="00793A0D"/>
    <w:rsid w:val="00794D26"/>
    <w:rsid w:val="007A0E98"/>
    <w:rsid w:val="007A2FD0"/>
    <w:rsid w:val="007A50FE"/>
    <w:rsid w:val="007B6EEB"/>
    <w:rsid w:val="007C35D0"/>
    <w:rsid w:val="007D215C"/>
    <w:rsid w:val="007D5618"/>
    <w:rsid w:val="007D5F66"/>
    <w:rsid w:val="007E3FD7"/>
    <w:rsid w:val="007E4607"/>
    <w:rsid w:val="007E6387"/>
    <w:rsid w:val="007F686C"/>
    <w:rsid w:val="00806495"/>
    <w:rsid w:val="0080721A"/>
    <w:rsid w:val="00813301"/>
    <w:rsid w:val="00814C5E"/>
    <w:rsid w:val="0081545F"/>
    <w:rsid w:val="0082061B"/>
    <w:rsid w:val="00820E15"/>
    <w:rsid w:val="00825661"/>
    <w:rsid w:val="00825DE9"/>
    <w:rsid w:val="008361B6"/>
    <w:rsid w:val="00836736"/>
    <w:rsid w:val="008413F1"/>
    <w:rsid w:val="00841ED0"/>
    <w:rsid w:val="0084299C"/>
    <w:rsid w:val="00842FD3"/>
    <w:rsid w:val="008465C5"/>
    <w:rsid w:val="00853133"/>
    <w:rsid w:val="008632AB"/>
    <w:rsid w:val="0086439B"/>
    <w:rsid w:val="00865705"/>
    <w:rsid w:val="00866353"/>
    <w:rsid w:val="00873C2B"/>
    <w:rsid w:val="00886554"/>
    <w:rsid w:val="008925A7"/>
    <w:rsid w:val="00893500"/>
    <w:rsid w:val="0089775F"/>
    <w:rsid w:val="00897A9B"/>
    <w:rsid w:val="008A1376"/>
    <w:rsid w:val="008A2553"/>
    <w:rsid w:val="008A2BE4"/>
    <w:rsid w:val="008A42C9"/>
    <w:rsid w:val="008B2106"/>
    <w:rsid w:val="008B240D"/>
    <w:rsid w:val="008C0CD7"/>
    <w:rsid w:val="008C47B3"/>
    <w:rsid w:val="008C4E04"/>
    <w:rsid w:val="008D496E"/>
    <w:rsid w:val="008E15A4"/>
    <w:rsid w:val="0090016F"/>
    <w:rsid w:val="0090277F"/>
    <w:rsid w:val="00904D91"/>
    <w:rsid w:val="00904E18"/>
    <w:rsid w:val="009060C3"/>
    <w:rsid w:val="009354BA"/>
    <w:rsid w:val="009406FB"/>
    <w:rsid w:val="00943688"/>
    <w:rsid w:val="009440ED"/>
    <w:rsid w:val="00947293"/>
    <w:rsid w:val="0096331F"/>
    <w:rsid w:val="00963788"/>
    <w:rsid w:val="00977EA1"/>
    <w:rsid w:val="00982085"/>
    <w:rsid w:val="00997CF3"/>
    <w:rsid w:val="009A2DEF"/>
    <w:rsid w:val="009A61E2"/>
    <w:rsid w:val="009B4C34"/>
    <w:rsid w:val="009B5785"/>
    <w:rsid w:val="009C2F47"/>
    <w:rsid w:val="009C6018"/>
    <w:rsid w:val="009C7713"/>
    <w:rsid w:val="009E3EE2"/>
    <w:rsid w:val="009E4753"/>
    <w:rsid w:val="00A00564"/>
    <w:rsid w:val="00A06800"/>
    <w:rsid w:val="00A103ED"/>
    <w:rsid w:val="00A13FD4"/>
    <w:rsid w:val="00A16051"/>
    <w:rsid w:val="00A26239"/>
    <w:rsid w:val="00A30C04"/>
    <w:rsid w:val="00A41950"/>
    <w:rsid w:val="00A42986"/>
    <w:rsid w:val="00A4657D"/>
    <w:rsid w:val="00A516CA"/>
    <w:rsid w:val="00A56A88"/>
    <w:rsid w:val="00A66B99"/>
    <w:rsid w:val="00A675B3"/>
    <w:rsid w:val="00A734A8"/>
    <w:rsid w:val="00A77D6B"/>
    <w:rsid w:val="00A81CF0"/>
    <w:rsid w:val="00A83F65"/>
    <w:rsid w:val="00A83FBF"/>
    <w:rsid w:val="00A84198"/>
    <w:rsid w:val="00A923D1"/>
    <w:rsid w:val="00A93C60"/>
    <w:rsid w:val="00A948BB"/>
    <w:rsid w:val="00A952CF"/>
    <w:rsid w:val="00A96D84"/>
    <w:rsid w:val="00AA41B5"/>
    <w:rsid w:val="00AB08C0"/>
    <w:rsid w:val="00AB0FFF"/>
    <w:rsid w:val="00AB2E4C"/>
    <w:rsid w:val="00AC086F"/>
    <w:rsid w:val="00AC1894"/>
    <w:rsid w:val="00AC5F8F"/>
    <w:rsid w:val="00AD1D6C"/>
    <w:rsid w:val="00AE3B2E"/>
    <w:rsid w:val="00AF1D6F"/>
    <w:rsid w:val="00AF2C6B"/>
    <w:rsid w:val="00AF3B71"/>
    <w:rsid w:val="00AF6FB4"/>
    <w:rsid w:val="00B126DB"/>
    <w:rsid w:val="00B12BCA"/>
    <w:rsid w:val="00B1578F"/>
    <w:rsid w:val="00B173B2"/>
    <w:rsid w:val="00B27D5D"/>
    <w:rsid w:val="00B307B8"/>
    <w:rsid w:val="00B30F53"/>
    <w:rsid w:val="00B36AAE"/>
    <w:rsid w:val="00B468FA"/>
    <w:rsid w:val="00B50D76"/>
    <w:rsid w:val="00B55245"/>
    <w:rsid w:val="00B56844"/>
    <w:rsid w:val="00B7387B"/>
    <w:rsid w:val="00B76C79"/>
    <w:rsid w:val="00B80B25"/>
    <w:rsid w:val="00B80B97"/>
    <w:rsid w:val="00B816A4"/>
    <w:rsid w:val="00B81911"/>
    <w:rsid w:val="00B86DFD"/>
    <w:rsid w:val="00B90783"/>
    <w:rsid w:val="00B90DC1"/>
    <w:rsid w:val="00B94166"/>
    <w:rsid w:val="00B943CC"/>
    <w:rsid w:val="00BA0327"/>
    <w:rsid w:val="00BA145C"/>
    <w:rsid w:val="00BA1FE8"/>
    <w:rsid w:val="00BB2E86"/>
    <w:rsid w:val="00BB70E6"/>
    <w:rsid w:val="00BB7308"/>
    <w:rsid w:val="00BC2D19"/>
    <w:rsid w:val="00BD46CE"/>
    <w:rsid w:val="00BE3FEE"/>
    <w:rsid w:val="00BF356D"/>
    <w:rsid w:val="00BF5166"/>
    <w:rsid w:val="00C03742"/>
    <w:rsid w:val="00C123EE"/>
    <w:rsid w:val="00C1329D"/>
    <w:rsid w:val="00C15915"/>
    <w:rsid w:val="00C2440E"/>
    <w:rsid w:val="00C307F7"/>
    <w:rsid w:val="00C33684"/>
    <w:rsid w:val="00C34388"/>
    <w:rsid w:val="00C474B5"/>
    <w:rsid w:val="00C51513"/>
    <w:rsid w:val="00C51B0D"/>
    <w:rsid w:val="00C6742C"/>
    <w:rsid w:val="00C77AC9"/>
    <w:rsid w:val="00C77CB0"/>
    <w:rsid w:val="00C817FC"/>
    <w:rsid w:val="00C867A3"/>
    <w:rsid w:val="00C87260"/>
    <w:rsid w:val="00C87E9C"/>
    <w:rsid w:val="00C92C53"/>
    <w:rsid w:val="00C9422F"/>
    <w:rsid w:val="00CA00FB"/>
    <w:rsid w:val="00CA024E"/>
    <w:rsid w:val="00CA1C9D"/>
    <w:rsid w:val="00CA43A7"/>
    <w:rsid w:val="00CA4F8D"/>
    <w:rsid w:val="00CA6379"/>
    <w:rsid w:val="00CA75FD"/>
    <w:rsid w:val="00CB03E5"/>
    <w:rsid w:val="00CB2AE5"/>
    <w:rsid w:val="00CB3067"/>
    <w:rsid w:val="00CD3F17"/>
    <w:rsid w:val="00CE49AD"/>
    <w:rsid w:val="00CE4A32"/>
    <w:rsid w:val="00CE6BEF"/>
    <w:rsid w:val="00CF0957"/>
    <w:rsid w:val="00CF1DFD"/>
    <w:rsid w:val="00CF316D"/>
    <w:rsid w:val="00CF6042"/>
    <w:rsid w:val="00D0113B"/>
    <w:rsid w:val="00D025B4"/>
    <w:rsid w:val="00D206CF"/>
    <w:rsid w:val="00D2678D"/>
    <w:rsid w:val="00D36FF6"/>
    <w:rsid w:val="00D43200"/>
    <w:rsid w:val="00D44E83"/>
    <w:rsid w:val="00D549B6"/>
    <w:rsid w:val="00D61C6D"/>
    <w:rsid w:val="00D65B00"/>
    <w:rsid w:val="00D67DE0"/>
    <w:rsid w:val="00D74168"/>
    <w:rsid w:val="00D75293"/>
    <w:rsid w:val="00D76F85"/>
    <w:rsid w:val="00D84DBB"/>
    <w:rsid w:val="00D9022A"/>
    <w:rsid w:val="00D92E9C"/>
    <w:rsid w:val="00DA6287"/>
    <w:rsid w:val="00DB63B0"/>
    <w:rsid w:val="00DC676F"/>
    <w:rsid w:val="00DD011B"/>
    <w:rsid w:val="00DD1B13"/>
    <w:rsid w:val="00DD22CD"/>
    <w:rsid w:val="00DD2CAE"/>
    <w:rsid w:val="00DD2FF1"/>
    <w:rsid w:val="00DD347B"/>
    <w:rsid w:val="00DD6072"/>
    <w:rsid w:val="00DD6ADA"/>
    <w:rsid w:val="00DE227B"/>
    <w:rsid w:val="00E0062A"/>
    <w:rsid w:val="00E0407D"/>
    <w:rsid w:val="00E11207"/>
    <w:rsid w:val="00E12703"/>
    <w:rsid w:val="00E23E35"/>
    <w:rsid w:val="00E24DAA"/>
    <w:rsid w:val="00E267D5"/>
    <w:rsid w:val="00E32AD1"/>
    <w:rsid w:val="00E36BCB"/>
    <w:rsid w:val="00E42BCA"/>
    <w:rsid w:val="00E43AF0"/>
    <w:rsid w:val="00E446F4"/>
    <w:rsid w:val="00E44BB9"/>
    <w:rsid w:val="00E5152A"/>
    <w:rsid w:val="00E5393A"/>
    <w:rsid w:val="00E53A25"/>
    <w:rsid w:val="00E553AC"/>
    <w:rsid w:val="00E56656"/>
    <w:rsid w:val="00E57202"/>
    <w:rsid w:val="00E618F7"/>
    <w:rsid w:val="00E644C9"/>
    <w:rsid w:val="00E67CAA"/>
    <w:rsid w:val="00E8082F"/>
    <w:rsid w:val="00E83DC6"/>
    <w:rsid w:val="00E86243"/>
    <w:rsid w:val="00E9105D"/>
    <w:rsid w:val="00E961E0"/>
    <w:rsid w:val="00EA03F8"/>
    <w:rsid w:val="00EA48E7"/>
    <w:rsid w:val="00EA5B65"/>
    <w:rsid w:val="00EA67FF"/>
    <w:rsid w:val="00EA6AB5"/>
    <w:rsid w:val="00EB48A5"/>
    <w:rsid w:val="00EB5C86"/>
    <w:rsid w:val="00EB6246"/>
    <w:rsid w:val="00EB6F8D"/>
    <w:rsid w:val="00EC4F0B"/>
    <w:rsid w:val="00ED5952"/>
    <w:rsid w:val="00EE223D"/>
    <w:rsid w:val="00EE5FD1"/>
    <w:rsid w:val="00EE6493"/>
    <w:rsid w:val="00EE76C6"/>
    <w:rsid w:val="00EF27DD"/>
    <w:rsid w:val="00EF73A4"/>
    <w:rsid w:val="00F00FD8"/>
    <w:rsid w:val="00F13EA4"/>
    <w:rsid w:val="00F15D3E"/>
    <w:rsid w:val="00F17E90"/>
    <w:rsid w:val="00F21E5C"/>
    <w:rsid w:val="00F3041A"/>
    <w:rsid w:val="00F4029C"/>
    <w:rsid w:val="00F52A52"/>
    <w:rsid w:val="00F52E70"/>
    <w:rsid w:val="00F707BF"/>
    <w:rsid w:val="00F7297E"/>
    <w:rsid w:val="00F74878"/>
    <w:rsid w:val="00F77F7B"/>
    <w:rsid w:val="00F80FF5"/>
    <w:rsid w:val="00F8557A"/>
    <w:rsid w:val="00F90F19"/>
    <w:rsid w:val="00FA4E50"/>
    <w:rsid w:val="00FA56A6"/>
    <w:rsid w:val="00FB4FDA"/>
    <w:rsid w:val="00FB7EF8"/>
    <w:rsid w:val="00FE022F"/>
    <w:rsid w:val="00FE1F9B"/>
    <w:rsid w:val="00FE2010"/>
    <w:rsid w:val="00FE2840"/>
    <w:rsid w:val="00FF0C13"/>
    <w:rsid w:val="00FF12E2"/>
    <w:rsid w:val="00FF1EE0"/>
    <w:rsid w:val="00FF372B"/>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7DF84D6E-8D32-4963-9AC6-70B4477F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1AC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4034B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2924C5"/>
    <w:pPr>
      <w:spacing w:after="0"/>
      <w:ind w:left="220"/>
    </w:pPr>
    <w:rPr>
      <w:smallCaps/>
      <w:sz w:val="20"/>
      <w:szCs w:val="20"/>
    </w:rPr>
  </w:style>
  <w:style w:type="paragraph" w:styleId="TOC1">
    <w:name w:val="toc 1"/>
    <w:basedOn w:val="Normal"/>
    <w:next w:val="Normal"/>
    <w:autoRedefine/>
    <w:uiPriority w:val="39"/>
    <w:unhideWhenUsed/>
    <w:rsid w:val="002924C5"/>
    <w:pPr>
      <w:spacing w:before="120" w:after="120"/>
    </w:pPr>
    <w:rPr>
      <w:b/>
      <w:bCs/>
      <w:caps/>
      <w:sz w:val="20"/>
      <w:szCs w:val="20"/>
    </w:rPr>
  </w:style>
  <w:style w:type="paragraph" w:styleId="TOC3">
    <w:name w:val="toc 3"/>
    <w:basedOn w:val="Normal"/>
    <w:next w:val="Normal"/>
    <w:autoRedefine/>
    <w:uiPriority w:val="39"/>
    <w:unhideWhenUsed/>
    <w:rsid w:val="00D76F85"/>
    <w:pPr>
      <w:tabs>
        <w:tab w:val="right" w:leader="dot" w:pos="9016"/>
      </w:tabs>
      <w:spacing w:after="0"/>
      <w:ind w:left="440"/>
    </w:pPr>
    <w:rPr>
      <w:rFonts w:ascii="Arial" w:eastAsia="Times New Roman" w:hAnsi="Arial" w:cs="Arial"/>
      <w:b/>
      <w:bCs/>
      <w:noProof/>
      <w:sz w:val="20"/>
      <w:szCs w:val="20"/>
      <w:lang w:eastAsia="en-GB"/>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Title">
    <w:name w:val="Title"/>
    <w:basedOn w:val="Normal"/>
    <w:next w:val="Normal"/>
    <w:link w:val="TitleChar"/>
    <w:uiPriority w:val="10"/>
    <w:qFormat/>
    <w:rsid w:val="004D1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AC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D1ACB"/>
    <w:rPr>
      <w:rFonts w:asciiTheme="majorHAnsi" w:eastAsiaTheme="majorEastAsia" w:hAnsiTheme="majorHAnsi" w:cstheme="majorBidi"/>
      <w:color w:val="243F60" w:themeColor="accent1" w:themeShade="7F"/>
      <w:sz w:val="24"/>
      <w:szCs w:val="24"/>
    </w:rPr>
  </w:style>
  <w:style w:type="paragraph" w:styleId="BodyText">
    <w:name w:val="Body Text"/>
    <w:basedOn w:val="Normal"/>
    <w:link w:val="BodyTextChar"/>
    <w:uiPriority w:val="1"/>
    <w:qFormat/>
    <w:rsid w:val="00B94166"/>
    <w:pPr>
      <w:widowControl w:val="0"/>
      <w:autoSpaceDE w:val="0"/>
      <w:autoSpaceDN w:val="0"/>
      <w:spacing w:after="0" w:line="240" w:lineRule="auto"/>
      <w:ind w:left="521"/>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94166"/>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9060C3"/>
    <w:rPr>
      <w:color w:val="605E5C"/>
      <w:shd w:val="clear" w:color="auto" w:fill="E1DFDD"/>
    </w:rPr>
  </w:style>
  <w:style w:type="character" w:styleId="Strong">
    <w:name w:val="Strong"/>
    <w:basedOn w:val="DefaultParagraphFont"/>
    <w:uiPriority w:val="22"/>
    <w:qFormat/>
    <w:rsid w:val="009060C3"/>
    <w:rPr>
      <w:b/>
      <w:bCs/>
    </w:rPr>
  </w:style>
  <w:style w:type="paragraph" w:customStyle="1" w:styleId="TableParagraph">
    <w:name w:val="Table Paragraph"/>
    <w:basedOn w:val="Normal"/>
    <w:uiPriority w:val="1"/>
    <w:qFormat/>
    <w:rsid w:val="000850FB"/>
    <w:pPr>
      <w:widowControl w:val="0"/>
      <w:autoSpaceDE w:val="0"/>
      <w:autoSpaceDN w:val="0"/>
      <w:spacing w:after="0" w:line="240" w:lineRule="auto"/>
      <w:ind w:left="110"/>
    </w:pPr>
    <w:rPr>
      <w:rFonts w:ascii="Times New Roman" w:eastAsia="Times New Roman" w:hAnsi="Times New Roman" w:cs="Times New Roman"/>
      <w:lang w:val="en-US"/>
    </w:rPr>
  </w:style>
  <w:style w:type="table" w:styleId="PlainTable5">
    <w:name w:val="Plain Table 5"/>
    <w:basedOn w:val="TableNormal"/>
    <w:uiPriority w:val="45"/>
    <w:rsid w:val="003133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1339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itle-text">
    <w:name w:val="title-text"/>
    <w:basedOn w:val="DefaultParagraphFont"/>
    <w:rsid w:val="006063BF"/>
  </w:style>
  <w:style w:type="character" w:customStyle="1" w:styleId="react-xocs-alternative-link">
    <w:name w:val="react-xocs-alternative-link"/>
    <w:basedOn w:val="DefaultParagraphFont"/>
    <w:rsid w:val="006063BF"/>
  </w:style>
  <w:style w:type="character" w:customStyle="1" w:styleId="given-name">
    <w:name w:val="given-name"/>
    <w:basedOn w:val="DefaultParagraphFont"/>
    <w:rsid w:val="006063BF"/>
  </w:style>
  <w:style w:type="character" w:customStyle="1" w:styleId="text">
    <w:name w:val="text"/>
    <w:basedOn w:val="DefaultParagraphFont"/>
    <w:rsid w:val="006063BF"/>
  </w:style>
  <w:style w:type="character" w:customStyle="1" w:styleId="anchor-text">
    <w:name w:val="anchor-text"/>
    <w:basedOn w:val="DefaultParagraphFont"/>
    <w:rsid w:val="006063BF"/>
  </w:style>
  <w:style w:type="paragraph" w:customStyle="1" w:styleId="Default">
    <w:name w:val="Default"/>
    <w:rsid w:val="00C51513"/>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semiHidden/>
    <w:rsid w:val="004034BE"/>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2040">
      <w:bodyDiv w:val="1"/>
      <w:marLeft w:val="0"/>
      <w:marRight w:val="0"/>
      <w:marTop w:val="0"/>
      <w:marBottom w:val="0"/>
      <w:divBdr>
        <w:top w:val="none" w:sz="0" w:space="0" w:color="auto"/>
        <w:left w:val="none" w:sz="0" w:space="0" w:color="auto"/>
        <w:bottom w:val="none" w:sz="0" w:space="0" w:color="auto"/>
        <w:right w:val="none" w:sz="0" w:space="0" w:color="auto"/>
      </w:divBdr>
    </w:div>
    <w:div w:id="42604970">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57751079">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529881001">
          <w:marLeft w:val="0"/>
          <w:marRight w:val="0"/>
          <w:marTop w:val="0"/>
          <w:marBottom w:val="0"/>
          <w:divBdr>
            <w:top w:val="none" w:sz="0" w:space="0" w:color="auto"/>
            <w:left w:val="none" w:sz="0" w:space="0" w:color="auto"/>
            <w:bottom w:val="none" w:sz="0" w:space="0" w:color="auto"/>
            <w:right w:val="none" w:sz="0" w:space="0" w:color="auto"/>
          </w:divBdr>
        </w:div>
        <w:div w:id="966397173">
          <w:marLeft w:val="0"/>
          <w:marRight w:val="0"/>
          <w:marTop w:val="0"/>
          <w:marBottom w:val="0"/>
          <w:divBdr>
            <w:top w:val="none" w:sz="0" w:space="0" w:color="auto"/>
            <w:left w:val="none" w:sz="0" w:space="0" w:color="auto"/>
            <w:bottom w:val="none" w:sz="0" w:space="0" w:color="auto"/>
            <w:right w:val="none" w:sz="0" w:space="0" w:color="auto"/>
          </w:divBdr>
        </w:div>
      </w:divsChild>
    </w:div>
    <w:div w:id="82604191">
      <w:bodyDiv w:val="1"/>
      <w:marLeft w:val="0"/>
      <w:marRight w:val="0"/>
      <w:marTop w:val="0"/>
      <w:marBottom w:val="0"/>
      <w:divBdr>
        <w:top w:val="none" w:sz="0" w:space="0" w:color="auto"/>
        <w:left w:val="none" w:sz="0" w:space="0" w:color="auto"/>
        <w:bottom w:val="none" w:sz="0" w:space="0" w:color="auto"/>
        <w:right w:val="none" w:sz="0" w:space="0" w:color="auto"/>
      </w:divBdr>
    </w:div>
    <w:div w:id="109280570">
      <w:bodyDiv w:val="1"/>
      <w:marLeft w:val="0"/>
      <w:marRight w:val="0"/>
      <w:marTop w:val="0"/>
      <w:marBottom w:val="0"/>
      <w:divBdr>
        <w:top w:val="none" w:sz="0" w:space="0" w:color="auto"/>
        <w:left w:val="none" w:sz="0" w:space="0" w:color="auto"/>
        <w:bottom w:val="none" w:sz="0" w:space="0" w:color="auto"/>
        <w:right w:val="none" w:sz="0" w:space="0" w:color="auto"/>
      </w:divBdr>
      <w:divsChild>
        <w:div w:id="355934767">
          <w:marLeft w:val="547"/>
          <w:marRight w:val="0"/>
          <w:marTop w:val="154"/>
          <w:marBottom w:val="0"/>
          <w:divBdr>
            <w:top w:val="none" w:sz="0" w:space="0" w:color="auto"/>
            <w:left w:val="none" w:sz="0" w:space="0" w:color="auto"/>
            <w:bottom w:val="none" w:sz="0" w:space="0" w:color="auto"/>
            <w:right w:val="none" w:sz="0" w:space="0" w:color="auto"/>
          </w:divBdr>
        </w:div>
        <w:div w:id="838158522">
          <w:marLeft w:val="547"/>
          <w:marRight w:val="0"/>
          <w:marTop w:val="154"/>
          <w:marBottom w:val="0"/>
          <w:divBdr>
            <w:top w:val="none" w:sz="0" w:space="0" w:color="auto"/>
            <w:left w:val="none" w:sz="0" w:space="0" w:color="auto"/>
            <w:bottom w:val="none" w:sz="0" w:space="0" w:color="auto"/>
            <w:right w:val="none" w:sz="0" w:space="0" w:color="auto"/>
          </w:divBdr>
        </w:div>
        <w:div w:id="1635330839">
          <w:marLeft w:val="547"/>
          <w:marRight w:val="0"/>
          <w:marTop w:val="154"/>
          <w:marBottom w:val="0"/>
          <w:divBdr>
            <w:top w:val="none" w:sz="0" w:space="0" w:color="auto"/>
            <w:left w:val="none" w:sz="0" w:space="0" w:color="auto"/>
            <w:bottom w:val="none" w:sz="0" w:space="0" w:color="auto"/>
            <w:right w:val="none" w:sz="0" w:space="0" w:color="auto"/>
          </w:divBdr>
        </w:div>
        <w:div w:id="295838616">
          <w:marLeft w:val="547"/>
          <w:marRight w:val="0"/>
          <w:marTop w:val="154"/>
          <w:marBottom w:val="0"/>
          <w:divBdr>
            <w:top w:val="none" w:sz="0" w:space="0" w:color="auto"/>
            <w:left w:val="none" w:sz="0" w:space="0" w:color="auto"/>
            <w:bottom w:val="none" w:sz="0" w:space="0" w:color="auto"/>
            <w:right w:val="none" w:sz="0" w:space="0" w:color="auto"/>
          </w:divBdr>
        </w:div>
      </w:divsChild>
    </w:div>
    <w:div w:id="126777739">
      <w:bodyDiv w:val="1"/>
      <w:marLeft w:val="0"/>
      <w:marRight w:val="0"/>
      <w:marTop w:val="0"/>
      <w:marBottom w:val="0"/>
      <w:divBdr>
        <w:top w:val="none" w:sz="0" w:space="0" w:color="auto"/>
        <w:left w:val="none" w:sz="0" w:space="0" w:color="auto"/>
        <w:bottom w:val="none" w:sz="0" w:space="0" w:color="auto"/>
        <w:right w:val="none" w:sz="0" w:space="0" w:color="auto"/>
      </w:divBdr>
    </w:div>
    <w:div w:id="142429859">
      <w:bodyDiv w:val="1"/>
      <w:marLeft w:val="0"/>
      <w:marRight w:val="0"/>
      <w:marTop w:val="0"/>
      <w:marBottom w:val="0"/>
      <w:divBdr>
        <w:top w:val="none" w:sz="0" w:space="0" w:color="auto"/>
        <w:left w:val="none" w:sz="0" w:space="0" w:color="auto"/>
        <w:bottom w:val="none" w:sz="0" w:space="0" w:color="auto"/>
        <w:right w:val="none" w:sz="0" w:space="0" w:color="auto"/>
      </w:divBdr>
    </w:div>
    <w:div w:id="158157708">
      <w:bodyDiv w:val="1"/>
      <w:marLeft w:val="0"/>
      <w:marRight w:val="0"/>
      <w:marTop w:val="0"/>
      <w:marBottom w:val="0"/>
      <w:divBdr>
        <w:top w:val="none" w:sz="0" w:space="0" w:color="auto"/>
        <w:left w:val="none" w:sz="0" w:space="0" w:color="auto"/>
        <w:bottom w:val="none" w:sz="0" w:space="0" w:color="auto"/>
        <w:right w:val="none" w:sz="0" w:space="0" w:color="auto"/>
      </w:divBdr>
    </w:div>
    <w:div w:id="169612175">
      <w:bodyDiv w:val="1"/>
      <w:marLeft w:val="0"/>
      <w:marRight w:val="0"/>
      <w:marTop w:val="0"/>
      <w:marBottom w:val="0"/>
      <w:divBdr>
        <w:top w:val="none" w:sz="0" w:space="0" w:color="auto"/>
        <w:left w:val="none" w:sz="0" w:space="0" w:color="auto"/>
        <w:bottom w:val="none" w:sz="0" w:space="0" w:color="auto"/>
        <w:right w:val="none" w:sz="0" w:space="0" w:color="auto"/>
      </w:divBdr>
      <w:divsChild>
        <w:div w:id="456489861">
          <w:marLeft w:val="547"/>
          <w:marRight w:val="0"/>
          <w:marTop w:val="130"/>
          <w:marBottom w:val="0"/>
          <w:divBdr>
            <w:top w:val="none" w:sz="0" w:space="0" w:color="auto"/>
            <w:left w:val="none" w:sz="0" w:space="0" w:color="auto"/>
            <w:bottom w:val="none" w:sz="0" w:space="0" w:color="auto"/>
            <w:right w:val="none" w:sz="0" w:space="0" w:color="auto"/>
          </w:divBdr>
        </w:div>
        <w:div w:id="1759641700">
          <w:marLeft w:val="547"/>
          <w:marRight w:val="0"/>
          <w:marTop w:val="130"/>
          <w:marBottom w:val="0"/>
          <w:divBdr>
            <w:top w:val="none" w:sz="0" w:space="0" w:color="auto"/>
            <w:left w:val="none" w:sz="0" w:space="0" w:color="auto"/>
            <w:bottom w:val="none" w:sz="0" w:space="0" w:color="auto"/>
            <w:right w:val="none" w:sz="0" w:space="0" w:color="auto"/>
          </w:divBdr>
        </w:div>
        <w:div w:id="507138194">
          <w:marLeft w:val="547"/>
          <w:marRight w:val="0"/>
          <w:marTop w:val="130"/>
          <w:marBottom w:val="0"/>
          <w:divBdr>
            <w:top w:val="none" w:sz="0" w:space="0" w:color="auto"/>
            <w:left w:val="none" w:sz="0" w:space="0" w:color="auto"/>
            <w:bottom w:val="none" w:sz="0" w:space="0" w:color="auto"/>
            <w:right w:val="none" w:sz="0" w:space="0" w:color="auto"/>
          </w:divBdr>
        </w:div>
        <w:div w:id="76749442">
          <w:marLeft w:val="547"/>
          <w:marRight w:val="0"/>
          <w:marTop w:val="130"/>
          <w:marBottom w:val="0"/>
          <w:divBdr>
            <w:top w:val="none" w:sz="0" w:space="0" w:color="auto"/>
            <w:left w:val="none" w:sz="0" w:space="0" w:color="auto"/>
            <w:bottom w:val="none" w:sz="0" w:space="0" w:color="auto"/>
            <w:right w:val="none" w:sz="0" w:space="0" w:color="auto"/>
          </w:divBdr>
        </w:div>
      </w:divsChild>
    </w:div>
    <w:div w:id="189344426">
      <w:bodyDiv w:val="1"/>
      <w:marLeft w:val="0"/>
      <w:marRight w:val="0"/>
      <w:marTop w:val="0"/>
      <w:marBottom w:val="0"/>
      <w:divBdr>
        <w:top w:val="none" w:sz="0" w:space="0" w:color="auto"/>
        <w:left w:val="none" w:sz="0" w:space="0" w:color="auto"/>
        <w:bottom w:val="none" w:sz="0" w:space="0" w:color="auto"/>
        <w:right w:val="none" w:sz="0" w:space="0" w:color="auto"/>
      </w:divBdr>
      <w:divsChild>
        <w:div w:id="404422709">
          <w:marLeft w:val="0"/>
          <w:marRight w:val="0"/>
          <w:marTop w:val="0"/>
          <w:marBottom w:val="0"/>
          <w:divBdr>
            <w:top w:val="none" w:sz="0" w:space="0" w:color="auto"/>
            <w:left w:val="none" w:sz="0" w:space="0" w:color="auto"/>
            <w:bottom w:val="none" w:sz="0" w:space="0" w:color="auto"/>
            <w:right w:val="none" w:sz="0" w:space="0" w:color="auto"/>
          </w:divBdr>
        </w:div>
      </w:divsChild>
    </w:div>
    <w:div w:id="203059023">
      <w:bodyDiv w:val="1"/>
      <w:marLeft w:val="0"/>
      <w:marRight w:val="0"/>
      <w:marTop w:val="0"/>
      <w:marBottom w:val="0"/>
      <w:divBdr>
        <w:top w:val="none" w:sz="0" w:space="0" w:color="auto"/>
        <w:left w:val="none" w:sz="0" w:space="0" w:color="auto"/>
        <w:bottom w:val="none" w:sz="0" w:space="0" w:color="auto"/>
        <w:right w:val="none" w:sz="0" w:space="0" w:color="auto"/>
      </w:divBdr>
    </w:div>
    <w:div w:id="214244996">
      <w:bodyDiv w:val="1"/>
      <w:marLeft w:val="0"/>
      <w:marRight w:val="0"/>
      <w:marTop w:val="0"/>
      <w:marBottom w:val="0"/>
      <w:divBdr>
        <w:top w:val="none" w:sz="0" w:space="0" w:color="auto"/>
        <w:left w:val="none" w:sz="0" w:space="0" w:color="auto"/>
        <w:bottom w:val="none" w:sz="0" w:space="0" w:color="auto"/>
        <w:right w:val="none" w:sz="0" w:space="0" w:color="auto"/>
      </w:divBdr>
    </w:div>
    <w:div w:id="270552881">
      <w:bodyDiv w:val="1"/>
      <w:marLeft w:val="0"/>
      <w:marRight w:val="0"/>
      <w:marTop w:val="0"/>
      <w:marBottom w:val="0"/>
      <w:divBdr>
        <w:top w:val="none" w:sz="0" w:space="0" w:color="auto"/>
        <w:left w:val="none" w:sz="0" w:space="0" w:color="auto"/>
        <w:bottom w:val="none" w:sz="0" w:space="0" w:color="auto"/>
        <w:right w:val="none" w:sz="0" w:space="0" w:color="auto"/>
      </w:divBdr>
      <w:divsChild>
        <w:div w:id="335621403">
          <w:marLeft w:val="0"/>
          <w:marRight w:val="0"/>
          <w:marTop w:val="0"/>
          <w:marBottom w:val="0"/>
          <w:divBdr>
            <w:top w:val="none" w:sz="0" w:space="0" w:color="auto"/>
            <w:left w:val="none" w:sz="0" w:space="0" w:color="auto"/>
            <w:bottom w:val="none" w:sz="0" w:space="0" w:color="auto"/>
            <w:right w:val="none" w:sz="0" w:space="0" w:color="auto"/>
          </w:divBdr>
        </w:div>
        <w:div w:id="2147041074">
          <w:marLeft w:val="0"/>
          <w:marRight w:val="0"/>
          <w:marTop w:val="0"/>
          <w:marBottom w:val="0"/>
          <w:divBdr>
            <w:top w:val="none" w:sz="0" w:space="0" w:color="auto"/>
            <w:left w:val="none" w:sz="0" w:space="0" w:color="auto"/>
            <w:bottom w:val="none" w:sz="0" w:space="0" w:color="auto"/>
            <w:right w:val="none" w:sz="0" w:space="0" w:color="auto"/>
          </w:divBdr>
        </w:div>
        <w:div w:id="254091620">
          <w:marLeft w:val="0"/>
          <w:marRight w:val="0"/>
          <w:marTop w:val="0"/>
          <w:marBottom w:val="0"/>
          <w:divBdr>
            <w:top w:val="none" w:sz="0" w:space="0" w:color="auto"/>
            <w:left w:val="none" w:sz="0" w:space="0" w:color="auto"/>
            <w:bottom w:val="none" w:sz="0" w:space="0" w:color="auto"/>
            <w:right w:val="none" w:sz="0" w:space="0" w:color="auto"/>
          </w:divBdr>
        </w:div>
        <w:div w:id="235240656">
          <w:marLeft w:val="0"/>
          <w:marRight w:val="0"/>
          <w:marTop w:val="0"/>
          <w:marBottom w:val="0"/>
          <w:divBdr>
            <w:top w:val="none" w:sz="0" w:space="0" w:color="auto"/>
            <w:left w:val="none" w:sz="0" w:space="0" w:color="auto"/>
            <w:bottom w:val="none" w:sz="0" w:space="0" w:color="auto"/>
            <w:right w:val="none" w:sz="0" w:space="0" w:color="auto"/>
          </w:divBdr>
        </w:div>
        <w:div w:id="1704987339">
          <w:marLeft w:val="0"/>
          <w:marRight w:val="0"/>
          <w:marTop w:val="0"/>
          <w:marBottom w:val="0"/>
          <w:divBdr>
            <w:top w:val="none" w:sz="0" w:space="0" w:color="auto"/>
            <w:left w:val="none" w:sz="0" w:space="0" w:color="auto"/>
            <w:bottom w:val="none" w:sz="0" w:space="0" w:color="auto"/>
            <w:right w:val="none" w:sz="0" w:space="0" w:color="auto"/>
          </w:divBdr>
        </w:div>
      </w:divsChild>
    </w:div>
    <w:div w:id="279537447">
      <w:bodyDiv w:val="1"/>
      <w:marLeft w:val="0"/>
      <w:marRight w:val="0"/>
      <w:marTop w:val="0"/>
      <w:marBottom w:val="0"/>
      <w:divBdr>
        <w:top w:val="none" w:sz="0" w:space="0" w:color="auto"/>
        <w:left w:val="none" w:sz="0" w:space="0" w:color="auto"/>
        <w:bottom w:val="none" w:sz="0" w:space="0" w:color="auto"/>
        <w:right w:val="none" w:sz="0" w:space="0" w:color="auto"/>
      </w:divBdr>
      <w:divsChild>
        <w:div w:id="300110393">
          <w:marLeft w:val="907"/>
          <w:marRight w:val="0"/>
          <w:marTop w:val="134"/>
          <w:marBottom w:val="0"/>
          <w:divBdr>
            <w:top w:val="none" w:sz="0" w:space="0" w:color="auto"/>
            <w:left w:val="none" w:sz="0" w:space="0" w:color="auto"/>
            <w:bottom w:val="none" w:sz="0" w:space="0" w:color="auto"/>
            <w:right w:val="none" w:sz="0" w:space="0" w:color="auto"/>
          </w:divBdr>
        </w:div>
        <w:div w:id="1916549671">
          <w:marLeft w:val="1166"/>
          <w:marRight w:val="0"/>
          <w:marTop w:val="134"/>
          <w:marBottom w:val="0"/>
          <w:divBdr>
            <w:top w:val="none" w:sz="0" w:space="0" w:color="auto"/>
            <w:left w:val="none" w:sz="0" w:space="0" w:color="auto"/>
            <w:bottom w:val="none" w:sz="0" w:space="0" w:color="auto"/>
            <w:right w:val="none" w:sz="0" w:space="0" w:color="auto"/>
          </w:divBdr>
        </w:div>
        <w:div w:id="690181656">
          <w:marLeft w:val="907"/>
          <w:marRight w:val="0"/>
          <w:marTop w:val="134"/>
          <w:marBottom w:val="0"/>
          <w:divBdr>
            <w:top w:val="none" w:sz="0" w:space="0" w:color="auto"/>
            <w:left w:val="none" w:sz="0" w:space="0" w:color="auto"/>
            <w:bottom w:val="none" w:sz="0" w:space="0" w:color="auto"/>
            <w:right w:val="none" w:sz="0" w:space="0" w:color="auto"/>
          </w:divBdr>
        </w:div>
        <w:div w:id="1518497330">
          <w:marLeft w:val="907"/>
          <w:marRight w:val="0"/>
          <w:marTop w:val="134"/>
          <w:marBottom w:val="0"/>
          <w:divBdr>
            <w:top w:val="none" w:sz="0" w:space="0" w:color="auto"/>
            <w:left w:val="none" w:sz="0" w:space="0" w:color="auto"/>
            <w:bottom w:val="none" w:sz="0" w:space="0" w:color="auto"/>
            <w:right w:val="none" w:sz="0" w:space="0" w:color="auto"/>
          </w:divBdr>
        </w:div>
      </w:divsChild>
    </w:div>
    <w:div w:id="319114354">
      <w:bodyDiv w:val="1"/>
      <w:marLeft w:val="0"/>
      <w:marRight w:val="0"/>
      <w:marTop w:val="0"/>
      <w:marBottom w:val="0"/>
      <w:divBdr>
        <w:top w:val="none" w:sz="0" w:space="0" w:color="auto"/>
        <w:left w:val="none" w:sz="0" w:space="0" w:color="auto"/>
        <w:bottom w:val="none" w:sz="0" w:space="0" w:color="auto"/>
        <w:right w:val="none" w:sz="0" w:space="0" w:color="auto"/>
      </w:divBdr>
    </w:div>
    <w:div w:id="333342821">
      <w:bodyDiv w:val="1"/>
      <w:marLeft w:val="0"/>
      <w:marRight w:val="0"/>
      <w:marTop w:val="0"/>
      <w:marBottom w:val="0"/>
      <w:divBdr>
        <w:top w:val="none" w:sz="0" w:space="0" w:color="auto"/>
        <w:left w:val="none" w:sz="0" w:space="0" w:color="auto"/>
        <w:bottom w:val="none" w:sz="0" w:space="0" w:color="auto"/>
        <w:right w:val="none" w:sz="0" w:space="0" w:color="auto"/>
      </w:divBdr>
    </w:div>
    <w:div w:id="335108327">
      <w:bodyDiv w:val="1"/>
      <w:marLeft w:val="0"/>
      <w:marRight w:val="0"/>
      <w:marTop w:val="0"/>
      <w:marBottom w:val="0"/>
      <w:divBdr>
        <w:top w:val="none" w:sz="0" w:space="0" w:color="auto"/>
        <w:left w:val="none" w:sz="0" w:space="0" w:color="auto"/>
        <w:bottom w:val="none" w:sz="0" w:space="0" w:color="auto"/>
        <w:right w:val="none" w:sz="0" w:space="0" w:color="auto"/>
      </w:divBdr>
    </w:div>
    <w:div w:id="344090602">
      <w:bodyDiv w:val="1"/>
      <w:marLeft w:val="0"/>
      <w:marRight w:val="0"/>
      <w:marTop w:val="0"/>
      <w:marBottom w:val="0"/>
      <w:divBdr>
        <w:top w:val="none" w:sz="0" w:space="0" w:color="auto"/>
        <w:left w:val="none" w:sz="0" w:space="0" w:color="auto"/>
        <w:bottom w:val="none" w:sz="0" w:space="0" w:color="auto"/>
        <w:right w:val="none" w:sz="0" w:space="0" w:color="auto"/>
      </w:divBdr>
      <w:divsChild>
        <w:div w:id="1825510885">
          <w:marLeft w:val="547"/>
          <w:marRight w:val="0"/>
          <w:marTop w:val="154"/>
          <w:marBottom w:val="0"/>
          <w:divBdr>
            <w:top w:val="none" w:sz="0" w:space="0" w:color="auto"/>
            <w:left w:val="none" w:sz="0" w:space="0" w:color="auto"/>
            <w:bottom w:val="none" w:sz="0" w:space="0" w:color="auto"/>
            <w:right w:val="none" w:sz="0" w:space="0" w:color="auto"/>
          </w:divBdr>
        </w:div>
        <w:div w:id="1003557929">
          <w:marLeft w:val="547"/>
          <w:marRight w:val="0"/>
          <w:marTop w:val="154"/>
          <w:marBottom w:val="0"/>
          <w:divBdr>
            <w:top w:val="none" w:sz="0" w:space="0" w:color="auto"/>
            <w:left w:val="none" w:sz="0" w:space="0" w:color="auto"/>
            <w:bottom w:val="none" w:sz="0" w:space="0" w:color="auto"/>
            <w:right w:val="none" w:sz="0" w:space="0" w:color="auto"/>
          </w:divBdr>
        </w:div>
        <w:div w:id="638724171">
          <w:marLeft w:val="547"/>
          <w:marRight w:val="0"/>
          <w:marTop w:val="154"/>
          <w:marBottom w:val="0"/>
          <w:divBdr>
            <w:top w:val="none" w:sz="0" w:space="0" w:color="auto"/>
            <w:left w:val="none" w:sz="0" w:space="0" w:color="auto"/>
            <w:bottom w:val="none" w:sz="0" w:space="0" w:color="auto"/>
            <w:right w:val="none" w:sz="0" w:space="0" w:color="auto"/>
          </w:divBdr>
        </w:div>
        <w:div w:id="1448162585">
          <w:marLeft w:val="547"/>
          <w:marRight w:val="0"/>
          <w:marTop w:val="154"/>
          <w:marBottom w:val="0"/>
          <w:divBdr>
            <w:top w:val="none" w:sz="0" w:space="0" w:color="auto"/>
            <w:left w:val="none" w:sz="0" w:space="0" w:color="auto"/>
            <w:bottom w:val="none" w:sz="0" w:space="0" w:color="auto"/>
            <w:right w:val="none" w:sz="0" w:space="0" w:color="auto"/>
          </w:divBdr>
        </w:div>
        <w:div w:id="1684167026">
          <w:marLeft w:val="547"/>
          <w:marRight w:val="0"/>
          <w:marTop w:val="154"/>
          <w:marBottom w:val="0"/>
          <w:divBdr>
            <w:top w:val="none" w:sz="0" w:space="0" w:color="auto"/>
            <w:left w:val="none" w:sz="0" w:space="0" w:color="auto"/>
            <w:bottom w:val="none" w:sz="0" w:space="0" w:color="auto"/>
            <w:right w:val="none" w:sz="0" w:space="0" w:color="auto"/>
          </w:divBdr>
        </w:div>
      </w:divsChild>
    </w:div>
    <w:div w:id="348485679">
      <w:bodyDiv w:val="1"/>
      <w:marLeft w:val="0"/>
      <w:marRight w:val="0"/>
      <w:marTop w:val="0"/>
      <w:marBottom w:val="0"/>
      <w:divBdr>
        <w:top w:val="none" w:sz="0" w:space="0" w:color="auto"/>
        <w:left w:val="none" w:sz="0" w:space="0" w:color="auto"/>
        <w:bottom w:val="none" w:sz="0" w:space="0" w:color="auto"/>
        <w:right w:val="none" w:sz="0" w:space="0" w:color="auto"/>
      </w:divBdr>
    </w:div>
    <w:div w:id="349533018">
      <w:bodyDiv w:val="1"/>
      <w:marLeft w:val="0"/>
      <w:marRight w:val="0"/>
      <w:marTop w:val="0"/>
      <w:marBottom w:val="0"/>
      <w:divBdr>
        <w:top w:val="none" w:sz="0" w:space="0" w:color="auto"/>
        <w:left w:val="none" w:sz="0" w:space="0" w:color="auto"/>
        <w:bottom w:val="none" w:sz="0" w:space="0" w:color="auto"/>
        <w:right w:val="none" w:sz="0" w:space="0" w:color="auto"/>
      </w:divBdr>
    </w:div>
    <w:div w:id="358311402">
      <w:bodyDiv w:val="1"/>
      <w:marLeft w:val="0"/>
      <w:marRight w:val="0"/>
      <w:marTop w:val="0"/>
      <w:marBottom w:val="0"/>
      <w:divBdr>
        <w:top w:val="none" w:sz="0" w:space="0" w:color="auto"/>
        <w:left w:val="none" w:sz="0" w:space="0" w:color="auto"/>
        <w:bottom w:val="none" w:sz="0" w:space="0" w:color="auto"/>
        <w:right w:val="none" w:sz="0" w:space="0" w:color="auto"/>
      </w:divBdr>
    </w:div>
    <w:div w:id="374351431">
      <w:bodyDiv w:val="1"/>
      <w:marLeft w:val="0"/>
      <w:marRight w:val="0"/>
      <w:marTop w:val="0"/>
      <w:marBottom w:val="0"/>
      <w:divBdr>
        <w:top w:val="none" w:sz="0" w:space="0" w:color="auto"/>
        <w:left w:val="none" w:sz="0" w:space="0" w:color="auto"/>
        <w:bottom w:val="none" w:sz="0" w:space="0" w:color="auto"/>
        <w:right w:val="none" w:sz="0" w:space="0" w:color="auto"/>
      </w:divBdr>
    </w:div>
    <w:div w:id="374934409">
      <w:bodyDiv w:val="1"/>
      <w:marLeft w:val="0"/>
      <w:marRight w:val="0"/>
      <w:marTop w:val="0"/>
      <w:marBottom w:val="0"/>
      <w:divBdr>
        <w:top w:val="none" w:sz="0" w:space="0" w:color="auto"/>
        <w:left w:val="none" w:sz="0" w:space="0" w:color="auto"/>
        <w:bottom w:val="none" w:sz="0" w:space="0" w:color="auto"/>
        <w:right w:val="none" w:sz="0" w:space="0" w:color="auto"/>
      </w:divBdr>
      <w:divsChild>
        <w:div w:id="1232156266">
          <w:marLeft w:val="547"/>
          <w:marRight w:val="0"/>
          <w:marTop w:val="154"/>
          <w:marBottom w:val="0"/>
          <w:divBdr>
            <w:top w:val="none" w:sz="0" w:space="0" w:color="auto"/>
            <w:left w:val="none" w:sz="0" w:space="0" w:color="auto"/>
            <w:bottom w:val="none" w:sz="0" w:space="0" w:color="auto"/>
            <w:right w:val="none" w:sz="0" w:space="0" w:color="auto"/>
          </w:divBdr>
        </w:div>
        <w:div w:id="1689017247">
          <w:marLeft w:val="547"/>
          <w:marRight w:val="0"/>
          <w:marTop w:val="154"/>
          <w:marBottom w:val="0"/>
          <w:divBdr>
            <w:top w:val="none" w:sz="0" w:space="0" w:color="auto"/>
            <w:left w:val="none" w:sz="0" w:space="0" w:color="auto"/>
            <w:bottom w:val="none" w:sz="0" w:space="0" w:color="auto"/>
            <w:right w:val="none" w:sz="0" w:space="0" w:color="auto"/>
          </w:divBdr>
        </w:div>
        <w:div w:id="1261840321">
          <w:marLeft w:val="547"/>
          <w:marRight w:val="0"/>
          <w:marTop w:val="154"/>
          <w:marBottom w:val="0"/>
          <w:divBdr>
            <w:top w:val="none" w:sz="0" w:space="0" w:color="auto"/>
            <w:left w:val="none" w:sz="0" w:space="0" w:color="auto"/>
            <w:bottom w:val="none" w:sz="0" w:space="0" w:color="auto"/>
            <w:right w:val="none" w:sz="0" w:space="0" w:color="auto"/>
          </w:divBdr>
        </w:div>
        <w:div w:id="406808457">
          <w:marLeft w:val="547"/>
          <w:marRight w:val="0"/>
          <w:marTop w:val="154"/>
          <w:marBottom w:val="0"/>
          <w:divBdr>
            <w:top w:val="none" w:sz="0" w:space="0" w:color="auto"/>
            <w:left w:val="none" w:sz="0" w:space="0" w:color="auto"/>
            <w:bottom w:val="none" w:sz="0" w:space="0" w:color="auto"/>
            <w:right w:val="none" w:sz="0" w:space="0" w:color="auto"/>
          </w:divBdr>
        </w:div>
      </w:divsChild>
    </w:div>
    <w:div w:id="392654146">
      <w:bodyDiv w:val="1"/>
      <w:marLeft w:val="0"/>
      <w:marRight w:val="0"/>
      <w:marTop w:val="0"/>
      <w:marBottom w:val="0"/>
      <w:divBdr>
        <w:top w:val="none" w:sz="0" w:space="0" w:color="auto"/>
        <w:left w:val="none" w:sz="0" w:space="0" w:color="auto"/>
        <w:bottom w:val="none" w:sz="0" w:space="0" w:color="auto"/>
        <w:right w:val="none" w:sz="0" w:space="0" w:color="auto"/>
      </w:divBdr>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408961318">
      <w:bodyDiv w:val="1"/>
      <w:marLeft w:val="0"/>
      <w:marRight w:val="0"/>
      <w:marTop w:val="0"/>
      <w:marBottom w:val="0"/>
      <w:divBdr>
        <w:top w:val="none" w:sz="0" w:space="0" w:color="auto"/>
        <w:left w:val="none" w:sz="0" w:space="0" w:color="auto"/>
        <w:bottom w:val="none" w:sz="0" w:space="0" w:color="auto"/>
        <w:right w:val="none" w:sz="0" w:space="0" w:color="auto"/>
      </w:divBdr>
    </w:div>
    <w:div w:id="446775490">
      <w:bodyDiv w:val="1"/>
      <w:marLeft w:val="0"/>
      <w:marRight w:val="0"/>
      <w:marTop w:val="0"/>
      <w:marBottom w:val="0"/>
      <w:divBdr>
        <w:top w:val="none" w:sz="0" w:space="0" w:color="auto"/>
        <w:left w:val="none" w:sz="0" w:space="0" w:color="auto"/>
        <w:bottom w:val="none" w:sz="0" w:space="0" w:color="auto"/>
        <w:right w:val="none" w:sz="0" w:space="0" w:color="auto"/>
      </w:divBdr>
    </w:div>
    <w:div w:id="493187003">
      <w:bodyDiv w:val="1"/>
      <w:marLeft w:val="0"/>
      <w:marRight w:val="0"/>
      <w:marTop w:val="0"/>
      <w:marBottom w:val="0"/>
      <w:divBdr>
        <w:top w:val="none" w:sz="0" w:space="0" w:color="auto"/>
        <w:left w:val="none" w:sz="0" w:space="0" w:color="auto"/>
        <w:bottom w:val="none" w:sz="0" w:space="0" w:color="auto"/>
        <w:right w:val="none" w:sz="0" w:space="0" w:color="auto"/>
      </w:divBdr>
    </w:div>
    <w:div w:id="517236988">
      <w:bodyDiv w:val="1"/>
      <w:marLeft w:val="0"/>
      <w:marRight w:val="0"/>
      <w:marTop w:val="0"/>
      <w:marBottom w:val="0"/>
      <w:divBdr>
        <w:top w:val="none" w:sz="0" w:space="0" w:color="auto"/>
        <w:left w:val="none" w:sz="0" w:space="0" w:color="auto"/>
        <w:bottom w:val="none" w:sz="0" w:space="0" w:color="auto"/>
        <w:right w:val="none" w:sz="0" w:space="0" w:color="auto"/>
      </w:divBdr>
    </w:div>
    <w:div w:id="521163902">
      <w:bodyDiv w:val="1"/>
      <w:marLeft w:val="0"/>
      <w:marRight w:val="0"/>
      <w:marTop w:val="0"/>
      <w:marBottom w:val="0"/>
      <w:divBdr>
        <w:top w:val="none" w:sz="0" w:space="0" w:color="auto"/>
        <w:left w:val="none" w:sz="0" w:space="0" w:color="auto"/>
        <w:bottom w:val="none" w:sz="0" w:space="0" w:color="auto"/>
        <w:right w:val="none" w:sz="0" w:space="0" w:color="auto"/>
      </w:divBdr>
    </w:div>
    <w:div w:id="579409758">
      <w:bodyDiv w:val="1"/>
      <w:marLeft w:val="0"/>
      <w:marRight w:val="0"/>
      <w:marTop w:val="0"/>
      <w:marBottom w:val="0"/>
      <w:divBdr>
        <w:top w:val="none" w:sz="0" w:space="0" w:color="auto"/>
        <w:left w:val="none" w:sz="0" w:space="0" w:color="auto"/>
        <w:bottom w:val="none" w:sz="0" w:space="0" w:color="auto"/>
        <w:right w:val="none" w:sz="0" w:space="0" w:color="auto"/>
      </w:divBdr>
    </w:div>
    <w:div w:id="592011054">
      <w:bodyDiv w:val="1"/>
      <w:marLeft w:val="0"/>
      <w:marRight w:val="0"/>
      <w:marTop w:val="0"/>
      <w:marBottom w:val="0"/>
      <w:divBdr>
        <w:top w:val="none" w:sz="0" w:space="0" w:color="auto"/>
        <w:left w:val="none" w:sz="0" w:space="0" w:color="auto"/>
        <w:bottom w:val="none" w:sz="0" w:space="0" w:color="auto"/>
        <w:right w:val="none" w:sz="0" w:space="0" w:color="auto"/>
      </w:divBdr>
      <w:divsChild>
        <w:div w:id="16974974">
          <w:marLeft w:val="547"/>
          <w:marRight w:val="0"/>
          <w:marTop w:val="154"/>
          <w:marBottom w:val="0"/>
          <w:divBdr>
            <w:top w:val="none" w:sz="0" w:space="0" w:color="auto"/>
            <w:left w:val="none" w:sz="0" w:space="0" w:color="auto"/>
            <w:bottom w:val="none" w:sz="0" w:space="0" w:color="auto"/>
            <w:right w:val="none" w:sz="0" w:space="0" w:color="auto"/>
          </w:divBdr>
        </w:div>
        <w:div w:id="565141181">
          <w:marLeft w:val="547"/>
          <w:marRight w:val="0"/>
          <w:marTop w:val="154"/>
          <w:marBottom w:val="0"/>
          <w:divBdr>
            <w:top w:val="none" w:sz="0" w:space="0" w:color="auto"/>
            <w:left w:val="none" w:sz="0" w:space="0" w:color="auto"/>
            <w:bottom w:val="none" w:sz="0" w:space="0" w:color="auto"/>
            <w:right w:val="none" w:sz="0" w:space="0" w:color="auto"/>
          </w:divBdr>
        </w:div>
      </w:divsChild>
    </w:div>
    <w:div w:id="609320080">
      <w:bodyDiv w:val="1"/>
      <w:marLeft w:val="0"/>
      <w:marRight w:val="0"/>
      <w:marTop w:val="0"/>
      <w:marBottom w:val="0"/>
      <w:divBdr>
        <w:top w:val="none" w:sz="0" w:space="0" w:color="auto"/>
        <w:left w:val="none" w:sz="0" w:space="0" w:color="auto"/>
        <w:bottom w:val="none" w:sz="0" w:space="0" w:color="auto"/>
        <w:right w:val="none" w:sz="0" w:space="0" w:color="auto"/>
      </w:divBdr>
    </w:div>
    <w:div w:id="609894288">
      <w:bodyDiv w:val="1"/>
      <w:marLeft w:val="0"/>
      <w:marRight w:val="0"/>
      <w:marTop w:val="0"/>
      <w:marBottom w:val="0"/>
      <w:divBdr>
        <w:top w:val="none" w:sz="0" w:space="0" w:color="auto"/>
        <w:left w:val="none" w:sz="0" w:space="0" w:color="auto"/>
        <w:bottom w:val="none" w:sz="0" w:space="0" w:color="auto"/>
        <w:right w:val="none" w:sz="0" w:space="0" w:color="auto"/>
      </w:divBdr>
      <w:divsChild>
        <w:div w:id="903224766">
          <w:marLeft w:val="547"/>
          <w:marRight w:val="0"/>
          <w:marTop w:val="154"/>
          <w:marBottom w:val="0"/>
          <w:divBdr>
            <w:top w:val="none" w:sz="0" w:space="0" w:color="auto"/>
            <w:left w:val="none" w:sz="0" w:space="0" w:color="auto"/>
            <w:bottom w:val="none" w:sz="0" w:space="0" w:color="auto"/>
            <w:right w:val="none" w:sz="0" w:space="0" w:color="auto"/>
          </w:divBdr>
        </w:div>
        <w:div w:id="1688754377">
          <w:marLeft w:val="547"/>
          <w:marRight w:val="0"/>
          <w:marTop w:val="154"/>
          <w:marBottom w:val="0"/>
          <w:divBdr>
            <w:top w:val="none" w:sz="0" w:space="0" w:color="auto"/>
            <w:left w:val="none" w:sz="0" w:space="0" w:color="auto"/>
            <w:bottom w:val="none" w:sz="0" w:space="0" w:color="auto"/>
            <w:right w:val="none" w:sz="0" w:space="0" w:color="auto"/>
          </w:divBdr>
        </w:div>
        <w:div w:id="2124380873">
          <w:marLeft w:val="547"/>
          <w:marRight w:val="0"/>
          <w:marTop w:val="154"/>
          <w:marBottom w:val="0"/>
          <w:divBdr>
            <w:top w:val="none" w:sz="0" w:space="0" w:color="auto"/>
            <w:left w:val="none" w:sz="0" w:space="0" w:color="auto"/>
            <w:bottom w:val="none" w:sz="0" w:space="0" w:color="auto"/>
            <w:right w:val="none" w:sz="0" w:space="0" w:color="auto"/>
          </w:divBdr>
        </w:div>
      </w:divsChild>
    </w:div>
    <w:div w:id="619265241">
      <w:bodyDiv w:val="1"/>
      <w:marLeft w:val="0"/>
      <w:marRight w:val="0"/>
      <w:marTop w:val="0"/>
      <w:marBottom w:val="0"/>
      <w:divBdr>
        <w:top w:val="none" w:sz="0" w:space="0" w:color="auto"/>
        <w:left w:val="none" w:sz="0" w:space="0" w:color="auto"/>
        <w:bottom w:val="none" w:sz="0" w:space="0" w:color="auto"/>
        <w:right w:val="none" w:sz="0" w:space="0" w:color="auto"/>
      </w:divBdr>
      <w:divsChild>
        <w:div w:id="1978100111">
          <w:marLeft w:val="547"/>
          <w:marRight w:val="0"/>
          <w:marTop w:val="110"/>
          <w:marBottom w:val="0"/>
          <w:divBdr>
            <w:top w:val="none" w:sz="0" w:space="0" w:color="auto"/>
            <w:left w:val="none" w:sz="0" w:space="0" w:color="auto"/>
            <w:bottom w:val="none" w:sz="0" w:space="0" w:color="auto"/>
            <w:right w:val="none" w:sz="0" w:space="0" w:color="auto"/>
          </w:divBdr>
        </w:div>
        <w:div w:id="484662656">
          <w:marLeft w:val="547"/>
          <w:marRight w:val="0"/>
          <w:marTop w:val="110"/>
          <w:marBottom w:val="0"/>
          <w:divBdr>
            <w:top w:val="none" w:sz="0" w:space="0" w:color="auto"/>
            <w:left w:val="none" w:sz="0" w:space="0" w:color="auto"/>
            <w:bottom w:val="none" w:sz="0" w:space="0" w:color="auto"/>
            <w:right w:val="none" w:sz="0" w:space="0" w:color="auto"/>
          </w:divBdr>
        </w:div>
        <w:div w:id="1250777023">
          <w:marLeft w:val="1800"/>
          <w:marRight w:val="0"/>
          <w:marTop w:val="110"/>
          <w:marBottom w:val="0"/>
          <w:divBdr>
            <w:top w:val="none" w:sz="0" w:space="0" w:color="auto"/>
            <w:left w:val="none" w:sz="0" w:space="0" w:color="auto"/>
            <w:bottom w:val="none" w:sz="0" w:space="0" w:color="auto"/>
            <w:right w:val="none" w:sz="0" w:space="0" w:color="auto"/>
          </w:divBdr>
        </w:div>
        <w:div w:id="1366908075">
          <w:marLeft w:val="1800"/>
          <w:marRight w:val="0"/>
          <w:marTop w:val="110"/>
          <w:marBottom w:val="0"/>
          <w:divBdr>
            <w:top w:val="none" w:sz="0" w:space="0" w:color="auto"/>
            <w:left w:val="none" w:sz="0" w:space="0" w:color="auto"/>
            <w:bottom w:val="none" w:sz="0" w:space="0" w:color="auto"/>
            <w:right w:val="none" w:sz="0" w:space="0" w:color="auto"/>
          </w:divBdr>
        </w:div>
        <w:div w:id="1247956608">
          <w:marLeft w:val="547"/>
          <w:marRight w:val="0"/>
          <w:marTop w:val="110"/>
          <w:marBottom w:val="0"/>
          <w:divBdr>
            <w:top w:val="none" w:sz="0" w:space="0" w:color="auto"/>
            <w:left w:val="none" w:sz="0" w:space="0" w:color="auto"/>
            <w:bottom w:val="none" w:sz="0" w:space="0" w:color="auto"/>
            <w:right w:val="none" w:sz="0" w:space="0" w:color="auto"/>
          </w:divBdr>
        </w:div>
        <w:div w:id="735586099">
          <w:marLeft w:val="1800"/>
          <w:marRight w:val="0"/>
          <w:marTop w:val="110"/>
          <w:marBottom w:val="0"/>
          <w:divBdr>
            <w:top w:val="none" w:sz="0" w:space="0" w:color="auto"/>
            <w:left w:val="none" w:sz="0" w:space="0" w:color="auto"/>
            <w:bottom w:val="none" w:sz="0" w:space="0" w:color="auto"/>
            <w:right w:val="none" w:sz="0" w:space="0" w:color="auto"/>
          </w:divBdr>
        </w:div>
        <w:div w:id="1144159141">
          <w:marLeft w:val="1800"/>
          <w:marRight w:val="0"/>
          <w:marTop w:val="110"/>
          <w:marBottom w:val="0"/>
          <w:divBdr>
            <w:top w:val="none" w:sz="0" w:space="0" w:color="auto"/>
            <w:left w:val="none" w:sz="0" w:space="0" w:color="auto"/>
            <w:bottom w:val="none" w:sz="0" w:space="0" w:color="auto"/>
            <w:right w:val="none" w:sz="0" w:space="0" w:color="auto"/>
          </w:divBdr>
        </w:div>
      </w:divsChild>
    </w:div>
    <w:div w:id="636954520">
      <w:bodyDiv w:val="1"/>
      <w:marLeft w:val="0"/>
      <w:marRight w:val="0"/>
      <w:marTop w:val="0"/>
      <w:marBottom w:val="0"/>
      <w:divBdr>
        <w:top w:val="none" w:sz="0" w:space="0" w:color="auto"/>
        <w:left w:val="none" w:sz="0" w:space="0" w:color="auto"/>
        <w:bottom w:val="none" w:sz="0" w:space="0" w:color="auto"/>
        <w:right w:val="none" w:sz="0" w:space="0" w:color="auto"/>
      </w:divBdr>
    </w:div>
    <w:div w:id="640578010">
      <w:bodyDiv w:val="1"/>
      <w:marLeft w:val="0"/>
      <w:marRight w:val="0"/>
      <w:marTop w:val="0"/>
      <w:marBottom w:val="0"/>
      <w:divBdr>
        <w:top w:val="none" w:sz="0" w:space="0" w:color="auto"/>
        <w:left w:val="none" w:sz="0" w:space="0" w:color="auto"/>
        <w:bottom w:val="none" w:sz="0" w:space="0" w:color="auto"/>
        <w:right w:val="none" w:sz="0" w:space="0" w:color="auto"/>
      </w:divBdr>
    </w:div>
    <w:div w:id="645286035">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57998597">
      <w:bodyDiv w:val="1"/>
      <w:marLeft w:val="0"/>
      <w:marRight w:val="0"/>
      <w:marTop w:val="0"/>
      <w:marBottom w:val="0"/>
      <w:divBdr>
        <w:top w:val="none" w:sz="0" w:space="0" w:color="auto"/>
        <w:left w:val="none" w:sz="0" w:space="0" w:color="auto"/>
        <w:bottom w:val="none" w:sz="0" w:space="0" w:color="auto"/>
        <w:right w:val="none" w:sz="0" w:space="0" w:color="auto"/>
      </w:divBdr>
    </w:div>
    <w:div w:id="665590087">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858466324">
          <w:marLeft w:val="0"/>
          <w:marRight w:val="0"/>
          <w:marTop w:val="0"/>
          <w:marBottom w:val="0"/>
          <w:divBdr>
            <w:top w:val="none" w:sz="0" w:space="0" w:color="auto"/>
            <w:left w:val="none" w:sz="0" w:space="0" w:color="auto"/>
            <w:bottom w:val="none" w:sz="0" w:space="0" w:color="auto"/>
            <w:right w:val="none" w:sz="0" w:space="0" w:color="auto"/>
          </w:divBdr>
        </w:div>
        <w:div w:id="972716592">
          <w:marLeft w:val="0"/>
          <w:marRight w:val="0"/>
          <w:marTop w:val="0"/>
          <w:marBottom w:val="0"/>
          <w:divBdr>
            <w:top w:val="none" w:sz="0" w:space="0" w:color="auto"/>
            <w:left w:val="none" w:sz="0" w:space="0" w:color="auto"/>
            <w:bottom w:val="none" w:sz="0" w:space="0" w:color="auto"/>
            <w:right w:val="none" w:sz="0" w:space="0" w:color="auto"/>
          </w:divBdr>
        </w:div>
      </w:divsChild>
    </w:div>
    <w:div w:id="672681612">
      <w:bodyDiv w:val="1"/>
      <w:marLeft w:val="0"/>
      <w:marRight w:val="0"/>
      <w:marTop w:val="0"/>
      <w:marBottom w:val="0"/>
      <w:divBdr>
        <w:top w:val="none" w:sz="0" w:space="0" w:color="auto"/>
        <w:left w:val="none" w:sz="0" w:space="0" w:color="auto"/>
        <w:bottom w:val="none" w:sz="0" w:space="0" w:color="auto"/>
        <w:right w:val="none" w:sz="0" w:space="0" w:color="auto"/>
      </w:divBdr>
      <w:divsChild>
        <w:div w:id="1369185389">
          <w:marLeft w:val="547"/>
          <w:marRight w:val="0"/>
          <w:marTop w:val="154"/>
          <w:marBottom w:val="0"/>
          <w:divBdr>
            <w:top w:val="none" w:sz="0" w:space="0" w:color="auto"/>
            <w:left w:val="none" w:sz="0" w:space="0" w:color="auto"/>
            <w:bottom w:val="none" w:sz="0" w:space="0" w:color="auto"/>
            <w:right w:val="none" w:sz="0" w:space="0" w:color="auto"/>
          </w:divBdr>
        </w:div>
        <w:div w:id="1774546526">
          <w:marLeft w:val="547"/>
          <w:marRight w:val="0"/>
          <w:marTop w:val="154"/>
          <w:marBottom w:val="0"/>
          <w:divBdr>
            <w:top w:val="none" w:sz="0" w:space="0" w:color="auto"/>
            <w:left w:val="none" w:sz="0" w:space="0" w:color="auto"/>
            <w:bottom w:val="none" w:sz="0" w:space="0" w:color="auto"/>
            <w:right w:val="none" w:sz="0" w:space="0" w:color="auto"/>
          </w:divBdr>
        </w:div>
      </w:divsChild>
    </w:div>
    <w:div w:id="710347877">
      <w:bodyDiv w:val="1"/>
      <w:marLeft w:val="0"/>
      <w:marRight w:val="0"/>
      <w:marTop w:val="0"/>
      <w:marBottom w:val="0"/>
      <w:divBdr>
        <w:top w:val="none" w:sz="0" w:space="0" w:color="auto"/>
        <w:left w:val="none" w:sz="0" w:space="0" w:color="auto"/>
        <w:bottom w:val="none" w:sz="0" w:space="0" w:color="auto"/>
        <w:right w:val="none" w:sz="0" w:space="0" w:color="auto"/>
      </w:divBdr>
    </w:div>
    <w:div w:id="712192554">
      <w:bodyDiv w:val="1"/>
      <w:marLeft w:val="0"/>
      <w:marRight w:val="0"/>
      <w:marTop w:val="0"/>
      <w:marBottom w:val="0"/>
      <w:divBdr>
        <w:top w:val="none" w:sz="0" w:space="0" w:color="auto"/>
        <w:left w:val="none" w:sz="0" w:space="0" w:color="auto"/>
        <w:bottom w:val="none" w:sz="0" w:space="0" w:color="auto"/>
        <w:right w:val="none" w:sz="0" w:space="0" w:color="auto"/>
      </w:divBdr>
    </w:div>
    <w:div w:id="738409469">
      <w:bodyDiv w:val="1"/>
      <w:marLeft w:val="0"/>
      <w:marRight w:val="0"/>
      <w:marTop w:val="0"/>
      <w:marBottom w:val="0"/>
      <w:divBdr>
        <w:top w:val="none" w:sz="0" w:space="0" w:color="auto"/>
        <w:left w:val="none" w:sz="0" w:space="0" w:color="auto"/>
        <w:bottom w:val="none" w:sz="0" w:space="0" w:color="auto"/>
        <w:right w:val="none" w:sz="0" w:space="0" w:color="auto"/>
      </w:divBdr>
    </w:div>
    <w:div w:id="745881019">
      <w:bodyDiv w:val="1"/>
      <w:marLeft w:val="0"/>
      <w:marRight w:val="0"/>
      <w:marTop w:val="0"/>
      <w:marBottom w:val="0"/>
      <w:divBdr>
        <w:top w:val="none" w:sz="0" w:space="0" w:color="auto"/>
        <w:left w:val="none" w:sz="0" w:space="0" w:color="auto"/>
        <w:bottom w:val="none" w:sz="0" w:space="0" w:color="auto"/>
        <w:right w:val="none" w:sz="0" w:space="0" w:color="auto"/>
      </w:divBdr>
      <w:divsChild>
        <w:div w:id="1438137034">
          <w:marLeft w:val="907"/>
          <w:marRight w:val="0"/>
          <w:marTop w:val="134"/>
          <w:marBottom w:val="0"/>
          <w:divBdr>
            <w:top w:val="none" w:sz="0" w:space="0" w:color="auto"/>
            <w:left w:val="none" w:sz="0" w:space="0" w:color="auto"/>
            <w:bottom w:val="none" w:sz="0" w:space="0" w:color="auto"/>
            <w:right w:val="none" w:sz="0" w:space="0" w:color="auto"/>
          </w:divBdr>
        </w:div>
        <w:div w:id="2071035700">
          <w:marLeft w:val="907"/>
          <w:marRight w:val="0"/>
          <w:marTop w:val="134"/>
          <w:marBottom w:val="0"/>
          <w:divBdr>
            <w:top w:val="none" w:sz="0" w:space="0" w:color="auto"/>
            <w:left w:val="none" w:sz="0" w:space="0" w:color="auto"/>
            <w:bottom w:val="none" w:sz="0" w:space="0" w:color="auto"/>
            <w:right w:val="none" w:sz="0" w:space="0" w:color="auto"/>
          </w:divBdr>
        </w:div>
        <w:div w:id="1718697604">
          <w:marLeft w:val="907"/>
          <w:marRight w:val="0"/>
          <w:marTop w:val="134"/>
          <w:marBottom w:val="0"/>
          <w:divBdr>
            <w:top w:val="none" w:sz="0" w:space="0" w:color="auto"/>
            <w:left w:val="none" w:sz="0" w:space="0" w:color="auto"/>
            <w:bottom w:val="none" w:sz="0" w:space="0" w:color="auto"/>
            <w:right w:val="none" w:sz="0" w:space="0" w:color="auto"/>
          </w:divBdr>
        </w:div>
        <w:div w:id="994456621">
          <w:marLeft w:val="2160"/>
          <w:marRight w:val="0"/>
          <w:marTop w:val="96"/>
          <w:marBottom w:val="0"/>
          <w:divBdr>
            <w:top w:val="none" w:sz="0" w:space="0" w:color="auto"/>
            <w:left w:val="none" w:sz="0" w:space="0" w:color="auto"/>
            <w:bottom w:val="none" w:sz="0" w:space="0" w:color="auto"/>
            <w:right w:val="none" w:sz="0" w:space="0" w:color="auto"/>
          </w:divBdr>
        </w:div>
      </w:divsChild>
    </w:div>
    <w:div w:id="751657414">
      <w:bodyDiv w:val="1"/>
      <w:marLeft w:val="0"/>
      <w:marRight w:val="0"/>
      <w:marTop w:val="0"/>
      <w:marBottom w:val="0"/>
      <w:divBdr>
        <w:top w:val="none" w:sz="0" w:space="0" w:color="auto"/>
        <w:left w:val="none" w:sz="0" w:space="0" w:color="auto"/>
        <w:bottom w:val="none" w:sz="0" w:space="0" w:color="auto"/>
        <w:right w:val="none" w:sz="0" w:space="0" w:color="auto"/>
      </w:divBdr>
    </w:div>
    <w:div w:id="776800698">
      <w:bodyDiv w:val="1"/>
      <w:marLeft w:val="0"/>
      <w:marRight w:val="0"/>
      <w:marTop w:val="0"/>
      <w:marBottom w:val="0"/>
      <w:divBdr>
        <w:top w:val="none" w:sz="0" w:space="0" w:color="auto"/>
        <w:left w:val="none" w:sz="0" w:space="0" w:color="auto"/>
        <w:bottom w:val="none" w:sz="0" w:space="0" w:color="auto"/>
        <w:right w:val="none" w:sz="0" w:space="0" w:color="auto"/>
      </w:divBdr>
    </w:div>
    <w:div w:id="778334946">
      <w:bodyDiv w:val="1"/>
      <w:marLeft w:val="0"/>
      <w:marRight w:val="0"/>
      <w:marTop w:val="0"/>
      <w:marBottom w:val="0"/>
      <w:divBdr>
        <w:top w:val="none" w:sz="0" w:space="0" w:color="auto"/>
        <w:left w:val="none" w:sz="0" w:space="0" w:color="auto"/>
        <w:bottom w:val="none" w:sz="0" w:space="0" w:color="auto"/>
        <w:right w:val="none" w:sz="0" w:space="0" w:color="auto"/>
      </w:divBdr>
      <w:divsChild>
        <w:div w:id="1530796386">
          <w:marLeft w:val="547"/>
          <w:marRight w:val="0"/>
          <w:marTop w:val="154"/>
          <w:marBottom w:val="0"/>
          <w:divBdr>
            <w:top w:val="none" w:sz="0" w:space="0" w:color="auto"/>
            <w:left w:val="none" w:sz="0" w:space="0" w:color="auto"/>
            <w:bottom w:val="none" w:sz="0" w:space="0" w:color="auto"/>
            <w:right w:val="none" w:sz="0" w:space="0" w:color="auto"/>
          </w:divBdr>
        </w:div>
        <w:div w:id="1799833079">
          <w:marLeft w:val="547"/>
          <w:marRight w:val="0"/>
          <w:marTop w:val="154"/>
          <w:marBottom w:val="0"/>
          <w:divBdr>
            <w:top w:val="none" w:sz="0" w:space="0" w:color="auto"/>
            <w:left w:val="none" w:sz="0" w:space="0" w:color="auto"/>
            <w:bottom w:val="none" w:sz="0" w:space="0" w:color="auto"/>
            <w:right w:val="none" w:sz="0" w:space="0" w:color="auto"/>
          </w:divBdr>
        </w:div>
      </w:divsChild>
    </w:div>
    <w:div w:id="795485659">
      <w:bodyDiv w:val="1"/>
      <w:marLeft w:val="0"/>
      <w:marRight w:val="0"/>
      <w:marTop w:val="0"/>
      <w:marBottom w:val="0"/>
      <w:divBdr>
        <w:top w:val="none" w:sz="0" w:space="0" w:color="auto"/>
        <w:left w:val="none" w:sz="0" w:space="0" w:color="auto"/>
        <w:bottom w:val="none" w:sz="0" w:space="0" w:color="auto"/>
        <w:right w:val="none" w:sz="0" w:space="0" w:color="auto"/>
      </w:divBdr>
    </w:div>
    <w:div w:id="828865468">
      <w:bodyDiv w:val="1"/>
      <w:marLeft w:val="0"/>
      <w:marRight w:val="0"/>
      <w:marTop w:val="0"/>
      <w:marBottom w:val="0"/>
      <w:divBdr>
        <w:top w:val="none" w:sz="0" w:space="0" w:color="auto"/>
        <w:left w:val="none" w:sz="0" w:space="0" w:color="auto"/>
        <w:bottom w:val="none" w:sz="0" w:space="0" w:color="auto"/>
        <w:right w:val="none" w:sz="0" w:space="0" w:color="auto"/>
      </w:divBdr>
      <w:divsChild>
        <w:div w:id="269439383">
          <w:marLeft w:val="547"/>
          <w:marRight w:val="0"/>
          <w:marTop w:val="154"/>
          <w:marBottom w:val="0"/>
          <w:divBdr>
            <w:top w:val="none" w:sz="0" w:space="0" w:color="auto"/>
            <w:left w:val="none" w:sz="0" w:space="0" w:color="auto"/>
            <w:bottom w:val="none" w:sz="0" w:space="0" w:color="auto"/>
            <w:right w:val="none" w:sz="0" w:space="0" w:color="auto"/>
          </w:divBdr>
        </w:div>
      </w:divsChild>
    </w:div>
    <w:div w:id="863329217">
      <w:bodyDiv w:val="1"/>
      <w:marLeft w:val="0"/>
      <w:marRight w:val="0"/>
      <w:marTop w:val="0"/>
      <w:marBottom w:val="0"/>
      <w:divBdr>
        <w:top w:val="none" w:sz="0" w:space="0" w:color="auto"/>
        <w:left w:val="none" w:sz="0" w:space="0" w:color="auto"/>
        <w:bottom w:val="none" w:sz="0" w:space="0" w:color="auto"/>
        <w:right w:val="none" w:sz="0" w:space="0" w:color="auto"/>
      </w:divBdr>
    </w:div>
    <w:div w:id="875461111">
      <w:bodyDiv w:val="1"/>
      <w:marLeft w:val="0"/>
      <w:marRight w:val="0"/>
      <w:marTop w:val="0"/>
      <w:marBottom w:val="0"/>
      <w:divBdr>
        <w:top w:val="none" w:sz="0" w:space="0" w:color="auto"/>
        <w:left w:val="none" w:sz="0" w:space="0" w:color="auto"/>
        <w:bottom w:val="none" w:sz="0" w:space="0" w:color="auto"/>
        <w:right w:val="none" w:sz="0" w:space="0" w:color="auto"/>
      </w:divBdr>
    </w:div>
    <w:div w:id="893465862">
      <w:bodyDiv w:val="1"/>
      <w:marLeft w:val="0"/>
      <w:marRight w:val="0"/>
      <w:marTop w:val="0"/>
      <w:marBottom w:val="0"/>
      <w:divBdr>
        <w:top w:val="none" w:sz="0" w:space="0" w:color="auto"/>
        <w:left w:val="none" w:sz="0" w:space="0" w:color="auto"/>
        <w:bottom w:val="none" w:sz="0" w:space="0" w:color="auto"/>
        <w:right w:val="none" w:sz="0" w:space="0" w:color="auto"/>
      </w:divBdr>
    </w:div>
    <w:div w:id="895893762">
      <w:bodyDiv w:val="1"/>
      <w:marLeft w:val="0"/>
      <w:marRight w:val="0"/>
      <w:marTop w:val="0"/>
      <w:marBottom w:val="0"/>
      <w:divBdr>
        <w:top w:val="none" w:sz="0" w:space="0" w:color="auto"/>
        <w:left w:val="none" w:sz="0" w:space="0" w:color="auto"/>
        <w:bottom w:val="none" w:sz="0" w:space="0" w:color="auto"/>
        <w:right w:val="none" w:sz="0" w:space="0" w:color="auto"/>
      </w:divBdr>
    </w:div>
    <w:div w:id="904022900">
      <w:bodyDiv w:val="1"/>
      <w:marLeft w:val="0"/>
      <w:marRight w:val="0"/>
      <w:marTop w:val="0"/>
      <w:marBottom w:val="0"/>
      <w:divBdr>
        <w:top w:val="none" w:sz="0" w:space="0" w:color="auto"/>
        <w:left w:val="none" w:sz="0" w:space="0" w:color="auto"/>
        <w:bottom w:val="none" w:sz="0" w:space="0" w:color="auto"/>
        <w:right w:val="none" w:sz="0" w:space="0" w:color="auto"/>
      </w:divBdr>
    </w:div>
    <w:div w:id="908073642">
      <w:bodyDiv w:val="1"/>
      <w:marLeft w:val="0"/>
      <w:marRight w:val="0"/>
      <w:marTop w:val="0"/>
      <w:marBottom w:val="0"/>
      <w:divBdr>
        <w:top w:val="none" w:sz="0" w:space="0" w:color="auto"/>
        <w:left w:val="none" w:sz="0" w:space="0" w:color="auto"/>
        <w:bottom w:val="none" w:sz="0" w:space="0" w:color="auto"/>
        <w:right w:val="none" w:sz="0" w:space="0" w:color="auto"/>
      </w:divBdr>
      <w:divsChild>
        <w:div w:id="1460882612">
          <w:marLeft w:val="0"/>
          <w:marRight w:val="0"/>
          <w:marTop w:val="0"/>
          <w:marBottom w:val="0"/>
          <w:divBdr>
            <w:top w:val="none" w:sz="0" w:space="0" w:color="auto"/>
            <w:left w:val="none" w:sz="0" w:space="0" w:color="auto"/>
            <w:bottom w:val="none" w:sz="0" w:space="0" w:color="auto"/>
            <w:right w:val="none" w:sz="0" w:space="0" w:color="auto"/>
          </w:divBdr>
        </w:div>
      </w:divsChild>
    </w:div>
    <w:div w:id="919289799">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3">
          <w:marLeft w:val="547"/>
          <w:marRight w:val="0"/>
          <w:marTop w:val="154"/>
          <w:marBottom w:val="0"/>
          <w:divBdr>
            <w:top w:val="none" w:sz="0" w:space="0" w:color="auto"/>
            <w:left w:val="none" w:sz="0" w:space="0" w:color="auto"/>
            <w:bottom w:val="none" w:sz="0" w:space="0" w:color="auto"/>
            <w:right w:val="none" w:sz="0" w:space="0" w:color="auto"/>
          </w:divBdr>
        </w:div>
        <w:div w:id="445466267">
          <w:marLeft w:val="547"/>
          <w:marRight w:val="0"/>
          <w:marTop w:val="154"/>
          <w:marBottom w:val="0"/>
          <w:divBdr>
            <w:top w:val="none" w:sz="0" w:space="0" w:color="auto"/>
            <w:left w:val="none" w:sz="0" w:space="0" w:color="auto"/>
            <w:bottom w:val="none" w:sz="0" w:space="0" w:color="auto"/>
            <w:right w:val="none" w:sz="0" w:space="0" w:color="auto"/>
          </w:divBdr>
        </w:div>
      </w:divsChild>
    </w:div>
    <w:div w:id="940451760">
      <w:bodyDiv w:val="1"/>
      <w:marLeft w:val="0"/>
      <w:marRight w:val="0"/>
      <w:marTop w:val="0"/>
      <w:marBottom w:val="0"/>
      <w:divBdr>
        <w:top w:val="none" w:sz="0" w:space="0" w:color="auto"/>
        <w:left w:val="none" w:sz="0" w:space="0" w:color="auto"/>
        <w:bottom w:val="none" w:sz="0" w:space="0" w:color="auto"/>
        <w:right w:val="none" w:sz="0" w:space="0" w:color="auto"/>
      </w:divBdr>
    </w:div>
    <w:div w:id="945389071">
      <w:bodyDiv w:val="1"/>
      <w:marLeft w:val="0"/>
      <w:marRight w:val="0"/>
      <w:marTop w:val="0"/>
      <w:marBottom w:val="0"/>
      <w:divBdr>
        <w:top w:val="none" w:sz="0" w:space="0" w:color="auto"/>
        <w:left w:val="none" w:sz="0" w:space="0" w:color="auto"/>
        <w:bottom w:val="none" w:sz="0" w:space="0" w:color="auto"/>
        <w:right w:val="none" w:sz="0" w:space="0" w:color="auto"/>
      </w:divBdr>
    </w:div>
    <w:div w:id="953362294">
      <w:bodyDiv w:val="1"/>
      <w:marLeft w:val="0"/>
      <w:marRight w:val="0"/>
      <w:marTop w:val="0"/>
      <w:marBottom w:val="0"/>
      <w:divBdr>
        <w:top w:val="none" w:sz="0" w:space="0" w:color="auto"/>
        <w:left w:val="none" w:sz="0" w:space="0" w:color="auto"/>
        <w:bottom w:val="none" w:sz="0" w:space="0" w:color="auto"/>
        <w:right w:val="none" w:sz="0" w:space="0" w:color="auto"/>
      </w:divBdr>
    </w:div>
    <w:div w:id="953514405">
      <w:bodyDiv w:val="1"/>
      <w:marLeft w:val="0"/>
      <w:marRight w:val="0"/>
      <w:marTop w:val="0"/>
      <w:marBottom w:val="0"/>
      <w:divBdr>
        <w:top w:val="none" w:sz="0" w:space="0" w:color="auto"/>
        <w:left w:val="none" w:sz="0" w:space="0" w:color="auto"/>
        <w:bottom w:val="none" w:sz="0" w:space="0" w:color="auto"/>
        <w:right w:val="none" w:sz="0" w:space="0" w:color="auto"/>
      </w:divBdr>
    </w:div>
    <w:div w:id="979725773">
      <w:bodyDiv w:val="1"/>
      <w:marLeft w:val="0"/>
      <w:marRight w:val="0"/>
      <w:marTop w:val="0"/>
      <w:marBottom w:val="0"/>
      <w:divBdr>
        <w:top w:val="none" w:sz="0" w:space="0" w:color="auto"/>
        <w:left w:val="none" w:sz="0" w:space="0" w:color="auto"/>
        <w:bottom w:val="none" w:sz="0" w:space="0" w:color="auto"/>
        <w:right w:val="none" w:sz="0" w:space="0" w:color="auto"/>
      </w:divBdr>
      <w:divsChild>
        <w:div w:id="383022514">
          <w:marLeft w:val="0"/>
          <w:marRight w:val="0"/>
          <w:marTop w:val="0"/>
          <w:marBottom w:val="0"/>
          <w:divBdr>
            <w:top w:val="single" w:sz="2" w:space="0" w:color="E5E7EB"/>
            <w:left w:val="single" w:sz="2" w:space="0" w:color="E5E7EB"/>
            <w:bottom w:val="single" w:sz="2" w:space="0" w:color="E5E7EB"/>
            <w:right w:val="single" w:sz="2" w:space="0" w:color="E5E7EB"/>
          </w:divBdr>
        </w:div>
        <w:div w:id="259413459">
          <w:marLeft w:val="0"/>
          <w:marRight w:val="0"/>
          <w:marTop w:val="0"/>
          <w:marBottom w:val="0"/>
          <w:divBdr>
            <w:top w:val="single" w:sz="2" w:space="0" w:color="E5E7EB"/>
            <w:left w:val="single" w:sz="2" w:space="0" w:color="E5E7EB"/>
            <w:bottom w:val="single" w:sz="2" w:space="0" w:color="E5E7EB"/>
            <w:right w:val="single" w:sz="2" w:space="0" w:color="E5E7EB"/>
          </w:divBdr>
        </w:div>
        <w:div w:id="1857186509">
          <w:marLeft w:val="0"/>
          <w:marRight w:val="0"/>
          <w:marTop w:val="0"/>
          <w:marBottom w:val="0"/>
          <w:divBdr>
            <w:top w:val="single" w:sz="2" w:space="0" w:color="E5E7EB"/>
            <w:left w:val="single" w:sz="2" w:space="0" w:color="E5E7EB"/>
            <w:bottom w:val="single" w:sz="2" w:space="0" w:color="E5E7EB"/>
            <w:right w:val="single" w:sz="2" w:space="0" w:color="E5E7EB"/>
          </w:divBdr>
        </w:div>
        <w:div w:id="1877891273">
          <w:marLeft w:val="0"/>
          <w:marRight w:val="0"/>
          <w:marTop w:val="0"/>
          <w:marBottom w:val="0"/>
          <w:divBdr>
            <w:top w:val="single" w:sz="2" w:space="0" w:color="E5E7EB"/>
            <w:left w:val="single" w:sz="2" w:space="0" w:color="E5E7EB"/>
            <w:bottom w:val="single" w:sz="2" w:space="0" w:color="E5E7EB"/>
            <w:right w:val="single" w:sz="2" w:space="0" w:color="E5E7EB"/>
          </w:divBdr>
        </w:div>
        <w:div w:id="816956">
          <w:marLeft w:val="0"/>
          <w:marRight w:val="0"/>
          <w:marTop w:val="0"/>
          <w:marBottom w:val="0"/>
          <w:divBdr>
            <w:top w:val="single" w:sz="2" w:space="0" w:color="E5E7EB"/>
            <w:left w:val="single" w:sz="2" w:space="0" w:color="E5E7EB"/>
            <w:bottom w:val="single" w:sz="2" w:space="0" w:color="E5E7EB"/>
            <w:right w:val="single" w:sz="2" w:space="0" w:color="E5E7EB"/>
          </w:divBdr>
        </w:div>
        <w:div w:id="1431582218">
          <w:marLeft w:val="0"/>
          <w:marRight w:val="0"/>
          <w:marTop w:val="0"/>
          <w:marBottom w:val="0"/>
          <w:divBdr>
            <w:top w:val="single" w:sz="2" w:space="0" w:color="E5E7EB"/>
            <w:left w:val="single" w:sz="2" w:space="0" w:color="E5E7EB"/>
            <w:bottom w:val="single" w:sz="2" w:space="0" w:color="E5E7EB"/>
            <w:right w:val="single" w:sz="2" w:space="0" w:color="E5E7EB"/>
          </w:divBdr>
        </w:div>
        <w:div w:id="876047075">
          <w:marLeft w:val="0"/>
          <w:marRight w:val="0"/>
          <w:marTop w:val="0"/>
          <w:marBottom w:val="0"/>
          <w:divBdr>
            <w:top w:val="single" w:sz="2" w:space="0" w:color="E5E7EB"/>
            <w:left w:val="single" w:sz="2" w:space="0" w:color="E5E7EB"/>
            <w:bottom w:val="single" w:sz="2" w:space="0" w:color="E5E7EB"/>
            <w:right w:val="single" w:sz="2" w:space="0" w:color="E5E7EB"/>
          </w:divBdr>
        </w:div>
        <w:div w:id="8427402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1105073623">
      <w:bodyDiv w:val="1"/>
      <w:marLeft w:val="0"/>
      <w:marRight w:val="0"/>
      <w:marTop w:val="0"/>
      <w:marBottom w:val="0"/>
      <w:divBdr>
        <w:top w:val="none" w:sz="0" w:space="0" w:color="auto"/>
        <w:left w:val="none" w:sz="0" w:space="0" w:color="auto"/>
        <w:bottom w:val="none" w:sz="0" w:space="0" w:color="auto"/>
        <w:right w:val="none" w:sz="0" w:space="0" w:color="auto"/>
      </w:divBdr>
    </w:div>
    <w:div w:id="1112438728">
      <w:bodyDiv w:val="1"/>
      <w:marLeft w:val="0"/>
      <w:marRight w:val="0"/>
      <w:marTop w:val="0"/>
      <w:marBottom w:val="0"/>
      <w:divBdr>
        <w:top w:val="none" w:sz="0" w:space="0" w:color="auto"/>
        <w:left w:val="none" w:sz="0" w:space="0" w:color="auto"/>
        <w:bottom w:val="none" w:sz="0" w:space="0" w:color="auto"/>
        <w:right w:val="none" w:sz="0" w:space="0" w:color="auto"/>
      </w:divBdr>
    </w:div>
    <w:div w:id="1121148718">
      <w:bodyDiv w:val="1"/>
      <w:marLeft w:val="0"/>
      <w:marRight w:val="0"/>
      <w:marTop w:val="0"/>
      <w:marBottom w:val="0"/>
      <w:divBdr>
        <w:top w:val="none" w:sz="0" w:space="0" w:color="auto"/>
        <w:left w:val="none" w:sz="0" w:space="0" w:color="auto"/>
        <w:bottom w:val="none" w:sz="0" w:space="0" w:color="auto"/>
        <w:right w:val="none" w:sz="0" w:space="0" w:color="auto"/>
      </w:divBdr>
      <w:divsChild>
        <w:div w:id="1036585991">
          <w:marLeft w:val="806"/>
          <w:marRight w:val="0"/>
          <w:marTop w:val="125"/>
          <w:marBottom w:val="0"/>
          <w:divBdr>
            <w:top w:val="none" w:sz="0" w:space="0" w:color="auto"/>
            <w:left w:val="none" w:sz="0" w:space="0" w:color="auto"/>
            <w:bottom w:val="none" w:sz="0" w:space="0" w:color="auto"/>
            <w:right w:val="none" w:sz="0" w:space="0" w:color="auto"/>
          </w:divBdr>
        </w:div>
        <w:div w:id="1197080725">
          <w:marLeft w:val="806"/>
          <w:marRight w:val="0"/>
          <w:marTop w:val="125"/>
          <w:marBottom w:val="0"/>
          <w:divBdr>
            <w:top w:val="none" w:sz="0" w:space="0" w:color="auto"/>
            <w:left w:val="none" w:sz="0" w:space="0" w:color="auto"/>
            <w:bottom w:val="none" w:sz="0" w:space="0" w:color="auto"/>
            <w:right w:val="none" w:sz="0" w:space="0" w:color="auto"/>
          </w:divBdr>
        </w:div>
        <w:div w:id="15934101">
          <w:marLeft w:val="1166"/>
          <w:marRight w:val="0"/>
          <w:marTop w:val="96"/>
          <w:marBottom w:val="0"/>
          <w:divBdr>
            <w:top w:val="none" w:sz="0" w:space="0" w:color="auto"/>
            <w:left w:val="none" w:sz="0" w:space="0" w:color="auto"/>
            <w:bottom w:val="none" w:sz="0" w:space="0" w:color="auto"/>
            <w:right w:val="none" w:sz="0" w:space="0" w:color="auto"/>
          </w:divBdr>
        </w:div>
        <w:div w:id="537550805">
          <w:marLeft w:val="1166"/>
          <w:marRight w:val="0"/>
          <w:marTop w:val="96"/>
          <w:marBottom w:val="0"/>
          <w:divBdr>
            <w:top w:val="none" w:sz="0" w:space="0" w:color="auto"/>
            <w:left w:val="none" w:sz="0" w:space="0" w:color="auto"/>
            <w:bottom w:val="none" w:sz="0" w:space="0" w:color="auto"/>
            <w:right w:val="none" w:sz="0" w:space="0" w:color="auto"/>
          </w:divBdr>
        </w:div>
        <w:div w:id="1216505221">
          <w:marLeft w:val="1166"/>
          <w:marRight w:val="0"/>
          <w:marTop w:val="96"/>
          <w:marBottom w:val="0"/>
          <w:divBdr>
            <w:top w:val="none" w:sz="0" w:space="0" w:color="auto"/>
            <w:left w:val="none" w:sz="0" w:space="0" w:color="auto"/>
            <w:bottom w:val="none" w:sz="0" w:space="0" w:color="auto"/>
            <w:right w:val="none" w:sz="0" w:space="0" w:color="auto"/>
          </w:divBdr>
        </w:div>
      </w:divsChild>
    </w:div>
    <w:div w:id="1138766698">
      <w:bodyDiv w:val="1"/>
      <w:marLeft w:val="0"/>
      <w:marRight w:val="0"/>
      <w:marTop w:val="0"/>
      <w:marBottom w:val="0"/>
      <w:divBdr>
        <w:top w:val="none" w:sz="0" w:space="0" w:color="auto"/>
        <w:left w:val="none" w:sz="0" w:space="0" w:color="auto"/>
        <w:bottom w:val="none" w:sz="0" w:space="0" w:color="auto"/>
        <w:right w:val="none" w:sz="0" w:space="0" w:color="auto"/>
      </w:divBdr>
    </w:div>
    <w:div w:id="1163472079">
      <w:bodyDiv w:val="1"/>
      <w:marLeft w:val="0"/>
      <w:marRight w:val="0"/>
      <w:marTop w:val="0"/>
      <w:marBottom w:val="0"/>
      <w:divBdr>
        <w:top w:val="none" w:sz="0" w:space="0" w:color="auto"/>
        <w:left w:val="none" w:sz="0" w:space="0" w:color="auto"/>
        <w:bottom w:val="none" w:sz="0" w:space="0" w:color="auto"/>
        <w:right w:val="none" w:sz="0" w:space="0" w:color="auto"/>
      </w:divBdr>
    </w:div>
    <w:div w:id="1190221086">
      <w:bodyDiv w:val="1"/>
      <w:marLeft w:val="0"/>
      <w:marRight w:val="0"/>
      <w:marTop w:val="0"/>
      <w:marBottom w:val="0"/>
      <w:divBdr>
        <w:top w:val="none" w:sz="0" w:space="0" w:color="auto"/>
        <w:left w:val="none" w:sz="0" w:space="0" w:color="auto"/>
        <w:bottom w:val="none" w:sz="0" w:space="0" w:color="auto"/>
        <w:right w:val="none" w:sz="0" w:space="0" w:color="auto"/>
      </w:divBdr>
    </w:div>
    <w:div w:id="1192721675">
      <w:bodyDiv w:val="1"/>
      <w:marLeft w:val="0"/>
      <w:marRight w:val="0"/>
      <w:marTop w:val="0"/>
      <w:marBottom w:val="0"/>
      <w:divBdr>
        <w:top w:val="none" w:sz="0" w:space="0" w:color="auto"/>
        <w:left w:val="none" w:sz="0" w:space="0" w:color="auto"/>
        <w:bottom w:val="none" w:sz="0" w:space="0" w:color="auto"/>
        <w:right w:val="none" w:sz="0" w:space="0" w:color="auto"/>
      </w:divBdr>
      <w:divsChild>
        <w:div w:id="749153899">
          <w:marLeft w:val="547"/>
          <w:marRight w:val="0"/>
          <w:marTop w:val="154"/>
          <w:marBottom w:val="0"/>
          <w:divBdr>
            <w:top w:val="none" w:sz="0" w:space="0" w:color="auto"/>
            <w:left w:val="none" w:sz="0" w:space="0" w:color="auto"/>
            <w:bottom w:val="none" w:sz="0" w:space="0" w:color="auto"/>
            <w:right w:val="none" w:sz="0" w:space="0" w:color="auto"/>
          </w:divBdr>
        </w:div>
      </w:divsChild>
    </w:div>
    <w:div w:id="1206287551">
      <w:bodyDiv w:val="1"/>
      <w:marLeft w:val="0"/>
      <w:marRight w:val="0"/>
      <w:marTop w:val="0"/>
      <w:marBottom w:val="0"/>
      <w:divBdr>
        <w:top w:val="none" w:sz="0" w:space="0" w:color="auto"/>
        <w:left w:val="none" w:sz="0" w:space="0" w:color="auto"/>
        <w:bottom w:val="none" w:sz="0" w:space="0" w:color="auto"/>
        <w:right w:val="none" w:sz="0" w:space="0" w:color="auto"/>
      </w:divBdr>
      <w:divsChild>
        <w:div w:id="61757670">
          <w:marLeft w:val="547"/>
          <w:marRight w:val="0"/>
          <w:marTop w:val="154"/>
          <w:marBottom w:val="0"/>
          <w:divBdr>
            <w:top w:val="none" w:sz="0" w:space="0" w:color="auto"/>
            <w:left w:val="none" w:sz="0" w:space="0" w:color="auto"/>
            <w:bottom w:val="none" w:sz="0" w:space="0" w:color="auto"/>
            <w:right w:val="none" w:sz="0" w:space="0" w:color="auto"/>
          </w:divBdr>
        </w:div>
        <w:div w:id="1392073882">
          <w:marLeft w:val="547"/>
          <w:marRight w:val="0"/>
          <w:marTop w:val="154"/>
          <w:marBottom w:val="0"/>
          <w:divBdr>
            <w:top w:val="none" w:sz="0" w:space="0" w:color="auto"/>
            <w:left w:val="none" w:sz="0" w:space="0" w:color="auto"/>
            <w:bottom w:val="none" w:sz="0" w:space="0" w:color="auto"/>
            <w:right w:val="none" w:sz="0" w:space="0" w:color="auto"/>
          </w:divBdr>
        </w:div>
        <w:div w:id="1005979717">
          <w:marLeft w:val="547"/>
          <w:marRight w:val="0"/>
          <w:marTop w:val="154"/>
          <w:marBottom w:val="0"/>
          <w:divBdr>
            <w:top w:val="none" w:sz="0" w:space="0" w:color="auto"/>
            <w:left w:val="none" w:sz="0" w:space="0" w:color="auto"/>
            <w:bottom w:val="none" w:sz="0" w:space="0" w:color="auto"/>
            <w:right w:val="none" w:sz="0" w:space="0" w:color="auto"/>
          </w:divBdr>
        </w:div>
      </w:divsChild>
    </w:div>
    <w:div w:id="1223980807">
      <w:bodyDiv w:val="1"/>
      <w:marLeft w:val="0"/>
      <w:marRight w:val="0"/>
      <w:marTop w:val="0"/>
      <w:marBottom w:val="0"/>
      <w:divBdr>
        <w:top w:val="none" w:sz="0" w:space="0" w:color="auto"/>
        <w:left w:val="none" w:sz="0" w:space="0" w:color="auto"/>
        <w:bottom w:val="none" w:sz="0" w:space="0" w:color="auto"/>
        <w:right w:val="none" w:sz="0" w:space="0" w:color="auto"/>
      </w:divBdr>
    </w:div>
    <w:div w:id="1226450443">
      <w:bodyDiv w:val="1"/>
      <w:marLeft w:val="0"/>
      <w:marRight w:val="0"/>
      <w:marTop w:val="0"/>
      <w:marBottom w:val="0"/>
      <w:divBdr>
        <w:top w:val="none" w:sz="0" w:space="0" w:color="auto"/>
        <w:left w:val="none" w:sz="0" w:space="0" w:color="auto"/>
        <w:bottom w:val="none" w:sz="0" w:space="0" w:color="auto"/>
        <w:right w:val="none" w:sz="0" w:space="0" w:color="auto"/>
      </w:divBdr>
      <w:divsChild>
        <w:div w:id="591011693">
          <w:marLeft w:val="0"/>
          <w:marRight w:val="0"/>
          <w:marTop w:val="0"/>
          <w:marBottom w:val="0"/>
          <w:divBdr>
            <w:top w:val="none" w:sz="0" w:space="0" w:color="auto"/>
            <w:left w:val="none" w:sz="0" w:space="0" w:color="auto"/>
            <w:bottom w:val="none" w:sz="0" w:space="0" w:color="auto"/>
            <w:right w:val="none" w:sz="0" w:space="0" w:color="auto"/>
          </w:divBdr>
        </w:div>
        <w:div w:id="432170897">
          <w:marLeft w:val="0"/>
          <w:marRight w:val="0"/>
          <w:marTop w:val="0"/>
          <w:marBottom w:val="0"/>
          <w:divBdr>
            <w:top w:val="none" w:sz="0" w:space="0" w:color="auto"/>
            <w:left w:val="none" w:sz="0" w:space="0" w:color="auto"/>
            <w:bottom w:val="none" w:sz="0" w:space="0" w:color="auto"/>
            <w:right w:val="none" w:sz="0" w:space="0" w:color="auto"/>
          </w:divBdr>
        </w:div>
      </w:divsChild>
    </w:div>
    <w:div w:id="1229654966">
      <w:bodyDiv w:val="1"/>
      <w:marLeft w:val="0"/>
      <w:marRight w:val="0"/>
      <w:marTop w:val="0"/>
      <w:marBottom w:val="0"/>
      <w:divBdr>
        <w:top w:val="none" w:sz="0" w:space="0" w:color="auto"/>
        <w:left w:val="none" w:sz="0" w:space="0" w:color="auto"/>
        <w:bottom w:val="none" w:sz="0" w:space="0" w:color="auto"/>
        <w:right w:val="none" w:sz="0" w:space="0" w:color="auto"/>
      </w:divBdr>
    </w:div>
    <w:div w:id="1233465565">
      <w:bodyDiv w:val="1"/>
      <w:marLeft w:val="0"/>
      <w:marRight w:val="0"/>
      <w:marTop w:val="0"/>
      <w:marBottom w:val="0"/>
      <w:divBdr>
        <w:top w:val="none" w:sz="0" w:space="0" w:color="auto"/>
        <w:left w:val="none" w:sz="0" w:space="0" w:color="auto"/>
        <w:bottom w:val="none" w:sz="0" w:space="0" w:color="auto"/>
        <w:right w:val="none" w:sz="0" w:space="0" w:color="auto"/>
      </w:divBdr>
    </w:div>
    <w:div w:id="1236210662">
      <w:bodyDiv w:val="1"/>
      <w:marLeft w:val="0"/>
      <w:marRight w:val="0"/>
      <w:marTop w:val="0"/>
      <w:marBottom w:val="0"/>
      <w:divBdr>
        <w:top w:val="none" w:sz="0" w:space="0" w:color="auto"/>
        <w:left w:val="none" w:sz="0" w:space="0" w:color="auto"/>
        <w:bottom w:val="none" w:sz="0" w:space="0" w:color="auto"/>
        <w:right w:val="none" w:sz="0" w:space="0" w:color="auto"/>
      </w:divBdr>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796217848">
          <w:marLeft w:val="0"/>
          <w:marRight w:val="0"/>
          <w:marTop w:val="0"/>
          <w:marBottom w:val="0"/>
          <w:divBdr>
            <w:top w:val="none" w:sz="0" w:space="0" w:color="auto"/>
            <w:left w:val="none" w:sz="0" w:space="0" w:color="auto"/>
            <w:bottom w:val="none" w:sz="0" w:space="0" w:color="auto"/>
            <w:right w:val="none" w:sz="0" w:space="0" w:color="auto"/>
          </w:divBdr>
        </w:div>
        <w:div w:id="1783764698">
          <w:marLeft w:val="0"/>
          <w:marRight w:val="0"/>
          <w:marTop w:val="0"/>
          <w:marBottom w:val="0"/>
          <w:divBdr>
            <w:top w:val="none" w:sz="0" w:space="0" w:color="auto"/>
            <w:left w:val="none" w:sz="0" w:space="0" w:color="auto"/>
            <w:bottom w:val="none" w:sz="0" w:space="0" w:color="auto"/>
            <w:right w:val="none" w:sz="0" w:space="0" w:color="auto"/>
          </w:divBdr>
        </w:div>
      </w:divsChild>
    </w:div>
    <w:div w:id="1251819355">
      <w:bodyDiv w:val="1"/>
      <w:marLeft w:val="0"/>
      <w:marRight w:val="0"/>
      <w:marTop w:val="0"/>
      <w:marBottom w:val="0"/>
      <w:divBdr>
        <w:top w:val="none" w:sz="0" w:space="0" w:color="auto"/>
        <w:left w:val="none" w:sz="0" w:space="0" w:color="auto"/>
        <w:bottom w:val="none" w:sz="0" w:space="0" w:color="auto"/>
        <w:right w:val="none" w:sz="0" w:space="0" w:color="auto"/>
      </w:divBdr>
    </w:div>
    <w:div w:id="1254242433">
      <w:bodyDiv w:val="1"/>
      <w:marLeft w:val="0"/>
      <w:marRight w:val="0"/>
      <w:marTop w:val="0"/>
      <w:marBottom w:val="0"/>
      <w:divBdr>
        <w:top w:val="none" w:sz="0" w:space="0" w:color="auto"/>
        <w:left w:val="none" w:sz="0" w:space="0" w:color="auto"/>
        <w:bottom w:val="none" w:sz="0" w:space="0" w:color="auto"/>
        <w:right w:val="none" w:sz="0" w:space="0" w:color="auto"/>
      </w:divBdr>
    </w:div>
    <w:div w:id="1260022757">
      <w:bodyDiv w:val="1"/>
      <w:marLeft w:val="0"/>
      <w:marRight w:val="0"/>
      <w:marTop w:val="0"/>
      <w:marBottom w:val="0"/>
      <w:divBdr>
        <w:top w:val="none" w:sz="0" w:space="0" w:color="auto"/>
        <w:left w:val="none" w:sz="0" w:space="0" w:color="auto"/>
        <w:bottom w:val="none" w:sz="0" w:space="0" w:color="auto"/>
        <w:right w:val="none" w:sz="0" w:space="0" w:color="auto"/>
      </w:divBdr>
      <w:divsChild>
        <w:div w:id="298460207">
          <w:marLeft w:val="547"/>
          <w:marRight w:val="0"/>
          <w:marTop w:val="154"/>
          <w:marBottom w:val="0"/>
          <w:divBdr>
            <w:top w:val="none" w:sz="0" w:space="0" w:color="auto"/>
            <w:left w:val="none" w:sz="0" w:space="0" w:color="auto"/>
            <w:bottom w:val="none" w:sz="0" w:space="0" w:color="auto"/>
            <w:right w:val="none" w:sz="0" w:space="0" w:color="auto"/>
          </w:divBdr>
        </w:div>
        <w:div w:id="155656488">
          <w:marLeft w:val="547"/>
          <w:marRight w:val="0"/>
          <w:marTop w:val="154"/>
          <w:marBottom w:val="0"/>
          <w:divBdr>
            <w:top w:val="none" w:sz="0" w:space="0" w:color="auto"/>
            <w:left w:val="none" w:sz="0" w:space="0" w:color="auto"/>
            <w:bottom w:val="none" w:sz="0" w:space="0" w:color="auto"/>
            <w:right w:val="none" w:sz="0" w:space="0" w:color="auto"/>
          </w:divBdr>
        </w:div>
        <w:div w:id="733625477">
          <w:marLeft w:val="547"/>
          <w:marRight w:val="0"/>
          <w:marTop w:val="154"/>
          <w:marBottom w:val="0"/>
          <w:divBdr>
            <w:top w:val="none" w:sz="0" w:space="0" w:color="auto"/>
            <w:left w:val="none" w:sz="0" w:space="0" w:color="auto"/>
            <w:bottom w:val="none" w:sz="0" w:space="0" w:color="auto"/>
            <w:right w:val="none" w:sz="0" w:space="0" w:color="auto"/>
          </w:divBdr>
        </w:div>
      </w:divsChild>
    </w:div>
    <w:div w:id="1272931480">
      <w:bodyDiv w:val="1"/>
      <w:marLeft w:val="0"/>
      <w:marRight w:val="0"/>
      <w:marTop w:val="0"/>
      <w:marBottom w:val="0"/>
      <w:divBdr>
        <w:top w:val="none" w:sz="0" w:space="0" w:color="auto"/>
        <w:left w:val="none" w:sz="0" w:space="0" w:color="auto"/>
        <w:bottom w:val="none" w:sz="0" w:space="0" w:color="auto"/>
        <w:right w:val="none" w:sz="0" w:space="0" w:color="auto"/>
      </w:divBdr>
    </w:div>
    <w:div w:id="1285966140">
      <w:bodyDiv w:val="1"/>
      <w:marLeft w:val="0"/>
      <w:marRight w:val="0"/>
      <w:marTop w:val="0"/>
      <w:marBottom w:val="0"/>
      <w:divBdr>
        <w:top w:val="none" w:sz="0" w:space="0" w:color="auto"/>
        <w:left w:val="none" w:sz="0" w:space="0" w:color="auto"/>
        <w:bottom w:val="none" w:sz="0" w:space="0" w:color="auto"/>
        <w:right w:val="none" w:sz="0" w:space="0" w:color="auto"/>
      </w:divBdr>
    </w:div>
    <w:div w:id="1291203935">
      <w:bodyDiv w:val="1"/>
      <w:marLeft w:val="0"/>
      <w:marRight w:val="0"/>
      <w:marTop w:val="0"/>
      <w:marBottom w:val="0"/>
      <w:divBdr>
        <w:top w:val="none" w:sz="0" w:space="0" w:color="auto"/>
        <w:left w:val="none" w:sz="0" w:space="0" w:color="auto"/>
        <w:bottom w:val="none" w:sz="0" w:space="0" w:color="auto"/>
        <w:right w:val="none" w:sz="0" w:space="0" w:color="auto"/>
      </w:divBdr>
      <w:divsChild>
        <w:div w:id="958990345">
          <w:marLeft w:val="547"/>
          <w:marRight w:val="0"/>
          <w:marTop w:val="134"/>
          <w:marBottom w:val="0"/>
          <w:divBdr>
            <w:top w:val="none" w:sz="0" w:space="0" w:color="auto"/>
            <w:left w:val="none" w:sz="0" w:space="0" w:color="auto"/>
            <w:bottom w:val="none" w:sz="0" w:space="0" w:color="auto"/>
            <w:right w:val="none" w:sz="0" w:space="0" w:color="auto"/>
          </w:divBdr>
        </w:div>
        <w:div w:id="1355233281">
          <w:marLeft w:val="547"/>
          <w:marRight w:val="0"/>
          <w:marTop w:val="134"/>
          <w:marBottom w:val="0"/>
          <w:divBdr>
            <w:top w:val="none" w:sz="0" w:space="0" w:color="auto"/>
            <w:left w:val="none" w:sz="0" w:space="0" w:color="auto"/>
            <w:bottom w:val="none" w:sz="0" w:space="0" w:color="auto"/>
            <w:right w:val="none" w:sz="0" w:space="0" w:color="auto"/>
          </w:divBdr>
        </w:div>
        <w:div w:id="1820606829">
          <w:marLeft w:val="547"/>
          <w:marRight w:val="0"/>
          <w:marTop w:val="134"/>
          <w:marBottom w:val="0"/>
          <w:divBdr>
            <w:top w:val="none" w:sz="0" w:space="0" w:color="auto"/>
            <w:left w:val="none" w:sz="0" w:space="0" w:color="auto"/>
            <w:bottom w:val="none" w:sz="0" w:space="0" w:color="auto"/>
            <w:right w:val="none" w:sz="0" w:space="0" w:color="auto"/>
          </w:divBdr>
        </w:div>
        <w:div w:id="827943825">
          <w:marLeft w:val="547"/>
          <w:marRight w:val="0"/>
          <w:marTop w:val="134"/>
          <w:marBottom w:val="0"/>
          <w:divBdr>
            <w:top w:val="none" w:sz="0" w:space="0" w:color="auto"/>
            <w:left w:val="none" w:sz="0" w:space="0" w:color="auto"/>
            <w:bottom w:val="none" w:sz="0" w:space="0" w:color="auto"/>
            <w:right w:val="none" w:sz="0" w:space="0" w:color="auto"/>
          </w:divBdr>
        </w:div>
        <w:div w:id="782920312">
          <w:marLeft w:val="547"/>
          <w:marRight w:val="0"/>
          <w:marTop w:val="134"/>
          <w:marBottom w:val="0"/>
          <w:divBdr>
            <w:top w:val="none" w:sz="0" w:space="0" w:color="auto"/>
            <w:left w:val="none" w:sz="0" w:space="0" w:color="auto"/>
            <w:bottom w:val="none" w:sz="0" w:space="0" w:color="auto"/>
            <w:right w:val="none" w:sz="0" w:space="0" w:color="auto"/>
          </w:divBdr>
        </w:div>
        <w:div w:id="95256388">
          <w:marLeft w:val="547"/>
          <w:marRight w:val="0"/>
          <w:marTop w:val="134"/>
          <w:marBottom w:val="0"/>
          <w:divBdr>
            <w:top w:val="none" w:sz="0" w:space="0" w:color="auto"/>
            <w:left w:val="none" w:sz="0" w:space="0" w:color="auto"/>
            <w:bottom w:val="none" w:sz="0" w:space="0" w:color="auto"/>
            <w:right w:val="none" w:sz="0" w:space="0" w:color="auto"/>
          </w:divBdr>
        </w:div>
        <w:div w:id="170414809">
          <w:marLeft w:val="547"/>
          <w:marRight w:val="0"/>
          <w:marTop w:val="134"/>
          <w:marBottom w:val="0"/>
          <w:divBdr>
            <w:top w:val="none" w:sz="0" w:space="0" w:color="auto"/>
            <w:left w:val="none" w:sz="0" w:space="0" w:color="auto"/>
            <w:bottom w:val="none" w:sz="0" w:space="0" w:color="auto"/>
            <w:right w:val="none" w:sz="0" w:space="0" w:color="auto"/>
          </w:divBdr>
        </w:div>
        <w:div w:id="243999905">
          <w:marLeft w:val="547"/>
          <w:marRight w:val="0"/>
          <w:marTop w:val="134"/>
          <w:marBottom w:val="0"/>
          <w:divBdr>
            <w:top w:val="none" w:sz="0" w:space="0" w:color="auto"/>
            <w:left w:val="none" w:sz="0" w:space="0" w:color="auto"/>
            <w:bottom w:val="none" w:sz="0" w:space="0" w:color="auto"/>
            <w:right w:val="none" w:sz="0" w:space="0" w:color="auto"/>
          </w:divBdr>
        </w:div>
      </w:divsChild>
    </w:div>
    <w:div w:id="1339773973">
      <w:bodyDiv w:val="1"/>
      <w:marLeft w:val="0"/>
      <w:marRight w:val="0"/>
      <w:marTop w:val="0"/>
      <w:marBottom w:val="0"/>
      <w:divBdr>
        <w:top w:val="none" w:sz="0" w:space="0" w:color="auto"/>
        <w:left w:val="none" w:sz="0" w:space="0" w:color="auto"/>
        <w:bottom w:val="none" w:sz="0" w:space="0" w:color="auto"/>
        <w:right w:val="none" w:sz="0" w:space="0" w:color="auto"/>
      </w:divBdr>
    </w:div>
    <w:div w:id="1340545384">
      <w:bodyDiv w:val="1"/>
      <w:marLeft w:val="0"/>
      <w:marRight w:val="0"/>
      <w:marTop w:val="0"/>
      <w:marBottom w:val="0"/>
      <w:divBdr>
        <w:top w:val="none" w:sz="0" w:space="0" w:color="auto"/>
        <w:left w:val="none" w:sz="0" w:space="0" w:color="auto"/>
        <w:bottom w:val="none" w:sz="0" w:space="0" w:color="auto"/>
        <w:right w:val="none" w:sz="0" w:space="0" w:color="auto"/>
      </w:divBdr>
    </w:div>
    <w:div w:id="1361974076">
      <w:bodyDiv w:val="1"/>
      <w:marLeft w:val="0"/>
      <w:marRight w:val="0"/>
      <w:marTop w:val="0"/>
      <w:marBottom w:val="0"/>
      <w:divBdr>
        <w:top w:val="none" w:sz="0" w:space="0" w:color="auto"/>
        <w:left w:val="none" w:sz="0" w:space="0" w:color="auto"/>
        <w:bottom w:val="none" w:sz="0" w:space="0" w:color="auto"/>
        <w:right w:val="none" w:sz="0" w:space="0" w:color="auto"/>
      </w:divBdr>
    </w:div>
    <w:div w:id="1383365267">
      <w:bodyDiv w:val="1"/>
      <w:marLeft w:val="0"/>
      <w:marRight w:val="0"/>
      <w:marTop w:val="0"/>
      <w:marBottom w:val="0"/>
      <w:divBdr>
        <w:top w:val="none" w:sz="0" w:space="0" w:color="auto"/>
        <w:left w:val="none" w:sz="0" w:space="0" w:color="auto"/>
        <w:bottom w:val="none" w:sz="0" w:space="0" w:color="auto"/>
        <w:right w:val="none" w:sz="0" w:space="0" w:color="auto"/>
      </w:divBdr>
    </w:div>
    <w:div w:id="1422330694">
      <w:bodyDiv w:val="1"/>
      <w:marLeft w:val="0"/>
      <w:marRight w:val="0"/>
      <w:marTop w:val="0"/>
      <w:marBottom w:val="0"/>
      <w:divBdr>
        <w:top w:val="none" w:sz="0" w:space="0" w:color="auto"/>
        <w:left w:val="none" w:sz="0" w:space="0" w:color="auto"/>
        <w:bottom w:val="none" w:sz="0" w:space="0" w:color="auto"/>
        <w:right w:val="none" w:sz="0" w:space="0" w:color="auto"/>
      </w:divBdr>
      <w:divsChild>
        <w:div w:id="1450391566">
          <w:marLeft w:val="547"/>
          <w:marRight w:val="0"/>
          <w:marTop w:val="154"/>
          <w:marBottom w:val="0"/>
          <w:divBdr>
            <w:top w:val="none" w:sz="0" w:space="0" w:color="auto"/>
            <w:left w:val="none" w:sz="0" w:space="0" w:color="auto"/>
            <w:bottom w:val="none" w:sz="0" w:space="0" w:color="auto"/>
            <w:right w:val="none" w:sz="0" w:space="0" w:color="auto"/>
          </w:divBdr>
        </w:div>
        <w:div w:id="1837643790">
          <w:marLeft w:val="547"/>
          <w:marRight w:val="0"/>
          <w:marTop w:val="154"/>
          <w:marBottom w:val="0"/>
          <w:divBdr>
            <w:top w:val="none" w:sz="0" w:space="0" w:color="auto"/>
            <w:left w:val="none" w:sz="0" w:space="0" w:color="auto"/>
            <w:bottom w:val="none" w:sz="0" w:space="0" w:color="auto"/>
            <w:right w:val="none" w:sz="0" w:space="0" w:color="auto"/>
          </w:divBdr>
        </w:div>
        <w:div w:id="1385594868">
          <w:marLeft w:val="547"/>
          <w:marRight w:val="0"/>
          <w:marTop w:val="154"/>
          <w:marBottom w:val="0"/>
          <w:divBdr>
            <w:top w:val="none" w:sz="0" w:space="0" w:color="auto"/>
            <w:left w:val="none" w:sz="0" w:space="0" w:color="auto"/>
            <w:bottom w:val="none" w:sz="0" w:space="0" w:color="auto"/>
            <w:right w:val="none" w:sz="0" w:space="0" w:color="auto"/>
          </w:divBdr>
        </w:div>
        <w:div w:id="1446583682">
          <w:marLeft w:val="547"/>
          <w:marRight w:val="0"/>
          <w:marTop w:val="154"/>
          <w:marBottom w:val="0"/>
          <w:divBdr>
            <w:top w:val="none" w:sz="0" w:space="0" w:color="auto"/>
            <w:left w:val="none" w:sz="0" w:space="0" w:color="auto"/>
            <w:bottom w:val="none" w:sz="0" w:space="0" w:color="auto"/>
            <w:right w:val="none" w:sz="0" w:space="0" w:color="auto"/>
          </w:divBdr>
        </w:div>
        <w:div w:id="1450972050">
          <w:marLeft w:val="1166"/>
          <w:marRight w:val="0"/>
          <w:marTop w:val="134"/>
          <w:marBottom w:val="0"/>
          <w:divBdr>
            <w:top w:val="none" w:sz="0" w:space="0" w:color="auto"/>
            <w:left w:val="none" w:sz="0" w:space="0" w:color="auto"/>
            <w:bottom w:val="none" w:sz="0" w:space="0" w:color="auto"/>
            <w:right w:val="none" w:sz="0" w:space="0" w:color="auto"/>
          </w:divBdr>
        </w:div>
        <w:div w:id="1156651558">
          <w:marLeft w:val="1166"/>
          <w:marRight w:val="0"/>
          <w:marTop w:val="134"/>
          <w:marBottom w:val="0"/>
          <w:divBdr>
            <w:top w:val="none" w:sz="0" w:space="0" w:color="auto"/>
            <w:left w:val="none" w:sz="0" w:space="0" w:color="auto"/>
            <w:bottom w:val="none" w:sz="0" w:space="0" w:color="auto"/>
            <w:right w:val="none" w:sz="0" w:space="0" w:color="auto"/>
          </w:divBdr>
        </w:div>
        <w:div w:id="2137288175">
          <w:marLeft w:val="1166"/>
          <w:marRight w:val="0"/>
          <w:marTop w:val="134"/>
          <w:marBottom w:val="0"/>
          <w:divBdr>
            <w:top w:val="none" w:sz="0" w:space="0" w:color="auto"/>
            <w:left w:val="none" w:sz="0" w:space="0" w:color="auto"/>
            <w:bottom w:val="none" w:sz="0" w:space="0" w:color="auto"/>
            <w:right w:val="none" w:sz="0" w:space="0" w:color="auto"/>
          </w:divBdr>
        </w:div>
        <w:div w:id="1642534152">
          <w:marLeft w:val="1166"/>
          <w:marRight w:val="0"/>
          <w:marTop w:val="134"/>
          <w:marBottom w:val="0"/>
          <w:divBdr>
            <w:top w:val="none" w:sz="0" w:space="0" w:color="auto"/>
            <w:left w:val="none" w:sz="0" w:space="0" w:color="auto"/>
            <w:bottom w:val="none" w:sz="0" w:space="0" w:color="auto"/>
            <w:right w:val="none" w:sz="0" w:space="0" w:color="auto"/>
          </w:divBdr>
        </w:div>
      </w:divsChild>
    </w:div>
    <w:div w:id="1436514519">
      <w:bodyDiv w:val="1"/>
      <w:marLeft w:val="0"/>
      <w:marRight w:val="0"/>
      <w:marTop w:val="0"/>
      <w:marBottom w:val="0"/>
      <w:divBdr>
        <w:top w:val="none" w:sz="0" w:space="0" w:color="auto"/>
        <w:left w:val="none" w:sz="0" w:space="0" w:color="auto"/>
        <w:bottom w:val="none" w:sz="0" w:space="0" w:color="auto"/>
        <w:right w:val="none" w:sz="0" w:space="0" w:color="auto"/>
      </w:divBdr>
    </w:div>
    <w:div w:id="1453208599">
      <w:bodyDiv w:val="1"/>
      <w:marLeft w:val="0"/>
      <w:marRight w:val="0"/>
      <w:marTop w:val="0"/>
      <w:marBottom w:val="0"/>
      <w:divBdr>
        <w:top w:val="none" w:sz="0" w:space="0" w:color="auto"/>
        <w:left w:val="none" w:sz="0" w:space="0" w:color="auto"/>
        <w:bottom w:val="none" w:sz="0" w:space="0" w:color="auto"/>
        <w:right w:val="none" w:sz="0" w:space="0" w:color="auto"/>
      </w:divBdr>
    </w:div>
    <w:div w:id="1458332307">
      <w:bodyDiv w:val="1"/>
      <w:marLeft w:val="0"/>
      <w:marRight w:val="0"/>
      <w:marTop w:val="0"/>
      <w:marBottom w:val="0"/>
      <w:divBdr>
        <w:top w:val="none" w:sz="0" w:space="0" w:color="auto"/>
        <w:left w:val="none" w:sz="0" w:space="0" w:color="auto"/>
        <w:bottom w:val="none" w:sz="0" w:space="0" w:color="auto"/>
        <w:right w:val="none" w:sz="0" w:space="0" w:color="auto"/>
      </w:divBdr>
    </w:div>
    <w:div w:id="1459643728">
      <w:bodyDiv w:val="1"/>
      <w:marLeft w:val="0"/>
      <w:marRight w:val="0"/>
      <w:marTop w:val="0"/>
      <w:marBottom w:val="0"/>
      <w:divBdr>
        <w:top w:val="none" w:sz="0" w:space="0" w:color="auto"/>
        <w:left w:val="none" w:sz="0" w:space="0" w:color="auto"/>
        <w:bottom w:val="none" w:sz="0" w:space="0" w:color="auto"/>
        <w:right w:val="none" w:sz="0" w:space="0" w:color="auto"/>
      </w:divBdr>
    </w:div>
    <w:div w:id="1467040709">
      <w:bodyDiv w:val="1"/>
      <w:marLeft w:val="0"/>
      <w:marRight w:val="0"/>
      <w:marTop w:val="0"/>
      <w:marBottom w:val="0"/>
      <w:divBdr>
        <w:top w:val="none" w:sz="0" w:space="0" w:color="auto"/>
        <w:left w:val="none" w:sz="0" w:space="0" w:color="auto"/>
        <w:bottom w:val="none" w:sz="0" w:space="0" w:color="auto"/>
        <w:right w:val="none" w:sz="0" w:space="0" w:color="auto"/>
      </w:divBdr>
    </w:div>
    <w:div w:id="1477337332">
      <w:bodyDiv w:val="1"/>
      <w:marLeft w:val="0"/>
      <w:marRight w:val="0"/>
      <w:marTop w:val="0"/>
      <w:marBottom w:val="0"/>
      <w:divBdr>
        <w:top w:val="none" w:sz="0" w:space="0" w:color="auto"/>
        <w:left w:val="none" w:sz="0" w:space="0" w:color="auto"/>
        <w:bottom w:val="none" w:sz="0" w:space="0" w:color="auto"/>
        <w:right w:val="none" w:sz="0" w:space="0" w:color="auto"/>
      </w:divBdr>
      <w:divsChild>
        <w:div w:id="1655912634">
          <w:marLeft w:val="0"/>
          <w:marRight w:val="0"/>
          <w:marTop w:val="0"/>
          <w:marBottom w:val="0"/>
          <w:divBdr>
            <w:top w:val="none" w:sz="0" w:space="0" w:color="auto"/>
            <w:left w:val="none" w:sz="0" w:space="0" w:color="auto"/>
            <w:bottom w:val="none" w:sz="0" w:space="0" w:color="auto"/>
            <w:right w:val="none" w:sz="0" w:space="0" w:color="auto"/>
          </w:divBdr>
        </w:div>
        <w:div w:id="1194339788">
          <w:marLeft w:val="0"/>
          <w:marRight w:val="0"/>
          <w:marTop w:val="0"/>
          <w:marBottom w:val="0"/>
          <w:divBdr>
            <w:top w:val="none" w:sz="0" w:space="0" w:color="auto"/>
            <w:left w:val="none" w:sz="0" w:space="0" w:color="auto"/>
            <w:bottom w:val="none" w:sz="0" w:space="0" w:color="auto"/>
            <w:right w:val="none" w:sz="0" w:space="0" w:color="auto"/>
          </w:divBdr>
        </w:div>
        <w:div w:id="246503116">
          <w:marLeft w:val="0"/>
          <w:marRight w:val="0"/>
          <w:marTop w:val="0"/>
          <w:marBottom w:val="0"/>
          <w:divBdr>
            <w:top w:val="none" w:sz="0" w:space="0" w:color="auto"/>
            <w:left w:val="none" w:sz="0" w:space="0" w:color="auto"/>
            <w:bottom w:val="none" w:sz="0" w:space="0" w:color="auto"/>
            <w:right w:val="none" w:sz="0" w:space="0" w:color="auto"/>
          </w:divBdr>
        </w:div>
        <w:div w:id="1797403411">
          <w:marLeft w:val="0"/>
          <w:marRight w:val="0"/>
          <w:marTop w:val="0"/>
          <w:marBottom w:val="0"/>
          <w:divBdr>
            <w:top w:val="none" w:sz="0" w:space="0" w:color="auto"/>
            <w:left w:val="none" w:sz="0" w:space="0" w:color="auto"/>
            <w:bottom w:val="none" w:sz="0" w:space="0" w:color="auto"/>
            <w:right w:val="none" w:sz="0" w:space="0" w:color="auto"/>
          </w:divBdr>
        </w:div>
        <w:div w:id="140470079">
          <w:marLeft w:val="0"/>
          <w:marRight w:val="0"/>
          <w:marTop w:val="0"/>
          <w:marBottom w:val="0"/>
          <w:divBdr>
            <w:top w:val="none" w:sz="0" w:space="0" w:color="auto"/>
            <w:left w:val="none" w:sz="0" w:space="0" w:color="auto"/>
            <w:bottom w:val="none" w:sz="0" w:space="0" w:color="auto"/>
            <w:right w:val="none" w:sz="0" w:space="0" w:color="auto"/>
          </w:divBdr>
        </w:div>
        <w:div w:id="352221410">
          <w:marLeft w:val="0"/>
          <w:marRight w:val="0"/>
          <w:marTop w:val="0"/>
          <w:marBottom w:val="0"/>
          <w:divBdr>
            <w:top w:val="none" w:sz="0" w:space="0" w:color="auto"/>
            <w:left w:val="none" w:sz="0" w:space="0" w:color="auto"/>
            <w:bottom w:val="none" w:sz="0" w:space="0" w:color="auto"/>
            <w:right w:val="none" w:sz="0" w:space="0" w:color="auto"/>
          </w:divBdr>
        </w:div>
        <w:div w:id="850722902">
          <w:marLeft w:val="0"/>
          <w:marRight w:val="0"/>
          <w:marTop w:val="0"/>
          <w:marBottom w:val="0"/>
          <w:divBdr>
            <w:top w:val="none" w:sz="0" w:space="0" w:color="auto"/>
            <w:left w:val="none" w:sz="0" w:space="0" w:color="auto"/>
            <w:bottom w:val="none" w:sz="0" w:space="0" w:color="auto"/>
            <w:right w:val="none" w:sz="0" w:space="0" w:color="auto"/>
          </w:divBdr>
        </w:div>
        <w:div w:id="1684211389">
          <w:marLeft w:val="0"/>
          <w:marRight w:val="0"/>
          <w:marTop w:val="0"/>
          <w:marBottom w:val="0"/>
          <w:divBdr>
            <w:top w:val="none" w:sz="0" w:space="0" w:color="auto"/>
            <w:left w:val="none" w:sz="0" w:space="0" w:color="auto"/>
            <w:bottom w:val="none" w:sz="0" w:space="0" w:color="auto"/>
            <w:right w:val="none" w:sz="0" w:space="0" w:color="auto"/>
          </w:divBdr>
        </w:div>
        <w:div w:id="356736242">
          <w:marLeft w:val="0"/>
          <w:marRight w:val="0"/>
          <w:marTop w:val="0"/>
          <w:marBottom w:val="0"/>
          <w:divBdr>
            <w:top w:val="none" w:sz="0" w:space="0" w:color="auto"/>
            <w:left w:val="none" w:sz="0" w:space="0" w:color="auto"/>
            <w:bottom w:val="none" w:sz="0" w:space="0" w:color="auto"/>
            <w:right w:val="none" w:sz="0" w:space="0" w:color="auto"/>
          </w:divBdr>
        </w:div>
      </w:divsChild>
    </w:div>
    <w:div w:id="1483085224">
      <w:bodyDiv w:val="1"/>
      <w:marLeft w:val="0"/>
      <w:marRight w:val="0"/>
      <w:marTop w:val="0"/>
      <w:marBottom w:val="0"/>
      <w:divBdr>
        <w:top w:val="none" w:sz="0" w:space="0" w:color="auto"/>
        <w:left w:val="none" w:sz="0" w:space="0" w:color="auto"/>
        <w:bottom w:val="none" w:sz="0" w:space="0" w:color="auto"/>
        <w:right w:val="none" w:sz="0" w:space="0" w:color="auto"/>
      </w:divBdr>
      <w:divsChild>
        <w:div w:id="1574508443">
          <w:marLeft w:val="547"/>
          <w:marRight w:val="0"/>
          <w:marTop w:val="154"/>
          <w:marBottom w:val="0"/>
          <w:divBdr>
            <w:top w:val="none" w:sz="0" w:space="0" w:color="auto"/>
            <w:left w:val="none" w:sz="0" w:space="0" w:color="auto"/>
            <w:bottom w:val="none" w:sz="0" w:space="0" w:color="auto"/>
            <w:right w:val="none" w:sz="0" w:space="0" w:color="auto"/>
          </w:divBdr>
        </w:div>
        <w:div w:id="2090614620">
          <w:marLeft w:val="547"/>
          <w:marRight w:val="0"/>
          <w:marTop w:val="154"/>
          <w:marBottom w:val="0"/>
          <w:divBdr>
            <w:top w:val="none" w:sz="0" w:space="0" w:color="auto"/>
            <w:left w:val="none" w:sz="0" w:space="0" w:color="auto"/>
            <w:bottom w:val="none" w:sz="0" w:space="0" w:color="auto"/>
            <w:right w:val="none" w:sz="0" w:space="0" w:color="auto"/>
          </w:divBdr>
        </w:div>
      </w:divsChild>
    </w:div>
    <w:div w:id="1535188052">
      <w:bodyDiv w:val="1"/>
      <w:marLeft w:val="0"/>
      <w:marRight w:val="0"/>
      <w:marTop w:val="0"/>
      <w:marBottom w:val="0"/>
      <w:divBdr>
        <w:top w:val="none" w:sz="0" w:space="0" w:color="auto"/>
        <w:left w:val="none" w:sz="0" w:space="0" w:color="auto"/>
        <w:bottom w:val="none" w:sz="0" w:space="0" w:color="auto"/>
        <w:right w:val="none" w:sz="0" w:space="0" w:color="auto"/>
      </w:divBdr>
    </w:div>
    <w:div w:id="1577126241">
      <w:bodyDiv w:val="1"/>
      <w:marLeft w:val="0"/>
      <w:marRight w:val="0"/>
      <w:marTop w:val="0"/>
      <w:marBottom w:val="0"/>
      <w:divBdr>
        <w:top w:val="none" w:sz="0" w:space="0" w:color="auto"/>
        <w:left w:val="none" w:sz="0" w:space="0" w:color="auto"/>
        <w:bottom w:val="none" w:sz="0" w:space="0" w:color="auto"/>
        <w:right w:val="none" w:sz="0" w:space="0" w:color="auto"/>
      </w:divBdr>
    </w:div>
    <w:div w:id="1593706980">
      <w:bodyDiv w:val="1"/>
      <w:marLeft w:val="0"/>
      <w:marRight w:val="0"/>
      <w:marTop w:val="0"/>
      <w:marBottom w:val="0"/>
      <w:divBdr>
        <w:top w:val="none" w:sz="0" w:space="0" w:color="auto"/>
        <w:left w:val="none" w:sz="0" w:space="0" w:color="auto"/>
        <w:bottom w:val="none" w:sz="0" w:space="0" w:color="auto"/>
        <w:right w:val="none" w:sz="0" w:space="0" w:color="auto"/>
      </w:divBdr>
    </w:div>
    <w:div w:id="1596093929">
      <w:bodyDiv w:val="1"/>
      <w:marLeft w:val="0"/>
      <w:marRight w:val="0"/>
      <w:marTop w:val="0"/>
      <w:marBottom w:val="0"/>
      <w:divBdr>
        <w:top w:val="none" w:sz="0" w:space="0" w:color="auto"/>
        <w:left w:val="none" w:sz="0" w:space="0" w:color="auto"/>
        <w:bottom w:val="none" w:sz="0" w:space="0" w:color="auto"/>
        <w:right w:val="none" w:sz="0" w:space="0" w:color="auto"/>
      </w:divBdr>
      <w:divsChild>
        <w:div w:id="755787332">
          <w:marLeft w:val="547"/>
          <w:marRight w:val="0"/>
          <w:marTop w:val="154"/>
          <w:marBottom w:val="0"/>
          <w:divBdr>
            <w:top w:val="none" w:sz="0" w:space="0" w:color="auto"/>
            <w:left w:val="none" w:sz="0" w:space="0" w:color="auto"/>
            <w:bottom w:val="none" w:sz="0" w:space="0" w:color="auto"/>
            <w:right w:val="none" w:sz="0" w:space="0" w:color="auto"/>
          </w:divBdr>
        </w:div>
        <w:div w:id="966358172">
          <w:marLeft w:val="547"/>
          <w:marRight w:val="0"/>
          <w:marTop w:val="154"/>
          <w:marBottom w:val="0"/>
          <w:divBdr>
            <w:top w:val="none" w:sz="0" w:space="0" w:color="auto"/>
            <w:left w:val="none" w:sz="0" w:space="0" w:color="auto"/>
            <w:bottom w:val="none" w:sz="0" w:space="0" w:color="auto"/>
            <w:right w:val="none" w:sz="0" w:space="0" w:color="auto"/>
          </w:divBdr>
        </w:div>
        <w:div w:id="272638072">
          <w:marLeft w:val="547"/>
          <w:marRight w:val="0"/>
          <w:marTop w:val="154"/>
          <w:marBottom w:val="0"/>
          <w:divBdr>
            <w:top w:val="none" w:sz="0" w:space="0" w:color="auto"/>
            <w:left w:val="none" w:sz="0" w:space="0" w:color="auto"/>
            <w:bottom w:val="none" w:sz="0" w:space="0" w:color="auto"/>
            <w:right w:val="none" w:sz="0" w:space="0" w:color="auto"/>
          </w:divBdr>
        </w:div>
        <w:div w:id="1007362306">
          <w:marLeft w:val="547"/>
          <w:marRight w:val="0"/>
          <w:marTop w:val="154"/>
          <w:marBottom w:val="0"/>
          <w:divBdr>
            <w:top w:val="none" w:sz="0" w:space="0" w:color="auto"/>
            <w:left w:val="none" w:sz="0" w:space="0" w:color="auto"/>
            <w:bottom w:val="none" w:sz="0" w:space="0" w:color="auto"/>
            <w:right w:val="none" w:sz="0" w:space="0" w:color="auto"/>
          </w:divBdr>
        </w:div>
      </w:divsChild>
    </w:div>
    <w:div w:id="1608661884">
      <w:bodyDiv w:val="1"/>
      <w:marLeft w:val="0"/>
      <w:marRight w:val="0"/>
      <w:marTop w:val="0"/>
      <w:marBottom w:val="0"/>
      <w:divBdr>
        <w:top w:val="none" w:sz="0" w:space="0" w:color="auto"/>
        <w:left w:val="none" w:sz="0" w:space="0" w:color="auto"/>
        <w:bottom w:val="none" w:sz="0" w:space="0" w:color="auto"/>
        <w:right w:val="none" w:sz="0" w:space="0" w:color="auto"/>
      </w:divBdr>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554074829">
          <w:marLeft w:val="0"/>
          <w:marRight w:val="0"/>
          <w:marTop w:val="0"/>
          <w:marBottom w:val="0"/>
          <w:divBdr>
            <w:top w:val="none" w:sz="0" w:space="0" w:color="auto"/>
            <w:left w:val="none" w:sz="0" w:space="0" w:color="auto"/>
            <w:bottom w:val="none" w:sz="0" w:space="0" w:color="auto"/>
            <w:right w:val="none" w:sz="0" w:space="0" w:color="auto"/>
          </w:divBdr>
        </w:div>
        <w:div w:id="1953632736">
          <w:marLeft w:val="0"/>
          <w:marRight w:val="0"/>
          <w:marTop w:val="0"/>
          <w:marBottom w:val="0"/>
          <w:divBdr>
            <w:top w:val="none" w:sz="0" w:space="0" w:color="auto"/>
            <w:left w:val="none" w:sz="0" w:space="0" w:color="auto"/>
            <w:bottom w:val="none" w:sz="0" w:space="0" w:color="auto"/>
            <w:right w:val="none" w:sz="0" w:space="0" w:color="auto"/>
          </w:divBdr>
        </w:div>
      </w:divsChild>
    </w:div>
    <w:div w:id="1651204838">
      <w:bodyDiv w:val="1"/>
      <w:marLeft w:val="0"/>
      <w:marRight w:val="0"/>
      <w:marTop w:val="0"/>
      <w:marBottom w:val="0"/>
      <w:divBdr>
        <w:top w:val="none" w:sz="0" w:space="0" w:color="auto"/>
        <w:left w:val="none" w:sz="0" w:space="0" w:color="auto"/>
        <w:bottom w:val="none" w:sz="0" w:space="0" w:color="auto"/>
        <w:right w:val="none" w:sz="0" w:space="0" w:color="auto"/>
      </w:divBdr>
      <w:divsChild>
        <w:div w:id="1294754582">
          <w:marLeft w:val="0"/>
          <w:marRight w:val="0"/>
          <w:marTop w:val="0"/>
          <w:marBottom w:val="0"/>
          <w:divBdr>
            <w:top w:val="none" w:sz="0" w:space="0" w:color="auto"/>
            <w:left w:val="none" w:sz="0" w:space="0" w:color="auto"/>
            <w:bottom w:val="none" w:sz="0" w:space="0" w:color="auto"/>
            <w:right w:val="none" w:sz="0" w:space="0" w:color="auto"/>
          </w:divBdr>
        </w:div>
      </w:divsChild>
    </w:div>
    <w:div w:id="1655331792">
      <w:bodyDiv w:val="1"/>
      <w:marLeft w:val="0"/>
      <w:marRight w:val="0"/>
      <w:marTop w:val="0"/>
      <w:marBottom w:val="0"/>
      <w:divBdr>
        <w:top w:val="none" w:sz="0" w:space="0" w:color="auto"/>
        <w:left w:val="none" w:sz="0" w:space="0" w:color="auto"/>
        <w:bottom w:val="none" w:sz="0" w:space="0" w:color="auto"/>
        <w:right w:val="none" w:sz="0" w:space="0" w:color="auto"/>
      </w:divBdr>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700275582">
      <w:bodyDiv w:val="1"/>
      <w:marLeft w:val="0"/>
      <w:marRight w:val="0"/>
      <w:marTop w:val="0"/>
      <w:marBottom w:val="0"/>
      <w:divBdr>
        <w:top w:val="none" w:sz="0" w:space="0" w:color="auto"/>
        <w:left w:val="none" w:sz="0" w:space="0" w:color="auto"/>
        <w:bottom w:val="none" w:sz="0" w:space="0" w:color="auto"/>
        <w:right w:val="none" w:sz="0" w:space="0" w:color="auto"/>
      </w:divBdr>
      <w:divsChild>
        <w:div w:id="2087415977">
          <w:marLeft w:val="547"/>
          <w:marRight w:val="0"/>
          <w:marTop w:val="134"/>
          <w:marBottom w:val="0"/>
          <w:divBdr>
            <w:top w:val="none" w:sz="0" w:space="0" w:color="auto"/>
            <w:left w:val="none" w:sz="0" w:space="0" w:color="auto"/>
            <w:bottom w:val="none" w:sz="0" w:space="0" w:color="auto"/>
            <w:right w:val="none" w:sz="0" w:space="0" w:color="auto"/>
          </w:divBdr>
        </w:div>
        <w:div w:id="305744954">
          <w:marLeft w:val="1800"/>
          <w:marRight w:val="0"/>
          <w:marTop w:val="134"/>
          <w:marBottom w:val="0"/>
          <w:divBdr>
            <w:top w:val="none" w:sz="0" w:space="0" w:color="auto"/>
            <w:left w:val="none" w:sz="0" w:space="0" w:color="auto"/>
            <w:bottom w:val="none" w:sz="0" w:space="0" w:color="auto"/>
            <w:right w:val="none" w:sz="0" w:space="0" w:color="auto"/>
          </w:divBdr>
        </w:div>
        <w:div w:id="932856687">
          <w:marLeft w:val="1800"/>
          <w:marRight w:val="0"/>
          <w:marTop w:val="134"/>
          <w:marBottom w:val="0"/>
          <w:divBdr>
            <w:top w:val="none" w:sz="0" w:space="0" w:color="auto"/>
            <w:left w:val="none" w:sz="0" w:space="0" w:color="auto"/>
            <w:bottom w:val="none" w:sz="0" w:space="0" w:color="auto"/>
            <w:right w:val="none" w:sz="0" w:space="0" w:color="auto"/>
          </w:divBdr>
        </w:div>
        <w:div w:id="2020497820">
          <w:marLeft w:val="1800"/>
          <w:marRight w:val="0"/>
          <w:marTop w:val="134"/>
          <w:marBottom w:val="0"/>
          <w:divBdr>
            <w:top w:val="none" w:sz="0" w:space="0" w:color="auto"/>
            <w:left w:val="none" w:sz="0" w:space="0" w:color="auto"/>
            <w:bottom w:val="none" w:sz="0" w:space="0" w:color="auto"/>
            <w:right w:val="none" w:sz="0" w:space="0" w:color="auto"/>
          </w:divBdr>
        </w:div>
      </w:divsChild>
    </w:div>
    <w:div w:id="1721899030">
      <w:bodyDiv w:val="1"/>
      <w:marLeft w:val="0"/>
      <w:marRight w:val="0"/>
      <w:marTop w:val="0"/>
      <w:marBottom w:val="0"/>
      <w:divBdr>
        <w:top w:val="none" w:sz="0" w:space="0" w:color="auto"/>
        <w:left w:val="none" w:sz="0" w:space="0" w:color="auto"/>
        <w:bottom w:val="none" w:sz="0" w:space="0" w:color="auto"/>
        <w:right w:val="none" w:sz="0" w:space="0" w:color="auto"/>
      </w:divBdr>
    </w:div>
    <w:div w:id="1764566321">
      <w:bodyDiv w:val="1"/>
      <w:marLeft w:val="0"/>
      <w:marRight w:val="0"/>
      <w:marTop w:val="0"/>
      <w:marBottom w:val="0"/>
      <w:divBdr>
        <w:top w:val="none" w:sz="0" w:space="0" w:color="auto"/>
        <w:left w:val="none" w:sz="0" w:space="0" w:color="auto"/>
        <w:bottom w:val="none" w:sz="0" w:space="0" w:color="auto"/>
        <w:right w:val="none" w:sz="0" w:space="0" w:color="auto"/>
      </w:divBdr>
      <w:divsChild>
        <w:div w:id="447817857">
          <w:marLeft w:val="0"/>
          <w:marRight w:val="0"/>
          <w:marTop w:val="0"/>
          <w:marBottom w:val="0"/>
          <w:divBdr>
            <w:top w:val="none" w:sz="0" w:space="0" w:color="auto"/>
            <w:left w:val="none" w:sz="0" w:space="0" w:color="auto"/>
            <w:bottom w:val="none" w:sz="0" w:space="0" w:color="auto"/>
            <w:right w:val="none" w:sz="0" w:space="0" w:color="auto"/>
          </w:divBdr>
        </w:div>
      </w:divsChild>
    </w:div>
    <w:div w:id="1770272562">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789083259">
      <w:bodyDiv w:val="1"/>
      <w:marLeft w:val="0"/>
      <w:marRight w:val="0"/>
      <w:marTop w:val="0"/>
      <w:marBottom w:val="0"/>
      <w:divBdr>
        <w:top w:val="none" w:sz="0" w:space="0" w:color="auto"/>
        <w:left w:val="none" w:sz="0" w:space="0" w:color="auto"/>
        <w:bottom w:val="none" w:sz="0" w:space="0" w:color="auto"/>
        <w:right w:val="none" w:sz="0" w:space="0" w:color="auto"/>
      </w:divBdr>
      <w:divsChild>
        <w:div w:id="2052150428">
          <w:marLeft w:val="547"/>
          <w:marRight w:val="0"/>
          <w:marTop w:val="154"/>
          <w:marBottom w:val="0"/>
          <w:divBdr>
            <w:top w:val="none" w:sz="0" w:space="0" w:color="auto"/>
            <w:left w:val="none" w:sz="0" w:space="0" w:color="auto"/>
            <w:bottom w:val="none" w:sz="0" w:space="0" w:color="auto"/>
            <w:right w:val="none" w:sz="0" w:space="0" w:color="auto"/>
          </w:divBdr>
        </w:div>
        <w:div w:id="773671817">
          <w:marLeft w:val="547"/>
          <w:marRight w:val="0"/>
          <w:marTop w:val="154"/>
          <w:marBottom w:val="0"/>
          <w:divBdr>
            <w:top w:val="none" w:sz="0" w:space="0" w:color="auto"/>
            <w:left w:val="none" w:sz="0" w:space="0" w:color="auto"/>
            <w:bottom w:val="none" w:sz="0" w:space="0" w:color="auto"/>
            <w:right w:val="none" w:sz="0" w:space="0" w:color="auto"/>
          </w:divBdr>
        </w:div>
        <w:div w:id="903220289">
          <w:marLeft w:val="547"/>
          <w:marRight w:val="0"/>
          <w:marTop w:val="154"/>
          <w:marBottom w:val="0"/>
          <w:divBdr>
            <w:top w:val="none" w:sz="0" w:space="0" w:color="auto"/>
            <w:left w:val="none" w:sz="0" w:space="0" w:color="auto"/>
            <w:bottom w:val="none" w:sz="0" w:space="0" w:color="auto"/>
            <w:right w:val="none" w:sz="0" w:space="0" w:color="auto"/>
          </w:divBdr>
        </w:div>
        <w:div w:id="741222689">
          <w:marLeft w:val="547"/>
          <w:marRight w:val="0"/>
          <w:marTop w:val="154"/>
          <w:marBottom w:val="0"/>
          <w:divBdr>
            <w:top w:val="none" w:sz="0" w:space="0" w:color="auto"/>
            <w:left w:val="none" w:sz="0" w:space="0" w:color="auto"/>
            <w:bottom w:val="none" w:sz="0" w:space="0" w:color="auto"/>
            <w:right w:val="none" w:sz="0" w:space="0" w:color="auto"/>
          </w:divBdr>
        </w:div>
      </w:divsChild>
    </w:div>
    <w:div w:id="1810636261">
      <w:bodyDiv w:val="1"/>
      <w:marLeft w:val="0"/>
      <w:marRight w:val="0"/>
      <w:marTop w:val="0"/>
      <w:marBottom w:val="0"/>
      <w:divBdr>
        <w:top w:val="none" w:sz="0" w:space="0" w:color="auto"/>
        <w:left w:val="none" w:sz="0" w:space="0" w:color="auto"/>
        <w:bottom w:val="none" w:sz="0" w:space="0" w:color="auto"/>
        <w:right w:val="none" w:sz="0" w:space="0" w:color="auto"/>
      </w:divBdr>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1868328652">
      <w:bodyDiv w:val="1"/>
      <w:marLeft w:val="0"/>
      <w:marRight w:val="0"/>
      <w:marTop w:val="0"/>
      <w:marBottom w:val="0"/>
      <w:divBdr>
        <w:top w:val="none" w:sz="0" w:space="0" w:color="auto"/>
        <w:left w:val="none" w:sz="0" w:space="0" w:color="auto"/>
        <w:bottom w:val="none" w:sz="0" w:space="0" w:color="auto"/>
        <w:right w:val="none" w:sz="0" w:space="0" w:color="auto"/>
      </w:divBdr>
    </w:div>
    <w:div w:id="1900238460">
      <w:bodyDiv w:val="1"/>
      <w:marLeft w:val="0"/>
      <w:marRight w:val="0"/>
      <w:marTop w:val="0"/>
      <w:marBottom w:val="0"/>
      <w:divBdr>
        <w:top w:val="none" w:sz="0" w:space="0" w:color="auto"/>
        <w:left w:val="none" w:sz="0" w:space="0" w:color="auto"/>
        <w:bottom w:val="none" w:sz="0" w:space="0" w:color="auto"/>
        <w:right w:val="none" w:sz="0" w:space="0" w:color="auto"/>
      </w:divBdr>
      <w:divsChild>
        <w:div w:id="109445654">
          <w:marLeft w:val="547"/>
          <w:marRight w:val="0"/>
          <w:marTop w:val="154"/>
          <w:marBottom w:val="0"/>
          <w:divBdr>
            <w:top w:val="none" w:sz="0" w:space="0" w:color="auto"/>
            <w:left w:val="none" w:sz="0" w:space="0" w:color="auto"/>
            <w:bottom w:val="none" w:sz="0" w:space="0" w:color="auto"/>
            <w:right w:val="none" w:sz="0" w:space="0" w:color="auto"/>
          </w:divBdr>
        </w:div>
        <w:div w:id="199977727">
          <w:marLeft w:val="547"/>
          <w:marRight w:val="0"/>
          <w:marTop w:val="154"/>
          <w:marBottom w:val="0"/>
          <w:divBdr>
            <w:top w:val="none" w:sz="0" w:space="0" w:color="auto"/>
            <w:left w:val="none" w:sz="0" w:space="0" w:color="auto"/>
            <w:bottom w:val="none" w:sz="0" w:space="0" w:color="auto"/>
            <w:right w:val="none" w:sz="0" w:space="0" w:color="auto"/>
          </w:divBdr>
        </w:div>
      </w:divsChild>
    </w:div>
    <w:div w:id="1956982550">
      <w:bodyDiv w:val="1"/>
      <w:marLeft w:val="0"/>
      <w:marRight w:val="0"/>
      <w:marTop w:val="0"/>
      <w:marBottom w:val="0"/>
      <w:divBdr>
        <w:top w:val="none" w:sz="0" w:space="0" w:color="auto"/>
        <w:left w:val="none" w:sz="0" w:space="0" w:color="auto"/>
        <w:bottom w:val="none" w:sz="0" w:space="0" w:color="auto"/>
        <w:right w:val="none" w:sz="0" w:space="0" w:color="auto"/>
      </w:divBdr>
    </w:div>
    <w:div w:id="1980305289">
      <w:bodyDiv w:val="1"/>
      <w:marLeft w:val="0"/>
      <w:marRight w:val="0"/>
      <w:marTop w:val="0"/>
      <w:marBottom w:val="0"/>
      <w:divBdr>
        <w:top w:val="none" w:sz="0" w:space="0" w:color="auto"/>
        <w:left w:val="none" w:sz="0" w:space="0" w:color="auto"/>
        <w:bottom w:val="none" w:sz="0" w:space="0" w:color="auto"/>
        <w:right w:val="none" w:sz="0" w:space="0" w:color="auto"/>
      </w:divBdr>
      <w:divsChild>
        <w:div w:id="706955247">
          <w:marLeft w:val="547"/>
          <w:marRight w:val="0"/>
          <w:marTop w:val="154"/>
          <w:marBottom w:val="0"/>
          <w:divBdr>
            <w:top w:val="none" w:sz="0" w:space="0" w:color="auto"/>
            <w:left w:val="none" w:sz="0" w:space="0" w:color="auto"/>
            <w:bottom w:val="none" w:sz="0" w:space="0" w:color="auto"/>
            <w:right w:val="none" w:sz="0" w:space="0" w:color="auto"/>
          </w:divBdr>
        </w:div>
        <w:div w:id="1261834541">
          <w:marLeft w:val="547"/>
          <w:marRight w:val="0"/>
          <w:marTop w:val="154"/>
          <w:marBottom w:val="0"/>
          <w:divBdr>
            <w:top w:val="none" w:sz="0" w:space="0" w:color="auto"/>
            <w:left w:val="none" w:sz="0" w:space="0" w:color="auto"/>
            <w:bottom w:val="none" w:sz="0" w:space="0" w:color="auto"/>
            <w:right w:val="none" w:sz="0" w:space="0" w:color="auto"/>
          </w:divBdr>
        </w:div>
      </w:divsChild>
    </w:div>
    <w:div w:id="1982995787">
      <w:bodyDiv w:val="1"/>
      <w:marLeft w:val="0"/>
      <w:marRight w:val="0"/>
      <w:marTop w:val="0"/>
      <w:marBottom w:val="0"/>
      <w:divBdr>
        <w:top w:val="none" w:sz="0" w:space="0" w:color="auto"/>
        <w:left w:val="none" w:sz="0" w:space="0" w:color="auto"/>
        <w:bottom w:val="none" w:sz="0" w:space="0" w:color="auto"/>
        <w:right w:val="none" w:sz="0" w:space="0" w:color="auto"/>
      </w:divBdr>
    </w:div>
    <w:div w:id="1991060169">
      <w:bodyDiv w:val="1"/>
      <w:marLeft w:val="0"/>
      <w:marRight w:val="0"/>
      <w:marTop w:val="0"/>
      <w:marBottom w:val="0"/>
      <w:divBdr>
        <w:top w:val="none" w:sz="0" w:space="0" w:color="auto"/>
        <w:left w:val="none" w:sz="0" w:space="0" w:color="auto"/>
        <w:bottom w:val="none" w:sz="0" w:space="0" w:color="auto"/>
        <w:right w:val="none" w:sz="0" w:space="0" w:color="auto"/>
      </w:divBdr>
      <w:divsChild>
        <w:div w:id="1375351448">
          <w:marLeft w:val="547"/>
          <w:marRight w:val="0"/>
          <w:marTop w:val="154"/>
          <w:marBottom w:val="0"/>
          <w:divBdr>
            <w:top w:val="none" w:sz="0" w:space="0" w:color="auto"/>
            <w:left w:val="none" w:sz="0" w:space="0" w:color="auto"/>
            <w:bottom w:val="none" w:sz="0" w:space="0" w:color="auto"/>
            <w:right w:val="none" w:sz="0" w:space="0" w:color="auto"/>
          </w:divBdr>
        </w:div>
        <w:div w:id="1878810167">
          <w:marLeft w:val="547"/>
          <w:marRight w:val="0"/>
          <w:marTop w:val="154"/>
          <w:marBottom w:val="0"/>
          <w:divBdr>
            <w:top w:val="none" w:sz="0" w:space="0" w:color="auto"/>
            <w:left w:val="none" w:sz="0" w:space="0" w:color="auto"/>
            <w:bottom w:val="none" w:sz="0" w:space="0" w:color="auto"/>
            <w:right w:val="none" w:sz="0" w:space="0" w:color="auto"/>
          </w:divBdr>
        </w:div>
      </w:divsChild>
    </w:div>
    <w:div w:id="2047370326">
      <w:bodyDiv w:val="1"/>
      <w:marLeft w:val="0"/>
      <w:marRight w:val="0"/>
      <w:marTop w:val="0"/>
      <w:marBottom w:val="0"/>
      <w:divBdr>
        <w:top w:val="none" w:sz="0" w:space="0" w:color="auto"/>
        <w:left w:val="none" w:sz="0" w:space="0" w:color="auto"/>
        <w:bottom w:val="none" w:sz="0" w:space="0" w:color="auto"/>
        <w:right w:val="none" w:sz="0" w:space="0" w:color="auto"/>
      </w:divBdr>
    </w:div>
    <w:div w:id="2053193312">
      <w:bodyDiv w:val="1"/>
      <w:marLeft w:val="0"/>
      <w:marRight w:val="0"/>
      <w:marTop w:val="0"/>
      <w:marBottom w:val="0"/>
      <w:divBdr>
        <w:top w:val="none" w:sz="0" w:space="0" w:color="auto"/>
        <w:left w:val="none" w:sz="0" w:space="0" w:color="auto"/>
        <w:bottom w:val="none" w:sz="0" w:space="0" w:color="auto"/>
        <w:right w:val="none" w:sz="0" w:space="0" w:color="auto"/>
      </w:divBdr>
    </w:div>
    <w:div w:id="2071418003">
      <w:bodyDiv w:val="1"/>
      <w:marLeft w:val="0"/>
      <w:marRight w:val="0"/>
      <w:marTop w:val="0"/>
      <w:marBottom w:val="0"/>
      <w:divBdr>
        <w:top w:val="none" w:sz="0" w:space="0" w:color="auto"/>
        <w:left w:val="none" w:sz="0" w:space="0" w:color="auto"/>
        <w:bottom w:val="none" w:sz="0" w:space="0" w:color="auto"/>
        <w:right w:val="none" w:sz="0" w:space="0" w:color="auto"/>
      </w:divBdr>
      <w:divsChild>
        <w:div w:id="2085446439">
          <w:marLeft w:val="0"/>
          <w:marRight w:val="0"/>
          <w:marTop w:val="0"/>
          <w:marBottom w:val="0"/>
          <w:divBdr>
            <w:top w:val="none" w:sz="0" w:space="0" w:color="auto"/>
            <w:left w:val="none" w:sz="0" w:space="0" w:color="auto"/>
            <w:bottom w:val="none" w:sz="0" w:space="0" w:color="auto"/>
            <w:right w:val="none" w:sz="0" w:space="0" w:color="auto"/>
          </w:divBdr>
        </w:div>
      </w:divsChild>
    </w:div>
    <w:div w:id="2089881410">
      <w:bodyDiv w:val="1"/>
      <w:marLeft w:val="0"/>
      <w:marRight w:val="0"/>
      <w:marTop w:val="0"/>
      <w:marBottom w:val="0"/>
      <w:divBdr>
        <w:top w:val="none" w:sz="0" w:space="0" w:color="auto"/>
        <w:left w:val="none" w:sz="0" w:space="0" w:color="auto"/>
        <w:bottom w:val="none" w:sz="0" w:space="0" w:color="auto"/>
        <w:right w:val="none" w:sz="0" w:space="0" w:color="auto"/>
      </w:divBdr>
    </w:div>
    <w:div w:id="2115592967">
      <w:bodyDiv w:val="1"/>
      <w:marLeft w:val="0"/>
      <w:marRight w:val="0"/>
      <w:marTop w:val="0"/>
      <w:marBottom w:val="0"/>
      <w:divBdr>
        <w:top w:val="none" w:sz="0" w:space="0" w:color="auto"/>
        <w:left w:val="none" w:sz="0" w:space="0" w:color="auto"/>
        <w:bottom w:val="none" w:sz="0" w:space="0" w:color="auto"/>
        <w:right w:val="none" w:sz="0" w:space="0" w:color="auto"/>
      </w:divBdr>
    </w:div>
    <w:div w:id="2146309306">
      <w:bodyDiv w:val="1"/>
      <w:marLeft w:val="0"/>
      <w:marRight w:val="0"/>
      <w:marTop w:val="0"/>
      <w:marBottom w:val="0"/>
      <w:divBdr>
        <w:top w:val="none" w:sz="0" w:space="0" w:color="auto"/>
        <w:left w:val="none" w:sz="0" w:space="0" w:color="auto"/>
        <w:bottom w:val="none" w:sz="0" w:space="0" w:color="auto"/>
        <w:right w:val="none" w:sz="0" w:space="0" w:color="auto"/>
      </w:divBdr>
      <w:divsChild>
        <w:div w:id="614754239">
          <w:marLeft w:val="547"/>
          <w:marRight w:val="0"/>
          <w:marTop w:val="154"/>
          <w:marBottom w:val="0"/>
          <w:divBdr>
            <w:top w:val="none" w:sz="0" w:space="0" w:color="auto"/>
            <w:left w:val="none" w:sz="0" w:space="0" w:color="auto"/>
            <w:bottom w:val="none" w:sz="0" w:space="0" w:color="auto"/>
            <w:right w:val="none" w:sz="0" w:space="0" w:color="auto"/>
          </w:divBdr>
        </w:div>
        <w:div w:id="2031756161">
          <w:marLeft w:val="547"/>
          <w:marRight w:val="0"/>
          <w:marTop w:val="154"/>
          <w:marBottom w:val="0"/>
          <w:divBdr>
            <w:top w:val="none" w:sz="0" w:space="0" w:color="auto"/>
            <w:left w:val="none" w:sz="0" w:space="0" w:color="auto"/>
            <w:bottom w:val="none" w:sz="0" w:space="0" w:color="auto"/>
            <w:right w:val="none" w:sz="0" w:space="0" w:color="auto"/>
          </w:divBdr>
        </w:div>
        <w:div w:id="306977273">
          <w:marLeft w:val="547"/>
          <w:marRight w:val="0"/>
          <w:marTop w:val="154"/>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linkedin.com/pulse/power-decisiveness-leadership-dr-thabang-chiloane-wxraf/" TargetMode="External"/><Relationship Id="rId26" Type="http://schemas.openxmlformats.org/officeDocument/2006/relationships/hyperlink" Target="https://www.proquest.com/docview/2203060944?accountid=130472&amp;sourcetype=Scholarly%20Journals" TargetMode="External"/><Relationship Id="rId3" Type="http://schemas.openxmlformats.org/officeDocument/2006/relationships/styles" Target="styles.xml"/><Relationship Id="rId21" Type="http://schemas.openxmlformats.org/officeDocument/2006/relationships/hyperlink" Target="https://www.northcentralcollege.edu/news/2023/05/19/what-ethical-leadership" TargetMode="External"/><Relationship Id="rId7" Type="http://schemas.openxmlformats.org/officeDocument/2006/relationships/endnotes" Target="endnotes.xml"/><Relationship Id="rId12" Type="http://schemas.openxmlformats.org/officeDocument/2006/relationships/image" Target="media/image6.jpeg"/><Relationship Id="rId17" Type="http://schemas.openxmlformats.org/officeDocument/2006/relationships/hyperlink" Target="https://corporatefinanceinstitute.com/resources/management/leadership-styles/" TargetMode="External"/><Relationship Id="rId25" Type="http://schemas.openxmlformats.org/officeDocument/2006/relationships/hyperlink" Target="https://globalleadership.org/articles/leading-others/3-communication-strategies-for-leaders-in-uncertain-tim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cholarworks.waldenu.edu/cgi/viewcontent.cgi?article=2938&amp;context=dissertations" TargetMode="External"/><Relationship Id="rId20" Type="http://schemas.openxmlformats.org/officeDocument/2006/relationships/hyperlink" Target="https://www.northcentralcollege.edu/news/2023/05/24/role-ethical-leadership-business" TargetMode="External"/><Relationship Id="rId29" Type="http://schemas.openxmlformats.org/officeDocument/2006/relationships/hyperlink" Target="https://primeast.com/us/insights/7-strategies-for-overcoming-resistance-to-change-in-the-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hyperlink" Target="https://research-ebsco-com.ezproxy.uwtsd.ac.uk/c/onvpsy/viewer/pdf/unxaoqavfb?route=detail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globalassets/media/knowledge/knowledge-hub/reports/tackling-the-barriers-to-leadership_2014-overview_tcm18-8873.pdf" TargetMode="External"/><Relationship Id="rId23" Type="http://schemas.openxmlformats.org/officeDocument/2006/relationships/hyperlink" Target="https://www.predictiveindex.com/blog/effective-leadership/" TargetMode="External"/><Relationship Id="rId28" Type="http://schemas.openxmlformats.org/officeDocument/2006/relationships/hyperlink" Target="https://reflection.ed.ac.uk/reflectors-toolkit/reflecting-on-experience/gibbs-reflective-cycle" TargetMode="External"/><Relationship Id="rId10" Type="http://schemas.openxmlformats.org/officeDocument/2006/relationships/image" Target="media/image4.jpeg"/><Relationship Id="rId19" Type="http://schemas.openxmlformats.org/officeDocument/2006/relationships/hyperlink" Target="https://www.yourthoughtpartner.com/blog/bid/59619/leaders-follow-these-6-steps-to-build-trust-with-employees-improve-how-you-re-perceived"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proquest.com/docview/1917620319/fulltextPDF/2CEE853FE0A4D71PQ/1?accountid=130472" TargetMode="External"/><Relationship Id="rId27" Type="http://schemas.openxmlformats.org/officeDocument/2006/relationships/hyperlink" Target="https://www.forbes.com/councils/forbesbusinesscouncil/2023/07/25/why-emotional-intelligence-is-crucial-for-effective-leadership/" TargetMode="External"/><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{5B086602-5316-4C28-9FD8-7114AF9A4CA3}</b:Guid>
    <b:RefOrder>1</b:RefOrder>
  </b:Source>
</b:Sources>
</file>

<file path=customXml/itemProps1.xml><?xml version="1.0" encoding="utf-8"?>
<ds:datastoreItem xmlns:ds="http://schemas.openxmlformats.org/officeDocument/2006/customXml" ds:itemID="{3ED41239-2F6E-46A7-BD01-44FE65E4A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2915</TotalTime>
  <Pages>25</Pages>
  <Words>5927</Words>
  <Characters>33785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 (2133589)</cp:lastModifiedBy>
  <cp:revision>52</cp:revision>
  <dcterms:created xsi:type="dcterms:W3CDTF">2024-11-17T21:41:00Z</dcterms:created>
  <dcterms:modified xsi:type="dcterms:W3CDTF">2024-12-22T20:23:00Z</dcterms:modified>
</cp:coreProperties>
</file>