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B8014" w14:textId="77777777" w:rsidR="009B0501" w:rsidRPr="008A4783" w:rsidRDefault="009B0501">
      <w:pPr>
        <w:rPr>
          <w:rFonts w:ascii="Arial" w:hAnsi="Arial" w:cs="Arial"/>
          <w:szCs w:val="24"/>
        </w:rPr>
      </w:pPr>
    </w:p>
    <w:p w14:paraId="21A62644" w14:textId="77777777" w:rsidR="006A1DC8" w:rsidRDefault="006A1DC8" w:rsidP="006A1DC8">
      <w:pPr>
        <w:jc w:val="center"/>
        <w:rPr>
          <w:rFonts w:ascii="Arial" w:hAnsi="Arial" w:cs="Arial"/>
          <w:b/>
          <w:bCs/>
          <w:szCs w:val="24"/>
        </w:rPr>
      </w:pPr>
    </w:p>
    <w:p w14:paraId="49340F92" w14:textId="77777777" w:rsidR="006A1DC8" w:rsidRDefault="006A1DC8" w:rsidP="006A1DC8">
      <w:pPr>
        <w:jc w:val="center"/>
        <w:rPr>
          <w:rFonts w:ascii="Arial" w:hAnsi="Arial" w:cs="Arial"/>
          <w:b/>
          <w:bCs/>
          <w:szCs w:val="24"/>
        </w:rPr>
      </w:pPr>
    </w:p>
    <w:p w14:paraId="5EDF7BA0" w14:textId="7E16BBEB" w:rsidR="006A1DC8" w:rsidRPr="006A1DC8" w:rsidRDefault="006A1DC8" w:rsidP="006A1DC8">
      <w:pPr>
        <w:jc w:val="center"/>
        <w:rPr>
          <w:rFonts w:ascii="Arial" w:hAnsi="Arial" w:cs="Arial"/>
          <w:b/>
          <w:bCs/>
          <w:sz w:val="28"/>
          <w:szCs w:val="28"/>
        </w:rPr>
      </w:pPr>
      <w:r w:rsidRPr="006A1DC8">
        <w:rPr>
          <w:rFonts w:ascii="Arial" w:hAnsi="Arial" w:cs="Arial"/>
          <w:b/>
          <w:bCs/>
          <w:sz w:val="28"/>
          <w:szCs w:val="28"/>
        </w:rPr>
        <w:t xml:space="preserve">Assignment Title: Individual Business Model Canvas with Entrepreneurial Reflection using appropriate academic models. </w:t>
      </w:r>
    </w:p>
    <w:p w14:paraId="0F72A10A" w14:textId="77777777" w:rsidR="007A77C6" w:rsidRPr="008A4783" w:rsidRDefault="007A77C6">
      <w:pPr>
        <w:rPr>
          <w:rFonts w:ascii="Arial" w:hAnsi="Arial" w:cs="Arial"/>
          <w:szCs w:val="24"/>
        </w:rPr>
      </w:pPr>
    </w:p>
    <w:p w14:paraId="67438782" w14:textId="77777777" w:rsidR="00147729" w:rsidRPr="008A4783" w:rsidRDefault="00147729">
      <w:pPr>
        <w:rPr>
          <w:rFonts w:ascii="Arial" w:hAnsi="Arial" w:cs="Arial"/>
          <w:szCs w:val="24"/>
        </w:rPr>
      </w:pPr>
    </w:p>
    <w:p w14:paraId="190A2335" w14:textId="14EB5F3F" w:rsidR="00DE6635" w:rsidRPr="008A4783" w:rsidRDefault="00D86261" w:rsidP="007A77C6">
      <w:pPr>
        <w:jc w:val="center"/>
        <w:rPr>
          <w:rFonts w:ascii="Arial" w:hAnsi="Arial" w:cs="Arial"/>
          <w:b/>
          <w:bCs/>
          <w:szCs w:val="24"/>
        </w:rPr>
      </w:pPr>
      <w:proofErr w:type="spellStart"/>
      <w:r w:rsidRPr="008A4783">
        <w:rPr>
          <w:rFonts w:ascii="Arial" w:hAnsi="Arial" w:cs="Arial"/>
          <w:b/>
          <w:bCs/>
          <w:szCs w:val="24"/>
        </w:rPr>
        <w:t>Programmes</w:t>
      </w:r>
      <w:proofErr w:type="spellEnd"/>
      <w:r w:rsidRPr="008A4783">
        <w:rPr>
          <w:rFonts w:ascii="Arial" w:hAnsi="Arial" w:cs="Arial"/>
          <w:b/>
          <w:bCs/>
          <w:szCs w:val="24"/>
        </w:rPr>
        <w:t>: BA International Hotel Management</w:t>
      </w:r>
    </w:p>
    <w:p w14:paraId="2ABB5BD5" w14:textId="0B010DA1" w:rsidR="00DE6635" w:rsidRPr="008A4783" w:rsidRDefault="00D86261" w:rsidP="007A77C6">
      <w:pPr>
        <w:jc w:val="center"/>
        <w:rPr>
          <w:rFonts w:ascii="Arial" w:hAnsi="Arial" w:cs="Arial"/>
          <w:b/>
          <w:bCs/>
          <w:szCs w:val="24"/>
        </w:rPr>
      </w:pPr>
      <w:r w:rsidRPr="008A4783">
        <w:rPr>
          <w:rFonts w:ascii="Arial" w:hAnsi="Arial" w:cs="Arial"/>
          <w:b/>
          <w:bCs/>
          <w:szCs w:val="24"/>
        </w:rPr>
        <w:t>Module</w:t>
      </w:r>
      <w:r w:rsidR="006A1DC8">
        <w:rPr>
          <w:rFonts w:ascii="Arial" w:hAnsi="Arial" w:cs="Arial"/>
          <w:b/>
          <w:bCs/>
          <w:szCs w:val="24"/>
        </w:rPr>
        <w:t xml:space="preserve"> name</w:t>
      </w:r>
      <w:r w:rsidRPr="008A4783">
        <w:rPr>
          <w:rFonts w:ascii="Arial" w:hAnsi="Arial" w:cs="Arial"/>
          <w:b/>
          <w:bCs/>
          <w:szCs w:val="24"/>
        </w:rPr>
        <w:t>: Entrepreneurship</w:t>
      </w:r>
    </w:p>
    <w:p w14:paraId="70BEBAAA" w14:textId="5CE3DD5D" w:rsidR="00DE6635" w:rsidRDefault="00D86261" w:rsidP="007A77C6">
      <w:pPr>
        <w:jc w:val="center"/>
        <w:rPr>
          <w:rFonts w:ascii="Arial" w:hAnsi="Arial" w:cs="Arial"/>
          <w:b/>
          <w:bCs/>
          <w:szCs w:val="24"/>
        </w:rPr>
      </w:pPr>
      <w:r w:rsidRPr="008A4783">
        <w:rPr>
          <w:rFonts w:ascii="Arial" w:hAnsi="Arial" w:cs="Arial"/>
          <w:b/>
          <w:bCs/>
          <w:szCs w:val="24"/>
        </w:rPr>
        <w:t>Module code: BMIH5001</w:t>
      </w:r>
    </w:p>
    <w:p w14:paraId="05C8EA19" w14:textId="77777777" w:rsidR="006A1DC8" w:rsidRDefault="006A1DC8" w:rsidP="007A77C6">
      <w:pPr>
        <w:jc w:val="center"/>
        <w:rPr>
          <w:rFonts w:ascii="Arial" w:hAnsi="Arial" w:cs="Arial"/>
          <w:b/>
          <w:bCs/>
          <w:szCs w:val="24"/>
        </w:rPr>
      </w:pPr>
      <w:r>
        <w:rPr>
          <w:rFonts w:ascii="Arial" w:hAnsi="Arial" w:cs="Arial"/>
          <w:b/>
          <w:bCs/>
          <w:szCs w:val="24"/>
        </w:rPr>
        <w:t>Student name: Alina Boestean</w:t>
      </w:r>
    </w:p>
    <w:p w14:paraId="0E8F978A" w14:textId="4A62B390" w:rsidR="006A1DC8" w:rsidRPr="008A4783" w:rsidRDefault="006A1DC8" w:rsidP="007A77C6">
      <w:pPr>
        <w:jc w:val="center"/>
        <w:rPr>
          <w:rFonts w:ascii="Arial" w:hAnsi="Arial" w:cs="Arial"/>
          <w:b/>
          <w:bCs/>
          <w:szCs w:val="24"/>
        </w:rPr>
      </w:pPr>
      <w:r>
        <w:rPr>
          <w:rFonts w:ascii="Arial" w:hAnsi="Arial" w:cs="Arial"/>
          <w:b/>
          <w:bCs/>
          <w:szCs w:val="24"/>
        </w:rPr>
        <w:t xml:space="preserve">Student number: 2207646 </w:t>
      </w:r>
    </w:p>
    <w:p w14:paraId="7089A17A" w14:textId="73324C68" w:rsidR="00DE6635" w:rsidRDefault="00D86261" w:rsidP="007A77C6">
      <w:pPr>
        <w:jc w:val="center"/>
        <w:rPr>
          <w:rFonts w:ascii="Arial" w:hAnsi="Arial" w:cs="Arial"/>
          <w:b/>
          <w:bCs/>
          <w:szCs w:val="24"/>
        </w:rPr>
      </w:pPr>
      <w:r w:rsidRPr="008A4783">
        <w:rPr>
          <w:rFonts w:ascii="Arial" w:hAnsi="Arial" w:cs="Arial"/>
          <w:b/>
          <w:bCs/>
          <w:szCs w:val="24"/>
        </w:rPr>
        <w:t>Lecturer</w:t>
      </w:r>
      <w:r w:rsidR="001A5973">
        <w:rPr>
          <w:rFonts w:ascii="Arial" w:hAnsi="Arial" w:cs="Arial"/>
          <w:b/>
          <w:bCs/>
          <w:szCs w:val="24"/>
        </w:rPr>
        <w:t xml:space="preserve"> name</w:t>
      </w:r>
      <w:r w:rsidRPr="008A4783">
        <w:rPr>
          <w:rFonts w:ascii="Arial" w:hAnsi="Arial" w:cs="Arial"/>
          <w:b/>
          <w:bCs/>
          <w:szCs w:val="24"/>
        </w:rPr>
        <w:t>: Chris Wilkin</w:t>
      </w:r>
    </w:p>
    <w:p w14:paraId="0F737A87" w14:textId="4F1A3215" w:rsidR="006A1DC8" w:rsidRPr="008A4783" w:rsidRDefault="006A1DC8" w:rsidP="007A77C6">
      <w:pPr>
        <w:jc w:val="center"/>
        <w:rPr>
          <w:rFonts w:ascii="Arial" w:hAnsi="Arial" w:cs="Arial"/>
          <w:b/>
          <w:bCs/>
          <w:szCs w:val="24"/>
        </w:rPr>
      </w:pPr>
    </w:p>
    <w:p w14:paraId="42835678" w14:textId="77777777" w:rsidR="006A1DC8" w:rsidRPr="008A4783" w:rsidRDefault="006A1DC8" w:rsidP="007A77C6">
      <w:pPr>
        <w:jc w:val="center"/>
        <w:rPr>
          <w:rFonts w:ascii="Arial" w:hAnsi="Arial" w:cs="Arial"/>
          <w:b/>
          <w:bCs/>
          <w:szCs w:val="24"/>
        </w:rPr>
      </w:pPr>
    </w:p>
    <w:p w14:paraId="68E0720F" w14:textId="77777777" w:rsidR="008A4783" w:rsidRPr="008A4783" w:rsidRDefault="008A4783">
      <w:pPr>
        <w:spacing w:line="259" w:lineRule="auto"/>
        <w:jc w:val="left"/>
        <w:rPr>
          <w:rFonts w:ascii="Arial" w:hAnsi="Arial" w:cs="Arial"/>
          <w:b/>
          <w:bCs/>
          <w:szCs w:val="24"/>
        </w:rPr>
      </w:pPr>
      <w:r w:rsidRPr="008A4783">
        <w:rPr>
          <w:rFonts w:ascii="Arial" w:hAnsi="Arial" w:cs="Arial"/>
          <w:b/>
          <w:bCs/>
          <w:szCs w:val="24"/>
        </w:rPr>
        <w:br w:type="page"/>
      </w:r>
    </w:p>
    <w:sdt>
      <w:sdtPr>
        <w:rPr>
          <w:rFonts w:ascii="Times New Roman" w:eastAsiaTheme="minorHAnsi" w:hAnsi="Times New Roman" w:cstheme="minorBidi"/>
          <w:color w:val="auto"/>
          <w:sz w:val="24"/>
          <w:szCs w:val="22"/>
        </w:rPr>
        <w:id w:val="-589926710"/>
        <w:docPartObj>
          <w:docPartGallery w:val="Table of Contents"/>
          <w:docPartUnique/>
        </w:docPartObj>
      </w:sdtPr>
      <w:sdtEndPr>
        <w:rPr>
          <w:rFonts w:ascii="Arial" w:hAnsi="Arial"/>
          <w:b/>
          <w:bCs/>
          <w:noProof/>
        </w:rPr>
      </w:sdtEndPr>
      <w:sdtContent>
        <w:p w14:paraId="762077C2" w14:textId="3CB99823" w:rsidR="008A4783" w:rsidRPr="008A4783" w:rsidRDefault="008A4783" w:rsidP="00EB1DC1">
          <w:pPr>
            <w:pStyle w:val="TOCHeading"/>
          </w:pPr>
          <w:r w:rsidRPr="008A4783">
            <w:t>Table of Contents</w:t>
          </w:r>
        </w:p>
        <w:p w14:paraId="7EBEC018" w14:textId="77777777" w:rsidR="00EB1DC1" w:rsidRDefault="008A4783">
          <w:pPr>
            <w:pStyle w:val="TOC1"/>
            <w:tabs>
              <w:tab w:val="left" w:pos="440"/>
              <w:tab w:val="right" w:leader="dot" w:pos="9350"/>
            </w:tabs>
            <w:rPr>
              <w:rFonts w:asciiTheme="minorHAnsi" w:eastAsiaTheme="minorEastAsia" w:hAnsiTheme="minorHAnsi"/>
              <w:noProof/>
              <w:sz w:val="22"/>
              <w:lang w:val="en-GB" w:eastAsia="en-GB"/>
            </w:rPr>
          </w:pPr>
          <w:r w:rsidRPr="008A4783">
            <w:rPr>
              <w:rFonts w:ascii="Arial" w:hAnsi="Arial" w:cs="Arial"/>
            </w:rPr>
            <w:fldChar w:fldCharType="begin"/>
          </w:r>
          <w:r w:rsidRPr="008A4783">
            <w:rPr>
              <w:rFonts w:ascii="Arial" w:hAnsi="Arial" w:cs="Arial"/>
            </w:rPr>
            <w:instrText xml:space="preserve"> TOC \o "1-3" \h \z \u </w:instrText>
          </w:r>
          <w:r w:rsidRPr="008A4783">
            <w:rPr>
              <w:rFonts w:ascii="Arial" w:hAnsi="Arial" w:cs="Arial"/>
            </w:rPr>
            <w:fldChar w:fldCharType="separate"/>
          </w:r>
          <w:hyperlink w:anchor="_Toc158061705" w:history="1">
            <w:r w:rsidR="00EB1DC1" w:rsidRPr="003F680F">
              <w:rPr>
                <w:rStyle w:val="Hyperlink"/>
                <w:noProof/>
              </w:rPr>
              <w:t>1</w:t>
            </w:r>
            <w:r w:rsidR="00EB1DC1">
              <w:rPr>
                <w:rFonts w:asciiTheme="minorHAnsi" w:eastAsiaTheme="minorEastAsia" w:hAnsiTheme="minorHAnsi"/>
                <w:noProof/>
                <w:sz w:val="22"/>
                <w:lang w:val="en-GB" w:eastAsia="en-GB"/>
              </w:rPr>
              <w:tab/>
            </w:r>
            <w:r w:rsidR="00EB1DC1" w:rsidRPr="003F680F">
              <w:rPr>
                <w:rStyle w:val="Hyperlink"/>
                <w:bCs/>
                <w:noProof/>
              </w:rPr>
              <w:t>Part 1: Essay</w:t>
            </w:r>
            <w:r w:rsidR="00EB1DC1">
              <w:rPr>
                <w:noProof/>
                <w:webHidden/>
              </w:rPr>
              <w:tab/>
            </w:r>
            <w:r w:rsidR="00EB1DC1">
              <w:rPr>
                <w:noProof/>
                <w:webHidden/>
              </w:rPr>
              <w:fldChar w:fldCharType="begin"/>
            </w:r>
            <w:r w:rsidR="00EB1DC1">
              <w:rPr>
                <w:noProof/>
                <w:webHidden/>
              </w:rPr>
              <w:instrText xml:space="preserve"> PAGEREF _Toc158061705 \h </w:instrText>
            </w:r>
            <w:r w:rsidR="00EB1DC1">
              <w:rPr>
                <w:noProof/>
                <w:webHidden/>
              </w:rPr>
            </w:r>
            <w:r w:rsidR="00EB1DC1">
              <w:rPr>
                <w:noProof/>
                <w:webHidden/>
              </w:rPr>
              <w:fldChar w:fldCharType="separate"/>
            </w:r>
            <w:r w:rsidR="00EB1DC1">
              <w:rPr>
                <w:noProof/>
                <w:webHidden/>
              </w:rPr>
              <w:t>3</w:t>
            </w:r>
            <w:r w:rsidR="00EB1DC1">
              <w:rPr>
                <w:noProof/>
                <w:webHidden/>
              </w:rPr>
              <w:fldChar w:fldCharType="end"/>
            </w:r>
          </w:hyperlink>
        </w:p>
        <w:p w14:paraId="76DC5CE4" w14:textId="77777777" w:rsidR="00EB1DC1" w:rsidRDefault="00000000">
          <w:pPr>
            <w:pStyle w:val="TOC2"/>
            <w:tabs>
              <w:tab w:val="left" w:pos="880"/>
              <w:tab w:val="right" w:leader="dot" w:pos="9350"/>
            </w:tabs>
            <w:rPr>
              <w:noProof/>
            </w:rPr>
          </w:pPr>
          <w:hyperlink w:anchor="_Toc158061706" w:history="1">
            <w:r w:rsidR="00EB1DC1" w:rsidRPr="003F680F">
              <w:rPr>
                <w:rStyle w:val="Hyperlink"/>
                <w:noProof/>
              </w:rPr>
              <w:t>1.1</w:t>
            </w:r>
            <w:r w:rsidR="00EB1DC1">
              <w:rPr>
                <w:noProof/>
              </w:rPr>
              <w:tab/>
            </w:r>
            <w:r w:rsidR="00EB1DC1" w:rsidRPr="003F680F">
              <w:rPr>
                <w:rStyle w:val="Hyperlink"/>
                <w:noProof/>
              </w:rPr>
              <w:t>Introduction</w:t>
            </w:r>
            <w:r w:rsidR="00EB1DC1">
              <w:rPr>
                <w:noProof/>
                <w:webHidden/>
              </w:rPr>
              <w:tab/>
            </w:r>
            <w:r w:rsidR="00EB1DC1">
              <w:rPr>
                <w:noProof/>
                <w:webHidden/>
              </w:rPr>
              <w:fldChar w:fldCharType="begin"/>
            </w:r>
            <w:r w:rsidR="00EB1DC1">
              <w:rPr>
                <w:noProof/>
                <w:webHidden/>
              </w:rPr>
              <w:instrText xml:space="preserve"> PAGEREF _Toc158061706 \h </w:instrText>
            </w:r>
            <w:r w:rsidR="00EB1DC1">
              <w:rPr>
                <w:noProof/>
                <w:webHidden/>
              </w:rPr>
            </w:r>
            <w:r w:rsidR="00EB1DC1">
              <w:rPr>
                <w:noProof/>
                <w:webHidden/>
              </w:rPr>
              <w:fldChar w:fldCharType="separate"/>
            </w:r>
            <w:r w:rsidR="00EB1DC1">
              <w:rPr>
                <w:noProof/>
                <w:webHidden/>
              </w:rPr>
              <w:t>3</w:t>
            </w:r>
            <w:r w:rsidR="00EB1DC1">
              <w:rPr>
                <w:noProof/>
                <w:webHidden/>
              </w:rPr>
              <w:fldChar w:fldCharType="end"/>
            </w:r>
          </w:hyperlink>
        </w:p>
        <w:p w14:paraId="7EE4808C" w14:textId="77777777" w:rsidR="00EB1DC1" w:rsidRDefault="00000000">
          <w:pPr>
            <w:pStyle w:val="TOC2"/>
            <w:tabs>
              <w:tab w:val="left" w:pos="880"/>
              <w:tab w:val="right" w:leader="dot" w:pos="9350"/>
            </w:tabs>
            <w:rPr>
              <w:noProof/>
            </w:rPr>
          </w:pPr>
          <w:hyperlink w:anchor="_Toc158061707" w:history="1">
            <w:r w:rsidR="00EB1DC1" w:rsidRPr="003F680F">
              <w:rPr>
                <w:rStyle w:val="Hyperlink"/>
                <w:noProof/>
              </w:rPr>
              <w:t>1.2</w:t>
            </w:r>
            <w:r w:rsidR="00EB1DC1">
              <w:rPr>
                <w:noProof/>
              </w:rPr>
              <w:tab/>
            </w:r>
            <w:r w:rsidR="00EB1DC1" w:rsidRPr="003F680F">
              <w:rPr>
                <w:rStyle w:val="Hyperlink"/>
                <w:noProof/>
                <w:shd w:val="clear" w:color="auto" w:fill="FFFFFF"/>
              </w:rPr>
              <w:t>Business Model Canvas (BMC):</w:t>
            </w:r>
            <w:r w:rsidR="00EB1DC1">
              <w:rPr>
                <w:noProof/>
                <w:webHidden/>
              </w:rPr>
              <w:tab/>
            </w:r>
            <w:r w:rsidR="00EB1DC1">
              <w:rPr>
                <w:noProof/>
                <w:webHidden/>
              </w:rPr>
              <w:fldChar w:fldCharType="begin"/>
            </w:r>
            <w:r w:rsidR="00EB1DC1">
              <w:rPr>
                <w:noProof/>
                <w:webHidden/>
              </w:rPr>
              <w:instrText xml:space="preserve"> PAGEREF _Toc158061707 \h </w:instrText>
            </w:r>
            <w:r w:rsidR="00EB1DC1">
              <w:rPr>
                <w:noProof/>
                <w:webHidden/>
              </w:rPr>
            </w:r>
            <w:r w:rsidR="00EB1DC1">
              <w:rPr>
                <w:noProof/>
                <w:webHidden/>
              </w:rPr>
              <w:fldChar w:fldCharType="separate"/>
            </w:r>
            <w:r w:rsidR="00EB1DC1">
              <w:rPr>
                <w:noProof/>
                <w:webHidden/>
              </w:rPr>
              <w:t>3</w:t>
            </w:r>
            <w:r w:rsidR="00EB1DC1">
              <w:rPr>
                <w:noProof/>
                <w:webHidden/>
              </w:rPr>
              <w:fldChar w:fldCharType="end"/>
            </w:r>
          </w:hyperlink>
        </w:p>
        <w:p w14:paraId="1F248674" w14:textId="77777777" w:rsidR="00EB1DC1" w:rsidRDefault="00000000">
          <w:pPr>
            <w:pStyle w:val="TOC2"/>
            <w:tabs>
              <w:tab w:val="left" w:pos="880"/>
              <w:tab w:val="right" w:leader="dot" w:pos="9350"/>
            </w:tabs>
            <w:rPr>
              <w:noProof/>
            </w:rPr>
          </w:pPr>
          <w:hyperlink w:anchor="_Toc158061708" w:history="1">
            <w:r w:rsidR="00EB1DC1" w:rsidRPr="003F680F">
              <w:rPr>
                <w:rStyle w:val="Hyperlink"/>
                <w:noProof/>
              </w:rPr>
              <w:t>1.3</w:t>
            </w:r>
            <w:r w:rsidR="00EB1DC1">
              <w:rPr>
                <w:noProof/>
              </w:rPr>
              <w:tab/>
            </w:r>
            <w:r w:rsidR="00EB1DC1" w:rsidRPr="003F680F">
              <w:rPr>
                <w:rStyle w:val="Hyperlink"/>
                <w:noProof/>
                <w:shd w:val="clear" w:color="auto" w:fill="FFFFFF"/>
              </w:rPr>
              <w:t>Conclusion</w:t>
            </w:r>
            <w:r w:rsidR="00EB1DC1">
              <w:rPr>
                <w:noProof/>
                <w:webHidden/>
              </w:rPr>
              <w:tab/>
            </w:r>
            <w:r w:rsidR="00EB1DC1">
              <w:rPr>
                <w:noProof/>
                <w:webHidden/>
              </w:rPr>
              <w:fldChar w:fldCharType="begin"/>
            </w:r>
            <w:r w:rsidR="00EB1DC1">
              <w:rPr>
                <w:noProof/>
                <w:webHidden/>
              </w:rPr>
              <w:instrText xml:space="preserve"> PAGEREF _Toc158061708 \h </w:instrText>
            </w:r>
            <w:r w:rsidR="00EB1DC1">
              <w:rPr>
                <w:noProof/>
                <w:webHidden/>
              </w:rPr>
            </w:r>
            <w:r w:rsidR="00EB1DC1">
              <w:rPr>
                <w:noProof/>
                <w:webHidden/>
              </w:rPr>
              <w:fldChar w:fldCharType="separate"/>
            </w:r>
            <w:r w:rsidR="00EB1DC1">
              <w:rPr>
                <w:noProof/>
                <w:webHidden/>
              </w:rPr>
              <w:t>7</w:t>
            </w:r>
            <w:r w:rsidR="00EB1DC1">
              <w:rPr>
                <w:noProof/>
                <w:webHidden/>
              </w:rPr>
              <w:fldChar w:fldCharType="end"/>
            </w:r>
          </w:hyperlink>
        </w:p>
        <w:p w14:paraId="5746D2E7" w14:textId="77777777" w:rsidR="00EB1DC1" w:rsidRDefault="00000000">
          <w:pPr>
            <w:pStyle w:val="TOC1"/>
            <w:tabs>
              <w:tab w:val="left" w:pos="440"/>
              <w:tab w:val="right" w:leader="dot" w:pos="9350"/>
            </w:tabs>
            <w:rPr>
              <w:rFonts w:asciiTheme="minorHAnsi" w:eastAsiaTheme="minorEastAsia" w:hAnsiTheme="minorHAnsi"/>
              <w:noProof/>
              <w:sz w:val="22"/>
              <w:lang w:val="en-GB" w:eastAsia="en-GB"/>
            </w:rPr>
          </w:pPr>
          <w:hyperlink w:anchor="_Toc158061709" w:history="1">
            <w:r w:rsidR="00EB1DC1" w:rsidRPr="003F680F">
              <w:rPr>
                <w:rStyle w:val="Hyperlink"/>
                <w:noProof/>
              </w:rPr>
              <w:t>2</w:t>
            </w:r>
            <w:r w:rsidR="00EB1DC1">
              <w:rPr>
                <w:rFonts w:asciiTheme="minorHAnsi" w:eastAsiaTheme="minorEastAsia" w:hAnsiTheme="minorHAnsi"/>
                <w:noProof/>
                <w:sz w:val="22"/>
                <w:lang w:val="en-GB" w:eastAsia="en-GB"/>
              </w:rPr>
              <w:tab/>
            </w:r>
            <w:r w:rsidR="00EB1DC1" w:rsidRPr="003F680F">
              <w:rPr>
                <w:rStyle w:val="Hyperlink"/>
                <w:noProof/>
                <w:shd w:val="clear" w:color="auto" w:fill="FFFFFF"/>
              </w:rPr>
              <w:t>Part 2: Reflection</w:t>
            </w:r>
            <w:r w:rsidR="00EB1DC1">
              <w:rPr>
                <w:noProof/>
                <w:webHidden/>
              </w:rPr>
              <w:tab/>
            </w:r>
            <w:r w:rsidR="00EB1DC1">
              <w:rPr>
                <w:noProof/>
                <w:webHidden/>
              </w:rPr>
              <w:fldChar w:fldCharType="begin"/>
            </w:r>
            <w:r w:rsidR="00EB1DC1">
              <w:rPr>
                <w:noProof/>
                <w:webHidden/>
              </w:rPr>
              <w:instrText xml:space="preserve"> PAGEREF _Toc158061709 \h </w:instrText>
            </w:r>
            <w:r w:rsidR="00EB1DC1">
              <w:rPr>
                <w:noProof/>
                <w:webHidden/>
              </w:rPr>
            </w:r>
            <w:r w:rsidR="00EB1DC1">
              <w:rPr>
                <w:noProof/>
                <w:webHidden/>
              </w:rPr>
              <w:fldChar w:fldCharType="separate"/>
            </w:r>
            <w:r w:rsidR="00EB1DC1">
              <w:rPr>
                <w:noProof/>
                <w:webHidden/>
              </w:rPr>
              <w:t>8</w:t>
            </w:r>
            <w:r w:rsidR="00EB1DC1">
              <w:rPr>
                <w:noProof/>
                <w:webHidden/>
              </w:rPr>
              <w:fldChar w:fldCharType="end"/>
            </w:r>
          </w:hyperlink>
        </w:p>
        <w:p w14:paraId="5315BBB0" w14:textId="77777777" w:rsidR="00EB1DC1" w:rsidRDefault="00000000">
          <w:pPr>
            <w:pStyle w:val="TOC1"/>
            <w:tabs>
              <w:tab w:val="left" w:pos="440"/>
              <w:tab w:val="right" w:leader="dot" w:pos="9350"/>
            </w:tabs>
            <w:rPr>
              <w:rFonts w:asciiTheme="minorHAnsi" w:eastAsiaTheme="minorEastAsia" w:hAnsiTheme="minorHAnsi"/>
              <w:noProof/>
              <w:sz w:val="22"/>
              <w:lang w:val="en-GB" w:eastAsia="en-GB"/>
            </w:rPr>
          </w:pPr>
          <w:hyperlink w:anchor="_Toc158061710" w:history="1">
            <w:r w:rsidR="00EB1DC1" w:rsidRPr="003F680F">
              <w:rPr>
                <w:rStyle w:val="Hyperlink"/>
                <w:noProof/>
              </w:rPr>
              <w:t>3</w:t>
            </w:r>
            <w:r w:rsidR="00EB1DC1">
              <w:rPr>
                <w:rFonts w:asciiTheme="minorHAnsi" w:eastAsiaTheme="minorEastAsia" w:hAnsiTheme="minorHAnsi"/>
                <w:noProof/>
                <w:sz w:val="22"/>
                <w:lang w:val="en-GB" w:eastAsia="en-GB"/>
              </w:rPr>
              <w:tab/>
            </w:r>
            <w:r w:rsidR="00EB1DC1" w:rsidRPr="003F680F">
              <w:rPr>
                <w:rStyle w:val="Hyperlink"/>
                <w:noProof/>
              </w:rPr>
              <w:t>References</w:t>
            </w:r>
            <w:r w:rsidR="00EB1DC1">
              <w:rPr>
                <w:noProof/>
                <w:webHidden/>
              </w:rPr>
              <w:tab/>
            </w:r>
            <w:r w:rsidR="00EB1DC1">
              <w:rPr>
                <w:noProof/>
                <w:webHidden/>
              </w:rPr>
              <w:fldChar w:fldCharType="begin"/>
            </w:r>
            <w:r w:rsidR="00EB1DC1">
              <w:rPr>
                <w:noProof/>
                <w:webHidden/>
              </w:rPr>
              <w:instrText xml:space="preserve"> PAGEREF _Toc158061710 \h </w:instrText>
            </w:r>
            <w:r w:rsidR="00EB1DC1">
              <w:rPr>
                <w:noProof/>
                <w:webHidden/>
              </w:rPr>
            </w:r>
            <w:r w:rsidR="00EB1DC1">
              <w:rPr>
                <w:noProof/>
                <w:webHidden/>
              </w:rPr>
              <w:fldChar w:fldCharType="separate"/>
            </w:r>
            <w:r w:rsidR="00EB1DC1">
              <w:rPr>
                <w:noProof/>
                <w:webHidden/>
              </w:rPr>
              <w:t>10</w:t>
            </w:r>
            <w:r w:rsidR="00EB1DC1">
              <w:rPr>
                <w:noProof/>
                <w:webHidden/>
              </w:rPr>
              <w:fldChar w:fldCharType="end"/>
            </w:r>
          </w:hyperlink>
        </w:p>
        <w:p w14:paraId="03CE2BA1" w14:textId="77777777" w:rsidR="00EB1DC1" w:rsidRDefault="00000000">
          <w:pPr>
            <w:pStyle w:val="TOC1"/>
            <w:tabs>
              <w:tab w:val="left" w:pos="440"/>
              <w:tab w:val="right" w:leader="dot" w:pos="9350"/>
            </w:tabs>
            <w:rPr>
              <w:rFonts w:asciiTheme="minorHAnsi" w:eastAsiaTheme="minorEastAsia" w:hAnsiTheme="minorHAnsi"/>
              <w:noProof/>
              <w:sz w:val="22"/>
              <w:lang w:val="en-GB" w:eastAsia="en-GB"/>
            </w:rPr>
          </w:pPr>
          <w:hyperlink w:anchor="_Toc158061711" w:history="1">
            <w:r w:rsidR="00EB1DC1" w:rsidRPr="003F680F">
              <w:rPr>
                <w:rStyle w:val="Hyperlink"/>
                <w:noProof/>
              </w:rPr>
              <w:t>4</w:t>
            </w:r>
            <w:r w:rsidR="00EB1DC1">
              <w:rPr>
                <w:rFonts w:asciiTheme="minorHAnsi" w:eastAsiaTheme="minorEastAsia" w:hAnsiTheme="minorHAnsi"/>
                <w:noProof/>
                <w:sz w:val="22"/>
                <w:lang w:val="en-GB" w:eastAsia="en-GB"/>
              </w:rPr>
              <w:tab/>
            </w:r>
            <w:r w:rsidR="00EB1DC1" w:rsidRPr="003F680F">
              <w:rPr>
                <w:rStyle w:val="Hyperlink"/>
                <w:noProof/>
              </w:rPr>
              <w:t>Appendix</w:t>
            </w:r>
            <w:r w:rsidR="00EB1DC1">
              <w:rPr>
                <w:noProof/>
                <w:webHidden/>
              </w:rPr>
              <w:tab/>
            </w:r>
            <w:r w:rsidR="00EB1DC1">
              <w:rPr>
                <w:noProof/>
                <w:webHidden/>
              </w:rPr>
              <w:fldChar w:fldCharType="begin"/>
            </w:r>
            <w:r w:rsidR="00EB1DC1">
              <w:rPr>
                <w:noProof/>
                <w:webHidden/>
              </w:rPr>
              <w:instrText xml:space="preserve"> PAGEREF _Toc158061711 \h </w:instrText>
            </w:r>
            <w:r w:rsidR="00EB1DC1">
              <w:rPr>
                <w:noProof/>
                <w:webHidden/>
              </w:rPr>
            </w:r>
            <w:r w:rsidR="00EB1DC1">
              <w:rPr>
                <w:noProof/>
                <w:webHidden/>
              </w:rPr>
              <w:fldChar w:fldCharType="separate"/>
            </w:r>
            <w:r w:rsidR="00EB1DC1">
              <w:rPr>
                <w:noProof/>
                <w:webHidden/>
              </w:rPr>
              <w:t>12</w:t>
            </w:r>
            <w:r w:rsidR="00EB1DC1">
              <w:rPr>
                <w:noProof/>
                <w:webHidden/>
              </w:rPr>
              <w:fldChar w:fldCharType="end"/>
            </w:r>
          </w:hyperlink>
        </w:p>
        <w:p w14:paraId="176C670E" w14:textId="77777777" w:rsidR="00EB1DC1" w:rsidRDefault="00000000">
          <w:pPr>
            <w:pStyle w:val="TOC2"/>
            <w:tabs>
              <w:tab w:val="left" w:pos="880"/>
              <w:tab w:val="right" w:leader="dot" w:pos="9350"/>
            </w:tabs>
            <w:rPr>
              <w:noProof/>
            </w:rPr>
          </w:pPr>
          <w:hyperlink w:anchor="_Toc158061712" w:history="1">
            <w:r w:rsidR="00EB1DC1" w:rsidRPr="003F680F">
              <w:rPr>
                <w:rStyle w:val="Hyperlink"/>
                <w:noProof/>
              </w:rPr>
              <w:t>4.1</w:t>
            </w:r>
            <w:r w:rsidR="00EB1DC1">
              <w:rPr>
                <w:noProof/>
              </w:rPr>
              <w:tab/>
            </w:r>
            <w:r w:rsidR="00EB1DC1" w:rsidRPr="003F680F">
              <w:rPr>
                <w:rStyle w:val="Hyperlink"/>
                <w:noProof/>
              </w:rPr>
              <w:t>Business canvas model</w:t>
            </w:r>
            <w:r w:rsidR="00EB1DC1">
              <w:rPr>
                <w:noProof/>
                <w:webHidden/>
              </w:rPr>
              <w:tab/>
            </w:r>
            <w:r w:rsidR="00EB1DC1">
              <w:rPr>
                <w:noProof/>
                <w:webHidden/>
              </w:rPr>
              <w:fldChar w:fldCharType="begin"/>
            </w:r>
            <w:r w:rsidR="00EB1DC1">
              <w:rPr>
                <w:noProof/>
                <w:webHidden/>
              </w:rPr>
              <w:instrText xml:space="preserve"> PAGEREF _Toc158061712 \h </w:instrText>
            </w:r>
            <w:r w:rsidR="00EB1DC1">
              <w:rPr>
                <w:noProof/>
                <w:webHidden/>
              </w:rPr>
            </w:r>
            <w:r w:rsidR="00EB1DC1">
              <w:rPr>
                <w:noProof/>
                <w:webHidden/>
              </w:rPr>
              <w:fldChar w:fldCharType="separate"/>
            </w:r>
            <w:r w:rsidR="00EB1DC1">
              <w:rPr>
                <w:noProof/>
                <w:webHidden/>
              </w:rPr>
              <w:t>12</w:t>
            </w:r>
            <w:r w:rsidR="00EB1DC1">
              <w:rPr>
                <w:noProof/>
                <w:webHidden/>
              </w:rPr>
              <w:fldChar w:fldCharType="end"/>
            </w:r>
          </w:hyperlink>
        </w:p>
        <w:p w14:paraId="34BA33F7" w14:textId="77777777" w:rsidR="00EB1DC1" w:rsidRDefault="00000000">
          <w:pPr>
            <w:pStyle w:val="TOC2"/>
            <w:tabs>
              <w:tab w:val="left" w:pos="880"/>
              <w:tab w:val="right" w:leader="dot" w:pos="9350"/>
            </w:tabs>
            <w:rPr>
              <w:noProof/>
            </w:rPr>
          </w:pPr>
          <w:hyperlink w:anchor="_Toc158061713" w:history="1">
            <w:r w:rsidR="00EB1DC1" w:rsidRPr="003F680F">
              <w:rPr>
                <w:rStyle w:val="Hyperlink"/>
                <w:noProof/>
              </w:rPr>
              <w:t>4.2</w:t>
            </w:r>
            <w:r w:rsidR="00EB1DC1">
              <w:rPr>
                <w:noProof/>
              </w:rPr>
              <w:tab/>
            </w:r>
            <w:r w:rsidR="00EB1DC1" w:rsidRPr="003F680F">
              <w:rPr>
                <w:rStyle w:val="Hyperlink"/>
                <w:noProof/>
              </w:rPr>
              <w:t>Get 2 Test</w:t>
            </w:r>
            <w:r w:rsidR="00EB1DC1">
              <w:rPr>
                <w:noProof/>
                <w:webHidden/>
              </w:rPr>
              <w:tab/>
            </w:r>
            <w:r w:rsidR="00EB1DC1">
              <w:rPr>
                <w:noProof/>
                <w:webHidden/>
              </w:rPr>
              <w:fldChar w:fldCharType="begin"/>
            </w:r>
            <w:r w:rsidR="00EB1DC1">
              <w:rPr>
                <w:noProof/>
                <w:webHidden/>
              </w:rPr>
              <w:instrText xml:space="preserve"> PAGEREF _Toc158061713 \h </w:instrText>
            </w:r>
            <w:r w:rsidR="00EB1DC1">
              <w:rPr>
                <w:noProof/>
                <w:webHidden/>
              </w:rPr>
            </w:r>
            <w:r w:rsidR="00EB1DC1">
              <w:rPr>
                <w:noProof/>
                <w:webHidden/>
              </w:rPr>
              <w:fldChar w:fldCharType="separate"/>
            </w:r>
            <w:r w:rsidR="00EB1DC1">
              <w:rPr>
                <w:noProof/>
                <w:webHidden/>
              </w:rPr>
              <w:t>14</w:t>
            </w:r>
            <w:r w:rsidR="00EB1DC1">
              <w:rPr>
                <w:noProof/>
                <w:webHidden/>
              </w:rPr>
              <w:fldChar w:fldCharType="end"/>
            </w:r>
          </w:hyperlink>
        </w:p>
        <w:p w14:paraId="569F40A4" w14:textId="3C81056A" w:rsidR="008A4783" w:rsidRPr="008A4783" w:rsidRDefault="008A4783">
          <w:pPr>
            <w:rPr>
              <w:rFonts w:ascii="Arial" w:hAnsi="Arial" w:cs="Arial"/>
            </w:rPr>
          </w:pPr>
          <w:r w:rsidRPr="008A4783">
            <w:rPr>
              <w:rFonts w:ascii="Arial" w:hAnsi="Arial" w:cs="Arial"/>
              <w:b/>
              <w:bCs/>
              <w:noProof/>
            </w:rPr>
            <w:fldChar w:fldCharType="end"/>
          </w:r>
        </w:p>
      </w:sdtContent>
    </w:sdt>
    <w:p w14:paraId="1A643CF9" w14:textId="77777777" w:rsidR="00DE6635" w:rsidRPr="008A4783" w:rsidRDefault="00DE6635" w:rsidP="008A4783">
      <w:pPr>
        <w:rPr>
          <w:rFonts w:ascii="Arial" w:hAnsi="Arial" w:cs="Arial"/>
          <w:b/>
          <w:bCs/>
          <w:szCs w:val="24"/>
        </w:rPr>
      </w:pPr>
    </w:p>
    <w:p w14:paraId="2AE55022" w14:textId="77777777" w:rsidR="00147729" w:rsidRPr="008A4783" w:rsidRDefault="00147729" w:rsidP="00147729">
      <w:pPr>
        <w:rPr>
          <w:rFonts w:ascii="Arial" w:hAnsi="Arial" w:cs="Arial"/>
          <w:szCs w:val="24"/>
        </w:rPr>
      </w:pPr>
    </w:p>
    <w:p w14:paraId="4167E897" w14:textId="77777777" w:rsidR="00147729" w:rsidRPr="008A4783" w:rsidRDefault="00147729" w:rsidP="00147729">
      <w:pPr>
        <w:rPr>
          <w:rFonts w:ascii="Arial" w:hAnsi="Arial" w:cs="Arial"/>
          <w:szCs w:val="24"/>
        </w:rPr>
      </w:pPr>
    </w:p>
    <w:p w14:paraId="62F8A45D" w14:textId="77777777" w:rsidR="00147729" w:rsidRPr="008A4783" w:rsidRDefault="00147729" w:rsidP="00147729">
      <w:pPr>
        <w:rPr>
          <w:rFonts w:ascii="Arial" w:hAnsi="Arial" w:cs="Arial"/>
          <w:szCs w:val="24"/>
        </w:rPr>
      </w:pPr>
    </w:p>
    <w:p w14:paraId="0FE2F639" w14:textId="77777777" w:rsidR="00147729" w:rsidRPr="008A4783" w:rsidRDefault="00147729" w:rsidP="00147729">
      <w:pPr>
        <w:rPr>
          <w:rFonts w:ascii="Arial" w:hAnsi="Arial" w:cs="Arial"/>
          <w:szCs w:val="24"/>
        </w:rPr>
      </w:pPr>
    </w:p>
    <w:p w14:paraId="2CCD7D5E" w14:textId="77777777" w:rsidR="00147729" w:rsidRPr="008A4783" w:rsidRDefault="00147729" w:rsidP="00147729">
      <w:pPr>
        <w:rPr>
          <w:rFonts w:ascii="Arial" w:hAnsi="Arial" w:cs="Arial"/>
          <w:szCs w:val="24"/>
        </w:rPr>
      </w:pPr>
    </w:p>
    <w:p w14:paraId="1669925D" w14:textId="77777777" w:rsidR="00147729" w:rsidRPr="008A4783" w:rsidRDefault="00147729" w:rsidP="00147729">
      <w:pPr>
        <w:rPr>
          <w:rFonts w:ascii="Arial" w:hAnsi="Arial" w:cs="Arial"/>
          <w:szCs w:val="24"/>
        </w:rPr>
      </w:pPr>
    </w:p>
    <w:p w14:paraId="62D41048" w14:textId="77777777" w:rsidR="00147729" w:rsidRPr="008A4783" w:rsidRDefault="00147729" w:rsidP="00147729">
      <w:pPr>
        <w:rPr>
          <w:rFonts w:ascii="Arial" w:hAnsi="Arial" w:cs="Arial"/>
          <w:szCs w:val="24"/>
        </w:rPr>
      </w:pPr>
    </w:p>
    <w:p w14:paraId="1014AF3D" w14:textId="77777777" w:rsidR="00147729" w:rsidRPr="008A4783" w:rsidRDefault="00147729" w:rsidP="00147729">
      <w:pPr>
        <w:rPr>
          <w:rFonts w:ascii="Arial" w:hAnsi="Arial" w:cs="Arial"/>
          <w:szCs w:val="24"/>
        </w:rPr>
      </w:pPr>
    </w:p>
    <w:p w14:paraId="2874299C" w14:textId="77777777" w:rsidR="00147729" w:rsidRPr="008A4783" w:rsidRDefault="00147729" w:rsidP="00147729">
      <w:pPr>
        <w:rPr>
          <w:rFonts w:ascii="Arial" w:hAnsi="Arial" w:cs="Arial"/>
          <w:szCs w:val="24"/>
        </w:rPr>
      </w:pPr>
    </w:p>
    <w:p w14:paraId="725F0D47" w14:textId="77777777" w:rsidR="00147729" w:rsidRPr="008A4783" w:rsidRDefault="00147729" w:rsidP="00147729">
      <w:pPr>
        <w:rPr>
          <w:rFonts w:ascii="Arial" w:hAnsi="Arial" w:cs="Arial"/>
          <w:szCs w:val="24"/>
        </w:rPr>
      </w:pPr>
    </w:p>
    <w:p w14:paraId="21D66D25" w14:textId="77777777" w:rsidR="00147729" w:rsidRPr="008A4783" w:rsidRDefault="00147729" w:rsidP="00147729">
      <w:pPr>
        <w:rPr>
          <w:rFonts w:ascii="Arial" w:hAnsi="Arial" w:cs="Arial"/>
          <w:szCs w:val="24"/>
        </w:rPr>
      </w:pPr>
    </w:p>
    <w:p w14:paraId="59BC39D3" w14:textId="77777777" w:rsidR="00147729" w:rsidRPr="008A4783" w:rsidRDefault="00147729" w:rsidP="00147729">
      <w:pPr>
        <w:rPr>
          <w:rFonts w:ascii="Arial" w:hAnsi="Arial" w:cs="Arial"/>
          <w:szCs w:val="24"/>
        </w:rPr>
      </w:pPr>
    </w:p>
    <w:p w14:paraId="08D7CB36" w14:textId="77777777" w:rsidR="00147729" w:rsidRPr="008A4783" w:rsidRDefault="00147729" w:rsidP="00147729">
      <w:pPr>
        <w:rPr>
          <w:rFonts w:ascii="Arial" w:hAnsi="Arial" w:cs="Arial"/>
          <w:szCs w:val="24"/>
        </w:rPr>
      </w:pPr>
    </w:p>
    <w:p w14:paraId="1DF5B9EF" w14:textId="77777777" w:rsidR="008A4783" w:rsidRPr="008A4783" w:rsidRDefault="008A4783" w:rsidP="00EB1DC1">
      <w:pPr>
        <w:pStyle w:val="Heading1"/>
        <w:rPr>
          <w:rStyle w:val="Heading1Char"/>
          <w:b/>
          <w:szCs w:val="24"/>
        </w:rPr>
      </w:pPr>
      <w:bookmarkStart w:id="0" w:name="_Toc158061705"/>
      <w:r w:rsidRPr="008A4783">
        <w:rPr>
          <w:rStyle w:val="Heading1Char"/>
          <w:b/>
          <w:bCs/>
          <w:szCs w:val="24"/>
        </w:rPr>
        <w:t>Part 1: Essay</w:t>
      </w:r>
      <w:bookmarkEnd w:id="0"/>
      <w:r w:rsidRPr="008A4783">
        <w:rPr>
          <w:rStyle w:val="Heading1Char"/>
          <w:b/>
          <w:bCs/>
          <w:szCs w:val="24"/>
        </w:rPr>
        <w:t xml:space="preserve"> </w:t>
      </w:r>
    </w:p>
    <w:p w14:paraId="318E64EC" w14:textId="793E0EC6" w:rsidR="00147729" w:rsidRPr="00EB1DC1" w:rsidRDefault="00D86261" w:rsidP="00EB1DC1">
      <w:pPr>
        <w:pStyle w:val="Heading2"/>
      </w:pPr>
      <w:bookmarkStart w:id="1" w:name="_Toc158061706"/>
      <w:r w:rsidRPr="00EB1DC1">
        <w:rPr>
          <w:rStyle w:val="Heading1Char"/>
          <w:b/>
          <w:sz w:val="26"/>
          <w:szCs w:val="26"/>
        </w:rPr>
        <w:t>Introduction</w:t>
      </w:r>
      <w:bookmarkEnd w:id="1"/>
    </w:p>
    <w:p w14:paraId="2C4B7766" w14:textId="4AD5C305" w:rsidR="00147729" w:rsidRPr="008A4783" w:rsidRDefault="00D86261" w:rsidP="00147729">
      <w:pPr>
        <w:rPr>
          <w:rFonts w:ascii="Arial" w:hAnsi="Arial" w:cs="Arial"/>
          <w:color w:val="222222"/>
          <w:szCs w:val="24"/>
          <w:shd w:val="clear" w:color="auto" w:fill="FFFFFF"/>
        </w:rPr>
      </w:pPr>
      <w:r w:rsidRPr="008A4783">
        <w:rPr>
          <w:rFonts w:ascii="Arial" w:hAnsi="Arial" w:cs="Arial"/>
          <w:szCs w:val="24"/>
        </w:rPr>
        <w:t xml:space="preserve">This study focuses on the use </w:t>
      </w:r>
      <w:r w:rsidR="00EB1DC1" w:rsidRPr="008A4783">
        <w:rPr>
          <w:rFonts w:ascii="Arial" w:hAnsi="Arial" w:cs="Arial"/>
          <w:szCs w:val="24"/>
        </w:rPr>
        <w:t>of Business</w:t>
      </w:r>
      <w:r w:rsidRPr="008A4783">
        <w:rPr>
          <w:rFonts w:ascii="Arial" w:hAnsi="Arial" w:cs="Arial"/>
          <w:szCs w:val="24"/>
        </w:rPr>
        <w:t xml:space="preserve"> Model </w:t>
      </w:r>
      <w:proofErr w:type="gramStart"/>
      <w:r w:rsidRPr="008A4783">
        <w:rPr>
          <w:rFonts w:ascii="Arial" w:hAnsi="Arial" w:cs="Arial"/>
          <w:szCs w:val="24"/>
        </w:rPr>
        <w:t>Canva(</w:t>
      </w:r>
      <w:proofErr w:type="gramEnd"/>
      <w:r w:rsidRPr="008A4783">
        <w:rPr>
          <w:rFonts w:ascii="Arial" w:hAnsi="Arial" w:cs="Arial"/>
          <w:szCs w:val="24"/>
        </w:rPr>
        <w:t xml:space="preserve">BMC) </w:t>
      </w:r>
      <w:r w:rsidR="009709EE" w:rsidRPr="008A4783">
        <w:rPr>
          <w:rFonts w:ascii="Arial" w:hAnsi="Arial" w:cs="Arial"/>
          <w:szCs w:val="24"/>
        </w:rPr>
        <w:t xml:space="preserve">for the achievement of business goals. This study will work on the use of the BMC in the success of </w:t>
      </w:r>
      <w:r w:rsidR="00075FF0" w:rsidRPr="008A4783">
        <w:rPr>
          <w:rFonts w:ascii="Arial" w:hAnsi="Arial" w:cs="Arial"/>
          <w:szCs w:val="24"/>
        </w:rPr>
        <w:t xml:space="preserve">the innovative </w:t>
      </w:r>
      <w:r w:rsidR="009709EE" w:rsidRPr="008A4783">
        <w:rPr>
          <w:rFonts w:ascii="Arial" w:hAnsi="Arial" w:cs="Arial"/>
          <w:szCs w:val="24"/>
        </w:rPr>
        <w:t xml:space="preserve">event management business. </w:t>
      </w:r>
      <w:r w:rsidR="00FD2D4E" w:rsidRPr="008A4783">
        <w:rPr>
          <w:rFonts w:ascii="Arial" w:hAnsi="Arial" w:cs="Arial"/>
          <w:szCs w:val="24"/>
        </w:rPr>
        <w:t>This idea is unique as it includes</w:t>
      </w:r>
      <w:r w:rsidR="00075FF0" w:rsidRPr="008A4783">
        <w:rPr>
          <w:rFonts w:ascii="Arial" w:hAnsi="Arial" w:cs="Arial"/>
          <w:szCs w:val="24"/>
        </w:rPr>
        <w:t xml:space="preserve"> VR technology to know </w:t>
      </w:r>
      <w:r w:rsidR="00FD2D4E" w:rsidRPr="008A4783">
        <w:rPr>
          <w:rFonts w:ascii="Arial" w:hAnsi="Arial" w:cs="Arial"/>
          <w:szCs w:val="24"/>
        </w:rPr>
        <w:t>what the actual event would look like to the client based on their demand</w:t>
      </w:r>
      <w:r w:rsidR="00E73343" w:rsidRPr="008A4783">
        <w:rPr>
          <w:rFonts w:ascii="Arial" w:hAnsi="Arial" w:cs="Arial"/>
          <w:szCs w:val="24"/>
        </w:rPr>
        <w:t>.</w:t>
      </w:r>
      <w:r w:rsidR="00075FF0" w:rsidRPr="008A4783">
        <w:rPr>
          <w:rFonts w:ascii="Arial" w:hAnsi="Arial" w:cs="Arial"/>
          <w:szCs w:val="24"/>
        </w:rPr>
        <w:t xml:space="preserve"> </w:t>
      </w:r>
      <w:r w:rsidR="00E73343" w:rsidRPr="008A4783">
        <w:rPr>
          <w:rFonts w:ascii="Arial" w:hAnsi="Arial" w:cs="Arial"/>
          <w:szCs w:val="24"/>
        </w:rPr>
        <w:t>As</w:t>
      </w:r>
      <w:r w:rsidR="00075FF0" w:rsidRPr="008A4783">
        <w:rPr>
          <w:rFonts w:ascii="Arial" w:hAnsi="Arial" w:cs="Arial"/>
          <w:szCs w:val="24"/>
        </w:rPr>
        <w:t xml:space="preserve"> it help to predict the future of the respected set date. </w:t>
      </w:r>
      <w:r w:rsidR="009709EE" w:rsidRPr="008A4783">
        <w:rPr>
          <w:rFonts w:ascii="Arial" w:hAnsi="Arial" w:cs="Arial"/>
          <w:szCs w:val="24"/>
        </w:rPr>
        <w:t>The successful business model is one of the core goals of this study. This model will play an important role in the success of the business. Increasing the chances of success for the business and adding a valuable model for the event management plan</w:t>
      </w:r>
      <w:r w:rsidR="007A2803" w:rsidRPr="008A4783">
        <w:rPr>
          <w:rFonts w:ascii="Arial" w:hAnsi="Arial" w:cs="Arial"/>
          <w:szCs w:val="24"/>
        </w:rPr>
        <w:t>. It will help in improving entrepreneurial interests among young generations by increasing the knowledge about Business Model Canvas (BMC)</w:t>
      </w:r>
      <w:r w:rsidR="00C61742" w:rsidRPr="008A4783">
        <w:rPr>
          <w:rFonts w:ascii="Arial" w:hAnsi="Arial" w:cs="Arial"/>
          <w:szCs w:val="24"/>
        </w:rPr>
        <w:t xml:space="preserve"> </w:t>
      </w:r>
      <w:r w:rsidR="007A2803" w:rsidRPr="008A4783">
        <w:rPr>
          <w:rFonts w:ascii="Arial" w:hAnsi="Arial" w:cs="Arial"/>
          <w:szCs w:val="24"/>
        </w:rPr>
        <w:t>(</w:t>
      </w:r>
      <w:proofErr w:type="spellStart"/>
      <w:r w:rsidR="007A2803" w:rsidRPr="008A4783">
        <w:rPr>
          <w:rFonts w:ascii="Arial" w:hAnsi="Arial" w:cs="Arial"/>
          <w:color w:val="222222"/>
          <w:szCs w:val="24"/>
          <w:shd w:val="clear" w:color="auto" w:fill="FFFFFF"/>
        </w:rPr>
        <w:t>Hendrasto</w:t>
      </w:r>
      <w:proofErr w:type="spellEnd"/>
      <w:r w:rsidR="007A2803" w:rsidRPr="008A4783">
        <w:rPr>
          <w:rFonts w:ascii="Arial" w:hAnsi="Arial" w:cs="Arial"/>
          <w:color w:val="222222"/>
          <w:szCs w:val="24"/>
          <w:shd w:val="clear" w:color="auto" w:fill="FFFFFF"/>
        </w:rPr>
        <w:t xml:space="preserve"> et al.,2024) </w:t>
      </w:r>
    </w:p>
    <w:p w14:paraId="1DC90914" w14:textId="5CC9C1AE" w:rsidR="00C61742" w:rsidRPr="008A4783" w:rsidRDefault="00D86261" w:rsidP="00EB1DC1">
      <w:pPr>
        <w:pStyle w:val="Heading2"/>
        <w:rPr>
          <w:shd w:val="clear" w:color="auto" w:fill="FFFFFF"/>
        </w:rPr>
      </w:pPr>
      <w:bookmarkStart w:id="2" w:name="_Toc158061707"/>
      <w:r w:rsidRPr="008A4783">
        <w:rPr>
          <w:shd w:val="clear" w:color="auto" w:fill="FFFFFF"/>
        </w:rPr>
        <w:t>Business Model Canvas</w:t>
      </w:r>
      <w:r w:rsidR="00EB1DC1">
        <w:rPr>
          <w:shd w:val="clear" w:color="auto" w:fill="FFFFFF"/>
        </w:rPr>
        <w:t xml:space="preserve"> </w:t>
      </w:r>
      <w:r w:rsidRPr="008A4783">
        <w:rPr>
          <w:shd w:val="clear" w:color="auto" w:fill="FFFFFF"/>
        </w:rPr>
        <w:t>(BMC):</w:t>
      </w:r>
      <w:bookmarkEnd w:id="2"/>
    </w:p>
    <w:p w14:paraId="3D9FFEBA" w14:textId="6AC83C95" w:rsidR="00C61742"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The first step in the Business Model Canva</w:t>
      </w:r>
      <w:r w:rsidR="00BE3F50" w:rsidRPr="008A4783">
        <w:rPr>
          <w:rFonts w:ascii="Arial" w:hAnsi="Arial" w:cs="Arial"/>
          <w:color w:val="222222"/>
          <w:szCs w:val="24"/>
          <w:shd w:val="clear" w:color="auto" w:fill="FFFFFF"/>
        </w:rPr>
        <w:t>s</w:t>
      </w:r>
      <w:r w:rsidRPr="008A4783">
        <w:rPr>
          <w:rFonts w:ascii="Arial" w:hAnsi="Arial" w:cs="Arial"/>
          <w:color w:val="222222"/>
          <w:szCs w:val="24"/>
          <w:shd w:val="clear" w:color="auto" w:fill="FFFFFF"/>
        </w:rPr>
        <w:t xml:space="preserve"> (BMC) is identifying its key partners</w:t>
      </w:r>
      <w:proofErr w:type="gramStart"/>
      <w:r w:rsidRPr="008A4783">
        <w:rPr>
          <w:rFonts w:ascii="Arial" w:hAnsi="Arial" w:cs="Arial"/>
          <w:color w:val="222222"/>
          <w:szCs w:val="24"/>
          <w:shd w:val="clear" w:color="auto" w:fill="FFFFFF"/>
        </w:rPr>
        <w:t>, this</w:t>
      </w:r>
      <w:proofErr w:type="gramEnd"/>
      <w:r w:rsidRPr="008A4783">
        <w:rPr>
          <w:rFonts w:ascii="Arial" w:hAnsi="Arial" w:cs="Arial"/>
          <w:color w:val="222222"/>
          <w:szCs w:val="24"/>
          <w:shd w:val="clear" w:color="auto" w:fill="FFFFFF"/>
        </w:rPr>
        <w:t xml:space="preserve"> study is related to the use of a business development model in the context of event management. The potential key partners for event management include creating relationships with a variety of venues to create a management program with different event options.</w:t>
      </w:r>
      <w:r w:rsidR="00E2357F" w:rsidRPr="008A4783">
        <w:rPr>
          <w:rFonts w:ascii="Arial" w:hAnsi="Arial" w:cs="Arial"/>
          <w:color w:val="222222"/>
          <w:szCs w:val="24"/>
          <w:shd w:val="clear" w:color="auto" w:fill="FFFFFF"/>
        </w:rPr>
        <w:t xml:space="preserve"> Collaboration with different businesses will help in the financial support and help in the promotional support of the business. It will also include creating successful business relationships with the catering services for providing food services to the events. It also includes creating relationships with the entertainment and other service providers. </w:t>
      </w:r>
      <w:r w:rsidR="00075FF0" w:rsidRPr="008A4783">
        <w:rPr>
          <w:rFonts w:ascii="Arial" w:hAnsi="Arial" w:cs="Arial"/>
          <w:color w:val="222222"/>
          <w:szCs w:val="24"/>
          <w:shd w:val="clear" w:color="auto" w:fill="FFFFFF"/>
        </w:rPr>
        <w:t xml:space="preserve">This is also necessary to have a </w:t>
      </w:r>
      <w:proofErr w:type="gramStart"/>
      <w:r w:rsidR="00075FF0" w:rsidRPr="008A4783">
        <w:rPr>
          <w:rFonts w:ascii="Arial" w:hAnsi="Arial" w:cs="Arial"/>
          <w:color w:val="222222"/>
          <w:szCs w:val="24"/>
          <w:shd w:val="clear" w:color="auto" w:fill="FFFFFF"/>
        </w:rPr>
        <w:t>strong relations</w:t>
      </w:r>
      <w:proofErr w:type="gramEnd"/>
      <w:r w:rsidR="00075FF0" w:rsidRPr="008A4783">
        <w:rPr>
          <w:rFonts w:ascii="Arial" w:hAnsi="Arial" w:cs="Arial"/>
          <w:color w:val="222222"/>
          <w:szCs w:val="24"/>
          <w:shd w:val="clear" w:color="auto" w:fill="FFFFFF"/>
        </w:rPr>
        <w:t xml:space="preserve"> with the VR technology providers as they are the main essence of the business model. </w:t>
      </w:r>
      <w:r w:rsidR="00E2357F" w:rsidRPr="008A4783">
        <w:rPr>
          <w:rFonts w:ascii="Arial" w:hAnsi="Arial" w:cs="Arial"/>
          <w:color w:val="222222"/>
          <w:szCs w:val="24"/>
          <w:shd w:val="clear" w:color="auto" w:fill="FFFFFF"/>
        </w:rPr>
        <w:t>The relationships with different service providers will help in the creation of the business successfully and long term.</w:t>
      </w:r>
      <w:r w:rsidR="00D86201" w:rsidRPr="008A4783">
        <w:rPr>
          <w:rFonts w:ascii="Arial" w:hAnsi="Arial" w:cs="Arial"/>
          <w:color w:val="222222"/>
          <w:szCs w:val="24"/>
          <w:shd w:val="clear" w:color="auto" w:fill="FFFFFF"/>
        </w:rPr>
        <w:t xml:space="preserve"> The Business Development model plays a very important role in the success of businesses especially those in their </w:t>
      </w:r>
      <w:proofErr w:type="gramStart"/>
      <w:r w:rsidR="00D86201" w:rsidRPr="008A4783">
        <w:rPr>
          <w:rFonts w:ascii="Arial" w:hAnsi="Arial" w:cs="Arial"/>
          <w:color w:val="222222"/>
          <w:szCs w:val="24"/>
          <w:shd w:val="clear" w:color="auto" w:fill="FFFFFF"/>
        </w:rPr>
        <w:t>startup( Carvalho</w:t>
      </w:r>
      <w:proofErr w:type="gramEnd"/>
      <w:r w:rsidR="00D86201" w:rsidRPr="008A4783">
        <w:rPr>
          <w:rFonts w:ascii="Arial" w:hAnsi="Arial" w:cs="Arial"/>
          <w:color w:val="222222"/>
          <w:szCs w:val="24"/>
          <w:shd w:val="clear" w:color="auto" w:fill="FFFFFF"/>
        </w:rPr>
        <w:t xml:space="preserve">, 2020). </w:t>
      </w:r>
      <w:r w:rsidR="00394483" w:rsidRPr="008A4783">
        <w:rPr>
          <w:rFonts w:ascii="Arial" w:hAnsi="Arial" w:cs="Arial"/>
          <w:color w:val="222222"/>
          <w:szCs w:val="24"/>
          <w:shd w:val="clear" w:color="auto" w:fill="FFFFFF"/>
        </w:rPr>
        <w:t>The most important aspect of the success of any business plan</w:t>
      </w:r>
      <w:r w:rsidR="00BE3F50" w:rsidRPr="008A4783">
        <w:rPr>
          <w:rFonts w:ascii="Arial" w:hAnsi="Arial" w:cs="Arial"/>
          <w:color w:val="222222"/>
          <w:szCs w:val="24"/>
          <w:shd w:val="clear" w:color="auto" w:fill="FFFFFF"/>
        </w:rPr>
        <w:t xml:space="preserve"> is implementing the elements that will ensure the long-lasting of the business plan.</w:t>
      </w:r>
    </w:p>
    <w:p w14:paraId="49B9C02C" w14:textId="22330FFA" w:rsidR="00B4090F"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lastRenderedPageBreak/>
        <w:t xml:space="preserve">The second step in the Business Model </w:t>
      </w:r>
      <w:proofErr w:type="gramStart"/>
      <w:r w:rsidRPr="008A4783">
        <w:rPr>
          <w:rFonts w:ascii="Arial" w:hAnsi="Arial" w:cs="Arial"/>
          <w:color w:val="222222"/>
          <w:szCs w:val="24"/>
          <w:shd w:val="clear" w:color="auto" w:fill="FFFFFF"/>
        </w:rPr>
        <w:t>Canvas(</w:t>
      </w:r>
      <w:proofErr w:type="gramEnd"/>
      <w:r w:rsidRPr="008A4783">
        <w:rPr>
          <w:rFonts w:ascii="Arial" w:hAnsi="Arial" w:cs="Arial"/>
          <w:color w:val="222222"/>
          <w:szCs w:val="24"/>
          <w:shd w:val="clear" w:color="auto" w:fill="FFFFFF"/>
        </w:rPr>
        <w:t>BMC) is regarding the key activities. This is the next crucial step for event management as it will include strategizing and organizing the events. Including logistics to the organization. Looking for catering and entertainment activities.</w:t>
      </w:r>
      <w:r w:rsidR="00FA4198" w:rsidRPr="008A4783">
        <w:rPr>
          <w:rFonts w:ascii="Arial" w:hAnsi="Arial" w:cs="Arial"/>
          <w:color w:val="222222"/>
          <w:szCs w:val="24"/>
          <w:shd w:val="clear" w:color="auto" w:fill="FFFFFF"/>
        </w:rPr>
        <w:t xml:space="preserve"> This business use high quality VR technology to forecast the results to the customers of their selected designs.</w:t>
      </w:r>
      <w:r w:rsidRPr="008A4783">
        <w:rPr>
          <w:rFonts w:ascii="Arial" w:hAnsi="Arial" w:cs="Arial"/>
          <w:color w:val="222222"/>
          <w:szCs w:val="24"/>
          <w:shd w:val="clear" w:color="auto" w:fill="FFFFFF"/>
        </w:rPr>
        <w:t xml:space="preserve"> It also involves ef</w:t>
      </w:r>
      <w:r w:rsidR="00134714" w:rsidRPr="008A4783">
        <w:rPr>
          <w:rFonts w:ascii="Arial" w:hAnsi="Arial" w:cs="Arial"/>
          <w:color w:val="222222"/>
          <w:szCs w:val="24"/>
          <w:shd w:val="clear" w:color="auto" w:fill="FFFFFF"/>
        </w:rPr>
        <w:t>f</w:t>
      </w:r>
      <w:r w:rsidRPr="008A4783">
        <w:rPr>
          <w:rFonts w:ascii="Arial" w:hAnsi="Arial" w:cs="Arial"/>
          <w:color w:val="222222"/>
          <w:szCs w:val="24"/>
          <w:shd w:val="clear" w:color="auto" w:fill="FFFFFF"/>
        </w:rPr>
        <w:t>orts to create awareness of the event, as most of the social service event requires proper awareness</w:t>
      </w:r>
      <w:r w:rsidR="00134714" w:rsidRPr="008A4783">
        <w:rPr>
          <w:rFonts w:ascii="Arial" w:hAnsi="Arial" w:cs="Arial"/>
          <w:color w:val="222222"/>
          <w:szCs w:val="24"/>
          <w:shd w:val="clear" w:color="auto" w:fill="FFFFFF"/>
        </w:rPr>
        <w:t xml:space="preserve"> that will spark the interest among the</w:t>
      </w:r>
      <w:r w:rsidRPr="008A4783">
        <w:rPr>
          <w:rFonts w:ascii="Arial" w:hAnsi="Arial" w:cs="Arial"/>
          <w:color w:val="222222"/>
          <w:szCs w:val="24"/>
          <w:shd w:val="clear" w:color="auto" w:fill="FFFFFF"/>
        </w:rPr>
        <w:t xml:space="preserve"> individuals to join. Hence using proper awareness </w:t>
      </w:r>
      <w:r w:rsidR="00134714" w:rsidRPr="008A4783">
        <w:rPr>
          <w:rFonts w:ascii="Arial" w:hAnsi="Arial" w:cs="Arial"/>
          <w:color w:val="222222"/>
          <w:szCs w:val="24"/>
          <w:shd w:val="clear" w:color="auto" w:fill="FFFFFF"/>
        </w:rPr>
        <w:t xml:space="preserve">platforms is the crucial aspect for the success of the plan. The other key activities involve building the right relationships with venues, sponsors, and collaborators for the success of the business. </w:t>
      </w:r>
      <w:r w:rsidR="0089584A" w:rsidRPr="008A4783">
        <w:rPr>
          <w:rFonts w:ascii="Arial" w:hAnsi="Arial" w:cs="Arial"/>
          <w:color w:val="222222"/>
          <w:szCs w:val="24"/>
          <w:shd w:val="clear" w:color="auto" w:fill="FFFFFF"/>
        </w:rPr>
        <w:t>Getting feedback and incorporating it will increase the quality of the services (</w:t>
      </w:r>
      <w:proofErr w:type="spellStart"/>
      <w:r w:rsidR="0089584A" w:rsidRPr="008A4783">
        <w:rPr>
          <w:rFonts w:ascii="Arial" w:hAnsi="Arial" w:cs="Arial"/>
          <w:color w:val="222222"/>
          <w:szCs w:val="24"/>
          <w:shd w:val="clear" w:color="auto" w:fill="FFFFFF"/>
        </w:rPr>
        <w:t>Pasaribu</w:t>
      </w:r>
      <w:proofErr w:type="spellEnd"/>
      <w:r w:rsidR="0089584A" w:rsidRPr="008A4783">
        <w:rPr>
          <w:rFonts w:ascii="Arial" w:hAnsi="Arial" w:cs="Arial"/>
          <w:color w:val="222222"/>
          <w:szCs w:val="24"/>
          <w:shd w:val="clear" w:color="auto" w:fill="FFFFFF"/>
        </w:rPr>
        <w:t xml:space="preserve"> et al., 2023)</w:t>
      </w:r>
      <w:r w:rsidR="00BE3F50" w:rsidRPr="008A4783">
        <w:rPr>
          <w:rFonts w:ascii="Arial" w:hAnsi="Arial" w:cs="Arial"/>
          <w:color w:val="222222"/>
          <w:szCs w:val="24"/>
          <w:shd w:val="clear" w:color="auto" w:fill="FFFFFF"/>
        </w:rPr>
        <w:t>. This study focuses on the importance of using different key activities that will play an important role in the success of the business.</w:t>
      </w:r>
    </w:p>
    <w:p w14:paraId="7B1060FA" w14:textId="62D8E15D" w:rsidR="00134714"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The next element for the success of the event management business according to, Business Model Canvas</w:t>
      </w:r>
      <w:r w:rsidR="00EB1DC1">
        <w:rPr>
          <w:rFonts w:ascii="Arial" w:hAnsi="Arial" w:cs="Arial"/>
          <w:color w:val="222222"/>
          <w:szCs w:val="24"/>
          <w:shd w:val="clear" w:color="auto" w:fill="FFFFFF"/>
        </w:rPr>
        <w:t xml:space="preserve"> </w:t>
      </w:r>
      <w:r w:rsidRPr="008A4783">
        <w:rPr>
          <w:rFonts w:ascii="Arial" w:hAnsi="Arial" w:cs="Arial"/>
          <w:color w:val="222222"/>
          <w:szCs w:val="24"/>
          <w:shd w:val="clear" w:color="auto" w:fill="FFFFFF"/>
        </w:rPr>
        <w:t xml:space="preserve">(BMC) is creating a wide range of options for the individuals to select from. Given all the options </w:t>
      </w:r>
      <w:r w:rsidR="00EF22E7" w:rsidRPr="008A4783">
        <w:rPr>
          <w:rFonts w:ascii="Arial" w:hAnsi="Arial" w:cs="Arial"/>
          <w:color w:val="222222"/>
          <w:szCs w:val="24"/>
          <w:shd w:val="clear" w:color="auto" w:fill="FFFFFF"/>
        </w:rPr>
        <w:t xml:space="preserve">available from small parties to the wide range of big concerts all the options must be available. </w:t>
      </w:r>
      <w:r w:rsidR="00FA4198" w:rsidRPr="008A4783">
        <w:rPr>
          <w:rFonts w:ascii="Arial" w:hAnsi="Arial" w:cs="Arial"/>
          <w:color w:val="222222"/>
          <w:szCs w:val="24"/>
          <w:shd w:val="clear" w:color="auto" w:fill="FFFFFF"/>
        </w:rPr>
        <w:t xml:space="preserve">By using VR technology during </w:t>
      </w:r>
      <w:r w:rsidR="00EB1DC1" w:rsidRPr="008A4783">
        <w:rPr>
          <w:rFonts w:ascii="Arial" w:hAnsi="Arial" w:cs="Arial"/>
          <w:color w:val="222222"/>
          <w:szCs w:val="24"/>
          <w:shd w:val="clear" w:color="auto" w:fill="FFFFFF"/>
        </w:rPr>
        <w:t>these selection processes</w:t>
      </w:r>
      <w:r w:rsidR="00FA4198" w:rsidRPr="008A4783">
        <w:rPr>
          <w:rFonts w:ascii="Arial" w:hAnsi="Arial" w:cs="Arial"/>
          <w:color w:val="222222"/>
          <w:szCs w:val="24"/>
          <w:shd w:val="clear" w:color="auto" w:fill="FFFFFF"/>
        </w:rPr>
        <w:t xml:space="preserve">, will increase the customer experience and also increase the chances of the customer retention. </w:t>
      </w:r>
      <w:r w:rsidR="00EB1DC1" w:rsidRPr="008A4783">
        <w:rPr>
          <w:rFonts w:ascii="Arial" w:hAnsi="Arial" w:cs="Arial"/>
          <w:color w:val="222222"/>
          <w:szCs w:val="24"/>
          <w:shd w:val="clear" w:color="auto" w:fill="FFFFFF"/>
        </w:rPr>
        <w:t>This further decreases</w:t>
      </w:r>
      <w:r w:rsidR="00FA4198" w:rsidRPr="008A4783">
        <w:rPr>
          <w:rFonts w:ascii="Arial" w:hAnsi="Arial" w:cs="Arial"/>
          <w:color w:val="222222"/>
          <w:szCs w:val="24"/>
          <w:shd w:val="clear" w:color="auto" w:fill="FFFFFF"/>
        </w:rPr>
        <w:t xml:space="preserve"> the chances of confusion and lower expectations of the customers. Because customer is fully aware of the event and all other circumstances, due to VR technology. That</w:t>
      </w:r>
      <w:r w:rsidR="00EF22E7" w:rsidRPr="008A4783">
        <w:rPr>
          <w:rFonts w:ascii="Arial" w:hAnsi="Arial" w:cs="Arial"/>
          <w:color w:val="222222"/>
          <w:szCs w:val="24"/>
          <w:shd w:val="clear" w:color="auto" w:fill="FFFFFF"/>
        </w:rPr>
        <w:t xml:space="preserve"> will provide expert planning and execution planation</w:t>
      </w:r>
      <w:r w:rsidR="00B46579" w:rsidRPr="008A4783">
        <w:rPr>
          <w:rFonts w:ascii="Arial" w:hAnsi="Arial" w:cs="Arial"/>
          <w:color w:val="222222"/>
          <w:szCs w:val="24"/>
          <w:shd w:val="clear" w:color="auto" w:fill="FFFFFF"/>
        </w:rPr>
        <w:t>. That will provide access to exclusive and interesting venues for the events to improve their services and the satisfaction level of the customers. The Business Model Canva</w:t>
      </w:r>
      <w:r w:rsidR="00EB1DC1">
        <w:rPr>
          <w:rFonts w:ascii="Arial" w:hAnsi="Arial" w:cs="Arial"/>
          <w:color w:val="222222"/>
          <w:szCs w:val="24"/>
          <w:shd w:val="clear" w:color="auto" w:fill="FFFFFF"/>
        </w:rPr>
        <w:t xml:space="preserve"> </w:t>
      </w:r>
      <w:r w:rsidR="00B46579" w:rsidRPr="008A4783">
        <w:rPr>
          <w:rFonts w:ascii="Arial" w:hAnsi="Arial" w:cs="Arial"/>
          <w:color w:val="222222"/>
          <w:szCs w:val="24"/>
          <w:shd w:val="clear" w:color="auto" w:fill="FFFFFF"/>
        </w:rPr>
        <w:t>(</w:t>
      </w:r>
      <w:proofErr w:type="gramStart"/>
      <w:r w:rsidR="00B46579" w:rsidRPr="008A4783">
        <w:rPr>
          <w:rFonts w:ascii="Arial" w:hAnsi="Arial" w:cs="Arial"/>
          <w:color w:val="222222"/>
          <w:szCs w:val="24"/>
          <w:shd w:val="clear" w:color="auto" w:fill="FFFFFF"/>
        </w:rPr>
        <w:t>BMC)  can</w:t>
      </w:r>
      <w:proofErr w:type="gramEnd"/>
      <w:r w:rsidR="00B46579" w:rsidRPr="008A4783">
        <w:rPr>
          <w:rFonts w:ascii="Arial" w:hAnsi="Arial" w:cs="Arial"/>
          <w:color w:val="222222"/>
          <w:szCs w:val="24"/>
          <w:shd w:val="clear" w:color="auto" w:fill="FFFFFF"/>
        </w:rPr>
        <w:t xml:space="preserve"> support the success of the event business by using techniques that will increase the use of best services for the management of the event</w:t>
      </w:r>
      <w:r w:rsidR="00EB1DC1">
        <w:rPr>
          <w:rFonts w:ascii="Arial" w:hAnsi="Arial" w:cs="Arial"/>
          <w:color w:val="222222"/>
          <w:szCs w:val="24"/>
          <w:shd w:val="clear" w:color="auto" w:fill="FFFFFF"/>
        </w:rPr>
        <w:t xml:space="preserve"> </w:t>
      </w:r>
      <w:r w:rsidR="00B46579" w:rsidRPr="008A4783">
        <w:rPr>
          <w:rFonts w:ascii="Arial" w:hAnsi="Arial" w:cs="Arial"/>
          <w:color w:val="222222"/>
          <w:szCs w:val="24"/>
          <w:shd w:val="clear" w:color="auto" w:fill="FFFFFF"/>
        </w:rPr>
        <w:t>(Jamira et al,2021)</w:t>
      </w:r>
    </w:p>
    <w:p w14:paraId="6107D33C" w14:textId="339359DA" w:rsidR="007A2803"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The study emphasizes the customer relationship, which is the next step in the BMC after the value proposition. This step will help in understanding the importance of the customer's feedback, which will improve the quality of the business.</w:t>
      </w:r>
      <w:r w:rsidR="0004157A" w:rsidRPr="008A4783">
        <w:rPr>
          <w:rFonts w:ascii="Arial" w:hAnsi="Arial" w:cs="Arial"/>
          <w:color w:val="222222"/>
          <w:szCs w:val="24"/>
          <w:shd w:val="clear" w:color="auto" w:fill="FFFFFF"/>
        </w:rPr>
        <w:t xml:space="preserve"> The customer relationship can also be measure if the </w:t>
      </w:r>
      <w:r w:rsidR="00EB1DC1" w:rsidRPr="008A4783">
        <w:rPr>
          <w:rFonts w:ascii="Arial" w:hAnsi="Arial" w:cs="Arial"/>
          <w:color w:val="222222"/>
          <w:szCs w:val="24"/>
          <w:shd w:val="clear" w:color="auto" w:fill="FFFFFF"/>
        </w:rPr>
        <w:t>customer tries</w:t>
      </w:r>
      <w:r w:rsidR="0004157A" w:rsidRPr="008A4783">
        <w:rPr>
          <w:rFonts w:ascii="Arial" w:hAnsi="Arial" w:cs="Arial"/>
          <w:color w:val="222222"/>
          <w:szCs w:val="24"/>
          <w:shd w:val="clear" w:color="auto" w:fill="FFFFFF"/>
        </w:rPr>
        <w:t xml:space="preserve"> your offering again. According to the research, the VR </w:t>
      </w:r>
      <w:r w:rsidR="00EB1DC1" w:rsidRPr="008A4783">
        <w:rPr>
          <w:rFonts w:ascii="Arial" w:hAnsi="Arial" w:cs="Arial"/>
          <w:color w:val="222222"/>
          <w:szCs w:val="24"/>
          <w:shd w:val="clear" w:color="auto" w:fill="FFFFFF"/>
        </w:rPr>
        <w:t>technologies enhance</w:t>
      </w:r>
      <w:r w:rsidR="0004157A" w:rsidRPr="008A4783">
        <w:rPr>
          <w:rFonts w:ascii="Arial" w:hAnsi="Arial" w:cs="Arial"/>
          <w:color w:val="222222"/>
          <w:szCs w:val="24"/>
          <w:shd w:val="clear" w:color="auto" w:fill="FFFFFF"/>
        </w:rPr>
        <w:t xml:space="preserve"> the customer experience, which ultimately </w:t>
      </w:r>
      <w:r w:rsidR="0004157A" w:rsidRPr="008A4783">
        <w:rPr>
          <w:rFonts w:ascii="Arial" w:hAnsi="Arial" w:cs="Arial"/>
          <w:color w:val="222222"/>
          <w:szCs w:val="24"/>
          <w:shd w:val="clear" w:color="auto" w:fill="FFFFFF"/>
        </w:rPr>
        <w:lastRenderedPageBreak/>
        <w:t xml:space="preserve">increase customer loyalty. Which </w:t>
      </w:r>
      <w:proofErr w:type="gramStart"/>
      <w:r w:rsidR="0004157A" w:rsidRPr="008A4783">
        <w:rPr>
          <w:rFonts w:ascii="Arial" w:hAnsi="Arial" w:cs="Arial"/>
          <w:color w:val="222222"/>
          <w:szCs w:val="24"/>
          <w:shd w:val="clear" w:color="auto" w:fill="FFFFFF"/>
        </w:rPr>
        <w:t>enforce</w:t>
      </w:r>
      <w:proofErr w:type="gramEnd"/>
      <w:r w:rsidR="0004157A" w:rsidRPr="008A4783">
        <w:rPr>
          <w:rFonts w:ascii="Arial" w:hAnsi="Arial" w:cs="Arial"/>
          <w:color w:val="222222"/>
          <w:szCs w:val="24"/>
          <w:shd w:val="clear" w:color="auto" w:fill="FFFFFF"/>
        </w:rPr>
        <w:t xml:space="preserve"> the customer to use the same brand again. </w:t>
      </w:r>
      <w:r w:rsidRPr="008A4783">
        <w:rPr>
          <w:rFonts w:ascii="Arial" w:hAnsi="Arial" w:cs="Arial"/>
          <w:color w:val="222222"/>
          <w:szCs w:val="24"/>
          <w:shd w:val="clear" w:color="auto" w:fill="FFFFFF"/>
        </w:rPr>
        <w:t xml:space="preserve">This will help them to study the importance of the feedback from the customers. which is a very important part of the success of the business plan. That will help in identifying the diverse needs of the customers and providing solutions to them. Using different techniques to identify the needs of the customers. Like using </w:t>
      </w:r>
      <w:r w:rsidR="00FF49F1">
        <w:rPr>
          <w:rFonts w:ascii="Arial" w:hAnsi="Arial" w:cs="Arial"/>
          <w:color w:val="222222"/>
          <w:szCs w:val="24"/>
          <w:shd w:val="clear" w:color="auto" w:fill="FFFFFF"/>
        </w:rPr>
        <w:t>on</w:t>
      </w:r>
      <w:r w:rsidRPr="008A4783">
        <w:rPr>
          <w:rFonts w:ascii="Arial" w:hAnsi="Arial" w:cs="Arial"/>
          <w:color w:val="222222"/>
          <w:szCs w:val="24"/>
          <w:shd w:val="clear" w:color="auto" w:fill="FFFFFF"/>
        </w:rPr>
        <w:t xml:space="preserve">line forums, newsletters, and other social media platforms that will help in collecting </w:t>
      </w:r>
      <w:proofErr w:type="gramStart"/>
      <w:r w:rsidRPr="008A4783">
        <w:rPr>
          <w:rFonts w:ascii="Arial" w:hAnsi="Arial" w:cs="Arial"/>
          <w:color w:val="222222"/>
          <w:szCs w:val="24"/>
          <w:shd w:val="clear" w:color="auto" w:fill="FFFFFF"/>
        </w:rPr>
        <w:t>the potential</w:t>
      </w:r>
      <w:proofErr w:type="gramEnd"/>
      <w:r w:rsidRPr="008A4783">
        <w:rPr>
          <w:rFonts w:ascii="Arial" w:hAnsi="Arial" w:cs="Arial"/>
          <w:color w:val="222222"/>
          <w:szCs w:val="24"/>
          <w:shd w:val="clear" w:color="auto" w:fill="FFFFFF"/>
        </w:rPr>
        <w:t xml:space="preserve"> data. This continuous feedback will help in incorporating the changes according to the demands of the customers</w:t>
      </w:r>
      <w:r w:rsidR="00EB1DC1">
        <w:rPr>
          <w:rFonts w:ascii="Arial" w:hAnsi="Arial" w:cs="Arial"/>
          <w:color w:val="222222"/>
          <w:szCs w:val="24"/>
          <w:shd w:val="clear" w:color="auto" w:fill="FFFFFF"/>
        </w:rPr>
        <w:t xml:space="preserve"> </w:t>
      </w:r>
      <w:r w:rsidR="00E12F54" w:rsidRPr="008A4783">
        <w:rPr>
          <w:rFonts w:ascii="Arial" w:hAnsi="Arial" w:cs="Arial"/>
          <w:color w:val="222222"/>
          <w:szCs w:val="24"/>
          <w:shd w:val="clear" w:color="auto" w:fill="FFFFFF"/>
        </w:rPr>
        <w:t>(Allen et al., 2022)</w:t>
      </w:r>
    </w:p>
    <w:p w14:paraId="0FCB2F2D" w14:textId="36EAC3EE" w:rsidR="00496150"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The next step</w:t>
      </w:r>
      <w:r w:rsidR="00C66D6F" w:rsidRPr="008A4783">
        <w:rPr>
          <w:rFonts w:ascii="Arial" w:hAnsi="Arial" w:cs="Arial"/>
          <w:color w:val="222222"/>
          <w:szCs w:val="24"/>
          <w:shd w:val="clear" w:color="auto" w:fill="FFFFFF"/>
        </w:rPr>
        <w:t xml:space="preserve"> is incorporating a customer segment, in which the individuals are divided based on shared interests and characteristics. This will help satisfy the customers with shared interests.  Such as corporate clients need different types of businesses seeking event management services like conference arrangements and conducting different workshops. This will help in creating such events</w:t>
      </w:r>
      <w:r w:rsidR="00555490" w:rsidRPr="008A4783">
        <w:rPr>
          <w:rFonts w:ascii="Arial" w:hAnsi="Arial" w:cs="Arial"/>
          <w:color w:val="222222"/>
          <w:szCs w:val="24"/>
          <w:shd w:val="clear" w:color="auto" w:fill="FFFFFF"/>
        </w:rPr>
        <w:t xml:space="preserve"> with help of VR technology,</w:t>
      </w:r>
      <w:r w:rsidR="00C66D6F" w:rsidRPr="008A4783">
        <w:rPr>
          <w:rFonts w:ascii="Arial" w:hAnsi="Arial" w:cs="Arial"/>
          <w:color w:val="222222"/>
          <w:szCs w:val="24"/>
          <w:shd w:val="clear" w:color="auto" w:fill="FFFFFF"/>
        </w:rPr>
        <w:t xml:space="preserve"> according to the needs of the customer's demands and preferences and creating availability. The </w:t>
      </w:r>
      <w:r w:rsidR="00E12F54" w:rsidRPr="008A4783">
        <w:rPr>
          <w:rFonts w:ascii="Arial" w:hAnsi="Arial" w:cs="Arial"/>
          <w:color w:val="222222"/>
          <w:szCs w:val="24"/>
          <w:shd w:val="clear" w:color="auto" w:fill="FFFFFF"/>
        </w:rPr>
        <w:t>essential element for the organization of different events is already having such options available for the community</w:t>
      </w:r>
      <w:r w:rsidR="00523377" w:rsidRPr="008A4783">
        <w:rPr>
          <w:rFonts w:ascii="Arial" w:hAnsi="Arial" w:cs="Arial"/>
          <w:color w:val="222222"/>
          <w:szCs w:val="24"/>
          <w:shd w:val="clear" w:color="auto" w:fill="FFFFFF"/>
        </w:rPr>
        <w:t>. These elements will play a significant role in the success of the event business</w:t>
      </w:r>
      <w:r w:rsidR="00EB1DC1">
        <w:rPr>
          <w:rFonts w:ascii="Arial" w:hAnsi="Arial" w:cs="Arial"/>
          <w:color w:val="222222"/>
          <w:szCs w:val="24"/>
          <w:shd w:val="clear" w:color="auto" w:fill="FFFFFF"/>
        </w:rPr>
        <w:t xml:space="preserve"> </w:t>
      </w:r>
      <w:r w:rsidR="00523377" w:rsidRPr="008A4783">
        <w:rPr>
          <w:rFonts w:ascii="Arial" w:hAnsi="Arial" w:cs="Arial"/>
          <w:color w:val="222222"/>
          <w:szCs w:val="24"/>
          <w:shd w:val="clear" w:color="auto" w:fill="FFFFFF"/>
        </w:rPr>
        <w:t>(</w:t>
      </w:r>
      <w:proofErr w:type="spellStart"/>
      <w:r w:rsidR="00523377" w:rsidRPr="008A4783">
        <w:rPr>
          <w:rFonts w:ascii="Arial" w:hAnsi="Arial" w:cs="Arial"/>
          <w:color w:val="222222"/>
          <w:szCs w:val="24"/>
          <w:shd w:val="clear" w:color="auto" w:fill="FFFFFF"/>
        </w:rPr>
        <w:t>Sallmén</w:t>
      </w:r>
      <w:proofErr w:type="spellEnd"/>
      <w:r w:rsidR="00523377" w:rsidRPr="008A4783">
        <w:rPr>
          <w:rFonts w:ascii="Arial" w:hAnsi="Arial" w:cs="Arial"/>
          <w:color w:val="222222"/>
          <w:szCs w:val="24"/>
          <w:shd w:val="clear" w:color="auto" w:fill="FFFFFF"/>
        </w:rPr>
        <w:t>, 2020).</w:t>
      </w:r>
      <w:r w:rsidR="00BE3F50" w:rsidRPr="008A4783">
        <w:rPr>
          <w:rFonts w:ascii="Arial" w:hAnsi="Arial" w:cs="Arial"/>
          <w:color w:val="222222"/>
          <w:szCs w:val="24"/>
          <w:shd w:val="clear" w:color="auto" w:fill="FFFFFF"/>
        </w:rPr>
        <w:t xml:space="preserve"> </w:t>
      </w:r>
    </w:p>
    <w:p w14:paraId="15B6B4ED" w14:textId="3BF53B10" w:rsidR="00D86201"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 xml:space="preserve">The next is the availability of the key resources that will help create diverse options to choose from. There should be </w:t>
      </w:r>
      <w:r w:rsidR="00555490" w:rsidRPr="008A4783">
        <w:rPr>
          <w:rFonts w:ascii="Arial" w:hAnsi="Arial" w:cs="Arial"/>
          <w:color w:val="222222"/>
          <w:szCs w:val="24"/>
          <w:shd w:val="clear" w:color="auto" w:fill="FFFFFF"/>
        </w:rPr>
        <w:t xml:space="preserve">availability of all sort of designs </w:t>
      </w:r>
      <w:r w:rsidR="00DB0995" w:rsidRPr="008A4783">
        <w:rPr>
          <w:rFonts w:ascii="Arial" w:hAnsi="Arial" w:cs="Arial"/>
          <w:color w:val="222222"/>
          <w:szCs w:val="24"/>
          <w:shd w:val="clear" w:color="auto" w:fill="FFFFFF"/>
        </w:rPr>
        <w:t>in the</w:t>
      </w:r>
      <w:r w:rsidR="00555490" w:rsidRPr="008A4783">
        <w:rPr>
          <w:rFonts w:ascii="Arial" w:hAnsi="Arial" w:cs="Arial"/>
          <w:color w:val="222222"/>
          <w:szCs w:val="24"/>
          <w:shd w:val="clear" w:color="auto" w:fill="FFFFFF"/>
        </w:rPr>
        <w:t xml:space="preserve"> VR technology system, it will be good if the business can provide on time customization of event designs</w:t>
      </w:r>
      <w:r w:rsidR="00DB0995" w:rsidRPr="008A4783">
        <w:rPr>
          <w:rFonts w:ascii="Arial" w:hAnsi="Arial" w:cs="Arial"/>
          <w:color w:val="222222"/>
          <w:szCs w:val="24"/>
          <w:shd w:val="clear" w:color="auto" w:fill="FFFFFF"/>
        </w:rPr>
        <w:t>, according to the section of the customers. Additionally, the</w:t>
      </w:r>
      <w:r w:rsidRPr="008A4783">
        <w:rPr>
          <w:rFonts w:ascii="Arial" w:hAnsi="Arial" w:cs="Arial"/>
          <w:color w:val="222222"/>
          <w:szCs w:val="24"/>
          <w:shd w:val="clear" w:color="auto" w:fill="FFFFFF"/>
        </w:rPr>
        <w:t xml:space="preserve"> involvement of skilled professionals in the planning and execution of the </w:t>
      </w:r>
      <w:r w:rsidR="00DB0995" w:rsidRPr="008A4783">
        <w:rPr>
          <w:rFonts w:ascii="Arial" w:hAnsi="Arial" w:cs="Arial"/>
          <w:color w:val="222222"/>
          <w:szCs w:val="24"/>
          <w:shd w:val="clear" w:color="auto" w:fill="FFFFFF"/>
        </w:rPr>
        <w:t>event (</w:t>
      </w:r>
      <w:proofErr w:type="spellStart"/>
      <w:r w:rsidR="00523377" w:rsidRPr="008A4783">
        <w:rPr>
          <w:rFonts w:ascii="Arial" w:hAnsi="Arial" w:cs="Arial"/>
          <w:color w:val="222222"/>
          <w:szCs w:val="24"/>
          <w:shd w:val="clear" w:color="auto" w:fill="FFFFFF"/>
        </w:rPr>
        <w:t>Makkulawu</w:t>
      </w:r>
      <w:proofErr w:type="spellEnd"/>
      <w:r w:rsidR="00523377" w:rsidRPr="008A4783">
        <w:rPr>
          <w:rFonts w:ascii="Arial" w:hAnsi="Arial" w:cs="Arial"/>
          <w:color w:val="222222"/>
          <w:szCs w:val="24"/>
          <w:shd w:val="clear" w:color="auto" w:fill="FFFFFF"/>
        </w:rPr>
        <w:t xml:space="preserve"> et al.,</w:t>
      </w:r>
      <w:r w:rsidR="00EB1DC1">
        <w:rPr>
          <w:rFonts w:ascii="Arial" w:hAnsi="Arial" w:cs="Arial"/>
          <w:color w:val="222222"/>
          <w:szCs w:val="24"/>
          <w:shd w:val="clear" w:color="auto" w:fill="FFFFFF"/>
        </w:rPr>
        <w:t xml:space="preserve"> </w:t>
      </w:r>
      <w:r w:rsidR="00523377" w:rsidRPr="008A4783">
        <w:rPr>
          <w:rFonts w:ascii="Arial" w:hAnsi="Arial" w:cs="Arial"/>
          <w:color w:val="222222"/>
          <w:szCs w:val="24"/>
          <w:shd w:val="clear" w:color="auto" w:fill="FFFFFF"/>
        </w:rPr>
        <w:t>2023)</w:t>
      </w:r>
      <w:r w:rsidRPr="008A4783">
        <w:rPr>
          <w:rFonts w:ascii="Arial" w:hAnsi="Arial" w:cs="Arial"/>
          <w:color w:val="222222"/>
          <w:szCs w:val="24"/>
          <w:shd w:val="clear" w:color="auto" w:fill="FFFFFF"/>
        </w:rPr>
        <w:t xml:space="preserve">. Utilizing the strategies that will result in the execution of the plan in the most attractive manner. This will increase the sustainability and success of the business plan with a maximum plan. The feedback from the experts will help in the creation of the plan that will be most </w:t>
      </w:r>
      <w:r w:rsidR="00D313CF" w:rsidRPr="008A4783">
        <w:rPr>
          <w:rFonts w:ascii="Arial" w:hAnsi="Arial" w:cs="Arial"/>
          <w:color w:val="222222"/>
          <w:szCs w:val="24"/>
          <w:shd w:val="clear" w:color="auto" w:fill="FFFFFF"/>
        </w:rPr>
        <w:t>sustainable and will have many alternative options in the case of an emergency</w:t>
      </w:r>
      <w:r w:rsidR="00523377" w:rsidRPr="008A4783">
        <w:rPr>
          <w:rFonts w:ascii="Arial" w:hAnsi="Arial" w:cs="Arial"/>
          <w:color w:val="222222"/>
          <w:szCs w:val="24"/>
          <w:shd w:val="clear" w:color="auto" w:fill="FFFFFF"/>
        </w:rPr>
        <w:t>.</w:t>
      </w:r>
      <w:r w:rsidR="00BE3F50" w:rsidRPr="008A4783">
        <w:rPr>
          <w:rFonts w:ascii="Arial" w:hAnsi="Arial" w:cs="Arial"/>
          <w:color w:val="222222"/>
          <w:szCs w:val="24"/>
          <w:shd w:val="clear" w:color="auto" w:fill="FFFFFF"/>
        </w:rPr>
        <w:t xml:space="preserve"> Their feedback will add crucial value to the success of the business. Helping in the successful development of the business.</w:t>
      </w:r>
    </w:p>
    <w:p w14:paraId="047B0DBA" w14:textId="2615DDB6" w:rsidR="00D313CF"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 xml:space="preserve">The next step in event management is creating channels that will increase the chances of the success of the business by spreading awareness among the community. The </w:t>
      </w:r>
      <w:r w:rsidRPr="008A4783">
        <w:rPr>
          <w:rFonts w:ascii="Arial" w:hAnsi="Arial" w:cs="Arial"/>
          <w:color w:val="222222"/>
          <w:szCs w:val="24"/>
          <w:shd w:val="clear" w:color="auto" w:fill="FFFFFF"/>
        </w:rPr>
        <w:lastRenderedPageBreak/>
        <w:t>organization should actively focus on finding potential partners that will help in the success of the plan.</w:t>
      </w:r>
      <w:r w:rsidR="0089584A" w:rsidRPr="008A4783">
        <w:rPr>
          <w:rFonts w:ascii="Arial" w:hAnsi="Arial" w:cs="Arial"/>
          <w:color w:val="222222"/>
          <w:szCs w:val="24"/>
          <w:shd w:val="clear" w:color="auto" w:fill="FFFFFF"/>
        </w:rPr>
        <w:t xml:space="preserve"> It is very important for the success of the business</w:t>
      </w:r>
      <w:r w:rsidR="00EB1DC1">
        <w:rPr>
          <w:rFonts w:ascii="Arial" w:hAnsi="Arial" w:cs="Arial"/>
          <w:color w:val="222222"/>
          <w:szCs w:val="24"/>
          <w:shd w:val="clear" w:color="auto" w:fill="FFFFFF"/>
        </w:rPr>
        <w:t xml:space="preserve"> </w:t>
      </w:r>
      <w:r w:rsidR="0089584A" w:rsidRPr="008A4783">
        <w:rPr>
          <w:rFonts w:ascii="Arial" w:hAnsi="Arial" w:cs="Arial"/>
          <w:color w:val="222222"/>
          <w:szCs w:val="24"/>
          <w:shd w:val="clear" w:color="auto" w:fill="FFFFFF"/>
        </w:rPr>
        <w:t>(</w:t>
      </w:r>
      <w:proofErr w:type="spellStart"/>
      <w:r w:rsidR="0089584A" w:rsidRPr="008A4783">
        <w:rPr>
          <w:rFonts w:ascii="Arial" w:hAnsi="Arial" w:cs="Arial"/>
          <w:color w:val="222222"/>
          <w:szCs w:val="24"/>
          <w:shd w:val="clear" w:color="auto" w:fill="FFFFFF"/>
        </w:rPr>
        <w:t>Strulak-Wójcikiewiczet</w:t>
      </w:r>
      <w:proofErr w:type="spellEnd"/>
      <w:r w:rsidR="0089584A" w:rsidRPr="008A4783">
        <w:rPr>
          <w:rFonts w:ascii="Arial" w:hAnsi="Arial" w:cs="Arial"/>
          <w:color w:val="222222"/>
          <w:szCs w:val="24"/>
          <w:shd w:val="clear" w:color="auto" w:fill="FFFFFF"/>
        </w:rPr>
        <w:t xml:space="preserve"> al., 2020).</w:t>
      </w:r>
      <w:r w:rsidRPr="008A4783">
        <w:rPr>
          <w:rFonts w:ascii="Arial" w:hAnsi="Arial" w:cs="Arial"/>
          <w:color w:val="222222"/>
          <w:szCs w:val="24"/>
          <w:shd w:val="clear" w:color="auto" w:fill="FFFFFF"/>
        </w:rPr>
        <w:t xml:space="preserve"> It also includes incorporating different social media platforms and websites for the marketing of the event and selling the tickets through these platforms. </w:t>
      </w:r>
      <w:r w:rsidR="00DB0995" w:rsidRPr="008A4783">
        <w:rPr>
          <w:rFonts w:ascii="Arial" w:hAnsi="Arial" w:cs="Arial"/>
          <w:color w:val="222222"/>
          <w:szCs w:val="24"/>
          <w:shd w:val="clear" w:color="auto" w:fill="FFFFFF"/>
        </w:rPr>
        <w:t xml:space="preserve">The </w:t>
      </w:r>
      <w:r w:rsidR="00EB1DC1" w:rsidRPr="008A4783">
        <w:rPr>
          <w:rFonts w:ascii="Arial" w:hAnsi="Arial" w:cs="Arial"/>
          <w:color w:val="222222"/>
          <w:szCs w:val="24"/>
          <w:shd w:val="clear" w:color="auto" w:fill="FFFFFF"/>
        </w:rPr>
        <w:t>business tries</w:t>
      </w:r>
      <w:r w:rsidR="00DB0995" w:rsidRPr="008A4783">
        <w:rPr>
          <w:rFonts w:ascii="Arial" w:hAnsi="Arial" w:cs="Arial"/>
          <w:color w:val="222222"/>
          <w:szCs w:val="24"/>
          <w:shd w:val="clear" w:color="auto" w:fill="FFFFFF"/>
        </w:rPr>
        <w:t xml:space="preserve"> to use those social media platforms and apps which are friendly to the environment. Means those apps which emit less Co</w:t>
      </w:r>
      <w:r w:rsidR="00DB0995" w:rsidRPr="008A4783">
        <w:rPr>
          <w:rFonts w:ascii="Arial" w:hAnsi="Arial" w:cs="Arial"/>
          <w:color w:val="222222"/>
          <w:szCs w:val="24"/>
          <w:shd w:val="clear" w:color="auto" w:fill="FFFFFF"/>
          <w:vertAlign w:val="subscript"/>
        </w:rPr>
        <w:t>2</w:t>
      </w:r>
      <w:r w:rsidR="00DB0995" w:rsidRPr="008A4783">
        <w:rPr>
          <w:rFonts w:ascii="Arial" w:hAnsi="Arial" w:cs="Arial"/>
          <w:color w:val="222222"/>
          <w:szCs w:val="24"/>
          <w:shd w:val="clear" w:color="auto" w:fill="FFFFFF"/>
        </w:rPr>
        <w:t xml:space="preserve"> in the environment. Because today there is a new trend in the every industry which make every aspect and sector of the business sustainable. So, it is necessary to incorporate the sustainability element as much as possible</w:t>
      </w:r>
      <w:r w:rsidR="00E73343" w:rsidRPr="008A4783">
        <w:rPr>
          <w:rFonts w:ascii="Arial" w:hAnsi="Arial" w:cs="Arial"/>
          <w:color w:val="222222"/>
          <w:szCs w:val="24"/>
          <w:shd w:val="clear" w:color="auto" w:fill="FFFFFF"/>
        </w:rPr>
        <w:t>. Otherwise</w:t>
      </w:r>
      <w:r w:rsidR="00DB0995" w:rsidRPr="008A4783">
        <w:rPr>
          <w:rFonts w:ascii="Arial" w:hAnsi="Arial" w:cs="Arial"/>
          <w:color w:val="222222"/>
          <w:szCs w:val="24"/>
          <w:shd w:val="clear" w:color="auto" w:fill="FFFFFF"/>
        </w:rPr>
        <w:t xml:space="preserve"> the business may lose its competitive edge in the market.</w:t>
      </w:r>
      <w:r w:rsidR="00E73343" w:rsidRPr="008A4783">
        <w:rPr>
          <w:rFonts w:ascii="Arial" w:hAnsi="Arial" w:cs="Arial"/>
          <w:color w:val="222222"/>
          <w:szCs w:val="24"/>
          <w:shd w:val="clear" w:color="auto" w:fill="FFFFFF"/>
        </w:rPr>
        <w:t xml:space="preserve"> Also it is the responsibility of every business owner to do care of tis surrounding people and environment.</w:t>
      </w:r>
      <w:r w:rsidR="00DB0995" w:rsidRPr="008A4783">
        <w:rPr>
          <w:rFonts w:ascii="Arial" w:hAnsi="Arial" w:cs="Arial"/>
          <w:color w:val="222222"/>
          <w:szCs w:val="24"/>
          <w:shd w:val="clear" w:color="auto" w:fill="FFFFFF"/>
        </w:rPr>
        <w:t xml:space="preserve"> </w:t>
      </w:r>
      <w:r w:rsidRPr="008A4783">
        <w:rPr>
          <w:rFonts w:ascii="Arial" w:hAnsi="Arial" w:cs="Arial"/>
          <w:color w:val="222222"/>
          <w:szCs w:val="24"/>
          <w:shd w:val="clear" w:color="auto" w:fill="FFFFFF"/>
        </w:rPr>
        <w:t>Also, ask the satisfied customers to give valuable feedback and refer the event to other potential customers.</w:t>
      </w:r>
      <w:r w:rsidR="007753FE" w:rsidRPr="008A4783">
        <w:rPr>
          <w:rFonts w:ascii="Arial" w:hAnsi="Arial" w:cs="Arial"/>
          <w:color w:val="222222"/>
          <w:szCs w:val="24"/>
          <w:shd w:val="clear" w:color="auto" w:fill="FFFFFF"/>
        </w:rPr>
        <w:t xml:space="preserve"> </w:t>
      </w:r>
      <w:r w:rsidR="00E20572" w:rsidRPr="008A4783">
        <w:rPr>
          <w:rFonts w:ascii="Arial" w:hAnsi="Arial" w:cs="Arial"/>
          <w:color w:val="222222"/>
          <w:szCs w:val="24"/>
          <w:shd w:val="clear" w:color="auto" w:fill="FFFFFF"/>
        </w:rPr>
        <w:t xml:space="preserve">Financial development and stability are very important for the long-term success of the business plan. It will help in the continuous development of the business by using methods like involving potential partners and using other activities to increase the revenue of the business. </w:t>
      </w:r>
    </w:p>
    <w:p w14:paraId="0FE4A056" w14:textId="553F5F93" w:rsidR="00D313CF"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 xml:space="preserve">Providing additional support to the event planners and staff will increase the productivity of these individuals. Including the overall productivity of the business. </w:t>
      </w:r>
      <w:proofErr w:type="gramStart"/>
      <w:r w:rsidR="007753FE" w:rsidRPr="008A4783">
        <w:rPr>
          <w:rFonts w:ascii="Arial" w:hAnsi="Arial" w:cs="Arial"/>
          <w:color w:val="222222"/>
          <w:szCs w:val="24"/>
          <w:shd w:val="clear" w:color="auto" w:fill="FFFFFF"/>
        </w:rPr>
        <w:t>The financial</w:t>
      </w:r>
      <w:proofErr w:type="gramEnd"/>
      <w:r w:rsidR="007753FE" w:rsidRPr="008A4783">
        <w:rPr>
          <w:rFonts w:ascii="Arial" w:hAnsi="Arial" w:cs="Arial"/>
          <w:color w:val="222222"/>
          <w:szCs w:val="24"/>
          <w:shd w:val="clear" w:color="auto" w:fill="FFFFFF"/>
        </w:rPr>
        <w:t xml:space="preserve"> analysis is an element that </w:t>
      </w:r>
      <w:r w:rsidR="00EB1DC1" w:rsidRPr="008A4783">
        <w:rPr>
          <w:rFonts w:ascii="Arial" w:hAnsi="Arial" w:cs="Arial"/>
          <w:color w:val="222222"/>
          <w:szCs w:val="24"/>
          <w:shd w:val="clear" w:color="auto" w:fill="FFFFFF"/>
        </w:rPr>
        <w:t>cannot</w:t>
      </w:r>
      <w:r w:rsidR="007753FE" w:rsidRPr="008A4783">
        <w:rPr>
          <w:rFonts w:ascii="Arial" w:hAnsi="Arial" w:cs="Arial"/>
          <w:color w:val="222222"/>
          <w:szCs w:val="24"/>
          <w:shd w:val="clear" w:color="auto" w:fill="FFFFFF"/>
        </w:rPr>
        <w:t xml:space="preserve"> be ignored at any cost and is crucial for the stability of the business</w:t>
      </w:r>
      <w:r w:rsidR="00EB1DC1">
        <w:rPr>
          <w:rFonts w:ascii="Arial" w:hAnsi="Arial" w:cs="Arial"/>
          <w:color w:val="222222"/>
          <w:szCs w:val="24"/>
          <w:shd w:val="clear" w:color="auto" w:fill="FFFFFF"/>
        </w:rPr>
        <w:t xml:space="preserve"> </w:t>
      </w:r>
      <w:r w:rsidR="007753FE" w:rsidRPr="008A4783">
        <w:rPr>
          <w:rFonts w:ascii="Arial" w:hAnsi="Arial" w:cs="Arial"/>
          <w:color w:val="222222"/>
          <w:szCs w:val="24"/>
          <w:shd w:val="clear" w:color="auto" w:fill="FFFFFF"/>
        </w:rPr>
        <w:t xml:space="preserve">(Utari,203). </w:t>
      </w:r>
      <w:r w:rsidRPr="008A4783">
        <w:rPr>
          <w:rFonts w:ascii="Arial" w:hAnsi="Arial" w:cs="Arial"/>
          <w:color w:val="222222"/>
          <w:szCs w:val="24"/>
          <w:shd w:val="clear" w:color="auto" w:fill="FFFFFF"/>
        </w:rPr>
        <w:t xml:space="preserve">There should be some budget for the additional expenses like promoting activities and advertising. The financial planning should also include fees that </w:t>
      </w:r>
      <w:r w:rsidR="00424FF4" w:rsidRPr="008A4783">
        <w:rPr>
          <w:rFonts w:ascii="Arial" w:hAnsi="Arial" w:cs="Arial"/>
          <w:color w:val="222222"/>
          <w:szCs w:val="24"/>
          <w:shd w:val="clear" w:color="auto" w:fill="FFFFFF"/>
        </w:rPr>
        <w:t>are associated with securing event venues. Including administrative expenses, technology, and ongoing maintenance activities.</w:t>
      </w:r>
      <w:r w:rsidR="00E20572" w:rsidRPr="008A4783">
        <w:rPr>
          <w:rFonts w:ascii="Arial" w:hAnsi="Arial" w:cs="Arial"/>
          <w:color w:val="222222"/>
          <w:szCs w:val="24"/>
          <w:shd w:val="clear" w:color="auto" w:fill="FFFFFF"/>
        </w:rPr>
        <w:t xml:space="preserve"> The satisfaction of the employees is very important for the success of the business. It will help in the potential growth of the business. For the event management business, the activities of the employees are very hectic, hence they need additional motivation for performing the task properly and with </w:t>
      </w:r>
      <w:r w:rsidR="0016135C" w:rsidRPr="008A4783">
        <w:rPr>
          <w:rFonts w:ascii="Arial" w:hAnsi="Arial" w:cs="Arial"/>
          <w:color w:val="222222"/>
          <w:szCs w:val="24"/>
          <w:shd w:val="clear" w:color="auto" w:fill="FFFFFF"/>
        </w:rPr>
        <w:t>maximum productivity.</w:t>
      </w:r>
    </w:p>
    <w:p w14:paraId="143032CE" w14:textId="169B196B" w:rsidR="0016135C"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The last element is assuring the revenue generated by selling tickets to the events. Charging the different fees for the planning and execution of the plans for the corporate clients. Keeping partnerships with different</w:t>
      </w:r>
      <w:r w:rsidR="00E73343" w:rsidRPr="008A4783">
        <w:rPr>
          <w:rFonts w:ascii="Arial" w:hAnsi="Arial" w:cs="Arial"/>
          <w:color w:val="222222"/>
          <w:szCs w:val="24"/>
          <w:shd w:val="clear" w:color="auto" w:fill="FFFFFF"/>
        </w:rPr>
        <w:t xml:space="preserve"> and innovative</w:t>
      </w:r>
      <w:r w:rsidRPr="008A4783">
        <w:rPr>
          <w:rFonts w:ascii="Arial" w:hAnsi="Arial" w:cs="Arial"/>
          <w:color w:val="222222"/>
          <w:szCs w:val="24"/>
          <w:shd w:val="clear" w:color="auto" w:fill="FFFFFF"/>
        </w:rPr>
        <w:t xml:space="preserve"> businesses</w:t>
      </w:r>
      <w:r w:rsidR="00E73343" w:rsidRPr="008A4783">
        <w:rPr>
          <w:rFonts w:ascii="Arial" w:hAnsi="Arial" w:cs="Arial"/>
          <w:color w:val="222222"/>
          <w:szCs w:val="24"/>
          <w:shd w:val="clear" w:color="auto" w:fill="FFFFFF"/>
        </w:rPr>
        <w:t>, like incorporation will result in sponsorship</w:t>
      </w:r>
      <w:r w:rsidR="00AB102A" w:rsidRPr="008A4783">
        <w:rPr>
          <w:rFonts w:ascii="Arial" w:hAnsi="Arial" w:cs="Arial"/>
          <w:color w:val="222222"/>
          <w:szCs w:val="24"/>
          <w:shd w:val="clear" w:color="auto" w:fill="FFFFFF"/>
        </w:rPr>
        <w:t xml:space="preserve">. Along with that </w:t>
      </w:r>
      <w:r w:rsidR="00E73343" w:rsidRPr="008A4783">
        <w:rPr>
          <w:rFonts w:ascii="Arial" w:hAnsi="Arial" w:cs="Arial"/>
          <w:color w:val="222222"/>
          <w:szCs w:val="24"/>
          <w:shd w:val="clear" w:color="auto" w:fill="FFFFFF"/>
        </w:rPr>
        <w:t xml:space="preserve">use VR technology in the </w:t>
      </w:r>
      <w:r w:rsidR="00AB102A" w:rsidRPr="008A4783">
        <w:rPr>
          <w:rFonts w:ascii="Arial" w:hAnsi="Arial" w:cs="Arial"/>
          <w:color w:val="222222"/>
          <w:szCs w:val="24"/>
          <w:shd w:val="clear" w:color="auto" w:fill="FFFFFF"/>
        </w:rPr>
        <w:t>normal e</w:t>
      </w:r>
      <w:r w:rsidR="00E73343" w:rsidRPr="008A4783">
        <w:rPr>
          <w:rFonts w:ascii="Arial" w:hAnsi="Arial" w:cs="Arial"/>
          <w:color w:val="222222"/>
          <w:szCs w:val="24"/>
          <w:shd w:val="clear" w:color="auto" w:fill="FFFFFF"/>
        </w:rPr>
        <w:t xml:space="preserve">vent </w:t>
      </w:r>
      <w:r w:rsidR="00E73343" w:rsidRPr="008A4783">
        <w:rPr>
          <w:rFonts w:ascii="Arial" w:hAnsi="Arial" w:cs="Arial"/>
          <w:color w:val="222222"/>
          <w:szCs w:val="24"/>
          <w:shd w:val="clear" w:color="auto" w:fill="FFFFFF"/>
        </w:rPr>
        <w:lastRenderedPageBreak/>
        <w:t xml:space="preserve">management business will increase its </w:t>
      </w:r>
      <w:r w:rsidR="00AB102A" w:rsidRPr="008A4783">
        <w:rPr>
          <w:rFonts w:ascii="Arial" w:hAnsi="Arial" w:cs="Arial"/>
          <w:color w:val="222222"/>
          <w:szCs w:val="24"/>
          <w:shd w:val="clear" w:color="auto" w:fill="FFFFFF"/>
        </w:rPr>
        <w:t xml:space="preserve">market </w:t>
      </w:r>
      <w:r w:rsidR="00E73343" w:rsidRPr="008A4783">
        <w:rPr>
          <w:rFonts w:ascii="Arial" w:hAnsi="Arial" w:cs="Arial"/>
          <w:color w:val="222222"/>
          <w:szCs w:val="24"/>
          <w:shd w:val="clear" w:color="auto" w:fill="FFFFFF"/>
        </w:rPr>
        <w:t>value</w:t>
      </w:r>
      <w:r w:rsidR="00BE7574" w:rsidRPr="008A4783">
        <w:rPr>
          <w:rFonts w:ascii="Arial" w:hAnsi="Arial" w:cs="Arial"/>
          <w:color w:val="222222"/>
          <w:szCs w:val="24"/>
          <w:shd w:val="clear" w:color="auto" w:fill="FFFFFF"/>
        </w:rPr>
        <w:t>. The event will provide them with visibility by uti</w:t>
      </w:r>
      <w:r w:rsidR="0089584A" w:rsidRPr="008A4783">
        <w:rPr>
          <w:rFonts w:ascii="Arial" w:hAnsi="Arial" w:cs="Arial"/>
          <w:color w:val="222222"/>
          <w:szCs w:val="24"/>
          <w:shd w:val="clear" w:color="auto" w:fill="FFFFFF"/>
        </w:rPr>
        <w:t>li</w:t>
      </w:r>
      <w:r w:rsidR="00BE7574" w:rsidRPr="008A4783">
        <w:rPr>
          <w:rFonts w:ascii="Arial" w:hAnsi="Arial" w:cs="Arial"/>
          <w:color w:val="222222"/>
          <w:szCs w:val="24"/>
          <w:shd w:val="clear" w:color="auto" w:fill="FFFFFF"/>
        </w:rPr>
        <w:t>zing different marketing strategies.</w:t>
      </w:r>
      <w:r w:rsidRPr="008A4783">
        <w:rPr>
          <w:rFonts w:ascii="Arial" w:hAnsi="Arial" w:cs="Arial"/>
          <w:color w:val="222222"/>
          <w:szCs w:val="24"/>
          <w:shd w:val="clear" w:color="auto" w:fill="FFFFFF"/>
        </w:rPr>
        <w:t xml:space="preserve"> A business </w:t>
      </w:r>
      <w:proofErr w:type="spellStart"/>
      <w:r w:rsidRPr="008A4783">
        <w:rPr>
          <w:rFonts w:ascii="Arial" w:hAnsi="Arial" w:cs="Arial"/>
          <w:color w:val="222222"/>
          <w:szCs w:val="24"/>
          <w:shd w:val="clear" w:color="auto" w:fill="FFFFFF"/>
        </w:rPr>
        <w:t xml:space="preserve">can </w:t>
      </w:r>
      <w:proofErr w:type="gramStart"/>
      <w:r w:rsidRPr="008A4783">
        <w:rPr>
          <w:rFonts w:ascii="Arial" w:hAnsi="Arial" w:cs="Arial"/>
          <w:color w:val="222222"/>
          <w:szCs w:val="24"/>
          <w:shd w:val="clear" w:color="auto" w:fill="FFFFFF"/>
        </w:rPr>
        <w:t>not</w:t>
      </w:r>
      <w:proofErr w:type="spellEnd"/>
      <w:r w:rsidRPr="008A4783">
        <w:rPr>
          <w:rFonts w:ascii="Arial" w:hAnsi="Arial" w:cs="Arial"/>
          <w:color w:val="222222"/>
          <w:szCs w:val="24"/>
          <w:shd w:val="clear" w:color="auto" w:fill="FFFFFF"/>
        </w:rPr>
        <w:t xml:space="preserve"> operate</w:t>
      </w:r>
      <w:proofErr w:type="gramEnd"/>
      <w:r w:rsidRPr="008A4783">
        <w:rPr>
          <w:rFonts w:ascii="Arial" w:hAnsi="Arial" w:cs="Arial"/>
          <w:color w:val="222222"/>
          <w:szCs w:val="24"/>
          <w:shd w:val="clear" w:color="auto" w:fill="FFFFFF"/>
        </w:rPr>
        <w:t xml:space="preserve"> without revenue generation so the business needs to keep financial sustainability in check.</w:t>
      </w:r>
    </w:p>
    <w:p w14:paraId="0D7BAA0B" w14:textId="7B4277A5" w:rsidR="0089584A" w:rsidRPr="008A4783" w:rsidRDefault="00D86261" w:rsidP="00EB1DC1">
      <w:pPr>
        <w:pStyle w:val="Heading2"/>
        <w:rPr>
          <w:shd w:val="clear" w:color="auto" w:fill="FFFFFF"/>
        </w:rPr>
      </w:pPr>
      <w:bookmarkStart w:id="3" w:name="_Toc158061708"/>
      <w:r w:rsidRPr="008A4783">
        <w:rPr>
          <w:shd w:val="clear" w:color="auto" w:fill="FFFFFF"/>
        </w:rPr>
        <w:t>Conclusion</w:t>
      </w:r>
      <w:bookmarkEnd w:id="3"/>
      <w:r w:rsidRPr="008A4783">
        <w:rPr>
          <w:shd w:val="clear" w:color="auto" w:fill="FFFFFF"/>
        </w:rPr>
        <w:t xml:space="preserve"> </w:t>
      </w:r>
    </w:p>
    <w:p w14:paraId="521E0A09" w14:textId="119D65C7" w:rsidR="00634D02" w:rsidRPr="008A4783" w:rsidRDefault="00D86261" w:rsidP="00147729">
      <w:pPr>
        <w:rPr>
          <w:rFonts w:ascii="Arial" w:hAnsi="Arial" w:cs="Arial"/>
          <w:color w:val="222222"/>
          <w:szCs w:val="24"/>
          <w:shd w:val="clear" w:color="auto" w:fill="FFFFFF"/>
        </w:rPr>
      </w:pPr>
      <w:r w:rsidRPr="008A4783">
        <w:rPr>
          <w:rFonts w:ascii="Arial" w:hAnsi="Arial" w:cs="Arial"/>
          <w:color w:val="222222"/>
          <w:szCs w:val="24"/>
          <w:shd w:val="clear" w:color="auto" w:fill="FFFFFF"/>
        </w:rPr>
        <w:t>This study has emphasized the importance of the Business Model Canva</w:t>
      </w:r>
      <w:r w:rsidR="00EB1DC1">
        <w:rPr>
          <w:rFonts w:ascii="Arial" w:hAnsi="Arial" w:cs="Arial"/>
          <w:color w:val="222222"/>
          <w:szCs w:val="24"/>
          <w:shd w:val="clear" w:color="auto" w:fill="FFFFFF"/>
        </w:rPr>
        <w:t xml:space="preserve"> </w:t>
      </w:r>
      <w:r w:rsidRPr="008A4783">
        <w:rPr>
          <w:rFonts w:ascii="Arial" w:hAnsi="Arial" w:cs="Arial"/>
          <w:color w:val="222222"/>
          <w:szCs w:val="24"/>
          <w:shd w:val="clear" w:color="auto" w:fill="FFFFFF"/>
        </w:rPr>
        <w:t xml:space="preserve">(BMC) for the sustainable development of the business (Nybye and Elborg, 2023) and </w:t>
      </w:r>
      <w:proofErr w:type="gramStart"/>
      <w:r w:rsidRPr="008A4783">
        <w:rPr>
          <w:rFonts w:ascii="Arial" w:hAnsi="Arial" w:cs="Arial"/>
          <w:color w:val="222222"/>
          <w:szCs w:val="24"/>
          <w:shd w:val="clear" w:color="auto" w:fill="FFFFFF"/>
        </w:rPr>
        <w:t>the a</w:t>
      </w:r>
      <w:proofErr w:type="gramEnd"/>
      <w:r w:rsidR="00EB1DC1">
        <w:rPr>
          <w:rFonts w:ascii="Arial" w:hAnsi="Arial" w:cs="Arial"/>
          <w:color w:val="222222"/>
          <w:szCs w:val="24"/>
          <w:shd w:val="clear" w:color="auto" w:fill="FFFFFF"/>
        </w:rPr>
        <w:t xml:space="preserve"> </w:t>
      </w:r>
      <w:r w:rsidRPr="008A4783">
        <w:rPr>
          <w:rFonts w:ascii="Arial" w:hAnsi="Arial" w:cs="Arial"/>
          <w:color w:val="222222"/>
          <w:szCs w:val="24"/>
          <w:shd w:val="clear" w:color="auto" w:fill="FFFFFF"/>
        </w:rPr>
        <w:t>critical exploration of the BMC for the success of the business.</w:t>
      </w:r>
      <w:r w:rsidRPr="008A4783">
        <w:rPr>
          <w:rFonts w:ascii="Arial" w:hAnsi="Arial" w:cs="Arial"/>
          <w:szCs w:val="24"/>
        </w:rPr>
        <w:t xml:space="preserve"> The use of BMC will ensure the success of the business in the long term. With proper use of the BMC model helps in high-level analysis in a step-by-step uniform manner. That will create a model with high results and the chances of failure will be very low. Business Model Canvas plays an essential role in the success of the </w:t>
      </w:r>
      <w:r w:rsidR="00EB1DC1" w:rsidRPr="008A4783">
        <w:rPr>
          <w:rFonts w:ascii="Arial" w:hAnsi="Arial" w:cs="Arial"/>
          <w:szCs w:val="24"/>
        </w:rPr>
        <w:t>business;</w:t>
      </w:r>
      <w:r w:rsidR="00394483" w:rsidRPr="008A4783">
        <w:rPr>
          <w:rFonts w:ascii="Arial" w:hAnsi="Arial" w:cs="Arial"/>
          <w:szCs w:val="24"/>
        </w:rPr>
        <w:t xml:space="preserve"> it helps in the success of the smooth performance of the </w:t>
      </w:r>
      <w:r w:rsidRPr="008A4783">
        <w:rPr>
          <w:rFonts w:ascii="Arial" w:hAnsi="Arial" w:cs="Arial"/>
          <w:szCs w:val="24"/>
        </w:rPr>
        <w:t>business</w:t>
      </w:r>
      <w:r w:rsidRPr="008A4783">
        <w:rPr>
          <w:rFonts w:ascii="Arial" w:hAnsi="Arial" w:cs="Arial"/>
          <w:color w:val="222222"/>
          <w:szCs w:val="24"/>
          <w:shd w:val="clear" w:color="auto" w:fill="FFFFFF"/>
        </w:rPr>
        <w:t xml:space="preserve"> (Lopes et al., 2023)</w:t>
      </w:r>
      <w:r w:rsidR="00394483" w:rsidRPr="008A4783">
        <w:rPr>
          <w:rFonts w:ascii="Arial" w:hAnsi="Arial" w:cs="Arial"/>
          <w:color w:val="222222"/>
          <w:szCs w:val="24"/>
          <w:shd w:val="clear" w:color="auto" w:fill="FFFFFF"/>
        </w:rPr>
        <w:t>.</w:t>
      </w:r>
      <w:r w:rsidRPr="008A4783">
        <w:rPr>
          <w:rFonts w:ascii="Arial" w:hAnsi="Arial" w:cs="Arial"/>
          <w:color w:val="222222"/>
          <w:szCs w:val="24"/>
          <w:shd w:val="clear" w:color="auto" w:fill="FFFFFF"/>
        </w:rPr>
        <w:t xml:space="preserve"> With the help of this model, the most innovative business is design with little efforts. By, just combining to different thing i.e. Already available VR technology and event management business. Which surely </w:t>
      </w:r>
      <w:proofErr w:type="gramStart"/>
      <w:r w:rsidRPr="008A4783">
        <w:rPr>
          <w:rFonts w:ascii="Arial" w:hAnsi="Arial" w:cs="Arial"/>
          <w:color w:val="222222"/>
          <w:szCs w:val="24"/>
          <w:shd w:val="clear" w:color="auto" w:fill="FFFFFF"/>
        </w:rPr>
        <w:t>attract</w:t>
      </w:r>
      <w:proofErr w:type="gramEnd"/>
      <w:r w:rsidRPr="008A4783">
        <w:rPr>
          <w:rFonts w:ascii="Arial" w:hAnsi="Arial" w:cs="Arial"/>
          <w:color w:val="222222"/>
          <w:szCs w:val="24"/>
          <w:shd w:val="clear" w:color="auto" w:fill="FFFFFF"/>
        </w:rPr>
        <w:t xml:space="preserve"> so many customers as everybody is worried about the end results related to their yearly or occasional events. </w:t>
      </w:r>
    </w:p>
    <w:p w14:paraId="4044121E" w14:textId="77777777" w:rsidR="00634D02" w:rsidRPr="008A4783" w:rsidRDefault="00634D02">
      <w:pPr>
        <w:spacing w:line="259" w:lineRule="auto"/>
        <w:jc w:val="left"/>
        <w:rPr>
          <w:rFonts w:ascii="Arial" w:hAnsi="Arial" w:cs="Arial"/>
          <w:color w:val="222222"/>
          <w:szCs w:val="24"/>
          <w:shd w:val="clear" w:color="auto" w:fill="FFFFFF"/>
        </w:rPr>
      </w:pPr>
      <w:r w:rsidRPr="008A4783">
        <w:rPr>
          <w:rFonts w:ascii="Arial" w:hAnsi="Arial" w:cs="Arial"/>
          <w:color w:val="222222"/>
          <w:szCs w:val="24"/>
          <w:shd w:val="clear" w:color="auto" w:fill="FFFFFF"/>
        </w:rPr>
        <w:br w:type="page"/>
      </w:r>
    </w:p>
    <w:p w14:paraId="4C8FAE6B" w14:textId="3F2259B6" w:rsidR="00E60521" w:rsidRPr="008A4783" w:rsidRDefault="00634D02" w:rsidP="00EB1DC1">
      <w:pPr>
        <w:pStyle w:val="Heading1"/>
        <w:rPr>
          <w:shd w:val="clear" w:color="auto" w:fill="FFFFFF"/>
        </w:rPr>
      </w:pPr>
      <w:bookmarkStart w:id="4" w:name="_Toc158061709"/>
      <w:r w:rsidRPr="008A4783">
        <w:rPr>
          <w:shd w:val="clear" w:color="auto" w:fill="FFFFFF"/>
        </w:rPr>
        <w:lastRenderedPageBreak/>
        <w:t>Part 2</w:t>
      </w:r>
      <w:r w:rsidR="008A4783" w:rsidRPr="008A4783">
        <w:rPr>
          <w:shd w:val="clear" w:color="auto" w:fill="FFFFFF"/>
        </w:rPr>
        <w:t>: Reflection</w:t>
      </w:r>
      <w:bookmarkEnd w:id="4"/>
    </w:p>
    <w:p w14:paraId="59347C89" w14:textId="77777777" w:rsidR="00634D02" w:rsidRPr="008A4783" w:rsidRDefault="00634D02" w:rsidP="00634D02">
      <w:pPr>
        <w:rPr>
          <w:rFonts w:ascii="Arial" w:hAnsi="Arial" w:cs="Arial"/>
          <w:color w:val="222222"/>
          <w:szCs w:val="24"/>
          <w:shd w:val="clear" w:color="auto" w:fill="FFFFFF"/>
        </w:rPr>
      </w:pPr>
      <w:r w:rsidRPr="008A4783">
        <w:rPr>
          <w:rFonts w:ascii="Arial" w:hAnsi="Arial" w:cs="Arial"/>
          <w:color w:val="222222"/>
          <w:szCs w:val="24"/>
          <w:shd w:val="clear" w:color="auto" w:fill="FFFFFF"/>
        </w:rPr>
        <w:t>While conducting a Get2 test, I got 65% on questions about my management and business skills. The results analysed that my mind set and goals are similar to those of an entrepreneur. These results made me think about my desire to be an entrepreneur and what moves me. I have mix of curiosity and thought about myself. I wanted to find out more about the things that affect how I handle people and the business urges that drive them. Still, I was not sure how well the test had nailed my personality and what drove me. The McClelland's theory says that people are motivated by three basic wants, the need to achieve, the need to join, and the need to have power. Based on my score of 65%, it looks like I pay some attention to these standards. Being able to push myself to new levels and see my goals through to completion gives me a lot of drive to achieve. I am also a person who wants to build real connections and do business with others. When used to get people to work together towards shared goals, power is also a motivation, though not as much. Trait theory says that some personality traits make people more likely to be good at running a business. There are psychological traits that are needed to be an entrepreneur, such as being ready to take chances, creative, and independent. I see that I am a bit brave, open to new ideas, and quick to act when I need to when I face a task.</w:t>
      </w:r>
    </w:p>
    <w:p w14:paraId="2AB4C207" w14:textId="499459E7" w:rsidR="00634D02" w:rsidRPr="008A4783" w:rsidRDefault="00634D02" w:rsidP="00634D02">
      <w:pPr>
        <w:rPr>
          <w:rFonts w:ascii="Arial" w:hAnsi="Arial" w:cs="Arial"/>
          <w:color w:val="222222"/>
          <w:szCs w:val="24"/>
          <w:shd w:val="clear" w:color="auto" w:fill="FFFFFF"/>
        </w:rPr>
      </w:pPr>
      <w:r w:rsidRPr="008A4783">
        <w:rPr>
          <w:rFonts w:ascii="Arial" w:hAnsi="Arial" w:cs="Arial"/>
          <w:color w:val="222222"/>
          <w:szCs w:val="24"/>
          <w:shd w:val="clear" w:color="auto" w:fill="FFFFFF"/>
        </w:rPr>
        <w:t xml:space="preserve">My score fits with the idea that business traits and motivations are complicated and always changing. There is still room for me to grow and get better, even though I have traits and goals that could make me a great business. It is important to know that personal events, outside factors, and internal motivations all work together to affect how people act as entrepreneurs. The results of the test make me think deeply about myself and keep evaluating myself. I know that my business profile is pretty complicated, so I will work hard to improve my strengths and fix my flaws. Using ideas from trait theory and McClelland's Theory of Needs, I want to use my focus on success, make links with people who work well with others, and create a mindset that is open to creativity and taking risks. Now I am going to keep going to networking events, classes that help me improve my skills, and training </w:t>
      </w:r>
      <w:proofErr w:type="spellStart"/>
      <w:r w:rsidRPr="008A4783">
        <w:rPr>
          <w:rFonts w:ascii="Arial" w:hAnsi="Arial" w:cs="Arial"/>
          <w:color w:val="222222"/>
          <w:szCs w:val="24"/>
          <w:shd w:val="clear" w:color="auto" w:fill="FFFFFF"/>
        </w:rPr>
        <w:t>programmes</w:t>
      </w:r>
      <w:proofErr w:type="spellEnd"/>
      <w:r w:rsidRPr="008A4783">
        <w:rPr>
          <w:rFonts w:ascii="Arial" w:hAnsi="Arial" w:cs="Arial"/>
          <w:color w:val="222222"/>
          <w:szCs w:val="24"/>
          <w:shd w:val="clear" w:color="auto" w:fill="FFFFFF"/>
        </w:rPr>
        <w:t xml:space="preserve">. All of these help me become more creative. Being open to feedback and having a growth mindset will give me the strength </w:t>
      </w:r>
      <w:r w:rsidRPr="008A4783">
        <w:rPr>
          <w:rFonts w:ascii="Arial" w:hAnsi="Arial" w:cs="Arial"/>
          <w:color w:val="222222"/>
          <w:szCs w:val="24"/>
          <w:shd w:val="clear" w:color="auto" w:fill="FFFFFF"/>
        </w:rPr>
        <w:lastRenderedPageBreak/>
        <w:t>and adaptability to deal with the fast-paced difficulties of business. I will also look for ways to learn more about business ideas and models in order to improve my knowledge and make my business plan better.</w:t>
      </w:r>
    </w:p>
    <w:p w14:paraId="2568A4B5" w14:textId="77777777" w:rsidR="00D313CF" w:rsidRPr="008A4783" w:rsidRDefault="00D313CF" w:rsidP="00147729">
      <w:pPr>
        <w:rPr>
          <w:rFonts w:ascii="Arial" w:hAnsi="Arial" w:cs="Arial"/>
          <w:color w:val="222222"/>
          <w:szCs w:val="24"/>
          <w:shd w:val="clear" w:color="auto" w:fill="FFFFFF"/>
        </w:rPr>
      </w:pPr>
    </w:p>
    <w:p w14:paraId="3CBACB73" w14:textId="77777777" w:rsidR="007A77C6" w:rsidRPr="008A4783" w:rsidRDefault="007A77C6" w:rsidP="00147729">
      <w:pPr>
        <w:rPr>
          <w:rFonts w:ascii="Arial" w:hAnsi="Arial" w:cs="Arial"/>
          <w:szCs w:val="24"/>
        </w:rPr>
      </w:pPr>
    </w:p>
    <w:p w14:paraId="75DE3868" w14:textId="77777777" w:rsidR="007A77C6" w:rsidRPr="008A4783" w:rsidRDefault="007A77C6" w:rsidP="00147729">
      <w:pPr>
        <w:rPr>
          <w:rFonts w:ascii="Arial" w:hAnsi="Arial" w:cs="Arial"/>
          <w:szCs w:val="24"/>
        </w:rPr>
      </w:pPr>
    </w:p>
    <w:p w14:paraId="13DE213C" w14:textId="77777777" w:rsidR="007A77C6" w:rsidRPr="008A4783" w:rsidRDefault="007A77C6" w:rsidP="00147729">
      <w:pPr>
        <w:rPr>
          <w:rFonts w:ascii="Arial" w:hAnsi="Arial" w:cs="Arial"/>
          <w:szCs w:val="24"/>
        </w:rPr>
      </w:pPr>
    </w:p>
    <w:p w14:paraId="5FBEB3B7" w14:textId="77777777" w:rsidR="007A77C6" w:rsidRPr="008A4783" w:rsidRDefault="007A77C6" w:rsidP="00147729">
      <w:pPr>
        <w:rPr>
          <w:rFonts w:ascii="Arial" w:hAnsi="Arial" w:cs="Arial"/>
          <w:szCs w:val="24"/>
        </w:rPr>
      </w:pPr>
    </w:p>
    <w:p w14:paraId="77BAEC0D" w14:textId="77777777" w:rsidR="007A77C6" w:rsidRPr="008A4783" w:rsidRDefault="007A77C6" w:rsidP="00147729">
      <w:pPr>
        <w:rPr>
          <w:rFonts w:ascii="Arial" w:hAnsi="Arial" w:cs="Arial"/>
          <w:szCs w:val="24"/>
        </w:rPr>
      </w:pPr>
    </w:p>
    <w:p w14:paraId="3BCCDADF" w14:textId="77777777" w:rsidR="0050219F" w:rsidRPr="008A4783" w:rsidRDefault="0050219F">
      <w:pPr>
        <w:spacing w:line="259" w:lineRule="auto"/>
        <w:jc w:val="left"/>
        <w:rPr>
          <w:rFonts w:ascii="Arial" w:eastAsiaTheme="majorEastAsia" w:hAnsi="Arial" w:cs="Arial"/>
          <w:b/>
          <w:szCs w:val="24"/>
        </w:rPr>
      </w:pPr>
      <w:r w:rsidRPr="008A4783">
        <w:rPr>
          <w:rFonts w:ascii="Arial" w:hAnsi="Arial" w:cs="Arial"/>
          <w:szCs w:val="24"/>
        </w:rPr>
        <w:br w:type="page"/>
      </w:r>
    </w:p>
    <w:p w14:paraId="151A8BAC" w14:textId="21ADC236" w:rsidR="007A2803" w:rsidRPr="00EB1DC1" w:rsidRDefault="00D86261" w:rsidP="00EB1DC1">
      <w:pPr>
        <w:pStyle w:val="Heading1"/>
      </w:pPr>
      <w:bookmarkStart w:id="5" w:name="_Toc158061710"/>
      <w:r w:rsidRPr="00EB1DC1">
        <w:lastRenderedPageBreak/>
        <w:t>R</w:t>
      </w:r>
      <w:r w:rsidR="00EB1DC1" w:rsidRPr="00EB1DC1">
        <w:t>eferences</w:t>
      </w:r>
      <w:bookmarkEnd w:id="5"/>
    </w:p>
    <w:p w14:paraId="52E51714" w14:textId="58FEAF26" w:rsidR="009709EE" w:rsidRPr="008A4783" w:rsidRDefault="00D86261" w:rsidP="00E345C5">
      <w:pPr>
        <w:ind w:left="720" w:hanging="720"/>
        <w:rPr>
          <w:rFonts w:ascii="Arial" w:hAnsi="Arial" w:cs="Arial"/>
          <w:szCs w:val="24"/>
        </w:rPr>
      </w:pPr>
      <w:proofErr w:type="spellStart"/>
      <w:r w:rsidRPr="008A4783">
        <w:rPr>
          <w:rFonts w:ascii="Arial" w:hAnsi="Arial" w:cs="Arial"/>
          <w:color w:val="222222"/>
          <w:szCs w:val="24"/>
          <w:shd w:val="clear" w:color="auto" w:fill="FFFFFF"/>
        </w:rPr>
        <w:t>Hendrasto</w:t>
      </w:r>
      <w:proofErr w:type="spellEnd"/>
      <w:r w:rsidRPr="008A4783">
        <w:rPr>
          <w:rFonts w:ascii="Arial" w:hAnsi="Arial" w:cs="Arial"/>
          <w:color w:val="222222"/>
          <w:szCs w:val="24"/>
          <w:shd w:val="clear" w:color="auto" w:fill="FFFFFF"/>
        </w:rPr>
        <w:t xml:space="preserve">, N., </w:t>
      </w:r>
      <w:proofErr w:type="spellStart"/>
      <w:r w:rsidRPr="008A4783">
        <w:rPr>
          <w:rFonts w:ascii="Arial" w:hAnsi="Arial" w:cs="Arial"/>
          <w:color w:val="222222"/>
          <w:szCs w:val="24"/>
          <w:shd w:val="clear" w:color="auto" w:fill="FFFFFF"/>
        </w:rPr>
        <w:t>Chairiyati</w:t>
      </w:r>
      <w:proofErr w:type="spellEnd"/>
      <w:r w:rsidRPr="008A4783">
        <w:rPr>
          <w:rFonts w:ascii="Arial" w:hAnsi="Arial" w:cs="Arial"/>
          <w:color w:val="222222"/>
          <w:szCs w:val="24"/>
          <w:shd w:val="clear" w:color="auto" w:fill="FFFFFF"/>
        </w:rPr>
        <w:t xml:space="preserve">, F., Haidar, A., </w:t>
      </w:r>
      <w:proofErr w:type="spellStart"/>
      <w:r w:rsidRPr="008A4783">
        <w:rPr>
          <w:rFonts w:ascii="Arial" w:hAnsi="Arial" w:cs="Arial"/>
          <w:color w:val="222222"/>
          <w:szCs w:val="24"/>
          <w:shd w:val="clear" w:color="auto" w:fill="FFFFFF"/>
        </w:rPr>
        <w:t>Herindar</w:t>
      </w:r>
      <w:proofErr w:type="spellEnd"/>
      <w:r w:rsidRPr="008A4783">
        <w:rPr>
          <w:rFonts w:ascii="Arial" w:hAnsi="Arial" w:cs="Arial"/>
          <w:color w:val="222222"/>
          <w:szCs w:val="24"/>
          <w:shd w:val="clear" w:color="auto" w:fill="FFFFFF"/>
        </w:rPr>
        <w:t xml:space="preserve">, E. and Rehman, H.M., 2024. The Impact of Knowledge About Business Model Canvas (BMC) on Entrepreneurial Interest of Young Generation in </w:t>
      </w:r>
      <w:proofErr w:type="spellStart"/>
      <w:r w:rsidRPr="008A4783">
        <w:rPr>
          <w:rFonts w:ascii="Arial" w:hAnsi="Arial" w:cs="Arial"/>
          <w:color w:val="222222"/>
          <w:szCs w:val="24"/>
          <w:shd w:val="clear" w:color="auto" w:fill="FFFFFF"/>
        </w:rPr>
        <w:t>Jabodetabek</w:t>
      </w:r>
      <w:proofErr w:type="spellEnd"/>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Indonesian Journal of Business and Entrepreneurship (IJBE)</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10</w:t>
      </w:r>
      <w:r w:rsidRPr="008A4783">
        <w:rPr>
          <w:rFonts w:ascii="Arial" w:hAnsi="Arial" w:cs="Arial"/>
          <w:color w:val="222222"/>
          <w:szCs w:val="24"/>
          <w:shd w:val="clear" w:color="auto" w:fill="FFFFFF"/>
        </w:rPr>
        <w:t>(1), pp.146-146.</w:t>
      </w:r>
    </w:p>
    <w:p w14:paraId="6EE77684" w14:textId="3D922B88" w:rsidR="009709EE" w:rsidRPr="008A4783" w:rsidRDefault="00D86261" w:rsidP="00E345C5">
      <w:pPr>
        <w:ind w:left="720" w:hanging="720"/>
        <w:rPr>
          <w:rFonts w:ascii="Arial" w:hAnsi="Arial" w:cs="Arial"/>
          <w:color w:val="222222"/>
          <w:szCs w:val="24"/>
          <w:shd w:val="clear" w:color="auto" w:fill="FFFFFF"/>
        </w:rPr>
      </w:pPr>
      <w:r w:rsidRPr="008A4783">
        <w:rPr>
          <w:rFonts w:ascii="Arial" w:hAnsi="Arial" w:cs="Arial"/>
          <w:color w:val="222222"/>
          <w:szCs w:val="24"/>
          <w:shd w:val="clear" w:color="auto" w:fill="FFFFFF"/>
        </w:rPr>
        <w:t>Carvalho, L., Galina, S. and Sánchez</w:t>
      </w:r>
      <w:r w:rsidRPr="008A4783">
        <w:rPr>
          <w:rFonts w:ascii="Cambria Math" w:hAnsi="Cambria Math" w:cs="Cambria Math"/>
          <w:color w:val="222222"/>
          <w:szCs w:val="24"/>
          <w:shd w:val="clear" w:color="auto" w:fill="FFFFFF"/>
        </w:rPr>
        <w:t>‐</w:t>
      </w:r>
      <w:r w:rsidRPr="008A4783">
        <w:rPr>
          <w:rFonts w:ascii="Arial" w:hAnsi="Arial" w:cs="Arial"/>
          <w:color w:val="222222"/>
          <w:szCs w:val="24"/>
          <w:shd w:val="clear" w:color="auto" w:fill="FFFFFF"/>
        </w:rPr>
        <w:t>Hernández, M.I., 2020. An international perspective of the business incubators' perception about business model canvas for startups. </w:t>
      </w:r>
      <w:r w:rsidRPr="008A4783">
        <w:rPr>
          <w:rFonts w:ascii="Arial" w:hAnsi="Arial" w:cs="Arial"/>
          <w:i/>
          <w:iCs/>
          <w:color w:val="222222"/>
          <w:szCs w:val="24"/>
          <w:shd w:val="clear" w:color="auto" w:fill="FFFFFF"/>
        </w:rPr>
        <w:t>Thunderbird International Business Review</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62</w:t>
      </w:r>
      <w:r w:rsidRPr="008A4783">
        <w:rPr>
          <w:rFonts w:ascii="Arial" w:hAnsi="Arial" w:cs="Arial"/>
          <w:color w:val="222222"/>
          <w:szCs w:val="24"/>
          <w:shd w:val="clear" w:color="auto" w:fill="FFFFFF"/>
        </w:rPr>
        <w:t>(5), pp.503-513.</w:t>
      </w:r>
    </w:p>
    <w:p w14:paraId="545CB4A7" w14:textId="74DDB056" w:rsidR="009709EE" w:rsidRPr="008A4783" w:rsidRDefault="00D86261" w:rsidP="00E345C5">
      <w:pPr>
        <w:ind w:left="720" w:hanging="720"/>
        <w:rPr>
          <w:rFonts w:ascii="Arial" w:hAnsi="Arial" w:cs="Arial"/>
          <w:color w:val="222222"/>
          <w:szCs w:val="24"/>
          <w:shd w:val="clear" w:color="auto" w:fill="FFFFFF"/>
        </w:rPr>
      </w:pPr>
      <w:r w:rsidRPr="008A4783">
        <w:rPr>
          <w:rFonts w:ascii="Arial" w:hAnsi="Arial" w:cs="Arial"/>
          <w:color w:val="222222"/>
          <w:szCs w:val="24"/>
          <w:shd w:val="clear" w:color="auto" w:fill="FFFFFF"/>
        </w:rPr>
        <w:t xml:space="preserve">Jamira, A., Razi, F., Amali, M. and </w:t>
      </w:r>
      <w:proofErr w:type="spellStart"/>
      <w:r w:rsidRPr="008A4783">
        <w:rPr>
          <w:rFonts w:ascii="Arial" w:hAnsi="Arial" w:cs="Arial"/>
          <w:color w:val="222222"/>
          <w:szCs w:val="24"/>
          <w:shd w:val="clear" w:color="auto" w:fill="FFFFFF"/>
        </w:rPr>
        <w:t>Febriani</w:t>
      </w:r>
      <w:proofErr w:type="spellEnd"/>
      <w:r w:rsidRPr="008A4783">
        <w:rPr>
          <w:rFonts w:ascii="Arial" w:hAnsi="Arial" w:cs="Arial"/>
          <w:color w:val="222222"/>
          <w:szCs w:val="24"/>
          <w:shd w:val="clear" w:color="auto" w:fill="FFFFFF"/>
        </w:rPr>
        <w:t xml:space="preserve">, Y., 2021. Business Model Canvas (BMC): Roda </w:t>
      </w:r>
      <w:proofErr w:type="spellStart"/>
      <w:r w:rsidRPr="008A4783">
        <w:rPr>
          <w:rFonts w:ascii="Arial" w:hAnsi="Arial" w:cs="Arial"/>
          <w:color w:val="222222"/>
          <w:szCs w:val="24"/>
          <w:shd w:val="clear" w:color="auto" w:fill="FFFFFF"/>
        </w:rPr>
        <w:t>Lambung</w:t>
      </w:r>
      <w:proofErr w:type="spellEnd"/>
      <w:r w:rsidRPr="008A4783">
        <w:rPr>
          <w:rFonts w:ascii="Arial" w:hAnsi="Arial" w:cs="Arial"/>
          <w:color w:val="222222"/>
          <w:szCs w:val="24"/>
          <w:shd w:val="clear" w:color="auto" w:fill="FFFFFF"/>
        </w:rPr>
        <w:t>, Discovering Jambi Malay Heritage. </w:t>
      </w:r>
      <w:r w:rsidRPr="008A4783">
        <w:rPr>
          <w:rFonts w:ascii="Arial" w:hAnsi="Arial" w:cs="Arial"/>
          <w:i/>
          <w:iCs/>
          <w:color w:val="222222"/>
          <w:szCs w:val="24"/>
          <w:shd w:val="clear" w:color="auto" w:fill="FFFFFF"/>
        </w:rPr>
        <w:t>Dinasti International Journal of Education Management and Social Science</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3</w:t>
      </w:r>
      <w:r w:rsidRPr="008A4783">
        <w:rPr>
          <w:rFonts w:ascii="Arial" w:hAnsi="Arial" w:cs="Arial"/>
          <w:color w:val="222222"/>
          <w:szCs w:val="24"/>
          <w:shd w:val="clear" w:color="auto" w:fill="FFFFFF"/>
        </w:rPr>
        <w:t>(1), pp.116-124.</w:t>
      </w:r>
    </w:p>
    <w:p w14:paraId="677B8F5E" w14:textId="69810A78" w:rsidR="003B76C4" w:rsidRPr="008A4783" w:rsidRDefault="00D86261" w:rsidP="00E345C5">
      <w:pPr>
        <w:ind w:left="720" w:hanging="720"/>
        <w:rPr>
          <w:rFonts w:ascii="Arial" w:hAnsi="Arial" w:cs="Arial"/>
          <w:color w:val="222222"/>
          <w:szCs w:val="24"/>
          <w:shd w:val="clear" w:color="auto" w:fill="FFFFFF"/>
        </w:rPr>
      </w:pPr>
      <w:r w:rsidRPr="008A4783">
        <w:rPr>
          <w:rFonts w:ascii="Arial" w:hAnsi="Arial" w:cs="Arial"/>
          <w:color w:val="222222"/>
          <w:szCs w:val="24"/>
          <w:shd w:val="clear" w:color="auto" w:fill="FFFFFF"/>
        </w:rPr>
        <w:t xml:space="preserve">Allen, J., Harris, R., Jago, L., </w:t>
      </w:r>
      <w:proofErr w:type="spellStart"/>
      <w:r w:rsidRPr="008A4783">
        <w:rPr>
          <w:rFonts w:ascii="Arial" w:hAnsi="Arial" w:cs="Arial"/>
          <w:color w:val="222222"/>
          <w:szCs w:val="24"/>
          <w:shd w:val="clear" w:color="auto" w:fill="FFFFFF"/>
        </w:rPr>
        <w:t>Tantrai</w:t>
      </w:r>
      <w:proofErr w:type="spellEnd"/>
      <w:r w:rsidRPr="008A4783">
        <w:rPr>
          <w:rFonts w:ascii="Arial" w:hAnsi="Arial" w:cs="Arial"/>
          <w:color w:val="222222"/>
          <w:szCs w:val="24"/>
          <w:shd w:val="clear" w:color="auto" w:fill="FFFFFF"/>
        </w:rPr>
        <w:t>, A., Jonson, P. and D'Arcy, E., 2022. </w:t>
      </w:r>
      <w:r w:rsidRPr="008A4783">
        <w:rPr>
          <w:rFonts w:ascii="Arial" w:hAnsi="Arial" w:cs="Arial"/>
          <w:i/>
          <w:iCs/>
          <w:color w:val="222222"/>
          <w:szCs w:val="24"/>
          <w:shd w:val="clear" w:color="auto" w:fill="FFFFFF"/>
        </w:rPr>
        <w:t>Festival and special event management</w:t>
      </w:r>
      <w:r w:rsidRPr="008A4783">
        <w:rPr>
          <w:rFonts w:ascii="Arial" w:hAnsi="Arial" w:cs="Arial"/>
          <w:color w:val="222222"/>
          <w:szCs w:val="24"/>
          <w:shd w:val="clear" w:color="auto" w:fill="FFFFFF"/>
        </w:rPr>
        <w:t>. John Wiley &amp; Sons.</w:t>
      </w:r>
    </w:p>
    <w:p w14:paraId="2106F090" w14:textId="2B9CDB5F" w:rsidR="003B76C4" w:rsidRPr="008A4783" w:rsidRDefault="00D86261" w:rsidP="00E345C5">
      <w:pPr>
        <w:ind w:left="720" w:hanging="720"/>
        <w:rPr>
          <w:rFonts w:ascii="Arial" w:hAnsi="Arial" w:cs="Arial"/>
          <w:color w:val="222222"/>
          <w:szCs w:val="24"/>
          <w:shd w:val="clear" w:color="auto" w:fill="FFFFFF"/>
        </w:rPr>
      </w:pPr>
      <w:proofErr w:type="spellStart"/>
      <w:r w:rsidRPr="008A4783">
        <w:rPr>
          <w:rFonts w:ascii="Arial" w:hAnsi="Arial" w:cs="Arial"/>
          <w:color w:val="222222"/>
          <w:szCs w:val="24"/>
          <w:shd w:val="clear" w:color="auto" w:fill="FFFFFF"/>
        </w:rPr>
        <w:t>Sallmén</w:t>
      </w:r>
      <w:proofErr w:type="spellEnd"/>
      <w:r w:rsidRPr="008A4783">
        <w:rPr>
          <w:rFonts w:ascii="Arial" w:hAnsi="Arial" w:cs="Arial"/>
          <w:color w:val="222222"/>
          <w:szCs w:val="24"/>
          <w:shd w:val="clear" w:color="auto" w:fill="FFFFFF"/>
        </w:rPr>
        <w:t>, L., 2020. Developing a Business Concept with Business Model Canvas: Case Sali Events.</w:t>
      </w:r>
    </w:p>
    <w:p w14:paraId="47E47E69" w14:textId="19121672" w:rsidR="00147729" w:rsidRPr="008A4783" w:rsidRDefault="00D86261" w:rsidP="00E345C5">
      <w:pPr>
        <w:ind w:left="720" w:hanging="720"/>
        <w:rPr>
          <w:rFonts w:ascii="Arial" w:hAnsi="Arial" w:cs="Arial"/>
          <w:color w:val="222222"/>
          <w:szCs w:val="24"/>
          <w:shd w:val="clear" w:color="auto" w:fill="FFFFFF"/>
        </w:rPr>
      </w:pPr>
      <w:proofErr w:type="spellStart"/>
      <w:r w:rsidRPr="008A4783">
        <w:rPr>
          <w:rFonts w:ascii="Arial" w:hAnsi="Arial" w:cs="Arial"/>
          <w:color w:val="222222"/>
          <w:szCs w:val="24"/>
          <w:shd w:val="clear" w:color="auto" w:fill="FFFFFF"/>
        </w:rPr>
        <w:t>Makkulawu</w:t>
      </w:r>
      <w:proofErr w:type="spellEnd"/>
      <w:r w:rsidRPr="008A4783">
        <w:rPr>
          <w:rFonts w:ascii="Arial" w:hAnsi="Arial" w:cs="Arial"/>
          <w:color w:val="222222"/>
          <w:szCs w:val="24"/>
          <w:shd w:val="clear" w:color="auto" w:fill="FFFFFF"/>
        </w:rPr>
        <w:t xml:space="preserve">, A.R., Ahmad, I. and </w:t>
      </w:r>
      <w:proofErr w:type="spellStart"/>
      <w:r w:rsidRPr="008A4783">
        <w:rPr>
          <w:rFonts w:ascii="Arial" w:hAnsi="Arial" w:cs="Arial"/>
          <w:color w:val="222222"/>
          <w:szCs w:val="24"/>
          <w:shd w:val="clear" w:color="auto" w:fill="FFFFFF"/>
        </w:rPr>
        <w:t>Muhctar</w:t>
      </w:r>
      <w:proofErr w:type="spellEnd"/>
      <w:r w:rsidRPr="008A4783">
        <w:rPr>
          <w:rFonts w:ascii="Arial" w:hAnsi="Arial" w:cs="Arial"/>
          <w:color w:val="222222"/>
          <w:szCs w:val="24"/>
          <w:shd w:val="clear" w:color="auto" w:fill="FFFFFF"/>
        </w:rPr>
        <w:t>, I., 2023. Analysis of the Business Model Canvas (BMC) on the Development of Processed Citrus Products. </w:t>
      </w:r>
      <w:r w:rsidRPr="008A4783">
        <w:rPr>
          <w:rFonts w:ascii="Arial" w:hAnsi="Arial" w:cs="Arial"/>
          <w:i/>
          <w:iCs/>
          <w:color w:val="222222"/>
          <w:szCs w:val="24"/>
          <w:shd w:val="clear" w:color="auto" w:fill="FFFFFF"/>
        </w:rPr>
        <w:t xml:space="preserve">International Journal of Economics, </w:t>
      </w:r>
      <w:proofErr w:type="gramStart"/>
      <w:r w:rsidRPr="008A4783">
        <w:rPr>
          <w:rFonts w:ascii="Arial" w:hAnsi="Arial" w:cs="Arial"/>
          <w:i/>
          <w:iCs/>
          <w:color w:val="222222"/>
          <w:szCs w:val="24"/>
          <w:shd w:val="clear" w:color="auto" w:fill="FFFFFF"/>
        </w:rPr>
        <w:t>Business</w:t>
      </w:r>
      <w:proofErr w:type="gramEnd"/>
      <w:r w:rsidRPr="008A4783">
        <w:rPr>
          <w:rFonts w:ascii="Arial" w:hAnsi="Arial" w:cs="Arial"/>
          <w:i/>
          <w:iCs/>
          <w:color w:val="222222"/>
          <w:szCs w:val="24"/>
          <w:shd w:val="clear" w:color="auto" w:fill="FFFFFF"/>
        </w:rPr>
        <w:t xml:space="preserve"> and Innovation Research</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2</w:t>
      </w:r>
      <w:r w:rsidRPr="008A4783">
        <w:rPr>
          <w:rFonts w:ascii="Arial" w:hAnsi="Arial" w:cs="Arial"/>
          <w:color w:val="222222"/>
          <w:szCs w:val="24"/>
          <w:shd w:val="clear" w:color="auto" w:fill="FFFFFF"/>
        </w:rPr>
        <w:t>(03), pp.200-213.</w:t>
      </w:r>
    </w:p>
    <w:p w14:paraId="1B0F8FBA" w14:textId="227AF410" w:rsidR="003B76C4" w:rsidRPr="008A4783" w:rsidRDefault="00D86261" w:rsidP="00E345C5">
      <w:pPr>
        <w:ind w:left="720" w:hanging="720"/>
        <w:rPr>
          <w:rFonts w:ascii="Arial" w:hAnsi="Arial" w:cs="Arial"/>
          <w:color w:val="222222"/>
          <w:szCs w:val="24"/>
          <w:shd w:val="clear" w:color="auto" w:fill="FFFFFF"/>
        </w:rPr>
      </w:pPr>
      <w:r w:rsidRPr="008A4783">
        <w:rPr>
          <w:rFonts w:ascii="Arial" w:hAnsi="Arial" w:cs="Arial"/>
          <w:color w:val="222222"/>
          <w:szCs w:val="24"/>
          <w:shd w:val="clear" w:color="auto" w:fill="FFFFFF"/>
        </w:rPr>
        <w:t>Utari, N.K.M.T., 2023. Implementation of the Business Model Canvas (BMC) and Projection of Financial Analysis as a Solution for the Continuity of Home Industry Activities. </w:t>
      </w:r>
      <w:proofErr w:type="spellStart"/>
      <w:r w:rsidRPr="008A4783">
        <w:rPr>
          <w:rFonts w:ascii="Arial" w:hAnsi="Arial" w:cs="Arial"/>
          <w:i/>
          <w:iCs/>
          <w:color w:val="222222"/>
          <w:szCs w:val="24"/>
          <w:shd w:val="clear" w:color="auto" w:fill="FFFFFF"/>
        </w:rPr>
        <w:t>Jurnal</w:t>
      </w:r>
      <w:proofErr w:type="spellEnd"/>
      <w:r w:rsidRPr="008A4783">
        <w:rPr>
          <w:rFonts w:ascii="Arial" w:hAnsi="Arial" w:cs="Arial"/>
          <w:i/>
          <w:iCs/>
          <w:color w:val="222222"/>
          <w:szCs w:val="24"/>
          <w:shd w:val="clear" w:color="auto" w:fill="FFFFFF"/>
        </w:rPr>
        <w:t xml:space="preserve"> Ekonomi &amp; </w:t>
      </w:r>
      <w:proofErr w:type="spellStart"/>
      <w:r w:rsidRPr="008A4783">
        <w:rPr>
          <w:rFonts w:ascii="Arial" w:hAnsi="Arial" w:cs="Arial"/>
          <w:i/>
          <w:iCs/>
          <w:color w:val="222222"/>
          <w:szCs w:val="24"/>
          <w:shd w:val="clear" w:color="auto" w:fill="FFFFFF"/>
        </w:rPr>
        <w:t>Bisnis</w:t>
      </w:r>
      <w:proofErr w:type="spellEnd"/>
      <w:r w:rsidRPr="008A4783">
        <w:rPr>
          <w:rFonts w:ascii="Arial" w:hAnsi="Arial" w:cs="Arial"/>
          <w:i/>
          <w:iCs/>
          <w:color w:val="222222"/>
          <w:szCs w:val="24"/>
          <w:shd w:val="clear" w:color="auto" w:fill="FFFFFF"/>
        </w:rPr>
        <w:t xml:space="preserve"> JAGADITHA</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10</w:t>
      </w:r>
      <w:r w:rsidRPr="008A4783">
        <w:rPr>
          <w:rFonts w:ascii="Arial" w:hAnsi="Arial" w:cs="Arial"/>
          <w:color w:val="222222"/>
          <w:szCs w:val="24"/>
          <w:shd w:val="clear" w:color="auto" w:fill="FFFFFF"/>
        </w:rPr>
        <w:t>(1), pp.98-103.</w:t>
      </w:r>
    </w:p>
    <w:p w14:paraId="09152393" w14:textId="3B98929F" w:rsidR="003B76C4" w:rsidRPr="008A4783" w:rsidRDefault="00D86261" w:rsidP="00E345C5">
      <w:pPr>
        <w:ind w:left="720" w:hanging="720"/>
        <w:rPr>
          <w:rFonts w:ascii="Arial" w:hAnsi="Arial" w:cs="Arial"/>
          <w:color w:val="222222"/>
          <w:szCs w:val="24"/>
          <w:shd w:val="clear" w:color="auto" w:fill="FFFFFF"/>
        </w:rPr>
      </w:pPr>
      <w:r w:rsidRPr="008A4783">
        <w:rPr>
          <w:rFonts w:ascii="Arial" w:hAnsi="Arial" w:cs="Arial"/>
          <w:color w:val="222222"/>
          <w:szCs w:val="24"/>
          <w:shd w:val="clear" w:color="auto" w:fill="FFFFFF"/>
        </w:rPr>
        <w:t xml:space="preserve">Ningsih, R., Wijaya, F. and </w:t>
      </w:r>
      <w:proofErr w:type="spellStart"/>
      <w:r w:rsidRPr="008A4783">
        <w:rPr>
          <w:rFonts w:ascii="Arial" w:hAnsi="Arial" w:cs="Arial"/>
          <w:color w:val="222222"/>
          <w:szCs w:val="24"/>
          <w:shd w:val="clear" w:color="auto" w:fill="FFFFFF"/>
        </w:rPr>
        <w:t>Herlinawati</w:t>
      </w:r>
      <w:proofErr w:type="spellEnd"/>
      <w:r w:rsidRPr="008A4783">
        <w:rPr>
          <w:rFonts w:ascii="Arial" w:hAnsi="Arial" w:cs="Arial"/>
          <w:color w:val="222222"/>
          <w:szCs w:val="24"/>
          <w:shd w:val="clear" w:color="auto" w:fill="FFFFFF"/>
        </w:rPr>
        <w:t>, E., 2023. Analysis of business development using a business model canvas approach. </w:t>
      </w:r>
      <w:r w:rsidRPr="008A4783">
        <w:rPr>
          <w:rFonts w:ascii="Arial" w:hAnsi="Arial" w:cs="Arial"/>
          <w:i/>
          <w:iCs/>
          <w:color w:val="222222"/>
          <w:szCs w:val="24"/>
          <w:shd w:val="clear" w:color="auto" w:fill="FFFFFF"/>
        </w:rPr>
        <w:t>Journal of Management Science (JMAS)</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6</w:t>
      </w:r>
      <w:r w:rsidRPr="008A4783">
        <w:rPr>
          <w:rFonts w:ascii="Arial" w:hAnsi="Arial" w:cs="Arial"/>
          <w:color w:val="222222"/>
          <w:szCs w:val="24"/>
          <w:shd w:val="clear" w:color="auto" w:fill="FFFFFF"/>
        </w:rPr>
        <w:t>(1), pp.117-124.</w:t>
      </w:r>
    </w:p>
    <w:p w14:paraId="59927389" w14:textId="47E97F52" w:rsidR="00147729" w:rsidRPr="008A4783" w:rsidRDefault="00D86261" w:rsidP="00E345C5">
      <w:pPr>
        <w:ind w:left="720" w:hanging="720"/>
        <w:rPr>
          <w:rFonts w:ascii="Arial" w:hAnsi="Arial" w:cs="Arial"/>
          <w:szCs w:val="24"/>
        </w:rPr>
      </w:pPr>
      <w:r w:rsidRPr="008A4783">
        <w:rPr>
          <w:rFonts w:ascii="Arial" w:hAnsi="Arial" w:cs="Arial"/>
          <w:color w:val="222222"/>
          <w:szCs w:val="24"/>
          <w:shd w:val="clear" w:color="auto" w:fill="FFFFFF"/>
        </w:rPr>
        <w:t>Amanullah, A.N.A.A., Aziz, N.F.A., Hadi, F.N.H.A.H. and Ibrahim, J., 2015. Comparison of Business Model Canvas (BMC) among the three consulting companies. </w:t>
      </w:r>
      <w:r w:rsidRPr="008A4783">
        <w:rPr>
          <w:rFonts w:ascii="Arial" w:hAnsi="Arial" w:cs="Arial"/>
          <w:i/>
          <w:iCs/>
          <w:color w:val="222222"/>
          <w:szCs w:val="24"/>
          <w:shd w:val="clear" w:color="auto" w:fill="FFFFFF"/>
        </w:rPr>
        <w:t>International Journal of Computer Science and Information Technology Research</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3</w:t>
      </w:r>
      <w:r w:rsidRPr="008A4783">
        <w:rPr>
          <w:rFonts w:ascii="Arial" w:hAnsi="Arial" w:cs="Arial"/>
          <w:color w:val="222222"/>
          <w:szCs w:val="24"/>
          <w:shd w:val="clear" w:color="auto" w:fill="FFFFFF"/>
        </w:rPr>
        <w:t>(2), pp.462-471.</w:t>
      </w:r>
    </w:p>
    <w:p w14:paraId="78579F08" w14:textId="673D9FB2" w:rsidR="003B76C4" w:rsidRPr="008A4783" w:rsidRDefault="00D86261" w:rsidP="00E345C5">
      <w:pPr>
        <w:ind w:left="720" w:hanging="720"/>
        <w:rPr>
          <w:rFonts w:ascii="Arial" w:hAnsi="Arial" w:cs="Arial"/>
          <w:color w:val="222222"/>
          <w:szCs w:val="24"/>
          <w:shd w:val="clear" w:color="auto" w:fill="FFFFFF"/>
        </w:rPr>
      </w:pPr>
      <w:r w:rsidRPr="008A4783">
        <w:rPr>
          <w:rFonts w:ascii="Arial" w:hAnsi="Arial" w:cs="Arial"/>
          <w:color w:val="222222"/>
          <w:szCs w:val="24"/>
          <w:shd w:val="clear" w:color="auto" w:fill="FFFFFF"/>
        </w:rPr>
        <w:lastRenderedPageBreak/>
        <w:t>Utari, N.K.M.T., 2023. Implementation of the Business Model Canvas (BMC) and Projection of Financial Analysis as a Solution for the Continuity of Home Industry Activities. </w:t>
      </w:r>
      <w:proofErr w:type="spellStart"/>
      <w:r w:rsidRPr="008A4783">
        <w:rPr>
          <w:rFonts w:ascii="Arial" w:hAnsi="Arial" w:cs="Arial"/>
          <w:i/>
          <w:iCs/>
          <w:color w:val="222222"/>
          <w:szCs w:val="24"/>
          <w:shd w:val="clear" w:color="auto" w:fill="FFFFFF"/>
        </w:rPr>
        <w:t>Jurnal</w:t>
      </w:r>
      <w:proofErr w:type="spellEnd"/>
      <w:r w:rsidRPr="008A4783">
        <w:rPr>
          <w:rFonts w:ascii="Arial" w:hAnsi="Arial" w:cs="Arial"/>
          <w:i/>
          <w:iCs/>
          <w:color w:val="222222"/>
          <w:szCs w:val="24"/>
          <w:shd w:val="clear" w:color="auto" w:fill="FFFFFF"/>
        </w:rPr>
        <w:t xml:space="preserve"> Ekonomi &amp; </w:t>
      </w:r>
      <w:proofErr w:type="spellStart"/>
      <w:r w:rsidRPr="008A4783">
        <w:rPr>
          <w:rFonts w:ascii="Arial" w:hAnsi="Arial" w:cs="Arial"/>
          <w:i/>
          <w:iCs/>
          <w:color w:val="222222"/>
          <w:szCs w:val="24"/>
          <w:shd w:val="clear" w:color="auto" w:fill="FFFFFF"/>
        </w:rPr>
        <w:t>Bisnis</w:t>
      </w:r>
      <w:proofErr w:type="spellEnd"/>
      <w:r w:rsidRPr="008A4783">
        <w:rPr>
          <w:rFonts w:ascii="Arial" w:hAnsi="Arial" w:cs="Arial"/>
          <w:i/>
          <w:iCs/>
          <w:color w:val="222222"/>
          <w:szCs w:val="24"/>
          <w:shd w:val="clear" w:color="auto" w:fill="FFFFFF"/>
        </w:rPr>
        <w:t xml:space="preserve"> JAGADITHA</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10</w:t>
      </w:r>
      <w:r w:rsidRPr="008A4783">
        <w:rPr>
          <w:rFonts w:ascii="Arial" w:hAnsi="Arial" w:cs="Arial"/>
          <w:color w:val="222222"/>
          <w:szCs w:val="24"/>
          <w:shd w:val="clear" w:color="auto" w:fill="FFFFFF"/>
        </w:rPr>
        <w:t>(1), pp.98-103.</w:t>
      </w:r>
    </w:p>
    <w:p w14:paraId="78872E1E" w14:textId="60C0DFF6" w:rsidR="003B76C4" w:rsidRPr="008A4783" w:rsidRDefault="00D86261" w:rsidP="00EB2F3D">
      <w:pPr>
        <w:ind w:left="720" w:hanging="720"/>
        <w:rPr>
          <w:rFonts w:ascii="Arial" w:hAnsi="Arial" w:cs="Arial"/>
          <w:color w:val="222222"/>
          <w:szCs w:val="24"/>
          <w:shd w:val="clear" w:color="auto" w:fill="FFFFFF"/>
        </w:rPr>
      </w:pPr>
      <w:proofErr w:type="spellStart"/>
      <w:r w:rsidRPr="008A4783">
        <w:rPr>
          <w:rFonts w:ascii="Arial" w:hAnsi="Arial" w:cs="Arial"/>
          <w:color w:val="222222"/>
          <w:szCs w:val="24"/>
          <w:shd w:val="clear" w:color="auto" w:fill="FFFFFF"/>
        </w:rPr>
        <w:t>Pasaribu</w:t>
      </w:r>
      <w:proofErr w:type="spellEnd"/>
      <w:r w:rsidRPr="008A4783">
        <w:rPr>
          <w:rFonts w:ascii="Arial" w:hAnsi="Arial" w:cs="Arial"/>
          <w:color w:val="222222"/>
          <w:szCs w:val="24"/>
          <w:shd w:val="clear" w:color="auto" w:fill="FFFFFF"/>
        </w:rPr>
        <w:t xml:space="preserve">, R.D., Shalsabila, D. and </w:t>
      </w:r>
      <w:proofErr w:type="spellStart"/>
      <w:r w:rsidRPr="008A4783">
        <w:rPr>
          <w:rFonts w:ascii="Arial" w:hAnsi="Arial" w:cs="Arial"/>
          <w:color w:val="222222"/>
          <w:szCs w:val="24"/>
          <w:shd w:val="clear" w:color="auto" w:fill="FFFFFF"/>
        </w:rPr>
        <w:t>Djatmiko</w:t>
      </w:r>
      <w:proofErr w:type="spellEnd"/>
      <w:r w:rsidRPr="008A4783">
        <w:rPr>
          <w:rFonts w:ascii="Arial" w:hAnsi="Arial" w:cs="Arial"/>
          <w:color w:val="222222"/>
          <w:szCs w:val="24"/>
          <w:shd w:val="clear" w:color="auto" w:fill="FFFFFF"/>
        </w:rPr>
        <w:t>, T., 2023. Revamping business strategy using Business Model Canvas (BMC), SWOT analysis, and TOWS matrix. </w:t>
      </w:r>
      <w:r w:rsidRPr="008A4783">
        <w:rPr>
          <w:rFonts w:ascii="Arial" w:hAnsi="Arial" w:cs="Arial"/>
          <w:i/>
          <w:iCs/>
          <w:color w:val="222222"/>
          <w:szCs w:val="24"/>
          <w:shd w:val="clear" w:color="auto" w:fill="FFFFFF"/>
        </w:rPr>
        <w:t>Heritage and Sustainable Development</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5</w:t>
      </w:r>
      <w:r w:rsidRPr="008A4783">
        <w:rPr>
          <w:rFonts w:ascii="Arial" w:hAnsi="Arial" w:cs="Arial"/>
          <w:color w:val="222222"/>
          <w:szCs w:val="24"/>
          <w:shd w:val="clear" w:color="auto" w:fill="FFFFFF"/>
        </w:rPr>
        <w:t>(1), pp.1-18.</w:t>
      </w:r>
    </w:p>
    <w:p w14:paraId="7CBA8A99" w14:textId="422469DF" w:rsidR="003B76C4" w:rsidRPr="008A4783" w:rsidRDefault="00D86261" w:rsidP="00E345C5">
      <w:pPr>
        <w:ind w:left="720" w:hanging="720"/>
        <w:rPr>
          <w:rFonts w:ascii="Arial" w:hAnsi="Arial" w:cs="Arial"/>
          <w:color w:val="222222"/>
          <w:szCs w:val="24"/>
          <w:shd w:val="clear" w:color="auto" w:fill="FFFFFF"/>
        </w:rPr>
      </w:pPr>
      <w:proofErr w:type="spellStart"/>
      <w:r w:rsidRPr="008A4783">
        <w:rPr>
          <w:rFonts w:ascii="Arial" w:hAnsi="Arial" w:cs="Arial"/>
          <w:color w:val="222222"/>
          <w:szCs w:val="24"/>
          <w:shd w:val="clear" w:color="auto" w:fill="FFFFFF"/>
        </w:rPr>
        <w:t>Strulak-Wójcikiewicz</w:t>
      </w:r>
      <w:proofErr w:type="spellEnd"/>
      <w:r w:rsidRPr="008A4783">
        <w:rPr>
          <w:rFonts w:ascii="Arial" w:hAnsi="Arial" w:cs="Arial"/>
          <w:color w:val="222222"/>
          <w:szCs w:val="24"/>
          <w:shd w:val="clear" w:color="auto" w:fill="FFFFFF"/>
        </w:rPr>
        <w:t xml:space="preserve">, R., Wagner, N., </w:t>
      </w:r>
      <w:proofErr w:type="spellStart"/>
      <w:r w:rsidRPr="008A4783">
        <w:rPr>
          <w:rFonts w:ascii="Arial" w:hAnsi="Arial" w:cs="Arial"/>
          <w:color w:val="222222"/>
          <w:szCs w:val="24"/>
          <w:shd w:val="clear" w:color="auto" w:fill="FFFFFF"/>
        </w:rPr>
        <w:t>Łapko</w:t>
      </w:r>
      <w:proofErr w:type="spellEnd"/>
      <w:r w:rsidRPr="008A4783">
        <w:rPr>
          <w:rFonts w:ascii="Arial" w:hAnsi="Arial" w:cs="Arial"/>
          <w:color w:val="222222"/>
          <w:szCs w:val="24"/>
          <w:shd w:val="clear" w:color="auto" w:fill="FFFFFF"/>
        </w:rPr>
        <w:t xml:space="preserve">, A. and </w:t>
      </w:r>
      <w:proofErr w:type="spellStart"/>
      <w:r w:rsidRPr="008A4783">
        <w:rPr>
          <w:rFonts w:ascii="Arial" w:hAnsi="Arial" w:cs="Arial"/>
          <w:color w:val="222222"/>
          <w:szCs w:val="24"/>
          <w:shd w:val="clear" w:color="auto" w:fill="FFFFFF"/>
        </w:rPr>
        <w:t>Hącia</w:t>
      </w:r>
      <w:proofErr w:type="spellEnd"/>
      <w:r w:rsidRPr="008A4783">
        <w:rPr>
          <w:rFonts w:ascii="Arial" w:hAnsi="Arial" w:cs="Arial"/>
          <w:color w:val="222222"/>
          <w:szCs w:val="24"/>
          <w:shd w:val="clear" w:color="auto" w:fill="FFFFFF"/>
        </w:rPr>
        <w:t>, E., 2020. Applying the business model canvas to design the E-platform for sailing tourism. </w:t>
      </w:r>
      <w:r w:rsidRPr="008A4783">
        <w:rPr>
          <w:rFonts w:ascii="Arial" w:hAnsi="Arial" w:cs="Arial"/>
          <w:i/>
          <w:iCs/>
          <w:color w:val="222222"/>
          <w:szCs w:val="24"/>
          <w:shd w:val="clear" w:color="auto" w:fill="FFFFFF"/>
        </w:rPr>
        <w:t>Procedia Computer Science</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176</w:t>
      </w:r>
      <w:r w:rsidRPr="008A4783">
        <w:rPr>
          <w:rFonts w:ascii="Arial" w:hAnsi="Arial" w:cs="Arial"/>
          <w:color w:val="222222"/>
          <w:szCs w:val="24"/>
          <w:shd w:val="clear" w:color="auto" w:fill="FFFFFF"/>
        </w:rPr>
        <w:t>, pp.1643-1651.</w:t>
      </w:r>
    </w:p>
    <w:p w14:paraId="229BA225" w14:textId="6AF67375" w:rsidR="00147729" w:rsidRPr="008A4783" w:rsidRDefault="00D86261" w:rsidP="00E345C5">
      <w:pPr>
        <w:ind w:left="720" w:hanging="720"/>
        <w:rPr>
          <w:rFonts w:ascii="Arial" w:hAnsi="Arial" w:cs="Arial"/>
          <w:color w:val="222222"/>
          <w:szCs w:val="24"/>
          <w:shd w:val="clear" w:color="auto" w:fill="FFFFFF"/>
        </w:rPr>
      </w:pPr>
      <w:r w:rsidRPr="008A4783">
        <w:rPr>
          <w:rFonts w:ascii="Arial" w:hAnsi="Arial" w:cs="Arial"/>
          <w:color w:val="222222"/>
          <w:szCs w:val="24"/>
          <w:shd w:val="clear" w:color="auto" w:fill="FFFFFF"/>
        </w:rPr>
        <w:t xml:space="preserve">Nybye, N. and </w:t>
      </w:r>
      <w:proofErr w:type="spellStart"/>
      <w:r w:rsidRPr="008A4783">
        <w:rPr>
          <w:rFonts w:ascii="Arial" w:hAnsi="Arial" w:cs="Arial"/>
          <w:color w:val="222222"/>
          <w:szCs w:val="24"/>
          <w:shd w:val="clear" w:color="auto" w:fill="FFFFFF"/>
        </w:rPr>
        <w:t>Ellborg</w:t>
      </w:r>
      <w:proofErr w:type="spellEnd"/>
      <w:r w:rsidRPr="008A4783">
        <w:rPr>
          <w:rFonts w:ascii="Arial" w:hAnsi="Arial" w:cs="Arial"/>
          <w:color w:val="222222"/>
          <w:szCs w:val="24"/>
          <w:shd w:val="clear" w:color="auto" w:fill="FFFFFF"/>
        </w:rPr>
        <w:t>, K., 2023. Beyond the Business Model Canvas Universe: A Critical Exploration of the BMC Language. In </w:t>
      </w:r>
      <w:r w:rsidRPr="008A4783">
        <w:rPr>
          <w:rFonts w:ascii="Arial" w:hAnsi="Arial" w:cs="Arial"/>
          <w:i/>
          <w:iCs/>
          <w:color w:val="222222"/>
          <w:szCs w:val="24"/>
          <w:shd w:val="clear" w:color="auto" w:fill="FFFFFF"/>
        </w:rPr>
        <w:t>Handbook of Research on Business Model Innovation Through Disruption and Digitalization</w:t>
      </w:r>
      <w:r w:rsidRPr="008A4783">
        <w:rPr>
          <w:rFonts w:ascii="Arial" w:hAnsi="Arial" w:cs="Arial"/>
          <w:color w:val="222222"/>
          <w:szCs w:val="24"/>
          <w:shd w:val="clear" w:color="auto" w:fill="FFFFFF"/>
        </w:rPr>
        <w:t> (pp. 22-41). IGI Global.</w:t>
      </w:r>
    </w:p>
    <w:p w14:paraId="16D1E756" w14:textId="3BE87F18" w:rsidR="003B76C4" w:rsidRPr="008A4783" w:rsidRDefault="00D86261" w:rsidP="00E345C5">
      <w:pPr>
        <w:ind w:left="720" w:hanging="720"/>
        <w:rPr>
          <w:rFonts w:ascii="Arial" w:hAnsi="Arial" w:cs="Arial"/>
          <w:szCs w:val="24"/>
        </w:rPr>
      </w:pPr>
      <w:r w:rsidRPr="008A4783">
        <w:rPr>
          <w:rFonts w:ascii="Arial" w:hAnsi="Arial" w:cs="Arial"/>
          <w:color w:val="222222"/>
          <w:szCs w:val="24"/>
          <w:shd w:val="clear" w:color="auto" w:fill="FFFFFF"/>
        </w:rPr>
        <w:t>Lopes, H.E.G., Rodrigues, V.C., Leite, R.S. and Gosling, M., 2023. Business Model Canvas and Entrepreneurs: Dilemmas in Managerial Practice. </w:t>
      </w:r>
      <w:r w:rsidRPr="008A4783">
        <w:rPr>
          <w:rFonts w:ascii="Arial" w:hAnsi="Arial" w:cs="Arial"/>
          <w:i/>
          <w:iCs/>
          <w:color w:val="222222"/>
          <w:szCs w:val="24"/>
          <w:shd w:val="clear" w:color="auto" w:fill="FFFFFF"/>
        </w:rPr>
        <w:t>BBR. Brazilian Business Review</w:t>
      </w:r>
      <w:r w:rsidRPr="008A4783">
        <w:rPr>
          <w:rFonts w:ascii="Arial" w:hAnsi="Arial" w:cs="Arial"/>
          <w:color w:val="222222"/>
          <w:szCs w:val="24"/>
          <w:shd w:val="clear" w:color="auto" w:fill="FFFFFF"/>
        </w:rPr>
        <w:t>, </w:t>
      </w:r>
      <w:r w:rsidRPr="008A4783">
        <w:rPr>
          <w:rFonts w:ascii="Arial" w:hAnsi="Arial" w:cs="Arial"/>
          <w:i/>
          <w:iCs/>
          <w:color w:val="222222"/>
          <w:szCs w:val="24"/>
          <w:shd w:val="clear" w:color="auto" w:fill="FFFFFF"/>
        </w:rPr>
        <w:t>20</w:t>
      </w:r>
      <w:r w:rsidRPr="008A4783">
        <w:rPr>
          <w:rFonts w:ascii="Arial" w:hAnsi="Arial" w:cs="Arial"/>
          <w:color w:val="222222"/>
          <w:szCs w:val="24"/>
          <w:shd w:val="clear" w:color="auto" w:fill="FFFFFF"/>
        </w:rPr>
        <w:t>, pp.260-280.</w:t>
      </w:r>
    </w:p>
    <w:p w14:paraId="3E46B90A" w14:textId="77777777" w:rsidR="00147729" w:rsidRPr="008A4783" w:rsidRDefault="00147729" w:rsidP="00E345C5">
      <w:pPr>
        <w:ind w:left="720" w:hanging="720"/>
        <w:rPr>
          <w:rFonts w:ascii="Arial" w:hAnsi="Arial" w:cs="Arial"/>
          <w:szCs w:val="24"/>
        </w:rPr>
      </w:pPr>
    </w:p>
    <w:p w14:paraId="32B3349F" w14:textId="3CEAEF95" w:rsidR="002C33F7" w:rsidRPr="008A4783" w:rsidRDefault="002C33F7">
      <w:pPr>
        <w:spacing w:line="259" w:lineRule="auto"/>
        <w:jc w:val="left"/>
        <w:rPr>
          <w:rFonts w:ascii="Arial" w:hAnsi="Arial" w:cs="Arial"/>
          <w:szCs w:val="24"/>
        </w:rPr>
      </w:pPr>
      <w:r w:rsidRPr="008A4783">
        <w:rPr>
          <w:rFonts w:ascii="Arial" w:hAnsi="Arial" w:cs="Arial"/>
          <w:szCs w:val="24"/>
        </w:rPr>
        <w:br w:type="page"/>
      </w:r>
    </w:p>
    <w:p w14:paraId="1B39DFCF" w14:textId="77777777" w:rsidR="002C33F7" w:rsidRPr="008A4783" w:rsidRDefault="002C33F7" w:rsidP="00EB1DC1">
      <w:pPr>
        <w:pStyle w:val="Heading1"/>
        <w:sectPr w:rsidR="002C33F7" w:rsidRPr="008A4783" w:rsidSect="00791664">
          <w:pgSz w:w="12240" w:h="15840"/>
          <w:pgMar w:top="1440" w:right="1440" w:bottom="1440" w:left="1440" w:header="720" w:footer="720" w:gutter="0"/>
          <w:cols w:space="720"/>
          <w:docGrid w:linePitch="360"/>
        </w:sectPr>
      </w:pPr>
    </w:p>
    <w:p w14:paraId="1BF5FE20" w14:textId="2546766C" w:rsidR="00147729" w:rsidRPr="00EB1DC1" w:rsidRDefault="002C33F7" w:rsidP="00EB1DC1">
      <w:pPr>
        <w:pStyle w:val="Heading1"/>
      </w:pPr>
      <w:bookmarkStart w:id="6" w:name="_Toc158061711"/>
      <w:r w:rsidRPr="00EB1DC1">
        <w:lastRenderedPageBreak/>
        <w:t>Appendix</w:t>
      </w:r>
      <w:bookmarkEnd w:id="6"/>
    </w:p>
    <w:p w14:paraId="7362E265" w14:textId="58D49C66" w:rsidR="002C33F7" w:rsidRPr="00EB1DC1" w:rsidRDefault="002C33F7" w:rsidP="00EB1DC1">
      <w:pPr>
        <w:pStyle w:val="Heading2"/>
      </w:pPr>
      <w:bookmarkStart w:id="7" w:name="_Toc158061712"/>
      <w:r w:rsidRPr="00EB1DC1">
        <w:t>Business canvas model</w:t>
      </w:r>
      <w:bookmarkEnd w:id="7"/>
    </w:p>
    <w:tbl>
      <w:tblPr>
        <w:tblStyle w:val="TableGrid"/>
        <w:tblW w:w="0" w:type="auto"/>
        <w:tblInd w:w="108"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CellMar>
          <w:right w:w="113" w:type="dxa"/>
        </w:tblCellMar>
        <w:tblLook w:val="04A0" w:firstRow="1" w:lastRow="0" w:firstColumn="1" w:lastColumn="0" w:noHBand="0" w:noVBand="1"/>
      </w:tblPr>
      <w:tblGrid>
        <w:gridCol w:w="1965"/>
        <w:gridCol w:w="1238"/>
        <w:gridCol w:w="738"/>
        <w:gridCol w:w="458"/>
        <w:gridCol w:w="415"/>
        <w:gridCol w:w="485"/>
        <w:gridCol w:w="283"/>
        <w:gridCol w:w="1034"/>
        <w:gridCol w:w="943"/>
        <w:gridCol w:w="638"/>
        <w:gridCol w:w="638"/>
        <w:gridCol w:w="638"/>
      </w:tblGrid>
      <w:tr w:rsidR="004B2CD7" w:rsidRPr="008A4783" w14:paraId="66A22130" w14:textId="77777777" w:rsidTr="002C33F7">
        <w:trPr>
          <w:trHeight w:val="415"/>
        </w:trPr>
        <w:tc>
          <w:tcPr>
            <w:tcW w:w="0" w:type="auto"/>
            <w:tcBorders>
              <w:bottom w:val="single" w:sz="4" w:space="0" w:color="F2F2F2" w:themeColor="background1" w:themeShade="F2"/>
            </w:tcBorders>
            <w:shd w:val="clear" w:color="auto" w:fill="F3F3F3"/>
            <w:vAlign w:val="center"/>
          </w:tcPr>
          <w:p w14:paraId="5780FF7E" w14:textId="77777777" w:rsidR="002C33F7" w:rsidRPr="008A4783" w:rsidRDefault="002C33F7" w:rsidP="00151B72">
            <w:pPr>
              <w:ind w:right="-944"/>
              <w:rPr>
                <w:rFonts w:ascii="Arial" w:hAnsi="Arial" w:cs="Arial"/>
              </w:rPr>
            </w:pPr>
          </w:p>
        </w:tc>
        <w:tc>
          <w:tcPr>
            <w:tcW w:w="0" w:type="auto"/>
            <w:tcBorders>
              <w:bottom w:val="single" w:sz="4" w:space="0" w:color="F2F2F2" w:themeColor="background1" w:themeShade="F2"/>
            </w:tcBorders>
            <w:shd w:val="clear" w:color="auto" w:fill="F3F3F3"/>
            <w:vAlign w:val="center"/>
          </w:tcPr>
          <w:p w14:paraId="0AD65B8B" w14:textId="77777777" w:rsidR="002C33F7" w:rsidRPr="008A4783" w:rsidRDefault="002C33F7" w:rsidP="00151B72">
            <w:pPr>
              <w:ind w:right="-944"/>
              <w:rPr>
                <w:rFonts w:ascii="Arial" w:hAnsi="Arial" w:cs="Arial"/>
              </w:rPr>
            </w:pPr>
          </w:p>
        </w:tc>
        <w:tc>
          <w:tcPr>
            <w:tcW w:w="0" w:type="auto"/>
            <w:gridSpan w:val="5"/>
            <w:tcBorders>
              <w:bottom w:val="single" w:sz="4" w:space="0" w:color="F2F2F2" w:themeColor="background1" w:themeShade="F2"/>
            </w:tcBorders>
            <w:shd w:val="clear" w:color="auto" w:fill="F3F3F3"/>
            <w:vAlign w:val="bottom"/>
          </w:tcPr>
          <w:p w14:paraId="5C82A402" w14:textId="77777777" w:rsidR="002C33F7" w:rsidRPr="008A4783" w:rsidRDefault="002C33F7" w:rsidP="00151B72">
            <w:pPr>
              <w:ind w:right="-944"/>
              <w:rPr>
                <w:rFonts w:ascii="Arial" w:hAnsi="Arial" w:cs="Arial"/>
                <w:i/>
              </w:rPr>
            </w:pPr>
            <w:r w:rsidRPr="008A4783">
              <w:rPr>
                <w:rFonts w:ascii="Arial" w:hAnsi="Arial" w:cs="Arial"/>
                <w:i/>
              </w:rPr>
              <w:t>Designed for:</w:t>
            </w:r>
          </w:p>
        </w:tc>
        <w:tc>
          <w:tcPr>
            <w:tcW w:w="0" w:type="auto"/>
            <w:gridSpan w:val="2"/>
            <w:tcBorders>
              <w:bottom w:val="single" w:sz="4" w:space="0" w:color="F2F2F2" w:themeColor="background1" w:themeShade="F2"/>
            </w:tcBorders>
            <w:shd w:val="clear" w:color="auto" w:fill="F3F3F3"/>
            <w:vAlign w:val="bottom"/>
          </w:tcPr>
          <w:p w14:paraId="1ADAC9A1" w14:textId="77777777" w:rsidR="002C33F7" w:rsidRPr="008A4783" w:rsidRDefault="002C33F7" w:rsidP="00151B72">
            <w:pPr>
              <w:ind w:left="-51" w:right="-944"/>
              <w:rPr>
                <w:rFonts w:ascii="Arial" w:hAnsi="Arial" w:cs="Arial"/>
                <w:i/>
              </w:rPr>
            </w:pPr>
            <w:r w:rsidRPr="008A4783">
              <w:rPr>
                <w:rFonts w:ascii="Arial" w:hAnsi="Arial" w:cs="Arial"/>
                <w:i/>
              </w:rPr>
              <w:t>Designed by:</w:t>
            </w:r>
          </w:p>
        </w:tc>
        <w:tc>
          <w:tcPr>
            <w:tcW w:w="0" w:type="auto"/>
            <w:gridSpan w:val="2"/>
            <w:tcBorders>
              <w:bottom w:val="single" w:sz="4" w:space="0" w:color="F2F2F2" w:themeColor="background1" w:themeShade="F2"/>
            </w:tcBorders>
            <w:shd w:val="clear" w:color="auto" w:fill="F3F3F3"/>
            <w:vAlign w:val="bottom"/>
          </w:tcPr>
          <w:p w14:paraId="5675E45A" w14:textId="77777777" w:rsidR="002C33F7" w:rsidRPr="008A4783" w:rsidRDefault="002C33F7" w:rsidP="00151B72">
            <w:pPr>
              <w:ind w:left="-80" w:right="-944"/>
              <w:rPr>
                <w:rFonts w:ascii="Arial" w:hAnsi="Arial" w:cs="Arial"/>
                <w:i/>
              </w:rPr>
            </w:pPr>
            <w:r w:rsidRPr="008A4783">
              <w:rPr>
                <w:rFonts w:ascii="Arial" w:hAnsi="Arial" w:cs="Arial"/>
                <w:i/>
              </w:rPr>
              <w:t>Date:</w:t>
            </w:r>
          </w:p>
        </w:tc>
        <w:tc>
          <w:tcPr>
            <w:tcW w:w="0" w:type="auto"/>
            <w:tcBorders>
              <w:bottom w:val="single" w:sz="4" w:space="0" w:color="F2F2F2" w:themeColor="background1" w:themeShade="F2"/>
            </w:tcBorders>
            <w:shd w:val="clear" w:color="auto" w:fill="F3F3F3"/>
            <w:vAlign w:val="bottom"/>
          </w:tcPr>
          <w:p w14:paraId="03C639C0" w14:textId="77777777" w:rsidR="002C33F7" w:rsidRPr="008A4783" w:rsidRDefault="002C33F7" w:rsidP="00151B72">
            <w:pPr>
              <w:ind w:left="-108" w:right="-944"/>
              <w:rPr>
                <w:rFonts w:ascii="Arial" w:hAnsi="Arial" w:cs="Arial"/>
                <w:i/>
              </w:rPr>
            </w:pPr>
            <w:r w:rsidRPr="008A4783">
              <w:rPr>
                <w:rFonts w:ascii="Arial" w:hAnsi="Arial" w:cs="Arial"/>
                <w:i/>
              </w:rPr>
              <w:t>Version:</w:t>
            </w:r>
          </w:p>
        </w:tc>
      </w:tr>
      <w:tr w:rsidR="004B2CD7" w:rsidRPr="008A4783" w14:paraId="47BB6CA2" w14:textId="77777777" w:rsidTr="002C33F7">
        <w:trPr>
          <w:trHeight w:val="415"/>
        </w:trPr>
        <w:tc>
          <w:tcPr>
            <w:tcW w:w="0" w:type="auto"/>
            <w:gridSpan w:val="2"/>
            <w:shd w:val="clear" w:color="auto" w:fill="F3F3F3"/>
            <w:vAlign w:val="center"/>
          </w:tcPr>
          <w:p w14:paraId="74E00F3E" w14:textId="77777777" w:rsidR="002C33F7" w:rsidRPr="008A4783" w:rsidRDefault="002C33F7" w:rsidP="00151B72">
            <w:pPr>
              <w:ind w:right="-944"/>
              <w:rPr>
                <w:rFonts w:ascii="Arial" w:hAnsi="Arial" w:cs="Arial"/>
              </w:rPr>
            </w:pPr>
            <w:r w:rsidRPr="008A4783">
              <w:rPr>
                <w:rFonts w:ascii="Arial" w:hAnsi="Arial" w:cs="Arial"/>
                <w:b/>
              </w:rPr>
              <w:t>Business Model Canvas</w:t>
            </w:r>
          </w:p>
        </w:tc>
        <w:tc>
          <w:tcPr>
            <w:tcW w:w="0" w:type="auto"/>
            <w:gridSpan w:val="3"/>
            <w:tcBorders>
              <w:bottom w:val="single" w:sz="4" w:space="0" w:color="F2F2F2" w:themeColor="background1" w:themeShade="F2"/>
            </w:tcBorders>
            <w:shd w:val="clear" w:color="auto" w:fill="FFFFFF"/>
            <w:vAlign w:val="center"/>
          </w:tcPr>
          <w:p w14:paraId="52B5B170" w14:textId="77777777" w:rsidR="002C33F7" w:rsidRPr="008A4783" w:rsidRDefault="002C33F7" w:rsidP="00151B72">
            <w:pPr>
              <w:ind w:right="-944"/>
              <w:rPr>
                <w:rFonts w:ascii="Arial" w:hAnsi="Arial" w:cs="Arial"/>
              </w:rPr>
            </w:pPr>
          </w:p>
        </w:tc>
        <w:tc>
          <w:tcPr>
            <w:tcW w:w="0" w:type="auto"/>
            <w:gridSpan w:val="2"/>
            <w:tcBorders>
              <w:bottom w:val="single" w:sz="4" w:space="0" w:color="F2F2F2" w:themeColor="background1" w:themeShade="F2"/>
            </w:tcBorders>
            <w:shd w:val="clear" w:color="auto" w:fill="F3F3F3"/>
            <w:vAlign w:val="center"/>
          </w:tcPr>
          <w:p w14:paraId="1F64EF87" w14:textId="77777777" w:rsidR="002C33F7" w:rsidRPr="008A4783" w:rsidRDefault="002C33F7" w:rsidP="00151B72">
            <w:pPr>
              <w:ind w:right="-944"/>
              <w:rPr>
                <w:rFonts w:ascii="Arial" w:hAnsi="Arial" w:cs="Arial"/>
              </w:rPr>
            </w:pPr>
          </w:p>
        </w:tc>
        <w:tc>
          <w:tcPr>
            <w:tcW w:w="0" w:type="auto"/>
            <w:tcBorders>
              <w:bottom w:val="single" w:sz="4" w:space="0" w:color="F2F2F2" w:themeColor="background1" w:themeShade="F2"/>
            </w:tcBorders>
            <w:shd w:val="clear" w:color="auto" w:fill="FFFFFF"/>
            <w:vAlign w:val="center"/>
          </w:tcPr>
          <w:p w14:paraId="7E45DFB6" w14:textId="77777777" w:rsidR="002C33F7" w:rsidRPr="008A4783" w:rsidRDefault="002C33F7" w:rsidP="00151B72">
            <w:pPr>
              <w:ind w:right="-944"/>
              <w:rPr>
                <w:rFonts w:ascii="Arial" w:hAnsi="Arial" w:cs="Arial"/>
              </w:rPr>
            </w:pPr>
          </w:p>
        </w:tc>
        <w:tc>
          <w:tcPr>
            <w:tcW w:w="0" w:type="auto"/>
            <w:tcBorders>
              <w:bottom w:val="single" w:sz="4" w:space="0" w:color="F2F2F2" w:themeColor="background1" w:themeShade="F2"/>
            </w:tcBorders>
            <w:shd w:val="clear" w:color="auto" w:fill="F3F3F3"/>
            <w:vAlign w:val="center"/>
          </w:tcPr>
          <w:p w14:paraId="59A448DE" w14:textId="77777777" w:rsidR="002C33F7" w:rsidRPr="008A4783" w:rsidRDefault="002C33F7" w:rsidP="00151B72">
            <w:pPr>
              <w:ind w:right="-944"/>
              <w:rPr>
                <w:rFonts w:ascii="Arial" w:hAnsi="Arial" w:cs="Arial"/>
              </w:rPr>
            </w:pPr>
          </w:p>
        </w:tc>
        <w:tc>
          <w:tcPr>
            <w:tcW w:w="0" w:type="auto"/>
            <w:tcBorders>
              <w:bottom w:val="single" w:sz="4" w:space="0" w:color="F2F2F2" w:themeColor="background1" w:themeShade="F2"/>
            </w:tcBorders>
            <w:shd w:val="clear" w:color="auto" w:fill="FFFFFF"/>
            <w:vAlign w:val="center"/>
          </w:tcPr>
          <w:p w14:paraId="0E8C6151" w14:textId="77777777" w:rsidR="002C33F7" w:rsidRPr="008A4783" w:rsidRDefault="002C33F7" w:rsidP="00151B72">
            <w:pPr>
              <w:ind w:right="-944"/>
              <w:rPr>
                <w:rFonts w:ascii="Arial" w:hAnsi="Arial" w:cs="Arial"/>
              </w:rPr>
            </w:pPr>
          </w:p>
        </w:tc>
        <w:tc>
          <w:tcPr>
            <w:tcW w:w="0" w:type="auto"/>
            <w:tcBorders>
              <w:bottom w:val="single" w:sz="4" w:space="0" w:color="F2F2F2" w:themeColor="background1" w:themeShade="F2"/>
            </w:tcBorders>
            <w:shd w:val="clear" w:color="auto" w:fill="F3F3F3"/>
            <w:vAlign w:val="center"/>
          </w:tcPr>
          <w:p w14:paraId="3A7E0CC9" w14:textId="77777777" w:rsidR="002C33F7" w:rsidRPr="008A4783" w:rsidRDefault="002C33F7" w:rsidP="00151B72">
            <w:pPr>
              <w:ind w:right="-944"/>
              <w:rPr>
                <w:rFonts w:ascii="Arial" w:hAnsi="Arial" w:cs="Arial"/>
              </w:rPr>
            </w:pPr>
          </w:p>
        </w:tc>
        <w:tc>
          <w:tcPr>
            <w:tcW w:w="0" w:type="auto"/>
            <w:tcBorders>
              <w:bottom w:val="single" w:sz="4" w:space="0" w:color="F2F2F2" w:themeColor="background1" w:themeShade="F2"/>
            </w:tcBorders>
            <w:shd w:val="clear" w:color="auto" w:fill="FFFFFF"/>
            <w:vAlign w:val="center"/>
          </w:tcPr>
          <w:p w14:paraId="10BD42E1" w14:textId="77777777" w:rsidR="002C33F7" w:rsidRPr="008A4783" w:rsidRDefault="002C33F7" w:rsidP="00151B72">
            <w:pPr>
              <w:ind w:right="-944"/>
              <w:rPr>
                <w:rFonts w:ascii="Arial" w:hAnsi="Arial" w:cs="Arial"/>
              </w:rPr>
            </w:pPr>
          </w:p>
        </w:tc>
      </w:tr>
      <w:tr w:rsidR="004B2CD7" w:rsidRPr="008A4783" w14:paraId="71F5E9E8" w14:textId="77777777" w:rsidTr="002C33F7">
        <w:trPr>
          <w:trHeight w:val="262"/>
        </w:trPr>
        <w:tc>
          <w:tcPr>
            <w:tcW w:w="0" w:type="auto"/>
            <w:tcBorders>
              <w:bottom w:val="single" w:sz="4" w:space="0" w:color="F2F2F2" w:themeColor="background1" w:themeShade="F2"/>
            </w:tcBorders>
            <w:shd w:val="clear" w:color="auto" w:fill="F3F3F3"/>
            <w:vAlign w:val="center"/>
          </w:tcPr>
          <w:p w14:paraId="7C4353D8" w14:textId="77777777" w:rsidR="002C33F7" w:rsidRPr="008A4783" w:rsidRDefault="002C33F7" w:rsidP="00151B72">
            <w:pPr>
              <w:ind w:right="-944"/>
              <w:rPr>
                <w:rFonts w:ascii="Arial" w:hAnsi="Arial" w:cs="Arial"/>
              </w:rPr>
            </w:pPr>
          </w:p>
        </w:tc>
        <w:tc>
          <w:tcPr>
            <w:tcW w:w="0" w:type="auto"/>
            <w:tcBorders>
              <w:bottom w:val="single" w:sz="4" w:space="0" w:color="F2F2F2" w:themeColor="background1" w:themeShade="F2"/>
            </w:tcBorders>
            <w:shd w:val="clear" w:color="auto" w:fill="F3F3F3"/>
            <w:vAlign w:val="center"/>
          </w:tcPr>
          <w:p w14:paraId="3DF4933C" w14:textId="77777777" w:rsidR="002C33F7" w:rsidRPr="008A4783" w:rsidRDefault="002C33F7" w:rsidP="00151B72">
            <w:pPr>
              <w:ind w:right="-944"/>
              <w:rPr>
                <w:rFonts w:ascii="Arial" w:hAnsi="Arial" w:cs="Arial"/>
              </w:rPr>
            </w:pPr>
          </w:p>
        </w:tc>
        <w:tc>
          <w:tcPr>
            <w:tcW w:w="0" w:type="auto"/>
            <w:gridSpan w:val="5"/>
            <w:tcBorders>
              <w:bottom w:val="single" w:sz="4" w:space="0" w:color="F2F2F2" w:themeColor="background1" w:themeShade="F2"/>
            </w:tcBorders>
            <w:shd w:val="clear" w:color="auto" w:fill="F3F3F3"/>
            <w:vAlign w:val="center"/>
          </w:tcPr>
          <w:p w14:paraId="6AC131BF" w14:textId="77777777" w:rsidR="002C33F7" w:rsidRPr="008A4783" w:rsidRDefault="002C33F7" w:rsidP="00151B72">
            <w:pPr>
              <w:ind w:right="-944"/>
              <w:rPr>
                <w:rFonts w:ascii="Arial" w:hAnsi="Arial" w:cs="Arial"/>
              </w:rPr>
            </w:pPr>
          </w:p>
        </w:tc>
        <w:tc>
          <w:tcPr>
            <w:tcW w:w="0" w:type="auto"/>
            <w:gridSpan w:val="2"/>
            <w:tcBorders>
              <w:bottom w:val="single" w:sz="4" w:space="0" w:color="F2F2F2" w:themeColor="background1" w:themeShade="F2"/>
            </w:tcBorders>
            <w:shd w:val="clear" w:color="auto" w:fill="F3F3F3"/>
            <w:vAlign w:val="center"/>
          </w:tcPr>
          <w:p w14:paraId="109E5B22" w14:textId="77777777" w:rsidR="002C33F7" w:rsidRPr="008A4783" w:rsidRDefault="002C33F7" w:rsidP="00151B72">
            <w:pPr>
              <w:ind w:right="-944"/>
              <w:rPr>
                <w:rFonts w:ascii="Arial" w:hAnsi="Arial" w:cs="Arial"/>
              </w:rPr>
            </w:pPr>
          </w:p>
        </w:tc>
        <w:tc>
          <w:tcPr>
            <w:tcW w:w="0" w:type="auto"/>
            <w:gridSpan w:val="3"/>
            <w:tcBorders>
              <w:bottom w:val="single" w:sz="4" w:space="0" w:color="F2F2F2" w:themeColor="background1" w:themeShade="F2"/>
            </w:tcBorders>
            <w:shd w:val="clear" w:color="auto" w:fill="F3F3F3"/>
            <w:vAlign w:val="center"/>
          </w:tcPr>
          <w:p w14:paraId="261AECAA" w14:textId="77777777" w:rsidR="002C33F7" w:rsidRPr="008A4783" w:rsidRDefault="002C33F7" w:rsidP="00151B72">
            <w:pPr>
              <w:ind w:right="-944"/>
              <w:rPr>
                <w:rFonts w:ascii="Arial" w:hAnsi="Arial" w:cs="Arial"/>
              </w:rPr>
            </w:pPr>
          </w:p>
        </w:tc>
      </w:tr>
      <w:tr w:rsidR="004B2CD7" w:rsidRPr="008A4783" w14:paraId="1D968E31" w14:textId="77777777" w:rsidTr="002C33F7">
        <w:trPr>
          <w:trHeight w:val="266"/>
        </w:trPr>
        <w:tc>
          <w:tcPr>
            <w:tcW w:w="0" w:type="auto"/>
            <w:tcBorders>
              <w:bottom w:val="nil"/>
            </w:tcBorders>
            <w:shd w:val="clear" w:color="auto" w:fill="FFFFFF"/>
          </w:tcPr>
          <w:p w14:paraId="021B534F" w14:textId="77777777" w:rsidR="002C33F7" w:rsidRPr="008A4783" w:rsidRDefault="002C33F7" w:rsidP="00151B72">
            <w:pPr>
              <w:ind w:right="-944"/>
              <w:rPr>
                <w:rFonts w:ascii="Arial" w:hAnsi="Arial" w:cs="Arial"/>
                <w:b/>
              </w:rPr>
            </w:pPr>
            <w:r w:rsidRPr="008A4783">
              <w:rPr>
                <w:rFonts w:ascii="Arial" w:hAnsi="Arial" w:cs="Arial"/>
                <w:b/>
              </w:rPr>
              <w:t>Key Partners</w:t>
            </w:r>
          </w:p>
        </w:tc>
        <w:tc>
          <w:tcPr>
            <w:tcW w:w="0" w:type="auto"/>
            <w:gridSpan w:val="2"/>
            <w:tcBorders>
              <w:bottom w:val="nil"/>
            </w:tcBorders>
            <w:shd w:val="clear" w:color="auto" w:fill="FFFFFF"/>
          </w:tcPr>
          <w:p w14:paraId="6D57B212" w14:textId="77777777" w:rsidR="002C33F7" w:rsidRPr="008A4783" w:rsidRDefault="002C33F7" w:rsidP="00151B72">
            <w:pPr>
              <w:ind w:right="-944"/>
              <w:rPr>
                <w:rFonts w:ascii="Arial" w:hAnsi="Arial" w:cs="Arial"/>
                <w:b/>
              </w:rPr>
            </w:pPr>
            <w:r w:rsidRPr="008A4783">
              <w:rPr>
                <w:rFonts w:ascii="Arial" w:hAnsi="Arial" w:cs="Arial"/>
                <w:b/>
              </w:rPr>
              <w:t>Key Activities</w:t>
            </w:r>
          </w:p>
        </w:tc>
        <w:tc>
          <w:tcPr>
            <w:tcW w:w="0" w:type="auto"/>
            <w:gridSpan w:val="3"/>
            <w:tcBorders>
              <w:bottom w:val="nil"/>
            </w:tcBorders>
            <w:shd w:val="clear" w:color="auto" w:fill="FFFFFF"/>
          </w:tcPr>
          <w:p w14:paraId="58575B78" w14:textId="77777777" w:rsidR="002C33F7" w:rsidRPr="008A4783" w:rsidRDefault="002C33F7" w:rsidP="00151B72">
            <w:pPr>
              <w:ind w:right="-944"/>
              <w:rPr>
                <w:rFonts w:ascii="Arial" w:hAnsi="Arial" w:cs="Arial"/>
                <w:b/>
              </w:rPr>
            </w:pPr>
            <w:r w:rsidRPr="008A4783">
              <w:rPr>
                <w:rFonts w:ascii="Arial" w:hAnsi="Arial" w:cs="Arial"/>
                <w:b/>
              </w:rPr>
              <w:t>Value Propositions</w:t>
            </w:r>
          </w:p>
        </w:tc>
        <w:tc>
          <w:tcPr>
            <w:tcW w:w="0" w:type="auto"/>
            <w:gridSpan w:val="3"/>
            <w:tcBorders>
              <w:bottom w:val="nil"/>
            </w:tcBorders>
            <w:shd w:val="clear" w:color="auto" w:fill="FFFFFF"/>
          </w:tcPr>
          <w:p w14:paraId="2A5CEFF9" w14:textId="77777777" w:rsidR="002C33F7" w:rsidRPr="008A4783" w:rsidRDefault="002C33F7" w:rsidP="00151B72">
            <w:pPr>
              <w:ind w:right="-944"/>
              <w:rPr>
                <w:rFonts w:ascii="Arial" w:hAnsi="Arial" w:cs="Arial"/>
                <w:b/>
              </w:rPr>
            </w:pPr>
            <w:r w:rsidRPr="008A4783">
              <w:rPr>
                <w:rFonts w:ascii="Arial" w:hAnsi="Arial" w:cs="Arial"/>
                <w:b/>
              </w:rPr>
              <w:t>Customer Relationships</w:t>
            </w:r>
          </w:p>
        </w:tc>
        <w:tc>
          <w:tcPr>
            <w:tcW w:w="0" w:type="auto"/>
            <w:gridSpan w:val="3"/>
            <w:tcBorders>
              <w:bottom w:val="nil"/>
            </w:tcBorders>
            <w:shd w:val="clear" w:color="auto" w:fill="FFFFFF"/>
          </w:tcPr>
          <w:p w14:paraId="4A6EF414" w14:textId="77777777" w:rsidR="002C33F7" w:rsidRPr="008A4783" w:rsidRDefault="002C33F7" w:rsidP="00151B72">
            <w:pPr>
              <w:ind w:right="-944"/>
              <w:rPr>
                <w:rFonts w:ascii="Arial" w:hAnsi="Arial" w:cs="Arial"/>
                <w:b/>
              </w:rPr>
            </w:pPr>
            <w:r w:rsidRPr="008A4783">
              <w:rPr>
                <w:rFonts w:ascii="Arial" w:hAnsi="Arial" w:cs="Arial"/>
                <w:b/>
              </w:rPr>
              <w:t>Customer Segments</w:t>
            </w:r>
          </w:p>
        </w:tc>
      </w:tr>
      <w:tr w:rsidR="004B2CD7" w:rsidRPr="008A4783" w14:paraId="676C8DAF" w14:textId="77777777" w:rsidTr="002C33F7">
        <w:trPr>
          <w:trHeight w:val="2677"/>
        </w:trPr>
        <w:tc>
          <w:tcPr>
            <w:tcW w:w="0" w:type="auto"/>
            <w:vMerge w:val="restart"/>
            <w:tcBorders>
              <w:top w:val="nil"/>
            </w:tcBorders>
            <w:shd w:val="clear" w:color="auto" w:fill="FFFFFF"/>
          </w:tcPr>
          <w:p w14:paraId="33D9A8FF" w14:textId="77777777" w:rsidR="002C33F7" w:rsidRPr="008A4783" w:rsidRDefault="002C33F7" w:rsidP="00151B72">
            <w:pPr>
              <w:rPr>
                <w:rFonts w:ascii="Arial" w:hAnsi="Arial" w:cs="Arial"/>
              </w:rPr>
            </w:pPr>
          </w:p>
          <w:p w14:paraId="40350525" w14:textId="77777777" w:rsidR="002C33F7" w:rsidRPr="008A4783" w:rsidRDefault="002C33F7" w:rsidP="00151B72">
            <w:pPr>
              <w:rPr>
                <w:rFonts w:ascii="Arial" w:hAnsi="Arial" w:cs="Arial"/>
              </w:rPr>
            </w:pPr>
            <w:r w:rsidRPr="008A4783">
              <w:rPr>
                <w:rFonts w:ascii="Arial" w:hAnsi="Arial" w:cs="Arial"/>
              </w:rPr>
              <w:t>Establishing partnerships with a variety of venues to offer diverse event options.</w:t>
            </w:r>
          </w:p>
          <w:p w14:paraId="4D13335C" w14:textId="77777777" w:rsidR="002C33F7" w:rsidRPr="008A4783" w:rsidRDefault="002C33F7" w:rsidP="00151B72">
            <w:pPr>
              <w:rPr>
                <w:rFonts w:ascii="Arial" w:hAnsi="Arial" w:cs="Arial"/>
              </w:rPr>
            </w:pPr>
            <w:r w:rsidRPr="008A4783">
              <w:rPr>
                <w:rFonts w:ascii="Arial" w:hAnsi="Arial" w:cs="Arial"/>
              </w:rPr>
              <w:t>Collaborating with businesses for financial and promotional support.</w:t>
            </w:r>
          </w:p>
          <w:p w14:paraId="74A61EDE" w14:textId="77777777" w:rsidR="002C33F7" w:rsidRPr="008A4783" w:rsidRDefault="002C33F7" w:rsidP="00151B72">
            <w:pPr>
              <w:rPr>
                <w:rFonts w:ascii="Arial" w:hAnsi="Arial" w:cs="Arial"/>
              </w:rPr>
            </w:pPr>
            <w:r w:rsidRPr="008A4783">
              <w:rPr>
                <w:rFonts w:ascii="Arial" w:hAnsi="Arial" w:cs="Arial"/>
              </w:rPr>
              <w:t>Building relationships with catering, entertainment, and other service providers.</w:t>
            </w:r>
          </w:p>
        </w:tc>
        <w:tc>
          <w:tcPr>
            <w:tcW w:w="0" w:type="auto"/>
            <w:gridSpan w:val="2"/>
            <w:tcBorders>
              <w:top w:val="nil"/>
              <w:bottom w:val="single" w:sz="4" w:space="0" w:color="F2F2F2" w:themeColor="background1" w:themeShade="F2"/>
            </w:tcBorders>
            <w:shd w:val="clear" w:color="auto" w:fill="FFFFFF"/>
          </w:tcPr>
          <w:p w14:paraId="23FB31AC" w14:textId="77777777" w:rsidR="002C33F7" w:rsidRPr="008A4783" w:rsidRDefault="002C33F7" w:rsidP="00151B72">
            <w:pPr>
              <w:rPr>
                <w:rFonts w:ascii="Arial" w:hAnsi="Arial" w:cs="Arial"/>
              </w:rPr>
            </w:pPr>
            <w:r w:rsidRPr="008A4783">
              <w:rPr>
                <w:rFonts w:ascii="Arial" w:hAnsi="Arial" w:cs="Arial"/>
              </w:rPr>
              <w:t>Strategizing and organizing events, including logistics, catering, and entertainment.</w:t>
            </w:r>
          </w:p>
          <w:p w14:paraId="76AD533F" w14:textId="77777777" w:rsidR="002C33F7" w:rsidRPr="008A4783" w:rsidRDefault="002C33F7" w:rsidP="00151B72">
            <w:pPr>
              <w:rPr>
                <w:rFonts w:ascii="Arial" w:hAnsi="Arial" w:cs="Arial"/>
              </w:rPr>
            </w:pPr>
            <w:r w:rsidRPr="008A4783">
              <w:rPr>
                <w:rFonts w:ascii="Arial" w:hAnsi="Arial" w:cs="Arial"/>
              </w:rPr>
              <w:t>Creating awareness and generating interest in upcoming events.</w:t>
            </w:r>
          </w:p>
          <w:p w14:paraId="725F87D4" w14:textId="77777777" w:rsidR="002C33F7" w:rsidRPr="008A4783" w:rsidRDefault="002C33F7" w:rsidP="00151B72">
            <w:pPr>
              <w:rPr>
                <w:rFonts w:ascii="Arial" w:hAnsi="Arial" w:cs="Arial"/>
              </w:rPr>
            </w:pPr>
            <w:r w:rsidRPr="008A4783">
              <w:rPr>
                <w:rFonts w:ascii="Arial" w:hAnsi="Arial" w:cs="Arial"/>
              </w:rPr>
              <w:t xml:space="preserve"> Building and maintaining relationships with venues, sponsors, and collaborators.</w:t>
            </w:r>
          </w:p>
        </w:tc>
        <w:tc>
          <w:tcPr>
            <w:tcW w:w="0" w:type="auto"/>
            <w:gridSpan w:val="4"/>
            <w:vMerge w:val="restart"/>
            <w:tcBorders>
              <w:top w:val="nil"/>
            </w:tcBorders>
            <w:shd w:val="clear" w:color="auto" w:fill="FFFFFF"/>
          </w:tcPr>
          <w:p w14:paraId="55EAB83D" w14:textId="77777777" w:rsidR="002C33F7" w:rsidRPr="008A4783" w:rsidRDefault="002C33F7" w:rsidP="00151B72">
            <w:pPr>
              <w:rPr>
                <w:rFonts w:ascii="Arial" w:hAnsi="Arial" w:cs="Arial"/>
              </w:rPr>
            </w:pPr>
            <w:r w:rsidRPr="008A4783">
              <w:rPr>
                <w:rFonts w:ascii="Arial" w:hAnsi="Arial" w:cs="Arial"/>
              </w:rPr>
              <w:t>Offering a wide range of events, from parties and concerts to corporate gatherings.</w:t>
            </w:r>
          </w:p>
          <w:p w14:paraId="28AAEF7A" w14:textId="77777777" w:rsidR="002C33F7" w:rsidRPr="008A4783" w:rsidRDefault="002C33F7" w:rsidP="00151B72">
            <w:pPr>
              <w:rPr>
                <w:rFonts w:ascii="Arial" w:hAnsi="Arial" w:cs="Arial"/>
              </w:rPr>
            </w:pPr>
            <w:r w:rsidRPr="008A4783">
              <w:rPr>
                <w:rFonts w:ascii="Arial" w:hAnsi="Arial" w:cs="Arial"/>
              </w:rPr>
              <w:t>Providing expert planning and execution services.</w:t>
            </w:r>
          </w:p>
          <w:p w14:paraId="40B1E3B4" w14:textId="77777777" w:rsidR="002C33F7" w:rsidRPr="008A4783" w:rsidRDefault="002C33F7" w:rsidP="00151B72">
            <w:pPr>
              <w:rPr>
                <w:rFonts w:ascii="Arial" w:hAnsi="Arial" w:cs="Arial"/>
              </w:rPr>
            </w:pPr>
            <w:r w:rsidRPr="008A4783">
              <w:rPr>
                <w:rFonts w:ascii="Arial" w:hAnsi="Arial" w:cs="Arial"/>
              </w:rPr>
              <w:t>Access to exclusive and interesting venues for events.</w:t>
            </w:r>
          </w:p>
        </w:tc>
        <w:tc>
          <w:tcPr>
            <w:tcW w:w="0" w:type="auto"/>
            <w:gridSpan w:val="2"/>
            <w:tcBorders>
              <w:top w:val="nil"/>
              <w:bottom w:val="single" w:sz="4" w:space="0" w:color="F2F2F2" w:themeColor="background1" w:themeShade="F2"/>
            </w:tcBorders>
            <w:shd w:val="clear" w:color="auto" w:fill="FFFFFF"/>
          </w:tcPr>
          <w:p w14:paraId="037935B4" w14:textId="77777777" w:rsidR="002C33F7" w:rsidRPr="008A4783" w:rsidRDefault="002C33F7" w:rsidP="00151B72">
            <w:pPr>
              <w:ind w:right="-10"/>
              <w:rPr>
                <w:rFonts w:ascii="Arial" w:hAnsi="Arial" w:cs="Arial"/>
              </w:rPr>
            </w:pPr>
            <w:r w:rsidRPr="008A4783">
              <w:rPr>
                <w:rFonts w:ascii="Arial" w:hAnsi="Arial" w:cs="Arial"/>
              </w:rPr>
              <w:t>Tailoring event solutions to meet the unique needs of each client.</w:t>
            </w:r>
          </w:p>
          <w:p w14:paraId="5C0DEE8A" w14:textId="77777777" w:rsidR="002C33F7" w:rsidRPr="008A4783" w:rsidRDefault="002C33F7" w:rsidP="00151B72">
            <w:pPr>
              <w:ind w:right="-10"/>
              <w:rPr>
                <w:rFonts w:ascii="Arial" w:hAnsi="Arial" w:cs="Arial"/>
              </w:rPr>
            </w:pPr>
            <w:r w:rsidRPr="008A4783">
              <w:rPr>
                <w:rFonts w:ascii="Arial" w:hAnsi="Arial" w:cs="Arial"/>
              </w:rPr>
              <w:t>Creating a sense of community among event-goers through forums, newsletters, and social media.</w:t>
            </w:r>
          </w:p>
          <w:p w14:paraId="1D850E29" w14:textId="77777777" w:rsidR="002C33F7" w:rsidRPr="008A4783" w:rsidRDefault="002C33F7" w:rsidP="00151B72">
            <w:pPr>
              <w:ind w:right="-10"/>
              <w:rPr>
                <w:rFonts w:ascii="Arial" w:hAnsi="Arial" w:cs="Arial"/>
              </w:rPr>
            </w:pPr>
            <w:r w:rsidRPr="008A4783">
              <w:rPr>
                <w:rFonts w:ascii="Arial" w:hAnsi="Arial" w:cs="Arial"/>
              </w:rPr>
              <w:t>Collecting and incorporating feedback to continually improve services.</w:t>
            </w:r>
          </w:p>
        </w:tc>
        <w:tc>
          <w:tcPr>
            <w:tcW w:w="0" w:type="auto"/>
            <w:gridSpan w:val="3"/>
            <w:vMerge w:val="restart"/>
            <w:tcBorders>
              <w:top w:val="nil"/>
            </w:tcBorders>
            <w:shd w:val="clear" w:color="auto" w:fill="FFFFFF"/>
          </w:tcPr>
          <w:p w14:paraId="147CEF33" w14:textId="77777777" w:rsidR="002C33F7" w:rsidRPr="008A4783" w:rsidRDefault="002C33F7" w:rsidP="00151B72">
            <w:pPr>
              <w:ind w:right="-18"/>
              <w:rPr>
                <w:rFonts w:ascii="Arial" w:hAnsi="Arial" w:cs="Arial"/>
              </w:rPr>
            </w:pPr>
            <w:r w:rsidRPr="008A4783">
              <w:rPr>
                <w:rFonts w:ascii="Arial" w:hAnsi="Arial" w:cs="Arial"/>
              </w:rPr>
              <w:t>Individuals who enjoy attending various events.</w:t>
            </w:r>
          </w:p>
          <w:p w14:paraId="17F122C4" w14:textId="77777777" w:rsidR="002C33F7" w:rsidRPr="008A4783" w:rsidRDefault="002C33F7" w:rsidP="00151B72">
            <w:pPr>
              <w:ind w:right="-18"/>
              <w:rPr>
                <w:rFonts w:ascii="Arial" w:hAnsi="Arial" w:cs="Arial"/>
              </w:rPr>
            </w:pPr>
            <w:r w:rsidRPr="008A4783">
              <w:rPr>
                <w:rFonts w:ascii="Arial" w:hAnsi="Arial" w:cs="Arial"/>
              </w:rPr>
              <w:t>Corporate Clients: Businesses seeking event management services for conferences, workshops, etc.</w:t>
            </w:r>
          </w:p>
          <w:p w14:paraId="18CF6544" w14:textId="77777777" w:rsidR="002C33F7" w:rsidRPr="008A4783" w:rsidRDefault="002C33F7" w:rsidP="00151B72">
            <w:pPr>
              <w:ind w:right="-18"/>
              <w:rPr>
                <w:rFonts w:ascii="Arial" w:hAnsi="Arial" w:cs="Arial"/>
              </w:rPr>
            </w:pPr>
            <w:r w:rsidRPr="008A4783">
              <w:rPr>
                <w:rFonts w:ascii="Arial" w:hAnsi="Arial" w:cs="Arial"/>
              </w:rPr>
              <w:t>Clubs, societies, and organizations looking for event spaces.</w:t>
            </w:r>
          </w:p>
        </w:tc>
      </w:tr>
      <w:tr w:rsidR="004B2CD7" w:rsidRPr="008A4783" w14:paraId="136E014C" w14:textId="77777777" w:rsidTr="002C33F7">
        <w:trPr>
          <w:trHeight w:val="264"/>
        </w:trPr>
        <w:tc>
          <w:tcPr>
            <w:tcW w:w="0" w:type="auto"/>
            <w:vMerge/>
            <w:shd w:val="clear" w:color="auto" w:fill="FFFFFF"/>
          </w:tcPr>
          <w:p w14:paraId="4A846451" w14:textId="77777777" w:rsidR="002C33F7" w:rsidRPr="008A4783" w:rsidRDefault="002C33F7" w:rsidP="00151B72">
            <w:pPr>
              <w:ind w:right="-944"/>
              <w:rPr>
                <w:rFonts w:ascii="Arial" w:hAnsi="Arial" w:cs="Arial"/>
              </w:rPr>
            </w:pPr>
          </w:p>
        </w:tc>
        <w:tc>
          <w:tcPr>
            <w:tcW w:w="0" w:type="auto"/>
            <w:gridSpan w:val="2"/>
            <w:tcBorders>
              <w:top w:val="single" w:sz="4" w:space="0" w:color="F2F2F2" w:themeColor="background1" w:themeShade="F2"/>
              <w:bottom w:val="nil"/>
            </w:tcBorders>
            <w:shd w:val="clear" w:color="auto" w:fill="FFFFFF"/>
          </w:tcPr>
          <w:p w14:paraId="540946EC" w14:textId="77777777" w:rsidR="002C33F7" w:rsidRPr="008A4783" w:rsidRDefault="002C33F7" w:rsidP="00151B72">
            <w:pPr>
              <w:ind w:right="-944"/>
              <w:rPr>
                <w:rFonts w:ascii="Arial" w:hAnsi="Arial" w:cs="Arial"/>
                <w:b/>
              </w:rPr>
            </w:pPr>
            <w:r w:rsidRPr="008A4783">
              <w:rPr>
                <w:rFonts w:ascii="Arial" w:hAnsi="Arial" w:cs="Arial"/>
                <w:b/>
              </w:rPr>
              <w:t>Key Resources</w:t>
            </w:r>
          </w:p>
        </w:tc>
        <w:tc>
          <w:tcPr>
            <w:tcW w:w="0" w:type="auto"/>
            <w:gridSpan w:val="4"/>
            <w:vMerge/>
            <w:shd w:val="clear" w:color="auto" w:fill="FFFFFF"/>
          </w:tcPr>
          <w:p w14:paraId="02F2C13A" w14:textId="77777777" w:rsidR="002C33F7" w:rsidRPr="008A4783" w:rsidRDefault="002C33F7" w:rsidP="00151B72">
            <w:pPr>
              <w:ind w:right="-944"/>
              <w:rPr>
                <w:rFonts w:ascii="Arial" w:hAnsi="Arial" w:cs="Arial"/>
                <w:b/>
              </w:rPr>
            </w:pPr>
          </w:p>
        </w:tc>
        <w:tc>
          <w:tcPr>
            <w:tcW w:w="0" w:type="auto"/>
            <w:gridSpan w:val="2"/>
            <w:tcBorders>
              <w:top w:val="single" w:sz="4" w:space="0" w:color="F2F2F2" w:themeColor="background1" w:themeShade="F2"/>
              <w:bottom w:val="nil"/>
            </w:tcBorders>
            <w:shd w:val="clear" w:color="auto" w:fill="FFFFFF"/>
          </w:tcPr>
          <w:p w14:paraId="35EB7A5B" w14:textId="77777777" w:rsidR="002C33F7" w:rsidRPr="008A4783" w:rsidRDefault="002C33F7" w:rsidP="00151B72">
            <w:pPr>
              <w:ind w:right="-944"/>
              <w:rPr>
                <w:rFonts w:ascii="Arial" w:hAnsi="Arial" w:cs="Arial"/>
                <w:b/>
              </w:rPr>
            </w:pPr>
            <w:r w:rsidRPr="008A4783">
              <w:rPr>
                <w:rFonts w:ascii="Arial" w:hAnsi="Arial" w:cs="Arial"/>
                <w:b/>
              </w:rPr>
              <w:t>Channels</w:t>
            </w:r>
          </w:p>
        </w:tc>
        <w:tc>
          <w:tcPr>
            <w:tcW w:w="0" w:type="auto"/>
            <w:gridSpan w:val="3"/>
            <w:vMerge/>
            <w:shd w:val="clear" w:color="auto" w:fill="FFFFFF"/>
          </w:tcPr>
          <w:p w14:paraId="25C1B5F3" w14:textId="77777777" w:rsidR="002C33F7" w:rsidRPr="008A4783" w:rsidRDefault="002C33F7" w:rsidP="00151B72">
            <w:pPr>
              <w:ind w:right="-944"/>
              <w:rPr>
                <w:rFonts w:ascii="Arial" w:hAnsi="Arial" w:cs="Arial"/>
              </w:rPr>
            </w:pPr>
          </w:p>
        </w:tc>
      </w:tr>
      <w:tr w:rsidR="004B2CD7" w:rsidRPr="008A4783" w14:paraId="0CF4540C" w14:textId="77777777" w:rsidTr="002C33F7">
        <w:trPr>
          <w:trHeight w:val="2822"/>
        </w:trPr>
        <w:tc>
          <w:tcPr>
            <w:tcW w:w="0" w:type="auto"/>
            <w:vMerge/>
            <w:tcBorders>
              <w:bottom w:val="single" w:sz="4" w:space="0" w:color="F2F2F2" w:themeColor="background1" w:themeShade="F2"/>
            </w:tcBorders>
            <w:shd w:val="clear" w:color="auto" w:fill="FFFFFF"/>
          </w:tcPr>
          <w:p w14:paraId="7E34882A" w14:textId="77777777" w:rsidR="002C33F7" w:rsidRPr="008A4783" w:rsidRDefault="002C33F7" w:rsidP="00151B72">
            <w:pPr>
              <w:ind w:right="-944"/>
              <w:rPr>
                <w:rFonts w:ascii="Arial" w:hAnsi="Arial" w:cs="Arial"/>
              </w:rPr>
            </w:pPr>
          </w:p>
        </w:tc>
        <w:tc>
          <w:tcPr>
            <w:tcW w:w="0" w:type="auto"/>
            <w:gridSpan w:val="2"/>
            <w:tcBorders>
              <w:top w:val="nil"/>
              <w:bottom w:val="single" w:sz="4" w:space="0" w:color="F2F2F2" w:themeColor="background1" w:themeShade="F2"/>
            </w:tcBorders>
            <w:shd w:val="clear" w:color="auto" w:fill="FFFFFF"/>
          </w:tcPr>
          <w:p w14:paraId="40589F01" w14:textId="77777777" w:rsidR="002C33F7" w:rsidRPr="008A4783" w:rsidRDefault="002C33F7" w:rsidP="00151B72">
            <w:pPr>
              <w:rPr>
                <w:rFonts w:ascii="Arial" w:hAnsi="Arial" w:cs="Arial"/>
              </w:rPr>
            </w:pPr>
            <w:r w:rsidRPr="008A4783">
              <w:rPr>
                <w:rFonts w:ascii="Arial" w:hAnsi="Arial" w:cs="Arial"/>
              </w:rPr>
              <w:t>Skilled professionals to plan and execute events.</w:t>
            </w:r>
          </w:p>
          <w:p w14:paraId="22D8CAFF" w14:textId="77777777" w:rsidR="002C33F7" w:rsidRPr="008A4783" w:rsidRDefault="002C33F7" w:rsidP="00151B72">
            <w:pPr>
              <w:rPr>
                <w:rFonts w:ascii="Arial" w:hAnsi="Arial" w:cs="Arial"/>
              </w:rPr>
            </w:pPr>
            <w:r w:rsidRPr="008A4783">
              <w:rPr>
                <w:rFonts w:ascii="Arial" w:hAnsi="Arial" w:cs="Arial"/>
              </w:rPr>
              <w:t xml:space="preserve"> Establishing relationships with various venues for diverse event options.</w:t>
            </w:r>
          </w:p>
          <w:p w14:paraId="71F0661C" w14:textId="77777777" w:rsidR="002C33F7" w:rsidRPr="008A4783" w:rsidRDefault="002C33F7" w:rsidP="00151B72">
            <w:pPr>
              <w:rPr>
                <w:rFonts w:ascii="Arial" w:hAnsi="Arial" w:cs="Arial"/>
              </w:rPr>
            </w:pPr>
            <w:r w:rsidRPr="008A4783">
              <w:rPr>
                <w:rFonts w:ascii="Arial" w:hAnsi="Arial" w:cs="Arial"/>
              </w:rPr>
              <w:t>Creating and implementing marketing strategies to attract attendees and clients.</w:t>
            </w:r>
          </w:p>
        </w:tc>
        <w:tc>
          <w:tcPr>
            <w:tcW w:w="0" w:type="auto"/>
            <w:gridSpan w:val="4"/>
            <w:vMerge/>
            <w:tcBorders>
              <w:bottom w:val="single" w:sz="4" w:space="0" w:color="F2F2F2" w:themeColor="background1" w:themeShade="F2"/>
            </w:tcBorders>
            <w:shd w:val="clear" w:color="auto" w:fill="FFFFFF"/>
          </w:tcPr>
          <w:p w14:paraId="2E8A3955" w14:textId="77777777" w:rsidR="002C33F7" w:rsidRPr="008A4783" w:rsidRDefault="002C33F7" w:rsidP="00151B72">
            <w:pPr>
              <w:ind w:right="-944"/>
              <w:rPr>
                <w:rFonts w:ascii="Arial" w:hAnsi="Arial" w:cs="Arial"/>
              </w:rPr>
            </w:pPr>
          </w:p>
        </w:tc>
        <w:tc>
          <w:tcPr>
            <w:tcW w:w="0" w:type="auto"/>
            <w:gridSpan w:val="2"/>
            <w:tcBorders>
              <w:top w:val="nil"/>
              <w:bottom w:val="single" w:sz="4" w:space="0" w:color="F2F2F2" w:themeColor="background1" w:themeShade="F2"/>
            </w:tcBorders>
            <w:shd w:val="clear" w:color="auto" w:fill="FFFFFF"/>
          </w:tcPr>
          <w:p w14:paraId="07C640C8" w14:textId="77777777" w:rsidR="002C33F7" w:rsidRPr="008A4783" w:rsidRDefault="002C33F7" w:rsidP="00151B72">
            <w:pPr>
              <w:ind w:right="-10"/>
              <w:rPr>
                <w:rFonts w:ascii="Arial" w:hAnsi="Arial" w:cs="Arial"/>
              </w:rPr>
            </w:pPr>
            <w:r w:rsidRPr="008A4783">
              <w:rPr>
                <w:rFonts w:ascii="Arial" w:hAnsi="Arial" w:cs="Arial"/>
              </w:rPr>
              <w:t>Utilizing social media, website, and event platforms for marketing and ticket sales.</w:t>
            </w:r>
          </w:p>
          <w:p w14:paraId="5BAFF665" w14:textId="77777777" w:rsidR="002C33F7" w:rsidRPr="008A4783" w:rsidRDefault="002C33F7" w:rsidP="00151B72">
            <w:pPr>
              <w:ind w:right="-10"/>
              <w:rPr>
                <w:rFonts w:ascii="Arial" w:hAnsi="Arial" w:cs="Arial"/>
              </w:rPr>
            </w:pPr>
            <w:r w:rsidRPr="008A4783">
              <w:rPr>
                <w:rFonts w:ascii="Arial" w:hAnsi="Arial" w:cs="Arial"/>
              </w:rPr>
              <w:t>Building partnerships with local businesses, influencers, and organizations.</w:t>
            </w:r>
          </w:p>
          <w:p w14:paraId="088C744F" w14:textId="77777777" w:rsidR="002C33F7" w:rsidRPr="008A4783" w:rsidRDefault="002C33F7" w:rsidP="00151B72">
            <w:pPr>
              <w:ind w:right="-10"/>
              <w:rPr>
                <w:rFonts w:ascii="Arial" w:hAnsi="Arial" w:cs="Arial"/>
              </w:rPr>
            </w:pPr>
            <w:r w:rsidRPr="008A4783">
              <w:rPr>
                <w:rFonts w:ascii="Arial" w:hAnsi="Arial" w:cs="Arial"/>
              </w:rPr>
              <w:t>Encouraging satisfied customers to refer the event club to others.</w:t>
            </w:r>
          </w:p>
        </w:tc>
        <w:tc>
          <w:tcPr>
            <w:tcW w:w="0" w:type="auto"/>
            <w:gridSpan w:val="3"/>
            <w:vMerge/>
            <w:tcBorders>
              <w:bottom w:val="single" w:sz="4" w:space="0" w:color="F2F2F2" w:themeColor="background1" w:themeShade="F2"/>
            </w:tcBorders>
            <w:shd w:val="clear" w:color="auto" w:fill="FFFFFF"/>
          </w:tcPr>
          <w:p w14:paraId="0F56B898" w14:textId="77777777" w:rsidR="002C33F7" w:rsidRPr="008A4783" w:rsidRDefault="002C33F7" w:rsidP="00151B72">
            <w:pPr>
              <w:ind w:right="-944"/>
              <w:rPr>
                <w:rFonts w:ascii="Arial" w:hAnsi="Arial" w:cs="Arial"/>
              </w:rPr>
            </w:pPr>
          </w:p>
        </w:tc>
      </w:tr>
      <w:tr w:rsidR="002C33F7" w:rsidRPr="008A4783" w14:paraId="33A18CBA" w14:textId="77777777" w:rsidTr="002C33F7">
        <w:trPr>
          <w:trHeight w:val="279"/>
        </w:trPr>
        <w:tc>
          <w:tcPr>
            <w:tcW w:w="0" w:type="auto"/>
            <w:gridSpan w:val="4"/>
            <w:tcBorders>
              <w:bottom w:val="nil"/>
            </w:tcBorders>
            <w:shd w:val="clear" w:color="auto" w:fill="FFFFFF"/>
          </w:tcPr>
          <w:p w14:paraId="14490603" w14:textId="77777777" w:rsidR="002C33F7" w:rsidRPr="008A4783" w:rsidRDefault="002C33F7" w:rsidP="00151B72">
            <w:pPr>
              <w:ind w:right="-944"/>
              <w:rPr>
                <w:rFonts w:ascii="Arial" w:hAnsi="Arial" w:cs="Arial"/>
                <w:b/>
              </w:rPr>
            </w:pPr>
            <w:r w:rsidRPr="008A4783">
              <w:rPr>
                <w:rFonts w:ascii="Arial" w:hAnsi="Arial" w:cs="Arial"/>
                <w:b/>
              </w:rPr>
              <w:t>Cost Structure</w:t>
            </w:r>
          </w:p>
        </w:tc>
        <w:tc>
          <w:tcPr>
            <w:tcW w:w="0" w:type="auto"/>
            <w:gridSpan w:val="8"/>
            <w:tcBorders>
              <w:bottom w:val="nil"/>
            </w:tcBorders>
            <w:shd w:val="clear" w:color="auto" w:fill="FFFFFF"/>
          </w:tcPr>
          <w:p w14:paraId="507856AA" w14:textId="77777777" w:rsidR="002C33F7" w:rsidRPr="008A4783" w:rsidRDefault="002C33F7" w:rsidP="00151B72">
            <w:pPr>
              <w:ind w:right="-944"/>
              <w:rPr>
                <w:rFonts w:ascii="Arial" w:hAnsi="Arial" w:cs="Arial"/>
                <w:b/>
              </w:rPr>
            </w:pPr>
            <w:r w:rsidRPr="008A4783">
              <w:rPr>
                <w:rFonts w:ascii="Arial" w:hAnsi="Arial" w:cs="Arial"/>
                <w:b/>
              </w:rPr>
              <w:t>Revenue Streams</w:t>
            </w:r>
          </w:p>
        </w:tc>
      </w:tr>
      <w:tr w:rsidR="002C33F7" w:rsidRPr="008A4783" w14:paraId="1D617EAE" w14:textId="77777777" w:rsidTr="002C33F7">
        <w:trPr>
          <w:trHeight w:val="2667"/>
        </w:trPr>
        <w:tc>
          <w:tcPr>
            <w:tcW w:w="0" w:type="auto"/>
            <w:gridSpan w:val="4"/>
            <w:tcBorders>
              <w:top w:val="nil"/>
            </w:tcBorders>
            <w:shd w:val="clear" w:color="auto" w:fill="FFFFFF"/>
          </w:tcPr>
          <w:p w14:paraId="57A094A9" w14:textId="77777777" w:rsidR="002C33F7" w:rsidRPr="008A4783" w:rsidRDefault="002C33F7" w:rsidP="00151B72">
            <w:pPr>
              <w:ind w:right="-32"/>
              <w:rPr>
                <w:rFonts w:ascii="Arial" w:hAnsi="Arial" w:cs="Arial"/>
              </w:rPr>
            </w:pPr>
            <w:r w:rsidRPr="008A4783">
              <w:rPr>
                <w:rFonts w:ascii="Arial" w:hAnsi="Arial" w:cs="Arial"/>
              </w:rPr>
              <w:t>Salaries and benefits for event planners and support staff.</w:t>
            </w:r>
          </w:p>
          <w:p w14:paraId="4673F01C" w14:textId="77777777" w:rsidR="002C33F7" w:rsidRPr="008A4783" w:rsidRDefault="002C33F7" w:rsidP="00151B72">
            <w:pPr>
              <w:ind w:right="-32"/>
              <w:rPr>
                <w:rFonts w:ascii="Arial" w:hAnsi="Arial" w:cs="Arial"/>
              </w:rPr>
            </w:pPr>
            <w:r w:rsidRPr="008A4783">
              <w:rPr>
                <w:rFonts w:ascii="Arial" w:hAnsi="Arial" w:cs="Arial"/>
              </w:rPr>
              <w:t>Budget for promotional activities and advertising.</w:t>
            </w:r>
          </w:p>
          <w:p w14:paraId="68CF3E68" w14:textId="77777777" w:rsidR="002C33F7" w:rsidRPr="008A4783" w:rsidRDefault="002C33F7" w:rsidP="00151B72">
            <w:pPr>
              <w:ind w:right="-32"/>
              <w:rPr>
                <w:rFonts w:ascii="Arial" w:hAnsi="Arial" w:cs="Arial"/>
              </w:rPr>
            </w:pPr>
            <w:r w:rsidRPr="008A4783">
              <w:rPr>
                <w:rFonts w:ascii="Arial" w:hAnsi="Arial" w:cs="Arial"/>
              </w:rPr>
              <w:t>Fees associated with securing event venues.</w:t>
            </w:r>
          </w:p>
          <w:p w14:paraId="719A0C9F" w14:textId="77777777" w:rsidR="002C33F7" w:rsidRPr="008A4783" w:rsidRDefault="002C33F7" w:rsidP="00151B72">
            <w:pPr>
              <w:ind w:right="-32"/>
              <w:rPr>
                <w:rFonts w:ascii="Arial" w:hAnsi="Arial" w:cs="Arial"/>
              </w:rPr>
            </w:pPr>
            <w:r w:rsidRPr="008A4783">
              <w:rPr>
                <w:rFonts w:ascii="Arial" w:hAnsi="Arial" w:cs="Arial"/>
              </w:rPr>
              <w:t>Administrative expenses, technology, and ongoing maintenance.</w:t>
            </w:r>
          </w:p>
        </w:tc>
        <w:tc>
          <w:tcPr>
            <w:tcW w:w="0" w:type="auto"/>
            <w:gridSpan w:val="8"/>
            <w:tcBorders>
              <w:top w:val="nil"/>
            </w:tcBorders>
            <w:shd w:val="clear" w:color="auto" w:fill="FFFFFF"/>
          </w:tcPr>
          <w:p w14:paraId="3DE31EBB" w14:textId="77777777" w:rsidR="002C33F7" w:rsidRPr="008A4783" w:rsidRDefault="002C33F7" w:rsidP="00151B72">
            <w:pPr>
              <w:ind w:right="-18"/>
              <w:rPr>
                <w:rFonts w:ascii="Arial" w:hAnsi="Arial" w:cs="Arial"/>
              </w:rPr>
            </w:pPr>
            <w:r w:rsidRPr="008A4783">
              <w:rPr>
                <w:rFonts w:ascii="Arial" w:hAnsi="Arial" w:cs="Arial"/>
              </w:rPr>
              <w:t>Generating revenue through the sale of event tickets.</w:t>
            </w:r>
          </w:p>
          <w:p w14:paraId="4D1EC639" w14:textId="77777777" w:rsidR="002C33F7" w:rsidRPr="008A4783" w:rsidRDefault="002C33F7" w:rsidP="00151B72">
            <w:pPr>
              <w:ind w:right="-18"/>
              <w:rPr>
                <w:rFonts w:ascii="Arial" w:hAnsi="Arial" w:cs="Arial"/>
              </w:rPr>
            </w:pPr>
            <w:r w:rsidRPr="008A4783">
              <w:rPr>
                <w:rFonts w:ascii="Arial" w:hAnsi="Arial" w:cs="Arial"/>
              </w:rPr>
              <w:t>Charging fees for planning and executing events for corporate clients.</w:t>
            </w:r>
          </w:p>
          <w:p w14:paraId="30A74DD4" w14:textId="77777777" w:rsidR="002C33F7" w:rsidRPr="008A4783" w:rsidRDefault="002C33F7" w:rsidP="00151B72">
            <w:pPr>
              <w:ind w:right="-18"/>
              <w:rPr>
                <w:rFonts w:ascii="Arial" w:hAnsi="Arial" w:cs="Arial"/>
              </w:rPr>
            </w:pPr>
            <w:r w:rsidRPr="008A4783">
              <w:rPr>
                <w:rFonts w:ascii="Arial" w:hAnsi="Arial" w:cs="Arial"/>
              </w:rPr>
              <w:t>Partnering with businesses to sponsor events in exchange for visibility.</w:t>
            </w:r>
          </w:p>
        </w:tc>
      </w:tr>
      <w:tr w:rsidR="002C33F7" w:rsidRPr="008A4783" w14:paraId="4B8B7B8F" w14:textId="77777777" w:rsidTr="002C33F7">
        <w:trPr>
          <w:trHeight w:val="282"/>
        </w:trPr>
        <w:tc>
          <w:tcPr>
            <w:tcW w:w="0" w:type="auto"/>
            <w:gridSpan w:val="12"/>
            <w:shd w:val="clear" w:color="auto" w:fill="F3F3F3"/>
            <w:vAlign w:val="center"/>
          </w:tcPr>
          <w:p w14:paraId="4045A9AF" w14:textId="77777777" w:rsidR="002C33F7" w:rsidRPr="008A4783" w:rsidRDefault="002C33F7" w:rsidP="00151B72">
            <w:pPr>
              <w:ind w:right="-944"/>
              <w:rPr>
                <w:rFonts w:ascii="Arial" w:hAnsi="Arial" w:cs="Arial"/>
              </w:rPr>
            </w:pPr>
          </w:p>
        </w:tc>
      </w:tr>
    </w:tbl>
    <w:p w14:paraId="64220A0B" w14:textId="77777777" w:rsidR="004B2CD7" w:rsidRPr="008A4783" w:rsidRDefault="004B2CD7" w:rsidP="002C33F7">
      <w:pPr>
        <w:spacing w:line="259" w:lineRule="auto"/>
        <w:jc w:val="left"/>
        <w:rPr>
          <w:rFonts w:ascii="Arial" w:hAnsi="Arial" w:cs="Arial"/>
          <w:b/>
        </w:rPr>
      </w:pPr>
    </w:p>
    <w:p w14:paraId="08E83CAA" w14:textId="77777777" w:rsidR="004B2CD7" w:rsidRPr="008A4783" w:rsidRDefault="004B2CD7" w:rsidP="002C33F7">
      <w:pPr>
        <w:spacing w:line="259" w:lineRule="auto"/>
        <w:jc w:val="left"/>
        <w:rPr>
          <w:rFonts w:ascii="Arial" w:hAnsi="Arial" w:cs="Arial"/>
          <w:b/>
        </w:rPr>
      </w:pPr>
    </w:p>
    <w:p w14:paraId="506BF21D" w14:textId="77777777" w:rsidR="004B2CD7" w:rsidRPr="008A4783" w:rsidRDefault="004B2CD7" w:rsidP="002C33F7">
      <w:pPr>
        <w:spacing w:line="259" w:lineRule="auto"/>
        <w:jc w:val="left"/>
        <w:rPr>
          <w:rFonts w:ascii="Arial" w:hAnsi="Arial" w:cs="Arial"/>
          <w:b/>
        </w:rPr>
      </w:pPr>
    </w:p>
    <w:p w14:paraId="583430C1" w14:textId="77777777" w:rsidR="004B2CD7" w:rsidRPr="008A4783" w:rsidRDefault="004B2CD7" w:rsidP="002C33F7">
      <w:pPr>
        <w:spacing w:line="259" w:lineRule="auto"/>
        <w:jc w:val="left"/>
        <w:rPr>
          <w:rFonts w:ascii="Arial" w:hAnsi="Arial" w:cs="Arial"/>
          <w:b/>
        </w:rPr>
      </w:pPr>
    </w:p>
    <w:p w14:paraId="4D049511" w14:textId="27DA2860" w:rsidR="004B2CD7" w:rsidRPr="008A4783" w:rsidRDefault="00EB1DC1" w:rsidP="00EB1DC1">
      <w:pPr>
        <w:pStyle w:val="Heading2"/>
        <w:rPr>
          <w:noProof/>
        </w:rPr>
      </w:pPr>
      <w:bookmarkStart w:id="8" w:name="_Toc158061713"/>
      <w:r>
        <w:lastRenderedPageBreak/>
        <w:t>Get 2 T</w:t>
      </w:r>
      <w:r w:rsidR="004B2CD7" w:rsidRPr="008A4783">
        <w:t>est</w:t>
      </w:r>
      <w:bookmarkEnd w:id="8"/>
      <w:r w:rsidR="004B2CD7" w:rsidRPr="008A4783">
        <w:rPr>
          <w:noProof/>
        </w:rPr>
        <w:t xml:space="preserve"> </w:t>
      </w:r>
    </w:p>
    <w:p w14:paraId="074FB4F8" w14:textId="43D79793" w:rsidR="002C33F7" w:rsidRPr="008A4783" w:rsidRDefault="002C33F7" w:rsidP="00B228A9">
      <w:pPr>
        <w:spacing w:line="259" w:lineRule="auto"/>
        <w:jc w:val="center"/>
        <w:rPr>
          <w:rFonts w:ascii="Arial" w:hAnsi="Arial" w:cs="Arial"/>
          <w:noProof/>
        </w:rPr>
      </w:pPr>
      <w:r w:rsidRPr="008A4783">
        <w:rPr>
          <w:rFonts w:ascii="Arial" w:hAnsi="Arial" w:cs="Arial"/>
          <w:b/>
          <w:noProof/>
          <w:lang w:val="en-GB" w:eastAsia="en-GB"/>
        </w:rPr>
        <w:drawing>
          <wp:inline distT="0" distB="0" distL="0" distR="0" wp14:anchorId="12BCF086" wp14:editId="4DD76843">
            <wp:extent cx="3586480" cy="7763518"/>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4551" cy="7780990"/>
                    </a:xfrm>
                    <a:prstGeom prst="rect">
                      <a:avLst/>
                    </a:prstGeom>
                  </pic:spPr>
                </pic:pic>
              </a:graphicData>
            </a:graphic>
          </wp:inline>
        </w:drawing>
      </w:r>
    </w:p>
    <w:p w14:paraId="34E04742" w14:textId="77777777" w:rsidR="004B2CD7" w:rsidRPr="008A4783" w:rsidRDefault="004B2CD7" w:rsidP="00B228A9">
      <w:pPr>
        <w:jc w:val="center"/>
        <w:rPr>
          <w:rFonts w:ascii="Arial" w:hAnsi="Arial" w:cs="Arial"/>
          <w:b/>
        </w:rPr>
        <w:sectPr w:rsidR="004B2CD7" w:rsidRPr="008A4783" w:rsidSect="00791664">
          <w:pgSz w:w="12240" w:h="15840"/>
          <w:pgMar w:top="1440" w:right="1440" w:bottom="1440" w:left="1440" w:header="720" w:footer="720" w:gutter="0"/>
          <w:cols w:space="720"/>
          <w:docGrid w:linePitch="360"/>
        </w:sectPr>
      </w:pPr>
    </w:p>
    <w:p w14:paraId="77677FDE" w14:textId="7DBEA792" w:rsidR="002C33F7" w:rsidRDefault="00EB1DC1" w:rsidP="002C33F7">
      <w:pPr>
        <w:rPr>
          <w:rFonts w:ascii="Arial" w:hAnsi="Arial" w:cs="Arial"/>
          <w:b/>
        </w:rPr>
      </w:pPr>
      <w:r>
        <w:rPr>
          <w:rFonts w:ascii="Arial" w:hAnsi="Arial" w:cs="Arial"/>
          <w:b/>
          <w:noProof/>
          <w:lang w:val="en-GB" w:eastAsia="en-GB"/>
        </w:rPr>
        <w:lastRenderedPageBreak/>
        <w:drawing>
          <wp:inline distT="0" distB="0" distL="0" distR="0" wp14:anchorId="6770AC3F" wp14:editId="78164747">
            <wp:extent cx="8229600" cy="54971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4-02-05 at 9.26.02 PM.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29600" cy="5497195"/>
                    </a:xfrm>
                    <a:prstGeom prst="rect">
                      <a:avLst/>
                    </a:prstGeom>
                  </pic:spPr>
                </pic:pic>
              </a:graphicData>
            </a:graphic>
          </wp:inline>
        </w:drawing>
      </w:r>
      <w:r>
        <w:rPr>
          <w:rFonts w:ascii="Arial" w:hAnsi="Arial" w:cs="Arial"/>
          <w:b/>
          <w:noProof/>
          <w:lang w:val="en-GB" w:eastAsia="en-GB"/>
        </w:rPr>
        <w:lastRenderedPageBreak/>
        <w:drawing>
          <wp:inline distT="0" distB="0" distL="0" distR="0" wp14:anchorId="162F98E8" wp14:editId="6BAA1C8D">
            <wp:extent cx="8229600" cy="44284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4-02-05 at 9.26.01 PM.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229600" cy="4428490"/>
                    </a:xfrm>
                    <a:prstGeom prst="rect">
                      <a:avLst/>
                    </a:prstGeom>
                  </pic:spPr>
                </pic:pic>
              </a:graphicData>
            </a:graphic>
          </wp:inline>
        </w:drawing>
      </w:r>
    </w:p>
    <w:p w14:paraId="515ABE3F" w14:textId="77777777" w:rsidR="00EB1DC1" w:rsidRPr="008A4783" w:rsidRDefault="00EB1DC1" w:rsidP="002C33F7">
      <w:pPr>
        <w:rPr>
          <w:rFonts w:ascii="Arial" w:hAnsi="Arial" w:cs="Arial"/>
          <w:b/>
        </w:rPr>
        <w:sectPr w:rsidR="00EB1DC1" w:rsidRPr="008A4783" w:rsidSect="00791664">
          <w:pgSz w:w="15840" w:h="12240" w:orient="landscape"/>
          <w:pgMar w:top="1440" w:right="1440" w:bottom="1440" w:left="1440" w:header="720" w:footer="720" w:gutter="0"/>
          <w:cols w:space="720"/>
          <w:docGrid w:linePitch="360"/>
        </w:sectPr>
      </w:pPr>
    </w:p>
    <w:p w14:paraId="517FAF9A" w14:textId="77777777" w:rsidR="002C33F7" w:rsidRPr="008A4783" w:rsidRDefault="002C33F7" w:rsidP="002C33F7">
      <w:pPr>
        <w:rPr>
          <w:rFonts w:ascii="Arial" w:hAnsi="Arial" w:cs="Arial"/>
        </w:rPr>
      </w:pPr>
    </w:p>
    <w:sectPr w:rsidR="002C33F7" w:rsidRPr="008A47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53A02" w14:textId="77777777" w:rsidR="00791664" w:rsidRDefault="00791664" w:rsidP="002C33F7">
      <w:pPr>
        <w:spacing w:after="0" w:line="240" w:lineRule="auto"/>
      </w:pPr>
      <w:r>
        <w:separator/>
      </w:r>
    </w:p>
  </w:endnote>
  <w:endnote w:type="continuationSeparator" w:id="0">
    <w:p w14:paraId="2569CF8B" w14:textId="77777777" w:rsidR="00791664" w:rsidRDefault="00791664" w:rsidP="002C3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291FE" w14:textId="77777777" w:rsidR="00791664" w:rsidRDefault="00791664" w:rsidP="002C33F7">
      <w:pPr>
        <w:spacing w:after="0" w:line="240" w:lineRule="auto"/>
      </w:pPr>
      <w:r>
        <w:separator/>
      </w:r>
    </w:p>
  </w:footnote>
  <w:footnote w:type="continuationSeparator" w:id="0">
    <w:p w14:paraId="38254366" w14:textId="77777777" w:rsidR="00791664" w:rsidRDefault="00791664" w:rsidP="002C3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82532"/>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7E45771"/>
    <w:multiLevelType w:val="multilevel"/>
    <w:tmpl w:val="A80663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8D87821"/>
    <w:multiLevelType w:val="multilevel"/>
    <w:tmpl w:val="1C589D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5493D33"/>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F705A39"/>
    <w:multiLevelType w:val="multilevel"/>
    <w:tmpl w:val="B944F2D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F7A7A4A"/>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89161577">
    <w:abstractNumId w:val="2"/>
  </w:num>
  <w:num w:numId="2" w16cid:durableId="528758719">
    <w:abstractNumId w:val="1"/>
  </w:num>
  <w:num w:numId="3" w16cid:durableId="1637490141">
    <w:abstractNumId w:val="5"/>
  </w:num>
  <w:num w:numId="4" w16cid:durableId="1057781195">
    <w:abstractNumId w:val="3"/>
  </w:num>
  <w:num w:numId="5" w16cid:durableId="1547720898">
    <w:abstractNumId w:val="0"/>
  </w:num>
  <w:num w:numId="6" w16cid:durableId="14612602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7729"/>
    <w:rsid w:val="0004157A"/>
    <w:rsid w:val="00075FF0"/>
    <w:rsid w:val="00080112"/>
    <w:rsid w:val="00134714"/>
    <w:rsid w:val="00147729"/>
    <w:rsid w:val="0016135C"/>
    <w:rsid w:val="0018571B"/>
    <w:rsid w:val="001A5973"/>
    <w:rsid w:val="002A3F75"/>
    <w:rsid w:val="002C33F7"/>
    <w:rsid w:val="00394483"/>
    <w:rsid w:val="003B76C4"/>
    <w:rsid w:val="00422913"/>
    <w:rsid w:val="00424FF4"/>
    <w:rsid w:val="00496150"/>
    <w:rsid w:val="004B2CD7"/>
    <w:rsid w:val="0050219F"/>
    <w:rsid w:val="00523377"/>
    <w:rsid w:val="00555490"/>
    <w:rsid w:val="005723E3"/>
    <w:rsid w:val="005E3314"/>
    <w:rsid w:val="00616CF6"/>
    <w:rsid w:val="00634D02"/>
    <w:rsid w:val="006A1DC8"/>
    <w:rsid w:val="006B1487"/>
    <w:rsid w:val="006C1BC3"/>
    <w:rsid w:val="007700D8"/>
    <w:rsid w:val="007753FE"/>
    <w:rsid w:val="00791664"/>
    <w:rsid w:val="0079654E"/>
    <w:rsid w:val="007A2803"/>
    <w:rsid w:val="007A77C6"/>
    <w:rsid w:val="007E5C11"/>
    <w:rsid w:val="0089584A"/>
    <w:rsid w:val="008A4783"/>
    <w:rsid w:val="009709EE"/>
    <w:rsid w:val="009B0501"/>
    <w:rsid w:val="00A54A13"/>
    <w:rsid w:val="00AB102A"/>
    <w:rsid w:val="00AE6A80"/>
    <w:rsid w:val="00B228A9"/>
    <w:rsid w:val="00B4090F"/>
    <w:rsid w:val="00B46579"/>
    <w:rsid w:val="00BE3F50"/>
    <w:rsid w:val="00BE7574"/>
    <w:rsid w:val="00C61742"/>
    <w:rsid w:val="00C66D6F"/>
    <w:rsid w:val="00D0478B"/>
    <w:rsid w:val="00D313CF"/>
    <w:rsid w:val="00D86201"/>
    <w:rsid w:val="00D86261"/>
    <w:rsid w:val="00DB0995"/>
    <w:rsid w:val="00DE5FD1"/>
    <w:rsid w:val="00DE6635"/>
    <w:rsid w:val="00E12F54"/>
    <w:rsid w:val="00E20572"/>
    <w:rsid w:val="00E2357F"/>
    <w:rsid w:val="00E345C5"/>
    <w:rsid w:val="00E60521"/>
    <w:rsid w:val="00E73343"/>
    <w:rsid w:val="00EB1DC1"/>
    <w:rsid w:val="00EB2F3D"/>
    <w:rsid w:val="00EF22E7"/>
    <w:rsid w:val="00FA4198"/>
    <w:rsid w:val="00FC5814"/>
    <w:rsid w:val="00FD2D4E"/>
    <w:rsid w:val="00FF49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2F938"/>
  <w15:docId w15:val="{D302314E-762E-4D0D-9991-34CD1ED29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11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1DC1"/>
    <w:pPr>
      <w:keepNext/>
      <w:keepLines/>
      <w:numPr>
        <w:numId w:val="6"/>
      </w:numPr>
      <w:spacing w:before="120" w:after="120"/>
      <w:outlineLvl w:val="0"/>
    </w:pPr>
    <w:rPr>
      <w:rFonts w:ascii="Arial" w:eastAsiaTheme="majorEastAsia" w:hAnsi="Arial" w:cs="Arial"/>
      <w:b/>
      <w:sz w:val="28"/>
      <w:szCs w:val="28"/>
    </w:rPr>
  </w:style>
  <w:style w:type="paragraph" w:styleId="Heading2">
    <w:name w:val="heading 2"/>
    <w:basedOn w:val="Heading1"/>
    <w:next w:val="Normal"/>
    <w:link w:val="Heading2Char"/>
    <w:uiPriority w:val="9"/>
    <w:unhideWhenUsed/>
    <w:qFormat/>
    <w:rsid w:val="00EB1DC1"/>
    <w:pPr>
      <w:numPr>
        <w:ilvl w:val="1"/>
      </w:numPr>
      <w:outlineLvl w:val="1"/>
    </w:pPr>
    <w:rPr>
      <w:bCs/>
      <w:sz w:val="26"/>
      <w:szCs w:val="26"/>
    </w:rPr>
  </w:style>
  <w:style w:type="paragraph" w:styleId="Heading3">
    <w:name w:val="heading 3"/>
    <w:basedOn w:val="Normal"/>
    <w:next w:val="Normal"/>
    <w:link w:val="Heading3Char"/>
    <w:uiPriority w:val="9"/>
    <w:semiHidden/>
    <w:unhideWhenUsed/>
    <w:qFormat/>
    <w:rsid w:val="00EB1DC1"/>
    <w:pPr>
      <w:keepNext/>
      <w:keepLines/>
      <w:numPr>
        <w:ilvl w:val="2"/>
        <w:numId w:val="6"/>
      </w:numPr>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EB1DC1"/>
    <w:pPr>
      <w:keepNext/>
      <w:keepLines/>
      <w:numPr>
        <w:ilvl w:val="3"/>
        <w:numId w:val="6"/>
      </w:numPr>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EB1DC1"/>
    <w:pPr>
      <w:keepNext/>
      <w:keepLines/>
      <w:numPr>
        <w:ilvl w:val="4"/>
        <w:numId w:val="6"/>
      </w:numPr>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EB1DC1"/>
    <w:pPr>
      <w:keepNext/>
      <w:keepLines/>
      <w:numPr>
        <w:ilvl w:val="5"/>
        <w:numId w:val="6"/>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EB1DC1"/>
    <w:pPr>
      <w:keepNext/>
      <w:keepLines/>
      <w:numPr>
        <w:ilvl w:val="6"/>
        <w:numId w:val="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B1DC1"/>
    <w:pPr>
      <w:keepNext/>
      <w:keepLines/>
      <w:numPr>
        <w:ilvl w:val="7"/>
        <w:numId w:val="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B1DC1"/>
    <w:pPr>
      <w:keepNext/>
      <w:keepLines/>
      <w:numPr>
        <w:ilvl w:val="8"/>
        <w:numId w:val="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DC1"/>
    <w:rPr>
      <w:rFonts w:ascii="Arial" w:eastAsiaTheme="majorEastAsia" w:hAnsi="Arial" w:cs="Arial"/>
      <w:b/>
      <w:sz w:val="28"/>
      <w:szCs w:val="28"/>
    </w:rPr>
  </w:style>
  <w:style w:type="character" w:customStyle="1" w:styleId="Heading2Char">
    <w:name w:val="Heading 2 Char"/>
    <w:basedOn w:val="DefaultParagraphFont"/>
    <w:link w:val="Heading2"/>
    <w:uiPriority w:val="9"/>
    <w:rsid w:val="00EB1DC1"/>
    <w:rPr>
      <w:rFonts w:ascii="Arial" w:eastAsiaTheme="majorEastAsia" w:hAnsi="Arial" w:cs="Arial"/>
      <w:b/>
      <w:bCs/>
      <w:sz w:val="26"/>
      <w:szCs w:val="26"/>
    </w:rPr>
  </w:style>
  <w:style w:type="table" w:styleId="TableGrid">
    <w:name w:val="Table Grid"/>
    <w:basedOn w:val="TableNormal"/>
    <w:uiPriority w:val="59"/>
    <w:rsid w:val="002C33F7"/>
    <w:pPr>
      <w:spacing w:after="0" w:line="240" w:lineRule="auto"/>
    </w:pPr>
    <w:rPr>
      <w:rFonts w:eastAsiaTheme="minorEastAsia"/>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33F7"/>
    <w:pPr>
      <w:ind w:left="720"/>
      <w:contextualSpacing/>
    </w:pPr>
  </w:style>
  <w:style w:type="paragraph" w:styleId="Header">
    <w:name w:val="header"/>
    <w:basedOn w:val="Normal"/>
    <w:link w:val="HeaderChar"/>
    <w:uiPriority w:val="99"/>
    <w:unhideWhenUsed/>
    <w:rsid w:val="002C33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33F7"/>
    <w:rPr>
      <w:rFonts w:ascii="Times New Roman" w:hAnsi="Times New Roman"/>
      <w:sz w:val="24"/>
    </w:rPr>
  </w:style>
  <w:style w:type="paragraph" w:styleId="Footer">
    <w:name w:val="footer"/>
    <w:basedOn w:val="Normal"/>
    <w:link w:val="FooterChar"/>
    <w:uiPriority w:val="99"/>
    <w:unhideWhenUsed/>
    <w:rsid w:val="002C33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33F7"/>
    <w:rPr>
      <w:rFonts w:ascii="Times New Roman" w:hAnsi="Times New Roman"/>
      <w:sz w:val="24"/>
    </w:rPr>
  </w:style>
  <w:style w:type="paragraph" w:styleId="TOCHeading">
    <w:name w:val="TOC Heading"/>
    <w:basedOn w:val="Heading1"/>
    <w:next w:val="Normal"/>
    <w:uiPriority w:val="39"/>
    <w:unhideWhenUsed/>
    <w:qFormat/>
    <w:rsid w:val="008A4783"/>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A4783"/>
    <w:pPr>
      <w:spacing w:after="100"/>
    </w:pPr>
  </w:style>
  <w:style w:type="character" w:styleId="Hyperlink">
    <w:name w:val="Hyperlink"/>
    <w:basedOn w:val="DefaultParagraphFont"/>
    <w:uiPriority w:val="99"/>
    <w:unhideWhenUsed/>
    <w:rsid w:val="008A4783"/>
    <w:rPr>
      <w:color w:val="0563C1" w:themeColor="hyperlink"/>
      <w:u w:val="single"/>
    </w:rPr>
  </w:style>
  <w:style w:type="paragraph" w:styleId="BalloonText">
    <w:name w:val="Balloon Text"/>
    <w:basedOn w:val="Normal"/>
    <w:link w:val="BalloonTextChar"/>
    <w:uiPriority w:val="99"/>
    <w:semiHidden/>
    <w:unhideWhenUsed/>
    <w:rsid w:val="00EB1D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DC1"/>
    <w:rPr>
      <w:rFonts w:ascii="Tahoma" w:hAnsi="Tahoma" w:cs="Tahoma"/>
      <w:sz w:val="16"/>
      <w:szCs w:val="16"/>
    </w:rPr>
  </w:style>
  <w:style w:type="character" w:customStyle="1" w:styleId="Heading3Char">
    <w:name w:val="Heading 3 Char"/>
    <w:basedOn w:val="DefaultParagraphFont"/>
    <w:link w:val="Heading3"/>
    <w:uiPriority w:val="9"/>
    <w:semiHidden/>
    <w:rsid w:val="00EB1DC1"/>
    <w:rPr>
      <w:rFonts w:asciiTheme="majorHAnsi" w:eastAsiaTheme="majorEastAsia" w:hAnsiTheme="majorHAnsi" w:cstheme="majorBidi"/>
      <w:b/>
      <w:bCs/>
      <w:color w:val="5B9BD5" w:themeColor="accent1"/>
      <w:sz w:val="24"/>
    </w:rPr>
  </w:style>
  <w:style w:type="character" w:customStyle="1" w:styleId="Heading4Char">
    <w:name w:val="Heading 4 Char"/>
    <w:basedOn w:val="DefaultParagraphFont"/>
    <w:link w:val="Heading4"/>
    <w:uiPriority w:val="9"/>
    <w:semiHidden/>
    <w:rsid w:val="00EB1DC1"/>
    <w:rPr>
      <w:rFonts w:asciiTheme="majorHAnsi" w:eastAsiaTheme="majorEastAsia" w:hAnsiTheme="majorHAnsi" w:cstheme="majorBidi"/>
      <w:b/>
      <w:bCs/>
      <w:i/>
      <w:iCs/>
      <w:color w:val="5B9BD5" w:themeColor="accent1"/>
      <w:sz w:val="24"/>
    </w:rPr>
  </w:style>
  <w:style w:type="character" w:customStyle="1" w:styleId="Heading5Char">
    <w:name w:val="Heading 5 Char"/>
    <w:basedOn w:val="DefaultParagraphFont"/>
    <w:link w:val="Heading5"/>
    <w:uiPriority w:val="9"/>
    <w:semiHidden/>
    <w:rsid w:val="00EB1DC1"/>
    <w:rPr>
      <w:rFonts w:asciiTheme="majorHAnsi" w:eastAsiaTheme="majorEastAsia" w:hAnsiTheme="majorHAnsi" w:cstheme="majorBidi"/>
      <w:color w:val="1F4D78" w:themeColor="accent1" w:themeShade="7F"/>
      <w:sz w:val="24"/>
    </w:rPr>
  </w:style>
  <w:style w:type="character" w:customStyle="1" w:styleId="Heading6Char">
    <w:name w:val="Heading 6 Char"/>
    <w:basedOn w:val="DefaultParagraphFont"/>
    <w:link w:val="Heading6"/>
    <w:uiPriority w:val="9"/>
    <w:semiHidden/>
    <w:rsid w:val="00EB1DC1"/>
    <w:rPr>
      <w:rFonts w:asciiTheme="majorHAnsi" w:eastAsiaTheme="majorEastAsia" w:hAnsiTheme="majorHAnsi" w:cstheme="majorBidi"/>
      <w:i/>
      <w:iCs/>
      <w:color w:val="1F4D78" w:themeColor="accent1" w:themeShade="7F"/>
      <w:sz w:val="24"/>
    </w:rPr>
  </w:style>
  <w:style w:type="character" w:customStyle="1" w:styleId="Heading7Char">
    <w:name w:val="Heading 7 Char"/>
    <w:basedOn w:val="DefaultParagraphFont"/>
    <w:link w:val="Heading7"/>
    <w:uiPriority w:val="9"/>
    <w:semiHidden/>
    <w:rsid w:val="00EB1DC1"/>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EB1DC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B1DC1"/>
    <w:rPr>
      <w:rFonts w:asciiTheme="majorHAnsi" w:eastAsiaTheme="majorEastAsia" w:hAnsiTheme="majorHAnsi" w:cstheme="majorBidi"/>
      <w:i/>
      <w:iCs/>
      <w:color w:val="404040" w:themeColor="text1" w:themeTint="BF"/>
      <w:sz w:val="20"/>
      <w:szCs w:val="20"/>
    </w:rPr>
  </w:style>
  <w:style w:type="paragraph" w:styleId="TOC2">
    <w:name w:val="toc 2"/>
    <w:basedOn w:val="Normal"/>
    <w:next w:val="Normal"/>
    <w:autoRedefine/>
    <w:uiPriority w:val="39"/>
    <w:unhideWhenUsed/>
    <w:rsid w:val="00EB1DC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901C9-55E0-4C1C-872A-153CCCF54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17</Pages>
  <Words>2956</Words>
  <Characters>16851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Boestean (2207646)</cp:lastModifiedBy>
  <cp:revision>2</cp:revision>
  <dcterms:created xsi:type="dcterms:W3CDTF">2024-02-05T03:37:00Z</dcterms:created>
  <dcterms:modified xsi:type="dcterms:W3CDTF">2024-02-05T20:09:00Z</dcterms:modified>
</cp:coreProperties>
</file>