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2C675" w14:textId="77777777" w:rsidR="00903C34" w:rsidRPr="00E126A3" w:rsidRDefault="00903C34" w:rsidP="00903C34">
      <w:pPr>
        <w:rPr>
          <w:b/>
          <w:sz w:val="32"/>
          <w:szCs w:val="32"/>
          <w:lang w:val="en-GB"/>
        </w:rPr>
      </w:pPr>
      <w:r w:rsidRPr="00E126A3">
        <w:rPr>
          <w:b/>
          <w:sz w:val="32"/>
          <w:szCs w:val="32"/>
          <w:lang w:val="en-GB"/>
        </w:rPr>
        <w:t>University of Wales Trinity Saint David</w:t>
      </w:r>
    </w:p>
    <w:p w14:paraId="1FE7155C" w14:textId="1D86E333" w:rsidR="000616EF" w:rsidRPr="00B65F96" w:rsidRDefault="00903C34">
      <w:pPr>
        <w:pStyle w:val="Normal1"/>
        <w:jc w:val="center"/>
        <w:rPr>
          <w:b/>
          <w:color w:val="000000" w:themeColor="text1"/>
          <w:sz w:val="32"/>
          <w:szCs w:val="32"/>
          <w:lang w:val="en-GB"/>
        </w:rPr>
      </w:pPr>
      <w:r>
        <w:rPr>
          <w:b/>
          <w:bCs/>
          <w:noProof/>
          <w:sz w:val="32"/>
          <w:szCs w:val="32"/>
          <w:shd w:val="clear" w:color="auto" w:fill="FFFFFF"/>
          <w:lang w:val="en-GB"/>
        </w:rPr>
        <w:drawing>
          <wp:anchor distT="0" distB="0" distL="114300" distR="114300" simplePos="0" relativeHeight="251659264" behindDoc="0" locked="0" layoutInCell="1" allowOverlap="1" wp14:anchorId="5AC6EF5F" wp14:editId="7BA13271">
            <wp:simplePos x="0" y="0"/>
            <wp:positionH relativeFrom="margin">
              <wp:posOffset>105508</wp:posOffset>
            </wp:positionH>
            <wp:positionV relativeFrom="margin">
              <wp:posOffset>-91440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37B6093B" w14:textId="77777777" w:rsidR="000616EF" w:rsidRPr="00B65F96" w:rsidRDefault="000616EF" w:rsidP="0035270F">
      <w:pPr>
        <w:pStyle w:val="Normal1"/>
        <w:rPr>
          <w:b/>
          <w:color w:val="000000" w:themeColor="text1"/>
          <w:sz w:val="32"/>
          <w:szCs w:val="32"/>
          <w:lang w:val="en-GB"/>
        </w:rPr>
      </w:pPr>
    </w:p>
    <w:p w14:paraId="5D8CF3E0" w14:textId="77777777" w:rsidR="000616EF" w:rsidRPr="00B65F96" w:rsidRDefault="000616EF" w:rsidP="0035270F">
      <w:pPr>
        <w:pStyle w:val="Normal1"/>
        <w:spacing w:line="276" w:lineRule="auto"/>
        <w:jc w:val="center"/>
        <w:rPr>
          <w:b/>
          <w:color w:val="000000" w:themeColor="text1"/>
          <w:sz w:val="32"/>
          <w:szCs w:val="32"/>
          <w:lang w:val="en-GB"/>
        </w:rPr>
      </w:pPr>
    </w:p>
    <w:p w14:paraId="0374B13E" w14:textId="6A6A5883" w:rsidR="000616EF" w:rsidRDefault="002B327B" w:rsidP="0035270F">
      <w:pPr>
        <w:pStyle w:val="Normal1"/>
        <w:spacing w:line="276" w:lineRule="auto"/>
        <w:jc w:val="center"/>
        <w:rPr>
          <w:b/>
          <w:color w:val="000000" w:themeColor="text1"/>
          <w:sz w:val="32"/>
          <w:szCs w:val="32"/>
          <w:lang w:val="en-GB"/>
        </w:rPr>
      </w:pPr>
      <w:r w:rsidRPr="00B65F96">
        <w:rPr>
          <w:b/>
          <w:color w:val="000000" w:themeColor="text1"/>
          <w:sz w:val="32"/>
          <w:szCs w:val="32"/>
          <w:lang w:val="en-GB"/>
        </w:rPr>
        <w:t>ASSESSMENT 2: ENVIRONMENTAL ANALYSIS OF AN   INDUSTRY</w:t>
      </w:r>
    </w:p>
    <w:p w14:paraId="0CD2803F" w14:textId="5E7AA65C" w:rsidR="009E290A" w:rsidRDefault="009E290A" w:rsidP="0035270F">
      <w:pPr>
        <w:pStyle w:val="Normal1"/>
        <w:spacing w:line="276" w:lineRule="auto"/>
        <w:jc w:val="center"/>
        <w:rPr>
          <w:b/>
          <w:color w:val="000000" w:themeColor="text1"/>
          <w:sz w:val="32"/>
          <w:szCs w:val="32"/>
          <w:lang w:val="en-GB"/>
        </w:rPr>
      </w:pPr>
    </w:p>
    <w:p w14:paraId="224D0053" w14:textId="7F122F03" w:rsidR="0035270F" w:rsidRDefault="0035270F" w:rsidP="0035270F">
      <w:pPr>
        <w:pStyle w:val="Normal1"/>
        <w:spacing w:line="276" w:lineRule="auto"/>
        <w:jc w:val="center"/>
        <w:rPr>
          <w:b/>
          <w:color w:val="000000" w:themeColor="text1"/>
          <w:sz w:val="32"/>
          <w:szCs w:val="32"/>
          <w:lang w:val="en-GB"/>
        </w:rPr>
      </w:pPr>
    </w:p>
    <w:p w14:paraId="39C9E9DC" w14:textId="4A38FA72" w:rsidR="0035270F" w:rsidRPr="00E028CD" w:rsidRDefault="0035270F" w:rsidP="0035270F">
      <w:pPr>
        <w:spacing w:before="0" w:after="0"/>
        <w:rPr>
          <w:sz w:val="28"/>
          <w:szCs w:val="28"/>
          <w:lang w:val="en-GB" w:eastAsia="en-GB"/>
        </w:rPr>
      </w:pPr>
      <w:r>
        <w:rPr>
          <w:b/>
          <w:sz w:val="28"/>
          <w:szCs w:val="28"/>
          <w:lang w:val="en-GB"/>
        </w:rPr>
        <w:t xml:space="preserve">                               </w:t>
      </w:r>
      <w:r w:rsidRPr="00E028CD">
        <w:rPr>
          <w:b/>
          <w:sz w:val="28"/>
          <w:szCs w:val="28"/>
          <w:lang w:val="en-GB"/>
        </w:rPr>
        <w:t xml:space="preserve">Module Name: </w:t>
      </w:r>
      <w:r w:rsidRPr="00E028CD">
        <w:rPr>
          <w:sz w:val="28"/>
          <w:szCs w:val="28"/>
          <w:lang w:val="en-GB" w:eastAsia="en-GB"/>
        </w:rPr>
        <w:t>The Global Business Environment</w:t>
      </w:r>
    </w:p>
    <w:p w14:paraId="121D66E1" w14:textId="77777777" w:rsidR="0035270F" w:rsidRPr="00E028CD" w:rsidRDefault="0035270F" w:rsidP="0035270F">
      <w:pPr>
        <w:spacing w:before="0" w:after="0"/>
        <w:rPr>
          <w:sz w:val="28"/>
          <w:szCs w:val="28"/>
          <w:lang w:val="en-GB" w:eastAsia="en-GB"/>
        </w:rPr>
      </w:pPr>
      <w:r w:rsidRPr="00E028CD">
        <w:rPr>
          <w:b/>
          <w:sz w:val="28"/>
          <w:szCs w:val="28"/>
          <w:lang w:val="en-GB"/>
        </w:rPr>
        <w:t xml:space="preserve">                                Module Code: </w:t>
      </w:r>
      <w:r w:rsidRPr="00E028CD">
        <w:rPr>
          <w:sz w:val="28"/>
          <w:szCs w:val="28"/>
          <w:lang w:val="en-GB" w:eastAsia="en-GB"/>
        </w:rPr>
        <w:t>LCCB4005</w:t>
      </w:r>
    </w:p>
    <w:p w14:paraId="0D0083EF" w14:textId="77777777" w:rsidR="0035270F" w:rsidRPr="00E028CD" w:rsidRDefault="0035270F" w:rsidP="0035270F">
      <w:pPr>
        <w:spacing w:before="0" w:after="0"/>
        <w:rPr>
          <w:b/>
          <w:sz w:val="28"/>
          <w:szCs w:val="28"/>
          <w:lang w:val="en-GB"/>
        </w:rPr>
      </w:pPr>
      <w:r w:rsidRPr="00E028CD">
        <w:rPr>
          <w:b/>
          <w:sz w:val="28"/>
          <w:szCs w:val="28"/>
          <w:lang w:val="en-GB"/>
        </w:rPr>
        <w:t xml:space="preserve">                                Student Name: Diana </w:t>
      </w:r>
      <w:proofErr w:type="spellStart"/>
      <w:r w:rsidRPr="00E028CD">
        <w:rPr>
          <w:b/>
          <w:sz w:val="28"/>
          <w:szCs w:val="28"/>
          <w:lang w:val="en-GB"/>
        </w:rPr>
        <w:t>Roabis</w:t>
      </w:r>
      <w:proofErr w:type="spellEnd"/>
    </w:p>
    <w:p w14:paraId="67D21228" w14:textId="77777777" w:rsidR="0035270F" w:rsidRPr="00E028CD" w:rsidRDefault="0035270F" w:rsidP="0035270F">
      <w:pPr>
        <w:spacing w:before="0" w:after="0"/>
        <w:rPr>
          <w:b/>
          <w:sz w:val="28"/>
          <w:szCs w:val="28"/>
          <w:lang w:val="en-GB"/>
        </w:rPr>
      </w:pPr>
      <w:r w:rsidRPr="00E028CD">
        <w:rPr>
          <w:b/>
          <w:sz w:val="28"/>
          <w:szCs w:val="28"/>
          <w:lang w:val="en-GB"/>
        </w:rPr>
        <w:t xml:space="preserve">                                Student ID: 2028044</w:t>
      </w:r>
    </w:p>
    <w:p w14:paraId="010F7A6D" w14:textId="77777777" w:rsidR="0035270F" w:rsidRPr="00E028CD" w:rsidRDefault="0035270F" w:rsidP="0035270F">
      <w:pPr>
        <w:spacing w:before="0" w:after="0"/>
        <w:rPr>
          <w:sz w:val="28"/>
          <w:szCs w:val="28"/>
          <w:lang w:val="en-GB" w:eastAsia="en-GB"/>
        </w:rPr>
      </w:pPr>
      <w:r w:rsidRPr="00E028CD">
        <w:rPr>
          <w:b/>
          <w:sz w:val="28"/>
          <w:szCs w:val="28"/>
          <w:lang w:val="en-GB"/>
        </w:rPr>
        <w:t xml:space="preserve">                                Module Coordinator: </w:t>
      </w:r>
      <w:r w:rsidRPr="00E028CD">
        <w:rPr>
          <w:sz w:val="28"/>
          <w:szCs w:val="28"/>
          <w:lang w:val="en-GB" w:eastAsia="en-GB"/>
        </w:rPr>
        <w:t>Dr Molly Jack</w:t>
      </w:r>
    </w:p>
    <w:p w14:paraId="1EB162BF" w14:textId="14DD35E6" w:rsidR="009E290A" w:rsidRPr="008E3814" w:rsidRDefault="009E290A" w:rsidP="0035270F">
      <w:pPr>
        <w:spacing w:before="0" w:after="0" w:line="276" w:lineRule="auto"/>
        <w:ind w:right="170"/>
        <w:rPr>
          <w:b/>
          <w:sz w:val="28"/>
          <w:szCs w:val="28"/>
          <w:lang w:val="en-GB"/>
        </w:rPr>
      </w:pPr>
    </w:p>
    <w:p w14:paraId="2EC05B56" w14:textId="4ABA00D6" w:rsidR="000616EF" w:rsidRDefault="000616EF">
      <w:pPr>
        <w:pStyle w:val="Heading1"/>
        <w:rPr>
          <w:color w:val="000000" w:themeColor="text1"/>
          <w:lang w:val="en-GB"/>
        </w:rPr>
      </w:pPr>
      <w:bookmarkStart w:id="0" w:name="_dnjqvj8lb0qu" w:colFirst="0" w:colLast="0"/>
      <w:bookmarkEnd w:id="0"/>
    </w:p>
    <w:p w14:paraId="5CBEEBE1" w14:textId="1B091409" w:rsidR="008E7069" w:rsidRDefault="008E7069" w:rsidP="008E7069">
      <w:pPr>
        <w:pStyle w:val="Normal1"/>
        <w:rPr>
          <w:lang w:val="en-GB"/>
        </w:rPr>
      </w:pPr>
    </w:p>
    <w:p w14:paraId="46524DAC" w14:textId="77777777" w:rsidR="0035270F" w:rsidRPr="008E7069" w:rsidRDefault="0035270F" w:rsidP="008E7069">
      <w:pPr>
        <w:pStyle w:val="Normal1"/>
        <w:rPr>
          <w:lang w:val="en-GB"/>
        </w:rPr>
      </w:pPr>
    </w:p>
    <w:bookmarkStart w:id="1" w:name="_9rde96xfssl7" w:colFirst="0" w:colLast="0" w:displacedByCustomXml="next"/>
    <w:bookmarkEnd w:id="1" w:displacedByCustomXml="next"/>
    <w:sdt>
      <w:sdtPr>
        <w:rPr>
          <w:rFonts w:ascii="Times New Roman" w:eastAsia="Times New Roman" w:hAnsi="Times New Roman" w:cs="Times New Roman"/>
          <w:b w:val="0"/>
          <w:bCs w:val="0"/>
          <w:color w:val="000000" w:themeColor="text1"/>
          <w:sz w:val="24"/>
          <w:szCs w:val="24"/>
        </w:rPr>
        <w:id w:val="13146349"/>
        <w:docPartObj>
          <w:docPartGallery w:val="Table of Contents"/>
          <w:docPartUnique/>
        </w:docPartObj>
      </w:sdtPr>
      <w:sdtEndPr/>
      <w:sdtContent>
        <w:p w14:paraId="247CB47B" w14:textId="77777777" w:rsidR="00B65F96" w:rsidRPr="00B65F96" w:rsidRDefault="00B65F96" w:rsidP="00B65F96">
          <w:pPr>
            <w:pStyle w:val="TOCHeading"/>
            <w:jc w:val="center"/>
            <w:rPr>
              <w:rFonts w:ascii="Times New Roman" w:hAnsi="Times New Roman" w:cs="Times New Roman"/>
              <w:color w:val="000000" w:themeColor="text1"/>
            </w:rPr>
          </w:pPr>
          <w:r w:rsidRPr="00B65F96">
            <w:rPr>
              <w:rFonts w:ascii="Times New Roman" w:hAnsi="Times New Roman" w:cs="Times New Roman"/>
              <w:color w:val="000000" w:themeColor="text1"/>
            </w:rPr>
            <w:t>Table of Contents</w:t>
          </w:r>
        </w:p>
        <w:p w14:paraId="5F249C09" w14:textId="77777777" w:rsidR="00B65F96" w:rsidRPr="00B65F96" w:rsidRDefault="00F52E18">
          <w:pPr>
            <w:pStyle w:val="TOC1"/>
            <w:tabs>
              <w:tab w:val="right" w:leader="dot" w:pos="9017"/>
            </w:tabs>
            <w:rPr>
              <w:noProof/>
              <w:color w:val="000000" w:themeColor="text1"/>
            </w:rPr>
          </w:pPr>
          <w:r w:rsidRPr="00B65F96">
            <w:rPr>
              <w:color w:val="000000" w:themeColor="text1"/>
            </w:rPr>
            <w:fldChar w:fldCharType="begin"/>
          </w:r>
          <w:r w:rsidR="00B65F96" w:rsidRPr="00B65F96">
            <w:rPr>
              <w:color w:val="000000" w:themeColor="text1"/>
            </w:rPr>
            <w:instrText xml:space="preserve"> TOC \o "1-3" \h \z \u </w:instrText>
          </w:r>
          <w:r w:rsidRPr="00B65F96">
            <w:rPr>
              <w:color w:val="000000" w:themeColor="text1"/>
            </w:rPr>
            <w:fldChar w:fldCharType="separate"/>
          </w:r>
          <w:hyperlink w:anchor="_Toc89444724" w:history="1">
            <w:r w:rsidR="00B65F96" w:rsidRPr="00B65F96">
              <w:rPr>
                <w:rStyle w:val="Hyperlink"/>
                <w:noProof/>
                <w:color w:val="000000" w:themeColor="text1"/>
                <w:lang w:val="en-GB"/>
              </w:rPr>
              <w:t>Introduction</w:t>
            </w:r>
            <w:r w:rsidR="00B65F96" w:rsidRPr="00B65F96">
              <w:rPr>
                <w:noProof/>
                <w:webHidden/>
                <w:color w:val="000000" w:themeColor="text1"/>
              </w:rPr>
              <w:tab/>
            </w:r>
            <w:r w:rsidRPr="00B65F96">
              <w:rPr>
                <w:noProof/>
                <w:webHidden/>
                <w:color w:val="000000" w:themeColor="text1"/>
              </w:rPr>
              <w:fldChar w:fldCharType="begin"/>
            </w:r>
            <w:r w:rsidR="00B65F96" w:rsidRPr="00B65F96">
              <w:rPr>
                <w:noProof/>
                <w:webHidden/>
                <w:color w:val="000000" w:themeColor="text1"/>
              </w:rPr>
              <w:instrText xml:space="preserve"> PAGEREF _Toc89444724 \h </w:instrText>
            </w:r>
            <w:r w:rsidRPr="00B65F96">
              <w:rPr>
                <w:noProof/>
                <w:webHidden/>
                <w:color w:val="000000" w:themeColor="text1"/>
              </w:rPr>
            </w:r>
            <w:r w:rsidRPr="00B65F96">
              <w:rPr>
                <w:noProof/>
                <w:webHidden/>
                <w:color w:val="000000" w:themeColor="text1"/>
              </w:rPr>
              <w:fldChar w:fldCharType="separate"/>
            </w:r>
            <w:r w:rsidR="00B65F96" w:rsidRPr="00B65F96">
              <w:rPr>
                <w:noProof/>
                <w:webHidden/>
                <w:color w:val="000000" w:themeColor="text1"/>
              </w:rPr>
              <w:t>3</w:t>
            </w:r>
            <w:r w:rsidRPr="00B65F96">
              <w:rPr>
                <w:noProof/>
                <w:webHidden/>
                <w:color w:val="000000" w:themeColor="text1"/>
              </w:rPr>
              <w:fldChar w:fldCharType="end"/>
            </w:r>
          </w:hyperlink>
        </w:p>
        <w:p w14:paraId="1A82FECE" w14:textId="77777777" w:rsidR="00B65F96" w:rsidRPr="00B65F96" w:rsidRDefault="004B72B9">
          <w:pPr>
            <w:pStyle w:val="TOC1"/>
            <w:tabs>
              <w:tab w:val="right" w:leader="dot" w:pos="9017"/>
            </w:tabs>
            <w:rPr>
              <w:noProof/>
              <w:color w:val="000000" w:themeColor="text1"/>
            </w:rPr>
          </w:pPr>
          <w:hyperlink w:anchor="_Toc89444725" w:history="1">
            <w:r w:rsidR="00B65F96" w:rsidRPr="00B65F96">
              <w:rPr>
                <w:rStyle w:val="Hyperlink"/>
                <w:noProof/>
                <w:color w:val="000000" w:themeColor="text1"/>
                <w:lang w:val="en-GB"/>
              </w:rPr>
              <w:t>Impact of Covid 19 Pandemic in the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_Toc89444725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3</w:t>
            </w:r>
            <w:r w:rsidR="00F52E18" w:rsidRPr="00B65F96">
              <w:rPr>
                <w:noProof/>
                <w:webHidden/>
                <w:color w:val="000000" w:themeColor="text1"/>
              </w:rPr>
              <w:fldChar w:fldCharType="end"/>
            </w:r>
          </w:hyperlink>
        </w:p>
        <w:p w14:paraId="2E75F024" w14:textId="77777777" w:rsidR="00B65F96" w:rsidRPr="00B65F96" w:rsidRDefault="004B72B9">
          <w:pPr>
            <w:pStyle w:val="TOC1"/>
            <w:tabs>
              <w:tab w:val="right" w:leader="dot" w:pos="9017"/>
            </w:tabs>
            <w:rPr>
              <w:noProof/>
              <w:color w:val="000000" w:themeColor="text1"/>
            </w:rPr>
          </w:pPr>
          <w:hyperlink w:anchor="_Toc89444726" w:history="1">
            <w:r w:rsidR="00B65F96" w:rsidRPr="00B65F96">
              <w:rPr>
                <w:rStyle w:val="Hyperlink"/>
                <w:noProof/>
                <w:color w:val="000000" w:themeColor="text1"/>
                <w:lang w:val="en-GB"/>
              </w:rPr>
              <w:t>Success and Survival Factor of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_Toc89444726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5</w:t>
            </w:r>
            <w:r w:rsidR="00F52E18" w:rsidRPr="00B65F96">
              <w:rPr>
                <w:noProof/>
                <w:webHidden/>
                <w:color w:val="000000" w:themeColor="text1"/>
              </w:rPr>
              <w:fldChar w:fldCharType="end"/>
            </w:r>
          </w:hyperlink>
        </w:p>
        <w:p w14:paraId="7D8A5D9B" w14:textId="77777777" w:rsidR="00B65F96" w:rsidRPr="00B65F96" w:rsidRDefault="004B72B9">
          <w:pPr>
            <w:pStyle w:val="TOC1"/>
            <w:tabs>
              <w:tab w:val="right" w:leader="dot" w:pos="9017"/>
            </w:tabs>
            <w:rPr>
              <w:noProof/>
              <w:color w:val="000000" w:themeColor="text1"/>
            </w:rPr>
          </w:pPr>
          <w:hyperlink w:anchor="_Toc89444727" w:history="1">
            <w:r w:rsidR="00B65F96" w:rsidRPr="00B65F96">
              <w:rPr>
                <w:rStyle w:val="Hyperlink"/>
                <w:noProof/>
                <w:color w:val="000000" w:themeColor="text1"/>
                <w:lang w:val="en-GB"/>
              </w:rPr>
              <w:t>Survival Factor of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_Toc89444727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7</w:t>
            </w:r>
            <w:r w:rsidR="00F52E18" w:rsidRPr="00B65F96">
              <w:rPr>
                <w:noProof/>
                <w:webHidden/>
                <w:color w:val="000000" w:themeColor="text1"/>
              </w:rPr>
              <w:fldChar w:fldCharType="end"/>
            </w:r>
          </w:hyperlink>
        </w:p>
        <w:p w14:paraId="4035FCEB" w14:textId="77777777" w:rsidR="00B65F96" w:rsidRPr="00B65F96" w:rsidRDefault="004B72B9">
          <w:pPr>
            <w:pStyle w:val="TOC1"/>
            <w:tabs>
              <w:tab w:val="right" w:leader="dot" w:pos="9017"/>
            </w:tabs>
            <w:rPr>
              <w:noProof/>
              <w:color w:val="000000" w:themeColor="text1"/>
            </w:rPr>
          </w:pPr>
          <w:hyperlink w:anchor="_Toc89444728" w:history="1">
            <w:r w:rsidR="00B65F96" w:rsidRPr="00B65F96">
              <w:rPr>
                <w:rStyle w:val="Hyperlink"/>
                <w:noProof/>
                <w:color w:val="000000" w:themeColor="text1"/>
                <w:lang w:val="en-GB"/>
              </w:rPr>
              <w:t>Megatrends of Automobile Industry</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_Toc89444728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9</w:t>
            </w:r>
            <w:r w:rsidR="00F52E18" w:rsidRPr="00B65F96">
              <w:rPr>
                <w:noProof/>
                <w:webHidden/>
                <w:color w:val="000000" w:themeColor="text1"/>
              </w:rPr>
              <w:fldChar w:fldCharType="end"/>
            </w:r>
          </w:hyperlink>
        </w:p>
        <w:p w14:paraId="723495B7" w14:textId="77777777" w:rsidR="00B65F96" w:rsidRPr="00B65F96" w:rsidRDefault="004B72B9">
          <w:pPr>
            <w:pStyle w:val="TOC1"/>
            <w:tabs>
              <w:tab w:val="right" w:leader="dot" w:pos="9017"/>
            </w:tabs>
            <w:rPr>
              <w:noProof/>
              <w:color w:val="000000" w:themeColor="text1"/>
            </w:rPr>
          </w:pPr>
          <w:hyperlink w:anchor="_Toc89444729" w:history="1">
            <w:r w:rsidR="00B65F96" w:rsidRPr="00B65F96">
              <w:rPr>
                <w:rStyle w:val="Hyperlink"/>
                <w:noProof/>
                <w:color w:val="000000" w:themeColor="text1"/>
                <w:lang w:val="en-GB"/>
              </w:rPr>
              <w:t>Conclusion</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_Toc89444729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10</w:t>
            </w:r>
            <w:r w:rsidR="00F52E18" w:rsidRPr="00B65F96">
              <w:rPr>
                <w:noProof/>
                <w:webHidden/>
                <w:color w:val="000000" w:themeColor="text1"/>
              </w:rPr>
              <w:fldChar w:fldCharType="end"/>
            </w:r>
          </w:hyperlink>
        </w:p>
        <w:p w14:paraId="66607F38" w14:textId="77777777" w:rsidR="00B65F96" w:rsidRPr="00B65F96" w:rsidRDefault="004B72B9">
          <w:pPr>
            <w:pStyle w:val="TOC1"/>
            <w:tabs>
              <w:tab w:val="right" w:leader="dot" w:pos="9017"/>
            </w:tabs>
            <w:rPr>
              <w:noProof/>
              <w:color w:val="000000" w:themeColor="text1"/>
            </w:rPr>
          </w:pPr>
          <w:hyperlink w:anchor="_Toc89444730" w:history="1">
            <w:r w:rsidR="00B65F96" w:rsidRPr="00B65F96">
              <w:rPr>
                <w:rStyle w:val="Hyperlink"/>
                <w:noProof/>
                <w:color w:val="000000" w:themeColor="text1"/>
                <w:lang w:val="en-GB"/>
              </w:rPr>
              <w:t>Reference List</w:t>
            </w:r>
            <w:r w:rsidR="00B65F96" w:rsidRPr="00B65F96">
              <w:rPr>
                <w:noProof/>
                <w:webHidden/>
                <w:color w:val="000000" w:themeColor="text1"/>
              </w:rPr>
              <w:tab/>
            </w:r>
            <w:r w:rsidR="00F52E18" w:rsidRPr="00B65F96">
              <w:rPr>
                <w:noProof/>
                <w:webHidden/>
                <w:color w:val="000000" w:themeColor="text1"/>
              </w:rPr>
              <w:fldChar w:fldCharType="begin"/>
            </w:r>
            <w:r w:rsidR="00B65F96" w:rsidRPr="00B65F96">
              <w:rPr>
                <w:noProof/>
                <w:webHidden/>
                <w:color w:val="000000" w:themeColor="text1"/>
              </w:rPr>
              <w:instrText xml:space="preserve"> PAGEREF _Toc89444730 \h </w:instrText>
            </w:r>
            <w:r w:rsidR="00F52E18" w:rsidRPr="00B65F96">
              <w:rPr>
                <w:noProof/>
                <w:webHidden/>
                <w:color w:val="000000" w:themeColor="text1"/>
              </w:rPr>
            </w:r>
            <w:r w:rsidR="00F52E18" w:rsidRPr="00B65F96">
              <w:rPr>
                <w:noProof/>
                <w:webHidden/>
                <w:color w:val="000000" w:themeColor="text1"/>
              </w:rPr>
              <w:fldChar w:fldCharType="separate"/>
            </w:r>
            <w:r w:rsidR="00B65F96" w:rsidRPr="00B65F96">
              <w:rPr>
                <w:noProof/>
                <w:webHidden/>
                <w:color w:val="000000" w:themeColor="text1"/>
              </w:rPr>
              <w:t>11</w:t>
            </w:r>
            <w:r w:rsidR="00F52E18" w:rsidRPr="00B65F96">
              <w:rPr>
                <w:noProof/>
                <w:webHidden/>
                <w:color w:val="000000" w:themeColor="text1"/>
              </w:rPr>
              <w:fldChar w:fldCharType="end"/>
            </w:r>
          </w:hyperlink>
        </w:p>
        <w:p w14:paraId="1EFD7D5C" w14:textId="77777777" w:rsidR="00B65F96" w:rsidRPr="00B65F96" w:rsidRDefault="00F52E18">
          <w:pPr>
            <w:rPr>
              <w:color w:val="000000" w:themeColor="text1"/>
            </w:rPr>
          </w:pPr>
          <w:r w:rsidRPr="00B65F96">
            <w:rPr>
              <w:color w:val="000000" w:themeColor="text1"/>
            </w:rPr>
            <w:fldChar w:fldCharType="end"/>
          </w:r>
        </w:p>
      </w:sdtContent>
    </w:sdt>
    <w:p w14:paraId="7DBEE91E" w14:textId="77777777" w:rsidR="00B65F96" w:rsidRPr="00B65F96" w:rsidRDefault="00B65F96">
      <w:pPr>
        <w:rPr>
          <w:b/>
          <w:color w:val="000000" w:themeColor="text1"/>
          <w:sz w:val="28"/>
          <w:szCs w:val="28"/>
          <w:lang w:val="en-GB"/>
        </w:rPr>
      </w:pPr>
      <w:r w:rsidRPr="00B65F96">
        <w:rPr>
          <w:color w:val="000000" w:themeColor="text1"/>
          <w:lang w:val="en-GB"/>
        </w:rPr>
        <w:br w:type="page"/>
      </w:r>
    </w:p>
    <w:p w14:paraId="200214AB" w14:textId="77777777" w:rsidR="000616EF" w:rsidRPr="00B65F96" w:rsidRDefault="002B327B">
      <w:pPr>
        <w:pStyle w:val="Heading1"/>
        <w:rPr>
          <w:color w:val="000000" w:themeColor="text1"/>
          <w:lang w:val="en-GB"/>
        </w:rPr>
      </w:pPr>
      <w:bookmarkStart w:id="2" w:name="_Toc89444724"/>
      <w:r w:rsidRPr="00B65F96">
        <w:rPr>
          <w:color w:val="000000" w:themeColor="text1"/>
          <w:lang w:val="en-GB"/>
        </w:rPr>
        <w:lastRenderedPageBreak/>
        <w:t>Introduction</w:t>
      </w:r>
      <w:bookmarkEnd w:id="2"/>
      <w:r w:rsidRPr="00B65F96">
        <w:rPr>
          <w:color w:val="000000" w:themeColor="text1"/>
          <w:lang w:val="en-GB"/>
        </w:rPr>
        <w:t xml:space="preserve"> </w:t>
      </w:r>
    </w:p>
    <w:p w14:paraId="0ADFA5D6" w14:textId="13BFA341" w:rsidR="000616EF" w:rsidRPr="00B65F96" w:rsidRDefault="002B327B">
      <w:pPr>
        <w:pStyle w:val="Normal1"/>
        <w:rPr>
          <w:color w:val="000000" w:themeColor="text1"/>
          <w:lang w:val="en-GB"/>
        </w:rPr>
      </w:pPr>
      <w:r w:rsidRPr="00B65F96">
        <w:rPr>
          <w:color w:val="000000" w:themeColor="text1"/>
          <w:lang w:val="en-GB"/>
        </w:rPr>
        <w:t xml:space="preserve">Automobile industry refers to a wide range of companies and organizations who are involved in design, production, sales, and marketing activities. Automobile industry is one of the largest industries in the world and the sensitivity of this industry is high. </w:t>
      </w:r>
      <w:r w:rsidR="00194635" w:rsidRPr="00B65F96">
        <w:rPr>
          <w:color w:val="000000" w:themeColor="text1"/>
          <w:lang w:val="en-GB"/>
        </w:rPr>
        <w:t>Economic</w:t>
      </w:r>
      <w:r w:rsidRPr="00B65F96">
        <w:rPr>
          <w:color w:val="000000" w:themeColor="text1"/>
          <w:lang w:val="en-GB"/>
        </w:rPr>
        <w:t xml:space="preserve">, financial, government policy and several other incidents can have a high impact on this industry. COVID 19 is a </w:t>
      </w:r>
      <w:r w:rsidR="00B65F96" w:rsidRPr="00B65F96">
        <w:rPr>
          <w:color w:val="000000" w:themeColor="text1"/>
          <w:lang w:val="en-GB"/>
        </w:rPr>
        <w:t>disease, which</w:t>
      </w:r>
      <w:r w:rsidRPr="00B65F96">
        <w:rPr>
          <w:color w:val="000000" w:themeColor="text1"/>
          <w:lang w:val="en-GB"/>
        </w:rPr>
        <w:t xml:space="preserve"> creates a negative impact on the market and company due to its severity and lockdown.  Automobile industry is already a sensitive industry and COVID 19 makes a huge impact on this industry. This report will discuss the present scenario due to COVID 19, success, survival factor and megatrends of this industry. </w:t>
      </w:r>
    </w:p>
    <w:p w14:paraId="40E9C1AF" w14:textId="77777777" w:rsidR="000616EF" w:rsidRPr="00B65F96" w:rsidRDefault="002B327B">
      <w:pPr>
        <w:pStyle w:val="Heading1"/>
        <w:spacing w:before="240" w:after="240"/>
        <w:rPr>
          <w:color w:val="000000" w:themeColor="text1"/>
          <w:lang w:val="en-GB"/>
        </w:rPr>
      </w:pPr>
      <w:bookmarkStart w:id="3" w:name="_ie6k6wedra34" w:colFirst="0" w:colLast="0"/>
      <w:bookmarkStart w:id="4" w:name="_Toc89444725"/>
      <w:bookmarkEnd w:id="3"/>
      <w:r w:rsidRPr="00B65F96">
        <w:rPr>
          <w:color w:val="000000" w:themeColor="text1"/>
          <w:lang w:val="en-GB"/>
        </w:rPr>
        <w:t xml:space="preserve">Impact </w:t>
      </w:r>
      <w:r w:rsidR="00B65F96" w:rsidRPr="00B65F96">
        <w:rPr>
          <w:color w:val="000000" w:themeColor="text1"/>
          <w:lang w:val="en-GB"/>
        </w:rPr>
        <w:t>of</w:t>
      </w:r>
      <w:r w:rsidRPr="00B65F96">
        <w:rPr>
          <w:color w:val="000000" w:themeColor="text1"/>
          <w:lang w:val="en-GB"/>
        </w:rPr>
        <w:t xml:space="preserve"> Covid 19 Pandemic </w:t>
      </w:r>
      <w:r w:rsidR="00B65F96" w:rsidRPr="00B65F96">
        <w:rPr>
          <w:color w:val="000000" w:themeColor="text1"/>
          <w:lang w:val="en-GB"/>
        </w:rPr>
        <w:t>in</w:t>
      </w:r>
      <w:r w:rsidRPr="00B65F96">
        <w:rPr>
          <w:color w:val="000000" w:themeColor="text1"/>
          <w:lang w:val="en-GB"/>
        </w:rPr>
        <w:t xml:space="preserve"> </w:t>
      </w:r>
      <w:r w:rsidR="00B65F96" w:rsidRPr="00B65F96">
        <w:rPr>
          <w:color w:val="000000" w:themeColor="text1"/>
          <w:lang w:val="en-GB"/>
        </w:rPr>
        <w:t>the</w:t>
      </w:r>
      <w:r w:rsidRPr="00B65F96">
        <w:rPr>
          <w:color w:val="000000" w:themeColor="text1"/>
          <w:lang w:val="en-GB"/>
        </w:rPr>
        <w:t xml:space="preserve"> Automobile Industry</w:t>
      </w:r>
      <w:bookmarkEnd w:id="4"/>
    </w:p>
    <w:p w14:paraId="62B8203A" w14:textId="77777777" w:rsidR="000616EF" w:rsidRPr="00B65F96" w:rsidRDefault="002B327B">
      <w:pPr>
        <w:pStyle w:val="Normal1"/>
        <w:spacing w:before="240" w:after="240"/>
        <w:rPr>
          <w:color w:val="000000" w:themeColor="text1"/>
          <w:lang w:val="en-GB"/>
        </w:rPr>
      </w:pPr>
      <w:r w:rsidRPr="00B65F96">
        <w:rPr>
          <w:color w:val="000000" w:themeColor="text1"/>
          <w:highlight w:val="white"/>
          <w:lang w:val="en-GB"/>
        </w:rPr>
        <w:t>Covid 19 pandemic affects the business organisation very badly as it affects the entire firm, interrupting the manufacturing industries and their implications in the business. Rolls Royce also got affected due to the pandemic situation in the UK and the demand for the products has decreased in the market effectively. Almost 40% of the business gets affected and nearly all the employees are creating a problem regarding the salary and the economic condition (</w:t>
      </w:r>
      <w:proofErr w:type="spellStart"/>
      <w:r w:rsidRPr="00B65F96">
        <w:rPr>
          <w:color w:val="000000" w:themeColor="text1"/>
          <w:highlight w:val="white"/>
          <w:lang w:val="en-GB"/>
        </w:rPr>
        <w:t>Norström</w:t>
      </w:r>
      <w:proofErr w:type="spellEnd"/>
      <w:r w:rsidRPr="00B65F96">
        <w:rPr>
          <w:color w:val="000000" w:themeColor="text1"/>
          <w:highlight w:val="white"/>
          <w:lang w:val="en-GB"/>
        </w:rPr>
        <w:t xml:space="preserve"> </w:t>
      </w:r>
      <w:r w:rsidRPr="00B65F96">
        <w:rPr>
          <w:i/>
          <w:color w:val="000000" w:themeColor="text1"/>
          <w:highlight w:val="white"/>
          <w:lang w:val="en-GB"/>
        </w:rPr>
        <w:t>et al.</w:t>
      </w:r>
      <w:r w:rsidRPr="00B65F96">
        <w:rPr>
          <w:color w:val="000000" w:themeColor="text1"/>
          <w:highlight w:val="white"/>
          <w:lang w:val="en-GB"/>
        </w:rPr>
        <w:t xml:space="preserve"> 2020). The financial budget is greatly </w:t>
      </w:r>
      <w:r w:rsidR="00B65F96" w:rsidRPr="00B65F96">
        <w:rPr>
          <w:color w:val="000000" w:themeColor="text1"/>
          <w:highlight w:val="white"/>
          <w:lang w:val="en-GB"/>
        </w:rPr>
        <w:t>affected,</w:t>
      </w:r>
      <w:r w:rsidRPr="00B65F96">
        <w:rPr>
          <w:color w:val="000000" w:themeColor="text1"/>
          <w:highlight w:val="white"/>
          <w:lang w:val="en-GB"/>
        </w:rPr>
        <w:t xml:space="preserve"> as the </w:t>
      </w:r>
      <w:r w:rsidR="00B65F96" w:rsidRPr="00B65F96">
        <w:rPr>
          <w:color w:val="000000" w:themeColor="text1"/>
          <w:highlight w:val="white"/>
          <w:lang w:val="en-GB"/>
        </w:rPr>
        <w:t>labour is</w:t>
      </w:r>
      <w:r w:rsidRPr="00B65F96">
        <w:rPr>
          <w:color w:val="000000" w:themeColor="text1"/>
          <w:highlight w:val="white"/>
          <w:lang w:val="en-GB"/>
        </w:rPr>
        <w:t xml:space="preserve"> not working properly in the company, the purchasing power decreases and the demand for the products are also decreased. It affects the economic condition of the market effectively and does not provide a successful market in the strategic business. The whole market is greatly affected by the competitive advantage. It fails to maintain the objectives and aims of the automobile industry in the global market for analysing the value effectively (Kiel </w:t>
      </w:r>
      <w:r w:rsidRPr="00B65F96">
        <w:rPr>
          <w:i/>
          <w:color w:val="000000" w:themeColor="text1"/>
          <w:highlight w:val="white"/>
          <w:lang w:val="en-GB"/>
        </w:rPr>
        <w:t>et al</w:t>
      </w:r>
      <w:r w:rsidRPr="00B65F96">
        <w:rPr>
          <w:color w:val="000000" w:themeColor="text1"/>
          <w:highlight w:val="white"/>
          <w:lang w:val="en-GB"/>
        </w:rPr>
        <w:t xml:space="preserve">. 2020). The pandemic is effective in the most common way for increasing the value chain in the automobile industry in the market as well affects the entire market of the industry in the UK. Competitive advantage is very essential for the market that provides loyalty of the brand in the global </w:t>
      </w:r>
      <w:r w:rsidR="00B65F96" w:rsidRPr="00B65F96">
        <w:rPr>
          <w:color w:val="000000" w:themeColor="text1"/>
          <w:highlight w:val="white"/>
          <w:lang w:val="en-GB"/>
        </w:rPr>
        <w:t>market</w:t>
      </w:r>
      <w:r w:rsidRPr="00B65F96">
        <w:rPr>
          <w:color w:val="000000" w:themeColor="text1"/>
          <w:highlight w:val="white"/>
          <w:lang w:val="en-GB"/>
        </w:rPr>
        <w:t xml:space="preserve"> increases the </w:t>
      </w:r>
      <w:r w:rsidR="00B65F96" w:rsidRPr="00B65F96">
        <w:rPr>
          <w:color w:val="000000" w:themeColor="text1"/>
          <w:highlight w:val="white"/>
          <w:lang w:val="en-GB"/>
        </w:rPr>
        <w:t>customer’s</w:t>
      </w:r>
      <w:r w:rsidRPr="00B65F96">
        <w:rPr>
          <w:color w:val="000000" w:themeColor="text1"/>
          <w:highlight w:val="white"/>
          <w:lang w:val="en-GB"/>
        </w:rPr>
        <w:t xml:space="preserve"> value as well as increases the price value that is essential. It helps to meet the essential requirements of the customers based on their choices and demand, increasing the competitive advantage of the market.</w:t>
      </w:r>
    </w:p>
    <w:p w14:paraId="4CB9401D" w14:textId="404F719D" w:rsidR="000616EF" w:rsidRPr="00B65F96" w:rsidRDefault="002B327B">
      <w:pPr>
        <w:pStyle w:val="Normal1"/>
        <w:rPr>
          <w:color w:val="000000" w:themeColor="text1"/>
          <w:lang w:val="en-GB"/>
        </w:rPr>
      </w:pPr>
      <w:r w:rsidRPr="00B65F96">
        <w:rPr>
          <w:color w:val="000000" w:themeColor="text1"/>
          <w:lang w:val="en-GB"/>
        </w:rPr>
        <w:t>Figure 1 helps to indicate that sales growth of the automobile industry has been decreasing from the 201-18 financial year. Sales decreased -0.6% in 2017-18, -4.9% in 2018-19 and -</w:t>
      </w:r>
      <w:r w:rsidRPr="00B65F96">
        <w:rPr>
          <w:color w:val="000000" w:themeColor="text1"/>
          <w:lang w:val="en-GB"/>
        </w:rPr>
        <w:lastRenderedPageBreak/>
        <w:t xml:space="preserve">13.38% in 2019-20 financial year. Impact of COVID started at the beginning of 2019 and it started its proper impact from 2019-20. Due to this </w:t>
      </w:r>
      <w:r w:rsidR="00B65F96" w:rsidRPr="00B65F96">
        <w:rPr>
          <w:color w:val="000000" w:themeColor="text1"/>
          <w:lang w:val="en-GB"/>
        </w:rPr>
        <w:t>reason,</w:t>
      </w:r>
      <w:r w:rsidRPr="00B65F96">
        <w:rPr>
          <w:color w:val="000000" w:themeColor="text1"/>
          <w:lang w:val="en-GB"/>
        </w:rPr>
        <w:t xml:space="preserve"> sales have decreased in large amounts in 2019-20. COVID 19 not only makes an impact on revenue as well as it may </w:t>
      </w:r>
      <w:r w:rsidR="00B65F96" w:rsidRPr="00B65F96">
        <w:rPr>
          <w:color w:val="000000" w:themeColor="text1"/>
          <w:lang w:val="en-GB"/>
        </w:rPr>
        <w:t>affect</w:t>
      </w:r>
      <w:r w:rsidRPr="00B65F96">
        <w:rPr>
          <w:color w:val="000000" w:themeColor="text1"/>
          <w:lang w:val="en-GB"/>
        </w:rPr>
        <w:t xml:space="preserve"> production of a company. Graph of figure 2 helps to identify that production of the automobile industry decreased from 97 million to 92 million from 2018 to 2019. Production further decreases to 72 million in 2020. This analysis helps to identify scenarios where the automobile industry is in the worst situation at </w:t>
      </w:r>
      <w:r w:rsidR="008E7069" w:rsidRPr="00B65F96">
        <w:rPr>
          <w:color w:val="000000" w:themeColor="text1"/>
          <w:lang w:val="en-GB"/>
        </w:rPr>
        <w:t>COVID,</w:t>
      </w:r>
      <w:r w:rsidRPr="00B65F96">
        <w:rPr>
          <w:color w:val="000000" w:themeColor="text1"/>
          <w:lang w:val="en-GB"/>
        </w:rPr>
        <w:t xml:space="preserve"> and </w:t>
      </w:r>
      <w:r w:rsidR="00B65F96" w:rsidRPr="00B65F96">
        <w:rPr>
          <w:color w:val="000000" w:themeColor="text1"/>
          <w:lang w:val="en-GB"/>
        </w:rPr>
        <w:t>operational</w:t>
      </w:r>
      <w:r w:rsidRPr="00B65F96">
        <w:rPr>
          <w:color w:val="000000" w:themeColor="text1"/>
          <w:lang w:val="en-GB"/>
        </w:rPr>
        <w:t xml:space="preserve"> activity has been </w:t>
      </w:r>
      <w:r w:rsidR="00B65F96" w:rsidRPr="00B65F96">
        <w:rPr>
          <w:color w:val="000000" w:themeColor="text1"/>
          <w:lang w:val="en-GB"/>
        </w:rPr>
        <w:t>hampered</w:t>
      </w:r>
      <w:r w:rsidRPr="00B65F96">
        <w:rPr>
          <w:color w:val="000000" w:themeColor="text1"/>
          <w:lang w:val="en-GB"/>
        </w:rPr>
        <w:t xml:space="preserve"> due to lockdown and spreading of COVID. </w:t>
      </w:r>
    </w:p>
    <w:p w14:paraId="79DD79B7" w14:textId="77777777" w:rsidR="000616EF" w:rsidRPr="00B65F96" w:rsidRDefault="002B327B">
      <w:pPr>
        <w:pStyle w:val="Heading1"/>
        <w:spacing w:before="240" w:after="240"/>
        <w:rPr>
          <w:color w:val="000000" w:themeColor="text1"/>
          <w:lang w:val="en-GB"/>
        </w:rPr>
      </w:pPr>
      <w:bookmarkStart w:id="5" w:name="_h85jpu9q4jbg" w:colFirst="0" w:colLast="0"/>
      <w:bookmarkEnd w:id="5"/>
      <w:r w:rsidRPr="00B65F96">
        <w:rPr>
          <w:noProof/>
          <w:color w:val="000000" w:themeColor="text1"/>
        </w:rPr>
        <w:drawing>
          <wp:inline distT="114300" distB="114300" distL="114300" distR="114300" wp14:anchorId="69158C80" wp14:editId="7ABBEE3A">
            <wp:extent cx="5943600" cy="38227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822700"/>
                    </a:xfrm>
                    <a:prstGeom prst="rect">
                      <a:avLst/>
                    </a:prstGeom>
                    <a:ln/>
                  </pic:spPr>
                </pic:pic>
              </a:graphicData>
            </a:graphic>
          </wp:inline>
        </w:drawing>
      </w:r>
    </w:p>
    <w:p w14:paraId="409351E0"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1: Growth of Automobile Sales </w:t>
      </w:r>
    </w:p>
    <w:p w14:paraId="6EB8C388" w14:textId="77777777" w:rsidR="000616EF" w:rsidRPr="00B65F96" w:rsidRDefault="002B327B">
      <w:pPr>
        <w:pStyle w:val="Normal1"/>
        <w:jc w:val="center"/>
        <w:rPr>
          <w:b/>
          <w:color w:val="000000" w:themeColor="text1"/>
          <w:lang w:val="en-GB"/>
        </w:rPr>
      </w:pPr>
      <w:r w:rsidRPr="00B65F96">
        <w:rPr>
          <w:b/>
          <w:noProof/>
          <w:color w:val="000000" w:themeColor="text1"/>
        </w:rPr>
        <w:lastRenderedPageBreak/>
        <w:drawing>
          <wp:inline distT="114300" distB="114300" distL="114300" distR="114300" wp14:anchorId="16AF1E36" wp14:editId="5726A9E6">
            <wp:extent cx="5943600" cy="3733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733800"/>
                    </a:xfrm>
                    <a:prstGeom prst="rect">
                      <a:avLst/>
                    </a:prstGeom>
                    <a:ln/>
                  </pic:spPr>
                </pic:pic>
              </a:graphicData>
            </a:graphic>
          </wp:inline>
        </w:drawing>
      </w:r>
    </w:p>
    <w:p w14:paraId="41322B59"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2: Production of Automobile Industry </w:t>
      </w:r>
    </w:p>
    <w:p w14:paraId="3CB5C163" w14:textId="77777777" w:rsidR="000616EF" w:rsidRPr="00B65F96" w:rsidRDefault="002B327B">
      <w:pPr>
        <w:pStyle w:val="Normal1"/>
        <w:jc w:val="center"/>
        <w:rPr>
          <w:color w:val="000000" w:themeColor="text1"/>
          <w:lang w:val="en-GB"/>
        </w:rPr>
      </w:pPr>
      <w:r w:rsidRPr="00B65F96">
        <w:rPr>
          <w:color w:val="000000" w:themeColor="text1"/>
          <w:lang w:val="en-GB"/>
        </w:rPr>
        <w:t>(Source: Statista.com, 2021)</w:t>
      </w:r>
    </w:p>
    <w:p w14:paraId="23C8B474" w14:textId="77777777" w:rsidR="000616EF" w:rsidRPr="00B65F96" w:rsidRDefault="002B327B">
      <w:pPr>
        <w:pStyle w:val="Heading1"/>
        <w:rPr>
          <w:color w:val="000000" w:themeColor="text1"/>
          <w:lang w:val="en-GB"/>
        </w:rPr>
      </w:pPr>
      <w:bookmarkStart w:id="6" w:name="_z3tdrtidgen3" w:colFirst="0" w:colLast="0"/>
      <w:bookmarkStart w:id="7" w:name="_Toc89444726"/>
      <w:bookmarkEnd w:id="6"/>
      <w:r w:rsidRPr="00B65F96">
        <w:rPr>
          <w:color w:val="000000" w:themeColor="text1"/>
          <w:lang w:val="en-GB"/>
        </w:rPr>
        <w:t>Success and Survival Factor of Automobile Industry</w:t>
      </w:r>
      <w:bookmarkEnd w:id="7"/>
      <w:r w:rsidRPr="00B65F96">
        <w:rPr>
          <w:color w:val="000000" w:themeColor="text1"/>
          <w:lang w:val="en-GB"/>
        </w:rPr>
        <w:t xml:space="preserve"> </w:t>
      </w:r>
    </w:p>
    <w:p w14:paraId="65BF9689" w14:textId="77777777" w:rsidR="000616EF" w:rsidRPr="00B65F96" w:rsidRDefault="002B327B">
      <w:pPr>
        <w:pStyle w:val="Normal1"/>
        <w:rPr>
          <w:color w:val="000000" w:themeColor="text1"/>
          <w:lang w:val="en-GB"/>
        </w:rPr>
      </w:pPr>
      <w:r w:rsidRPr="00B65F96">
        <w:rPr>
          <w:color w:val="000000" w:themeColor="text1"/>
          <w:lang w:val="en-GB"/>
        </w:rPr>
        <w:t xml:space="preserve">Automobile industry is a </w:t>
      </w:r>
      <w:r w:rsidR="00B65F96" w:rsidRPr="00B65F96">
        <w:rPr>
          <w:color w:val="000000" w:themeColor="text1"/>
          <w:lang w:val="en-GB"/>
        </w:rPr>
        <w:t>consumer-based</w:t>
      </w:r>
      <w:r w:rsidRPr="00B65F96">
        <w:rPr>
          <w:color w:val="000000" w:themeColor="text1"/>
          <w:lang w:val="en-GB"/>
        </w:rPr>
        <w:t xml:space="preserve"> industry and it primarily targets consumers from different financial backgrounds. Success factor of a company depends on various factors such as economical condition, government policy, technological development, strategy of the company, approach of the financial institute and so on. After COVID </w:t>
      </w:r>
      <w:r w:rsidR="00B65F96" w:rsidRPr="00B65F96">
        <w:rPr>
          <w:color w:val="000000" w:themeColor="text1"/>
          <w:lang w:val="en-GB"/>
        </w:rPr>
        <w:t>19,</w:t>
      </w:r>
      <w:r w:rsidRPr="00B65F96">
        <w:rPr>
          <w:color w:val="000000" w:themeColor="text1"/>
          <w:lang w:val="en-GB"/>
        </w:rPr>
        <w:t xml:space="preserve"> offices and business organisations start operation (Kim, 2020). The Wheels of the economy start moving towards the direction of progress. Several people lost their jobs in COVID 19 and after the decrease in the effects of these diseases people </w:t>
      </w:r>
      <w:proofErr w:type="gramStart"/>
      <w:r w:rsidRPr="00B65F96">
        <w:rPr>
          <w:color w:val="000000" w:themeColor="text1"/>
          <w:lang w:val="en-GB"/>
        </w:rPr>
        <w:t>entered into</w:t>
      </w:r>
      <w:proofErr w:type="gramEnd"/>
      <w:r w:rsidRPr="00B65F96">
        <w:rPr>
          <w:color w:val="000000" w:themeColor="text1"/>
          <w:lang w:val="en-GB"/>
        </w:rPr>
        <w:t xml:space="preserve"> new jobs. Economic growth and improved financial conditions help to grow the business of the automobile industry. Figure 3 indicated that revenue of the automobile industry has been increased in 2021 in comparison with 2020 and 2021 yet not completed. This data implies that the automobile industry started a </w:t>
      </w:r>
      <w:r w:rsidRPr="00B65F96">
        <w:rPr>
          <w:color w:val="000000" w:themeColor="text1"/>
          <w:lang w:val="en-GB"/>
        </w:rPr>
        <w:lastRenderedPageBreak/>
        <w:t xml:space="preserve">movement of growth in 2021. Primary reason is improvement of financial condition of individual and they start purchasing car again. </w:t>
      </w:r>
    </w:p>
    <w:p w14:paraId="01FF0228" w14:textId="77777777" w:rsidR="000616EF" w:rsidRPr="00B65F96" w:rsidRDefault="002B327B">
      <w:pPr>
        <w:pStyle w:val="Normal1"/>
        <w:rPr>
          <w:color w:val="000000" w:themeColor="text1"/>
          <w:lang w:val="en-GB"/>
        </w:rPr>
      </w:pPr>
      <w:r w:rsidRPr="00B65F96">
        <w:rPr>
          <w:noProof/>
          <w:color w:val="000000" w:themeColor="text1"/>
        </w:rPr>
        <w:drawing>
          <wp:inline distT="114300" distB="114300" distL="114300" distR="114300" wp14:anchorId="0150C3CF" wp14:editId="12749B38">
            <wp:extent cx="5943600" cy="3581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581400"/>
                    </a:xfrm>
                    <a:prstGeom prst="rect">
                      <a:avLst/>
                    </a:prstGeom>
                    <a:ln/>
                  </pic:spPr>
                </pic:pic>
              </a:graphicData>
            </a:graphic>
          </wp:inline>
        </w:drawing>
      </w:r>
    </w:p>
    <w:p w14:paraId="2F0259BA"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3: Revenue Scenario of Automobile Industry </w:t>
      </w:r>
    </w:p>
    <w:p w14:paraId="0838F9F6" w14:textId="77777777" w:rsidR="000616EF" w:rsidRPr="00B65F96" w:rsidRDefault="002B327B">
      <w:pPr>
        <w:pStyle w:val="Normal1"/>
        <w:jc w:val="center"/>
        <w:rPr>
          <w:color w:val="000000" w:themeColor="text1"/>
          <w:lang w:val="en-GB"/>
        </w:rPr>
      </w:pPr>
      <w:r w:rsidRPr="00B65F96">
        <w:rPr>
          <w:color w:val="000000" w:themeColor="text1"/>
          <w:lang w:val="en-GB"/>
        </w:rPr>
        <w:t>(Source: Statista.com, 2021)</w:t>
      </w:r>
    </w:p>
    <w:p w14:paraId="0CD9FE21" w14:textId="77777777" w:rsidR="000616EF" w:rsidRPr="00B65F96" w:rsidRDefault="002B327B">
      <w:pPr>
        <w:pStyle w:val="Normal1"/>
        <w:rPr>
          <w:color w:val="000000" w:themeColor="text1"/>
          <w:lang w:val="en-GB"/>
        </w:rPr>
      </w:pPr>
      <w:r w:rsidRPr="00B65F96">
        <w:rPr>
          <w:color w:val="000000" w:themeColor="text1"/>
          <w:lang w:val="en-GB"/>
        </w:rPr>
        <w:t xml:space="preserve">Another factor of success is the intervention of the government. The Governments of several countries help the automotive industry by different methods and ways. UK governments collaborate with different banking and financial industries. As a </w:t>
      </w:r>
      <w:r w:rsidR="00B65F96" w:rsidRPr="00B65F96">
        <w:rPr>
          <w:color w:val="000000" w:themeColor="text1"/>
          <w:lang w:val="en-GB"/>
        </w:rPr>
        <w:t>result, Corona virus</w:t>
      </w:r>
      <w:r w:rsidRPr="00B65F96">
        <w:rPr>
          <w:color w:val="000000" w:themeColor="text1"/>
          <w:lang w:val="en-GB"/>
        </w:rPr>
        <w:t xml:space="preserve"> Business Interruption Loan and the </w:t>
      </w:r>
      <w:r w:rsidR="00B65F96" w:rsidRPr="00B65F96">
        <w:rPr>
          <w:color w:val="000000" w:themeColor="text1"/>
          <w:lang w:val="en-GB"/>
        </w:rPr>
        <w:t>Corona virus</w:t>
      </w:r>
      <w:r w:rsidRPr="00B65F96">
        <w:rPr>
          <w:color w:val="000000" w:themeColor="text1"/>
          <w:lang w:val="en-GB"/>
        </w:rPr>
        <w:t xml:space="preserve"> Corporate Finance </w:t>
      </w:r>
      <w:r w:rsidR="00B65F96" w:rsidRPr="00B65F96">
        <w:rPr>
          <w:color w:val="000000" w:themeColor="text1"/>
          <w:lang w:val="en-GB"/>
        </w:rPr>
        <w:t>Scheme has</w:t>
      </w:r>
      <w:r w:rsidRPr="00B65F96">
        <w:rPr>
          <w:color w:val="000000" w:themeColor="text1"/>
          <w:lang w:val="en-GB"/>
        </w:rPr>
        <w:t xml:space="preserve"> been provided to the automobile industry in the UK (Mazars.co.uk, 2021). In addition, the UK government deferred the vat settlement period to relax the financial burden of the company. On the other hand, the US government introduced the Payroll Protection Act and it helped small automobile manufacturing companies to survive. Deferred payroll tax payment helps companies to survive and decrease loss of company. The US government announced several initiative policies for the automobile industry. The Indian government announced to decrease </w:t>
      </w:r>
      <w:r w:rsidRPr="00B65F96">
        <w:rPr>
          <w:color w:val="000000" w:themeColor="text1"/>
          <w:lang w:val="en-GB"/>
        </w:rPr>
        <w:lastRenderedPageBreak/>
        <w:t xml:space="preserve">the Goods and Service Tax (GST) 10% to reduce the price of </w:t>
      </w:r>
      <w:r w:rsidR="00B65F96" w:rsidRPr="00B65F96">
        <w:rPr>
          <w:color w:val="000000" w:themeColor="text1"/>
          <w:lang w:val="en-GB"/>
        </w:rPr>
        <w:t>vehicles, which</w:t>
      </w:r>
      <w:r w:rsidRPr="00B65F96">
        <w:rPr>
          <w:color w:val="000000" w:themeColor="text1"/>
          <w:lang w:val="en-GB"/>
        </w:rPr>
        <w:t xml:space="preserve"> can help both companies and </w:t>
      </w:r>
      <w:r w:rsidR="00B65F96" w:rsidRPr="00B65F96">
        <w:rPr>
          <w:color w:val="000000" w:themeColor="text1"/>
          <w:lang w:val="en-GB"/>
        </w:rPr>
        <w:t xml:space="preserve">customers. </w:t>
      </w:r>
      <w:r w:rsidRPr="00B65F96">
        <w:rPr>
          <w:color w:val="000000" w:themeColor="text1"/>
          <w:lang w:val="en-GB"/>
        </w:rPr>
        <w:t xml:space="preserve">This approach helps to increase sales in the automobile industry. The German government decreased VAT from 19% to 16% to decrease tax burden from companies and consumers. The French, Chinese, and Brazilian governments take initiative to support. This approach of the government helps to improve the condition of the automobile industry and customers get confidence to start purchasing vehicles further. </w:t>
      </w:r>
    </w:p>
    <w:p w14:paraId="21F6EE77" w14:textId="4E4D2042" w:rsidR="000616EF" w:rsidRPr="00B65F96" w:rsidRDefault="002B327B">
      <w:pPr>
        <w:pStyle w:val="Normal1"/>
        <w:rPr>
          <w:color w:val="000000" w:themeColor="text1"/>
          <w:highlight w:val="white"/>
          <w:lang w:val="en-GB"/>
        </w:rPr>
      </w:pPr>
      <w:r w:rsidRPr="00B65F96">
        <w:rPr>
          <w:color w:val="000000" w:themeColor="text1"/>
          <w:lang w:val="en-GB"/>
        </w:rPr>
        <w:t xml:space="preserve">It has been identified from various </w:t>
      </w:r>
      <w:r w:rsidR="008E7069" w:rsidRPr="00B65F96">
        <w:rPr>
          <w:color w:val="000000" w:themeColor="text1"/>
          <w:lang w:val="en-GB"/>
        </w:rPr>
        <w:t>research</w:t>
      </w:r>
      <w:r w:rsidRPr="00B65F96">
        <w:rPr>
          <w:color w:val="000000" w:themeColor="text1"/>
          <w:lang w:val="en-GB"/>
        </w:rPr>
        <w:t xml:space="preserve"> that the hardest-hit</w:t>
      </w:r>
      <w:r w:rsidRPr="00B65F96">
        <w:rPr>
          <w:color w:val="000000" w:themeColor="text1"/>
          <w:highlight w:val="white"/>
          <w:lang w:val="en-GB"/>
        </w:rPr>
        <w:t xml:space="preserve"> sector recovers faster than any other sector. Automobile industry is one of the hardest-hit sectors and it is starting to recover based on economic and governmental approaches. Supply chain of the automobile industry plays a crucial role in the improvement of the automobile industry (Free and </w:t>
      </w:r>
      <w:proofErr w:type="spellStart"/>
      <w:r w:rsidRPr="00B65F96">
        <w:rPr>
          <w:color w:val="000000" w:themeColor="text1"/>
          <w:highlight w:val="white"/>
          <w:lang w:val="en-GB"/>
        </w:rPr>
        <w:t>Hecimovic</w:t>
      </w:r>
      <w:proofErr w:type="spellEnd"/>
      <w:r w:rsidRPr="00B65F96">
        <w:rPr>
          <w:color w:val="000000" w:themeColor="text1"/>
          <w:highlight w:val="white"/>
          <w:lang w:val="en-GB"/>
        </w:rPr>
        <w:t>, 2021). Supply chain used for purchasing inventory and supplying products to consumers. Effective supply chains can help to develop a business effectively. Supply chain activity was stopped at the time of COVID due to restrictions imposed by the country. Relaxation of restrictions helps to start supply chain activity (</w:t>
      </w:r>
      <w:proofErr w:type="spellStart"/>
      <w:r w:rsidRPr="00B65F96">
        <w:rPr>
          <w:color w:val="000000" w:themeColor="text1"/>
          <w:highlight w:val="white"/>
          <w:lang w:val="en-GB"/>
        </w:rPr>
        <w:t>Belhadi</w:t>
      </w:r>
      <w:proofErr w:type="spellEnd"/>
      <w:r w:rsidRPr="00B65F96">
        <w:rPr>
          <w:color w:val="000000" w:themeColor="text1"/>
          <w:highlight w:val="white"/>
          <w:lang w:val="en-GB"/>
        </w:rPr>
        <w:t xml:space="preserve"> </w:t>
      </w:r>
      <w:r w:rsidRPr="00B65F96">
        <w:rPr>
          <w:i/>
          <w:color w:val="000000" w:themeColor="text1"/>
          <w:highlight w:val="white"/>
          <w:lang w:val="en-GB"/>
        </w:rPr>
        <w:t>et al</w:t>
      </w:r>
      <w:r w:rsidRPr="00B65F96">
        <w:rPr>
          <w:color w:val="000000" w:themeColor="text1"/>
          <w:highlight w:val="white"/>
          <w:lang w:val="en-GB"/>
        </w:rPr>
        <w:t xml:space="preserve">. 2021). Raw material and final product transfer has been started and the automobile industry takes supplies from different countries and locations. In addition, they supply vehicles in various countries and the requirement of place for supply is much wider than other industries. Due to this reason, improvement of the supply chain helps to get success in the industry. </w:t>
      </w:r>
    </w:p>
    <w:p w14:paraId="192700BB" w14:textId="46FA2E50" w:rsidR="000616EF" w:rsidRPr="00B65F96" w:rsidRDefault="00B65F96">
      <w:pPr>
        <w:pStyle w:val="Normal1"/>
        <w:rPr>
          <w:color w:val="000000" w:themeColor="text1"/>
          <w:highlight w:val="white"/>
          <w:lang w:val="en-GB"/>
        </w:rPr>
      </w:pPr>
      <w:r w:rsidRPr="00B65F96">
        <w:rPr>
          <w:color w:val="000000" w:themeColor="text1"/>
          <w:highlight w:val="white"/>
          <w:lang w:val="en-GB"/>
        </w:rPr>
        <w:t>Development of technological changes helps</w:t>
      </w:r>
      <w:r w:rsidR="002B327B" w:rsidRPr="00B65F96">
        <w:rPr>
          <w:color w:val="000000" w:themeColor="text1"/>
          <w:highlight w:val="white"/>
          <w:lang w:val="en-GB"/>
        </w:rPr>
        <w:t xml:space="preserve"> the survival of the automobile industry. </w:t>
      </w:r>
      <w:r w:rsidRPr="00B65F96">
        <w:rPr>
          <w:color w:val="000000" w:themeColor="text1"/>
          <w:highlight w:val="white"/>
          <w:lang w:val="en-GB"/>
        </w:rPr>
        <w:t xml:space="preserve">Several </w:t>
      </w:r>
      <w:r w:rsidR="008E7069" w:rsidRPr="00B65F96">
        <w:rPr>
          <w:color w:val="000000" w:themeColor="text1"/>
          <w:highlight w:val="white"/>
          <w:lang w:val="en-GB"/>
        </w:rPr>
        <w:t>companies</w:t>
      </w:r>
      <w:r w:rsidR="002B327B" w:rsidRPr="00B65F96">
        <w:rPr>
          <w:color w:val="000000" w:themeColor="text1"/>
          <w:highlight w:val="white"/>
          <w:lang w:val="en-GB"/>
        </w:rPr>
        <w:t xml:space="preserve"> start to sale online with discount and other offer. They provide an offer to book a car and enjoy a discount or </w:t>
      </w:r>
      <w:r w:rsidRPr="00B65F96">
        <w:rPr>
          <w:color w:val="000000" w:themeColor="text1"/>
          <w:highlight w:val="white"/>
          <w:lang w:val="en-GB"/>
        </w:rPr>
        <w:t>gift</w:t>
      </w:r>
      <w:r w:rsidR="002B327B" w:rsidRPr="00B65F96">
        <w:rPr>
          <w:color w:val="000000" w:themeColor="text1"/>
          <w:highlight w:val="white"/>
          <w:lang w:val="en-GB"/>
        </w:rPr>
        <w:t xml:space="preserve">. It helps the industry to increase their </w:t>
      </w:r>
      <w:r w:rsidRPr="00B65F96">
        <w:rPr>
          <w:color w:val="000000" w:themeColor="text1"/>
          <w:highlight w:val="white"/>
          <w:lang w:val="en-GB"/>
        </w:rPr>
        <w:t>sales of</w:t>
      </w:r>
      <w:r w:rsidR="002B327B" w:rsidRPr="00B65F96">
        <w:rPr>
          <w:color w:val="000000" w:themeColor="text1"/>
          <w:highlight w:val="white"/>
          <w:lang w:val="en-GB"/>
        </w:rPr>
        <w:t xml:space="preserve"> vehicles. Digital sales and activity </w:t>
      </w:r>
      <w:r w:rsidR="008E7069" w:rsidRPr="00B65F96">
        <w:rPr>
          <w:color w:val="000000" w:themeColor="text1"/>
          <w:highlight w:val="white"/>
          <w:lang w:val="en-GB"/>
        </w:rPr>
        <w:t>have</w:t>
      </w:r>
      <w:r w:rsidR="002B327B" w:rsidRPr="00B65F96">
        <w:rPr>
          <w:color w:val="000000" w:themeColor="text1"/>
          <w:highlight w:val="white"/>
          <w:lang w:val="en-GB"/>
        </w:rPr>
        <w:t xml:space="preserve"> increased in large extent after COVID 19. Automobile industry uses this method to increase sales and survive in industry. </w:t>
      </w:r>
    </w:p>
    <w:p w14:paraId="0853D3F0" w14:textId="77777777" w:rsidR="000616EF" w:rsidRPr="00B65F96" w:rsidRDefault="002B327B">
      <w:pPr>
        <w:pStyle w:val="Heading1"/>
        <w:rPr>
          <w:color w:val="000000" w:themeColor="text1"/>
          <w:lang w:val="en-GB"/>
        </w:rPr>
      </w:pPr>
      <w:bookmarkStart w:id="8" w:name="_tz6ux2p7gdo7" w:colFirst="0" w:colLast="0"/>
      <w:bookmarkStart w:id="9" w:name="_Toc89444727"/>
      <w:bookmarkEnd w:id="8"/>
      <w:r w:rsidRPr="00B65F96">
        <w:rPr>
          <w:color w:val="000000" w:themeColor="text1"/>
          <w:lang w:val="en-GB"/>
        </w:rPr>
        <w:t>Survival Factor of Automobile Industry</w:t>
      </w:r>
      <w:bookmarkEnd w:id="9"/>
    </w:p>
    <w:p w14:paraId="12F6550A"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It is observed that the adverse effect of the pandemic has </w:t>
      </w:r>
      <w:r w:rsidR="00B65F96" w:rsidRPr="00B65F96">
        <w:rPr>
          <w:color w:val="000000" w:themeColor="text1"/>
          <w:lang w:val="en-GB"/>
        </w:rPr>
        <w:t>affected</w:t>
      </w:r>
      <w:r w:rsidRPr="00B65F96">
        <w:rPr>
          <w:color w:val="000000" w:themeColor="text1"/>
          <w:lang w:val="en-GB"/>
        </w:rPr>
        <w:t xml:space="preserve"> a lot in </w:t>
      </w:r>
      <w:proofErr w:type="gramStart"/>
      <w:r w:rsidRPr="00B65F96">
        <w:rPr>
          <w:color w:val="000000" w:themeColor="text1"/>
          <w:lang w:val="en-GB"/>
        </w:rPr>
        <w:t>all of</w:t>
      </w:r>
      <w:proofErr w:type="gramEnd"/>
      <w:r w:rsidRPr="00B65F96">
        <w:rPr>
          <w:color w:val="000000" w:themeColor="text1"/>
          <w:lang w:val="en-GB"/>
        </w:rPr>
        <w:t xml:space="preserve"> the current industry. Thus, the consequences of the pandemic have also affected the automobile industry. It is very difficult to maintain the performance in this ever-changing period. It is also difficult to maintain the reliability along with maintaining the cost of the overall processes. The survival factors and the most powerful factors need to be evaluated in the process through the </w:t>
      </w:r>
      <w:r w:rsidRPr="00B65F96">
        <w:rPr>
          <w:color w:val="000000" w:themeColor="text1"/>
          <w:lang w:val="en-GB"/>
        </w:rPr>
        <w:lastRenderedPageBreak/>
        <w:t>value to product of the analysing power effectively in the market. The company tries to evaluate the most current factors that hit the pandemic situation in the global market.</w:t>
      </w:r>
    </w:p>
    <w:p w14:paraId="0F29129D" w14:textId="1728A1FF" w:rsidR="000616EF" w:rsidRPr="00B65F96" w:rsidRDefault="002B327B">
      <w:pPr>
        <w:pStyle w:val="Normal1"/>
        <w:spacing w:before="240" w:after="240"/>
        <w:rPr>
          <w:color w:val="000000" w:themeColor="text1"/>
          <w:lang w:val="en-GB"/>
        </w:rPr>
      </w:pPr>
      <w:r w:rsidRPr="00B65F96">
        <w:rPr>
          <w:color w:val="000000" w:themeColor="text1"/>
          <w:lang w:val="en-GB"/>
        </w:rPr>
        <w:t xml:space="preserve">It is observed that various types of factors like 1) political factors, 2) social factors, 3) technological issues, 4) </w:t>
      </w:r>
      <w:r w:rsidR="00B65F96" w:rsidRPr="00B65F96">
        <w:rPr>
          <w:color w:val="000000" w:themeColor="text1"/>
          <w:lang w:val="en-GB"/>
        </w:rPr>
        <w:t>Innovation;</w:t>
      </w:r>
      <w:r w:rsidRPr="00B65F96">
        <w:rPr>
          <w:color w:val="000000" w:themeColor="text1"/>
          <w:lang w:val="en-GB"/>
        </w:rPr>
        <w:t xml:space="preserve"> 5) Environment factors have affected the overall scenario of the automobile industry. </w:t>
      </w:r>
      <w:proofErr w:type="gramStart"/>
      <w:r w:rsidRPr="00B65F96">
        <w:rPr>
          <w:color w:val="000000" w:themeColor="text1"/>
          <w:lang w:val="en-GB"/>
        </w:rPr>
        <w:t>All of</w:t>
      </w:r>
      <w:proofErr w:type="gramEnd"/>
      <w:r w:rsidRPr="00B65F96">
        <w:rPr>
          <w:color w:val="000000" w:themeColor="text1"/>
          <w:lang w:val="en-GB"/>
        </w:rPr>
        <w:t xml:space="preserve"> these factors can help the automobile industry survive. Political factors of a country refer to trade policy, regulation and law of government. Automobile industry is a </w:t>
      </w:r>
      <w:r w:rsidR="00B65F96" w:rsidRPr="00B65F96">
        <w:rPr>
          <w:color w:val="000000" w:themeColor="text1"/>
          <w:lang w:val="en-GB"/>
        </w:rPr>
        <w:t>large-scale</w:t>
      </w:r>
      <w:r w:rsidRPr="00B65F96">
        <w:rPr>
          <w:color w:val="000000" w:themeColor="text1"/>
          <w:lang w:val="en-GB"/>
        </w:rPr>
        <w:t xml:space="preserve"> </w:t>
      </w:r>
      <w:r w:rsidR="008E7069" w:rsidRPr="00B65F96">
        <w:rPr>
          <w:color w:val="000000" w:themeColor="text1"/>
          <w:lang w:val="en-GB"/>
        </w:rPr>
        <w:t>industry,</w:t>
      </w:r>
      <w:r w:rsidRPr="00B65F96">
        <w:rPr>
          <w:color w:val="000000" w:themeColor="text1"/>
          <w:lang w:val="en-GB"/>
        </w:rPr>
        <w:t xml:space="preserve"> and it generates a large amount </w:t>
      </w:r>
      <w:r w:rsidR="00B65F96" w:rsidRPr="00B65F96">
        <w:rPr>
          <w:color w:val="000000" w:themeColor="text1"/>
          <w:lang w:val="en-GB"/>
        </w:rPr>
        <w:t>tax</w:t>
      </w:r>
      <w:r w:rsidRPr="00B65F96">
        <w:rPr>
          <w:color w:val="000000" w:themeColor="text1"/>
          <w:lang w:val="en-GB"/>
        </w:rPr>
        <w:t xml:space="preserve"> and employment in a country. In addition, it helped a country to generate large amount </w:t>
      </w:r>
      <w:r w:rsidR="00B65F96" w:rsidRPr="00B65F96">
        <w:rPr>
          <w:color w:val="000000" w:themeColor="text1"/>
          <w:lang w:val="en-GB"/>
        </w:rPr>
        <w:t>foreign</w:t>
      </w:r>
      <w:r w:rsidRPr="00B65F96">
        <w:rPr>
          <w:color w:val="000000" w:themeColor="text1"/>
          <w:lang w:val="en-GB"/>
        </w:rPr>
        <w:t xml:space="preserve"> exchange through export activity. Automobile industry is falling under heavy industry and a country cannot survive without heavy industry. Due to this </w:t>
      </w:r>
      <w:r w:rsidR="00B65F96" w:rsidRPr="00B65F96">
        <w:rPr>
          <w:color w:val="000000" w:themeColor="text1"/>
          <w:lang w:val="en-GB"/>
        </w:rPr>
        <w:t>reason,</w:t>
      </w:r>
      <w:r w:rsidRPr="00B65F96">
        <w:rPr>
          <w:color w:val="000000" w:themeColor="text1"/>
          <w:lang w:val="en-GB"/>
        </w:rPr>
        <w:t xml:space="preserve"> the government always tries to rescue and help this </w:t>
      </w:r>
      <w:r w:rsidR="00B65F96" w:rsidRPr="00B65F96">
        <w:rPr>
          <w:color w:val="000000" w:themeColor="text1"/>
          <w:lang w:val="en-GB"/>
        </w:rPr>
        <w:t>industry, which</w:t>
      </w:r>
      <w:r w:rsidRPr="00B65F96">
        <w:rPr>
          <w:color w:val="000000" w:themeColor="text1"/>
          <w:lang w:val="en-GB"/>
        </w:rPr>
        <w:t xml:space="preserve"> can help to survive. It has been discussed earlier that governments of several countries announce tax incentives and provide financial help to grow this industry. It can be said that political factor can play key role on survival of automobile industry. </w:t>
      </w:r>
    </w:p>
    <w:p w14:paraId="35BBCA6E"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Social factors represent consumer behaviour, taste and preference of customer. It can be identified that an increase in economic conditions influences an individual to purchase a new car for their convenience, tax benefit and status. Consumers from rich and developed economies follow this style and pattern. In addition, in countries where public transport facilities are not adequate their demand for cars is high. Based on this factor, the industry can survive for a long term. On the other hand, technological development helps to increase the quality and features of vehicles along with manufacturing costs (Wen </w:t>
      </w:r>
      <w:r w:rsidRPr="00B65F96">
        <w:rPr>
          <w:i/>
          <w:color w:val="000000" w:themeColor="text1"/>
          <w:lang w:val="en-GB"/>
        </w:rPr>
        <w:t>et al</w:t>
      </w:r>
      <w:r w:rsidRPr="00B65F96">
        <w:rPr>
          <w:color w:val="000000" w:themeColor="text1"/>
          <w:lang w:val="en-GB"/>
        </w:rPr>
        <w:t xml:space="preserve">. 2021). New technologies easily attract </w:t>
      </w:r>
      <w:r w:rsidR="00B65F96" w:rsidRPr="00B65F96">
        <w:rPr>
          <w:color w:val="000000" w:themeColor="text1"/>
          <w:lang w:val="en-GB"/>
        </w:rPr>
        <w:t>customers to</w:t>
      </w:r>
      <w:r w:rsidRPr="00B65F96">
        <w:rPr>
          <w:color w:val="000000" w:themeColor="text1"/>
          <w:lang w:val="en-GB"/>
        </w:rPr>
        <w:t xml:space="preserve"> purchase cars and reduce cost to influence customers to purchase cars. </w:t>
      </w:r>
    </w:p>
    <w:p w14:paraId="0051BD0D" w14:textId="63082258" w:rsidR="000616EF" w:rsidRPr="00B65F96" w:rsidRDefault="002B327B" w:rsidP="00B65F96">
      <w:pPr>
        <w:pStyle w:val="Normal1"/>
        <w:rPr>
          <w:color w:val="000000" w:themeColor="text1"/>
          <w:lang w:val="en-GB"/>
        </w:rPr>
      </w:pPr>
      <w:r w:rsidRPr="00B65F96">
        <w:rPr>
          <w:color w:val="000000" w:themeColor="text1"/>
          <w:lang w:val="en-GB"/>
        </w:rPr>
        <w:t xml:space="preserve">Innovation is another </w:t>
      </w:r>
      <w:r w:rsidR="00B65F96" w:rsidRPr="00B65F96">
        <w:rPr>
          <w:color w:val="000000" w:themeColor="text1"/>
          <w:lang w:val="en-GB"/>
        </w:rPr>
        <w:t>factor, which</w:t>
      </w:r>
      <w:r w:rsidRPr="00B65F96">
        <w:rPr>
          <w:color w:val="000000" w:themeColor="text1"/>
          <w:lang w:val="en-GB"/>
        </w:rPr>
        <w:t xml:space="preserve"> helps a company survive (Chang </w:t>
      </w:r>
      <w:r w:rsidRPr="00B65F96">
        <w:rPr>
          <w:i/>
          <w:color w:val="000000" w:themeColor="text1"/>
          <w:lang w:val="en-GB"/>
        </w:rPr>
        <w:t>et al</w:t>
      </w:r>
      <w:r w:rsidRPr="00B65F96">
        <w:rPr>
          <w:color w:val="000000" w:themeColor="text1"/>
          <w:lang w:val="en-GB"/>
        </w:rPr>
        <w:t xml:space="preserve">. 2017). Companies </w:t>
      </w:r>
      <w:proofErr w:type="gramStart"/>
      <w:r w:rsidRPr="00B65F96">
        <w:rPr>
          <w:color w:val="000000" w:themeColor="text1"/>
          <w:lang w:val="en-GB"/>
        </w:rPr>
        <w:t>are able to</w:t>
      </w:r>
      <w:proofErr w:type="gramEnd"/>
      <w:r w:rsidRPr="00B65F96">
        <w:rPr>
          <w:color w:val="000000" w:themeColor="text1"/>
          <w:lang w:val="en-GB"/>
        </w:rPr>
        <w:t xml:space="preserve"> create vehicles with minimum cost and attractive </w:t>
      </w:r>
      <w:r w:rsidR="00B65F96" w:rsidRPr="00B65F96">
        <w:rPr>
          <w:color w:val="000000" w:themeColor="text1"/>
          <w:lang w:val="en-GB"/>
        </w:rPr>
        <w:t>design by</w:t>
      </w:r>
      <w:r w:rsidRPr="00B65F96">
        <w:rPr>
          <w:color w:val="000000" w:themeColor="text1"/>
          <w:lang w:val="en-GB"/>
        </w:rPr>
        <w:t xml:space="preserve"> using innovation. Automobile industry has a negative impact on the environment. Innovation and technological development help to create a </w:t>
      </w:r>
      <w:r w:rsidR="00B65F96" w:rsidRPr="00B65F96">
        <w:rPr>
          <w:color w:val="000000" w:themeColor="text1"/>
          <w:lang w:val="en-GB"/>
        </w:rPr>
        <w:t>car, which</w:t>
      </w:r>
      <w:r w:rsidRPr="00B65F96">
        <w:rPr>
          <w:color w:val="000000" w:themeColor="text1"/>
          <w:lang w:val="en-GB"/>
        </w:rPr>
        <w:t xml:space="preserve"> does not have a negative impact on the environment (Ortiz-</w:t>
      </w:r>
      <w:proofErr w:type="spellStart"/>
      <w:r w:rsidRPr="00B65F96">
        <w:rPr>
          <w:color w:val="000000" w:themeColor="text1"/>
          <w:lang w:val="en-GB"/>
        </w:rPr>
        <w:t>Villajos</w:t>
      </w:r>
      <w:proofErr w:type="spellEnd"/>
      <w:r w:rsidRPr="00B65F96">
        <w:rPr>
          <w:color w:val="000000" w:themeColor="text1"/>
          <w:lang w:val="en-GB"/>
        </w:rPr>
        <w:t xml:space="preserve"> and </w:t>
      </w:r>
      <w:proofErr w:type="spellStart"/>
      <w:r w:rsidRPr="00B65F96">
        <w:rPr>
          <w:color w:val="000000" w:themeColor="text1"/>
          <w:lang w:val="en-GB"/>
        </w:rPr>
        <w:t>Sotoca</w:t>
      </w:r>
      <w:proofErr w:type="spellEnd"/>
      <w:r w:rsidRPr="00B65F96">
        <w:rPr>
          <w:color w:val="000000" w:themeColor="text1"/>
          <w:lang w:val="en-GB"/>
        </w:rPr>
        <w:t xml:space="preserve">, 2018). Figure 5 helps to identify </w:t>
      </w:r>
      <w:r w:rsidR="00B65F96" w:rsidRPr="00B65F96">
        <w:rPr>
          <w:color w:val="000000" w:themeColor="text1"/>
          <w:lang w:val="en-GB"/>
        </w:rPr>
        <w:t>those sales</w:t>
      </w:r>
      <w:r w:rsidRPr="00B65F96">
        <w:rPr>
          <w:color w:val="000000" w:themeColor="text1"/>
          <w:lang w:val="en-GB"/>
        </w:rPr>
        <w:t xml:space="preserve"> of battery and </w:t>
      </w:r>
      <w:r w:rsidR="00B65F96" w:rsidRPr="00B65F96">
        <w:rPr>
          <w:color w:val="000000" w:themeColor="text1"/>
          <w:lang w:val="en-GB"/>
        </w:rPr>
        <w:t>electrical vehicles have</w:t>
      </w:r>
      <w:r w:rsidRPr="00B65F96">
        <w:rPr>
          <w:color w:val="000000" w:themeColor="text1"/>
          <w:lang w:val="en-GB"/>
        </w:rPr>
        <w:t xml:space="preserve"> been increasing from 2020 and it will increase </w:t>
      </w:r>
      <w:r w:rsidR="00B65F96" w:rsidRPr="00B65F96">
        <w:rPr>
          <w:color w:val="000000" w:themeColor="text1"/>
          <w:lang w:val="en-GB"/>
        </w:rPr>
        <w:t>measure</w:t>
      </w:r>
      <w:r w:rsidRPr="00B65F96">
        <w:rPr>
          <w:color w:val="000000" w:themeColor="text1"/>
          <w:lang w:val="en-GB"/>
        </w:rPr>
        <w:t xml:space="preserve"> future. In addition, the UK government announced 49 million GBP for a low carbon automotive future </w:t>
      </w:r>
      <w:r w:rsidRPr="00B65F96">
        <w:rPr>
          <w:color w:val="000000" w:themeColor="text1"/>
          <w:lang w:val="en-GB"/>
        </w:rPr>
        <w:lastRenderedPageBreak/>
        <w:t xml:space="preserve">(Gov.uk, 2021). In this </w:t>
      </w:r>
      <w:r w:rsidR="00B65F96" w:rsidRPr="00B65F96">
        <w:rPr>
          <w:color w:val="000000" w:themeColor="text1"/>
          <w:lang w:val="en-GB"/>
        </w:rPr>
        <w:t>way,</w:t>
      </w:r>
      <w:r w:rsidRPr="00B65F96">
        <w:rPr>
          <w:color w:val="000000" w:themeColor="text1"/>
          <w:lang w:val="en-GB"/>
        </w:rPr>
        <w:t xml:space="preserve"> automotive industry can survive and figure </w:t>
      </w:r>
      <w:r w:rsidR="00B65F96" w:rsidRPr="00B65F96">
        <w:rPr>
          <w:color w:val="000000" w:themeColor="text1"/>
          <w:lang w:val="en-GB"/>
        </w:rPr>
        <w:t>four</w:t>
      </w:r>
      <w:r w:rsidRPr="00B65F96">
        <w:rPr>
          <w:color w:val="000000" w:themeColor="text1"/>
          <w:lang w:val="en-GB"/>
        </w:rPr>
        <w:t xml:space="preserve"> help to identify </w:t>
      </w:r>
      <w:r w:rsidR="008E7069" w:rsidRPr="00B65F96">
        <w:rPr>
          <w:color w:val="000000" w:themeColor="text1"/>
          <w:lang w:val="en-GB"/>
        </w:rPr>
        <w:t>those sales</w:t>
      </w:r>
      <w:r w:rsidRPr="00B65F96">
        <w:rPr>
          <w:color w:val="000000" w:themeColor="text1"/>
          <w:lang w:val="en-GB"/>
        </w:rPr>
        <w:t xml:space="preserve"> will be reached 8931 billion USD within 2030. </w:t>
      </w:r>
      <w:bookmarkStart w:id="10" w:name="_hkr9yveuq42b" w:colFirst="0" w:colLast="0"/>
      <w:bookmarkEnd w:id="10"/>
    </w:p>
    <w:p w14:paraId="5ACE3C17" w14:textId="77777777" w:rsidR="000616EF" w:rsidRPr="00B65F96" w:rsidRDefault="002B327B">
      <w:pPr>
        <w:pStyle w:val="Normal1"/>
        <w:rPr>
          <w:color w:val="000000" w:themeColor="text1"/>
          <w:lang w:val="en-GB"/>
        </w:rPr>
      </w:pPr>
      <w:r w:rsidRPr="00B65F96">
        <w:rPr>
          <w:noProof/>
          <w:color w:val="000000" w:themeColor="text1"/>
        </w:rPr>
        <w:drawing>
          <wp:inline distT="114300" distB="114300" distL="114300" distR="114300" wp14:anchorId="1E735D9B" wp14:editId="4ADAD35E">
            <wp:extent cx="5940252" cy="2307265"/>
            <wp:effectExtent l="19050" t="0" r="3348"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308565"/>
                    </a:xfrm>
                    <a:prstGeom prst="rect">
                      <a:avLst/>
                    </a:prstGeom>
                    <a:ln/>
                  </pic:spPr>
                </pic:pic>
              </a:graphicData>
            </a:graphic>
          </wp:inline>
        </w:drawing>
      </w:r>
    </w:p>
    <w:p w14:paraId="34E42A2E" w14:textId="77777777" w:rsidR="000616EF" w:rsidRPr="00B65F96" w:rsidRDefault="002B327B">
      <w:pPr>
        <w:pStyle w:val="Normal1"/>
        <w:jc w:val="center"/>
        <w:rPr>
          <w:b/>
          <w:color w:val="000000" w:themeColor="text1"/>
          <w:lang w:val="en-GB"/>
        </w:rPr>
      </w:pPr>
      <w:r w:rsidRPr="00B65F96">
        <w:rPr>
          <w:b/>
          <w:color w:val="000000" w:themeColor="text1"/>
          <w:lang w:val="en-GB"/>
        </w:rPr>
        <w:t>Figure 4: Growth of Revenue from 2017 to 2030</w:t>
      </w:r>
    </w:p>
    <w:p w14:paraId="3032F72F" w14:textId="77777777" w:rsidR="000616EF" w:rsidRPr="00B65F96" w:rsidRDefault="002B327B" w:rsidP="00B65F96">
      <w:pPr>
        <w:pStyle w:val="Normal1"/>
        <w:jc w:val="center"/>
        <w:rPr>
          <w:color w:val="000000" w:themeColor="text1"/>
          <w:lang w:val="en-GB"/>
        </w:rPr>
      </w:pPr>
      <w:r w:rsidRPr="00B65F96">
        <w:rPr>
          <w:color w:val="000000" w:themeColor="text1"/>
          <w:lang w:val="en-GB"/>
        </w:rPr>
        <w:t>(Source: Statista.com, 2021)</w:t>
      </w:r>
    </w:p>
    <w:p w14:paraId="2E41A310" w14:textId="77777777" w:rsidR="000616EF" w:rsidRPr="00B65F96" w:rsidRDefault="002B327B">
      <w:pPr>
        <w:pStyle w:val="Heading1"/>
        <w:rPr>
          <w:color w:val="000000" w:themeColor="text1"/>
          <w:lang w:val="en-GB"/>
        </w:rPr>
      </w:pPr>
      <w:bookmarkStart w:id="11" w:name="_53zdm5xtvuf4" w:colFirst="0" w:colLast="0"/>
      <w:bookmarkStart w:id="12" w:name="_Toc89444728"/>
      <w:bookmarkEnd w:id="11"/>
      <w:r w:rsidRPr="00B65F96">
        <w:rPr>
          <w:color w:val="000000" w:themeColor="text1"/>
          <w:lang w:val="en-GB"/>
        </w:rPr>
        <w:t>Megatrends of Automobile Industry</w:t>
      </w:r>
      <w:bookmarkEnd w:id="12"/>
      <w:r w:rsidRPr="00B65F96">
        <w:rPr>
          <w:color w:val="000000" w:themeColor="text1"/>
          <w:lang w:val="en-GB"/>
        </w:rPr>
        <w:t xml:space="preserve"> </w:t>
      </w:r>
    </w:p>
    <w:p w14:paraId="27196040" w14:textId="2DBC79E0" w:rsidR="000616EF" w:rsidRPr="00B65F96" w:rsidRDefault="002B327B">
      <w:pPr>
        <w:pStyle w:val="Normal1"/>
        <w:rPr>
          <w:color w:val="000000" w:themeColor="text1"/>
          <w:lang w:val="en-GB"/>
        </w:rPr>
      </w:pPr>
      <w:r w:rsidRPr="00B65F96">
        <w:rPr>
          <w:color w:val="000000" w:themeColor="text1"/>
          <w:lang w:val="en-GB"/>
        </w:rPr>
        <w:t xml:space="preserve">Megatrend of industry refers to the future trend of the industry. Future vehicles are Connected, Autonomous, Shared and Electrical vehicles (Steffens </w:t>
      </w:r>
      <w:r w:rsidRPr="00B65F96">
        <w:rPr>
          <w:i/>
          <w:color w:val="000000" w:themeColor="text1"/>
          <w:lang w:val="en-GB"/>
        </w:rPr>
        <w:t>et al</w:t>
      </w:r>
      <w:r w:rsidRPr="00B65F96">
        <w:rPr>
          <w:color w:val="000000" w:themeColor="text1"/>
          <w:lang w:val="en-GB"/>
        </w:rPr>
        <w:t xml:space="preserve">. 2018). Electrical and battery vehicles are trending in the </w:t>
      </w:r>
      <w:r w:rsidR="008E7069" w:rsidRPr="00B65F96">
        <w:rPr>
          <w:color w:val="000000" w:themeColor="text1"/>
          <w:lang w:val="en-GB"/>
        </w:rPr>
        <w:t>market,</w:t>
      </w:r>
      <w:r w:rsidRPr="00B65F96">
        <w:rPr>
          <w:color w:val="000000" w:themeColor="text1"/>
          <w:lang w:val="en-GB"/>
        </w:rPr>
        <w:t xml:space="preserve"> and it will be the future of the automobile industry. Figure 5 helps to identify </w:t>
      </w:r>
      <w:r w:rsidR="00B65F96" w:rsidRPr="00B65F96">
        <w:rPr>
          <w:color w:val="000000" w:themeColor="text1"/>
          <w:lang w:val="en-GB"/>
        </w:rPr>
        <w:t>those electrical vehicles</w:t>
      </w:r>
      <w:r w:rsidRPr="00B65F96">
        <w:rPr>
          <w:color w:val="000000" w:themeColor="text1"/>
          <w:lang w:val="en-GB"/>
        </w:rPr>
        <w:t xml:space="preserve"> will take 24.7% market share of the automobile industry and it will be a megatrend of industry. In addition, sales </w:t>
      </w:r>
      <w:r w:rsidR="00B65F96" w:rsidRPr="00B65F96">
        <w:rPr>
          <w:color w:val="000000" w:themeColor="text1"/>
          <w:lang w:val="en-GB"/>
        </w:rPr>
        <w:t>of battery</w:t>
      </w:r>
      <w:r w:rsidRPr="00B65F96">
        <w:rPr>
          <w:color w:val="000000" w:themeColor="text1"/>
          <w:lang w:val="en-GB"/>
        </w:rPr>
        <w:t xml:space="preserve"> automobiles will increase in the market. Several automobile companies work for </w:t>
      </w:r>
      <w:r w:rsidR="00B65F96" w:rsidRPr="00B65F96">
        <w:rPr>
          <w:color w:val="000000" w:themeColor="text1"/>
          <w:lang w:val="en-GB"/>
        </w:rPr>
        <w:t>self-drive</w:t>
      </w:r>
      <w:r w:rsidRPr="00B65F96">
        <w:rPr>
          <w:color w:val="000000" w:themeColor="text1"/>
          <w:lang w:val="en-GB"/>
        </w:rPr>
        <w:t xml:space="preserve"> and alternative energy cars. </w:t>
      </w:r>
    </w:p>
    <w:p w14:paraId="138E3D03" w14:textId="77777777" w:rsidR="000616EF" w:rsidRPr="00B65F96" w:rsidRDefault="000616EF">
      <w:pPr>
        <w:pStyle w:val="Normal1"/>
        <w:rPr>
          <w:color w:val="000000" w:themeColor="text1"/>
          <w:lang w:val="en-GB"/>
        </w:rPr>
      </w:pPr>
    </w:p>
    <w:p w14:paraId="52C753B0" w14:textId="77777777" w:rsidR="000616EF" w:rsidRPr="00B65F96" w:rsidRDefault="002B327B" w:rsidP="009332FA">
      <w:pPr>
        <w:pStyle w:val="Normal1"/>
        <w:jc w:val="center"/>
        <w:rPr>
          <w:color w:val="000000" w:themeColor="text1"/>
          <w:lang w:val="en-GB"/>
        </w:rPr>
      </w:pPr>
      <w:r w:rsidRPr="00B65F96">
        <w:rPr>
          <w:noProof/>
          <w:color w:val="000000" w:themeColor="text1"/>
        </w:rPr>
        <w:lastRenderedPageBreak/>
        <w:drawing>
          <wp:inline distT="114300" distB="114300" distL="114300" distR="114300" wp14:anchorId="47EBAD5A" wp14:editId="376642F1">
            <wp:extent cx="5938615" cy="2881424"/>
            <wp:effectExtent l="19050" t="0" r="4985"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883843"/>
                    </a:xfrm>
                    <a:prstGeom prst="rect">
                      <a:avLst/>
                    </a:prstGeom>
                    <a:ln/>
                  </pic:spPr>
                </pic:pic>
              </a:graphicData>
            </a:graphic>
          </wp:inline>
        </w:drawing>
      </w:r>
    </w:p>
    <w:p w14:paraId="43E2583C" w14:textId="77777777" w:rsidR="000616EF" w:rsidRPr="00B65F96" w:rsidRDefault="002B327B">
      <w:pPr>
        <w:pStyle w:val="Normal1"/>
        <w:jc w:val="center"/>
        <w:rPr>
          <w:b/>
          <w:color w:val="000000" w:themeColor="text1"/>
          <w:lang w:val="en-GB"/>
        </w:rPr>
      </w:pPr>
      <w:r w:rsidRPr="00B65F96">
        <w:rPr>
          <w:b/>
          <w:color w:val="000000" w:themeColor="text1"/>
          <w:lang w:val="en-GB"/>
        </w:rPr>
        <w:t xml:space="preserve">Figure 5: Increase Trend </w:t>
      </w:r>
      <w:r w:rsidR="00B65F96" w:rsidRPr="00B65F96">
        <w:rPr>
          <w:b/>
          <w:color w:val="000000" w:themeColor="text1"/>
          <w:lang w:val="en-GB"/>
        </w:rPr>
        <w:t>of low</w:t>
      </w:r>
      <w:r w:rsidRPr="00B65F96">
        <w:rPr>
          <w:b/>
          <w:color w:val="000000" w:themeColor="text1"/>
          <w:lang w:val="en-GB"/>
        </w:rPr>
        <w:t xml:space="preserve"> carbon automotive </w:t>
      </w:r>
    </w:p>
    <w:p w14:paraId="5D5FD2B5" w14:textId="77777777" w:rsidR="000616EF" w:rsidRPr="00B65F96" w:rsidRDefault="002B327B">
      <w:pPr>
        <w:pStyle w:val="Normal1"/>
        <w:jc w:val="center"/>
        <w:rPr>
          <w:color w:val="000000" w:themeColor="text1"/>
          <w:lang w:val="en-GB"/>
        </w:rPr>
      </w:pPr>
      <w:r w:rsidRPr="00B65F96">
        <w:rPr>
          <w:color w:val="000000" w:themeColor="text1"/>
          <w:lang w:val="en-GB"/>
        </w:rPr>
        <w:t>(Source: Statista.com, 2021)</w:t>
      </w:r>
    </w:p>
    <w:p w14:paraId="40234C96" w14:textId="77777777" w:rsidR="000616EF" w:rsidRPr="00B65F96" w:rsidRDefault="002B327B">
      <w:pPr>
        <w:pStyle w:val="Heading1"/>
        <w:rPr>
          <w:color w:val="000000" w:themeColor="text1"/>
          <w:lang w:val="en-GB"/>
        </w:rPr>
      </w:pPr>
      <w:bookmarkStart w:id="13" w:name="_id3id28glfeq" w:colFirst="0" w:colLast="0"/>
      <w:bookmarkStart w:id="14" w:name="_Toc89444729"/>
      <w:bookmarkEnd w:id="13"/>
      <w:r w:rsidRPr="00B65F96">
        <w:rPr>
          <w:color w:val="000000" w:themeColor="text1"/>
          <w:lang w:val="en-GB"/>
        </w:rPr>
        <w:t>Conclusion</w:t>
      </w:r>
      <w:bookmarkEnd w:id="14"/>
      <w:r w:rsidRPr="00B65F96">
        <w:rPr>
          <w:color w:val="000000" w:themeColor="text1"/>
          <w:lang w:val="en-GB"/>
        </w:rPr>
        <w:t xml:space="preserve"> </w:t>
      </w:r>
    </w:p>
    <w:p w14:paraId="253DE060" w14:textId="70D8DD98" w:rsidR="000616EF" w:rsidRPr="00B65F96" w:rsidRDefault="002B327B">
      <w:pPr>
        <w:pStyle w:val="Normal1"/>
        <w:rPr>
          <w:color w:val="000000" w:themeColor="text1"/>
          <w:lang w:val="en-GB"/>
        </w:rPr>
      </w:pPr>
      <w:r w:rsidRPr="00B65F96">
        <w:rPr>
          <w:color w:val="000000" w:themeColor="text1"/>
          <w:lang w:val="en-GB"/>
        </w:rPr>
        <w:t xml:space="preserve">This report has been discussing the impact of COVID 19 automobile industry. This pandemic has a huge impact on this industry. Reports identify </w:t>
      </w:r>
      <w:r w:rsidR="008E7069" w:rsidRPr="00B65F96">
        <w:rPr>
          <w:color w:val="000000" w:themeColor="text1"/>
          <w:lang w:val="en-GB"/>
        </w:rPr>
        <w:t>those sales and production</w:t>
      </w:r>
      <w:r w:rsidRPr="00B65F96">
        <w:rPr>
          <w:color w:val="000000" w:themeColor="text1"/>
          <w:lang w:val="en-GB"/>
        </w:rPr>
        <w:t xml:space="preserve"> both decreased after COVID. Reports evaluate factors that can help to get success and survive in the automobile industry. Political, technological, economical, </w:t>
      </w:r>
      <w:r w:rsidR="00B65F96" w:rsidRPr="00B65F96">
        <w:rPr>
          <w:color w:val="000000" w:themeColor="text1"/>
          <w:lang w:val="en-GB"/>
        </w:rPr>
        <w:t>and environmental</w:t>
      </w:r>
      <w:r w:rsidRPr="00B65F96">
        <w:rPr>
          <w:color w:val="000000" w:themeColor="text1"/>
          <w:lang w:val="en-GB"/>
        </w:rPr>
        <w:t>, innovation and so on help industry to survive. In addition, a megatrend of this industry has been identified in this report.</w:t>
      </w:r>
      <w:r w:rsidRPr="00B65F96">
        <w:rPr>
          <w:color w:val="000000" w:themeColor="text1"/>
          <w:lang w:val="en-GB"/>
        </w:rPr>
        <w:br w:type="page"/>
      </w:r>
    </w:p>
    <w:p w14:paraId="51D57A19" w14:textId="77777777" w:rsidR="000616EF" w:rsidRPr="00B65F96" w:rsidRDefault="002B327B">
      <w:pPr>
        <w:pStyle w:val="Heading1"/>
        <w:rPr>
          <w:color w:val="000000" w:themeColor="text1"/>
          <w:lang w:val="en-GB"/>
        </w:rPr>
      </w:pPr>
      <w:bookmarkStart w:id="15" w:name="_c0foid3lphgu" w:colFirst="0" w:colLast="0"/>
      <w:bookmarkStart w:id="16" w:name="_Toc89444730"/>
      <w:bookmarkEnd w:id="15"/>
      <w:r w:rsidRPr="00B65F96">
        <w:rPr>
          <w:color w:val="000000" w:themeColor="text1"/>
          <w:lang w:val="en-GB"/>
        </w:rPr>
        <w:lastRenderedPageBreak/>
        <w:t>Reference List</w:t>
      </w:r>
      <w:bookmarkEnd w:id="16"/>
      <w:r w:rsidRPr="00B65F96">
        <w:rPr>
          <w:color w:val="000000" w:themeColor="text1"/>
          <w:lang w:val="en-GB"/>
        </w:rPr>
        <w:t xml:space="preserve"> </w:t>
      </w:r>
    </w:p>
    <w:p w14:paraId="05B9E5E8" w14:textId="77777777" w:rsidR="000616EF" w:rsidRPr="00B65F96" w:rsidRDefault="002B327B">
      <w:pPr>
        <w:pStyle w:val="Normal1"/>
        <w:spacing w:before="240" w:after="240"/>
        <w:rPr>
          <w:b/>
          <w:color w:val="000000" w:themeColor="text1"/>
          <w:lang w:val="en-GB"/>
        </w:rPr>
      </w:pPr>
      <w:r w:rsidRPr="00B65F96">
        <w:rPr>
          <w:b/>
          <w:color w:val="000000" w:themeColor="text1"/>
          <w:lang w:val="en-GB"/>
        </w:rPr>
        <w:t>Journal</w:t>
      </w:r>
    </w:p>
    <w:p w14:paraId="47B59A12" w14:textId="77777777" w:rsidR="000616EF" w:rsidRPr="00B65F96" w:rsidRDefault="002B327B">
      <w:pPr>
        <w:pStyle w:val="Normal1"/>
        <w:spacing w:before="240" w:after="240"/>
        <w:rPr>
          <w:color w:val="000000" w:themeColor="text1"/>
          <w:lang w:val="en-GB"/>
        </w:rPr>
      </w:pPr>
      <w:proofErr w:type="spellStart"/>
      <w:r w:rsidRPr="00B65F96">
        <w:rPr>
          <w:color w:val="000000" w:themeColor="text1"/>
          <w:lang w:val="en-GB"/>
        </w:rPr>
        <w:t>Belhadi</w:t>
      </w:r>
      <w:proofErr w:type="spellEnd"/>
      <w:r w:rsidRPr="00B65F96">
        <w:rPr>
          <w:color w:val="000000" w:themeColor="text1"/>
          <w:lang w:val="en-GB"/>
        </w:rPr>
        <w:t xml:space="preserve">, A., </w:t>
      </w:r>
      <w:proofErr w:type="spellStart"/>
      <w:r w:rsidRPr="00B65F96">
        <w:rPr>
          <w:color w:val="000000" w:themeColor="text1"/>
          <w:lang w:val="en-GB"/>
        </w:rPr>
        <w:t>Kamble</w:t>
      </w:r>
      <w:proofErr w:type="spellEnd"/>
      <w:r w:rsidRPr="00B65F96">
        <w:rPr>
          <w:color w:val="000000" w:themeColor="text1"/>
          <w:lang w:val="en-GB"/>
        </w:rPr>
        <w:t xml:space="preserve">, S., </w:t>
      </w:r>
      <w:proofErr w:type="spellStart"/>
      <w:r w:rsidRPr="00B65F96">
        <w:rPr>
          <w:color w:val="000000" w:themeColor="text1"/>
          <w:lang w:val="en-GB"/>
        </w:rPr>
        <w:t>Jabbour</w:t>
      </w:r>
      <w:proofErr w:type="spellEnd"/>
      <w:r w:rsidRPr="00B65F96">
        <w:rPr>
          <w:color w:val="000000" w:themeColor="text1"/>
          <w:lang w:val="en-GB"/>
        </w:rPr>
        <w:t xml:space="preserve">, C.J.C., Gunasekaran, A., </w:t>
      </w:r>
      <w:proofErr w:type="spellStart"/>
      <w:r w:rsidRPr="00B65F96">
        <w:rPr>
          <w:color w:val="000000" w:themeColor="text1"/>
          <w:lang w:val="en-GB"/>
        </w:rPr>
        <w:t>Ndubisi</w:t>
      </w:r>
      <w:proofErr w:type="spellEnd"/>
      <w:r w:rsidRPr="00B65F96">
        <w:rPr>
          <w:color w:val="000000" w:themeColor="text1"/>
          <w:lang w:val="en-GB"/>
        </w:rPr>
        <w:t xml:space="preserve">, N.O. and Venkatesh, M., 2021. Manufacturing and service supply chain resilience to the COVID-19 outbreak: Lessons learned from the automobile and airline industries. </w:t>
      </w:r>
      <w:r w:rsidRPr="00B65F96">
        <w:rPr>
          <w:i/>
          <w:color w:val="000000" w:themeColor="text1"/>
          <w:lang w:val="en-GB"/>
        </w:rPr>
        <w:t>Technological Forecasting and Social Change</w:t>
      </w:r>
      <w:r w:rsidRPr="00B65F96">
        <w:rPr>
          <w:color w:val="000000" w:themeColor="text1"/>
          <w:lang w:val="en-GB"/>
        </w:rPr>
        <w:t xml:space="preserve">, </w:t>
      </w:r>
      <w:r w:rsidRPr="00B65F96">
        <w:rPr>
          <w:i/>
          <w:color w:val="000000" w:themeColor="text1"/>
          <w:lang w:val="en-GB"/>
        </w:rPr>
        <w:t>163</w:t>
      </w:r>
      <w:r w:rsidRPr="00B65F96">
        <w:rPr>
          <w:color w:val="000000" w:themeColor="text1"/>
          <w:lang w:val="en-GB"/>
        </w:rPr>
        <w:t>, p.120447.</w:t>
      </w:r>
    </w:p>
    <w:p w14:paraId="1CE48580"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Chang, W.J., Liao, S.H. and Wu, T.T., 2017. Relationships among organizational culture, knowledge sharing, and innovation capability: a case of the automobile industry in Taiwan. </w:t>
      </w:r>
      <w:r w:rsidRPr="00B65F96">
        <w:rPr>
          <w:i/>
          <w:color w:val="000000" w:themeColor="text1"/>
          <w:lang w:val="en-GB"/>
        </w:rPr>
        <w:t>Knowledge Management Research &amp; Practice</w:t>
      </w:r>
      <w:r w:rsidRPr="00B65F96">
        <w:rPr>
          <w:color w:val="000000" w:themeColor="text1"/>
          <w:lang w:val="en-GB"/>
        </w:rPr>
        <w:t xml:space="preserve">, </w:t>
      </w:r>
      <w:r w:rsidRPr="00B65F96">
        <w:rPr>
          <w:i/>
          <w:color w:val="000000" w:themeColor="text1"/>
          <w:lang w:val="en-GB"/>
        </w:rPr>
        <w:t>15</w:t>
      </w:r>
      <w:r w:rsidRPr="00B65F96">
        <w:rPr>
          <w:color w:val="000000" w:themeColor="text1"/>
          <w:lang w:val="en-GB"/>
        </w:rPr>
        <w:t>(3), pp.471-490.</w:t>
      </w:r>
    </w:p>
    <w:p w14:paraId="05E234A1"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Free, C. and </w:t>
      </w:r>
      <w:proofErr w:type="spellStart"/>
      <w:r w:rsidRPr="00B65F96">
        <w:rPr>
          <w:color w:val="000000" w:themeColor="text1"/>
          <w:lang w:val="en-GB"/>
        </w:rPr>
        <w:t>Hecimovic</w:t>
      </w:r>
      <w:proofErr w:type="spellEnd"/>
      <w:r w:rsidRPr="00B65F96">
        <w:rPr>
          <w:color w:val="000000" w:themeColor="text1"/>
          <w:lang w:val="en-GB"/>
        </w:rPr>
        <w:t xml:space="preserve">, A., 2021. Global supply chains after COVID-19: the end of the road for neoliberal </w:t>
      </w:r>
      <w:proofErr w:type="gramStart"/>
      <w:r w:rsidRPr="00B65F96">
        <w:rPr>
          <w:color w:val="000000" w:themeColor="text1"/>
          <w:lang w:val="en-GB"/>
        </w:rPr>
        <w:t>globalisation?.</w:t>
      </w:r>
      <w:proofErr w:type="gramEnd"/>
      <w:r w:rsidRPr="00B65F96">
        <w:rPr>
          <w:color w:val="000000" w:themeColor="text1"/>
          <w:lang w:val="en-GB"/>
        </w:rPr>
        <w:t xml:space="preserve"> </w:t>
      </w:r>
      <w:r w:rsidRPr="00B65F96">
        <w:rPr>
          <w:i/>
          <w:color w:val="000000" w:themeColor="text1"/>
          <w:lang w:val="en-GB"/>
        </w:rPr>
        <w:t>Accounting, Auditing &amp; Accountability Journal</w:t>
      </w:r>
      <w:r w:rsidRPr="00B65F96">
        <w:rPr>
          <w:color w:val="000000" w:themeColor="text1"/>
          <w:lang w:val="en-GB"/>
        </w:rPr>
        <w:t>.</w:t>
      </w:r>
    </w:p>
    <w:p w14:paraId="5209AFA5"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Kim, R.Y., 2020. The impact of COVID-19 on consumers: Preparing for digital sales. </w:t>
      </w:r>
      <w:r w:rsidRPr="00B65F96">
        <w:rPr>
          <w:i/>
          <w:color w:val="000000" w:themeColor="text1"/>
          <w:lang w:val="en-GB"/>
        </w:rPr>
        <w:t>IEEE Engineering Management Review</w:t>
      </w:r>
      <w:r w:rsidRPr="00B65F96">
        <w:rPr>
          <w:color w:val="000000" w:themeColor="text1"/>
          <w:lang w:val="en-GB"/>
        </w:rPr>
        <w:t xml:space="preserve">, </w:t>
      </w:r>
      <w:r w:rsidRPr="00B65F96">
        <w:rPr>
          <w:i/>
          <w:color w:val="000000" w:themeColor="text1"/>
          <w:lang w:val="en-GB"/>
        </w:rPr>
        <w:t>48</w:t>
      </w:r>
      <w:r w:rsidRPr="00B65F96">
        <w:rPr>
          <w:color w:val="000000" w:themeColor="text1"/>
          <w:lang w:val="en-GB"/>
        </w:rPr>
        <w:t>(3), pp.212-218.</w:t>
      </w:r>
    </w:p>
    <w:p w14:paraId="58A43EC2" w14:textId="77777777" w:rsidR="000616EF" w:rsidRPr="00B65F96" w:rsidRDefault="002B327B">
      <w:pPr>
        <w:pStyle w:val="Normal1"/>
        <w:spacing w:before="240" w:after="240"/>
        <w:rPr>
          <w:color w:val="000000" w:themeColor="text1"/>
          <w:lang w:val="en-GB"/>
        </w:rPr>
      </w:pPr>
      <w:r w:rsidRPr="00B65F96">
        <w:rPr>
          <w:color w:val="000000" w:themeColor="text1"/>
          <w:lang w:val="en-GB"/>
        </w:rPr>
        <w:t>Ortiz-</w:t>
      </w:r>
      <w:proofErr w:type="spellStart"/>
      <w:r w:rsidRPr="00B65F96">
        <w:rPr>
          <w:color w:val="000000" w:themeColor="text1"/>
          <w:lang w:val="en-GB"/>
        </w:rPr>
        <w:t>Villajos</w:t>
      </w:r>
      <w:proofErr w:type="spellEnd"/>
      <w:r w:rsidRPr="00B65F96">
        <w:rPr>
          <w:color w:val="000000" w:themeColor="text1"/>
          <w:lang w:val="en-GB"/>
        </w:rPr>
        <w:t xml:space="preserve">, J.M. and </w:t>
      </w:r>
      <w:proofErr w:type="spellStart"/>
      <w:r w:rsidRPr="00B65F96">
        <w:rPr>
          <w:color w:val="000000" w:themeColor="text1"/>
          <w:lang w:val="en-GB"/>
        </w:rPr>
        <w:t>Sotoca</w:t>
      </w:r>
      <w:proofErr w:type="spellEnd"/>
      <w:r w:rsidRPr="00B65F96">
        <w:rPr>
          <w:color w:val="000000" w:themeColor="text1"/>
          <w:lang w:val="en-GB"/>
        </w:rPr>
        <w:t xml:space="preserve">, S., 2018. Innovation and business survival: A long-term approach. </w:t>
      </w:r>
      <w:r w:rsidRPr="00B65F96">
        <w:rPr>
          <w:i/>
          <w:color w:val="000000" w:themeColor="text1"/>
          <w:lang w:val="en-GB"/>
        </w:rPr>
        <w:t>Research policy</w:t>
      </w:r>
      <w:r w:rsidRPr="00B65F96">
        <w:rPr>
          <w:color w:val="000000" w:themeColor="text1"/>
          <w:lang w:val="en-GB"/>
        </w:rPr>
        <w:t xml:space="preserve">, </w:t>
      </w:r>
      <w:r w:rsidRPr="00B65F96">
        <w:rPr>
          <w:i/>
          <w:color w:val="000000" w:themeColor="text1"/>
          <w:lang w:val="en-GB"/>
        </w:rPr>
        <w:t>47</w:t>
      </w:r>
      <w:r w:rsidRPr="00B65F96">
        <w:rPr>
          <w:color w:val="000000" w:themeColor="text1"/>
          <w:lang w:val="en-GB"/>
        </w:rPr>
        <w:t>(8), pp.1418-1436.</w:t>
      </w:r>
    </w:p>
    <w:p w14:paraId="30086EF2"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Steffens, C., Eisele, G. and </w:t>
      </w:r>
      <w:proofErr w:type="spellStart"/>
      <w:r w:rsidRPr="00B65F96">
        <w:rPr>
          <w:color w:val="000000" w:themeColor="text1"/>
          <w:lang w:val="en-GB"/>
        </w:rPr>
        <w:t>Kauth</w:t>
      </w:r>
      <w:proofErr w:type="spellEnd"/>
      <w:r w:rsidRPr="00B65F96">
        <w:rPr>
          <w:color w:val="000000" w:themeColor="text1"/>
          <w:lang w:val="en-GB"/>
        </w:rPr>
        <w:t xml:space="preserve">, M., 2018 Megatrends in the automotive industry and the consequences for NVH. </w:t>
      </w:r>
      <w:r w:rsidRPr="00B65F96">
        <w:rPr>
          <w:i/>
          <w:color w:val="000000" w:themeColor="text1"/>
          <w:lang w:val="en-GB"/>
        </w:rPr>
        <w:t xml:space="preserve">Hermann </w:t>
      </w:r>
      <w:proofErr w:type="spellStart"/>
      <w:r w:rsidRPr="00B65F96">
        <w:rPr>
          <w:i/>
          <w:color w:val="000000" w:themeColor="text1"/>
          <w:lang w:val="en-GB"/>
        </w:rPr>
        <w:t>Rottengruber</w:t>
      </w:r>
      <w:proofErr w:type="spellEnd"/>
      <w:r w:rsidRPr="00B65F96">
        <w:rPr>
          <w:i/>
          <w:color w:val="000000" w:themeColor="text1"/>
          <w:lang w:val="en-GB"/>
        </w:rPr>
        <w:t xml:space="preserve"> Tommy </w:t>
      </w:r>
      <w:proofErr w:type="spellStart"/>
      <w:r w:rsidRPr="00B65F96">
        <w:rPr>
          <w:i/>
          <w:color w:val="000000" w:themeColor="text1"/>
          <w:lang w:val="en-GB"/>
        </w:rPr>
        <w:t>Luft</w:t>
      </w:r>
      <w:proofErr w:type="spellEnd"/>
      <w:r w:rsidRPr="00B65F96">
        <w:rPr>
          <w:i/>
          <w:color w:val="000000" w:themeColor="text1"/>
          <w:lang w:val="en-GB"/>
        </w:rPr>
        <w:t xml:space="preserve"> Sebastian Schneider (</w:t>
      </w:r>
      <w:proofErr w:type="spellStart"/>
      <w:r w:rsidRPr="00B65F96">
        <w:rPr>
          <w:i/>
          <w:color w:val="000000" w:themeColor="text1"/>
          <w:lang w:val="en-GB"/>
        </w:rPr>
        <w:t>Hrsg</w:t>
      </w:r>
      <w:proofErr w:type="spellEnd"/>
      <w:r w:rsidRPr="00B65F96">
        <w:rPr>
          <w:i/>
          <w:color w:val="000000" w:themeColor="text1"/>
          <w:lang w:val="en-GB"/>
        </w:rPr>
        <w:t xml:space="preserve">.) und 31 </w:t>
      </w:r>
      <w:proofErr w:type="spellStart"/>
      <w:r w:rsidRPr="00B65F96">
        <w:rPr>
          <w:i/>
          <w:color w:val="000000" w:themeColor="text1"/>
          <w:lang w:val="en-GB"/>
        </w:rPr>
        <w:t>Mitautoren</w:t>
      </w:r>
      <w:proofErr w:type="spellEnd"/>
      <w:r w:rsidRPr="00B65F96">
        <w:rPr>
          <w:color w:val="000000" w:themeColor="text1"/>
          <w:lang w:val="en-GB"/>
        </w:rPr>
        <w:t>, p.118.</w:t>
      </w:r>
    </w:p>
    <w:p w14:paraId="4E9504EB"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Wen, W., Yang, S., Zhou, P. and Gao, S.Z., 2021. Impacts of COVID-19 on the electric vehicle industry: Evidence from China. </w:t>
      </w:r>
      <w:r w:rsidRPr="00B65F96">
        <w:rPr>
          <w:i/>
          <w:color w:val="000000" w:themeColor="text1"/>
          <w:lang w:val="en-GB"/>
        </w:rPr>
        <w:t>Renewable and Sustainable Energy Reviews</w:t>
      </w:r>
      <w:r w:rsidRPr="00B65F96">
        <w:rPr>
          <w:color w:val="000000" w:themeColor="text1"/>
          <w:lang w:val="en-GB"/>
        </w:rPr>
        <w:t>, p.111024.</w:t>
      </w:r>
    </w:p>
    <w:p w14:paraId="45EA7E64" w14:textId="77777777" w:rsidR="000616EF" w:rsidRPr="00B65F96" w:rsidRDefault="002B327B">
      <w:pPr>
        <w:pStyle w:val="Normal1"/>
        <w:spacing w:before="240" w:after="240"/>
        <w:rPr>
          <w:b/>
          <w:color w:val="000000" w:themeColor="text1"/>
          <w:lang w:val="en-GB"/>
        </w:rPr>
      </w:pPr>
      <w:r w:rsidRPr="00B65F96">
        <w:rPr>
          <w:b/>
          <w:color w:val="000000" w:themeColor="text1"/>
          <w:lang w:val="en-GB"/>
        </w:rPr>
        <w:t>Website</w:t>
      </w:r>
    </w:p>
    <w:p w14:paraId="4FFFA60F"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Gov.uk, 2021 £49 million uplift drives automotive industry towards green future </w:t>
      </w:r>
      <w:proofErr w:type="spellStart"/>
      <w:r w:rsidRPr="00B65F96">
        <w:rPr>
          <w:color w:val="000000" w:themeColor="text1"/>
          <w:lang w:val="en-GB"/>
        </w:rPr>
        <w:t>Availabel</w:t>
      </w:r>
      <w:proofErr w:type="spellEnd"/>
      <w:r w:rsidRPr="00B65F96">
        <w:rPr>
          <w:color w:val="000000" w:themeColor="text1"/>
          <w:lang w:val="en-GB"/>
        </w:rPr>
        <w:t xml:space="preserve"> at: https://www.gov.uk/government/news/49-million-uplift-drives-automotive-industry-towards-green-future (Accessed on 3rd December 2021)</w:t>
      </w:r>
    </w:p>
    <w:p w14:paraId="1D925E39" w14:textId="77777777" w:rsidR="000616EF" w:rsidRPr="00B65F96" w:rsidRDefault="002B327B">
      <w:pPr>
        <w:pStyle w:val="Normal1"/>
        <w:spacing w:before="240" w:after="240"/>
        <w:rPr>
          <w:color w:val="000000" w:themeColor="text1"/>
          <w:lang w:val="en-GB"/>
        </w:rPr>
      </w:pPr>
      <w:r w:rsidRPr="00B65F96">
        <w:rPr>
          <w:color w:val="000000" w:themeColor="text1"/>
          <w:lang w:val="en-GB"/>
        </w:rPr>
        <w:lastRenderedPageBreak/>
        <w:t xml:space="preserve">Mazars.co.uk, 2021 Govt initiatives and the automotive </w:t>
      </w:r>
      <w:proofErr w:type="gramStart"/>
      <w:r w:rsidRPr="00B65F96">
        <w:rPr>
          <w:color w:val="000000" w:themeColor="text1"/>
          <w:lang w:val="en-GB"/>
        </w:rPr>
        <w:t xml:space="preserve">industry  </w:t>
      </w:r>
      <w:proofErr w:type="spellStart"/>
      <w:r w:rsidRPr="00B65F96">
        <w:rPr>
          <w:color w:val="000000" w:themeColor="text1"/>
          <w:lang w:val="en-GB"/>
        </w:rPr>
        <w:t>Availabel</w:t>
      </w:r>
      <w:proofErr w:type="spellEnd"/>
      <w:proofErr w:type="gramEnd"/>
      <w:r w:rsidRPr="00B65F96">
        <w:rPr>
          <w:color w:val="000000" w:themeColor="text1"/>
          <w:lang w:val="en-GB"/>
        </w:rPr>
        <w:t xml:space="preserve"> at: https://www.mazars.co.uk/Home/Industries/Industrials/Automotive/Government-initiatives-automotive-industry(Accessed on 3rd December 2021)</w:t>
      </w:r>
    </w:p>
    <w:p w14:paraId="13358335"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Electrified and battery electric vehicle sales as a percentage of car sales worldwide between 2020 and 2025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https://www.statista.com/statistics/960920/global-electric-vehicle-market-share-by-segment/(Accessed on 3rd December 2021)</w:t>
      </w:r>
    </w:p>
    <w:p w14:paraId="06F73B35"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Estimated worldwide motor vehicle production from 2000 to 2020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https://www.statista.com/statistics/262747/worldwide-automobile-production-since-2000/(Accessed on 3rd December 2021)</w:t>
      </w:r>
    </w:p>
    <w:p w14:paraId="55A72782"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Global automotive industry revenue between 2017 and 2030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https://www.statista.com/statistics/574151/global-automotive-industry-revenue/(Accessed on 3rd December 2021)</w:t>
      </w:r>
    </w:p>
    <w:p w14:paraId="08A39C78"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Number of cars sold worldwide between 2010 and 2021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https://www.statista.com/statistics/200002/international-car-sales-since-1990/(Accessed on 3rd December 2021)</w:t>
      </w:r>
    </w:p>
    <w:p w14:paraId="07B64CD6" w14:textId="77777777" w:rsidR="000616EF" w:rsidRPr="00B65F96" w:rsidRDefault="002B327B">
      <w:pPr>
        <w:pStyle w:val="Normal1"/>
        <w:spacing w:before="240" w:after="240"/>
        <w:rPr>
          <w:color w:val="000000" w:themeColor="text1"/>
          <w:lang w:val="en-GB"/>
        </w:rPr>
      </w:pPr>
      <w:r w:rsidRPr="00B65F96">
        <w:rPr>
          <w:color w:val="000000" w:themeColor="text1"/>
          <w:lang w:val="en-GB"/>
        </w:rPr>
        <w:t xml:space="preserve">Statista.com, 2021 Worldwide motor vehicle sales growth between 2015 and 2020 </w:t>
      </w:r>
      <w:proofErr w:type="spellStart"/>
      <w:r w:rsidRPr="00B65F96">
        <w:rPr>
          <w:color w:val="000000" w:themeColor="text1"/>
          <w:lang w:val="en-GB"/>
        </w:rPr>
        <w:t>Availabel</w:t>
      </w:r>
      <w:proofErr w:type="spellEnd"/>
      <w:r w:rsidRPr="00B65F96">
        <w:rPr>
          <w:color w:val="000000" w:themeColor="text1"/>
          <w:lang w:val="en-GB"/>
        </w:rPr>
        <w:t xml:space="preserve"> at: https://www.statista.com/statistics/1097317/worldwide-motor-vehicle-sales-growth/(Accessed on 3rd December 2021)</w:t>
      </w:r>
    </w:p>
    <w:p w14:paraId="77AE6BC8" w14:textId="77777777" w:rsidR="000616EF" w:rsidRPr="00B65F96" w:rsidRDefault="000616EF">
      <w:pPr>
        <w:pStyle w:val="Normal1"/>
        <w:rPr>
          <w:color w:val="000000" w:themeColor="text1"/>
          <w:lang w:val="en-GB"/>
        </w:rPr>
      </w:pPr>
    </w:p>
    <w:p w14:paraId="7969C0C7" w14:textId="77777777" w:rsidR="000616EF" w:rsidRPr="00B65F96" w:rsidRDefault="000616EF">
      <w:pPr>
        <w:pStyle w:val="Normal1"/>
        <w:rPr>
          <w:color w:val="000000" w:themeColor="text1"/>
          <w:lang w:val="en-GB"/>
        </w:rPr>
      </w:pPr>
    </w:p>
    <w:sectPr w:rsidR="000616EF" w:rsidRPr="00B65F96" w:rsidSect="00B65F96">
      <w:footerReference w:type="default" r:id="rId13"/>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24C87" w14:textId="77777777" w:rsidR="004B72B9" w:rsidRDefault="004B72B9" w:rsidP="000616EF">
      <w:pPr>
        <w:spacing w:before="0" w:after="0" w:line="240" w:lineRule="auto"/>
      </w:pPr>
      <w:r>
        <w:separator/>
      </w:r>
    </w:p>
  </w:endnote>
  <w:endnote w:type="continuationSeparator" w:id="0">
    <w:p w14:paraId="0BF5207B" w14:textId="77777777" w:rsidR="004B72B9" w:rsidRDefault="004B72B9" w:rsidP="000616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6049C" w14:textId="77777777" w:rsidR="000616EF" w:rsidRDefault="00F52E18">
    <w:pPr>
      <w:pStyle w:val="Normal1"/>
      <w:jc w:val="right"/>
      <w:rPr>
        <w:sz w:val="20"/>
        <w:szCs w:val="20"/>
      </w:rPr>
    </w:pPr>
    <w:r>
      <w:rPr>
        <w:sz w:val="20"/>
        <w:szCs w:val="20"/>
      </w:rPr>
      <w:fldChar w:fldCharType="begin"/>
    </w:r>
    <w:r w:rsidR="002B327B">
      <w:rPr>
        <w:sz w:val="20"/>
        <w:szCs w:val="20"/>
      </w:rPr>
      <w:instrText>PAGE</w:instrText>
    </w:r>
    <w:r>
      <w:rPr>
        <w:sz w:val="20"/>
        <w:szCs w:val="20"/>
      </w:rPr>
      <w:fldChar w:fldCharType="separate"/>
    </w:r>
    <w:r w:rsidR="009332FA">
      <w:rPr>
        <w:noProof/>
        <w:sz w:val="20"/>
        <w:szCs w:val="20"/>
      </w:rPr>
      <w:t>10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F891D" w14:textId="77777777" w:rsidR="004B72B9" w:rsidRDefault="004B72B9" w:rsidP="000616EF">
      <w:pPr>
        <w:spacing w:before="0" w:after="0" w:line="240" w:lineRule="auto"/>
      </w:pPr>
      <w:r>
        <w:separator/>
      </w:r>
    </w:p>
  </w:footnote>
  <w:footnote w:type="continuationSeparator" w:id="0">
    <w:p w14:paraId="5876F4D5" w14:textId="77777777" w:rsidR="004B72B9" w:rsidRDefault="004B72B9" w:rsidP="000616E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16EF"/>
    <w:rsid w:val="000616EF"/>
    <w:rsid w:val="00194635"/>
    <w:rsid w:val="002B327B"/>
    <w:rsid w:val="0035270F"/>
    <w:rsid w:val="00430ADF"/>
    <w:rsid w:val="004B72B9"/>
    <w:rsid w:val="008E7069"/>
    <w:rsid w:val="00903C34"/>
    <w:rsid w:val="009332FA"/>
    <w:rsid w:val="009E290A"/>
    <w:rsid w:val="00B01F88"/>
    <w:rsid w:val="00B65F96"/>
    <w:rsid w:val="00E86495"/>
    <w:rsid w:val="00F52E18"/>
    <w:rsid w:val="00FC6A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9B9B1"/>
  <w15:docId w15:val="{53F54626-9382-B841-8D96-CF6FA0EFB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48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E18"/>
  </w:style>
  <w:style w:type="paragraph" w:styleId="Heading1">
    <w:name w:val="heading 1"/>
    <w:basedOn w:val="Normal1"/>
    <w:next w:val="Normal1"/>
    <w:rsid w:val="000616EF"/>
    <w:pPr>
      <w:keepNext/>
      <w:keepLines/>
      <w:outlineLvl w:val="0"/>
    </w:pPr>
    <w:rPr>
      <w:b/>
      <w:sz w:val="28"/>
      <w:szCs w:val="28"/>
    </w:rPr>
  </w:style>
  <w:style w:type="paragraph" w:styleId="Heading2">
    <w:name w:val="heading 2"/>
    <w:basedOn w:val="Normal1"/>
    <w:next w:val="Normal1"/>
    <w:rsid w:val="000616EF"/>
    <w:pPr>
      <w:keepNext/>
      <w:keepLines/>
      <w:outlineLvl w:val="1"/>
    </w:pPr>
    <w:rPr>
      <w:b/>
      <w:sz w:val="26"/>
      <w:szCs w:val="26"/>
    </w:rPr>
  </w:style>
  <w:style w:type="paragraph" w:styleId="Heading3">
    <w:name w:val="heading 3"/>
    <w:basedOn w:val="Normal1"/>
    <w:next w:val="Normal1"/>
    <w:rsid w:val="000616EF"/>
    <w:pPr>
      <w:keepNext/>
      <w:keepLines/>
      <w:outlineLvl w:val="2"/>
    </w:pPr>
    <w:rPr>
      <w:b/>
    </w:rPr>
  </w:style>
  <w:style w:type="paragraph" w:styleId="Heading4">
    <w:name w:val="heading 4"/>
    <w:basedOn w:val="Normal1"/>
    <w:next w:val="Normal1"/>
    <w:rsid w:val="000616EF"/>
    <w:pPr>
      <w:keepNext/>
      <w:keepLines/>
      <w:spacing w:before="280" w:after="80"/>
      <w:outlineLvl w:val="3"/>
    </w:pPr>
    <w:rPr>
      <w:color w:val="666666"/>
    </w:rPr>
  </w:style>
  <w:style w:type="paragraph" w:styleId="Heading5">
    <w:name w:val="heading 5"/>
    <w:basedOn w:val="Normal1"/>
    <w:next w:val="Normal1"/>
    <w:rsid w:val="000616EF"/>
    <w:pPr>
      <w:keepNext/>
      <w:keepLines/>
      <w:spacing w:before="240" w:after="80"/>
      <w:outlineLvl w:val="4"/>
    </w:pPr>
    <w:rPr>
      <w:color w:val="666666"/>
      <w:sz w:val="22"/>
      <w:szCs w:val="22"/>
    </w:rPr>
  </w:style>
  <w:style w:type="paragraph" w:styleId="Heading6">
    <w:name w:val="heading 6"/>
    <w:basedOn w:val="Normal1"/>
    <w:next w:val="Normal1"/>
    <w:rsid w:val="000616E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16EF"/>
  </w:style>
  <w:style w:type="paragraph" w:styleId="Title">
    <w:name w:val="Title"/>
    <w:basedOn w:val="Normal1"/>
    <w:next w:val="Normal1"/>
    <w:rsid w:val="000616EF"/>
    <w:pPr>
      <w:keepNext/>
      <w:keepLines/>
      <w:spacing w:before="0" w:after="60"/>
    </w:pPr>
    <w:rPr>
      <w:sz w:val="52"/>
      <w:szCs w:val="52"/>
    </w:rPr>
  </w:style>
  <w:style w:type="paragraph" w:styleId="Subtitle">
    <w:name w:val="Subtitle"/>
    <w:basedOn w:val="Normal1"/>
    <w:next w:val="Normal1"/>
    <w:rsid w:val="000616EF"/>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B01F8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1F88"/>
    <w:rPr>
      <w:rFonts w:ascii="Tahoma" w:hAnsi="Tahoma" w:cs="Tahoma"/>
      <w:sz w:val="16"/>
      <w:szCs w:val="16"/>
    </w:rPr>
  </w:style>
  <w:style w:type="paragraph" w:styleId="TOCHeading">
    <w:name w:val="TOC Heading"/>
    <w:basedOn w:val="Heading1"/>
    <w:next w:val="Normal"/>
    <w:uiPriority w:val="39"/>
    <w:semiHidden/>
    <w:unhideWhenUsed/>
    <w:qFormat/>
    <w:rsid w:val="00B65F96"/>
    <w:pPr>
      <w:spacing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65F96"/>
    <w:pPr>
      <w:spacing w:after="100"/>
    </w:pPr>
  </w:style>
  <w:style w:type="character" w:styleId="Hyperlink">
    <w:name w:val="Hyperlink"/>
    <w:basedOn w:val="DefaultParagraphFont"/>
    <w:uiPriority w:val="99"/>
    <w:unhideWhenUsed/>
    <w:rsid w:val="00B65F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697723">
      <w:bodyDiv w:val="1"/>
      <w:marLeft w:val="0"/>
      <w:marRight w:val="0"/>
      <w:marTop w:val="0"/>
      <w:marBottom w:val="0"/>
      <w:divBdr>
        <w:top w:val="none" w:sz="0" w:space="0" w:color="auto"/>
        <w:left w:val="none" w:sz="0" w:space="0" w:color="auto"/>
        <w:bottom w:val="none" w:sz="0" w:space="0" w:color="auto"/>
        <w:right w:val="none" w:sz="0" w:space="0" w:color="auto"/>
      </w:divBdr>
    </w:div>
    <w:div w:id="1977834825">
      <w:bodyDiv w:val="1"/>
      <w:marLeft w:val="0"/>
      <w:marRight w:val="0"/>
      <w:marTop w:val="0"/>
      <w:marBottom w:val="0"/>
      <w:divBdr>
        <w:top w:val="none" w:sz="0" w:space="0" w:color="auto"/>
        <w:left w:val="none" w:sz="0" w:space="0" w:color="auto"/>
        <w:bottom w:val="none" w:sz="0" w:space="0" w:color="auto"/>
        <w:right w:val="none" w:sz="0" w:space="0" w:color="auto"/>
      </w:divBdr>
    </w:div>
    <w:div w:id="2007586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15C862D-E674-4A85-9B35-908E78D2A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12</Pages>
  <Words>2374</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 (2028044)</cp:lastModifiedBy>
  <cp:revision>6</cp:revision>
  <dcterms:created xsi:type="dcterms:W3CDTF">2021-12-03T11:52:00Z</dcterms:created>
  <dcterms:modified xsi:type="dcterms:W3CDTF">2022-01-09T20:10:00Z</dcterms:modified>
</cp:coreProperties>
</file>