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4711E3" w14:textId="77777777" w:rsidR="00EC4903" w:rsidRDefault="00EC4903" w:rsidP="00EC4903">
      <w:pPr>
        <w:ind w:left="2880"/>
      </w:pPr>
    </w:p>
    <w:p w14:paraId="18DE8FF2" w14:textId="77777777" w:rsidR="00EC4903" w:rsidRDefault="00EC4903" w:rsidP="00EC4903">
      <w:pPr>
        <w:ind w:left="2880"/>
      </w:pPr>
    </w:p>
    <w:p w14:paraId="49E078FB" w14:textId="77777777" w:rsidR="00EC4903" w:rsidRDefault="00EC4903" w:rsidP="00EC4903">
      <w:pPr>
        <w:ind w:left="2880"/>
      </w:pPr>
    </w:p>
    <w:p w14:paraId="3B1FB3A5" w14:textId="77777777" w:rsidR="00EC4903" w:rsidRDefault="00EC4903" w:rsidP="00EC4903">
      <w:pPr>
        <w:ind w:left="2880"/>
      </w:pPr>
    </w:p>
    <w:p w14:paraId="6D5CE8ED" w14:textId="77777777" w:rsidR="00EC4903" w:rsidRDefault="00EC4903" w:rsidP="00EC4903">
      <w:pPr>
        <w:ind w:left="2880"/>
      </w:pPr>
    </w:p>
    <w:p w14:paraId="3BD27FFF" w14:textId="77777777" w:rsidR="00EC4903" w:rsidRDefault="00EC4903" w:rsidP="00EC4903">
      <w:pPr>
        <w:ind w:left="2880"/>
      </w:pPr>
    </w:p>
    <w:p w14:paraId="3256BE05" w14:textId="77777777" w:rsidR="00EC4903" w:rsidRDefault="00EC4903" w:rsidP="00EC4903">
      <w:pPr>
        <w:ind w:left="2880"/>
      </w:pPr>
    </w:p>
    <w:p w14:paraId="4367C1A6" w14:textId="77777777" w:rsidR="00EC4903" w:rsidRDefault="00EC4903" w:rsidP="00EC4903">
      <w:pPr>
        <w:ind w:left="2880"/>
      </w:pPr>
    </w:p>
    <w:p w14:paraId="139637CD" w14:textId="77777777" w:rsidR="00EC4903" w:rsidRDefault="00EC4903" w:rsidP="00EC4903">
      <w:pPr>
        <w:ind w:left="2880"/>
      </w:pPr>
    </w:p>
    <w:p w14:paraId="3E2B7584" w14:textId="77777777" w:rsidR="00EC4903" w:rsidRDefault="00EC4903" w:rsidP="00EC4903">
      <w:pPr>
        <w:ind w:left="2880"/>
      </w:pPr>
    </w:p>
    <w:p w14:paraId="7E829661" w14:textId="77777777" w:rsidR="00EC4903" w:rsidRDefault="00EC4903" w:rsidP="00EC4903">
      <w:pPr>
        <w:ind w:left="2880"/>
      </w:pPr>
    </w:p>
    <w:p w14:paraId="32780343" w14:textId="77777777" w:rsidR="00EC4903" w:rsidRDefault="00EC4903" w:rsidP="00EC4903">
      <w:pPr>
        <w:ind w:left="2880"/>
      </w:pPr>
    </w:p>
    <w:p w14:paraId="50269FF3" w14:textId="77777777" w:rsidR="00EC4903" w:rsidRDefault="00EC4903" w:rsidP="00EC4903">
      <w:pPr>
        <w:ind w:left="2880"/>
      </w:pPr>
    </w:p>
    <w:p w14:paraId="61823C03" w14:textId="77777777" w:rsidR="00EC4903" w:rsidRDefault="00EC4903" w:rsidP="00EC4903">
      <w:pPr>
        <w:ind w:left="2880"/>
      </w:pPr>
    </w:p>
    <w:p w14:paraId="665240A9" w14:textId="77777777" w:rsidR="00EC4903" w:rsidRDefault="00EC4903" w:rsidP="00EC4903">
      <w:pPr>
        <w:ind w:left="2880"/>
      </w:pPr>
    </w:p>
    <w:p w14:paraId="73CF58F2" w14:textId="53245268" w:rsidR="00EC4903" w:rsidRDefault="00EC4903" w:rsidP="00EC4903">
      <w:pPr>
        <w:ind w:left="3600"/>
      </w:pPr>
      <w:r>
        <w:t xml:space="preserve">Alice davies </w:t>
      </w:r>
    </w:p>
    <w:p w14:paraId="72A55E92" w14:textId="77777777" w:rsidR="00EC4903" w:rsidRDefault="00EC4903" w:rsidP="00EC4903">
      <w:pPr>
        <w:ind w:left="4320"/>
      </w:pPr>
    </w:p>
    <w:p w14:paraId="49243E26" w14:textId="77777777" w:rsidR="00EC62DD" w:rsidRDefault="00EC62DD" w:rsidP="00EC4903">
      <w:pPr>
        <w:ind w:left="4320"/>
      </w:pPr>
    </w:p>
    <w:p w14:paraId="208B51F7" w14:textId="77777777" w:rsidR="00EC62DD" w:rsidRDefault="00EC62DD" w:rsidP="00EC4903">
      <w:pPr>
        <w:ind w:left="4320"/>
      </w:pPr>
    </w:p>
    <w:p w14:paraId="34BD1415" w14:textId="77777777" w:rsidR="00EC62DD" w:rsidRDefault="00EC62DD" w:rsidP="00EC4903">
      <w:pPr>
        <w:ind w:left="4320"/>
      </w:pPr>
    </w:p>
    <w:p w14:paraId="39D93D19" w14:textId="77777777" w:rsidR="00EC62DD" w:rsidRDefault="00EC62DD" w:rsidP="00EC4903">
      <w:pPr>
        <w:ind w:left="4320"/>
      </w:pPr>
    </w:p>
    <w:p w14:paraId="35282604" w14:textId="77777777" w:rsidR="00EC62DD" w:rsidRDefault="00EC62DD" w:rsidP="00EC4903">
      <w:pPr>
        <w:ind w:left="4320"/>
      </w:pPr>
    </w:p>
    <w:p w14:paraId="245C5D10" w14:textId="77777777" w:rsidR="00EC62DD" w:rsidRDefault="00EC62DD" w:rsidP="00EC4903">
      <w:pPr>
        <w:ind w:left="4320"/>
      </w:pPr>
    </w:p>
    <w:p w14:paraId="521E0D03" w14:textId="77777777" w:rsidR="00EC62DD" w:rsidRDefault="00EC62DD" w:rsidP="00EC4903">
      <w:pPr>
        <w:ind w:left="4320"/>
      </w:pPr>
    </w:p>
    <w:p w14:paraId="47752AFE" w14:textId="77777777" w:rsidR="00EC62DD" w:rsidRDefault="00EC62DD" w:rsidP="00EC4903">
      <w:pPr>
        <w:ind w:left="4320"/>
      </w:pPr>
    </w:p>
    <w:p w14:paraId="7A29FEC7" w14:textId="77777777" w:rsidR="00EC62DD" w:rsidRDefault="00EC62DD" w:rsidP="00EC4903">
      <w:pPr>
        <w:ind w:left="4320"/>
      </w:pPr>
    </w:p>
    <w:p w14:paraId="3EE339B7" w14:textId="77777777" w:rsidR="00EC62DD" w:rsidRDefault="00EC62DD" w:rsidP="00EC4903">
      <w:pPr>
        <w:ind w:left="4320"/>
      </w:pPr>
    </w:p>
    <w:p w14:paraId="1D13D986" w14:textId="77777777" w:rsidR="00EC62DD" w:rsidRDefault="00EC62DD" w:rsidP="00EC4903">
      <w:pPr>
        <w:ind w:left="4320"/>
      </w:pPr>
    </w:p>
    <w:p w14:paraId="35FA3EC4" w14:textId="77777777" w:rsidR="00EC62DD" w:rsidRDefault="00EC62DD" w:rsidP="00EC4903">
      <w:pPr>
        <w:ind w:left="4320"/>
      </w:pPr>
    </w:p>
    <w:p w14:paraId="1EDA14AA" w14:textId="77777777" w:rsidR="00EC62DD" w:rsidRDefault="00EC62DD" w:rsidP="00EC4903">
      <w:pPr>
        <w:ind w:left="4320"/>
      </w:pPr>
    </w:p>
    <w:p w14:paraId="4BF5960F" w14:textId="77777777" w:rsidR="00EC62DD" w:rsidRDefault="00EC62DD" w:rsidP="00EC4903">
      <w:pPr>
        <w:ind w:left="4320"/>
      </w:pPr>
    </w:p>
    <w:p w14:paraId="0B565DFF" w14:textId="77777777" w:rsidR="00EC62DD" w:rsidRDefault="00EC62DD" w:rsidP="00EC4903">
      <w:pPr>
        <w:ind w:left="4320"/>
      </w:pPr>
    </w:p>
    <w:p w14:paraId="19E378C4" w14:textId="77777777" w:rsidR="00EC62DD" w:rsidRDefault="00EC62DD" w:rsidP="00EC4903">
      <w:pPr>
        <w:ind w:left="4320"/>
      </w:pPr>
    </w:p>
    <w:p w14:paraId="073D997E" w14:textId="77777777" w:rsidR="00EC62DD" w:rsidRDefault="00EC62DD" w:rsidP="00EC4903">
      <w:pPr>
        <w:ind w:left="4320"/>
      </w:pPr>
    </w:p>
    <w:p w14:paraId="77A0782B" w14:textId="77777777" w:rsidR="00EC62DD" w:rsidRDefault="00EC62DD" w:rsidP="00EC4903">
      <w:pPr>
        <w:ind w:left="4320"/>
      </w:pPr>
    </w:p>
    <w:p w14:paraId="3E377C40" w14:textId="77777777" w:rsidR="00EC62DD" w:rsidRDefault="00EC62DD" w:rsidP="00EC4903">
      <w:pPr>
        <w:ind w:left="4320"/>
      </w:pPr>
    </w:p>
    <w:p w14:paraId="1CF3F7B1" w14:textId="77777777" w:rsidR="00EC62DD" w:rsidRDefault="00EC62DD" w:rsidP="00EC4903">
      <w:pPr>
        <w:ind w:left="4320"/>
      </w:pPr>
    </w:p>
    <w:p w14:paraId="6E4F3660" w14:textId="77777777" w:rsidR="00EC62DD" w:rsidRDefault="00EC62DD" w:rsidP="00EC4903">
      <w:pPr>
        <w:ind w:left="4320"/>
      </w:pPr>
    </w:p>
    <w:p w14:paraId="62321723" w14:textId="77777777" w:rsidR="00EC62DD" w:rsidRDefault="00EC62DD" w:rsidP="00EC4903">
      <w:pPr>
        <w:ind w:left="4320"/>
      </w:pPr>
    </w:p>
    <w:p w14:paraId="5F7C8A45" w14:textId="77777777" w:rsidR="00EC62DD" w:rsidRDefault="00EC62DD" w:rsidP="00EC4903">
      <w:pPr>
        <w:ind w:left="4320"/>
      </w:pPr>
    </w:p>
    <w:p w14:paraId="4893AFD8" w14:textId="77777777" w:rsidR="00EC62DD" w:rsidRDefault="00EC62DD" w:rsidP="00EC4903">
      <w:pPr>
        <w:ind w:left="4320"/>
      </w:pPr>
    </w:p>
    <w:p w14:paraId="4625A58F" w14:textId="77777777" w:rsidR="00EC62DD" w:rsidRDefault="00EC62DD" w:rsidP="00EC4903">
      <w:pPr>
        <w:ind w:left="4320"/>
      </w:pPr>
    </w:p>
    <w:p w14:paraId="09514EFC" w14:textId="77777777" w:rsidR="00EC62DD" w:rsidRDefault="00EC62DD" w:rsidP="00EC4903">
      <w:pPr>
        <w:ind w:left="4320"/>
      </w:pPr>
    </w:p>
    <w:p w14:paraId="0578D9D6" w14:textId="77777777" w:rsidR="00EC62DD" w:rsidRDefault="00EC62DD" w:rsidP="00EC4903">
      <w:pPr>
        <w:ind w:left="4320"/>
      </w:pPr>
    </w:p>
    <w:p w14:paraId="09EAB0D0" w14:textId="77777777" w:rsidR="00EC62DD" w:rsidRDefault="00EC62DD" w:rsidP="00EC4903">
      <w:pPr>
        <w:ind w:left="4320"/>
      </w:pPr>
    </w:p>
    <w:p w14:paraId="5BFBB0E8" w14:textId="77777777" w:rsidR="00EC62DD" w:rsidRDefault="00EC62DD" w:rsidP="00EC4903">
      <w:pPr>
        <w:ind w:left="4320"/>
      </w:pPr>
    </w:p>
    <w:p w14:paraId="65A71535" w14:textId="77777777" w:rsidR="00EC62DD" w:rsidRDefault="00EC62DD" w:rsidP="00EC4903">
      <w:pPr>
        <w:ind w:left="4320"/>
      </w:pPr>
    </w:p>
    <w:p w14:paraId="62672D3A" w14:textId="77777777" w:rsidR="00EC62DD" w:rsidRDefault="00EC62DD" w:rsidP="00EC4903">
      <w:pPr>
        <w:ind w:left="4320"/>
      </w:pPr>
    </w:p>
    <w:p w14:paraId="29A591B1" w14:textId="77777777" w:rsidR="00EC62DD" w:rsidRDefault="00EC62DD" w:rsidP="00EC4903">
      <w:pPr>
        <w:ind w:left="4320"/>
      </w:pPr>
    </w:p>
    <w:p w14:paraId="6F022BDE" w14:textId="77777777" w:rsidR="00EC62DD" w:rsidRDefault="00EC62DD" w:rsidP="00EC4903">
      <w:pPr>
        <w:ind w:left="4320"/>
      </w:pPr>
    </w:p>
    <w:p w14:paraId="2F2E0376" w14:textId="77777777" w:rsidR="00EC62DD" w:rsidRDefault="00EC62DD" w:rsidP="00EC4903">
      <w:pPr>
        <w:ind w:left="4320"/>
      </w:pPr>
    </w:p>
    <w:p w14:paraId="3E1FD06B" w14:textId="77777777" w:rsidR="00EC62DD" w:rsidRDefault="00EC62DD" w:rsidP="00EC4903">
      <w:pPr>
        <w:ind w:left="4320"/>
      </w:pPr>
    </w:p>
    <w:p w14:paraId="2FC5786C" w14:textId="77777777" w:rsidR="00EC62DD" w:rsidRDefault="00EC62DD" w:rsidP="00EC4903">
      <w:pPr>
        <w:ind w:left="4320"/>
      </w:pPr>
    </w:p>
    <w:p w14:paraId="165BD5AC" w14:textId="73C33129" w:rsidR="00EC62DD" w:rsidRDefault="00EC62DD" w:rsidP="000309F1">
      <w:pPr>
        <w:ind w:left="4320"/>
      </w:pPr>
      <w:r>
        <w:t xml:space="preserve">Cover page </w:t>
      </w:r>
    </w:p>
    <w:p w14:paraId="5639831B" w14:textId="39AE08FB" w:rsidR="00EC62DD" w:rsidRDefault="000309F1" w:rsidP="00EC4903">
      <w:pPr>
        <w:ind w:left="4320"/>
      </w:pPr>
      <w:r>
        <w:t>Paraphrasing task</w:t>
      </w:r>
    </w:p>
    <w:p w14:paraId="37208049" w14:textId="30ABEA2D" w:rsidR="000309F1" w:rsidRDefault="000309F1" w:rsidP="00EC4903">
      <w:pPr>
        <w:ind w:left="4320"/>
      </w:pPr>
      <w:r>
        <w:t xml:space="preserve">Infographic </w:t>
      </w:r>
    </w:p>
    <w:p w14:paraId="113D0399" w14:textId="2D84170B" w:rsidR="000309F1" w:rsidRDefault="000309F1" w:rsidP="00EC4903">
      <w:pPr>
        <w:ind w:left="4320"/>
      </w:pPr>
      <w:r>
        <w:t>Essay plan</w:t>
      </w:r>
    </w:p>
    <w:p w14:paraId="01581148" w14:textId="18DB3C87" w:rsidR="000309F1" w:rsidRDefault="000309F1" w:rsidP="00EC4903">
      <w:pPr>
        <w:ind w:left="4320"/>
      </w:pPr>
      <w:r>
        <w:t>Library searches</w:t>
      </w:r>
    </w:p>
    <w:p w14:paraId="4594E6B9" w14:textId="77777777" w:rsidR="000309F1" w:rsidRDefault="000309F1" w:rsidP="000309F1">
      <w:pPr>
        <w:ind w:left="4320"/>
      </w:pPr>
      <w:r>
        <w:t>Summary of library searches</w:t>
      </w:r>
    </w:p>
    <w:p w14:paraId="54A54053" w14:textId="4578C7C7" w:rsidR="000309F1" w:rsidRDefault="000309F1" w:rsidP="000309F1">
      <w:pPr>
        <w:ind w:left="4320"/>
      </w:pPr>
      <w:r>
        <w:t xml:space="preserve">Reference list </w:t>
      </w:r>
    </w:p>
    <w:p w14:paraId="3E87278D" w14:textId="77777777" w:rsidR="000309F1" w:rsidRDefault="000309F1" w:rsidP="00EC4903">
      <w:pPr>
        <w:ind w:left="4320"/>
      </w:pPr>
    </w:p>
    <w:p w14:paraId="77854429" w14:textId="77777777" w:rsidR="00145402" w:rsidRDefault="00145402" w:rsidP="00EC4903">
      <w:pPr>
        <w:ind w:left="4320"/>
      </w:pPr>
    </w:p>
    <w:p w14:paraId="3D00A0C9" w14:textId="77777777" w:rsidR="00145402" w:rsidRDefault="00145402" w:rsidP="00EC4903">
      <w:pPr>
        <w:ind w:left="4320"/>
      </w:pPr>
    </w:p>
    <w:p w14:paraId="12FE86B7" w14:textId="77777777" w:rsidR="00145402" w:rsidRDefault="00145402" w:rsidP="00EC4903">
      <w:pPr>
        <w:ind w:left="4320"/>
      </w:pPr>
    </w:p>
    <w:p w14:paraId="3918ADB4" w14:textId="77777777" w:rsidR="00145402" w:rsidRDefault="00145402" w:rsidP="00EC4903">
      <w:pPr>
        <w:ind w:left="4320"/>
      </w:pPr>
    </w:p>
    <w:p w14:paraId="00D88688" w14:textId="77777777" w:rsidR="00145402" w:rsidRDefault="00145402" w:rsidP="00EC4903">
      <w:pPr>
        <w:ind w:left="4320"/>
      </w:pPr>
    </w:p>
    <w:p w14:paraId="5F145585" w14:textId="77777777" w:rsidR="00145402" w:rsidRDefault="00145402" w:rsidP="00EC4903">
      <w:pPr>
        <w:ind w:left="4320"/>
      </w:pPr>
    </w:p>
    <w:p w14:paraId="67DB6355" w14:textId="77777777" w:rsidR="00145402" w:rsidRDefault="00145402" w:rsidP="00EC4903">
      <w:pPr>
        <w:ind w:left="4320"/>
      </w:pPr>
    </w:p>
    <w:p w14:paraId="20B09647" w14:textId="77777777" w:rsidR="00145402" w:rsidRDefault="00145402" w:rsidP="00EC4903">
      <w:pPr>
        <w:ind w:left="4320"/>
      </w:pPr>
    </w:p>
    <w:p w14:paraId="5CB74B8C" w14:textId="77777777" w:rsidR="00145402" w:rsidRDefault="00145402" w:rsidP="00EC4903">
      <w:pPr>
        <w:ind w:left="4320"/>
      </w:pPr>
    </w:p>
    <w:p w14:paraId="1206EB1D" w14:textId="77777777" w:rsidR="00145402" w:rsidRDefault="00145402" w:rsidP="00EC4903">
      <w:pPr>
        <w:ind w:left="4320"/>
      </w:pPr>
    </w:p>
    <w:p w14:paraId="0F7B6932" w14:textId="77777777" w:rsidR="00145402" w:rsidRDefault="00145402" w:rsidP="00EC4903">
      <w:pPr>
        <w:ind w:left="4320"/>
      </w:pPr>
    </w:p>
    <w:p w14:paraId="0F0B8225" w14:textId="77777777" w:rsidR="00145402" w:rsidRDefault="00145402" w:rsidP="00EC4903">
      <w:pPr>
        <w:ind w:left="4320"/>
      </w:pPr>
    </w:p>
    <w:p w14:paraId="75D640B5" w14:textId="77777777" w:rsidR="00145402" w:rsidRDefault="00145402" w:rsidP="00EC4903">
      <w:pPr>
        <w:ind w:left="4320"/>
      </w:pPr>
    </w:p>
    <w:p w14:paraId="609A82F4" w14:textId="77777777" w:rsidR="00145402" w:rsidRDefault="00145402" w:rsidP="00EC4903">
      <w:pPr>
        <w:ind w:left="4320"/>
      </w:pPr>
    </w:p>
    <w:p w14:paraId="40123B10" w14:textId="77777777" w:rsidR="00145402" w:rsidRDefault="00145402" w:rsidP="00EC4903">
      <w:pPr>
        <w:ind w:left="4320"/>
      </w:pPr>
    </w:p>
    <w:p w14:paraId="7E3653D3" w14:textId="77777777" w:rsidR="00145402" w:rsidRDefault="00145402" w:rsidP="00EC4903">
      <w:pPr>
        <w:ind w:left="4320"/>
      </w:pPr>
    </w:p>
    <w:p w14:paraId="3A94566E" w14:textId="77777777" w:rsidR="00145402" w:rsidRDefault="00145402" w:rsidP="00EC4903">
      <w:pPr>
        <w:ind w:left="4320"/>
      </w:pPr>
    </w:p>
    <w:p w14:paraId="7A55DD6D" w14:textId="77777777" w:rsidR="00145402" w:rsidRDefault="00145402" w:rsidP="00EC4903">
      <w:pPr>
        <w:ind w:left="4320"/>
      </w:pPr>
    </w:p>
    <w:p w14:paraId="25218358" w14:textId="77777777" w:rsidR="00145402" w:rsidRDefault="00145402" w:rsidP="00EC4903">
      <w:pPr>
        <w:ind w:left="4320"/>
      </w:pPr>
    </w:p>
    <w:p w14:paraId="6F4681AD" w14:textId="77777777" w:rsidR="00145402" w:rsidRDefault="00145402" w:rsidP="00EC4903">
      <w:pPr>
        <w:ind w:left="4320"/>
      </w:pPr>
    </w:p>
    <w:p w14:paraId="675B6486" w14:textId="77777777" w:rsidR="00145402" w:rsidRDefault="00145402" w:rsidP="00EC4903">
      <w:pPr>
        <w:ind w:left="4320"/>
      </w:pPr>
    </w:p>
    <w:p w14:paraId="1ADD367C" w14:textId="77777777" w:rsidR="00145402" w:rsidRDefault="00145402" w:rsidP="00EC4903">
      <w:pPr>
        <w:ind w:left="4320"/>
      </w:pPr>
    </w:p>
    <w:p w14:paraId="4C3CFA0B" w14:textId="77777777" w:rsidR="00145402" w:rsidRDefault="00145402" w:rsidP="00EC4903">
      <w:pPr>
        <w:ind w:left="4320"/>
      </w:pPr>
    </w:p>
    <w:p w14:paraId="7B19A34B" w14:textId="77777777" w:rsidR="00145402" w:rsidRDefault="00145402" w:rsidP="00EC4903">
      <w:pPr>
        <w:ind w:left="4320"/>
      </w:pPr>
    </w:p>
    <w:p w14:paraId="3B8F4740" w14:textId="77777777" w:rsidR="00145402" w:rsidRDefault="00145402" w:rsidP="00EC4903">
      <w:pPr>
        <w:ind w:left="4320"/>
      </w:pPr>
    </w:p>
    <w:p w14:paraId="4C2621AC" w14:textId="77777777" w:rsidR="00145402" w:rsidRDefault="00145402" w:rsidP="00EC4903">
      <w:pPr>
        <w:ind w:left="4320"/>
      </w:pPr>
    </w:p>
    <w:p w14:paraId="438D3D8F" w14:textId="77777777" w:rsidR="00145402" w:rsidRDefault="00145402" w:rsidP="00EC4903">
      <w:pPr>
        <w:ind w:left="4320"/>
      </w:pPr>
    </w:p>
    <w:p w14:paraId="61477958" w14:textId="77777777" w:rsidR="00145402" w:rsidRDefault="00145402" w:rsidP="00EC4903">
      <w:pPr>
        <w:ind w:left="4320"/>
      </w:pPr>
    </w:p>
    <w:p w14:paraId="40DF750A" w14:textId="77777777" w:rsidR="00145402" w:rsidRDefault="00145402" w:rsidP="00EC4903">
      <w:pPr>
        <w:ind w:left="4320"/>
      </w:pPr>
    </w:p>
    <w:p w14:paraId="43CF6C18" w14:textId="77777777" w:rsidR="00145402" w:rsidRDefault="00145402" w:rsidP="00EC4903">
      <w:pPr>
        <w:ind w:left="4320"/>
      </w:pPr>
    </w:p>
    <w:p w14:paraId="57B05DD3" w14:textId="77777777" w:rsidR="00145402" w:rsidRDefault="00145402" w:rsidP="00EC4903">
      <w:pPr>
        <w:ind w:left="4320"/>
      </w:pPr>
    </w:p>
    <w:p w14:paraId="068101B5" w14:textId="77777777" w:rsidR="00145402" w:rsidRDefault="00145402" w:rsidP="00EC4903">
      <w:pPr>
        <w:ind w:left="4320"/>
      </w:pPr>
    </w:p>
    <w:p w14:paraId="786AAA2C" w14:textId="77777777" w:rsidR="00145402" w:rsidRDefault="00145402" w:rsidP="00EC4903">
      <w:pPr>
        <w:ind w:left="4320"/>
      </w:pPr>
    </w:p>
    <w:p w14:paraId="7BFAEA0F" w14:textId="77777777" w:rsidR="00145402" w:rsidRDefault="00145402" w:rsidP="00EC4903">
      <w:pPr>
        <w:ind w:left="4320"/>
      </w:pPr>
    </w:p>
    <w:p w14:paraId="5F68D9DD" w14:textId="77777777" w:rsidR="00145402" w:rsidRDefault="00145402" w:rsidP="00EC4903">
      <w:pPr>
        <w:ind w:left="4320"/>
      </w:pPr>
    </w:p>
    <w:p w14:paraId="0A6904C5" w14:textId="77777777" w:rsidR="00145402" w:rsidRDefault="00145402" w:rsidP="00EC4903">
      <w:pPr>
        <w:ind w:left="4320"/>
      </w:pPr>
    </w:p>
    <w:p w14:paraId="6D603AE2" w14:textId="77777777" w:rsidR="00145402" w:rsidRDefault="00145402" w:rsidP="00EC4903">
      <w:pPr>
        <w:ind w:left="4320"/>
      </w:pPr>
    </w:p>
    <w:p w14:paraId="1E7054BF" w14:textId="77777777" w:rsidR="00145402" w:rsidRDefault="00145402" w:rsidP="00EC4903">
      <w:pPr>
        <w:ind w:left="4320"/>
      </w:pPr>
    </w:p>
    <w:p w14:paraId="1B5650AD" w14:textId="77777777" w:rsidR="00145402" w:rsidRDefault="00145402" w:rsidP="00EC4903">
      <w:pPr>
        <w:ind w:left="4320"/>
      </w:pPr>
    </w:p>
    <w:p w14:paraId="062DAC3F" w14:textId="77777777" w:rsidR="00145402" w:rsidRDefault="00145402" w:rsidP="00CE2E8E"/>
    <w:p w14:paraId="5E797500" w14:textId="77777777" w:rsidR="00CE2E8E" w:rsidRDefault="00CE2E8E" w:rsidP="00CE2E8E"/>
    <w:p w14:paraId="0AFE8418" w14:textId="77777777" w:rsidR="00CE2E8E" w:rsidRPr="00CE2E8E" w:rsidRDefault="00CE2E8E" w:rsidP="00CE2E8E">
      <w:pPr>
        <w:spacing w:after="160" w:line="278" w:lineRule="auto"/>
        <w:rPr>
          <w:sz w:val="24"/>
          <w:szCs w:val="24"/>
        </w:rPr>
      </w:pPr>
      <w:r w:rsidRPr="00CE2E8E">
        <w:rPr>
          <w:sz w:val="24"/>
          <w:szCs w:val="24"/>
        </w:rPr>
        <w:lastRenderedPageBreak/>
        <w:t>Studies on the function of music in our lives, its affective power, and the variables affecting our taste in music have been conducted for many years. After first examining conventional wisdom regarding the happy and sad qualities of major and minor music, the author goes on a scholarly quest to challenge these ideas and concentrate on the emotional content of music.</w:t>
      </w:r>
    </w:p>
    <w:p w14:paraId="611E5014" w14:textId="77777777" w:rsidR="00CE2E8E" w:rsidRPr="00CE2E8E" w:rsidRDefault="00CE2E8E" w:rsidP="00CE2E8E">
      <w:pPr>
        <w:spacing w:after="160" w:line="278" w:lineRule="auto"/>
        <w:rPr>
          <w:sz w:val="24"/>
          <w:szCs w:val="24"/>
        </w:rPr>
      </w:pPr>
      <w:r w:rsidRPr="00CE2E8E">
        <w:rPr>
          <w:sz w:val="24"/>
          <w:szCs w:val="24"/>
        </w:rPr>
        <w:t>The investigation delves deeper into how culture, individual variances, and context impact how we perceive music, with our emotional reactions being shaped by memories, mood, and listening surroundings. In his discussion of the reward regions of the brain linked to listening to music, the author emphasises "musical chills" and their corresponding neurological processes.</w:t>
      </w:r>
    </w:p>
    <w:p w14:paraId="62F2F46B" w14:textId="77777777" w:rsidR="00CE2E8E" w:rsidRPr="00CE2E8E" w:rsidRDefault="00CE2E8E" w:rsidP="00CE2E8E">
      <w:pPr>
        <w:spacing w:after="160" w:line="278" w:lineRule="auto"/>
        <w:rPr>
          <w:sz w:val="24"/>
          <w:szCs w:val="24"/>
        </w:rPr>
      </w:pPr>
      <w:r w:rsidRPr="00CE2E8E">
        <w:rPr>
          <w:sz w:val="24"/>
          <w:szCs w:val="24"/>
        </w:rPr>
        <w:t>The background of music studies, from Pythagoras to Leonard Meyer, lays the groundwork for the current focus on the connection between emotion and music. The BRECVEMA framework, introduced by Patrik Juslin, becomes a key focus. It consists of eight psychological mechanisms that have been proposed throughout human evolution to explain how emotions are evoked by music.</w:t>
      </w:r>
    </w:p>
    <w:p w14:paraId="1D978EF4" w14:textId="77777777" w:rsidR="00CE2E8E" w:rsidRPr="00CE2E8E" w:rsidRDefault="00CE2E8E" w:rsidP="00CE2E8E">
      <w:pPr>
        <w:spacing w:after="160" w:line="278" w:lineRule="auto"/>
        <w:rPr>
          <w:sz w:val="24"/>
          <w:szCs w:val="24"/>
        </w:rPr>
      </w:pPr>
      <w:r w:rsidRPr="00CE2E8E">
        <w:rPr>
          <w:sz w:val="24"/>
          <w:szCs w:val="24"/>
        </w:rPr>
        <w:t xml:space="preserve">The study acknowledges the immaturity of the research on music-induced emotions using the BRECVEMA paradigm, emphasising the need for future examination, particularly regarding individual differences and listening circumstances. As music consumption techniques advance, the author looks ahead and considers how streaming services affect personalised music selections. </w:t>
      </w:r>
    </w:p>
    <w:p w14:paraId="5A53F790" w14:textId="77777777" w:rsidR="00CE2E8E" w:rsidRPr="00CE2E8E" w:rsidRDefault="00CE2E8E" w:rsidP="00CE2E8E">
      <w:pPr>
        <w:spacing w:after="160" w:line="278" w:lineRule="auto"/>
        <w:rPr>
          <w:sz w:val="24"/>
          <w:szCs w:val="24"/>
        </w:rPr>
      </w:pPr>
      <w:r w:rsidRPr="00CE2E8E">
        <w:rPr>
          <w:sz w:val="24"/>
          <w:szCs w:val="24"/>
        </w:rPr>
        <w:t xml:space="preserve">Understanding emotional responses helps therapists in the field of music therapy, where there is a connection between music and emotion. The potential of major music to reduce stress and the therapeutic value of music in eliciting autobiographical memories are examined. But it also draws attention to the darker side of music and emotion research. </w:t>
      </w:r>
    </w:p>
    <w:p w14:paraId="624D2FBE" w14:textId="77777777" w:rsidR="00CE2E8E" w:rsidRPr="00CE2E8E" w:rsidRDefault="00CE2E8E" w:rsidP="00CE2E8E">
      <w:pPr>
        <w:spacing w:after="160" w:line="278" w:lineRule="auto"/>
        <w:rPr>
          <w:rFonts w:ascii="Segoe UI" w:eastAsia="Times New Roman" w:hAnsi="Segoe UI" w:cs="Segoe UI"/>
          <w:color w:val="374151"/>
          <w:sz w:val="24"/>
          <w:szCs w:val="24"/>
        </w:rPr>
      </w:pPr>
      <w:r w:rsidRPr="00CE2E8E">
        <w:rPr>
          <w:rFonts w:ascii="Segoe UI" w:eastAsia="Times New Roman" w:hAnsi="Segoe UI" w:cs="Segoe UI"/>
          <w:color w:val="374151"/>
          <w:sz w:val="24"/>
          <w:szCs w:val="24"/>
        </w:rPr>
        <w:t>The range of emotional reactions to music is covered in the debate, from music anhedonia, in which people experience minimal enjoyment, to musicophilia, which is defined by exceptionally high levels of enjoyment. The article's conclusion acknowledges the continuous advancement of music study and its complex effects on people and society.</w:t>
      </w:r>
    </w:p>
    <w:p w14:paraId="3C184AE8" w14:textId="77777777" w:rsidR="00CE2E8E" w:rsidRDefault="00CE2E8E" w:rsidP="00CE2E8E"/>
    <w:p w14:paraId="1F1CBB11" w14:textId="77777777" w:rsidR="00145402" w:rsidRDefault="00145402" w:rsidP="00EC4903">
      <w:pPr>
        <w:ind w:left="4320"/>
      </w:pPr>
    </w:p>
    <w:p w14:paraId="5D22FD44" w14:textId="77777777" w:rsidR="00145402" w:rsidRDefault="00145402" w:rsidP="00EC4903">
      <w:pPr>
        <w:ind w:left="4320"/>
      </w:pPr>
    </w:p>
    <w:p w14:paraId="1AE3F7A1" w14:textId="77777777" w:rsidR="00145402" w:rsidRDefault="00145402" w:rsidP="00EC4903">
      <w:pPr>
        <w:ind w:left="4320"/>
      </w:pPr>
    </w:p>
    <w:p w14:paraId="25334943" w14:textId="23D0BCD6" w:rsidR="00145402" w:rsidRDefault="00C12C45" w:rsidP="00EC4903">
      <w:pPr>
        <w:ind w:left="4320"/>
      </w:pPr>
      <w:r>
        <w:rPr>
          <w:noProof/>
        </w:rPr>
        <w:lastRenderedPageBreak/>
        <w:drawing>
          <wp:anchor distT="0" distB="0" distL="114300" distR="114300" simplePos="0" relativeHeight="251664384" behindDoc="0" locked="0" layoutInCell="1" allowOverlap="1" wp14:anchorId="3548D1CB" wp14:editId="0237D71A">
            <wp:simplePos x="0" y="0"/>
            <wp:positionH relativeFrom="column">
              <wp:posOffset>621792</wp:posOffset>
            </wp:positionH>
            <wp:positionV relativeFrom="paragraph">
              <wp:posOffset>381</wp:posOffset>
            </wp:positionV>
            <wp:extent cx="4749867" cy="9273794"/>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4750137" cy="9274321"/>
                    </a:xfrm>
                    <a:prstGeom prst="rect">
                      <a:avLst/>
                    </a:prstGeom>
                  </pic:spPr>
                </pic:pic>
              </a:graphicData>
            </a:graphic>
            <wp14:sizeRelH relativeFrom="margin">
              <wp14:pctWidth>0</wp14:pctWidth>
            </wp14:sizeRelH>
            <wp14:sizeRelV relativeFrom="margin">
              <wp14:pctHeight>0</wp14:pctHeight>
            </wp14:sizeRelV>
          </wp:anchor>
        </w:drawing>
      </w:r>
    </w:p>
    <w:p w14:paraId="5F43B3F4" w14:textId="333AA864" w:rsidR="00145402" w:rsidRDefault="00BD442C" w:rsidP="00EC4903">
      <w:pPr>
        <w:ind w:left="4320"/>
      </w:pPr>
      <w:r>
        <w:rPr>
          <w:noProof/>
        </w:rPr>
        <w:lastRenderedPageBreak/>
        <w:drawing>
          <wp:anchor distT="0" distB="0" distL="114300" distR="114300" simplePos="0" relativeHeight="251661312" behindDoc="0" locked="0" layoutInCell="1" allowOverlap="1" wp14:anchorId="43B9BFD3" wp14:editId="71D6AE26">
            <wp:simplePos x="0" y="0"/>
            <wp:positionH relativeFrom="column">
              <wp:posOffset>109220</wp:posOffset>
            </wp:positionH>
            <wp:positionV relativeFrom="paragraph">
              <wp:posOffset>0</wp:posOffset>
            </wp:positionV>
            <wp:extent cx="5731510" cy="7642225"/>
            <wp:effectExtent l="0" t="0" r="0" b="317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2867B2FA" w14:textId="4D5B3AA6" w:rsidR="00145402" w:rsidRDefault="00145402" w:rsidP="00EC4903">
      <w:pPr>
        <w:ind w:left="4320"/>
      </w:pPr>
    </w:p>
    <w:p w14:paraId="04CF745F" w14:textId="77777777" w:rsidR="00145402" w:rsidRDefault="00145402" w:rsidP="00EC4903">
      <w:pPr>
        <w:ind w:left="4320"/>
      </w:pPr>
    </w:p>
    <w:p w14:paraId="6E71A8CA" w14:textId="77777777" w:rsidR="00145402" w:rsidRDefault="00145402" w:rsidP="00EC4903">
      <w:pPr>
        <w:ind w:left="4320"/>
      </w:pPr>
    </w:p>
    <w:p w14:paraId="59733DE2" w14:textId="77777777" w:rsidR="00145402" w:rsidRDefault="00145402" w:rsidP="00EC4903">
      <w:pPr>
        <w:ind w:left="4320"/>
      </w:pPr>
    </w:p>
    <w:p w14:paraId="3E1C209C" w14:textId="77777777" w:rsidR="00145402" w:rsidRDefault="00145402" w:rsidP="00EC4903">
      <w:pPr>
        <w:ind w:left="4320"/>
      </w:pPr>
    </w:p>
    <w:p w14:paraId="3EBD4F38" w14:textId="77777777" w:rsidR="00145402" w:rsidRDefault="00145402" w:rsidP="00EC4903">
      <w:pPr>
        <w:ind w:left="4320"/>
      </w:pPr>
    </w:p>
    <w:p w14:paraId="1173B88D" w14:textId="689F5B89" w:rsidR="00145402" w:rsidRDefault="00BD442C" w:rsidP="00EC4903">
      <w:pPr>
        <w:ind w:left="4320"/>
      </w:pPr>
      <w:r>
        <w:rPr>
          <w:noProof/>
        </w:rPr>
        <w:lastRenderedPageBreak/>
        <w:drawing>
          <wp:anchor distT="0" distB="0" distL="114300" distR="114300" simplePos="0" relativeHeight="251663360" behindDoc="0" locked="0" layoutInCell="1" allowOverlap="1" wp14:anchorId="2A2C18DB" wp14:editId="14D51C7B">
            <wp:simplePos x="0" y="0"/>
            <wp:positionH relativeFrom="column">
              <wp:posOffset>2230755</wp:posOffset>
            </wp:positionH>
            <wp:positionV relativeFrom="paragraph">
              <wp:posOffset>0</wp:posOffset>
            </wp:positionV>
            <wp:extent cx="2522855" cy="5471160"/>
            <wp:effectExtent l="0" t="0" r="4445" b="254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22855" cy="547116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1C2F2FEF" wp14:editId="1FC2F246">
            <wp:simplePos x="0" y="0"/>
            <wp:positionH relativeFrom="column">
              <wp:posOffset>-731520</wp:posOffset>
            </wp:positionH>
            <wp:positionV relativeFrom="paragraph">
              <wp:posOffset>0</wp:posOffset>
            </wp:positionV>
            <wp:extent cx="2523490" cy="5471160"/>
            <wp:effectExtent l="0" t="0" r="3810" b="254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23490" cy="5471160"/>
                    </a:xfrm>
                    <a:prstGeom prst="rect">
                      <a:avLst/>
                    </a:prstGeom>
                  </pic:spPr>
                </pic:pic>
              </a:graphicData>
            </a:graphic>
            <wp14:sizeRelH relativeFrom="margin">
              <wp14:pctWidth>0</wp14:pctWidth>
            </wp14:sizeRelH>
            <wp14:sizeRelV relativeFrom="margin">
              <wp14:pctHeight>0</wp14:pctHeight>
            </wp14:sizeRelV>
          </wp:anchor>
        </w:drawing>
      </w:r>
    </w:p>
    <w:p w14:paraId="64E8345B" w14:textId="77777777" w:rsidR="00145402" w:rsidRDefault="00145402" w:rsidP="00EC4903">
      <w:pPr>
        <w:ind w:left="4320"/>
      </w:pPr>
    </w:p>
    <w:p w14:paraId="58BCD446" w14:textId="77777777" w:rsidR="00145402" w:rsidRDefault="00145402" w:rsidP="00EC4903">
      <w:pPr>
        <w:ind w:left="4320"/>
      </w:pPr>
    </w:p>
    <w:p w14:paraId="2DA090F1" w14:textId="77777777" w:rsidR="00145402" w:rsidRDefault="00145402" w:rsidP="00EC4903">
      <w:pPr>
        <w:ind w:left="4320"/>
      </w:pPr>
    </w:p>
    <w:p w14:paraId="0C91E8C8" w14:textId="77777777" w:rsidR="00145402" w:rsidRDefault="00145402" w:rsidP="00EC4903">
      <w:pPr>
        <w:ind w:left="4320"/>
      </w:pPr>
    </w:p>
    <w:p w14:paraId="7E7B87D0" w14:textId="77777777" w:rsidR="00145402" w:rsidRDefault="00145402" w:rsidP="00EC4903">
      <w:pPr>
        <w:ind w:left="4320"/>
      </w:pPr>
    </w:p>
    <w:p w14:paraId="42489A12" w14:textId="77777777" w:rsidR="00145402" w:rsidRDefault="00145402" w:rsidP="00EC4903">
      <w:pPr>
        <w:ind w:left="4320"/>
      </w:pPr>
    </w:p>
    <w:p w14:paraId="4B94E5E1" w14:textId="77777777" w:rsidR="00145402" w:rsidRDefault="00145402" w:rsidP="00EC4903">
      <w:pPr>
        <w:ind w:left="4320"/>
      </w:pPr>
    </w:p>
    <w:p w14:paraId="07A5D5BF" w14:textId="77777777" w:rsidR="00145402" w:rsidRDefault="00145402" w:rsidP="00EC4903">
      <w:pPr>
        <w:ind w:left="4320"/>
      </w:pPr>
    </w:p>
    <w:p w14:paraId="3A5536E2" w14:textId="7E790318" w:rsidR="00145402" w:rsidRDefault="00043751" w:rsidP="00AB0D1E">
      <w:r>
        <w:t xml:space="preserve">The library searches I used were beneficial for helping me write my hysteria essay. </w:t>
      </w:r>
      <w:r w:rsidR="00B772A2">
        <w:t xml:space="preserve">Both of the books that I used had multiple different strengths that enabled me to be able to write my essay to a good standard. </w:t>
      </w:r>
      <w:r w:rsidR="00AB0D1E">
        <w:t xml:space="preserve">I chose to search for hysteria in males and women as that was the essay title. </w:t>
      </w:r>
      <w:r w:rsidR="00C70A6F">
        <w:t>I know that these sources are reliable as they are from verified articles</w:t>
      </w:r>
      <w:r w:rsidR="00B8079A">
        <w:t xml:space="preserve">. </w:t>
      </w:r>
    </w:p>
    <w:p w14:paraId="624CA47C" w14:textId="77777777" w:rsidR="00985B87" w:rsidRDefault="00985B87" w:rsidP="00AB0D1E"/>
    <w:p w14:paraId="500EF4A7" w14:textId="77777777" w:rsidR="00CE3EB9" w:rsidRDefault="00CE3EB9" w:rsidP="00FD3064"/>
    <w:p w14:paraId="5B408D06" w14:textId="77777777" w:rsidR="00C168B5" w:rsidRDefault="00C168B5" w:rsidP="00FD3064"/>
    <w:p w14:paraId="0B65A57C" w14:textId="77777777" w:rsidR="00CE3EB9" w:rsidRDefault="00CE3EB9" w:rsidP="00FD3064"/>
    <w:p w14:paraId="3409CD20" w14:textId="77777777" w:rsidR="00CE3EB9" w:rsidRDefault="00CE3EB9" w:rsidP="00FD3064"/>
    <w:p w14:paraId="33C89082" w14:textId="77777777" w:rsidR="00CE3EB9" w:rsidRDefault="00CE3EB9" w:rsidP="00FD3064"/>
    <w:p w14:paraId="52331ED2" w14:textId="70923357" w:rsidR="00145402" w:rsidRDefault="00985B87" w:rsidP="00FD3064">
      <w:hyperlink r:id="rId9" w:history="1">
        <w:r w:rsidR="00B24BA0" w:rsidRPr="00AE2A7C">
          <w:rPr>
            <w:rStyle w:val="Hyperlink"/>
          </w:rPr>
          <w:t>https://images.app.goo.gl/eoXvQxGtCWCKMrQy7</w:t>
        </w:r>
      </w:hyperlink>
    </w:p>
    <w:p w14:paraId="2A911B1A" w14:textId="48A0C7E0" w:rsidR="00B16C04" w:rsidRDefault="00985B87" w:rsidP="00FD3064">
      <w:hyperlink r:id="rId10" w:history="1">
        <w:r w:rsidR="00407970" w:rsidRPr="00AE2A7C">
          <w:rPr>
            <w:rStyle w:val="Hyperlink"/>
          </w:rPr>
          <w:t>https://images.app.goo.gl/zs9zq7T6Mu9TZgp69</w:t>
        </w:r>
      </w:hyperlink>
    </w:p>
    <w:p w14:paraId="4FF09F77" w14:textId="77777777" w:rsidR="00FD3064" w:rsidRDefault="00FD3064" w:rsidP="00FD3064"/>
    <w:p w14:paraId="6BB9C731" w14:textId="77777777" w:rsidR="00441495" w:rsidRPr="00441495" w:rsidRDefault="00441495" w:rsidP="00441495">
      <w:pPr>
        <w:divId w:val="1035351249"/>
        <w:rPr>
          <w:rFonts w:ascii="Helvetica" w:hAnsi="Helvetica" w:cs="Times New Roman"/>
          <w:kern w:val="0"/>
          <w:sz w:val="18"/>
          <w:szCs w:val="18"/>
          <w14:ligatures w14:val="none"/>
        </w:rPr>
      </w:pPr>
      <w:hyperlink r:id="rId11" w:history="1">
        <w:r w:rsidRPr="00441495">
          <w:rPr>
            <w:rFonts w:ascii="Helvetica" w:hAnsi="Helvetica" w:cs="Times New Roman"/>
            <w:color w:val="0000FF"/>
            <w:kern w:val="0"/>
            <w:sz w:val="18"/>
            <w:szCs w:val="18"/>
            <w:u w:val="single"/>
            <w14:ligatures w14:val="none"/>
          </w:rPr>
          <w:t>https://www.oxfordlearning.com/how-to-study-effectively/</w:t>
        </w:r>
      </w:hyperlink>
    </w:p>
    <w:p w14:paraId="6185D064" w14:textId="77777777" w:rsidR="009F46D3" w:rsidRPr="009F46D3" w:rsidRDefault="009F46D3" w:rsidP="009F46D3">
      <w:pPr>
        <w:divId w:val="1568224810"/>
        <w:rPr>
          <w:rFonts w:ascii="Helvetica" w:hAnsi="Helvetica" w:cs="Times New Roman"/>
          <w:kern w:val="0"/>
          <w:sz w:val="18"/>
          <w:szCs w:val="18"/>
          <w14:ligatures w14:val="none"/>
        </w:rPr>
      </w:pPr>
      <w:hyperlink r:id="rId12" w:history="1">
        <w:r w:rsidRPr="009F46D3">
          <w:rPr>
            <w:rFonts w:ascii="Helvetica" w:hAnsi="Helvetica" w:cs="Times New Roman"/>
            <w:color w:val="0000FF"/>
            <w:kern w:val="0"/>
            <w:sz w:val="18"/>
            <w:szCs w:val="18"/>
            <w:u w:val="single"/>
            <w14:ligatures w14:val="none"/>
          </w:rPr>
          <w:t>https://blog.innerdrive.co.uk/6-reasons-to-put-your-phone-away</w:t>
        </w:r>
      </w:hyperlink>
    </w:p>
    <w:p w14:paraId="09816FD1" w14:textId="77777777" w:rsidR="00351541" w:rsidRPr="00351541" w:rsidRDefault="00351541" w:rsidP="00351541">
      <w:pPr>
        <w:divId w:val="18510754"/>
        <w:rPr>
          <w:rFonts w:ascii="Helvetica" w:hAnsi="Helvetica" w:cs="Times New Roman"/>
          <w:kern w:val="0"/>
          <w:sz w:val="18"/>
          <w:szCs w:val="18"/>
          <w14:ligatures w14:val="none"/>
        </w:rPr>
      </w:pPr>
      <w:hyperlink r:id="rId13" w:history="1">
        <w:r w:rsidRPr="00351541">
          <w:rPr>
            <w:rFonts w:ascii="Helvetica" w:hAnsi="Helvetica" w:cs="Times New Roman"/>
            <w:color w:val="0000FF"/>
            <w:kern w:val="0"/>
            <w:sz w:val="18"/>
            <w:szCs w:val="18"/>
            <w:u w:val="single"/>
            <w14:ligatures w14:val="none"/>
          </w:rPr>
          <w:t>https://images.app.goo.gl/MZgY6mEXcxAYT1tCA</w:t>
        </w:r>
      </w:hyperlink>
    </w:p>
    <w:p w14:paraId="2C931798" w14:textId="77777777" w:rsidR="00F009DC" w:rsidRPr="00F009DC" w:rsidRDefault="00F009DC" w:rsidP="00F009DC">
      <w:pPr>
        <w:divId w:val="1620186055"/>
        <w:rPr>
          <w:rFonts w:ascii="Helvetica" w:hAnsi="Helvetica" w:cs="Times New Roman"/>
          <w:kern w:val="0"/>
          <w:sz w:val="18"/>
          <w:szCs w:val="18"/>
          <w14:ligatures w14:val="none"/>
        </w:rPr>
      </w:pPr>
      <w:hyperlink r:id="rId14" w:history="1">
        <w:r w:rsidRPr="00F009DC">
          <w:rPr>
            <w:rFonts w:ascii="Helvetica" w:hAnsi="Helvetica" w:cs="Times New Roman"/>
            <w:color w:val="0000FF"/>
            <w:kern w:val="0"/>
            <w:sz w:val="18"/>
            <w:szCs w:val="18"/>
            <w:u w:val="single"/>
            <w14:ligatures w14:val="none"/>
          </w:rPr>
          <w:t>https://lifehacker.com/family/123-study-method</w:t>
        </w:r>
      </w:hyperlink>
    </w:p>
    <w:p w14:paraId="16F80E61" w14:textId="77777777" w:rsidR="009F46D3" w:rsidRDefault="009F46D3" w:rsidP="00EC4903">
      <w:pPr>
        <w:ind w:left="4320"/>
      </w:pPr>
    </w:p>
    <w:sectPr w:rsidR="009F46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002AFC"/>
    <w:multiLevelType w:val="hybridMultilevel"/>
    <w:tmpl w:val="8DFC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23995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903"/>
    <w:rsid w:val="000309F1"/>
    <w:rsid w:val="000341F8"/>
    <w:rsid w:val="00043751"/>
    <w:rsid w:val="00145402"/>
    <w:rsid w:val="00243824"/>
    <w:rsid w:val="00351541"/>
    <w:rsid w:val="00385CA0"/>
    <w:rsid w:val="00407970"/>
    <w:rsid w:val="00441495"/>
    <w:rsid w:val="0074512B"/>
    <w:rsid w:val="00985B87"/>
    <w:rsid w:val="009F46D3"/>
    <w:rsid w:val="00AB0D1E"/>
    <w:rsid w:val="00B16C04"/>
    <w:rsid w:val="00B24BA0"/>
    <w:rsid w:val="00B772A2"/>
    <w:rsid w:val="00B8079A"/>
    <w:rsid w:val="00BD442C"/>
    <w:rsid w:val="00C12C45"/>
    <w:rsid w:val="00C168B5"/>
    <w:rsid w:val="00C70A6F"/>
    <w:rsid w:val="00C947D5"/>
    <w:rsid w:val="00CE2E8E"/>
    <w:rsid w:val="00CE3EB9"/>
    <w:rsid w:val="00D91863"/>
    <w:rsid w:val="00EC4903"/>
    <w:rsid w:val="00EC62DD"/>
    <w:rsid w:val="00F009DC"/>
    <w:rsid w:val="00F0523E"/>
    <w:rsid w:val="00FD3064"/>
    <w:rsid w:val="00FE0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3A1EFF"/>
  <w15:chartTrackingRefBased/>
  <w15:docId w15:val="{F373F24E-AF0B-B648-8F30-7B76A8FD1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4903"/>
    <w:pPr>
      <w:ind w:left="720"/>
      <w:contextualSpacing/>
    </w:pPr>
  </w:style>
  <w:style w:type="character" w:styleId="Hyperlink">
    <w:name w:val="Hyperlink"/>
    <w:basedOn w:val="DefaultParagraphFont"/>
    <w:uiPriority w:val="99"/>
    <w:unhideWhenUsed/>
    <w:rsid w:val="00B16C04"/>
    <w:rPr>
      <w:color w:val="0563C1" w:themeColor="hyperlink"/>
      <w:u w:val="single"/>
    </w:rPr>
  </w:style>
  <w:style w:type="character" w:styleId="UnresolvedMention">
    <w:name w:val="Unresolved Mention"/>
    <w:basedOn w:val="DefaultParagraphFont"/>
    <w:uiPriority w:val="99"/>
    <w:semiHidden/>
    <w:unhideWhenUsed/>
    <w:rsid w:val="00B16C04"/>
    <w:rPr>
      <w:color w:val="605E5C"/>
      <w:shd w:val="clear" w:color="auto" w:fill="E1DFDD"/>
    </w:rPr>
  </w:style>
  <w:style w:type="paragraph" w:customStyle="1" w:styleId="p1">
    <w:name w:val="p1"/>
    <w:basedOn w:val="Normal"/>
    <w:rsid w:val="00441495"/>
    <w:rPr>
      <w:rFonts w:ascii="Helvetica" w:hAnsi="Helvetica" w:cs="Times New Roman"/>
      <w:kern w:val="0"/>
      <w:sz w:val="18"/>
      <w:szCs w:val="18"/>
      <w14:ligatures w14:val="none"/>
    </w:rPr>
  </w:style>
  <w:style w:type="character" w:customStyle="1" w:styleId="s1">
    <w:name w:val="s1"/>
    <w:basedOn w:val="DefaultParagraphFont"/>
    <w:rsid w:val="00441495"/>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10754">
      <w:bodyDiv w:val="1"/>
      <w:marLeft w:val="0"/>
      <w:marRight w:val="0"/>
      <w:marTop w:val="0"/>
      <w:marBottom w:val="0"/>
      <w:divBdr>
        <w:top w:val="none" w:sz="0" w:space="0" w:color="auto"/>
        <w:left w:val="none" w:sz="0" w:space="0" w:color="auto"/>
        <w:bottom w:val="none" w:sz="0" w:space="0" w:color="auto"/>
        <w:right w:val="none" w:sz="0" w:space="0" w:color="auto"/>
      </w:divBdr>
    </w:div>
    <w:div w:id="1035351249">
      <w:bodyDiv w:val="1"/>
      <w:marLeft w:val="0"/>
      <w:marRight w:val="0"/>
      <w:marTop w:val="0"/>
      <w:marBottom w:val="0"/>
      <w:divBdr>
        <w:top w:val="none" w:sz="0" w:space="0" w:color="auto"/>
        <w:left w:val="none" w:sz="0" w:space="0" w:color="auto"/>
        <w:bottom w:val="none" w:sz="0" w:space="0" w:color="auto"/>
        <w:right w:val="none" w:sz="0" w:space="0" w:color="auto"/>
      </w:divBdr>
    </w:div>
    <w:div w:id="1568224810">
      <w:bodyDiv w:val="1"/>
      <w:marLeft w:val="0"/>
      <w:marRight w:val="0"/>
      <w:marTop w:val="0"/>
      <w:marBottom w:val="0"/>
      <w:divBdr>
        <w:top w:val="none" w:sz="0" w:space="0" w:color="auto"/>
        <w:left w:val="none" w:sz="0" w:space="0" w:color="auto"/>
        <w:bottom w:val="none" w:sz="0" w:space="0" w:color="auto"/>
        <w:right w:val="none" w:sz="0" w:space="0" w:color="auto"/>
      </w:divBdr>
    </w:div>
    <w:div w:id="1620186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images.app.goo.gl/MZgY6mEXcxAYT1tCA"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blog.innerdrive.co.uk/6-reasons-to-put-your-phone-awa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oxfordlearning.com/how-to-study-effectively/"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images.app.goo.gl/zs9zq7T6Mu9TZgp69" TargetMode="External"/><Relationship Id="rId4" Type="http://schemas.openxmlformats.org/officeDocument/2006/relationships/webSettings" Target="webSettings.xml"/><Relationship Id="rId9" Type="http://schemas.openxmlformats.org/officeDocument/2006/relationships/hyperlink" Target="https://images.app.goo.gl/eoXvQxGtCWCKMrQy7" TargetMode="External"/><Relationship Id="rId14" Type="http://schemas.openxmlformats.org/officeDocument/2006/relationships/hyperlink" Target="https://lifehacker.com/family/123-study-metho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7</Pages>
  <Words>519</Words>
  <Characters>2964</Characters>
  <Application>Microsoft Office Word</Application>
  <DocSecurity>0</DocSecurity>
  <Lines>24</Lines>
  <Paragraphs>6</Paragraphs>
  <ScaleCrop>false</ScaleCrop>
  <Company/>
  <LinksUpToDate>false</LinksUpToDate>
  <CharactersWithSpaces>3477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dc:creator>
  <cp:keywords/>
  <dc:description/>
  <cp:lastModifiedBy>Alice</cp:lastModifiedBy>
  <cp:revision>17</cp:revision>
  <dcterms:created xsi:type="dcterms:W3CDTF">2024-01-15T18:49:00Z</dcterms:created>
  <dcterms:modified xsi:type="dcterms:W3CDTF">2024-01-15T21:52:00Z</dcterms:modified>
</cp:coreProperties>
</file>