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2DB1B8" w14:textId="6ACD173D" w:rsidR="00BB4200" w:rsidRPr="007014DD" w:rsidRDefault="007014DD">
      <w:pPr>
        <w:rPr>
          <w:b/>
          <w:bCs/>
          <w:sz w:val="28"/>
          <w:szCs w:val="28"/>
          <w:u w:val="single"/>
        </w:rPr>
      </w:pPr>
      <w:r>
        <w:rPr>
          <w:b/>
          <w:bCs/>
          <w:sz w:val="28"/>
          <w:szCs w:val="28"/>
          <w:u w:val="single"/>
        </w:rPr>
        <w:t>Chapters and other</w:t>
      </w:r>
      <w:r w:rsidR="001A613A">
        <w:rPr>
          <w:b/>
          <w:bCs/>
          <w:sz w:val="28"/>
          <w:szCs w:val="28"/>
          <w:u w:val="single"/>
        </w:rPr>
        <w:t xml:space="preserve"> information to include within the dissertation:</w:t>
      </w:r>
    </w:p>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53030C82" w14:textId="3703BACF" w:rsidR="00BB4200" w:rsidRDefault="00BB4200"/>
    <w:p w14:paraId="655D147B" w14:textId="77777777" w:rsidR="0060408C" w:rsidRPr="0060408C" w:rsidRDefault="0060408C" w:rsidP="0060408C">
      <w:pPr>
        <w:rPr>
          <w:sz w:val="28"/>
          <w:szCs w:val="28"/>
        </w:rPr>
      </w:pPr>
      <w:r w:rsidRPr="0060408C">
        <w:rPr>
          <w:sz w:val="28"/>
          <w:szCs w:val="28"/>
        </w:rPr>
        <w:t>Dissertation title</w:t>
      </w:r>
    </w:p>
    <w:p w14:paraId="25225A0A" w14:textId="3EE79E95" w:rsidR="00BB4200" w:rsidRPr="0060408C" w:rsidRDefault="0060408C" w:rsidP="0060408C">
      <w:pPr>
        <w:rPr>
          <w:sz w:val="28"/>
          <w:szCs w:val="28"/>
        </w:rPr>
      </w:pPr>
      <w:r w:rsidRPr="0060408C">
        <w:rPr>
          <w:sz w:val="28"/>
          <w:szCs w:val="28"/>
        </w:rPr>
        <w:t xml:space="preserve">Would </w:t>
      </w:r>
      <w:proofErr w:type="spellStart"/>
      <w:r w:rsidRPr="0060408C">
        <w:rPr>
          <w:sz w:val="28"/>
          <w:szCs w:val="28"/>
        </w:rPr>
        <w:t>increased</w:t>
      </w:r>
      <w:proofErr w:type="spellEnd"/>
      <w:r w:rsidRPr="0060408C">
        <w:rPr>
          <w:sz w:val="28"/>
          <w:szCs w:val="28"/>
        </w:rPr>
        <w:t xml:space="preserve"> awareness/training in adverse childhood experiences (ACEs) for front line police officers help tackle county lines?</w:t>
      </w:r>
    </w:p>
    <w:p w14:paraId="5DAE2329" w14:textId="18ABFC21" w:rsidR="00BB4200" w:rsidRDefault="0060408C">
      <w:r>
        <w:t>Name-</w:t>
      </w:r>
      <w:r w:rsidR="005074A1">
        <w:t xml:space="preserve">Awen Lewis </w:t>
      </w:r>
      <w:bookmarkStart w:id="0" w:name="_GoBack"/>
      <w:bookmarkEnd w:id="0"/>
    </w:p>
    <w:p w14:paraId="57548ACA" w14:textId="323E6D68" w:rsidR="0060408C" w:rsidRDefault="0060408C">
      <w:r>
        <w:t>Student number-</w:t>
      </w:r>
      <w:r w:rsidRPr="0060408C">
        <w:t>1910668</w:t>
      </w:r>
    </w:p>
    <w:p w14:paraId="3558B34B" w14:textId="34E9758F" w:rsidR="00BB4200" w:rsidRDefault="00BB4200">
      <w:r>
        <w:t>Degree title</w:t>
      </w:r>
      <w:r w:rsidR="00636080">
        <w:t xml:space="preserve">- </w:t>
      </w:r>
      <w:r w:rsidR="00636080" w:rsidRPr="00636080">
        <w:t>BSc (Hons) Professional Police Practice</w:t>
      </w:r>
    </w:p>
    <w:p w14:paraId="448193EB" w14:textId="77777777" w:rsidR="00674F57" w:rsidRPr="00674F57" w:rsidRDefault="00674F57" w:rsidP="00674F57">
      <w:r w:rsidRPr="00674F57">
        <w:t>Word count 7,523</w:t>
      </w:r>
    </w:p>
    <w:p w14:paraId="0C7D3682" w14:textId="77777777" w:rsidR="0060408C" w:rsidRDefault="0060408C"/>
    <w:p w14:paraId="171E0424" w14:textId="7591A1AE" w:rsidR="003E6CEA" w:rsidRDefault="003E6CEA" w:rsidP="00BB4200"/>
    <w:p w14:paraId="21D28D1B" w14:textId="77777777" w:rsidR="00636080" w:rsidRDefault="00636080" w:rsidP="003E6CEA">
      <w:pPr>
        <w:rPr>
          <w:b/>
          <w:bCs/>
        </w:rPr>
      </w:pPr>
    </w:p>
    <w:p w14:paraId="50069C9D" w14:textId="77777777" w:rsidR="00636080" w:rsidRDefault="00636080" w:rsidP="003E6CEA">
      <w:pPr>
        <w:rPr>
          <w:b/>
          <w:bCs/>
        </w:rPr>
      </w:pPr>
    </w:p>
    <w:p w14:paraId="5E010498" w14:textId="77777777" w:rsidR="00636080" w:rsidRDefault="00636080" w:rsidP="003E6CEA">
      <w:pPr>
        <w:rPr>
          <w:b/>
          <w:bCs/>
        </w:rPr>
      </w:pPr>
    </w:p>
    <w:p w14:paraId="1757DB22" w14:textId="77777777" w:rsidR="00636080" w:rsidRDefault="00636080" w:rsidP="003E6CEA">
      <w:pPr>
        <w:rPr>
          <w:b/>
          <w:bCs/>
        </w:rPr>
      </w:pPr>
    </w:p>
    <w:p w14:paraId="01D3C2B2" w14:textId="77777777" w:rsidR="00636080" w:rsidRDefault="00636080" w:rsidP="003E6CEA">
      <w:pPr>
        <w:rPr>
          <w:b/>
          <w:bCs/>
        </w:rPr>
      </w:pPr>
    </w:p>
    <w:p w14:paraId="515C0AF0" w14:textId="77777777" w:rsidR="00636080" w:rsidRDefault="00636080" w:rsidP="003E6CEA">
      <w:pPr>
        <w:rPr>
          <w:b/>
          <w:bCs/>
        </w:rPr>
      </w:pPr>
    </w:p>
    <w:p w14:paraId="60E08A94" w14:textId="77777777" w:rsidR="00636080" w:rsidRDefault="00636080" w:rsidP="003E6CEA">
      <w:pPr>
        <w:rPr>
          <w:b/>
          <w:bCs/>
        </w:rPr>
      </w:pPr>
    </w:p>
    <w:p w14:paraId="0121ACE7" w14:textId="40E9B564"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356DE7CF" w:rsidR="003E6CEA" w:rsidRPr="003E6CEA" w:rsidRDefault="003E6CEA" w:rsidP="003E6CEA">
      <w:pPr>
        <w:spacing w:after="0"/>
      </w:pPr>
      <w:r w:rsidRPr="003E6CEA">
        <w:t xml:space="preserve">Signed: </w:t>
      </w:r>
      <w:proofErr w:type="spellStart"/>
      <w:r w:rsidR="0060408C">
        <w:t>A.Lewis</w:t>
      </w:r>
      <w:proofErr w:type="spellEnd"/>
    </w:p>
    <w:p w14:paraId="079F5D57" w14:textId="406D7FCB" w:rsidR="003E6CEA" w:rsidRPr="003E6CEA" w:rsidRDefault="003E6CEA" w:rsidP="003E6CEA">
      <w:pPr>
        <w:spacing w:after="0"/>
      </w:pPr>
      <w:r w:rsidRPr="003E6CEA">
        <w:t xml:space="preserve">Date: </w:t>
      </w:r>
      <w:r w:rsidR="0060408C">
        <w:t>27/06/22</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7CFF5904" w:rsidR="003E6CEA" w:rsidRPr="003E6CEA" w:rsidRDefault="003E6CEA" w:rsidP="003E6CEA">
      <w:pPr>
        <w:spacing w:after="0"/>
      </w:pPr>
      <w:r w:rsidRPr="003E6CEA">
        <w:t>Signed:</w:t>
      </w:r>
      <w:r w:rsidR="00674F57">
        <w:t xml:space="preserve"> </w:t>
      </w:r>
      <w:proofErr w:type="spellStart"/>
      <w:r w:rsidR="0060408C">
        <w:t>A.Lewis</w:t>
      </w:r>
      <w:proofErr w:type="spellEnd"/>
      <w:r w:rsidR="0060408C">
        <w:t xml:space="preserve"> </w:t>
      </w:r>
    </w:p>
    <w:p w14:paraId="485654C6" w14:textId="26888544" w:rsidR="003E6CEA" w:rsidRPr="003E6CEA" w:rsidRDefault="003E6CEA" w:rsidP="003E6CEA">
      <w:r w:rsidRPr="003E6CEA">
        <w:t xml:space="preserve">Date: </w:t>
      </w:r>
      <w:r w:rsidR="0060408C">
        <w:t>27/06/2022</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2CCDF726" w:rsidR="003E6CEA" w:rsidRPr="003E6CEA" w:rsidRDefault="003E6CEA" w:rsidP="003E6CEA">
      <w:pPr>
        <w:spacing w:after="0"/>
      </w:pPr>
      <w:r w:rsidRPr="003E6CEA">
        <w:t xml:space="preserve">Signed: </w:t>
      </w:r>
      <w:proofErr w:type="spellStart"/>
      <w:r w:rsidR="0060408C">
        <w:t>A.Lewis</w:t>
      </w:r>
      <w:proofErr w:type="spellEnd"/>
      <w:r w:rsidR="0060408C">
        <w:t xml:space="preserve"> </w:t>
      </w:r>
    </w:p>
    <w:p w14:paraId="3F24697A" w14:textId="79AF9ED3" w:rsidR="003E6CEA" w:rsidRDefault="003E6CEA" w:rsidP="003E6CEA">
      <w:pPr>
        <w:spacing w:after="0"/>
      </w:pPr>
      <w:r w:rsidRPr="003E6CEA">
        <w:t xml:space="preserve">Date: </w:t>
      </w:r>
      <w:r w:rsidR="0060408C">
        <w:t>27/06/2022</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134179FC" w:rsidR="003E6CEA" w:rsidRPr="003E6CEA" w:rsidRDefault="003E6CEA" w:rsidP="003E6CEA">
      <w:pPr>
        <w:spacing w:after="0"/>
      </w:pPr>
      <w:r w:rsidRPr="003E6CEA">
        <w:t>Signed</w:t>
      </w:r>
      <w:r w:rsidR="0060408C">
        <w:t>:</w:t>
      </w:r>
      <w:r w:rsidR="00674F57">
        <w:t xml:space="preserve"> </w:t>
      </w:r>
      <w:proofErr w:type="spellStart"/>
      <w:r w:rsidR="0060408C">
        <w:t>A.Lewis</w:t>
      </w:r>
      <w:proofErr w:type="spellEnd"/>
    </w:p>
    <w:p w14:paraId="357FD791" w14:textId="76680F7C" w:rsidR="003E6CEA" w:rsidRDefault="003E6CEA" w:rsidP="003E6CEA">
      <w:pPr>
        <w:spacing w:after="0"/>
      </w:pPr>
      <w:r w:rsidRPr="003E6CEA">
        <w:t>Date:</w:t>
      </w:r>
      <w:r w:rsidR="0060408C">
        <w:t xml:space="preserve"> 27/06/2022</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0EC1CAF1" w:rsidR="00EB450A" w:rsidRPr="00EB450A" w:rsidRDefault="00EB450A" w:rsidP="00EB450A">
      <w:pPr>
        <w:spacing w:after="0"/>
      </w:pPr>
      <w:r w:rsidRPr="00EB450A">
        <w:t xml:space="preserve">Signed: </w:t>
      </w:r>
      <w:proofErr w:type="spellStart"/>
      <w:r w:rsidR="0060408C">
        <w:t>A.Lewis</w:t>
      </w:r>
      <w:proofErr w:type="spellEnd"/>
    </w:p>
    <w:p w14:paraId="23AD4BA2" w14:textId="4E0D1350" w:rsidR="00EB450A" w:rsidRDefault="00EB450A" w:rsidP="00EB450A">
      <w:pPr>
        <w:spacing w:after="0"/>
      </w:pPr>
      <w:r w:rsidRPr="00EB450A">
        <w:t>Date:</w:t>
      </w:r>
      <w:r w:rsidR="0060408C">
        <w:t>22/06/2022</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7DB363B4" w14:textId="77777777" w:rsidR="00674F57" w:rsidRPr="00674F57" w:rsidRDefault="00674F57" w:rsidP="00674F57">
      <w:pPr>
        <w:rPr>
          <w:b/>
          <w:bCs/>
          <w:u w:val="single"/>
        </w:rPr>
      </w:pPr>
      <w:r w:rsidRPr="00674F57">
        <w:rPr>
          <w:b/>
          <w:bCs/>
          <w:u w:val="single"/>
        </w:rPr>
        <w:t xml:space="preserve">Abstract </w:t>
      </w:r>
    </w:p>
    <w:p w14:paraId="51A7B773" w14:textId="2357E330" w:rsidR="00674F57" w:rsidRPr="00674F57" w:rsidRDefault="00674F57" w:rsidP="00674F57">
      <w:pPr>
        <w:rPr>
          <w:bCs/>
        </w:rPr>
      </w:pPr>
      <w:r w:rsidRPr="00674F57">
        <w:rPr>
          <w:bCs/>
        </w:rPr>
        <w:t xml:space="preserve">The main aim of this dissertation is to investigate would </w:t>
      </w:r>
      <w:proofErr w:type="spellStart"/>
      <w:r w:rsidRPr="00674F57">
        <w:rPr>
          <w:bCs/>
        </w:rPr>
        <w:t>increased</w:t>
      </w:r>
      <w:proofErr w:type="spellEnd"/>
      <w:r w:rsidRPr="00674F57">
        <w:rPr>
          <w:bCs/>
        </w:rPr>
        <w:t xml:space="preserve"> awareness/ training on adverse childhood experiences for frontline police officers help tackle county lines. This study will investigate county lines to argue that further training for frontline police officers on ACE’s would help tackle county lines.  This study will emphasise who it affects and how. This dissertation will study how vulnerable persons are coerced into becoming involved in county lines.  It will discuss the lengths persons involved in county lines go to transport the drugs from one area to another and the process involved in this transportation.  </w:t>
      </w:r>
    </w:p>
    <w:p w14:paraId="519E773E" w14:textId="2A358FF2" w:rsidR="00636080" w:rsidRPr="00674F57" w:rsidRDefault="00674F57" w:rsidP="00674F57">
      <w:pPr>
        <w:rPr>
          <w:bCs/>
        </w:rPr>
      </w:pPr>
      <w:r w:rsidRPr="00674F57">
        <w:rPr>
          <w:bCs/>
        </w:rPr>
        <w:lastRenderedPageBreak/>
        <w:t>Who county lines affects and how? This research will seek to identify and evaluate what makes a person vulnerable and how these vulnerabilities attract criminals to coerce them into becoming involved in county lines. This study will aim to identify what type of individuals are subject to this and what role they play through involvement in county lines.</w:t>
      </w:r>
    </w:p>
    <w:p w14:paraId="711E6D27" w14:textId="77777777" w:rsidR="00636080" w:rsidRDefault="00636080">
      <w:pPr>
        <w:rPr>
          <w:b/>
          <w:bCs/>
        </w:rPr>
      </w:pPr>
    </w:p>
    <w:p w14:paraId="7595E157" w14:textId="77777777" w:rsidR="00636080" w:rsidRDefault="00636080">
      <w:pPr>
        <w:rPr>
          <w:b/>
          <w:bCs/>
        </w:rPr>
      </w:pPr>
    </w:p>
    <w:p w14:paraId="674AA955" w14:textId="51823A7E" w:rsidR="00CE6DB9" w:rsidRDefault="00CE6DB9">
      <w:r w:rsidRPr="00674F57">
        <w:rPr>
          <w:b/>
          <w:u w:val="single"/>
        </w:rPr>
        <w:t>Table of Contents Page</w:t>
      </w:r>
      <w:r>
        <w:t xml:space="preserve"> - </w:t>
      </w:r>
    </w:p>
    <w:p w14:paraId="24280EB0" w14:textId="540295F4" w:rsidR="00CE6DB9" w:rsidRDefault="00CE6DB9">
      <w:r>
        <w:t>Chapter one - Introduction . . . . . .</w:t>
      </w:r>
      <w:r w:rsidR="00513911">
        <w:t>4</w:t>
      </w:r>
    </w:p>
    <w:p w14:paraId="4E1F5E74" w14:textId="51C793E6" w:rsidR="00513911" w:rsidRDefault="00BC5E38" w:rsidP="00CE6DB9">
      <w:r>
        <w:t>Chapter two – Literature Review</w:t>
      </w:r>
      <w:r w:rsidRPr="00BC5E38">
        <w:t xml:space="preserve">. . . </w:t>
      </w:r>
      <w:r w:rsidR="00513911">
        <w:t xml:space="preserve">. . </w:t>
      </w:r>
      <w:r w:rsidRPr="00BC5E38">
        <w:t>. .</w:t>
      </w:r>
      <w:r w:rsidR="00513911">
        <w:t>6</w:t>
      </w:r>
      <w:r w:rsidRPr="00BC5E38">
        <w:t xml:space="preserve"> </w:t>
      </w:r>
    </w:p>
    <w:p w14:paraId="343EEA48" w14:textId="57E3ABC2" w:rsidR="00513911" w:rsidRDefault="00513911" w:rsidP="00CE6DB9">
      <w:r>
        <w:t xml:space="preserve">Chapter three- </w:t>
      </w:r>
      <w:r w:rsidRPr="00513911">
        <w:t xml:space="preserve">Chapter 3- Research Methodology </w:t>
      </w:r>
      <w:r>
        <w:t>. . . . . . . . 9</w:t>
      </w:r>
    </w:p>
    <w:p w14:paraId="5F985DD1" w14:textId="41B424BB" w:rsidR="00513911" w:rsidRDefault="00513911" w:rsidP="00CE6DB9">
      <w:r>
        <w:t>Chapter four-</w:t>
      </w:r>
      <w:r w:rsidRPr="00513911">
        <w:t xml:space="preserve"> Analysis of results</w:t>
      </w:r>
      <w:r>
        <w:t xml:space="preserve"> . . . . . . .  11</w:t>
      </w:r>
    </w:p>
    <w:p w14:paraId="28446D7F" w14:textId="2EA17275" w:rsidR="00513911" w:rsidRDefault="00513911" w:rsidP="00CE6DB9">
      <w:r>
        <w:t xml:space="preserve">Chapter five- </w:t>
      </w:r>
      <w:r w:rsidRPr="00513911">
        <w:t>Conclusions and recommendations</w:t>
      </w:r>
      <w:r>
        <w:t xml:space="preserve"> . . . . . . . 13</w:t>
      </w:r>
    </w:p>
    <w:p w14:paraId="02B0B0C6" w14:textId="7B258792" w:rsidR="00513911" w:rsidRDefault="00513911" w:rsidP="00CE6DB9">
      <w:r>
        <w:t>Bibliography . . . . . . . 17</w:t>
      </w:r>
    </w:p>
    <w:p w14:paraId="694D6BF4" w14:textId="5020A203" w:rsidR="00CE6DB9" w:rsidRDefault="00CE6DB9" w:rsidP="00CE6DB9">
      <w:r>
        <w:t>Chapters should be:</w:t>
      </w:r>
    </w:p>
    <w:p w14:paraId="0EF41ACB" w14:textId="66AB4CE8" w:rsidR="00CE6DB9" w:rsidRDefault="00491508" w:rsidP="00491508">
      <w:pPr>
        <w:pStyle w:val="ListParagraph"/>
        <w:numPr>
          <w:ilvl w:val="0"/>
          <w:numId w:val="2"/>
        </w:numPr>
      </w:pPr>
      <w:r>
        <w:t>Introduction</w:t>
      </w:r>
    </w:p>
    <w:p w14:paraId="72AE6E63" w14:textId="2ACF3429" w:rsidR="00491508" w:rsidRDefault="00491508" w:rsidP="00491508">
      <w:pPr>
        <w:pStyle w:val="ListParagraph"/>
        <w:numPr>
          <w:ilvl w:val="0"/>
          <w:numId w:val="2"/>
        </w:numPr>
      </w:pPr>
      <w:r>
        <w:t>Literature Review</w:t>
      </w:r>
    </w:p>
    <w:p w14:paraId="6A10D698" w14:textId="2B7C30E1" w:rsidR="00491508" w:rsidRDefault="00491508" w:rsidP="00491508">
      <w:pPr>
        <w:pStyle w:val="ListParagraph"/>
        <w:numPr>
          <w:ilvl w:val="0"/>
          <w:numId w:val="2"/>
        </w:numPr>
      </w:pPr>
      <w:r>
        <w:t>Methodology</w:t>
      </w:r>
    </w:p>
    <w:p w14:paraId="057E28AD" w14:textId="03B64EC6" w:rsidR="00491508" w:rsidRDefault="00491508" w:rsidP="00491508">
      <w:pPr>
        <w:pStyle w:val="ListParagraph"/>
        <w:numPr>
          <w:ilvl w:val="0"/>
          <w:numId w:val="2"/>
        </w:numPr>
      </w:pPr>
      <w:r>
        <w:t>Analysis of results</w:t>
      </w:r>
    </w:p>
    <w:p w14:paraId="03F8BF73" w14:textId="269D5415" w:rsidR="00491508" w:rsidRDefault="00491508" w:rsidP="00491508">
      <w:pPr>
        <w:pStyle w:val="ListParagraph"/>
        <w:numPr>
          <w:ilvl w:val="0"/>
          <w:numId w:val="2"/>
        </w:numPr>
      </w:pPr>
      <w:r>
        <w:t>Conclusion and recommendations</w:t>
      </w:r>
    </w:p>
    <w:p w14:paraId="7CAF6EDC" w14:textId="590C66BA" w:rsidR="00491508" w:rsidRDefault="00491508" w:rsidP="00491508">
      <w:pPr>
        <w:pStyle w:val="ListParagraph"/>
        <w:numPr>
          <w:ilvl w:val="0"/>
          <w:numId w:val="2"/>
        </w:numPr>
      </w:pPr>
      <w:r>
        <w:t>Bibliography</w:t>
      </w:r>
    </w:p>
    <w:p w14:paraId="315232E3" w14:textId="77777777" w:rsidR="00491508" w:rsidRDefault="00491508" w:rsidP="00491508">
      <w:pPr>
        <w:pStyle w:val="ListParagraph"/>
        <w:numPr>
          <w:ilvl w:val="0"/>
          <w:numId w:val="2"/>
        </w:numPr>
      </w:pPr>
      <w:r>
        <w:t>Appendix</w:t>
      </w:r>
    </w:p>
    <w:p w14:paraId="1A0B72C5" w14:textId="77777777" w:rsidR="007014DD" w:rsidRDefault="007014DD" w:rsidP="00491508">
      <w:pPr>
        <w:pStyle w:val="ListParagraph"/>
      </w:pPr>
    </w:p>
    <w:p w14:paraId="381D88BD" w14:textId="16002211" w:rsidR="00491508" w:rsidRDefault="00491508" w:rsidP="00CE6DB9"/>
    <w:p w14:paraId="1E27A651" w14:textId="0303A649" w:rsidR="00636080" w:rsidRDefault="00636080" w:rsidP="00CE6DB9"/>
    <w:p w14:paraId="3E0EDE37" w14:textId="3F73F059" w:rsidR="00636080" w:rsidRDefault="00636080" w:rsidP="00CE6DB9"/>
    <w:p w14:paraId="5DD85BE6" w14:textId="4ECFA0E7" w:rsidR="00636080" w:rsidRDefault="00636080" w:rsidP="00CE6DB9"/>
    <w:p w14:paraId="0E5C9297" w14:textId="3DE02466" w:rsidR="00636080" w:rsidRDefault="00636080" w:rsidP="00CE6DB9"/>
    <w:p w14:paraId="5AE1359E" w14:textId="5223E2A0" w:rsidR="00636080" w:rsidRDefault="00636080" w:rsidP="00CE6DB9"/>
    <w:p w14:paraId="45B9F562" w14:textId="71CFDD7F" w:rsidR="00636080" w:rsidRDefault="00636080" w:rsidP="00CE6DB9"/>
    <w:p w14:paraId="4E713FE1" w14:textId="60BC9ED6" w:rsidR="00636080" w:rsidRDefault="00636080" w:rsidP="00CE6DB9"/>
    <w:p w14:paraId="3F265328" w14:textId="306864FC" w:rsidR="00636080" w:rsidRDefault="00636080" w:rsidP="00CE6DB9"/>
    <w:p w14:paraId="2FF6DE8B" w14:textId="4DB57F8A" w:rsidR="00636080" w:rsidRDefault="00636080" w:rsidP="00CE6DB9"/>
    <w:p w14:paraId="46EAA038" w14:textId="2B81A396" w:rsidR="00636080" w:rsidRDefault="00636080" w:rsidP="00CE6DB9"/>
    <w:p w14:paraId="276D70A9" w14:textId="6D1AD413" w:rsidR="00636080" w:rsidRDefault="00636080" w:rsidP="00CE6DB9"/>
    <w:p w14:paraId="59114682" w14:textId="77777777" w:rsidR="00674F57" w:rsidRDefault="00674F57" w:rsidP="00513911"/>
    <w:p w14:paraId="231A3B9E" w14:textId="5E9D7152" w:rsidR="00513911" w:rsidRDefault="00513911" w:rsidP="00513911">
      <w:r>
        <w:t xml:space="preserve">Would </w:t>
      </w:r>
      <w:proofErr w:type="spellStart"/>
      <w:r>
        <w:t>increased</w:t>
      </w:r>
      <w:proofErr w:type="spellEnd"/>
      <w:r>
        <w:t xml:space="preserve"> awareness/training in adverse childhood experiences (ACEs) for front line police officers help tackle county lines?</w:t>
      </w:r>
    </w:p>
    <w:p w14:paraId="406DF09E" w14:textId="77777777" w:rsidR="00513911" w:rsidRPr="00674F57" w:rsidRDefault="00513911" w:rsidP="00513911">
      <w:pPr>
        <w:rPr>
          <w:b/>
          <w:u w:val="single"/>
        </w:rPr>
      </w:pPr>
      <w:r w:rsidRPr="00674F57">
        <w:rPr>
          <w:b/>
          <w:u w:val="single"/>
        </w:rPr>
        <w:t xml:space="preserve">Chapter 1- Introduction </w:t>
      </w:r>
    </w:p>
    <w:p w14:paraId="54B4BD88" w14:textId="77777777" w:rsidR="00513911" w:rsidRDefault="00513911" w:rsidP="00513911">
      <w:r>
        <w:t xml:space="preserve">Cuckooing, vulnerability, gangs and Knife crime are all words are words associated with the transportation of illegal drugs into rural areas and smaller towns. County Lines appears across the news, the newspapers and is a well-known terms amongst people these days. Children and vulnerable adults are used as ‘runners’ to transport the drugs all over the country.  This ensures that the criminals involved in this are kept detached. ‘The number of individual phone numbers identified by law enforcement officials as being used on established county lines networks is now 2,000 – nearly three times the 720 previously established, the National Crime Agency (NCA) said’. (Guardian 2019). </w:t>
      </w:r>
    </w:p>
    <w:p w14:paraId="34D7E5F8" w14:textId="77777777" w:rsidR="00513911" w:rsidRDefault="00513911" w:rsidP="00513911">
      <w:r>
        <w:t xml:space="preserve">The main aim of this dissertation is to investigate would </w:t>
      </w:r>
      <w:proofErr w:type="spellStart"/>
      <w:r>
        <w:t>increased</w:t>
      </w:r>
      <w:proofErr w:type="spellEnd"/>
      <w:r>
        <w:t xml:space="preserve"> awareness/ training on adverse childhood experiences for frontline police officers help tackle county lines. This study will investigate county lines to argue that further training for frontline police officers on ACE’s would help tackle county lines.  This study will emphasise who it affects and how. This dissertation will study how vulnerable persons are coerced into becoming involved in county lines.  It will discuss the lengths persons involved in county lines go to transport the drugs from one area to another and the process involved in this transportation.  </w:t>
      </w:r>
    </w:p>
    <w:p w14:paraId="599E3395" w14:textId="77777777" w:rsidR="00513911" w:rsidRDefault="00513911" w:rsidP="00513911">
      <w:r>
        <w:t xml:space="preserve">Who county lines affects and how? This research will seek to identify and evaluate what makes a person vulnerable and how these vulnerabilities attract criminals to coerce them into becoming involved in county lines. This study will aim to identify what type of individuals are subject to this and what role they play through involvement in county lines. </w:t>
      </w:r>
    </w:p>
    <w:p w14:paraId="252DC8D3" w14:textId="77777777" w:rsidR="00513911" w:rsidRPr="00674F57" w:rsidRDefault="00513911" w:rsidP="00513911">
      <w:pPr>
        <w:rPr>
          <w:u w:val="single"/>
        </w:rPr>
      </w:pPr>
      <w:r w:rsidRPr="00674F57">
        <w:rPr>
          <w:u w:val="single"/>
        </w:rPr>
        <w:t>Background</w:t>
      </w:r>
    </w:p>
    <w:p w14:paraId="687E1D7E" w14:textId="77777777" w:rsidR="00513911" w:rsidRDefault="00513911" w:rsidP="00513911">
      <w:r>
        <w:t>This research topic has been chosen as county lines affects a diverse community across the United Kingdom, it does not only affect the users of these illegal drugs. The people who get labelled criminals by being involved are not always involved through choice. The area of research that stands out is that ‘children as young as six are being forced to carry and sell drugs far away from their homes. They are made to skip school, sleep in drug dens, keep secrets from their loved ones. They are treated as criminals when they often feel trapped in a hopeless situation’ (The Children's Society, 2021). I have an interest in this topic as vulnerable people are made into victims and my research is going to specify how and why this is happening. ‘4,000 teenagers are being criminally exploited in London alone’, how about the rest of the UK and the smaller towns? (County Lines &amp; Child Exploitation, 2021). The background to my interest in this topic came from learning more everyday on how county lines affects a vast majority of our community, and how these people affected go unnoticed out in the community. Members of the public are not aware of the signs of a vulnerable person being coerced or their home being targeted for cuckooing. 'Cuckooing is the term used to describe the practice where professional drug dealers/Crime Gangs take over the property of an adult at risk and use it as a place from which to run their drugs business / crime activity’ (Cheshire East Safeguarding Adults Board Cuckooing / County Lines, 2021).</w:t>
      </w:r>
    </w:p>
    <w:p w14:paraId="493E589E" w14:textId="77777777" w:rsidR="00513911" w:rsidRDefault="00513911" w:rsidP="00513911">
      <w:r>
        <w:t xml:space="preserve">The research will be done in a timely manner, namely address each question and conduct the research and provide an answer for that question and discuss the research. The research will be pre </w:t>
      </w:r>
      <w:r>
        <w:lastRenderedPageBreak/>
        <w:t xml:space="preserve">planned by creating a spider diagram chart with the questions I want to answer attached and then branch out from those questions with points that  need to be researched and this will create a clear link between the topic of the links between county lines and vulnerability and ACE’s. The weaknesses to the research is that I will not be able to conduct an interview with any vulnerable person who have been involved in county lines, I will not be able to get first-hand information named primary sources. I will also be limited on the amount of people I am able to speak to due to COVID 19. </w:t>
      </w:r>
    </w:p>
    <w:p w14:paraId="77DA8A2D" w14:textId="77777777" w:rsidR="00513911" w:rsidRPr="00674F57" w:rsidRDefault="00513911" w:rsidP="00513911">
      <w:pPr>
        <w:rPr>
          <w:u w:val="single"/>
        </w:rPr>
      </w:pPr>
      <w:r w:rsidRPr="00674F57">
        <w:rPr>
          <w:u w:val="single"/>
        </w:rPr>
        <w:t>Literature review</w:t>
      </w:r>
    </w:p>
    <w:p w14:paraId="15F3C5F4" w14:textId="77777777" w:rsidR="00513911" w:rsidRDefault="00513911" w:rsidP="00513911">
      <w:r>
        <w:t xml:space="preserve">Research has been done involving the links between county lines and vulnerable people who become subject to this involvement in county lines. The NSPCC provide information on how children and young people are coerced or persuaded by ‘gangs to store drugs and money and/or transport them to suburban areas, market towns and coastal towns’ (Home Office, 2018). The website outlines what the young people have to do on behalf of the gang. (Protecting children from county lines | NSPCC Learning, 2021). This research was done in order to safeguard children by ensuring people are aware of the signs of children and young people becoming involved in county lines.  This dissertation will further this research and critically analyse why these young people and vulnerable people are targeted and taken advantage of and why their vulnerabilities make them subject to involvement in county lines. This dissertation will outline and speak about what role they play once they become involved and what they are made to do by these gang members. There is a vast majority of research online regarding cuckooing, but throughout this dissertation there will be an emphasis about how these gangs go from meeting this vulnerable person out in the community, to taking advantage of them by moving into their house, their own personal space to then use as a drug den, to prepare and supply drugs from. This dissertation will develop research understanding if these gang members locate this vulnerable person and follow them for a while before making the decision to invade the person’s home, or is it a fast process without much thought. Research from Salford Safeguarding Adults Board stated that ‘the criminals use the property to provide a discreet location, out of sight of the police from which to conduct their criminal activity.  They will use a range of tactics to control the victim.  This could be befriending the victim, giving them 'gifts', drugs or alcohol.  When the victim wants the criminals to leave, then manipulation, threats or actual violence will be used’ (Cuckooing | Salford Safeguarding Adults Board, 2021).  </w:t>
      </w:r>
    </w:p>
    <w:p w14:paraId="43FDE0CE" w14:textId="77777777" w:rsidR="00513911" w:rsidRPr="00674F57" w:rsidRDefault="00513911" w:rsidP="00513911">
      <w:pPr>
        <w:rPr>
          <w:u w:val="single"/>
        </w:rPr>
      </w:pPr>
      <w:r w:rsidRPr="00674F57">
        <w:rPr>
          <w:u w:val="single"/>
        </w:rPr>
        <w:t xml:space="preserve">Methodology </w:t>
      </w:r>
    </w:p>
    <w:p w14:paraId="7DA61D64" w14:textId="77777777" w:rsidR="00513911" w:rsidRDefault="00513911" w:rsidP="00513911">
      <w:r>
        <w:t xml:space="preserve"> I want to research county lines and who is affects and how it affects those people. I am going to research and discuss my findings on how vulnerable people are targeted and coerced into involvement in county lines and how this affects them. I am going to research and outline my findings on the process involved in transporting drugs from one area to another and how this is done without the criminals behind it all being attached to the transportation. </w:t>
      </w:r>
    </w:p>
    <w:p w14:paraId="68C28E5F" w14:textId="77777777" w:rsidR="00513911" w:rsidRDefault="00513911" w:rsidP="00513911">
      <w:r>
        <w:t>I am going to write this essay based on research I have made and information I have obtained from reading books, online articles and websites. I am also going to write a questionnaire based on this topic and ask frontline police officers to complete this questionnaire, in order to obtain people’s understanding of county lines and to identify the knowledge people have of the vulnerable people involved. The answers given from the questionnaire will help me further my research. Throughout my research I am going to use primary and secondary data. ‘Primary data is one which is collected for the first time by the researcher while secondary data is the data already collected or produced by others’. (Key Differences 2020) An example of secondary data is data collected online, and this will be the way that I collect most of my research for my work.</w:t>
      </w:r>
    </w:p>
    <w:p w14:paraId="0ADCB4E5" w14:textId="77777777" w:rsidR="00513911" w:rsidRDefault="00513911" w:rsidP="00513911"/>
    <w:p w14:paraId="33983DEC" w14:textId="77777777" w:rsidR="00513911" w:rsidRDefault="00513911" w:rsidP="00513911"/>
    <w:p w14:paraId="50147BA0" w14:textId="6F65E893" w:rsidR="00513911" w:rsidRPr="00674F57" w:rsidRDefault="00513911" w:rsidP="00513911">
      <w:pPr>
        <w:rPr>
          <w:b/>
          <w:u w:val="single"/>
        </w:rPr>
      </w:pPr>
      <w:r w:rsidRPr="00674F57">
        <w:rPr>
          <w:b/>
          <w:u w:val="single"/>
        </w:rPr>
        <w:t xml:space="preserve">Chapter 2 -Literature review  </w:t>
      </w:r>
    </w:p>
    <w:p w14:paraId="3CD77913" w14:textId="77777777" w:rsidR="00513911" w:rsidRDefault="00513911" w:rsidP="00513911">
      <w:r>
        <w:t>This chapter will review the literature regarding County Lines and adverse childhood experiences. ‘County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crimes as a result of this trend’. (National Crime Agency, County Lines2022).</w:t>
      </w:r>
    </w:p>
    <w:p w14:paraId="314CA079" w14:textId="77777777" w:rsidR="00513911" w:rsidRDefault="00513911" w:rsidP="00513911">
      <w:r>
        <w:t xml:space="preserve"> This review will focus on exploring the relationship between county lines and vulnerable people, with regards to the children and vulnerable adults that become involved by coercion and analyse literature focused on this topic. The review will focus on the relationship between vulnerable people and county lines. While children are often used for the transportation and selling of drugs, vulnerable adults are also coerced for the use of their homes. The term used for this is “cuckooing”. Cuckooing is ‘when criminals target the home of a vulnerable person, often so they can use the property for criminal purposes such as drug-dealing, hiding weapons and other criminal activities. The term comes from the behaviour of cuckoo birds who take over the nests of other birds. A criminal will often befriend a vulnerable person in order to exploit them and use their property. The person is usually intimidated and too scared to report it to anyone’ including the police. (Cuckooing, Salford Safeguarding board 2022).</w:t>
      </w:r>
    </w:p>
    <w:p w14:paraId="63B5223D" w14:textId="77777777" w:rsidR="00513911" w:rsidRDefault="00513911" w:rsidP="00513911">
      <w:r>
        <w:t xml:space="preserve"> Robinson, McLean and </w:t>
      </w:r>
      <w:proofErr w:type="spellStart"/>
      <w:r>
        <w:t>Densley</w:t>
      </w:r>
      <w:proofErr w:type="spellEnd"/>
      <w:r>
        <w:t xml:space="preserve"> (2018) have explored the developments within the UK drug market, particularly the commuting of gang members from major cities to small rural urban areas for the purpose of enhancing their profit from drug distribution. Such practice has come to be known as working “County Lines.” The article presents ‘findings drawn from qualitative research with practitioners working to address serious and organized crime and participants involved in street gangs and illicit drug supply in both Glasgow and Merseyside, United Kingdom’. The article finds ‘evidence of Child Criminal Exploitation (CCE) in County Lines activity, often as a result of debt bondage; but also, cases of young people working the lines of their own volition to obtain financial and status rewards’ (Robinson, McLean and </w:t>
      </w:r>
      <w:proofErr w:type="spellStart"/>
      <w:r>
        <w:t>DensleyCounty</w:t>
      </w:r>
      <w:proofErr w:type="spellEnd"/>
      <w:r>
        <w:t xml:space="preserve"> Lines, 2018). This may suggest that young children are not always coerced into becoming involved. Young children become involved in County Lines for numerous reasons, these children are more often than not victims of exploitation. Children as young as 11 can be recruited into County Lines, with the most common age being 15-16 years. Gangs generally recruit children by coercion, deception, intimidation and the use of threats. These children can also be subject to violence and grooming. ‘Perpetrators use children and young people to maximise profits and distance themselves from the criminal act of physically dealing drugs (National Crime agency, 2019). Young people do the majority of the work and take the most risk’. (Protecting children from County Lines | </w:t>
      </w:r>
      <w:proofErr w:type="spellStart"/>
      <w:r>
        <w:t>NSPCCLearning</w:t>
      </w:r>
      <w:proofErr w:type="spellEnd"/>
      <w:r>
        <w:t xml:space="preserve">, 2022). </w:t>
      </w:r>
    </w:p>
    <w:p w14:paraId="36EF67A9" w14:textId="77777777" w:rsidR="00513911" w:rsidRDefault="00513911" w:rsidP="00513911">
      <w:r>
        <w:t xml:space="preserve"> Gangs coerce these vulnerable children into doing various things such as running drugs from one area to another, or dealing drugs to customers. They coerce these children by ‘offering them money, gifts and drugs. These children often become addicted to the drugs they supply. Deception is also used by gang members, whereby children are attracted by the promise of large amounts of cash, mobile phones, haircuts, top of the range watches, clothes, trainers and the reality of receiving these </w:t>
      </w:r>
      <w:r>
        <w:lastRenderedPageBreak/>
        <w:t xml:space="preserve">items is very low. These young children work very long hours for little or no wages, and if wages are paid this is as little as £50 per week. These young children can also be subject to violence, and they can also be forced to become violent to protect the drugs and group territory from rival gangs’. (Safeguarding Hub, 2022 </w:t>
      </w:r>
      <w:proofErr w:type="spellStart"/>
      <w:r>
        <w:t>Windle</w:t>
      </w:r>
      <w:proofErr w:type="spellEnd"/>
      <w:r>
        <w:t xml:space="preserve">, Moyle </w:t>
      </w:r>
      <w:proofErr w:type="spellStart"/>
      <w:r>
        <w:t>Coomber</w:t>
      </w:r>
      <w:proofErr w:type="spellEnd"/>
      <w:r>
        <w:t xml:space="preserve"> 2018). Police intelligence indicates that young people targeted by OTD are typically 14- to 17-year-old boys (NCA, 2016; Cohen, 2018) and often looked after children or known to child social care or Youth Offending Teams (YOT) (HM Government, 2016; </w:t>
      </w:r>
      <w:proofErr w:type="spellStart"/>
      <w:r>
        <w:t>Andell</w:t>
      </w:r>
      <w:proofErr w:type="spellEnd"/>
      <w:r>
        <w:t xml:space="preserve"> and Pitts, 2018). OTD stands for out of town dealers. (Youth Justice 2022). This article states that 14-17 year old boys are the group of children most targeted by the County Lines gangs. The data obtained from SECRU report that between 260 and 300 children were involved in County Lines across Hampshire, Sussex and Thames Valley between January and July 2018, of which 86 per cent were male (</w:t>
      </w:r>
      <w:proofErr w:type="spellStart"/>
      <w:r>
        <w:t>Windle</w:t>
      </w:r>
      <w:proofErr w:type="spellEnd"/>
      <w:r>
        <w:t xml:space="preserve">, Moyle and </w:t>
      </w:r>
      <w:proofErr w:type="spellStart"/>
      <w:r>
        <w:t>Coomber</w:t>
      </w:r>
      <w:proofErr w:type="spellEnd"/>
      <w:r>
        <w:t>, 2020). An estimated 27,000 children in England identified as a gang member (Children’s Commissioner, 2019). These children are used as drug runners to transport drugs across regional borders and they undertake the supply of drugs at street level. Research from this article has identified the groups of vulnerable people who are exploited by drug gangs. These vulnerable people are dependant or indebted drug consumers. Other groups of people exploited by drug gangs include vulnerable adults and young people with welfare needs, looked after children and children of parents or caregivers with mental health issues and people experiencing alcohol or drug dependency (</w:t>
      </w:r>
      <w:proofErr w:type="spellStart"/>
      <w:r>
        <w:t>Coomber</w:t>
      </w:r>
      <w:proofErr w:type="spellEnd"/>
      <w:r>
        <w:t xml:space="preserve"> and Moyle, 2012; NCA, 2017; </w:t>
      </w:r>
      <w:proofErr w:type="spellStart"/>
      <w:r>
        <w:t>Sturrock</w:t>
      </w:r>
      <w:proofErr w:type="spellEnd"/>
      <w:r>
        <w:t xml:space="preserve"> and Holmes, 2015; </w:t>
      </w:r>
      <w:proofErr w:type="spellStart"/>
      <w:r>
        <w:t>Windle</w:t>
      </w:r>
      <w:proofErr w:type="spellEnd"/>
      <w:r>
        <w:t xml:space="preserve"> and Briggs, 2015b).</w:t>
      </w:r>
    </w:p>
    <w:p w14:paraId="19688EA5" w14:textId="77777777" w:rsidR="00513911" w:rsidRDefault="00513911" w:rsidP="00513911">
      <w:r>
        <w:t>The potential threat and harm to these young people is extraordinary. The article Vulnerable’ Kids Going Country explores and expresses the harms that young children may be exposed to. A theme running through the discussion on harms below is that, for many young people, immersion in County Lines may have longer-term impacts associated with experiencing cumulative adverse childhood experiences (ACEs). Adverse childhood experiences are traumatic events occurring before age 18. ACEs include all types of abuse and neglect as well as parental mental illness, substance use, divorce, incarceration, and domestic violence (Adverse Childhood Experiences, 2022). Young children who are exploited through County Lines are not always identified in the community as such, as the signs are not always obvious. A sign of a child’s involvement in County Lines may be a change in the way the child dresses, and the child owning previously unaffordable new things, which he or she has been gifted. Another sign may be a child staying out or going missing for long periods of time; this could suggest that the child is transporting drugs to another area and then staying there for a period to sell the drugs. An indicator for this is a child who may be unfamiliar with an area and seem lost (National Crime agency, County Lines 2022). Young children sell drugs such as cocaine and heroin. This article is a good article as it researches in depth the short term and then long term effects of a child’s involvement in county lines .</w:t>
      </w:r>
    </w:p>
    <w:p w14:paraId="5B351805" w14:textId="77777777" w:rsidR="00513911" w:rsidRDefault="00513911" w:rsidP="00513911">
      <w:r>
        <w:t xml:space="preserve">County Lines entails dealers from a large urban area travelling to smaller locations to sell drugs, ranging from cocaine to heroin. Children are used as runners to transport these drugs. Commuting describes the travelling that dealers complete to satellite dealing locales, where they will sell drugs throughout the course of the day. At the end of the day the seller will return to their urban hub once they have sold their drugs, or, if they have not sold the amount of drugs required, they will choose to stay in an area away from home until the supply of drugs is sold. In order for a dealer to maximise the profit earned, it will be necessary on occasions for the dealer to stay in an area for a longer period of time and to operate throughout the day and night. Cuckooing then becomes prevalent, and a vulnerable person’s home is used to enable the urban seller to set up and prepare and supply operation and use that house as a base for a specific period of time. The criminals involved in County Lines will take over a vulnerable person’s property which is in a discreet location, out of sight of the police, and in a location where not much attention can be drawn to the property. Criminals then use </w:t>
      </w:r>
      <w:r>
        <w:lastRenderedPageBreak/>
        <w:t>the property as a base, to store drugs and weapons, and prepare drugs. They control the victim through various ways; if the victim is dependent on drugs, they will continue to provide the victim with drugs in return for using their property. Often, it is when the victim wants the gang to leave their home that violence will be used by the criminals in order to remain at the property to continue the running of the County Line. (</w:t>
      </w:r>
      <w:proofErr w:type="spellStart"/>
      <w:r>
        <w:t>Windle</w:t>
      </w:r>
      <w:proofErr w:type="spellEnd"/>
      <w:r>
        <w:t xml:space="preserve">, Moyle and </w:t>
      </w:r>
      <w:proofErr w:type="spellStart"/>
      <w:r>
        <w:t>Coomber</w:t>
      </w:r>
      <w:proofErr w:type="spellEnd"/>
      <w:r>
        <w:t xml:space="preserve">, 2020). </w:t>
      </w:r>
    </w:p>
    <w:p w14:paraId="1EE76DFB" w14:textId="77777777" w:rsidR="00513911" w:rsidRDefault="00513911" w:rsidP="00513911">
      <w:r>
        <w:t>The study will review an article published by BBC News on the 11th of April. The articles title was “A man who ran a drug network using the home of a vulnerable man as part of his supply route has been jailed”.</w:t>
      </w:r>
    </w:p>
    <w:p w14:paraId="2F72FAD2" w14:textId="77777777" w:rsidR="00513911" w:rsidRDefault="00513911" w:rsidP="00513911">
      <w:r>
        <w:t xml:space="preserve">The article named a male who had been running a drug line from the city into the market town. The male had cuckooed a drug addict’s home and used that as a base to supply crack cocaine and heroin. The male used an associate if his to travel on his behalf and co-ordinate the sales. In 2018 his home address was raided and at that address details of the main drug line was found. The male was sentenced to 6 years and 9 months for conspiracy to supply class A drugs. </w:t>
      </w:r>
    </w:p>
    <w:p w14:paraId="690D0C73" w14:textId="77777777" w:rsidR="00513911" w:rsidRDefault="00513911" w:rsidP="00513911">
      <w:r>
        <w:t xml:space="preserve">This article is good as it shows an insight into a genuine case of cuckooing and how easily it happens. It shows that the main drugs dealers cuckoo a vulnerable persons home and in this instance the male was a drug addict. This article also shows how the main drug dealer very rarely does the work this is in order to prevent being caught. This article could go more into detail regarding how long the drug dealer cuckooed the vulnerable male for and the effect this had on the vulnerable male’s life moving forward, however due to this article being a BBC News article the vulnerable males confidentiality is protected. (Drug dealer jailed for Birmingham to Herefordshire network, 2022). </w:t>
      </w:r>
    </w:p>
    <w:p w14:paraId="34A38087" w14:textId="77777777" w:rsidR="00513911" w:rsidRDefault="00513911" w:rsidP="00513911">
      <w:r>
        <w:t>The next article to be reviewed is an article published by BBC News on the 18th of May. The article’s title was “Bedfordshire PCC's bid to stop absent pupils 'falling prey' to gangs”.</w:t>
      </w:r>
    </w:p>
    <w:p w14:paraId="7F869255" w14:textId="77777777" w:rsidR="00513911" w:rsidRDefault="00513911" w:rsidP="00513911">
      <w:r>
        <w:t xml:space="preserve">‘The police Bedfordshire police and crime commissioner said in this article that youth workers would visit the homes of pupils that were absent from school in a bit to prevent them falling prey to gangs’. </w:t>
      </w:r>
    </w:p>
    <w:p w14:paraId="68A8B82B" w14:textId="77777777" w:rsidR="00513911" w:rsidRDefault="00513911" w:rsidP="00513911">
      <w:r>
        <w:t xml:space="preserve">The article states that the scheme would pilot in six comprehensive schools in that county. Statistics from this article show that ‘90% of young offenders had been persistently absent from school’. The police and crime commissioner stated in this article that this was an early intervention approach and that it was crucial. </w:t>
      </w:r>
    </w:p>
    <w:p w14:paraId="2BAE3C0A" w14:textId="77777777" w:rsidR="00513911" w:rsidRDefault="00513911" w:rsidP="00513911">
      <w:r>
        <w:t xml:space="preserve">Further figures from this article show that ‘65% of young people involved in a homicide had school absence as "one of the common themes in their backstory" and 83% of young knife offenders had been persistently absent from school’. </w:t>
      </w:r>
    </w:p>
    <w:p w14:paraId="56420D1E" w14:textId="77777777" w:rsidR="00513911" w:rsidRDefault="00513911" w:rsidP="00513911">
      <w:r>
        <w:t>This article is good as it shows that there is a clear pattern with children missing school and becoming involved in crime. As earlier mentioned one of the signs of a child becoming involved in county lines is missing school and staying away due to the young person having to go away and possible not return for a few days until the drugs are sold. I believe this article is a powerful article. This article could be better if it spoke briefly about the home visits and what was the reason behind the children missing school. (BBC News Bedfordshire PCC's bid to stop absent pupils 'falling prey' to gangs, 2022).</w:t>
      </w:r>
    </w:p>
    <w:p w14:paraId="3EFE2EA9" w14:textId="77777777" w:rsidR="00513911" w:rsidRDefault="00513911" w:rsidP="00513911">
      <w:r>
        <w:t xml:space="preserve">To conclude a summary will be written on the research complete and to identify any gaps in knowledge that can be investigated and researched further. I have identified through reading current literature that children as young as 11 can be coerced into becoming involved in County Lines, and that the most common age is 15-16 years of age. Research shows that children are used </w:t>
      </w:r>
      <w:r>
        <w:lastRenderedPageBreak/>
        <w:t>as runners to transport drugs across regional boarders and also supply the drugs on the streets. These young children are exploited by gangs as they are cheap and an easily recruited workforce and often or not do not receive payment for their work. Children are more often or not exploited. Children between 14-17 are more involved in County Lines as they are less likely to alert the attention of police and are less likely to be stop searched on the street by police. This is a key positive factor for the drug dealers to exploit children as less attention means less chance of disruption to criminal activity. Children without criminal records are targeted the most as they will not be aware what they are getting themselves into and they will be preferred by drug dealers as they are less likely to be known by police. The NCA (2016) reports that 80% of areas surveyed saw the exploitation of children by gangs. Children are coerced by gang members by the promise of money, gifts and drugs. Deception is also used by gang members whereby children are attracted into becoming involved in County Lines by the promise of large amounts of money, mobile phones and other luxurious items. Interesting findings are that some children are attracted to becoming involved in County Lines often their own volition to obtain money and status. There is a lack of research into this as most of the literature focuses on how children are exploited and coerced into involvement in County Lines. Future research should investigate why children become involved in County Lines of their own accord, how they gain status, and what is meant, exactly, by this term. I have discussed cuckooing and how vulnerable people’s homes are taken over by drug gangs, and are then used to store weapons drugs. The article ‘Vulnerable Kids going country’ explains that the drug gangs use the vulnerable people’s homes as temporary supply base for dispensing and reloading drugs. More often or not the vulnerable person is dependent on drugs and often is supplied with drugs in return for the use of their home over a period of time. Future studies should identify why and how adverse childhood experiences increase a child’s chance of becoming involved in and exploited through County Lines.</w:t>
      </w:r>
    </w:p>
    <w:p w14:paraId="3850DF6A" w14:textId="77777777" w:rsidR="00513911" w:rsidRPr="00513911" w:rsidRDefault="00513911" w:rsidP="00513911">
      <w:pPr>
        <w:rPr>
          <w:b/>
          <w:u w:val="single"/>
        </w:rPr>
      </w:pPr>
      <w:r w:rsidRPr="00513911">
        <w:rPr>
          <w:b/>
          <w:u w:val="single"/>
        </w:rPr>
        <w:t xml:space="preserve">Chapter 3- Research Methodology </w:t>
      </w:r>
    </w:p>
    <w:p w14:paraId="1197AD11" w14:textId="77777777" w:rsidR="00513911" w:rsidRDefault="00513911" w:rsidP="00513911">
      <w:r>
        <w:t>This chapter will discuss the research methodology employed in this study of frontline police awareness of Adverse Childhood Experiences (ACEs) and how they contribute to involvement in County Lines. A research methodology can be thought of as a formula, and this chapter will examine how the data will be gathered, as well as why this has been determined as the best approach. (</w:t>
      </w:r>
      <w:proofErr w:type="spellStart"/>
      <w:r>
        <w:t>Paperpile</w:t>
      </w:r>
      <w:proofErr w:type="spellEnd"/>
      <w:r>
        <w:t xml:space="preserve">, 2022). </w:t>
      </w:r>
    </w:p>
    <w:p w14:paraId="02D72A90" w14:textId="77777777" w:rsidR="00513911" w:rsidRDefault="00513911" w:rsidP="00513911">
      <w:r>
        <w:t xml:space="preserve">The central research question of this study is would </w:t>
      </w:r>
      <w:proofErr w:type="spellStart"/>
      <w:r>
        <w:t>increased</w:t>
      </w:r>
      <w:proofErr w:type="spellEnd"/>
      <w:r>
        <w:t xml:space="preserve"> awareness and training about ACEs for frontline police officers help to tackle County Lines? This question produces a central research hypothesis that increased police awareness of ACEs would help reduce child involvement in County Lines. ACEs have been described as “a negative or potentially traumatic event that occurs before a person reaches 18 years of age”, which “can damage a child’s sense of safety, stability, or bonding” (Medical News Today, 2022). Manchester University NHS Foundation Trust (2022) provide examples  of ACEs, which include “physical abuse, sexual abuse, emotional abuse, living with someone who abused drugs, living with someone who abused alcohol, exposure to domestic violence, living with someone who has gone to prison, living with someone with serious mental illness, losing a parent through divorce, death or abandonment”. </w:t>
      </w:r>
    </w:p>
    <w:p w14:paraId="1388916F" w14:textId="77777777" w:rsidR="00513911" w:rsidRDefault="00513911" w:rsidP="00513911">
      <w:r>
        <w:t xml:space="preserve">Two methods of data analysis are quantitative analysis and qualitative analysis. SHIFT Communications (2022) explains that: </w:t>
      </w:r>
    </w:p>
    <w:p w14:paraId="79400EDD" w14:textId="77777777" w:rsidR="00513911" w:rsidRDefault="00513911" w:rsidP="00513911"/>
    <w:p w14:paraId="29872654" w14:textId="77777777" w:rsidR="00513911" w:rsidRDefault="00513911" w:rsidP="00513911">
      <w:r>
        <w:lastRenderedPageBreak/>
        <w:t xml:space="preserve">Qualitative analysis fundamentally means to measure something by its quality rather than quantity. When we do qualitative analysis, we are exploring how we describe something. Very often, we cannot use numbers or numerical expressions to describe those things. When we do qualitative work, we work with descriptions. We work with feelings, thoughts, and perceptions. We attempt to understand motivations and behaviours. </w:t>
      </w:r>
    </w:p>
    <w:p w14:paraId="40D629AD" w14:textId="77777777" w:rsidR="00513911" w:rsidRDefault="00513911" w:rsidP="00513911"/>
    <w:p w14:paraId="73099E6C" w14:textId="77777777" w:rsidR="00513911" w:rsidRDefault="00513911" w:rsidP="00513911">
      <w:r>
        <w:t>SHIFT Communications further state that:</w:t>
      </w:r>
    </w:p>
    <w:p w14:paraId="530F8780" w14:textId="77777777" w:rsidR="00513911" w:rsidRDefault="00513911" w:rsidP="00513911">
      <w:r>
        <w:t xml:space="preserve">Quantitative analysis is the opposite; to measure by quantity rather than quality. When we do quantitative analysis, we are exploring facts, measures, numbers and percentages. When we do quantitative work, we work with numbers, statistics, formulae and data. </w:t>
      </w:r>
    </w:p>
    <w:p w14:paraId="15CE137E" w14:textId="77777777" w:rsidR="00513911" w:rsidRDefault="00513911" w:rsidP="00513911">
      <w:r>
        <w:t xml:space="preserve">This study will utilise both qualitative and quantitative analysis for mixed-methods research. Firstly, serving police officers will be surveyed to see if they have completed ACEs training to capture quantitative data. This will be followed with questions designed to gather qualitative data, such as “what did you learn from ACEs training?” and “are there aspects of ACEs that you require more training in?”. Further quantitative data will be obtained by asking “how often do you believe officers should undertake ACEs training and refresher sessions?”. Asking these questions will enable this survey to record whether officers understand what ACEs are, if they have completed training on them, and if they feel more awareness and training is needed. This data will be vital for this study’s research hypothesis as officers who have completed the training will have more of an opinion on the relationship between ACEs and involvement in County Lines when compared to officers who have not completed ACEs training and do not understand the connection to County Lines. Returning to the research question, an officer with little or no training in ACEs will presumably have less knowledge of whether increased awareness/training for frontline police officers would help to tackle County Lines. </w:t>
      </w:r>
    </w:p>
    <w:p w14:paraId="1DCE8205" w14:textId="77777777" w:rsidR="00513911" w:rsidRDefault="00513911" w:rsidP="00513911"/>
    <w:p w14:paraId="165ECAF7" w14:textId="77777777" w:rsidR="00513911" w:rsidRDefault="00513911" w:rsidP="00513911">
      <w:r>
        <w:t xml:space="preserve">The research strategy will be to use a survey rather than conducting an experiment or carrying out interviews. An experiment would not assist with this research as “the main difference between experiment and survey is that experiment is laboratory research and survey is field research” (Ask any difference, 2022). The survey will be created on the website Survey Monkey. GENROE (2022) lists ten advantages of using surveys, three of which are: surveys are “great for gathering qualitative feedback, easy to implement and … fast data collection turn around”. A survey has been chosen as it will be simple to create and will be a straight-forward process for my respondents to complete. Another reason to use a survey is that it will allow a large amount of data to be collected in a short period of time. In addition, with the current Covid19 pandemic, creating an online survey reduces the need for face-to-face contact, unlike in-person interviews, which will help reduce the risk of Covid19. The survey population will be serving police officers, with the aim of at least 40 respondents.  </w:t>
      </w:r>
    </w:p>
    <w:p w14:paraId="4D9D34B4" w14:textId="77777777" w:rsidR="00513911" w:rsidRDefault="00513911" w:rsidP="00513911"/>
    <w:p w14:paraId="22FBC877" w14:textId="77777777" w:rsidR="00513911" w:rsidRDefault="00513911" w:rsidP="00513911">
      <w:r>
        <w:t xml:space="preserve">The survey will be published on the 15th of March, allowing enough time for serving police officers to complete it. Prior to completing the survey, I will send an email to serving police officers based at the same station as myself, explaining the details of the research project, the dissertation title, and emphasising that the surveys will be anonymous and confidential. I want the participants to want to </w:t>
      </w:r>
      <w:r>
        <w:lastRenderedPageBreak/>
        <w:t xml:space="preserve">engage and volunteer to complete the survey. The survey will be kept short at 10 questions only as the amount of spare time police officers have is minimal and a short survey will prevent survey fatigue. Five questions will be simply a yes or no answer and then five further questions will require a more open response from the respondents. </w:t>
      </w:r>
    </w:p>
    <w:p w14:paraId="3046465D" w14:textId="77777777" w:rsidR="00513911" w:rsidRDefault="00513911" w:rsidP="00513911"/>
    <w:p w14:paraId="13061C0E" w14:textId="77777777" w:rsidR="00513911" w:rsidRDefault="00513911" w:rsidP="00513911">
      <w:r>
        <w:t xml:space="preserve">As discussed above, 10 questions in total will be asked, with five being simple a yes or a no answer, and then the other questions being multiple choice. The inclusion of “yes-or-no” questions has been encouraged by reading the website </w:t>
      </w:r>
      <w:proofErr w:type="spellStart"/>
      <w:r>
        <w:t>Jotform</w:t>
      </w:r>
      <w:proofErr w:type="spellEnd"/>
      <w:r>
        <w:t xml:space="preserve"> (2022) on the topic “yes-or-no questions in online forms and surveys”. </w:t>
      </w:r>
      <w:proofErr w:type="spellStart"/>
      <w:r>
        <w:t>Jotform</w:t>
      </w:r>
      <w:proofErr w:type="spellEnd"/>
      <w:r>
        <w:t xml:space="preserve"> state that yes no style questions are easy to answer and therefore do not significantly add to the total time it takes to complete the survey. The survey will ask if the participant has had ACEs training, with a yes or no answer. It will also ask if the training has helped. </w:t>
      </w:r>
      <w:proofErr w:type="spellStart"/>
      <w:r>
        <w:t>Jotform</w:t>
      </w:r>
      <w:proofErr w:type="spellEnd"/>
      <w:r>
        <w:t xml:space="preserve"> state that “because of how easy they are to understand, yes-or-no questions are particularly useful for surveys that go out to a large audience with a wide range of comprehension ability”. </w:t>
      </w:r>
      <w:proofErr w:type="spellStart"/>
      <w:r>
        <w:t>Jotform</w:t>
      </w:r>
      <w:proofErr w:type="spellEnd"/>
      <w:r>
        <w:t xml:space="preserve"> also state that “alternatively, if you aren’t confident in your ability to interpret complex results, yes-or-no questions make reading survey results much easier”. The five multiple choice questions will require the participant to write a sentence or two as an answer for the question. A question that will be asked is, do you know the different ACEs? A question will also gather information on the respondents’ level of knowledge about County Lines. These questions will also seek to capture whether there is a particular ACE that several respondents are aware of , to investigate if serving police officers have had more exposure with dealing with this type of ACE at incidents they have attended or been involved with. An important question that will be asked is: “What would help tackle County Lines?” This is an important question to ask because this study seeks to discover if the respondents will answer this question with reference to ACEs.</w:t>
      </w:r>
    </w:p>
    <w:p w14:paraId="6C6EF663" w14:textId="77777777" w:rsidR="00513911" w:rsidRDefault="00513911" w:rsidP="00513911">
      <w:r>
        <w:t>To conclude, the objective of this survey is to provide data to aid research into whether increased awareness and training in ACEs for frontline police officers would help to tackle County Lines. The next chapter will analyse results based on the survey published to frontline police officers.</w:t>
      </w:r>
    </w:p>
    <w:p w14:paraId="77EF21BB" w14:textId="77777777" w:rsidR="00513911" w:rsidRDefault="00513911" w:rsidP="00513911"/>
    <w:p w14:paraId="2BEE072F" w14:textId="77777777" w:rsidR="00513911" w:rsidRPr="00513911" w:rsidRDefault="00513911" w:rsidP="00513911">
      <w:pPr>
        <w:rPr>
          <w:b/>
          <w:u w:val="single"/>
        </w:rPr>
      </w:pPr>
      <w:r w:rsidRPr="00513911">
        <w:rPr>
          <w:b/>
          <w:u w:val="single"/>
        </w:rPr>
        <w:t xml:space="preserve">Chapter 4- Results chapter </w:t>
      </w:r>
    </w:p>
    <w:p w14:paraId="6596607A" w14:textId="77777777" w:rsidR="00513911" w:rsidRDefault="00513911" w:rsidP="00513911">
      <w:r>
        <w:t xml:space="preserve">This chapter will analyse the data that my research has obtained. A short survey was published online in order to research frontline police officers’ awareness and training on Adverse Childhood Experiences (ACEs). There were 23 respondents to the survey and this chapter will analyse the data in relation to the research objectives. The research objective was to examine if increased awareness and training in ACEs for frontline police officers help tackle county lines. </w:t>
      </w:r>
    </w:p>
    <w:p w14:paraId="55001052" w14:textId="77777777" w:rsidR="00513911" w:rsidRDefault="00513911" w:rsidP="00513911">
      <w:r>
        <w:t xml:space="preserve">An online survey was created on Microsoft Forms. The survey consisted of 10 questions focusing on officers’ training on ACEs and whether current response officers were of the opinion that increased training on ACE’s would help tackle county lines. </w:t>
      </w:r>
    </w:p>
    <w:p w14:paraId="7E7EF81F" w14:textId="77777777" w:rsidR="00513911" w:rsidRDefault="00513911" w:rsidP="00513911">
      <w:r>
        <w:t>Data analysis is “the process of collecting, modelling, and analysing data to extract insights that support decision-making”, and there are a range of methods and techniques to perform analysis, depending on the aim of the investigation (</w:t>
      </w:r>
      <w:proofErr w:type="spellStart"/>
      <w:r>
        <w:t>Calzon</w:t>
      </w:r>
      <w:proofErr w:type="spellEnd"/>
      <w:r>
        <w:t>, 2022). The various methods focus predominantly on two central areas: quantitative and qualitative research. This study uses both quantitative and qualitative research.</w:t>
      </w:r>
    </w:p>
    <w:p w14:paraId="6801B166" w14:textId="77777777" w:rsidR="00513911" w:rsidRDefault="00513911" w:rsidP="00513911">
      <w:r>
        <w:t xml:space="preserve">The survey had many benefits, one of which was that it was a simple process to follow the link and answer the questions; on average it took respondents three minutes to complete this survey. The </w:t>
      </w:r>
      <w:r>
        <w:lastRenderedPageBreak/>
        <w:t xml:space="preserve">survey also was easy to share as the link to complete the survey was sent to front line police officers via email. The survey was sent to officers via email and also a WhatsApp link was sent to officers who asked to complete the survey using a mobile phone. </w:t>
      </w:r>
    </w:p>
    <w:p w14:paraId="23FF84E0" w14:textId="77777777" w:rsidR="00513911" w:rsidRDefault="00513911" w:rsidP="00513911">
      <w:r>
        <w:t xml:space="preserve">The purpose of the survey was to obtain police officers’ opinions on whether further training and awareness on ACEs would tackle county lines. The survey was designed to obtain these opinions by means of various topic-related questions. The survey was sent out to over 50 police officers; however, only 22 officers responded, giving a completion rate of 44%. </w:t>
      </w:r>
    </w:p>
    <w:p w14:paraId="1C9951A8" w14:textId="77777777" w:rsidR="00513911" w:rsidRDefault="00513911" w:rsidP="00513911">
      <w:r>
        <w:t xml:space="preserve">The participants were asked if they were knew what ACE stood for. 21 respondents answered yes (95%) and 1 answered no. A further questions then asked if the respondent had received ACEs training. Again 21 answered yes (95%) and 1 answered no. During initial police training, officers are provided training on ACEs as when attending calls, children often are present or involved at an incident, and it is important for officers to be aware and be able to acknowledge when ACEs are a contributing factor. It is important an officer can recognise this as correct support referrals need to be submitted in order to safeguard and support these children. </w:t>
      </w:r>
    </w:p>
    <w:p w14:paraId="40DE4A10" w14:textId="77777777" w:rsidR="00513911" w:rsidRDefault="00513911" w:rsidP="00513911">
      <w:r>
        <w:t xml:space="preserve">The next question was to establish if current serving police officers found this training beneficial. 18 respondents agreed that it was beneficial (82%) and gave various reasons why.  From analysing the responses, a conclusion was that officers after completing ACE training were now more aware and had a better understanding of what to look for when children were involved in incidents.  One person stated that the training what somewhat beneficial (4.5%), one participant answered no, they did not find the training beneficial (4.5%), and one participant had not completed training on ACEs (4.5%). </w:t>
      </w:r>
    </w:p>
    <w:p w14:paraId="2ACC0BD9" w14:textId="77777777" w:rsidR="00513911" w:rsidRDefault="00513911" w:rsidP="00513911">
      <w:r>
        <w:t xml:space="preserve">The next questions gave officers an opportunity to voice their opinion on what they learnt from completing ACE training. 22 participants responded to this question. The data indicates that, overall, the feedback for this training was positive, and each respondent provided one example of what they learnt from completing ACE training. One respondent stated that they did not learn anything that they did not already know. This may be due to the officer having previously completed ACE training at least once. </w:t>
      </w:r>
    </w:p>
    <w:p w14:paraId="70EF5AF9" w14:textId="77777777" w:rsidR="00513911" w:rsidRDefault="00513911" w:rsidP="00513911">
      <w:r>
        <w:t xml:space="preserve">It was asked of the participants whether they thought current response officers should complete training on ACEs monthly or yearly. 22 respondents thought that training should be completed on a yearly basis (95%); however, one participant thought ACE training should be completed monthly (4.5%). </w:t>
      </w:r>
    </w:p>
    <w:p w14:paraId="2981E5D0" w14:textId="77777777" w:rsidR="00513911" w:rsidRDefault="00513911" w:rsidP="00513911">
      <w:r>
        <w:t xml:space="preserve">Participants were asked whether they were aware of the different type of ACEs; 95% of the respondents were aware, with 4.5% not being aware. There are 10 different ACEs, which are in two groups. The first group relates directly to the child: physical abuse, sexual abuse, verbal abuse, physical neglect, emotional neglect. The five further ACEs stem from witnessing a family member have an adverse experience: “a family member who is depressed or diagnosed with other mental illness, a family member who is addicted to alcohol or another substance, a family member who is in prison, witnessing a mother being abused and losing a parent to separation, divorce or death” (Resilient Child Fund, 2016).  </w:t>
      </w:r>
    </w:p>
    <w:p w14:paraId="775A3101" w14:textId="77777777" w:rsidR="00513911" w:rsidRDefault="00513911" w:rsidP="00513911">
      <w:r>
        <w:t xml:space="preserve">The objective of the survey was to research whether increased training on ACE for frontline police officers would help tackle county lines. This question was asked during the survey and 18 participants agreed that it would help county lines (82%), whilst 4 thought that it would not (18%). </w:t>
      </w:r>
      <w:r>
        <w:lastRenderedPageBreak/>
        <w:t xml:space="preserve">This indicates that a significant majority of participants are of the opinion that increased training on ACE’s would help tackle county lines.  </w:t>
      </w:r>
    </w:p>
    <w:p w14:paraId="5A16E866" w14:textId="77777777" w:rsidR="00513911" w:rsidRDefault="00513911" w:rsidP="00513911">
      <w:r>
        <w:t xml:space="preserve">Officers were then asked for a response on whether they thought ACEs were a contributing factor at most incidents they attend. All officers completing the survey were current response officers, i.e. officers who attend immediate calls during a shift. This survey was not applicable for officers in departments such as firearms or CID as they do not respond to immediate emergency calls daily. They deal with a different type of demand and are less likely to come across an incident involving ACEs in the way that response officers would. 77% of respondents answered yes, they thought ACEs were a contributing factor at incidents they attend, whilst 23% said no, they were not of this opinion. </w:t>
      </w:r>
    </w:p>
    <w:p w14:paraId="3BDE86C5" w14:textId="77777777" w:rsidR="00513911" w:rsidRDefault="00513911" w:rsidP="00513911">
      <w:r>
        <w:t xml:space="preserve">The next question in the survey was regarding county lines. The question was whether county lines was a problem in the area they worked. This question was one that was predicted to provide the most mixed opinions, as different teams have different levels of awareness and experience of county lines in the areas they work, such as very proactive officers, or officers that have had some involvement in assisting the neighbourhood policing team on a regular basis. 13 respondents answered yes, county lines was a problem in the area they worked (59%), with 4 answering no (18%). A further 18% of respondents stated that it was a national problem or that they have had no first-hand experience in dealing with it in the areas that they work.  </w:t>
      </w:r>
    </w:p>
    <w:p w14:paraId="62E4F4C1" w14:textId="77777777" w:rsidR="00513911" w:rsidRDefault="00513911" w:rsidP="00513911">
      <w:r>
        <w:t xml:space="preserve">The survey then asked for the officers’ opinions of what would tackle county lines. This question stimulated a range of responses, with 32% </w:t>
      </w:r>
      <w:proofErr w:type="spellStart"/>
      <w:r>
        <w:t>beliveing</w:t>
      </w:r>
      <w:proofErr w:type="spellEnd"/>
      <w:r>
        <w:t xml:space="preserve"> that increasing the number of front line police officers would help tackle county lines.  Some respondents agreed that earlier intervention in schools would help tackle county lines, such as having sessions on county lines in schools to make the pupils aware of what it is and how young children might become involved. It was clear in participants responses that  this would be beneficial for teachers in order for them to be aware and then be able to acknowledge the signs that a young child may be involved in county lines. </w:t>
      </w:r>
    </w:p>
    <w:p w14:paraId="048E6B01" w14:textId="77777777" w:rsidR="00513911" w:rsidRDefault="00513911" w:rsidP="00513911">
      <w:r>
        <w:t>To conclude, it can be seen that 95% of the survey population of current front line police officers have had ACE training, and that an equal 95% were aware of the different ACEs. The data collected indicates that ACE training was beneficial as officers are aware of the different ACEs. It is interesting to see that while 77% of the participants thought that ACEs were a contributing factor of most incidents they attended, 95% of respondents believed that ACE training should be completed only once a year, rather than monthly. Officers had very different opinions on what they thought would help tackle county lines, with the most answers being that they thought more frontline officers were required. In this chapter the survey has been successful in gathering frontline police officers’ opinions on whether increased training on ACE would help tackle county lines and, based on the results from the survey that I have analysed during this chapter, it is clear to see that increased training on county lines would help tackle county lines, as 82% of participants answered yes.</w:t>
      </w:r>
    </w:p>
    <w:p w14:paraId="66ABC580" w14:textId="77777777" w:rsidR="00513911" w:rsidRDefault="00513911" w:rsidP="00513911"/>
    <w:p w14:paraId="66C4ABEB" w14:textId="77777777" w:rsidR="00513911" w:rsidRPr="00513911" w:rsidRDefault="00513911" w:rsidP="00513911">
      <w:pPr>
        <w:rPr>
          <w:b/>
          <w:u w:val="single"/>
        </w:rPr>
      </w:pPr>
      <w:r w:rsidRPr="00513911">
        <w:rPr>
          <w:b/>
          <w:u w:val="single"/>
        </w:rPr>
        <w:t>Chapter 5- Conclusions and recommendations</w:t>
      </w:r>
    </w:p>
    <w:p w14:paraId="22045035" w14:textId="77777777" w:rsidR="00513911" w:rsidRDefault="00513911" w:rsidP="00513911">
      <w:r>
        <w:t xml:space="preserve">Introduction </w:t>
      </w:r>
    </w:p>
    <w:p w14:paraId="1A85C212" w14:textId="77777777" w:rsidR="00513911" w:rsidRDefault="00513911" w:rsidP="00513911">
      <w:r>
        <w:t xml:space="preserve">This chapter will discuss the conclusions and recommendations arising from this study. While the previous chapter revealed and analysed the main findings of the data gathered, this chapter will address the central research question: </w:t>
      </w:r>
    </w:p>
    <w:p w14:paraId="1872E497" w14:textId="77777777" w:rsidR="00513911" w:rsidRDefault="00513911" w:rsidP="00513911">
      <w:r>
        <w:lastRenderedPageBreak/>
        <w:t xml:space="preserve">Would </w:t>
      </w:r>
      <w:proofErr w:type="spellStart"/>
      <w:r>
        <w:t>increased</w:t>
      </w:r>
      <w:proofErr w:type="spellEnd"/>
      <w:r>
        <w:t xml:space="preserve"> awareness/training in adverse childhood experiences (ACEs) for front line police officers help tackle county lines?</w:t>
      </w:r>
    </w:p>
    <w:p w14:paraId="0AB8233D" w14:textId="77777777" w:rsidR="00513911" w:rsidRDefault="00513911" w:rsidP="00513911">
      <w:r>
        <w:t xml:space="preserve">The conclusion will discuss the limitations faced during researching this topic, but it will also elaborate on potential further research opportunities into this topic. </w:t>
      </w:r>
    </w:p>
    <w:p w14:paraId="552C9F58" w14:textId="77777777" w:rsidR="00513911" w:rsidRDefault="00513911" w:rsidP="00513911">
      <w:r>
        <w:t>Completion and Achievement of Objectives</w:t>
      </w:r>
    </w:p>
    <w:p w14:paraId="2BE9D80C" w14:textId="77777777" w:rsidR="00513911" w:rsidRDefault="00513911" w:rsidP="00513911">
      <w:r>
        <w:t xml:space="preserve">1-To critically research frontline police officers’ opinions of ACEs. </w:t>
      </w:r>
    </w:p>
    <w:p w14:paraId="45121F79" w14:textId="77777777" w:rsidR="00513911" w:rsidRDefault="00513911" w:rsidP="00513911">
      <w:r>
        <w:t xml:space="preserve">2- To critically research if ACEs have an effect on a child’s involvement with/vulnerability to county lines. </w:t>
      </w:r>
    </w:p>
    <w:p w14:paraId="634E3A00" w14:textId="77777777" w:rsidR="00513911" w:rsidRDefault="00513911" w:rsidP="00513911">
      <w:r>
        <w:t xml:space="preserve">Main findings </w:t>
      </w:r>
    </w:p>
    <w:p w14:paraId="4B13F20F" w14:textId="77777777" w:rsidR="00513911" w:rsidRDefault="00513911" w:rsidP="00513911">
      <w:r>
        <w:t xml:space="preserve">The main finding of this research was that 95% of serving police officers were fully aware of what ACE stood for. It is clear that ACE training has been made available for officers as 95% also said that they had it, and only 5% had not. BBC News state that ‘in Wales, more than 5,000 front-line officers and police staff have been trained in responding to crimes involving children to enable them to recognise whether they may be experiencing ACEs’ (Lloyd, 2019). According to the South Wales police website South wales police have 3,000 police officers. (South Wales Police 2022). According to Wikipedia Gwent police have 1,204 police officers (Home office July 2020) . According to Wikipedia North Wales have 1,510 police officers. (Home office July 2020). According to Wikipedia Dyfed Powys Police have 1,145.(Home office July 2020). Therefor the total amount of police officers is 6,859. The research that I have conducted shows that is comparable by that reported by the BBC News. </w:t>
      </w:r>
    </w:p>
    <w:p w14:paraId="5739FE0B" w14:textId="77777777" w:rsidR="00513911" w:rsidRDefault="00513911" w:rsidP="00513911"/>
    <w:p w14:paraId="66D3C89B" w14:textId="77777777" w:rsidR="00513911" w:rsidRDefault="00513911" w:rsidP="00513911">
      <w:r>
        <w:t xml:space="preserve">There are 10 different ACEs and this study shows that 95% of current frontline police officers who participated in the survey were aware of the different ACEs, with only 5% unaware. The main and final objective of the research was to establish whether increased training in ACEs would help tackle county lines. The data from this study shows that 82% of participating front police officers thought that increased training in ACEs would help tackle county lines. </w:t>
      </w:r>
    </w:p>
    <w:p w14:paraId="65C3CFA1" w14:textId="77777777" w:rsidR="00513911" w:rsidRDefault="00513911" w:rsidP="00513911"/>
    <w:p w14:paraId="24012DDB" w14:textId="77777777" w:rsidR="00513911" w:rsidRDefault="00513911" w:rsidP="00513911">
      <w:r>
        <w:t xml:space="preserve">The “County Lines Programme” was launched by the Home Office in November 2019. The programme includes: expanding the National County Lines Co-ordination Centre (NCLCC); increased disruption on the rail networks by the British Transport Police’s County Lines Taskforce; and targeted operational activity against lines (including four major exporting force areas of Greater Manchester Police, Metropolitan Police Service, Merseyside Police, and West Midlands Police). There was also investment in new technology, including Automatic Number Plate Recognition, as well as increased support for victims (Home Office, 2022). This overview is interesting as there is no mention of any increased training for officers, even on county lines itself, never mind on ACEs. </w:t>
      </w:r>
    </w:p>
    <w:p w14:paraId="5C48E048" w14:textId="77777777" w:rsidR="00513911" w:rsidRDefault="00513911" w:rsidP="00513911">
      <w:r>
        <w:t xml:space="preserve">Recommendations </w:t>
      </w:r>
    </w:p>
    <w:p w14:paraId="72D10D0F" w14:textId="77777777" w:rsidR="00513911" w:rsidRDefault="00513911" w:rsidP="00513911">
      <w:r>
        <w:t xml:space="preserve">The following recommendations are based on both the research examined in the literature review (Chapter 2) and the data gathered in this study. </w:t>
      </w:r>
    </w:p>
    <w:p w14:paraId="58EEEFA9" w14:textId="77777777" w:rsidR="00513911" w:rsidRDefault="00513911" w:rsidP="00513911"/>
    <w:p w14:paraId="616CFFEF" w14:textId="77777777" w:rsidR="00513911" w:rsidRDefault="00513911" w:rsidP="00513911">
      <w:r>
        <w:lastRenderedPageBreak/>
        <w:t xml:space="preserve">Firstly, from analysing results it is clear to see that ACE training has been beneficial for many frontline police officers, with most respondents stating that following the training they were more aware and had a better understanding of what to look for when children were involved in incidents. When asked in the survey if serving police officers found ACE training beneficial, 82% answered yes. </w:t>
      </w:r>
    </w:p>
    <w:p w14:paraId="2DA34FFD" w14:textId="77777777" w:rsidR="00513911" w:rsidRDefault="00513911" w:rsidP="00513911"/>
    <w:p w14:paraId="6D40606B" w14:textId="77777777" w:rsidR="00513911" w:rsidRDefault="00513911" w:rsidP="00513911">
      <w:r>
        <w:t xml:space="preserve">An interesting finding was that when asked in the survey if frontline police officers thought county lines was a problem where they worked, only 59% of respondents believed it was. 18% answered that they did not believe county lines was a problem where they worked, while the remaining respondents were of the opinion that county lines was a national problem and stated that they had no first-hand experience in dealing with it in the particular area that they worked. </w:t>
      </w:r>
    </w:p>
    <w:p w14:paraId="59BFDBF6" w14:textId="77777777" w:rsidR="00513911" w:rsidRDefault="00513911" w:rsidP="00513911"/>
    <w:p w14:paraId="30664635" w14:textId="77777777" w:rsidR="00513911" w:rsidRDefault="00513911" w:rsidP="00513911">
      <w:r>
        <w:t xml:space="preserve">Research shows that if this is the case, 23% of frontline police officers believe that county lines is a national problem but have had no first-hand experience in dealing with it. This question was asked to frontline police officers; however, the officers that answered and that believed it was a problem where they worked may have had previous experience on the neighbourhood policing team and therefore would be more involved in incidents which involved county lines. </w:t>
      </w:r>
    </w:p>
    <w:p w14:paraId="5EA030ED" w14:textId="77777777" w:rsidR="00513911" w:rsidRDefault="00513911" w:rsidP="00513911"/>
    <w:p w14:paraId="4281CD7D" w14:textId="77777777" w:rsidR="00513911" w:rsidRDefault="00513911" w:rsidP="00513911">
      <w:r>
        <w:t xml:space="preserve">From the data obtained through the survey there are gaps in research that have been identified: </w:t>
      </w:r>
    </w:p>
    <w:p w14:paraId="08B502A4" w14:textId="77777777" w:rsidR="00513911" w:rsidRDefault="00513911" w:rsidP="00513911"/>
    <w:p w14:paraId="2332F2F8" w14:textId="77777777" w:rsidR="00513911" w:rsidRDefault="00513911" w:rsidP="00513911">
      <w:r>
        <w:t>-</w:t>
      </w:r>
      <w:r>
        <w:tab/>
        <w:t>Is there enough being done to support children who have had ACEs?</w:t>
      </w:r>
    </w:p>
    <w:p w14:paraId="749FE011" w14:textId="77777777" w:rsidR="00513911" w:rsidRDefault="00513911" w:rsidP="00513911">
      <w:r>
        <w:t>-</w:t>
      </w:r>
      <w:r>
        <w:tab/>
        <w:t xml:space="preserve">What is the link between ACEs and county lines? Are children more likely to become involved in county lines due to experiencing ACEs while growing up? </w:t>
      </w:r>
    </w:p>
    <w:p w14:paraId="3463F36C" w14:textId="77777777" w:rsidR="00513911" w:rsidRDefault="00513911" w:rsidP="00513911"/>
    <w:p w14:paraId="797E4AD3" w14:textId="77777777" w:rsidR="00513911" w:rsidRDefault="00513911" w:rsidP="00513911">
      <w:r>
        <w:t xml:space="preserve">A survey was published to frontline police officers in order to establish knowledge on county lines and to establish if officers believed that further training for them would help tackle county lines Further research into how many children were aware of what county lines was, and what are the early signs of a child being coerced into county lines. Having this information would have assisted this research further. This research could have been done by going into local schools and speaking to staff at the school. Also liaising with the school liaison officer to establish further information would have been beneficial as the school liaison officers regularly attend schools. The best outcome would be to get school children to complete the survey therefor first-hand information would be available. </w:t>
      </w:r>
    </w:p>
    <w:p w14:paraId="7D0983A0" w14:textId="77777777" w:rsidR="00513911" w:rsidRDefault="00513911" w:rsidP="00513911">
      <w:r>
        <w:t>Limitations</w:t>
      </w:r>
    </w:p>
    <w:p w14:paraId="710B7E71" w14:textId="77777777" w:rsidR="00513911" w:rsidRDefault="00513911" w:rsidP="00513911">
      <w:r>
        <w:t xml:space="preserve">Throughout this study the biggest limitation was the size of the survey population. The survey was kept short, with a completion time of three minutes. However, participants were frontline police officers who work long, intense shifts, and therefore it was difficult to persuade officers to dedicate time to completing the survey when they have other competing demands, such as administrative work. </w:t>
      </w:r>
    </w:p>
    <w:p w14:paraId="60FEB5DA" w14:textId="77777777" w:rsidR="00513911" w:rsidRDefault="00513911" w:rsidP="00513911"/>
    <w:p w14:paraId="26934F54" w14:textId="77777777" w:rsidR="00513911" w:rsidRDefault="00513911" w:rsidP="00513911">
      <w:r>
        <w:lastRenderedPageBreak/>
        <w:t xml:space="preserve">A further limitation was the sensitivity of the research project, given that county lines is a sensitive subject that involves children being coerced into the transportation and selling of drugs. Ideally, a survey would have been sent to children in local schools to develop an understanding of their knowledge and experience of children being coerced into county lines. This data would have assisted the research project further, due to having the opinion of school children who are the primary target of county lines, and then also having the opinions of frontline police officers who attend calls involving these cases.  Being able to obtain this information would have been beneficial to the project; however, due to the sensitivity of the topic, consent would have had to be obtained from parents and schoolteachers, which would have added significant additional time onto the completion of the research. </w:t>
      </w:r>
    </w:p>
    <w:p w14:paraId="7C5708E7" w14:textId="77777777" w:rsidR="00513911" w:rsidRDefault="00513911" w:rsidP="00513911">
      <w:r>
        <w:t xml:space="preserve">Future research </w:t>
      </w:r>
    </w:p>
    <w:p w14:paraId="31FD7962" w14:textId="77777777" w:rsidR="00513911" w:rsidRDefault="00513911" w:rsidP="00513911">
      <w:r>
        <w:t xml:space="preserve">The research project chosen was a topic that has many related research opportunities. There was an opportunity to establish officers understanding of county lines and their opinion on if they thought further training on ACEs would help tackle it. This research has been completed, but there is the potential for future research into children’s knowledge on county lines, and if there is training being offered in schools for teachers to make them aware of the signs of a child’s involvement  in county lines. Further research would be to establish a child’s understanding but also what is being done to prevent children from becoming involved in county lines. This research would be a much larger project, which would require more time.  </w:t>
      </w:r>
    </w:p>
    <w:p w14:paraId="64267AFE" w14:textId="77777777" w:rsidR="00513911" w:rsidRDefault="00513911" w:rsidP="00513911">
      <w:r>
        <w:t xml:space="preserve">Conclusion </w:t>
      </w:r>
    </w:p>
    <w:p w14:paraId="33494CAC" w14:textId="77777777" w:rsidR="00513911" w:rsidRDefault="00513911" w:rsidP="00513911">
      <w:r>
        <w:t>This study has successfully achieved the research aims and objective, and has achieved the main objective of answering the central research question:</w:t>
      </w:r>
    </w:p>
    <w:p w14:paraId="1E0F39A1" w14:textId="77777777" w:rsidR="00513911" w:rsidRDefault="00513911" w:rsidP="00513911">
      <w:r>
        <w:t xml:space="preserve">Would </w:t>
      </w:r>
      <w:proofErr w:type="spellStart"/>
      <w:r>
        <w:t>increased</w:t>
      </w:r>
      <w:proofErr w:type="spellEnd"/>
      <w:r>
        <w:t xml:space="preserve"> awareness/training in ACEs for front line police officers help tackle county lines?</w:t>
      </w:r>
    </w:p>
    <w:p w14:paraId="4922927B" w14:textId="77777777" w:rsidR="00513911" w:rsidRDefault="00513911" w:rsidP="00513911">
      <w:r>
        <w:t>The simple answer to this is yes, increased training for officers would help tackle county lines. This project has also provided further knowledge on county lines and ACEs. The research has shown why vulnerable children are easily targeted and coerced into becoming involved in county lines. This project has analysed current research and also evaluated primary data obtained through qualitative research. This study has presented findings, provided recommendations and also highlighted opportunities for further research.</w:t>
      </w:r>
    </w:p>
    <w:p w14:paraId="4E5A4CFA" w14:textId="77777777" w:rsidR="00513911" w:rsidRDefault="00513911" w:rsidP="00513911"/>
    <w:p w14:paraId="7947F9EB" w14:textId="77777777" w:rsidR="00513911" w:rsidRDefault="00513911" w:rsidP="00513911">
      <w:r>
        <w:t>Word count 7,523</w:t>
      </w:r>
    </w:p>
    <w:p w14:paraId="594BAA2D" w14:textId="77777777" w:rsidR="00513911" w:rsidRDefault="00513911" w:rsidP="00513911"/>
    <w:p w14:paraId="46CC594A" w14:textId="77777777" w:rsidR="00513911" w:rsidRDefault="00513911" w:rsidP="00513911"/>
    <w:p w14:paraId="288A36AA" w14:textId="77777777" w:rsidR="00513911" w:rsidRDefault="00513911" w:rsidP="00513911"/>
    <w:p w14:paraId="595FD5DF" w14:textId="77777777" w:rsidR="00513911" w:rsidRDefault="00513911" w:rsidP="00513911"/>
    <w:p w14:paraId="4C9CBC1B" w14:textId="77777777" w:rsidR="00513911" w:rsidRDefault="00513911" w:rsidP="00513911"/>
    <w:p w14:paraId="33E92775" w14:textId="77777777" w:rsidR="00513911" w:rsidRDefault="00513911" w:rsidP="00513911"/>
    <w:p w14:paraId="129B9091" w14:textId="77777777" w:rsidR="00513911" w:rsidRDefault="00513911" w:rsidP="00513911"/>
    <w:p w14:paraId="7505D514" w14:textId="77777777" w:rsidR="00513911" w:rsidRDefault="00513911" w:rsidP="00513911"/>
    <w:p w14:paraId="7BCC4843" w14:textId="77777777" w:rsidR="00513911" w:rsidRDefault="00513911" w:rsidP="00513911"/>
    <w:p w14:paraId="66FD3709" w14:textId="77777777" w:rsidR="00513911" w:rsidRDefault="00513911" w:rsidP="00513911"/>
    <w:p w14:paraId="1B35487C" w14:textId="77777777" w:rsidR="00513911" w:rsidRDefault="00513911" w:rsidP="00513911"/>
    <w:p w14:paraId="662A8C52" w14:textId="77777777" w:rsidR="00513911" w:rsidRDefault="00513911" w:rsidP="00513911"/>
    <w:p w14:paraId="09560660" w14:textId="77777777" w:rsidR="00513911" w:rsidRDefault="00513911" w:rsidP="00513911"/>
    <w:p w14:paraId="443F4985" w14:textId="77777777" w:rsidR="00513911" w:rsidRDefault="00513911" w:rsidP="00513911"/>
    <w:p w14:paraId="18F2E351" w14:textId="77777777" w:rsidR="00513911" w:rsidRDefault="00513911" w:rsidP="00513911"/>
    <w:p w14:paraId="34F187B4" w14:textId="77777777" w:rsidR="00513911" w:rsidRPr="00513911" w:rsidRDefault="00513911" w:rsidP="00513911">
      <w:pPr>
        <w:rPr>
          <w:b/>
          <w:u w:val="single"/>
        </w:rPr>
      </w:pPr>
      <w:r w:rsidRPr="00513911">
        <w:rPr>
          <w:b/>
          <w:u w:val="single"/>
        </w:rPr>
        <w:t xml:space="preserve">Bibliography </w:t>
      </w:r>
    </w:p>
    <w:p w14:paraId="1B1833FF" w14:textId="1A150F1D" w:rsidR="00513911" w:rsidRDefault="00513911" w:rsidP="00513911">
      <w:r>
        <w:t>"Data tables for 'Police workforce, England and Wales: 31 March 2020 third edition'". Home Office. 30 July 2020. Retrieved 14 May 2021.</w:t>
      </w:r>
    </w:p>
    <w:p w14:paraId="0A8F7F5A" w14:textId="77777777" w:rsidR="00513911" w:rsidRDefault="00513911" w:rsidP="00513911">
      <w:r>
        <w:t>"Data tables for 'Police workforce, England and Wales: 31 March 2020 third edition'". Home Office. 30 July 2020. Retrieved 14 May 2021.</w:t>
      </w:r>
    </w:p>
    <w:p w14:paraId="3E155EA3" w14:textId="77777777" w:rsidR="00513911" w:rsidRDefault="00513911" w:rsidP="00513911">
      <w:r>
        <w:t>"Data tables for 'Police workforce, England and Wales: 31 March 2020 third edition'". Home Office. 30 July 2020. Retrieved 14 May 2021.</w:t>
      </w:r>
    </w:p>
    <w:p w14:paraId="54DC5CDE" w14:textId="77777777" w:rsidR="00513911" w:rsidRDefault="00513911" w:rsidP="00513911">
      <w:r>
        <w:t>2022. [online] Available at: &lt;https://www.south-wales.police.uk/police-forces/south-wales-police/areas/about-us/about-us/overview/#:~:text=The%20force%20also%20serves%2063%20of%20the%20100,Special%20Constables%20and%20around%20200%20Police%20Youth%20Volunteers.&gt; [Accessed 27 June 2022].</w:t>
      </w:r>
    </w:p>
    <w:p w14:paraId="24E39FB2" w14:textId="77777777" w:rsidR="00513911" w:rsidRDefault="00513911" w:rsidP="00513911">
      <w:r>
        <w:t>Askanydifference.com. 2022. [online] Available at: &lt;https://askanydifference.com/difference-between-experiment-and-survey/#:~:text=The%20main%20difference%20between%20experiment%20and%20survey%20is,understand%20the%20notions%20of%20a%20group%20of%20people.&gt; [Accessed 2 March 2022].</w:t>
      </w:r>
    </w:p>
    <w:p w14:paraId="4B722A7B" w14:textId="77777777" w:rsidR="00513911" w:rsidRDefault="00513911" w:rsidP="00513911">
      <w:r>
        <w:t>BBC News. 2022. Bedfordshire PCC's bid to stop absent pupils 'falling prey' to gangs. [online] Available at: &lt;https://www.bbc.co.uk/news/uk-england-beds-bucks-herts-61465080?at_medium=RSS&amp;at_campaign=KARANGA&gt; [Accessed 27 June 2022].</w:t>
      </w:r>
    </w:p>
    <w:p w14:paraId="75D4A113" w14:textId="77777777" w:rsidR="00513911" w:rsidRDefault="00513911" w:rsidP="00513911">
      <w:r>
        <w:t>BBC News. 2022. Drug dealer jailed for Birmingham to Herefordshire network. [online] Available at: &lt;https://www.bbc.co.uk/news/uk-england-61066723&gt; [Accessed 27 June 2022].</w:t>
      </w:r>
    </w:p>
    <w:p w14:paraId="7934416C" w14:textId="77777777" w:rsidR="00513911" w:rsidRDefault="00513911" w:rsidP="00513911">
      <w:proofErr w:type="spellStart"/>
      <w:r>
        <w:t>Calzon</w:t>
      </w:r>
      <w:proofErr w:type="spellEnd"/>
      <w:r>
        <w:t xml:space="preserve">, B. (2022) ‘Your Modern Business Guide to Data Analysis Methods and Techniques’, The </w:t>
      </w:r>
      <w:proofErr w:type="spellStart"/>
      <w:r>
        <w:t>datapine</w:t>
      </w:r>
      <w:proofErr w:type="spellEnd"/>
      <w:r>
        <w:t xml:space="preserve"> Blog. Available at: https://www.datapine.com/blog/data-analysis-methods-and-techniques/ (Accessed: 22 April 2022).</w:t>
      </w:r>
    </w:p>
    <w:p w14:paraId="64BEBF3F" w14:textId="77777777" w:rsidR="00513911" w:rsidRDefault="00513911" w:rsidP="00513911">
      <w:r>
        <w:t>Childrenssociety.org.uk. 2021. County Lines &amp; Child Exploitation | The Children's Society. [online] Available at: &lt;https://www.childrenssociety.org.uk/what-we-do/our-work/child-criminal-exploitation-and-county-lines&gt; [Accessed 15 November 2021].</w:t>
      </w:r>
    </w:p>
    <w:p w14:paraId="04BBCD33" w14:textId="77777777" w:rsidR="00513911" w:rsidRDefault="00513911" w:rsidP="00513911">
      <w:r>
        <w:t>Genroe.com 2022. The Advantages and Disadvantages of Surveys You Need to Know. [online] Available at: &lt;https://www.genroe.com/blog/pros-and-cons-of-surveys/11471#:~:text=Pros%20of%20Surveys%201%20Great%20for%20Gathering%20Qualitative,that%20gathering%20results%20can%20be%20very%20quick.%20&gt; [Accessed 1 March 2022].</w:t>
      </w:r>
    </w:p>
    <w:p w14:paraId="33BBD3ED" w14:textId="77777777" w:rsidR="00513911" w:rsidRDefault="00513911" w:rsidP="00513911">
      <w:r>
        <w:lastRenderedPageBreak/>
        <w:t>GOV.UK. 2022. County Lines exploitation: applying All Our Health. [online] Available at: &lt;https://www.gov.uk/government/publications/county-lines-exploitation-applying-all-our-health/county-lines-exploitation-applying-all-our-health&gt; [Accessed 21 January 2022].</w:t>
      </w:r>
    </w:p>
    <w:p w14:paraId="47BDFFFE" w14:textId="77777777" w:rsidR="00513911" w:rsidRDefault="00513911" w:rsidP="00513911">
      <w:r>
        <w:t>Home Office (2022) County Lines Programme overview. Available at: https://www.gov.uk/government/publications/county-lines-programme/county-lines-programme-overview (Accessed: 29 May 2022).</w:t>
      </w:r>
    </w:p>
    <w:p w14:paraId="5F128565" w14:textId="77777777" w:rsidR="00513911" w:rsidRDefault="00513911" w:rsidP="00513911">
      <w:proofErr w:type="spellStart"/>
      <w:r>
        <w:t>Jotform</w:t>
      </w:r>
      <w:proofErr w:type="spellEnd"/>
      <w:r>
        <w:t xml:space="preserve"> (2022) Yes-or-no questions in online forms and surveys | The </w:t>
      </w:r>
      <w:proofErr w:type="spellStart"/>
      <w:r>
        <w:t>Jotform</w:t>
      </w:r>
      <w:proofErr w:type="spellEnd"/>
      <w:r>
        <w:t xml:space="preserve"> Blog. [online] Available at: &lt;https://www.jotform.com/blog/yes-or-no-questions/#:~:text=Because%20of%20how%20easy%20they%20are%20to%20understand%2C,yes-or-no%20questions%20make%20reading%20survey%20results%20much%20easier.&gt; [Accessed 2 March 2022].</w:t>
      </w:r>
    </w:p>
    <w:p w14:paraId="64945087" w14:textId="77777777" w:rsidR="00513911" w:rsidRDefault="00513911" w:rsidP="00513911">
      <w:r>
        <w:t>Lloyd, S. (2019) ‘Thousands of police trained to spot childhood trauma’, BBC News, 30 September. Available at: https://www.bbc.co.uk/news/uk-wales-49661740 (Accessed: 29 May 2022).</w:t>
      </w:r>
    </w:p>
    <w:p w14:paraId="28E226E8" w14:textId="77777777" w:rsidR="00513911" w:rsidRDefault="00513911" w:rsidP="00513911">
      <w:r>
        <w:t>Manchester University NHS Foundation Trust (2022) Adverse Childhood Experiences (ACEs) and Attachment - Royal Manchester Children's Hospital. [online] Available at: &lt;https://mft.nhs.uk/rmch/services/camhs/young-people/adverse-childhood-experiences-aces-and-attachment/&gt; [Accessed 2 March 2022].</w:t>
      </w:r>
    </w:p>
    <w:p w14:paraId="06FB6049" w14:textId="77777777" w:rsidR="00513911" w:rsidRDefault="00513911" w:rsidP="00513911">
      <w:r>
        <w:t>Medicalnewstoday.com (2022) Adverse childhood experiences: Definition and examples. [online] Available at: &lt;https://www.medicalnewstoday.com/articles/adverse-childhood-experiences#definition&gt; [Accessed 1 March 2022].</w:t>
      </w:r>
    </w:p>
    <w:p w14:paraId="74A9875D" w14:textId="77777777" w:rsidR="00513911" w:rsidRDefault="00513911" w:rsidP="00513911">
      <w:r>
        <w:t>Nationalcrimeagency.gov.uk. 2022. County Lines. [online] Available at: &lt;https://www.nationalcrimeagency.gov.uk/what-we-do/crime-threats/drug-trafficking/county-lines&gt; [Accessed 17 January 2022].</w:t>
      </w:r>
    </w:p>
    <w:p w14:paraId="26BAF97E" w14:textId="77777777" w:rsidR="00513911" w:rsidRDefault="00513911" w:rsidP="00513911">
      <w:r>
        <w:t>Nationalcrimeagency.gov.uk. 2022. County Lines. [online] Available at: &lt;https://www.nationalcrimeagency.gov.uk/what-we-do/crime-threats/drug-trafficking/county-lines&gt; [Accessed 23 January 2022].</w:t>
      </w:r>
    </w:p>
    <w:p w14:paraId="6E02103E" w14:textId="77777777" w:rsidR="00513911" w:rsidRDefault="00513911" w:rsidP="00513911">
      <w:r>
        <w:t>NSPCC Learning. 2021. Protecting children from county lines | NSPCC Learning. [online] Available at: &lt;https://learning.nspcc.org.uk/child-abuse-and-neglect/county-lines&gt; [Accessed 14 November 2021].</w:t>
      </w:r>
    </w:p>
    <w:p w14:paraId="60360093" w14:textId="77777777" w:rsidR="00513911" w:rsidRDefault="00513911" w:rsidP="00513911">
      <w:r>
        <w:t>NSPCC Learning. 2022. Protecting children from County Lines | NSPCC Learning. [online] Available at: &lt;https://learning.nspcc.org.uk/child-abuse-and-neglect/county-lines#:~:text=Dedicated%20mobile%20phone%20lines%20or%20%E2%80%9Cdeal%20lines%E2%80%9D%20are,people%20to%20instruct%20them%20where%20to%20deliver%20drugs.&gt; [Accessed 17 January 2022].</w:t>
      </w:r>
    </w:p>
    <w:p w14:paraId="12C0F088" w14:textId="77777777" w:rsidR="00513911" w:rsidRDefault="00513911" w:rsidP="00513911">
      <w:r>
        <w:t>NSPCC Learning. 2022. Protecting children from County Lines | NSPCC Learning. [online] Available at: &lt;https://learning.nspcc.org.uk/child-abuse-and-neglect/county-lines#:~:text=Dedicated%20mobile%20phone%20lines%20or%20%E2%80%9Cdeal%20lines%E2%80%9D%20are,people%20to%20instruct%20them%20where%20to%20deliver%20drugs.&gt; [Accessed 23 January 2022].</w:t>
      </w:r>
    </w:p>
    <w:p w14:paraId="0ED83ED1" w14:textId="77777777" w:rsidR="00513911" w:rsidRDefault="00513911" w:rsidP="00513911">
      <w:proofErr w:type="spellStart"/>
      <w:r>
        <w:t>Paperpile</w:t>
      </w:r>
      <w:proofErr w:type="spellEnd"/>
      <w:r>
        <w:t xml:space="preserve">( 2022) What is research methodology? - </w:t>
      </w:r>
      <w:proofErr w:type="spellStart"/>
      <w:r>
        <w:t>Paperpile</w:t>
      </w:r>
      <w:proofErr w:type="spellEnd"/>
      <w:r>
        <w:t>. [online] Available at: &lt;https://paperpile.com/g/what-is-research-methodology/&gt; [Accessed 1 March 2022].</w:t>
      </w:r>
    </w:p>
    <w:p w14:paraId="18EE8E40" w14:textId="77777777" w:rsidR="00513911" w:rsidRDefault="00513911" w:rsidP="00513911">
      <w:r>
        <w:lastRenderedPageBreak/>
        <w:t>Resilient Child Fund (2016) ‘Top 10 ACEs’. Available at: https://www.resilientchildfund.org/top-10-aces/ (Accessed: 23 April 2022).</w:t>
      </w:r>
    </w:p>
    <w:p w14:paraId="12D3FB2E" w14:textId="77777777" w:rsidR="00513911" w:rsidRDefault="00513911" w:rsidP="00513911">
      <w:r>
        <w:t>S, S., 2020. Difference Between Primary and Secondary Data (With Comparison Chart) - Key Differences. [online] Key Differences. Available at: &lt;https://keydifferences.com/difference-between-primary-and-secondary-data.html#:~:text=1%20The%20term%20primary%20data%20refers%20to%20the,than%20the%20problem%20at%20hand.%20More%20items...%20&gt; [Accessed 14 November 2021].</w:t>
      </w:r>
    </w:p>
    <w:p w14:paraId="6957C397" w14:textId="77777777" w:rsidR="00513911" w:rsidRDefault="00513911" w:rsidP="00513911">
      <w:r>
        <w:t>Safeguarding Hub. 2022. County Lines (Part 2) - Child Exploitation | Safeguarding Hub. [online] Available at: &lt;https://safeguardinghub.co.uk/county-lines-part-2/&gt; [Accessed 18 January 2022].</w:t>
      </w:r>
    </w:p>
    <w:p w14:paraId="66F75451" w14:textId="77777777" w:rsidR="00513911" w:rsidRDefault="00513911" w:rsidP="00513911">
      <w:r>
        <w:t>Safeguarding Hub. 2022. County Lines (Part 2) - Child Exploitation | Safeguarding Hub. [online] Available at: &lt;https://safeguardinghub.co.uk/county-lines-part-2/&gt; [Accessed 23 January 2022].</w:t>
      </w:r>
    </w:p>
    <w:p w14:paraId="396A86CF" w14:textId="77777777" w:rsidR="00513911" w:rsidRDefault="00513911" w:rsidP="00513911">
      <w:r>
        <w:t>Salford Safeguarding Adults Board. 2021. Cuckooing | Salford Safeguarding Adults Board. [online] Available at: &lt;https://safeguardingadults.salford.gov.uk/guidance-pages/cuckooing/&gt; [Accessed 15 November 2021].</w:t>
      </w:r>
    </w:p>
    <w:p w14:paraId="46C295CE" w14:textId="77777777" w:rsidR="00513911" w:rsidRDefault="00513911" w:rsidP="00513911">
      <w:r>
        <w:t>Salford Safeguarding Adults Board. 2022. Cuckooing | Salford Safeguarding Adults Board. [online] Available at: &lt;https://safeguardingadults.salford.gov.uk/guidance-pages/cuckooing/&gt; [Accessed 17 January 2022].</w:t>
      </w:r>
    </w:p>
    <w:p w14:paraId="31F9DB2D" w14:textId="77777777" w:rsidR="00513911" w:rsidRDefault="00513911" w:rsidP="00513911">
      <w:r>
        <w:t>SHIFT Communications (2022) Understanding Qualitative and Quantitative Analysis [online] Available at: &lt;https://www.shiftcomm.com/insights/understanding-qualitative-quantitative-analysis/&gt; [Accessed 1 March 2022].</w:t>
      </w:r>
    </w:p>
    <w:p w14:paraId="595A10EF" w14:textId="77777777" w:rsidR="00513911" w:rsidRDefault="00513911" w:rsidP="00513911">
      <w:r>
        <w:t>Stopadultabuse.org.uk. 2021. Cuckooing / County Lines. [online] Available at: &lt;http://www.stopadultabuse.org.uk/what-is-abuse/cuckooing-county-lines.aspx&gt; [Accessed 15 November 2021].</w:t>
      </w:r>
    </w:p>
    <w:p w14:paraId="6F487484" w14:textId="77777777" w:rsidR="00513911" w:rsidRDefault="00513911" w:rsidP="00513911">
      <w:r>
        <w:t>the Guardian. 2019. 'County lines': huge scale of £500m drug industry revealed. [online] Available at: &lt;https://www.theguardian.com/society/2019/jan/29/county-lines-criminal-drug-networks-rapidly-expanding-national-crime-agency&gt; [Accessed 14 November 2021].</w:t>
      </w:r>
    </w:p>
    <w:p w14:paraId="49AAE809" w14:textId="77777777" w:rsidR="00513911" w:rsidRDefault="00513911" w:rsidP="00513911">
      <w:proofErr w:type="spellStart"/>
      <w:r>
        <w:t>Windle</w:t>
      </w:r>
      <w:proofErr w:type="spellEnd"/>
      <w:r>
        <w:t xml:space="preserve">, J., Moyle, L. and </w:t>
      </w:r>
      <w:proofErr w:type="spellStart"/>
      <w:r>
        <w:t>Coomber</w:t>
      </w:r>
      <w:proofErr w:type="spellEnd"/>
      <w:r>
        <w:t>, R. (2020) ‘Vulnerable’ Kids Going Country: Children and Young People’s Involvement in County Lines Drug Dealing’, Youth Justice, 20(1-2), pp. 64-78. DOI: 10.1177/1473225420902840Adversechildhoodexperiences.org. 2022. [online] Available at: &lt;https://www.adversechildhoodexperiences.org/about&gt; [Accessed 19 January 2022].</w:t>
      </w:r>
    </w:p>
    <w:p w14:paraId="3C947351" w14:textId="77777777" w:rsidR="00513911" w:rsidRDefault="00513911" w:rsidP="00513911">
      <w:r>
        <w:t xml:space="preserve">Robinson, G., McLean, R. and </w:t>
      </w:r>
      <w:proofErr w:type="spellStart"/>
      <w:r>
        <w:t>Densley</w:t>
      </w:r>
      <w:proofErr w:type="spellEnd"/>
      <w:r>
        <w:t>, J. (2018) ‘Working County Lines: Child Criminal Exploitation and Illicit Drug Dealing in Glasgow and Merseyside’, International Journal of Offender Therapy and Comparative Criminology, 63(5), pp. 694-711. DOI:10.1177/0306624X18806742</w:t>
      </w:r>
    </w:p>
    <w:p w14:paraId="2618C04C" w14:textId="77777777" w:rsidR="00513911" w:rsidRDefault="00513911" w:rsidP="00513911">
      <w:proofErr w:type="spellStart"/>
      <w:r>
        <w:t>Windle</w:t>
      </w:r>
      <w:proofErr w:type="spellEnd"/>
      <w:r>
        <w:t xml:space="preserve">, J., Moyle, L. and </w:t>
      </w:r>
      <w:proofErr w:type="spellStart"/>
      <w:r>
        <w:t>Coomber</w:t>
      </w:r>
      <w:proofErr w:type="spellEnd"/>
      <w:r>
        <w:t>, R., 2020. ‘Vulnerable’ Kids Going Country: Children and Young People’s Involvement in County Lines Drug Dealing. Youth Justice, 20(1-2), pp.64-78.</w:t>
      </w:r>
    </w:p>
    <w:p w14:paraId="1E95DD3B" w14:textId="77777777" w:rsidR="00513911" w:rsidRDefault="00513911" w:rsidP="00513911"/>
    <w:p w14:paraId="7654EE0E" w14:textId="77777777" w:rsidR="00513911" w:rsidRDefault="00513911" w:rsidP="00513911"/>
    <w:p w14:paraId="333D962F" w14:textId="77777777" w:rsidR="00513911" w:rsidRDefault="00513911" w:rsidP="00513911"/>
    <w:p w14:paraId="5CB74FBB" w14:textId="77777777" w:rsidR="00513911" w:rsidRDefault="00513911" w:rsidP="00513911"/>
    <w:p w14:paraId="7F7A9DC9" w14:textId="77777777" w:rsidR="00513911" w:rsidRDefault="00513911" w:rsidP="00513911"/>
    <w:p w14:paraId="1E041498" w14:textId="77777777" w:rsidR="00513911" w:rsidRDefault="00513911" w:rsidP="00513911"/>
    <w:p w14:paraId="1D96C657" w14:textId="77777777" w:rsidR="00513911" w:rsidRDefault="00513911" w:rsidP="00513911"/>
    <w:p w14:paraId="3C43B725" w14:textId="77777777" w:rsidR="00513911" w:rsidRDefault="00513911" w:rsidP="00513911"/>
    <w:p w14:paraId="0CD5E17C" w14:textId="77777777" w:rsidR="00513911" w:rsidRDefault="00513911" w:rsidP="00513911"/>
    <w:p w14:paraId="0437F9C3" w14:textId="77777777" w:rsidR="00513911" w:rsidRDefault="00513911" w:rsidP="00513911"/>
    <w:p w14:paraId="72756BA7" w14:textId="77777777" w:rsidR="00513911" w:rsidRDefault="00513911" w:rsidP="00513911"/>
    <w:p w14:paraId="1DAFE041" w14:textId="77777777" w:rsidR="00513911" w:rsidRDefault="00513911" w:rsidP="00513911"/>
    <w:p w14:paraId="7F3AD761" w14:textId="77777777" w:rsidR="00513911" w:rsidRDefault="00513911" w:rsidP="00513911"/>
    <w:p w14:paraId="26D3C945" w14:textId="08155A69" w:rsidR="00636080" w:rsidRDefault="00636080" w:rsidP="00CE6DB9"/>
    <w:sectPr w:rsidR="00636080" w:rsidSect="00674F5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4F58A9" w14:textId="77777777" w:rsidR="005B10EB" w:rsidRDefault="005B10EB">
      <w:pPr>
        <w:spacing w:after="0" w:line="240" w:lineRule="auto"/>
      </w:pPr>
      <w:r>
        <w:separator/>
      </w:r>
    </w:p>
  </w:endnote>
  <w:endnote w:type="continuationSeparator" w:id="0">
    <w:p w14:paraId="10A3CC6D" w14:textId="77777777" w:rsidR="005B10EB" w:rsidRDefault="005B1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A7D2F3" w14:textId="362919BE" w:rsidR="00674F57" w:rsidRDefault="00674F57" w:rsidP="00674F57">
    <w:pPr>
      <w:pStyle w:val="Footer"/>
      <w:rPr>
        <w:color w:val="000000"/>
        <w:sz w:val="17"/>
      </w:rPr>
    </w:pPr>
    <w:bookmarkStart w:id="3" w:name="TITUS1FooterEvenPages"/>
    <w:r w:rsidRPr="00674F57">
      <w:rPr>
        <w:color w:val="000000"/>
        <w:sz w:val="17"/>
      </w:rPr>
      <w:t> </w:t>
    </w:r>
  </w:p>
  <w:bookmarkEnd w:id="3" w:displacedByCustomXml="next"/>
  <w:sdt>
    <w:sdtPr>
      <w:id w:val="-1711642863"/>
      <w:docPartObj>
        <w:docPartGallery w:val="Page Numbers (Bottom of Page)"/>
        <w:docPartUnique/>
      </w:docPartObj>
    </w:sdtPr>
    <w:sdtEndPr>
      <w:rPr>
        <w:noProof/>
      </w:rPr>
    </w:sdtEndPr>
    <w:sdtContent>
      <w:p w14:paraId="28061605" w14:textId="354BB0E3" w:rsidR="00674F57" w:rsidRDefault="00674F57" w:rsidP="00674F57">
        <w:pPr>
          <w:pStyle w:val="Footer"/>
          <w:jc w:val="center"/>
        </w:pPr>
        <w:r>
          <w:fldChar w:fldCharType="begin"/>
        </w:r>
        <w:r>
          <w:instrText xml:space="preserve"> PAGE   \* MERGEFORMAT </w:instrText>
        </w:r>
        <w:r>
          <w:fldChar w:fldCharType="separate"/>
        </w:r>
        <w:r w:rsidR="002A6EBB">
          <w:rPr>
            <w:noProof/>
          </w:rPr>
          <w:t>ii</w:t>
        </w:r>
        <w:r>
          <w:rPr>
            <w:noProof/>
          </w:rPr>
          <w:fldChar w:fldCharType="end"/>
        </w:r>
      </w:p>
    </w:sdtContent>
  </w:sdt>
  <w:p w14:paraId="0C878C1F" w14:textId="77777777" w:rsidR="00674F57" w:rsidRDefault="00674F57" w:rsidP="00674F57">
    <w:pPr>
      <w:pStyle w:val="Footer"/>
      <w:jc w:val="center"/>
    </w:pPr>
  </w:p>
  <w:p w14:paraId="0D58091F" w14:textId="77777777" w:rsidR="00674F57" w:rsidRDefault="00674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4C8490" w14:textId="3B5C0CB9" w:rsidR="00674F57" w:rsidRDefault="00674F57" w:rsidP="00674F57">
    <w:pPr>
      <w:pStyle w:val="Footer"/>
      <w:rPr>
        <w:color w:val="000000"/>
        <w:sz w:val="17"/>
      </w:rPr>
    </w:pPr>
    <w:bookmarkStart w:id="4" w:name="TITUS1FooterPrimary"/>
    <w:r w:rsidRPr="00674F57">
      <w:rPr>
        <w:color w:val="000000"/>
        <w:sz w:val="17"/>
      </w:rPr>
      <w:t> </w:t>
    </w:r>
  </w:p>
  <w:bookmarkEnd w:id="4" w:displacedByCustomXml="next"/>
  <w:sdt>
    <w:sdtPr>
      <w:id w:val="-2098392980"/>
      <w:docPartObj>
        <w:docPartGallery w:val="Page Numbers (Bottom of Page)"/>
        <w:docPartUnique/>
      </w:docPartObj>
    </w:sdtPr>
    <w:sdtEndPr>
      <w:rPr>
        <w:noProof/>
      </w:rPr>
    </w:sdtEndPr>
    <w:sdtContent>
      <w:p w14:paraId="03F19A0D" w14:textId="407F4BD1" w:rsidR="00E3345E" w:rsidRDefault="00E3345E">
        <w:pPr>
          <w:pStyle w:val="Footer"/>
          <w:jc w:val="center"/>
        </w:pPr>
        <w:r>
          <w:fldChar w:fldCharType="begin"/>
        </w:r>
        <w:r>
          <w:instrText xml:space="preserve"> PAGE   \* MERGEFORMAT </w:instrText>
        </w:r>
        <w:r>
          <w:fldChar w:fldCharType="separate"/>
        </w:r>
        <w:r w:rsidR="002A6EBB">
          <w:rPr>
            <w:noProof/>
          </w:rPr>
          <w:t>iii</w:t>
        </w:r>
        <w:r>
          <w:rPr>
            <w:noProof/>
          </w:rPr>
          <w:fldChar w:fldCharType="end"/>
        </w:r>
      </w:p>
    </w:sdtContent>
  </w:sdt>
  <w:p w14:paraId="311BFF11" w14:textId="6EFC606D" w:rsidR="003E6CEA" w:rsidRDefault="003E6CEA" w:rsidP="00310E8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B7EBA9" w14:textId="3E0C49B2" w:rsidR="00674F57" w:rsidRDefault="00674F57" w:rsidP="00674F57">
    <w:pPr>
      <w:pStyle w:val="Footer"/>
      <w:rPr>
        <w:color w:val="000000"/>
        <w:sz w:val="17"/>
      </w:rPr>
    </w:pPr>
    <w:bookmarkStart w:id="6" w:name="TITUS1FooterFirstPage"/>
    <w:r w:rsidRPr="00674F57">
      <w:rPr>
        <w:color w:val="000000"/>
        <w:sz w:val="17"/>
      </w:rPr>
      <w:t> </w:t>
    </w:r>
  </w:p>
  <w:bookmarkEnd w:id="6" w:displacedByCustomXml="next"/>
  <w:sdt>
    <w:sdtPr>
      <w:id w:val="-212504925"/>
      <w:docPartObj>
        <w:docPartGallery w:val="Page Numbers (Bottom of Page)"/>
        <w:docPartUnique/>
      </w:docPartObj>
    </w:sdtPr>
    <w:sdtEndPr>
      <w:rPr>
        <w:noProof/>
      </w:rPr>
    </w:sdtEndPr>
    <w:sdtContent>
      <w:p w14:paraId="664BE067" w14:textId="013C3651" w:rsidR="00674F57" w:rsidRDefault="00674F57" w:rsidP="00674F57">
        <w:pPr>
          <w:pStyle w:val="Footer"/>
          <w:jc w:val="center"/>
        </w:pPr>
        <w:r>
          <w:fldChar w:fldCharType="begin"/>
        </w:r>
        <w:r>
          <w:instrText xml:space="preserve"> PAGE   \* MERGEFORMAT </w:instrText>
        </w:r>
        <w:r>
          <w:fldChar w:fldCharType="separate"/>
        </w:r>
        <w:r w:rsidR="002A6EBB">
          <w:rPr>
            <w:noProof/>
          </w:rPr>
          <w:t>i</w:t>
        </w:r>
        <w:r>
          <w:rPr>
            <w:noProof/>
          </w:rPr>
          <w:fldChar w:fldCharType="end"/>
        </w:r>
      </w:p>
    </w:sdtContent>
  </w:sdt>
  <w:p w14:paraId="07ECC176" w14:textId="77777777" w:rsidR="00674F57" w:rsidRDefault="00674F57" w:rsidP="00674F57">
    <w:pPr>
      <w:pStyle w:val="Footer"/>
      <w:jc w:val="center"/>
    </w:pPr>
  </w:p>
  <w:p w14:paraId="4CAB47AA" w14:textId="77777777" w:rsidR="00674F57" w:rsidRDefault="00674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D3D11E" w14:textId="77777777" w:rsidR="005B10EB" w:rsidRDefault="005B10EB">
      <w:pPr>
        <w:spacing w:after="0" w:line="240" w:lineRule="auto"/>
      </w:pPr>
      <w:r>
        <w:separator/>
      </w:r>
    </w:p>
  </w:footnote>
  <w:footnote w:type="continuationSeparator" w:id="0">
    <w:p w14:paraId="70B4FA3E" w14:textId="77777777" w:rsidR="005B10EB" w:rsidRDefault="005B10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2732A7" w14:textId="17567806" w:rsidR="00674F57" w:rsidRDefault="00674F57" w:rsidP="00674F57">
    <w:pPr>
      <w:pStyle w:val="Header"/>
      <w:rPr>
        <w:color w:val="000000"/>
        <w:sz w:val="17"/>
      </w:rPr>
    </w:pPr>
    <w:bookmarkStart w:id="1" w:name="TITUS1HeaderEvenPages"/>
    <w:r w:rsidRPr="00674F57">
      <w:rPr>
        <w:color w:val="000000"/>
        <w:sz w:val="17"/>
      </w:rPr>
      <w:t> </w:t>
    </w:r>
  </w:p>
  <w:bookmarkEnd w:id="1"/>
  <w:p w14:paraId="5F3DF49E" w14:textId="77777777" w:rsidR="00674F57" w:rsidRDefault="00674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FAAA8F" w14:textId="0F4CC361" w:rsidR="00674F57" w:rsidRDefault="00674F57" w:rsidP="00674F57">
    <w:pPr>
      <w:pStyle w:val="Header"/>
      <w:rPr>
        <w:color w:val="000000"/>
        <w:sz w:val="17"/>
      </w:rPr>
    </w:pPr>
    <w:bookmarkStart w:id="2" w:name="TITUS1HeaderPrimary"/>
    <w:r w:rsidRPr="00674F57">
      <w:rPr>
        <w:color w:val="000000"/>
        <w:sz w:val="17"/>
      </w:rPr>
      <w:t> </w:t>
    </w:r>
  </w:p>
  <w:bookmarkEnd w:id="2"/>
  <w:p w14:paraId="06200ABA" w14:textId="77777777" w:rsidR="00674F57" w:rsidRDefault="00674F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E77F0" w14:textId="037AD90F" w:rsidR="00674F57" w:rsidRDefault="00674F57" w:rsidP="00674F57">
    <w:pPr>
      <w:pStyle w:val="Header"/>
      <w:rPr>
        <w:color w:val="000000"/>
        <w:sz w:val="17"/>
      </w:rPr>
    </w:pPr>
    <w:bookmarkStart w:id="5" w:name="TITUS1HeaderFirstPage"/>
    <w:r w:rsidRPr="00674F57">
      <w:rPr>
        <w:color w:val="000000"/>
        <w:sz w:val="17"/>
      </w:rPr>
      <w:t> </w:t>
    </w:r>
  </w:p>
  <w:bookmarkEnd w:id="5"/>
  <w:p w14:paraId="4E2CDA77" w14:textId="77777777" w:rsidR="00674F57" w:rsidRDefault="00674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200"/>
    <w:rsid w:val="000123A4"/>
    <w:rsid w:val="00044627"/>
    <w:rsid w:val="0006184B"/>
    <w:rsid w:val="000767EF"/>
    <w:rsid w:val="000863D3"/>
    <w:rsid w:val="00103C7B"/>
    <w:rsid w:val="00112652"/>
    <w:rsid w:val="00120A6D"/>
    <w:rsid w:val="00131F54"/>
    <w:rsid w:val="00141925"/>
    <w:rsid w:val="00166C52"/>
    <w:rsid w:val="00172468"/>
    <w:rsid w:val="00174A6F"/>
    <w:rsid w:val="00176B94"/>
    <w:rsid w:val="001A613A"/>
    <w:rsid w:val="001D0C3B"/>
    <w:rsid w:val="001E1FB4"/>
    <w:rsid w:val="002820EE"/>
    <w:rsid w:val="002A6EBB"/>
    <w:rsid w:val="002B7532"/>
    <w:rsid w:val="002F4B8F"/>
    <w:rsid w:val="0030171E"/>
    <w:rsid w:val="00341FE3"/>
    <w:rsid w:val="003454C0"/>
    <w:rsid w:val="00350510"/>
    <w:rsid w:val="00372BFD"/>
    <w:rsid w:val="003932E9"/>
    <w:rsid w:val="003A65EE"/>
    <w:rsid w:val="003D6904"/>
    <w:rsid w:val="003E6CEA"/>
    <w:rsid w:val="003F11B7"/>
    <w:rsid w:val="004633CC"/>
    <w:rsid w:val="00471446"/>
    <w:rsid w:val="00475363"/>
    <w:rsid w:val="0047690B"/>
    <w:rsid w:val="00491508"/>
    <w:rsid w:val="00492617"/>
    <w:rsid w:val="0049753F"/>
    <w:rsid w:val="004B1A6C"/>
    <w:rsid w:val="004B48E4"/>
    <w:rsid w:val="004C34F3"/>
    <w:rsid w:val="00503DBA"/>
    <w:rsid w:val="005074A1"/>
    <w:rsid w:val="00507FE5"/>
    <w:rsid w:val="00513911"/>
    <w:rsid w:val="00554233"/>
    <w:rsid w:val="00557D6E"/>
    <w:rsid w:val="005A440A"/>
    <w:rsid w:val="005B10EB"/>
    <w:rsid w:val="005C30F7"/>
    <w:rsid w:val="005E7A37"/>
    <w:rsid w:val="0060408C"/>
    <w:rsid w:val="006044C0"/>
    <w:rsid w:val="00636080"/>
    <w:rsid w:val="00674F57"/>
    <w:rsid w:val="00676A00"/>
    <w:rsid w:val="006A0AA1"/>
    <w:rsid w:val="006F3E49"/>
    <w:rsid w:val="007014DD"/>
    <w:rsid w:val="00703F7B"/>
    <w:rsid w:val="00715316"/>
    <w:rsid w:val="00744941"/>
    <w:rsid w:val="00746DC0"/>
    <w:rsid w:val="007861B9"/>
    <w:rsid w:val="0079563B"/>
    <w:rsid w:val="007D1A7D"/>
    <w:rsid w:val="007E5169"/>
    <w:rsid w:val="007F2671"/>
    <w:rsid w:val="00842A42"/>
    <w:rsid w:val="0084362C"/>
    <w:rsid w:val="00861F55"/>
    <w:rsid w:val="0087179B"/>
    <w:rsid w:val="00875149"/>
    <w:rsid w:val="009149AC"/>
    <w:rsid w:val="00940A91"/>
    <w:rsid w:val="00946E1A"/>
    <w:rsid w:val="00956893"/>
    <w:rsid w:val="00987147"/>
    <w:rsid w:val="00993556"/>
    <w:rsid w:val="00997982"/>
    <w:rsid w:val="009A33DE"/>
    <w:rsid w:val="009C1E86"/>
    <w:rsid w:val="009C7ED6"/>
    <w:rsid w:val="009D5466"/>
    <w:rsid w:val="009D5AB5"/>
    <w:rsid w:val="009F32ED"/>
    <w:rsid w:val="00A405A7"/>
    <w:rsid w:val="00A44B45"/>
    <w:rsid w:val="00A45640"/>
    <w:rsid w:val="00A547B8"/>
    <w:rsid w:val="00A7555E"/>
    <w:rsid w:val="00AB7068"/>
    <w:rsid w:val="00B428E4"/>
    <w:rsid w:val="00B50F75"/>
    <w:rsid w:val="00BA182A"/>
    <w:rsid w:val="00BB4200"/>
    <w:rsid w:val="00BB446F"/>
    <w:rsid w:val="00BC5E38"/>
    <w:rsid w:val="00BD6EA7"/>
    <w:rsid w:val="00C11374"/>
    <w:rsid w:val="00C12F98"/>
    <w:rsid w:val="00C3310A"/>
    <w:rsid w:val="00C3649D"/>
    <w:rsid w:val="00C73950"/>
    <w:rsid w:val="00C757E1"/>
    <w:rsid w:val="00C86BDB"/>
    <w:rsid w:val="00C95544"/>
    <w:rsid w:val="00CE1769"/>
    <w:rsid w:val="00CE6DB9"/>
    <w:rsid w:val="00D4446B"/>
    <w:rsid w:val="00D566A2"/>
    <w:rsid w:val="00D65EC6"/>
    <w:rsid w:val="00D75DE8"/>
    <w:rsid w:val="00D7604C"/>
    <w:rsid w:val="00DA647F"/>
    <w:rsid w:val="00DB4F5B"/>
    <w:rsid w:val="00DD1EA4"/>
    <w:rsid w:val="00DE4649"/>
    <w:rsid w:val="00E145FD"/>
    <w:rsid w:val="00E22CE7"/>
    <w:rsid w:val="00E272A2"/>
    <w:rsid w:val="00E3345E"/>
    <w:rsid w:val="00E75BDA"/>
    <w:rsid w:val="00E91BDB"/>
    <w:rsid w:val="00E97F28"/>
    <w:rsid w:val="00EB450A"/>
    <w:rsid w:val="00ED2BF8"/>
    <w:rsid w:val="00ED51FD"/>
    <w:rsid w:val="00EF3AAF"/>
    <w:rsid w:val="00F12475"/>
    <w:rsid w:val="00F25E31"/>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customStyle="1"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E33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FE8FBA42965CB45AB2BB84B8B4E1A25" ma:contentTypeVersion="14" ma:contentTypeDescription="Create a new document." ma:contentTypeScope="" ma:versionID="de3ac8f3938d1b548f991199bec0b2a3">
  <xsd:schema xmlns:xsd="http://www.w3.org/2001/XMLSchema" xmlns:xs="http://www.w3.org/2001/XMLSchema" xmlns:p="http://schemas.microsoft.com/office/2006/metadata/properties" xmlns:ns3="c2b697ab-aa43-4e69-bf62-9c5b15c4e189" xmlns:ns4="51c1e975-16f2-4bda-a32f-b92fcbb383e8" targetNamespace="http://schemas.microsoft.com/office/2006/metadata/properties" ma:root="true" ma:fieldsID="632471f2885cb92666b22dadaa9cd9f6" ns3:_="" ns4:_="">
    <xsd:import namespace="c2b697ab-aa43-4e69-bf62-9c5b15c4e189"/>
    <xsd:import namespace="51c1e975-16f2-4bda-a32f-b92fcbb383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2b697ab-aa43-4e69-bf62-9c5b15c4e1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1c1e975-16f2-4bda-a32f-b92fcbb383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791B98-F6E1-49F1-9EC6-656EBEBC6E6D}">
  <ds:schemaRefs>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purl.org/dc/elements/1.1/"/>
    <ds:schemaRef ds:uri="c2b697ab-aa43-4e69-bf62-9c5b15c4e189"/>
    <ds:schemaRef ds:uri="http://www.w3.org/XML/1998/namespace"/>
    <ds:schemaRef ds:uri="http://schemas.microsoft.com/office/infopath/2007/PartnerControls"/>
    <ds:schemaRef ds:uri="51c1e975-16f2-4bda-a32f-b92fcbb383e8"/>
    <ds:schemaRef ds:uri="http://purl.org/dc/dcmitype/"/>
  </ds:schemaRefs>
</ds:datastoreItem>
</file>

<file path=customXml/itemProps2.xml><?xml version="1.0" encoding="utf-8"?>
<ds:datastoreItem xmlns:ds="http://schemas.openxmlformats.org/officeDocument/2006/customXml" ds:itemID="{A2FC264B-BB5C-4C66-9B6A-423A175C443C}">
  <ds:schemaRefs>
    <ds:schemaRef ds:uri="http://schemas.microsoft.com/sharepoint/v3/contenttype/forms"/>
  </ds:schemaRefs>
</ds:datastoreItem>
</file>

<file path=customXml/itemProps3.xml><?xml version="1.0" encoding="utf-8"?>
<ds:datastoreItem xmlns:ds="http://schemas.openxmlformats.org/officeDocument/2006/customXml" ds:itemID="{761F5807-73F2-4E83-9292-C999643C38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2b697ab-aa43-4e69-bf62-9c5b15c4e189"/>
    <ds:schemaRef ds:uri="51c1e975-16f2-4bda-a32f-b92fcbb383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8503</Words>
  <Characters>48471</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Lewis,Awen swp6560</cp:lastModifiedBy>
  <cp:revision>2</cp:revision>
  <dcterms:created xsi:type="dcterms:W3CDTF">2022-06-27T04:01:00Z</dcterms:created>
  <dcterms:modified xsi:type="dcterms:W3CDTF">2022-06-27T04:01:00Z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0x0101000FE8FBA42965CB45AB2BB84B8B4E1A25</vt:lpwstr>
  </property>
  <property fmtid="{D5CDD505-2E9C-101B-9397-08002B2CF9AE}" pid="3" name="TitusGUID">
    <vt:lpwstr>16bacde4-3458-4737-aeee-1410e69148f1</vt:lpwstr>
  </property>
  <property fmtid="{D5CDD505-2E9C-101B-9397-08002B2CF9AE}" pid="4" name="Classification">
    <vt:lpwstr>OFFICIAL</vt:lpwstr>
  </property>
  <property fmtid="{D5CDD505-2E9C-101B-9397-08002B2CF9AE}" pid="5" name="Visibility">
    <vt:lpwstr>NOT VISIBLE</vt:lpwstr>
  </property>
</Properties>
</file>