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43F1D44" w14:textId="77777777" w:rsidR="002D5B3F" w:rsidRPr="000926B5" w:rsidRDefault="001A24F3" w:rsidP="005F3A53">
      <w:pPr>
        <w:pStyle w:val="Header"/>
        <w:tabs>
          <w:tab w:val="clear" w:pos="4153"/>
          <w:tab w:val="clear" w:pos="8306"/>
        </w:tabs>
        <w:jc w:val="right"/>
        <w:rPr>
          <w:rFonts w:ascii="Arial" w:hAnsi="Arial" w:cs="Arial"/>
          <w:b/>
          <w:color w:val="000000" w:themeColor="text1"/>
          <w:sz w:val="28"/>
          <w:szCs w:val="28"/>
        </w:rPr>
      </w:pPr>
      <w:r w:rsidRPr="000926B5">
        <w:rPr>
          <w:rFonts w:ascii="Arial" w:hAnsi="Arial" w:cs="Arial"/>
          <w:noProof/>
          <w:color w:val="000000" w:themeColor="text1"/>
        </w:rPr>
        <w:drawing>
          <wp:anchor distT="0" distB="0" distL="114300" distR="114300" simplePos="0" relativeHeight="251653120" behindDoc="0" locked="0" layoutInCell="1" allowOverlap="1" wp14:anchorId="53EBDB4C" wp14:editId="1A48C8D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0926B5">
        <w:rPr>
          <w:rFonts w:ascii="Arial" w:hAnsi="Arial" w:cs="Arial"/>
          <w:color w:val="000000" w:themeColor="text1"/>
        </w:rPr>
        <w:t xml:space="preserve"> </w:t>
      </w:r>
      <w:r w:rsidR="005F3A53" w:rsidRPr="000926B5">
        <w:rPr>
          <w:rFonts w:ascii="Arial" w:hAnsi="Arial" w:cs="Arial"/>
          <w:color w:val="000000" w:themeColor="text1"/>
        </w:rPr>
        <w:br w:type="textWrapping" w:clear="all"/>
      </w:r>
      <w:r w:rsidR="005F3A53" w:rsidRPr="000926B5">
        <w:rPr>
          <w:rFonts w:ascii="Arial" w:hAnsi="Arial" w:cs="Arial"/>
          <w:b/>
          <w:color w:val="000000" w:themeColor="text1"/>
          <w:sz w:val="28"/>
          <w:szCs w:val="28"/>
        </w:rPr>
        <w:t xml:space="preserve">APPENDIX </w:t>
      </w:r>
      <w:r w:rsidR="00D46727" w:rsidRPr="000926B5">
        <w:rPr>
          <w:rFonts w:ascii="Arial" w:hAnsi="Arial" w:cs="Arial"/>
          <w:b/>
          <w:color w:val="000000" w:themeColor="text1"/>
          <w:sz w:val="28"/>
          <w:szCs w:val="28"/>
        </w:rPr>
        <w:t>GA36b</w:t>
      </w:r>
    </w:p>
    <w:p w14:paraId="3452B6D6" w14:textId="77777777" w:rsidR="002D5B3F" w:rsidRPr="000926B5" w:rsidRDefault="002D5B3F" w:rsidP="002D5B3F">
      <w:pPr>
        <w:rPr>
          <w:rFonts w:ascii="Arial" w:hAnsi="Arial" w:cs="Arial"/>
          <w:color w:val="000000" w:themeColor="text1"/>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926B5" w:rsidRPr="000926B5" w14:paraId="10DF9642" w14:textId="77777777" w:rsidTr="00A406E5">
        <w:tc>
          <w:tcPr>
            <w:tcW w:w="9922" w:type="dxa"/>
            <w:shd w:val="clear" w:color="auto" w:fill="C0C0C0"/>
          </w:tcPr>
          <w:p w14:paraId="643CF067" w14:textId="77777777" w:rsidR="00681FA9" w:rsidRPr="000926B5" w:rsidRDefault="00527E60" w:rsidP="00552351">
            <w:pPr>
              <w:pStyle w:val="Heading4"/>
              <w:rPr>
                <w:rFonts w:ascii="Arial" w:hAnsi="Arial" w:cs="Arial"/>
                <w:b/>
                <w:color w:val="000000" w:themeColor="text1"/>
              </w:rPr>
            </w:pPr>
            <w:r w:rsidRPr="000926B5">
              <w:rPr>
                <w:rFonts w:ascii="Arial" w:hAnsi="Arial" w:cs="Arial"/>
                <w:b/>
                <w:color w:val="000000" w:themeColor="text1"/>
              </w:rPr>
              <w:t>LEVEL 5</w:t>
            </w:r>
            <w:r w:rsidR="00026B02" w:rsidRPr="000926B5">
              <w:rPr>
                <w:rFonts w:ascii="Arial" w:hAnsi="Arial" w:cs="Arial"/>
                <w:b/>
                <w:color w:val="000000" w:themeColor="text1"/>
              </w:rPr>
              <w:t xml:space="preserve"> </w:t>
            </w:r>
            <w:r w:rsidR="00552351" w:rsidRPr="000926B5">
              <w:rPr>
                <w:rFonts w:ascii="Arial" w:hAnsi="Arial" w:cs="Arial"/>
                <w:b/>
                <w:color w:val="000000" w:themeColor="text1"/>
              </w:rPr>
              <w:t>ASSESSMENT</w:t>
            </w:r>
            <w:r w:rsidR="003A3CE5" w:rsidRPr="000926B5">
              <w:rPr>
                <w:rFonts w:ascii="Arial" w:hAnsi="Arial" w:cs="Arial"/>
                <w:b/>
                <w:color w:val="000000" w:themeColor="text1"/>
              </w:rPr>
              <w:t xml:space="preserve"> SPECIFICATION </w:t>
            </w:r>
          </w:p>
        </w:tc>
      </w:tr>
    </w:tbl>
    <w:p w14:paraId="6C941899" w14:textId="77777777" w:rsidR="003A3CE5" w:rsidRPr="000926B5" w:rsidRDefault="003A3CE5" w:rsidP="002D5B3F">
      <w:pPr>
        <w:jc w:val="center"/>
        <w:rPr>
          <w:rFonts w:ascii="Arial" w:hAnsi="Arial" w:cs="Arial"/>
          <w:b/>
          <w:i/>
          <w:color w:val="000000" w:themeColor="text1"/>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926B5" w:rsidRPr="000926B5" w14:paraId="0BD3FB78" w14:textId="77777777" w:rsidTr="008F1308">
        <w:tc>
          <w:tcPr>
            <w:tcW w:w="2093" w:type="dxa"/>
            <w:shd w:val="pct15" w:color="auto" w:fill="auto"/>
          </w:tcPr>
          <w:p w14:paraId="08808F62" w14:textId="77777777" w:rsidR="003B3F9D" w:rsidRPr="000926B5" w:rsidRDefault="003B3F9D" w:rsidP="001E57C1">
            <w:pPr>
              <w:spacing w:before="120" w:after="120"/>
              <w:jc w:val="both"/>
              <w:rPr>
                <w:rFonts w:ascii="Arial" w:hAnsi="Arial" w:cs="Arial"/>
                <w:b/>
                <w:color w:val="000000" w:themeColor="text1"/>
                <w:sz w:val="22"/>
                <w:szCs w:val="22"/>
              </w:rPr>
            </w:pPr>
            <w:r w:rsidRPr="000926B5">
              <w:rPr>
                <w:rFonts w:ascii="Arial" w:hAnsi="Arial" w:cs="Arial"/>
                <w:b/>
                <w:color w:val="000000" w:themeColor="text1"/>
                <w:sz w:val="22"/>
                <w:szCs w:val="22"/>
              </w:rPr>
              <w:t>Student name:</w:t>
            </w:r>
          </w:p>
        </w:tc>
        <w:tc>
          <w:tcPr>
            <w:tcW w:w="3293" w:type="dxa"/>
          </w:tcPr>
          <w:p w14:paraId="4709685C" w14:textId="77777777" w:rsidR="003B3F9D" w:rsidRPr="000926B5" w:rsidRDefault="00CE4F80" w:rsidP="001E57C1">
            <w:pPr>
              <w:spacing w:before="120" w:after="120"/>
              <w:jc w:val="both"/>
              <w:rPr>
                <w:rFonts w:ascii="Arial" w:hAnsi="Arial" w:cs="Arial"/>
                <w:b/>
                <w:color w:val="000000" w:themeColor="text1"/>
                <w:sz w:val="22"/>
                <w:szCs w:val="22"/>
              </w:rPr>
            </w:pPr>
            <w:r w:rsidRPr="000926B5">
              <w:rPr>
                <w:rFonts w:ascii="Arial" w:hAnsi="Arial" w:cs="Arial"/>
                <w:b/>
                <w:color w:val="000000" w:themeColor="text1"/>
                <w:sz w:val="22"/>
                <w:szCs w:val="22"/>
              </w:rPr>
              <w:fldChar w:fldCharType="begin">
                <w:ffData>
                  <w:name w:val="Text2"/>
                  <w:enabled/>
                  <w:calcOnExit w:val="0"/>
                  <w:textInput/>
                </w:ffData>
              </w:fldChar>
            </w:r>
            <w:r w:rsidR="003B3F9D" w:rsidRPr="000926B5">
              <w:rPr>
                <w:rFonts w:ascii="Arial" w:hAnsi="Arial" w:cs="Arial"/>
                <w:b/>
                <w:color w:val="000000" w:themeColor="text1"/>
                <w:sz w:val="22"/>
                <w:szCs w:val="22"/>
              </w:rPr>
              <w:instrText xml:space="preserve"> FORMTEXT </w:instrText>
            </w:r>
            <w:r w:rsidRPr="000926B5">
              <w:rPr>
                <w:rFonts w:ascii="Arial" w:hAnsi="Arial" w:cs="Arial"/>
                <w:b/>
                <w:color w:val="000000" w:themeColor="text1"/>
                <w:sz w:val="22"/>
                <w:szCs w:val="22"/>
              </w:rPr>
            </w:r>
            <w:r w:rsidRPr="000926B5">
              <w:rPr>
                <w:rFonts w:ascii="Arial" w:hAnsi="Arial" w:cs="Arial"/>
                <w:b/>
                <w:color w:val="000000" w:themeColor="text1"/>
                <w:sz w:val="22"/>
                <w:szCs w:val="22"/>
              </w:rPr>
              <w:fldChar w:fldCharType="separate"/>
            </w:r>
            <w:r w:rsidR="003B3F9D" w:rsidRPr="000926B5">
              <w:rPr>
                <w:rFonts w:ascii="Arial" w:hAnsi="Arial" w:cs="Arial"/>
                <w:b/>
                <w:noProof/>
                <w:color w:val="000000" w:themeColor="text1"/>
                <w:sz w:val="22"/>
                <w:szCs w:val="22"/>
              </w:rPr>
              <w:t> </w:t>
            </w:r>
            <w:r w:rsidR="003B3F9D" w:rsidRPr="000926B5">
              <w:rPr>
                <w:rFonts w:ascii="Arial" w:hAnsi="Arial" w:cs="Arial"/>
                <w:b/>
                <w:noProof/>
                <w:color w:val="000000" w:themeColor="text1"/>
                <w:sz w:val="22"/>
                <w:szCs w:val="22"/>
              </w:rPr>
              <w:t> </w:t>
            </w:r>
            <w:r w:rsidR="003B3F9D" w:rsidRPr="000926B5">
              <w:rPr>
                <w:rFonts w:ascii="Arial" w:hAnsi="Arial" w:cs="Arial"/>
                <w:b/>
                <w:noProof/>
                <w:color w:val="000000" w:themeColor="text1"/>
                <w:sz w:val="22"/>
                <w:szCs w:val="22"/>
              </w:rPr>
              <w:t> </w:t>
            </w:r>
            <w:r w:rsidR="003B3F9D" w:rsidRPr="000926B5">
              <w:rPr>
                <w:rFonts w:ascii="Arial" w:hAnsi="Arial" w:cs="Arial"/>
                <w:b/>
                <w:noProof/>
                <w:color w:val="000000" w:themeColor="text1"/>
                <w:sz w:val="22"/>
                <w:szCs w:val="22"/>
              </w:rPr>
              <w:t> </w:t>
            </w:r>
            <w:r w:rsidR="003B3F9D" w:rsidRPr="000926B5">
              <w:rPr>
                <w:rFonts w:ascii="Arial" w:hAnsi="Arial" w:cs="Arial"/>
                <w:b/>
                <w:noProof/>
                <w:color w:val="000000" w:themeColor="text1"/>
                <w:sz w:val="22"/>
                <w:szCs w:val="22"/>
              </w:rPr>
              <w:t> </w:t>
            </w:r>
            <w:r w:rsidRPr="000926B5">
              <w:rPr>
                <w:rFonts w:ascii="Arial" w:hAnsi="Arial" w:cs="Arial"/>
                <w:b/>
                <w:color w:val="000000" w:themeColor="text1"/>
                <w:sz w:val="22"/>
                <w:szCs w:val="22"/>
              </w:rPr>
              <w:fldChar w:fldCharType="end"/>
            </w:r>
          </w:p>
        </w:tc>
        <w:tc>
          <w:tcPr>
            <w:tcW w:w="2268" w:type="dxa"/>
            <w:shd w:val="clear" w:color="auto" w:fill="D9D9D9"/>
          </w:tcPr>
          <w:p w14:paraId="4EF56F62" w14:textId="77777777" w:rsidR="003B3F9D" w:rsidRPr="000926B5" w:rsidRDefault="00552351" w:rsidP="001E57C1">
            <w:pPr>
              <w:spacing w:before="120" w:after="120"/>
              <w:jc w:val="both"/>
              <w:rPr>
                <w:rFonts w:ascii="Arial" w:hAnsi="Arial" w:cs="Arial"/>
                <w:b/>
                <w:color w:val="000000" w:themeColor="text1"/>
                <w:sz w:val="22"/>
                <w:szCs w:val="22"/>
              </w:rPr>
            </w:pPr>
            <w:r w:rsidRPr="000926B5">
              <w:rPr>
                <w:rFonts w:ascii="Arial" w:hAnsi="Arial" w:cs="Arial"/>
                <w:b/>
                <w:color w:val="000000" w:themeColor="text1"/>
                <w:sz w:val="22"/>
                <w:szCs w:val="22"/>
              </w:rPr>
              <w:t xml:space="preserve">Student ID </w:t>
            </w:r>
            <w:r w:rsidR="003B3F9D" w:rsidRPr="000926B5">
              <w:rPr>
                <w:rFonts w:ascii="Arial" w:hAnsi="Arial" w:cs="Arial"/>
                <w:b/>
                <w:color w:val="000000" w:themeColor="text1"/>
                <w:sz w:val="22"/>
                <w:szCs w:val="22"/>
              </w:rPr>
              <w:t>number:</w:t>
            </w:r>
          </w:p>
        </w:tc>
        <w:tc>
          <w:tcPr>
            <w:tcW w:w="2268" w:type="dxa"/>
          </w:tcPr>
          <w:p w14:paraId="38BED3E6" w14:textId="77777777" w:rsidR="003B3F9D" w:rsidRPr="000926B5" w:rsidRDefault="003B3F9D" w:rsidP="001E57C1">
            <w:pPr>
              <w:spacing w:before="120" w:after="120"/>
              <w:jc w:val="both"/>
              <w:rPr>
                <w:rFonts w:ascii="Arial" w:hAnsi="Arial" w:cs="Arial"/>
                <w:b/>
                <w:color w:val="000000" w:themeColor="text1"/>
                <w:sz w:val="22"/>
                <w:szCs w:val="22"/>
              </w:rPr>
            </w:pPr>
          </w:p>
        </w:tc>
      </w:tr>
      <w:tr w:rsidR="000926B5" w:rsidRPr="000926B5" w14:paraId="29D7D5E3" w14:textId="77777777" w:rsidTr="00A406E5">
        <w:tc>
          <w:tcPr>
            <w:tcW w:w="2093" w:type="dxa"/>
            <w:shd w:val="pct15" w:color="auto" w:fill="auto"/>
          </w:tcPr>
          <w:p w14:paraId="5E62E70F" w14:textId="77777777" w:rsidR="00DB116D" w:rsidRPr="000926B5" w:rsidRDefault="00DB116D" w:rsidP="00E51AAC">
            <w:pPr>
              <w:spacing w:before="120" w:after="120"/>
              <w:jc w:val="both"/>
              <w:rPr>
                <w:rFonts w:ascii="Arial" w:hAnsi="Arial" w:cs="Arial"/>
                <w:b/>
                <w:color w:val="000000" w:themeColor="text1"/>
                <w:sz w:val="22"/>
                <w:szCs w:val="22"/>
              </w:rPr>
            </w:pPr>
            <w:r w:rsidRPr="000926B5">
              <w:rPr>
                <w:rFonts w:ascii="Arial" w:hAnsi="Arial" w:cs="Arial"/>
                <w:b/>
                <w:color w:val="000000" w:themeColor="text1"/>
                <w:sz w:val="22"/>
                <w:szCs w:val="22"/>
              </w:rPr>
              <w:t>Programme:</w:t>
            </w:r>
          </w:p>
        </w:tc>
        <w:tc>
          <w:tcPr>
            <w:tcW w:w="7829" w:type="dxa"/>
            <w:gridSpan w:val="3"/>
          </w:tcPr>
          <w:p w14:paraId="13471AB2" w14:textId="77777777" w:rsidR="00DB116D" w:rsidRPr="000926B5" w:rsidRDefault="005C655F" w:rsidP="00E51AAC">
            <w:pPr>
              <w:spacing w:before="120" w:after="120"/>
              <w:jc w:val="both"/>
              <w:rPr>
                <w:rFonts w:ascii="Arial" w:hAnsi="Arial" w:cs="Arial"/>
                <w:b/>
                <w:color w:val="000000" w:themeColor="text1"/>
                <w:sz w:val="22"/>
                <w:szCs w:val="22"/>
              </w:rPr>
            </w:pPr>
            <w:r w:rsidRPr="000926B5">
              <w:rPr>
                <w:b/>
                <w:color w:val="000000" w:themeColor="text1"/>
                <w:sz w:val="22"/>
                <w:szCs w:val="22"/>
              </w:rPr>
              <w:t>HND Electrical and Electronic Engineering</w:t>
            </w:r>
          </w:p>
        </w:tc>
      </w:tr>
      <w:tr w:rsidR="000926B5" w:rsidRPr="000926B5" w14:paraId="4C242071" w14:textId="77777777" w:rsidTr="00A628CC">
        <w:tc>
          <w:tcPr>
            <w:tcW w:w="2093" w:type="dxa"/>
            <w:shd w:val="pct15" w:color="auto" w:fill="auto"/>
          </w:tcPr>
          <w:p w14:paraId="58353A48" w14:textId="77777777" w:rsidR="008F1308" w:rsidRPr="000926B5" w:rsidRDefault="008F1308" w:rsidP="00E51AAC">
            <w:pPr>
              <w:spacing w:before="120" w:after="120"/>
              <w:jc w:val="both"/>
              <w:rPr>
                <w:rFonts w:ascii="Arial" w:hAnsi="Arial" w:cs="Arial"/>
                <w:b/>
                <w:color w:val="000000" w:themeColor="text1"/>
                <w:sz w:val="22"/>
                <w:szCs w:val="22"/>
              </w:rPr>
            </w:pPr>
            <w:r w:rsidRPr="000926B5">
              <w:rPr>
                <w:rFonts w:ascii="Arial" w:hAnsi="Arial" w:cs="Arial"/>
                <w:b/>
                <w:color w:val="000000" w:themeColor="text1"/>
                <w:sz w:val="22"/>
                <w:szCs w:val="22"/>
              </w:rPr>
              <w:t>Module:</w:t>
            </w:r>
          </w:p>
        </w:tc>
        <w:tc>
          <w:tcPr>
            <w:tcW w:w="7829" w:type="dxa"/>
            <w:gridSpan w:val="3"/>
            <w:shd w:val="clear" w:color="auto" w:fill="auto"/>
          </w:tcPr>
          <w:p w14:paraId="0D09CDAD" w14:textId="77777777" w:rsidR="008F1308" w:rsidRPr="000926B5" w:rsidRDefault="00927346" w:rsidP="00E51AAC">
            <w:pPr>
              <w:spacing w:before="120" w:after="120"/>
              <w:jc w:val="both"/>
              <w:rPr>
                <w:rFonts w:ascii="Arial" w:hAnsi="Arial" w:cs="Arial"/>
                <w:b/>
                <w:color w:val="000000" w:themeColor="text1"/>
                <w:sz w:val="22"/>
                <w:szCs w:val="22"/>
              </w:rPr>
            </w:pPr>
            <w:r w:rsidRPr="000926B5">
              <w:rPr>
                <w:b/>
                <w:color w:val="000000" w:themeColor="text1"/>
                <w:sz w:val="22"/>
                <w:szCs w:val="22"/>
              </w:rPr>
              <w:t>Electrical Principles Theory</w:t>
            </w:r>
          </w:p>
        </w:tc>
      </w:tr>
      <w:tr w:rsidR="000926B5" w:rsidRPr="000926B5" w14:paraId="04BD2EF6" w14:textId="77777777" w:rsidTr="008F1308">
        <w:tc>
          <w:tcPr>
            <w:tcW w:w="2093" w:type="dxa"/>
            <w:shd w:val="pct15" w:color="auto" w:fill="auto"/>
          </w:tcPr>
          <w:p w14:paraId="20FD6A8A" w14:textId="77777777" w:rsidR="00B84B5B" w:rsidRPr="000926B5" w:rsidRDefault="00B84B5B" w:rsidP="00E51AAC">
            <w:pPr>
              <w:spacing w:before="120" w:after="120"/>
              <w:jc w:val="both"/>
              <w:rPr>
                <w:rFonts w:ascii="Arial" w:hAnsi="Arial" w:cs="Arial"/>
                <w:b/>
                <w:color w:val="000000" w:themeColor="text1"/>
                <w:sz w:val="22"/>
                <w:szCs w:val="22"/>
              </w:rPr>
            </w:pPr>
            <w:r w:rsidRPr="000926B5">
              <w:rPr>
                <w:rFonts w:ascii="Arial" w:hAnsi="Arial" w:cs="Arial"/>
                <w:b/>
                <w:color w:val="000000" w:themeColor="text1"/>
                <w:sz w:val="22"/>
                <w:szCs w:val="22"/>
              </w:rPr>
              <w:t>Module code:</w:t>
            </w:r>
          </w:p>
        </w:tc>
        <w:tc>
          <w:tcPr>
            <w:tcW w:w="3293" w:type="dxa"/>
          </w:tcPr>
          <w:p w14:paraId="34ED01A8" w14:textId="77777777" w:rsidR="00B84B5B" w:rsidRPr="000926B5" w:rsidRDefault="00950F80" w:rsidP="00152E9D">
            <w:pPr>
              <w:spacing w:before="120" w:after="120"/>
              <w:jc w:val="both"/>
              <w:rPr>
                <w:rFonts w:ascii="Arial" w:hAnsi="Arial" w:cs="Arial"/>
                <w:b/>
                <w:color w:val="000000" w:themeColor="text1"/>
                <w:sz w:val="22"/>
                <w:szCs w:val="22"/>
              </w:rPr>
            </w:pPr>
            <w:r w:rsidRPr="000926B5">
              <w:rPr>
                <w:rFonts w:ascii="Arial" w:hAnsi="Arial" w:cs="Arial"/>
                <w:b/>
                <w:color w:val="000000" w:themeColor="text1"/>
                <w:sz w:val="22"/>
                <w:szCs w:val="22"/>
              </w:rPr>
              <w:t>GOEE5001</w:t>
            </w:r>
          </w:p>
        </w:tc>
        <w:tc>
          <w:tcPr>
            <w:tcW w:w="2268" w:type="dxa"/>
            <w:shd w:val="clear" w:color="auto" w:fill="D9D9D9"/>
          </w:tcPr>
          <w:p w14:paraId="0365557D" w14:textId="77777777" w:rsidR="00B84B5B" w:rsidRPr="000926B5" w:rsidRDefault="00B84B5B" w:rsidP="004D5E9B">
            <w:pPr>
              <w:pStyle w:val="Heading2"/>
              <w:rPr>
                <w:rFonts w:ascii="Arial" w:hAnsi="Arial" w:cs="Arial"/>
                <w:color w:val="000000" w:themeColor="text1"/>
                <w:sz w:val="22"/>
                <w:szCs w:val="22"/>
              </w:rPr>
            </w:pPr>
            <w:r w:rsidRPr="000926B5">
              <w:rPr>
                <w:rFonts w:ascii="Arial" w:hAnsi="Arial" w:cs="Arial"/>
                <w:color w:val="000000" w:themeColor="text1"/>
                <w:sz w:val="22"/>
                <w:szCs w:val="22"/>
              </w:rPr>
              <w:t>Contribution to Overall Module Assessment (%):</w:t>
            </w:r>
          </w:p>
        </w:tc>
        <w:tc>
          <w:tcPr>
            <w:tcW w:w="2268" w:type="dxa"/>
          </w:tcPr>
          <w:p w14:paraId="618D4C83" w14:textId="77777777" w:rsidR="00B84B5B" w:rsidRPr="000926B5" w:rsidRDefault="00950F80" w:rsidP="00E51AAC">
            <w:pPr>
              <w:spacing w:before="120" w:after="120"/>
              <w:jc w:val="both"/>
              <w:rPr>
                <w:rFonts w:ascii="Arial" w:hAnsi="Arial" w:cs="Arial"/>
                <w:b/>
                <w:color w:val="000000" w:themeColor="text1"/>
                <w:sz w:val="22"/>
                <w:szCs w:val="22"/>
              </w:rPr>
            </w:pPr>
            <w:r w:rsidRPr="000926B5">
              <w:rPr>
                <w:b/>
                <w:color w:val="000000" w:themeColor="text1"/>
                <w:sz w:val="22"/>
                <w:szCs w:val="22"/>
              </w:rPr>
              <w:t>3</w:t>
            </w:r>
            <w:r w:rsidR="00927346" w:rsidRPr="000926B5">
              <w:rPr>
                <w:b/>
                <w:color w:val="000000" w:themeColor="text1"/>
                <w:sz w:val="22"/>
                <w:szCs w:val="22"/>
              </w:rPr>
              <w:t>0 %</w:t>
            </w:r>
          </w:p>
        </w:tc>
      </w:tr>
      <w:tr w:rsidR="000926B5" w:rsidRPr="000926B5" w14:paraId="45D17E77" w14:textId="77777777" w:rsidTr="008F1308">
        <w:tc>
          <w:tcPr>
            <w:tcW w:w="2093" w:type="dxa"/>
            <w:shd w:val="pct15" w:color="auto" w:fill="auto"/>
          </w:tcPr>
          <w:p w14:paraId="68BF4006" w14:textId="77777777" w:rsidR="00DB116D" w:rsidRPr="000926B5" w:rsidRDefault="00DB116D" w:rsidP="00E51AAC">
            <w:pPr>
              <w:spacing w:before="120" w:after="120"/>
              <w:jc w:val="both"/>
              <w:rPr>
                <w:rFonts w:ascii="Arial" w:hAnsi="Arial" w:cs="Arial"/>
                <w:b/>
                <w:color w:val="000000" w:themeColor="text1"/>
                <w:sz w:val="22"/>
                <w:szCs w:val="22"/>
              </w:rPr>
            </w:pPr>
            <w:r w:rsidRPr="000926B5">
              <w:rPr>
                <w:rFonts w:ascii="Arial" w:hAnsi="Arial" w:cs="Arial"/>
                <w:b/>
                <w:color w:val="000000" w:themeColor="text1"/>
                <w:sz w:val="22"/>
                <w:szCs w:val="22"/>
              </w:rPr>
              <w:t>Lecturer:</w:t>
            </w:r>
          </w:p>
        </w:tc>
        <w:tc>
          <w:tcPr>
            <w:tcW w:w="3293" w:type="dxa"/>
          </w:tcPr>
          <w:p w14:paraId="0C0809EA" w14:textId="77777777" w:rsidR="00DB116D" w:rsidRPr="000926B5" w:rsidRDefault="00927346" w:rsidP="00E51AAC">
            <w:pPr>
              <w:spacing w:before="120" w:after="120"/>
              <w:jc w:val="both"/>
              <w:rPr>
                <w:rFonts w:ascii="Arial" w:hAnsi="Arial" w:cs="Arial"/>
                <w:b/>
                <w:color w:val="000000" w:themeColor="text1"/>
                <w:sz w:val="22"/>
                <w:szCs w:val="22"/>
              </w:rPr>
            </w:pPr>
            <w:r w:rsidRPr="000926B5">
              <w:rPr>
                <w:b/>
                <w:color w:val="000000" w:themeColor="text1"/>
                <w:sz w:val="22"/>
                <w:szCs w:val="22"/>
              </w:rPr>
              <w:t>Dr Rabya Kadhim</w:t>
            </w:r>
          </w:p>
        </w:tc>
        <w:tc>
          <w:tcPr>
            <w:tcW w:w="2268" w:type="dxa"/>
            <w:shd w:val="clear" w:color="auto" w:fill="D9D9D9"/>
          </w:tcPr>
          <w:p w14:paraId="2B71006B" w14:textId="77777777" w:rsidR="00DB116D" w:rsidRPr="000926B5" w:rsidRDefault="00DB116D" w:rsidP="00E51AAC">
            <w:pPr>
              <w:spacing w:before="120" w:after="120"/>
              <w:jc w:val="both"/>
              <w:rPr>
                <w:rFonts w:ascii="Arial" w:hAnsi="Arial" w:cs="Arial"/>
                <w:b/>
                <w:color w:val="000000" w:themeColor="text1"/>
                <w:sz w:val="22"/>
                <w:szCs w:val="22"/>
              </w:rPr>
            </w:pPr>
            <w:r w:rsidRPr="000926B5">
              <w:rPr>
                <w:rFonts w:ascii="Arial" w:hAnsi="Arial" w:cs="Arial"/>
                <w:b/>
                <w:color w:val="000000" w:themeColor="text1"/>
                <w:sz w:val="22"/>
                <w:szCs w:val="22"/>
              </w:rPr>
              <w:t>Internal Verifier:</w:t>
            </w:r>
          </w:p>
        </w:tc>
        <w:tc>
          <w:tcPr>
            <w:tcW w:w="2268" w:type="dxa"/>
          </w:tcPr>
          <w:p w14:paraId="2929DB5E" w14:textId="5A24D6DC" w:rsidR="00DB116D" w:rsidRPr="000926B5" w:rsidRDefault="0069617E" w:rsidP="00E51AAC">
            <w:pPr>
              <w:spacing w:before="120" w:after="120"/>
              <w:jc w:val="both"/>
              <w:rPr>
                <w:rFonts w:ascii="Arial" w:hAnsi="Arial" w:cs="Arial"/>
                <w:b/>
                <w:color w:val="000000" w:themeColor="text1"/>
                <w:sz w:val="22"/>
                <w:szCs w:val="22"/>
              </w:rPr>
            </w:pPr>
            <w:r>
              <w:rPr>
                <w:rFonts w:ascii="Arial" w:hAnsi="Arial" w:cs="Arial"/>
                <w:b/>
                <w:color w:val="000000" w:themeColor="text1"/>
                <w:sz w:val="22"/>
                <w:szCs w:val="22"/>
              </w:rPr>
              <w:t>Dr Lintao Zhang</w:t>
            </w:r>
          </w:p>
        </w:tc>
      </w:tr>
      <w:tr w:rsidR="000926B5" w:rsidRPr="000926B5" w14:paraId="6BBD5CC0" w14:textId="77777777" w:rsidTr="008F1308">
        <w:tc>
          <w:tcPr>
            <w:tcW w:w="2093" w:type="dxa"/>
            <w:shd w:val="pct15" w:color="auto" w:fill="auto"/>
          </w:tcPr>
          <w:p w14:paraId="10ED627E" w14:textId="77777777" w:rsidR="00DB116D" w:rsidRPr="000926B5" w:rsidRDefault="00DB116D" w:rsidP="00E51AAC">
            <w:pPr>
              <w:spacing w:before="120" w:after="120"/>
              <w:jc w:val="both"/>
              <w:rPr>
                <w:rFonts w:ascii="Arial" w:hAnsi="Arial" w:cs="Arial"/>
                <w:b/>
                <w:color w:val="000000" w:themeColor="text1"/>
                <w:sz w:val="22"/>
                <w:szCs w:val="22"/>
              </w:rPr>
            </w:pPr>
            <w:r w:rsidRPr="000926B5">
              <w:rPr>
                <w:rFonts w:ascii="Arial" w:hAnsi="Arial" w:cs="Arial"/>
                <w:b/>
                <w:color w:val="000000" w:themeColor="text1"/>
                <w:sz w:val="22"/>
                <w:szCs w:val="22"/>
              </w:rPr>
              <w:t>Assignment Title:</w:t>
            </w:r>
          </w:p>
        </w:tc>
        <w:tc>
          <w:tcPr>
            <w:tcW w:w="3293" w:type="dxa"/>
          </w:tcPr>
          <w:p w14:paraId="7DE82548" w14:textId="77777777" w:rsidR="00DB116D" w:rsidRPr="000926B5" w:rsidRDefault="000E4FB2" w:rsidP="00E22D27">
            <w:pPr>
              <w:spacing w:before="120" w:after="120"/>
              <w:rPr>
                <w:b/>
                <w:color w:val="000000" w:themeColor="text1"/>
                <w:sz w:val="22"/>
                <w:szCs w:val="22"/>
              </w:rPr>
            </w:pPr>
            <w:r w:rsidRPr="000926B5">
              <w:rPr>
                <w:b/>
                <w:bCs/>
                <w:color w:val="000000" w:themeColor="text1"/>
                <w:sz w:val="22"/>
                <w:szCs w:val="22"/>
                <w:lang w:eastAsia="en-US"/>
              </w:rPr>
              <w:t>Wave Analysis</w:t>
            </w:r>
            <w:r w:rsidR="009B655F" w:rsidRPr="000926B5">
              <w:rPr>
                <w:b/>
                <w:bCs/>
                <w:color w:val="000000" w:themeColor="text1"/>
                <w:sz w:val="22"/>
                <w:szCs w:val="22"/>
                <w:lang w:eastAsia="en-US"/>
              </w:rPr>
              <w:t xml:space="preserve"> using</w:t>
            </w:r>
            <w:r w:rsidR="00C74690" w:rsidRPr="000926B5">
              <w:rPr>
                <w:b/>
                <w:bCs/>
                <w:color w:val="000000" w:themeColor="text1"/>
                <w:sz w:val="22"/>
                <w:szCs w:val="22"/>
                <w:lang w:eastAsia="en-US"/>
              </w:rPr>
              <w:t xml:space="preserve"> MATLAB</w:t>
            </w:r>
          </w:p>
        </w:tc>
        <w:tc>
          <w:tcPr>
            <w:tcW w:w="2268" w:type="dxa"/>
            <w:shd w:val="pct15" w:color="auto" w:fill="auto"/>
          </w:tcPr>
          <w:p w14:paraId="4DEB2D1F" w14:textId="77777777" w:rsidR="00DB116D" w:rsidRPr="000926B5" w:rsidRDefault="004D5E9B" w:rsidP="00E51AAC">
            <w:pPr>
              <w:spacing w:before="120" w:after="120"/>
              <w:jc w:val="both"/>
              <w:rPr>
                <w:rFonts w:ascii="Arial" w:hAnsi="Arial" w:cs="Arial"/>
                <w:b/>
                <w:color w:val="000000" w:themeColor="text1"/>
                <w:sz w:val="22"/>
                <w:szCs w:val="22"/>
              </w:rPr>
            </w:pPr>
            <w:r w:rsidRPr="000926B5">
              <w:rPr>
                <w:rFonts w:ascii="Arial" w:hAnsi="Arial" w:cs="Arial"/>
                <w:b/>
                <w:color w:val="000000" w:themeColor="text1"/>
                <w:sz w:val="22"/>
                <w:szCs w:val="22"/>
              </w:rPr>
              <w:t>Word count (or equivalent):</w:t>
            </w:r>
          </w:p>
        </w:tc>
        <w:tc>
          <w:tcPr>
            <w:tcW w:w="2268" w:type="dxa"/>
          </w:tcPr>
          <w:p w14:paraId="522EE2BD" w14:textId="77777777" w:rsidR="00DB116D" w:rsidRPr="000926B5" w:rsidRDefault="00D5693E" w:rsidP="00E51AAC">
            <w:pPr>
              <w:spacing w:before="120" w:after="120"/>
              <w:jc w:val="both"/>
              <w:rPr>
                <w:rFonts w:ascii="Arial" w:hAnsi="Arial" w:cs="Arial"/>
                <w:b/>
                <w:color w:val="000000" w:themeColor="text1"/>
                <w:sz w:val="22"/>
                <w:szCs w:val="22"/>
              </w:rPr>
            </w:pPr>
            <w:r w:rsidRPr="000926B5">
              <w:rPr>
                <w:rFonts w:ascii="Arial" w:hAnsi="Arial" w:cs="Arial"/>
                <w:b/>
                <w:color w:val="000000" w:themeColor="text1"/>
                <w:sz w:val="22"/>
                <w:szCs w:val="22"/>
              </w:rPr>
              <w:t>1200</w:t>
            </w:r>
          </w:p>
        </w:tc>
      </w:tr>
      <w:tr w:rsidR="000926B5" w:rsidRPr="000926B5" w14:paraId="084C28ED" w14:textId="77777777" w:rsidTr="008F1308">
        <w:tc>
          <w:tcPr>
            <w:tcW w:w="2093" w:type="dxa"/>
            <w:shd w:val="pct15" w:color="auto" w:fill="auto"/>
          </w:tcPr>
          <w:p w14:paraId="5A9C27C3" w14:textId="77777777" w:rsidR="00B84B5B" w:rsidRPr="000926B5" w:rsidRDefault="00552351" w:rsidP="00E51AAC">
            <w:pPr>
              <w:spacing w:before="120" w:after="120"/>
              <w:jc w:val="both"/>
              <w:rPr>
                <w:rFonts w:ascii="Arial" w:hAnsi="Arial" w:cs="Arial"/>
                <w:b/>
                <w:color w:val="000000" w:themeColor="text1"/>
                <w:sz w:val="22"/>
                <w:szCs w:val="22"/>
              </w:rPr>
            </w:pPr>
            <w:r w:rsidRPr="000926B5">
              <w:rPr>
                <w:rFonts w:ascii="Arial" w:hAnsi="Arial" w:cs="Arial"/>
                <w:b/>
                <w:color w:val="000000" w:themeColor="text1"/>
                <w:sz w:val="22"/>
                <w:szCs w:val="22"/>
              </w:rPr>
              <w:t>Submission deadline:</w:t>
            </w:r>
          </w:p>
        </w:tc>
        <w:tc>
          <w:tcPr>
            <w:tcW w:w="3293" w:type="dxa"/>
            <w:shd w:val="clear" w:color="auto" w:fill="auto"/>
          </w:tcPr>
          <w:p w14:paraId="33AE40FA" w14:textId="77777777" w:rsidR="00B84B5B" w:rsidRPr="000926B5" w:rsidRDefault="00B84B5B" w:rsidP="005F0579">
            <w:pPr>
              <w:spacing w:before="120" w:after="120"/>
              <w:jc w:val="both"/>
              <w:rPr>
                <w:rFonts w:ascii="Arial" w:hAnsi="Arial" w:cs="Arial"/>
                <w:b/>
                <w:color w:val="000000" w:themeColor="text1"/>
                <w:sz w:val="22"/>
                <w:szCs w:val="22"/>
              </w:rPr>
            </w:pPr>
          </w:p>
        </w:tc>
        <w:tc>
          <w:tcPr>
            <w:tcW w:w="2268" w:type="dxa"/>
            <w:shd w:val="pct15" w:color="auto" w:fill="auto"/>
          </w:tcPr>
          <w:p w14:paraId="3EFF8831" w14:textId="77777777" w:rsidR="00B84B5B" w:rsidRPr="000926B5" w:rsidRDefault="00552351" w:rsidP="001E57C1">
            <w:pPr>
              <w:spacing w:before="120" w:after="120"/>
              <w:jc w:val="both"/>
              <w:rPr>
                <w:rFonts w:ascii="Arial" w:hAnsi="Arial" w:cs="Arial"/>
                <w:b/>
                <w:color w:val="000000" w:themeColor="text1"/>
                <w:sz w:val="22"/>
                <w:szCs w:val="22"/>
              </w:rPr>
            </w:pPr>
            <w:r w:rsidRPr="000926B5">
              <w:rPr>
                <w:rFonts w:ascii="Arial" w:hAnsi="Arial" w:cs="Arial"/>
                <w:b/>
                <w:color w:val="000000" w:themeColor="text1"/>
                <w:sz w:val="22"/>
                <w:szCs w:val="22"/>
              </w:rPr>
              <w:t>Return date of provisional marks &amp; written feedback:</w:t>
            </w:r>
          </w:p>
        </w:tc>
        <w:tc>
          <w:tcPr>
            <w:tcW w:w="2268" w:type="dxa"/>
          </w:tcPr>
          <w:p w14:paraId="6C18A3AE" w14:textId="77777777" w:rsidR="00B84B5B" w:rsidRPr="000926B5" w:rsidRDefault="00B84B5B" w:rsidP="005F0579">
            <w:pPr>
              <w:spacing w:before="120" w:after="120"/>
              <w:jc w:val="both"/>
              <w:rPr>
                <w:rFonts w:ascii="Arial" w:hAnsi="Arial" w:cs="Arial"/>
                <w:b/>
                <w:color w:val="000000" w:themeColor="text1"/>
                <w:sz w:val="22"/>
                <w:szCs w:val="22"/>
              </w:rPr>
            </w:pPr>
          </w:p>
        </w:tc>
      </w:tr>
      <w:tr w:rsidR="000926B5" w:rsidRPr="000926B5" w14:paraId="02ACB1BE" w14:textId="77777777" w:rsidTr="00A406E5">
        <w:tc>
          <w:tcPr>
            <w:tcW w:w="2093" w:type="dxa"/>
            <w:shd w:val="pct15" w:color="auto" w:fill="auto"/>
          </w:tcPr>
          <w:p w14:paraId="6CCAAFFC" w14:textId="77777777" w:rsidR="00152E9D" w:rsidRPr="000926B5" w:rsidRDefault="00A406E5" w:rsidP="00E51AAC">
            <w:pPr>
              <w:spacing w:before="120" w:after="120"/>
              <w:jc w:val="both"/>
              <w:rPr>
                <w:rFonts w:ascii="Arial" w:hAnsi="Arial" w:cs="Arial"/>
                <w:b/>
                <w:color w:val="000000" w:themeColor="text1"/>
                <w:sz w:val="22"/>
                <w:szCs w:val="22"/>
              </w:rPr>
            </w:pPr>
            <w:r w:rsidRPr="000926B5">
              <w:rPr>
                <w:rFonts w:ascii="Arial" w:hAnsi="Arial" w:cs="Arial"/>
                <w:b/>
                <w:color w:val="000000" w:themeColor="text1"/>
                <w:sz w:val="22"/>
                <w:szCs w:val="22"/>
              </w:rPr>
              <w:t>Submission method:</w:t>
            </w:r>
          </w:p>
        </w:tc>
        <w:tc>
          <w:tcPr>
            <w:tcW w:w="7829" w:type="dxa"/>
            <w:gridSpan w:val="3"/>
            <w:shd w:val="clear" w:color="auto" w:fill="auto"/>
          </w:tcPr>
          <w:p w14:paraId="36CE56FA" w14:textId="77777777" w:rsidR="00A406E5" w:rsidRPr="000926B5" w:rsidRDefault="00A406E5" w:rsidP="00A406E5">
            <w:pPr>
              <w:rPr>
                <w:rFonts w:ascii="Arial" w:hAnsi="Arial" w:cs="Arial"/>
                <w:color w:val="000000" w:themeColor="text1"/>
                <w:sz w:val="22"/>
                <w:szCs w:val="22"/>
              </w:rPr>
            </w:pPr>
            <w:r w:rsidRPr="000926B5">
              <w:rPr>
                <w:rFonts w:ascii="Arial" w:hAnsi="Arial" w:cs="Arial"/>
                <w:color w:val="000000" w:themeColor="text1"/>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4EB7530" w14:textId="77777777" w:rsidR="00A406E5" w:rsidRPr="000926B5" w:rsidRDefault="00A406E5" w:rsidP="005F0579">
            <w:pPr>
              <w:spacing w:before="120" w:after="120"/>
              <w:jc w:val="both"/>
              <w:rPr>
                <w:rFonts w:ascii="Arial" w:hAnsi="Arial" w:cs="Arial"/>
                <w:b/>
                <w:color w:val="000000" w:themeColor="text1"/>
                <w:sz w:val="22"/>
                <w:szCs w:val="22"/>
              </w:rPr>
            </w:pPr>
            <w:r w:rsidRPr="000926B5">
              <w:rPr>
                <w:rFonts w:ascii="Arial" w:hAnsi="Arial" w:cs="Arial"/>
                <w:b/>
                <w:color w:val="000000" w:themeColor="text1"/>
                <w:sz w:val="22"/>
                <w:szCs w:val="22"/>
              </w:rPr>
              <w:t xml:space="preserve">Alternative submission method (if applicable): </w:t>
            </w:r>
          </w:p>
          <w:p w14:paraId="77FB6709" w14:textId="77777777" w:rsidR="00A406E5" w:rsidRPr="000926B5" w:rsidRDefault="00A406E5" w:rsidP="005F0579">
            <w:pPr>
              <w:spacing w:before="120" w:after="120"/>
              <w:jc w:val="both"/>
              <w:rPr>
                <w:rFonts w:ascii="Arial" w:hAnsi="Arial" w:cs="Arial"/>
                <w:b/>
                <w:color w:val="000000" w:themeColor="text1"/>
                <w:sz w:val="22"/>
                <w:szCs w:val="22"/>
              </w:rPr>
            </w:pPr>
            <w:r w:rsidRPr="000926B5">
              <w:rPr>
                <w:rFonts w:ascii="Arial" w:hAnsi="Arial" w:cs="Arial"/>
                <w:b/>
                <w:color w:val="000000" w:themeColor="text1"/>
                <w:sz w:val="22"/>
                <w:szCs w:val="22"/>
              </w:rPr>
              <w:t xml:space="preserve">Late submission of the assessment will result in a late penalty mark.  </w:t>
            </w:r>
            <w:r w:rsidRPr="000926B5">
              <w:rPr>
                <w:rFonts w:ascii="Arial" w:hAnsi="Arial" w:cs="Arial"/>
                <w:color w:val="000000" w:themeColor="text1"/>
                <w:sz w:val="22"/>
                <w:szCs w:val="22"/>
              </w:rPr>
              <w:t>Penalties for late submission: Up to one week late, maximum mark o</w:t>
            </w:r>
            <w:r w:rsidR="008F1308" w:rsidRPr="000926B5">
              <w:rPr>
                <w:rFonts w:ascii="Arial" w:hAnsi="Arial" w:cs="Arial"/>
                <w:color w:val="000000" w:themeColor="text1"/>
                <w:sz w:val="22"/>
                <w:szCs w:val="22"/>
              </w:rPr>
              <w:t>f 40%.  Over one week late, 0%</w:t>
            </w:r>
            <w:r w:rsidRPr="000926B5">
              <w:rPr>
                <w:rFonts w:ascii="Arial" w:hAnsi="Arial" w:cs="Arial"/>
                <w:color w:val="000000" w:themeColor="text1"/>
                <w:sz w:val="22"/>
                <w:szCs w:val="22"/>
              </w:rPr>
              <w:t>.  Only the Extenuating Circumstances Panel may approve a change to submission dates.</w:t>
            </w:r>
          </w:p>
        </w:tc>
      </w:tr>
      <w:tr w:rsidR="000926B5" w:rsidRPr="000926B5" w14:paraId="2E86C82B" w14:textId="77777777" w:rsidTr="00A406E5">
        <w:tc>
          <w:tcPr>
            <w:tcW w:w="2093" w:type="dxa"/>
            <w:shd w:val="pct15" w:color="auto" w:fill="auto"/>
          </w:tcPr>
          <w:p w14:paraId="362B8809" w14:textId="77777777" w:rsidR="00A406E5" w:rsidRPr="000926B5" w:rsidRDefault="00A406E5" w:rsidP="00A406E5">
            <w:pPr>
              <w:spacing w:before="120" w:after="120"/>
              <w:rPr>
                <w:rFonts w:ascii="Arial" w:hAnsi="Arial" w:cs="Arial"/>
                <w:b/>
                <w:color w:val="000000" w:themeColor="text1"/>
                <w:sz w:val="22"/>
                <w:szCs w:val="22"/>
              </w:rPr>
            </w:pPr>
            <w:r w:rsidRPr="000926B5">
              <w:rPr>
                <w:rFonts w:ascii="Arial" w:hAnsi="Arial" w:cs="Arial"/>
                <w:b/>
                <w:color w:val="000000" w:themeColor="text1"/>
                <w:sz w:val="22"/>
                <w:szCs w:val="22"/>
              </w:rPr>
              <w:t>Academic honesty / referencing:</w:t>
            </w:r>
          </w:p>
        </w:tc>
        <w:tc>
          <w:tcPr>
            <w:tcW w:w="7829" w:type="dxa"/>
            <w:gridSpan w:val="3"/>
            <w:shd w:val="clear" w:color="auto" w:fill="auto"/>
          </w:tcPr>
          <w:p w14:paraId="3F0E9C16" w14:textId="485EB133" w:rsidR="00A406E5" w:rsidRPr="000926B5" w:rsidRDefault="00A406E5" w:rsidP="00A406E5">
            <w:pPr>
              <w:spacing w:before="120" w:after="120"/>
              <w:jc w:val="both"/>
              <w:rPr>
                <w:rFonts w:ascii="Arial" w:hAnsi="Arial" w:cs="Arial"/>
                <w:color w:val="000000" w:themeColor="text1"/>
                <w:sz w:val="22"/>
                <w:szCs w:val="22"/>
              </w:rPr>
            </w:pPr>
            <w:r w:rsidRPr="000926B5">
              <w:rPr>
                <w:rFonts w:ascii="Arial" w:hAnsi="Arial" w:cs="Arial"/>
                <w:color w:val="000000" w:themeColor="text1"/>
                <w:sz w:val="22"/>
                <w:szCs w:val="22"/>
              </w:rPr>
              <w:t xml:space="preserve">Academic honesty is required. In the main body of your </w:t>
            </w:r>
            <w:r w:rsidR="00511C97" w:rsidRPr="000926B5">
              <w:rPr>
                <w:rFonts w:ascii="Arial" w:hAnsi="Arial" w:cs="Arial"/>
                <w:color w:val="000000" w:themeColor="text1"/>
                <w:sz w:val="22"/>
                <w:szCs w:val="22"/>
              </w:rPr>
              <w:t>submission,</w:t>
            </w:r>
            <w:r w:rsidRPr="000926B5">
              <w:rPr>
                <w:rFonts w:ascii="Arial" w:hAnsi="Arial" w:cs="Arial"/>
                <w:color w:val="000000" w:themeColor="text1"/>
                <w:sz w:val="22"/>
                <w:szCs w:val="22"/>
              </w:rPr>
              <w:t xml:space="preserve"> you must give credit to authors on whose research and ideas your work is based. Append to your submission a reference list that indicates the books, articles, etc. that you have </w:t>
            </w:r>
            <w:r w:rsidR="005F3A53" w:rsidRPr="000926B5">
              <w:rPr>
                <w:rFonts w:ascii="Arial" w:hAnsi="Arial" w:cs="Arial"/>
                <w:color w:val="000000" w:themeColor="text1"/>
                <w:sz w:val="22"/>
                <w:szCs w:val="22"/>
              </w:rPr>
              <w:t xml:space="preserve">used, </w:t>
            </w:r>
            <w:r w:rsidR="00511C97" w:rsidRPr="000926B5">
              <w:rPr>
                <w:rFonts w:ascii="Arial" w:hAnsi="Arial" w:cs="Arial"/>
                <w:color w:val="000000" w:themeColor="text1"/>
                <w:sz w:val="22"/>
                <w:szCs w:val="22"/>
              </w:rPr>
              <w:t>cited,</w:t>
            </w:r>
            <w:r w:rsidRPr="000926B5">
              <w:rPr>
                <w:rFonts w:ascii="Arial" w:hAnsi="Arial" w:cs="Arial"/>
                <w:color w:val="000000" w:themeColor="text1"/>
                <w:sz w:val="22"/>
                <w:szCs w:val="22"/>
              </w:rPr>
              <w:t xml:space="preserve"> or quoted in order to complete this assessment.  </w:t>
            </w:r>
          </w:p>
        </w:tc>
      </w:tr>
    </w:tbl>
    <w:p w14:paraId="03B9DABD" w14:textId="77777777" w:rsidR="00152E9D" w:rsidRPr="000926B5" w:rsidRDefault="00152E9D" w:rsidP="00DB116D">
      <w:pPr>
        <w:rPr>
          <w:rFonts w:ascii="Arial" w:hAnsi="Arial" w:cs="Arial"/>
          <w:color w:val="000000" w:themeColor="text1"/>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926B5" w:rsidRPr="000926B5" w14:paraId="20E5C9FE" w14:textId="77777777" w:rsidTr="00A406E5">
        <w:tc>
          <w:tcPr>
            <w:tcW w:w="9747" w:type="dxa"/>
            <w:shd w:val="pct10" w:color="auto" w:fill="auto"/>
          </w:tcPr>
          <w:p w14:paraId="0C093238" w14:textId="77777777" w:rsidR="00C01A3F" w:rsidRPr="000926B5" w:rsidRDefault="00C01A3F" w:rsidP="00273FEE">
            <w:pPr>
              <w:rPr>
                <w:rFonts w:ascii="Arial" w:hAnsi="Arial" w:cs="Arial"/>
                <w:b/>
                <w:color w:val="000000" w:themeColor="text1"/>
                <w:sz w:val="22"/>
                <w:szCs w:val="22"/>
              </w:rPr>
            </w:pPr>
            <w:r w:rsidRPr="000926B5">
              <w:rPr>
                <w:rFonts w:ascii="Arial" w:hAnsi="Arial" w:cs="Arial"/>
                <w:b/>
                <w:color w:val="000000" w:themeColor="text1"/>
                <w:sz w:val="22"/>
                <w:szCs w:val="22"/>
              </w:rPr>
              <w:t xml:space="preserve">Module Learning Outcomes </w:t>
            </w:r>
          </w:p>
          <w:p w14:paraId="57D8529A" w14:textId="77777777" w:rsidR="00C01A3F" w:rsidRPr="000926B5" w:rsidRDefault="00C01A3F" w:rsidP="00273FEE">
            <w:pPr>
              <w:rPr>
                <w:rFonts w:ascii="Arial" w:hAnsi="Arial" w:cs="Arial"/>
                <w:color w:val="000000" w:themeColor="text1"/>
                <w:sz w:val="22"/>
                <w:szCs w:val="22"/>
              </w:rPr>
            </w:pPr>
            <w:r w:rsidRPr="000926B5">
              <w:rPr>
                <w:rFonts w:ascii="Arial" w:hAnsi="Arial" w:cs="Arial"/>
                <w:b/>
                <w:color w:val="000000" w:themeColor="text1"/>
                <w:sz w:val="22"/>
                <w:szCs w:val="22"/>
              </w:rPr>
              <w:t>(from module syllabus)</w:t>
            </w:r>
          </w:p>
        </w:tc>
      </w:tr>
      <w:tr w:rsidR="00C01A3F" w:rsidRPr="000926B5" w14:paraId="57913A5A" w14:textId="77777777" w:rsidTr="00A406E5">
        <w:tc>
          <w:tcPr>
            <w:tcW w:w="9747" w:type="dxa"/>
          </w:tcPr>
          <w:p w14:paraId="2A82EC44" w14:textId="77777777" w:rsidR="00C01A3F" w:rsidRPr="000926B5" w:rsidRDefault="00C01A3F" w:rsidP="00621AFF">
            <w:pPr>
              <w:rPr>
                <w:rFonts w:ascii="Arial" w:hAnsi="Arial" w:cs="Arial"/>
                <w:color w:val="000000" w:themeColor="text1"/>
                <w:sz w:val="22"/>
                <w:szCs w:val="22"/>
              </w:rPr>
            </w:pPr>
          </w:p>
          <w:p w14:paraId="7A59FBCC" w14:textId="199CFEE5" w:rsidR="00C01A3F" w:rsidRPr="0069617E" w:rsidRDefault="00950F80" w:rsidP="00950F80">
            <w:pPr>
              <w:pStyle w:val="bullet"/>
              <w:numPr>
                <w:ilvl w:val="0"/>
                <w:numId w:val="4"/>
              </w:numPr>
              <w:overflowPunct/>
              <w:autoSpaceDE/>
              <w:autoSpaceDN/>
              <w:adjustRightInd/>
              <w:spacing w:before="0" w:after="80"/>
              <w:textAlignment w:val="auto"/>
              <w:rPr>
                <w:color w:val="000000" w:themeColor="text1"/>
                <w:szCs w:val="24"/>
              </w:rPr>
            </w:pPr>
            <w:r w:rsidRPr="000926B5">
              <w:rPr>
                <w:color w:val="000000" w:themeColor="text1"/>
                <w:szCs w:val="24"/>
              </w:rPr>
              <w:t>Analyse and evaluate AC and DC electrical circuits and systems including Three Phase Systems.</w:t>
            </w:r>
          </w:p>
          <w:p w14:paraId="691DA789" w14:textId="77777777" w:rsidR="00621AFF" w:rsidRPr="000926B5" w:rsidRDefault="00621AFF" w:rsidP="005A4286">
            <w:pPr>
              <w:pStyle w:val="ListParagraph"/>
              <w:numPr>
                <w:ilvl w:val="0"/>
                <w:numId w:val="4"/>
              </w:numPr>
              <w:tabs>
                <w:tab w:val="left" w:pos="-1440"/>
                <w:tab w:val="left" w:pos="-720"/>
              </w:tabs>
              <w:spacing w:line="240" w:lineRule="atLeast"/>
              <w:jc w:val="both"/>
              <w:rPr>
                <w:color w:val="000000" w:themeColor="text1"/>
                <w:sz w:val="24"/>
                <w:szCs w:val="24"/>
                <w:lang w:val="en-US"/>
              </w:rPr>
            </w:pPr>
            <w:r w:rsidRPr="000926B5">
              <w:rPr>
                <w:color w:val="000000" w:themeColor="text1"/>
                <w:sz w:val="24"/>
                <w:szCs w:val="24"/>
                <w:lang w:val="en-US"/>
              </w:rPr>
              <w:t>Perform analysis and simulation of relevant circuits.</w:t>
            </w:r>
          </w:p>
          <w:p w14:paraId="31B1184C" w14:textId="77777777" w:rsidR="00C01A3F" w:rsidRPr="000926B5" w:rsidRDefault="00C01A3F" w:rsidP="00950F80">
            <w:pPr>
              <w:rPr>
                <w:rFonts w:ascii="Arial" w:hAnsi="Arial" w:cs="Arial"/>
                <w:color w:val="000000" w:themeColor="text1"/>
                <w:sz w:val="22"/>
                <w:szCs w:val="22"/>
              </w:rPr>
            </w:pPr>
          </w:p>
          <w:p w14:paraId="71FDFA2B" w14:textId="77777777" w:rsidR="00C01A3F" w:rsidRPr="000926B5" w:rsidRDefault="00C01A3F" w:rsidP="00A85BFE">
            <w:pPr>
              <w:rPr>
                <w:rFonts w:ascii="Arial" w:hAnsi="Arial" w:cs="Arial"/>
                <w:color w:val="000000" w:themeColor="text1"/>
                <w:sz w:val="22"/>
                <w:szCs w:val="22"/>
              </w:rPr>
            </w:pPr>
          </w:p>
          <w:p w14:paraId="3773264D" w14:textId="77777777" w:rsidR="00C01A3F" w:rsidRPr="000926B5" w:rsidRDefault="00C01A3F" w:rsidP="004D5E9B">
            <w:pPr>
              <w:rPr>
                <w:rFonts w:ascii="Arial" w:hAnsi="Arial" w:cs="Arial"/>
                <w:color w:val="000000" w:themeColor="text1"/>
                <w:sz w:val="22"/>
                <w:szCs w:val="22"/>
              </w:rPr>
            </w:pPr>
          </w:p>
        </w:tc>
      </w:tr>
    </w:tbl>
    <w:p w14:paraId="79787B7D" w14:textId="77777777" w:rsidR="00C01A3F" w:rsidRPr="000926B5" w:rsidRDefault="00C01A3F" w:rsidP="00BA1176">
      <w:pPr>
        <w:rPr>
          <w:rFonts w:ascii="Arial" w:hAnsi="Arial" w:cs="Arial"/>
          <w:b/>
          <w:color w:val="000000" w:themeColor="text1"/>
        </w:rPr>
      </w:pPr>
    </w:p>
    <w:p w14:paraId="1E2660B9" w14:textId="77777777" w:rsidR="00A57A99" w:rsidRPr="000926B5" w:rsidRDefault="00A57A99" w:rsidP="00BA1176">
      <w:pPr>
        <w:rPr>
          <w:rFonts w:ascii="Arial" w:hAnsi="Arial" w:cs="Arial"/>
          <w:b/>
          <w:color w:val="000000" w:themeColor="text1"/>
        </w:rPr>
      </w:pPr>
    </w:p>
    <w:p w14:paraId="1E8B7173" w14:textId="1EF8BFAD" w:rsidR="0028204E" w:rsidRDefault="0028204E" w:rsidP="00BA1176">
      <w:pPr>
        <w:rPr>
          <w:rFonts w:ascii="Arial" w:hAnsi="Arial" w:cs="Arial"/>
          <w:b/>
          <w:color w:val="000000" w:themeColor="text1"/>
        </w:rPr>
      </w:pPr>
    </w:p>
    <w:p w14:paraId="47DE081E" w14:textId="77777777" w:rsidR="0069617E" w:rsidRPr="000926B5" w:rsidRDefault="0069617E" w:rsidP="00BA1176">
      <w:pPr>
        <w:rPr>
          <w:rFonts w:ascii="Arial" w:hAnsi="Arial" w:cs="Arial"/>
          <w:b/>
          <w:color w:val="000000" w:themeColor="text1"/>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926B5" w:rsidRPr="000926B5" w14:paraId="2513C75F" w14:textId="77777777" w:rsidTr="00A406E5">
        <w:tc>
          <w:tcPr>
            <w:tcW w:w="9781" w:type="dxa"/>
            <w:shd w:val="clear" w:color="auto" w:fill="C0C0C0"/>
          </w:tcPr>
          <w:p w14:paraId="668C07CA" w14:textId="77777777" w:rsidR="005969E2" w:rsidRPr="000926B5" w:rsidRDefault="00933F10" w:rsidP="00576AB4">
            <w:pPr>
              <w:jc w:val="center"/>
              <w:rPr>
                <w:rFonts w:ascii="Arial" w:hAnsi="Arial" w:cs="Arial"/>
                <w:b/>
                <w:color w:val="000000" w:themeColor="text1"/>
                <w:sz w:val="40"/>
                <w:szCs w:val="40"/>
              </w:rPr>
            </w:pPr>
            <w:r w:rsidRPr="000926B5">
              <w:rPr>
                <w:rFonts w:ascii="Arial" w:hAnsi="Arial" w:cs="Arial"/>
                <w:color w:val="000000" w:themeColor="text1"/>
                <w:sz w:val="32"/>
              </w:rPr>
              <w:lastRenderedPageBreak/>
              <w:br w:type="page"/>
            </w:r>
            <w:r w:rsidR="005969E2" w:rsidRPr="000926B5">
              <w:rPr>
                <w:rFonts w:ascii="Arial" w:hAnsi="Arial" w:cs="Arial"/>
                <w:b/>
                <w:color w:val="000000" w:themeColor="text1"/>
                <w:sz w:val="40"/>
                <w:szCs w:val="40"/>
              </w:rPr>
              <w:t>TASK DESCRIPTION</w:t>
            </w:r>
          </w:p>
        </w:tc>
      </w:tr>
    </w:tbl>
    <w:p w14:paraId="3B87ED40" w14:textId="3408AEFD" w:rsidR="00393288" w:rsidRPr="000926B5" w:rsidRDefault="00393288" w:rsidP="00D45227">
      <w:pPr>
        <w:spacing w:line="360" w:lineRule="auto"/>
        <w:jc w:val="both"/>
        <w:rPr>
          <w:color w:val="000000" w:themeColor="text1"/>
          <w:sz w:val="24"/>
          <w:szCs w:val="24"/>
        </w:rPr>
      </w:pPr>
    </w:p>
    <w:p w14:paraId="259FB8A8" w14:textId="77777777" w:rsidR="00393288" w:rsidRPr="00393288" w:rsidRDefault="00393288" w:rsidP="00D23226">
      <w:pPr>
        <w:jc w:val="both"/>
        <w:rPr>
          <w:color w:val="000000" w:themeColor="text1"/>
          <w:sz w:val="24"/>
          <w:szCs w:val="24"/>
        </w:rPr>
      </w:pPr>
      <w:r w:rsidRPr="00393288">
        <w:rPr>
          <w:color w:val="000000" w:themeColor="text1"/>
          <w:sz w:val="24"/>
          <w:szCs w:val="24"/>
        </w:rPr>
        <w:t xml:space="preserve">The </w:t>
      </w:r>
      <w:r w:rsidRPr="00D23226">
        <w:rPr>
          <w:bCs/>
          <w:color w:val="000000" w:themeColor="text1"/>
          <w:sz w:val="24"/>
          <w:szCs w:val="24"/>
        </w:rPr>
        <w:t>Fourier Transform (FT)</w:t>
      </w:r>
      <w:r w:rsidRPr="00393288">
        <w:rPr>
          <w:color w:val="000000" w:themeColor="text1"/>
          <w:sz w:val="24"/>
          <w:szCs w:val="24"/>
        </w:rPr>
        <w:t xml:space="preserve"> is an essential analytical tool with a significant impact across the sciences and engineering, supporting a wide array of applications. It plays a crucial role in solving equations related to heat flow, understanding electromagnetic wave diffraction, and analysing the dynamics of electrical circuits. In modern electrical engineering, the FT serves as an </w:t>
      </w:r>
      <w:r w:rsidRPr="00D23226">
        <w:rPr>
          <w:bCs/>
          <w:color w:val="000000" w:themeColor="text1"/>
          <w:sz w:val="24"/>
          <w:szCs w:val="24"/>
        </w:rPr>
        <w:t>integrative</w:t>
      </w:r>
      <w:r w:rsidRPr="00393288">
        <w:rPr>
          <w:color w:val="000000" w:themeColor="text1"/>
          <w:sz w:val="24"/>
          <w:szCs w:val="24"/>
        </w:rPr>
        <w:t xml:space="preserve"> framework, connecting diverse fields through a shared analytical approach.</w:t>
      </w:r>
    </w:p>
    <w:p w14:paraId="7B7BDD12" w14:textId="77777777" w:rsidR="00393288" w:rsidRPr="00393288" w:rsidRDefault="00393288" w:rsidP="00D23226">
      <w:pPr>
        <w:jc w:val="both"/>
        <w:rPr>
          <w:color w:val="000000" w:themeColor="text1"/>
          <w:sz w:val="24"/>
          <w:szCs w:val="24"/>
        </w:rPr>
      </w:pPr>
      <w:r w:rsidRPr="00393288">
        <w:rPr>
          <w:color w:val="000000" w:themeColor="text1"/>
          <w:sz w:val="24"/>
          <w:szCs w:val="24"/>
        </w:rPr>
        <w:t xml:space="preserve">With the availability of software such as </w:t>
      </w:r>
      <w:proofErr w:type="spellStart"/>
      <w:r w:rsidRPr="00393288">
        <w:rPr>
          <w:color w:val="000000" w:themeColor="text1"/>
          <w:sz w:val="24"/>
          <w:szCs w:val="24"/>
        </w:rPr>
        <w:t>Matlab</w:t>
      </w:r>
      <w:proofErr w:type="spellEnd"/>
      <w:r w:rsidRPr="00393288">
        <w:rPr>
          <w:color w:val="000000" w:themeColor="text1"/>
          <w:sz w:val="24"/>
          <w:szCs w:val="24"/>
        </w:rPr>
        <w:t>, the Fourier Transform has become a standard tool for technical professionals, naturally integrated into routine analytical practices. For a comprehensive understanding of system behaviour, a deep knowledge of the harmonic content within waveforms is essential. This assignment provides an opportunity to demonstrate your skills in identifying the frequency components of harmonic signals.</w:t>
      </w:r>
    </w:p>
    <w:p w14:paraId="2E13B7D6" w14:textId="77777777" w:rsidR="00D23226" w:rsidRPr="00D23226" w:rsidRDefault="00D23226" w:rsidP="00D23226">
      <w:pPr>
        <w:rPr>
          <w:sz w:val="24"/>
          <w:szCs w:val="24"/>
        </w:rPr>
      </w:pPr>
      <w:r w:rsidRPr="00D23226">
        <w:rPr>
          <w:sz w:val="24"/>
          <w:szCs w:val="24"/>
        </w:rPr>
        <w:t>You are expected to write a report of 1200 words to present your findings. This report should make use of your IT skills, primary and secondary research abilities, critical thinking, and academic skills. Remember to use proper referencing and follow the standard conventions for formal report writing.</w:t>
      </w:r>
    </w:p>
    <w:p w14:paraId="6A64837C" w14:textId="77777777" w:rsidR="00D23226" w:rsidRDefault="00D23226" w:rsidP="000E76C4">
      <w:pPr>
        <w:pStyle w:val="ListParagraph"/>
        <w:spacing w:line="360" w:lineRule="auto"/>
        <w:ind w:left="0"/>
        <w:rPr>
          <w:b/>
          <w:bCs/>
          <w:color w:val="000000" w:themeColor="text1"/>
          <w:sz w:val="24"/>
          <w:szCs w:val="24"/>
        </w:rPr>
      </w:pPr>
    </w:p>
    <w:p w14:paraId="36B4739F" w14:textId="719D57F0" w:rsidR="00D222AA" w:rsidRPr="004F15F8" w:rsidRDefault="008925E5" w:rsidP="004F15F8">
      <w:pPr>
        <w:pStyle w:val="ListParagraph"/>
        <w:spacing w:line="360" w:lineRule="auto"/>
        <w:ind w:left="0"/>
        <w:rPr>
          <w:b/>
          <w:bCs/>
          <w:color w:val="000000" w:themeColor="text1"/>
          <w:sz w:val="24"/>
          <w:szCs w:val="24"/>
        </w:rPr>
      </w:pPr>
      <w:r w:rsidRPr="008925E5">
        <w:rPr>
          <w:b/>
          <w:bCs/>
          <w:color w:val="000000" w:themeColor="text1"/>
          <w:sz w:val="24"/>
          <w:szCs w:val="24"/>
        </w:rPr>
        <w:t>Task 1:</w:t>
      </w:r>
    </w:p>
    <w:p w14:paraId="4FAC1B00" w14:textId="33B7E4B0" w:rsidR="008925E5" w:rsidRPr="002B4E92" w:rsidRDefault="008925E5" w:rsidP="00F20D18">
      <w:pPr>
        <w:pStyle w:val="ListParagraph"/>
        <w:numPr>
          <w:ilvl w:val="0"/>
          <w:numId w:val="28"/>
        </w:numPr>
        <w:spacing w:line="360" w:lineRule="auto"/>
        <w:rPr>
          <w:color w:val="000000" w:themeColor="text1"/>
          <w:sz w:val="24"/>
          <w:szCs w:val="24"/>
        </w:rPr>
      </w:pPr>
      <w:r w:rsidRPr="002B4E92">
        <w:rPr>
          <w:bCs/>
          <w:color w:val="000000" w:themeColor="text1"/>
          <w:sz w:val="24"/>
          <w:szCs w:val="24"/>
        </w:rPr>
        <w:t>Types of Waveforms:</w:t>
      </w:r>
      <w:r w:rsidRPr="002B4E92">
        <w:rPr>
          <w:color w:val="000000" w:themeColor="text1"/>
          <w:sz w:val="24"/>
          <w:szCs w:val="24"/>
        </w:rPr>
        <w:t xml:space="preserve"> Explain how to recognise simple periodic, complex periodic, impulse, and noise waveforms by their shapes.</w:t>
      </w:r>
    </w:p>
    <w:p w14:paraId="18949EE0" w14:textId="3CB8A52F" w:rsidR="008925E5" w:rsidRPr="002B4E92" w:rsidRDefault="008925E5" w:rsidP="00F20D18">
      <w:pPr>
        <w:pStyle w:val="ListParagraph"/>
        <w:numPr>
          <w:ilvl w:val="0"/>
          <w:numId w:val="28"/>
        </w:numPr>
        <w:spacing w:line="360" w:lineRule="auto"/>
        <w:rPr>
          <w:color w:val="000000" w:themeColor="text1"/>
          <w:sz w:val="24"/>
          <w:szCs w:val="24"/>
        </w:rPr>
      </w:pPr>
      <w:r w:rsidRPr="002B4E92">
        <w:rPr>
          <w:bCs/>
          <w:color w:val="000000" w:themeColor="text1"/>
          <w:sz w:val="24"/>
          <w:szCs w:val="24"/>
        </w:rPr>
        <w:t>Fourier Transform vs. Fourier Series:</w:t>
      </w:r>
      <w:r w:rsidRPr="002B4E92">
        <w:rPr>
          <w:color w:val="000000" w:themeColor="text1"/>
          <w:sz w:val="24"/>
          <w:szCs w:val="24"/>
        </w:rPr>
        <w:t xml:space="preserve"> Describe what the Fourier Transform is and how it differs from the Fourier series.</w:t>
      </w:r>
    </w:p>
    <w:p w14:paraId="189FC2FB" w14:textId="12A5D16C" w:rsidR="008925E5" w:rsidRPr="002B4E92" w:rsidRDefault="008925E5" w:rsidP="00F20D18">
      <w:pPr>
        <w:pStyle w:val="ListParagraph"/>
        <w:numPr>
          <w:ilvl w:val="0"/>
          <w:numId w:val="28"/>
        </w:numPr>
        <w:spacing w:line="360" w:lineRule="auto"/>
        <w:rPr>
          <w:color w:val="000000" w:themeColor="text1"/>
          <w:sz w:val="24"/>
          <w:szCs w:val="24"/>
        </w:rPr>
      </w:pPr>
      <w:r w:rsidRPr="002B4E92">
        <w:rPr>
          <w:bCs/>
          <w:color w:val="000000" w:themeColor="text1"/>
          <w:sz w:val="24"/>
          <w:szCs w:val="24"/>
        </w:rPr>
        <w:t>Using Fourier Series in Electrical Analysis:</w:t>
      </w:r>
      <w:r w:rsidRPr="002B4E92">
        <w:rPr>
          <w:color w:val="000000" w:themeColor="text1"/>
          <w:sz w:val="24"/>
          <w:szCs w:val="24"/>
        </w:rPr>
        <w:t xml:space="preserve"> Explain why the Fourier series is useful for analysing electrical waveforms and breaking down periodic signals.</w:t>
      </w:r>
    </w:p>
    <w:p w14:paraId="4407D539" w14:textId="7E5FE270" w:rsidR="008925E5" w:rsidRPr="002B4E92" w:rsidRDefault="008925E5" w:rsidP="00F20D18">
      <w:pPr>
        <w:pStyle w:val="ListParagraph"/>
        <w:numPr>
          <w:ilvl w:val="0"/>
          <w:numId w:val="28"/>
        </w:numPr>
        <w:spacing w:line="360" w:lineRule="auto"/>
        <w:rPr>
          <w:color w:val="000000" w:themeColor="text1"/>
          <w:sz w:val="24"/>
          <w:szCs w:val="24"/>
        </w:rPr>
      </w:pPr>
      <w:r w:rsidRPr="002B4E92">
        <w:rPr>
          <w:bCs/>
          <w:color w:val="000000" w:themeColor="text1"/>
          <w:sz w:val="24"/>
          <w:szCs w:val="24"/>
        </w:rPr>
        <w:t>Harmonics in Power Systems:</w:t>
      </w:r>
      <w:r w:rsidRPr="002B4E92">
        <w:rPr>
          <w:color w:val="000000" w:themeColor="text1"/>
          <w:sz w:val="24"/>
          <w:szCs w:val="24"/>
        </w:rPr>
        <w:t xml:space="preserve"> Describe how harmonics relate to the Fourier series and why they are important in power systems for managing signal distortion.</w:t>
      </w:r>
    </w:p>
    <w:p w14:paraId="7B8BD4D4" w14:textId="3F7EEA75" w:rsidR="008925E5" w:rsidRPr="002B4E92" w:rsidRDefault="008925E5" w:rsidP="00F20D18">
      <w:pPr>
        <w:pStyle w:val="ListParagraph"/>
        <w:numPr>
          <w:ilvl w:val="0"/>
          <w:numId w:val="28"/>
        </w:numPr>
        <w:spacing w:line="360" w:lineRule="auto"/>
        <w:rPr>
          <w:color w:val="000000" w:themeColor="text1"/>
          <w:sz w:val="24"/>
          <w:szCs w:val="24"/>
        </w:rPr>
      </w:pPr>
      <w:r w:rsidRPr="002B4E92">
        <w:rPr>
          <w:bCs/>
          <w:color w:val="000000" w:themeColor="text1"/>
          <w:sz w:val="24"/>
          <w:szCs w:val="24"/>
        </w:rPr>
        <w:t>Harmonic Patterns in Waveforms:</w:t>
      </w:r>
      <w:r w:rsidRPr="002B4E92">
        <w:rPr>
          <w:color w:val="000000" w:themeColor="text1"/>
          <w:sz w:val="24"/>
          <w:szCs w:val="24"/>
        </w:rPr>
        <w:t xml:space="preserve"> Explain the mathematical patterns that determine harmonic amplitudes in triangular, sawtooth, and square waveforms.</w:t>
      </w:r>
    </w:p>
    <w:p w14:paraId="7FA59249" w14:textId="4B8C1049" w:rsidR="000E76C4" w:rsidRPr="004F15F8" w:rsidRDefault="008925E5" w:rsidP="00D23226">
      <w:pPr>
        <w:pStyle w:val="ListParagraph"/>
        <w:numPr>
          <w:ilvl w:val="0"/>
          <w:numId w:val="28"/>
        </w:numPr>
        <w:spacing w:line="360" w:lineRule="auto"/>
        <w:rPr>
          <w:color w:val="000000" w:themeColor="text1"/>
          <w:sz w:val="24"/>
          <w:szCs w:val="24"/>
        </w:rPr>
      </w:pPr>
      <w:r w:rsidRPr="002B4E92">
        <w:rPr>
          <w:bCs/>
          <w:color w:val="000000" w:themeColor="text1"/>
          <w:sz w:val="24"/>
          <w:szCs w:val="24"/>
        </w:rPr>
        <w:t>Limits of the FFT (Fast Fourier Transform):</w:t>
      </w:r>
      <w:r w:rsidRPr="002B4E92">
        <w:rPr>
          <w:color w:val="000000" w:themeColor="text1"/>
          <w:sz w:val="24"/>
          <w:szCs w:val="24"/>
        </w:rPr>
        <w:t xml:space="preserve"> Discuss the limitations of using the FFT, such as resolution limits, noise sensitivity, and the need for periodic signals.</w:t>
      </w:r>
    </w:p>
    <w:p w14:paraId="276140BD" w14:textId="77777777" w:rsidR="00367A27" w:rsidRPr="000926B5" w:rsidRDefault="00763367" w:rsidP="00835385">
      <w:pPr>
        <w:pStyle w:val="shortdesc"/>
        <w:rPr>
          <w:b/>
          <w:color w:val="000000" w:themeColor="text1"/>
          <w:u w:val="single"/>
        </w:rPr>
      </w:pPr>
      <w:r w:rsidRPr="000926B5">
        <w:rPr>
          <w:b/>
          <w:color w:val="000000" w:themeColor="text1"/>
          <w:u w:val="single"/>
        </w:rPr>
        <w:t>Task 2: Generating and Plotting Rectangular and Sawtooth Waves Using MATLAB</w:t>
      </w:r>
    </w:p>
    <w:p w14:paraId="3B5C01F4" w14:textId="3ED2F79C" w:rsidR="001B0F47" w:rsidRPr="00D73929" w:rsidRDefault="001B0F47" w:rsidP="001B0F47">
      <w:pPr>
        <w:pStyle w:val="shortdesc"/>
        <w:rPr>
          <w:bCs/>
          <w:color w:val="000000" w:themeColor="text1"/>
        </w:rPr>
      </w:pPr>
      <w:r w:rsidRPr="00D73929">
        <w:rPr>
          <w:bCs/>
          <w:color w:val="000000" w:themeColor="text1"/>
        </w:rPr>
        <w:t xml:space="preserve">In this task, you will learn how to generate rectangular and sawtooth waveforms using a fundamental harmonic sine wave in MATLAB. These waveforms are commonly used in communication systems for data transmission. </w:t>
      </w:r>
      <w:r w:rsidR="000D4507" w:rsidRPr="00D73929">
        <w:rPr>
          <w:bCs/>
          <w:color w:val="000000" w:themeColor="text1"/>
        </w:rPr>
        <w:t>You will investigate how the addition of higher harmonics can improve the accuracy of these waveforms.</w:t>
      </w:r>
      <w:r w:rsidR="0087029E" w:rsidRPr="00D73929">
        <w:rPr>
          <w:bCs/>
          <w:color w:val="000000" w:themeColor="text1"/>
        </w:rPr>
        <w:t xml:space="preserve"> </w:t>
      </w:r>
      <w:r w:rsidRPr="00D73929">
        <w:rPr>
          <w:bCs/>
          <w:color w:val="000000" w:themeColor="text1"/>
        </w:rPr>
        <w:t xml:space="preserve">The task will involve generating an ideal rectangular pulse signal (shown in Figure 1a), which is made up of the fundamental harmonic simple sine wave (shown in Figure 1b). The </w:t>
      </w:r>
      <w:r w:rsidR="002A4E76" w:rsidRPr="00D73929">
        <w:rPr>
          <w:bCs/>
          <w:color w:val="000000" w:themeColor="text1"/>
        </w:rPr>
        <w:t>aim</w:t>
      </w:r>
      <w:r w:rsidR="003B5FF0" w:rsidRPr="00D73929">
        <w:rPr>
          <w:bCs/>
          <w:color w:val="000000" w:themeColor="text1"/>
        </w:rPr>
        <w:t xml:space="preserve"> of this task</w:t>
      </w:r>
      <w:r w:rsidRPr="00D73929">
        <w:rPr>
          <w:bCs/>
          <w:color w:val="000000" w:themeColor="text1"/>
        </w:rPr>
        <w:t xml:space="preserve"> is to </w:t>
      </w:r>
      <w:r w:rsidR="002A4E76" w:rsidRPr="00D73929">
        <w:rPr>
          <w:bCs/>
          <w:color w:val="000000" w:themeColor="text1"/>
        </w:rPr>
        <w:t>develop</w:t>
      </w:r>
      <w:r w:rsidRPr="00D73929">
        <w:rPr>
          <w:bCs/>
          <w:color w:val="000000" w:themeColor="text1"/>
        </w:rPr>
        <w:t xml:space="preserve"> your understanding of signal generation, the role of harmonics, and how to use MATLAB to simulate and analyse these waveforms.</w:t>
      </w:r>
    </w:p>
    <w:p w14:paraId="3D29E5FC" w14:textId="77777777" w:rsidR="00835385" w:rsidRPr="00835385" w:rsidRDefault="00835385" w:rsidP="00835385">
      <w:pPr>
        <w:pStyle w:val="shortdesc"/>
        <w:rPr>
          <w:bCs/>
          <w:color w:val="000000" w:themeColor="text1"/>
        </w:rPr>
      </w:pPr>
      <w:r w:rsidRPr="00835385">
        <w:rPr>
          <w:noProof/>
          <w:color w:val="000000" w:themeColor="text1"/>
        </w:rPr>
        <w:lastRenderedPageBreak/>
        <w:drawing>
          <wp:anchor distT="0" distB="0" distL="114300" distR="114300" simplePos="0" relativeHeight="251658240" behindDoc="0" locked="0" layoutInCell="1" allowOverlap="1" wp14:anchorId="18C56D07" wp14:editId="68F45B44">
            <wp:simplePos x="0" y="0"/>
            <wp:positionH relativeFrom="column">
              <wp:posOffset>3212045</wp:posOffset>
            </wp:positionH>
            <wp:positionV relativeFrom="paragraph">
              <wp:posOffset>178848</wp:posOffset>
            </wp:positionV>
            <wp:extent cx="2802890" cy="1214120"/>
            <wp:effectExtent l="0" t="0" r="0" b="5080"/>
            <wp:wrapSquare wrapText="bothSides"/>
            <wp:docPr id="817801901" name="Picture 2" descr="Sine Wave vs. Square Wave Inverter and which one is better? - AtulH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ne Wave vs. Square Wave Inverter and which one is better? - AtulHost"/>
                    <pic:cNvPicPr>
                      <a:picLocks noChangeAspect="1" noChangeArrowheads="1"/>
                    </pic:cNvPicPr>
                  </pic:nvPicPr>
                  <pic:blipFill>
                    <a:blip r:embed="rId10">
                      <a:extLst>
                        <a:ext uri="{28A0092B-C50C-407E-A947-70E740481C1C}">
                          <a14:useLocalDpi xmlns:a14="http://schemas.microsoft.com/office/drawing/2010/main" val="0"/>
                        </a:ext>
                      </a:extLst>
                    </a:blip>
                    <a:srcRect l="16672" r="33308" b="50284"/>
                    <a:stretch>
                      <a:fillRect/>
                    </a:stretch>
                  </pic:blipFill>
                  <pic:spPr bwMode="auto">
                    <a:xfrm>
                      <a:off x="0" y="0"/>
                      <a:ext cx="2802890" cy="1214120"/>
                    </a:xfrm>
                    <a:prstGeom prst="rect">
                      <a:avLst/>
                    </a:prstGeom>
                    <a:noFill/>
                  </pic:spPr>
                </pic:pic>
              </a:graphicData>
            </a:graphic>
            <wp14:sizeRelH relativeFrom="page">
              <wp14:pctWidth>0</wp14:pctWidth>
            </wp14:sizeRelH>
            <wp14:sizeRelV relativeFrom="page">
              <wp14:pctHeight>0</wp14:pctHeight>
            </wp14:sizeRelV>
          </wp:anchor>
        </w:drawing>
      </w:r>
      <w:r w:rsidRPr="00835385">
        <w:rPr>
          <w:noProof/>
          <w:color w:val="000000" w:themeColor="text1"/>
        </w:rPr>
        <w:drawing>
          <wp:anchor distT="0" distB="0" distL="114300" distR="114300" simplePos="0" relativeHeight="251657216" behindDoc="0" locked="0" layoutInCell="1" allowOverlap="1" wp14:anchorId="015E229D" wp14:editId="13628B86">
            <wp:simplePos x="0" y="0"/>
            <wp:positionH relativeFrom="page">
              <wp:posOffset>769826</wp:posOffset>
            </wp:positionH>
            <wp:positionV relativeFrom="paragraph">
              <wp:posOffset>66765</wp:posOffset>
            </wp:positionV>
            <wp:extent cx="2769870" cy="1241425"/>
            <wp:effectExtent l="0" t="0" r="0" b="0"/>
            <wp:wrapSquare wrapText="bothSides"/>
            <wp:docPr id="1049730154" name="Picture 1" descr="A diagram of a square and a squ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diagram of a square and a squar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t="48598"/>
                    <a:stretch>
                      <a:fillRect/>
                    </a:stretch>
                  </pic:blipFill>
                  <pic:spPr bwMode="auto">
                    <a:xfrm>
                      <a:off x="0" y="0"/>
                      <a:ext cx="2769870" cy="1241425"/>
                    </a:xfrm>
                    <a:prstGeom prst="rect">
                      <a:avLst/>
                    </a:prstGeom>
                    <a:noFill/>
                  </pic:spPr>
                </pic:pic>
              </a:graphicData>
            </a:graphic>
            <wp14:sizeRelH relativeFrom="page">
              <wp14:pctWidth>0</wp14:pctWidth>
            </wp14:sizeRelH>
            <wp14:sizeRelV relativeFrom="page">
              <wp14:pctHeight>0</wp14:pctHeight>
            </wp14:sizeRelV>
          </wp:anchor>
        </w:drawing>
      </w:r>
    </w:p>
    <w:p w14:paraId="0B68B8BC" w14:textId="77777777" w:rsidR="00835385" w:rsidRPr="00835385" w:rsidRDefault="00835385" w:rsidP="00835385">
      <w:pPr>
        <w:pStyle w:val="shortdesc"/>
        <w:rPr>
          <w:bCs/>
          <w:color w:val="000000" w:themeColor="text1"/>
        </w:rPr>
      </w:pPr>
    </w:p>
    <w:p w14:paraId="4B83C303" w14:textId="77777777" w:rsidR="00835385" w:rsidRPr="00835385" w:rsidRDefault="00835385" w:rsidP="00835385">
      <w:pPr>
        <w:pStyle w:val="shortdesc"/>
        <w:rPr>
          <w:bCs/>
          <w:color w:val="000000" w:themeColor="text1"/>
        </w:rPr>
      </w:pPr>
    </w:p>
    <w:p w14:paraId="18DD2535" w14:textId="77777777" w:rsidR="00835385" w:rsidRPr="00835385" w:rsidRDefault="00835385" w:rsidP="00835385">
      <w:pPr>
        <w:pStyle w:val="shortdesc"/>
        <w:rPr>
          <w:bCs/>
          <w:color w:val="000000" w:themeColor="text1"/>
        </w:rPr>
      </w:pPr>
    </w:p>
    <w:p w14:paraId="76E910EE" w14:textId="77777777" w:rsidR="00835385" w:rsidRPr="00835385" w:rsidRDefault="00835385" w:rsidP="00835385">
      <w:pPr>
        <w:pStyle w:val="shortdesc"/>
        <w:rPr>
          <w:bCs/>
          <w:color w:val="000000" w:themeColor="text1"/>
        </w:rPr>
      </w:pPr>
      <w:r w:rsidRPr="00835385">
        <w:rPr>
          <w:bCs/>
          <w:color w:val="000000" w:themeColor="text1"/>
        </w:rPr>
        <w:tab/>
        <w:t xml:space="preserve">  Figure 1a: Ideal Rectangular Pulse</w:t>
      </w:r>
      <w:r w:rsidRPr="00835385">
        <w:rPr>
          <w:bCs/>
          <w:color w:val="000000" w:themeColor="text1"/>
        </w:rPr>
        <w:tab/>
      </w:r>
      <w:r w:rsidRPr="00835385">
        <w:rPr>
          <w:bCs/>
          <w:color w:val="000000" w:themeColor="text1"/>
        </w:rPr>
        <w:tab/>
      </w:r>
      <w:r w:rsidRPr="00835385">
        <w:rPr>
          <w:bCs/>
          <w:color w:val="000000" w:themeColor="text1"/>
        </w:rPr>
        <w:tab/>
        <w:t>Figure 1b: Sine Pulse</w:t>
      </w:r>
    </w:p>
    <w:p w14:paraId="13CC32D9" w14:textId="61CAEB95" w:rsidR="00835385" w:rsidRPr="00835385" w:rsidRDefault="00DC6F74" w:rsidP="00835385">
      <w:pPr>
        <w:pStyle w:val="shortdesc"/>
        <w:rPr>
          <w:bCs/>
          <w:color w:val="000000" w:themeColor="text1"/>
        </w:rPr>
      </w:pPr>
      <w:r w:rsidRPr="000926B5">
        <w:rPr>
          <w:bCs/>
          <w:color w:val="000000" w:themeColor="text1"/>
        </w:rPr>
        <w:t>A periodic signal can be expressed as the sum of sine waves with different frequencies, which is known as Fourier series decomposition.</w:t>
      </w:r>
      <w:r w:rsidR="001B59C7" w:rsidRPr="000926B5">
        <w:rPr>
          <w:bCs/>
          <w:color w:val="000000" w:themeColor="text1"/>
        </w:rPr>
        <w:t xml:space="preserve"> </w:t>
      </w:r>
      <w:r w:rsidR="00835385" w:rsidRPr="00835385">
        <w:rPr>
          <w:bCs/>
          <w:color w:val="000000" w:themeColor="text1"/>
        </w:rPr>
        <w:t xml:space="preserve">The mathematical representation of a signal with harmonics </w:t>
      </w:r>
      <w:r w:rsidR="00E41394" w:rsidRPr="000926B5">
        <w:rPr>
          <w:bCs/>
          <w:color w:val="000000" w:themeColor="text1"/>
        </w:rPr>
        <w:t>can be</w:t>
      </w:r>
      <w:r w:rsidR="00D96922" w:rsidRPr="000926B5">
        <w:rPr>
          <w:bCs/>
          <w:color w:val="000000" w:themeColor="text1"/>
        </w:rPr>
        <w:t xml:space="preserve"> written as:</w:t>
      </w:r>
    </w:p>
    <w:p w14:paraId="1BC77305" w14:textId="69B9989F" w:rsidR="00835385" w:rsidRPr="00835385" w:rsidRDefault="00835385" w:rsidP="00F20D18">
      <w:pPr>
        <w:pStyle w:val="shortdesc"/>
        <w:ind w:left="720"/>
        <w:rPr>
          <w:bCs/>
          <w:color w:val="000000" w:themeColor="text1"/>
        </w:rPr>
      </w:pPr>
      <m:oMathPara>
        <m:oMath>
          <m:r>
            <w:rPr>
              <w:rFonts w:ascii="Cambria Math" w:hAnsi="Cambria Math"/>
              <w:color w:val="000000" w:themeColor="text1"/>
            </w:rPr>
            <m:t>x</m:t>
          </m:r>
          <m:d>
            <m:dPr>
              <m:ctrlPr>
                <w:rPr>
                  <w:rFonts w:ascii="Cambria Math" w:hAnsi="Cambria Math"/>
                  <w:bCs/>
                  <w:i/>
                  <w:color w:val="000000" w:themeColor="text1"/>
                </w:rPr>
              </m:ctrlPr>
            </m:dPr>
            <m:e>
              <m:r>
                <w:rPr>
                  <w:rFonts w:ascii="Cambria Math" w:hAnsi="Cambria Math"/>
                  <w:color w:val="000000" w:themeColor="text1"/>
                </w:rPr>
                <m:t>t</m:t>
              </m:r>
            </m:e>
          </m:d>
          <m:r>
            <w:rPr>
              <w:rFonts w:ascii="Cambria Math" w:hAnsi="Cambria Math"/>
              <w:color w:val="000000" w:themeColor="text1"/>
            </w:rPr>
            <m:t>=</m:t>
          </m:r>
          <m:sSub>
            <m:sSubPr>
              <m:ctrlPr>
                <w:rPr>
                  <w:rFonts w:ascii="Cambria Math" w:hAnsi="Cambria Math"/>
                  <w:bCs/>
                  <w:i/>
                  <w:color w:val="000000" w:themeColor="text1"/>
                </w:rPr>
              </m:ctrlPr>
            </m:sSubPr>
            <m:e>
              <m:r>
                <w:rPr>
                  <w:rFonts w:ascii="Cambria Math" w:hAnsi="Cambria Math"/>
                  <w:color w:val="000000" w:themeColor="text1"/>
                </w:rPr>
                <m:t>a</m:t>
              </m:r>
            </m:e>
            <m:sub>
              <m:r>
                <w:rPr>
                  <w:rFonts w:ascii="Cambria Math" w:hAnsi="Cambria Math"/>
                  <w:color w:val="000000" w:themeColor="text1"/>
                </w:rPr>
                <m:t>o</m:t>
              </m:r>
            </m:sub>
          </m:sSub>
          <m:r>
            <w:rPr>
              <w:rFonts w:ascii="Cambria Math" w:hAnsi="Cambria Math"/>
              <w:color w:val="000000" w:themeColor="text1"/>
            </w:rPr>
            <m:t>+</m:t>
          </m:r>
          <m:nary>
            <m:naryPr>
              <m:chr m:val="∑"/>
              <m:limLoc m:val="undOvr"/>
              <m:ctrlPr>
                <w:rPr>
                  <w:rFonts w:ascii="Cambria Math" w:hAnsi="Cambria Math"/>
                  <w:bCs/>
                  <w:i/>
                  <w:color w:val="000000" w:themeColor="text1"/>
                </w:rPr>
              </m:ctrlPr>
            </m:naryPr>
            <m:sub>
              <m:r>
                <w:rPr>
                  <w:rFonts w:ascii="Cambria Math" w:hAnsi="Cambria Math"/>
                  <w:color w:val="000000" w:themeColor="text1"/>
                </w:rPr>
                <m:t>n=1</m:t>
              </m:r>
            </m:sub>
            <m:sup>
              <m:r>
                <w:rPr>
                  <w:rFonts w:ascii="Cambria Math" w:hAnsi="Cambria Math"/>
                  <w:color w:val="000000" w:themeColor="text1"/>
                </w:rPr>
                <m:t>∞</m:t>
              </m:r>
            </m:sup>
            <m:e>
              <m:r>
                <w:rPr>
                  <w:rFonts w:ascii="Cambria Math" w:hAnsi="Cambria Math"/>
                  <w:color w:val="000000" w:themeColor="text1"/>
                </w:rPr>
                <m:t>(</m:t>
              </m:r>
              <m:sSub>
                <m:sSubPr>
                  <m:ctrlPr>
                    <w:rPr>
                      <w:rFonts w:ascii="Cambria Math" w:hAnsi="Cambria Math"/>
                      <w:bCs/>
                      <w:i/>
                      <w:color w:val="000000" w:themeColor="text1"/>
                    </w:rPr>
                  </m:ctrlPr>
                </m:sSubPr>
                <m:e>
                  <m:r>
                    <w:rPr>
                      <w:rFonts w:ascii="Cambria Math" w:hAnsi="Cambria Math"/>
                      <w:color w:val="000000" w:themeColor="text1"/>
                    </w:rPr>
                    <m:t>a</m:t>
                  </m:r>
                </m:e>
                <m:sub>
                  <m:r>
                    <w:rPr>
                      <w:rFonts w:ascii="Cambria Math" w:hAnsi="Cambria Math"/>
                      <w:color w:val="000000" w:themeColor="text1"/>
                    </w:rPr>
                    <m:t>n</m:t>
                  </m:r>
                </m:sub>
              </m:sSub>
              <m:func>
                <m:funcPr>
                  <m:ctrlPr>
                    <w:rPr>
                      <w:rFonts w:ascii="Cambria Math" w:hAnsi="Cambria Math"/>
                      <w:bCs/>
                      <w:i/>
                      <w:color w:val="000000" w:themeColor="text1"/>
                    </w:rPr>
                  </m:ctrlPr>
                </m:funcPr>
                <m:fName>
                  <m:r>
                    <m:rPr>
                      <m:sty m:val="p"/>
                    </m:rPr>
                    <w:rPr>
                      <w:rFonts w:ascii="Cambria Math" w:hAnsi="Cambria Math"/>
                      <w:color w:val="000000" w:themeColor="text1"/>
                    </w:rPr>
                    <m:t>cos</m:t>
                  </m:r>
                </m:fName>
                <m:e>
                  <m:d>
                    <m:dPr>
                      <m:ctrlPr>
                        <w:rPr>
                          <w:rFonts w:ascii="Cambria Math" w:hAnsi="Cambria Math"/>
                          <w:bCs/>
                          <w:i/>
                          <w:color w:val="000000" w:themeColor="text1"/>
                        </w:rPr>
                      </m:ctrlPr>
                    </m:dPr>
                    <m:e>
                      <m:r>
                        <w:rPr>
                          <w:rFonts w:ascii="Cambria Math" w:hAnsi="Cambria Math"/>
                          <w:color w:val="000000" w:themeColor="text1"/>
                        </w:rPr>
                        <m:t>2π</m:t>
                      </m:r>
                      <m:sSub>
                        <m:sSubPr>
                          <m:ctrlPr>
                            <w:rPr>
                              <w:rFonts w:ascii="Cambria Math" w:hAnsi="Cambria Math"/>
                              <w:bCs/>
                              <w:i/>
                              <w:color w:val="000000" w:themeColor="text1"/>
                            </w:rPr>
                          </m:ctrlPr>
                        </m:sSubPr>
                        <m:e>
                          <m:r>
                            <w:rPr>
                              <w:rFonts w:ascii="Cambria Math" w:hAnsi="Cambria Math"/>
                              <w:color w:val="000000" w:themeColor="text1"/>
                            </w:rPr>
                            <m:t>nf</m:t>
                          </m:r>
                        </m:e>
                        <m:sub>
                          <m:r>
                            <w:rPr>
                              <w:rFonts w:ascii="Cambria Math" w:hAnsi="Cambria Math"/>
                              <w:color w:val="000000" w:themeColor="text1"/>
                            </w:rPr>
                            <m:t>o</m:t>
                          </m:r>
                        </m:sub>
                      </m:sSub>
                      <m:r>
                        <w:rPr>
                          <w:rFonts w:ascii="Cambria Math" w:hAnsi="Cambria Math"/>
                          <w:color w:val="000000" w:themeColor="text1"/>
                        </w:rPr>
                        <m:t>t</m:t>
                      </m:r>
                    </m:e>
                  </m:d>
                  <m:r>
                    <w:rPr>
                      <w:rFonts w:ascii="Cambria Math" w:hAnsi="Cambria Math"/>
                      <w:color w:val="000000" w:themeColor="text1"/>
                    </w:rPr>
                    <m:t>+</m:t>
                  </m:r>
                  <m:sSub>
                    <m:sSubPr>
                      <m:ctrlPr>
                        <w:rPr>
                          <w:rFonts w:ascii="Cambria Math" w:hAnsi="Cambria Math"/>
                          <w:bCs/>
                          <w:i/>
                          <w:color w:val="000000" w:themeColor="text1"/>
                        </w:rPr>
                      </m:ctrlPr>
                    </m:sSubPr>
                    <m:e>
                      <m:r>
                        <w:rPr>
                          <w:rFonts w:ascii="Cambria Math" w:hAnsi="Cambria Math"/>
                          <w:color w:val="000000" w:themeColor="text1"/>
                        </w:rPr>
                        <m:t>b</m:t>
                      </m:r>
                    </m:e>
                    <m:sub>
                      <m:r>
                        <w:rPr>
                          <w:rFonts w:ascii="Cambria Math" w:hAnsi="Cambria Math"/>
                          <w:color w:val="000000" w:themeColor="text1"/>
                        </w:rPr>
                        <m:t>n</m:t>
                      </m:r>
                    </m:sub>
                  </m:sSub>
                  <m:func>
                    <m:funcPr>
                      <m:ctrlPr>
                        <w:rPr>
                          <w:rFonts w:ascii="Cambria Math" w:hAnsi="Cambria Math"/>
                          <w:bCs/>
                          <w:i/>
                          <w:color w:val="000000" w:themeColor="text1"/>
                        </w:rPr>
                      </m:ctrlPr>
                    </m:funcPr>
                    <m:fName>
                      <m:r>
                        <m:rPr>
                          <m:sty m:val="p"/>
                        </m:rPr>
                        <w:rPr>
                          <w:rFonts w:ascii="Cambria Math" w:hAnsi="Cambria Math"/>
                          <w:color w:val="000000" w:themeColor="text1"/>
                        </w:rPr>
                        <m:t>sin</m:t>
                      </m:r>
                    </m:fName>
                    <m:e>
                      <m:d>
                        <m:dPr>
                          <m:ctrlPr>
                            <w:rPr>
                              <w:rFonts w:ascii="Cambria Math" w:hAnsi="Cambria Math"/>
                              <w:bCs/>
                              <w:i/>
                              <w:color w:val="000000" w:themeColor="text1"/>
                            </w:rPr>
                          </m:ctrlPr>
                        </m:dPr>
                        <m:e>
                          <m:r>
                            <w:rPr>
                              <w:rFonts w:ascii="Cambria Math" w:hAnsi="Cambria Math"/>
                              <w:color w:val="000000" w:themeColor="text1"/>
                            </w:rPr>
                            <m:t>2πn</m:t>
                          </m:r>
                          <m:sSub>
                            <m:sSubPr>
                              <m:ctrlPr>
                                <w:rPr>
                                  <w:rFonts w:ascii="Cambria Math" w:hAnsi="Cambria Math"/>
                                  <w:bCs/>
                                  <w:i/>
                                  <w:color w:val="000000" w:themeColor="text1"/>
                                </w:rPr>
                              </m:ctrlPr>
                            </m:sSubPr>
                            <m:e>
                              <m:r>
                                <w:rPr>
                                  <w:rFonts w:ascii="Cambria Math" w:hAnsi="Cambria Math"/>
                                  <w:color w:val="000000" w:themeColor="text1"/>
                                </w:rPr>
                                <m:t>f</m:t>
                              </m:r>
                            </m:e>
                            <m:sub>
                              <m:r>
                                <w:rPr>
                                  <w:rFonts w:ascii="Cambria Math" w:hAnsi="Cambria Math"/>
                                  <w:color w:val="000000" w:themeColor="text1"/>
                                </w:rPr>
                                <m:t>o</m:t>
                              </m:r>
                            </m:sub>
                          </m:sSub>
                          <m:r>
                            <w:rPr>
                              <w:rFonts w:ascii="Cambria Math" w:hAnsi="Cambria Math"/>
                              <w:color w:val="000000" w:themeColor="text1"/>
                            </w:rPr>
                            <m:t>t</m:t>
                          </m:r>
                        </m:e>
                      </m:d>
                      <m:r>
                        <w:rPr>
                          <w:rFonts w:ascii="Cambria Math" w:hAnsi="Cambria Math"/>
                          <w:color w:val="000000" w:themeColor="text1"/>
                        </w:rPr>
                        <m:t>)</m:t>
                      </m:r>
                    </m:e>
                  </m:func>
                </m:e>
              </m:func>
            </m:e>
          </m:nary>
        </m:oMath>
      </m:oMathPara>
    </w:p>
    <w:p w14:paraId="4C3C4D85" w14:textId="1B5C3380" w:rsidR="00835385" w:rsidRPr="008C6D3D" w:rsidRDefault="002475A3" w:rsidP="004F15F8">
      <w:pPr>
        <w:pStyle w:val="shortdesc"/>
        <w:spacing w:before="0" w:beforeAutospacing="0" w:after="0" w:afterAutospacing="0"/>
        <w:ind w:left="720"/>
        <w:rPr>
          <w:bCs/>
          <w:color w:val="000000" w:themeColor="text1"/>
        </w:rPr>
      </w:pPr>
      <m:oMath>
        <m:sSub>
          <m:sSubPr>
            <m:ctrlPr>
              <w:rPr>
                <w:rFonts w:ascii="Cambria Math" w:hAnsi="Cambria Math"/>
                <w:bCs/>
                <w:i/>
                <w:color w:val="000000" w:themeColor="text1"/>
              </w:rPr>
            </m:ctrlPr>
          </m:sSubPr>
          <m:e>
            <m:r>
              <w:rPr>
                <w:rFonts w:ascii="Cambria Math" w:hAnsi="Cambria Math"/>
                <w:color w:val="000000" w:themeColor="text1"/>
              </w:rPr>
              <m:t>a</m:t>
            </m:r>
          </m:e>
          <m:sub>
            <m:r>
              <w:rPr>
                <w:rFonts w:ascii="Cambria Math" w:hAnsi="Cambria Math"/>
                <w:color w:val="000000" w:themeColor="text1"/>
              </w:rPr>
              <m:t>o</m:t>
            </m:r>
          </m:sub>
        </m:sSub>
      </m:oMath>
      <w:r w:rsidR="00835385" w:rsidRPr="008C6D3D">
        <w:rPr>
          <w:bCs/>
          <w:color w:val="000000" w:themeColor="text1"/>
        </w:rPr>
        <w:t xml:space="preserve"> is the DC component. </w:t>
      </w:r>
      <w:r w:rsidR="00835385" w:rsidRPr="008C6D3D">
        <w:rPr>
          <w:color w:val="000000" w:themeColor="text1"/>
        </w:rPr>
        <w:t>For an ideal rectangular wave,</w:t>
      </w:r>
      <w:r w:rsidR="00835385" w:rsidRPr="008C6D3D">
        <w:rPr>
          <w:i/>
          <w:color w:val="000000" w:themeColor="text1"/>
        </w:rPr>
        <w:t xml:space="preserve"> </w:t>
      </w:r>
      <m:oMath>
        <m:sSub>
          <m:sSubPr>
            <m:ctrlPr>
              <w:rPr>
                <w:rFonts w:ascii="Cambria Math" w:hAnsi="Cambria Math"/>
                <w:i/>
                <w:color w:val="000000" w:themeColor="text1"/>
              </w:rPr>
            </m:ctrlPr>
          </m:sSubPr>
          <m:e>
            <m:r>
              <w:rPr>
                <w:rFonts w:ascii="Cambria Math" w:hAnsi="Cambria Math"/>
                <w:color w:val="000000" w:themeColor="text1"/>
              </w:rPr>
              <m:t>a</m:t>
            </m:r>
          </m:e>
          <m:sub>
            <m:r>
              <w:rPr>
                <w:rFonts w:ascii="Cambria Math" w:hAnsi="Cambria Math"/>
                <w:color w:val="000000" w:themeColor="text1"/>
              </w:rPr>
              <m:t>0</m:t>
            </m:r>
          </m:sub>
        </m:sSub>
        <m:r>
          <w:rPr>
            <w:rFonts w:ascii="Cambria Math" w:hAnsi="Cambria Math"/>
            <w:color w:val="000000" w:themeColor="text1"/>
          </w:rPr>
          <m:t>=0.</m:t>
        </m:r>
      </m:oMath>
    </w:p>
    <w:p w14:paraId="4076BC5C" w14:textId="59BC7FC6" w:rsidR="00835385" w:rsidRPr="008C6D3D" w:rsidRDefault="002475A3" w:rsidP="004F15F8">
      <w:pPr>
        <w:pStyle w:val="shortdesc"/>
        <w:spacing w:before="0" w:beforeAutospacing="0" w:after="0" w:afterAutospacing="0"/>
        <w:ind w:left="720"/>
        <w:rPr>
          <w:color w:val="000000" w:themeColor="text1"/>
        </w:rPr>
      </w:pPr>
      <m:oMath>
        <m:sSub>
          <m:sSubPr>
            <m:ctrlPr>
              <w:rPr>
                <w:rFonts w:ascii="Cambria Math" w:hAnsi="Cambria Math"/>
                <w:bCs/>
                <w:i/>
                <w:color w:val="000000" w:themeColor="text1"/>
              </w:rPr>
            </m:ctrlPr>
          </m:sSubPr>
          <m:e>
            <m:r>
              <w:rPr>
                <w:rFonts w:ascii="Cambria Math" w:hAnsi="Cambria Math"/>
                <w:color w:val="000000" w:themeColor="text1"/>
              </w:rPr>
              <m:t>a</m:t>
            </m:r>
          </m:e>
          <m:sub>
            <m:r>
              <w:rPr>
                <w:rFonts w:ascii="Cambria Math" w:hAnsi="Cambria Math"/>
                <w:color w:val="000000" w:themeColor="text1"/>
              </w:rPr>
              <m:t>n</m:t>
            </m:r>
          </m:sub>
        </m:sSub>
      </m:oMath>
      <w:r w:rsidR="00835385" w:rsidRPr="008C6D3D">
        <w:rPr>
          <w:bCs/>
          <w:color w:val="000000" w:themeColor="text1"/>
        </w:rPr>
        <w:t xml:space="preserve"> represents the amplitude of the even harmonic components (2nd, 4th, 6th, ...). </w:t>
      </w:r>
      <w:r w:rsidR="00835385" w:rsidRPr="008C6D3D">
        <w:rPr>
          <w:color w:val="000000" w:themeColor="text1"/>
        </w:rPr>
        <w:t>For an ideal rectangular wave,</w:t>
      </w:r>
      <w:r w:rsidR="00835385" w:rsidRPr="008C6D3D">
        <w:rPr>
          <w:i/>
          <w:color w:val="000000" w:themeColor="text1"/>
        </w:rPr>
        <w:t xml:space="preserve"> </w:t>
      </w:r>
      <m:oMath>
        <m:sSub>
          <m:sSubPr>
            <m:ctrlPr>
              <w:rPr>
                <w:rFonts w:ascii="Cambria Math" w:hAnsi="Cambria Math"/>
                <w:i/>
                <w:color w:val="000000" w:themeColor="text1"/>
              </w:rPr>
            </m:ctrlPr>
          </m:sSubPr>
          <m:e>
            <m:r>
              <w:rPr>
                <w:rFonts w:ascii="Cambria Math" w:hAnsi="Cambria Math"/>
                <w:color w:val="000000" w:themeColor="text1"/>
              </w:rPr>
              <m:t>a</m:t>
            </m:r>
          </m:e>
          <m:sub>
            <m:r>
              <w:rPr>
                <w:rFonts w:ascii="Cambria Math" w:hAnsi="Cambria Math"/>
                <w:color w:val="000000" w:themeColor="text1"/>
              </w:rPr>
              <m:t>n</m:t>
            </m:r>
          </m:sub>
        </m:sSub>
        <m:r>
          <w:rPr>
            <w:rFonts w:ascii="Cambria Math" w:hAnsi="Cambria Math"/>
            <w:color w:val="000000" w:themeColor="text1"/>
          </w:rPr>
          <m:t>=0</m:t>
        </m:r>
      </m:oMath>
      <w:r w:rsidR="00835385" w:rsidRPr="008C6D3D">
        <w:rPr>
          <w:i/>
          <w:color w:val="000000" w:themeColor="text1"/>
        </w:rPr>
        <w:t xml:space="preserve"> </w:t>
      </w:r>
      <w:r w:rsidR="00835385" w:rsidRPr="008C6D3D">
        <w:rPr>
          <w:iCs/>
          <w:color w:val="000000" w:themeColor="text1"/>
        </w:rPr>
        <w:t>for all n except n=0.</w:t>
      </w:r>
    </w:p>
    <w:p w14:paraId="2624F57B" w14:textId="7064DABB" w:rsidR="00835385" w:rsidRPr="008C6D3D" w:rsidRDefault="002475A3" w:rsidP="004F15F8">
      <w:pPr>
        <w:pStyle w:val="shortdesc"/>
        <w:spacing w:before="0" w:beforeAutospacing="0" w:after="0" w:afterAutospacing="0"/>
        <w:ind w:left="720"/>
        <w:rPr>
          <w:color w:val="000000" w:themeColor="text1"/>
        </w:rPr>
      </w:pPr>
      <m:oMath>
        <m:sSub>
          <m:sSubPr>
            <m:ctrlPr>
              <w:rPr>
                <w:rFonts w:ascii="Cambria Math" w:hAnsi="Cambria Math"/>
                <w:bCs/>
                <w:i/>
                <w:color w:val="000000" w:themeColor="text1"/>
              </w:rPr>
            </m:ctrlPr>
          </m:sSubPr>
          <m:e>
            <m:r>
              <w:rPr>
                <w:rFonts w:ascii="Cambria Math" w:hAnsi="Cambria Math"/>
                <w:color w:val="000000" w:themeColor="text1"/>
              </w:rPr>
              <m:t>b</m:t>
            </m:r>
          </m:e>
          <m:sub>
            <m:r>
              <w:rPr>
                <w:rFonts w:ascii="Cambria Math" w:hAnsi="Cambria Math"/>
                <w:color w:val="000000" w:themeColor="text1"/>
              </w:rPr>
              <m:t>n</m:t>
            </m:r>
          </m:sub>
        </m:sSub>
      </m:oMath>
      <w:r w:rsidR="00835385" w:rsidRPr="008C6D3D">
        <w:rPr>
          <w:bCs/>
          <w:color w:val="000000" w:themeColor="text1"/>
        </w:rPr>
        <w:t xml:space="preserve"> Represents the amplitude of the odd harmonic components (1st, 3rd, 5th, ...). </w:t>
      </w:r>
      <w:r w:rsidR="00835385" w:rsidRPr="008C6D3D">
        <w:rPr>
          <w:color w:val="000000" w:themeColor="text1"/>
        </w:rPr>
        <w:t xml:space="preserve">For an ideal rectangular wave, </w:t>
      </w:r>
      <m:oMath>
        <m:sSub>
          <m:sSubPr>
            <m:ctrlPr>
              <w:rPr>
                <w:rFonts w:ascii="Cambria Math" w:hAnsi="Cambria Math"/>
                <w:i/>
                <w:color w:val="000000" w:themeColor="text1"/>
              </w:rPr>
            </m:ctrlPr>
          </m:sSubPr>
          <m:e>
            <m:r>
              <w:rPr>
                <w:rFonts w:ascii="Cambria Math" w:hAnsi="Cambria Math"/>
                <w:color w:val="000000" w:themeColor="text1"/>
              </w:rPr>
              <m:t>b</m:t>
            </m:r>
          </m:e>
          <m:sub>
            <m:r>
              <w:rPr>
                <w:rFonts w:ascii="Cambria Math" w:hAnsi="Cambria Math"/>
                <w:color w:val="000000" w:themeColor="text1"/>
              </w:rPr>
              <m:t>n</m:t>
            </m:r>
          </m:sub>
        </m:sSub>
      </m:oMath>
      <w:r w:rsidR="00835385" w:rsidRPr="008C6D3D">
        <w:rPr>
          <w:i/>
          <w:iCs/>
          <w:color w:val="000000" w:themeColor="text1"/>
        </w:rPr>
        <w:t xml:space="preserve"> </w:t>
      </w:r>
      <w:r w:rsidR="00835385" w:rsidRPr="008C6D3D">
        <w:rPr>
          <w:color w:val="000000" w:themeColor="text1"/>
        </w:rPr>
        <w:t xml:space="preserve">is given by: </w:t>
      </w:r>
      <m:oMath>
        <m:sSub>
          <m:sSubPr>
            <m:ctrlPr>
              <w:rPr>
                <w:rFonts w:ascii="Cambria Math" w:hAnsi="Cambria Math"/>
                <w:i/>
                <w:color w:val="000000" w:themeColor="text1"/>
              </w:rPr>
            </m:ctrlPr>
          </m:sSubPr>
          <m:e>
            <m:r>
              <w:rPr>
                <w:rFonts w:ascii="Cambria Math" w:hAnsi="Cambria Math"/>
                <w:color w:val="000000" w:themeColor="text1"/>
              </w:rPr>
              <m:t>b</m:t>
            </m:r>
          </m:e>
          <m:sub>
            <m:r>
              <w:rPr>
                <w:rFonts w:ascii="Cambria Math" w:hAnsi="Cambria Math"/>
                <w:color w:val="000000" w:themeColor="text1"/>
              </w:rPr>
              <m:t>n</m:t>
            </m:r>
          </m:sub>
        </m:sSub>
        <m:r>
          <w:rPr>
            <w:rFonts w:ascii="Cambria Math" w:hAnsi="Cambria Math"/>
            <w:color w:val="000000" w:themeColor="text1"/>
          </w:rPr>
          <m:t>=</m:t>
        </m:r>
        <m:f>
          <m:fPr>
            <m:ctrlPr>
              <w:rPr>
                <w:rFonts w:ascii="Cambria Math" w:hAnsi="Cambria Math"/>
                <w:i/>
                <w:color w:val="000000" w:themeColor="text1"/>
              </w:rPr>
            </m:ctrlPr>
          </m:fPr>
          <m:num>
            <m:r>
              <w:rPr>
                <w:rFonts w:ascii="Cambria Math" w:hAnsi="Cambria Math"/>
                <w:color w:val="000000" w:themeColor="text1"/>
              </w:rPr>
              <m:t>2</m:t>
            </m:r>
          </m:num>
          <m:den>
            <m:r>
              <w:rPr>
                <w:rFonts w:ascii="Cambria Math" w:hAnsi="Cambria Math"/>
                <w:color w:val="000000" w:themeColor="text1"/>
              </w:rPr>
              <m:t>nπ</m:t>
            </m:r>
          </m:den>
        </m:f>
      </m:oMath>
      <w:r w:rsidR="00835385" w:rsidRPr="008C6D3D">
        <w:rPr>
          <w:color w:val="000000" w:themeColor="text1"/>
        </w:rPr>
        <w:t xml:space="preserve"> for odd n, and </w:t>
      </w:r>
      <m:oMath>
        <m:sSub>
          <m:sSubPr>
            <m:ctrlPr>
              <w:rPr>
                <w:rFonts w:ascii="Cambria Math" w:hAnsi="Cambria Math"/>
                <w:i/>
                <w:color w:val="000000" w:themeColor="text1"/>
              </w:rPr>
            </m:ctrlPr>
          </m:sSubPr>
          <m:e>
            <m:r>
              <w:rPr>
                <w:rFonts w:ascii="Cambria Math" w:hAnsi="Cambria Math"/>
                <w:color w:val="000000" w:themeColor="text1"/>
              </w:rPr>
              <m:t>b</m:t>
            </m:r>
          </m:e>
          <m:sub>
            <m:r>
              <w:rPr>
                <w:rFonts w:ascii="Cambria Math" w:hAnsi="Cambria Math"/>
                <w:color w:val="000000" w:themeColor="text1"/>
              </w:rPr>
              <m:t>n</m:t>
            </m:r>
          </m:sub>
        </m:sSub>
        <m:r>
          <w:rPr>
            <w:rFonts w:ascii="Cambria Math" w:hAnsi="Cambria Math"/>
            <w:color w:val="000000" w:themeColor="text1"/>
          </w:rPr>
          <m:t>=0</m:t>
        </m:r>
      </m:oMath>
      <w:r w:rsidR="00835385" w:rsidRPr="008C6D3D">
        <w:rPr>
          <w:color w:val="000000" w:themeColor="text1"/>
        </w:rPr>
        <w:t xml:space="preserve"> for even </w:t>
      </w:r>
      <w:r w:rsidR="00835385" w:rsidRPr="008C6D3D">
        <w:rPr>
          <w:i/>
          <w:iCs/>
          <w:color w:val="000000" w:themeColor="text1"/>
        </w:rPr>
        <w:t>n</w:t>
      </w:r>
      <w:r w:rsidR="00835385" w:rsidRPr="008C6D3D">
        <w:rPr>
          <w:color w:val="000000" w:themeColor="text1"/>
        </w:rPr>
        <w:t>.</w:t>
      </w:r>
    </w:p>
    <w:p w14:paraId="72EA4446" w14:textId="4ADE4DA6" w:rsidR="00835385" w:rsidRPr="00835385" w:rsidRDefault="00835385" w:rsidP="004F15F8">
      <w:pPr>
        <w:pStyle w:val="shortdesc"/>
        <w:spacing w:before="0" w:beforeAutospacing="0" w:after="0" w:afterAutospacing="0"/>
        <w:ind w:left="720"/>
        <w:rPr>
          <w:bCs/>
          <w:iCs/>
          <w:color w:val="000000" w:themeColor="text1"/>
        </w:rPr>
      </w:pPr>
      <w:r w:rsidRPr="00835385">
        <w:rPr>
          <w:bCs/>
          <w:iCs/>
          <w:color w:val="000000" w:themeColor="text1"/>
        </w:rPr>
        <w:t xml:space="preserve">The fundamental frequency </w:t>
      </w:r>
      <m:oMath>
        <m:sSub>
          <m:sSubPr>
            <m:ctrlPr>
              <w:rPr>
                <w:rFonts w:ascii="Cambria Math" w:hAnsi="Cambria Math"/>
                <w:bCs/>
                <w:i/>
                <w:color w:val="000000" w:themeColor="text1"/>
              </w:rPr>
            </m:ctrlPr>
          </m:sSubPr>
          <m:e>
            <m:r>
              <w:rPr>
                <w:rFonts w:ascii="Cambria Math" w:hAnsi="Cambria Math"/>
                <w:color w:val="000000" w:themeColor="text1"/>
              </w:rPr>
              <m:t>f</m:t>
            </m:r>
          </m:e>
          <m:sub>
            <m:r>
              <w:rPr>
                <w:rFonts w:ascii="Cambria Math" w:hAnsi="Cambria Math"/>
                <w:color w:val="000000" w:themeColor="text1"/>
              </w:rPr>
              <m:t>o</m:t>
            </m:r>
          </m:sub>
        </m:sSub>
      </m:oMath>
      <w:r w:rsidRPr="00835385">
        <w:rPr>
          <w:bCs/>
          <w:iCs/>
          <w:color w:val="000000" w:themeColor="text1"/>
        </w:rPr>
        <w:t xml:space="preserve"> is the lowest frequency component in a periodic waveform.</w:t>
      </w:r>
    </w:p>
    <w:p w14:paraId="204A3468" w14:textId="38266B06" w:rsidR="00835385" w:rsidRPr="00835385" w:rsidRDefault="00835385" w:rsidP="00835385">
      <w:pPr>
        <w:pStyle w:val="shortdesc"/>
        <w:rPr>
          <w:bCs/>
          <w:color w:val="000000" w:themeColor="text1"/>
        </w:rPr>
      </w:pPr>
      <w:r w:rsidRPr="00835385">
        <w:rPr>
          <w:bCs/>
          <w:color w:val="000000" w:themeColor="text1"/>
        </w:rPr>
        <w:t>The coefficients (</w:t>
      </w:r>
      <m:oMath>
        <m:sSub>
          <m:sSubPr>
            <m:ctrlPr>
              <w:rPr>
                <w:rFonts w:ascii="Cambria Math" w:hAnsi="Cambria Math"/>
                <w:bCs/>
                <w:i/>
                <w:color w:val="000000" w:themeColor="text1"/>
              </w:rPr>
            </m:ctrlPr>
          </m:sSubPr>
          <m:e>
            <m:r>
              <w:rPr>
                <w:rFonts w:ascii="Cambria Math" w:hAnsi="Cambria Math"/>
                <w:color w:val="000000" w:themeColor="text1"/>
              </w:rPr>
              <m:t>a</m:t>
            </m:r>
          </m:e>
          <m:sub>
            <m:r>
              <w:rPr>
                <w:rFonts w:ascii="Cambria Math" w:hAnsi="Cambria Math"/>
                <w:color w:val="000000" w:themeColor="text1"/>
              </w:rPr>
              <m:t>n</m:t>
            </m:r>
          </m:sub>
        </m:sSub>
      </m:oMath>
      <w:r w:rsidRPr="00835385">
        <w:rPr>
          <w:bCs/>
          <w:color w:val="000000" w:themeColor="text1"/>
        </w:rPr>
        <w:t xml:space="preserve"> and </w:t>
      </w:r>
      <m:oMath>
        <m:sSub>
          <m:sSubPr>
            <m:ctrlPr>
              <w:rPr>
                <w:rFonts w:ascii="Cambria Math" w:hAnsi="Cambria Math"/>
                <w:bCs/>
                <w:i/>
                <w:color w:val="000000" w:themeColor="text1"/>
              </w:rPr>
            </m:ctrlPr>
          </m:sSubPr>
          <m:e>
            <m:r>
              <w:rPr>
                <w:rFonts w:ascii="Cambria Math" w:hAnsi="Cambria Math"/>
                <w:color w:val="000000" w:themeColor="text1"/>
              </w:rPr>
              <m:t>b</m:t>
            </m:r>
          </m:e>
          <m:sub>
            <m:r>
              <w:rPr>
                <w:rFonts w:ascii="Cambria Math" w:hAnsi="Cambria Math"/>
                <w:color w:val="000000" w:themeColor="text1"/>
              </w:rPr>
              <m:t>n</m:t>
            </m:r>
          </m:sub>
        </m:sSub>
      </m:oMath>
      <w:r w:rsidRPr="00835385">
        <w:rPr>
          <w:bCs/>
          <w:color w:val="000000" w:themeColor="text1"/>
        </w:rPr>
        <w:t>) help represent the rectangular wave as a sum of sinusoidal components. Understand the parameters involved, such as pulse width, frequency, amplitude, and fundamental harmonic will help in creating and analysing signals,</w:t>
      </w:r>
    </w:p>
    <w:p w14:paraId="22A29A4F" w14:textId="0C54DC46" w:rsidR="000C10A0" w:rsidRPr="000926B5" w:rsidRDefault="000C10A0" w:rsidP="004F15F8">
      <w:pPr>
        <w:pStyle w:val="shortdesc"/>
        <w:rPr>
          <w:b/>
          <w:color w:val="000000" w:themeColor="text1"/>
        </w:rPr>
      </w:pPr>
      <w:r w:rsidRPr="000926B5">
        <w:rPr>
          <w:b/>
          <w:color w:val="000000" w:themeColor="text1"/>
        </w:rPr>
        <w:t>Rectangular</w:t>
      </w:r>
      <w:r w:rsidRPr="000C10A0">
        <w:rPr>
          <w:b/>
          <w:color w:val="000000" w:themeColor="text1"/>
        </w:rPr>
        <w:t xml:space="preserve"> Waveform Generation:</w:t>
      </w:r>
    </w:p>
    <w:p w14:paraId="146D3C8C" w14:textId="5A634154" w:rsidR="000926B5" w:rsidRPr="000926B5" w:rsidRDefault="00835385" w:rsidP="00835385">
      <w:pPr>
        <w:pStyle w:val="shortdesc"/>
        <w:rPr>
          <w:bCs/>
          <w:color w:val="000000" w:themeColor="text1"/>
        </w:rPr>
      </w:pPr>
      <w:r w:rsidRPr="00835385">
        <w:rPr>
          <w:bCs/>
          <w:color w:val="000000" w:themeColor="text1"/>
        </w:rPr>
        <w:t xml:space="preserve">Your task is to develop </w:t>
      </w:r>
      <w:r w:rsidR="00877EE4" w:rsidRPr="004F15F8">
        <w:rPr>
          <w:bCs/>
          <w:color w:val="000000" w:themeColor="text1"/>
        </w:rPr>
        <w:t>a MATLAB script</w:t>
      </w:r>
      <w:r w:rsidR="00877EE4" w:rsidRPr="000926B5">
        <w:rPr>
          <w:bCs/>
          <w:color w:val="000000" w:themeColor="text1"/>
        </w:rPr>
        <w:t xml:space="preserve"> that generates a rectangular waveform using the sum of the first 1, 5, 9, and 11 harmonics.</w:t>
      </w:r>
      <w:r w:rsidR="00877EE4" w:rsidRPr="00877EE4">
        <w:rPr>
          <w:bCs/>
          <w:color w:val="000000" w:themeColor="text1"/>
        </w:rPr>
        <w:t xml:space="preserve"> Start by generating a sine wave with a frequency of 1 Hz (the fundamental harmonic).</w:t>
      </w:r>
      <w:r w:rsidR="00B9203B" w:rsidRPr="000926B5">
        <w:rPr>
          <w:bCs/>
          <w:color w:val="000000" w:themeColor="text1"/>
        </w:rPr>
        <w:t xml:space="preserve"> </w:t>
      </w:r>
      <w:r w:rsidR="001F5873" w:rsidRPr="000926B5">
        <w:rPr>
          <w:bCs/>
          <w:color w:val="000000" w:themeColor="text1"/>
        </w:rPr>
        <w:t>Then, add</w:t>
      </w:r>
      <w:r w:rsidR="00877EE4" w:rsidRPr="00877EE4">
        <w:rPr>
          <w:bCs/>
          <w:color w:val="000000" w:themeColor="text1"/>
        </w:rPr>
        <w:t xml:space="preserve"> higher harmonics (e.g., 3rd, 5th, 7th, 9th, 11th) to improve the approximation of a rectangular waveform.</w:t>
      </w:r>
      <w:r w:rsidR="001F5873" w:rsidRPr="000926B5">
        <w:rPr>
          <w:bCs/>
          <w:color w:val="000000" w:themeColor="text1"/>
        </w:rPr>
        <w:t xml:space="preserve"> </w:t>
      </w:r>
      <w:r w:rsidR="005561BC" w:rsidRPr="000926B5">
        <w:rPr>
          <w:bCs/>
          <w:color w:val="000000" w:themeColor="text1"/>
        </w:rPr>
        <w:t>After that, Plot</w:t>
      </w:r>
      <w:r w:rsidR="00877EE4" w:rsidRPr="00877EE4">
        <w:rPr>
          <w:bCs/>
          <w:color w:val="000000" w:themeColor="text1"/>
        </w:rPr>
        <w:t xml:space="preserve"> the rectangular waveforms for different harmonic counts: first with 1 harmonic, then with 5, 9, and 11 harmonics.</w:t>
      </w:r>
      <w:r w:rsidR="005561BC" w:rsidRPr="000926B5">
        <w:rPr>
          <w:bCs/>
          <w:color w:val="000000" w:themeColor="text1"/>
        </w:rPr>
        <w:t xml:space="preserve"> </w:t>
      </w:r>
      <w:r w:rsidR="00877EE4" w:rsidRPr="00877EE4">
        <w:rPr>
          <w:bCs/>
          <w:color w:val="000000" w:themeColor="text1"/>
        </w:rPr>
        <w:t>Use subplots to display the resulting waveforms for easy comparison.</w:t>
      </w:r>
      <w:r w:rsidR="0012371D" w:rsidRPr="000926B5">
        <w:rPr>
          <w:bCs/>
          <w:color w:val="000000" w:themeColor="text1"/>
          <w:sz w:val="20"/>
          <w:szCs w:val="20"/>
        </w:rPr>
        <w:t xml:space="preserve"> </w:t>
      </w:r>
      <w:r w:rsidR="0012371D" w:rsidRPr="000926B5">
        <w:rPr>
          <w:bCs/>
          <w:color w:val="000000" w:themeColor="text1"/>
        </w:rPr>
        <w:t>Choose a suitable time span to plot two periods of the rectangular waveform.</w:t>
      </w:r>
      <w:r w:rsidR="007C3CCF" w:rsidRPr="000926B5">
        <w:rPr>
          <w:bCs/>
          <w:color w:val="000000" w:themeColor="text1"/>
        </w:rPr>
        <w:t xml:space="preserve"> </w:t>
      </w:r>
      <w:r w:rsidRPr="00835385">
        <w:rPr>
          <w:bCs/>
          <w:color w:val="000000" w:themeColor="text1"/>
        </w:rPr>
        <w:t>Modify the MATLAB m-file by employing a "for" statement to include additional harmonics and subsequently, conduct an analysis of the evolving waveforms</w:t>
      </w:r>
      <w:r w:rsidR="000D6D51" w:rsidRPr="000926B5">
        <w:rPr>
          <w:bCs/>
          <w:color w:val="000000" w:themeColor="text1"/>
        </w:rPr>
        <w:t>.</w:t>
      </w:r>
    </w:p>
    <w:p w14:paraId="47FA00C0" w14:textId="342D3860" w:rsidR="00176335" w:rsidRPr="000926B5" w:rsidRDefault="00176335" w:rsidP="004F15F8">
      <w:pPr>
        <w:pStyle w:val="shortdesc"/>
        <w:rPr>
          <w:b/>
          <w:bCs/>
          <w:color w:val="000000" w:themeColor="text1"/>
        </w:rPr>
      </w:pPr>
      <w:r w:rsidRPr="000926B5">
        <w:rPr>
          <w:b/>
          <w:bCs/>
          <w:color w:val="000000" w:themeColor="text1"/>
        </w:rPr>
        <w:t>Sawtooth Waveform Generation:</w:t>
      </w:r>
    </w:p>
    <w:p w14:paraId="10F65136" w14:textId="5A16CC94" w:rsidR="001F57E3" w:rsidRPr="001F57E3" w:rsidRDefault="001F57E3" w:rsidP="005904F4">
      <w:pPr>
        <w:pStyle w:val="shortdesc"/>
        <w:rPr>
          <w:bCs/>
          <w:color w:val="000000" w:themeColor="text1"/>
        </w:rPr>
      </w:pPr>
      <w:r w:rsidRPr="001F57E3">
        <w:rPr>
          <w:color w:val="000000" w:themeColor="text1"/>
        </w:rPr>
        <w:t>Modify the script to generate a sawtooth waveform</w:t>
      </w:r>
      <w:r w:rsidR="00A70914" w:rsidRPr="000926B5">
        <w:rPr>
          <w:bCs/>
          <w:color w:val="000000" w:themeColor="text1"/>
        </w:rPr>
        <w:t xml:space="preserve">, </w:t>
      </w:r>
      <w:r w:rsidRPr="001F57E3">
        <w:rPr>
          <w:bCs/>
          <w:color w:val="000000" w:themeColor="text1"/>
        </w:rPr>
        <w:t>which is also a periodic waveform</w:t>
      </w:r>
      <w:r w:rsidR="00E97997" w:rsidRPr="000926B5">
        <w:rPr>
          <w:bCs/>
          <w:color w:val="000000" w:themeColor="text1"/>
        </w:rPr>
        <w:t>,</w:t>
      </w:r>
      <w:r w:rsidRPr="001F57E3">
        <w:rPr>
          <w:bCs/>
          <w:color w:val="000000" w:themeColor="text1"/>
        </w:rPr>
        <w:t xml:space="preserve"> using a similar process as for the rectangular waveform.</w:t>
      </w:r>
      <w:r w:rsidR="009977A5" w:rsidRPr="000926B5">
        <w:rPr>
          <w:bCs/>
          <w:color w:val="000000" w:themeColor="text1"/>
        </w:rPr>
        <w:t xml:space="preserve"> </w:t>
      </w:r>
      <w:r w:rsidR="00A41125" w:rsidRPr="000926B5">
        <w:rPr>
          <w:bCs/>
          <w:color w:val="000000" w:themeColor="text1"/>
        </w:rPr>
        <w:t xml:space="preserve"> </w:t>
      </w:r>
      <w:r w:rsidR="00994799" w:rsidRPr="000926B5">
        <w:rPr>
          <w:bCs/>
          <w:color w:val="000000" w:themeColor="text1"/>
        </w:rPr>
        <w:t xml:space="preserve">In </w:t>
      </w:r>
      <w:r w:rsidR="00AF653C" w:rsidRPr="000926B5">
        <w:rPr>
          <w:bCs/>
          <w:color w:val="000000" w:themeColor="text1"/>
        </w:rPr>
        <w:t>sawtooth waveform</w:t>
      </w:r>
      <w:r w:rsidR="00971742" w:rsidRPr="000926B5">
        <w:rPr>
          <w:bCs/>
          <w:color w:val="000000" w:themeColor="text1"/>
        </w:rPr>
        <w:t xml:space="preserve">, the Fourier series contains </w:t>
      </w:r>
      <w:r w:rsidR="00971742" w:rsidRPr="000926B5">
        <w:rPr>
          <w:b/>
          <w:bCs/>
          <w:color w:val="000000" w:themeColor="text1"/>
        </w:rPr>
        <w:t>all harmonics</w:t>
      </w:r>
      <w:r w:rsidR="00971742" w:rsidRPr="000926B5">
        <w:rPr>
          <w:bCs/>
          <w:color w:val="000000" w:themeColor="text1"/>
        </w:rPr>
        <w:t xml:space="preserve"> (both odd and even)</w:t>
      </w:r>
      <w:r w:rsidR="00E53ACD" w:rsidRPr="000926B5">
        <w:rPr>
          <w:bCs/>
          <w:color w:val="000000" w:themeColor="text1"/>
        </w:rPr>
        <w:t xml:space="preserve">. </w:t>
      </w:r>
      <w:r w:rsidR="00971742" w:rsidRPr="000926B5">
        <w:rPr>
          <w:bCs/>
          <w:color w:val="000000" w:themeColor="text1"/>
        </w:rPr>
        <w:t xml:space="preserve"> </w:t>
      </w:r>
      <w:r w:rsidRPr="001F57E3">
        <w:rPr>
          <w:bCs/>
          <w:color w:val="000000" w:themeColor="text1"/>
        </w:rPr>
        <w:t xml:space="preserve">Start with the fundamental frequency (1 Hz) and add higher </w:t>
      </w:r>
      <w:r w:rsidR="00A41125" w:rsidRPr="000926B5">
        <w:rPr>
          <w:bCs/>
          <w:color w:val="000000" w:themeColor="text1"/>
        </w:rPr>
        <w:t>harmonics. Plot</w:t>
      </w:r>
      <w:r w:rsidRPr="001F57E3">
        <w:rPr>
          <w:bCs/>
          <w:color w:val="000000" w:themeColor="text1"/>
        </w:rPr>
        <w:t xml:space="preserve"> the sawtooth waveform with 3, 5, 9, and 11 harmonics.</w:t>
      </w:r>
      <w:r w:rsidR="005904F4" w:rsidRPr="000926B5">
        <w:rPr>
          <w:bCs/>
          <w:color w:val="000000" w:themeColor="text1"/>
        </w:rPr>
        <w:t xml:space="preserve"> </w:t>
      </w:r>
      <w:r w:rsidRPr="001F57E3">
        <w:rPr>
          <w:bCs/>
          <w:color w:val="000000" w:themeColor="text1"/>
        </w:rPr>
        <w:t>Analyse the differences between the sawtooth and rectangular waveforms.</w:t>
      </w:r>
    </w:p>
    <w:p w14:paraId="67A9485F" w14:textId="02CE0BFD" w:rsidR="00D21E26" w:rsidRPr="000926B5" w:rsidRDefault="00D21E26" w:rsidP="004F15F8">
      <w:pPr>
        <w:pStyle w:val="shortdesc"/>
        <w:rPr>
          <w:b/>
          <w:color w:val="000000" w:themeColor="text1"/>
        </w:rPr>
      </w:pPr>
      <w:r w:rsidRPr="000926B5">
        <w:rPr>
          <w:b/>
          <w:color w:val="000000" w:themeColor="text1"/>
        </w:rPr>
        <w:t>Analysis and Discussion</w:t>
      </w:r>
    </w:p>
    <w:p w14:paraId="644A611E" w14:textId="77777777" w:rsidR="00D21E26" w:rsidRPr="000926B5" w:rsidRDefault="00D21E26" w:rsidP="004F15F8">
      <w:pPr>
        <w:pStyle w:val="shortdesc"/>
        <w:numPr>
          <w:ilvl w:val="0"/>
          <w:numId w:val="30"/>
        </w:numPr>
        <w:rPr>
          <w:bCs/>
          <w:color w:val="000000" w:themeColor="text1"/>
        </w:rPr>
      </w:pPr>
      <w:r w:rsidRPr="000926B5">
        <w:rPr>
          <w:bCs/>
          <w:color w:val="000000" w:themeColor="text1"/>
        </w:rPr>
        <w:t>After plotting the waveforms, write a short analysis to answer the following questions:</w:t>
      </w:r>
    </w:p>
    <w:p w14:paraId="147C985D" w14:textId="77777777" w:rsidR="00D21E26" w:rsidRPr="000926B5" w:rsidRDefault="00D21E26" w:rsidP="004F15F8">
      <w:pPr>
        <w:pStyle w:val="shortdesc"/>
        <w:numPr>
          <w:ilvl w:val="0"/>
          <w:numId w:val="30"/>
        </w:numPr>
        <w:rPr>
          <w:bCs/>
          <w:color w:val="000000" w:themeColor="text1"/>
        </w:rPr>
      </w:pPr>
      <w:r w:rsidRPr="000926B5">
        <w:rPr>
          <w:bCs/>
          <w:color w:val="000000" w:themeColor="text1"/>
        </w:rPr>
        <w:t>How does the waveform change as more harmonics are added?</w:t>
      </w:r>
    </w:p>
    <w:p w14:paraId="0AEDE0CF" w14:textId="77777777" w:rsidR="00D21E26" w:rsidRPr="000926B5" w:rsidRDefault="00D21E26" w:rsidP="004F15F8">
      <w:pPr>
        <w:pStyle w:val="shortdesc"/>
        <w:numPr>
          <w:ilvl w:val="0"/>
          <w:numId w:val="30"/>
        </w:numPr>
        <w:rPr>
          <w:bCs/>
          <w:color w:val="000000" w:themeColor="text1"/>
        </w:rPr>
      </w:pPr>
      <w:r w:rsidRPr="000926B5">
        <w:rPr>
          <w:bCs/>
          <w:color w:val="000000" w:themeColor="text1"/>
        </w:rPr>
        <w:t>What is the difference in the shape of the rectangular and sawtooth waveforms as you increase the number of harmonics?</w:t>
      </w:r>
    </w:p>
    <w:p w14:paraId="06DDF8C6" w14:textId="62D62171" w:rsidR="00B60E0B" w:rsidRPr="00835385" w:rsidRDefault="00D21E26" w:rsidP="004F15F8">
      <w:pPr>
        <w:pStyle w:val="shortdesc"/>
        <w:numPr>
          <w:ilvl w:val="0"/>
          <w:numId w:val="30"/>
        </w:numPr>
        <w:rPr>
          <w:bCs/>
          <w:color w:val="000000" w:themeColor="text1"/>
        </w:rPr>
      </w:pPr>
      <w:r w:rsidRPr="000926B5">
        <w:rPr>
          <w:bCs/>
          <w:color w:val="000000" w:themeColor="text1"/>
        </w:rPr>
        <w:t>Why do you think higher harmonics are important for shaping these waveforms?</w:t>
      </w:r>
    </w:p>
    <w:p w14:paraId="548D1E13" w14:textId="77777777" w:rsidR="000E76C4" w:rsidRPr="000926B5" w:rsidRDefault="000E76C4" w:rsidP="008D0099">
      <w:pPr>
        <w:pStyle w:val="shortdesc"/>
        <w:spacing w:line="360" w:lineRule="auto"/>
        <w:rPr>
          <w:b/>
          <w:color w:val="000000" w:themeColor="text1"/>
          <w:u w:val="single"/>
        </w:rPr>
      </w:pPr>
    </w:p>
    <w:p w14:paraId="0335C099" w14:textId="6D223661" w:rsidR="008D0099" w:rsidRPr="000926B5" w:rsidRDefault="008D0099" w:rsidP="008D0099">
      <w:pPr>
        <w:pStyle w:val="shortdesc"/>
        <w:spacing w:line="360" w:lineRule="auto"/>
        <w:rPr>
          <w:b/>
          <w:color w:val="000000" w:themeColor="text1"/>
          <w:u w:val="single"/>
        </w:rPr>
      </w:pPr>
      <w:r w:rsidRPr="000926B5">
        <w:rPr>
          <w:b/>
          <w:color w:val="000000" w:themeColor="text1"/>
          <w:u w:val="single"/>
        </w:rPr>
        <w:t>Task3: Fourier Transforms of aperiodic pulse</w:t>
      </w:r>
    </w:p>
    <w:p w14:paraId="0F6D5DA4" w14:textId="5A282BBE" w:rsidR="000E1351" w:rsidRPr="00B61902" w:rsidRDefault="000E1351" w:rsidP="000926B5">
      <w:pPr>
        <w:pStyle w:val="shortdesc"/>
        <w:jc w:val="both"/>
        <w:rPr>
          <w:bCs/>
          <w:color w:val="000000" w:themeColor="text1"/>
        </w:rPr>
      </w:pPr>
      <w:r>
        <w:rPr>
          <w:bCs/>
          <w:color w:val="000000" w:themeColor="text1"/>
        </w:rPr>
        <w:t>T</w:t>
      </w:r>
      <w:r w:rsidRPr="000E1351">
        <w:rPr>
          <w:bCs/>
          <w:color w:val="000000" w:themeColor="text1"/>
        </w:rPr>
        <w:t>he application of Fourier Transforms to aperiodic pulses allows us to analyse the frequency content of signals, which is crucial for signal processing, filtering, data transmission, and understanding system behaviour in fields such as communications and engineering. In this task, you will investigate the Fourier Transform of an aperiodic pulse, examining how it breaks down non-repeating signals into their frequency components for detailed analysis in the frequency domain.</w:t>
      </w:r>
    </w:p>
    <w:p w14:paraId="17EF8B4F" w14:textId="77777777" w:rsidR="00EA11F4" w:rsidRPr="00B61902" w:rsidRDefault="00EA11F4" w:rsidP="00EA11F4">
      <w:pPr>
        <w:pStyle w:val="shortdesc"/>
        <w:numPr>
          <w:ilvl w:val="0"/>
          <w:numId w:val="25"/>
        </w:numPr>
        <w:spacing w:line="360" w:lineRule="auto"/>
        <w:jc w:val="both"/>
        <w:rPr>
          <w:color w:val="000000" w:themeColor="text1"/>
        </w:rPr>
      </w:pPr>
      <w:r w:rsidRPr="00B61902">
        <w:rPr>
          <w:color w:val="000000" w:themeColor="text1"/>
        </w:rPr>
        <w:t>Show that the aperiodic signal x(t) has a Fourier Transform:</w:t>
      </w:r>
    </w:p>
    <w:p w14:paraId="0C3119AA" w14:textId="52B25377" w:rsidR="00BC3CA9" w:rsidRPr="000926B5" w:rsidRDefault="00324BBC" w:rsidP="00BC3CA9">
      <w:pPr>
        <w:pStyle w:val="shortdesc"/>
        <w:ind w:left="360"/>
        <w:jc w:val="center"/>
        <w:rPr>
          <w:color w:val="000000" w:themeColor="text1"/>
        </w:rPr>
      </w:pPr>
      <m:oMathPara>
        <m:oMath>
          <m:r>
            <w:rPr>
              <w:rFonts w:ascii="Cambria Math" w:hAnsi="Cambria Math"/>
              <w:color w:val="000000" w:themeColor="text1"/>
            </w:rPr>
            <m:t>X</m:t>
          </m:r>
          <m:d>
            <m:dPr>
              <m:ctrlPr>
                <w:rPr>
                  <w:rFonts w:ascii="Cambria Math" w:hAnsi="Cambria Math"/>
                  <w:i/>
                  <w:color w:val="000000" w:themeColor="text1"/>
                </w:rPr>
              </m:ctrlPr>
            </m:dPr>
            <m:e>
              <m:r>
                <w:rPr>
                  <w:rFonts w:ascii="Cambria Math" w:hAnsi="Cambria Math"/>
                  <w:color w:val="000000" w:themeColor="text1"/>
                </w:rPr>
                <m:t>if</m:t>
              </m:r>
            </m:e>
          </m:d>
          <m:r>
            <w:rPr>
              <w:rFonts w:ascii="Cambria Math" w:hAnsi="Cambria Math"/>
              <w:color w:val="000000" w:themeColor="text1"/>
            </w:rPr>
            <m:t>=4sinc(4πf)</m:t>
          </m:r>
        </m:oMath>
      </m:oMathPara>
    </w:p>
    <w:p w14:paraId="0ABB4036" w14:textId="03CC2856" w:rsidR="00324BBC" w:rsidRPr="00324BBC" w:rsidRDefault="00897C34" w:rsidP="000D773C">
      <w:pPr>
        <w:pStyle w:val="shortdesc"/>
        <w:ind w:left="720"/>
        <w:rPr>
          <w:color w:val="000000" w:themeColor="text1"/>
        </w:rPr>
      </w:pPr>
      <w:r w:rsidRPr="000926B5">
        <w:rPr>
          <w:color w:val="000000" w:themeColor="text1"/>
        </w:rPr>
        <w:t xml:space="preserve">where </w:t>
      </w:r>
      <w:r w:rsidR="00BC3CA9" w:rsidRPr="000926B5">
        <w:rPr>
          <w:color w:val="000000" w:themeColor="text1"/>
        </w:rPr>
        <w:t>x(t) is defined as:</w:t>
      </w:r>
      <w:r w:rsidR="00324BBC" w:rsidRPr="00324BBC">
        <w:rPr>
          <w:color w:val="000000" w:themeColor="text1"/>
        </w:rPr>
        <w:t xml:space="preserve"> </w:t>
      </w:r>
    </w:p>
    <w:p w14:paraId="4C9B1EB9" w14:textId="35F143F2" w:rsidR="00324BBC" w:rsidRPr="00324BBC" w:rsidRDefault="00324BBC" w:rsidP="00324BBC">
      <w:pPr>
        <w:pStyle w:val="shortdesc"/>
        <w:ind w:left="720"/>
        <w:rPr>
          <w:color w:val="000000" w:themeColor="text1"/>
        </w:rPr>
      </w:pPr>
      <m:oMathPara>
        <m:oMath>
          <m:r>
            <w:rPr>
              <w:rFonts w:ascii="Cambria Math" w:hAnsi="Cambria Math"/>
              <w:color w:val="000000" w:themeColor="text1"/>
            </w:rPr>
            <m:t>x</m:t>
          </m:r>
          <m:d>
            <m:dPr>
              <m:ctrlPr>
                <w:rPr>
                  <w:rFonts w:ascii="Cambria Math" w:hAnsi="Cambria Math"/>
                  <w:i/>
                  <w:color w:val="000000" w:themeColor="text1"/>
                </w:rPr>
              </m:ctrlPr>
            </m:dPr>
            <m:e>
              <m:r>
                <w:rPr>
                  <w:rFonts w:ascii="Cambria Math" w:hAnsi="Cambria Math"/>
                  <w:color w:val="000000" w:themeColor="text1"/>
                </w:rPr>
                <m:t>t</m:t>
              </m:r>
            </m:e>
          </m:d>
          <m:r>
            <w:rPr>
              <w:rFonts w:ascii="Cambria Math" w:hAnsi="Cambria Math"/>
              <w:color w:val="000000" w:themeColor="text1"/>
            </w:rPr>
            <m:t>=</m:t>
          </m:r>
          <m:d>
            <m:dPr>
              <m:begChr m:val="{"/>
              <m:endChr m:val=""/>
              <m:ctrlPr>
                <w:rPr>
                  <w:rFonts w:ascii="Cambria Math" w:hAnsi="Cambria Math"/>
                  <w:i/>
                  <w:color w:val="000000" w:themeColor="text1"/>
                </w:rPr>
              </m:ctrlPr>
            </m:dPr>
            <m:e>
              <m:eqArr>
                <m:eqArrPr>
                  <m:ctrlPr>
                    <w:rPr>
                      <w:rFonts w:ascii="Cambria Math" w:hAnsi="Cambria Math"/>
                      <w:i/>
                      <w:color w:val="000000" w:themeColor="text1"/>
                    </w:rPr>
                  </m:ctrlPr>
                </m:eqArrPr>
                <m:e>
                  <m:r>
                    <w:rPr>
                      <w:rFonts w:ascii="Cambria Math" w:hAnsi="Cambria Math"/>
                      <w:color w:val="000000" w:themeColor="text1"/>
                    </w:rPr>
                    <m:t>1  &amp;  -2≤t≤2</m:t>
                  </m:r>
                </m:e>
                <m:e>
                  <m:r>
                    <w:rPr>
                      <w:rFonts w:ascii="Cambria Math" w:hAnsi="Cambria Math"/>
                      <w:color w:val="000000" w:themeColor="text1"/>
                    </w:rPr>
                    <m:t>0        otherwise</m:t>
                  </m:r>
                </m:e>
              </m:eqArr>
            </m:e>
          </m:d>
        </m:oMath>
      </m:oMathPara>
    </w:p>
    <w:p w14:paraId="75F68781" w14:textId="0B614A58" w:rsidR="00324BBC" w:rsidRPr="00324BBC" w:rsidRDefault="000D773C" w:rsidP="000D773C">
      <w:pPr>
        <w:pStyle w:val="shortdesc"/>
        <w:ind w:left="720"/>
        <w:rPr>
          <w:color w:val="000000" w:themeColor="text1"/>
        </w:rPr>
      </w:pPr>
      <w:r w:rsidRPr="000926B5">
        <w:rPr>
          <w:color w:val="000000" w:themeColor="text1"/>
        </w:rPr>
        <w:t>The Fourier Transform is given by:</w:t>
      </w:r>
      <w:r w:rsidR="00324BBC" w:rsidRPr="00324BBC">
        <w:rPr>
          <w:color w:val="000000" w:themeColor="text1"/>
        </w:rPr>
        <w:t xml:space="preserve"> </w:t>
      </w:r>
    </w:p>
    <w:p w14:paraId="1AC14845" w14:textId="1D2E55D5" w:rsidR="00324BBC" w:rsidRPr="00324BBC" w:rsidRDefault="00324BBC" w:rsidP="00332CFC">
      <w:pPr>
        <w:pStyle w:val="shortdesc"/>
        <w:ind w:left="720"/>
        <w:rPr>
          <w:color w:val="000000" w:themeColor="text1"/>
        </w:rPr>
      </w:pPr>
      <m:oMathPara>
        <m:oMath>
          <m:r>
            <w:rPr>
              <w:rFonts w:ascii="Cambria Math" w:hAnsi="Cambria Math"/>
              <w:color w:val="000000" w:themeColor="text1"/>
            </w:rPr>
            <m:t>X</m:t>
          </m:r>
          <m:d>
            <m:dPr>
              <m:ctrlPr>
                <w:rPr>
                  <w:rFonts w:ascii="Cambria Math" w:hAnsi="Cambria Math"/>
                  <w:i/>
                  <w:color w:val="000000" w:themeColor="text1"/>
                </w:rPr>
              </m:ctrlPr>
            </m:dPr>
            <m:e>
              <m:r>
                <w:rPr>
                  <w:rFonts w:ascii="Cambria Math" w:hAnsi="Cambria Math"/>
                  <w:color w:val="000000" w:themeColor="text1"/>
                </w:rPr>
                <m:t>if</m:t>
              </m:r>
            </m:e>
          </m:d>
          <m:r>
            <w:rPr>
              <w:rFonts w:ascii="Cambria Math" w:hAnsi="Cambria Math"/>
              <w:color w:val="000000" w:themeColor="text1"/>
            </w:rPr>
            <m:t>=</m:t>
          </m:r>
          <m:nary>
            <m:naryPr>
              <m:limLoc m:val="subSup"/>
              <m:ctrlPr>
                <w:rPr>
                  <w:rFonts w:ascii="Cambria Math" w:hAnsi="Cambria Math"/>
                  <w:i/>
                  <w:color w:val="000000" w:themeColor="text1"/>
                </w:rPr>
              </m:ctrlPr>
            </m:naryPr>
            <m:sub>
              <m:r>
                <w:rPr>
                  <w:rFonts w:ascii="Cambria Math" w:hAnsi="Cambria Math"/>
                  <w:color w:val="000000" w:themeColor="text1"/>
                </w:rPr>
                <m:t>-∞</m:t>
              </m:r>
            </m:sub>
            <m:sup>
              <m:r>
                <w:rPr>
                  <w:rFonts w:ascii="Cambria Math" w:hAnsi="Cambria Math"/>
                  <w:color w:val="000000" w:themeColor="text1"/>
                </w:rPr>
                <m:t>+∞</m:t>
              </m:r>
            </m:sup>
            <m:e>
              <m:r>
                <w:rPr>
                  <w:rFonts w:ascii="Cambria Math" w:hAnsi="Cambria Math"/>
                  <w:color w:val="000000" w:themeColor="text1"/>
                </w:rPr>
                <m:t>x</m:t>
              </m:r>
              <m:d>
                <m:dPr>
                  <m:ctrlPr>
                    <w:rPr>
                      <w:rFonts w:ascii="Cambria Math" w:hAnsi="Cambria Math"/>
                      <w:i/>
                      <w:color w:val="000000" w:themeColor="text1"/>
                    </w:rPr>
                  </m:ctrlPr>
                </m:dPr>
                <m:e>
                  <m:r>
                    <w:rPr>
                      <w:rFonts w:ascii="Cambria Math" w:hAnsi="Cambria Math"/>
                      <w:color w:val="000000" w:themeColor="text1"/>
                    </w:rPr>
                    <m:t>t</m:t>
                  </m:r>
                </m:e>
              </m:d>
              <m:sSup>
                <m:sSupPr>
                  <m:ctrlPr>
                    <w:rPr>
                      <w:rFonts w:ascii="Cambria Math" w:hAnsi="Cambria Math"/>
                      <w:i/>
                      <w:color w:val="000000" w:themeColor="text1"/>
                    </w:rPr>
                  </m:ctrlPr>
                </m:sSupPr>
                <m:e>
                  <m:r>
                    <w:rPr>
                      <w:rFonts w:ascii="Cambria Math" w:hAnsi="Cambria Math"/>
                      <w:color w:val="000000" w:themeColor="text1"/>
                    </w:rPr>
                    <m:t>e</m:t>
                  </m:r>
                </m:e>
                <m:sup>
                  <m:r>
                    <w:rPr>
                      <w:rFonts w:ascii="Cambria Math" w:hAnsi="Cambria Math"/>
                      <w:color w:val="000000" w:themeColor="text1"/>
                    </w:rPr>
                    <m:t>-j2πft</m:t>
                  </m:r>
                </m:sup>
              </m:sSup>
              <m:r>
                <w:rPr>
                  <w:rFonts w:ascii="Cambria Math" w:hAnsi="Cambria Math"/>
                  <w:color w:val="000000" w:themeColor="text1"/>
                </w:rPr>
                <m:t>dt</m:t>
              </m:r>
            </m:e>
          </m:nary>
        </m:oMath>
      </m:oMathPara>
    </w:p>
    <w:p w14:paraId="3E82B23B" w14:textId="30CE2685" w:rsidR="000926B5" w:rsidRPr="00324BBC" w:rsidRDefault="00E010F5" w:rsidP="00A743C4">
      <w:pPr>
        <w:pStyle w:val="shortdesc"/>
        <w:ind w:left="720"/>
        <w:rPr>
          <w:color w:val="000000" w:themeColor="text1"/>
        </w:rPr>
      </w:pPr>
      <w:r w:rsidRPr="000926B5">
        <w:rPr>
          <w:color w:val="000000" w:themeColor="text1"/>
        </w:rPr>
        <w:t xml:space="preserve">Using MATLAB, plot the Fourier Transform </w:t>
      </w:r>
      <w:r w:rsidRPr="000926B5">
        <w:rPr>
          <w:i/>
          <w:iCs/>
          <w:color w:val="000000" w:themeColor="text1"/>
        </w:rPr>
        <w:t>X(</w:t>
      </w:r>
      <w:r w:rsidR="00AD1BF3" w:rsidRPr="000926B5">
        <w:rPr>
          <w:i/>
          <w:iCs/>
          <w:color w:val="000000" w:themeColor="text1"/>
        </w:rPr>
        <w:t>i</w:t>
      </w:r>
      <w:r w:rsidRPr="000926B5">
        <w:rPr>
          <w:i/>
          <w:iCs/>
          <w:color w:val="000000" w:themeColor="text1"/>
        </w:rPr>
        <w:t>f)=4 </w:t>
      </w:r>
      <w:proofErr w:type="spellStart"/>
      <w:r w:rsidRPr="000926B5">
        <w:rPr>
          <w:i/>
          <w:iCs/>
          <w:color w:val="000000" w:themeColor="text1"/>
        </w:rPr>
        <w:t>sinc</w:t>
      </w:r>
      <w:proofErr w:type="spellEnd"/>
      <w:r w:rsidRPr="000926B5">
        <w:rPr>
          <w:i/>
          <w:iCs/>
          <w:color w:val="000000" w:themeColor="text1"/>
        </w:rPr>
        <w:t>(4πf)</w:t>
      </w:r>
      <w:r w:rsidRPr="000926B5">
        <w:rPr>
          <w:color w:val="000000" w:themeColor="text1"/>
        </w:rPr>
        <w:t xml:space="preserve"> </w:t>
      </w:r>
      <w:r w:rsidR="00324BBC" w:rsidRPr="00324BBC">
        <w:rPr>
          <w:color w:val="000000" w:themeColor="text1"/>
        </w:rPr>
        <w:t>as a real function</w:t>
      </w:r>
      <w:r w:rsidR="000756DC" w:rsidRPr="000926B5">
        <w:rPr>
          <w:color w:val="000000" w:themeColor="text1"/>
        </w:rPr>
        <w:t>.</w:t>
      </w:r>
      <w:r w:rsidR="006E163A" w:rsidRPr="000926B5">
        <w:rPr>
          <w:color w:val="000000" w:themeColor="text1"/>
        </w:rPr>
        <w:t xml:space="preserve"> </w:t>
      </w:r>
      <w:r w:rsidR="00282197" w:rsidRPr="000926B5">
        <w:rPr>
          <w:color w:val="000000" w:themeColor="text1"/>
        </w:rPr>
        <w:t>Additionally</w:t>
      </w:r>
      <w:r w:rsidR="006E163A" w:rsidRPr="000926B5">
        <w:rPr>
          <w:color w:val="000000" w:themeColor="text1"/>
        </w:rPr>
        <w:t>,</w:t>
      </w:r>
      <w:r w:rsidR="006E163A" w:rsidRPr="000926B5">
        <w:rPr>
          <w:color w:val="000000" w:themeColor="text1"/>
          <w:sz w:val="20"/>
          <w:szCs w:val="20"/>
        </w:rPr>
        <w:t xml:space="preserve"> </w:t>
      </w:r>
      <w:r w:rsidR="006E163A" w:rsidRPr="000926B5">
        <w:rPr>
          <w:color w:val="000000" w:themeColor="text1"/>
        </w:rPr>
        <w:t>plot the Fourier Transform of x(t)</w:t>
      </w:r>
      <w:r w:rsidR="00F81E3C" w:rsidRPr="000926B5">
        <w:rPr>
          <w:color w:val="000000" w:themeColor="text1"/>
        </w:rPr>
        <w:t xml:space="preserve"> </w:t>
      </w:r>
      <w:r w:rsidR="006E163A" w:rsidRPr="000926B5">
        <w:rPr>
          <w:color w:val="000000" w:themeColor="text1"/>
        </w:rPr>
        <w:t>as a complex function. Separate the amplitude and phase spectra and plot each individually in MATLAB.</w:t>
      </w:r>
    </w:p>
    <w:p w14:paraId="7DFB9642" w14:textId="6D03A0DE" w:rsidR="00324BBC" w:rsidRPr="00B61902" w:rsidRDefault="00306D44" w:rsidP="00B61902">
      <w:pPr>
        <w:pStyle w:val="shortdesc"/>
        <w:numPr>
          <w:ilvl w:val="0"/>
          <w:numId w:val="25"/>
        </w:numPr>
        <w:rPr>
          <w:color w:val="000000" w:themeColor="text1"/>
        </w:rPr>
      </w:pPr>
      <w:r w:rsidRPr="00B61902">
        <w:rPr>
          <w:color w:val="000000" w:themeColor="text1"/>
        </w:rPr>
        <w:t>Manually f</w:t>
      </w:r>
      <w:r w:rsidR="00324BBC" w:rsidRPr="00B61902">
        <w:rPr>
          <w:color w:val="000000" w:themeColor="text1"/>
        </w:rPr>
        <w:t>ind the Fourier Transform of the exponential signal</w:t>
      </w:r>
      <m:oMath>
        <m:r>
          <w:rPr>
            <w:rFonts w:ascii="Cambria Math" w:hAnsi="Cambria Math"/>
            <w:color w:val="000000" w:themeColor="text1"/>
          </w:rPr>
          <m:t xml:space="preserve"> y</m:t>
        </m:r>
        <m:d>
          <m:dPr>
            <m:ctrlPr>
              <w:rPr>
                <w:rFonts w:ascii="Cambria Math" w:hAnsi="Cambria Math"/>
                <w:i/>
                <w:color w:val="000000" w:themeColor="text1"/>
              </w:rPr>
            </m:ctrlPr>
          </m:dPr>
          <m:e>
            <m:r>
              <w:rPr>
                <w:rFonts w:ascii="Cambria Math" w:hAnsi="Cambria Math"/>
                <w:color w:val="000000" w:themeColor="text1"/>
              </w:rPr>
              <m:t>t</m:t>
            </m:r>
          </m:e>
        </m:d>
        <m:r>
          <w:rPr>
            <w:rFonts w:ascii="Cambria Math" w:hAnsi="Cambria Math"/>
            <w:color w:val="000000" w:themeColor="text1"/>
          </w:rPr>
          <m:t>=</m:t>
        </m:r>
        <m:sSup>
          <m:sSupPr>
            <m:ctrlPr>
              <w:rPr>
                <w:rFonts w:ascii="Cambria Math" w:hAnsi="Cambria Math"/>
                <w:i/>
                <w:color w:val="000000" w:themeColor="text1"/>
              </w:rPr>
            </m:ctrlPr>
          </m:sSupPr>
          <m:e>
            <m:r>
              <w:rPr>
                <w:rFonts w:ascii="Cambria Math" w:hAnsi="Cambria Math"/>
                <w:color w:val="000000" w:themeColor="text1"/>
              </w:rPr>
              <m:t>e</m:t>
            </m:r>
          </m:e>
          <m:sup>
            <m:r>
              <w:rPr>
                <w:rFonts w:ascii="Cambria Math" w:hAnsi="Cambria Math"/>
                <w:color w:val="000000" w:themeColor="text1"/>
              </w:rPr>
              <m:t>-7</m:t>
            </m:r>
            <m:d>
              <m:dPr>
                <m:begChr m:val="|"/>
                <m:endChr m:val="|"/>
                <m:ctrlPr>
                  <w:rPr>
                    <w:rFonts w:ascii="Cambria Math" w:hAnsi="Cambria Math"/>
                    <w:i/>
                    <w:color w:val="000000" w:themeColor="text1"/>
                  </w:rPr>
                </m:ctrlPr>
              </m:dPr>
              <m:e>
                <m:r>
                  <w:rPr>
                    <w:rFonts w:ascii="Cambria Math" w:hAnsi="Cambria Math"/>
                    <w:color w:val="000000" w:themeColor="text1"/>
                  </w:rPr>
                  <m:t>t</m:t>
                </m:r>
              </m:e>
            </m:d>
          </m:sup>
        </m:sSup>
      </m:oMath>
      <w:r w:rsidR="00A743C4" w:rsidRPr="00B61902">
        <w:rPr>
          <w:color w:val="000000" w:themeColor="text1"/>
        </w:rPr>
        <w:t>, using the</w:t>
      </w:r>
      <w:r w:rsidR="00324BBC" w:rsidRPr="00B61902">
        <w:rPr>
          <w:color w:val="000000" w:themeColor="text1"/>
        </w:rPr>
        <w:t xml:space="preserve"> Fourier Transform formula:</w:t>
      </w:r>
    </w:p>
    <w:p w14:paraId="37C04F99" w14:textId="7DD94953" w:rsidR="00324BBC" w:rsidRPr="00306D44" w:rsidRDefault="00324BBC" w:rsidP="00324BBC">
      <w:pPr>
        <w:pStyle w:val="shortdesc"/>
        <w:ind w:left="720"/>
        <w:rPr>
          <w:color w:val="000000" w:themeColor="text1"/>
        </w:rPr>
      </w:pPr>
      <m:oMathPara>
        <m:oMath>
          <m:r>
            <w:rPr>
              <w:rFonts w:ascii="Cambria Math" w:hAnsi="Cambria Math"/>
              <w:color w:val="000000" w:themeColor="text1"/>
            </w:rPr>
            <m:t>Y</m:t>
          </m:r>
          <m:d>
            <m:dPr>
              <m:ctrlPr>
                <w:rPr>
                  <w:rFonts w:ascii="Cambria Math" w:hAnsi="Cambria Math"/>
                  <w:i/>
                  <w:color w:val="000000" w:themeColor="text1"/>
                </w:rPr>
              </m:ctrlPr>
            </m:dPr>
            <m:e>
              <m:r>
                <w:rPr>
                  <w:rFonts w:ascii="Cambria Math" w:hAnsi="Cambria Math"/>
                  <w:color w:val="000000" w:themeColor="text1"/>
                </w:rPr>
                <m:t>if</m:t>
              </m:r>
            </m:e>
          </m:d>
          <m:r>
            <w:rPr>
              <w:rFonts w:ascii="Cambria Math" w:hAnsi="Cambria Math"/>
              <w:color w:val="000000" w:themeColor="text1"/>
            </w:rPr>
            <m:t>=</m:t>
          </m:r>
          <m:nary>
            <m:naryPr>
              <m:limLoc m:val="subSup"/>
              <m:ctrlPr>
                <w:rPr>
                  <w:rFonts w:ascii="Cambria Math" w:hAnsi="Cambria Math"/>
                  <w:i/>
                  <w:color w:val="000000" w:themeColor="text1"/>
                </w:rPr>
              </m:ctrlPr>
            </m:naryPr>
            <m:sub>
              <m:r>
                <w:rPr>
                  <w:rFonts w:ascii="Cambria Math" w:hAnsi="Cambria Math"/>
                  <w:color w:val="000000" w:themeColor="text1"/>
                </w:rPr>
                <m:t>-∞</m:t>
              </m:r>
            </m:sub>
            <m:sup>
              <m:r>
                <w:rPr>
                  <w:rFonts w:ascii="Cambria Math" w:hAnsi="Cambria Math"/>
                  <w:color w:val="000000" w:themeColor="text1"/>
                </w:rPr>
                <m:t>+∞</m:t>
              </m:r>
            </m:sup>
            <m:e>
              <m:r>
                <w:rPr>
                  <w:rFonts w:ascii="Cambria Math" w:hAnsi="Cambria Math"/>
                  <w:color w:val="000000" w:themeColor="text1"/>
                </w:rPr>
                <m:t>y</m:t>
              </m:r>
              <m:d>
                <m:dPr>
                  <m:ctrlPr>
                    <w:rPr>
                      <w:rFonts w:ascii="Cambria Math" w:hAnsi="Cambria Math"/>
                      <w:i/>
                      <w:color w:val="000000" w:themeColor="text1"/>
                    </w:rPr>
                  </m:ctrlPr>
                </m:dPr>
                <m:e>
                  <m:r>
                    <w:rPr>
                      <w:rFonts w:ascii="Cambria Math" w:hAnsi="Cambria Math"/>
                      <w:color w:val="000000" w:themeColor="text1"/>
                    </w:rPr>
                    <m:t>t</m:t>
                  </m:r>
                </m:e>
              </m:d>
              <m:sSup>
                <m:sSupPr>
                  <m:ctrlPr>
                    <w:rPr>
                      <w:rFonts w:ascii="Cambria Math" w:hAnsi="Cambria Math"/>
                      <w:i/>
                      <w:color w:val="000000" w:themeColor="text1"/>
                    </w:rPr>
                  </m:ctrlPr>
                </m:sSupPr>
                <m:e>
                  <m:r>
                    <w:rPr>
                      <w:rFonts w:ascii="Cambria Math" w:hAnsi="Cambria Math"/>
                      <w:color w:val="000000" w:themeColor="text1"/>
                    </w:rPr>
                    <m:t>e</m:t>
                  </m:r>
                </m:e>
                <m:sup>
                  <m:r>
                    <w:rPr>
                      <w:rFonts w:ascii="Cambria Math" w:hAnsi="Cambria Math"/>
                      <w:color w:val="000000" w:themeColor="text1"/>
                    </w:rPr>
                    <m:t>-j2πft</m:t>
                  </m:r>
                </m:sup>
              </m:sSup>
              <m:r>
                <w:rPr>
                  <w:rFonts w:ascii="Cambria Math" w:hAnsi="Cambria Math"/>
                  <w:color w:val="000000" w:themeColor="text1"/>
                </w:rPr>
                <m:t>dt</m:t>
              </m:r>
            </m:e>
          </m:nary>
        </m:oMath>
      </m:oMathPara>
    </w:p>
    <w:p w14:paraId="13DEEC11" w14:textId="232A180C" w:rsidR="00306D44" w:rsidRPr="00324BBC" w:rsidRDefault="00306D44" w:rsidP="00324BBC">
      <w:pPr>
        <w:pStyle w:val="shortdesc"/>
        <w:ind w:left="720"/>
        <w:rPr>
          <w:color w:val="000000" w:themeColor="text1"/>
        </w:rPr>
      </w:pPr>
      <w:r w:rsidRPr="00306D44">
        <w:rPr>
          <w:color w:val="000000" w:themeColor="text1"/>
        </w:rPr>
        <w:t>Show each step of your working, and simplify your final answer as much as possible. This exercise will help you understand the</w:t>
      </w:r>
      <w:r>
        <w:rPr>
          <w:color w:val="000000" w:themeColor="text1"/>
        </w:rPr>
        <w:t xml:space="preserve"> process of transforming a time </w:t>
      </w:r>
      <w:r w:rsidRPr="00306D44">
        <w:rPr>
          <w:color w:val="000000" w:themeColor="text1"/>
        </w:rPr>
        <w:t>d</w:t>
      </w:r>
      <w:r>
        <w:rPr>
          <w:color w:val="000000" w:themeColor="text1"/>
        </w:rPr>
        <w:t xml:space="preserve">omain signal into its frequency </w:t>
      </w:r>
      <w:r w:rsidRPr="00306D44">
        <w:rPr>
          <w:color w:val="000000" w:themeColor="text1"/>
        </w:rPr>
        <w:t>domain representation.</w:t>
      </w:r>
    </w:p>
    <w:p w14:paraId="4140DFDA" w14:textId="5E750E77" w:rsidR="00B61902" w:rsidRPr="00B61902" w:rsidRDefault="00324BBC" w:rsidP="00B61902">
      <w:pPr>
        <w:pStyle w:val="shortdesc"/>
        <w:ind w:left="720"/>
        <w:rPr>
          <w:color w:val="000000" w:themeColor="text1"/>
        </w:rPr>
      </w:pPr>
      <w:r w:rsidRPr="00324BBC">
        <w:rPr>
          <w:color w:val="000000" w:themeColor="text1"/>
        </w:rPr>
        <w:t xml:space="preserve">Perform </w:t>
      </w:r>
      <w:r w:rsidR="00B82BD0" w:rsidRPr="000926B5">
        <w:rPr>
          <w:color w:val="000000" w:themeColor="text1"/>
        </w:rPr>
        <w:t>the integration</w:t>
      </w:r>
      <w:r w:rsidRPr="00324BBC">
        <w:rPr>
          <w:color w:val="000000" w:themeColor="text1"/>
        </w:rPr>
        <w:t xml:space="preserve"> in part (</w:t>
      </w:r>
      <w:r w:rsidR="008052AE" w:rsidRPr="000926B5">
        <w:rPr>
          <w:color w:val="000000" w:themeColor="text1"/>
        </w:rPr>
        <w:t>b</w:t>
      </w:r>
      <w:r w:rsidRPr="00324BBC">
        <w:rPr>
          <w:color w:val="000000" w:themeColor="text1"/>
        </w:rPr>
        <w:t xml:space="preserve">) </w:t>
      </w:r>
      <w:r w:rsidR="00953352" w:rsidRPr="000926B5">
        <w:rPr>
          <w:color w:val="000000" w:themeColor="text1"/>
        </w:rPr>
        <w:t>using MATLAB’s</w:t>
      </w:r>
      <w:r w:rsidR="00673F9B" w:rsidRPr="000926B5">
        <w:rPr>
          <w:color w:val="000000" w:themeColor="text1"/>
        </w:rPr>
        <w:t xml:space="preserve"> </w:t>
      </w:r>
      <w:proofErr w:type="spellStart"/>
      <w:r w:rsidR="00673F9B" w:rsidRPr="000926B5">
        <w:rPr>
          <w:color w:val="000000" w:themeColor="text1"/>
        </w:rPr>
        <w:t>trapz</w:t>
      </w:r>
      <w:proofErr w:type="spellEnd"/>
      <w:r w:rsidR="00673F9B" w:rsidRPr="000926B5">
        <w:rPr>
          <w:color w:val="000000" w:themeColor="text1"/>
        </w:rPr>
        <w:t xml:space="preserve"> function to numerically approximate the Fourier Transform.</w:t>
      </w:r>
      <w:r w:rsidR="00AA1126" w:rsidRPr="000926B5">
        <w:rPr>
          <w:color w:val="000000" w:themeColor="text1"/>
        </w:rPr>
        <w:t xml:space="preserve"> </w:t>
      </w:r>
      <w:r w:rsidR="00450EFE" w:rsidRPr="000926B5">
        <w:rPr>
          <w:color w:val="000000" w:themeColor="text1"/>
        </w:rPr>
        <w:t>Then, p</w:t>
      </w:r>
      <w:r w:rsidR="00A846CF" w:rsidRPr="00A846CF">
        <w:rPr>
          <w:color w:val="000000" w:themeColor="text1"/>
        </w:rPr>
        <w:t xml:space="preserve">lot the real part of the Fourier Transform </w:t>
      </w:r>
      <w:r w:rsidR="00A846CF" w:rsidRPr="00A846CF">
        <w:rPr>
          <w:i/>
          <w:iCs/>
          <w:color w:val="000000" w:themeColor="text1"/>
        </w:rPr>
        <w:t>Y(</w:t>
      </w:r>
      <w:r w:rsidR="00AA1126" w:rsidRPr="000926B5">
        <w:rPr>
          <w:i/>
          <w:iCs/>
          <w:color w:val="000000" w:themeColor="text1"/>
        </w:rPr>
        <w:t>i</w:t>
      </w:r>
      <w:r w:rsidR="00A846CF" w:rsidRPr="00A846CF">
        <w:rPr>
          <w:i/>
          <w:iCs/>
          <w:color w:val="000000" w:themeColor="text1"/>
        </w:rPr>
        <w:t>f)</w:t>
      </w:r>
      <w:r w:rsidR="00AA1126" w:rsidRPr="000926B5">
        <w:rPr>
          <w:color w:val="000000" w:themeColor="text1"/>
        </w:rPr>
        <w:t xml:space="preserve"> </w:t>
      </w:r>
      <w:r w:rsidR="00A846CF" w:rsidRPr="00A846CF">
        <w:rPr>
          <w:color w:val="000000" w:themeColor="text1"/>
        </w:rPr>
        <w:t>over a range of frequencies using MATLAB.</w:t>
      </w:r>
    </w:p>
    <w:p w14:paraId="511963FD" w14:textId="23FCD59B" w:rsidR="00B61902" w:rsidRPr="00B61902" w:rsidRDefault="00B61902" w:rsidP="00B61902">
      <w:pPr>
        <w:pStyle w:val="shortdesc"/>
        <w:ind w:left="720"/>
        <w:rPr>
          <w:color w:val="000000" w:themeColor="text1"/>
        </w:rPr>
      </w:pPr>
      <w:r w:rsidRPr="00B61902">
        <w:rPr>
          <w:color w:val="000000" w:themeColor="text1"/>
        </w:rPr>
        <w:t>This task will enable you to compare the analytical and numerical approaches for finding the Fourier Transf</w:t>
      </w:r>
      <w:r>
        <w:rPr>
          <w:color w:val="000000" w:themeColor="text1"/>
        </w:rPr>
        <w:t xml:space="preserve">orm and visualise the frequency </w:t>
      </w:r>
      <w:r w:rsidRPr="00B61902">
        <w:rPr>
          <w:color w:val="000000" w:themeColor="text1"/>
        </w:rPr>
        <w:t>domain representation of the signal.</w:t>
      </w:r>
    </w:p>
    <w:p w14:paraId="7725641E" w14:textId="793D33FD" w:rsidR="00B61902" w:rsidRDefault="00B61902" w:rsidP="00A846CF">
      <w:pPr>
        <w:pStyle w:val="shortdesc"/>
        <w:ind w:left="720"/>
        <w:rPr>
          <w:color w:val="000000" w:themeColor="text1"/>
        </w:rPr>
      </w:pPr>
    </w:p>
    <w:p w14:paraId="3C007A08" w14:textId="5230F681" w:rsidR="00B61902" w:rsidRDefault="00B61902" w:rsidP="00A846CF">
      <w:pPr>
        <w:pStyle w:val="shortdesc"/>
        <w:ind w:left="720"/>
        <w:rPr>
          <w:color w:val="000000" w:themeColor="text1"/>
        </w:rPr>
      </w:pPr>
    </w:p>
    <w:p w14:paraId="3B6DA50E" w14:textId="2ECFB76C" w:rsidR="00B61902" w:rsidRDefault="00B61902" w:rsidP="00A846CF">
      <w:pPr>
        <w:pStyle w:val="shortdesc"/>
        <w:ind w:left="720"/>
        <w:rPr>
          <w:color w:val="000000" w:themeColor="text1"/>
        </w:rPr>
      </w:pPr>
    </w:p>
    <w:p w14:paraId="71BC6C52" w14:textId="5C8E2383" w:rsidR="00B61902" w:rsidRDefault="00B61902" w:rsidP="00A846CF">
      <w:pPr>
        <w:pStyle w:val="shortdesc"/>
        <w:ind w:left="720"/>
        <w:rPr>
          <w:color w:val="000000" w:themeColor="text1"/>
        </w:rPr>
      </w:pPr>
    </w:p>
    <w:p w14:paraId="60105851" w14:textId="7E6F1EED" w:rsidR="00586597" w:rsidRPr="000926B5" w:rsidRDefault="00586597" w:rsidP="00586597">
      <w:pPr>
        <w:pStyle w:val="shortdesc"/>
        <w:spacing w:line="360" w:lineRule="auto"/>
        <w:jc w:val="both"/>
        <w:rPr>
          <w:b/>
          <w:color w:val="000000" w:themeColor="text1"/>
          <w:u w:val="single"/>
        </w:rPr>
      </w:pPr>
      <w:r w:rsidRPr="000926B5">
        <w:rPr>
          <w:b/>
          <w:color w:val="000000" w:themeColor="text1"/>
          <w:u w:val="single"/>
        </w:rPr>
        <w:lastRenderedPageBreak/>
        <w:t xml:space="preserve">Task4: Fourier transform of </w:t>
      </w:r>
      <w:proofErr w:type="spellStart"/>
      <w:r w:rsidRPr="000926B5">
        <w:rPr>
          <w:b/>
          <w:color w:val="000000" w:themeColor="text1"/>
          <w:u w:val="single"/>
        </w:rPr>
        <w:t>of</w:t>
      </w:r>
      <w:proofErr w:type="spellEnd"/>
      <w:r w:rsidRPr="000926B5">
        <w:rPr>
          <w:b/>
          <w:color w:val="000000" w:themeColor="text1"/>
          <w:u w:val="single"/>
        </w:rPr>
        <w:t xml:space="preserve"> an infinite duration signal</w:t>
      </w:r>
    </w:p>
    <w:p w14:paraId="2B5A1D4C" w14:textId="3B22B5D1" w:rsidR="00586597" w:rsidRPr="000926B5" w:rsidRDefault="00586597" w:rsidP="00586597">
      <w:pPr>
        <w:pStyle w:val="ListParagraph"/>
        <w:numPr>
          <w:ilvl w:val="0"/>
          <w:numId w:val="27"/>
        </w:numPr>
        <w:autoSpaceDE w:val="0"/>
        <w:autoSpaceDN w:val="0"/>
        <w:adjustRightInd w:val="0"/>
        <w:spacing w:line="360" w:lineRule="auto"/>
        <w:rPr>
          <w:b/>
          <w:bCs/>
          <w:color w:val="000000" w:themeColor="text1"/>
          <w:sz w:val="24"/>
          <w:szCs w:val="24"/>
        </w:rPr>
      </w:pPr>
      <w:r w:rsidRPr="000926B5">
        <w:rPr>
          <w:b/>
          <w:bCs/>
          <w:color w:val="000000" w:themeColor="text1"/>
          <w:sz w:val="24"/>
          <w:szCs w:val="24"/>
          <w:lang w:eastAsia="en-US"/>
        </w:rPr>
        <w:t>Plot the Amplitude Spectrum of a Signal</w:t>
      </w:r>
    </w:p>
    <w:p w14:paraId="6E19012D" w14:textId="3DA5E3A9" w:rsidR="00586597" w:rsidRPr="000926B5" w:rsidRDefault="00586597" w:rsidP="00586597">
      <w:pPr>
        <w:pStyle w:val="ListParagraph"/>
        <w:autoSpaceDE w:val="0"/>
        <w:autoSpaceDN w:val="0"/>
        <w:adjustRightInd w:val="0"/>
        <w:spacing w:line="360" w:lineRule="auto"/>
        <w:rPr>
          <w:color w:val="000000" w:themeColor="text1"/>
          <w:sz w:val="24"/>
          <w:szCs w:val="24"/>
        </w:rPr>
      </w:pPr>
      <w:r w:rsidRPr="000926B5">
        <w:rPr>
          <w:color w:val="000000" w:themeColor="text1"/>
          <w:sz w:val="24"/>
          <w:szCs w:val="24"/>
          <w:lang w:eastAsia="en-US"/>
        </w:rPr>
        <w:t xml:space="preserve">Using MATLAB, plot the amplitude spectrum of the signal below </w:t>
      </w:r>
      <w:r w:rsidRPr="000926B5">
        <w:rPr>
          <w:color w:val="000000" w:themeColor="text1"/>
          <w:sz w:val="24"/>
          <w:szCs w:val="24"/>
        </w:rPr>
        <w:t>by creating a vector, x, with sampled values of the continuous time function (sample the signal every 0.0002 seconds and create a sequence of length 1000 or 0.2 sec)</w:t>
      </w:r>
    </w:p>
    <w:p w14:paraId="504F0ED0" w14:textId="77777777" w:rsidR="00586597" w:rsidRPr="000926B5" w:rsidRDefault="00586597" w:rsidP="00586597">
      <w:pPr>
        <w:autoSpaceDE w:val="0"/>
        <w:autoSpaceDN w:val="0"/>
        <w:adjustRightInd w:val="0"/>
        <w:spacing w:line="360" w:lineRule="auto"/>
        <w:rPr>
          <w:color w:val="000000" w:themeColor="text1"/>
          <w:sz w:val="24"/>
          <w:szCs w:val="24"/>
        </w:rPr>
      </w:pPr>
    </w:p>
    <w:p w14:paraId="03F817F5" w14:textId="5F6DFFC9" w:rsidR="00586597" w:rsidRPr="000926B5" w:rsidRDefault="00586597" w:rsidP="00586597">
      <w:pPr>
        <w:pStyle w:val="ListParagraph"/>
        <w:autoSpaceDE w:val="0"/>
        <w:autoSpaceDN w:val="0"/>
        <w:adjustRightInd w:val="0"/>
        <w:spacing w:line="360" w:lineRule="auto"/>
        <w:rPr>
          <w:color w:val="000000" w:themeColor="text1"/>
          <w:sz w:val="24"/>
          <w:szCs w:val="24"/>
        </w:rPr>
      </w:pPr>
      <m:oMathPara>
        <m:oMath>
          <m:r>
            <w:rPr>
              <w:rFonts w:ascii="Cambria Math" w:hAnsi="Cambria Math"/>
              <w:color w:val="000000" w:themeColor="text1"/>
              <w:sz w:val="24"/>
              <w:szCs w:val="24"/>
            </w:rPr>
            <m:t>x</m:t>
          </m:r>
          <m:d>
            <m:dPr>
              <m:ctrlPr>
                <w:rPr>
                  <w:rFonts w:ascii="Cambria Math" w:hAnsi="Cambria Math"/>
                  <w:i/>
                  <w:color w:val="000000" w:themeColor="text1"/>
                  <w:sz w:val="24"/>
                  <w:szCs w:val="24"/>
                </w:rPr>
              </m:ctrlPr>
            </m:dPr>
            <m:e>
              <m:r>
                <w:rPr>
                  <w:rFonts w:ascii="Cambria Math" w:hAnsi="Cambria Math"/>
                  <w:color w:val="000000" w:themeColor="text1"/>
                  <w:sz w:val="24"/>
                  <w:szCs w:val="24"/>
                </w:rPr>
                <m:t>t</m:t>
              </m:r>
            </m:e>
          </m:d>
          <m:r>
            <w:rPr>
              <w:rFonts w:ascii="Cambria Math" w:hAnsi="Cambria Math"/>
              <w:color w:val="000000" w:themeColor="text1"/>
              <w:sz w:val="24"/>
              <w:szCs w:val="24"/>
            </w:rPr>
            <m:t>=</m:t>
          </m:r>
          <m:func>
            <m:funcPr>
              <m:ctrlPr>
                <w:rPr>
                  <w:rFonts w:ascii="Cambria Math" w:hAnsi="Cambria Math"/>
                  <w:color w:val="000000" w:themeColor="text1"/>
                  <w:sz w:val="24"/>
                  <w:szCs w:val="24"/>
                </w:rPr>
              </m:ctrlPr>
            </m:funcPr>
            <m:fName>
              <m:r>
                <m:rPr>
                  <m:sty m:val="p"/>
                </m:rPr>
                <w:rPr>
                  <w:rFonts w:ascii="Cambria Math" w:hAnsi="Cambria Math"/>
                  <w:color w:val="000000" w:themeColor="text1"/>
                  <w:sz w:val="24"/>
                  <w:szCs w:val="24"/>
                </w:rPr>
                <m:t>3cos</m:t>
              </m:r>
            </m:fName>
            <m:e>
              <m:d>
                <m:dPr>
                  <m:ctrlPr>
                    <w:rPr>
                      <w:rFonts w:ascii="Cambria Math" w:hAnsi="Cambria Math"/>
                      <w:i/>
                      <w:color w:val="000000" w:themeColor="text1"/>
                      <w:sz w:val="24"/>
                      <w:szCs w:val="24"/>
                    </w:rPr>
                  </m:ctrlPr>
                </m:dPr>
                <m:e>
                  <m:r>
                    <w:rPr>
                      <w:rFonts w:ascii="Cambria Math" w:hAnsi="Cambria Math"/>
                      <w:color w:val="000000" w:themeColor="text1"/>
                      <w:sz w:val="24"/>
                      <w:szCs w:val="24"/>
                    </w:rPr>
                    <m:t>2π140t</m:t>
                  </m:r>
                </m:e>
              </m:d>
            </m:e>
          </m:func>
          <m:r>
            <w:rPr>
              <w:rFonts w:ascii="Cambria Math" w:hAnsi="Cambria Math"/>
              <w:color w:val="000000" w:themeColor="text1"/>
              <w:sz w:val="24"/>
              <w:szCs w:val="24"/>
            </w:rPr>
            <m:t>+</m:t>
          </m:r>
          <m:func>
            <m:funcPr>
              <m:ctrlPr>
                <w:rPr>
                  <w:rFonts w:ascii="Cambria Math" w:hAnsi="Cambria Math"/>
                  <w:color w:val="000000" w:themeColor="text1"/>
                  <w:sz w:val="24"/>
                  <w:szCs w:val="24"/>
                </w:rPr>
              </m:ctrlPr>
            </m:funcPr>
            <m:fName>
              <m:r>
                <m:rPr>
                  <m:sty m:val="p"/>
                </m:rPr>
                <w:rPr>
                  <w:rFonts w:ascii="Cambria Math" w:hAnsi="Cambria Math"/>
                  <w:color w:val="000000" w:themeColor="text1"/>
                  <w:sz w:val="24"/>
                  <w:szCs w:val="24"/>
                </w:rPr>
                <m:t>3cos</m:t>
              </m:r>
            </m:fName>
            <m:e>
              <m:d>
                <m:dPr>
                  <m:ctrlPr>
                    <w:rPr>
                      <w:rFonts w:ascii="Cambria Math" w:hAnsi="Cambria Math"/>
                      <w:i/>
                      <w:color w:val="000000" w:themeColor="text1"/>
                      <w:sz w:val="24"/>
                      <w:szCs w:val="24"/>
                    </w:rPr>
                  </m:ctrlPr>
                </m:dPr>
                <m:e>
                  <m:r>
                    <w:rPr>
                      <w:rFonts w:ascii="Cambria Math" w:hAnsi="Cambria Math"/>
                      <w:color w:val="000000" w:themeColor="text1"/>
                      <w:sz w:val="24"/>
                      <w:szCs w:val="24"/>
                    </w:rPr>
                    <m:t>2π160t</m:t>
                  </m:r>
                </m:e>
              </m:d>
            </m:e>
          </m:func>
          <m:r>
            <w:rPr>
              <w:rFonts w:ascii="Cambria Math" w:hAnsi="Cambria Math"/>
              <w:color w:val="000000" w:themeColor="text1"/>
              <w:sz w:val="24"/>
              <w:szCs w:val="24"/>
            </w:rPr>
            <m:t>+</m:t>
          </m:r>
          <m:func>
            <m:funcPr>
              <m:ctrlPr>
                <w:rPr>
                  <w:rFonts w:ascii="Cambria Math" w:hAnsi="Cambria Math"/>
                  <w:color w:val="000000" w:themeColor="text1"/>
                  <w:sz w:val="24"/>
                  <w:szCs w:val="24"/>
                </w:rPr>
              </m:ctrlPr>
            </m:funcPr>
            <m:fName>
              <m:r>
                <m:rPr>
                  <m:sty m:val="p"/>
                </m:rPr>
                <w:rPr>
                  <w:rFonts w:ascii="Cambria Math" w:hAnsi="Cambria Math"/>
                  <w:color w:val="000000" w:themeColor="text1"/>
                  <w:sz w:val="24"/>
                  <w:szCs w:val="24"/>
                </w:rPr>
                <m:t>2cos</m:t>
              </m:r>
            </m:fName>
            <m:e>
              <m:d>
                <m:dPr>
                  <m:ctrlPr>
                    <w:rPr>
                      <w:rFonts w:ascii="Cambria Math" w:hAnsi="Cambria Math"/>
                      <w:i/>
                      <w:color w:val="000000" w:themeColor="text1"/>
                      <w:sz w:val="24"/>
                      <w:szCs w:val="24"/>
                    </w:rPr>
                  </m:ctrlPr>
                </m:dPr>
                <m:e>
                  <m:r>
                    <w:rPr>
                      <w:rFonts w:ascii="Cambria Math" w:hAnsi="Cambria Math"/>
                      <w:color w:val="000000" w:themeColor="text1"/>
                      <w:sz w:val="24"/>
                      <w:szCs w:val="24"/>
                    </w:rPr>
                    <m:t>2π350t</m:t>
                  </m:r>
                </m:e>
              </m:d>
            </m:e>
          </m:func>
          <m:r>
            <w:rPr>
              <w:rFonts w:ascii="Cambria Math" w:hAnsi="Cambria Math"/>
              <w:color w:val="000000" w:themeColor="text1"/>
              <w:sz w:val="24"/>
              <w:szCs w:val="24"/>
            </w:rPr>
            <m:t>+0.5</m:t>
          </m:r>
          <m:r>
            <m:rPr>
              <m:sty m:val="p"/>
            </m:rPr>
            <w:rPr>
              <w:rFonts w:ascii="Cambria Math" w:hAnsi="Cambria Math"/>
              <w:color w:val="000000" w:themeColor="text1"/>
              <w:sz w:val="24"/>
              <w:szCs w:val="24"/>
            </w:rPr>
            <m:t>cos⁡</m:t>
          </m:r>
          <m:r>
            <w:rPr>
              <w:rFonts w:ascii="Cambria Math" w:hAnsi="Cambria Math"/>
              <w:color w:val="000000" w:themeColor="text1"/>
              <w:sz w:val="24"/>
              <w:szCs w:val="24"/>
            </w:rPr>
            <m:t xml:space="preserve">(2π420t) </m:t>
          </m:r>
        </m:oMath>
      </m:oMathPara>
    </w:p>
    <w:p w14:paraId="5FBBD60A" w14:textId="77777777" w:rsidR="00586597" w:rsidRPr="000926B5" w:rsidRDefault="00586597" w:rsidP="00586597">
      <w:pPr>
        <w:pStyle w:val="ListParagraph"/>
        <w:autoSpaceDE w:val="0"/>
        <w:autoSpaceDN w:val="0"/>
        <w:adjustRightInd w:val="0"/>
        <w:spacing w:line="360" w:lineRule="auto"/>
        <w:rPr>
          <w:color w:val="000000" w:themeColor="text1"/>
          <w:sz w:val="24"/>
          <w:szCs w:val="24"/>
        </w:rPr>
      </w:pPr>
    </w:p>
    <w:p w14:paraId="2C05877C" w14:textId="77777777" w:rsidR="00586597" w:rsidRPr="000926B5" w:rsidRDefault="00586597" w:rsidP="00586597">
      <w:pPr>
        <w:pStyle w:val="ListParagraph"/>
        <w:numPr>
          <w:ilvl w:val="0"/>
          <w:numId w:val="27"/>
        </w:numPr>
        <w:spacing w:line="360" w:lineRule="auto"/>
        <w:rPr>
          <w:b/>
          <w:bCs/>
          <w:color w:val="000000" w:themeColor="text1"/>
          <w:sz w:val="24"/>
          <w:szCs w:val="24"/>
        </w:rPr>
      </w:pPr>
      <w:r w:rsidRPr="000926B5">
        <w:rPr>
          <w:b/>
          <w:bCs/>
          <w:color w:val="000000" w:themeColor="text1"/>
          <w:sz w:val="24"/>
          <w:szCs w:val="24"/>
        </w:rPr>
        <w:t>Fourier Transform Using FFT</w:t>
      </w:r>
    </w:p>
    <w:p w14:paraId="440F14C6" w14:textId="7C5DFE24" w:rsidR="00586597" w:rsidRPr="000926B5" w:rsidRDefault="00586597" w:rsidP="00586597">
      <w:pPr>
        <w:pStyle w:val="ListParagraph"/>
        <w:spacing w:line="360" w:lineRule="auto"/>
        <w:rPr>
          <w:color w:val="000000" w:themeColor="text1"/>
          <w:sz w:val="24"/>
          <w:szCs w:val="24"/>
        </w:rPr>
      </w:pPr>
      <w:r w:rsidRPr="000926B5">
        <w:rPr>
          <w:color w:val="000000" w:themeColor="text1"/>
          <w:sz w:val="24"/>
          <w:szCs w:val="24"/>
        </w:rPr>
        <w:t>Use Fast Fourier Transform (FFT)</w:t>
      </w:r>
      <w:r w:rsidRPr="000926B5">
        <w:rPr>
          <w:color w:val="000000" w:themeColor="text1"/>
          <w:sz w:val="24"/>
          <w:szCs w:val="24"/>
          <w:lang w:eastAsia="en-US"/>
        </w:rPr>
        <w:t xml:space="preserve"> </w:t>
      </w:r>
      <w:r w:rsidRPr="000926B5">
        <w:rPr>
          <w:color w:val="000000" w:themeColor="text1"/>
          <w:sz w:val="24"/>
          <w:szCs w:val="24"/>
        </w:rPr>
        <w:t>to</w:t>
      </w:r>
      <w:r w:rsidR="00C37AD4">
        <w:rPr>
          <w:color w:val="000000" w:themeColor="text1"/>
          <w:sz w:val="24"/>
          <w:szCs w:val="24"/>
        </w:rPr>
        <w:t xml:space="preserve"> plot the Fourier transform of x</w:t>
      </w:r>
      <w:r w:rsidRPr="000926B5">
        <w:rPr>
          <w:color w:val="000000" w:themeColor="text1"/>
          <w:sz w:val="24"/>
          <w:szCs w:val="24"/>
        </w:rPr>
        <w:t xml:space="preserve">(t) used in task 4a, by producing a sequence of samples of length N = 1000 spaced every Ts = 0.0002 seconds. </w:t>
      </w:r>
    </w:p>
    <w:p w14:paraId="317BC04F" w14:textId="77777777" w:rsidR="00586597" w:rsidRPr="000926B5" w:rsidRDefault="00586597" w:rsidP="00586597">
      <w:pPr>
        <w:pStyle w:val="ListParagraph"/>
        <w:spacing w:line="360" w:lineRule="auto"/>
        <w:rPr>
          <w:color w:val="000000" w:themeColor="text1"/>
          <w:sz w:val="24"/>
          <w:szCs w:val="24"/>
        </w:rPr>
      </w:pPr>
    </w:p>
    <w:p w14:paraId="4DA93007" w14:textId="77777777" w:rsidR="00586597" w:rsidRPr="000926B5" w:rsidRDefault="00586597" w:rsidP="00586597">
      <w:pPr>
        <w:pStyle w:val="ListParagraph"/>
        <w:numPr>
          <w:ilvl w:val="0"/>
          <w:numId w:val="27"/>
        </w:numPr>
        <w:autoSpaceDE w:val="0"/>
        <w:autoSpaceDN w:val="0"/>
        <w:adjustRightInd w:val="0"/>
        <w:spacing w:line="360" w:lineRule="auto"/>
        <w:rPr>
          <w:b/>
          <w:bCs/>
          <w:color w:val="000000" w:themeColor="text1"/>
          <w:sz w:val="24"/>
          <w:szCs w:val="24"/>
          <w:lang w:eastAsia="en-US"/>
        </w:rPr>
      </w:pPr>
      <w:r w:rsidRPr="000926B5">
        <w:rPr>
          <w:b/>
          <w:bCs/>
          <w:color w:val="000000" w:themeColor="text1"/>
          <w:sz w:val="24"/>
          <w:szCs w:val="24"/>
          <w:lang w:eastAsia="en-US"/>
        </w:rPr>
        <w:t>Signal Recovery with Inverse FFT (IFFT) - Full Frequency Components</w:t>
      </w:r>
    </w:p>
    <w:p w14:paraId="119CD34A" w14:textId="72980949" w:rsidR="00586597" w:rsidRPr="000926B5" w:rsidRDefault="00586597" w:rsidP="00586597">
      <w:pPr>
        <w:pStyle w:val="ListParagraph"/>
        <w:autoSpaceDE w:val="0"/>
        <w:autoSpaceDN w:val="0"/>
        <w:adjustRightInd w:val="0"/>
        <w:spacing w:line="360" w:lineRule="auto"/>
        <w:rPr>
          <w:color w:val="000000" w:themeColor="text1"/>
          <w:sz w:val="24"/>
          <w:szCs w:val="24"/>
          <w:lang w:eastAsia="en-US"/>
        </w:rPr>
      </w:pPr>
      <w:r w:rsidRPr="000926B5">
        <w:rPr>
          <w:color w:val="000000" w:themeColor="text1"/>
          <w:sz w:val="24"/>
          <w:szCs w:val="24"/>
          <w:lang w:eastAsia="en-US"/>
        </w:rPr>
        <w:t>Apply Inverse Fast Fourier Transform (</w:t>
      </w:r>
      <w:proofErr w:type="spellStart"/>
      <w:r w:rsidRPr="000926B5">
        <w:rPr>
          <w:color w:val="000000" w:themeColor="text1"/>
          <w:sz w:val="24"/>
          <w:szCs w:val="24"/>
          <w:lang w:eastAsia="en-US"/>
        </w:rPr>
        <w:t>ifft</w:t>
      </w:r>
      <w:proofErr w:type="spellEnd"/>
      <w:r w:rsidRPr="000926B5">
        <w:rPr>
          <w:color w:val="000000" w:themeColor="text1"/>
          <w:sz w:val="24"/>
          <w:szCs w:val="24"/>
          <w:lang w:eastAsia="en-US"/>
        </w:rPr>
        <w:t>) to recover the signal from frequency domain to time domain with all frequency components. Visualise the recover signal, compare with original signal and discuss the results.</w:t>
      </w:r>
    </w:p>
    <w:p w14:paraId="0553BD0C" w14:textId="77777777" w:rsidR="00586597" w:rsidRPr="000926B5" w:rsidRDefault="00586597" w:rsidP="00586597">
      <w:pPr>
        <w:pStyle w:val="ListParagraph"/>
        <w:numPr>
          <w:ilvl w:val="0"/>
          <w:numId w:val="27"/>
        </w:numPr>
        <w:autoSpaceDE w:val="0"/>
        <w:autoSpaceDN w:val="0"/>
        <w:adjustRightInd w:val="0"/>
        <w:spacing w:line="360" w:lineRule="auto"/>
        <w:rPr>
          <w:b/>
          <w:bCs/>
          <w:color w:val="000000" w:themeColor="text1"/>
          <w:sz w:val="24"/>
          <w:szCs w:val="24"/>
          <w:lang w:eastAsia="en-US"/>
        </w:rPr>
      </w:pPr>
      <w:r w:rsidRPr="000926B5">
        <w:rPr>
          <w:b/>
          <w:bCs/>
          <w:color w:val="000000" w:themeColor="text1"/>
          <w:sz w:val="24"/>
          <w:szCs w:val="24"/>
          <w:lang w:eastAsia="en-US"/>
        </w:rPr>
        <w:t>Signal Recovery with Partial Frequency Components (Low Frequencies Only)</w:t>
      </w:r>
    </w:p>
    <w:p w14:paraId="48626BD0" w14:textId="45117FA2" w:rsidR="00586597" w:rsidRPr="000926B5" w:rsidRDefault="00586597" w:rsidP="00586597">
      <w:pPr>
        <w:pStyle w:val="ListParagraph"/>
        <w:autoSpaceDE w:val="0"/>
        <w:autoSpaceDN w:val="0"/>
        <w:adjustRightInd w:val="0"/>
        <w:spacing w:line="360" w:lineRule="auto"/>
        <w:rPr>
          <w:color w:val="000000" w:themeColor="text1"/>
          <w:sz w:val="24"/>
          <w:szCs w:val="24"/>
          <w:lang w:eastAsia="en-US"/>
        </w:rPr>
      </w:pPr>
      <w:r w:rsidRPr="000926B5">
        <w:rPr>
          <w:color w:val="000000" w:themeColor="text1"/>
          <w:sz w:val="24"/>
          <w:szCs w:val="24"/>
          <w:lang w:eastAsia="en-US"/>
        </w:rPr>
        <w:t>Apply Inverse Fast Fourier Transform (</w:t>
      </w:r>
      <w:proofErr w:type="spellStart"/>
      <w:r w:rsidRPr="000926B5">
        <w:rPr>
          <w:color w:val="000000" w:themeColor="text1"/>
          <w:sz w:val="24"/>
          <w:szCs w:val="24"/>
          <w:lang w:eastAsia="en-US"/>
        </w:rPr>
        <w:t>ifft</w:t>
      </w:r>
      <w:proofErr w:type="spellEnd"/>
      <w:r w:rsidRPr="000926B5">
        <w:rPr>
          <w:color w:val="000000" w:themeColor="text1"/>
          <w:sz w:val="24"/>
          <w:szCs w:val="24"/>
          <w:lang w:eastAsia="en-US"/>
        </w:rPr>
        <w:t>) to recover the signal from frequency domain to time domain with partial frequency components (only the low frequency components of the signal. i.e. 140 Hz and 160 Hz). Visualise the reconstructed signal in time domain, compare with original signal and discuss the results.</w:t>
      </w:r>
    </w:p>
    <w:p w14:paraId="2FDA4151" w14:textId="77777777" w:rsidR="00073199" w:rsidRPr="000926B5" w:rsidRDefault="00073199" w:rsidP="00073199">
      <w:pPr>
        <w:autoSpaceDE w:val="0"/>
        <w:autoSpaceDN w:val="0"/>
        <w:adjustRightInd w:val="0"/>
        <w:spacing w:line="360" w:lineRule="auto"/>
        <w:rPr>
          <w:color w:val="000000" w:themeColor="text1"/>
          <w:sz w:val="24"/>
          <w:szCs w:val="24"/>
          <w:lang w:eastAsia="en-US"/>
        </w:rPr>
      </w:pPr>
    </w:p>
    <w:p w14:paraId="630884AF" w14:textId="77777777" w:rsidR="00073199" w:rsidRPr="000926B5" w:rsidRDefault="00073199" w:rsidP="00073199">
      <w:pPr>
        <w:autoSpaceDE w:val="0"/>
        <w:autoSpaceDN w:val="0"/>
        <w:adjustRightInd w:val="0"/>
        <w:spacing w:line="360" w:lineRule="auto"/>
        <w:rPr>
          <w:color w:val="000000" w:themeColor="text1"/>
          <w:sz w:val="24"/>
          <w:szCs w:val="24"/>
          <w:lang w:eastAsia="en-US"/>
        </w:rPr>
      </w:pPr>
    </w:p>
    <w:p w14:paraId="58D7199F" w14:textId="77777777" w:rsidR="00073199" w:rsidRPr="000926B5" w:rsidRDefault="00073199" w:rsidP="00073199">
      <w:pPr>
        <w:autoSpaceDE w:val="0"/>
        <w:autoSpaceDN w:val="0"/>
        <w:adjustRightInd w:val="0"/>
        <w:spacing w:line="360" w:lineRule="auto"/>
        <w:rPr>
          <w:color w:val="000000" w:themeColor="text1"/>
          <w:sz w:val="24"/>
          <w:szCs w:val="24"/>
          <w:lang w:eastAsia="en-US"/>
        </w:rPr>
      </w:pPr>
    </w:p>
    <w:p w14:paraId="4EFEBFC1" w14:textId="09ECE566" w:rsidR="00073199" w:rsidRDefault="00073199" w:rsidP="00073199">
      <w:pPr>
        <w:autoSpaceDE w:val="0"/>
        <w:autoSpaceDN w:val="0"/>
        <w:adjustRightInd w:val="0"/>
        <w:spacing w:line="360" w:lineRule="auto"/>
        <w:rPr>
          <w:color w:val="000000" w:themeColor="text1"/>
          <w:sz w:val="24"/>
          <w:szCs w:val="24"/>
          <w:lang w:eastAsia="en-US"/>
        </w:rPr>
      </w:pPr>
    </w:p>
    <w:p w14:paraId="60292B0E" w14:textId="286B52B8" w:rsidR="00C37AD4" w:rsidRDefault="00C37AD4" w:rsidP="00073199">
      <w:pPr>
        <w:autoSpaceDE w:val="0"/>
        <w:autoSpaceDN w:val="0"/>
        <w:adjustRightInd w:val="0"/>
        <w:spacing w:line="360" w:lineRule="auto"/>
        <w:rPr>
          <w:color w:val="000000" w:themeColor="text1"/>
          <w:sz w:val="24"/>
          <w:szCs w:val="24"/>
          <w:lang w:eastAsia="en-US"/>
        </w:rPr>
      </w:pPr>
    </w:p>
    <w:p w14:paraId="38512B85" w14:textId="5678FE3C" w:rsidR="00C37AD4" w:rsidRDefault="00C37AD4" w:rsidP="00073199">
      <w:pPr>
        <w:autoSpaceDE w:val="0"/>
        <w:autoSpaceDN w:val="0"/>
        <w:adjustRightInd w:val="0"/>
        <w:spacing w:line="360" w:lineRule="auto"/>
        <w:rPr>
          <w:color w:val="000000" w:themeColor="text1"/>
          <w:sz w:val="24"/>
          <w:szCs w:val="24"/>
          <w:lang w:eastAsia="en-US"/>
        </w:rPr>
      </w:pPr>
    </w:p>
    <w:p w14:paraId="7ABE37A2" w14:textId="6B4078B1" w:rsidR="00C37AD4" w:rsidRDefault="00C37AD4" w:rsidP="00073199">
      <w:pPr>
        <w:autoSpaceDE w:val="0"/>
        <w:autoSpaceDN w:val="0"/>
        <w:adjustRightInd w:val="0"/>
        <w:spacing w:line="360" w:lineRule="auto"/>
        <w:rPr>
          <w:color w:val="000000" w:themeColor="text1"/>
          <w:sz w:val="24"/>
          <w:szCs w:val="24"/>
          <w:lang w:eastAsia="en-US"/>
        </w:rPr>
      </w:pPr>
    </w:p>
    <w:p w14:paraId="236301CF" w14:textId="080CB788" w:rsidR="00C37AD4" w:rsidRDefault="00C37AD4" w:rsidP="00073199">
      <w:pPr>
        <w:autoSpaceDE w:val="0"/>
        <w:autoSpaceDN w:val="0"/>
        <w:adjustRightInd w:val="0"/>
        <w:spacing w:line="360" w:lineRule="auto"/>
        <w:rPr>
          <w:color w:val="000000" w:themeColor="text1"/>
          <w:sz w:val="24"/>
          <w:szCs w:val="24"/>
          <w:lang w:eastAsia="en-US"/>
        </w:rPr>
      </w:pPr>
    </w:p>
    <w:p w14:paraId="6AE985FD" w14:textId="0363A389" w:rsidR="00C37AD4" w:rsidRDefault="00C37AD4" w:rsidP="00073199">
      <w:pPr>
        <w:autoSpaceDE w:val="0"/>
        <w:autoSpaceDN w:val="0"/>
        <w:adjustRightInd w:val="0"/>
        <w:spacing w:line="360" w:lineRule="auto"/>
        <w:rPr>
          <w:color w:val="000000" w:themeColor="text1"/>
          <w:sz w:val="24"/>
          <w:szCs w:val="24"/>
          <w:lang w:eastAsia="en-US"/>
        </w:rPr>
      </w:pPr>
    </w:p>
    <w:p w14:paraId="20855F11" w14:textId="1CF118C3" w:rsidR="00C37AD4" w:rsidRDefault="00C37AD4" w:rsidP="00073199">
      <w:pPr>
        <w:autoSpaceDE w:val="0"/>
        <w:autoSpaceDN w:val="0"/>
        <w:adjustRightInd w:val="0"/>
        <w:spacing w:line="360" w:lineRule="auto"/>
        <w:rPr>
          <w:color w:val="000000" w:themeColor="text1"/>
          <w:sz w:val="24"/>
          <w:szCs w:val="24"/>
          <w:lang w:eastAsia="en-US"/>
        </w:rPr>
      </w:pPr>
    </w:p>
    <w:p w14:paraId="684FB03A" w14:textId="77777777" w:rsidR="00C37AD4" w:rsidRPr="000926B5" w:rsidRDefault="00C37AD4" w:rsidP="00073199">
      <w:pPr>
        <w:autoSpaceDE w:val="0"/>
        <w:autoSpaceDN w:val="0"/>
        <w:adjustRightInd w:val="0"/>
        <w:spacing w:line="360" w:lineRule="auto"/>
        <w:rPr>
          <w:color w:val="000000" w:themeColor="text1"/>
          <w:sz w:val="24"/>
          <w:szCs w:val="24"/>
          <w:lang w:eastAsia="en-US"/>
        </w:rPr>
      </w:pPr>
    </w:p>
    <w:p w14:paraId="218EEEAC" w14:textId="77777777" w:rsidR="00511C97" w:rsidRPr="000926B5" w:rsidRDefault="00511C97" w:rsidP="00073199">
      <w:pPr>
        <w:autoSpaceDE w:val="0"/>
        <w:autoSpaceDN w:val="0"/>
        <w:adjustRightInd w:val="0"/>
        <w:spacing w:line="360" w:lineRule="auto"/>
        <w:rPr>
          <w:color w:val="000000" w:themeColor="text1"/>
          <w:sz w:val="24"/>
          <w:szCs w:val="24"/>
          <w:lang w:eastAsia="en-US"/>
        </w:rPr>
      </w:pPr>
    </w:p>
    <w:p w14:paraId="22E1D612" w14:textId="77777777" w:rsidR="00511C97" w:rsidRPr="000926B5" w:rsidRDefault="00511C97" w:rsidP="00073199">
      <w:pPr>
        <w:autoSpaceDE w:val="0"/>
        <w:autoSpaceDN w:val="0"/>
        <w:adjustRightInd w:val="0"/>
        <w:spacing w:line="360" w:lineRule="auto"/>
        <w:rPr>
          <w:color w:val="000000" w:themeColor="text1"/>
          <w:sz w:val="24"/>
          <w:szCs w:val="24"/>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926B5" w:rsidRPr="000926B5" w14:paraId="4D46986B" w14:textId="77777777" w:rsidTr="000926B5">
        <w:trPr>
          <w:trHeight w:val="414"/>
        </w:trPr>
        <w:tc>
          <w:tcPr>
            <w:tcW w:w="10444" w:type="dxa"/>
            <w:shd w:val="clear" w:color="auto" w:fill="D9D9D9"/>
          </w:tcPr>
          <w:p w14:paraId="5A3563E8" w14:textId="77777777" w:rsidR="00D22D9C" w:rsidRPr="000926B5" w:rsidRDefault="00D22D9C" w:rsidP="00C8667A">
            <w:pPr>
              <w:jc w:val="center"/>
              <w:rPr>
                <w:rFonts w:ascii="Arial" w:hAnsi="Arial" w:cs="Arial"/>
                <w:b/>
                <w:caps/>
                <w:color w:val="000000" w:themeColor="text1"/>
                <w:sz w:val="40"/>
              </w:rPr>
            </w:pPr>
            <w:r w:rsidRPr="000926B5">
              <w:rPr>
                <w:rFonts w:ascii="Arial" w:hAnsi="Arial" w:cs="Arial"/>
                <w:b/>
                <w:caps/>
                <w:color w:val="000000" w:themeColor="text1"/>
                <w:sz w:val="40"/>
              </w:rPr>
              <w:lastRenderedPageBreak/>
              <w:t>GUIDANCE</w:t>
            </w:r>
            <w:r w:rsidR="009F5CB2" w:rsidRPr="000926B5">
              <w:rPr>
                <w:rFonts w:ascii="Arial" w:hAnsi="Arial" w:cs="Arial"/>
                <w:b/>
                <w:caps/>
                <w:color w:val="000000" w:themeColor="text1"/>
                <w:sz w:val="40"/>
              </w:rPr>
              <w:t xml:space="preserve"> </w:t>
            </w:r>
            <w:r w:rsidRPr="000926B5">
              <w:rPr>
                <w:rFonts w:ascii="Arial" w:hAnsi="Arial" w:cs="Arial"/>
                <w:b/>
                <w:caps/>
                <w:color w:val="000000" w:themeColor="text1"/>
                <w:sz w:val="40"/>
              </w:rPr>
              <w:t>FOR Students IN THE COMPLETION OF TASKS</w:t>
            </w:r>
          </w:p>
        </w:tc>
      </w:tr>
    </w:tbl>
    <w:p w14:paraId="2852123F" w14:textId="77777777" w:rsidR="00D22D9C" w:rsidRPr="000926B5" w:rsidRDefault="00D22D9C" w:rsidP="00D22D9C">
      <w:pPr>
        <w:jc w:val="both"/>
        <w:rPr>
          <w:rFonts w:ascii="Arial" w:hAnsi="Arial" w:cs="Arial"/>
          <w:color w:val="000000" w:themeColor="text1"/>
          <w:sz w:val="22"/>
          <w:szCs w:val="22"/>
        </w:rPr>
      </w:pPr>
    </w:p>
    <w:p w14:paraId="6F92B866" w14:textId="77777777" w:rsidR="00D22D9C" w:rsidRPr="000926B5" w:rsidRDefault="00D22D9C" w:rsidP="00D22D9C">
      <w:pPr>
        <w:jc w:val="both"/>
        <w:rPr>
          <w:rFonts w:ascii="Arial" w:hAnsi="Arial" w:cs="Arial"/>
          <w:b/>
          <w:color w:val="000000" w:themeColor="text1"/>
          <w:sz w:val="22"/>
          <w:szCs w:val="22"/>
        </w:rPr>
      </w:pPr>
      <w:r w:rsidRPr="000926B5">
        <w:rPr>
          <w:rFonts w:ascii="Arial" w:hAnsi="Arial" w:cs="Arial"/>
          <w:b/>
          <w:color w:val="000000" w:themeColor="text1"/>
          <w:sz w:val="22"/>
          <w:szCs w:val="22"/>
        </w:rPr>
        <w:t xml:space="preserve">NOTE: The guidance offered below is linked to the five </w:t>
      </w:r>
      <w:r w:rsidR="004D5E9B" w:rsidRPr="000926B5">
        <w:rPr>
          <w:rFonts w:ascii="Arial" w:hAnsi="Arial" w:cs="Arial"/>
          <w:b/>
          <w:color w:val="000000" w:themeColor="text1"/>
          <w:sz w:val="22"/>
          <w:szCs w:val="22"/>
        </w:rPr>
        <w:t>generic</w:t>
      </w:r>
      <w:r w:rsidRPr="000926B5">
        <w:rPr>
          <w:rFonts w:ascii="Arial" w:hAnsi="Arial" w:cs="Arial"/>
          <w:b/>
          <w:color w:val="000000" w:themeColor="text1"/>
          <w:sz w:val="22"/>
          <w:szCs w:val="22"/>
        </w:rPr>
        <w:t xml:space="preserve"> assessment criteria overleaf.</w:t>
      </w:r>
    </w:p>
    <w:p w14:paraId="6AB92620" w14:textId="77777777" w:rsidR="004D5E9B" w:rsidRPr="000926B5" w:rsidRDefault="004D5E9B" w:rsidP="00D22D9C">
      <w:pPr>
        <w:jc w:val="both"/>
        <w:rPr>
          <w:rFonts w:ascii="Arial" w:hAnsi="Arial" w:cs="Arial"/>
          <w:b/>
          <w:color w:val="000000" w:themeColor="text1"/>
          <w:sz w:val="22"/>
          <w:szCs w:val="22"/>
        </w:rPr>
      </w:pPr>
    </w:p>
    <w:p w14:paraId="5BF88A3E" w14:textId="77777777" w:rsidR="00D22D9C" w:rsidRPr="000926B5" w:rsidRDefault="005F3A53" w:rsidP="005A4286">
      <w:pPr>
        <w:numPr>
          <w:ilvl w:val="0"/>
          <w:numId w:val="2"/>
        </w:numPr>
        <w:jc w:val="both"/>
        <w:rPr>
          <w:rFonts w:ascii="Arial" w:hAnsi="Arial" w:cs="Arial"/>
          <w:b/>
          <w:color w:val="000000" w:themeColor="text1"/>
          <w:sz w:val="22"/>
          <w:szCs w:val="22"/>
        </w:rPr>
      </w:pPr>
      <w:r w:rsidRPr="000926B5">
        <w:rPr>
          <w:rFonts w:ascii="Arial" w:hAnsi="Arial" w:cs="Arial"/>
          <w:b/>
          <w:color w:val="000000" w:themeColor="text1"/>
          <w:sz w:val="22"/>
          <w:szCs w:val="22"/>
        </w:rPr>
        <w:t>Engagement with</w:t>
      </w:r>
      <w:r w:rsidR="00D22D9C" w:rsidRPr="000926B5">
        <w:rPr>
          <w:rFonts w:ascii="Arial" w:hAnsi="Arial" w:cs="Arial"/>
          <w:b/>
          <w:color w:val="000000" w:themeColor="text1"/>
          <w:sz w:val="22"/>
          <w:szCs w:val="22"/>
        </w:rPr>
        <w:t xml:space="preserve"> Literature </w:t>
      </w:r>
      <w:r w:rsidRPr="000926B5">
        <w:rPr>
          <w:rFonts w:ascii="Arial" w:hAnsi="Arial" w:cs="Arial"/>
          <w:b/>
          <w:color w:val="000000" w:themeColor="text1"/>
          <w:sz w:val="22"/>
          <w:szCs w:val="22"/>
        </w:rPr>
        <w:t>Skills</w:t>
      </w:r>
    </w:p>
    <w:p w14:paraId="68DC4696" w14:textId="77777777" w:rsidR="00D22D9C" w:rsidRPr="000926B5" w:rsidRDefault="00D22D9C" w:rsidP="00D22D9C">
      <w:pPr>
        <w:jc w:val="both"/>
        <w:rPr>
          <w:rFonts w:ascii="Arial" w:hAnsi="Arial" w:cs="Arial"/>
          <w:color w:val="000000" w:themeColor="text1"/>
          <w:sz w:val="22"/>
          <w:szCs w:val="22"/>
        </w:rPr>
      </w:pPr>
      <w:r w:rsidRPr="000926B5">
        <w:rPr>
          <w:rFonts w:ascii="Arial" w:hAnsi="Arial" w:cs="Arial"/>
          <w:color w:val="000000" w:themeColor="text1"/>
          <w:sz w:val="22"/>
          <w:szCs w:val="22"/>
        </w:rPr>
        <w:t xml:space="preserve">Your work must be informed and supported by scholarly material that is </w:t>
      </w:r>
      <w:r w:rsidRPr="000926B5">
        <w:rPr>
          <w:rFonts w:ascii="Arial" w:hAnsi="Arial" w:cs="Arial"/>
          <w:i/>
          <w:color w:val="000000" w:themeColor="text1"/>
          <w:sz w:val="22"/>
          <w:szCs w:val="22"/>
        </w:rPr>
        <w:t>relevant</w:t>
      </w:r>
      <w:r w:rsidRPr="000926B5">
        <w:rPr>
          <w:rFonts w:ascii="Arial" w:hAnsi="Arial" w:cs="Arial"/>
          <w:color w:val="000000" w:themeColor="text1"/>
          <w:sz w:val="22"/>
          <w:szCs w:val="22"/>
        </w:rPr>
        <w:t xml:space="preserve"> to and </w:t>
      </w:r>
      <w:r w:rsidRPr="000926B5">
        <w:rPr>
          <w:rFonts w:ascii="Arial" w:hAnsi="Arial" w:cs="Arial"/>
          <w:i/>
          <w:color w:val="000000" w:themeColor="text1"/>
          <w:sz w:val="22"/>
          <w:szCs w:val="22"/>
        </w:rPr>
        <w:t>focused</w:t>
      </w:r>
      <w:r w:rsidRPr="000926B5">
        <w:rPr>
          <w:rFonts w:ascii="Arial" w:hAnsi="Arial" w:cs="Arial"/>
          <w:color w:val="000000" w:themeColor="text1"/>
          <w:sz w:val="22"/>
          <w:szCs w:val="22"/>
        </w:rPr>
        <w:t xml:space="preserve"> on the task(s) set.    You should provide evidence that you have accessed a</w:t>
      </w:r>
      <w:r w:rsidR="00527E60" w:rsidRPr="000926B5">
        <w:rPr>
          <w:rFonts w:ascii="Arial" w:hAnsi="Arial" w:cs="Arial"/>
          <w:color w:val="000000" w:themeColor="text1"/>
          <w:sz w:val="22"/>
          <w:szCs w:val="22"/>
        </w:rPr>
        <w:t xml:space="preserve">n appropriate </w:t>
      </w:r>
      <w:r w:rsidRPr="000926B5">
        <w:rPr>
          <w:rFonts w:ascii="Arial" w:hAnsi="Arial" w:cs="Arial"/>
          <w:i/>
          <w:color w:val="000000" w:themeColor="text1"/>
          <w:sz w:val="22"/>
          <w:szCs w:val="22"/>
        </w:rPr>
        <w:t>range</w:t>
      </w:r>
      <w:r w:rsidRPr="000926B5">
        <w:rPr>
          <w:rFonts w:ascii="Arial" w:hAnsi="Arial" w:cs="Arial"/>
          <w:color w:val="000000" w:themeColor="text1"/>
          <w:sz w:val="22"/>
          <w:szCs w:val="22"/>
        </w:rPr>
        <w:t xml:space="preserve"> of sources, which may be academic, governmental and industrial; these sources may include academic journal articles, textbooks, current news articles, organisational documents, and websites.  You should consider the </w:t>
      </w:r>
      <w:r w:rsidRPr="000926B5">
        <w:rPr>
          <w:rFonts w:ascii="Arial" w:hAnsi="Arial" w:cs="Arial"/>
          <w:i/>
          <w:color w:val="000000" w:themeColor="text1"/>
          <w:sz w:val="22"/>
          <w:szCs w:val="22"/>
        </w:rPr>
        <w:t>credibility</w:t>
      </w:r>
      <w:r w:rsidRPr="000926B5">
        <w:rPr>
          <w:rFonts w:ascii="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926B5">
        <w:rPr>
          <w:rFonts w:ascii="Arial" w:hAnsi="Arial" w:cs="Arial"/>
          <w:i/>
          <w:color w:val="000000" w:themeColor="text1"/>
          <w:sz w:val="22"/>
          <w:szCs w:val="22"/>
        </w:rPr>
        <w:t>evidence</w:t>
      </w:r>
      <w:r w:rsidRPr="000926B5">
        <w:rPr>
          <w:rFonts w:ascii="Arial" w:hAnsi="Arial" w:cs="Arial"/>
          <w:color w:val="000000" w:themeColor="text1"/>
          <w:sz w:val="22"/>
          <w:szCs w:val="22"/>
        </w:rPr>
        <w:t xml:space="preserve"> of your research/own reading throughout your work, </w:t>
      </w:r>
      <w:r w:rsidR="005F3A53" w:rsidRPr="000926B5">
        <w:rPr>
          <w:rFonts w:ascii="Arial" w:hAnsi="Arial" w:cs="Arial"/>
          <w:color w:val="000000" w:themeColor="text1"/>
          <w:sz w:val="22"/>
          <w:szCs w:val="22"/>
        </w:rPr>
        <w:t>using a</w:t>
      </w:r>
      <w:r w:rsidR="00995D51" w:rsidRPr="000926B5">
        <w:rPr>
          <w:rFonts w:ascii="Arial" w:hAnsi="Arial" w:cs="Arial"/>
          <w:color w:val="000000" w:themeColor="text1"/>
          <w:sz w:val="22"/>
          <w:szCs w:val="22"/>
        </w:rPr>
        <w:t xml:space="preserve"> suitable referencing system, including </w:t>
      </w:r>
      <w:r w:rsidRPr="000926B5">
        <w:rPr>
          <w:rFonts w:ascii="Arial" w:hAnsi="Arial" w:cs="Arial"/>
          <w:color w:val="000000" w:themeColor="text1"/>
          <w:sz w:val="22"/>
          <w:szCs w:val="22"/>
        </w:rPr>
        <w:t>in-text citations in the main body of y</w:t>
      </w:r>
      <w:r w:rsidR="00527E60" w:rsidRPr="000926B5">
        <w:rPr>
          <w:rFonts w:ascii="Arial" w:hAnsi="Arial" w:cs="Arial"/>
          <w:color w:val="000000" w:themeColor="text1"/>
          <w:sz w:val="22"/>
          <w:szCs w:val="22"/>
        </w:rPr>
        <w:t xml:space="preserve">our work and a reference list </w:t>
      </w:r>
      <w:r w:rsidRPr="000926B5">
        <w:rPr>
          <w:rFonts w:ascii="Arial" w:hAnsi="Arial" w:cs="Arial"/>
          <w:color w:val="000000" w:themeColor="text1"/>
          <w:sz w:val="22"/>
          <w:szCs w:val="22"/>
        </w:rPr>
        <w:t xml:space="preserve">at the end of your work. </w:t>
      </w:r>
    </w:p>
    <w:p w14:paraId="658CCF11" w14:textId="77777777" w:rsidR="00C01A3F" w:rsidRPr="000926B5" w:rsidRDefault="00C01A3F" w:rsidP="00D22D9C">
      <w:pPr>
        <w:jc w:val="both"/>
        <w:rPr>
          <w:rFonts w:ascii="Arial" w:hAnsi="Arial" w:cs="Arial"/>
          <w:color w:val="000000" w:themeColor="text1"/>
          <w:sz w:val="22"/>
          <w:szCs w:val="22"/>
        </w:rPr>
      </w:pPr>
    </w:p>
    <w:p w14:paraId="65F0B290" w14:textId="77777777" w:rsidR="003F0AEE" w:rsidRPr="000926B5" w:rsidRDefault="008042F0" w:rsidP="00786AC2">
      <w:pPr>
        <w:jc w:val="both"/>
        <w:rPr>
          <w:rFonts w:ascii="Arial" w:hAnsi="Arial" w:cs="Arial"/>
          <w:b/>
          <w:i/>
          <w:color w:val="000000" w:themeColor="text1"/>
          <w:sz w:val="22"/>
          <w:szCs w:val="22"/>
        </w:rPr>
      </w:pPr>
      <w:r w:rsidRPr="000926B5">
        <w:rPr>
          <w:rFonts w:ascii="Arial" w:hAnsi="Arial" w:cs="Arial"/>
          <w:b/>
          <w:i/>
          <w:color w:val="000000" w:themeColor="text1"/>
          <w:sz w:val="22"/>
          <w:szCs w:val="22"/>
        </w:rPr>
        <w:t>Guidance</w:t>
      </w:r>
      <w:r w:rsidR="00C01A3F" w:rsidRPr="000926B5">
        <w:rPr>
          <w:rFonts w:ascii="Arial" w:hAnsi="Arial" w:cs="Arial"/>
          <w:b/>
          <w:i/>
          <w:color w:val="000000" w:themeColor="text1"/>
          <w:sz w:val="22"/>
          <w:szCs w:val="22"/>
        </w:rPr>
        <w:t xml:space="preserve"> specific to this </w:t>
      </w:r>
      <w:r w:rsidR="00E27F15" w:rsidRPr="000926B5">
        <w:rPr>
          <w:rFonts w:ascii="Arial" w:hAnsi="Arial" w:cs="Arial"/>
          <w:b/>
          <w:i/>
          <w:color w:val="000000" w:themeColor="text1"/>
          <w:sz w:val="22"/>
          <w:szCs w:val="22"/>
        </w:rPr>
        <w:t>assessment</w:t>
      </w:r>
      <w:r w:rsidR="00C01A3F" w:rsidRPr="000926B5">
        <w:rPr>
          <w:rFonts w:ascii="Arial" w:hAnsi="Arial" w:cs="Arial"/>
          <w:b/>
          <w:i/>
          <w:color w:val="000000" w:themeColor="text1"/>
          <w:sz w:val="22"/>
          <w:szCs w:val="22"/>
        </w:rPr>
        <w:t>:</w:t>
      </w:r>
    </w:p>
    <w:p w14:paraId="5DFF3406" w14:textId="77777777" w:rsidR="00786AC2" w:rsidRPr="000926B5" w:rsidRDefault="00C01A3F" w:rsidP="00786AC2">
      <w:pPr>
        <w:jc w:val="both"/>
        <w:rPr>
          <w:rFonts w:ascii="Arial" w:hAnsi="Arial" w:cs="Arial"/>
          <w:i/>
          <w:color w:val="000000" w:themeColor="text1"/>
          <w:sz w:val="22"/>
          <w:szCs w:val="22"/>
        </w:rPr>
      </w:pPr>
      <w:r w:rsidRPr="000926B5">
        <w:rPr>
          <w:rFonts w:ascii="Arial" w:hAnsi="Arial" w:cs="Arial"/>
          <w:i/>
          <w:color w:val="000000" w:themeColor="text1"/>
          <w:sz w:val="22"/>
          <w:szCs w:val="22"/>
        </w:rPr>
        <w:t xml:space="preserve"> </w:t>
      </w:r>
    </w:p>
    <w:p w14:paraId="227BB1BC" w14:textId="77777777" w:rsidR="003F0AEE" w:rsidRPr="000926B5" w:rsidRDefault="009164B0" w:rsidP="00EB5811">
      <w:pPr>
        <w:jc w:val="both"/>
        <w:rPr>
          <w:i/>
          <w:color w:val="000000" w:themeColor="text1"/>
          <w:sz w:val="24"/>
          <w:szCs w:val="24"/>
        </w:rPr>
      </w:pPr>
      <w:r w:rsidRPr="000926B5">
        <w:rPr>
          <w:i/>
          <w:color w:val="000000" w:themeColor="text1"/>
          <w:sz w:val="24"/>
          <w:szCs w:val="24"/>
        </w:rPr>
        <w:t>This is assessed in task 1</w:t>
      </w:r>
      <w:r w:rsidR="003F0AEE" w:rsidRPr="000926B5">
        <w:rPr>
          <w:i/>
          <w:color w:val="000000" w:themeColor="text1"/>
          <w:sz w:val="24"/>
          <w:szCs w:val="24"/>
        </w:rPr>
        <w:t>.</w:t>
      </w:r>
    </w:p>
    <w:p w14:paraId="7E5E2DD1" w14:textId="77777777" w:rsidR="00EB5811" w:rsidRPr="000926B5" w:rsidRDefault="003F0AEE" w:rsidP="00EB5811">
      <w:pPr>
        <w:jc w:val="both"/>
        <w:rPr>
          <w:i/>
          <w:color w:val="000000" w:themeColor="text1"/>
          <w:sz w:val="22"/>
          <w:szCs w:val="22"/>
        </w:rPr>
      </w:pPr>
      <w:r w:rsidRPr="000926B5">
        <w:rPr>
          <w:i/>
          <w:color w:val="000000" w:themeColor="text1"/>
          <w:sz w:val="24"/>
          <w:szCs w:val="24"/>
        </w:rPr>
        <w:t>You need to show evidence of engagement with an extensive range of relevant and credible literature and high-level referencing skills.</w:t>
      </w:r>
      <w:r w:rsidR="00287963" w:rsidRPr="000926B5">
        <w:rPr>
          <w:i/>
          <w:color w:val="000000" w:themeColor="text1"/>
          <w:sz w:val="24"/>
          <w:szCs w:val="24"/>
        </w:rPr>
        <w:t xml:space="preserve"> The Harvard system of referencing must be employed to evidence research</w:t>
      </w:r>
      <w:r w:rsidR="00287963" w:rsidRPr="000926B5">
        <w:rPr>
          <w:i/>
          <w:color w:val="000000" w:themeColor="text1"/>
          <w:sz w:val="22"/>
          <w:szCs w:val="22"/>
        </w:rPr>
        <w:t>.</w:t>
      </w:r>
    </w:p>
    <w:p w14:paraId="7E10B7CA" w14:textId="77777777" w:rsidR="00C01A3F" w:rsidRPr="000926B5" w:rsidRDefault="00C01A3F" w:rsidP="00D22D9C">
      <w:pPr>
        <w:jc w:val="both"/>
        <w:rPr>
          <w:rFonts w:ascii="Arial" w:hAnsi="Arial" w:cs="Arial"/>
          <w:color w:val="000000" w:themeColor="text1"/>
          <w:sz w:val="22"/>
          <w:szCs w:val="22"/>
        </w:rPr>
      </w:pPr>
    </w:p>
    <w:p w14:paraId="6267ACCD" w14:textId="77777777" w:rsidR="00D22D9C" w:rsidRPr="000926B5" w:rsidRDefault="00D22D9C" w:rsidP="00D22D9C">
      <w:pPr>
        <w:jc w:val="both"/>
        <w:rPr>
          <w:rFonts w:ascii="Arial" w:hAnsi="Arial" w:cs="Arial"/>
          <w:color w:val="000000" w:themeColor="text1"/>
          <w:sz w:val="22"/>
          <w:szCs w:val="22"/>
        </w:rPr>
      </w:pPr>
    </w:p>
    <w:p w14:paraId="3E5D2E62" w14:textId="77777777" w:rsidR="00D22D9C" w:rsidRPr="000926B5" w:rsidRDefault="00D22D9C" w:rsidP="005A4286">
      <w:pPr>
        <w:numPr>
          <w:ilvl w:val="0"/>
          <w:numId w:val="2"/>
        </w:numPr>
        <w:jc w:val="both"/>
        <w:rPr>
          <w:rFonts w:ascii="Arial" w:hAnsi="Arial" w:cs="Arial"/>
          <w:b/>
          <w:color w:val="000000" w:themeColor="text1"/>
          <w:sz w:val="22"/>
          <w:szCs w:val="22"/>
        </w:rPr>
      </w:pPr>
      <w:r w:rsidRPr="000926B5">
        <w:rPr>
          <w:rFonts w:ascii="Arial" w:hAnsi="Arial" w:cs="Arial"/>
          <w:b/>
          <w:color w:val="000000" w:themeColor="text1"/>
          <w:sz w:val="22"/>
          <w:szCs w:val="22"/>
        </w:rPr>
        <w:t xml:space="preserve">Knowledge and Understanding </w:t>
      </w:r>
      <w:r w:rsidR="005F3A53" w:rsidRPr="000926B5">
        <w:rPr>
          <w:rFonts w:ascii="Arial" w:hAnsi="Arial" w:cs="Arial"/>
          <w:b/>
          <w:color w:val="000000" w:themeColor="text1"/>
          <w:sz w:val="22"/>
          <w:szCs w:val="22"/>
        </w:rPr>
        <w:t>Skills</w:t>
      </w:r>
    </w:p>
    <w:p w14:paraId="17C92D63" w14:textId="77777777" w:rsidR="00D22D9C" w:rsidRPr="000926B5" w:rsidRDefault="00527E60" w:rsidP="00D22D9C">
      <w:pPr>
        <w:jc w:val="both"/>
        <w:rPr>
          <w:rFonts w:ascii="Arial" w:hAnsi="Arial" w:cs="Arial"/>
          <w:color w:val="000000" w:themeColor="text1"/>
          <w:sz w:val="22"/>
          <w:szCs w:val="22"/>
        </w:rPr>
      </w:pPr>
      <w:r w:rsidRPr="000926B5">
        <w:rPr>
          <w:rFonts w:ascii="Arial" w:hAnsi="Arial" w:cs="Arial"/>
          <w:color w:val="000000" w:themeColor="text1"/>
          <w:sz w:val="22"/>
          <w:szCs w:val="22"/>
        </w:rPr>
        <w:t>At level 5</w:t>
      </w:r>
      <w:r w:rsidR="004D5E9B" w:rsidRPr="000926B5">
        <w:rPr>
          <w:rFonts w:ascii="Arial" w:hAnsi="Arial" w:cs="Arial"/>
          <w:color w:val="000000" w:themeColor="text1"/>
          <w:sz w:val="22"/>
          <w:szCs w:val="22"/>
        </w:rPr>
        <w:t xml:space="preserve">, </w:t>
      </w:r>
      <w:r w:rsidR="00995D51" w:rsidRPr="000926B5">
        <w:rPr>
          <w:rFonts w:ascii="Arial" w:hAnsi="Arial" w:cs="Arial"/>
          <w:color w:val="000000" w:themeColor="text1"/>
          <w:sz w:val="22"/>
          <w:szCs w:val="22"/>
        </w:rPr>
        <w:t xml:space="preserve">you should be able to </w:t>
      </w:r>
      <w:r w:rsidR="004D5E9B" w:rsidRPr="000926B5">
        <w:rPr>
          <w:rFonts w:ascii="Arial" w:hAnsi="Arial" w:cs="Arial"/>
          <w:color w:val="000000" w:themeColor="text1"/>
          <w:sz w:val="22"/>
          <w:szCs w:val="22"/>
        </w:rPr>
        <w:t>demonstrate</w:t>
      </w:r>
      <w:r w:rsidR="009315A0" w:rsidRPr="000926B5">
        <w:rPr>
          <w:rFonts w:ascii="Arial" w:hAnsi="Arial" w:cs="Arial"/>
          <w:color w:val="000000" w:themeColor="text1"/>
          <w:sz w:val="22"/>
          <w:szCs w:val="22"/>
        </w:rPr>
        <w:t>:</w:t>
      </w:r>
      <w:r w:rsidR="004D5E9B" w:rsidRPr="000926B5">
        <w:rPr>
          <w:color w:val="000000" w:themeColor="text1"/>
        </w:rPr>
        <w:t xml:space="preserve"> </w:t>
      </w:r>
      <w:r w:rsidR="00A16E98" w:rsidRPr="000926B5">
        <w:rPr>
          <w:rFonts w:ascii="Arial" w:hAnsi="Arial" w:cs="Arial"/>
          <w:color w:val="000000" w:themeColor="text1"/>
          <w:sz w:val="22"/>
          <w:szCs w:val="22"/>
        </w:rPr>
        <w:t>sound knowledge and critical understanding of the well-established concepts and principles</w:t>
      </w:r>
      <w:r w:rsidR="004D5E9B" w:rsidRPr="000926B5">
        <w:rPr>
          <w:rFonts w:ascii="Arial" w:hAnsi="Arial" w:cs="Arial"/>
          <w:color w:val="000000" w:themeColor="text1"/>
          <w:sz w:val="22"/>
          <w:szCs w:val="22"/>
        </w:rPr>
        <w:t xml:space="preserve"> of the</w:t>
      </w:r>
      <w:r w:rsidR="00A16E98" w:rsidRPr="000926B5">
        <w:rPr>
          <w:rFonts w:ascii="Arial" w:hAnsi="Arial" w:cs="Arial"/>
          <w:color w:val="000000" w:themeColor="text1"/>
          <w:sz w:val="22"/>
          <w:szCs w:val="22"/>
        </w:rPr>
        <w:t xml:space="preserve"> subject area and </w:t>
      </w:r>
      <w:r w:rsidR="009315A0" w:rsidRPr="000926B5">
        <w:rPr>
          <w:rFonts w:ascii="Arial" w:hAnsi="Arial" w:cs="Arial"/>
          <w:color w:val="000000" w:themeColor="text1"/>
          <w:sz w:val="22"/>
          <w:szCs w:val="22"/>
        </w:rPr>
        <w:t xml:space="preserve">the way in which those principles have developed; </w:t>
      </w:r>
      <w:r w:rsidR="00A16E98" w:rsidRPr="000926B5">
        <w:rPr>
          <w:rFonts w:ascii="Arial" w:hAnsi="Arial" w:cs="Arial"/>
          <w:color w:val="000000" w:themeColor="text1"/>
          <w:sz w:val="22"/>
          <w:szCs w:val="22"/>
        </w:rPr>
        <w:t>knowledge of the main methods of enquiry in the discipline</w:t>
      </w:r>
      <w:r w:rsidR="00D22D9C" w:rsidRPr="000926B5">
        <w:rPr>
          <w:rFonts w:ascii="Arial" w:hAnsi="Arial" w:cs="Arial"/>
          <w:color w:val="000000" w:themeColor="text1"/>
          <w:sz w:val="22"/>
          <w:szCs w:val="22"/>
        </w:rPr>
        <w:t xml:space="preserve">.  </w:t>
      </w:r>
      <w:r w:rsidR="00D22D9C" w:rsidRPr="000926B5">
        <w:rPr>
          <w:rFonts w:ascii="Arial" w:hAnsi="Arial" w:cs="Arial"/>
          <w:i/>
          <w:color w:val="000000" w:themeColor="text1"/>
          <w:sz w:val="22"/>
          <w:szCs w:val="22"/>
        </w:rPr>
        <w:t>Knowledge</w:t>
      </w:r>
      <w:r w:rsidR="00D22D9C" w:rsidRPr="000926B5">
        <w:rPr>
          <w:rFonts w:ascii="Arial" w:hAnsi="Arial" w:cs="Arial"/>
          <w:color w:val="000000" w:themeColor="text1"/>
          <w:sz w:val="22"/>
          <w:szCs w:val="22"/>
        </w:rPr>
        <w:t xml:space="preserve"> relates to the facts, information and skills you have acquired through your learning.  You demonstrate your </w:t>
      </w:r>
      <w:r w:rsidR="00D22D9C" w:rsidRPr="000926B5">
        <w:rPr>
          <w:rFonts w:ascii="Arial" w:hAnsi="Arial" w:cs="Arial"/>
          <w:i/>
          <w:color w:val="000000" w:themeColor="text1"/>
          <w:sz w:val="22"/>
          <w:szCs w:val="22"/>
        </w:rPr>
        <w:t>understanding</w:t>
      </w:r>
      <w:r w:rsidR="00D22D9C" w:rsidRPr="000926B5">
        <w:rPr>
          <w:rFonts w:ascii="Arial" w:hAnsi="Arial"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0926B5">
        <w:rPr>
          <w:rFonts w:ascii="Arial" w:hAnsi="Arial" w:cs="Arial"/>
          <w:i/>
          <w:color w:val="000000" w:themeColor="text1"/>
          <w:sz w:val="22"/>
          <w:szCs w:val="22"/>
        </w:rPr>
        <w:t>extent</w:t>
      </w:r>
      <w:r w:rsidR="00D22D9C" w:rsidRPr="000926B5">
        <w:rPr>
          <w:rFonts w:ascii="Arial" w:hAnsi="Arial" w:cs="Arial"/>
          <w:color w:val="000000" w:themeColor="text1"/>
          <w:sz w:val="22"/>
          <w:szCs w:val="22"/>
        </w:rPr>
        <w:t xml:space="preserve"> to which you demonstrate y</w:t>
      </w:r>
      <w:r w:rsidR="00A16E98" w:rsidRPr="000926B5">
        <w:rPr>
          <w:rFonts w:ascii="Arial" w:hAnsi="Arial" w:cs="Arial"/>
          <w:color w:val="000000" w:themeColor="text1"/>
          <w:sz w:val="22"/>
          <w:szCs w:val="22"/>
        </w:rPr>
        <w:t>our knowledge and understanding</w:t>
      </w:r>
      <w:r w:rsidR="00D22D9C" w:rsidRPr="000926B5">
        <w:rPr>
          <w:rFonts w:ascii="Arial" w:hAnsi="Arial" w:cs="Arial"/>
          <w:color w:val="000000" w:themeColor="text1"/>
          <w:sz w:val="22"/>
          <w:szCs w:val="22"/>
        </w:rPr>
        <w:t>.</w:t>
      </w:r>
      <w:r w:rsidR="004D5E9B" w:rsidRPr="000926B5">
        <w:rPr>
          <w:color w:val="000000" w:themeColor="text1"/>
        </w:rPr>
        <w:t xml:space="preserve"> </w:t>
      </w:r>
    </w:p>
    <w:p w14:paraId="1BDEE2E5" w14:textId="77777777" w:rsidR="00C01A3F" w:rsidRPr="000926B5" w:rsidRDefault="00C01A3F" w:rsidP="00C01A3F">
      <w:pPr>
        <w:jc w:val="both"/>
        <w:rPr>
          <w:rFonts w:ascii="Arial" w:hAnsi="Arial" w:cs="Arial"/>
          <w:b/>
          <w:i/>
          <w:color w:val="000000" w:themeColor="text1"/>
          <w:sz w:val="22"/>
          <w:szCs w:val="22"/>
        </w:rPr>
      </w:pPr>
    </w:p>
    <w:p w14:paraId="50B319F2" w14:textId="77777777" w:rsidR="00EB3805" w:rsidRPr="000926B5" w:rsidRDefault="008042F0" w:rsidP="00FF53DC">
      <w:pPr>
        <w:jc w:val="both"/>
        <w:rPr>
          <w:rFonts w:ascii="Arial" w:hAnsi="Arial" w:cs="Arial"/>
          <w:i/>
          <w:color w:val="000000" w:themeColor="text1"/>
          <w:sz w:val="22"/>
          <w:szCs w:val="22"/>
        </w:rPr>
      </w:pPr>
      <w:r w:rsidRPr="000926B5">
        <w:rPr>
          <w:rFonts w:ascii="Arial" w:hAnsi="Arial" w:cs="Arial"/>
          <w:b/>
          <w:i/>
          <w:color w:val="000000" w:themeColor="text1"/>
          <w:sz w:val="22"/>
          <w:szCs w:val="22"/>
        </w:rPr>
        <w:t xml:space="preserve">Guidance </w:t>
      </w:r>
      <w:r w:rsidR="00C01A3F" w:rsidRPr="000926B5">
        <w:rPr>
          <w:rFonts w:ascii="Arial" w:hAnsi="Arial" w:cs="Arial"/>
          <w:b/>
          <w:i/>
          <w:color w:val="000000" w:themeColor="text1"/>
          <w:sz w:val="22"/>
          <w:szCs w:val="22"/>
        </w:rPr>
        <w:t xml:space="preserve">specific to this </w:t>
      </w:r>
      <w:r w:rsidR="00E27F15" w:rsidRPr="000926B5">
        <w:rPr>
          <w:rFonts w:ascii="Arial" w:hAnsi="Arial" w:cs="Arial"/>
          <w:b/>
          <w:i/>
          <w:color w:val="000000" w:themeColor="text1"/>
          <w:sz w:val="22"/>
          <w:szCs w:val="22"/>
        </w:rPr>
        <w:t>assessment</w:t>
      </w:r>
      <w:r w:rsidR="00C01A3F" w:rsidRPr="000926B5">
        <w:rPr>
          <w:rFonts w:ascii="Arial" w:hAnsi="Arial" w:cs="Arial"/>
          <w:b/>
          <w:i/>
          <w:color w:val="000000" w:themeColor="text1"/>
          <w:sz w:val="22"/>
          <w:szCs w:val="22"/>
        </w:rPr>
        <w:t>:</w:t>
      </w:r>
      <w:r w:rsidR="00C01A3F" w:rsidRPr="000926B5">
        <w:rPr>
          <w:rFonts w:ascii="Arial" w:hAnsi="Arial" w:cs="Arial"/>
          <w:i/>
          <w:color w:val="000000" w:themeColor="text1"/>
          <w:sz w:val="22"/>
          <w:szCs w:val="22"/>
        </w:rPr>
        <w:t xml:space="preserve"> </w:t>
      </w:r>
    </w:p>
    <w:p w14:paraId="01F73FF2" w14:textId="77777777" w:rsidR="00EB3805" w:rsidRPr="000926B5" w:rsidRDefault="00EB3805" w:rsidP="00FF53DC">
      <w:pPr>
        <w:jc w:val="both"/>
        <w:rPr>
          <w:rFonts w:ascii="Arial" w:hAnsi="Arial" w:cs="Arial"/>
          <w:i/>
          <w:color w:val="000000" w:themeColor="text1"/>
          <w:sz w:val="22"/>
          <w:szCs w:val="22"/>
        </w:rPr>
      </w:pPr>
    </w:p>
    <w:p w14:paraId="055CD107" w14:textId="77777777" w:rsidR="00EB3805" w:rsidRPr="000926B5" w:rsidRDefault="009164B0" w:rsidP="00FF53DC">
      <w:pPr>
        <w:jc w:val="both"/>
        <w:rPr>
          <w:i/>
          <w:color w:val="000000" w:themeColor="text1"/>
          <w:sz w:val="24"/>
          <w:szCs w:val="24"/>
        </w:rPr>
      </w:pPr>
      <w:r w:rsidRPr="000926B5">
        <w:rPr>
          <w:i/>
          <w:color w:val="000000" w:themeColor="text1"/>
          <w:sz w:val="24"/>
          <w:szCs w:val="24"/>
        </w:rPr>
        <w:t>This is assessed in task 2,3,4</w:t>
      </w:r>
      <w:r w:rsidR="00EB3805" w:rsidRPr="000926B5">
        <w:rPr>
          <w:i/>
          <w:color w:val="000000" w:themeColor="text1"/>
          <w:sz w:val="24"/>
          <w:szCs w:val="24"/>
        </w:rPr>
        <w:t>.</w:t>
      </w:r>
    </w:p>
    <w:p w14:paraId="54CBB02B" w14:textId="7A642CB2" w:rsidR="00F23C26" w:rsidRPr="000926B5" w:rsidRDefault="000B0F51" w:rsidP="009164B0">
      <w:pPr>
        <w:jc w:val="both"/>
        <w:rPr>
          <w:i/>
          <w:color w:val="000000" w:themeColor="text1"/>
          <w:sz w:val="24"/>
          <w:szCs w:val="24"/>
          <w:lang w:eastAsia="en-US"/>
        </w:rPr>
      </w:pPr>
      <w:r w:rsidRPr="000926B5">
        <w:rPr>
          <w:i/>
          <w:color w:val="000000" w:themeColor="text1"/>
          <w:sz w:val="24"/>
          <w:szCs w:val="24"/>
          <w:lang w:eastAsia="en-US"/>
        </w:rPr>
        <w:t>You need to</w:t>
      </w:r>
      <w:r w:rsidR="000444CA" w:rsidRPr="000926B5">
        <w:rPr>
          <w:i/>
          <w:color w:val="000000" w:themeColor="text1"/>
          <w:sz w:val="24"/>
          <w:szCs w:val="24"/>
          <w:lang w:eastAsia="en-US"/>
        </w:rPr>
        <w:t xml:space="preserve"> calculate the Fourier Transform of the func</w:t>
      </w:r>
      <w:r w:rsidR="00D14F4F">
        <w:rPr>
          <w:i/>
          <w:color w:val="000000" w:themeColor="text1"/>
          <w:sz w:val="24"/>
          <w:szCs w:val="24"/>
          <w:lang w:eastAsia="en-US"/>
        </w:rPr>
        <w:t>tions given in task3a and task3b</w:t>
      </w:r>
      <w:r w:rsidR="000444CA" w:rsidRPr="000926B5">
        <w:rPr>
          <w:i/>
          <w:color w:val="000000" w:themeColor="text1"/>
          <w:sz w:val="24"/>
          <w:szCs w:val="24"/>
          <w:lang w:eastAsia="en-US"/>
        </w:rPr>
        <w:t xml:space="preserve">. </w:t>
      </w:r>
      <w:r w:rsidR="003A3C45" w:rsidRPr="000926B5">
        <w:rPr>
          <w:i/>
          <w:color w:val="000000" w:themeColor="text1"/>
          <w:sz w:val="24"/>
          <w:szCs w:val="24"/>
          <w:lang w:eastAsia="en-US"/>
        </w:rPr>
        <w:t xml:space="preserve">Use </w:t>
      </w:r>
      <w:r w:rsidR="009164B0" w:rsidRPr="000926B5">
        <w:rPr>
          <w:i/>
          <w:color w:val="000000" w:themeColor="text1"/>
          <w:sz w:val="24"/>
          <w:szCs w:val="24"/>
          <w:lang w:eastAsia="en-US"/>
        </w:rPr>
        <w:t>MATLAB command</w:t>
      </w:r>
      <w:r w:rsidR="003A3C45" w:rsidRPr="000926B5">
        <w:rPr>
          <w:i/>
          <w:color w:val="000000" w:themeColor="text1"/>
          <w:sz w:val="24"/>
          <w:szCs w:val="24"/>
          <w:lang w:eastAsia="en-US"/>
        </w:rPr>
        <w:t>s</w:t>
      </w:r>
      <w:r w:rsidR="009164B0" w:rsidRPr="000926B5">
        <w:rPr>
          <w:i/>
          <w:color w:val="000000" w:themeColor="text1"/>
          <w:sz w:val="24"/>
          <w:szCs w:val="24"/>
          <w:lang w:eastAsia="en-US"/>
        </w:rPr>
        <w:t xml:space="preserve"> to produce the amplitude and/or phase spectrum of the continuous time signal functions</w:t>
      </w:r>
      <w:r w:rsidR="006520A4" w:rsidRPr="000926B5">
        <w:rPr>
          <w:i/>
          <w:color w:val="000000" w:themeColor="text1"/>
          <w:sz w:val="24"/>
          <w:szCs w:val="24"/>
          <w:lang w:eastAsia="en-US"/>
        </w:rPr>
        <w:t xml:space="preserve"> in</w:t>
      </w:r>
      <w:r w:rsidR="003A3C45" w:rsidRPr="000926B5">
        <w:rPr>
          <w:i/>
          <w:color w:val="000000" w:themeColor="text1"/>
          <w:sz w:val="24"/>
          <w:szCs w:val="24"/>
          <w:lang w:eastAsia="en-US"/>
        </w:rPr>
        <w:t xml:space="preserve"> task 2, 3 and</w:t>
      </w:r>
      <w:r w:rsidR="006520A4" w:rsidRPr="000926B5">
        <w:rPr>
          <w:i/>
          <w:color w:val="000000" w:themeColor="text1"/>
          <w:sz w:val="24"/>
          <w:szCs w:val="24"/>
          <w:lang w:eastAsia="en-US"/>
        </w:rPr>
        <w:t xml:space="preserve"> </w:t>
      </w:r>
      <w:r w:rsidR="003A3C45" w:rsidRPr="000926B5">
        <w:rPr>
          <w:i/>
          <w:color w:val="000000" w:themeColor="text1"/>
          <w:sz w:val="24"/>
          <w:szCs w:val="24"/>
          <w:lang w:eastAsia="en-US"/>
        </w:rPr>
        <w:t>4</w:t>
      </w:r>
      <w:r w:rsidR="009164B0" w:rsidRPr="000926B5">
        <w:rPr>
          <w:i/>
          <w:color w:val="000000" w:themeColor="text1"/>
          <w:sz w:val="24"/>
          <w:szCs w:val="24"/>
          <w:lang w:eastAsia="en-US"/>
        </w:rPr>
        <w:t xml:space="preserve">. </w:t>
      </w:r>
    </w:p>
    <w:p w14:paraId="25323C0D" w14:textId="77777777" w:rsidR="009164B0" w:rsidRPr="000926B5" w:rsidRDefault="009164B0" w:rsidP="009164B0">
      <w:pPr>
        <w:jc w:val="both"/>
        <w:rPr>
          <w:i/>
          <w:color w:val="000000" w:themeColor="text1"/>
          <w:sz w:val="24"/>
          <w:szCs w:val="24"/>
          <w:lang w:eastAsia="en-US"/>
        </w:rPr>
      </w:pPr>
    </w:p>
    <w:p w14:paraId="1336927F" w14:textId="77777777" w:rsidR="00D22D9C" w:rsidRPr="000926B5" w:rsidRDefault="005F3A53" w:rsidP="005A4286">
      <w:pPr>
        <w:pStyle w:val="ListParagraph"/>
        <w:numPr>
          <w:ilvl w:val="0"/>
          <w:numId w:val="2"/>
        </w:numPr>
        <w:jc w:val="both"/>
        <w:rPr>
          <w:rFonts w:ascii="Arial" w:hAnsi="Arial" w:cs="Arial"/>
          <w:b/>
          <w:color w:val="000000" w:themeColor="text1"/>
          <w:sz w:val="22"/>
          <w:szCs w:val="22"/>
        </w:rPr>
      </w:pPr>
      <w:r w:rsidRPr="000926B5">
        <w:rPr>
          <w:rFonts w:ascii="Arial" w:hAnsi="Arial" w:cs="Arial"/>
          <w:b/>
          <w:color w:val="000000" w:themeColor="text1"/>
          <w:sz w:val="22"/>
          <w:szCs w:val="22"/>
        </w:rPr>
        <w:t>Cognitive and Intellectual Skills</w:t>
      </w:r>
    </w:p>
    <w:p w14:paraId="2F9EC876" w14:textId="77777777" w:rsidR="00D22D9C" w:rsidRPr="000926B5" w:rsidRDefault="00C073F1" w:rsidP="00E27F15">
      <w:pPr>
        <w:jc w:val="both"/>
        <w:rPr>
          <w:rFonts w:ascii="Arial" w:hAnsi="Arial" w:cs="Arial"/>
          <w:color w:val="000000" w:themeColor="text1"/>
          <w:sz w:val="22"/>
          <w:szCs w:val="22"/>
        </w:rPr>
      </w:pPr>
      <w:r w:rsidRPr="000926B5">
        <w:rPr>
          <w:rFonts w:ascii="Arial" w:hAnsi="Arial" w:cs="Arial"/>
          <w:color w:val="000000" w:themeColor="text1"/>
          <w:sz w:val="22"/>
          <w:szCs w:val="22"/>
        </w:rPr>
        <w:t xml:space="preserve">You should be able to critically </w:t>
      </w:r>
      <w:r w:rsidR="00451810" w:rsidRPr="000926B5">
        <w:rPr>
          <w:rFonts w:ascii="Arial" w:hAnsi="Arial" w:cs="Arial"/>
          <w:color w:val="000000" w:themeColor="text1"/>
          <w:sz w:val="22"/>
          <w:szCs w:val="22"/>
        </w:rPr>
        <w:t>analyse information, and propose solutions to problems arising from that analysis</w:t>
      </w:r>
      <w:r w:rsidR="00E27F15" w:rsidRPr="000926B5">
        <w:rPr>
          <w:rFonts w:ascii="Arial" w:hAnsi="Arial" w:cs="Arial"/>
          <w:color w:val="000000" w:themeColor="text1"/>
          <w:sz w:val="22"/>
          <w:szCs w:val="22"/>
        </w:rPr>
        <w:t xml:space="preserve">, including the critical evaluation of the appropriateness of different approaches to solving problems. </w:t>
      </w:r>
      <w:r w:rsidR="00D22D9C" w:rsidRPr="000926B5">
        <w:rPr>
          <w:rFonts w:ascii="Arial" w:hAnsi="Arial" w:cs="Arial"/>
          <w:color w:val="000000" w:themeColor="text1"/>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0926B5">
        <w:rPr>
          <w:rFonts w:ascii="Arial" w:hAnsi="Arial" w:cs="Arial"/>
          <w:color w:val="000000" w:themeColor="text1"/>
          <w:sz w:val="22"/>
          <w:szCs w:val="22"/>
        </w:rPr>
        <w:t>what</w:t>
      </w:r>
      <w:r w:rsidR="00D22D9C" w:rsidRPr="000926B5">
        <w:rPr>
          <w:rFonts w:ascii="Arial" w:hAnsi="Arial" w:cs="Arial"/>
          <w:color w:val="000000" w:themeColor="text1"/>
          <w:sz w:val="22"/>
          <w:szCs w:val="22"/>
        </w:rPr>
        <w:t xml:space="preserve">! </w:t>
      </w:r>
      <w:r w:rsidR="00FB3B4E" w:rsidRPr="000926B5">
        <w:rPr>
          <w:rFonts w:ascii="Arial" w:hAnsi="Arial" w:cs="Arial"/>
          <w:color w:val="000000" w:themeColor="text1"/>
          <w:sz w:val="22"/>
          <w:szCs w:val="22"/>
        </w:rPr>
        <w:t>But</w:t>
      </w:r>
      <w:r w:rsidR="00D22D9C" w:rsidRPr="000926B5">
        <w:rPr>
          <w:rFonts w:ascii="Arial" w:hAnsi="Arial" w:cs="Arial"/>
          <w:color w:val="000000" w:themeColor="text1"/>
          <w:sz w:val="22"/>
          <w:szCs w:val="22"/>
        </w:rPr>
        <w:t xml:space="preserve"> also justifying: Why? How? When? Who? Where? </w:t>
      </w:r>
      <w:r w:rsidRPr="000926B5">
        <w:rPr>
          <w:rFonts w:ascii="Arial" w:hAnsi="Arial" w:cs="Arial"/>
          <w:color w:val="000000" w:themeColor="text1"/>
          <w:sz w:val="22"/>
          <w:szCs w:val="22"/>
        </w:rPr>
        <w:t xml:space="preserve">At what cost? </w:t>
      </w:r>
      <w:r w:rsidR="00D22D9C" w:rsidRPr="000926B5">
        <w:rPr>
          <w:rFonts w:ascii="Arial" w:hAnsi="Arial" w:cs="Arial"/>
          <w:color w:val="000000" w:themeColor="text1"/>
          <w:sz w:val="22"/>
          <w:szCs w:val="22"/>
        </w:rPr>
        <w:t>At all times, you must provide justification</w:t>
      </w:r>
      <w:r w:rsidR="00451810" w:rsidRPr="000926B5">
        <w:rPr>
          <w:rFonts w:ascii="Arial" w:hAnsi="Arial" w:cs="Arial"/>
          <w:color w:val="000000" w:themeColor="text1"/>
          <w:sz w:val="22"/>
          <w:szCs w:val="22"/>
        </w:rPr>
        <w:t>/evidence</w:t>
      </w:r>
      <w:r w:rsidR="00D22D9C" w:rsidRPr="000926B5">
        <w:rPr>
          <w:rFonts w:ascii="Arial" w:hAnsi="Arial" w:cs="Arial"/>
          <w:color w:val="000000" w:themeColor="text1"/>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0926B5">
        <w:rPr>
          <w:rFonts w:ascii="Arial" w:hAnsi="Arial" w:cs="Arial"/>
          <w:color w:val="000000" w:themeColor="text1"/>
          <w:sz w:val="22"/>
          <w:szCs w:val="22"/>
        </w:rPr>
        <w:t>, with</w:t>
      </w:r>
      <w:r w:rsidR="00E27F15" w:rsidRPr="000926B5">
        <w:rPr>
          <w:color w:val="000000" w:themeColor="text1"/>
        </w:rPr>
        <w:t xml:space="preserve"> </w:t>
      </w:r>
      <w:r w:rsidR="00E27F15" w:rsidRPr="000926B5">
        <w:rPr>
          <w:rFonts w:ascii="Arial" w:hAnsi="Arial" w:cs="Arial"/>
          <w:color w:val="000000" w:themeColor="text1"/>
          <w:sz w:val="22"/>
          <w:szCs w:val="22"/>
        </w:rPr>
        <w:t xml:space="preserve">an understanding of the limits of knowledge, and how this influences analyses and interpretations. </w:t>
      </w:r>
      <w:r w:rsidR="00D22D9C" w:rsidRPr="000926B5">
        <w:rPr>
          <w:rFonts w:ascii="Arial" w:hAnsi="Arial" w:cs="Arial"/>
          <w:color w:val="000000" w:themeColor="text1"/>
          <w:sz w:val="22"/>
          <w:szCs w:val="22"/>
        </w:rPr>
        <w:t xml:space="preserve">Sound, valid conclusions are necessary and must be derived </w:t>
      </w:r>
      <w:r w:rsidR="00995D51" w:rsidRPr="000926B5">
        <w:rPr>
          <w:rFonts w:ascii="Arial" w:hAnsi="Arial" w:cs="Arial"/>
          <w:color w:val="000000" w:themeColor="text1"/>
          <w:sz w:val="22"/>
          <w:szCs w:val="22"/>
        </w:rPr>
        <w:t xml:space="preserve">from the content of your work. </w:t>
      </w:r>
      <w:r w:rsidR="00D22D9C" w:rsidRPr="000926B5">
        <w:rPr>
          <w:rFonts w:ascii="Arial" w:hAnsi="Arial" w:cs="Arial"/>
          <w:color w:val="000000" w:themeColor="text1"/>
          <w:sz w:val="22"/>
          <w:szCs w:val="22"/>
        </w:rPr>
        <w:t xml:space="preserve">  Where relevant, alternative solutions and recommendations may be proposed.</w:t>
      </w:r>
    </w:p>
    <w:p w14:paraId="797D24CA" w14:textId="77777777" w:rsidR="00D22D9C" w:rsidRPr="000926B5" w:rsidRDefault="00D22D9C" w:rsidP="00D22D9C">
      <w:pPr>
        <w:jc w:val="both"/>
        <w:rPr>
          <w:rFonts w:ascii="Arial" w:hAnsi="Arial" w:cs="Arial"/>
          <w:color w:val="000000" w:themeColor="text1"/>
          <w:sz w:val="22"/>
          <w:szCs w:val="22"/>
        </w:rPr>
      </w:pPr>
    </w:p>
    <w:p w14:paraId="50F955FD" w14:textId="77777777" w:rsidR="00697190" w:rsidRPr="000926B5" w:rsidRDefault="00697190" w:rsidP="00C01A3F">
      <w:pPr>
        <w:jc w:val="both"/>
        <w:rPr>
          <w:rFonts w:ascii="Arial" w:hAnsi="Arial" w:cs="Arial"/>
          <w:b/>
          <w:i/>
          <w:color w:val="000000" w:themeColor="text1"/>
          <w:sz w:val="22"/>
          <w:szCs w:val="22"/>
        </w:rPr>
      </w:pPr>
    </w:p>
    <w:p w14:paraId="0864A773" w14:textId="77777777" w:rsidR="00697190" w:rsidRPr="000926B5" w:rsidRDefault="00697190" w:rsidP="00C01A3F">
      <w:pPr>
        <w:jc w:val="both"/>
        <w:rPr>
          <w:rFonts w:ascii="Arial" w:hAnsi="Arial" w:cs="Arial"/>
          <w:b/>
          <w:i/>
          <w:color w:val="000000" w:themeColor="text1"/>
          <w:sz w:val="22"/>
          <w:szCs w:val="22"/>
        </w:rPr>
      </w:pPr>
    </w:p>
    <w:p w14:paraId="1878A6C5" w14:textId="77777777" w:rsidR="008E5683" w:rsidRPr="000926B5" w:rsidRDefault="008E5683" w:rsidP="00C01A3F">
      <w:pPr>
        <w:jc w:val="both"/>
        <w:rPr>
          <w:rFonts w:ascii="Arial" w:hAnsi="Arial" w:cs="Arial"/>
          <w:b/>
          <w:i/>
          <w:color w:val="000000" w:themeColor="text1"/>
          <w:sz w:val="22"/>
          <w:szCs w:val="22"/>
        </w:rPr>
      </w:pPr>
    </w:p>
    <w:p w14:paraId="67A28BB0" w14:textId="77777777" w:rsidR="00C01A3F" w:rsidRPr="000926B5" w:rsidRDefault="008042F0" w:rsidP="00C01A3F">
      <w:pPr>
        <w:jc w:val="both"/>
        <w:rPr>
          <w:rFonts w:ascii="Arial" w:hAnsi="Arial" w:cs="Arial"/>
          <w:i/>
          <w:color w:val="000000" w:themeColor="text1"/>
          <w:sz w:val="22"/>
          <w:szCs w:val="22"/>
        </w:rPr>
      </w:pPr>
      <w:r w:rsidRPr="000926B5">
        <w:rPr>
          <w:rFonts w:ascii="Arial" w:hAnsi="Arial" w:cs="Arial"/>
          <w:b/>
          <w:i/>
          <w:color w:val="000000" w:themeColor="text1"/>
          <w:sz w:val="22"/>
          <w:szCs w:val="22"/>
        </w:rPr>
        <w:t xml:space="preserve">Guidance </w:t>
      </w:r>
      <w:r w:rsidR="00C01A3F" w:rsidRPr="000926B5">
        <w:rPr>
          <w:rFonts w:ascii="Arial" w:hAnsi="Arial" w:cs="Arial"/>
          <w:b/>
          <w:i/>
          <w:color w:val="000000" w:themeColor="text1"/>
          <w:sz w:val="22"/>
          <w:szCs w:val="22"/>
        </w:rPr>
        <w:t xml:space="preserve">specific to this </w:t>
      </w:r>
      <w:r w:rsidR="00E27F15" w:rsidRPr="000926B5">
        <w:rPr>
          <w:rFonts w:ascii="Arial" w:hAnsi="Arial" w:cs="Arial"/>
          <w:b/>
          <w:i/>
          <w:color w:val="000000" w:themeColor="text1"/>
          <w:sz w:val="22"/>
          <w:szCs w:val="22"/>
        </w:rPr>
        <w:t>assessment</w:t>
      </w:r>
      <w:r w:rsidR="00C01A3F" w:rsidRPr="000926B5">
        <w:rPr>
          <w:rFonts w:ascii="Arial" w:hAnsi="Arial" w:cs="Arial"/>
          <w:b/>
          <w:i/>
          <w:color w:val="000000" w:themeColor="text1"/>
          <w:sz w:val="22"/>
          <w:szCs w:val="22"/>
        </w:rPr>
        <w:t>:</w:t>
      </w:r>
      <w:r w:rsidR="00C01A3F" w:rsidRPr="000926B5">
        <w:rPr>
          <w:rFonts w:ascii="Arial" w:hAnsi="Arial" w:cs="Arial"/>
          <w:i/>
          <w:color w:val="000000" w:themeColor="text1"/>
          <w:sz w:val="22"/>
          <w:szCs w:val="22"/>
        </w:rPr>
        <w:t xml:space="preserve"> </w:t>
      </w:r>
    </w:p>
    <w:p w14:paraId="61D5BAA6" w14:textId="77777777" w:rsidR="002F7E08" w:rsidRPr="000926B5" w:rsidRDefault="002F7E08" w:rsidP="00697190">
      <w:pPr>
        <w:jc w:val="both"/>
        <w:rPr>
          <w:rFonts w:ascii="Arial" w:hAnsi="Arial" w:cs="Arial"/>
          <w:color w:val="000000" w:themeColor="text1"/>
          <w:sz w:val="22"/>
          <w:szCs w:val="22"/>
        </w:rPr>
      </w:pPr>
    </w:p>
    <w:p w14:paraId="5F6658BB" w14:textId="77777777" w:rsidR="00697190" w:rsidRPr="000926B5" w:rsidRDefault="00697190" w:rsidP="00C01A3F">
      <w:pPr>
        <w:jc w:val="both"/>
        <w:rPr>
          <w:i/>
          <w:color w:val="000000" w:themeColor="text1"/>
          <w:sz w:val="24"/>
          <w:szCs w:val="24"/>
        </w:rPr>
      </w:pPr>
      <w:r w:rsidRPr="000926B5">
        <w:rPr>
          <w:i/>
          <w:color w:val="000000" w:themeColor="text1"/>
          <w:sz w:val="24"/>
          <w:szCs w:val="24"/>
        </w:rPr>
        <w:t>This is assessed in task</w:t>
      </w:r>
      <w:r w:rsidR="009164B0" w:rsidRPr="000926B5">
        <w:rPr>
          <w:i/>
          <w:color w:val="000000" w:themeColor="text1"/>
          <w:sz w:val="24"/>
          <w:szCs w:val="24"/>
        </w:rPr>
        <w:t>2,</w:t>
      </w:r>
      <w:r w:rsidR="00A543C3" w:rsidRPr="000926B5">
        <w:rPr>
          <w:i/>
          <w:color w:val="000000" w:themeColor="text1"/>
          <w:sz w:val="24"/>
          <w:szCs w:val="24"/>
        </w:rPr>
        <w:t>3</w:t>
      </w:r>
      <w:r w:rsidR="009164B0" w:rsidRPr="000926B5">
        <w:rPr>
          <w:i/>
          <w:color w:val="000000" w:themeColor="text1"/>
          <w:sz w:val="24"/>
          <w:szCs w:val="24"/>
        </w:rPr>
        <w:t>,4</w:t>
      </w:r>
      <w:r w:rsidRPr="000926B5">
        <w:rPr>
          <w:i/>
          <w:color w:val="000000" w:themeColor="text1"/>
          <w:sz w:val="24"/>
          <w:szCs w:val="24"/>
        </w:rPr>
        <w:t>.</w:t>
      </w:r>
    </w:p>
    <w:p w14:paraId="7466E362" w14:textId="77777777" w:rsidR="002F7E08" w:rsidRPr="000926B5" w:rsidRDefault="00FF53DC" w:rsidP="00D22D9C">
      <w:pPr>
        <w:jc w:val="both"/>
        <w:rPr>
          <w:i/>
          <w:color w:val="000000" w:themeColor="text1"/>
          <w:sz w:val="24"/>
          <w:szCs w:val="24"/>
        </w:rPr>
      </w:pPr>
      <w:r w:rsidRPr="000926B5">
        <w:rPr>
          <w:i/>
          <w:color w:val="000000" w:themeColor="text1"/>
          <w:sz w:val="24"/>
          <w:szCs w:val="24"/>
        </w:rPr>
        <w:t>You should show evidence of your analyses and discuss the appropriateness of the results obtained.</w:t>
      </w:r>
      <w:r w:rsidR="00697190" w:rsidRPr="000926B5">
        <w:rPr>
          <w:i/>
          <w:color w:val="000000" w:themeColor="text1"/>
          <w:sz w:val="24"/>
          <w:szCs w:val="24"/>
        </w:rPr>
        <w:t xml:space="preserve"> </w:t>
      </w:r>
      <w:r w:rsidR="00287963" w:rsidRPr="000926B5">
        <w:rPr>
          <w:i/>
          <w:color w:val="000000" w:themeColor="text1"/>
          <w:sz w:val="24"/>
          <w:szCs w:val="24"/>
        </w:rPr>
        <w:t>Critical</w:t>
      </w:r>
      <w:r w:rsidR="00697190" w:rsidRPr="000926B5">
        <w:rPr>
          <w:i/>
          <w:color w:val="000000" w:themeColor="text1"/>
          <w:sz w:val="24"/>
          <w:szCs w:val="24"/>
        </w:rPr>
        <w:t xml:space="preserve"> evaluation and analysis of concepts and principles need to be shown.</w:t>
      </w:r>
    </w:p>
    <w:p w14:paraId="2A2E248F" w14:textId="77777777" w:rsidR="00D22D9C" w:rsidRPr="000926B5" w:rsidRDefault="00697190" w:rsidP="00D22D9C">
      <w:pPr>
        <w:jc w:val="both"/>
        <w:rPr>
          <w:b/>
          <w:i/>
          <w:color w:val="000000" w:themeColor="text1"/>
          <w:sz w:val="24"/>
          <w:szCs w:val="24"/>
        </w:rPr>
      </w:pPr>
      <w:r w:rsidRPr="000926B5">
        <w:rPr>
          <w:i/>
          <w:color w:val="000000" w:themeColor="text1"/>
          <w:sz w:val="24"/>
          <w:szCs w:val="24"/>
        </w:rPr>
        <w:t xml:space="preserve"> </w:t>
      </w:r>
    </w:p>
    <w:p w14:paraId="473D4276" w14:textId="77777777" w:rsidR="00D22D9C" w:rsidRPr="000926B5" w:rsidRDefault="00D22D9C" w:rsidP="005A4286">
      <w:pPr>
        <w:numPr>
          <w:ilvl w:val="0"/>
          <w:numId w:val="2"/>
        </w:numPr>
        <w:jc w:val="both"/>
        <w:rPr>
          <w:rFonts w:ascii="Arial" w:hAnsi="Arial" w:cs="Arial"/>
          <w:b/>
          <w:color w:val="000000" w:themeColor="text1"/>
          <w:sz w:val="22"/>
          <w:szCs w:val="22"/>
        </w:rPr>
      </w:pPr>
      <w:r w:rsidRPr="000926B5">
        <w:rPr>
          <w:rFonts w:ascii="Arial" w:hAnsi="Arial" w:cs="Arial"/>
          <w:b/>
          <w:color w:val="000000" w:themeColor="text1"/>
          <w:sz w:val="22"/>
          <w:szCs w:val="22"/>
        </w:rPr>
        <w:t xml:space="preserve">Practical </w:t>
      </w:r>
      <w:r w:rsidR="005F3A53" w:rsidRPr="000926B5">
        <w:rPr>
          <w:rFonts w:ascii="Arial" w:hAnsi="Arial" w:cs="Arial"/>
          <w:b/>
          <w:color w:val="000000" w:themeColor="text1"/>
          <w:sz w:val="22"/>
          <w:szCs w:val="22"/>
        </w:rPr>
        <w:t>Skills</w:t>
      </w:r>
    </w:p>
    <w:p w14:paraId="142B91C5" w14:textId="77777777" w:rsidR="00D22D9C" w:rsidRPr="000926B5" w:rsidRDefault="00451810" w:rsidP="00451810">
      <w:pPr>
        <w:jc w:val="both"/>
        <w:rPr>
          <w:rFonts w:ascii="Arial" w:hAnsi="Arial" w:cs="Arial"/>
          <w:color w:val="000000" w:themeColor="text1"/>
          <w:sz w:val="22"/>
          <w:szCs w:val="22"/>
        </w:rPr>
      </w:pPr>
      <w:r w:rsidRPr="000926B5">
        <w:rPr>
          <w:rFonts w:ascii="Arial" w:hAnsi="Arial" w:cs="Arial"/>
          <w:color w:val="000000" w:themeColor="text1"/>
          <w:sz w:val="22"/>
          <w:szCs w:val="22"/>
        </w:rPr>
        <w:t>At level 5</w:t>
      </w:r>
      <w:r w:rsidR="00C073F1" w:rsidRPr="000926B5">
        <w:rPr>
          <w:rFonts w:ascii="Arial" w:hAnsi="Arial" w:cs="Arial"/>
          <w:color w:val="000000" w:themeColor="text1"/>
          <w:sz w:val="22"/>
          <w:szCs w:val="22"/>
        </w:rPr>
        <w:t xml:space="preserve">, you should be able to </w:t>
      </w:r>
      <w:r w:rsidRPr="000926B5">
        <w:rPr>
          <w:rFonts w:ascii="Arial" w:hAnsi="Arial" w:cs="Arial"/>
          <w:color w:val="000000" w:themeColor="text1"/>
          <w:sz w:val="22"/>
          <w:szCs w:val="22"/>
        </w:rPr>
        <w:t>use/deploy a range of</w:t>
      </w:r>
      <w:r w:rsidR="00C073F1" w:rsidRPr="000926B5">
        <w:rPr>
          <w:rFonts w:ascii="Arial" w:hAnsi="Arial" w:cs="Arial"/>
          <w:color w:val="000000" w:themeColor="text1"/>
          <w:sz w:val="22"/>
          <w:szCs w:val="22"/>
        </w:rPr>
        <w:t xml:space="preserve"> established techniques </w:t>
      </w:r>
      <w:r w:rsidRPr="000926B5">
        <w:rPr>
          <w:rFonts w:ascii="Arial" w:hAnsi="Arial" w:cs="Arial"/>
          <w:color w:val="000000" w:themeColor="text1"/>
          <w:sz w:val="22"/>
          <w:szCs w:val="22"/>
        </w:rPr>
        <w:t>within the</w:t>
      </w:r>
      <w:r w:rsidR="00C073F1" w:rsidRPr="000926B5">
        <w:rPr>
          <w:rFonts w:ascii="Arial" w:hAnsi="Arial" w:cs="Arial"/>
          <w:color w:val="000000" w:themeColor="text1"/>
          <w:sz w:val="22"/>
          <w:szCs w:val="22"/>
        </w:rPr>
        <w:t xml:space="preserve"> discipline, </w:t>
      </w:r>
      <w:r w:rsidRPr="000926B5">
        <w:rPr>
          <w:rFonts w:ascii="Arial" w:hAnsi="Arial" w:cs="Arial"/>
          <w:color w:val="000000" w:themeColor="text1"/>
          <w:sz w:val="22"/>
          <w:szCs w:val="22"/>
        </w:rPr>
        <w:t>and apply underlying concepts and principles outside the context in which they were first studied, including, where appropriate, the application of those principles in an employment context</w:t>
      </w:r>
      <w:r w:rsidR="00C073F1" w:rsidRPr="000926B5">
        <w:rPr>
          <w:rFonts w:ascii="Arial" w:hAnsi="Arial" w:cs="Arial"/>
          <w:color w:val="000000" w:themeColor="text1"/>
          <w:sz w:val="22"/>
          <w:szCs w:val="22"/>
        </w:rPr>
        <w:t xml:space="preserve">. </w:t>
      </w:r>
      <w:r w:rsidR="00D22D9C" w:rsidRPr="000926B5">
        <w:rPr>
          <w:rFonts w:ascii="Arial" w:hAnsi="Arial" w:cs="Arial"/>
          <w:color w:val="000000" w:themeColor="text1"/>
          <w:sz w:val="22"/>
          <w:szCs w:val="22"/>
        </w:rPr>
        <w:t xml:space="preserve">You should be able to demonstrate how the subject-related concepts and ideas relate to real world situations </w:t>
      </w:r>
      <w:r w:rsidR="00C073F1" w:rsidRPr="000926B5">
        <w:rPr>
          <w:rFonts w:ascii="Arial" w:hAnsi="Arial" w:cs="Arial"/>
          <w:color w:val="000000" w:themeColor="text1"/>
          <w:sz w:val="22"/>
          <w:szCs w:val="22"/>
        </w:rPr>
        <w:t>and/</w:t>
      </w:r>
      <w:r w:rsidR="00D22D9C" w:rsidRPr="000926B5">
        <w:rPr>
          <w:rFonts w:ascii="Arial" w:hAnsi="Arial" w:cs="Arial"/>
          <w:color w:val="000000" w:themeColor="text1"/>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0926B5">
        <w:rPr>
          <w:rFonts w:ascii="Arial" w:hAnsi="Arial" w:cs="Arial"/>
          <w:color w:val="000000" w:themeColor="text1"/>
          <w:sz w:val="22"/>
          <w:szCs w:val="22"/>
        </w:rPr>
        <w:t xml:space="preserve">or to create artefacts, </w:t>
      </w:r>
      <w:r w:rsidR="00D22D9C" w:rsidRPr="000926B5">
        <w:rPr>
          <w:rFonts w:ascii="Arial" w:hAnsi="Arial" w:cs="Arial"/>
          <w:color w:val="000000" w:themeColor="text1"/>
          <w:sz w:val="22"/>
          <w:szCs w:val="22"/>
        </w:rPr>
        <w:t xml:space="preserve">some of which may be creative.  This is likely to involve, for instance, the use of real world </w:t>
      </w:r>
      <w:r w:rsidR="00C073F1" w:rsidRPr="000926B5">
        <w:rPr>
          <w:rFonts w:ascii="Arial" w:hAnsi="Arial" w:cs="Arial"/>
          <w:color w:val="000000" w:themeColor="text1"/>
          <w:sz w:val="22"/>
          <w:szCs w:val="22"/>
        </w:rPr>
        <w:t xml:space="preserve">artefacts, </w:t>
      </w:r>
      <w:r w:rsidR="00D22D9C" w:rsidRPr="000926B5">
        <w:rPr>
          <w:rFonts w:ascii="Arial" w:hAnsi="Arial" w:cs="Arial"/>
          <w:color w:val="000000" w:themeColor="text1"/>
          <w:sz w:val="22"/>
          <w:szCs w:val="22"/>
        </w:rPr>
        <w:t xml:space="preserve">examples and cases, the application of a model within an organisation and/or benchmarking one </w:t>
      </w:r>
      <w:r w:rsidR="00C073F1" w:rsidRPr="000926B5">
        <w:rPr>
          <w:rFonts w:ascii="Arial" w:hAnsi="Arial" w:cs="Arial"/>
          <w:color w:val="000000" w:themeColor="text1"/>
          <w:sz w:val="22"/>
          <w:szCs w:val="22"/>
        </w:rPr>
        <w:t xml:space="preserve">theory or </w:t>
      </w:r>
      <w:r w:rsidR="00D22D9C" w:rsidRPr="000926B5">
        <w:rPr>
          <w:rFonts w:ascii="Arial" w:hAnsi="Arial" w:cs="Arial"/>
          <w:color w:val="000000" w:themeColor="text1"/>
          <w:sz w:val="22"/>
          <w:szCs w:val="22"/>
        </w:rPr>
        <w:t>organisation against others based on stated criteria.  You should show awareness of the limitations of concepts and theories when applied in particular contexts.</w:t>
      </w:r>
    </w:p>
    <w:p w14:paraId="6683F16E" w14:textId="77777777" w:rsidR="00D22D9C" w:rsidRPr="000926B5" w:rsidRDefault="00D22D9C" w:rsidP="00D22D9C">
      <w:pPr>
        <w:jc w:val="both"/>
        <w:rPr>
          <w:rFonts w:ascii="Arial" w:hAnsi="Arial" w:cs="Arial"/>
          <w:color w:val="000000" w:themeColor="text1"/>
          <w:sz w:val="22"/>
          <w:szCs w:val="22"/>
        </w:rPr>
      </w:pPr>
    </w:p>
    <w:p w14:paraId="6ED1F202" w14:textId="77777777" w:rsidR="00C01A3F" w:rsidRPr="000926B5" w:rsidRDefault="008042F0" w:rsidP="00C01A3F">
      <w:pPr>
        <w:jc w:val="both"/>
        <w:rPr>
          <w:rFonts w:ascii="Arial" w:hAnsi="Arial" w:cs="Arial"/>
          <w:i/>
          <w:color w:val="000000" w:themeColor="text1"/>
          <w:sz w:val="22"/>
          <w:szCs w:val="22"/>
        </w:rPr>
      </w:pPr>
      <w:r w:rsidRPr="000926B5">
        <w:rPr>
          <w:rFonts w:ascii="Arial" w:hAnsi="Arial" w:cs="Arial"/>
          <w:b/>
          <w:i/>
          <w:color w:val="000000" w:themeColor="text1"/>
          <w:sz w:val="22"/>
          <w:szCs w:val="22"/>
        </w:rPr>
        <w:t xml:space="preserve">Guidance </w:t>
      </w:r>
      <w:r w:rsidR="00C01A3F" w:rsidRPr="000926B5">
        <w:rPr>
          <w:rFonts w:ascii="Arial" w:hAnsi="Arial" w:cs="Arial"/>
          <w:b/>
          <w:i/>
          <w:color w:val="000000" w:themeColor="text1"/>
          <w:sz w:val="22"/>
          <w:szCs w:val="22"/>
        </w:rPr>
        <w:t xml:space="preserve">specific to this </w:t>
      </w:r>
      <w:r w:rsidR="00E27F15" w:rsidRPr="000926B5">
        <w:rPr>
          <w:rFonts w:ascii="Arial" w:hAnsi="Arial" w:cs="Arial"/>
          <w:b/>
          <w:i/>
          <w:color w:val="000000" w:themeColor="text1"/>
          <w:sz w:val="22"/>
          <w:szCs w:val="22"/>
        </w:rPr>
        <w:t>assessment</w:t>
      </w:r>
      <w:r w:rsidR="00C01A3F" w:rsidRPr="000926B5">
        <w:rPr>
          <w:rFonts w:ascii="Arial" w:hAnsi="Arial" w:cs="Arial"/>
          <w:b/>
          <w:i/>
          <w:color w:val="000000" w:themeColor="text1"/>
          <w:sz w:val="22"/>
          <w:szCs w:val="22"/>
        </w:rPr>
        <w:t>:</w:t>
      </w:r>
      <w:r w:rsidR="00C01A3F" w:rsidRPr="000926B5">
        <w:rPr>
          <w:rFonts w:ascii="Arial" w:hAnsi="Arial" w:cs="Arial"/>
          <w:i/>
          <w:color w:val="000000" w:themeColor="text1"/>
          <w:sz w:val="22"/>
          <w:szCs w:val="22"/>
        </w:rPr>
        <w:t xml:space="preserve"> </w:t>
      </w:r>
    </w:p>
    <w:p w14:paraId="073E29E5" w14:textId="77777777" w:rsidR="002F7E08" w:rsidRPr="000926B5" w:rsidRDefault="002F7E08" w:rsidP="00C01A3F">
      <w:pPr>
        <w:jc w:val="both"/>
        <w:rPr>
          <w:rFonts w:ascii="Arial" w:hAnsi="Arial" w:cs="Arial"/>
          <w:i/>
          <w:color w:val="000000" w:themeColor="text1"/>
          <w:sz w:val="22"/>
          <w:szCs w:val="22"/>
        </w:rPr>
      </w:pPr>
    </w:p>
    <w:p w14:paraId="76D9F0B5" w14:textId="77777777" w:rsidR="002F7E08" w:rsidRPr="000926B5" w:rsidRDefault="009164B0" w:rsidP="00C01A3F">
      <w:pPr>
        <w:jc w:val="both"/>
        <w:rPr>
          <w:i/>
          <w:color w:val="000000" w:themeColor="text1"/>
          <w:sz w:val="24"/>
          <w:szCs w:val="24"/>
        </w:rPr>
      </w:pPr>
      <w:r w:rsidRPr="000926B5">
        <w:rPr>
          <w:i/>
          <w:color w:val="000000" w:themeColor="text1"/>
          <w:sz w:val="24"/>
          <w:szCs w:val="24"/>
        </w:rPr>
        <w:t>This will be assessed in task 2,3,4</w:t>
      </w:r>
      <w:r w:rsidR="002F7E08" w:rsidRPr="000926B5">
        <w:rPr>
          <w:i/>
          <w:color w:val="000000" w:themeColor="text1"/>
          <w:sz w:val="24"/>
          <w:szCs w:val="24"/>
        </w:rPr>
        <w:t>.</w:t>
      </w:r>
    </w:p>
    <w:p w14:paraId="21F44AA3" w14:textId="77777777" w:rsidR="00FF53DC" w:rsidRPr="000926B5" w:rsidRDefault="00FF53DC" w:rsidP="00FF53DC">
      <w:pPr>
        <w:jc w:val="both"/>
        <w:rPr>
          <w:i/>
          <w:color w:val="000000" w:themeColor="text1"/>
          <w:sz w:val="24"/>
          <w:szCs w:val="24"/>
        </w:rPr>
      </w:pPr>
      <w:r w:rsidRPr="000926B5">
        <w:rPr>
          <w:i/>
          <w:color w:val="000000" w:themeColor="text1"/>
          <w:sz w:val="24"/>
          <w:szCs w:val="24"/>
        </w:rPr>
        <w:t xml:space="preserve">You should discuss how and why the simulation was carried out, explain any anomalies encountered, and how if you were performing the </w:t>
      </w:r>
      <w:r w:rsidR="00F73672" w:rsidRPr="000926B5">
        <w:rPr>
          <w:i/>
          <w:color w:val="000000" w:themeColor="text1"/>
          <w:sz w:val="24"/>
          <w:szCs w:val="24"/>
        </w:rPr>
        <w:t>simulation again</w:t>
      </w:r>
      <w:r w:rsidRPr="000926B5">
        <w:rPr>
          <w:i/>
          <w:color w:val="000000" w:themeColor="text1"/>
          <w:sz w:val="24"/>
          <w:szCs w:val="24"/>
        </w:rPr>
        <w:t>, what would you do different and why.</w:t>
      </w:r>
    </w:p>
    <w:p w14:paraId="33E024DC" w14:textId="644C391F" w:rsidR="0064200A" w:rsidRPr="000926B5" w:rsidRDefault="0064200A" w:rsidP="00FF53DC">
      <w:pPr>
        <w:jc w:val="both"/>
        <w:rPr>
          <w:i/>
          <w:color w:val="000000" w:themeColor="text1"/>
          <w:sz w:val="24"/>
          <w:szCs w:val="24"/>
        </w:rPr>
      </w:pPr>
      <w:r w:rsidRPr="000926B5">
        <w:rPr>
          <w:rFonts w:eastAsia="SimSun"/>
          <w:i/>
          <w:color w:val="000000" w:themeColor="text1"/>
          <w:sz w:val="24"/>
          <w:szCs w:val="24"/>
          <w:lang w:eastAsia="en-US"/>
        </w:rPr>
        <w:t xml:space="preserve">You will need to present all graphs and main analytical results from your </w:t>
      </w:r>
      <w:proofErr w:type="spellStart"/>
      <w:r w:rsidRPr="000926B5">
        <w:rPr>
          <w:rFonts w:eastAsia="SimSun"/>
          <w:i/>
          <w:color w:val="000000" w:themeColor="text1"/>
          <w:sz w:val="24"/>
          <w:szCs w:val="24"/>
          <w:lang w:eastAsia="en-US"/>
        </w:rPr>
        <w:t>Matlab</w:t>
      </w:r>
      <w:proofErr w:type="spellEnd"/>
      <w:r w:rsidRPr="000926B5">
        <w:rPr>
          <w:rFonts w:eastAsia="SimSun"/>
          <w:i/>
          <w:color w:val="000000" w:themeColor="text1"/>
          <w:sz w:val="24"/>
          <w:szCs w:val="24"/>
          <w:lang w:eastAsia="en-US"/>
        </w:rPr>
        <w:t xml:space="preserve"> output, in addition to adding your </w:t>
      </w:r>
      <w:proofErr w:type="spellStart"/>
      <w:r w:rsidRPr="000926B5">
        <w:rPr>
          <w:rFonts w:eastAsia="SimSun"/>
          <w:i/>
          <w:color w:val="000000" w:themeColor="text1"/>
          <w:sz w:val="24"/>
          <w:szCs w:val="24"/>
          <w:lang w:eastAsia="en-US"/>
        </w:rPr>
        <w:t>Matlab</w:t>
      </w:r>
      <w:proofErr w:type="spellEnd"/>
      <w:r w:rsidRPr="000926B5">
        <w:rPr>
          <w:rFonts w:eastAsia="SimSun"/>
          <w:i/>
          <w:color w:val="000000" w:themeColor="text1"/>
          <w:sz w:val="24"/>
          <w:szCs w:val="24"/>
          <w:lang w:eastAsia="en-US"/>
        </w:rPr>
        <w:t xml:space="preserve"> code </w:t>
      </w:r>
      <w:r w:rsidR="00D604F5" w:rsidRPr="000926B5">
        <w:rPr>
          <w:rFonts w:eastAsia="SimSun"/>
          <w:i/>
          <w:color w:val="000000" w:themeColor="text1"/>
          <w:sz w:val="24"/>
          <w:szCs w:val="24"/>
          <w:lang w:eastAsia="en-US"/>
        </w:rPr>
        <w:t>with</w:t>
      </w:r>
      <w:r w:rsidR="00D604F5">
        <w:rPr>
          <w:rFonts w:eastAsia="SimSun"/>
          <w:i/>
          <w:color w:val="000000" w:themeColor="text1"/>
          <w:sz w:val="24"/>
          <w:szCs w:val="24"/>
          <w:lang w:eastAsia="en-US"/>
        </w:rPr>
        <w:t xml:space="preserve"> detailed comments</w:t>
      </w:r>
      <w:r w:rsidRPr="000926B5">
        <w:rPr>
          <w:rFonts w:eastAsia="SimSun"/>
          <w:i/>
          <w:color w:val="000000" w:themeColor="text1"/>
          <w:sz w:val="24"/>
          <w:szCs w:val="24"/>
          <w:lang w:eastAsia="en-US"/>
        </w:rPr>
        <w:t>.</w:t>
      </w:r>
    </w:p>
    <w:p w14:paraId="38F2D700" w14:textId="77777777" w:rsidR="008566E5" w:rsidRPr="000926B5" w:rsidRDefault="008566E5" w:rsidP="00D22D9C">
      <w:pPr>
        <w:jc w:val="both"/>
        <w:rPr>
          <w:rFonts w:ascii="Arial" w:hAnsi="Arial" w:cs="Arial"/>
          <w:color w:val="000000" w:themeColor="text1"/>
          <w:sz w:val="22"/>
          <w:szCs w:val="22"/>
        </w:rPr>
      </w:pPr>
    </w:p>
    <w:p w14:paraId="572EF4FD" w14:textId="77777777" w:rsidR="00D22D9C" w:rsidRPr="000926B5" w:rsidRDefault="005F3A53" w:rsidP="005A4286">
      <w:pPr>
        <w:numPr>
          <w:ilvl w:val="0"/>
          <w:numId w:val="2"/>
        </w:numPr>
        <w:jc w:val="both"/>
        <w:rPr>
          <w:rFonts w:ascii="Arial" w:hAnsi="Arial" w:cs="Arial"/>
          <w:b/>
          <w:color w:val="000000" w:themeColor="text1"/>
          <w:sz w:val="22"/>
          <w:szCs w:val="22"/>
        </w:rPr>
      </w:pPr>
      <w:r w:rsidRPr="000926B5">
        <w:rPr>
          <w:rFonts w:ascii="Arial" w:hAnsi="Arial" w:cs="Arial"/>
          <w:b/>
          <w:color w:val="000000" w:themeColor="text1"/>
          <w:sz w:val="22"/>
          <w:szCs w:val="22"/>
        </w:rPr>
        <w:t xml:space="preserve">Transferable </w:t>
      </w:r>
      <w:r w:rsidR="00D22D9C" w:rsidRPr="000926B5">
        <w:rPr>
          <w:rFonts w:ascii="Arial" w:hAnsi="Arial" w:cs="Arial"/>
          <w:b/>
          <w:color w:val="000000" w:themeColor="text1"/>
          <w:sz w:val="22"/>
          <w:szCs w:val="22"/>
        </w:rPr>
        <w:t xml:space="preserve">Skills for </w:t>
      </w:r>
      <w:r w:rsidRPr="000926B5">
        <w:rPr>
          <w:rFonts w:ascii="Arial" w:hAnsi="Arial" w:cs="Arial"/>
          <w:b/>
          <w:color w:val="000000" w:themeColor="text1"/>
          <w:sz w:val="22"/>
          <w:szCs w:val="22"/>
        </w:rPr>
        <w:t xml:space="preserve">Life and </w:t>
      </w:r>
      <w:r w:rsidR="00D22D9C" w:rsidRPr="000926B5">
        <w:rPr>
          <w:rFonts w:ascii="Arial" w:hAnsi="Arial" w:cs="Arial"/>
          <w:b/>
          <w:color w:val="000000" w:themeColor="text1"/>
          <w:sz w:val="22"/>
          <w:szCs w:val="22"/>
        </w:rPr>
        <w:t xml:space="preserve">Professional Practice </w:t>
      </w:r>
    </w:p>
    <w:p w14:paraId="3F796D85" w14:textId="77777777" w:rsidR="00995D51" w:rsidRPr="000926B5" w:rsidRDefault="00D22D9C" w:rsidP="009315A0">
      <w:pPr>
        <w:jc w:val="both"/>
        <w:rPr>
          <w:rFonts w:ascii="Arial" w:hAnsi="Arial" w:cs="Arial"/>
          <w:color w:val="000000" w:themeColor="text1"/>
          <w:sz w:val="22"/>
          <w:szCs w:val="22"/>
        </w:rPr>
      </w:pPr>
      <w:r w:rsidRPr="000926B5">
        <w:rPr>
          <w:rFonts w:ascii="Arial" w:hAnsi="Arial" w:cs="Arial"/>
          <w:color w:val="000000" w:themeColor="text1"/>
          <w:sz w:val="22"/>
          <w:szCs w:val="22"/>
        </w:rPr>
        <w:t xml:space="preserve">Your work must provide evidence of the </w:t>
      </w:r>
      <w:r w:rsidR="009315A0" w:rsidRPr="000926B5">
        <w:rPr>
          <w:rFonts w:ascii="Arial" w:hAnsi="Arial" w:cs="Arial"/>
          <w:color w:val="000000" w:themeColor="text1"/>
          <w:sz w:val="22"/>
          <w:szCs w:val="22"/>
        </w:rPr>
        <w:t>qualities and transferable skills necessary for employment requiring the exercise of personal responsibility and decision-making</w:t>
      </w:r>
      <w:r w:rsidRPr="000926B5">
        <w:rPr>
          <w:rFonts w:ascii="Arial" w:hAnsi="Arial" w:cs="Arial"/>
          <w:color w:val="000000" w:themeColor="text1"/>
          <w:sz w:val="22"/>
          <w:szCs w:val="22"/>
        </w:rPr>
        <w:t>.  This includes demonstrating</w:t>
      </w:r>
      <w:r w:rsidR="006F0F95" w:rsidRPr="000926B5">
        <w:rPr>
          <w:rFonts w:ascii="Arial" w:hAnsi="Arial" w:cs="Arial"/>
          <w:color w:val="000000" w:themeColor="text1"/>
          <w:sz w:val="22"/>
          <w:szCs w:val="22"/>
        </w:rPr>
        <w:t>:</w:t>
      </w:r>
      <w:r w:rsidRPr="000926B5">
        <w:rPr>
          <w:rFonts w:ascii="Arial" w:hAnsi="Arial" w:cs="Arial"/>
          <w:color w:val="000000" w:themeColor="text1"/>
          <w:sz w:val="22"/>
          <w:szCs w:val="22"/>
        </w:rPr>
        <w:t xml:space="preserve"> </w:t>
      </w:r>
      <w:r w:rsidR="00995D51" w:rsidRPr="000926B5">
        <w:rPr>
          <w:rFonts w:ascii="Arial" w:hAnsi="Arial" w:cs="Arial"/>
          <w:color w:val="000000" w:themeColor="text1"/>
          <w:sz w:val="22"/>
          <w:szCs w:val="22"/>
        </w:rPr>
        <w:t>professional development</w:t>
      </w:r>
      <w:r w:rsidR="009315A0" w:rsidRPr="000926B5">
        <w:rPr>
          <w:color w:val="000000" w:themeColor="text1"/>
        </w:rPr>
        <w:t xml:space="preserve"> to </w:t>
      </w:r>
      <w:r w:rsidR="006F0F95" w:rsidRPr="000926B5">
        <w:rPr>
          <w:rFonts w:ascii="Arial" w:hAnsi="Arial" w:cs="Arial"/>
          <w:color w:val="000000" w:themeColor="text1"/>
          <w:sz w:val="22"/>
          <w:szCs w:val="22"/>
        </w:rPr>
        <w:t>advance</w:t>
      </w:r>
      <w:r w:rsidR="009315A0" w:rsidRPr="000926B5">
        <w:rPr>
          <w:rFonts w:ascii="Arial" w:hAnsi="Arial" w:cs="Arial"/>
          <w:color w:val="000000" w:themeColor="text1"/>
          <w:sz w:val="22"/>
          <w:szCs w:val="22"/>
        </w:rPr>
        <w:t xml:space="preserve"> existing skills and acquire new competences that will enable you to assume significant responsibility within organisations</w:t>
      </w:r>
      <w:r w:rsidR="00995D51" w:rsidRPr="000926B5">
        <w:rPr>
          <w:rFonts w:ascii="Arial" w:hAnsi="Arial" w:cs="Arial"/>
          <w:color w:val="000000" w:themeColor="text1"/>
          <w:sz w:val="22"/>
          <w:szCs w:val="22"/>
        </w:rPr>
        <w:t xml:space="preserve">; that you can initiate and complete tasks and procedures, whether individually and/or collaboratively; </w:t>
      </w:r>
      <w:r w:rsidR="009315A0" w:rsidRPr="000926B5">
        <w:rPr>
          <w:rFonts w:ascii="Arial" w:hAnsi="Arial" w:cs="Arial"/>
          <w:color w:val="000000" w:themeColor="text1"/>
          <w:sz w:val="22"/>
          <w:szCs w:val="22"/>
        </w:rPr>
        <w:t xml:space="preserve">that you can </w:t>
      </w:r>
      <w:r w:rsidR="00995D51" w:rsidRPr="000926B5">
        <w:rPr>
          <w:rFonts w:ascii="Arial" w:hAnsi="Arial" w:cs="Arial"/>
          <w:color w:val="000000" w:themeColor="text1"/>
          <w:sz w:val="22"/>
          <w:szCs w:val="22"/>
        </w:rPr>
        <w:t xml:space="preserve">use appropriate media to </w:t>
      </w:r>
      <w:r w:rsidR="009315A0" w:rsidRPr="000926B5">
        <w:rPr>
          <w:rFonts w:ascii="Arial" w:hAnsi="Arial" w:cs="Arial"/>
          <w:color w:val="000000" w:themeColor="text1"/>
          <w:sz w:val="22"/>
          <w:szCs w:val="22"/>
        </w:rPr>
        <w:t>effectively communicate information, arguments and analysis in a variety of forms to specialist and non-specialist audiences</w:t>
      </w:r>
      <w:r w:rsidR="00995D51" w:rsidRPr="000926B5">
        <w:rPr>
          <w:rFonts w:ascii="Arial" w:hAnsi="Arial" w:cs="Arial"/>
          <w:color w:val="000000" w:themeColor="text1"/>
          <w:sz w:val="22"/>
          <w:szCs w:val="22"/>
        </w:rPr>
        <w:t>; fluency of expression; clarity and effectiveness in presentation and organisation. Work should be coherent and well-structured in presentation and organisation.</w:t>
      </w:r>
    </w:p>
    <w:p w14:paraId="306B5877" w14:textId="77777777" w:rsidR="00D22D9C" w:rsidRPr="000926B5" w:rsidRDefault="00D22D9C" w:rsidP="00D22D9C">
      <w:pPr>
        <w:jc w:val="both"/>
        <w:rPr>
          <w:rFonts w:ascii="Arial" w:hAnsi="Arial" w:cs="Arial"/>
          <w:color w:val="000000" w:themeColor="text1"/>
          <w:sz w:val="22"/>
          <w:szCs w:val="22"/>
        </w:rPr>
      </w:pPr>
    </w:p>
    <w:p w14:paraId="212D9C35" w14:textId="77777777" w:rsidR="00C01A3F" w:rsidRPr="000926B5" w:rsidRDefault="008042F0" w:rsidP="00C01A3F">
      <w:pPr>
        <w:jc w:val="both"/>
        <w:rPr>
          <w:rFonts w:ascii="Arial" w:hAnsi="Arial" w:cs="Arial"/>
          <w:i/>
          <w:color w:val="000000" w:themeColor="text1"/>
          <w:sz w:val="22"/>
          <w:szCs w:val="22"/>
        </w:rPr>
      </w:pPr>
      <w:r w:rsidRPr="000926B5">
        <w:rPr>
          <w:rFonts w:ascii="Arial" w:hAnsi="Arial" w:cs="Arial"/>
          <w:b/>
          <w:i/>
          <w:color w:val="000000" w:themeColor="text1"/>
          <w:sz w:val="22"/>
          <w:szCs w:val="22"/>
        </w:rPr>
        <w:t xml:space="preserve">Guidance </w:t>
      </w:r>
      <w:r w:rsidR="00C01A3F" w:rsidRPr="000926B5">
        <w:rPr>
          <w:rFonts w:ascii="Arial" w:hAnsi="Arial" w:cs="Arial"/>
          <w:b/>
          <w:i/>
          <w:color w:val="000000" w:themeColor="text1"/>
          <w:sz w:val="22"/>
          <w:szCs w:val="22"/>
        </w:rPr>
        <w:t xml:space="preserve">specific to this </w:t>
      </w:r>
      <w:r w:rsidR="00E27F15" w:rsidRPr="000926B5">
        <w:rPr>
          <w:rFonts w:ascii="Arial" w:hAnsi="Arial" w:cs="Arial"/>
          <w:b/>
          <w:i/>
          <w:color w:val="000000" w:themeColor="text1"/>
          <w:sz w:val="22"/>
          <w:szCs w:val="22"/>
        </w:rPr>
        <w:t>assessment</w:t>
      </w:r>
      <w:r w:rsidR="00C01A3F" w:rsidRPr="000926B5">
        <w:rPr>
          <w:rFonts w:ascii="Arial" w:hAnsi="Arial" w:cs="Arial"/>
          <w:b/>
          <w:i/>
          <w:color w:val="000000" w:themeColor="text1"/>
          <w:sz w:val="22"/>
          <w:szCs w:val="22"/>
        </w:rPr>
        <w:t>:</w:t>
      </w:r>
      <w:r w:rsidR="00C01A3F" w:rsidRPr="000926B5">
        <w:rPr>
          <w:rFonts w:ascii="Arial" w:hAnsi="Arial" w:cs="Arial"/>
          <w:i/>
          <w:color w:val="000000" w:themeColor="text1"/>
          <w:sz w:val="22"/>
          <w:szCs w:val="22"/>
        </w:rPr>
        <w:t xml:space="preserve"> </w:t>
      </w:r>
    </w:p>
    <w:p w14:paraId="6DCE61F6" w14:textId="77777777" w:rsidR="00793FD0" w:rsidRPr="000926B5" w:rsidRDefault="00793FD0" w:rsidP="00C01A3F">
      <w:pPr>
        <w:jc w:val="both"/>
        <w:rPr>
          <w:rFonts w:ascii="Arial" w:hAnsi="Arial" w:cs="Arial"/>
          <w:i/>
          <w:color w:val="000000" w:themeColor="text1"/>
          <w:sz w:val="22"/>
          <w:szCs w:val="22"/>
        </w:rPr>
      </w:pPr>
    </w:p>
    <w:p w14:paraId="219109DD" w14:textId="77777777" w:rsidR="00C01A3F" w:rsidRPr="000926B5" w:rsidRDefault="00793FD0" w:rsidP="00D22D9C">
      <w:pPr>
        <w:jc w:val="both"/>
        <w:rPr>
          <w:i/>
          <w:color w:val="000000" w:themeColor="text1"/>
          <w:sz w:val="24"/>
          <w:szCs w:val="24"/>
        </w:rPr>
      </w:pPr>
      <w:r w:rsidRPr="000926B5">
        <w:rPr>
          <w:i/>
          <w:color w:val="000000" w:themeColor="text1"/>
          <w:sz w:val="24"/>
          <w:szCs w:val="24"/>
        </w:rPr>
        <w:t xml:space="preserve">This </w:t>
      </w:r>
      <w:r w:rsidR="009164B0" w:rsidRPr="000926B5">
        <w:rPr>
          <w:i/>
          <w:color w:val="000000" w:themeColor="text1"/>
          <w:sz w:val="24"/>
          <w:szCs w:val="24"/>
        </w:rPr>
        <w:t>will be assessed in task 1,2,3,4</w:t>
      </w:r>
      <w:r w:rsidRPr="000926B5">
        <w:rPr>
          <w:i/>
          <w:color w:val="000000" w:themeColor="text1"/>
          <w:sz w:val="24"/>
          <w:szCs w:val="24"/>
        </w:rPr>
        <w:t>.</w:t>
      </w:r>
    </w:p>
    <w:p w14:paraId="5434218D" w14:textId="77777777" w:rsidR="00F73672" w:rsidRPr="000926B5" w:rsidRDefault="00F73672" w:rsidP="00F73672">
      <w:pPr>
        <w:jc w:val="both"/>
        <w:rPr>
          <w:i/>
          <w:color w:val="000000" w:themeColor="text1"/>
          <w:sz w:val="24"/>
          <w:szCs w:val="24"/>
        </w:rPr>
      </w:pPr>
      <w:r w:rsidRPr="000926B5">
        <w:rPr>
          <w:i/>
          <w:color w:val="000000" w:themeColor="text1"/>
          <w:sz w:val="24"/>
          <w:szCs w:val="24"/>
        </w:rPr>
        <w:t>This will be assessed in the way that you present your work.  Your report should be presented in a professional manner, be easy to read with each of the above t</w:t>
      </w:r>
      <w:r w:rsidR="00793FD0" w:rsidRPr="000926B5">
        <w:rPr>
          <w:i/>
          <w:color w:val="000000" w:themeColor="text1"/>
          <w:sz w:val="24"/>
          <w:szCs w:val="24"/>
        </w:rPr>
        <w:t xml:space="preserve">asks clearly addressed.  Use </w:t>
      </w:r>
      <w:r w:rsidRPr="000926B5">
        <w:rPr>
          <w:i/>
          <w:color w:val="000000" w:themeColor="text1"/>
          <w:sz w:val="24"/>
          <w:szCs w:val="24"/>
        </w:rPr>
        <w:t>appropriate spreadsheets, graphical interpretation of results, etc.</w:t>
      </w:r>
    </w:p>
    <w:p w14:paraId="6EF7F5E3" w14:textId="77777777" w:rsidR="00FB3B4E" w:rsidRPr="000926B5" w:rsidRDefault="00FB3B4E" w:rsidP="00D22D9C">
      <w:pPr>
        <w:jc w:val="both"/>
        <w:rPr>
          <w:rFonts w:ascii="Arial" w:hAnsi="Arial" w:cs="Arial"/>
          <w:color w:val="000000" w:themeColor="text1"/>
          <w:sz w:val="22"/>
          <w:szCs w:val="22"/>
        </w:rPr>
      </w:pPr>
    </w:p>
    <w:p w14:paraId="39A0F33C" w14:textId="77777777" w:rsidR="00B272B0" w:rsidRPr="000926B5" w:rsidRDefault="00B272B0" w:rsidP="00B272B0">
      <w:pPr>
        <w:jc w:val="both"/>
        <w:rPr>
          <w:i/>
          <w:color w:val="000000" w:themeColor="text1"/>
          <w:sz w:val="24"/>
          <w:szCs w:val="24"/>
        </w:rPr>
      </w:pPr>
      <w:r w:rsidRPr="000926B5">
        <w:rPr>
          <w:i/>
          <w:color w:val="000000" w:themeColor="text1"/>
          <w:sz w:val="24"/>
          <w:szCs w:val="24"/>
        </w:rPr>
        <w:t xml:space="preserve">Write short report detailing your findings. </w:t>
      </w:r>
    </w:p>
    <w:p w14:paraId="6EA022AE" w14:textId="77777777" w:rsidR="00B272B0" w:rsidRPr="000926B5" w:rsidRDefault="00B272B0" w:rsidP="00B272B0">
      <w:pPr>
        <w:jc w:val="both"/>
        <w:rPr>
          <w:i/>
          <w:color w:val="000000" w:themeColor="text1"/>
          <w:sz w:val="24"/>
          <w:szCs w:val="24"/>
        </w:rPr>
      </w:pPr>
      <w:r w:rsidRPr="000926B5">
        <w:rPr>
          <w:i/>
          <w:color w:val="000000" w:themeColor="text1"/>
          <w:sz w:val="24"/>
          <w:szCs w:val="24"/>
        </w:rPr>
        <w:t>Your report must contain;</w:t>
      </w:r>
    </w:p>
    <w:p w14:paraId="105F5DE8" w14:textId="77777777" w:rsidR="00B272B0" w:rsidRPr="000926B5" w:rsidRDefault="00B272B0" w:rsidP="00B272B0">
      <w:pPr>
        <w:ind w:left="720"/>
        <w:jc w:val="both"/>
        <w:rPr>
          <w:i/>
          <w:color w:val="000000" w:themeColor="text1"/>
          <w:sz w:val="24"/>
          <w:szCs w:val="24"/>
        </w:rPr>
      </w:pPr>
    </w:p>
    <w:p w14:paraId="35A247F3" w14:textId="77777777" w:rsidR="00B272B0" w:rsidRPr="000926B5" w:rsidRDefault="00B272B0" w:rsidP="005A4286">
      <w:pPr>
        <w:pStyle w:val="ListParagraph"/>
        <w:numPr>
          <w:ilvl w:val="0"/>
          <w:numId w:val="8"/>
        </w:numPr>
        <w:jc w:val="both"/>
        <w:rPr>
          <w:i/>
          <w:color w:val="000000" w:themeColor="text1"/>
          <w:sz w:val="24"/>
          <w:szCs w:val="24"/>
        </w:rPr>
      </w:pPr>
      <w:r w:rsidRPr="000926B5">
        <w:rPr>
          <w:i/>
          <w:color w:val="000000" w:themeColor="text1"/>
          <w:sz w:val="24"/>
          <w:szCs w:val="24"/>
        </w:rPr>
        <w:t xml:space="preserve">Definition and </w:t>
      </w:r>
      <w:r w:rsidR="009164B0" w:rsidRPr="000926B5">
        <w:rPr>
          <w:i/>
          <w:color w:val="000000" w:themeColor="text1"/>
          <w:sz w:val="24"/>
          <w:szCs w:val="24"/>
        </w:rPr>
        <w:t>explanations that cover task 1</w:t>
      </w:r>
      <w:r w:rsidRPr="000926B5">
        <w:rPr>
          <w:i/>
          <w:color w:val="000000" w:themeColor="text1"/>
          <w:sz w:val="24"/>
          <w:szCs w:val="24"/>
        </w:rPr>
        <w:t xml:space="preserve">, with evidence of IT skills, secondary research, critical thinking, academic skills such as referencing and report writing convention.   </w:t>
      </w:r>
    </w:p>
    <w:p w14:paraId="2DAF17BC" w14:textId="77777777" w:rsidR="00B272B0" w:rsidRPr="000926B5" w:rsidRDefault="005E114F" w:rsidP="005A4286">
      <w:pPr>
        <w:pStyle w:val="ListParagraph"/>
        <w:numPr>
          <w:ilvl w:val="0"/>
          <w:numId w:val="8"/>
        </w:numPr>
        <w:jc w:val="both"/>
        <w:rPr>
          <w:i/>
          <w:color w:val="000000" w:themeColor="text1"/>
          <w:sz w:val="24"/>
          <w:szCs w:val="24"/>
        </w:rPr>
      </w:pPr>
      <w:r w:rsidRPr="000926B5">
        <w:rPr>
          <w:i/>
          <w:color w:val="000000" w:themeColor="text1"/>
          <w:sz w:val="24"/>
          <w:szCs w:val="24"/>
        </w:rPr>
        <w:t>MATLAB codes and plots.</w:t>
      </w:r>
      <w:r w:rsidR="00B272B0" w:rsidRPr="000926B5">
        <w:rPr>
          <w:i/>
          <w:color w:val="000000" w:themeColor="text1"/>
          <w:sz w:val="24"/>
          <w:szCs w:val="24"/>
        </w:rPr>
        <w:tab/>
      </w:r>
      <w:r w:rsidR="00B272B0" w:rsidRPr="000926B5">
        <w:rPr>
          <w:i/>
          <w:color w:val="000000" w:themeColor="text1"/>
          <w:sz w:val="24"/>
          <w:szCs w:val="24"/>
        </w:rPr>
        <w:tab/>
      </w:r>
    </w:p>
    <w:p w14:paraId="597422DB" w14:textId="3B6E6732" w:rsidR="00C01A3F" w:rsidRPr="002475A3" w:rsidRDefault="002475A3" w:rsidP="002475A3">
      <w:pPr>
        <w:pStyle w:val="ListParagraph"/>
        <w:numPr>
          <w:ilvl w:val="0"/>
          <w:numId w:val="32"/>
        </w:numPr>
        <w:rPr>
          <w:rFonts w:ascii="Arial" w:hAnsi="Arial" w:cs="Arial"/>
          <w:i/>
          <w:color w:val="000000" w:themeColor="text1"/>
          <w:sz w:val="22"/>
          <w:szCs w:val="22"/>
        </w:rPr>
      </w:pPr>
      <w:r w:rsidRPr="002475A3">
        <w:rPr>
          <w:bCs/>
          <w:i/>
          <w:color w:val="000000" w:themeColor="text1"/>
          <w:sz w:val="24"/>
          <w:szCs w:val="24"/>
        </w:rPr>
        <w:t>Critical Analysis of Results</w:t>
      </w:r>
      <w:r>
        <w:rPr>
          <w:b/>
          <w:bCs/>
          <w:i/>
          <w:color w:val="000000" w:themeColor="text1"/>
          <w:sz w:val="24"/>
          <w:szCs w:val="24"/>
        </w:rPr>
        <w:t>.</w:t>
      </w:r>
      <w:bookmarkStart w:id="0" w:name="_GoBack"/>
      <w:bookmarkEnd w:id="0"/>
      <w:r w:rsidRPr="002475A3">
        <w:rPr>
          <w:i/>
          <w:color w:val="000000" w:themeColor="text1"/>
          <w:sz w:val="24"/>
          <w:szCs w:val="24"/>
        </w:rPr>
        <w:t xml:space="preserve"> Provide a critical analysis of the overall results obtained from the calculations and simulations. Detail any errors or discrepancies that may have affected the outcomes, and discuss their possible causes. Additionally, comment on how the performance of the simulation method you used could be improved.</w:t>
      </w:r>
      <w:r w:rsidR="00C01A3F" w:rsidRPr="002475A3">
        <w:rPr>
          <w:rFonts w:ascii="Arial" w:hAnsi="Arial" w:cs="Arial"/>
          <w:i/>
          <w:color w:val="000000" w:themeColor="text1"/>
          <w:sz w:val="22"/>
          <w:szCs w:val="22"/>
        </w:rPr>
        <w:br w:type="page"/>
      </w:r>
    </w:p>
    <w:p w14:paraId="5769FE81" w14:textId="77777777" w:rsidR="001F50B6" w:rsidRPr="000926B5" w:rsidRDefault="001F50B6" w:rsidP="00D22D9C">
      <w:pPr>
        <w:jc w:val="both"/>
        <w:rPr>
          <w:rFonts w:ascii="Arial" w:hAnsi="Arial" w:cs="Arial"/>
          <w:color w:val="000000" w:themeColor="text1"/>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926B5" w:rsidRPr="000926B5" w14:paraId="21DB0A05" w14:textId="77777777" w:rsidTr="00152E9D">
        <w:trPr>
          <w:jc w:val="center"/>
        </w:trPr>
        <w:tc>
          <w:tcPr>
            <w:tcW w:w="10670" w:type="dxa"/>
            <w:shd w:val="clear" w:color="auto" w:fill="BFBFBF"/>
          </w:tcPr>
          <w:p w14:paraId="185577A1" w14:textId="77777777" w:rsidR="00152E9D" w:rsidRPr="000926B5" w:rsidRDefault="00152E9D" w:rsidP="004D5E9B">
            <w:pPr>
              <w:rPr>
                <w:rFonts w:ascii="Arial" w:hAnsi="Arial" w:cs="Arial"/>
                <w:color w:val="000000" w:themeColor="text1"/>
              </w:rPr>
            </w:pPr>
            <w:r w:rsidRPr="000926B5">
              <w:rPr>
                <w:rFonts w:ascii="Arial" w:hAnsi="Arial" w:cs="Arial"/>
                <w:color w:val="000000" w:themeColor="text1"/>
                <w:sz w:val="32"/>
                <w:szCs w:val="32"/>
              </w:rPr>
              <w:br w:type="page"/>
            </w:r>
            <w:r w:rsidR="004D5E9B" w:rsidRPr="000926B5">
              <w:rPr>
                <w:rFonts w:ascii="Arial" w:hAnsi="Arial" w:cs="Arial"/>
                <w:b/>
                <w:caps/>
                <w:color w:val="000000" w:themeColor="text1"/>
                <w:sz w:val="40"/>
              </w:rPr>
              <w:t xml:space="preserve">     </w:t>
            </w:r>
            <w:r w:rsidRPr="000926B5">
              <w:rPr>
                <w:rFonts w:ascii="Arial" w:hAnsi="Arial" w:cs="Arial"/>
                <w:b/>
                <w:caps/>
                <w:color w:val="000000" w:themeColor="text1"/>
                <w:sz w:val="40"/>
              </w:rPr>
              <w:t>Student FEEDBACK</w:t>
            </w:r>
            <w:r w:rsidR="004D5E9B" w:rsidRPr="000926B5">
              <w:rPr>
                <w:rFonts w:ascii="Arial" w:hAnsi="Arial" w:cs="Arial"/>
                <w:b/>
                <w:caps/>
                <w:color w:val="000000" w:themeColor="text1"/>
                <w:sz w:val="40"/>
              </w:rPr>
              <w:t xml:space="preserve"> FORM</w:t>
            </w:r>
          </w:p>
        </w:tc>
      </w:tr>
    </w:tbl>
    <w:p w14:paraId="6B1C33EF" w14:textId="77777777" w:rsidR="00152E9D" w:rsidRPr="000926B5" w:rsidRDefault="00152E9D" w:rsidP="00152E9D">
      <w:pPr>
        <w:rPr>
          <w:rFonts w:ascii="Arial" w:hAnsi="Arial" w:cs="Arial"/>
          <w:color w:val="000000" w:themeColor="text1"/>
        </w:rPr>
      </w:pPr>
    </w:p>
    <w:p w14:paraId="34015B06" w14:textId="77777777" w:rsidR="00152E9D" w:rsidRPr="000926B5" w:rsidRDefault="00152E9D" w:rsidP="00152E9D">
      <w:pPr>
        <w:pStyle w:val="BodyText1"/>
        <w:tabs>
          <w:tab w:val="clear" w:pos="720"/>
          <w:tab w:val="clear" w:pos="1440"/>
        </w:tabs>
        <w:jc w:val="both"/>
        <w:rPr>
          <w:rFonts w:ascii="Arial" w:hAnsi="Arial" w:cs="Arial"/>
          <w:color w:val="000000" w:themeColor="text1"/>
          <w:sz w:val="20"/>
        </w:rPr>
      </w:pPr>
      <w:r w:rsidRPr="000926B5">
        <w:rPr>
          <w:rFonts w:ascii="Arial" w:hAnsi="Arial" w:cs="Arial"/>
          <w:color w:val="000000" w:themeColor="text1"/>
          <w:sz w:val="20"/>
        </w:rPr>
        <w:t>This section details</w:t>
      </w:r>
      <w:r w:rsidR="004D5E9B" w:rsidRPr="000926B5">
        <w:rPr>
          <w:rFonts w:ascii="Arial" w:hAnsi="Arial" w:cs="Arial"/>
          <w:color w:val="000000" w:themeColor="text1"/>
          <w:sz w:val="20"/>
        </w:rPr>
        <w:t xml:space="preserve"> t</w:t>
      </w:r>
      <w:r w:rsidRPr="000926B5">
        <w:rPr>
          <w:rFonts w:ascii="Arial" w:hAnsi="Arial" w:cs="Arial"/>
          <w:color w:val="000000" w:themeColor="text1"/>
          <w:sz w:val="20"/>
        </w:rPr>
        <w:t xml:space="preserve">he </w:t>
      </w:r>
      <w:r w:rsidRPr="000926B5">
        <w:rPr>
          <w:rFonts w:ascii="Arial" w:hAnsi="Arial" w:cs="Arial"/>
          <w:i/>
          <w:color w:val="000000" w:themeColor="text1"/>
          <w:sz w:val="20"/>
        </w:rPr>
        <w:t>extent</w:t>
      </w:r>
      <w:r w:rsidRPr="000926B5">
        <w:rPr>
          <w:rFonts w:ascii="Arial" w:hAnsi="Arial" w:cs="Arial"/>
          <w:color w:val="000000" w:themeColor="text1"/>
          <w:sz w:val="20"/>
        </w:rPr>
        <w:t xml:space="preserve"> to which </w:t>
      </w:r>
      <w:r w:rsidR="004D5E9B" w:rsidRPr="000926B5">
        <w:rPr>
          <w:rFonts w:ascii="Arial" w:hAnsi="Arial" w:cs="Arial"/>
          <w:color w:val="000000" w:themeColor="text1"/>
          <w:sz w:val="20"/>
        </w:rPr>
        <w:t xml:space="preserve">the assessment criteria </w:t>
      </w:r>
      <w:r w:rsidRPr="000926B5">
        <w:rPr>
          <w:rFonts w:ascii="Arial" w:hAnsi="Arial" w:cs="Arial"/>
          <w:color w:val="000000" w:themeColor="text1"/>
          <w:sz w:val="20"/>
        </w:rPr>
        <w:t>are demonstrated by you</w:t>
      </w:r>
      <w:r w:rsidR="004D5E9B" w:rsidRPr="000926B5">
        <w:rPr>
          <w:rFonts w:ascii="Arial" w:hAnsi="Arial" w:cs="Arial"/>
          <w:color w:val="000000" w:themeColor="text1"/>
          <w:sz w:val="20"/>
        </w:rPr>
        <w:t>, which</w:t>
      </w:r>
      <w:r w:rsidRPr="000926B5">
        <w:rPr>
          <w:rFonts w:ascii="Arial" w:hAnsi="Arial" w:cs="Arial"/>
          <w:color w:val="000000" w:themeColor="text1"/>
          <w:sz w:val="20"/>
        </w:rPr>
        <w:t xml:space="preserve"> </w:t>
      </w:r>
      <w:r w:rsidR="005F3A53" w:rsidRPr="000926B5">
        <w:rPr>
          <w:rFonts w:ascii="Arial" w:hAnsi="Arial" w:cs="Arial"/>
          <w:color w:val="000000" w:themeColor="text1"/>
          <w:sz w:val="20"/>
        </w:rPr>
        <w:t xml:space="preserve">in turn </w:t>
      </w:r>
      <w:r w:rsidRPr="000926B5">
        <w:rPr>
          <w:rFonts w:ascii="Arial" w:hAnsi="Arial" w:cs="Arial"/>
          <w:color w:val="000000" w:themeColor="text1"/>
          <w:sz w:val="20"/>
        </w:rPr>
        <w:t xml:space="preserve">determines your mark. The marks available for each </w:t>
      </w:r>
      <w:r w:rsidR="005F3A53" w:rsidRPr="000926B5">
        <w:rPr>
          <w:rFonts w:ascii="Arial" w:hAnsi="Arial" w:cs="Arial"/>
          <w:color w:val="000000" w:themeColor="text1"/>
          <w:sz w:val="20"/>
        </w:rPr>
        <w:t>category of skill</w:t>
      </w:r>
      <w:r w:rsidRPr="000926B5">
        <w:rPr>
          <w:rFonts w:ascii="Arial" w:hAnsi="Arial" w:cs="Arial"/>
          <w:color w:val="000000" w:themeColor="text1"/>
          <w:sz w:val="20"/>
        </w:rPr>
        <w:t xml:space="preserve"> are shown. Lecturers will use the space provided to comment on the achievement of the task(s), including those areas in which you have performed well and areas that would benefit from development/improvement.</w:t>
      </w:r>
    </w:p>
    <w:p w14:paraId="330DD11E" w14:textId="77777777" w:rsidR="00152E9D" w:rsidRPr="000926B5" w:rsidRDefault="00152E9D" w:rsidP="00152E9D">
      <w:pPr>
        <w:rPr>
          <w:rFonts w:ascii="Arial" w:hAnsi="Arial" w:cs="Arial"/>
          <w:b/>
          <w:color w:val="000000" w:themeColor="text1"/>
          <w:sz w:val="22"/>
          <w:szCs w:val="22"/>
        </w:rPr>
        <w:sectPr w:rsidR="00152E9D" w:rsidRPr="000926B5" w:rsidSect="00F31C04">
          <w:footerReference w:type="default" r:id="rId12"/>
          <w:pgSz w:w="11894" w:h="16834"/>
          <w:pgMar w:top="720" w:right="720" w:bottom="720" w:left="720" w:header="706" w:footer="454" w:gutter="0"/>
          <w:paperSrc w:first="1" w:other="1"/>
          <w:cols w:space="720"/>
          <w:docGrid w:linePitch="272"/>
        </w:sectPr>
      </w:pPr>
    </w:p>
    <w:p w14:paraId="341C40DE" w14:textId="77777777" w:rsidR="00152E9D" w:rsidRPr="000926B5" w:rsidRDefault="00152E9D" w:rsidP="00152E9D">
      <w:pPr>
        <w:rPr>
          <w:rFonts w:ascii="Arial" w:hAnsi="Arial" w:cs="Arial"/>
          <w:b/>
          <w:color w:val="000000" w:themeColor="text1"/>
          <w:sz w:val="22"/>
          <w:szCs w:val="22"/>
        </w:rPr>
      </w:pPr>
    </w:p>
    <w:tbl>
      <w:tblPr>
        <w:tblW w:w="5000" w:type="pct"/>
        <w:tblLayout w:type="fixed"/>
        <w:tblLook w:val="04A0" w:firstRow="1" w:lastRow="0" w:firstColumn="1" w:lastColumn="0" w:noHBand="0" w:noVBand="1"/>
      </w:tblPr>
      <w:tblGrid>
        <w:gridCol w:w="8708"/>
        <w:gridCol w:w="869"/>
        <w:gridCol w:w="867"/>
      </w:tblGrid>
      <w:tr w:rsidR="000926B5" w:rsidRPr="000926B5" w14:paraId="603E543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F15DBD" w14:textId="77777777" w:rsidR="00152E9D" w:rsidRPr="000926B5" w:rsidRDefault="004D5E9B" w:rsidP="004D5E9B">
            <w:pPr>
              <w:rPr>
                <w:rFonts w:ascii="Arial" w:hAnsi="Arial" w:cs="Arial"/>
                <w:b/>
                <w:color w:val="000000" w:themeColor="text1"/>
                <w:sz w:val="22"/>
              </w:rPr>
            </w:pPr>
            <w:r w:rsidRPr="000926B5">
              <w:rPr>
                <w:rFonts w:ascii="Arial" w:hAnsi="Arial" w:cs="Arial"/>
                <w:b/>
                <w:color w:val="000000" w:themeColor="text1"/>
                <w:sz w:val="22"/>
                <w:szCs w:val="16"/>
              </w:rPr>
              <w:t>Generic</w:t>
            </w:r>
            <w:r w:rsidR="00152E9D" w:rsidRPr="000926B5">
              <w:rPr>
                <w:rFonts w:ascii="Arial" w:hAnsi="Arial" w:cs="Arial"/>
                <w:b/>
                <w:color w:val="000000" w:themeColor="text1"/>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A5F460" w14:textId="77777777" w:rsidR="00152E9D" w:rsidRPr="000926B5" w:rsidRDefault="00152E9D" w:rsidP="00152E9D">
            <w:pPr>
              <w:ind w:left="34" w:right="113"/>
              <w:jc w:val="center"/>
              <w:rPr>
                <w:rFonts w:ascii="Arial" w:hAnsi="Arial" w:cs="Arial"/>
                <w:b/>
                <w:color w:val="000000" w:themeColor="text1"/>
                <w:sz w:val="18"/>
                <w:szCs w:val="18"/>
              </w:rPr>
            </w:pPr>
            <w:r w:rsidRPr="000926B5">
              <w:rPr>
                <w:rFonts w:ascii="Arial" w:hAnsi="Arial" w:cs="Arial"/>
                <w:b/>
                <w:color w:val="000000" w:themeColor="text1"/>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CE31C" w14:textId="77777777" w:rsidR="00152E9D" w:rsidRPr="000926B5" w:rsidRDefault="00152E9D" w:rsidP="00152E9D">
            <w:pPr>
              <w:ind w:left="113" w:right="113"/>
              <w:jc w:val="center"/>
              <w:rPr>
                <w:rFonts w:ascii="Arial" w:hAnsi="Arial" w:cs="Arial"/>
                <w:b/>
                <w:color w:val="000000" w:themeColor="text1"/>
                <w:sz w:val="18"/>
                <w:szCs w:val="18"/>
              </w:rPr>
            </w:pPr>
            <w:r w:rsidRPr="000926B5">
              <w:rPr>
                <w:rFonts w:ascii="Arial" w:hAnsi="Arial" w:cs="Arial"/>
                <w:b/>
                <w:color w:val="000000" w:themeColor="text1"/>
                <w:sz w:val="18"/>
                <w:szCs w:val="18"/>
              </w:rPr>
              <w:t xml:space="preserve">Marks </w:t>
            </w:r>
          </w:p>
          <w:p w14:paraId="2AC19A04" w14:textId="77777777" w:rsidR="00152E9D" w:rsidRPr="000926B5" w:rsidRDefault="00152E9D" w:rsidP="00152E9D">
            <w:pPr>
              <w:ind w:left="113" w:right="113"/>
              <w:jc w:val="center"/>
              <w:rPr>
                <w:rFonts w:ascii="Arial" w:hAnsi="Arial" w:cs="Arial"/>
                <w:b/>
                <w:color w:val="000000" w:themeColor="text1"/>
                <w:sz w:val="18"/>
                <w:szCs w:val="18"/>
              </w:rPr>
            </w:pPr>
            <w:r w:rsidRPr="000926B5">
              <w:rPr>
                <w:rFonts w:ascii="Arial" w:hAnsi="Arial" w:cs="Arial"/>
                <w:b/>
                <w:color w:val="000000" w:themeColor="text1"/>
                <w:sz w:val="18"/>
                <w:szCs w:val="18"/>
              </w:rPr>
              <w:t>awarded</w:t>
            </w:r>
          </w:p>
        </w:tc>
      </w:tr>
      <w:tr w:rsidR="000926B5" w:rsidRPr="000926B5" w14:paraId="326938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315D67" w14:textId="77777777" w:rsidR="00152E9D" w:rsidRPr="000926B5" w:rsidRDefault="00152E9D" w:rsidP="00152E9D">
            <w:pPr>
              <w:rPr>
                <w:rFonts w:ascii="Arial" w:hAnsi="Arial" w:cs="Arial"/>
                <w:b/>
                <w:color w:val="000000" w:themeColor="text1"/>
                <w:sz w:val="16"/>
                <w:szCs w:val="16"/>
              </w:rPr>
            </w:pPr>
            <w:r w:rsidRPr="000926B5">
              <w:rPr>
                <w:rFonts w:ascii="Arial" w:hAnsi="Arial" w:cs="Arial"/>
                <w:b/>
                <w:color w:val="000000" w:themeColor="text1"/>
                <w:szCs w:val="16"/>
              </w:rPr>
              <w:t xml:space="preserve">1. </w:t>
            </w:r>
            <w:r w:rsidR="004D5E9B" w:rsidRPr="000926B5">
              <w:rPr>
                <w:rFonts w:ascii="Arial" w:hAnsi="Arial" w:cs="Arial"/>
                <w:b/>
                <w:color w:val="000000" w:themeColor="text1"/>
              </w:rPr>
              <w:t>Engagement with</w:t>
            </w:r>
            <w:r w:rsidRPr="000926B5">
              <w:rPr>
                <w:rFonts w:ascii="Arial" w:hAnsi="Arial" w:cs="Arial"/>
                <w:b/>
                <w:color w:val="000000" w:themeColor="text1"/>
              </w:rPr>
              <w:t xml:space="preserve"> Literature</w:t>
            </w:r>
            <w:r w:rsidR="005F3A53" w:rsidRPr="000926B5">
              <w:rPr>
                <w:rFonts w:ascii="Arial" w:hAnsi="Arial" w:cs="Arial"/>
                <w:b/>
                <w:color w:val="000000" w:themeColor="text1"/>
              </w:rPr>
              <w:t xml:space="preserve"> Skills</w:t>
            </w:r>
          </w:p>
          <w:p w14:paraId="4AD924B0" w14:textId="77777777" w:rsidR="00152E9D" w:rsidRPr="000926B5" w:rsidRDefault="00152E9D" w:rsidP="00152E9D">
            <w:pPr>
              <w:spacing w:after="120"/>
              <w:rPr>
                <w:rFonts w:ascii="Arial" w:hAnsi="Arial" w:cs="Arial"/>
                <w:color w:val="000000" w:themeColor="text1"/>
                <w:sz w:val="14"/>
                <w:szCs w:val="14"/>
              </w:rPr>
            </w:pPr>
            <w:r w:rsidRPr="000926B5">
              <w:rPr>
                <w:rFonts w:ascii="Arial" w:hAnsi="Arial" w:cs="Arial"/>
                <w:color w:val="000000" w:themeColor="text1"/>
                <w:sz w:val="14"/>
                <w:szCs w:val="14"/>
              </w:rPr>
              <w:t>.</w:t>
            </w:r>
          </w:p>
        </w:tc>
        <w:tc>
          <w:tcPr>
            <w:tcW w:w="416" w:type="pct"/>
            <w:tcBorders>
              <w:top w:val="single" w:sz="4" w:space="0" w:color="auto"/>
              <w:left w:val="single" w:sz="4" w:space="0" w:color="auto"/>
              <w:right w:val="single" w:sz="4" w:space="0" w:color="auto"/>
            </w:tcBorders>
            <w:shd w:val="clear" w:color="auto" w:fill="D9D9D9"/>
          </w:tcPr>
          <w:p w14:paraId="07615FD7" w14:textId="77777777" w:rsidR="00152E9D" w:rsidRPr="000926B5" w:rsidRDefault="00152E9D" w:rsidP="00152E9D">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A65DCC" w14:textId="77777777" w:rsidR="00152E9D" w:rsidRPr="000926B5" w:rsidRDefault="00152E9D" w:rsidP="00152E9D">
            <w:pPr>
              <w:jc w:val="center"/>
              <w:rPr>
                <w:rFonts w:ascii="Arial" w:hAnsi="Arial" w:cs="Arial"/>
                <w:color w:val="000000" w:themeColor="text1"/>
                <w:sz w:val="32"/>
              </w:rPr>
            </w:pPr>
          </w:p>
        </w:tc>
      </w:tr>
      <w:tr w:rsidR="000926B5" w:rsidRPr="000926B5" w14:paraId="4C87F56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9B3B95B" w14:textId="77777777" w:rsidR="00152E9D" w:rsidRPr="000926B5" w:rsidRDefault="00A240F1" w:rsidP="00152E9D">
            <w:pPr>
              <w:spacing w:after="120"/>
              <w:rPr>
                <w:rFonts w:ascii="Arial" w:hAnsi="Arial" w:cs="Arial"/>
                <w:color w:val="000000" w:themeColor="text1"/>
                <w:sz w:val="14"/>
                <w:szCs w:val="14"/>
              </w:rPr>
            </w:pPr>
            <w:r w:rsidRPr="000926B5">
              <w:rPr>
                <w:rFonts w:ascii="Arial" w:hAnsi="Arial" w:cs="Arial"/>
                <w:color w:val="000000" w:themeColor="text1"/>
                <w:sz w:val="14"/>
                <w:szCs w:val="14"/>
              </w:rPr>
              <w:t>Assessed in task 1</w:t>
            </w:r>
          </w:p>
          <w:p w14:paraId="4EDA9F17" w14:textId="77777777" w:rsidR="00152E9D" w:rsidRPr="000926B5" w:rsidRDefault="00152E9D" w:rsidP="00152E9D">
            <w:pPr>
              <w:spacing w:after="120"/>
              <w:rPr>
                <w:rFonts w:ascii="Arial" w:hAnsi="Arial" w:cs="Arial"/>
                <w:color w:val="000000" w:themeColor="text1"/>
                <w:sz w:val="14"/>
                <w:szCs w:val="14"/>
              </w:rPr>
            </w:pPr>
          </w:p>
          <w:p w14:paraId="341616B0" w14:textId="77777777" w:rsidR="00152E9D" w:rsidRPr="000926B5" w:rsidRDefault="00152E9D" w:rsidP="00152E9D">
            <w:pPr>
              <w:spacing w:after="120"/>
              <w:rPr>
                <w:rFonts w:ascii="Arial" w:hAnsi="Arial" w:cs="Arial"/>
                <w:color w:val="000000" w:themeColor="text1"/>
                <w:sz w:val="14"/>
                <w:szCs w:val="14"/>
              </w:rPr>
            </w:pPr>
          </w:p>
          <w:p w14:paraId="4E7135E7" w14:textId="77777777" w:rsidR="00152E9D" w:rsidRPr="000926B5"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tcPr>
          <w:p w14:paraId="682DC232" w14:textId="77777777" w:rsidR="00152E9D" w:rsidRPr="000926B5" w:rsidRDefault="00152E9D" w:rsidP="00152E9D">
            <w:pPr>
              <w:jc w:val="center"/>
              <w:rPr>
                <w:rFonts w:ascii="Arial" w:hAnsi="Arial" w:cs="Arial"/>
                <w:color w:val="000000" w:themeColor="text1"/>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7FEBDB" w14:textId="77777777" w:rsidR="00152E9D" w:rsidRPr="000926B5" w:rsidRDefault="00152E9D" w:rsidP="00152E9D">
            <w:pPr>
              <w:jc w:val="center"/>
              <w:rPr>
                <w:rFonts w:ascii="Arial" w:hAnsi="Arial" w:cs="Arial"/>
                <w:color w:val="000000" w:themeColor="text1"/>
                <w:sz w:val="32"/>
              </w:rPr>
            </w:pPr>
          </w:p>
        </w:tc>
      </w:tr>
      <w:tr w:rsidR="000926B5" w:rsidRPr="000926B5" w14:paraId="276846A7" w14:textId="77777777" w:rsidTr="00A85BFE">
        <w:trPr>
          <w:trHeight w:val="451"/>
        </w:trPr>
        <w:tc>
          <w:tcPr>
            <w:tcW w:w="4169" w:type="pct"/>
            <w:vMerge/>
            <w:tcBorders>
              <w:left w:val="single" w:sz="4" w:space="0" w:color="auto"/>
              <w:bottom w:val="single" w:sz="4" w:space="0" w:color="auto"/>
              <w:right w:val="single" w:sz="4" w:space="0" w:color="auto"/>
            </w:tcBorders>
          </w:tcPr>
          <w:p w14:paraId="16DEE0F1" w14:textId="77777777" w:rsidR="00152E9D" w:rsidRPr="000926B5" w:rsidRDefault="00152E9D" w:rsidP="00152E9D">
            <w:pPr>
              <w:rPr>
                <w:rFonts w:ascii="Arial" w:hAnsi="Arial" w:cs="Arial"/>
                <w:b/>
                <w:color w:val="000000" w:themeColor="text1"/>
                <w:sz w:val="16"/>
                <w:szCs w:val="16"/>
              </w:rPr>
            </w:pPr>
          </w:p>
        </w:tc>
        <w:tc>
          <w:tcPr>
            <w:tcW w:w="416" w:type="pct"/>
            <w:tcBorders>
              <w:left w:val="single" w:sz="4" w:space="0" w:color="auto"/>
              <w:bottom w:val="single" w:sz="4" w:space="0" w:color="auto"/>
              <w:right w:val="single" w:sz="4" w:space="0" w:color="auto"/>
            </w:tcBorders>
          </w:tcPr>
          <w:p w14:paraId="7F683392" w14:textId="2A7848A0" w:rsidR="00152E9D" w:rsidRPr="000926B5" w:rsidRDefault="00B20588" w:rsidP="00C143F8">
            <w:pPr>
              <w:jc w:val="center"/>
              <w:rPr>
                <w:rFonts w:ascii="Arial" w:hAnsi="Arial" w:cs="Arial"/>
                <w:color w:val="000000" w:themeColor="text1"/>
                <w:sz w:val="32"/>
              </w:rPr>
            </w:pPr>
            <w:r w:rsidRPr="000926B5">
              <w:rPr>
                <w:rFonts w:ascii="Arial" w:hAnsi="Arial" w:cs="Arial"/>
                <w:color w:val="000000" w:themeColor="text1"/>
                <w:sz w:val="32"/>
              </w:rPr>
              <w:t>1</w:t>
            </w:r>
            <w:r w:rsidR="00FF4265">
              <w:rPr>
                <w:rFonts w:ascii="Arial" w:hAnsi="Arial" w:cs="Arial"/>
                <w:color w:val="000000" w:themeColor="text1"/>
                <w:sz w:val="32"/>
              </w:rPr>
              <w:t>5</w:t>
            </w:r>
          </w:p>
        </w:tc>
        <w:tc>
          <w:tcPr>
            <w:tcW w:w="416" w:type="pct"/>
            <w:vMerge/>
            <w:tcBorders>
              <w:top w:val="single" w:sz="4" w:space="0" w:color="auto"/>
              <w:left w:val="single" w:sz="4" w:space="0" w:color="auto"/>
              <w:bottom w:val="single" w:sz="4" w:space="0" w:color="auto"/>
              <w:right w:val="single" w:sz="4" w:space="0" w:color="auto"/>
            </w:tcBorders>
          </w:tcPr>
          <w:p w14:paraId="5B8F66D1" w14:textId="77777777" w:rsidR="00152E9D" w:rsidRPr="000926B5" w:rsidRDefault="00152E9D" w:rsidP="00152E9D">
            <w:pPr>
              <w:jc w:val="center"/>
              <w:rPr>
                <w:rFonts w:ascii="Arial" w:hAnsi="Arial" w:cs="Arial"/>
                <w:color w:val="000000" w:themeColor="text1"/>
                <w:sz w:val="32"/>
              </w:rPr>
            </w:pPr>
          </w:p>
        </w:tc>
      </w:tr>
      <w:tr w:rsidR="000926B5" w:rsidRPr="000926B5" w14:paraId="0F325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6B4FA1" w14:textId="77777777" w:rsidR="00152E9D" w:rsidRPr="000926B5" w:rsidRDefault="00152E9D" w:rsidP="00152E9D">
            <w:pPr>
              <w:rPr>
                <w:rFonts w:ascii="Arial" w:hAnsi="Arial" w:cs="Arial"/>
                <w:b/>
                <w:color w:val="000000" w:themeColor="text1"/>
              </w:rPr>
            </w:pPr>
            <w:r w:rsidRPr="000926B5">
              <w:rPr>
                <w:rFonts w:ascii="Arial" w:hAnsi="Arial" w:cs="Arial"/>
                <w:b/>
                <w:color w:val="000000" w:themeColor="text1"/>
                <w:szCs w:val="16"/>
              </w:rPr>
              <w:t xml:space="preserve">2. </w:t>
            </w:r>
            <w:r w:rsidRPr="000926B5">
              <w:rPr>
                <w:rFonts w:ascii="Arial" w:hAnsi="Arial" w:cs="Arial"/>
                <w:b/>
                <w:color w:val="000000" w:themeColor="text1"/>
              </w:rPr>
              <w:t xml:space="preserve">Knowledge and Understanding </w:t>
            </w:r>
            <w:r w:rsidR="005F3A53" w:rsidRPr="000926B5">
              <w:rPr>
                <w:rFonts w:ascii="Arial" w:hAnsi="Arial" w:cs="Arial"/>
                <w:b/>
                <w:color w:val="000000" w:themeColor="text1"/>
              </w:rPr>
              <w:t>Skills</w:t>
            </w:r>
          </w:p>
          <w:p w14:paraId="3DDAC0F5" w14:textId="77777777" w:rsidR="00152E9D" w:rsidRPr="000926B5"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shd w:val="clear" w:color="auto" w:fill="D9D9D9"/>
          </w:tcPr>
          <w:p w14:paraId="0C295F4F" w14:textId="77777777" w:rsidR="00152E9D" w:rsidRPr="000926B5" w:rsidRDefault="00152E9D" w:rsidP="00152E9D">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3A072F" w14:textId="77777777" w:rsidR="00152E9D" w:rsidRPr="000926B5" w:rsidRDefault="00152E9D" w:rsidP="00152E9D">
            <w:pPr>
              <w:jc w:val="center"/>
              <w:rPr>
                <w:rFonts w:ascii="Arial" w:hAnsi="Arial" w:cs="Arial"/>
                <w:color w:val="000000" w:themeColor="text1"/>
                <w:sz w:val="32"/>
              </w:rPr>
            </w:pPr>
          </w:p>
        </w:tc>
      </w:tr>
      <w:tr w:rsidR="000926B5" w:rsidRPr="000926B5" w14:paraId="0DE96CF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B506F5" w14:textId="77777777" w:rsidR="00D07414" w:rsidRPr="000926B5" w:rsidRDefault="00D07414" w:rsidP="00D07414">
            <w:pPr>
              <w:spacing w:after="120"/>
              <w:rPr>
                <w:rFonts w:ascii="Arial" w:hAnsi="Arial" w:cs="Arial"/>
                <w:color w:val="000000" w:themeColor="text1"/>
                <w:sz w:val="14"/>
                <w:szCs w:val="14"/>
              </w:rPr>
            </w:pPr>
            <w:r w:rsidRPr="000926B5">
              <w:rPr>
                <w:rFonts w:ascii="Arial" w:hAnsi="Arial" w:cs="Arial"/>
                <w:color w:val="000000" w:themeColor="text1"/>
                <w:sz w:val="14"/>
                <w:szCs w:val="14"/>
              </w:rPr>
              <w:t xml:space="preserve">Assessed </w:t>
            </w:r>
            <w:r w:rsidR="00A240F1" w:rsidRPr="000926B5">
              <w:rPr>
                <w:rFonts w:ascii="Arial" w:hAnsi="Arial" w:cs="Arial"/>
                <w:color w:val="000000" w:themeColor="text1"/>
                <w:sz w:val="14"/>
                <w:szCs w:val="14"/>
              </w:rPr>
              <w:t>in task 2,3,4</w:t>
            </w:r>
          </w:p>
          <w:p w14:paraId="73D89541" w14:textId="77777777" w:rsidR="00152E9D" w:rsidRPr="000926B5" w:rsidRDefault="00152E9D" w:rsidP="00152E9D">
            <w:pPr>
              <w:spacing w:after="120"/>
              <w:rPr>
                <w:rFonts w:ascii="Arial" w:hAnsi="Arial" w:cs="Arial"/>
                <w:color w:val="000000" w:themeColor="text1"/>
                <w:sz w:val="14"/>
                <w:szCs w:val="14"/>
              </w:rPr>
            </w:pPr>
          </w:p>
          <w:p w14:paraId="56E2DDEA" w14:textId="77777777" w:rsidR="00152E9D" w:rsidRPr="000926B5" w:rsidRDefault="00152E9D" w:rsidP="00152E9D">
            <w:pPr>
              <w:spacing w:after="120"/>
              <w:rPr>
                <w:rFonts w:ascii="Arial" w:hAnsi="Arial" w:cs="Arial"/>
                <w:color w:val="000000" w:themeColor="text1"/>
                <w:sz w:val="14"/>
                <w:szCs w:val="14"/>
              </w:rPr>
            </w:pPr>
          </w:p>
          <w:p w14:paraId="58684B39" w14:textId="77777777" w:rsidR="00152E9D" w:rsidRPr="000926B5" w:rsidRDefault="00152E9D" w:rsidP="00152E9D">
            <w:pPr>
              <w:spacing w:after="120"/>
              <w:rPr>
                <w:rFonts w:ascii="Arial" w:hAnsi="Arial" w:cs="Arial"/>
                <w:color w:val="000000" w:themeColor="text1"/>
                <w:sz w:val="14"/>
                <w:szCs w:val="14"/>
              </w:rPr>
            </w:pPr>
          </w:p>
          <w:p w14:paraId="341AB528" w14:textId="77777777" w:rsidR="00152E9D" w:rsidRPr="000926B5"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tcPr>
          <w:p w14:paraId="7FA48523" w14:textId="77777777" w:rsidR="00152E9D" w:rsidRPr="000926B5" w:rsidRDefault="00152E9D" w:rsidP="00152E9D">
            <w:pPr>
              <w:jc w:val="center"/>
              <w:rPr>
                <w:rFonts w:ascii="Arial" w:hAnsi="Arial" w:cs="Arial"/>
                <w:color w:val="000000" w:themeColor="text1"/>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948619" w14:textId="77777777" w:rsidR="00152E9D" w:rsidRPr="000926B5" w:rsidRDefault="00152E9D" w:rsidP="00152E9D">
            <w:pPr>
              <w:jc w:val="center"/>
              <w:rPr>
                <w:rFonts w:ascii="Arial" w:hAnsi="Arial" w:cs="Arial"/>
                <w:color w:val="000000" w:themeColor="text1"/>
                <w:sz w:val="32"/>
              </w:rPr>
            </w:pPr>
          </w:p>
        </w:tc>
      </w:tr>
      <w:tr w:rsidR="000926B5" w:rsidRPr="000926B5" w14:paraId="71FB88D1" w14:textId="77777777" w:rsidTr="00A85BFE">
        <w:trPr>
          <w:trHeight w:val="451"/>
        </w:trPr>
        <w:tc>
          <w:tcPr>
            <w:tcW w:w="4169" w:type="pct"/>
            <w:vMerge/>
            <w:tcBorders>
              <w:left w:val="single" w:sz="4" w:space="0" w:color="auto"/>
              <w:bottom w:val="single" w:sz="4" w:space="0" w:color="auto"/>
              <w:right w:val="single" w:sz="4" w:space="0" w:color="auto"/>
            </w:tcBorders>
          </w:tcPr>
          <w:p w14:paraId="4F06DBB5" w14:textId="77777777" w:rsidR="00152E9D" w:rsidRPr="000926B5" w:rsidRDefault="00152E9D" w:rsidP="00152E9D">
            <w:pPr>
              <w:rPr>
                <w:rFonts w:ascii="Arial" w:hAnsi="Arial" w:cs="Arial"/>
                <w:b/>
                <w:color w:val="000000" w:themeColor="text1"/>
                <w:sz w:val="16"/>
                <w:szCs w:val="16"/>
              </w:rPr>
            </w:pPr>
          </w:p>
        </w:tc>
        <w:tc>
          <w:tcPr>
            <w:tcW w:w="416" w:type="pct"/>
            <w:tcBorders>
              <w:left w:val="single" w:sz="4" w:space="0" w:color="auto"/>
              <w:bottom w:val="single" w:sz="4" w:space="0" w:color="auto"/>
              <w:right w:val="single" w:sz="4" w:space="0" w:color="auto"/>
            </w:tcBorders>
          </w:tcPr>
          <w:p w14:paraId="552798A0" w14:textId="6B60164A" w:rsidR="00152E9D" w:rsidRPr="000926B5" w:rsidRDefault="00FF4265" w:rsidP="00152E9D">
            <w:pPr>
              <w:jc w:val="center"/>
              <w:rPr>
                <w:rFonts w:ascii="Arial" w:hAnsi="Arial" w:cs="Arial"/>
                <w:color w:val="000000" w:themeColor="text1"/>
                <w:sz w:val="32"/>
              </w:rPr>
            </w:pPr>
            <w:r>
              <w:rPr>
                <w:rFonts w:ascii="Arial" w:hAnsi="Arial" w:cs="Arial"/>
                <w:color w:val="000000" w:themeColor="text1"/>
                <w:sz w:val="32"/>
              </w:rPr>
              <w:t>15</w:t>
            </w:r>
          </w:p>
        </w:tc>
        <w:tc>
          <w:tcPr>
            <w:tcW w:w="416" w:type="pct"/>
            <w:vMerge/>
            <w:tcBorders>
              <w:top w:val="single" w:sz="4" w:space="0" w:color="auto"/>
              <w:left w:val="single" w:sz="4" w:space="0" w:color="auto"/>
              <w:bottom w:val="single" w:sz="4" w:space="0" w:color="auto"/>
              <w:right w:val="single" w:sz="4" w:space="0" w:color="auto"/>
            </w:tcBorders>
          </w:tcPr>
          <w:p w14:paraId="6B172536" w14:textId="77777777" w:rsidR="00152E9D" w:rsidRPr="000926B5" w:rsidRDefault="00152E9D" w:rsidP="00152E9D">
            <w:pPr>
              <w:jc w:val="center"/>
              <w:rPr>
                <w:rFonts w:ascii="Arial" w:hAnsi="Arial" w:cs="Arial"/>
                <w:color w:val="000000" w:themeColor="text1"/>
                <w:sz w:val="32"/>
              </w:rPr>
            </w:pPr>
          </w:p>
        </w:tc>
      </w:tr>
      <w:tr w:rsidR="000926B5" w:rsidRPr="000926B5" w14:paraId="765CFE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BCB209" w14:textId="77777777" w:rsidR="00152E9D" w:rsidRPr="000926B5" w:rsidRDefault="00152E9D" w:rsidP="00152E9D">
            <w:pPr>
              <w:rPr>
                <w:rFonts w:ascii="Arial" w:hAnsi="Arial" w:cs="Arial"/>
                <w:b/>
                <w:color w:val="000000" w:themeColor="text1"/>
                <w:sz w:val="16"/>
                <w:szCs w:val="16"/>
              </w:rPr>
            </w:pPr>
            <w:r w:rsidRPr="000926B5">
              <w:rPr>
                <w:rFonts w:ascii="Arial" w:hAnsi="Arial" w:cs="Arial"/>
                <w:b/>
                <w:color w:val="000000" w:themeColor="text1"/>
                <w:szCs w:val="16"/>
              </w:rPr>
              <w:t xml:space="preserve">3. </w:t>
            </w:r>
            <w:r w:rsidR="004D5E9B" w:rsidRPr="000926B5">
              <w:rPr>
                <w:rFonts w:ascii="Arial" w:hAnsi="Arial" w:cs="Arial"/>
                <w:b/>
                <w:color w:val="000000" w:themeColor="text1"/>
              </w:rPr>
              <w:t>Cognitive and Intellectual Skills</w:t>
            </w:r>
          </w:p>
          <w:p w14:paraId="3706E3B4" w14:textId="77777777" w:rsidR="00152E9D" w:rsidRPr="000926B5"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shd w:val="clear" w:color="auto" w:fill="D9D9D9"/>
          </w:tcPr>
          <w:p w14:paraId="1E5A4177" w14:textId="77777777" w:rsidR="00152E9D" w:rsidRPr="000926B5" w:rsidRDefault="00152E9D" w:rsidP="00152E9D">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8E3A3E" w14:textId="77777777" w:rsidR="00152E9D" w:rsidRPr="000926B5" w:rsidRDefault="00152E9D" w:rsidP="00152E9D">
            <w:pPr>
              <w:jc w:val="center"/>
              <w:rPr>
                <w:rFonts w:ascii="Arial" w:hAnsi="Arial" w:cs="Arial"/>
                <w:color w:val="000000" w:themeColor="text1"/>
                <w:sz w:val="32"/>
              </w:rPr>
            </w:pPr>
          </w:p>
        </w:tc>
      </w:tr>
      <w:tr w:rsidR="000926B5" w:rsidRPr="000926B5" w14:paraId="54C9B05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AF1F07" w14:textId="77777777" w:rsidR="00D07414" w:rsidRPr="000926B5" w:rsidRDefault="00D07414" w:rsidP="00D07414">
            <w:pPr>
              <w:spacing w:after="120"/>
              <w:rPr>
                <w:rFonts w:ascii="Arial" w:hAnsi="Arial" w:cs="Arial"/>
                <w:color w:val="000000" w:themeColor="text1"/>
                <w:sz w:val="14"/>
                <w:szCs w:val="14"/>
              </w:rPr>
            </w:pPr>
            <w:r w:rsidRPr="000926B5">
              <w:rPr>
                <w:rFonts w:ascii="Arial" w:hAnsi="Arial" w:cs="Arial"/>
                <w:color w:val="000000" w:themeColor="text1"/>
                <w:sz w:val="14"/>
                <w:szCs w:val="14"/>
              </w:rPr>
              <w:t xml:space="preserve">Assessed in task </w:t>
            </w:r>
            <w:r w:rsidR="00A240F1" w:rsidRPr="000926B5">
              <w:rPr>
                <w:rFonts w:ascii="Arial" w:hAnsi="Arial" w:cs="Arial"/>
                <w:color w:val="000000" w:themeColor="text1"/>
                <w:sz w:val="14"/>
                <w:szCs w:val="14"/>
              </w:rPr>
              <w:t>2,3,4</w:t>
            </w:r>
          </w:p>
          <w:p w14:paraId="214637C5" w14:textId="77777777" w:rsidR="00152E9D" w:rsidRPr="000926B5" w:rsidRDefault="00152E9D" w:rsidP="00152E9D">
            <w:pPr>
              <w:spacing w:after="120"/>
              <w:rPr>
                <w:rFonts w:ascii="Arial" w:hAnsi="Arial" w:cs="Arial"/>
                <w:color w:val="000000" w:themeColor="text1"/>
                <w:sz w:val="14"/>
                <w:szCs w:val="14"/>
              </w:rPr>
            </w:pPr>
          </w:p>
          <w:p w14:paraId="1DD64D72" w14:textId="77777777" w:rsidR="00152E9D" w:rsidRPr="000926B5" w:rsidRDefault="00152E9D" w:rsidP="00152E9D">
            <w:pPr>
              <w:spacing w:after="120"/>
              <w:rPr>
                <w:rFonts w:ascii="Arial" w:hAnsi="Arial" w:cs="Arial"/>
                <w:color w:val="000000" w:themeColor="text1"/>
                <w:sz w:val="14"/>
                <w:szCs w:val="14"/>
              </w:rPr>
            </w:pPr>
          </w:p>
          <w:p w14:paraId="4165CFD4" w14:textId="77777777" w:rsidR="00152E9D" w:rsidRPr="000926B5" w:rsidRDefault="00152E9D" w:rsidP="00152E9D">
            <w:pPr>
              <w:spacing w:after="120"/>
              <w:rPr>
                <w:rFonts w:ascii="Arial" w:hAnsi="Arial" w:cs="Arial"/>
                <w:color w:val="000000" w:themeColor="text1"/>
                <w:sz w:val="14"/>
                <w:szCs w:val="14"/>
              </w:rPr>
            </w:pPr>
          </w:p>
          <w:p w14:paraId="79E2C171" w14:textId="77777777" w:rsidR="00152E9D" w:rsidRPr="000926B5"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tcPr>
          <w:p w14:paraId="0B240C8E" w14:textId="77777777" w:rsidR="00152E9D" w:rsidRPr="000926B5" w:rsidRDefault="00152E9D" w:rsidP="00152E9D">
            <w:pPr>
              <w:jc w:val="center"/>
              <w:rPr>
                <w:rFonts w:ascii="Arial" w:hAnsi="Arial" w:cs="Arial"/>
                <w:color w:val="000000" w:themeColor="text1"/>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026AD9" w14:textId="77777777" w:rsidR="00152E9D" w:rsidRPr="000926B5" w:rsidRDefault="00152E9D" w:rsidP="00152E9D">
            <w:pPr>
              <w:jc w:val="center"/>
              <w:rPr>
                <w:rFonts w:ascii="Arial" w:hAnsi="Arial" w:cs="Arial"/>
                <w:color w:val="000000" w:themeColor="text1"/>
                <w:sz w:val="32"/>
              </w:rPr>
            </w:pPr>
          </w:p>
        </w:tc>
      </w:tr>
      <w:tr w:rsidR="000926B5" w:rsidRPr="000926B5" w14:paraId="52E09763" w14:textId="77777777" w:rsidTr="00A85BFE">
        <w:trPr>
          <w:trHeight w:val="451"/>
        </w:trPr>
        <w:tc>
          <w:tcPr>
            <w:tcW w:w="4169" w:type="pct"/>
            <w:vMerge/>
            <w:tcBorders>
              <w:left w:val="single" w:sz="4" w:space="0" w:color="auto"/>
              <w:bottom w:val="single" w:sz="4" w:space="0" w:color="auto"/>
              <w:right w:val="single" w:sz="4" w:space="0" w:color="auto"/>
            </w:tcBorders>
          </w:tcPr>
          <w:p w14:paraId="587EEB92" w14:textId="77777777" w:rsidR="00152E9D" w:rsidRPr="000926B5" w:rsidRDefault="00152E9D" w:rsidP="00152E9D">
            <w:pPr>
              <w:rPr>
                <w:rFonts w:ascii="Arial" w:hAnsi="Arial" w:cs="Arial"/>
                <w:b/>
                <w:color w:val="000000" w:themeColor="text1"/>
                <w:sz w:val="16"/>
                <w:szCs w:val="16"/>
              </w:rPr>
            </w:pPr>
          </w:p>
        </w:tc>
        <w:tc>
          <w:tcPr>
            <w:tcW w:w="416" w:type="pct"/>
            <w:tcBorders>
              <w:left w:val="single" w:sz="4" w:space="0" w:color="auto"/>
              <w:bottom w:val="single" w:sz="4" w:space="0" w:color="auto"/>
              <w:right w:val="single" w:sz="4" w:space="0" w:color="auto"/>
            </w:tcBorders>
          </w:tcPr>
          <w:p w14:paraId="18202FE9" w14:textId="77777777" w:rsidR="00152E9D" w:rsidRPr="000926B5" w:rsidRDefault="000444CA" w:rsidP="00152E9D">
            <w:pPr>
              <w:jc w:val="center"/>
              <w:rPr>
                <w:rFonts w:ascii="Arial" w:hAnsi="Arial" w:cs="Arial"/>
                <w:color w:val="000000" w:themeColor="text1"/>
                <w:sz w:val="32"/>
              </w:rPr>
            </w:pPr>
            <w:r w:rsidRPr="000926B5">
              <w:rPr>
                <w:rFonts w:ascii="Arial" w:hAnsi="Arial" w:cs="Arial"/>
                <w:color w:val="000000" w:themeColor="text1"/>
                <w:sz w:val="32"/>
              </w:rPr>
              <w:t>30</w:t>
            </w:r>
          </w:p>
        </w:tc>
        <w:tc>
          <w:tcPr>
            <w:tcW w:w="416" w:type="pct"/>
            <w:vMerge/>
            <w:tcBorders>
              <w:top w:val="single" w:sz="4" w:space="0" w:color="auto"/>
              <w:left w:val="single" w:sz="4" w:space="0" w:color="auto"/>
              <w:bottom w:val="single" w:sz="4" w:space="0" w:color="auto"/>
              <w:right w:val="single" w:sz="4" w:space="0" w:color="auto"/>
            </w:tcBorders>
          </w:tcPr>
          <w:p w14:paraId="25DAB864" w14:textId="77777777" w:rsidR="00152E9D" w:rsidRPr="000926B5" w:rsidRDefault="00152E9D" w:rsidP="00152E9D">
            <w:pPr>
              <w:jc w:val="center"/>
              <w:rPr>
                <w:rFonts w:ascii="Arial" w:hAnsi="Arial" w:cs="Arial"/>
                <w:color w:val="000000" w:themeColor="text1"/>
                <w:sz w:val="32"/>
              </w:rPr>
            </w:pPr>
          </w:p>
        </w:tc>
      </w:tr>
      <w:tr w:rsidR="000926B5" w:rsidRPr="000926B5" w14:paraId="6A0F53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1CA09D" w14:textId="77777777" w:rsidR="00152E9D" w:rsidRPr="000926B5" w:rsidRDefault="00152E9D" w:rsidP="00152E9D">
            <w:pPr>
              <w:rPr>
                <w:rFonts w:ascii="Arial" w:hAnsi="Arial" w:cs="Arial"/>
                <w:b/>
                <w:color w:val="000000" w:themeColor="text1"/>
                <w:sz w:val="16"/>
                <w:szCs w:val="16"/>
              </w:rPr>
            </w:pPr>
            <w:r w:rsidRPr="000926B5">
              <w:rPr>
                <w:rFonts w:ascii="Arial" w:hAnsi="Arial" w:cs="Arial"/>
                <w:b/>
                <w:color w:val="000000" w:themeColor="text1"/>
                <w:szCs w:val="16"/>
              </w:rPr>
              <w:t xml:space="preserve">4. </w:t>
            </w:r>
            <w:r w:rsidRPr="000926B5">
              <w:rPr>
                <w:rFonts w:ascii="Arial" w:hAnsi="Arial" w:cs="Arial"/>
                <w:b/>
                <w:color w:val="000000" w:themeColor="text1"/>
              </w:rPr>
              <w:t xml:space="preserve">Practical Application </w:t>
            </w:r>
            <w:r w:rsidR="005F3A53" w:rsidRPr="000926B5">
              <w:rPr>
                <w:rFonts w:ascii="Arial" w:hAnsi="Arial" w:cs="Arial"/>
                <w:b/>
                <w:color w:val="000000" w:themeColor="text1"/>
              </w:rPr>
              <w:t>Skills</w:t>
            </w:r>
          </w:p>
          <w:p w14:paraId="1E4A4CE0" w14:textId="77777777" w:rsidR="00152E9D" w:rsidRPr="000926B5"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shd w:val="clear" w:color="auto" w:fill="D9D9D9"/>
          </w:tcPr>
          <w:p w14:paraId="2373FCCD" w14:textId="77777777" w:rsidR="00152E9D" w:rsidRPr="000926B5" w:rsidRDefault="00152E9D" w:rsidP="00152E9D">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B60CA1" w14:textId="77777777" w:rsidR="00152E9D" w:rsidRPr="000926B5" w:rsidRDefault="00152E9D" w:rsidP="00152E9D">
            <w:pPr>
              <w:jc w:val="center"/>
              <w:rPr>
                <w:rFonts w:ascii="Arial" w:hAnsi="Arial" w:cs="Arial"/>
                <w:color w:val="000000" w:themeColor="text1"/>
                <w:sz w:val="32"/>
              </w:rPr>
            </w:pPr>
          </w:p>
        </w:tc>
      </w:tr>
      <w:tr w:rsidR="000926B5" w:rsidRPr="000926B5" w14:paraId="3DE0503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F9CB7D" w14:textId="77777777" w:rsidR="00D07414" w:rsidRPr="000926B5" w:rsidRDefault="00D07414" w:rsidP="00D07414">
            <w:pPr>
              <w:spacing w:after="120"/>
              <w:rPr>
                <w:rFonts w:ascii="Arial" w:hAnsi="Arial" w:cs="Arial"/>
                <w:color w:val="000000" w:themeColor="text1"/>
                <w:sz w:val="14"/>
                <w:szCs w:val="14"/>
              </w:rPr>
            </w:pPr>
            <w:r w:rsidRPr="000926B5">
              <w:rPr>
                <w:rFonts w:ascii="Arial" w:hAnsi="Arial" w:cs="Arial"/>
                <w:color w:val="000000" w:themeColor="text1"/>
                <w:sz w:val="14"/>
                <w:szCs w:val="14"/>
              </w:rPr>
              <w:t xml:space="preserve">Assessed in task </w:t>
            </w:r>
            <w:r w:rsidR="00A240F1" w:rsidRPr="000926B5">
              <w:rPr>
                <w:rFonts w:ascii="Arial" w:hAnsi="Arial" w:cs="Arial"/>
                <w:color w:val="000000" w:themeColor="text1"/>
                <w:sz w:val="14"/>
                <w:szCs w:val="14"/>
              </w:rPr>
              <w:t>2,3,4</w:t>
            </w:r>
          </w:p>
          <w:p w14:paraId="5200634F" w14:textId="77777777" w:rsidR="00152E9D" w:rsidRPr="000926B5" w:rsidRDefault="00152E9D" w:rsidP="00152E9D">
            <w:pPr>
              <w:spacing w:after="120"/>
              <w:rPr>
                <w:rFonts w:ascii="Arial" w:hAnsi="Arial" w:cs="Arial"/>
                <w:color w:val="000000" w:themeColor="text1"/>
                <w:sz w:val="14"/>
                <w:szCs w:val="14"/>
              </w:rPr>
            </w:pPr>
          </w:p>
          <w:p w14:paraId="73EEB2ED" w14:textId="77777777" w:rsidR="00152E9D" w:rsidRPr="000926B5" w:rsidRDefault="00152E9D" w:rsidP="00152E9D">
            <w:pPr>
              <w:spacing w:after="120"/>
              <w:rPr>
                <w:rFonts w:ascii="Arial" w:hAnsi="Arial" w:cs="Arial"/>
                <w:color w:val="000000" w:themeColor="text1"/>
                <w:sz w:val="14"/>
                <w:szCs w:val="14"/>
              </w:rPr>
            </w:pPr>
          </w:p>
          <w:p w14:paraId="27531726" w14:textId="77777777" w:rsidR="00152E9D" w:rsidRPr="000926B5"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tcPr>
          <w:p w14:paraId="39ABD9C2" w14:textId="77777777" w:rsidR="00152E9D" w:rsidRPr="000926B5" w:rsidRDefault="00152E9D" w:rsidP="00152E9D">
            <w:pPr>
              <w:jc w:val="center"/>
              <w:rPr>
                <w:rFonts w:ascii="Arial" w:hAnsi="Arial" w:cs="Arial"/>
                <w:color w:val="000000" w:themeColor="text1"/>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CDAFDC" w14:textId="77777777" w:rsidR="00152E9D" w:rsidRPr="000926B5" w:rsidRDefault="00152E9D" w:rsidP="00152E9D">
            <w:pPr>
              <w:jc w:val="center"/>
              <w:rPr>
                <w:rFonts w:ascii="Arial" w:hAnsi="Arial" w:cs="Arial"/>
                <w:color w:val="000000" w:themeColor="text1"/>
                <w:sz w:val="32"/>
              </w:rPr>
            </w:pPr>
          </w:p>
        </w:tc>
      </w:tr>
      <w:tr w:rsidR="000926B5" w:rsidRPr="000926B5" w14:paraId="16CA83CC" w14:textId="77777777" w:rsidTr="00A85BFE">
        <w:trPr>
          <w:trHeight w:val="450"/>
        </w:trPr>
        <w:tc>
          <w:tcPr>
            <w:tcW w:w="4169" w:type="pct"/>
            <w:vMerge/>
            <w:tcBorders>
              <w:left w:val="single" w:sz="4" w:space="0" w:color="auto"/>
              <w:bottom w:val="single" w:sz="4" w:space="0" w:color="auto"/>
              <w:right w:val="single" w:sz="4" w:space="0" w:color="auto"/>
            </w:tcBorders>
          </w:tcPr>
          <w:p w14:paraId="6172C1F2" w14:textId="77777777" w:rsidR="00152E9D" w:rsidRPr="000926B5" w:rsidRDefault="00152E9D" w:rsidP="00152E9D">
            <w:pPr>
              <w:rPr>
                <w:rFonts w:ascii="Arial" w:hAnsi="Arial" w:cs="Arial"/>
                <w:b/>
                <w:color w:val="000000" w:themeColor="text1"/>
                <w:sz w:val="16"/>
                <w:szCs w:val="16"/>
              </w:rPr>
            </w:pPr>
          </w:p>
        </w:tc>
        <w:tc>
          <w:tcPr>
            <w:tcW w:w="416" w:type="pct"/>
            <w:tcBorders>
              <w:left w:val="single" w:sz="4" w:space="0" w:color="auto"/>
              <w:bottom w:val="single" w:sz="4" w:space="0" w:color="auto"/>
              <w:right w:val="single" w:sz="4" w:space="0" w:color="auto"/>
            </w:tcBorders>
          </w:tcPr>
          <w:p w14:paraId="0A874AF1" w14:textId="77777777" w:rsidR="00152E9D" w:rsidRPr="000926B5" w:rsidRDefault="00C143F8" w:rsidP="00152E9D">
            <w:pPr>
              <w:jc w:val="center"/>
              <w:rPr>
                <w:rFonts w:ascii="Arial" w:hAnsi="Arial" w:cs="Arial"/>
                <w:color w:val="000000" w:themeColor="text1"/>
                <w:sz w:val="32"/>
              </w:rPr>
            </w:pPr>
            <w:r w:rsidRPr="000926B5">
              <w:rPr>
                <w:rFonts w:ascii="Arial" w:hAnsi="Arial" w:cs="Arial"/>
                <w:color w:val="000000" w:themeColor="text1"/>
                <w:sz w:val="32"/>
              </w:rPr>
              <w:t>3</w:t>
            </w:r>
            <w:r w:rsidR="008E5683" w:rsidRPr="000926B5">
              <w:rPr>
                <w:rFonts w:ascii="Arial" w:hAnsi="Arial" w:cs="Arial"/>
                <w:color w:val="000000" w:themeColor="text1"/>
                <w:sz w:val="32"/>
              </w:rPr>
              <w:t>0</w:t>
            </w:r>
          </w:p>
        </w:tc>
        <w:tc>
          <w:tcPr>
            <w:tcW w:w="416" w:type="pct"/>
            <w:vMerge/>
            <w:tcBorders>
              <w:top w:val="single" w:sz="4" w:space="0" w:color="auto"/>
              <w:left w:val="single" w:sz="4" w:space="0" w:color="auto"/>
              <w:bottom w:val="single" w:sz="4" w:space="0" w:color="auto"/>
              <w:right w:val="single" w:sz="4" w:space="0" w:color="auto"/>
            </w:tcBorders>
          </w:tcPr>
          <w:p w14:paraId="0352B3DB" w14:textId="77777777" w:rsidR="00152E9D" w:rsidRPr="000926B5" w:rsidRDefault="00152E9D" w:rsidP="00152E9D">
            <w:pPr>
              <w:jc w:val="center"/>
              <w:rPr>
                <w:rFonts w:ascii="Arial" w:hAnsi="Arial" w:cs="Arial"/>
                <w:color w:val="000000" w:themeColor="text1"/>
                <w:sz w:val="32"/>
              </w:rPr>
            </w:pPr>
          </w:p>
        </w:tc>
      </w:tr>
      <w:tr w:rsidR="000926B5" w:rsidRPr="000926B5" w14:paraId="61F477C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2ED52B" w14:textId="77777777" w:rsidR="00152E9D" w:rsidRPr="000926B5" w:rsidRDefault="00152E9D" w:rsidP="00152E9D">
            <w:pPr>
              <w:rPr>
                <w:rFonts w:ascii="Arial" w:hAnsi="Arial" w:cs="Arial"/>
                <w:b/>
                <w:color w:val="000000" w:themeColor="text1"/>
                <w:sz w:val="16"/>
                <w:szCs w:val="16"/>
              </w:rPr>
            </w:pPr>
            <w:r w:rsidRPr="000926B5">
              <w:rPr>
                <w:rFonts w:ascii="Arial" w:hAnsi="Arial" w:cs="Arial"/>
                <w:b/>
                <w:color w:val="000000" w:themeColor="text1"/>
                <w:szCs w:val="16"/>
              </w:rPr>
              <w:t xml:space="preserve">5. </w:t>
            </w:r>
            <w:r w:rsidR="005F3A53" w:rsidRPr="000926B5">
              <w:rPr>
                <w:rFonts w:ascii="Arial" w:hAnsi="Arial" w:cs="Arial"/>
                <w:b/>
                <w:color w:val="000000" w:themeColor="text1"/>
              </w:rPr>
              <w:t>Transferable S</w:t>
            </w:r>
            <w:r w:rsidRPr="000926B5">
              <w:rPr>
                <w:rFonts w:ascii="Arial" w:hAnsi="Arial" w:cs="Arial"/>
                <w:b/>
                <w:color w:val="000000" w:themeColor="text1"/>
              </w:rPr>
              <w:t xml:space="preserve">kills for </w:t>
            </w:r>
            <w:r w:rsidR="005F3A53" w:rsidRPr="000926B5">
              <w:rPr>
                <w:rFonts w:ascii="Arial" w:hAnsi="Arial" w:cs="Arial"/>
                <w:b/>
                <w:color w:val="000000" w:themeColor="text1"/>
              </w:rPr>
              <w:t xml:space="preserve">Life and </w:t>
            </w:r>
            <w:r w:rsidRPr="000926B5">
              <w:rPr>
                <w:rFonts w:ascii="Arial" w:hAnsi="Arial" w:cs="Arial"/>
                <w:b/>
                <w:color w:val="000000" w:themeColor="text1"/>
              </w:rPr>
              <w:t>Professional Practice</w:t>
            </w:r>
          </w:p>
          <w:p w14:paraId="09B4BBF9" w14:textId="77777777" w:rsidR="00152E9D" w:rsidRPr="000926B5"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shd w:val="clear" w:color="auto" w:fill="D9D9D9"/>
          </w:tcPr>
          <w:p w14:paraId="759C01EA" w14:textId="77777777" w:rsidR="00152E9D" w:rsidRPr="000926B5" w:rsidRDefault="00152E9D" w:rsidP="00152E9D">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0272A1" w14:textId="77777777" w:rsidR="00152E9D" w:rsidRPr="000926B5" w:rsidRDefault="00152E9D" w:rsidP="00152E9D">
            <w:pPr>
              <w:jc w:val="center"/>
              <w:rPr>
                <w:rFonts w:ascii="Arial" w:hAnsi="Arial" w:cs="Arial"/>
                <w:color w:val="000000" w:themeColor="text1"/>
                <w:sz w:val="32"/>
              </w:rPr>
            </w:pPr>
          </w:p>
        </w:tc>
      </w:tr>
      <w:tr w:rsidR="000926B5" w:rsidRPr="000926B5" w14:paraId="64CE536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AA51AA2" w14:textId="77777777" w:rsidR="00D07414" w:rsidRPr="000926B5" w:rsidRDefault="00D07414" w:rsidP="00D07414">
            <w:pPr>
              <w:spacing w:after="120"/>
              <w:rPr>
                <w:rFonts w:ascii="Arial" w:hAnsi="Arial" w:cs="Arial"/>
                <w:color w:val="000000" w:themeColor="text1"/>
                <w:sz w:val="14"/>
                <w:szCs w:val="14"/>
              </w:rPr>
            </w:pPr>
            <w:r w:rsidRPr="000926B5">
              <w:rPr>
                <w:rFonts w:ascii="Arial" w:hAnsi="Arial" w:cs="Arial"/>
                <w:color w:val="000000" w:themeColor="text1"/>
                <w:sz w:val="14"/>
                <w:szCs w:val="14"/>
              </w:rPr>
              <w:t xml:space="preserve">Assessed in task </w:t>
            </w:r>
            <w:r w:rsidR="00A240F1" w:rsidRPr="000926B5">
              <w:rPr>
                <w:rFonts w:ascii="Arial" w:hAnsi="Arial" w:cs="Arial"/>
                <w:color w:val="000000" w:themeColor="text1"/>
                <w:sz w:val="14"/>
                <w:szCs w:val="14"/>
              </w:rPr>
              <w:t>1,2,3,4</w:t>
            </w:r>
          </w:p>
          <w:p w14:paraId="2AFBC246" w14:textId="77777777" w:rsidR="00152E9D" w:rsidRPr="000926B5" w:rsidRDefault="00152E9D" w:rsidP="00152E9D">
            <w:pPr>
              <w:spacing w:after="120"/>
              <w:rPr>
                <w:rFonts w:ascii="Arial" w:hAnsi="Arial" w:cs="Arial"/>
                <w:color w:val="000000" w:themeColor="text1"/>
                <w:sz w:val="14"/>
                <w:szCs w:val="14"/>
              </w:rPr>
            </w:pPr>
          </w:p>
          <w:p w14:paraId="1758B001" w14:textId="77777777" w:rsidR="00152E9D" w:rsidRPr="000926B5" w:rsidRDefault="00152E9D" w:rsidP="00152E9D">
            <w:pPr>
              <w:spacing w:after="120"/>
              <w:rPr>
                <w:rFonts w:ascii="Arial" w:hAnsi="Arial" w:cs="Arial"/>
                <w:color w:val="000000" w:themeColor="text1"/>
                <w:sz w:val="14"/>
                <w:szCs w:val="14"/>
              </w:rPr>
            </w:pPr>
          </w:p>
          <w:p w14:paraId="4064CF29" w14:textId="77777777" w:rsidR="00152E9D" w:rsidRPr="000926B5" w:rsidRDefault="00152E9D" w:rsidP="00152E9D">
            <w:pPr>
              <w:spacing w:after="120"/>
              <w:rPr>
                <w:rFonts w:ascii="Arial" w:hAnsi="Arial" w:cs="Arial"/>
                <w:color w:val="000000" w:themeColor="text1"/>
                <w:sz w:val="14"/>
                <w:szCs w:val="14"/>
              </w:rPr>
            </w:pPr>
          </w:p>
          <w:p w14:paraId="766C2598" w14:textId="77777777" w:rsidR="00152E9D" w:rsidRPr="000926B5"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tcPr>
          <w:p w14:paraId="2DEB1FEC" w14:textId="77777777" w:rsidR="00152E9D" w:rsidRPr="000926B5" w:rsidRDefault="008A4603" w:rsidP="00152E9D">
            <w:pPr>
              <w:jc w:val="center"/>
              <w:rPr>
                <w:rFonts w:ascii="Arial" w:hAnsi="Arial" w:cs="Arial"/>
                <w:color w:val="000000" w:themeColor="text1"/>
                <w:sz w:val="32"/>
              </w:rPr>
            </w:pPr>
            <w:r w:rsidRPr="000926B5">
              <w:rPr>
                <w:rFonts w:ascii="Arial" w:hAnsi="Arial" w:cs="Arial"/>
                <w:color w:val="000000" w:themeColor="text1"/>
                <w:sz w:val="32"/>
              </w:rPr>
              <w:t>1</w:t>
            </w:r>
            <w:r w:rsidR="00C143F8" w:rsidRPr="000926B5">
              <w:rPr>
                <w:rFonts w:ascii="Arial" w:hAnsi="Arial" w:cs="Arial"/>
                <w:color w:val="000000" w:themeColor="text1"/>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0346332" w14:textId="77777777" w:rsidR="00152E9D" w:rsidRPr="000926B5" w:rsidRDefault="00152E9D" w:rsidP="00152E9D">
            <w:pPr>
              <w:jc w:val="center"/>
              <w:rPr>
                <w:rFonts w:ascii="Arial" w:hAnsi="Arial" w:cs="Arial"/>
                <w:color w:val="000000" w:themeColor="text1"/>
                <w:sz w:val="32"/>
              </w:rPr>
            </w:pPr>
          </w:p>
        </w:tc>
      </w:tr>
      <w:tr w:rsidR="00152E9D" w:rsidRPr="000926B5" w14:paraId="6E3DD848" w14:textId="77777777" w:rsidTr="00A85BFE">
        <w:trPr>
          <w:trHeight w:val="450"/>
        </w:trPr>
        <w:tc>
          <w:tcPr>
            <w:tcW w:w="4169" w:type="pct"/>
            <w:vMerge/>
            <w:tcBorders>
              <w:left w:val="single" w:sz="4" w:space="0" w:color="auto"/>
              <w:bottom w:val="single" w:sz="4" w:space="0" w:color="auto"/>
              <w:right w:val="single" w:sz="4" w:space="0" w:color="auto"/>
            </w:tcBorders>
          </w:tcPr>
          <w:p w14:paraId="5A634367" w14:textId="77777777" w:rsidR="00152E9D" w:rsidRPr="000926B5" w:rsidRDefault="00152E9D" w:rsidP="00152E9D">
            <w:pPr>
              <w:rPr>
                <w:rFonts w:ascii="Arial" w:hAnsi="Arial" w:cs="Arial"/>
                <w:b/>
                <w:color w:val="000000" w:themeColor="text1"/>
                <w:sz w:val="16"/>
                <w:szCs w:val="16"/>
              </w:rPr>
            </w:pPr>
          </w:p>
        </w:tc>
        <w:tc>
          <w:tcPr>
            <w:tcW w:w="416" w:type="pct"/>
            <w:tcBorders>
              <w:left w:val="single" w:sz="4" w:space="0" w:color="auto"/>
              <w:bottom w:val="single" w:sz="4" w:space="0" w:color="auto"/>
              <w:right w:val="single" w:sz="4" w:space="0" w:color="auto"/>
            </w:tcBorders>
          </w:tcPr>
          <w:p w14:paraId="2D1DB936" w14:textId="77777777" w:rsidR="00152E9D" w:rsidRPr="000926B5" w:rsidRDefault="00152E9D" w:rsidP="00152E9D">
            <w:pPr>
              <w:jc w:val="center"/>
              <w:rPr>
                <w:rFonts w:ascii="Arial" w:hAnsi="Arial" w:cs="Arial"/>
                <w:color w:val="000000" w:themeColor="text1"/>
                <w:sz w:val="32"/>
              </w:rPr>
            </w:pPr>
          </w:p>
        </w:tc>
        <w:tc>
          <w:tcPr>
            <w:tcW w:w="416" w:type="pct"/>
            <w:vMerge/>
            <w:tcBorders>
              <w:top w:val="single" w:sz="4" w:space="0" w:color="auto"/>
              <w:left w:val="single" w:sz="4" w:space="0" w:color="auto"/>
              <w:bottom w:val="single" w:sz="4" w:space="0" w:color="auto"/>
              <w:right w:val="single" w:sz="4" w:space="0" w:color="auto"/>
            </w:tcBorders>
          </w:tcPr>
          <w:p w14:paraId="68570A95" w14:textId="77777777" w:rsidR="00152E9D" w:rsidRPr="000926B5" w:rsidRDefault="00152E9D" w:rsidP="00152E9D">
            <w:pPr>
              <w:jc w:val="center"/>
              <w:rPr>
                <w:rFonts w:ascii="Arial" w:hAnsi="Arial" w:cs="Arial"/>
                <w:color w:val="000000" w:themeColor="text1"/>
                <w:sz w:val="32"/>
              </w:rPr>
            </w:pPr>
          </w:p>
        </w:tc>
      </w:tr>
    </w:tbl>
    <w:p w14:paraId="559F4069" w14:textId="77777777" w:rsidR="00152E9D" w:rsidRPr="000926B5" w:rsidRDefault="00152E9D" w:rsidP="00152E9D">
      <w:pPr>
        <w:ind w:left="284" w:right="531"/>
        <w:rPr>
          <w:rFonts w:ascii="Arial" w:hAnsi="Arial" w:cs="Arial"/>
          <w:b/>
          <w:color w:val="000000" w:themeColor="text1"/>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926B5" w:rsidRPr="000926B5" w14:paraId="0B82F06B" w14:textId="77777777" w:rsidTr="00152E9D">
        <w:trPr>
          <w:cantSplit/>
        </w:trPr>
        <w:tc>
          <w:tcPr>
            <w:tcW w:w="6062" w:type="dxa"/>
            <w:vMerge w:val="restart"/>
            <w:shd w:val="pct15" w:color="auto" w:fill="auto"/>
            <w:vAlign w:val="center"/>
          </w:tcPr>
          <w:p w14:paraId="5976D888" w14:textId="77777777" w:rsidR="00152E9D" w:rsidRPr="000926B5" w:rsidRDefault="004D5E9B" w:rsidP="00152E9D">
            <w:pPr>
              <w:rPr>
                <w:rFonts w:ascii="Arial" w:hAnsi="Arial" w:cs="Arial"/>
                <w:color w:val="000000" w:themeColor="text1"/>
                <w:sz w:val="16"/>
                <w:szCs w:val="16"/>
              </w:rPr>
            </w:pPr>
            <w:r w:rsidRPr="000926B5">
              <w:rPr>
                <w:rFonts w:ascii="Arial" w:hAnsi="Arial" w:cs="Arial"/>
                <w:b/>
                <w:bCs/>
                <w:color w:val="000000" w:themeColor="text1"/>
                <w:sz w:val="22"/>
                <w:szCs w:val="22"/>
              </w:rPr>
              <w:t>Assessment</w:t>
            </w:r>
            <w:r w:rsidR="00152E9D" w:rsidRPr="000926B5">
              <w:rPr>
                <w:rFonts w:ascii="Arial" w:hAnsi="Arial" w:cs="Arial"/>
                <w:b/>
                <w:bCs/>
                <w:color w:val="000000" w:themeColor="text1"/>
                <w:sz w:val="22"/>
                <w:szCs w:val="22"/>
              </w:rPr>
              <w:t xml:space="preserve"> Mark </w:t>
            </w:r>
            <w:r w:rsidR="00152E9D" w:rsidRPr="000926B5">
              <w:rPr>
                <w:rFonts w:ascii="Arial" w:hAnsi="Arial" w:cs="Arial"/>
                <w:bCs/>
                <w:color w:val="000000" w:themeColor="text1"/>
                <w:sz w:val="22"/>
                <w:szCs w:val="22"/>
              </w:rPr>
              <w:t>(</w:t>
            </w:r>
            <w:r w:rsidR="00152E9D" w:rsidRPr="000926B5">
              <w:rPr>
                <w:rFonts w:ascii="Arial" w:hAnsi="Arial" w:cs="Arial"/>
                <w:color w:val="000000" w:themeColor="text1"/>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F5DB1D2" w14:textId="77777777" w:rsidR="00152E9D" w:rsidRPr="000926B5" w:rsidRDefault="00152E9D" w:rsidP="00152E9D">
            <w:pPr>
              <w:rPr>
                <w:rFonts w:ascii="Arial" w:hAnsi="Arial" w:cs="Arial"/>
                <w:b/>
                <w:bCs/>
                <w:color w:val="000000" w:themeColor="text1"/>
                <w:sz w:val="16"/>
                <w:szCs w:val="16"/>
              </w:rPr>
            </w:pPr>
            <w:r w:rsidRPr="000926B5">
              <w:rPr>
                <w:rFonts w:ascii="Arial" w:hAnsi="Arial" w:cs="Arial"/>
                <w:b/>
                <w:color w:val="000000" w:themeColor="text1"/>
                <w:sz w:val="16"/>
                <w:szCs w:val="16"/>
              </w:rPr>
              <w:t>Late Submission Penalties (tick if appropriate)</w:t>
            </w:r>
          </w:p>
        </w:tc>
        <w:tc>
          <w:tcPr>
            <w:tcW w:w="1060" w:type="dxa"/>
            <w:vMerge w:val="restart"/>
            <w:vAlign w:val="center"/>
          </w:tcPr>
          <w:p w14:paraId="087BAC05" w14:textId="77777777" w:rsidR="00152E9D" w:rsidRPr="000926B5" w:rsidRDefault="00152E9D" w:rsidP="00152E9D">
            <w:pPr>
              <w:jc w:val="right"/>
              <w:rPr>
                <w:rFonts w:ascii="Arial" w:hAnsi="Arial" w:cs="Arial"/>
                <w:b/>
                <w:bCs/>
                <w:color w:val="000000" w:themeColor="text1"/>
              </w:rPr>
            </w:pPr>
            <w:r w:rsidRPr="000926B5">
              <w:rPr>
                <w:rFonts w:ascii="Arial" w:hAnsi="Arial" w:cs="Arial"/>
                <w:b/>
                <w:bCs/>
                <w:color w:val="000000" w:themeColor="text1"/>
              </w:rPr>
              <w:t>%</w:t>
            </w:r>
          </w:p>
        </w:tc>
      </w:tr>
      <w:tr w:rsidR="000926B5" w:rsidRPr="000926B5" w14:paraId="1B468B6C" w14:textId="77777777" w:rsidTr="00152E9D">
        <w:trPr>
          <w:cantSplit/>
        </w:trPr>
        <w:tc>
          <w:tcPr>
            <w:tcW w:w="6062" w:type="dxa"/>
            <w:vMerge/>
            <w:vAlign w:val="bottom"/>
          </w:tcPr>
          <w:p w14:paraId="394DFFFB" w14:textId="77777777" w:rsidR="00152E9D" w:rsidRPr="000926B5" w:rsidRDefault="00152E9D" w:rsidP="00152E9D">
            <w:pPr>
              <w:rPr>
                <w:rFonts w:ascii="Arial" w:hAnsi="Arial" w:cs="Arial"/>
                <w:color w:val="000000" w:themeColor="text1"/>
              </w:rPr>
            </w:pPr>
          </w:p>
        </w:tc>
        <w:tc>
          <w:tcPr>
            <w:tcW w:w="2903" w:type="dxa"/>
            <w:vAlign w:val="bottom"/>
          </w:tcPr>
          <w:p w14:paraId="00620220" w14:textId="77777777" w:rsidR="00152E9D" w:rsidRPr="000926B5" w:rsidRDefault="00152E9D" w:rsidP="00152E9D">
            <w:pPr>
              <w:rPr>
                <w:rFonts w:ascii="Arial" w:hAnsi="Arial" w:cs="Arial"/>
                <w:b/>
                <w:bCs/>
                <w:color w:val="000000" w:themeColor="text1"/>
                <w:sz w:val="16"/>
                <w:szCs w:val="16"/>
              </w:rPr>
            </w:pPr>
            <w:r w:rsidRPr="000926B5">
              <w:rPr>
                <w:rFonts w:ascii="Arial" w:hAnsi="Arial" w:cs="Arial"/>
                <w:color w:val="000000" w:themeColor="text1"/>
                <w:sz w:val="16"/>
                <w:szCs w:val="16"/>
              </w:rPr>
              <w:t xml:space="preserve">Up to </w:t>
            </w:r>
            <w:r w:rsidR="006D6F24" w:rsidRPr="000926B5">
              <w:rPr>
                <w:rFonts w:ascii="Arial" w:hAnsi="Arial" w:cs="Arial"/>
                <w:color w:val="000000" w:themeColor="text1"/>
                <w:sz w:val="16"/>
                <w:szCs w:val="16"/>
              </w:rPr>
              <w:t>1 week</w:t>
            </w:r>
            <w:r w:rsidRPr="000926B5">
              <w:rPr>
                <w:rFonts w:ascii="Arial" w:hAnsi="Arial" w:cs="Arial"/>
                <w:color w:val="000000" w:themeColor="text1"/>
                <w:sz w:val="16"/>
                <w:szCs w:val="16"/>
              </w:rPr>
              <w:t xml:space="preserve"> late</w:t>
            </w:r>
            <w:r w:rsidR="004D5E9B" w:rsidRPr="000926B5">
              <w:rPr>
                <w:rFonts w:ascii="Arial" w:hAnsi="Arial" w:cs="Arial"/>
                <w:color w:val="000000" w:themeColor="text1"/>
                <w:sz w:val="16"/>
                <w:szCs w:val="16"/>
              </w:rPr>
              <w:t xml:space="preserve"> (</w:t>
            </w:r>
            <w:r w:rsidR="004D5E9B" w:rsidRPr="000926B5">
              <w:rPr>
                <w:rFonts w:ascii="Arial" w:hAnsi="Arial" w:cs="Arial"/>
                <w:color w:val="000000" w:themeColor="text1"/>
                <w:sz w:val="12"/>
                <w:szCs w:val="12"/>
              </w:rPr>
              <w:t>40% Max)</w:t>
            </w:r>
          </w:p>
        </w:tc>
        <w:tc>
          <w:tcPr>
            <w:tcW w:w="641" w:type="dxa"/>
            <w:vAlign w:val="bottom"/>
          </w:tcPr>
          <w:p w14:paraId="4AF8331B" w14:textId="77777777" w:rsidR="00152E9D" w:rsidRPr="000926B5" w:rsidRDefault="00152E9D" w:rsidP="00152E9D">
            <w:pPr>
              <w:jc w:val="center"/>
              <w:rPr>
                <w:rFonts w:ascii="Arial" w:hAnsi="Arial" w:cs="Arial"/>
                <w:color w:val="000000" w:themeColor="text1"/>
                <w:sz w:val="12"/>
                <w:szCs w:val="12"/>
              </w:rPr>
            </w:pPr>
          </w:p>
        </w:tc>
        <w:tc>
          <w:tcPr>
            <w:tcW w:w="1060" w:type="dxa"/>
            <w:vMerge/>
            <w:vAlign w:val="bottom"/>
          </w:tcPr>
          <w:p w14:paraId="2ECD7677" w14:textId="77777777" w:rsidR="00152E9D" w:rsidRPr="000926B5" w:rsidRDefault="00152E9D" w:rsidP="00152E9D">
            <w:pPr>
              <w:ind w:leftChars="71" w:left="142"/>
              <w:rPr>
                <w:rFonts w:ascii="Arial" w:hAnsi="Arial" w:cs="Arial"/>
                <w:color w:val="000000" w:themeColor="text1"/>
              </w:rPr>
            </w:pPr>
          </w:p>
        </w:tc>
      </w:tr>
      <w:tr w:rsidR="000926B5" w:rsidRPr="000926B5" w14:paraId="1701507E" w14:textId="77777777" w:rsidTr="00152E9D">
        <w:trPr>
          <w:cantSplit/>
        </w:trPr>
        <w:tc>
          <w:tcPr>
            <w:tcW w:w="6062" w:type="dxa"/>
            <w:vMerge/>
            <w:vAlign w:val="bottom"/>
          </w:tcPr>
          <w:p w14:paraId="7C5F800D" w14:textId="77777777" w:rsidR="00152E9D" w:rsidRPr="000926B5" w:rsidRDefault="00152E9D" w:rsidP="00152E9D">
            <w:pPr>
              <w:rPr>
                <w:rFonts w:ascii="Arial" w:hAnsi="Arial" w:cs="Arial"/>
                <w:color w:val="000000" w:themeColor="text1"/>
              </w:rPr>
            </w:pPr>
          </w:p>
        </w:tc>
        <w:tc>
          <w:tcPr>
            <w:tcW w:w="2903" w:type="dxa"/>
            <w:vAlign w:val="bottom"/>
          </w:tcPr>
          <w:p w14:paraId="76C08069" w14:textId="77777777" w:rsidR="00152E9D" w:rsidRPr="000926B5" w:rsidRDefault="006D6F24" w:rsidP="00152E9D">
            <w:pPr>
              <w:rPr>
                <w:rFonts w:ascii="Arial" w:hAnsi="Arial" w:cs="Arial"/>
                <w:b/>
                <w:bCs/>
                <w:color w:val="000000" w:themeColor="text1"/>
                <w:sz w:val="16"/>
                <w:szCs w:val="16"/>
              </w:rPr>
            </w:pPr>
            <w:r w:rsidRPr="000926B5">
              <w:rPr>
                <w:rFonts w:ascii="Arial" w:hAnsi="Arial" w:cs="Arial"/>
                <w:color w:val="000000" w:themeColor="text1"/>
                <w:sz w:val="16"/>
                <w:szCs w:val="16"/>
              </w:rPr>
              <w:t>Over 1</w:t>
            </w:r>
            <w:r w:rsidR="00152E9D" w:rsidRPr="000926B5">
              <w:rPr>
                <w:rFonts w:ascii="Arial" w:hAnsi="Arial" w:cs="Arial"/>
                <w:color w:val="000000" w:themeColor="text1"/>
                <w:sz w:val="16"/>
                <w:szCs w:val="16"/>
              </w:rPr>
              <w:t xml:space="preserve"> week late</w:t>
            </w:r>
            <w:r w:rsidR="004D5E9B" w:rsidRPr="000926B5">
              <w:rPr>
                <w:rFonts w:ascii="Arial" w:hAnsi="Arial" w:cs="Arial"/>
                <w:color w:val="000000" w:themeColor="text1"/>
                <w:sz w:val="16"/>
                <w:szCs w:val="16"/>
              </w:rPr>
              <w:t xml:space="preserve"> (</w:t>
            </w:r>
            <w:r w:rsidR="004D5E9B" w:rsidRPr="000926B5">
              <w:rPr>
                <w:rFonts w:ascii="Arial" w:hAnsi="Arial" w:cs="Arial"/>
                <w:color w:val="000000" w:themeColor="text1"/>
                <w:sz w:val="12"/>
                <w:szCs w:val="12"/>
              </w:rPr>
              <w:t>0%)</w:t>
            </w:r>
          </w:p>
        </w:tc>
        <w:tc>
          <w:tcPr>
            <w:tcW w:w="641" w:type="dxa"/>
            <w:vAlign w:val="bottom"/>
          </w:tcPr>
          <w:p w14:paraId="520B2891" w14:textId="77777777" w:rsidR="00152E9D" w:rsidRPr="000926B5" w:rsidRDefault="00152E9D" w:rsidP="00152E9D">
            <w:pPr>
              <w:jc w:val="center"/>
              <w:rPr>
                <w:rFonts w:ascii="Arial" w:hAnsi="Arial" w:cs="Arial"/>
                <w:color w:val="000000" w:themeColor="text1"/>
                <w:sz w:val="12"/>
                <w:szCs w:val="12"/>
              </w:rPr>
            </w:pPr>
          </w:p>
        </w:tc>
        <w:tc>
          <w:tcPr>
            <w:tcW w:w="1060" w:type="dxa"/>
            <w:vMerge/>
            <w:vAlign w:val="bottom"/>
          </w:tcPr>
          <w:p w14:paraId="11201639" w14:textId="77777777" w:rsidR="00152E9D" w:rsidRPr="000926B5" w:rsidRDefault="00152E9D" w:rsidP="00152E9D">
            <w:pPr>
              <w:ind w:firstLineChars="141" w:firstLine="282"/>
              <w:rPr>
                <w:rFonts w:ascii="Arial" w:hAnsi="Arial" w:cs="Arial"/>
                <w:color w:val="000000" w:themeColor="text1"/>
              </w:rPr>
            </w:pPr>
          </w:p>
        </w:tc>
      </w:tr>
    </w:tbl>
    <w:p w14:paraId="2879A5B3" w14:textId="77777777" w:rsidR="00152E9D" w:rsidRPr="000926B5" w:rsidRDefault="00152E9D" w:rsidP="00152E9D">
      <w:pPr>
        <w:rPr>
          <w:rFonts w:ascii="Arial" w:hAnsi="Arial" w:cs="Arial"/>
          <w:color w:val="000000" w:themeColor="text1"/>
        </w:rPr>
      </w:pPr>
    </w:p>
    <w:p w14:paraId="5DD69925" w14:textId="77777777" w:rsidR="00C073F1" w:rsidRPr="000926B5" w:rsidRDefault="00C073F1" w:rsidP="00152E9D">
      <w:pPr>
        <w:rPr>
          <w:rFonts w:ascii="Arial" w:hAnsi="Arial" w:cs="Arial"/>
          <w:color w:val="000000" w:themeColor="text1"/>
        </w:rPr>
      </w:pPr>
    </w:p>
    <w:p w14:paraId="0CBE0779" w14:textId="77777777" w:rsidR="00C073F1" w:rsidRPr="000926B5" w:rsidRDefault="00C073F1" w:rsidP="00152E9D">
      <w:pPr>
        <w:rPr>
          <w:rFonts w:ascii="Arial" w:hAnsi="Arial" w:cs="Arial"/>
          <w:vanish/>
          <w:color w:val="000000" w:themeColor="text1"/>
        </w:rPr>
        <w:sectPr w:rsidR="00C073F1" w:rsidRPr="000926B5" w:rsidSect="00F61A20">
          <w:footerReference w:type="default" r:id="rId13"/>
          <w:type w:val="continuous"/>
          <w:pgSz w:w="11894" w:h="16834"/>
          <w:pgMar w:top="720" w:right="720" w:bottom="720" w:left="720" w:header="706" w:footer="706" w:gutter="0"/>
          <w:paperSrc w:first="1" w:other="1"/>
          <w:cols w:space="720"/>
        </w:sectPr>
      </w:pPr>
    </w:p>
    <w:p w14:paraId="71315710" w14:textId="77777777" w:rsidR="00C073F1" w:rsidRPr="000926B5" w:rsidRDefault="00C073F1" w:rsidP="00152E9D">
      <w:pPr>
        <w:rPr>
          <w:rFonts w:ascii="Arial" w:hAnsi="Arial" w:cs="Arial"/>
          <w:vanish/>
          <w:color w:val="000000" w:themeColor="text1"/>
        </w:rPr>
        <w:sectPr w:rsidR="00C073F1" w:rsidRPr="000926B5" w:rsidSect="00C073F1">
          <w:pgSz w:w="16834" w:h="11894" w:orient="landscape"/>
          <w:pgMar w:top="720" w:right="720" w:bottom="720" w:left="720" w:header="706" w:footer="706" w:gutter="0"/>
          <w:paperSrc w:first="1" w:other="1"/>
          <w:cols w:space="720"/>
          <w:docGrid w:linePitch="272"/>
        </w:sectPr>
      </w:pPr>
    </w:p>
    <w:p w14:paraId="0CE6042A" w14:textId="77777777" w:rsidR="00C073F1" w:rsidRPr="000926B5" w:rsidRDefault="00C073F1" w:rsidP="00152E9D">
      <w:pPr>
        <w:rPr>
          <w:rFonts w:ascii="Arial" w:hAnsi="Arial" w:cs="Arial"/>
          <w:vanish/>
          <w:color w:val="000000" w:themeColor="text1"/>
        </w:rPr>
      </w:pPr>
    </w:p>
    <w:p w14:paraId="6F3A82C4" w14:textId="77777777" w:rsidR="001F50B6" w:rsidRPr="000926B5" w:rsidRDefault="001F50B6" w:rsidP="001F50B6">
      <w:pPr>
        <w:pStyle w:val="NormalWeb"/>
        <w:rPr>
          <w:rFonts w:ascii="Arial" w:hAnsi="Arial" w:cs="Arial"/>
          <w:color w:val="000000" w:themeColor="text1"/>
          <w:sz w:val="22"/>
          <w:szCs w:val="22"/>
        </w:rPr>
      </w:pPr>
    </w:p>
    <w:tbl>
      <w:tblPr>
        <w:tblStyle w:val="TableGrid"/>
        <w:tblW w:w="0" w:type="auto"/>
        <w:shd w:val="clear" w:color="auto" w:fill="FF99FF"/>
        <w:tblLook w:val="04A0" w:firstRow="1" w:lastRow="0" w:firstColumn="1" w:lastColumn="0" w:noHBand="0" w:noVBand="1"/>
      </w:tblPr>
      <w:tblGrid>
        <w:gridCol w:w="13858"/>
      </w:tblGrid>
      <w:tr w:rsidR="000926B5" w:rsidRPr="000926B5" w14:paraId="468DF316" w14:textId="77777777" w:rsidTr="00527E60">
        <w:tc>
          <w:tcPr>
            <w:tcW w:w="13858" w:type="dxa"/>
            <w:shd w:val="clear" w:color="auto" w:fill="FF99FF"/>
          </w:tcPr>
          <w:p w14:paraId="32B78C4B" w14:textId="77777777" w:rsidR="00C073F1" w:rsidRPr="000926B5" w:rsidRDefault="00C073F1" w:rsidP="001F50B6">
            <w:pPr>
              <w:pStyle w:val="NormalWeb"/>
              <w:rPr>
                <w:rFonts w:ascii="Arial" w:hAnsi="Arial" w:cs="Arial"/>
                <w:b/>
                <w:color w:val="000000" w:themeColor="text1"/>
                <w:sz w:val="22"/>
                <w:szCs w:val="22"/>
              </w:rPr>
            </w:pPr>
            <w:r w:rsidRPr="000926B5">
              <w:rPr>
                <w:rFonts w:ascii="Arial" w:hAnsi="Arial" w:cs="Arial"/>
                <w:b/>
                <w:color w:val="000000" w:themeColor="text1"/>
                <w:sz w:val="22"/>
                <w:szCs w:val="22"/>
              </w:rPr>
              <w:t>GENERIC ASSESSMENT CRITERIA</w:t>
            </w:r>
          </w:p>
        </w:tc>
      </w:tr>
    </w:tbl>
    <w:p w14:paraId="4EB364AA" w14:textId="77777777" w:rsidR="00995D51" w:rsidRPr="000926B5" w:rsidRDefault="00995D51">
      <w:pPr>
        <w:pStyle w:val="NormalWeb"/>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13948"/>
      </w:tblGrid>
      <w:tr w:rsidR="000926B5" w:rsidRPr="000926B5" w14:paraId="7FFE2B07" w14:textId="77777777" w:rsidTr="0093002B">
        <w:tc>
          <w:tcPr>
            <w:tcW w:w="13948" w:type="dxa"/>
            <w:shd w:val="clear" w:color="auto" w:fill="FF99FF"/>
          </w:tcPr>
          <w:p w14:paraId="5329A725" w14:textId="77777777" w:rsidR="00527E60" w:rsidRPr="000926B5" w:rsidRDefault="00527E60" w:rsidP="0093002B">
            <w:pPr>
              <w:rPr>
                <w:rFonts w:ascii="Arial" w:hAnsi="Arial" w:cs="Arial"/>
                <w:b/>
                <w:color w:val="000000" w:themeColor="text1"/>
              </w:rPr>
            </w:pPr>
            <w:r w:rsidRPr="000926B5">
              <w:rPr>
                <w:rFonts w:ascii="Arial" w:hAnsi="Arial" w:cs="Arial"/>
                <w:b/>
                <w:color w:val="000000" w:themeColor="text1"/>
              </w:rPr>
              <w:t>Level 5</w:t>
            </w:r>
          </w:p>
        </w:tc>
      </w:tr>
      <w:tr w:rsidR="000926B5" w:rsidRPr="000926B5" w14:paraId="3C3E2873" w14:textId="77777777" w:rsidTr="0093002B">
        <w:tc>
          <w:tcPr>
            <w:tcW w:w="13948" w:type="dxa"/>
            <w:shd w:val="clear" w:color="auto" w:fill="FFCCFF"/>
          </w:tcPr>
          <w:p w14:paraId="54C59DA8" w14:textId="77777777" w:rsidR="00527E60" w:rsidRPr="000926B5" w:rsidRDefault="002878BF" w:rsidP="0093002B">
            <w:pPr>
              <w:rPr>
                <w:rFonts w:ascii="Arial" w:eastAsia="Arial" w:hAnsi="Arial" w:cs="Arial"/>
                <w:color w:val="000000" w:themeColor="text1"/>
                <w:spacing w:val="-1"/>
              </w:rPr>
            </w:pPr>
            <w:r w:rsidRPr="000926B5">
              <w:rPr>
                <w:rFonts w:ascii="Arial" w:eastAsia="Arial" w:hAnsi="Arial" w:cs="Arial"/>
                <w:color w:val="000000" w:themeColor="text1"/>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7A28544" w14:textId="77777777" w:rsidR="00527E60" w:rsidRPr="000926B5" w:rsidRDefault="00527E60" w:rsidP="00527E60">
      <w:pPr>
        <w:rPr>
          <w:rFonts w:ascii="Arial" w:hAnsi="Arial" w:cs="Arial"/>
          <w:color w:val="000000" w:themeColor="text1"/>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926B5" w:rsidRPr="000926B5" w14:paraId="5E8B105A" w14:textId="77777777" w:rsidTr="0093002B">
        <w:trPr>
          <w:tblHeader/>
        </w:trPr>
        <w:tc>
          <w:tcPr>
            <w:tcW w:w="1735" w:type="dxa"/>
            <w:shd w:val="clear" w:color="auto" w:fill="FF99FF"/>
          </w:tcPr>
          <w:p w14:paraId="70DF5219" w14:textId="77777777" w:rsidR="00527E60" w:rsidRPr="000926B5" w:rsidRDefault="00527E60" w:rsidP="0093002B">
            <w:pPr>
              <w:rPr>
                <w:rFonts w:ascii="Arial" w:hAnsi="Arial" w:cs="Arial"/>
                <w:b/>
                <w:color w:val="000000" w:themeColor="text1"/>
                <w:sz w:val="18"/>
                <w:szCs w:val="18"/>
              </w:rPr>
            </w:pPr>
            <w:r w:rsidRPr="000926B5">
              <w:rPr>
                <w:rFonts w:ascii="Arial" w:hAnsi="Arial" w:cs="Arial"/>
                <w:b/>
                <w:color w:val="000000" w:themeColor="text1"/>
                <w:sz w:val="18"/>
                <w:szCs w:val="18"/>
              </w:rPr>
              <w:t>Level 5</w:t>
            </w:r>
          </w:p>
        </w:tc>
        <w:tc>
          <w:tcPr>
            <w:tcW w:w="1736" w:type="dxa"/>
            <w:shd w:val="clear" w:color="auto" w:fill="FF99FF"/>
            <w:vAlign w:val="center"/>
          </w:tcPr>
          <w:p w14:paraId="425D8577" w14:textId="77777777" w:rsidR="00527E60" w:rsidRPr="000926B5" w:rsidRDefault="00527E60" w:rsidP="0093002B">
            <w:pPr>
              <w:jc w:val="center"/>
              <w:rPr>
                <w:rFonts w:ascii="Arial" w:hAnsi="Arial" w:cs="Arial"/>
                <w:b/>
                <w:color w:val="000000" w:themeColor="text1"/>
                <w:sz w:val="18"/>
                <w:szCs w:val="18"/>
              </w:rPr>
            </w:pPr>
            <w:r w:rsidRPr="000926B5">
              <w:rPr>
                <w:rFonts w:ascii="Arial" w:hAnsi="Arial" w:cs="Arial"/>
                <w:b/>
                <w:color w:val="000000" w:themeColor="text1"/>
                <w:sz w:val="18"/>
                <w:szCs w:val="18"/>
              </w:rPr>
              <w:t>FAIL</w:t>
            </w:r>
          </w:p>
        </w:tc>
        <w:tc>
          <w:tcPr>
            <w:tcW w:w="1736" w:type="dxa"/>
            <w:shd w:val="clear" w:color="auto" w:fill="FF99FF"/>
            <w:vAlign w:val="center"/>
          </w:tcPr>
          <w:p w14:paraId="18D5EDCA" w14:textId="77777777" w:rsidR="00527E60" w:rsidRPr="000926B5" w:rsidRDefault="00527E60" w:rsidP="0093002B">
            <w:pPr>
              <w:jc w:val="center"/>
              <w:rPr>
                <w:rFonts w:ascii="Arial" w:hAnsi="Arial" w:cs="Arial"/>
                <w:b/>
                <w:color w:val="000000" w:themeColor="text1"/>
                <w:sz w:val="18"/>
                <w:szCs w:val="18"/>
              </w:rPr>
            </w:pPr>
            <w:r w:rsidRPr="000926B5">
              <w:rPr>
                <w:rFonts w:ascii="Arial" w:hAnsi="Arial" w:cs="Arial"/>
                <w:b/>
                <w:color w:val="000000" w:themeColor="text1"/>
                <w:sz w:val="18"/>
                <w:szCs w:val="18"/>
              </w:rPr>
              <w:t>MARGINAL FAIL</w:t>
            </w:r>
          </w:p>
        </w:tc>
        <w:tc>
          <w:tcPr>
            <w:tcW w:w="1736" w:type="dxa"/>
            <w:shd w:val="clear" w:color="auto" w:fill="FF99FF"/>
            <w:vAlign w:val="center"/>
          </w:tcPr>
          <w:p w14:paraId="621023C4" w14:textId="77777777" w:rsidR="00527E60" w:rsidRPr="000926B5" w:rsidRDefault="00527E60" w:rsidP="0093002B">
            <w:pPr>
              <w:jc w:val="center"/>
              <w:rPr>
                <w:rFonts w:ascii="Arial" w:hAnsi="Arial" w:cs="Arial"/>
                <w:b/>
                <w:color w:val="000000" w:themeColor="text1"/>
                <w:sz w:val="18"/>
                <w:szCs w:val="18"/>
              </w:rPr>
            </w:pPr>
            <w:r w:rsidRPr="000926B5">
              <w:rPr>
                <w:rFonts w:ascii="Arial" w:hAnsi="Arial" w:cs="Arial"/>
                <w:b/>
                <w:color w:val="000000" w:themeColor="text1"/>
                <w:sz w:val="18"/>
                <w:szCs w:val="18"/>
              </w:rPr>
              <w:t>SATISFACTORY</w:t>
            </w:r>
          </w:p>
          <w:p w14:paraId="2038F7B0" w14:textId="77777777" w:rsidR="00527E60" w:rsidRPr="000926B5" w:rsidRDefault="00527E60" w:rsidP="0093002B">
            <w:pPr>
              <w:jc w:val="center"/>
              <w:rPr>
                <w:rFonts w:ascii="Arial" w:hAnsi="Arial" w:cs="Arial"/>
                <w:b/>
                <w:color w:val="000000" w:themeColor="text1"/>
                <w:sz w:val="18"/>
                <w:szCs w:val="18"/>
              </w:rPr>
            </w:pPr>
            <w:r w:rsidRPr="000926B5">
              <w:rPr>
                <w:rFonts w:ascii="Arial" w:hAnsi="Arial" w:cs="Arial"/>
                <w:b/>
                <w:color w:val="000000" w:themeColor="text1"/>
                <w:sz w:val="18"/>
                <w:szCs w:val="18"/>
              </w:rPr>
              <w:t>(3</w:t>
            </w:r>
            <w:r w:rsidRPr="000926B5">
              <w:rPr>
                <w:rFonts w:ascii="Arial" w:hAnsi="Arial" w:cs="Arial"/>
                <w:b/>
                <w:color w:val="000000" w:themeColor="text1"/>
                <w:sz w:val="18"/>
                <w:szCs w:val="18"/>
                <w:vertAlign w:val="superscript"/>
              </w:rPr>
              <w:t>rd</w:t>
            </w:r>
            <w:r w:rsidRPr="000926B5">
              <w:rPr>
                <w:rFonts w:ascii="Arial" w:hAnsi="Arial" w:cs="Arial"/>
                <w:b/>
                <w:color w:val="000000" w:themeColor="text1"/>
                <w:sz w:val="18"/>
                <w:szCs w:val="18"/>
              </w:rPr>
              <w:t xml:space="preserve"> / Pass)</w:t>
            </w:r>
          </w:p>
        </w:tc>
        <w:tc>
          <w:tcPr>
            <w:tcW w:w="1736" w:type="dxa"/>
            <w:shd w:val="clear" w:color="auto" w:fill="FF99FF"/>
            <w:vAlign w:val="center"/>
          </w:tcPr>
          <w:p w14:paraId="4482DA7A" w14:textId="77777777" w:rsidR="00527E60" w:rsidRPr="000926B5" w:rsidRDefault="00527E60" w:rsidP="0093002B">
            <w:pPr>
              <w:jc w:val="center"/>
              <w:rPr>
                <w:rFonts w:ascii="Arial" w:hAnsi="Arial" w:cs="Arial"/>
                <w:b/>
                <w:color w:val="000000" w:themeColor="text1"/>
                <w:sz w:val="18"/>
                <w:szCs w:val="18"/>
              </w:rPr>
            </w:pPr>
            <w:r w:rsidRPr="000926B5">
              <w:rPr>
                <w:rFonts w:ascii="Arial" w:hAnsi="Arial" w:cs="Arial"/>
                <w:b/>
                <w:color w:val="000000" w:themeColor="text1"/>
                <w:sz w:val="18"/>
                <w:szCs w:val="18"/>
              </w:rPr>
              <w:t>GOOD</w:t>
            </w:r>
          </w:p>
          <w:p w14:paraId="6B04555B" w14:textId="77777777" w:rsidR="00527E60" w:rsidRPr="000926B5" w:rsidRDefault="00527E60" w:rsidP="0093002B">
            <w:pPr>
              <w:jc w:val="center"/>
              <w:rPr>
                <w:rFonts w:ascii="Arial" w:hAnsi="Arial" w:cs="Arial"/>
                <w:b/>
                <w:color w:val="000000" w:themeColor="text1"/>
                <w:sz w:val="18"/>
                <w:szCs w:val="18"/>
              </w:rPr>
            </w:pPr>
            <w:r w:rsidRPr="000926B5">
              <w:rPr>
                <w:rFonts w:ascii="Arial" w:hAnsi="Arial" w:cs="Arial"/>
                <w:b/>
                <w:color w:val="000000" w:themeColor="text1"/>
                <w:sz w:val="18"/>
                <w:szCs w:val="18"/>
              </w:rPr>
              <w:t>(2.2 / Pass)</w:t>
            </w:r>
          </w:p>
        </w:tc>
        <w:tc>
          <w:tcPr>
            <w:tcW w:w="1736" w:type="dxa"/>
            <w:shd w:val="clear" w:color="auto" w:fill="FF99FF"/>
            <w:vAlign w:val="center"/>
          </w:tcPr>
          <w:p w14:paraId="204B7880" w14:textId="77777777" w:rsidR="00527E60" w:rsidRPr="000926B5" w:rsidRDefault="00527E60" w:rsidP="0093002B">
            <w:pPr>
              <w:jc w:val="center"/>
              <w:rPr>
                <w:rFonts w:ascii="Arial" w:hAnsi="Arial" w:cs="Arial"/>
                <w:b/>
                <w:color w:val="000000" w:themeColor="text1"/>
                <w:sz w:val="18"/>
                <w:szCs w:val="18"/>
              </w:rPr>
            </w:pPr>
            <w:r w:rsidRPr="000926B5">
              <w:rPr>
                <w:rFonts w:ascii="Arial" w:hAnsi="Arial" w:cs="Arial"/>
                <w:b/>
                <w:color w:val="000000" w:themeColor="text1"/>
                <w:sz w:val="18"/>
                <w:szCs w:val="18"/>
              </w:rPr>
              <w:t>VERY GOOD</w:t>
            </w:r>
          </w:p>
          <w:p w14:paraId="0A5A8478" w14:textId="77777777" w:rsidR="00527E60" w:rsidRPr="000926B5" w:rsidRDefault="00527E60" w:rsidP="0093002B">
            <w:pPr>
              <w:jc w:val="center"/>
              <w:rPr>
                <w:rFonts w:ascii="Arial" w:hAnsi="Arial" w:cs="Arial"/>
                <w:b/>
                <w:color w:val="000000" w:themeColor="text1"/>
                <w:sz w:val="18"/>
                <w:szCs w:val="18"/>
              </w:rPr>
            </w:pPr>
            <w:r w:rsidRPr="000926B5">
              <w:rPr>
                <w:rFonts w:ascii="Arial" w:hAnsi="Arial" w:cs="Arial"/>
                <w:b/>
                <w:color w:val="000000" w:themeColor="text1"/>
                <w:sz w:val="18"/>
                <w:szCs w:val="18"/>
              </w:rPr>
              <w:t>(2.1 / Merit)</w:t>
            </w:r>
          </w:p>
        </w:tc>
        <w:tc>
          <w:tcPr>
            <w:tcW w:w="1736" w:type="dxa"/>
            <w:shd w:val="clear" w:color="auto" w:fill="FF99FF"/>
            <w:vAlign w:val="center"/>
          </w:tcPr>
          <w:p w14:paraId="4D98AB63" w14:textId="77777777" w:rsidR="00527E60" w:rsidRPr="000926B5" w:rsidRDefault="00527E60" w:rsidP="0093002B">
            <w:pPr>
              <w:jc w:val="center"/>
              <w:rPr>
                <w:rFonts w:ascii="Arial" w:hAnsi="Arial" w:cs="Arial"/>
                <w:b/>
                <w:color w:val="000000" w:themeColor="text1"/>
                <w:sz w:val="18"/>
                <w:szCs w:val="18"/>
              </w:rPr>
            </w:pPr>
            <w:r w:rsidRPr="000926B5">
              <w:rPr>
                <w:rFonts w:ascii="Arial" w:hAnsi="Arial" w:cs="Arial"/>
                <w:b/>
                <w:color w:val="000000" w:themeColor="text1"/>
                <w:sz w:val="18"/>
                <w:szCs w:val="18"/>
              </w:rPr>
              <w:t>EXCELLENT</w:t>
            </w:r>
          </w:p>
          <w:p w14:paraId="74F3CCDA" w14:textId="77777777" w:rsidR="00527E60" w:rsidRPr="000926B5" w:rsidRDefault="00527E60" w:rsidP="0093002B">
            <w:pPr>
              <w:jc w:val="center"/>
              <w:rPr>
                <w:rFonts w:ascii="Arial" w:hAnsi="Arial" w:cs="Arial"/>
                <w:b/>
                <w:color w:val="000000" w:themeColor="text1"/>
                <w:sz w:val="18"/>
                <w:szCs w:val="18"/>
              </w:rPr>
            </w:pPr>
            <w:r w:rsidRPr="000926B5">
              <w:rPr>
                <w:rFonts w:ascii="Arial" w:hAnsi="Arial" w:cs="Arial"/>
                <w:b/>
                <w:color w:val="000000" w:themeColor="text1"/>
                <w:sz w:val="18"/>
                <w:szCs w:val="18"/>
              </w:rPr>
              <w:t>(1</w:t>
            </w:r>
            <w:r w:rsidRPr="000926B5">
              <w:rPr>
                <w:rFonts w:ascii="Arial" w:hAnsi="Arial" w:cs="Arial"/>
                <w:b/>
                <w:color w:val="000000" w:themeColor="text1"/>
                <w:sz w:val="18"/>
                <w:szCs w:val="18"/>
                <w:vertAlign w:val="superscript"/>
              </w:rPr>
              <w:t>st</w:t>
            </w:r>
            <w:r w:rsidRPr="000926B5">
              <w:rPr>
                <w:rFonts w:ascii="Arial" w:hAnsi="Arial" w:cs="Arial"/>
                <w:b/>
                <w:color w:val="000000" w:themeColor="text1"/>
                <w:sz w:val="18"/>
                <w:szCs w:val="18"/>
              </w:rPr>
              <w:t xml:space="preserve"> / Distinction)</w:t>
            </w:r>
          </w:p>
        </w:tc>
        <w:tc>
          <w:tcPr>
            <w:tcW w:w="1736" w:type="dxa"/>
            <w:shd w:val="clear" w:color="auto" w:fill="FF99FF"/>
            <w:vAlign w:val="center"/>
          </w:tcPr>
          <w:p w14:paraId="4806C9DF" w14:textId="77777777" w:rsidR="00527E60" w:rsidRPr="000926B5" w:rsidRDefault="00527E60" w:rsidP="0093002B">
            <w:pPr>
              <w:jc w:val="center"/>
              <w:rPr>
                <w:rFonts w:ascii="Arial" w:hAnsi="Arial" w:cs="Arial"/>
                <w:b/>
                <w:color w:val="000000" w:themeColor="text1"/>
                <w:sz w:val="18"/>
                <w:szCs w:val="18"/>
              </w:rPr>
            </w:pPr>
            <w:r w:rsidRPr="000926B5">
              <w:rPr>
                <w:rFonts w:ascii="Arial" w:hAnsi="Arial" w:cs="Arial"/>
                <w:b/>
                <w:color w:val="000000" w:themeColor="text1"/>
                <w:sz w:val="18"/>
                <w:szCs w:val="18"/>
              </w:rPr>
              <w:t>EXCEPTIONAL</w:t>
            </w:r>
          </w:p>
          <w:p w14:paraId="477B4175" w14:textId="77777777" w:rsidR="00527E60" w:rsidRPr="000926B5" w:rsidRDefault="00527E60" w:rsidP="0093002B">
            <w:pPr>
              <w:jc w:val="center"/>
              <w:rPr>
                <w:rFonts w:ascii="Arial" w:hAnsi="Arial" w:cs="Arial"/>
                <w:b/>
                <w:color w:val="000000" w:themeColor="text1"/>
                <w:sz w:val="18"/>
                <w:szCs w:val="18"/>
              </w:rPr>
            </w:pPr>
            <w:r w:rsidRPr="000926B5">
              <w:rPr>
                <w:rFonts w:ascii="Arial" w:hAnsi="Arial" w:cs="Arial"/>
                <w:b/>
                <w:color w:val="000000" w:themeColor="text1"/>
                <w:sz w:val="18"/>
                <w:szCs w:val="18"/>
              </w:rPr>
              <w:t>(1</w:t>
            </w:r>
            <w:r w:rsidRPr="000926B5">
              <w:rPr>
                <w:rFonts w:ascii="Arial" w:hAnsi="Arial" w:cs="Arial"/>
                <w:b/>
                <w:color w:val="000000" w:themeColor="text1"/>
                <w:sz w:val="18"/>
                <w:szCs w:val="18"/>
                <w:vertAlign w:val="superscript"/>
              </w:rPr>
              <w:t>st</w:t>
            </w:r>
            <w:r w:rsidRPr="000926B5">
              <w:rPr>
                <w:rFonts w:ascii="Arial" w:hAnsi="Arial" w:cs="Arial"/>
                <w:b/>
                <w:color w:val="000000" w:themeColor="text1"/>
                <w:sz w:val="18"/>
                <w:szCs w:val="18"/>
              </w:rPr>
              <w:t xml:space="preserve"> / Distinction)</w:t>
            </w:r>
          </w:p>
        </w:tc>
      </w:tr>
      <w:tr w:rsidR="000926B5" w:rsidRPr="000926B5" w14:paraId="4193E2C4" w14:textId="77777777" w:rsidTr="0093002B">
        <w:trPr>
          <w:tblHeader/>
        </w:trPr>
        <w:tc>
          <w:tcPr>
            <w:tcW w:w="1735" w:type="dxa"/>
            <w:shd w:val="clear" w:color="auto" w:fill="FF99FF"/>
          </w:tcPr>
          <w:p w14:paraId="17FF2749" w14:textId="77777777" w:rsidR="00527E60" w:rsidRPr="000926B5" w:rsidRDefault="00527E60" w:rsidP="0093002B">
            <w:pPr>
              <w:ind w:left="171"/>
              <w:rPr>
                <w:rFonts w:ascii="Arial" w:hAnsi="Arial" w:cs="Arial"/>
                <w:color w:val="000000" w:themeColor="text1"/>
                <w:sz w:val="18"/>
                <w:szCs w:val="18"/>
              </w:rPr>
            </w:pPr>
            <w:r w:rsidRPr="000926B5">
              <w:rPr>
                <w:rFonts w:ascii="Arial" w:eastAsia="Arial" w:hAnsi="Arial" w:cs="Arial"/>
                <w:b/>
                <w:bCs/>
                <w:color w:val="000000" w:themeColor="text1"/>
              </w:rPr>
              <w:t>Category</w:t>
            </w:r>
          </w:p>
        </w:tc>
        <w:tc>
          <w:tcPr>
            <w:tcW w:w="1736" w:type="dxa"/>
            <w:shd w:val="clear" w:color="auto" w:fill="FF99FF"/>
            <w:vAlign w:val="bottom"/>
          </w:tcPr>
          <w:p w14:paraId="3292E626" w14:textId="77777777" w:rsidR="00527E60" w:rsidRPr="000926B5" w:rsidRDefault="00527E60" w:rsidP="0093002B">
            <w:pPr>
              <w:jc w:val="center"/>
              <w:rPr>
                <w:rFonts w:ascii="Arial" w:hAnsi="Arial" w:cs="Arial"/>
                <w:b/>
                <w:color w:val="000000" w:themeColor="text1"/>
                <w:sz w:val="18"/>
                <w:szCs w:val="18"/>
              </w:rPr>
            </w:pPr>
            <w:r w:rsidRPr="000926B5">
              <w:rPr>
                <w:rFonts w:ascii="Arial" w:hAnsi="Arial" w:cs="Arial"/>
                <w:b/>
                <w:color w:val="000000" w:themeColor="text1"/>
                <w:sz w:val="18"/>
                <w:szCs w:val="18"/>
              </w:rPr>
              <w:t>0-29%</w:t>
            </w:r>
          </w:p>
        </w:tc>
        <w:tc>
          <w:tcPr>
            <w:tcW w:w="1736" w:type="dxa"/>
            <w:shd w:val="clear" w:color="auto" w:fill="FF99FF"/>
            <w:vAlign w:val="bottom"/>
          </w:tcPr>
          <w:p w14:paraId="48941659" w14:textId="77777777" w:rsidR="00527E60" w:rsidRPr="000926B5" w:rsidRDefault="00527E60" w:rsidP="0093002B">
            <w:pPr>
              <w:jc w:val="center"/>
              <w:rPr>
                <w:rFonts w:ascii="Arial" w:hAnsi="Arial" w:cs="Arial"/>
                <w:b/>
                <w:color w:val="000000" w:themeColor="text1"/>
                <w:sz w:val="18"/>
                <w:szCs w:val="18"/>
              </w:rPr>
            </w:pPr>
            <w:r w:rsidRPr="000926B5">
              <w:rPr>
                <w:rFonts w:ascii="Arial" w:hAnsi="Arial" w:cs="Arial"/>
                <w:b/>
                <w:color w:val="000000" w:themeColor="text1"/>
                <w:sz w:val="18"/>
                <w:szCs w:val="18"/>
              </w:rPr>
              <w:t>30-39%</w:t>
            </w:r>
          </w:p>
        </w:tc>
        <w:tc>
          <w:tcPr>
            <w:tcW w:w="1736" w:type="dxa"/>
            <w:shd w:val="clear" w:color="auto" w:fill="FF99FF"/>
            <w:vAlign w:val="bottom"/>
          </w:tcPr>
          <w:p w14:paraId="742A264D" w14:textId="77777777" w:rsidR="00527E60" w:rsidRPr="000926B5" w:rsidRDefault="00527E60" w:rsidP="0093002B">
            <w:pPr>
              <w:jc w:val="center"/>
              <w:rPr>
                <w:rFonts w:ascii="Arial" w:hAnsi="Arial" w:cs="Arial"/>
                <w:b/>
                <w:color w:val="000000" w:themeColor="text1"/>
                <w:sz w:val="18"/>
                <w:szCs w:val="18"/>
              </w:rPr>
            </w:pPr>
            <w:r w:rsidRPr="000926B5">
              <w:rPr>
                <w:rFonts w:ascii="Arial" w:hAnsi="Arial" w:cs="Arial"/>
                <w:b/>
                <w:color w:val="000000" w:themeColor="text1"/>
                <w:sz w:val="18"/>
                <w:szCs w:val="18"/>
              </w:rPr>
              <w:t>40-49%</w:t>
            </w:r>
          </w:p>
        </w:tc>
        <w:tc>
          <w:tcPr>
            <w:tcW w:w="1736" w:type="dxa"/>
            <w:shd w:val="clear" w:color="auto" w:fill="FF99FF"/>
            <w:vAlign w:val="bottom"/>
          </w:tcPr>
          <w:p w14:paraId="100C4D3D" w14:textId="77777777" w:rsidR="00527E60" w:rsidRPr="000926B5" w:rsidRDefault="00527E60" w:rsidP="0093002B">
            <w:pPr>
              <w:jc w:val="center"/>
              <w:rPr>
                <w:rFonts w:ascii="Arial" w:hAnsi="Arial" w:cs="Arial"/>
                <w:b/>
                <w:color w:val="000000" w:themeColor="text1"/>
                <w:sz w:val="18"/>
                <w:szCs w:val="18"/>
              </w:rPr>
            </w:pPr>
            <w:r w:rsidRPr="000926B5">
              <w:rPr>
                <w:rFonts w:ascii="Arial" w:hAnsi="Arial" w:cs="Arial"/>
                <w:b/>
                <w:color w:val="000000" w:themeColor="text1"/>
                <w:sz w:val="18"/>
                <w:szCs w:val="18"/>
              </w:rPr>
              <w:t>50-59%</w:t>
            </w:r>
          </w:p>
        </w:tc>
        <w:tc>
          <w:tcPr>
            <w:tcW w:w="1736" w:type="dxa"/>
            <w:shd w:val="clear" w:color="auto" w:fill="FF99FF"/>
            <w:vAlign w:val="bottom"/>
          </w:tcPr>
          <w:p w14:paraId="42FBDAFA" w14:textId="77777777" w:rsidR="00527E60" w:rsidRPr="000926B5" w:rsidRDefault="00527E60" w:rsidP="0093002B">
            <w:pPr>
              <w:jc w:val="center"/>
              <w:rPr>
                <w:rFonts w:ascii="Arial" w:hAnsi="Arial" w:cs="Arial"/>
                <w:b/>
                <w:color w:val="000000" w:themeColor="text1"/>
                <w:sz w:val="18"/>
                <w:szCs w:val="18"/>
              </w:rPr>
            </w:pPr>
            <w:r w:rsidRPr="000926B5">
              <w:rPr>
                <w:rFonts w:ascii="Arial" w:hAnsi="Arial" w:cs="Arial"/>
                <w:b/>
                <w:color w:val="000000" w:themeColor="text1"/>
                <w:sz w:val="18"/>
                <w:szCs w:val="18"/>
              </w:rPr>
              <w:t>60-69%</w:t>
            </w:r>
          </w:p>
        </w:tc>
        <w:tc>
          <w:tcPr>
            <w:tcW w:w="1736" w:type="dxa"/>
            <w:shd w:val="clear" w:color="auto" w:fill="FF99FF"/>
            <w:vAlign w:val="bottom"/>
          </w:tcPr>
          <w:p w14:paraId="530C7D0A" w14:textId="77777777" w:rsidR="00527E60" w:rsidRPr="000926B5" w:rsidRDefault="00527E60" w:rsidP="0093002B">
            <w:pPr>
              <w:jc w:val="center"/>
              <w:rPr>
                <w:rFonts w:ascii="Arial" w:hAnsi="Arial" w:cs="Arial"/>
                <w:b/>
                <w:color w:val="000000" w:themeColor="text1"/>
                <w:sz w:val="18"/>
                <w:szCs w:val="18"/>
              </w:rPr>
            </w:pPr>
            <w:r w:rsidRPr="000926B5">
              <w:rPr>
                <w:rFonts w:ascii="Arial" w:hAnsi="Arial" w:cs="Arial"/>
                <w:b/>
                <w:color w:val="000000" w:themeColor="text1"/>
                <w:sz w:val="18"/>
                <w:szCs w:val="18"/>
              </w:rPr>
              <w:t>70-84%</w:t>
            </w:r>
          </w:p>
        </w:tc>
        <w:tc>
          <w:tcPr>
            <w:tcW w:w="1736" w:type="dxa"/>
            <w:shd w:val="clear" w:color="auto" w:fill="FF99FF"/>
          </w:tcPr>
          <w:p w14:paraId="2125C8C5" w14:textId="77777777" w:rsidR="00527E60" w:rsidRPr="000926B5" w:rsidRDefault="00527E60" w:rsidP="0093002B">
            <w:pPr>
              <w:jc w:val="center"/>
              <w:rPr>
                <w:rFonts w:ascii="Arial" w:hAnsi="Arial" w:cs="Arial"/>
                <w:b/>
                <w:color w:val="000000" w:themeColor="text1"/>
                <w:sz w:val="18"/>
                <w:szCs w:val="18"/>
              </w:rPr>
            </w:pPr>
            <w:r w:rsidRPr="000926B5">
              <w:rPr>
                <w:rFonts w:ascii="Arial" w:hAnsi="Arial" w:cs="Arial"/>
                <w:b/>
                <w:color w:val="000000" w:themeColor="text1"/>
                <w:sz w:val="18"/>
                <w:szCs w:val="18"/>
              </w:rPr>
              <w:t>85-100%</w:t>
            </w:r>
          </w:p>
        </w:tc>
      </w:tr>
      <w:tr w:rsidR="000926B5" w:rsidRPr="000926B5" w14:paraId="444FFC32" w14:textId="77777777" w:rsidTr="0093002B">
        <w:tc>
          <w:tcPr>
            <w:tcW w:w="1735" w:type="dxa"/>
            <w:shd w:val="clear" w:color="auto" w:fill="FF99FF"/>
          </w:tcPr>
          <w:p w14:paraId="616F51B1" w14:textId="77777777" w:rsidR="00527E60" w:rsidRPr="000926B5" w:rsidRDefault="00527E60" w:rsidP="0093002B">
            <w:pPr>
              <w:spacing w:before="34"/>
              <w:ind w:left="108" w:right="-54"/>
              <w:rPr>
                <w:rFonts w:ascii="Arial" w:eastAsia="Arial" w:hAnsi="Arial" w:cs="Arial"/>
                <w:bCs/>
                <w:color w:val="000000" w:themeColor="text1"/>
                <w:sz w:val="18"/>
                <w:szCs w:val="18"/>
              </w:rPr>
            </w:pPr>
            <w:r w:rsidRPr="000926B5">
              <w:rPr>
                <w:rFonts w:ascii="Arial" w:eastAsia="Arial" w:hAnsi="Arial" w:cs="Arial"/>
                <w:b/>
                <w:bCs/>
                <w:color w:val="000000" w:themeColor="text1"/>
              </w:rPr>
              <w:t xml:space="preserve">Engagement with literature </w:t>
            </w:r>
            <w:r w:rsidRPr="000926B5">
              <w:rPr>
                <w:rFonts w:ascii="Arial" w:eastAsia="Arial" w:hAnsi="Arial" w:cs="Arial"/>
                <w:bCs/>
                <w:color w:val="000000" w:themeColor="text1"/>
                <w:sz w:val="18"/>
                <w:szCs w:val="18"/>
              </w:rPr>
              <w:t>(including reading, referencing,</w:t>
            </w:r>
          </w:p>
          <w:p w14:paraId="069DE100" w14:textId="77777777" w:rsidR="00527E60" w:rsidRPr="000926B5" w:rsidRDefault="00527E60" w:rsidP="0093002B">
            <w:pPr>
              <w:spacing w:before="34"/>
              <w:ind w:left="108" w:right="-54"/>
              <w:rPr>
                <w:rFonts w:ascii="Arial" w:eastAsia="Arial" w:hAnsi="Arial" w:cs="Arial"/>
                <w:bCs/>
                <w:color w:val="000000" w:themeColor="text1"/>
                <w:sz w:val="18"/>
                <w:szCs w:val="18"/>
              </w:rPr>
            </w:pPr>
            <w:r w:rsidRPr="000926B5">
              <w:rPr>
                <w:rFonts w:ascii="Arial" w:eastAsia="Arial" w:hAnsi="Arial" w:cs="Arial"/>
                <w:bCs/>
                <w:color w:val="000000" w:themeColor="text1"/>
                <w:sz w:val="18"/>
                <w:szCs w:val="18"/>
              </w:rPr>
              <w:t>academic conventions and</w:t>
            </w:r>
          </w:p>
          <w:p w14:paraId="71CD6D7A" w14:textId="77777777" w:rsidR="00527E60" w:rsidRPr="000926B5" w:rsidRDefault="00527E60" w:rsidP="0093002B">
            <w:pPr>
              <w:spacing w:before="34"/>
              <w:ind w:left="108" w:right="-54"/>
              <w:rPr>
                <w:rFonts w:ascii="Arial" w:eastAsia="Arial" w:hAnsi="Arial" w:cs="Arial"/>
                <w:b/>
                <w:bCs/>
                <w:color w:val="000000" w:themeColor="text1"/>
              </w:rPr>
            </w:pPr>
            <w:r w:rsidRPr="000926B5">
              <w:rPr>
                <w:rFonts w:ascii="Arial" w:eastAsia="Arial" w:hAnsi="Arial" w:cs="Arial"/>
                <w:bCs/>
                <w:color w:val="000000" w:themeColor="text1"/>
                <w:sz w:val="18"/>
                <w:szCs w:val="18"/>
              </w:rPr>
              <w:t>academic honesty)</w:t>
            </w:r>
            <w:r w:rsidRPr="000926B5">
              <w:rPr>
                <w:rFonts w:ascii="Arial" w:eastAsia="Arial" w:hAnsi="Arial" w:cs="Arial"/>
                <w:b/>
                <w:bCs/>
                <w:color w:val="000000" w:themeColor="text1"/>
              </w:rPr>
              <w:t xml:space="preserve"> </w:t>
            </w:r>
          </w:p>
        </w:tc>
        <w:tc>
          <w:tcPr>
            <w:tcW w:w="1736" w:type="dxa"/>
            <w:tcBorders>
              <w:top w:val="single" w:sz="4" w:space="0" w:color="auto"/>
              <w:left w:val="single" w:sz="4" w:space="0" w:color="auto"/>
              <w:bottom w:val="single" w:sz="4" w:space="0" w:color="auto"/>
              <w:right w:val="dashed" w:sz="4" w:space="0" w:color="auto"/>
            </w:tcBorders>
          </w:tcPr>
          <w:p w14:paraId="70EDCF2A"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Little or no evidence of reading</w:t>
            </w:r>
            <w:r w:rsidRPr="000926B5">
              <w:rPr>
                <w:color w:val="000000" w:themeColor="text1"/>
              </w:rPr>
              <w:t xml:space="preserve"> and/or </w:t>
            </w:r>
            <w:r w:rsidRPr="000926B5">
              <w:rPr>
                <w:rFonts w:ascii="Arial" w:hAnsi="Arial" w:cs="Arial"/>
                <w:color w:val="000000" w:themeColor="text1"/>
              </w:rPr>
              <w:t>reliance on inappropriate sources.</w:t>
            </w:r>
          </w:p>
          <w:p w14:paraId="6E31632F"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Views and findings mostly unsupported and non-authoritative.</w:t>
            </w:r>
          </w:p>
          <w:p w14:paraId="77B6F5AF"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40FC4544"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FA23F0"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Engagement with a limited range of mostly relevant and credible sources. Some omissions and minor errors.</w:t>
            </w:r>
          </w:p>
          <w:p w14:paraId="1F4166B0"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B0D1FC4"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887407"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Engagement with a wide range of literature, including sources retrieved independently.</w:t>
            </w:r>
          </w:p>
          <w:p w14:paraId="5AD7F181"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958CE36"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EEBBA1E"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Exceptional engagement with an extensive range of relevant and credible literature. High-level referencing skills consistently applied.</w:t>
            </w:r>
          </w:p>
        </w:tc>
      </w:tr>
      <w:tr w:rsidR="000926B5" w:rsidRPr="000926B5" w14:paraId="587045BB" w14:textId="77777777" w:rsidTr="0093002B">
        <w:tc>
          <w:tcPr>
            <w:tcW w:w="1735" w:type="dxa"/>
            <w:shd w:val="clear" w:color="auto" w:fill="FF99FF"/>
          </w:tcPr>
          <w:p w14:paraId="4B8AE833" w14:textId="77777777" w:rsidR="00527E60" w:rsidRPr="000926B5" w:rsidRDefault="00527E60" w:rsidP="0093002B">
            <w:pPr>
              <w:spacing w:before="34"/>
              <w:ind w:left="108" w:right="-54"/>
              <w:rPr>
                <w:rFonts w:ascii="Arial" w:hAnsi="Arial" w:cs="Arial"/>
                <w:color w:val="000000" w:themeColor="text1"/>
                <w:sz w:val="18"/>
                <w:szCs w:val="18"/>
              </w:rPr>
            </w:pPr>
            <w:r w:rsidRPr="000926B5">
              <w:rPr>
                <w:rFonts w:ascii="Arial" w:eastAsia="Arial" w:hAnsi="Arial" w:cs="Arial"/>
                <w:b/>
                <w:bCs/>
                <w:color w:val="000000" w:themeColor="text1"/>
              </w:rPr>
              <w:t xml:space="preserve">Knowledge and understanding </w:t>
            </w:r>
            <w:r w:rsidRPr="000926B5">
              <w:rPr>
                <w:rFonts w:ascii="Arial" w:eastAsia="Arial" w:hAnsi="Arial" w:cs="Arial"/>
                <w:bCs/>
                <w:color w:val="000000" w:themeColor="text1"/>
              </w:rPr>
              <w:t>(</w:t>
            </w:r>
            <w:r w:rsidRPr="000926B5">
              <w:rPr>
                <w:rFonts w:ascii="Arial" w:eastAsia="Arial" w:hAnsi="Arial" w:cs="Arial"/>
                <w:bCs/>
                <w:color w:val="000000" w:themeColor="text1"/>
                <w:sz w:val="18"/>
                <w:szCs w:val="18"/>
              </w:rPr>
              <w:t xml:space="preserve">Sound knowledge and </w:t>
            </w:r>
            <w:r w:rsidRPr="000926B5">
              <w:rPr>
                <w:rFonts w:ascii="Arial" w:eastAsia="Arial" w:hAnsi="Arial" w:cs="Arial"/>
                <w:bCs/>
                <w:color w:val="000000" w:themeColor="text1"/>
                <w:sz w:val="18"/>
                <w:szCs w:val="18"/>
              </w:rPr>
              <w:lastRenderedPageBreak/>
              <w:t>critical understanding of the well-established concepts and principles in their field of study; knowledge of the main methods of enquiry in the discipline.)</w:t>
            </w:r>
            <w:r w:rsidRPr="000926B5">
              <w:rPr>
                <w:rFonts w:ascii="Arial" w:eastAsia="Arial" w:hAnsi="Arial" w:cs="Arial"/>
                <w:b/>
                <w:bCs/>
                <w:color w:val="000000" w:themeColor="text1"/>
              </w:rPr>
              <w:t xml:space="preserve"> </w:t>
            </w:r>
          </w:p>
        </w:tc>
        <w:tc>
          <w:tcPr>
            <w:tcW w:w="1736" w:type="dxa"/>
            <w:tcBorders>
              <w:top w:val="single" w:sz="4" w:space="0" w:color="auto"/>
              <w:left w:val="single" w:sz="4" w:space="0" w:color="auto"/>
              <w:bottom w:val="single" w:sz="4" w:space="0" w:color="auto"/>
              <w:right w:val="dashed" w:sz="4" w:space="0" w:color="auto"/>
            </w:tcBorders>
          </w:tcPr>
          <w:p w14:paraId="2AFAC4CB" w14:textId="77777777" w:rsidR="00527E60" w:rsidRPr="000926B5" w:rsidRDefault="00527E60" w:rsidP="0093002B">
            <w:pPr>
              <w:spacing w:after="120"/>
              <w:rPr>
                <w:rFonts w:ascii="Arial" w:hAnsi="Arial" w:cs="Arial"/>
                <w:color w:val="000000" w:themeColor="text1"/>
              </w:rPr>
            </w:pPr>
            <w:r w:rsidRPr="000926B5">
              <w:rPr>
                <w:rFonts w:ascii="Arial" w:hAnsi="Arial" w:cs="Arial"/>
                <w:color w:val="000000" w:themeColor="text1"/>
              </w:rPr>
              <w:lastRenderedPageBreak/>
              <w:t xml:space="preserve">Major gaps in knowledge with unsatisfactory, uncritical understanding of </w:t>
            </w:r>
            <w:r w:rsidRPr="000926B5">
              <w:rPr>
                <w:rFonts w:ascii="Arial" w:hAnsi="Arial" w:cs="Arial"/>
                <w:color w:val="000000" w:themeColor="text1"/>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15C7889" w14:textId="77777777" w:rsidR="00527E60" w:rsidRPr="000926B5" w:rsidRDefault="00527E60" w:rsidP="0093002B">
            <w:pPr>
              <w:spacing w:after="120"/>
              <w:rPr>
                <w:rFonts w:ascii="Arial" w:hAnsi="Arial" w:cs="Arial"/>
                <w:color w:val="000000" w:themeColor="text1"/>
              </w:rPr>
            </w:pPr>
            <w:r w:rsidRPr="000926B5">
              <w:rPr>
                <w:rFonts w:ascii="Arial" w:hAnsi="Arial" w:cs="Arial"/>
                <w:color w:val="000000" w:themeColor="text1"/>
              </w:rPr>
              <w:lastRenderedPageBreak/>
              <w:t xml:space="preserve">Fragmentary knowledge, with only superficial critical understanding. </w:t>
            </w:r>
            <w:r w:rsidRPr="000926B5">
              <w:rPr>
                <w:rFonts w:ascii="Arial" w:hAnsi="Arial" w:cs="Arial"/>
                <w:color w:val="000000" w:themeColor="text1"/>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38902FB" w14:textId="77777777" w:rsidR="00527E60" w:rsidRPr="000926B5" w:rsidRDefault="00527E60" w:rsidP="0093002B">
            <w:pPr>
              <w:spacing w:after="120"/>
              <w:rPr>
                <w:rFonts w:ascii="Arial" w:hAnsi="Arial" w:cs="Arial"/>
                <w:color w:val="000000" w:themeColor="text1"/>
              </w:rPr>
            </w:pPr>
            <w:r w:rsidRPr="000926B5">
              <w:rPr>
                <w:rFonts w:ascii="Arial" w:hAnsi="Arial" w:cs="Arial"/>
                <w:color w:val="000000" w:themeColor="text1"/>
              </w:rPr>
              <w:lastRenderedPageBreak/>
              <w:t xml:space="preserve">Limited but adequate knowledge and critical understanding of </w:t>
            </w:r>
            <w:r w:rsidRPr="000926B5">
              <w:rPr>
                <w:rFonts w:ascii="Arial" w:hAnsi="Arial" w:cs="Arial"/>
                <w:color w:val="000000" w:themeColor="text1"/>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3A43F72E" w14:textId="77777777" w:rsidR="00527E60" w:rsidRPr="000926B5" w:rsidRDefault="00527E60" w:rsidP="0093002B">
            <w:pPr>
              <w:spacing w:after="120"/>
              <w:rPr>
                <w:rFonts w:ascii="Arial" w:hAnsi="Arial" w:cs="Arial"/>
                <w:color w:val="000000" w:themeColor="text1"/>
              </w:rPr>
            </w:pPr>
            <w:r w:rsidRPr="000926B5">
              <w:rPr>
                <w:rFonts w:ascii="Arial" w:hAnsi="Arial" w:cs="Arial"/>
                <w:color w:val="000000" w:themeColor="text1"/>
              </w:rPr>
              <w:lastRenderedPageBreak/>
              <w:t xml:space="preserve">Knowledge is reasonably detailed and accurate. A good critical </w:t>
            </w:r>
            <w:r w:rsidRPr="000926B5">
              <w:rPr>
                <w:rFonts w:ascii="Arial" w:hAnsi="Arial" w:cs="Arial"/>
                <w:color w:val="000000" w:themeColor="text1"/>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5C6E68B1" w14:textId="77777777" w:rsidR="00527E60" w:rsidRPr="000926B5" w:rsidRDefault="00527E60" w:rsidP="0093002B">
            <w:pPr>
              <w:spacing w:after="120"/>
              <w:rPr>
                <w:rFonts w:ascii="Arial" w:hAnsi="Arial" w:cs="Arial"/>
                <w:color w:val="000000" w:themeColor="text1"/>
              </w:rPr>
            </w:pPr>
            <w:r w:rsidRPr="000926B5">
              <w:rPr>
                <w:rFonts w:ascii="Arial" w:hAnsi="Arial" w:cs="Arial"/>
                <w:color w:val="000000" w:themeColor="text1"/>
              </w:rPr>
              <w:lastRenderedPageBreak/>
              <w:t xml:space="preserve">Knowledge is reasonably extensive.  Exhibits very competent </w:t>
            </w:r>
            <w:r w:rsidRPr="000926B5">
              <w:rPr>
                <w:rFonts w:ascii="Arial" w:hAnsi="Arial" w:cs="Arial"/>
                <w:color w:val="000000" w:themeColor="text1"/>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12B324FF" w14:textId="77777777" w:rsidR="00527E60" w:rsidRPr="000926B5" w:rsidRDefault="00527E60" w:rsidP="0093002B">
            <w:pPr>
              <w:spacing w:after="120"/>
              <w:rPr>
                <w:rFonts w:ascii="Arial" w:hAnsi="Arial" w:cs="Arial"/>
                <w:color w:val="000000" w:themeColor="text1"/>
              </w:rPr>
            </w:pPr>
            <w:r w:rsidRPr="000926B5">
              <w:rPr>
                <w:rFonts w:ascii="Arial" w:hAnsi="Arial" w:cs="Arial"/>
                <w:color w:val="000000" w:themeColor="text1"/>
              </w:rPr>
              <w:lastRenderedPageBreak/>
              <w:t xml:space="preserve">Excellent, detailed knowledge and highly critical understanding of </w:t>
            </w:r>
            <w:r w:rsidRPr="000926B5">
              <w:rPr>
                <w:rFonts w:ascii="Arial" w:hAnsi="Arial" w:cs="Arial"/>
                <w:color w:val="000000" w:themeColor="text1"/>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7D9F042E" w14:textId="77777777" w:rsidR="00527E60" w:rsidRPr="000926B5" w:rsidRDefault="00527E60" w:rsidP="0093002B">
            <w:pPr>
              <w:spacing w:after="120"/>
              <w:rPr>
                <w:rFonts w:ascii="Arial" w:hAnsi="Arial" w:cs="Arial"/>
                <w:color w:val="000000" w:themeColor="text1"/>
              </w:rPr>
            </w:pPr>
            <w:r w:rsidRPr="000926B5">
              <w:rPr>
                <w:rFonts w:ascii="Arial" w:hAnsi="Arial" w:cs="Arial"/>
                <w:color w:val="000000" w:themeColor="text1"/>
              </w:rPr>
              <w:lastRenderedPageBreak/>
              <w:t xml:space="preserve">Exceptionally detailed knowledge and outstanding critical </w:t>
            </w:r>
            <w:r w:rsidRPr="000926B5">
              <w:rPr>
                <w:rFonts w:ascii="Arial" w:hAnsi="Arial" w:cs="Arial"/>
                <w:color w:val="000000" w:themeColor="text1"/>
              </w:rPr>
              <w:lastRenderedPageBreak/>
              <w:t>understanding of the well-established concepts and principles of the subject and the main methods of enquiry. May go beyond established theories.</w:t>
            </w:r>
          </w:p>
        </w:tc>
      </w:tr>
      <w:tr w:rsidR="000926B5" w:rsidRPr="000926B5" w14:paraId="28E02874" w14:textId="77777777" w:rsidTr="0093002B">
        <w:tc>
          <w:tcPr>
            <w:tcW w:w="1735" w:type="dxa"/>
            <w:shd w:val="clear" w:color="auto" w:fill="FF99FF"/>
          </w:tcPr>
          <w:p w14:paraId="662FFBDC" w14:textId="77777777" w:rsidR="00527E60" w:rsidRPr="000926B5" w:rsidRDefault="00527E60" w:rsidP="0093002B">
            <w:pPr>
              <w:spacing w:before="34" w:line="239" w:lineRule="auto"/>
              <w:ind w:left="108" w:right="-54"/>
              <w:rPr>
                <w:rFonts w:ascii="Arial" w:eastAsia="Arial" w:hAnsi="Arial" w:cs="Arial"/>
                <w:b/>
                <w:bCs/>
                <w:color w:val="000000" w:themeColor="text1"/>
              </w:rPr>
            </w:pPr>
            <w:r w:rsidRPr="000926B5">
              <w:rPr>
                <w:rFonts w:ascii="Arial" w:eastAsia="Arial" w:hAnsi="Arial" w:cs="Arial"/>
                <w:b/>
                <w:bCs/>
                <w:color w:val="000000" w:themeColor="text1"/>
              </w:rPr>
              <w:lastRenderedPageBreak/>
              <w:t>C</w:t>
            </w:r>
            <w:r w:rsidRPr="000926B5">
              <w:rPr>
                <w:rFonts w:ascii="Arial" w:eastAsia="Arial" w:hAnsi="Arial" w:cs="Arial"/>
                <w:b/>
                <w:bCs/>
                <w:color w:val="000000" w:themeColor="text1"/>
                <w:spacing w:val="1"/>
              </w:rPr>
              <w:t>ogn</w:t>
            </w:r>
            <w:r w:rsidRPr="000926B5">
              <w:rPr>
                <w:rFonts w:ascii="Arial" w:eastAsia="Arial" w:hAnsi="Arial" w:cs="Arial"/>
                <w:b/>
                <w:bCs/>
                <w:color w:val="000000" w:themeColor="text1"/>
              </w:rPr>
              <w:t>i</w:t>
            </w:r>
            <w:r w:rsidRPr="000926B5">
              <w:rPr>
                <w:rFonts w:ascii="Arial" w:eastAsia="Arial" w:hAnsi="Arial" w:cs="Arial"/>
                <w:b/>
                <w:bCs/>
                <w:color w:val="000000" w:themeColor="text1"/>
                <w:spacing w:val="1"/>
              </w:rPr>
              <w:t>t</w:t>
            </w:r>
            <w:r w:rsidRPr="000926B5">
              <w:rPr>
                <w:rFonts w:ascii="Arial" w:eastAsia="Arial" w:hAnsi="Arial" w:cs="Arial"/>
                <w:b/>
                <w:bCs/>
                <w:color w:val="000000" w:themeColor="text1"/>
              </w:rPr>
              <w:t>i</w:t>
            </w:r>
            <w:r w:rsidRPr="000926B5">
              <w:rPr>
                <w:rFonts w:ascii="Arial" w:eastAsia="Arial" w:hAnsi="Arial" w:cs="Arial"/>
                <w:b/>
                <w:bCs/>
                <w:color w:val="000000" w:themeColor="text1"/>
                <w:spacing w:val="2"/>
              </w:rPr>
              <w:t>v</w:t>
            </w:r>
            <w:r w:rsidRPr="000926B5">
              <w:rPr>
                <w:rFonts w:ascii="Arial" w:eastAsia="Arial" w:hAnsi="Arial" w:cs="Arial"/>
                <w:b/>
                <w:bCs/>
                <w:color w:val="000000" w:themeColor="text1"/>
              </w:rPr>
              <w:t>e</w:t>
            </w:r>
            <w:r w:rsidRPr="000926B5">
              <w:rPr>
                <w:rFonts w:ascii="Arial" w:eastAsia="Arial" w:hAnsi="Arial" w:cs="Arial"/>
                <w:b/>
                <w:bCs/>
                <w:color w:val="000000" w:themeColor="text1"/>
                <w:spacing w:val="-10"/>
              </w:rPr>
              <w:t xml:space="preserve"> </w:t>
            </w:r>
            <w:r w:rsidRPr="000926B5">
              <w:rPr>
                <w:rFonts w:ascii="Arial" w:eastAsia="Arial" w:hAnsi="Arial" w:cs="Arial"/>
                <w:b/>
                <w:bCs/>
                <w:color w:val="000000" w:themeColor="text1"/>
              </w:rPr>
              <w:t>a</w:t>
            </w:r>
            <w:r w:rsidRPr="000926B5">
              <w:rPr>
                <w:rFonts w:ascii="Arial" w:eastAsia="Arial" w:hAnsi="Arial" w:cs="Arial"/>
                <w:b/>
                <w:bCs/>
                <w:color w:val="000000" w:themeColor="text1"/>
                <w:spacing w:val="1"/>
              </w:rPr>
              <w:t>n</w:t>
            </w:r>
            <w:r w:rsidRPr="000926B5">
              <w:rPr>
                <w:rFonts w:ascii="Arial" w:eastAsia="Arial" w:hAnsi="Arial" w:cs="Arial"/>
                <w:b/>
                <w:bCs/>
                <w:color w:val="000000" w:themeColor="text1"/>
              </w:rPr>
              <w:t>d i</w:t>
            </w:r>
            <w:r w:rsidRPr="000926B5">
              <w:rPr>
                <w:rFonts w:ascii="Arial" w:eastAsia="Arial" w:hAnsi="Arial" w:cs="Arial"/>
                <w:b/>
                <w:bCs/>
                <w:color w:val="000000" w:themeColor="text1"/>
                <w:spacing w:val="1"/>
              </w:rPr>
              <w:t>nt</w:t>
            </w:r>
            <w:r w:rsidRPr="000926B5">
              <w:rPr>
                <w:rFonts w:ascii="Arial" w:eastAsia="Arial" w:hAnsi="Arial" w:cs="Arial"/>
                <w:b/>
                <w:bCs/>
                <w:color w:val="000000" w:themeColor="text1"/>
              </w:rPr>
              <w:t>ellec</w:t>
            </w:r>
            <w:r w:rsidRPr="000926B5">
              <w:rPr>
                <w:rFonts w:ascii="Arial" w:eastAsia="Arial" w:hAnsi="Arial" w:cs="Arial"/>
                <w:b/>
                <w:bCs/>
                <w:color w:val="000000" w:themeColor="text1"/>
                <w:spacing w:val="1"/>
              </w:rPr>
              <w:t>tu</w:t>
            </w:r>
            <w:r w:rsidRPr="000926B5">
              <w:rPr>
                <w:rFonts w:ascii="Arial" w:eastAsia="Arial" w:hAnsi="Arial" w:cs="Arial"/>
                <w:b/>
                <w:bCs/>
                <w:color w:val="000000" w:themeColor="text1"/>
              </w:rPr>
              <w:t>al skil</w:t>
            </w:r>
            <w:r w:rsidRPr="000926B5">
              <w:rPr>
                <w:rFonts w:ascii="Arial" w:eastAsia="Arial" w:hAnsi="Arial" w:cs="Arial"/>
                <w:b/>
                <w:bCs/>
                <w:color w:val="000000" w:themeColor="text1"/>
                <w:spacing w:val="2"/>
              </w:rPr>
              <w:t>l</w:t>
            </w:r>
            <w:r w:rsidRPr="000926B5">
              <w:rPr>
                <w:rFonts w:ascii="Arial" w:eastAsia="Arial" w:hAnsi="Arial" w:cs="Arial"/>
                <w:b/>
                <w:bCs/>
                <w:color w:val="000000" w:themeColor="text1"/>
              </w:rPr>
              <w:t xml:space="preserve">s </w:t>
            </w:r>
          </w:p>
          <w:p w14:paraId="59DE1A76" w14:textId="77777777" w:rsidR="00527E60" w:rsidRPr="000926B5" w:rsidRDefault="00527E60" w:rsidP="0093002B">
            <w:pPr>
              <w:spacing w:before="34" w:line="239" w:lineRule="auto"/>
              <w:ind w:left="108" w:right="-54"/>
              <w:rPr>
                <w:rFonts w:ascii="Arial" w:eastAsia="Arial" w:hAnsi="Arial" w:cs="Arial"/>
                <w:bCs/>
                <w:color w:val="000000" w:themeColor="text1"/>
                <w:sz w:val="18"/>
                <w:szCs w:val="18"/>
              </w:rPr>
            </w:pPr>
            <w:r w:rsidRPr="000926B5">
              <w:rPr>
                <w:rFonts w:ascii="Arial" w:eastAsia="Arial" w:hAnsi="Arial" w:cs="Arial"/>
                <w:bCs/>
                <w:color w:val="000000" w:themeColor="text1"/>
                <w:sz w:val="18"/>
                <w:szCs w:val="18"/>
              </w:rPr>
              <w:t>(Critical evaluation and analysis of concepts and principles; argument and judgement</w:t>
            </w:r>
            <w:r w:rsidRPr="000926B5">
              <w:rPr>
                <w:rFonts w:ascii="Arial" w:eastAsia="Arial" w:hAnsi="Arial" w:cs="Arial"/>
                <w:b/>
                <w:bCs/>
                <w:color w:val="000000" w:themeColor="text1"/>
              </w:rPr>
              <w:t xml:space="preserve">; </w:t>
            </w:r>
            <w:r w:rsidRPr="000926B5">
              <w:rPr>
                <w:rFonts w:ascii="Arial" w:eastAsia="Arial" w:hAnsi="Arial" w:cs="Arial"/>
                <w:bCs/>
                <w:color w:val="000000" w:themeColor="text1"/>
                <w:sz w:val="18"/>
                <w:szCs w:val="18"/>
              </w:rPr>
              <w:t xml:space="preserve">the limits of their knowledge, and how this influences their analyses and interpretations.) </w:t>
            </w:r>
          </w:p>
        </w:tc>
        <w:tc>
          <w:tcPr>
            <w:tcW w:w="1736" w:type="dxa"/>
          </w:tcPr>
          <w:p w14:paraId="38A9FE27"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Wholly or almost wholly descriptive work. Little or no critical evaluation and analysis of concepts and principles.</w:t>
            </w:r>
          </w:p>
          <w:p w14:paraId="6C87FD79"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Failure to develop arguments, leading to illogical or invalid judgements. Unsubstantiated generalisations or opinion, made without use of any credible evidence.</w:t>
            </w:r>
          </w:p>
          <w:p w14:paraId="38140CF5" w14:textId="77777777" w:rsidR="00527E60" w:rsidRPr="000926B5" w:rsidRDefault="00527E60" w:rsidP="0093002B">
            <w:pPr>
              <w:rPr>
                <w:rFonts w:ascii="Arial" w:hAnsi="Arial" w:cs="Arial"/>
                <w:color w:val="000000" w:themeColor="text1"/>
              </w:rPr>
            </w:pPr>
          </w:p>
        </w:tc>
        <w:tc>
          <w:tcPr>
            <w:tcW w:w="1736" w:type="dxa"/>
          </w:tcPr>
          <w:p w14:paraId="7441F289"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21026250"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Limited attempt at critical evaluation and analysis of concepts and principles, tending towards description.</w:t>
            </w:r>
          </w:p>
          <w:p w14:paraId="73826A4E"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Some evidence to support arguments and judgements but these may be underdeveloped, with a little inconsistency / mis-interpretation or failure to fully recognise limits of knowledge.</w:t>
            </w:r>
          </w:p>
          <w:p w14:paraId="6D352AF8" w14:textId="77777777" w:rsidR="00527E60" w:rsidRPr="000926B5" w:rsidRDefault="00527E60" w:rsidP="0093002B">
            <w:pPr>
              <w:rPr>
                <w:rFonts w:ascii="Arial" w:hAnsi="Arial" w:cs="Arial"/>
                <w:color w:val="000000" w:themeColor="text1"/>
              </w:rPr>
            </w:pPr>
          </w:p>
          <w:p w14:paraId="2BBE5705" w14:textId="77777777" w:rsidR="00527E60" w:rsidRPr="000926B5" w:rsidRDefault="00527E60" w:rsidP="0093002B">
            <w:pPr>
              <w:rPr>
                <w:rFonts w:ascii="Arial" w:hAnsi="Arial" w:cs="Arial"/>
                <w:color w:val="000000" w:themeColor="text1"/>
              </w:rPr>
            </w:pPr>
          </w:p>
        </w:tc>
        <w:tc>
          <w:tcPr>
            <w:tcW w:w="1736" w:type="dxa"/>
          </w:tcPr>
          <w:p w14:paraId="401D1616"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 xml:space="preserve">Some critical evaluation and analysis of concepts and principles, though descriptive in parts. </w:t>
            </w:r>
          </w:p>
          <w:p w14:paraId="36E51778"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An emerging awareness the limits of their knowledge and ability to use evidence to support the argument though with some tendency to assert/state opinion rather than argue on the basis of reason and evidence.</w:t>
            </w:r>
          </w:p>
          <w:p w14:paraId="0DC22965"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Mostly valid arguments and logical judgements.</w:t>
            </w:r>
            <w:r w:rsidRPr="000926B5">
              <w:rPr>
                <w:color w:val="000000" w:themeColor="text1"/>
              </w:rPr>
              <w:t xml:space="preserve"> </w:t>
            </w:r>
          </w:p>
        </w:tc>
        <w:tc>
          <w:tcPr>
            <w:tcW w:w="1736" w:type="dxa"/>
          </w:tcPr>
          <w:p w14:paraId="6CBAB026"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5104A54E"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Excellent critical evaluation and analysis of concepts and principles leading to logical, evidence-based, reasoned arguments and judgements. Explicit recognition of other stances and a strong awareness of the limits of their knowledge.</w:t>
            </w:r>
          </w:p>
          <w:p w14:paraId="3A4672C9"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A capacity for independent thought and ability to ‘see beyond the question’, suggesting some grasp of the broader field and wider concepts.</w:t>
            </w:r>
          </w:p>
        </w:tc>
        <w:tc>
          <w:tcPr>
            <w:tcW w:w="1736" w:type="dxa"/>
          </w:tcPr>
          <w:p w14:paraId="3BAE4D81"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Outstanding critical evaluation and analysis of concepts and principles.  Uses evidence exceptionally well to connect ideas, and support highly logical and persuasive, arguments and judgements.</w:t>
            </w:r>
            <w:r w:rsidRPr="000926B5">
              <w:rPr>
                <w:color w:val="000000" w:themeColor="text1"/>
              </w:rPr>
              <w:t xml:space="preserve"> </w:t>
            </w:r>
            <w:r w:rsidRPr="000926B5">
              <w:rPr>
                <w:rFonts w:ascii="Arial" w:hAnsi="Arial" w:cs="Arial"/>
                <w:color w:val="000000" w:themeColor="text1"/>
              </w:rPr>
              <w:t xml:space="preserve">Evidence of independent thought and ability to ‘see beyond the question’, suggesting a clear grasp of the broader field and wider concepts. Perceptive recognition of </w:t>
            </w:r>
            <w:r w:rsidRPr="000926B5">
              <w:rPr>
                <w:rFonts w:ascii="Arial" w:hAnsi="Arial" w:cs="Arial"/>
                <w:color w:val="000000" w:themeColor="text1"/>
              </w:rPr>
              <w:lastRenderedPageBreak/>
              <w:t>the limits of their knowledge, and how this influences their analyses and interpretations.</w:t>
            </w:r>
          </w:p>
        </w:tc>
      </w:tr>
      <w:tr w:rsidR="000926B5" w:rsidRPr="000926B5" w14:paraId="2C165E55" w14:textId="77777777" w:rsidTr="0093002B">
        <w:tc>
          <w:tcPr>
            <w:tcW w:w="1735" w:type="dxa"/>
            <w:shd w:val="clear" w:color="auto" w:fill="FF99FF"/>
          </w:tcPr>
          <w:p w14:paraId="3A7CB4C5" w14:textId="77777777" w:rsidR="00527E60" w:rsidRPr="000926B5" w:rsidRDefault="00527E60" w:rsidP="0093002B">
            <w:pPr>
              <w:spacing w:before="34" w:line="239" w:lineRule="auto"/>
              <w:ind w:left="108" w:right="-54"/>
              <w:rPr>
                <w:rFonts w:ascii="Arial" w:eastAsia="Arial" w:hAnsi="Arial" w:cs="Arial"/>
                <w:b/>
                <w:bCs/>
                <w:color w:val="000000" w:themeColor="text1"/>
              </w:rPr>
            </w:pPr>
            <w:r w:rsidRPr="000926B5">
              <w:rPr>
                <w:rFonts w:ascii="Arial" w:eastAsia="Arial" w:hAnsi="Arial" w:cs="Arial"/>
                <w:b/>
                <w:bCs/>
                <w:color w:val="000000" w:themeColor="text1"/>
              </w:rPr>
              <w:lastRenderedPageBreak/>
              <w:t>Practical skills</w:t>
            </w:r>
          </w:p>
          <w:p w14:paraId="5D2FC01B" w14:textId="77777777" w:rsidR="00527E60" w:rsidRPr="000926B5" w:rsidRDefault="00527E60" w:rsidP="0093002B">
            <w:pPr>
              <w:spacing w:before="34" w:line="239" w:lineRule="auto"/>
              <w:ind w:left="108" w:right="-54"/>
              <w:rPr>
                <w:rFonts w:ascii="Arial" w:eastAsia="Arial" w:hAnsi="Arial" w:cs="Arial"/>
                <w:bCs/>
                <w:color w:val="000000" w:themeColor="text1"/>
                <w:sz w:val="18"/>
                <w:szCs w:val="18"/>
              </w:rPr>
            </w:pPr>
            <w:r w:rsidRPr="000926B5">
              <w:rPr>
                <w:rFonts w:ascii="Arial" w:eastAsia="Arial" w:hAnsi="Arial" w:cs="Arial"/>
                <w:bCs/>
                <w:color w:val="000000" w:themeColor="text1"/>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14:paraId="0BE9C426"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Limited or no use of established methods, materials, tools and/or techniques.</w:t>
            </w:r>
          </w:p>
          <w:p w14:paraId="22168E58"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Little or no appreciation of the context of the application.</w:t>
            </w:r>
          </w:p>
          <w:p w14:paraId="565F83B5"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Limited understanding of the application of theory to practice or making appropriate links between the two.</w:t>
            </w:r>
          </w:p>
          <w:p w14:paraId="294CAA5F"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Very weak problem-solving skills</w:t>
            </w:r>
            <w:r w:rsidRPr="000926B5">
              <w:rPr>
                <w:color w:val="000000" w:themeColor="text1"/>
              </w:rPr>
              <w:t xml:space="preserve"> </w:t>
            </w:r>
            <w:r w:rsidRPr="000926B5">
              <w:rPr>
                <w:rFonts w:ascii="Arial" w:hAnsi="Arial" w:cs="Arial"/>
                <w:color w:val="000000" w:themeColor="text1"/>
              </w:rPr>
              <w:t xml:space="preserve">outside the context in which they were first studied. </w:t>
            </w:r>
          </w:p>
        </w:tc>
        <w:tc>
          <w:tcPr>
            <w:tcW w:w="1736" w:type="dxa"/>
          </w:tcPr>
          <w:p w14:paraId="7D30BC66"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Rudimentary application of established methods, materials, tools and/or techniques but without consideration and competence. Flawed appreciation of the context of the application.</w:t>
            </w:r>
          </w:p>
          <w:p w14:paraId="51B8969B"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 xml:space="preserve">Weak understanding of the application of theory to practice, with only occasional evidence of making appropriate links between the two. Weak problem-solving skills outside the context in which they were first studied. </w:t>
            </w:r>
          </w:p>
          <w:p w14:paraId="31769466" w14:textId="77777777" w:rsidR="00527E60" w:rsidRPr="000926B5" w:rsidRDefault="00527E60" w:rsidP="0093002B">
            <w:pPr>
              <w:rPr>
                <w:rFonts w:ascii="Arial" w:hAnsi="Arial" w:cs="Arial"/>
                <w:color w:val="000000" w:themeColor="text1"/>
              </w:rPr>
            </w:pPr>
          </w:p>
          <w:p w14:paraId="2D27C999" w14:textId="77777777" w:rsidR="00527E60" w:rsidRPr="000926B5" w:rsidRDefault="00527E60" w:rsidP="0093002B">
            <w:pPr>
              <w:rPr>
                <w:rFonts w:ascii="Arial" w:hAnsi="Arial" w:cs="Arial"/>
                <w:color w:val="000000" w:themeColor="text1"/>
              </w:rPr>
            </w:pPr>
          </w:p>
        </w:tc>
        <w:tc>
          <w:tcPr>
            <w:tcW w:w="1736" w:type="dxa"/>
          </w:tcPr>
          <w:p w14:paraId="6A6DC36D"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An adequate awareness and mostly appropriate application of established methods, materials, tools and/or techniques.</w:t>
            </w:r>
          </w:p>
          <w:p w14:paraId="0FEF2C6E"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Basic appreciation of the context of the application. Theoretical knowledge and understanding applied in practice, but not always making logical links between the two.</w:t>
            </w:r>
          </w:p>
          <w:p w14:paraId="658826CA"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 xml:space="preserve">Can identify problems and propose basic solutions outside the context in which they were first studied. </w:t>
            </w:r>
          </w:p>
        </w:tc>
        <w:tc>
          <w:tcPr>
            <w:tcW w:w="1736" w:type="dxa"/>
          </w:tcPr>
          <w:p w14:paraId="33450161"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A good and appropriate application of established methods, materials, tools and/or techniques.</w:t>
            </w:r>
          </w:p>
          <w:p w14:paraId="7952B296"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Clear appreciation of the context of the application. Mainly consistent, accurate and logical application of theory to practice, making appropriate links between the two.</w:t>
            </w:r>
          </w:p>
          <w:p w14:paraId="749A2837"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Can identify problems and propose mostly appropriate solutions outside the context in which they were first studied.</w:t>
            </w:r>
          </w:p>
        </w:tc>
        <w:tc>
          <w:tcPr>
            <w:tcW w:w="1736" w:type="dxa"/>
          </w:tcPr>
          <w:p w14:paraId="5905AC68"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A very good application of a range of established methods, materials, tools and/or techniques.</w:t>
            </w:r>
          </w:p>
          <w:p w14:paraId="49B3F74F"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Very good consideration of the context of the application, with perceptive insights. Consistent, accurate and logical application of theory to practice, making appropriate links between the two. Can identify problems and propose appropriate solutions</w:t>
            </w:r>
            <w:r w:rsidRPr="000926B5">
              <w:rPr>
                <w:color w:val="000000" w:themeColor="text1"/>
              </w:rPr>
              <w:t xml:space="preserve"> </w:t>
            </w:r>
            <w:r w:rsidRPr="000926B5">
              <w:rPr>
                <w:rFonts w:ascii="Arial" w:hAnsi="Arial" w:cs="Arial"/>
                <w:color w:val="000000" w:themeColor="text1"/>
              </w:rPr>
              <w:t>outside the context in which they were first studied.</w:t>
            </w:r>
          </w:p>
          <w:p w14:paraId="18237043"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 xml:space="preserve">Evidence of some creativity. </w:t>
            </w:r>
          </w:p>
        </w:tc>
        <w:tc>
          <w:tcPr>
            <w:tcW w:w="1736" w:type="dxa"/>
          </w:tcPr>
          <w:p w14:paraId="229676A9"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An advanced application of a range of established methods, materials, tools and/or techniques.</w:t>
            </w:r>
          </w:p>
          <w:p w14:paraId="0152ED57"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The context of the application is well considered, and insightful.</w:t>
            </w:r>
          </w:p>
          <w:p w14:paraId="6567E211"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5D58A09C"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0926B5" w:rsidRPr="000926B5" w14:paraId="5E9257B0" w14:textId="77777777" w:rsidTr="0093002B">
        <w:tc>
          <w:tcPr>
            <w:tcW w:w="1735" w:type="dxa"/>
            <w:shd w:val="clear" w:color="auto" w:fill="FF99FF"/>
          </w:tcPr>
          <w:p w14:paraId="712DBEAA" w14:textId="77777777" w:rsidR="00527E60" w:rsidRPr="000926B5" w:rsidRDefault="00527E60" w:rsidP="0093002B">
            <w:pPr>
              <w:spacing w:before="34" w:line="239" w:lineRule="auto"/>
              <w:ind w:left="108" w:right="-54"/>
              <w:rPr>
                <w:rFonts w:ascii="Arial" w:eastAsia="Arial" w:hAnsi="Arial" w:cs="Arial"/>
                <w:b/>
                <w:bCs/>
                <w:color w:val="000000" w:themeColor="text1"/>
              </w:rPr>
            </w:pPr>
            <w:r w:rsidRPr="000926B5">
              <w:rPr>
                <w:rFonts w:ascii="Arial" w:eastAsia="Arial" w:hAnsi="Arial" w:cs="Arial"/>
                <w:b/>
                <w:bCs/>
                <w:color w:val="000000" w:themeColor="text1"/>
              </w:rPr>
              <w:t xml:space="preserve">Transferable skills for life </w:t>
            </w:r>
            <w:r w:rsidRPr="000926B5">
              <w:rPr>
                <w:rFonts w:ascii="Arial" w:eastAsia="Arial" w:hAnsi="Arial" w:cs="Arial"/>
                <w:b/>
                <w:bCs/>
                <w:color w:val="000000" w:themeColor="text1"/>
              </w:rPr>
              <w:lastRenderedPageBreak/>
              <w:t>and professional practice</w:t>
            </w:r>
          </w:p>
          <w:p w14:paraId="02F86D28" w14:textId="77777777" w:rsidR="00527E60" w:rsidRPr="000926B5" w:rsidRDefault="00527E60" w:rsidP="0093002B">
            <w:pPr>
              <w:spacing w:before="34" w:line="239" w:lineRule="auto"/>
              <w:ind w:left="108" w:right="-54"/>
              <w:rPr>
                <w:rFonts w:ascii="Arial" w:hAnsi="Arial" w:cs="Arial"/>
                <w:color w:val="000000" w:themeColor="text1"/>
                <w:sz w:val="18"/>
                <w:szCs w:val="18"/>
              </w:rPr>
            </w:pPr>
            <w:r w:rsidRPr="000926B5">
              <w:rPr>
                <w:rFonts w:ascii="Arial" w:hAnsi="Arial" w:cs="Arial"/>
                <w:color w:val="000000" w:themeColor="text1"/>
                <w:sz w:val="18"/>
                <w:szCs w:val="18"/>
              </w:rPr>
              <w:t>(Effectively communicate in a variety of forms</w:t>
            </w:r>
          </w:p>
          <w:p w14:paraId="0F805281" w14:textId="77777777" w:rsidR="00527E60" w:rsidRPr="000926B5" w:rsidRDefault="00527E60" w:rsidP="0093002B">
            <w:pPr>
              <w:spacing w:before="34" w:line="239" w:lineRule="auto"/>
              <w:ind w:left="108" w:right="-54"/>
              <w:rPr>
                <w:rFonts w:ascii="Arial" w:hAnsi="Arial" w:cs="Arial"/>
                <w:color w:val="000000" w:themeColor="text1"/>
                <w:sz w:val="18"/>
                <w:szCs w:val="18"/>
              </w:rPr>
            </w:pPr>
            <w:proofErr w:type="gramStart"/>
            <w:r w:rsidRPr="000926B5">
              <w:rPr>
                <w:rFonts w:ascii="Arial" w:hAnsi="Arial" w:cs="Arial"/>
                <w:color w:val="000000" w:themeColor="text1"/>
                <w:sz w:val="18"/>
                <w:szCs w:val="18"/>
              </w:rPr>
              <w:t>to</w:t>
            </w:r>
            <w:proofErr w:type="gramEnd"/>
            <w:r w:rsidRPr="000926B5">
              <w:rPr>
                <w:rFonts w:ascii="Arial" w:hAnsi="Arial" w:cs="Arial"/>
                <w:color w:val="000000" w:themeColor="text1"/>
                <w:sz w:val="18"/>
                <w:szCs w:val="18"/>
              </w:rPr>
              <w:t xml:space="preserve">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48E9D078"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lastRenderedPageBreak/>
              <w:t xml:space="preserve">Communication medium is </w:t>
            </w:r>
            <w:r w:rsidRPr="000926B5">
              <w:rPr>
                <w:rFonts w:ascii="Arial" w:hAnsi="Arial" w:cs="Arial"/>
                <w:color w:val="000000" w:themeColor="text1"/>
              </w:rPr>
              <w:lastRenderedPageBreak/>
              <w:t>inappropriate or misapplied.</w:t>
            </w:r>
          </w:p>
          <w:p w14:paraId="4CEF5F83"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Work is poorly structured, disorganised and/or confusingly expressed. Very weak use of language and/or very inappropriate style. Failure to work effectively as part of a group. Little or no evidence of the skills for employment</w:t>
            </w:r>
            <w:r w:rsidRPr="000926B5">
              <w:rPr>
                <w:color w:val="000000" w:themeColor="text1"/>
              </w:rPr>
              <w:t xml:space="preserve"> </w:t>
            </w:r>
            <w:r w:rsidRPr="000926B5">
              <w:rPr>
                <w:rFonts w:ascii="Arial" w:hAnsi="Arial" w:cs="Arial"/>
                <w:color w:val="000000" w:themeColor="text1"/>
              </w:rPr>
              <w:t>requiring the exercise of personal responsibility and decision-making.</w:t>
            </w:r>
          </w:p>
          <w:p w14:paraId="16300F37" w14:textId="77777777" w:rsidR="00527E60" w:rsidRPr="000926B5" w:rsidRDefault="00527E60" w:rsidP="0093002B">
            <w:pPr>
              <w:rPr>
                <w:rFonts w:ascii="Arial" w:hAnsi="Arial" w:cs="Arial"/>
                <w:color w:val="000000" w:themeColor="text1"/>
              </w:rPr>
            </w:pPr>
          </w:p>
          <w:p w14:paraId="4CC476AA" w14:textId="77777777" w:rsidR="00527E60" w:rsidRPr="000926B5" w:rsidRDefault="00527E60" w:rsidP="0093002B">
            <w:pPr>
              <w:rPr>
                <w:rFonts w:ascii="Arial" w:hAnsi="Arial" w:cs="Arial"/>
                <w:color w:val="000000" w:themeColor="text1"/>
              </w:rPr>
            </w:pPr>
          </w:p>
        </w:tc>
        <w:tc>
          <w:tcPr>
            <w:tcW w:w="1736" w:type="dxa"/>
            <w:tcBorders>
              <w:top w:val="single" w:sz="4" w:space="0" w:color="auto"/>
              <w:left w:val="dashed" w:sz="4" w:space="0" w:color="auto"/>
              <w:bottom w:val="single" w:sz="4" w:space="0" w:color="auto"/>
              <w:right w:val="double" w:sz="4" w:space="0" w:color="auto"/>
            </w:tcBorders>
          </w:tcPr>
          <w:p w14:paraId="28092EC0"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lastRenderedPageBreak/>
              <w:t xml:space="preserve">Communication medium is poorly </w:t>
            </w:r>
            <w:r w:rsidRPr="000926B5">
              <w:rPr>
                <w:rFonts w:ascii="Arial" w:hAnsi="Arial" w:cs="Arial"/>
                <w:color w:val="000000" w:themeColor="text1"/>
              </w:rPr>
              <w:lastRenderedPageBreak/>
              <w:t xml:space="preserve">designed and/or not suitable for the audience. </w:t>
            </w:r>
          </w:p>
          <w:p w14:paraId="0353512C"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2E5DBB29"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lastRenderedPageBreak/>
              <w:t xml:space="preserve">Can communicate in </w:t>
            </w:r>
            <w:r w:rsidRPr="000926B5">
              <w:rPr>
                <w:rFonts w:ascii="Arial" w:hAnsi="Arial" w:cs="Arial"/>
                <w:color w:val="000000" w:themeColor="text1"/>
              </w:rPr>
              <w:lastRenderedPageBreak/>
              <w:t xml:space="preserve">a suitable medium for the audience but with some room for improvement. </w:t>
            </w:r>
          </w:p>
          <w:p w14:paraId="5CE1D3E2"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E8A7A96"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18DC581"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lastRenderedPageBreak/>
              <w:t xml:space="preserve">Can communicate </w:t>
            </w:r>
            <w:r w:rsidRPr="000926B5">
              <w:rPr>
                <w:rFonts w:ascii="Arial" w:hAnsi="Arial" w:cs="Arial"/>
                <w:color w:val="000000" w:themeColor="text1"/>
              </w:rPr>
              <w:lastRenderedPageBreak/>
              <w:t>effectively in a suitable medium for the audience, but may have minor errors.</w:t>
            </w:r>
          </w:p>
          <w:p w14:paraId="36DEA6C1"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 xml:space="preserve">Mostly coherent, organised work, in a suitable structure and is for the most part clearly expressed. Can work effectively independently and/or as part of a team, with clear contribution to group activities. </w:t>
            </w:r>
          </w:p>
          <w:p w14:paraId="16AFF922"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7F54312"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lastRenderedPageBreak/>
              <w:t xml:space="preserve">Can communicate </w:t>
            </w:r>
            <w:r w:rsidRPr="000926B5">
              <w:rPr>
                <w:rFonts w:ascii="Arial" w:hAnsi="Arial" w:cs="Arial"/>
                <w:color w:val="000000" w:themeColor="text1"/>
              </w:rPr>
              <w:lastRenderedPageBreak/>
              <w:t>well, confidently and consistently in a suitable medium for the audience.</w:t>
            </w:r>
          </w:p>
          <w:p w14:paraId="171B12CF"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 xml:space="preserve">Work is coherent, fluent, well-structured and organised. Can work very well autonomously and/or as part of a team, with very good contribution to group activities. </w:t>
            </w:r>
          </w:p>
          <w:p w14:paraId="04AD600D"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A4A85D4"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lastRenderedPageBreak/>
              <w:t xml:space="preserve">Can communicate </w:t>
            </w:r>
            <w:r w:rsidRPr="000926B5">
              <w:rPr>
                <w:rFonts w:ascii="Arial" w:hAnsi="Arial" w:cs="Arial"/>
                <w:color w:val="000000" w:themeColor="text1"/>
              </w:rPr>
              <w:lastRenderedPageBreak/>
              <w:t>professionally confidently and consistently in a suitable medium for the audience.</w:t>
            </w:r>
          </w:p>
          <w:p w14:paraId="67FCC4D8"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67188076" w14:textId="77777777" w:rsidR="00527E60" w:rsidRPr="000926B5" w:rsidRDefault="00527E60" w:rsidP="0093002B">
            <w:pPr>
              <w:rPr>
                <w:rFonts w:ascii="Arial" w:hAnsi="Arial" w:cs="Arial"/>
                <w:color w:val="000000" w:themeColor="text1"/>
              </w:rPr>
            </w:pPr>
          </w:p>
        </w:tc>
        <w:tc>
          <w:tcPr>
            <w:tcW w:w="1736" w:type="dxa"/>
            <w:tcBorders>
              <w:top w:val="single" w:sz="4" w:space="0" w:color="auto"/>
              <w:left w:val="dashed" w:sz="4" w:space="0" w:color="auto"/>
              <w:bottom w:val="single" w:sz="4" w:space="0" w:color="auto"/>
              <w:right w:val="single" w:sz="4" w:space="0" w:color="auto"/>
            </w:tcBorders>
          </w:tcPr>
          <w:p w14:paraId="32052195"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lastRenderedPageBreak/>
              <w:t xml:space="preserve">Can communicate </w:t>
            </w:r>
            <w:r w:rsidRPr="000926B5">
              <w:rPr>
                <w:rFonts w:ascii="Arial" w:hAnsi="Arial" w:cs="Arial"/>
                <w:color w:val="000000" w:themeColor="text1"/>
              </w:rPr>
              <w:lastRenderedPageBreak/>
              <w:t xml:space="preserve">with an exceptionally high level of professionalism, highly suitable for the audience. </w:t>
            </w:r>
          </w:p>
          <w:p w14:paraId="09E62E7E" w14:textId="77777777" w:rsidR="00527E60" w:rsidRPr="000926B5" w:rsidRDefault="00527E60" w:rsidP="0093002B">
            <w:pPr>
              <w:rPr>
                <w:rFonts w:ascii="Arial" w:hAnsi="Arial" w:cs="Arial"/>
                <w:color w:val="000000" w:themeColor="text1"/>
              </w:rPr>
            </w:pPr>
            <w:r w:rsidRPr="000926B5">
              <w:rPr>
                <w:rFonts w:ascii="Arial" w:hAnsi="Arial" w:cs="Arial"/>
                <w:color w:val="000000" w:themeColor="text1"/>
              </w:rPr>
              <w:t>Work is exceptionally coherent, very fluent and is presented professionally. Can work exceptionally well within a team, showing leadership skills.</w:t>
            </w:r>
            <w:r w:rsidRPr="000926B5">
              <w:rPr>
                <w:color w:val="000000" w:themeColor="text1"/>
              </w:rPr>
              <w:t xml:space="preserve"> </w:t>
            </w:r>
            <w:r w:rsidRPr="000926B5">
              <w:rPr>
                <w:rFonts w:ascii="Arial" w:hAnsi="Arial" w:cs="Arial"/>
                <w:color w:val="000000" w:themeColor="text1"/>
              </w:rPr>
              <w:t>Demonstrates exceptional skills for employment requiring the exercise of personal responsibility and decision-making and an appetite for further development.</w:t>
            </w:r>
          </w:p>
        </w:tc>
      </w:tr>
    </w:tbl>
    <w:p w14:paraId="2F3AD275" w14:textId="77777777" w:rsidR="00527E60" w:rsidRPr="000926B5" w:rsidRDefault="00527E60" w:rsidP="00527E60">
      <w:pPr>
        <w:rPr>
          <w:rFonts w:ascii="Arial" w:hAnsi="Arial" w:cs="Arial"/>
          <w:color w:val="000000" w:themeColor="text1"/>
        </w:rPr>
      </w:pPr>
    </w:p>
    <w:p w14:paraId="7EA88BF8" w14:textId="77777777" w:rsidR="00527E60" w:rsidRPr="000926B5" w:rsidRDefault="00527E60">
      <w:pPr>
        <w:pStyle w:val="NormalWeb"/>
        <w:rPr>
          <w:rFonts w:ascii="Arial" w:hAnsi="Arial" w:cs="Arial"/>
          <w:color w:val="000000" w:themeColor="text1"/>
          <w:sz w:val="22"/>
          <w:szCs w:val="22"/>
        </w:rPr>
      </w:pPr>
    </w:p>
    <w:p w14:paraId="230EB583" w14:textId="77777777" w:rsidR="00F66489" w:rsidRPr="000926B5" w:rsidRDefault="00F66489" w:rsidP="00F66489">
      <w:pPr>
        <w:rPr>
          <w:rFonts w:ascii="Arial" w:hAnsi="Arial" w:cs="Arial"/>
          <w:b/>
          <w:color w:val="000000" w:themeColor="text1"/>
        </w:rPr>
      </w:pPr>
      <w:r w:rsidRPr="000926B5">
        <w:rPr>
          <w:rFonts w:ascii="Arial" w:hAnsi="Arial" w:cs="Arial"/>
          <w:b/>
          <w:color w:val="000000" w:themeColor="text1"/>
        </w:rPr>
        <w:t>THIS DOCUMENT IS ALSO AVAILABLE IN WELSH</w:t>
      </w:r>
    </w:p>
    <w:p w14:paraId="0656255B" w14:textId="77777777" w:rsidR="007A3FEE" w:rsidRPr="000926B5" w:rsidRDefault="007A3FEE" w:rsidP="00F66489">
      <w:pPr>
        <w:rPr>
          <w:rFonts w:ascii="Arial" w:hAnsi="Arial" w:cs="Arial"/>
          <w:b/>
          <w:color w:val="000000" w:themeColor="text1"/>
        </w:rPr>
      </w:pPr>
    </w:p>
    <w:p w14:paraId="31E3C177" w14:textId="77777777" w:rsidR="007A3FEE" w:rsidRPr="000926B5" w:rsidRDefault="007A3FEE" w:rsidP="00F66489">
      <w:pPr>
        <w:rPr>
          <w:rFonts w:ascii="Arial" w:hAnsi="Arial" w:cs="Arial"/>
          <w:b/>
          <w:color w:val="000000" w:themeColor="text1"/>
        </w:rPr>
      </w:pPr>
    </w:p>
    <w:p w14:paraId="0981CEEC" w14:textId="77777777" w:rsidR="007A3FEE" w:rsidRPr="000926B5" w:rsidRDefault="007A3FEE" w:rsidP="00F66489">
      <w:pPr>
        <w:rPr>
          <w:rFonts w:ascii="Arial" w:hAnsi="Arial" w:cs="Arial"/>
          <w:b/>
          <w:color w:val="000000" w:themeColor="text1"/>
        </w:rPr>
      </w:pPr>
    </w:p>
    <w:sectPr w:rsidR="007A3FEE" w:rsidRPr="000926B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5C40AC5" w14:textId="77777777" w:rsidR="00C03F68" w:rsidRDefault="00C03F68">
      <w:r>
        <w:separator/>
      </w:r>
    </w:p>
  </w:endnote>
  <w:endnote w:type="continuationSeparator" w:id="0">
    <w:p w14:paraId="3B984813" w14:textId="77777777" w:rsidR="00C03F68" w:rsidRDefault="00C03F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CF9BD2" w14:textId="55C6E21B" w:rsidR="00152E9D" w:rsidRDefault="00152E9D">
    <w:pPr>
      <w:pStyle w:val="Footer"/>
      <w:jc w:val="center"/>
    </w:pPr>
    <w:r>
      <w:t xml:space="preserve">Page </w:t>
    </w:r>
    <w:r w:rsidR="00CE4F80">
      <w:rPr>
        <w:b/>
        <w:sz w:val="24"/>
        <w:szCs w:val="24"/>
      </w:rPr>
      <w:fldChar w:fldCharType="begin"/>
    </w:r>
    <w:r>
      <w:rPr>
        <w:b/>
      </w:rPr>
      <w:instrText xml:space="preserve"> PAGE </w:instrText>
    </w:r>
    <w:r w:rsidR="00CE4F80">
      <w:rPr>
        <w:b/>
        <w:sz w:val="24"/>
        <w:szCs w:val="24"/>
      </w:rPr>
      <w:fldChar w:fldCharType="separate"/>
    </w:r>
    <w:r w:rsidR="002475A3">
      <w:rPr>
        <w:b/>
        <w:noProof/>
      </w:rPr>
      <w:t>8</w:t>
    </w:r>
    <w:r w:rsidR="00CE4F80">
      <w:rPr>
        <w:b/>
        <w:sz w:val="24"/>
        <w:szCs w:val="24"/>
      </w:rPr>
      <w:fldChar w:fldCharType="end"/>
    </w:r>
    <w:r>
      <w:t xml:space="preserve"> of </w:t>
    </w:r>
    <w:r w:rsidR="00CE4F80">
      <w:rPr>
        <w:b/>
        <w:sz w:val="24"/>
        <w:szCs w:val="24"/>
      </w:rPr>
      <w:fldChar w:fldCharType="begin"/>
    </w:r>
    <w:r>
      <w:rPr>
        <w:b/>
      </w:rPr>
      <w:instrText xml:space="preserve"> NUMPAGES  </w:instrText>
    </w:r>
    <w:r w:rsidR="00CE4F80">
      <w:rPr>
        <w:b/>
        <w:sz w:val="24"/>
        <w:szCs w:val="24"/>
      </w:rPr>
      <w:fldChar w:fldCharType="separate"/>
    </w:r>
    <w:r w:rsidR="002475A3">
      <w:rPr>
        <w:b/>
        <w:noProof/>
      </w:rPr>
      <w:t>13</w:t>
    </w:r>
    <w:r w:rsidR="00CE4F80">
      <w:rPr>
        <w:b/>
        <w:sz w:val="24"/>
        <w:szCs w:val="24"/>
      </w:rPr>
      <w:fldChar w:fldCharType="end"/>
    </w:r>
  </w:p>
  <w:p w14:paraId="34998AA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84559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D86A861" w14:textId="77777777" w:rsidR="00C03F68" w:rsidRDefault="00C03F68">
      <w:r>
        <w:separator/>
      </w:r>
    </w:p>
  </w:footnote>
  <w:footnote w:type="continuationSeparator" w:id="0">
    <w:p w14:paraId="15E6CAE6" w14:textId="77777777" w:rsidR="00C03F68" w:rsidRDefault="00C03F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EC56D0"/>
    <w:multiLevelType w:val="hybridMultilevel"/>
    <w:tmpl w:val="F9889A92"/>
    <w:lvl w:ilvl="0" w:tplc="08090019">
      <w:start w:val="1"/>
      <w:numFmt w:val="lowerLetter"/>
      <w:lvlText w:val="%1."/>
      <w:lvlJc w:val="left"/>
      <w:pPr>
        <w:ind w:left="720" w:hanging="360"/>
      </w:pPr>
      <w:rPr>
        <w:b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F817CD6"/>
    <w:multiLevelType w:val="hybridMultilevel"/>
    <w:tmpl w:val="F4A061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82145F"/>
    <w:multiLevelType w:val="multilevel"/>
    <w:tmpl w:val="6EEA9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C9288F"/>
    <w:multiLevelType w:val="hybridMultilevel"/>
    <w:tmpl w:val="80ACB3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31494D"/>
    <w:multiLevelType w:val="hybridMultilevel"/>
    <w:tmpl w:val="95B6DA1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3E06AF"/>
    <w:multiLevelType w:val="hybridMultilevel"/>
    <w:tmpl w:val="1592E562"/>
    <w:lvl w:ilvl="0" w:tplc="90B4DFBA">
      <w:start w:val="1"/>
      <w:numFmt w:val="lowerLetter"/>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610B1B"/>
    <w:multiLevelType w:val="multilevel"/>
    <w:tmpl w:val="80C0B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3805D1"/>
    <w:multiLevelType w:val="multilevel"/>
    <w:tmpl w:val="C30C3FAE"/>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7704997"/>
    <w:multiLevelType w:val="hybridMultilevel"/>
    <w:tmpl w:val="F03842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9F5942"/>
    <w:multiLevelType w:val="hybridMultilevel"/>
    <w:tmpl w:val="1592E562"/>
    <w:lvl w:ilvl="0" w:tplc="FFFFFFFF">
      <w:start w:val="1"/>
      <w:numFmt w:val="lowerLetter"/>
      <w:lvlText w:val="%1."/>
      <w:lvlJc w:val="left"/>
      <w:pPr>
        <w:ind w:left="720" w:hanging="360"/>
      </w:pPr>
      <w:rPr>
        <w:b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191F6D0B"/>
    <w:multiLevelType w:val="hybridMultilevel"/>
    <w:tmpl w:val="569883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91F7415"/>
    <w:multiLevelType w:val="hybridMultilevel"/>
    <w:tmpl w:val="AAA294D8"/>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1CF80428"/>
    <w:multiLevelType w:val="hybridMultilevel"/>
    <w:tmpl w:val="21F626C6"/>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1CFE60F5"/>
    <w:multiLevelType w:val="hybridMultilevel"/>
    <w:tmpl w:val="89D67606"/>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1E957E0A"/>
    <w:multiLevelType w:val="hybridMultilevel"/>
    <w:tmpl w:val="D9B22ED0"/>
    <w:lvl w:ilvl="0" w:tplc="06CABAF4">
      <w:start w:val="1"/>
      <w:numFmt w:val="lowerLetter"/>
      <w:lvlText w:val="%1."/>
      <w:lvlJc w:val="left"/>
      <w:pPr>
        <w:ind w:left="720" w:hanging="360"/>
      </w:pPr>
      <w:rPr>
        <w:rFonts w:hint="default"/>
        <w:b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22AF425C"/>
    <w:multiLevelType w:val="hybridMultilevel"/>
    <w:tmpl w:val="CDCA4D8E"/>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23DC71DA"/>
    <w:multiLevelType w:val="hybridMultilevel"/>
    <w:tmpl w:val="041AD8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0CC458D"/>
    <w:multiLevelType w:val="hybridMultilevel"/>
    <w:tmpl w:val="AC5E06A6"/>
    <w:lvl w:ilvl="0" w:tplc="518858B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7F7448D"/>
    <w:multiLevelType w:val="hybridMultilevel"/>
    <w:tmpl w:val="FABA7932"/>
    <w:lvl w:ilvl="0" w:tplc="87B22FB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7C05609"/>
    <w:multiLevelType w:val="hybridMultilevel"/>
    <w:tmpl w:val="088093B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0C436F5"/>
    <w:multiLevelType w:val="hybridMultilevel"/>
    <w:tmpl w:val="89D6760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7371217"/>
    <w:multiLevelType w:val="hybridMultilevel"/>
    <w:tmpl w:val="3F66B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A23566"/>
    <w:multiLevelType w:val="hybridMultilevel"/>
    <w:tmpl w:val="27F2B5B6"/>
    <w:lvl w:ilvl="0" w:tplc="08090019">
      <w:start w:val="1"/>
      <w:numFmt w:val="lowerLetter"/>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4" w15:restartNumberingAfterBreak="0">
    <w:nsid w:val="6810740D"/>
    <w:multiLevelType w:val="multilevel"/>
    <w:tmpl w:val="D3669592"/>
    <w:lvl w:ilvl="0">
      <w:start w:val="1"/>
      <w:numFmt w:val="decimal"/>
      <w:lvlText w:val="%1."/>
      <w:lvlJc w:val="left"/>
      <w:pPr>
        <w:tabs>
          <w:tab w:val="num" w:pos="1080"/>
        </w:tabs>
        <w:ind w:left="1080" w:hanging="360"/>
      </w:pPr>
    </w:lvl>
    <w:lvl w:ilvl="1">
      <w:start w:val="5"/>
      <w:numFmt w:val="upperLetter"/>
      <w:lvlText w:val="%2)"/>
      <w:lvlJc w:val="left"/>
      <w:pPr>
        <w:ind w:left="1800" w:hanging="360"/>
      </w:pPr>
      <w:rPr>
        <w:rFonts w:hint="default"/>
      </w:r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25" w15:restartNumberingAfterBreak="0">
    <w:nsid w:val="682C3A90"/>
    <w:multiLevelType w:val="multilevel"/>
    <w:tmpl w:val="B4885BD4"/>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96D39D8"/>
    <w:multiLevelType w:val="multilevel"/>
    <w:tmpl w:val="9AF0941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9B171A5"/>
    <w:multiLevelType w:val="multilevel"/>
    <w:tmpl w:val="21B2F6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F0B5AF4"/>
    <w:multiLevelType w:val="hybridMultilevel"/>
    <w:tmpl w:val="6FF806D4"/>
    <w:lvl w:ilvl="0" w:tplc="258CE64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7AD6929"/>
    <w:multiLevelType w:val="hybridMultilevel"/>
    <w:tmpl w:val="D0BC3270"/>
    <w:lvl w:ilvl="0" w:tplc="0809000B">
      <w:start w:val="1"/>
      <w:numFmt w:val="bullet"/>
      <w:lvlText w:val=""/>
      <w:lvlJc w:val="left"/>
      <w:pPr>
        <w:ind w:left="1080" w:hanging="360"/>
      </w:pPr>
      <w:rPr>
        <w:rFonts w:ascii="Wingdings" w:hAnsi="Wingdings" w:hint="default"/>
        <w:b w:val="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7D0B5CFF"/>
    <w:multiLevelType w:val="hybridMultilevel"/>
    <w:tmpl w:val="F874416C"/>
    <w:lvl w:ilvl="0" w:tplc="08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num w:numId="1">
    <w:abstractNumId w:val="18"/>
  </w:num>
  <w:num w:numId="2">
    <w:abstractNumId w:val="29"/>
  </w:num>
  <w:num w:numId="3">
    <w:abstractNumId w:val="22"/>
  </w:num>
  <w:num w:numId="4">
    <w:abstractNumId w:val="10"/>
  </w:num>
  <w:num w:numId="5">
    <w:abstractNumId w:val="12"/>
  </w:num>
  <w:num w:numId="6">
    <w:abstractNumId w:val="21"/>
  </w:num>
  <w:num w:numId="7">
    <w:abstractNumId w:val="5"/>
  </w:num>
  <w:num w:numId="8">
    <w:abstractNumId w:val="8"/>
  </w:num>
  <w:num w:numId="9">
    <w:abstractNumId w:val="7"/>
  </w:num>
  <w:num w:numId="10">
    <w:abstractNumId w:val="25"/>
  </w:num>
  <w:num w:numId="11">
    <w:abstractNumId w:val="24"/>
  </w:num>
  <w:num w:numId="12">
    <w:abstractNumId w:val="6"/>
  </w:num>
  <w:num w:numId="13">
    <w:abstractNumId w:val="2"/>
  </w:num>
  <w:num w:numId="14">
    <w:abstractNumId w:val="3"/>
  </w:num>
  <w:num w:numId="15">
    <w:abstractNumId w:val="23"/>
  </w:num>
  <w:num w:numId="16">
    <w:abstractNumId w:val="28"/>
  </w:num>
  <w:num w:numId="17">
    <w:abstractNumId w:val="19"/>
  </w:num>
  <w:num w:numId="18">
    <w:abstractNumId w:val="11"/>
  </w:num>
  <w:num w:numId="19">
    <w:abstractNumId w:val="16"/>
  </w:num>
  <w:num w:numId="20">
    <w:abstractNumId w:val="9"/>
  </w:num>
  <w:num w:numId="21">
    <w:abstractNumId w:val="4"/>
  </w:num>
  <w:num w:numId="22">
    <w:abstractNumId w:val="20"/>
  </w:num>
  <w:num w:numId="23">
    <w:abstractNumId w:val="15"/>
  </w:num>
  <w:num w:numId="24">
    <w:abstractNumId w:val="0"/>
  </w:num>
  <w:num w:numId="25">
    <w:abstractNumId w:val="14"/>
  </w:num>
  <w:num w:numId="26">
    <w:abstractNumId w:val="27"/>
  </w:num>
  <w:num w:numId="27">
    <w:abstractNumId w:val="13"/>
  </w:num>
  <w:num w:numId="28">
    <w:abstractNumId w:val="30"/>
  </w:num>
  <w:num w:numId="29">
    <w:abstractNumId w:val="17"/>
  </w:num>
  <w:num w:numId="30">
    <w:abstractNumId w:val="31"/>
  </w:num>
  <w:num w:numId="31">
    <w:abstractNumId w:val="26"/>
  </w:num>
  <w:num w:numId="32">
    <w:abstractNumId w:val="1"/>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3048"/>
    <w:rsid w:val="00004157"/>
    <w:rsid w:val="00011177"/>
    <w:rsid w:val="00011666"/>
    <w:rsid w:val="00026B02"/>
    <w:rsid w:val="000444CA"/>
    <w:rsid w:val="000463DD"/>
    <w:rsid w:val="00050D0B"/>
    <w:rsid w:val="00050D43"/>
    <w:rsid w:val="00052EAE"/>
    <w:rsid w:val="00053047"/>
    <w:rsid w:val="000579C4"/>
    <w:rsid w:val="00073199"/>
    <w:rsid w:val="000756DC"/>
    <w:rsid w:val="000772D0"/>
    <w:rsid w:val="00082230"/>
    <w:rsid w:val="000822E5"/>
    <w:rsid w:val="00084781"/>
    <w:rsid w:val="000926B5"/>
    <w:rsid w:val="00093BE7"/>
    <w:rsid w:val="000971FC"/>
    <w:rsid w:val="000A1747"/>
    <w:rsid w:val="000A2A3A"/>
    <w:rsid w:val="000A3629"/>
    <w:rsid w:val="000A492A"/>
    <w:rsid w:val="000A61DB"/>
    <w:rsid w:val="000B0F51"/>
    <w:rsid w:val="000B7517"/>
    <w:rsid w:val="000C10A0"/>
    <w:rsid w:val="000D212F"/>
    <w:rsid w:val="000D2F80"/>
    <w:rsid w:val="000D4507"/>
    <w:rsid w:val="000D6D51"/>
    <w:rsid w:val="000D773C"/>
    <w:rsid w:val="000E1351"/>
    <w:rsid w:val="000E413A"/>
    <w:rsid w:val="000E4FB2"/>
    <w:rsid w:val="000E6AD5"/>
    <w:rsid w:val="000E76C4"/>
    <w:rsid w:val="000F5AA3"/>
    <w:rsid w:val="00100396"/>
    <w:rsid w:val="00100B5C"/>
    <w:rsid w:val="0010681F"/>
    <w:rsid w:val="001106E9"/>
    <w:rsid w:val="001231B1"/>
    <w:rsid w:val="001233C3"/>
    <w:rsid w:val="0012371D"/>
    <w:rsid w:val="00124761"/>
    <w:rsid w:val="00124CA5"/>
    <w:rsid w:val="00126769"/>
    <w:rsid w:val="00130E79"/>
    <w:rsid w:val="00131346"/>
    <w:rsid w:val="00134F77"/>
    <w:rsid w:val="001418BC"/>
    <w:rsid w:val="00152E9D"/>
    <w:rsid w:val="00154487"/>
    <w:rsid w:val="00164711"/>
    <w:rsid w:val="001677E6"/>
    <w:rsid w:val="001720B7"/>
    <w:rsid w:val="0017512A"/>
    <w:rsid w:val="00176335"/>
    <w:rsid w:val="00196958"/>
    <w:rsid w:val="001A1E39"/>
    <w:rsid w:val="001A24F3"/>
    <w:rsid w:val="001B0F47"/>
    <w:rsid w:val="001B405C"/>
    <w:rsid w:val="001B59C7"/>
    <w:rsid w:val="001B5F45"/>
    <w:rsid w:val="001E1050"/>
    <w:rsid w:val="001E1E1F"/>
    <w:rsid w:val="001E2007"/>
    <w:rsid w:val="001E354A"/>
    <w:rsid w:val="001E57C1"/>
    <w:rsid w:val="001F07EF"/>
    <w:rsid w:val="001F103D"/>
    <w:rsid w:val="001F50B6"/>
    <w:rsid w:val="001F57E3"/>
    <w:rsid w:val="001F5873"/>
    <w:rsid w:val="001F6D7A"/>
    <w:rsid w:val="002006CE"/>
    <w:rsid w:val="00201887"/>
    <w:rsid w:val="002033B1"/>
    <w:rsid w:val="0021741F"/>
    <w:rsid w:val="00217D73"/>
    <w:rsid w:val="0022746E"/>
    <w:rsid w:val="0023499A"/>
    <w:rsid w:val="00235F71"/>
    <w:rsid w:val="002444CA"/>
    <w:rsid w:val="002455E1"/>
    <w:rsid w:val="002475A3"/>
    <w:rsid w:val="00247894"/>
    <w:rsid w:val="00260DE6"/>
    <w:rsid w:val="0026407C"/>
    <w:rsid w:val="00273FEE"/>
    <w:rsid w:val="00277937"/>
    <w:rsid w:val="0028204E"/>
    <w:rsid w:val="00282197"/>
    <w:rsid w:val="0028591B"/>
    <w:rsid w:val="002878BF"/>
    <w:rsid w:val="00287963"/>
    <w:rsid w:val="00291841"/>
    <w:rsid w:val="0029558C"/>
    <w:rsid w:val="002A4E76"/>
    <w:rsid w:val="002B4E92"/>
    <w:rsid w:val="002C449B"/>
    <w:rsid w:val="002C47DB"/>
    <w:rsid w:val="002C6040"/>
    <w:rsid w:val="002D383C"/>
    <w:rsid w:val="002D5B3F"/>
    <w:rsid w:val="002E272E"/>
    <w:rsid w:val="002E332E"/>
    <w:rsid w:val="002F5778"/>
    <w:rsid w:val="002F7E08"/>
    <w:rsid w:val="00306D44"/>
    <w:rsid w:val="003223E0"/>
    <w:rsid w:val="00324BBC"/>
    <w:rsid w:val="00332249"/>
    <w:rsid w:val="00332CFC"/>
    <w:rsid w:val="00352C4A"/>
    <w:rsid w:val="00362153"/>
    <w:rsid w:val="00362560"/>
    <w:rsid w:val="003655B1"/>
    <w:rsid w:val="00367A27"/>
    <w:rsid w:val="003732FD"/>
    <w:rsid w:val="003753B2"/>
    <w:rsid w:val="00376559"/>
    <w:rsid w:val="00382BAA"/>
    <w:rsid w:val="00384D73"/>
    <w:rsid w:val="00386396"/>
    <w:rsid w:val="00393288"/>
    <w:rsid w:val="00393EB6"/>
    <w:rsid w:val="003A3C45"/>
    <w:rsid w:val="003A3CE5"/>
    <w:rsid w:val="003B02C1"/>
    <w:rsid w:val="003B2F70"/>
    <w:rsid w:val="003B366F"/>
    <w:rsid w:val="003B3F9D"/>
    <w:rsid w:val="003B5FF0"/>
    <w:rsid w:val="003B6C95"/>
    <w:rsid w:val="003C758A"/>
    <w:rsid w:val="003D2713"/>
    <w:rsid w:val="003E162B"/>
    <w:rsid w:val="003E5751"/>
    <w:rsid w:val="003F0AEE"/>
    <w:rsid w:val="003F535C"/>
    <w:rsid w:val="004046A9"/>
    <w:rsid w:val="00404C50"/>
    <w:rsid w:val="00423934"/>
    <w:rsid w:val="00426244"/>
    <w:rsid w:val="00440633"/>
    <w:rsid w:val="004434C4"/>
    <w:rsid w:val="004454C3"/>
    <w:rsid w:val="00450EFE"/>
    <w:rsid w:val="004515DF"/>
    <w:rsid w:val="00451810"/>
    <w:rsid w:val="004531A9"/>
    <w:rsid w:val="00455677"/>
    <w:rsid w:val="004600BA"/>
    <w:rsid w:val="00470A38"/>
    <w:rsid w:val="0047489E"/>
    <w:rsid w:val="004755FA"/>
    <w:rsid w:val="00477880"/>
    <w:rsid w:val="00486439"/>
    <w:rsid w:val="004874DE"/>
    <w:rsid w:val="00490BAA"/>
    <w:rsid w:val="0049672C"/>
    <w:rsid w:val="004A6F5D"/>
    <w:rsid w:val="004B5334"/>
    <w:rsid w:val="004B6C14"/>
    <w:rsid w:val="004C094A"/>
    <w:rsid w:val="004D5E9B"/>
    <w:rsid w:val="004D63D9"/>
    <w:rsid w:val="004D640B"/>
    <w:rsid w:val="004E047E"/>
    <w:rsid w:val="004E0523"/>
    <w:rsid w:val="004E3201"/>
    <w:rsid w:val="004E5B6E"/>
    <w:rsid w:val="004E6585"/>
    <w:rsid w:val="004E6A22"/>
    <w:rsid w:val="004F15F8"/>
    <w:rsid w:val="004F48A1"/>
    <w:rsid w:val="0050249F"/>
    <w:rsid w:val="00511C97"/>
    <w:rsid w:val="00516C44"/>
    <w:rsid w:val="00524566"/>
    <w:rsid w:val="00527E60"/>
    <w:rsid w:val="00530BEF"/>
    <w:rsid w:val="005335D9"/>
    <w:rsid w:val="0054035D"/>
    <w:rsid w:val="00552351"/>
    <w:rsid w:val="005547A5"/>
    <w:rsid w:val="005561BC"/>
    <w:rsid w:val="00561F00"/>
    <w:rsid w:val="00562C4E"/>
    <w:rsid w:val="00562DEC"/>
    <w:rsid w:val="00572C65"/>
    <w:rsid w:val="00576AB4"/>
    <w:rsid w:val="00577917"/>
    <w:rsid w:val="005800CB"/>
    <w:rsid w:val="00586597"/>
    <w:rsid w:val="00587CF7"/>
    <w:rsid w:val="005904F4"/>
    <w:rsid w:val="00590667"/>
    <w:rsid w:val="00591683"/>
    <w:rsid w:val="005969E2"/>
    <w:rsid w:val="005A1689"/>
    <w:rsid w:val="005A4286"/>
    <w:rsid w:val="005B0A98"/>
    <w:rsid w:val="005B1E52"/>
    <w:rsid w:val="005B5BD8"/>
    <w:rsid w:val="005B61CD"/>
    <w:rsid w:val="005B6D85"/>
    <w:rsid w:val="005C655F"/>
    <w:rsid w:val="005D1D58"/>
    <w:rsid w:val="005D432C"/>
    <w:rsid w:val="005D67A3"/>
    <w:rsid w:val="005E114F"/>
    <w:rsid w:val="005E285E"/>
    <w:rsid w:val="005E72F8"/>
    <w:rsid w:val="005F0579"/>
    <w:rsid w:val="005F2313"/>
    <w:rsid w:val="005F3A53"/>
    <w:rsid w:val="006062A3"/>
    <w:rsid w:val="00610E08"/>
    <w:rsid w:val="006122A7"/>
    <w:rsid w:val="00613A18"/>
    <w:rsid w:val="006140BF"/>
    <w:rsid w:val="006161BE"/>
    <w:rsid w:val="00620787"/>
    <w:rsid w:val="00621AFF"/>
    <w:rsid w:val="006255EB"/>
    <w:rsid w:val="006302C4"/>
    <w:rsid w:val="00632434"/>
    <w:rsid w:val="0063478F"/>
    <w:rsid w:val="006379DF"/>
    <w:rsid w:val="0064200A"/>
    <w:rsid w:val="00644256"/>
    <w:rsid w:val="0064500C"/>
    <w:rsid w:val="00645321"/>
    <w:rsid w:val="006520A4"/>
    <w:rsid w:val="00654202"/>
    <w:rsid w:val="00661D6F"/>
    <w:rsid w:val="006628E9"/>
    <w:rsid w:val="006639A4"/>
    <w:rsid w:val="0066725E"/>
    <w:rsid w:val="0066777B"/>
    <w:rsid w:val="00670148"/>
    <w:rsid w:val="006716C7"/>
    <w:rsid w:val="00673F9B"/>
    <w:rsid w:val="00681208"/>
    <w:rsid w:val="00681FA9"/>
    <w:rsid w:val="006827E4"/>
    <w:rsid w:val="00685502"/>
    <w:rsid w:val="00691EA9"/>
    <w:rsid w:val="006934D4"/>
    <w:rsid w:val="00693FBB"/>
    <w:rsid w:val="0069617E"/>
    <w:rsid w:val="00697190"/>
    <w:rsid w:val="006A6DC3"/>
    <w:rsid w:val="006B0E66"/>
    <w:rsid w:val="006B1760"/>
    <w:rsid w:val="006C42B3"/>
    <w:rsid w:val="006D3247"/>
    <w:rsid w:val="006D336E"/>
    <w:rsid w:val="006D49ED"/>
    <w:rsid w:val="006D55CE"/>
    <w:rsid w:val="006D62D2"/>
    <w:rsid w:val="006D637A"/>
    <w:rsid w:val="006D6F24"/>
    <w:rsid w:val="006E163A"/>
    <w:rsid w:val="006E44BC"/>
    <w:rsid w:val="006F0F95"/>
    <w:rsid w:val="006F45BF"/>
    <w:rsid w:val="006F4FAE"/>
    <w:rsid w:val="006F58E8"/>
    <w:rsid w:val="006F60E0"/>
    <w:rsid w:val="00702F71"/>
    <w:rsid w:val="00705486"/>
    <w:rsid w:val="00710E41"/>
    <w:rsid w:val="00724A8E"/>
    <w:rsid w:val="00726854"/>
    <w:rsid w:val="00731C14"/>
    <w:rsid w:val="007366DF"/>
    <w:rsid w:val="00744891"/>
    <w:rsid w:val="00754DDA"/>
    <w:rsid w:val="00757839"/>
    <w:rsid w:val="007601BE"/>
    <w:rsid w:val="0076289E"/>
    <w:rsid w:val="00763367"/>
    <w:rsid w:val="00766587"/>
    <w:rsid w:val="00770C81"/>
    <w:rsid w:val="00776EC8"/>
    <w:rsid w:val="00786AC2"/>
    <w:rsid w:val="00791024"/>
    <w:rsid w:val="00793F0A"/>
    <w:rsid w:val="00793FD0"/>
    <w:rsid w:val="00796AEB"/>
    <w:rsid w:val="007A2657"/>
    <w:rsid w:val="007A3FEE"/>
    <w:rsid w:val="007A4516"/>
    <w:rsid w:val="007C1D37"/>
    <w:rsid w:val="007C3CCF"/>
    <w:rsid w:val="007C682C"/>
    <w:rsid w:val="007D2385"/>
    <w:rsid w:val="007E1B75"/>
    <w:rsid w:val="007E56D0"/>
    <w:rsid w:val="007F214F"/>
    <w:rsid w:val="007F3BC1"/>
    <w:rsid w:val="00800069"/>
    <w:rsid w:val="008042F0"/>
    <w:rsid w:val="00804CA5"/>
    <w:rsid w:val="008052AE"/>
    <w:rsid w:val="0080734C"/>
    <w:rsid w:val="00816485"/>
    <w:rsid w:val="0082094A"/>
    <w:rsid w:val="008228AC"/>
    <w:rsid w:val="00823263"/>
    <w:rsid w:val="008241DE"/>
    <w:rsid w:val="0083041F"/>
    <w:rsid w:val="008310A0"/>
    <w:rsid w:val="00835385"/>
    <w:rsid w:val="00835D29"/>
    <w:rsid w:val="008362E1"/>
    <w:rsid w:val="00842E7F"/>
    <w:rsid w:val="00852933"/>
    <w:rsid w:val="00852B6B"/>
    <w:rsid w:val="008566E5"/>
    <w:rsid w:val="008566FE"/>
    <w:rsid w:val="00865B46"/>
    <w:rsid w:val="00866C5C"/>
    <w:rsid w:val="008678A0"/>
    <w:rsid w:val="00870299"/>
    <w:rsid w:val="0087029E"/>
    <w:rsid w:val="00874BA6"/>
    <w:rsid w:val="00877EE4"/>
    <w:rsid w:val="008827C7"/>
    <w:rsid w:val="00882A76"/>
    <w:rsid w:val="008925E5"/>
    <w:rsid w:val="00896134"/>
    <w:rsid w:val="00897C34"/>
    <w:rsid w:val="00897FDA"/>
    <w:rsid w:val="008A06BC"/>
    <w:rsid w:val="008A4603"/>
    <w:rsid w:val="008A62BC"/>
    <w:rsid w:val="008B43E7"/>
    <w:rsid w:val="008B6051"/>
    <w:rsid w:val="008B7138"/>
    <w:rsid w:val="008B7683"/>
    <w:rsid w:val="008C6D3D"/>
    <w:rsid w:val="008D0099"/>
    <w:rsid w:val="008D27D0"/>
    <w:rsid w:val="008D3910"/>
    <w:rsid w:val="008D763F"/>
    <w:rsid w:val="008E0BAC"/>
    <w:rsid w:val="008E5683"/>
    <w:rsid w:val="008F036F"/>
    <w:rsid w:val="008F0C69"/>
    <w:rsid w:val="008F1308"/>
    <w:rsid w:val="008F43A3"/>
    <w:rsid w:val="008F4BAF"/>
    <w:rsid w:val="008F78C2"/>
    <w:rsid w:val="00901025"/>
    <w:rsid w:val="00904061"/>
    <w:rsid w:val="00904568"/>
    <w:rsid w:val="0090537C"/>
    <w:rsid w:val="00911394"/>
    <w:rsid w:val="009164B0"/>
    <w:rsid w:val="009175D4"/>
    <w:rsid w:val="00923EF2"/>
    <w:rsid w:val="00926D25"/>
    <w:rsid w:val="00926E9D"/>
    <w:rsid w:val="00927346"/>
    <w:rsid w:val="009315A0"/>
    <w:rsid w:val="00932C6E"/>
    <w:rsid w:val="00933C1E"/>
    <w:rsid w:val="00933F10"/>
    <w:rsid w:val="00940D7A"/>
    <w:rsid w:val="009433C5"/>
    <w:rsid w:val="00950F80"/>
    <w:rsid w:val="00953352"/>
    <w:rsid w:val="009539A6"/>
    <w:rsid w:val="00953E21"/>
    <w:rsid w:val="00965881"/>
    <w:rsid w:val="00971742"/>
    <w:rsid w:val="00975311"/>
    <w:rsid w:val="00984A6F"/>
    <w:rsid w:val="009871FF"/>
    <w:rsid w:val="00990799"/>
    <w:rsid w:val="00994799"/>
    <w:rsid w:val="00995D51"/>
    <w:rsid w:val="009972F8"/>
    <w:rsid w:val="009977A5"/>
    <w:rsid w:val="009A0631"/>
    <w:rsid w:val="009B10ED"/>
    <w:rsid w:val="009B3631"/>
    <w:rsid w:val="009B655F"/>
    <w:rsid w:val="009C30F2"/>
    <w:rsid w:val="009C68AB"/>
    <w:rsid w:val="009D3EA4"/>
    <w:rsid w:val="009D54EB"/>
    <w:rsid w:val="009D649C"/>
    <w:rsid w:val="009E1A45"/>
    <w:rsid w:val="009E4BC1"/>
    <w:rsid w:val="009E6EFD"/>
    <w:rsid w:val="009F326D"/>
    <w:rsid w:val="009F5B5C"/>
    <w:rsid w:val="009F5CB2"/>
    <w:rsid w:val="00A03BB8"/>
    <w:rsid w:val="00A05D46"/>
    <w:rsid w:val="00A16E98"/>
    <w:rsid w:val="00A240F1"/>
    <w:rsid w:val="00A33326"/>
    <w:rsid w:val="00A3505D"/>
    <w:rsid w:val="00A4036F"/>
    <w:rsid w:val="00A406E5"/>
    <w:rsid w:val="00A41125"/>
    <w:rsid w:val="00A4641C"/>
    <w:rsid w:val="00A527F2"/>
    <w:rsid w:val="00A543C3"/>
    <w:rsid w:val="00A55876"/>
    <w:rsid w:val="00A55E67"/>
    <w:rsid w:val="00A57A99"/>
    <w:rsid w:val="00A615FF"/>
    <w:rsid w:val="00A66BB5"/>
    <w:rsid w:val="00A6720B"/>
    <w:rsid w:val="00A67FB1"/>
    <w:rsid w:val="00A70914"/>
    <w:rsid w:val="00A743C4"/>
    <w:rsid w:val="00A846CF"/>
    <w:rsid w:val="00A85BFE"/>
    <w:rsid w:val="00AA1126"/>
    <w:rsid w:val="00AB6FE7"/>
    <w:rsid w:val="00AB7AD7"/>
    <w:rsid w:val="00AC3F91"/>
    <w:rsid w:val="00AC4551"/>
    <w:rsid w:val="00AD1BF3"/>
    <w:rsid w:val="00AD2430"/>
    <w:rsid w:val="00AE41A6"/>
    <w:rsid w:val="00AF0E34"/>
    <w:rsid w:val="00AF271D"/>
    <w:rsid w:val="00AF56C2"/>
    <w:rsid w:val="00AF58DA"/>
    <w:rsid w:val="00AF5A2E"/>
    <w:rsid w:val="00AF653C"/>
    <w:rsid w:val="00B004E6"/>
    <w:rsid w:val="00B0744D"/>
    <w:rsid w:val="00B14517"/>
    <w:rsid w:val="00B16ECE"/>
    <w:rsid w:val="00B20588"/>
    <w:rsid w:val="00B272B0"/>
    <w:rsid w:val="00B3462E"/>
    <w:rsid w:val="00B4066B"/>
    <w:rsid w:val="00B50EA8"/>
    <w:rsid w:val="00B60E0B"/>
    <w:rsid w:val="00B61902"/>
    <w:rsid w:val="00B62ECA"/>
    <w:rsid w:val="00B64082"/>
    <w:rsid w:val="00B72325"/>
    <w:rsid w:val="00B72B87"/>
    <w:rsid w:val="00B80BBE"/>
    <w:rsid w:val="00B81AD3"/>
    <w:rsid w:val="00B829D8"/>
    <w:rsid w:val="00B82BD0"/>
    <w:rsid w:val="00B84B5B"/>
    <w:rsid w:val="00B86446"/>
    <w:rsid w:val="00B9203B"/>
    <w:rsid w:val="00B938AC"/>
    <w:rsid w:val="00B9443B"/>
    <w:rsid w:val="00B94F95"/>
    <w:rsid w:val="00BA1176"/>
    <w:rsid w:val="00BB06D8"/>
    <w:rsid w:val="00BB15C0"/>
    <w:rsid w:val="00BB3E11"/>
    <w:rsid w:val="00BB5E3B"/>
    <w:rsid w:val="00BC0995"/>
    <w:rsid w:val="00BC3CA9"/>
    <w:rsid w:val="00BC640D"/>
    <w:rsid w:val="00BC7017"/>
    <w:rsid w:val="00BD1BFA"/>
    <w:rsid w:val="00BE0B01"/>
    <w:rsid w:val="00BE3F6E"/>
    <w:rsid w:val="00BE6306"/>
    <w:rsid w:val="00BE79C7"/>
    <w:rsid w:val="00BF3CB5"/>
    <w:rsid w:val="00BF3E51"/>
    <w:rsid w:val="00C0073B"/>
    <w:rsid w:val="00C01A3F"/>
    <w:rsid w:val="00C03F68"/>
    <w:rsid w:val="00C06EEC"/>
    <w:rsid w:val="00C073F1"/>
    <w:rsid w:val="00C11EAB"/>
    <w:rsid w:val="00C1285B"/>
    <w:rsid w:val="00C1361B"/>
    <w:rsid w:val="00C143F8"/>
    <w:rsid w:val="00C14E1F"/>
    <w:rsid w:val="00C1564B"/>
    <w:rsid w:val="00C22D5B"/>
    <w:rsid w:val="00C243DA"/>
    <w:rsid w:val="00C315AF"/>
    <w:rsid w:val="00C33042"/>
    <w:rsid w:val="00C3455B"/>
    <w:rsid w:val="00C36D9A"/>
    <w:rsid w:val="00C37AD4"/>
    <w:rsid w:val="00C40EDD"/>
    <w:rsid w:val="00C44A72"/>
    <w:rsid w:val="00C44CC4"/>
    <w:rsid w:val="00C60082"/>
    <w:rsid w:val="00C60F37"/>
    <w:rsid w:val="00C61FC2"/>
    <w:rsid w:val="00C705F9"/>
    <w:rsid w:val="00C72537"/>
    <w:rsid w:val="00C74690"/>
    <w:rsid w:val="00C77509"/>
    <w:rsid w:val="00C80F0F"/>
    <w:rsid w:val="00C8667A"/>
    <w:rsid w:val="00C90279"/>
    <w:rsid w:val="00C93BCB"/>
    <w:rsid w:val="00CA15A2"/>
    <w:rsid w:val="00CC241A"/>
    <w:rsid w:val="00CD07D0"/>
    <w:rsid w:val="00CE4035"/>
    <w:rsid w:val="00CE4F80"/>
    <w:rsid w:val="00CE65AB"/>
    <w:rsid w:val="00CF3542"/>
    <w:rsid w:val="00CF4266"/>
    <w:rsid w:val="00D027C1"/>
    <w:rsid w:val="00D07414"/>
    <w:rsid w:val="00D14F4F"/>
    <w:rsid w:val="00D21E26"/>
    <w:rsid w:val="00D222AA"/>
    <w:rsid w:val="00D22D9C"/>
    <w:rsid w:val="00D23226"/>
    <w:rsid w:val="00D241F1"/>
    <w:rsid w:val="00D275CB"/>
    <w:rsid w:val="00D30DFA"/>
    <w:rsid w:val="00D45227"/>
    <w:rsid w:val="00D463A5"/>
    <w:rsid w:val="00D46727"/>
    <w:rsid w:val="00D4710D"/>
    <w:rsid w:val="00D47D25"/>
    <w:rsid w:val="00D5693E"/>
    <w:rsid w:val="00D604F5"/>
    <w:rsid w:val="00D62ACD"/>
    <w:rsid w:val="00D73929"/>
    <w:rsid w:val="00D745F2"/>
    <w:rsid w:val="00D96922"/>
    <w:rsid w:val="00DA1AFA"/>
    <w:rsid w:val="00DA36EE"/>
    <w:rsid w:val="00DA6B85"/>
    <w:rsid w:val="00DB116D"/>
    <w:rsid w:val="00DB26EC"/>
    <w:rsid w:val="00DB335F"/>
    <w:rsid w:val="00DB6553"/>
    <w:rsid w:val="00DC6F74"/>
    <w:rsid w:val="00DD17CC"/>
    <w:rsid w:val="00DD33E3"/>
    <w:rsid w:val="00DE217A"/>
    <w:rsid w:val="00DF1EDC"/>
    <w:rsid w:val="00DF321B"/>
    <w:rsid w:val="00E010F5"/>
    <w:rsid w:val="00E0344C"/>
    <w:rsid w:val="00E20EC3"/>
    <w:rsid w:val="00E22D27"/>
    <w:rsid w:val="00E230E0"/>
    <w:rsid w:val="00E269B8"/>
    <w:rsid w:val="00E27F15"/>
    <w:rsid w:val="00E35D28"/>
    <w:rsid w:val="00E41394"/>
    <w:rsid w:val="00E51AAC"/>
    <w:rsid w:val="00E53518"/>
    <w:rsid w:val="00E53ACD"/>
    <w:rsid w:val="00E5602E"/>
    <w:rsid w:val="00E60823"/>
    <w:rsid w:val="00E62F4C"/>
    <w:rsid w:val="00E66CC0"/>
    <w:rsid w:val="00E728A9"/>
    <w:rsid w:val="00E807D9"/>
    <w:rsid w:val="00E84BC0"/>
    <w:rsid w:val="00E90D4E"/>
    <w:rsid w:val="00E91028"/>
    <w:rsid w:val="00E97997"/>
    <w:rsid w:val="00EA0F4E"/>
    <w:rsid w:val="00EA11F4"/>
    <w:rsid w:val="00EA295B"/>
    <w:rsid w:val="00EA3B9B"/>
    <w:rsid w:val="00EA6801"/>
    <w:rsid w:val="00EB1030"/>
    <w:rsid w:val="00EB156A"/>
    <w:rsid w:val="00EB3805"/>
    <w:rsid w:val="00EB4F96"/>
    <w:rsid w:val="00EB5811"/>
    <w:rsid w:val="00EB7023"/>
    <w:rsid w:val="00EC13D9"/>
    <w:rsid w:val="00EC4955"/>
    <w:rsid w:val="00ED5BFC"/>
    <w:rsid w:val="00ED65B6"/>
    <w:rsid w:val="00ED7072"/>
    <w:rsid w:val="00EE3132"/>
    <w:rsid w:val="00EE3D9D"/>
    <w:rsid w:val="00EE6F25"/>
    <w:rsid w:val="00EE7967"/>
    <w:rsid w:val="00EE7B9B"/>
    <w:rsid w:val="00F02126"/>
    <w:rsid w:val="00F03835"/>
    <w:rsid w:val="00F03D85"/>
    <w:rsid w:val="00F07C8C"/>
    <w:rsid w:val="00F10B26"/>
    <w:rsid w:val="00F1654B"/>
    <w:rsid w:val="00F20D18"/>
    <w:rsid w:val="00F21840"/>
    <w:rsid w:val="00F23C26"/>
    <w:rsid w:val="00F249F1"/>
    <w:rsid w:val="00F25B9D"/>
    <w:rsid w:val="00F2664E"/>
    <w:rsid w:val="00F31163"/>
    <w:rsid w:val="00F31C04"/>
    <w:rsid w:val="00F36B3A"/>
    <w:rsid w:val="00F41543"/>
    <w:rsid w:val="00F42D4A"/>
    <w:rsid w:val="00F442A7"/>
    <w:rsid w:val="00F57A89"/>
    <w:rsid w:val="00F60EE5"/>
    <w:rsid w:val="00F618EB"/>
    <w:rsid w:val="00F61A20"/>
    <w:rsid w:val="00F63DD9"/>
    <w:rsid w:val="00F66489"/>
    <w:rsid w:val="00F67644"/>
    <w:rsid w:val="00F726F8"/>
    <w:rsid w:val="00F73672"/>
    <w:rsid w:val="00F81E3C"/>
    <w:rsid w:val="00F8381F"/>
    <w:rsid w:val="00F9089D"/>
    <w:rsid w:val="00F97F34"/>
    <w:rsid w:val="00FA04CD"/>
    <w:rsid w:val="00FA25F5"/>
    <w:rsid w:val="00FA2810"/>
    <w:rsid w:val="00FA68F8"/>
    <w:rsid w:val="00FB1DC0"/>
    <w:rsid w:val="00FB3B4E"/>
    <w:rsid w:val="00FB3D70"/>
    <w:rsid w:val="00FB4521"/>
    <w:rsid w:val="00FB4F84"/>
    <w:rsid w:val="00FB5CF8"/>
    <w:rsid w:val="00FE0783"/>
    <w:rsid w:val="00FF273B"/>
    <w:rsid w:val="00FF39D4"/>
    <w:rsid w:val="00FF4265"/>
    <w:rsid w:val="00FF4DAB"/>
    <w:rsid w:val="00FF53DC"/>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CC5449"/>
  <w15:docId w15:val="{A0402E2E-63A7-471A-8CA8-ACD7B0021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272B0"/>
    <w:rPr>
      <w:lang w:eastAsia="en-GB"/>
    </w:rPr>
  </w:style>
  <w:style w:type="paragraph" w:styleId="Heading1">
    <w:name w:val="heading 1"/>
    <w:basedOn w:val="Normal"/>
    <w:next w:val="Normal"/>
    <w:qFormat/>
    <w:rsid w:val="001720B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720B7"/>
    <w:pPr>
      <w:keepNext/>
      <w:jc w:val="both"/>
      <w:outlineLvl w:val="1"/>
    </w:pPr>
    <w:rPr>
      <w:b/>
      <w:sz w:val="24"/>
    </w:rPr>
  </w:style>
  <w:style w:type="paragraph" w:styleId="Heading3">
    <w:name w:val="heading 3"/>
    <w:basedOn w:val="Normal"/>
    <w:next w:val="Normal"/>
    <w:qFormat/>
    <w:rsid w:val="001720B7"/>
    <w:pPr>
      <w:keepNext/>
      <w:jc w:val="center"/>
      <w:outlineLvl w:val="2"/>
    </w:pPr>
    <w:rPr>
      <w:b/>
      <w:sz w:val="24"/>
    </w:rPr>
  </w:style>
  <w:style w:type="paragraph" w:styleId="Heading4">
    <w:name w:val="heading 4"/>
    <w:basedOn w:val="Normal"/>
    <w:next w:val="Normal"/>
    <w:qFormat/>
    <w:rsid w:val="001720B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1720B7"/>
    <w:pPr>
      <w:tabs>
        <w:tab w:val="center" w:pos="4153"/>
        <w:tab w:val="right" w:pos="8306"/>
      </w:tabs>
    </w:pPr>
  </w:style>
  <w:style w:type="paragraph" w:styleId="Footer">
    <w:name w:val="footer"/>
    <w:basedOn w:val="Normal"/>
    <w:link w:val="FooterChar"/>
    <w:uiPriority w:val="99"/>
    <w:rsid w:val="001720B7"/>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hortdesc">
    <w:name w:val="shortdesc"/>
    <w:basedOn w:val="Normal"/>
    <w:rsid w:val="000A61DB"/>
    <w:pPr>
      <w:spacing w:before="100" w:beforeAutospacing="1" w:after="100" w:afterAutospacing="1"/>
    </w:pPr>
    <w:rPr>
      <w:sz w:val="24"/>
      <w:szCs w:val="24"/>
    </w:rPr>
  </w:style>
  <w:style w:type="paragraph" w:customStyle="1" w:styleId="bullet">
    <w:name w:val="bullet"/>
    <w:link w:val="bulletChar"/>
    <w:rsid w:val="00950F8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50F80"/>
    <w:rPr>
      <w:sz w:val="24"/>
      <w:lang w:eastAsia="en-GB"/>
    </w:rPr>
  </w:style>
  <w:style w:type="character" w:styleId="PlaceholderText">
    <w:name w:val="Placeholder Text"/>
    <w:basedOn w:val="DefaultParagraphFont"/>
    <w:uiPriority w:val="67"/>
    <w:rsid w:val="007E1B75"/>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6485344">
      <w:bodyDiv w:val="1"/>
      <w:marLeft w:val="0"/>
      <w:marRight w:val="0"/>
      <w:marTop w:val="0"/>
      <w:marBottom w:val="0"/>
      <w:divBdr>
        <w:top w:val="none" w:sz="0" w:space="0" w:color="auto"/>
        <w:left w:val="none" w:sz="0" w:space="0" w:color="auto"/>
        <w:bottom w:val="none" w:sz="0" w:space="0" w:color="auto"/>
        <w:right w:val="none" w:sz="0" w:space="0" w:color="auto"/>
      </w:divBdr>
    </w:div>
    <w:div w:id="180093299">
      <w:bodyDiv w:val="1"/>
      <w:marLeft w:val="0"/>
      <w:marRight w:val="0"/>
      <w:marTop w:val="0"/>
      <w:marBottom w:val="0"/>
      <w:divBdr>
        <w:top w:val="none" w:sz="0" w:space="0" w:color="auto"/>
        <w:left w:val="none" w:sz="0" w:space="0" w:color="auto"/>
        <w:bottom w:val="none" w:sz="0" w:space="0" w:color="auto"/>
        <w:right w:val="none" w:sz="0" w:space="0" w:color="auto"/>
      </w:divBdr>
    </w:div>
    <w:div w:id="31171972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4243473">
      <w:bodyDiv w:val="1"/>
      <w:marLeft w:val="0"/>
      <w:marRight w:val="0"/>
      <w:marTop w:val="0"/>
      <w:marBottom w:val="0"/>
      <w:divBdr>
        <w:top w:val="none" w:sz="0" w:space="0" w:color="auto"/>
        <w:left w:val="none" w:sz="0" w:space="0" w:color="auto"/>
        <w:bottom w:val="none" w:sz="0" w:space="0" w:color="auto"/>
        <w:right w:val="none" w:sz="0" w:space="0" w:color="auto"/>
      </w:divBdr>
    </w:div>
    <w:div w:id="914321926">
      <w:bodyDiv w:val="1"/>
      <w:marLeft w:val="0"/>
      <w:marRight w:val="0"/>
      <w:marTop w:val="0"/>
      <w:marBottom w:val="0"/>
      <w:divBdr>
        <w:top w:val="none" w:sz="0" w:space="0" w:color="auto"/>
        <w:left w:val="none" w:sz="0" w:space="0" w:color="auto"/>
        <w:bottom w:val="none" w:sz="0" w:space="0" w:color="auto"/>
        <w:right w:val="none" w:sz="0" w:space="0" w:color="auto"/>
      </w:divBdr>
    </w:div>
    <w:div w:id="1058360145">
      <w:bodyDiv w:val="1"/>
      <w:marLeft w:val="0"/>
      <w:marRight w:val="0"/>
      <w:marTop w:val="0"/>
      <w:marBottom w:val="0"/>
      <w:divBdr>
        <w:top w:val="none" w:sz="0" w:space="0" w:color="auto"/>
        <w:left w:val="none" w:sz="0" w:space="0" w:color="auto"/>
        <w:bottom w:val="none" w:sz="0" w:space="0" w:color="auto"/>
        <w:right w:val="none" w:sz="0" w:space="0" w:color="auto"/>
      </w:divBdr>
    </w:div>
    <w:div w:id="1131358823">
      <w:bodyDiv w:val="1"/>
      <w:marLeft w:val="0"/>
      <w:marRight w:val="0"/>
      <w:marTop w:val="0"/>
      <w:marBottom w:val="0"/>
      <w:divBdr>
        <w:top w:val="none" w:sz="0" w:space="0" w:color="auto"/>
        <w:left w:val="none" w:sz="0" w:space="0" w:color="auto"/>
        <w:bottom w:val="none" w:sz="0" w:space="0" w:color="auto"/>
        <w:right w:val="none" w:sz="0" w:space="0" w:color="auto"/>
      </w:divBdr>
    </w:div>
    <w:div w:id="1206213992">
      <w:bodyDiv w:val="1"/>
      <w:marLeft w:val="0"/>
      <w:marRight w:val="0"/>
      <w:marTop w:val="0"/>
      <w:marBottom w:val="0"/>
      <w:divBdr>
        <w:top w:val="none" w:sz="0" w:space="0" w:color="auto"/>
        <w:left w:val="none" w:sz="0" w:space="0" w:color="auto"/>
        <w:bottom w:val="none" w:sz="0" w:space="0" w:color="auto"/>
        <w:right w:val="none" w:sz="0" w:space="0" w:color="auto"/>
      </w:divBdr>
    </w:div>
    <w:div w:id="1228418648">
      <w:bodyDiv w:val="1"/>
      <w:marLeft w:val="0"/>
      <w:marRight w:val="0"/>
      <w:marTop w:val="0"/>
      <w:marBottom w:val="0"/>
      <w:divBdr>
        <w:top w:val="none" w:sz="0" w:space="0" w:color="auto"/>
        <w:left w:val="none" w:sz="0" w:space="0" w:color="auto"/>
        <w:bottom w:val="none" w:sz="0" w:space="0" w:color="auto"/>
        <w:right w:val="none" w:sz="0" w:space="0" w:color="auto"/>
      </w:divBdr>
    </w:div>
    <w:div w:id="1261179699">
      <w:bodyDiv w:val="1"/>
      <w:marLeft w:val="0"/>
      <w:marRight w:val="0"/>
      <w:marTop w:val="0"/>
      <w:marBottom w:val="0"/>
      <w:divBdr>
        <w:top w:val="none" w:sz="0" w:space="0" w:color="auto"/>
        <w:left w:val="none" w:sz="0" w:space="0" w:color="auto"/>
        <w:bottom w:val="none" w:sz="0" w:space="0" w:color="auto"/>
        <w:right w:val="none" w:sz="0" w:space="0" w:color="auto"/>
      </w:divBdr>
    </w:div>
    <w:div w:id="1309826202">
      <w:bodyDiv w:val="1"/>
      <w:marLeft w:val="0"/>
      <w:marRight w:val="0"/>
      <w:marTop w:val="0"/>
      <w:marBottom w:val="0"/>
      <w:divBdr>
        <w:top w:val="none" w:sz="0" w:space="0" w:color="auto"/>
        <w:left w:val="none" w:sz="0" w:space="0" w:color="auto"/>
        <w:bottom w:val="none" w:sz="0" w:space="0" w:color="auto"/>
        <w:right w:val="none" w:sz="0" w:space="0" w:color="auto"/>
      </w:divBdr>
    </w:div>
    <w:div w:id="1326931941">
      <w:bodyDiv w:val="1"/>
      <w:marLeft w:val="0"/>
      <w:marRight w:val="0"/>
      <w:marTop w:val="0"/>
      <w:marBottom w:val="0"/>
      <w:divBdr>
        <w:top w:val="none" w:sz="0" w:space="0" w:color="auto"/>
        <w:left w:val="none" w:sz="0" w:space="0" w:color="auto"/>
        <w:bottom w:val="none" w:sz="0" w:space="0" w:color="auto"/>
        <w:right w:val="none" w:sz="0" w:space="0" w:color="auto"/>
      </w:divBdr>
    </w:div>
    <w:div w:id="140707224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8076887">
      <w:bodyDiv w:val="1"/>
      <w:marLeft w:val="0"/>
      <w:marRight w:val="0"/>
      <w:marTop w:val="0"/>
      <w:marBottom w:val="0"/>
      <w:divBdr>
        <w:top w:val="none" w:sz="0" w:space="0" w:color="auto"/>
        <w:left w:val="none" w:sz="0" w:space="0" w:color="auto"/>
        <w:bottom w:val="none" w:sz="0" w:space="0" w:color="auto"/>
        <w:right w:val="none" w:sz="0" w:space="0" w:color="auto"/>
      </w:divBdr>
    </w:div>
    <w:div w:id="157793295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297581">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784DEEA-C876-48BE-A7E7-61EE43383C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127</TotalTime>
  <Pages>13</Pages>
  <Words>4692</Words>
  <Characters>27900</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32527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Rabya Kadhim</cp:lastModifiedBy>
  <cp:revision>26</cp:revision>
  <cp:lastPrinted>2024-11-12T11:57:00Z</cp:lastPrinted>
  <dcterms:created xsi:type="dcterms:W3CDTF">2024-11-10T19:41:00Z</dcterms:created>
  <dcterms:modified xsi:type="dcterms:W3CDTF">2024-12-04T14:11:00Z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