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B3840" w14:textId="77777777" w:rsidR="00470037" w:rsidRDefault="00470037" w:rsidP="003E26BC">
      <w:pPr>
        <w:rPr>
          <w:sz w:val="32"/>
          <w:szCs w:val="32"/>
        </w:rPr>
      </w:pPr>
      <w:r w:rsidRPr="00470037">
        <w:rPr>
          <w:noProof/>
        </w:rPr>
        <w:drawing>
          <wp:inline distT="0" distB="0" distL="0" distR="0" wp14:anchorId="52A6462C" wp14:editId="59D32E99">
            <wp:extent cx="1737360" cy="868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37360" cy="868680"/>
                    </a:xfrm>
                    <a:prstGeom prst="rect">
                      <a:avLst/>
                    </a:prstGeom>
                  </pic:spPr>
                </pic:pic>
              </a:graphicData>
            </a:graphic>
          </wp:inline>
        </w:drawing>
      </w:r>
    </w:p>
    <w:p w14:paraId="3F135C92" w14:textId="77777777" w:rsidR="00470037" w:rsidRDefault="00470037" w:rsidP="003E26BC">
      <w:pPr>
        <w:rPr>
          <w:sz w:val="32"/>
          <w:szCs w:val="32"/>
        </w:rPr>
      </w:pPr>
    </w:p>
    <w:p w14:paraId="15BABE11" w14:textId="77777777" w:rsidR="00470037" w:rsidRPr="003128B1" w:rsidRDefault="00470037" w:rsidP="003128B1">
      <w:pPr>
        <w:pStyle w:val="NoSpacing"/>
        <w:rPr>
          <w:sz w:val="32"/>
          <w:szCs w:val="32"/>
        </w:rPr>
      </w:pPr>
    </w:p>
    <w:p w14:paraId="46FCEECE" w14:textId="61E4E6DA" w:rsidR="003128B1" w:rsidRPr="003128B1" w:rsidRDefault="003128B1" w:rsidP="003128B1">
      <w:pPr>
        <w:pStyle w:val="NoSpacing"/>
        <w:rPr>
          <w:sz w:val="32"/>
          <w:szCs w:val="32"/>
        </w:rPr>
      </w:pPr>
      <w:r w:rsidRPr="003128B1">
        <w:rPr>
          <w:sz w:val="32"/>
          <w:szCs w:val="32"/>
        </w:rPr>
        <w:t xml:space="preserve">MSC </w:t>
      </w:r>
      <w:r>
        <w:rPr>
          <w:sz w:val="32"/>
          <w:szCs w:val="32"/>
        </w:rPr>
        <w:t>E</w:t>
      </w:r>
      <w:r w:rsidRPr="003128B1">
        <w:rPr>
          <w:sz w:val="32"/>
          <w:szCs w:val="32"/>
        </w:rPr>
        <w:t xml:space="preserve">nvironmental Conservation and </w:t>
      </w:r>
      <w:r>
        <w:rPr>
          <w:sz w:val="32"/>
          <w:szCs w:val="32"/>
        </w:rPr>
        <w:t>M</w:t>
      </w:r>
      <w:r w:rsidRPr="003128B1">
        <w:rPr>
          <w:sz w:val="32"/>
          <w:szCs w:val="32"/>
        </w:rPr>
        <w:t>anagement</w:t>
      </w:r>
    </w:p>
    <w:p w14:paraId="31E1A62D" w14:textId="77777777" w:rsidR="003128B1" w:rsidRDefault="003128B1" w:rsidP="003128B1">
      <w:pPr>
        <w:pStyle w:val="NoSpacing"/>
        <w:rPr>
          <w:sz w:val="32"/>
          <w:szCs w:val="32"/>
        </w:rPr>
      </w:pPr>
    </w:p>
    <w:p w14:paraId="0429578E" w14:textId="0C0464D6" w:rsidR="003128B1" w:rsidRPr="003128B1" w:rsidRDefault="003128B1" w:rsidP="003128B1">
      <w:pPr>
        <w:pStyle w:val="NoSpacing"/>
        <w:rPr>
          <w:rFonts w:asciiTheme="majorHAnsi" w:hAnsiTheme="majorHAnsi" w:cstheme="majorHAnsi"/>
          <w:sz w:val="32"/>
          <w:szCs w:val="32"/>
        </w:rPr>
      </w:pPr>
      <w:r w:rsidRPr="003128B1">
        <w:rPr>
          <w:rFonts w:asciiTheme="majorHAnsi" w:hAnsiTheme="majorHAnsi" w:cstheme="majorHAnsi"/>
          <w:sz w:val="32"/>
          <w:szCs w:val="32"/>
        </w:rPr>
        <w:t>GIS and Habitat Management (ACBA7005)</w:t>
      </w:r>
    </w:p>
    <w:p w14:paraId="71639C6D" w14:textId="77777777" w:rsidR="003E26BC" w:rsidRDefault="003E26BC" w:rsidP="003E26BC">
      <w:pPr>
        <w:rPr>
          <w:sz w:val="32"/>
          <w:szCs w:val="32"/>
        </w:rPr>
      </w:pPr>
    </w:p>
    <w:p w14:paraId="41690E89" w14:textId="28A55A28" w:rsidR="003E26BC" w:rsidRPr="00470037" w:rsidRDefault="003128B1" w:rsidP="00470037">
      <w:pPr>
        <w:pStyle w:val="NoSpacing"/>
        <w:rPr>
          <w:sz w:val="32"/>
          <w:szCs w:val="32"/>
        </w:rPr>
      </w:pPr>
      <w:r>
        <w:rPr>
          <w:sz w:val="32"/>
          <w:szCs w:val="32"/>
        </w:rPr>
        <w:t>Halsdon Nature Reserve</w:t>
      </w:r>
      <w:r w:rsidR="00742B0A">
        <w:rPr>
          <w:sz w:val="32"/>
          <w:szCs w:val="32"/>
        </w:rPr>
        <w:t xml:space="preserve"> Riparian Management Plan</w:t>
      </w:r>
    </w:p>
    <w:p w14:paraId="16ABDFF8" w14:textId="77777777" w:rsidR="00352ED2" w:rsidRPr="00672AE0" w:rsidRDefault="00352ED2" w:rsidP="003E26BC">
      <w:pPr>
        <w:rPr>
          <w:sz w:val="32"/>
          <w:szCs w:val="32"/>
        </w:rPr>
      </w:pPr>
    </w:p>
    <w:p w14:paraId="765F70F0" w14:textId="6B5B6E4E" w:rsidR="003E26BC" w:rsidRPr="003128B1" w:rsidRDefault="00B57BEC" w:rsidP="003E26BC">
      <w:pPr>
        <w:rPr>
          <w:rFonts w:asciiTheme="majorHAnsi" w:hAnsiTheme="majorHAnsi" w:cstheme="majorHAnsi"/>
          <w:sz w:val="28"/>
          <w:szCs w:val="28"/>
        </w:rPr>
      </w:pPr>
      <w:r w:rsidRPr="003128B1">
        <w:rPr>
          <w:rFonts w:asciiTheme="majorHAnsi" w:hAnsiTheme="majorHAnsi" w:cstheme="majorHAnsi"/>
          <w:sz w:val="28"/>
          <w:szCs w:val="28"/>
        </w:rPr>
        <w:t>Ma</w:t>
      </w:r>
      <w:r w:rsidR="003128B1" w:rsidRPr="003128B1">
        <w:rPr>
          <w:rFonts w:asciiTheme="majorHAnsi" w:hAnsiTheme="majorHAnsi" w:cstheme="majorHAnsi"/>
          <w:sz w:val="28"/>
          <w:szCs w:val="28"/>
        </w:rPr>
        <w:t>y</w:t>
      </w:r>
      <w:r w:rsidR="003E26BC" w:rsidRPr="003128B1">
        <w:rPr>
          <w:rFonts w:asciiTheme="majorHAnsi" w:hAnsiTheme="majorHAnsi" w:cstheme="majorHAnsi"/>
          <w:sz w:val="28"/>
          <w:szCs w:val="28"/>
        </w:rPr>
        <w:t xml:space="preserve"> 2021</w:t>
      </w:r>
    </w:p>
    <w:p w14:paraId="467C98DB" w14:textId="77777777" w:rsidR="003E26BC" w:rsidRPr="003128B1" w:rsidRDefault="003E26BC" w:rsidP="003E26BC">
      <w:pPr>
        <w:rPr>
          <w:rFonts w:asciiTheme="majorHAnsi" w:hAnsiTheme="majorHAnsi" w:cstheme="majorHAnsi"/>
          <w:sz w:val="28"/>
          <w:szCs w:val="28"/>
        </w:rPr>
      </w:pPr>
      <w:r w:rsidRPr="003128B1">
        <w:rPr>
          <w:rFonts w:asciiTheme="majorHAnsi" w:hAnsiTheme="majorHAnsi" w:cstheme="majorHAnsi"/>
          <w:sz w:val="28"/>
          <w:szCs w:val="28"/>
        </w:rPr>
        <w:t>John Hitchens (2007360)</w:t>
      </w:r>
    </w:p>
    <w:p w14:paraId="3500D22A" w14:textId="77777777" w:rsidR="003E26BC" w:rsidRPr="00B54D32" w:rsidRDefault="003E26BC" w:rsidP="003E26BC">
      <w:r>
        <w:br w:type="page"/>
      </w:r>
    </w:p>
    <w:sdt>
      <w:sdtPr>
        <w:rPr>
          <w:rFonts w:asciiTheme="minorHAnsi" w:eastAsiaTheme="minorHAnsi" w:hAnsiTheme="minorHAnsi" w:cstheme="minorBidi"/>
          <w:color w:val="auto"/>
          <w:sz w:val="22"/>
          <w:szCs w:val="22"/>
          <w:lang w:val="en-GB"/>
        </w:rPr>
        <w:id w:val="137388822"/>
        <w:docPartObj>
          <w:docPartGallery w:val="Table of Contents"/>
          <w:docPartUnique/>
        </w:docPartObj>
      </w:sdtPr>
      <w:sdtEndPr>
        <w:rPr>
          <w:b/>
          <w:bCs/>
          <w:noProof/>
        </w:rPr>
      </w:sdtEndPr>
      <w:sdtContent>
        <w:p w14:paraId="7B8B6F78" w14:textId="77777777" w:rsidR="003E26BC" w:rsidRPr="009106F1" w:rsidRDefault="003E26BC" w:rsidP="003E26BC">
          <w:pPr>
            <w:pStyle w:val="TOCHeading"/>
            <w:rPr>
              <w:rFonts w:asciiTheme="minorHAnsi" w:hAnsiTheme="minorHAnsi" w:cstheme="minorHAnsi"/>
            </w:rPr>
          </w:pPr>
          <w:r w:rsidRPr="009106F1">
            <w:rPr>
              <w:rFonts w:asciiTheme="minorHAnsi" w:hAnsiTheme="minorHAnsi" w:cstheme="minorHAnsi"/>
            </w:rPr>
            <w:t>Contents</w:t>
          </w:r>
        </w:p>
        <w:p w14:paraId="3126324D" w14:textId="4EBA4DFE" w:rsidR="00F666F1" w:rsidRDefault="003E26BC">
          <w:pPr>
            <w:pStyle w:val="TOC1"/>
            <w:rPr>
              <w:rFonts w:eastAsiaTheme="minorEastAsia"/>
              <w:sz w:val="22"/>
              <w:szCs w:val="22"/>
              <w:lang w:eastAsia="en-GB"/>
            </w:rPr>
          </w:pPr>
          <w:r w:rsidRPr="00BB7330">
            <w:fldChar w:fldCharType="begin"/>
          </w:r>
          <w:r w:rsidRPr="00BB7330">
            <w:instrText xml:space="preserve"> TOC \o "1-3" \h \z \u </w:instrText>
          </w:r>
          <w:r w:rsidRPr="00BB7330">
            <w:fldChar w:fldCharType="separate"/>
          </w:r>
          <w:hyperlink w:anchor="_Toc71923781" w:history="1">
            <w:r w:rsidR="00F666F1" w:rsidRPr="00596740">
              <w:rPr>
                <w:rStyle w:val="Hyperlink"/>
                <w:rFonts w:cstheme="minorHAnsi"/>
              </w:rPr>
              <w:t>1. Introduction</w:t>
            </w:r>
            <w:r w:rsidR="00F666F1">
              <w:rPr>
                <w:webHidden/>
              </w:rPr>
              <w:tab/>
            </w:r>
            <w:r w:rsidR="00F666F1">
              <w:rPr>
                <w:webHidden/>
              </w:rPr>
              <w:fldChar w:fldCharType="begin"/>
            </w:r>
            <w:r w:rsidR="00F666F1">
              <w:rPr>
                <w:webHidden/>
              </w:rPr>
              <w:instrText xml:space="preserve"> PAGEREF _Toc71923781 \h </w:instrText>
            </w:r>
            <w:r w:rsidR="00F666F1">
              <w:rPr>
                <w:webHidden/>
              </w:rPr>
            </w:r>
            <w:r w:rsidR="00F666F1">
              <w:rPr>
                <w:webHidden/>
              </w:rPr>
              <w:fldChar w:fldCharType="separate"/>
            </w:r>
            <w:r w:rsidR="00F666F1">
              <w:rPr>
                <w:webHidden/>
              </w:rPr>
              <w:t>3</w:t>
            </w:r>
            <w:r w:rsidR="00F666F1">
              <w:rPr>
                <w:webHidden/>
              </w:rPr>
              <w:fldChar w:fldCharType="end"/>
            </w:r>
          </w:hyperlink>
        </w:p>
        <w:p w14:paraId="21648CC4" w14:textId="3589AA69" w:rsidR="00F666F1" w:rsidRDefault="00F666F1">
          <w:pPr>
            <w:pStyle w:val="TOC2"/>
            <w:tabs>
              <w:tab w:val="right" w:leader="dot" w:pos="9016"/>
            </w:tabs>
            <w:rPr>
              <w:rFonts w:eastAsiaTheme="minorEastAsia"/>
              <w:noProof/>
              <w:lang w:eastAsia="en-GB"/>
            </w:rPr>
          </w:pPr>
          <w:hyperlink w:anchor="_Toc71923782" w:history="1">
            <w:r w:rsidRPr="00596740">
              <w:rPr>
                <w:rStyle w:val="Hyperlink"/>
                <w:noProof/>
              </w:rPr>
              <w:t>1.1 Halsdon Nature Reserve</w:t>
            </w:r>
            <w:r>
              <w:rPr>
                <w:noProof/>
                <w:webHidden/>
              </w:rPr>
              <w:tab/>
            </w:r>
            <w:r>
              <w:rPr>
                <w:noProof/>
                <w:webHidden/>
              </w:rPr>
              <w:fldChar w:fldCharType="begin"/>
            </w:r>
            <w:r>
              <w:rPr>
                <w:noProof/>
                <w:webHidden/>
              </w:rPr>
              <w:instrText xml:space="preserve"> PAGEREF _Toc71923782 \h </w:instrText>
            </w:r>
            <w:r>
              <w:rPr>
                <w:noProof/>
                <w:webHidden/>
              </w:rPr>
            </w:r>
            <w:r>
              <w:rPr>
                <w:noProof/>
                <w:webHidden/>
              </w:rPr>
              <w:fldChar w:fldCharType="separate"/>
            </w:r>
            <w:r>
              <w:rPr>
                <w:noProof/>
                <w:webHidden/>
              </w:rPr>
              <w:t>3</w:t>
            </w:r>
            <w:r>
              <w:rPr>
                <w:noProof/>
                <w:webHidden/>
              </w:rPr>
              <w:fldChar w:fldCharType="end"/>
            </w:r>
          </w:hyperlink>
        </w:p>
        <w:p w14:paraId="2978F80C" w14:textId="35280123" w:rsidR="00F666F1" w:rsidRDefault="00F666F1">
          <w:pPr>
            <w:pStyle w:val="TOC2"/>
            <w:tabs>
              <w:tab w:val="right" w:leader="dot" w:pos="9016"/>
            </w:tabs>
            <w:rPr>
              <w:rFonts w:eastAsiaTheme="minorEastAsia"/>
              <w:noProof/>
              <w:lang w:eastAsia="en-GB"/>
            </w:rPr>
          </w:pPr>
          <w:hyperlink w:anchor="_Toc71923783" w:history="1">
            <w:r w:rsidRPr="00596740">
              <w:rPr>
                <w:rStyle w:val="Hyperlink"/>
                <w:noProof/>
              </w:rPr>
              <w:t>1.2 Riparian Overview</w:t>
            </w:r>
            <w:r>
              <w:rPr>
                <w:noProof/>
                <w:webHidden/>
              </w:rPr>
              <w:tab/>
            </w:r>
            <w:r>
              <w:rPr>
                <w:noProof/>
                <w:webHidden/>
              </w:rPr>
              <w:fldChar w:fldCharType="begin"/>
            </w:r>
            <w:r>
              <w:rPr>
                <w:noProof/>
                <w:webHidden/>
              </w:rPr>
              <w:instrText xml:space="preserve"> PAGEREF _Toc71923783 \h </w:instrText>
            </w:r>
            <w:r>
              <w:rPr>
                <w:noProof/>
                <w:webHidden/>
              </w:rPr>
            </w:r>
            <w:r>
              <w:rPr>
                <w:noProof/>
                <w:webHidden/>
              </w:rPr>
              <w:fldChar w:fldCharType="separate"/>
            </w:r>
            <w:r>
              <w:rPr>
                <w:noProof/>
                <w:webHidden/>
              </w:rPr>
              <w:t>3</w:t>
            </w:r>
            <w:r>
              <w:rPr>
                <w:noProof/>
                <w:webHidden/>
              </w:rPr>
              <w:fldChar w:fldCharType="end"/>
            </w:r>
          </w:hyperlink>
        </w:p>
        <w:p w14:paraId="20D0AAB8" w14:textId="75B07598" w:rsidR="00F666F1" w:rsidRDefault="00F666F1">
          <w:pPr>
            <w:pStyle w:val="TOC2"/>
            <w:tabs>
              <w:tab w:val="right" w:leader="dot" w:pos="9016"/>
            </w:tabs>
            <w:rPr>
              <w:rFonts w:eastAsiaTheme="minorEastAsia"/>
              <w:noProof/>
              <w:lang w:eastAsia="en-GB"/>
            </w:rPr>
          </w:pPr>
          <w:hyperlink w:anchor="_Toc71923784" w:history="1">
            <w:r w:rsidRPr="00596740">
              <w:rPr>
                <w:rStyle w:val="Hyperlink"/>
                <w:noProof/>
              </w:rPr>
              <w:t>1.3 Stakeholder Interest and Considerations</w:t>
            </w:r>
            <w:r>
              <w:rPr>
                <w:noProof/>
                <w:webHidden/>
              </w:rPr>
              <w:tab/>
            </w:r>
            <w:r>
              <w:rPr>
                <w:noProof/>
                <w:webHidden/>
              </w:rPr>
              <w:fldChar w:fldCharType="begin"/>
            </w:r>
            <w:r>
              <w:rPr>
                <w:noProof/>
                <w:webHidden/>
              </w:rPr>
              <w:instrText xml:space="preserve"> PAGEREF _Toc71923784 \h </w:instrText>
            </w:r>
            <w:r>
              <w:rPr>
                <w:noProof/>
                <w:webHidden/>
              </w:rPr>
            </w:r>
            <w:r>
              <w:rPr>
                <w:noProof/>
                <w:webHidden/>
              </w:rPr>
              <w:fldChar w:fldCharType="separate"/>
            </w:r>
            <w:r>
              <w:rPr>
                <w:noProof/>
                <w:webHidden/>
              </w:rPr>
              <w:t>4</w:t>
            </w:r>
            <w:r>
              <w:rPr>
                <w:noProof/>
                <w:webHidden/>
              </w:rPr>
              <w:fldChar w:fldCharType="end"/>
            </w:r>
          </w:hyperlink>
        </w:p>
        <w:p w14:paraId="00321DD4" w14:textId="20D9D431" w:rsidR="00F666F1" w:rsidRDefault="00F666F1">
          <w:pPr>
            <w:pStyle w:val="TOC1"/>
            <w:rPr>
              <w:rFonts w:eastAsiaTheme="minorEastAsia"/>
              <w:sz w:val="22"/>
              <w:szCs w:val="22"/>
              <w:lang w:eastAsia="en-GB"/>
            </w:rPr>
          </w:pPr>
          <w:hyperlink w:anchor="_Toc71923785" w:history="1">
            <w:r w:rsidRPr="00596740">
              <w:rPr>
                <w:rStyle w:val="Hyperlink"/>
                <w:rFonts w:cstheme="minorHAnsi"/>
              </w:rPr>
              <w:t>2. Halsdon Riparian Management Plan</w:t>
            </w:r>
            <w:r>
              <w:rPr>
                <w:webHidden/>
              </w:rPr>
              <w:tab/>
            </w:r>
            <w:r>
              <w:rPr>
                <w:webHidden/>
              </w:rPr>
              <w:fldChar w:fldCharType="begin"/>
            </w:r>
            <w:r>
              <w:rPr>
                <w:webHidden/>
              </w:rPr>
              <w:instrText xml:space="preserve"> PAGEREF _Toc71923785 \h </w:instrText>
            </w:r>
            <w:r>
              <w:rPr>
                <w:webHidden/>
              </w:rPr>
            </w:r>
            <w:r>
              <w:rPr>
                <w:webHidden/>
              </w:rPr>
              <w:fldChar w:fldCharType="separate"/>
            </w:r>
            <w:r>
              <w:rPr>
                <w:webHidden/>
              </w:rPr>
              <w:t>4</w:t>
            </w:r>
            <w:r>
              <w:rPr>
                <w:webHidden/>
              </w:rPr>
              <w:fldChar w:fldCharType="end"/>
            </w:r>
          </w:hyperlink>
        </w:p>
        <w:p w14:paraId="1DAEFE59" w14:textId="7D7AB3E0" w:rsidR="00F666F1" w:rsidRDefault="00F666F1">
          <w:pPr>
            <w:pStyle w:val="TOC2"/>
            <w:tabs>
              <w:tab w:val="right" w:leader="dot" w:pos="9016"/>
            </w:tabs>
            <w:rPr>
              <w:rFonts w:eastAsiaTheme="minorEastAsia"/>
              <w:noProof/>
              <w:lang w:eastAsia="en-GB"/>
            </w:rPr>
          </w:pPr>
          <w:hyperlink w:anchor="_Toc71923786" w:history="1">
            <w:r w:rsidRPr="00596740">
              <w:rPr>
                <w:rStyle w:val="Hyperlink"/>
                <w:noProof/>
              </w:rPr>
              <w:t>2.1 Management Overview</w:t>
            </w:r>
            <w:r>
              <w:rPr>
                <w:noProof/>
                <w:webHidden/>
              </w:rPr>
              <w:tab/>
            </w:r>
            <w:r>
              <w:rPr>
                <w:noProof/>
                <w:webHidden/>
              </w:rPr>
              <w:fldChar w:fldCharType="begin"/>
            </w:r>
            <w:r>
              <w:rPr>
                <w:noProof/>
                <w:webHidden/>
              </w:rPr>
              <w:instrText xml:space="preserve"> PAGEREF _Toc71923786 \h </w:instrText>
            </w:r>
            <w:r>
              <w:rPr>
                <w:noProof/>
                <w:webHidden/>
              </w:rPr>
            </w:r>
            <w:r>
              <w:rPr>
                <w:noProof/>
                <w:webHidden/>
              </w:rPr>
              <w:fldChar w:fldCharType="separate"/>
            </w:r>
            <w:r>
              <w:rPr>
                <w:noProof/>
                <w:webHidden/>
              </w:rPr>
              <w:t>4</w:t>
            </w:r>
            <w:r>
              <w:rPr>
                <w:noProof/>
                <w:webHidden/>
              </w:rPr>
              <w:fldChar w:fldCharType="end"/>
            </w:r>
          </w:hyperlink>
        </w:p>
        <w:p w14:paraId="5D6055E1" w14:textId="30762F6A" w:rsidR="00F666F1" w:rsidRDefault="00F666F1">
          <w:pPr>
            <w:pStyle w:val="TOC2"/>
            <w:tabs>
              <w:tab w:val="right" w:leader="dot" w:pos="9016"/>
            </w:tabs>
            <w:rPr>
              <w:rFonts w:eastAsiaTheme="minorEastAsia"/>
              <w:noProof/>
              <w:lang w:eastAsia="en-GB"/>
            </w:rPr>
          </w:pPr>
          <w:hyperlink w:anchor="_Toc71923787" w:history="1">
            <w:r w:rsidRPr="00596740">
              <w:rPr>
                <w:rStyle w:val="Hyperlink"/>
                <w:noProof/>
              </w:rPr>
              <w:t>2.2 Management Plan</w:t>
            </w:r>
            <w:r>
              <w:rPr>
                <w:noProof/>
                <w:webHidden/>
              </w:rPr>
              <w:tab/>
            </w:r>
            <w:r>
              <w:rPr>
                <w:noProof/>
                <w:webHidden/>
              </w:rPr>
              <w:fldChar w:fldCharType="begin"/>
            </w:r>
            <w:r>
              <w:rPr>
                <w:noProof/>
                <w:webHidden/>
              </w:rPr>
              <w:instrText xml:space="preserve"> PAGEREF _Toc71923787 \h </w:instrText>
            </w:r>
            <w:r>
              <w:rPr>
                <w:noProof/>
                <w:webHidden/>
              </w:rPr>
            </w:r>
            <w:r>
              <w:rPr>
                <w:noProof/>
                <w:webHidden/>
              </w:rPr>
              <w:fldChar w:fldCharType="separate"/>
            </w:r>
            <w:r>
              <w:rPr>
                <w:noProof/>
                <w:webHidden/>
              </w:rPr>
              <w:t>5</w:t>
            </w:r>
            <w:r>
              <w:rPr>
                <w:noProof/>
                <w:webHidden/>
              </w:rPr>
              <w:fldChar w:fldCharType="end"/>
            </w:r>
          </w:hyperlink>
        </w:p>
        <w:p w14:paraId="53CB6DC8" w14:textId="15038A40" w:rsidR="00F666F1" w:rsidRDefault="00F666F1">
          <w:pPr>
            <w:pStyle w:val="TOC2"/>
            <w:tabs>
              <w:tab w:val="right" w:leader="dot" w:pos="9016"/>
            </w:tabs>
            <w:rPr>
              <w:rFonts w:eastAsiaTheme="minorEastAsia"/>
              <w:noProof/>
              <w:lang w:eastAsia="en-GB"/>
            </w:rPr>
          </w:pPr>
          <w:hyperlink w:anchor="_Toc71923788" w:history="1">
            <w:r w:rsidRPr="00596740">
              <w:rPr>
                <w:rStyle w:val="Hyperlink"/>
                <w:noProof/>
              </w:rPr>
              <w:t>2.2.1 River and Riverbank</w:t>
            </w:r>
            <w:r>
              <w:rPr>
                <w:noProof/>
                <w:webHidden/>
              </w:rPr>
              <w:tab/>
            </w:r>
            <w:r>
              <w:rPr>
                <w:noProof/>
                <w:webHidden/>
              </w:rPr>
              <w:fldChar w:fldCharType="begin"/>
            </w:r>
            <w:r>
              <w:rPr>
                <w:noProof/>
                <w:webHidden/>
              </w:rPr>
              <w:instrText xml:space="preserve"> PAGEREF _Toc71923788 \h </w:instrText>
            </w:r>
            <w:r>
              <w:rPr>
                <w:noProof/>
                <w:webHidden/>
              </w:rPr>
            </w:r>
            <w:r>
              <w:rPr>
                <w:noProof/>
                <w:webHidden/>
              </w:rPr>
              <w:fldChar w:fldCharType="separate"/>
            </w:r>
            <w:r>
              <w:rPr>
                <w:noProof/>
                <w:webHidden/>
              </w:rPr>
              <w:t>5</w:t>
            </w:r>
            <w:r>
              <w:rPr>
                <w:noProof/>
                <w:webHidden/>
              </w:rPr>
              <w:fldChar w:fldCharType="end"/>
            </w:r>
          </w:hyperlink>
        </w:p>
        <w:p w14:paraId="3E3F71B7" w14:textId="691263EC" w:rsidR="00F666F1" w:rsidRDefault="00F666F1">
          <w:pPr>
            <w:pStyle w:val="TOC2"/>
            <w:tabs>
              <w:tab w:val="right" w:leader="dot" w:pos="9016"/>
            </w:tabs>
            <w:rPr>
              <w:rFonts w:eastAsiaTheme="minorEastAsia"/>
              <w:noProof/>
              <w:lang w:eastAsia="en-GB"/>
            </w:rPr>
          </w:pPr>
          <w:hyperlink w:anchor="_Toc71923789" w:history="1">
            <w:r w:rsidRPr="00596740">
              <w:rPr>
                <w:rStyle w:val="Hyperlink"/>
                <w:noProof/>
              </w:rPr>
              <w:t>2.2.2 Flood Meadow</w:t>
            </w:r>
            <w:r>
              <w:rPr>
                <w:noProof/>
                <w:webHidden/>
              </w:rPr>
              <w:tab/>
            </w:r>
            <w:r>
              <w:rPr>
                <w:noProof/>
                <w:webHidden/>
              </w:rPr>
              <w:fldChar w:fldCharType="begin"/>
            </w:r>
            <w:r>
              <w:rPr>
                <w:noProof/>
                <w:webHidden/>
              </w:rPr>
              <w:instrText xml:space="preserve"> PAGEREF _Toc71923789 \h </w:instrText>
            </w:r>
            <w:r>
              <w:rPr>
                <w:noProof/>
                <w:webHidden/>
              </w:rPr>
            </w:r>
            <w:r>
              <w:rPr>
                <w:noProof/>
                <w:webHidden/>
              </w:rPr>
              <w:fldChar w:fldCharType="separate"/>
            </w:r>
            <w:r>
              <w:rPr>
                <w:noProof/>
                <w:webHidden/>
              </w:rPr>
              <w:t>8</w:t>
            </w:r>
            <w:r>
              <w:rPr>
                <w:noProof/>
                <w:webHidden/>
              </w:rPr>
              <w:fldChar w:fldCharType="end"/>
            </w:r>
          </w:hyperlink>
        </w:p>
        <w:p w14:paraId="22FA4E14" w14:textId="43009DE3" w:rsidR="00F666F1" w:rsidRDefault="00F666F1">
          <w:pPr>
            <w:pStyle w:val="TOC2"/>
            <w:tabs>
              <w:tab w:val="right" w:leader="dot" w:pos="9016"/>
            </w:tabs>
            <w:rPr>
              <w:rFonts w:eastAsiaTheme="minorEastAsia"/>
              <w:noProof/>
              <w:lang w:eastAsia="en-GB"/>
            </w:rPr>
          </w:pPr>
          <w:hyperlink w:anchor="_Toc71923790" w:history="1">
            <w:r w:rsidRPr="00596740">
              <w:rPr>
                <w:rStyle w:val="Hyperlink"/>
                <w:noProof/>
              </w:rPr>
              <w:t>2.2.3 Rush Pasture (Culm Grassland)/Scrapes/Ponds</w:t>
            </w:r>
            <w:r>
              <w:rPr>
                <w:noProof/>
                <w:webHidden/>
              </w:rPr>
              <w:tab/>
            </w:r>
            <w:r>
              <w:rPr>
                <w:noProof/>
                <w:webHidden/>
              </w:rPr>
              <w:fldChar w:fldCharType="begin"/>
            </w:r>
            <w:r>
              <w:rPr>
                <w:noProof/>
                <w:webHidden/>
              </w:rPr>
              <w:instrText xml:space="preserve"> PAGEREF _Toc71923790 \h </w:instrText>
            </w:r>
            <w:r>
              <w:rPr>
                <w:noProof/>
                <w:webHidden/>
              </w:rPr>
            </w:r>
            <w:r>
              <w:rPr>
                <w:noProof/>
                <w:webHidden/>
              </w:rPr>
              <w:fldChar w:fldCharType="separate"/>
            </w:r>
            <w:r>
              <w:rPr>
                <w:noProof/>
                <w:webHidden/>
              </w:rPr>
              <w:t>10</w:t>
            </w:r>
            <w:r>
              <w:rPr>
                <w:noProof/>
                <w:webHidden/>
              </w:rPr>
              <w:fldChar w:fldCharType="end"/>
            </w:r>
          </w:hyperlink>
        </w:p>
        <w:p w14:paraId="77920B83" w14:textId="575C7EE8" w:rsidR="00F666F1" w:rsidRDefault="00F666F1">
          <w:pPr>
            <w:pStyle w:val="TOC2"/>
            <w:tabs>
              <w:tab w:val="right" w:leader="dot" w:pos="9016"/>
            </w:tabs>
            <w:rPr>
              <w:rFonts w:eastAsiaTheme="minorEastAsia"/>
              <w:noProof/>
              <w:lang w:eastAsia="en-GB"/>
            </w:rPr>
          </w:pPr>
          <w:hyperlink w:anchor="_Toc71923791" w:history="1">
            <w:r w:rsidRPr="00596740">
              <w:rPr>
                <w:rStyle w:val="Hyperlink"/>
                <w:noProof/>
              </w:rPr>
              <w:t>2.2.4 Woodland</w:t>
            </w:r>
            <w:r>
              <w:rPr>
                <w:noProof/>
                <w:webHidden/>
              </w:rPr>
              <w:tab/>
            </w:r>
            <w:r>
              <w:rPr>
                <w:noProof/>
                <w:webHidden/>
              </w:rPr>
              <w:fldChar w:fldCharType="begin"/>
            </w:r>
            <w:r>
              <w:rPr>
                <w:noProof/>
                <w:webHidden/>
              </w:rPr>
              <w:instrText xml:space="preserve"> PAGEREF _Toc71923791 \h </w:instrText>
            </w:r>
            <w:r>
              <w:rPr>
                <w:noProof/>
                <w:webHidden/>
              </w:rPr>
            </w:r>
            <w:r>
              <w:rPr>
                <w:noProof/>
                <w:webHidden/>
              </w:rPr>
              <w:fldChar w:fldCharType="separate"/>
            </w:r>
            <w:r>
              <w:rPr>
                <w:noProof/>
                <w:webHidden/>
              </w:rPr>
              <w:t>11</w:t>
            </w:r>
            <w:r>
              <w:rPr>
                <w:noProof/>
                <w:webHidden/>
              </w:rPr>
              <w:fldChar w:fldCharType="end"/>
            </w:r>
          </w:hyperlink>
        </w:p>
        <w:p w14:paraId="38D08DE9" w14:textId="62924BED" w:rsidR="00F666F1" w:rsidRDefault="00F666F1">
          <w:pPr>
            <w:pStyle w:val="TOC2"/>
            <w:tabs>
              <w:tab w:val="right" w:leader="dot" w:pos="9016"/>
            </w:tabs>
            <w:rPr>
              <w:rFonts w:eastAsiaTheme="minorEastAsia"/>
              <w:noProof/>
              <w:lang w:eastAsia="en-GB"/>
            </w:rPr>
          </w:pPr>
          <w:hyperlink w:anchor="_Toc71923792" w:history="1">
            <w:r w:rsidRPr="00596740">
              <w:rPr>
                <w:rStyle w:val="Hyperlink"/>
                <w:noProof/>
              </w:rPr>
              <w:t>2.2.5 Paths/Access</w:t>
            </w:r>
            <w:r>
              <w:rPr>
                <w:noProof/>
                <w:webHidden/>
              </w:rPr>
              <w:tab/>
            </w:r>
            <w:r>
              <w:rPr>
                <w:noProof/>
                <w:webHidden/>
              </w:rPr>
              <w:fldChar w:fldCharType="begin"/>
            </w:r>
            <w:r>
              <w:rPr>
                <w:noProof/>
                <w:webHidden/>
              </w:rPr>
              <w:instrText xml:space="preserve"> PAGEREF _Toc71923792 \h </w:instrText>
            </w:r>
            <w:r>
              <w:rPr>
                <w:noProof/>
                <w:webHidden/>
              </w:rPr>
            </w:r>
            <w:r>
              <w:rPr>
                <w:noProof/>
                <w:webHidden/>
              </w:rPr>
              <w:fldChar w:fldCharType="separate"/>
            </w:r>
            <w:r>
              <w:rPr>
                <w:noProof/>
                <w:webHidden/>
              </w:rPr>
              <w:t>13</w:t>
            </w:r>
            <w:r>
              <w:rPr>
                <w:noProof/>
                <w:webHidden/>
              </w:rPr>
              <w:fldChar w:fldCharType="end"/>
            </w:r>
          </w:hyperlink>
        </w:p>
        <w:p w14:paraId="33E0FE16" w14:textId="0FE96B8B" w:rsidR="00F666F1" w:rsidRDefault="00F666F1">
          <w:pPr>
            <w:pStyle w:val="TOC1"/>
            <w:rPr>
              <w:rFonts w:eastAsiaTheme="minorEastAsia"/>
              <w:sz w:val="22"/>
              <w:szCs w:val="22"/>
              <w:lang w:eastAsia="en-GB"/>
            </w:rPr>
          </w:pPr>
          <w:hyperlink w:anchor="_Toc71923793" w:history="1">
            <w:r w:rsidRPr="00596740">
              <w:rPr>
                <w:rStyle w:val="Hyperlink"/>
                <w:rFonts w:cstheme="minorHAnsi"/>
              </w:rPr>
              <w:t>3. Conclusion</w:t>
            </w:r>
            <w:r>
              <w:rPr>
                <w:webHidden/>
              </w:rPr>
              <w:tab/>
            </w:r>
            <w:r>
              <w:rPr>
                <w:webHidden/>
              </w:rPr>
              <w:fldChar w:fldCharType="begin"/>
            </w:r>
            <w:r>
              <w:rPr>
                <w:webHidden/>
              </w:rPr>
              <w:instrText xml:space="preserve"> PAGEREF _Toc71923793 \h </w:instrText>
            </w:r>
            <w:r>
              <w:rPr>
                <w:webHidden/>
              </w:rPr>
            </w:r>
            <w:r>
              <w:rPr>
                <w:webHidden/>
              </w:rPr>
              <w:fldChar w:fldCharType="separate"/>
            </w:r>
            <w:r>
              <w:rPr>
                <w:webHidden/>
              </w:rPr>
              <w:t>15</w:t>
            </w:r>
            <w:r>
              <w:rPr>
                <w:webHidden/>
              </w:rPr>
              <w:fldChar w:fldCharType="end"/>
            </w:r>
          </w:hyperlink>
        </w:p>
        <w:p w14:paraId="59804EAF" w14:textId="67A63A78" w:rsidR="00F666F1" w:rsidRDefault="00F666F1">
          <w:pPr>
            <w:pStyle w:val="TOC1"/>
            <w:rPr>
              <w:rFonts w:eastAsiaTheme="minorEastAsia"/>
              <w:sz w:val="22"/>
              <w:szCs w:val="22"/>
              <w:lang w:eastAsia="en-GB"/>
            </w:rPr>
          </w:pPr>
          <w:hyperlink w:anchor="_Toc71923794" w:history="1">
            <w:r w:rsidRPr="00596740">
              <w:rPr>
                <w:rStyle w:val="Hyperlink"/>
                <w:rFonts w:cstheme="minorHAnsi"/>
              </w:rPr>
              <w:t>4. Maps</w:t>
            </w:r>
            <w:r>
              <w:rPr>
                <w:webHidden/>
              </w:rPr>
              <w:tab/>
            </w:r>
            <w:r>
              <w:rPr>
                <w:webHidden/>
              </w:rPr>
              <w:fldChar w:fldCharType="begin"/>
            </w:r>
            <w:r>
              <w:rPr>
                <w:webHidden/>
              </w:rPr>
              <w:instrText xml:space="preserve"> PAGEREF _Toc71923794 \h </w:instrText>
            </w:r>
            <w:r>
              <w:rPr>
                <w:webHidden/>
              </w:rPr>
            </w:r>
            <w:r>
              <w:rPr>
                <w:webHidden/>
              </w:rPr>
              <w:fldChar w:fldCharType="separate"/>
            </w:r>
            <w:r>
              <w:rPr>
                <w:webHidden/>
              </w:rPr>
              <w:t>16</w:t>
            </w:r>
            <w:r>
              <w:rPr>
                <w:webHidden/>
              </w:rPr>
              <w:fldChar w:fldCharType="end"/>
            </w:r>
          </w:hyperlink>
        </w:p>
        <w:p w14:paraId="2A576E5C" w14:textId="119179DC" w:rsidR="00F666F1" w:rsidRDefault="00F666F1">
          <w:pPr>
            <w:pStyle w:val="TOC1"/>
            <w:rPr>
              <w:rFonts w:eastAsiaTheme="minorEastAsia"/>
              <w:sz w:val="22"/>
              <w:szCs w:val="22"/>
              <w:lang w:eastAsia="en-GB"/>
            </w:rPr>
          </w:pPr>
          <w:hyperlink w:anchor="_Toc71923795" w:history="1">
            <w:r w:rsidRPr="00596740">
              <w:rPr>
                <w:rStyle w:val="Hyperlink"/>
                <w:rFonts w:cstheme="minorHAnsi"/>
              </w:rPr>
              <w:t>5. References</w:t>
            </w:r>
            <w:r>
              <w:rPr>
                <w:webHidden/>
              </w:rPr>
              <w:tab/>
            </w:r>
            <w:r>
              <w:rPr>
                <w:webHidden/>
              </w:rPr>
              <w:fldChar w:fldCharType="begin"/>
            </w:r>
            <w:r>
              <w:rPr>
                <w:webHidden/>
              </w:rPr>
              <w:instrText xml:space="preserve"> PAGEREF _Toc71923795 \h </w:instrText>
            </w:r>
            <w:r>
              <w:rPr>
                <w:webHidden/>
              </w:rPr>
            </w:r>
            <w:r>
              <w:rPr>
                <w:webHidden/>
              </w:rPr>
              <w:fldChar w:fldCharType="separate"/>
            </w:r>
            <w:r>
              <w:rPr>
                <w:webHidden/>
              </w:rPr>
              <w:t>20</w:t>
            </w:r>
            <w:r>
              <w:rPr>
                <w:webHidden/>
              </w:rPr>
              <w:fldChar w:fldCharType="end"/>
            </w:r>
          </w:hyperlink>
        </w:p>
        <w:p w14:paraId="6DBEFDFF" w14:textId="773190A4" w:rsidR="00D5098F" w:rsidRDefault="003E26BC" w:rsidP="003E26BC">
          <w:pPr>
            <w:rPr>
              <w:b/>
              <w:bCs/>
              <w:noProof/>
            </w:rPr>
          </w:pPr>
          <w:r w:rsidRPr="00BB7330">
            <w:rPr>
              <w:b/>
              <w:bCs/>
              <w:noProof/>
              <w:sz w:val="32"/>
              <w:szCs w:val="32"/>
            </w:rPr>
            <w:fldChar w:fldCharType="end"/>
          </w:r>
        </w:p>
      </w:sdtContent>
    </w:sdt>
    <w:p w14:paraId="2AE21371" w14:textId="3E10ACF8" w:rsidR="00612905" w:rsidRDefault="00612905" w:rsidP="00612905">
      <w:pPr>
        <w:pStyle w:val="NoSpacing"/>
      </w:pPr>
    </w:p>
    <w:p w14:paraId="20C8748C" w14:textId="4EB7D472" w:rsidR="00612905" w:rsidRDefault="00612905" w:rsidP="00612905">
      <w:pPr>
        <w:pStyle w:val="NoSpacing"/>
      </w:pPr>
    </w:p>
    <w:p w14:paraId="7D5E09BA" w14:textId="17148072" w:rsidR="00612905" w:rsidRDefault="00612905" w:rsidP="00612905">
      <w:pPr>
        <w:pStyle w:val="NoSpacing"/>
      </w:pPr>
    </w:p>
    <w:p w14:paraId="0890443F" w14:textId="31615B7C" w:rsidR="00612905" w:rsidRDefault="00612905" w:rsidP="00612905">
      <w:pPr>
        <w:pStyle w:val="NoSpacing"/>
      </w:pPr>
    </w:p>
    <w:p w14:paraId="7EFF63F5" w14:textId="5C78A2E0" w:rsidR="00612905" w:rsidRDefault="00612905" w:rsidP="00612905">
      <w:pPr>
        <w:pStyle w:val="NoSpacing"/>
      </w:pPr>
    </w:p>
    <w:p w14:paraId="1B0D5481" w14:textId="7CA77709" w:rsidR="00612905" w:rsidRDefault="00612905" w:rsidP="00612905">
      <w:pPr>
        <w:pStyle w:val="NoSpacing"/>
      </w:pPr>
    </w:p>
    <w:p w14:paraId="3F8E90E0" w14:textId="53A70A1F" w:rsidR="00612905" w:rsidRDefault="00612905" w:rsidP="00612905">
      <w:pPr>
        <w:pStyle w:val="NoSpacing"/>
      </w:pPr>
    </w:p>
    <w:p w14:paraId="4A3C230C" w14:textId="19645662" w:rsidR="00612905" w:rsidRDefault="00612905" w:rsidP="00612905">
      <w:pPr>
        <w:pStyle w:val="NoSpacing"/>
      </w:pPr>
    </w:p>
    <w:p w14:paraId="3952B84E" w14:textId="34871FD9" w:rsidR="00612905" w:rsidRDefault="00612905" w:rsidP="00612905">
      <w:pPr>
        <w:pStyle w:val="NoSpacing"/>
      </w:pPr>
    </w:p>
    <w:p w14:paraId="3EDDA891" w14:textId="3700969D" w:rsidR="00612905" w:rsidRDefault="00612905" w:rsidP="00612905">
      <w:pPr>
        <w:pStyle w:val="NoSpacing"/>
      </w:pPr>
    </w:p>
    <w:p w14:paraId="2C9EE612" w14:textId="42A4A971" w:rsidR="00612905" w:rsidRDefault="00612905" w:rsidP="00612905">
      <w:pPr>
        <w:pStyle w:val="NoSpacing"/>
      </w:pPr>
    </w:p>
    <w:p w14:paraId="420526FF" w14:textId="7FA06E65" w:rsidR="00612905" w:rsidRDefault="00612905" w:rsidP="00612905">
      <w:pPr>
        <w:pStyle w:val="NoSpacing"/>
      </w:pPr>
    </w:p>
    <w:p w14:paraId="48B81BE4" w14:textId="482A9213" w:rsidR="00612905" w:rsidRDefault="00612905" w:rsidP="00612905">
      <w:pPr>
        <w:pStyle w:val="NoSpacing"/>
      </w:pPr>
    </w:p>
    <w:p w14:paraId="2432BB9F" w14:textId="75C0A844" w:rsidR="00612905" w:rsidRDefault="00612905" w:rsidP="00612905">
      <w:pPr>
        <w:pStyle w:val="NoSpacing"/>
      </w:pPr>
    </w:p>
    <w:p w14:paraId="7B043947" w14:textId="61700917" w:rsidR="00612905" w:rsidRDefault="00612905" w:rsidP="00612905">
      <w:pPr>
        <w:pStyle w:val="NoSpacing"/>
      </w:pPr>
    </w:p>
    <w:p w14:paraId="22199AB6" w14:textId="212DEB55" w:rsidR="00612905" w:rsidRDefault="00612905" w:rsidP="00612905">
      <w:pPr>
        <w:pStyle w:val="NoSpacing"/>
      </w:pPr>
    </w:p>
    <w:p w14:paraId="79A9CE74" w14:textId="64F05DB0" w:rsidR="00612905" w:rsidRDefault="00612905" w:rsidP="00612905">
      <w:pPr>
        <w:pStyle w:val="NoSpacing"/>
      </w:pPr>
    </w:p>
    <w:p w14:paraId="74470756" w14:textId="032ECBFF" w:rsidR="00612905" w:rsidRDefault="00612905" w:rsidP="00612905">
      <w:pPr>
        <w:pStyle w:val="NoSpacing"/>
      </w:pPr>
    </w:p>
    <w:p w14:paraId="3554A691" w14:textId="572A0291" w:rsidR="00612905" w:rsidRDefault="00612905" w:rsidP="00612905">
      <w:pPr>
        <w:pStyle w:val="NoSpacing"/>
      </w:pPr>
    </w:p>
    <w:p w14:paraId="01B16C44" w14:textId="681F5BAD" w:rsidR="00612905" w:rsidRDefault="00612905" w:rsidP="00612905">
      <w:pPr>
        <w:pStyle w:val="NoSpacing"/>
      </w:pPr>
    </w:p>
    <w:p w14:paraId="160CFA41" w14:textId="74E7CAFC" w:rsidR="00612905" w:rsidRDefault="00612905" w:rsidP="00612905">
      <w:pPr>
        <w:pStyle w:val="NoSpacing"/>
      </w:pPr>
    </w:p>
    <w:p w14:paraId="7B631F74" w14:textId="2B19F115" w:rsidR="00612905" w:rsidRDefault="00612905" w:rsidP="00612905">
      <w:pPr>
        <w:pStyle w:val="NoSpacing"/>
      </w:pPr>
    </w:p>
    <w:p w14:paraId="1D426F8C" w14:textId="77777777" w:rsidR="00612905" w:rsidRDefault="00612905" w:rsidP="00612905">
      <w:pPr>
        <w:pStyle w:val="NoSpacing"/>
      </w:pPr>
    </w:p>
    <w:p w14:paraId="3419B49C" w14:textId="3B9B3A6E" w:rsidR="00FF7C0F" w:rsidRPr="00152B9B" w:rsidRDefault="00F932EC" w:rsidP="003E26BC">
      <w:pPr>
        <w:pStyle w:val="Heading1"/>
        <w:rPr>
          <w:rFonts w:asciiTheme="minorHAnsi" w:hAnsiTheme="minorHAnsi" w:cstheme="minorHAnsi"/>
        </w:rPr>
      </w:pPr>
      <w:bookmarkStart w:id="0" w:name="_Toc71923781"/>
      <w:r>
        <w:rPr>
          <w:rFonts w:asciiTheme="minorHAnsi" w:hAnsiTheme="minorHAnsi" w:cstheme="minorHAnsi"/>
        </w:rPr>
        <w:lastRenderedPageBreak/>
        <w:t xml:space="preserve">1. </w:t>
      </w:r>
      <w:r w:rsidR="003E26BC" w:rsidRPr="00152B9B">
        <w:rPr>
          <w:rFonts w:asciiTheme="minorHAnsi" w:hAnsiTheme="minorHAnsi" w:cstheme="minorHAnsi"/>
        </w:rPr>
        <w:t>Introduction</w:t>
      </w:r>
      <w:bookmarkEnd w:id="0"/>
    </w:p>
    <w:p w14:paraId="2432A30D" w14:textId="110C655A" w:rsidR="00DC444F" w:rsidRDefault="00641C3D" w:rsidP="00390AB1">
      <w:pPr>
        <w:pStyle w:val="NoSpacing"/>
        <w:rPr>
          <w:rFonts w:asciiTheme="majorHAnsi" w:hAnsiTheme="majorHAnsi" w:cstheme="majorHAnsi"/>
        </w:rPr>
      </w:pPr>
      <w:r>
        <w:rPr>
          <w:rFonts w:asciiTheme="majorHAnsi" w:hAnsiTheme="majorHAnsi" w:cstheme="majorHAnsi"/>
        </w:rPr>
        <w:t>Flooding has become more severe</w:t>
      </w:r>
      <w:r w:rsidR="004C04F9">
        <w:rPr>
          <w:rFonts w:asciiTheme="majorHAnsi" w:hAnsiTheme="majorHAnsi" w:cstheme="majorHAnsi"/>
        </w:rPr>
        <w:t xml:space="preserve"> and more frequent over the past 10 years and is due to get worse with the impacts of climate change (</w:t>
      </w:r>
      <w:bookmarkStart w:id="1" w:name="_Hlk71817231"/>
      <w:r w:rsidR="004C04F9">
        <w:rPr>
          <w:rFonts w:asciiTheme="majorHAnsi" w:hAnsiTheme="majorHAnsi" w:cstheme="majorHAnsi"/>
        </w:rPr>
        <w:t>The Environment Agency 2018</w:t>
      </w:r>
      <w:bookmarkEnd w:id="1"/>
      <w:r w:rsidR="004C04F9">
        <w:rPr>
          <w:rFonts w:asciiTheme="majorHAnsi" w:hAnsiTheme="majorHAnsi" w:cstheme="majorHAnsi"/>
        </w:rPr>
        <w:t>)</w:t>
      </w:r>
      <w:r w:rsidR="000714BB">
        <w:rPr>
          <w:rFonts w:asciiTheme="majorHAnsi" w:hAnsiTheme="majorHAnsi" w:cstheme="majorHAnsi"/>
        </w:rPr>
        <w:t xml:space="preserve"> and riparian plant community species shifts are to be expected in response to these changes (</w:t>
      </w:r>
      <w:proofErr w:type="spellStart"/>
      <w:r w:rsidR="00390AB1">
        <w:rPr>
          <w:rFonts w:asciiTheme="majorHAnsi" w:hAnsiTheme="majorHAnsi" w:cstheme="majorHAnsi"/>
        </w:rPr>
        <w:t>Garssen</w:t>
      </w:r>
      <w:proofErr w:type="spellEnd"/>
      <w:r w:rsidR="00390AB1">
        <w:rPr>
          <w:rFonts w:asciiTheme="majorHAnsi" w:hAnsiTheme="majorHAnsi" w:cstheme="majorHAnsi"/>
        </w:rPr>
        <w:t xml:space="preserve"> </w:t>
      </w:r>
      <w:r w:rsidR="00390AB1" w:rsidRPr="00390AB1">
        <w:rPr>
          <w:rFonts w:asciiTheme="majorHAnsi" w:hAnsiTheme="majorHAnsi" w:cstheme="majorHAnsi"/>
          <w:i/>
          <w:iCs/>
        </w:rPr>
        <w:t>et al</w:t>
      </w:r>
      <w:r w:rsidR="00390AB1">
        <w:rPr>
          <w:rFonts w:asciiTheme="majorHAnsi" w:hAnsiTheme="majorHAnsi" w:cstheme="majorHAnsi"/>
        </w:rPr>
        <w:t xml:space="preserve"> 2015</w:t>
      </w:r>
      <w:r w:rsidR="000714BB">
        <w:rPr>
          <w:rFonts w:asciiTheme="majorHAnsi" w:hAnsiTheme="majorHAnsi" w:cstheme="majorHAnsi"/>
        </w:rPr>
        <w:t xml:space="preserve">). This offers both opportunity and concern for important and rare habitats in flood risk areas. Impacts on the riparian environment however, at a nature reserve level are not solely down to </w:t>
      </w:r>
      <w:r w:rsidR="00390AB1">
        <w:rPr>
          <w:rFonts w:asciiTheme="majorHAnsi" w:hAnsiTheme="majorHAnsi" w:cstheme="majorHAnsi"/>
        </w:rPr>
        <w:t xml:space="preserve">global climate changes and are also affected by stakeholder use and interest, funding, habitat types, invasive species, management styles and focus and many more. </w:t>
      </w:r>
      <w:r>
        <w:rPr>
          <w:rFonts w:asciiTheme="majorHAnsi" w:hAnsiTheme="majorHAnsi" w:cstheme="majorHAnsi"/>
        </w:rPr>
        <w:t>This report and management plan will focus on the assessment of previous and current</w:t>
      </w:r>
      <w:r w:rsidRPr="00641C3D">
        <w:rPr>
          <w:rFonts w:asciiTheme="majorHAnsi" w:hAnsiTheme="majorHAnsi" w:cstheme="majorHAnsi"/>
        </w:rPr>
        <w:t xml:space="preserve"> </w:t>
      </w:r>
      <w:r>
        <w:rPr>
          <w:rFonts w:asciiTheme="majorHAnsi" w:hAnsiTheme="majorHAnsi" w:cstheme="majorHAnsi"/>
        </w:rPr>
        <w:t xml:space="preserve">condition and management of Halsdon Nature reserve </w:t>
      </w:r>
      <w:r w:rsidR="0071405A">
        <w:rPr>
          <w:rFonts w:asciiTheme="majorHAnsi" w:hAnsiTheme="majorHAnsi" w:cstheme="majorHAnsi"/>
        </w:rPr>
        <w:t>(Devon Wildlife Trust 2010</w:t>
      </w:r>
      <w:r w:rsidR="002A7FB4">
        <w:rPr>
          <w:rFonts w:asciiTheme="majorHAnsi" w:hAnsiTheme="majorHAnsi" w:cstheme="majorHAnsi"/>
        </w:rPr>
        <w:t>a</w:t>
      </w:r>
      <w:r w:rsidR="0071405A">
        <w:rPr>
          <w:rFonts w:asciiTheme="majorHAnsi" w:hAnsiTheme="majorHAnsi" w:cstheme="majorHAnsi"/>
        </w:rPr>
        <w:t xml:space="preserve">) </w:t>
      </w:r>
      <w:r>
        <w:rPr>
          <w:rFonts w:asciiTheme="majorHAnsi" w:hAnsiTheme="majorHAnsi" w:cstheme="majorHAnsi"/>
        </w:rPr>
        <w:t xml:space="preserve">and provide a prescription for future riparian habitat management. The management plan will be specific to factors directly related to the riverine environment </w:t>
      </w:r>
      <w:r w:rsidR="00D85C6F">
        <w:rPr>
          <w:rFonts w:asciiTheme="majorHAnsi" w:hAnsiTheme="majorHAnsi" w:cstheme="majorHAnsi"/>
        </w:rPr>
        <w:t xml:space="preserve">within the SSSI </w:t>
      </w:r>
      <w:r>
        <w:rPr>
          <w:rFonts w:asciiTheme="majorHAnsi" w:hAnsiTheme="majorHAnsi" w:cstheme="majorHAnsi"/>
        </w:rPr>
        <w:t xml:space="preserve">and </w:t>
      </w:r>
      <w:r w:rsidR="0072173B">
        <w:rPr>
          <w:rFonts w:asciiTheme="majorHAnsi" w:hAnsiTheme="majorHAnsi" w:cstheme="majorHAnsi"/>
        </w:rPr>
        <w:t>are not intended as</w:t>
      </w:r>
      <w:r>
        <w:rPr>
          <w:rFonts w:asciiTheme="majorHAnsi" w:hAnsiTheme="majorHAnsi" w:cstheme="majorHAnsi"/>
        </w:rPr>
        <w:t xml:space="preserve"> a full consideration of the site and its management </w:t>
      </w:r>
      <w:proofErr w:type="gramStart"/>
      <w:r>
        <w:rPr>
          <w:rFonts w:asciiTheme="majorHAnsi" w:hAnsiTheme="majorHAnsi" w:cstheme="majorHAnsi"/>
        </w:rPr>
        <w:t>processes as a whole</w:t>
      </w:r>
      <w:proofErr w:type="gramEnd"/>
      <w:r>
        <w:rPr>
          <w:rFonts w:asciiTheme="majorHAnsi" w:hAnsiTheme="majorHAnsi" w:cstheme="majorHAnsi"/>
        </w:rPr>
        <w:t>.</w:t>
      </w:r>
    </w:p>
    <w:p w14:paraId="1B73C9A4" w14:textId="77777777" w:rsidR="00390AB1" w:rsidRPr="00390AB1" w:rsidRDefault="00390AB1" w:rsidP="00390AB1">
      <w:pPr>
        <w:pStyle w:val="NoSpacing"/>
        <w:rPr>
          <w:rFonts w:asciiTheme="majorHAnsi" w:hAnsiTheme="majorHAnsi" w:cstheme="majorHAnsi"/>
        </w:rPr>
      </w:pPr>
    </w:p>
    <w:p w14:paraId="0C19602B" w14:textId="53D9B492" w:rsidR="00DC444F" w:rsidRPr="00612905" w:rsidRDefault="00F932EC" w:rsidP="00612905">
      <w:pPr>
        <w:pStyle w:val="Heading2"/>
      </w:pPr>
      <w:bookmarkStart w:id="2" w:name="_Toc71923782"/>
      <w:r>
        <w:t xml:space="preserve">1.1 </w:t>
      </w:r>
      <w:r w:rsidR="00140879">
        <w:t>Halsdon Nature Reserve</w:t>
      </w:r>
      <w:bookmarkEnd w:id="2"/>
    </w:p>
    <w:p w14:paraId="4DFC6CBD" w14:textId="5239CB24" w:rsidR="00671CDA" w:rsidRPr="00671CDA" w:rsidRDefault="00671CDA" w:rsidP="00671CDA">
      <w:pPr>
        <w:pStyle w:val="NoSpacing"/>
        <w:rPr>
          <w:rFonts w:asciiTheme="majorHAnsi" w:hAnsiTheme="majorHAnsi" w:cstheme="majorHAnsi"/>
        </w:rPr>
      </w:pPr>
      <w:proofErr w:type="gramStart"/>
      <w:r w:rsidRPr="00671CDA">
        <w:rPr>
          <w:rFonts w:asciiTheme="majorHAnsi" w:hAnsiTheme="majorHAnsi" w:cstheme="majorHAnsi"/>
        </w:rPr>
        <w:t>North west</w:t>
      </w:r>
      <w:proofErr w:type="gramEnd"/>
      <w:r w:rsidRPr="00671CDA">
        <w:rPr>
          <w:rFonts w:asciiTheme="majorHAnsi" w:hAnsiTheme="majorHAnsi" w:cstheme="majorHAnsi"/>
        </w:rPr>
        <w:t xml:space="preserve"> Devon, near the village of Dolton</w:t>
      </w:r>
    </w:p>
    <w:p w14:paraId="67E47B3B" w14:textId="059BB8CD" w:rsidR="00671CDA" w:rsidRPr="00671CDA" w:rsidRDefault="00671CDA" w:rsidP="00671CDA">
      <w:pPr>
        <w:pStyle w:val="NoSpacing"/>
        <w:rPr>
          <w:rFonts w:asciiTheme="majorHAnsi" w:hAnsiTheme="majorHAnsi" w:cstheme="majorHAnsi"/>
        </w:rPr>
      </w:pPr>
      <w:r w:rsidRPr="00671CDA">
        <w:rPr>
          <w:rFonts w:asciiTheme="majorHAnsi" w:hAnsiTheme="majorHAnsi" w:cstheme="majorHAnsi"/>
        </w:rPr>
        <w:t>Nr Great Torrington</w:t>
      </w:r>
    </w:p>
    <w:p w14:paraId="435867D7" w14:textId="76C648BA" w:rsidR="00671CDA" w:rsidRPr="00671CDA" w:rsidRDefault="00671CDA" w:rsidP="00671CDA">
      <w:pPr>
        <w:pStyle w:val="NoSpacing"/>
        <w:rPr>
          <w:rFonts w:asciiTheme="majorHAnsi" w:hAnsiTheme="majorHAnsi" w:cstheme="majorHAnsi"/>
        </w:rPr>
      </w:pPr>
      <w:r w:rsidRPr="00671CDA">
        <w:rPr>
          <w:rFonts w:asciiTheme="majorHAnsi" w:hAnsiTheme="majorHAnsi" w:cstheme="majorHAnsi"/>
        </w:rPr>
        <w:t>Devon</w:t>
      </w:r>
    </w:p>
    <w:p w14:paraId="3194820A" w14:textId="766D360E" w:rsidR="00671CDA" w:rsidRPr="00671CDA" w:rsidRDefault="00671CDA" w:rsidP="00671CDA">
      <w:pPr>
        <w:pStyle w:val="NoSpacing"/>
        <w:rPr>
          <w:rFonts w:asciiTheme="majorHAnsi" w:hAnsiTheme="majorHAnsi" w:cstheme="majorHAnsi"/>
        </w:rPr>
      </w:pPr>
      <w:r w:rsidRPr="00671CDA">
        <w:rPr>
          <w:rFonts w:asciiTheme="majorHAnsi" w:hAnsiTheme="majorHAnsi" w:cstheme="majorHAnsi"/>
        </w:rPr>
        <w:t>EX19 8ND</w:t>
      </w:r>
    </w:p>
    <w:p w14:paraId="294D98CB" w14:textId="14D2E189" w:rsidR="00671CDA" w:rsidRPr="00671CDA" w:rsidRDefault="00671CDA" w:rsidP="00671CDA">
      <w:pPr>
        <w:pStyle w:val="NoSpacing"/>
        <w:rPr>
          <w:rFonts w:asciiTheme="majorHAnsi" w:hAnsiTheme="majorHAnsi" w:cstheme="majorHAnsi"/>
        </w:rPr>
      </w:pPr>
      <w:r w:rsidRPr="00671CDA">
        <w:rPr>
          <w:rFonts w:asciiTheme="majorHAnsi" w:hAnsiTheme="majorHAnsi" w:cstheme="majorHAnsi"/>
        </w:rPr>
        <w:t>OS Map Reference</w:t>
      </w:r>
    </w:p>
    <w:p w14:paraId="20EB7173" w14:textId="3BE82687" w:rsidR="00671CDA" w:rsidRPr="00671CDA" w:rsidRDefault="00671CDA" w:rsidP="00671CDA">
      <w:pPr>
        <w:pStyle w:val="NoSpacing"/>
        <w:rPr>
          <w:rFonts w:asciiTheme="majorHAnsi" w:hAnsiTheme="majorHAnsi" w:cstheme="majorHAnsi"/>
        </w:rPr>
      </w:pPr>
      <w:r w:rsidRPr="00671CDA">
        <w:rPr>
          <w:rFonts w:asciiTheme="majorHAnsi" w:hAnsiTheme="majorHAnsi" w:cstheme="majorHAnsi"/>
        </w:rPr>
        <w:t>SS 553 131</w:t>
      </w:r>
    </w:p>
    <w:p w14:paraId="42B9BBF8" w14:textId="0E330A23" w:rsidR="00671CDA" w:rsidRDefault="00671CDA" w:rsidP="00DC444F">
      <w:pPr>
        <w:pStyle w:val="NoSpacing"/>
        <w:rPr>
          <w:rFonts w:asciiTheme="majorHAnsi" w:hAnsiTheme="majorHAnsi" w:cstheme="majorHAnsi"/>
        </w:rPr>
      </w:pPr>
    </w:p>
    <w:p w14:paraId="571893F7" w14:textId="771E6F2C" w:rsidR="00F87AC7" w:rsidRDefault="00F87AC7" w:rsidP="00DC444F">
      <w:pPr>
        <w:pStyle w:val="NoSpacing"/>
        <w:rPr>
          <w:rFonts w:asciiTheme="majorHAnsi" w:hAnsiTheme="majorHAnsi" w:cstheme="majorHAnsi"/>
        </w:rPr>
      </w:pPr>
      <w:r>
        <w:rPr>
          <w:rFonts w:asciiTheme="majorHAnsi" w:hAnsiTheme="majorHAnsi" w:cstheme="majorHAnsi"/>
        </w:rPr>
        <w:t xml:space="preserve">Owned and managed by the Devon Wildlife Trust, Halsdon Nature Reserve is a stunning </w:t>
      </w:r>
      <w:r w:rsidR="00612905">
        <w:rPr>
          <w:rFonts w:asciiTheme="majorHAnsi" w:hAnsiTheme="majorHAnsi" w:cstheme="majorHAnsi"/>
        </w:rPr>
        <w:t>hidden</w:t>
      </w:r>
      <w:r>
        <w:rPr>
          <w:rFonts w:asciiTheme="majorHAnsi" w:hAnsiTheme="majorHAnsi" w:cstheme="majorHAnsi"/>
        </w:rPr>
        <w:t xml:space="preserve"> oasis. 57 hectares of ancient oak woodland, flood meadows, rush pasture, alongside the River Torridge, with newly </w:t>
      </w:r>
      <w:r w:rsidR="005B6AF3">
        <w:rPr>
          <w:rFonts w:asciiTheme="majorHAnsi" w:hAnsiTheme="majorHAnsi" w:cstheme="majorHAnsi"/>
        </w:rPr>
        <w:t xml:space="preserve">restored bird hide and </w:t>
      </w:r>
      <w:r>
        <w:rPr>
          <w:rFonts w:asciiTheme="majorHAnsi" w:hAnsiTheme="majorHAnsi" w:cstheme="majorHAnsi"/>
        </w:rPr>
        <w:t xml:space="preserve">an </w:t>
      </w:r>
      <w:r w:rsidR="005B6AF3">
        <w:rPr>
          <w:rFonts w:asciiTheme="majorHAnsi" w:hAnsiTheme="majorHAnsi" w:cstheme="majorHAnsi"/>
        </w:rPr>
        <w:t>old, abandoned</w:t>
      </w:r>
      <w:r>
        <w:rPr>
          <w:rFonts w:asciiTheme="majorHAnsi" w:hAnsiTheme="majorHAnsi" w:cstheme="majorHAnsi"/>
        </w:rPr>
        <w:t xml:space="preserve"> mill </w:t>
      </w:r>
      <w:r w:rsidR="005B6AF3">
        <w:rPr>
          <w:rFonts w:asciiTheme="majorHAnsi" w:hAnsiTheme="majorHAnsi" w:cstheme="majorHAnsi"/>
        </w:rPr>
        <w:t xml:space="preserve">along one many walking routes. A former working woodland, the steep wooded hillside is now managed for wildlife and native biodiversity and with some of the flood meadow once part of a dairy farm, the reserve now provides perfect habitat for an abundance of species traditionally found in Devon, along with some rarities too. Numerous bat species, birds, aquatic life, insects, and mammals, including </w:t>
      </w:r>
      <w:r w:rsidR="00342623">
        <w:rPr>
          <w:rFonts w:asciiTheme="majorHAnsi" w:hAnsiTheme="majorHAnsi" w:cstheme="majorHAnsi"/>
        </w:rPr>
        <w:t xml:space="preserve">dormice </w:t>
      </w:r>
      <w:r w:rsidR="00342623" w:rsidRPr="00342623">
        <w:rPr>
          <w:rFonts w:asciiTheme="majorHAnsi" w:hAnsiTheme="majorHAnsi" w:cstheme="majorHAnsi"/>
        </w:rPr>
        <w:t>(</w:t>
      </w:r>
      <w:proofErr w:type="spellStart"/>
      <w:r w:rsidR="00342623" w:rsidRPr="00342623">
        <w:rPr>
          <w:rFonts w:asciiTheme="majorHAnsi" w:hAnsiTheme="majorHAnsi" w:cstheme="majorHAnsi"/>
        </w:rPr>
        <w:t>Muscardinus</w:t>
      </w:r>
      <w:proofErr w:type="spellEnd"/>
      <w:r w:rsidR="00342623" w:rsidRPr="00342623">
        <w:rPr>
          <w:rFonts w:asciiTheme="majorHAnsi" w:hAnsiTheme="majorHAnsi" w:cstheme="majorHAnsi"/>
        </w:rPr>
        <w:t xml:space="preserve"> </w:t>
      </w:r>
      <w:proofErr w:type="spellStart"/>
      <w:r w:rsidR="00342623" w:rsidRPr="00342623">
        <w:rPr>
          <w:rFonts w:asciiTheme="majorHAnsi" w:hAnsiTheme="majorHAnsi" w:cstheme="majorHAnsi"/>
        </w:rPr>
        <w:t>avellanarius</w:t>
      </w:r>
      <w:proofErr w:type="spellEnd"/>
      <w:r w:rsidR="00342623" w:rsidRPr="00342623">
        <w:rPr>
          <w:rFonts w:asciiTheme="majorHAnsi" w:hAnsiTheme="majorHAnsi" w:cstheme="majorHAnsi"/>
        </w:rPr>
        <w:t>)</w:t>
      </w:r>
      <w:r w:rsidR="00342623">
        <w:rPr>
          <w:rFonts w:asciiTheme="majorHAnsi" w:hAnsiTheme="majorHAnsi" w:cstheme="majorHAnsi"/>
        </w:rPr>
        <w:t xml:space="preserve"> and </w:t>
      </w:r>
      <w:r w:rsidR="00B21A85">
        <w:rPr>
          <w:rFonts w:asciiTheme="majorHAnsi" w:hAnsiTheme="majorHAnsi" w:cstheme="majorHAnsi"/>
        </w:rPr>
        <w:t xml:space="preserve">both real </w:t>
      </w:r>
      <w:r w:rsidR="005B6AF3">
        <w:rPr>
          <w:rFonts w:asciiTheme="majorHAnsi" w:hAnsiTheme="majorHAnsi" w:cstheme="majorHAnsi"/>
        </w:rPr>
        <w:t>otters</w:t>
      </w:r>
      <w:r w:rsidR="00342623">
        <w:rPr>
          <w:rFonts w:asciiTheme="majorHAnsi" w:hAnsiTheme="majorHAnsi" w:cstheme="majorHAnsi"/>
        </w:rPr>
        <w:t xml:space="preserve"> (</w:t>
      </w:r>
      <w:proofErr w:type="spellStart"/>
      <w:r w:rsidR="00342623">
        <w:rPr>
          <w:rFonts w:asciiTheme="majorHAnsi" w:hAnsiTheme="majorHAnsi" w:cstheme="majorHAnsi"/>
        </w:rPr>
        <w:t>Lutra</w:t>
      </w:r>
      <w:proofErr w:type="spellEnd"/>
      <w:r w:rsidR="00342623">
        <w:rPr>
          <w:rFonts w:asciiTheme="majorHAnsi" w:hAnsiTheme="majorHAnsi" w:cstheme="majorHAnsi"/>
        </w:rPr>
        <w:t xml:space="preserve"> </w:t>
      </w:r>
      <w:proofErr w:type="spellStart"/>
      <w:r w:rsidR="00342623">
        <w:rPr>
          <w:rFonts w:asciiTheme="majorHAnsi" w:hAnsiTheme="majorHAnsi" w:cstheme="majorHAnsi"/>
        </w:rPr>
        <w:t>lutra</w:t>
      </w:r>
      <w:proofErr w:type="spellEnd"/>
      <w:r w:rsidR="00342623">
        <w:rPr>
          <w:rFonts w:asciiTheme="majorHAnsi" w:hAnsiTheme="majorHAnsi" w:cstheme="majorHAnsi"/>
        </w:rPr>
        <w:t>)</w:t>
      </w:r>
      <w:r w:rsidR="00B21A85">
        <w:rPr>
          <w:rFonts w:asciiTheme="majorHAnsi" w:hAnsiTheme="majorHAnsi" w:cstheme="majorHAnsi"/>
        </w:rPr>
        <w:t xml:space="preserve"> and the fabled Tarka,</w:t>
      </w:r>
      <w:r w:rsidR="00342623">
        <w:rPr>
          <w:rFonts w:asciiTheme="majorHAnsi" w:hAnsiTheme="majorHAnsi" w:cstheme="majorHAnsi"/>
        </w:rPr>
        <w:t xml:space="preserve"> </w:t>
      </w:r>
      <w:r w:rsidR="005B6AF3">
        <w:rPr>
          <w:rFonts w:asciiTheme="majorHAnsi" w:hAnsiTheme="majorHAnsi" w:cstheme="majorHAnsi"/>
        </w:rPr>
        <w:t xml:space="preserve">call </w:t>
      </w:r>
      <w:r w:rsidR="00B21A85">
        <w:rPr>
          <w:rFonts w:asciiTheme="majorHAnsi" w:hAnsiTheme="majorHAnsi" w:cstheme="majorHAnsi"/>
        </w:rPr>
        <w:t>this area</w:t>
      </w:r>
      <w:r w:rsidR="005B6AF3">
        <w:rPr>
          <w:rFonts w:asciiTheme="majorHAnsi" w:hAnsiTheme="majorHAnsi" w:cstheme="majorHAnsi"/>
        </w:rPr>
        <w:t xml:space="preserve"> home. </w:t>
      </w:r>
      <w:r w:rsidR="00342623">
        <w:rPr>
          <w:rFonts w:asciiTheme="majorHAnsi" w:hAnsiTheme="majorHAnsi" w:cstheme="majorHAnsi"/>
        </w:rPr>
        <w:t>(Devon Wildlife Trust 2021)</w:t>
      </w:r>
    </w:p>
    <w:p w14:paraId="72207BF1" w14:textId="66D35BEB" w:rsidR="00671CDA" w:rsidRDefault="00671CDA" w:rsidP="00DC444F">
      <w:pPr>
        <w:pStyle w:val="NoSpacing"/>
        <w:rPr>
          <w:rFonts w:asciiTheme="majorHAnsi" w:hAnsiTheme="majorHAnsi" w:cstheme="majorHAnsi"/>
        </w:rPr>
      </w:pPr>
    </w:p>
    <w:p w14:paraId="248ADF55" w14:textId="30B102F5" w:rsidR="00FF7C0F" w:rsidRDefault="00F932EC" w:rsidP="00470037">
      <w:pPr>
        <w:pStyle w:val="Heading2"/>
      </w:pPr>
      <w:bookmarkStart w:id="3" w:name="_Toc71923783"/>
      <w:r>
        <w:t xml:space="preserve">1.2 </w:t>
      </w:r>
      <w:r w:rsidR="00140879">
        <w:t>Riparian Overview</w:t>
      </w:r>
      <w:bookmarkEnd w:id="3"/>
    </w:p>
    <w:p w14:paraId="0B65E5DC" w14:textId="1BF82C1D" w:rsidR="00342623" w:rsidRPr="00342623" w:rsidRDefault="00342623" w:rsidP="00342623">
      <w:pPr>
        <w:pStyle w:val="NoSpacing"/>
        <w:rPr>
          <w:rFonts w:asciiTheme="majorHAnsi" w:hAnsiTheme="majorHAnsi" w:cstheme="majorHAnsi"/>
        </w:rPr>
      </w:pPr>
      <w:r w:rsidRPr="000E7BEE">
        <w:rPr>
          <w:rFonts w:asciiTheme="majorHAnsi" w:hAnsiTheme="majorHAnsi" w:cstheme="majorHAnsi"/>
        </w:rPr>
        <w:t xml:space="preserve">The reserve boasts a 2.6km river frontage, which </w:t>
      </w:r>
      <w:r w:rsidR="00173C0B" w:rsidRPr="000E7BEE">
        <w:rPr>
          <w:rFonts w:asciiTheme="majorHAnsi" w:hAnsiTheme="majorHAnsi" w:cstheme="majorHAnsi"/>
        </w:rPr>
        <w:t xml:space="preserve">creates seasonal flooding of the valley floor habitats, including the improved and semi-improved grassland, rush pasture, ponds, scrapes and lowest extents of woodland. The river system is very dynamic, particularly towards the north of the reserve, with significant erosion of its steep banks. Previously suffering from industrial and agricultural pollution, the water quality is </w:t>
      </w:r>
      <w:r w:rsidR="0051132A" w:rsidRPr="000E7BEE">
        <w:rPr>
          <w:rFonts w:asciiTheme="majorHAnsi" w:hAnsiTheme="majorHAnsi" w:cstheme="majorHAnsi"/>
        </w:rPr>
        <w:t>improving,</w:t>
      </w:r>
      <w:r w:rsidR="00173C0B" w:rsidRPr="000E7BEE">
        <w:rPr>
          <w:rFonts w:asciiTheme="majorHAnsi" w:hAnsiTheme="majorHAnsi" w:cstheme="majorHAnsi"/>
        </w:rPr>
        <w:t xml:space="preserve"> and its waters, shingle and exposed mud banks support a broad range of fauna.</w:t>
      </w:r>
    </w:p>
    <w:p w14:paraId="4A8BA233" w14:textId="7C298A24" w:rsidR="00342623" w:rsidRPr="000E7BEE" w:rsidRDefault="00342623" w:rsidP="00342623">
      <w:pPr>
        <w:pStyle w:val="NoSpacing"/>
        <w:rPr>
          <w:rFonts w:asciiTheme="majorHAnsi" w:hAnsiTheme="majorHAnsi" w:cstheme="majorHAnsi"/>
        </w:rPr>
      </w:pPr>
    </w:p>
    <w:p w14:paraId="60A56FE7" w14:textId="156AD172" w:rsidR="00173C0B" w:rsidRPr="00342623" w:rsidRDefault="00173C0B" w:rsidP="00342623">
      <w:pPr>
        <w:pStyle w:val="NoSpacing"/>
        <w:rPr>
          <w:rFonts w:asciiTheme="majorHAnsi" w:hAnsiTheme="majorHAnsi" w:cstheme="majorHAnsi"/>
        </w:rPr>
      </w:pPr>
      <w:r w:rsidRPr="000E7BEE">
        <w:rPr>
          <w:rFonts w:asciiTheme="majorHAnsi" w:hAnsiTheme="majorHAnsi" w:cstheme="majorHAnsi"/>
        </w:rPr>
        <w:t xml:space="preserve">Dense vegetation along sections of the riverbank </w:t>
      </w:r>
      <w:proofErr w:type="gramStart"/>
      <w:r w:rsidRPr="000E7BEE">
        <w:rPr>
          <w:rFonts w:asciiTheme="majorHAnsi" w:hAnsiTheme="majorHAnsi" w:cstheme="majorHAnsi"/>
        </w:rPr>
        <w:t>are</w:t>
      </w:r>
      <w:proofErr w:type="gramEnd"/>
      <w:r w:rsidRPr="000E7BEE">
        <w:rPr>
          <w:rFonts w:asciiTheme="majorHAnsi" w:hAnsiTheme="majorHAnsi" w:cstheme="majorHAnsi"/>
        </w:rPr>
        <w:t xml:space="preserve"> in favourable condition, offering species rich habitat and bank stability, though some areas are bare</w:t>
      </w:r>
      <w:r w:rsidR="0051132A" w:rsidRPr="000E7BEE">
        <w:rPr>
          <w:rFonts w:asciiTheme="majorHAnsi" w:hAnsiTheme="majorHAnsi" w:cstheme="majorHAnsi"/>
        </w:rPr>
        <w:t xml:space="preserve"> and others have Himalayan balsam (Impatiens </w:t>
      </w:r>
      <w:proofErr w:type="spellStart"/>
      <w:r w:rsidR="0051132A" w:rsidRPr="000E7BEE">
        <w:rPr>
          <w:rFonts w:asciiTheme="majorHAnsi" w:hAnsiTheme="majorHAnsi" w:cstheme="majorHAnsi"/>
        </w:rPr>
        <w:t>glandulifera</w:t>
      </w:r>
      <w:proofErr w:type="spellEnd"/>
      <w:r w:rsidR="0051132A" w:rsidRPr="000E7BEE">
        <w:rPr>
          <w:rFonts w:asciiTheme="majorHAnsi" w:hAnsiTheme="majorHAnsi" w:cstheme="majorHAnsi"/>
        </w:rPr>
        <w:t xml:space="preserve">) present. The surrounding </w:t>
      </w:r>
      <w:r w:rsidR="00B21A85" w:rsidRPr="000E7BEE">
        <w:rPr>
          <w:rFonts w:asciiTheme="majorHAnsi" w:hAnsiTheme="majorHAnsi" w:cstheme="majorHAnsi"/>
        </w:rPr>
        <w:t xml:space="preserve">species-poor </w:t>
      </w:r>
      <w:r w:rsidR="0051132A" w:rsidRPr="000E7BEE">
        <w:rPr>
          <w:rFonts w:asciiTheme="majorHAnsi" w:hAnsiTheme="majorHAnsi" w:cstheme="majorHAnsi"/>
        </w:rPr>
        <w:t>flood meadow provides low conservation interest in its current state, is grazed with cattle in the summer months and water runoff is rapid. The small areas of rush pasture and recently created ponds and scrapes offer</w:t>
      </w:r>
      <w:r w:rsidR="00B21A85" w:rsidRPr="000E7BEE">
        <w:rPr>
          <w:rFonts w:asciiTheme="majorHAnsi" w:hAnsiTheme="majorHAnsi" w:cstheme="majorHAnsi"/>
        </w:rPr>
        <w:t xml:space="preserve"> more</w:t>
      </w:r>
      <w:r w:rsidR="0051132A" w:rsidRPr="000E7BEE">
        <w:rPr>
          <w:rFonts w:asciiTheme="majorHAnsi" w:hAnsiTheme="majorHAnsi" w:cstheme="majorHAnsi"/>
        </w:rPr>
        <w:t xml:space="preserve"> </w:t>
      </w:r>
      <w:r w:rsidR="00B21A85" w:rsidRPr="000E7BEE">
        <w:rPr>
          <w:rFonts w:asciiTheme="majorHAnsi" w:hAnsiTheme="majorHAnsi" w:cstheme="majorHAnsi"/>
        </w:rPr>
        <w:t>scope for bio</w:t>
      </w:r>
      <w:r w:rsidR="0051132A" w:rsidRPr="000E7BEE">
        <w:rPr>
          <w:rFonts w:asciiTheme="majorHAnsi" w:hAnsiTheme="majorHAnsi" w:cstheme="majorHAnsi"/>
        </w:rPr>
        <w:t>diversity</w:t>
      </w:r>
      <w:r w:rsidR="00B21A85" w:rsidRPr="000E7BEE">
        <w:rPr>
          <w:rFonts w:asciiTheme="majorHAnsi" w:hAnsiTheme="majorHAnsi" w:cstheme="majorHAnsi"/>
        </w:rPr>
        <w:t xml:space="preserve"> and a glimpse of possibilities for the wider floodplain. </w:t>
      </w:r>
    </w:p>
    <w:p w14:paraId="79CD30B0" w14:textId="77777777" w:rsidR="00342623" w:rsidRPr="00342623" w:rsidRDefault="00342623" w:rsidP="00342623">
      <w:pPr>
        <w:pStyle w:val="NoSpacing"/>
        <w:rPr>
          <w:rFonts w:asciiTheme="majorHAnsi" w:hAnsiTheme="majorHAnsi" w:cstheme="majorHAnsi"/>
        </w:rPr>
      </w:pPr>
    </w:p>
    <w:p w14:paraId="776164EA" w14:textId="511ECCAD" w:rsidR="005B6AF3" w:rsidRPr="000E7BEE" w:rsidRDefault="00B21A85" w:rsidP="00552E08">
      <w:pPr>
        <w:pStyle w:val="NoSpacing"/>
        <w:rPr>
          <w:rFonts w:asciiTheme="majorHAnsi" w:hAnsiTheme="majorHAnsi" w:cstheme="majorHAnsi"/>
        </w:rPr>
      </w:pPr>
      <w:r w:rsidRPr="000E7BEE">
        <w:rPr>
          <w:rFonts w:asciiTheme="majorHAnsi" w:hAnsiTheme="majorHAnsi" w:cstheme="majorHAnsi"/>
        </w:rPr>
        <w:t xml:space="preserve">The woodland is suffering from limited understory and ground cover due to dominant species and invasives, adding limited beneficial effect to water storage or slow of flow during times of precipitation and flood. </w:t>
      </w:r>
      <w:r w:rsidR="000E7BEE" w:rsidRPr="000E7BEE">
        <w:rPr>
          <w:rFonts w:asciiTheme="majorHAnsi" w:hAnsiTheme="majorHAnsi" w:cstheme="majorHAnsi"/>
        </w:rPr>
        <w:t xml:space="preserve">Main footpaths often become boggy due to poor drainage, whilst most paths are steep and uneven and natural, and non-surfaced. </w:t>
      </w:r>
      <w:r w:rsidRPr="000E7BEE">
        <w:rPr>
          <w:rFonts w:asciiTheme="majorHAnsi" w:hAnsiTheme="majorHAnsi" w:cstheme="majorHAnsi"/>
        </w:rPr>
        <w:t xml:space="preserve">Further acid grassland beyond the woodland </w:t>
      </w:r>
      <w:r w:rsidRPr="000E7BEE">
        <w:rPr>
          <w:rFonts w:asciiTheme="majorHAnsi" w:hAnsiTheme="majorHAnsi" w:cstheme="majorHAnsi"/>
        </w:rPr>
        <w:lastRenderedPageBreak/>
        <w:t>forms part of the reserve, although</w:t>
      </w:r>
      <w:r w:rsidR="00D85C6F">
        <w:rPr>
          <w:rFonts w:asciiTheme="majorHAnsi" w:hAnsiTheme="majorHAnsi" w:cstheme="majorHAnsi"/>
        </w:rPr>
        <w:t xml:space="preserve"> falls outside of the SSSI and is</w:t>
      </w:r>
      <w:r w:rsidRPr="000E7BEE">
        <w:rPr>
          <w:rFonts w:asciiTheme="majorHAnsi" w:hAnsiTheme="majorHAnsi" w:cstheme="majorHAnsi"/>
        </w:rPr>
        <w:t xml:space="preserve"> deemed to have little impact on riparian issues due to distance and location related to the</w:t>
      </w:r>
      <w:r w:rsidR="000E7BEE" w:rsidRPr="000E7BEE">
        <w:rPr>
          <w:rFonts w:asciiTheme="majorHAnsi" w:hAnsiTheme="majorHAnsi" w:cstheme="majorHAnsi"/>
        </w:rPr>
        <w:t xml:space="preserve"> floodplain.</w:t>
      </w:r>
    </w:p>
    <w:p w14:paraId="5C14BDAC" w14:textId="77777777" w:rsidR="005B6AF3" w:rsidRDefault="005B6AF3" w:rsidP="00552E08">
      <w:pPr>
        <w:pStyle w:val="NoSpacing"/>
      </w:pPr>
    </w:p>
    <w:p w14:paraId="21269F8C" w14:textId="112CA045" w:rsidR="005A13DB" w:rsidRDefault="00B060A6" w:rsidP="00B060A6">
      <w:pPr>
        <w:pStyle w:val="Heading2"/>
      </w:pPr>
      <w:bookmarkStart w:id="4" w:name="_Toc71923784"/>
      <w:r>
        <w:t>1.3</w:t>
      </w:r>
      <w:r w:rsidR="00F932EC">
        <w:t xml:space="preserve"> </w:t>
      </w:r>
      <w:r w:rsidR="00140879">
        <w:t>Stakeholder Interest and Considerations</w:t>
      </w:r>
      <w:bookmarkEnd w:id="4"/>
    </w:p>
    <w:p w14:paraId="08A88BF7" w14:textId="3C466388" w:rsidR="00F12FBE" w:rsidRPr="00E738F4" w:rsidRDefault="00E03600" w:rsidP="00AD64FB">
      <w:pPr>
        <w:pStyle w:val="NoSpacing"/>
        <w:rPr>
          <w:rFonts w:asciiTheme="majorHAnsi" w:hAnsiTheme="majorHAnsi" w:cstheme="majorHAnsi"/>
        </w:rPr>
      </w:pPr>
      <w:r w:rsidRPr="00E738F4">
        <w:rPr>
          <w:rFonts w:asciiTheme="majorHAnsi" w:hAnsiTheme="majorHAnsi" w:cstheme="majorHAnsi"/>
        </w:rPr>
        <w:t xml:space="preserve">There are </w:t>
      </w:r>
      <w:proofErr w:type="gramStart"/>
      <w:r w:rsidRPr="00E738F4">
        <w:rPr>
          <w:rFonts w:asciiTheme="majorHAnsi" w:hAnsiTheme="majorHAnsi" w:cstheme="majorHAnsi"/>
        </w:rPr>
        <w:t>a number of</w:t>
      </w:r>
      <w:proofErr w:type="gramEnd"/>
      <w:r w:rsidRPr="00E738F4">
        <w:rPr>
          <w:rFonts w:asciiTheme="majorHAnsi" w:hAnsiTheme="majorHAnsi" w:cstheme="majorHAnsi"/>
        </w:rPr>
        <w:t xml:space="preserve"> important stakeholders with vested interest in the future of Halsdon. As a charitable trust, Devon Wildlife Trust is supported financially, to a significant extent by its members, many of whom are active visitors to Trust reserves and as with many of its sites, Halsdon is blessed with a dedicated, regular team of volunteers providing essential help on conservation and access tasks. Members of the </w:t>
      </w:r>
      <w:proofErr w:type="gramStart"/>
      <w:r w:rsidRPr="00E738F4">
        <w:rPr>
          <w:rFonts w:asciiTheme="majorHAnsi" w:hAnsiTheme="majorHAnsi" w:cstheme="majorHAnsi"/>
        </w:rPr>
        <w:t>general public</w:t>
      </w:r>
      <w:proofErr w:type="gramEnd"/>
      <w:r w:rsidRPr="00E738F4">
        <w:rPr>
          <w:rFonts w:asciiTheme="majorHAnsi" w:hAnsiTheme="majorHAnsi" w:cstheme="majorHAnsi"/>
        </w:rPr>
        <w:t xml:space="preserve"> often visit the site and it is popular with dog walkers, birdwatchers and other naturalists.</w:t>
      </w:r>
      <w:r w:rsidR="00F12FBE" w:rsidRPr="00E738F4">
        <w:rPr>
          <w:rFonts w:asciiTheme="majorHAnsi" w:hAnsiTheme="majorHAnsi" w:cstheme="majorHAnsi"/>
        </w:rPr>
        <w:t xml:space="preserve"> Located in a rural setting, Halsdon is within reach of small villages and towns, like Dolton, Hatherleigh</w:t>
      </w:r>
      <w:r w:rsidR="00E738F4">
        <w:rPr>
          <w:rFonts w:asciiTheme="majorHAnsi" w:hAnsiTheme="majorHAnsi" w:cstheme="majorHAnsi"/>
        </w:rPr>
        <w:t>,</w:t>
      </w:r>
      <w:r w:rsidR="00F12FBE" w:rsidRPr="00E738F4">
        <w:rPr>
          <w:rFonts w:asciiTheme="majorHAnsi" w:hAnsiTheme="majorHAnsi" w:cstheme="majorHAnsi"/>
        </w:rPr>
        <w:t xml:space="preserve"> and Bideford.</w:t>
      </w:r>
      <w:r w:rsidRPr="00E738F4">
        <w:rPr>
          <w:rFonts w:asciiTheme="majorHAnsi" w:hAnsiTheme="majorHAnsi" w:cstheme="majorHAnsi"/>
        </w:rPr>
        <w:t xml:space="preserve"> </w:t>
      </w:r>
    </w:p>
    <w:p w14:paraId="4FAC651F" w14:textId="77777777" w:rsidR="00F12FBE" w:rsidRPr="00E738F4" w:rsidRDefault="00F12FBE" w:rsidP="00AD64FB">
      <w:pPr>
        <w:pStyle w:val="NoSpacing"/>
        <w:rPr>
          <w:rFonts w:asciiTheme="majorHAnsi" w:hAnsiTheme="majorHAnsi" w:cstheme="majorHAnsi"/>
        </w:rPr>
      </w:pPr>
    </w:p>
    <w:p w14:paraId="0D9E1AEA" w14:textId="56A8883C" w:rsidR="00BC2D9A" w:rsidRDefault="00E03600" w:rsidP="00CD7BDE">
      <w:pPr>
        <w:pStyle w:val="NoSpacing"/>
        <w:rPr>
          <w:rFonts w:asciiTheme="majorHAnsi" w:hAnsiTheme="majorHAnsi" w:cstheme="majorHAnsi"/>
        </w:rPr>
      </w:pPr>
      <w:r w:rsidRPr="00E738F4">
        <w:rPr>
          <w:rFonts w:asciiTheme="majorHAnsi" w:hAnsiTheme="majorHAnsi" w:cstheme="majorHAnsi"/>
        </w:rPr>
        <w:t>The meadows are grazed for conservation by a single grazier</w:t>
      </w:r>
      <w:r w:rsidR="00F12FBE" w:rsidRPr="00E738F4">
        <w:rPr>
          <w:rFonts w:asciiTheme="majorHAnsi" w:hAnsiTheme="majorHAnsi" w:cstheme="majorHAnsi"/>
        </w:rPr>
        <w:t>, in agreement through a Countryside Stewardship Scheme and the reserve has received funding from Natural England and the English Woodland Grant Scheme. Neighbouring properties exist across the river, which is mostly land for agricultural uses and to the south across a stream where a residential hamlet is situated. Further properties directly adjacent to the reserve are positioned above the oak woodland to the east.</w:t>
      </w:r>
      <w:r w:rsidR="00E738F4">
        <w:rPr>
          <w:rFonts w:asciiTheme="majorHAnsi" w:hAnsiTheme="majorHAnsi" w:cstheme="majorHAnsi"/>
        </w:rPr>
        <w:t xml:space="preserve"> Offering such an expanse of important flood meadow, the management of the land also impacts residents and communities down river.</w:t>
      </w:r>
      <w:r w:rsidR="00E738F4" w:rsidRPr="00E738F4">
        <w:rPr>
          <w:rFonts w:asciiTheme="majorHAnsi" w:hAnsiTheme="majorHAnsi" w:cstheme="majorHAnsi"/>
        </w:rPr>
        <w:t xml:space="preserve"> </w:t>
      </w:r>
      <w:r w:rsidR="00E738F4">
        <w:rPr>
          <w:rFonts w:asciiTheme="majorHAnsi" w:hAnsiTheme="majorHAnsi" w:cstheme="majorHAnsi"/>
        </w:rPr>
        <w:t>Furthermore, a</w:t>
      </w:r>
      <w:r w:rsidR="00E738F4" w:rsidRPr="00E738F4">
        <w:rPr>
          <w:rFonts w:asciiTheme="majorHAnsi" w:hAnsiTheme="majorHAnsi" w:cstheme="majorHAnsi"/>
        </w:rPr>
        <w:t>long with regular paid staff, the Trust has also benefitted from the support of the National Lottery Heritage Fund, enabling trainees to learn and work across many of their reserves in previous years.</w:t>
      </w:r>
    </w:p>
    <w:p w14:paraId="1A7F3E37" w14:textId="77777777" w:rsidR="00612905" w:rsidRPr="00612905" w:rsidRDefault="00612905" w:rsidP="00CD7BDE">
      <w:pPr>
        <w:pStyle w:val="NoSpacing"/>
        <w:rPr>
          <w:rFonts w:asciiTheme="majorHAnsi" w:hAnsiTheme="majorHAnsi" w:cstheme="majorHAnsi"/>
        </w:rPr>
      </w:pPr>
    </w:p>
    <w:p w14:paraId="4DA6F279" w14:textId="38450625" w:rsidR="00470037" w:rsidRPr="00DC3326" w:rsidRDefault="00B060A6" w:rsidP="00DC3326">
      <w:pPr>
        <w:pStyle w:val="Heading1"/>
        <w:rPr>
          <w:rFonts w:asciiTheme="minorHAnsi" w:hAnsiTheme="minorHAnsi" w:cstheme="minorHAnsi"/>
        </w:rPr>
      </w:pPr>
      <w:bookmarkStart w:id="5" w:name="_Toc71923785"/>
      <w:r>
        <w:rPr>
          <w:rFonts w:asciiTheme="minorHAnsi" w:hAnsiTheme="minorHAnsi" w:cstheme="minorHAnsi"/>
        </w:rPr>
        <w:t>2</w:t>
      </w:r>
      <w:r w:rsidR="00F932EC">
        <w:rPr>
          <w:rFonts w:asciiTheme="minorHAnsi" w:hAnsiTheme="minorHAnsi" w:cstheme="minorHAnsi"/>
        </w:rPr>
        <w:t xml:space="preserve">. </w:t>
      </w:r>
      <w:r w:rsidR="00140879">
        <w:rPr>
          <w:rFonts w:asciiTheme="minorHAnsi" w:hAnsiTheme="minorHAnsi" w:cstheme="minorHAnsi"/>
        </w:rPr>
        <w:t>Halsdon Riparian Management Plan</w:t>
      </w:r>
      <w:bookmarkEnd w:id="5"/>
    </w:p>
    <w:p w14:paraId="6B748C0F" w14:textId="344A4542" w:rsidR="009E1E11" w:rsidRDefault="00B060A6" w:rsidP="009E1E11">
      <w:pPr>
        <w:pStyle w:val="Heading2"/>
      </w:pPr>
      <w:bookmarkStart w:id="6" w:name="_Toc71923786"/>
      <w:r>
        <w:t>2</w:t>
      </w:r>
      <w:r w:rsidR="00F932EC">
        <w:t xml:space="preserve">.1 </w:t>
      </w:r>
      <w:bookmarkStart w:id="7" w:name="_Hlk71203650"/>
      <w:r w:rsidR="00140879">
        <w:t>Management Overview</w:t>
      </w:r>
      <w:bookmarkEnd w:id="6"/>
      <w:bookmarkEnd w:id="7"/>
    </w:p>
    <w:p w14:paraId="204FC1C8" w14:textId="77777777" w:rsidR="00D52814" w:rsidRPr="00D52814" w:rsidRDefault="00D52814" w:rsidP="00D52814">
      <w:pPr>
        <w:pStyle w:val="NoSpacing"/>
      </w:pPr>
    </w:p>
    <w:tbl>
      <w:tblPr>
        <w:tblStyle w:val="TableGrid"/>
        <w:tblW w:w="0" w:type="auto"/>
        <w:tblLook w:val="04A0" w:firstRow="1" w:lastRow="0" w:firstColumn="1" w:lastColumn="0" w:noHBand="0" w:noVBand="1"/>
      </w:tblPr>
      <w:tblGrid>
        <w:gridCol w:w="3005"/>
        <w:gridCol w:w="3005"/>
        <w:gridCol w:w="3006"/>
      </w:tblGrid>
      <w:tr w:rsidR="00D52814" w14:paraId="572B086F" w14:textId="77777777" w:rsidTr="00D52814">
        <w:tc>
          <w:tcPr>
            <w:tcW w:w="3005" w:type="dxa"/>
          </w:tcPr>
          <w:p w14:paraId="5BEBAD71" w14:textId="24C7CEF9" w:rsidR="00D52814" w:rsidRPr="008A31DB" w:rsidRDefault="00D52814" w:rsidP="00470037">
            <w:pPr>
              <w:pStyle w:val="NoSpacing"/>
              <w:rPr>
                <w:rFonts w:cstheme="minorHAnsi"/>
              </w:rPr>
            </w:pPr>
            <w:r w:rsidRPr="00D52814">
              <w:rPr>
                <w:rFonts w:cstheme="minorHAnsi"/>
              </w:rPr>
              <w:t xml:space="preserve">Focal </w:t>
            </w:r>
            <w:r>
              <w:rPr>
                <w:rFonts w:cstheme="minorHAnsi"/>
              </w:rPr>
              <w:t>Habitat</w:t>
            </w:r>
            <w:r w:rsidRPr="00D52814">
              <w:rPr>
                <w:rFonts w:cstheme="minorHAnsi"/>
              </w:rPr>
              <w:t xml:space="preserve"> and </w:t>
            </w:r>
            <w:r w:rsidR="00757E58">
              <w:rPr>
                <w:rFonts w:cstheme="minorHAnsi"/>
              </w:rPr>
              <w:t>Concerns</w:t>
            </w:r>
          </w:p>
        </w:tc>
        <w:tc>
          <w:tcPr>
            <w:tcW w:w="3005" w:type="dxa"/>
          </w:tcPr>
          <w:p w14:paraId="7B69BD9C" w14:textId="24B86FB7" w:rsidR="00757E58" w:rsidRPr="008A31DB" w:rsidRDefault="009E6AFD" w:rsidP="00470037">
            <w:pPr>
              <w:pStyle w:val="NoSpacing"/>
              <w:rPr>
                <w:rFonts w:cstheme="minorHAnsi"/>
              </w:rPr>
            </w:pPr>
            <w:r>
              <w:rPr>
                <w:rFonts w:cstheme="minorHAnsi"/>
              </w:rPr>
              <w:t>Previous/</w:t>
            </w:r>
            <w:r w:rsidR="00757E58" w:rsidRPr="00757E58">
              <w:rPr>
                <w:rFonts w:cstheme="minorHAnsi"/>
              </w:rPr>
              <w:t>Current Management</w:t>
            </w:r>
          </w:p>
        </w:tc>
        <w:tc>
          <w:tcPr>
            <w:tcW w:w="3006" w:type="dxa"/>
          </w:tcPr>
          <w:p w14:paraId="229C09A7" w14:textId="011A5C9A" w:rsidR="00757E58" w:rsidRPr="008A31DB" w:rsidRDefault="00757E58" w:rsidP="00470037">
            <w:pPr>
              <w:pStyle w:val="NoSpacing"/>
              <w:rPr>
                <w:rFonts w:cstheme="minorHAnsi"/>
              </w:rPr>
            </w:pPr>
            <w:r w:rsidRPr="00757E58">
              <w:rPr>
                <w:rFonts w:cstheme="minorHAnsi"/>
              </w:rPr>
              <w:t>Proposed Action</w:t>
            </w:r>
          </w:p>
        </w:tc>
      </w:tr>
      <w:tr w:rsidR="00D52814" w14:paraId="3C1ED0A9" w14:textId="77777777" w:rsidTr="00D52814">
        <w:tc>
          <w:tcPr>
            <w:tcW w:w="3005" w:type="dxa"/>
          </w:tcPr>
          <w:p w14:paraId="4A58095F" w14:textId="1B662FD5" w:rsidR="00D52814" w:rsidRPr="000C6494" w:rsidRDefault="00786C32" w:rsidP="00470037">
            <w:pPr>
              <w:pStyle w:val="NoSpacing"/>
              <w:rPr>
                <w:rFonts w:cstheme="minorHAnsi"/>
                <w:sz w:val="20"/>
                <w:szCs w:val="20"/>
                <w:u w:val="single"/>
              </w:rPr>
            </w:pPr>
            <w:r w:rsidRPr="000C6494">
              <w:rPr>
                <w:rFonts w:cstheme="minorHAnsi"/>
                <w:sz w:val="20"/>
                <w:szCs w:val="20"/>
                <w:u w:val="single"/>
              </w:rPr>
              <w:t xml:space="preserve">River and </w:t>
            </w:r>
            <w:r w:rsidR="00D52814" w:rsidRPr="000C6494">
              <w:rPr>
                <w:rFonts w:cstheme="minorHAnsi"/>
                <w:sz w:val="20"/>
                <w:szCs w:val="20"/>
                <w:u w:val="single"/>
              </w:rPr>
              <w:t>Riverbank</w:t>
            </w:r>
          </w:p>
          <w:p w14:paraId="50A9E156" w14:textId="335E52E4" w:rsidR="00735CC4" w:rsidRPr="000C6494" w:rsidRDefault="00757E58" w:rsidP="00470037">
            <w:pPr>
              <w:pStyle w:val="NoSpacing"/>
              <w:rPr>
                <w:rFonts w:cstheme="minorHAnsi"/>
                <w:sz w:val="20"/>
                <w:szCs w:val="20"/>
              </w:rPr>
            </w:pPr>
            <w:r w:rsidRPr="000C6494">
              <w:rPr>
                <w:rFonts w:cstheme="minorHAnsi"/>
                <w:sz w:val="20"/>
                <w:szCs w:val="20"/>
              </w:rPr>
              <w:t>Erosion</w:t>
            </w:r>
            <w:r w:rsidR="00786C32" w:rsidRPr="000C6494">
              <w:rPr>
                <w:rFonts w:cstheme="minorHAnsi"/>
                <w:sz w:val="20"/>
                <w:szCs w:val="20"/>
              </w:rPr>
              <w:t xml:space="preserve"> </w:t>
            </w:r>
            <w:r w:rsidRPr="000C6494">
              <w:rPr>
                <w:rFonts w:cstheme="minorHAnsi"/>
                <w:sz w:val="20"/>
                <w:szCs w:val="20"/>
              </w:rPr>
              <w:t>- Natural</w:t>
            </w:r>
          </w:p>
          <w:p w14:paraId="220B4F5C" w14:textId="77777777" w:rsidR="00BC2D9A" w:rsidRPr="000C6494" w:rsidRDefault="00BC2D9A" w:rsidP="00470037">
            <w:pPr>
              <w:pStyle w:val="NoSpacing"/>
              <w:rPr>
                <w:rFonts w:cstheme="minorHAnsi"/>
                <w:sz w:val="20"/>
                <w:szCs w:val="20"/>
              </w:rPr>
            </w:pPr>
          </w:p>
          <w:p w14:paraId="7B2411F6" w14:textId="03B3C14D" w:rsidR="00757E58" w:rsidRPr="000C6494" w:rsidRDefault="00735CC4" w:rsidP="00470037">
            <w:pPr>
              <w:pStyle w:val="NoSpacing"/>
              <w:rPr>
                <w:rFonts w:cstheme="minorHAnsi"/>
                <w:sz w:val="20"/>
                <w:szCs w:val="20"/>
              </w:rPr>
            </w:pPr>
            <w:r w:rsidRPr="000C6494">
              <w:rPr>
                <w:rFonts w:cstheme="minorHAnsi"/>
                <w:sz w:val="20"/>
                <w:szCs w:val="20"/>
              </w:rPr>
              <w:t xml:space="preserve">- </w:t>
            </w:r>
            <w:r w:rsidR="00757E58" w:rsidRPr="000C6494">
              <w:rPr>
                <w:rFonts w:cstheme="minorHAnsi"/>
                <w:sz w:val="20"/>
                <w:szCs w:val="20"/>
              </w:rPr>
              <w:t>Human</w:t>
            </w:r>
          </w:p>
          <w:p w14:paraId="09F4F44B" w14:textId="77777777" w:rsidR="00735CC4" w:rsidRPr="000C6494" w:rsidRDefault="00735CC4" w:rsidP="00470037">
            <w:pPr>
              <w:pStyle w:val="NoSpacing"/>
              <w:rPr>
                <w:rFonts w:cstheme="minorHAnsi"/>
                <w:sz w:val="20"/>
                <w:szCs w:val="20"/>
              </w:rPr>
            </w:pPr>
          </w:p>
          <w:p w14:paraId="32A60328" w14:textId="3CA5B111" w:rsidR="00D52814" w:rsidRPr="000C6494" w:rsidRDefault="00786C32" w:rsidP="00ED38B2">
            <w:pPr>
              <w:pStyle w:val="NoSpacing"/>
              <w:rPr>
                <w:rFonts w:cstheme="minorHAnsi"/>
                <w:sz w:val="20"/>
                <w:szCs w:val="20"/>
              </w:rPr>
            </w:pPr>
            <w:r w:rsidRPr="000C6494">
              <w:rPr>
                <w:rFonts w:cstheme="minorHAnsi"/>
                <w:sz w:val="20"/>
                <w:szCs w:val="20"/>
              </w:rPr>
              <w:t>Spread of i</w:t>
            </w:r>
            <w:r w:rsidR="00757E58" w:rsidRPr="000C6494">
              <w:rPr>
                <w:rFonts w:cstheme="minorHAnsi"/>
                <w:sz w:val="20"/>
                <w:szCs w:val="20"/>
              </w:rPr>
              <w:t xml:space="preserve">nvasive </w:t>
            </w:r>
            <w:proofErr w:type="gramStart"/>
            <w:r w:rsidR="00757E58" w:rsidRPr="000C6494">
              <w:rPr>
                <w:rFonts w:cstheme="minorHAnsi"/>
                <w:sz w:val="20"/>
                <w:szCs w:val="20"/>
              </w:rPr>
              <w:t>species</w:t>
            </w:r>
            <w:proofErr w:type="gramEnd"/>
          </w:p>
          <w:p w14:paraId="558F102C" w14:textId="77777777" w:rsidR="00ED38B2" w:rsidRPr="000C6494" w:rsidRDefault="00ED38B2" w:rsidP="00ED38B2">
            <w:pPr>
              <w:pStyle w:val="NoSpacing"/>
              <w:rPr>
                <w:rFonts w:cstheme="minorHAnsi"/>
                <w:sz w:val="20"/>
                <w:szCs w:val="20"/>
              </w:rPr>
            </w:pPr>
          </w:p>
          <w:p w14:paraId="28EF7014" w14:textId="718FA1DD" w:rsidR="00786C32" w:rsidRPr="000F443E" w:rsidRDefault="00786C32" w:rsidP="00ED38B2">
            <w:pPr>
              <w:pStyle w:val="NoSpacing"/>
              <w:rPr>
                <w:rFonts w:asciiTheme="majorHAnsi" w:hAnsiTheme="majorHAnsi" w:cstheme="majorHAnsi"/>
                <w:sz w:val="20"/>
                <w:szCs w:val="20"/>
              </w:rPr>
            </w:pPr>
            <w:r w:rsidRPr="000C6494">
              <w:rPr>
                <w:rFonts w:cstheme="minorHAnsi"/>
                <w:sz w:val="20"/>
                <w:szCs w:val="20"/>
              </w:rPr>
              <w:t>Species awareness</w:t>
            </w:r>
          </w:p>
        </w:tc>
        <w:tc>
          <w:tcPr>
            <w:tcW w:w="3005" w:type="dxa"/>
          </w:tcPr>
          <w:p w14:paraId="5D41F266" w14:textId="77777777" w:rsidR="00D52814" w:rsidRDefault="00D52814" w:rsidP="00470037">
            <w:pPr>
              <w:pStyle w:val="NoSpacing"/>
              <w:rPr>
                <w:rFonts w:asciiTheme="majorHAnsi" w:hAnsiTheme="majorHAnsi" w:cstheme="majorHAnsi"/>
                <w:sz w:val="20"/>
                <w:szCs w:val="20"/>
              </w:rPr>
            </w:pPr>
          </w:p>
          <w:p w14:paraId="05C7F4C7" w14:textId="77777777" w:rsidR="009A51F3" w:rsidRPr="009A51F3" w:rsidRDefault="009A51F3" w:rsidP="00470037">
            <w:pPr>
              <w:pStyle w:val="NoSpacing"/>
              <w:rPr>
                <w:rFonts w:cstheme="minorHAnsi"/>
                <w:sz w:val="20"/>
                <w:szCs w:val="20"/>
              </w:rPr>
            </w:pPr>
            <w:r w:rsidRPr="009A51F3">
              <w:rPr>
                <w:rFonts w:cstheme="minorHAnsi"/>
                <w:sz w:val="20"/>
                <w:szCs w:val="20"/>
              </w:rPr>
              <w:t>Natural Process:</w:t>
            </w:r>
          </w:p>
          <w:p w14:paraId="014EBBC8" w14:textId="0FE78AFD" w:rsidR="009A51F3" w:rsidRDefault="009A51F3" w:rsidP="00470037">
            <w:pPr>
              <w:pStyle w:val="NoSpacing"/>
              <w:rPr>
                <w:rFonts w:asciiTheme="majorHAnsi" w:hAnsiTheme="majorHAnsi" w:cstheme="majorHAnsi"/>
                <w:sz w:val="20"/>
                <w:szCs w:val="20"/>
              </w:rPr>
            </w:pPr>
            <w:r>
              <w:rPr>
                <w:rFonts w:asciiTheme="majorHAnsi" w:hAnsiTheme="majorHAnsi" w:cstheme="majorHAnsi"/>
                <w:sz w:val="20"/>
                <w:szCs w:val="20"/>
              </w:rPr>
              <w:t>Natural growth and erosion</w:t>
            </w:r>
          </w:p>
          <w:p w14:paraId="4C9E4EB7" w14:textId="77777777" w:rsidR="009A51F3" w:rsidRPr="009A51F3" w:rsidRDefault="009A51F3" w:rsidP="00470037">
            <w:pPr>
              <w:pStyle w:val="NoSpacing"/>
              <w:rPr>
                <w:rFonts w:cstheme="minorHAnsi"/>
                <w:sz w:val="20"/>
                <w:szCs w:val="20"/>
              </w:rPr>
            </w:pPr>
            <w:r w:rsidRPr="009A51F3">
              <w:rPr>
                <w:rFonts w:cstheme="minorHAnsi"/>
                <w:sz w:val="20"/>
                <w:szCs w:val="20"/>
              </w:rPr>
              <w:t>Waymarking:</w:t>
            </w:r>
          </w:p>
          <w:p w14:paraId="65CA2FFE" w14:textId="77777777" w:rsidR="009A51F3" w:rsidRDefault="009A51F3" w:rsidP="00470037">
            <w:pPr>
              <w:pStyle w:val="NoSpacing"/>
              <w:rPr>
                <w:rFonts w:asciiTheme="majorHAnsi" w:hAnsiTheme="majorHAnsi" w:cstheme="majorHAnsi"/>
                <w:sz w:val="20"/>
                <w:szCs w:val="20"/>
              </w:rPr>
            </w:pPr>
            <w:r>
              <w:rPr>
                <w:rFonts w:asciiTheme="majorHAnsi" w:hAnsiTheme="majorHAnsi" w:cstheme="majorHAnsi"/>
                <w:sz w:val="20"/>
                <w:szCs w:val="20"/>
              </w:rPr>
              <w:t>Signage and maps</w:t>
            </w:r>
          </w:p>
          <w:p w14:paraId="76865644" w14:textId="77777777" w:rsidR="009A51F3" w:rsidRPr="009A51F3" w:rsidRDefault="009A51F3" w:rsidP="00470037">
            <w:pPr>
              <w:pStyle w:val="NoSpacing"/>
              <w:rPr>
                <w:rFonts w:cstheme="minorHAnsi"/>
                <w:sz w:val="20"/>
                <w:szCs w:val="20"/>
              </w:rPr>
            </w:pPr>
            <w:r w:rsidRPr="009A51F3">
              <w:rPr>
                <w:rFonts w:cstheme="minorHAnsi"/>
                <w:sz w:val="20"/>
                <w:szCs w:val="20"/>
              </w:rPr>
              <w:t>INNS removal:</w:t>
            </w:r>
          </w:p>
          <w:p w14:paraId="14DB9020" w14:textId="77777777" w:rsidR="009A51F3" w:rsidRDefault="009A51F3" w:rsidP="00470037">
            <w:pPr>
              <w:pStyle w:val="NoSpacing"/>
              <w:rPr>
                <w:rFonts w:asciiTheme="majorHAnsi" w:hAnsiTheme="majorHAnsi" w:cstheme="majorHAnsi"/>
                <w:sz w:val="20"/>
                <w:szCs w:val="20"/>
              </w:rPr>
            </w:pPr>
            <w:r>
              <w:rPr>
                <w:rFonts w:asciiTheme="majorHAnsi" w:hAnsiTheme="majorHAnsi" w:cstheme="majorHAnsi"/>
                <w:sz w:val="20"/>
                <w:szCs w:val="20"/>
              </w:rPr>
              <w:t>Removal of Himalayan balsam</w:t>
            </w:r>
          </w:p>
          <w:p w14:paraId="48201086" w14:textId="77777777" w:rsidR="009A51F3" w:rsidRPr="009A51F3" w:rsidRDefault="009A51F3" w:rsidP="00470037">
            <w:pPr>
              <w:pStyle w:val="NoSpacing"/>
              <w:rPr>
                <w:rFonts w:cstheme="minorHAnsi"/>
                <w:sz w:val="20"/>
                <w:szCs w:val="20"/>
              </w:rPr>
            </w:pPr>
            <w:r w:rsidRPr="009A51F3">
              <w:rPr>
                <w:rFonts w:cstheme="minorHAnsi"/>
                <w:sz w:val="20"/>
                <w:szCs w:val="20"/>
              </w:rPr>
              <w:t>Natural Process:</w:t>
            </w:r>
          </w:p>
          <w:p w14:paraId="04AB7C5F" w14:textId="3D4B8A2F" w:rsidR="009A51F3" w:rsidRPr="000F443E" w:rsidRDefault="009A51F3" w:rsidP="00470037">
            <w:pPr>
              <w:pStyle w:val="NoSpacing"/>
              <w:rPr>
                <w:rFonts w:asciiTheme="majorHAnsi" w:hAnsiTheme="majorHAnsi" w:cstheme="majorHAnsi"/>
                <w:sz w:val="20"/>
                <w:szCs w:val="20"/>
              </w:rPr>
            </w:pPr>
            <w:r>
              <w:rPr>
                <w:rFonts w:asciiTheme="majorHAnsi" w:hAnsiTheme="majorHAnsi" w:cstheme="majorHAnsi"/>
                <w:sz w:val="20"/>
                <w:szCs w:val="20"/>
              </w:rPr>
              <w:t>Allowing natural succession</w:t>
            </w:r>
          </w:p>
        </w:tc>
        <w:tc>
          <w:tcPr>
            <w:tcW w:w="3006" w:type="dxa"/>
          </w:tcPr>
          <w:p w14:paraId="5FF48526" w14:textId="77777777" w:rsidR="00D52814" w:rsidRPr="000F443E" w:rsidRDefault="00D52814" w:rsidP="00470037">
            <w:pPr>
              <w:pStyle w:val="NoSpacing"/>
              <w:rPr>
                <w:rFonts w:asciiTheme="majorHAnsi" w:hAnsiTheme="majorHAnsi" w:cstheme="majorHAnsi"/>
                <w:sz w:val="20"/>
                <w:szCs w:val="20"/>
              </w:rPr>
            </w:pPr>
          </w:p>
          <w:p w14:paraId="43CEBE3C" w14:textId="02C6E536" w:rsidR="00945A1B" w:rsidRPr="000F443E" w:rsidRDefault="00735CC4" w:rsidP="00945A1B">
            <w:pPr>
              <w:pStyle w:val="NoSpacing"/>
              <w:rPr>
                <w:rFonts w:cstheme="minorHAnsi"/>
                <w:sz w:val="20"/>
                <w:szCs w:val="20"/>
              </w:rPr>
            </w:pPr>
            <w:r w:rsidRPr="000F443E">
              <w:rPr>
                <w:rFonts w:cstheme="minorHAnsi"/>
                <w:sz w:val="20"/>
                <w:szCs w:val="20"/>
              </w:rPr>
              <w:t xml:space="preserve">Natural </w:t>
            </w:r>
            <w:r w:rsidR="00DC3326" w:rsidRPr="000F443E">
              <w:rPr>
                <w:rFonts w:cstheme="minorHAnsi"/>
                <w:sz w:val="20"/>
                <w:szCs w:val="20"/>
              </w:rPr>
              <w:t>d</w:t>
            </w:r>
            <w:r w:rsidRPr="000F443E">
              <w:rPr>
                <w:rFonts w:cstheme="minorHAnsi"/>
                <w:sz w:val="20"/>
                <w:szCs w:val="20"/>
              </w:rPr>
              <w:t>efences</w:t>
            </w:r>
            <w:r w:rsidR="00945A1B" w:rsidRPr="000F443E">
              <w:rPr>
                <w:rFonts w:cstheme="minorHAnsi"/>
                <w:sz w:val="20"/>
                <w:szCs w:val="20"/>
              </w:rPr>
              <w:t xml:space="preserve">: </w:t>
            </w:r>
          </w:p>
          <w:p w14:paraId="7A34EA41" w14:textId="0F517A55" w:rsidR="00945A1B" w:rsidRPr="000F443E" w:rsidRDefault="00945A1B" w:rsidP="00945A1B">
            <w:pPr>
              <w:pStyle w:val="NoSpacing"/>
              <w:rPr>
                <w:rFonts w:asciiTheme="majorHAnsi" w:hAnsiTheme="majorHAnsi" w:cstheme="majorHAnsi"/>
                <w:sz w:val="20"/>
                <w:szCs w:val="20"/>
              </w:rPr>
            </w:pPr>
            <w:r w:rsidRPr="000F443E">
              <w:rPr>
                <w:rFonts w:asciiTheme="majorHAnsi" w:hAnsiTheme="majorHAnsi" w:cstheme="majorHAnsi"/>
                <w:sz w:val="20"/>
                <w:szCs w:val="20"/>
              </w:rPr>
              <w:t>P</w:t>
            </w:r>
            <w:r w:rsidR="00735CC4" w:rsidRPr="000F443E">
              <w:rPr>
                <w:rFonts w:asciiTheme="majorHAnsi" w:hAnsiTheme="majorHAnsi" w:cstheme="majorHAnsi"/>
                <w:sz w:val="20"/>
                <w:szCs w:val="20"/>
              </w:rPr>
              <w:t xml:space="preserve">lanting, </w:t>
            </w:r>
            <w:r w:rsidR="00DC3326" w:rsidRPr="000F443E">
              <w:rPr>
                <w:rFonts w:asciiTheme="majorHAnsi" w:hAnsiTheme="majorHAnsi" w:cstheme="majorHAnsi"/>
                <w:sz w:val="20"/>
                <w:szCs w:val="20"/>
              </w:rPr>
              <w:t>f</w:t>
            </w:r>
            <w:r w:rsidR="00735CC4" w:rsidRPr="000F443E">
              <w:rPr>
                <w:rFonts w:asciiTheme="majorHAnsi" w:hAnsiTheme="majorHAnsi" w:cstheme="majorHAnsi"/>
                <w:sz w:val="20"/>
                <w:szCs w:val="20"/>
              </w:rPr>
              <w:t xml:space="preserve">ascines, </w:t>
            </w:r>
            <w:r w:rsidR="00DC3326" w:rsidRPr="000F443E">
              <w:rPr>
                <w:rFonts w:asciiTheme="majorHAnsi" w:hAnsiTheme="majorHAnsi" w:cstheme="majorHAnsi"/>
                <w:sz w:val="20"/>
                <w:szCs w:val="20"/>
              </w:rPr>
              <w:t>m</w:t>
            </w:r>
            <w:r w:rsidR="00735CC4" w:rsidRPr="000F443E">
              <w:rPr>
                <w:rFonts w:asciiTheme="majorHAnsi" w:hAnsiTheme="majorHAnsi" w:cstheme="majorHAnsi"/>
                <w:sz w:val="20"/>
                <w:szCs w:val="20"/>
              </w:rPr>
              <w:t>atting</w:t>
            </w:r>
          </w:p>
          <w:p w14:paraId="340F649B" w14:textId="235642E4" w:rsidR="00735CC4" w:rsidRPr="000F443E" w:rsidRDefault="00ED38B2" w:rsidP="00945A1B">
            <w:pPr>
              <w:pStyle w:val="NoSpacing"/>
              <w:rPr>
                <w:rFonts w:asciiTheme="majorHAnsi" w:hAnsiTheme="majorHAnsi" w:cstheme="majorHAnsi"/>
                <w:sz w:val="20"/>
                <w:szCs w:val="20"/>
              </w:rPr>
            </w:pPr>
            <w:r w:rsidRPr="000F443E">
              <w:rPr>
                <w:rFonts w:cstheme="minorHAnsi"/>
                <w:sz w:val="20"/>
                <w:szCs w:val="20"/>
              </w:rPr>
              <w:t>Increase access control</w:t>
            </w:r>
            <w:r w:rsidR="00945A1B" w:rsidRPr="000F443E">
              <w:rPr>
                <w:rFonts w:cstheme="minorHAnsi"/>
                <w:sz w:val="20"/>
                <w:szCs w:val="20"/>
              </w:rPr>
              <w:t>:</w:t>
            </w:r>
            <w:r w:rsidR="00945A1B" w:rsidRPr="000F443E">
              <w:rPr>
                <w:rFonts w:asciiTheme="majorHAnsi" w:hAnsiTheme="majorHAnsi" w:cstheme="majorHAnsi"/>
                <w:sz w:val="20"/>
                <w:szCs w:val="20"/>
              </w:rPr>
              <w:t xml:space="preserve"> Deterrent, </w:t>
            </w:r>
            <w:r w:rsidR="00735CC4" w:rsidRPr="000F443E">
              <w:rPr>
                <w:rFonts w:asciiTheme="majorHAnsi" w:hAnsiTheme="majorHAnsi" w:cstheme="majorHAnsi"/>
                <w:sz w:val="20"/>
                <w:szCs w:val="20"/>
              </w:rPr>
              <w:t>rerout</w:t>
            </w:r>
            <w:r w:rsidR="00786C32" w:rsidRPr="000F443E">
              <w:rPr>
                <w:rFonts w:asciiTheme="majorHAnsi" w:hAnsiTheme="majorHAnsi" w:cstheme="majorHAnsi"/>
                <w:sz w:val="20"/>
                <w:szCs w:val="20"/>
              </w:rPr>
              <w:t>ing</w:t>
            </w:r>
            <w:r w:rsidRPr="000F443E">
              <w:rPr>
                <w:rFonts w:asciiTheme="majorHAnsi" w:hAnsiTheme="majorHAnsi" w:cstheme="majorHAnsi"/>
                <w:sz w:val="20"/>
                <w:szCs w:val="20"/>
              </w:rPr>
              <w:t xml:space="preserve">, </w:t>
            </w:r>
            <w:proofErr w:type="gramStart"/>
            <w:r w:rsidRPr="000F443E">
              <w:rPr>
                <w:rFonts w:asciiTheme="majorHAnsi" w:hAnsiTheme="majorHAnsi" w:cstheme="majorHAnsi"/>
                <w:sz w:val="20"/>
                <w:szCs w:val="20"/>
              </w:rPr>
              <w:t>clari</w:t>
            </w:r>
            <w:r w:rsidR="005537C0" w:rsidRPr="000F443E">
              <w:rPr>
                <w:rFonts w:asciiTheme="majorHAnsi" w:hAnsiTheme="majorHAnsi" w:cstheme="majorHAnsi"/>
                <w:sz w:val="20"/>
                <w:szCs w:val="20"/>
              </w:rPr>
              <w:t>f</w:t>
            </w:r>
            <w:r w:rsidRPr="000F443E">
              <w:rPr>
                <w:rFonts w:asciiTheme="majorHAnsi" w:hAnsiTheme="majorHAnsi" w:cstheme="majorHAnsi"/>
                <w:sz w:val="20"/>
                <w:szCs w:val="20"/>
              </w:rPr>
              <w:t>y</w:t>
            </w:r>
            <w:proofErr w:type="gramEnd"/>
          </w:p>
          <w:p w14:paraId="70A9E45F" w14:textId="2353F2F4" w:rsidR="00945A1B" w:rsidRPr="000F443E" w:rsidRDefault="00735CC4" w:rsidP="00470037">
            <w:pPr>
              <w:pStyle w:val="NoSpacing"/>
              <w:rPr>
                <w:rFonts w:cstheme="minorHAnsi"/>
                <w:sz w:val="20"/>
                <w:szCs w:val="20"/>
              </w:rPr>
            </w:pPr>
            <w:r w:rsidRPr="000F443E">
              <w:rPr>
                <w:rFonts w:cstheme="minorHAnsi"/>
                <w:sz w:val="20"/>
                <w:szCs w:val="20"/>
              </w:rPr>
              <w:t>INNS removal</w:t>
            </w:r>
            <w:r w:rsidR="00945A1B" w:rsidRPr="000F443E">
              <w:rPr>
                <w:rFonts w:cstheme="minorHAnsi"/>
                <w:sz w:val="20"/>
                <w:szCs w:val="20"/>
              </w:rPr>
              <w:t>:</w:t>
            </w:r>
          </w:p>
          <w:p w14:paraId="53A7E082" w14:textId="02E5BEAA" w:rsidR="00735CC4" w:rsidRPr="000F443E" w:rsidRDefault="00945A1B"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 xml:space="preserve">Remove </w:t>
            </w:r>
            <w:r w:rsidR="005537C0" w:rsidRPr="000F443E">
              <w:rPr>
                <w:rFonts w:asciiTheme="majorHAnsi" w:hAnsiTheme="majorHAnsi" w:cstheme="majorHAnsi"/>
                <w:sz w:val="20"/>
                <w:szCs w:val="20"/>
              </w:rPr>
              <w:t xml:space="preserve">Himalayan </w:t>
            </w:r>
            <w:r w:rsidR="008A31DB" w:rsidRPr="000F443E">
              <w:rPr>
                <w:rFonts w:asciiTheme="majorHAnsi" w:hAnsiTheme="majorHAnsi" w:cstheme="majorHAnsi"/>
                <w:sz w:val="20"/>
                <w:szCs w:val="20"/>
              </w:rPr>
              <w:t>b</w:t>
            </w:r>
            <w:r w:rsidR="005537C0" w:rsidRPr="000F443E">
              <w:rPr>
                <w:rFonts w:asciiTheme="majorHAnsi" w:hAnsiTheme="majorHAnsi" w:cstheme="majorHAnsi"/>
                <w:sz w:val="20"/>
                <w:szCs w:val="20"/>
              </w:rPr>
              <w:t>alsam</w:t>
            </w:r>
            <w:r w:rsidR="00735CC4" w:rsidRPr="000F443E">
              <w:rPr>
                <w:rFonts w:asciiTheme="majorHAnsi" w:hAnsiTheme="majorHAnsi" w:cstheme="majorHAnsi"/>
                <w:sz w:val="20"/>
                <w:szCs w:val="20"/>
              </w:rPr>
              <w:t xml:space="preserve">, </w:t>
            </w:r>
            <w:proofErr w:type="gramStart"/>
            <w:r w:rsidR="00735CC4" w:rsidRPr="000F443E">
              <w:rPr>
                <w:rFonts w:asciiTheme="majorHAnsi" w:hAnsiTheme="majorHAnsi" w:cstheme="majorHAnsi"/>
                <w:sz w:val="20"/>
                <w:szCs w:val="20"/>
              </w:rPr>
              <w:t>survey</w:t>
            </w:r>
            <w:proofErr w:type="gramEnd"/>
          </w:p>
          <w:p w14:paraId="1AAD9055" w14:textId="5871586A" w:rsidR="00786C32" w:rsidRPr="000F443E" w:rsidRDefault="00945A1B" w:rsidP="00470037">
            <w:pPr>
              <w:pStyle w:val="NoSpacing"/>
              <w:rPr>
                <w:rFonts w:cstheme="minorHAnsi"/>
                <w:sz w:val="20"/>
                <w:szCs w:val="20"/>
              </w:rPr>
            </w:pPr>
            <w:r w:rsidRPr="000F443E">
              <w:rPr>
                <w:rFonts w:cstheme="minorHAnsi"/>
                <w:sz w:val="20"/>
                <w:szCs w:val="20"/>
              </w:rPr>
              <w:t>Progress and Awareness:</w:t>
            </w:r>
          </w:p>
          <w:p w14:paraId="41CEF877" w14:textId="4B9CFEF7" w:rsidR="00786C32" w:rsidRPr="000F443E" w:rsidRDefault="00786C32"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Monitoring, planting, fencing</w:t>
            </w:r>
          </w:p>
        </w:tc>
      </w:tr>
      <w:tr w:rsidR="00D52814" w14:paraId="0338C1A1" w14:textId="77777777" w:rsidTr="00D52814">
        <w:tc>
          <w:tcPr>
            <w:tcW w:w="3005" w:type="dxa"/>
          </w:tcPr>
          <w:p w14:paraId="6AB7FC14" w14:textId="77777777" w:rsidR="00D52814" w:rsidRPr="000C6494" w:rsidRDefault="00D52814" w:rsidP="00470037">
            <w:pPr>
              <w:pStyle w:val="NoSpacing"/>
              <w:rPr>
                <w:rFonts w:cstheme="minorHAnsi"/>
                <w:sz w:val="20"/>
                <w:szCs w:val="20"/>
                <w:u w:val="single"/>
              </w:rPr>
            </w:pPr>
            <w:r w:rsidRPr="000C6494">
              <w:rPr>
                <w:rFonts w:cstheme="minorHAnsi"/>
                <w:sz w:val="20"/>
                <w:szCs w:val="20"/>
                <w:u w:val="single"/>
              </w:rPr>
              <w:t>Flood Meadow</w:t>
            </w:r>
          </w:p>
          <w:p w14:paraId="57E6E816" w14:textId="14A8C8A9" w:rsidR="00D52814" w:rsidRPr="000C6494" w:rsidRDefault="00757E58" w:rsidP="00470037">
            <w:pPr>
              <w:pStyle w:val="NoSpacing"/>
              <w:rPr>
                <w:rFonts w:cstheme="minorHAnsi"/>
                <w:sz w:val="20"/>
                <w:szCs w:val="20"/>
              </w:rPr>
            </w:pPr>
            <w:r w:rsidRPr="000C6494">
              <w:rPr>
                <w:rFonts w:cstheme="minorHAnsi"/>
                <w:sz w:val="20"/>
                <w:szCs w:val="20"/>
              </w:rPr>
              <w:t xml:space="preserve">Conservation </w:t>
            </w:r>
            <w:r w:rsidR="00BC2D9A" w:rsidRPr="000C6494">
              <w:rPr>
                <w:rFonts w:cstheme="minorHAnsi"/>
                <w:sz w:val="20"/>
                <w:szCs w:val="20"/>
              </w:rPr>
              <w:t>grazing needs</w:t>
            </w:r>
          </w:p>
          <w:p w14:paraId="6C9D4059" w14:textId="67BA79D6" w:rsidR="00BC2D9A" w:rsidRPr="000C6494" w:rsidRDefault="00BC2D9A" w:rsidP="00470037">
            <w:pPr>
              <w:pStyle w:val="NoSpacing"/>
              <w:rPr>
                <w:rFonts w:cstheme="minorHAnsi"/>
                <w:sz w:val="20"/>
                <w:szCs w:val="20"/>
              </w:rPr>
            </w:pPr>
          </w:p>
          <w:p w14:paraId="0B37E587" w14:textId="77777777" w:rsidR="00FD69DE" w:rsidRPr="000C6494" w:rsidRDefault="00FD69DE" w:rsidP="00FD69DE">
            <w:pPr>
              <w:pStyle w:val="NoSpacing"/>
              <w:rPr>
                <w:rFonts w:cstheme="minorHAnsi"/>
                <w:sz w:val="20"/>
                <w:szCs w:val="20"/>
              </w:rPr>
            </w:pPr>
            <w:r w:rsidRPr="000C6494">
              <w:rPr>
                <w:rFonts w:cstheme="minorHAnsi"/>
                <w:sz w:val="20"/>
                <w:szCs w:val="20"/>
              </w:rPr>
              <w:t>Natural encroachment</w:t>
            </w:r>
          </w:p>
          <w:p w14:paraId="4E1E9711" w14:textId="77777777" w:rsidR="00ED38B2" w:rsidRPr="000C6494" w:rsidRDefault="00ED38B2" w:rsidP="00470037">
            <w:pPr>
              <w:pStyle w:val="NoSpacing"/>
              <w:rPr>
                <w:rFonts w:cstheme="minorHAnsi"/>
                <w:sz w:val="20"/>
                <w:szCs w:val="20"/>
              </w:rPr>
            </w:pPr>
          </w:p>
          <w:p w14:paraId="420C84D3" w14:textId="77777777" w:rsidR="008A31DB" w:rsidRPr="000C6494" w:rsidRDefault="008A31DB" w:rsidP="00470037">
            <w:pPr>
              <w:pStyle w:val="NoSpacing"/>
              <w:rPr>
                <w:rFonts w:cstheme="minorHAnsi"/>
                <w:sz w:val="20"/>
                <w:szCs w:val="20"/>
              </w:rPr>
            </w:pPr>
          </w:p>
          <w:p w14:paraId="0537BEA9" w14:textId="7CC1F79C" w:rsidR="00D52814" w:rsidRPr="000F443E" w:rsidRDefault="00ED38B2" w:rsidP="00470037">
            <w:pPr>
              <w:pStyle w:val="NoSpacing"/>
              <w:rPr>
                <w:rFonts w:asciiTheme="majorHAnsi" w:hAnsiTheme="majorHAnsi" w:cstheme="majorHAnsi"/>
                <w:sz w:val="20"/>
                <w:szCs w:val="20"/>
              </w:rPr>
            </w:pPr>
            <w:r w:rsidRPr="000C6494">
              <w:rPr>
                <w:rFonts w:cstheme="minorHAnsi"/>
                <w:sz w:val="20"/>
                <w:szCs w:val="20"/>
              </w:rPr>
              <w:t>Floral diversity</w:t>
            </w:r>
          </w:p>
        </w:tc>
        <w:tc>
          <w:tcPr>
            <w:tcW w:w="3005" w:type="dxa"/>
          </w:tcPr>
          <w:p w14:paraId="7CCA38F6" w14:textId="77777777" w:rsidR="00D52814" w:rsidRDefault="00D52814" w:rsidP="00470037">
            <w:pPr>
              <w:pStyle w:val="NoSpacing"/>
              <w:rPr>
                <w:rFonts w:asciiTheme="majorHAnsi" w:hAnsiTheme="majorHAnsi" w:cstheme="majorHAnsi"/>
                <w:sz w:val="20"/>
                <w:szCs w:val="20"/>
              </w:rPr>
            </w:pPr>
          </w:p>
          <w:p w14:paraId="7C72165B" w14:textId="77777777" w:rsidR="009A51F3" w:rsidRPr="000C6494" w:rsidRDefault="000C6494" w:rsidP="00470037">
            <w:pPr>
              <w:pStyle w:val="NoSpacing"/>
              <w:rPr>
                <w:rFonts w:cstheme="minorHAnsi"/>
                <w:sz w:val="20"/>
                <w:szCs w:val="20"/>
              </w:rPr>
            </w:pPr>
            <w:r w:rsidRPr="000C6494">
              <w:rPr>
                <w:rFonts w:cstheme="minorHAnsi"/>
                <w:sz w:val="20"/>
                <w:szCs w:val="20"/>
              </w:rPr>
              <w:t>Agreements:</w:t>
            </w:r>
          </w:p>
          <w:p w14:paraId="2A93C6B4" w14:textId="77777777" w:rsidR="000C6494"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Countryside Stewardship</w:t>
            </w:r>
          </w:p>
          <w:p w14:paraId="730A9CA4" w14:textId="77777777" w:rsidR="000C6494" w:rsidRPr="000C6494" w:rsidRDefault="000C6494" w:rsidP="00470037">
            <w:pPr>
              <w:pStyle w:val="NoSpacing"/>
              <w:rPr>
                <w:rFonts w:cstheme="minorHAnsi"/>
                <w:sz w:val="20"/>
                <w:szCs w:val="20"/>
              </w:rPr>
            </w:pPr>
            <w:r w:rsidRPr="000C6494">
              <w:rPr>
                <w:rFonts w:cstheme="minorHAnsi"/>
                <w:sz w:val="20"/>
                <w:szCs w:val="20"/>
              </w:rPr>
              <w:t>Tree management:</w:t>
            </w:r>
          </w:p>
          <w:p w14:paraId="3235390B" w14:textId="77777777" w:rsidR="000C6494"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Limited clearing</w:t>
            </w:r>
          </w:p>
          <w:p w14:paraId="521BBF14" w14:textId="77777777" w:rsidR="000C6494" w:rsidRDefault="000C6494" w:rsidP="00470037">
            <w:pPr>
              <w:pStyle w:val="NoSpacing"/>
              <w:rPr>
                <w:rFonts w:asciiTheme="majorHAnsi" w:hAnsiTheme="majorHAnsi" w:cstheme="majorHAnsi"/>
                <w:sz w:val="20"/>
                <w:szCs w:val="20"/>
              </w:rPr>
            </w:pPr>
          </w:p>
          <w:p w14:paraId="420EF717" w14:textId="77777777" w:rsidR="000C6494" w:rsidRPr="000C6494" w:rsidRDefault="000C6494" w:rsidP="00470037">
            <w:pPr>
              <w:pStyle w:val="NoSpacing"/>
              <w:rPr>
                <w:rFonts w:cstheme="minorHAnsi"/>
                <w:sz w:val="20"/>
                <w:szCs w:val="20"/>
              </w:rPr>
            </w:pPr>
            <w:r w:rsidRPr="000C6494">
              <w:rPr>
                <w:rFonts w:cstheme="minorHAnsi"/>
                <w:sz w:val="20"/>
                <w:szCs w:val="20"/>
              </w:rPr>
              <w:t>Grazing:</w:t>
            </w:r>
          </w:p>
          <w:p w14:paraId="469A1603" w14:textId="37A21B6C" w:rsidR="000C6494" w:rsidRPr="000F443E"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Conservation grazing</w:t>
            </w:r>
          </w:p>
        </w:tc>
        <w:tc>
          <w:tcPr>
            <w:tcW w:w="3006" w:type="dxa"/>
          </w:tcPr>
          <w:p w14:paraId="3E87DA23" w14:textId="77777777" w:rsidR="00D52814" w:rsidRPr="000F443E" w:rsidRDefault="00D52814" w:rsidP="00470037">
            <w:pPr>
              <w:pStyle w:val="NoSpacing"/>
              <w:rPr>
                <w:rFonts w:asciiTheme="majorHAnsi" w:hAnsiTheme="majorHAnsi" w:cstheme="majorHAnsi"/>
                <w:sz w:val="20"/>
                <w:szCs w:val="20"/>
              </w:rPr>
            </w:pPr>
          </w:p>
          <w:p w14:paraId="54B1E3A2" w14:textId="229B673E" w:rsidR="00ED38B2" w:rsidRPr="000F443E" w:rsidRDefault="00ED38B2" w:rsidP="00470037">
            <w:pPr>
              <w:pStyle w:val="NoSpacing"/>
              <w:rPr>
                <w:rFonts w:cstheme="minorHAnsi"/>
                <w:sz w:val="20"/>
                <w:szCs w:val="20"/>
              </w:rPr>
            </w:pPr>
            <w:r w:rsidRPr="000F443E">
              <w:rPr>
                <w:rFonts w:cstheme="minorHAnsi"/>
                <w:sz w:val="20"/>
                <w:szCs w:val="20"/>
              </w:rPr>
              <w:t>Review of agreements</w:t>
            </w:r>
            <w:r w:rsidR="00945A1B" w:rsidRPr="000F443E">
              <w:rPr>
                <w:rFonts w:cstheme="minorHAnsi"/>
                <w:sz w:val="20"/>
                <w:szCs w:val="20"/>
              </w:rPr>
              <w:t>:</w:t>
            </w:r>
          </w:p>
          <w:p w14:paraId="2C472BBB" w14:textId="69714982" w:rsidR="00ED38B2" w:rsidRPr="000F443E" w:rsidRDefault="00945A1B"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 xml:space="preserve">Consider </w:t>
            </w:r>
            <w:proofErr w:type="gramStart"/>
            <w:r w:rsidRPr="000F443E">
              <w:rPr>
                <w:rFonts w:asciiTheme="majorHAnsi" w:hAnsiTheme="majorHAnsi" w:cstheme="majorHAnsi"/>
                <w:sz w:val="20"/>
                <w:szCs w:val="20"/>
              </w:rPr>
              <w:t>adjustments</w:t>
            </w:r>
            <w:proofErr w:type="gramEnd"/>
          </w:p>
          <w:p w14:paraId="2A63B79B" w14:textId="77777777" w:rsidR="00945A1B" w:rsidRPr="000F443E" w:rsidRDefault="00945A1B" w:rsidP="00470037">
            <w:pPr>
              <w:pStyle w:val="NoSpacing"/>
              <w:rPr>
                <w:rFonts w:cstheme="minorHAnsi"/>
                <w:sz w:val="20"/>
                <w:szCs w:val="20"/>
              </w:rPr>
            </w:pPr>
            <w:r w:rsidRPr="000F443E">
              <w:rPr>
                <w:rFonts w:cstheme="minorHAnsi"/>
                <w:sz w:val="20"/>
                <w:szCs w:val="20"/>
              </w:rPr>
              <w:t>Tree management:</w:t>
            </w:r>
          </w:p>
          <w:p w14:paraId="45407FBC" w14:textId="3A1DF4BE" w:rsidR="00ED38B2" w:rsidRPr="000F443E" w:rsidRDefault="00ED38B2"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Fell</w:t>
            </w:r>
            <w:r w:rsidR="00786C32" w:rsidRPr="000F443E">
              <w:rPr>
                <w:rFonts w:asciiTheme="majorHAnsi" w:hAnsiTheme="majorHAnsi" w:cstheme="majorHAnsi"/>
                <w:sz w:val="20"/>
                <w:szCs w:val="20"/>
              </w:rPr>
              <w:t>ing</w:t>
            </w:r>
            <w:r w:rsidRPr="000F443E">
              <w:rPr>
                <w:rFonts w:asciiTheme="majorHAnsi" w:hAnsiTheme="majorHAnsi" w:cstheme="majorHAnsi"/>
                <w:sz w:val="20"/>
                <w:szCs w:val="20"/>
              </w:rPr>
              <w:t>, clear</w:t>
            </w:r>
            <w:r w:rsidR="005537C0" w:rsidRPr="000F443E">
              <w:rPr>
                <w:rFonts w:asciiTheme="majorHAnsi" w:hAnsiTheme="majorHAnsi" w:cstheme="majorHAnsi"/>
                <w:sz w:val="20"/>
                <w:szCs w:val="20"/>
              </w:rPr>
              <w:t xml:space="preserve"> </w:t>
            </w:r>
            <w:r w:rsidR="00786C32" w:rsidRPr="000F443E">
              <w:rPr>
                <w:rFonts w:asciiTheme="majorHAnsi" w:hAnsiTheme="majorHAnsi" w:cstheme="majorHAnsi"/>
                <w:sz w:val="20"/>
                <w:szCs w:val="20"/>
              </w:rPr>
              <w:t>fence line</w:t>
            </w:r>
            <w:r w:rsidRPr="000F443E">
              <w:rPr>
                <w:rFonts w:asciiTheme="majorHAnsi" w:hAnsiTheme="majorHAnsi" w:cstheme="majorHAnsi"/>
                <w:sz w:val="20"/>
                <w:szCs w:val="20"/>
              </w:rPr>
              <w:t xml:space="preserve">, utilise </w:t>
            </w:r>
            <w:proofErr w:type="gramStart"/>
            <w:r w:rsidRPr="000F443E">
              <w:rPr>
                <w:rFonts w:asciiTheme="majorHAnsi" w:hAnsiTheme="majorHAnsi" w:cstheme="majorHAnsi"/>
                <w:sz w:val="20"/>
                <w:szCs w:val="20"/>
              </w:rPr>
              <w:t>deadwood</w:t>
            </w:r>
            <w:proofErr w:type="gramEnd"/>
          </w:p>
          <w:p w14:paraId="2C7C462B" w14:textId="77777777" w:rsidR="00945A1B" w:rsidRPr="000F443E" w:rsidRDefault="00945A1B" w:rsidP="00470037">
            <w:pPr>
              <w:pStyle w:val="NoSpacing"/>
              <w:rPr>
                <w:rFonts w:cstheme="minorHAnsi"/>
                <w:sz w:val="20"/>
                <w:szCs w:val="20"/>
              </w:rPr>
            </w:pPr>
            <w:r w:rsidRPr="000F443E">
              <w:rPr>
                <w:rFonts w:cstheme="minorHAnsi"/>
                <w:sz w:val="20"/>
                <w:szCs w:val="20"/>
              </w:rPr>
              <w:t>Increase diversity:</w:t>
            </w:r>
          </w:p>
          <w:p w14:paraId="204B48E8" w14:textId="3D1A13F4" w:rsidR="00ED38B2" w:rsidRPr="000F443E" w:rsidRDefault="00ED38B2"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Seed</w:t>
            </w:r>
            <w:r w:rsidR="00786C32" w:rsidRPr="000F443E">
              <w:rPr>
                <w:rFonts w:asciiTheme="majorHAnsi" w:hAnsiTheme="majorHAnsi" w:cstheme="majorHAnsi"/>
                <w:sz w:val="20"/>
                <w:szCs w:val="20"/>
              </w:rPr>
              <w:t>ing</w:t>
            </w:r>
          </w:p>
        </w:tc>
      </w:tr>
      <w:tr w:rsidR="00D52814" w14:paraId="4A84852A" w14:textId="77777777" w:rsidTr="00D52814">
        <w:tc>
          <w:tcPr>
            <w:tcW w:w="3005" w:type="dxa"/>
          </w:tcPr>
          <w:p w14:paraId="7E2E79F0" w14:textId="3CB28014" w:rsidR="00D52814" w:rsidRPr="000C6494" w:rsidRDefault="00D52814" w:rsidP="00470037">
            <w:pPr>
              <w:pStyle w:val="NoSpacing"/>
              <w:rPr>
                <w:rFonts w:cstheme="minorHAnsi"/>
                <w:sz w:val="20"/>
                <w:szCs w:val="20"/>
                <w:u w:val="single"/>
              </w:rPr>
            </w:pPr>
            <w:r w:rsidRPr="000C6494">
              <w:rPr>
                <w:rFonts w:cstheme="minorHAnsi"/>
                <w:sz w:val="20"/>
                <w:szCs w:val="20"/>
                <w:u w:val="single"/>
              </w:rPr>
              <w:t>Rush Pasture</w:t>
            </w:r>
            <w:r w:rsidR="00757E58" w:rsidRPr="000C6494">
              <w:rPr>
                <w:rFonts w:cstheme="minorHAnsi"/>
                <w:sz w:val="20"/>
                <w:szCs w:val="20"/>
                <w:u w:val="single"/>
              </w:rPr>
              <w:t xml:space="preserve"> (Culm Grassland)</w:t>
            </w:r>
            <w:r w:rsidR="00A60E2E" w:rsidRPr="000C6494">
              <w:rPr>
                <w:rFonts w:cstheme="minorHAnsi"/>
                <w:sz w:val="20"/>
                <w:szCs w:val="20"/>
                <w:u w:val="single"/>
              </w:rPr>
              <w:t>/ Scrapes/Ponds</w:t>
            </w:r>
          </w:p>
          <w:p w14:paraId="6D9D5935" w14:textId="2EEFF04D" w:rsidR="00D52814" w:rsidRPr="000C6494" w:rsidRDefault="00ED38B2" w:rsidP="00470037">
            <w:pPr>
              <w:pStyle w:val="NoSpacing"/>
              <w:rPr>
                <w:rFonts w:cstheme="minorHAnsi"/>
                <w:sz w:val="20"/>
                <w:szCs w:val="20"/>
              </w:rPr>
            </w:pPr>
            <w:r w:rsidRPr="000C6494">
              <w:rPr>
                <w:rFonts w:cstheme="minorHAnsi"/>
                <w:sz w:val="20"/>
                <w:szCs w:val="20"/>
              </w:rPr>
              <w:t>Extent of habitat</w:t>
            </w:r>
          </w:p>
          <w:p w14:paraId="45E2862D" w14:textId="1E423BC6" w:rsidR="00ED38B2" w:rsidRPr="000C6494" w:rsidRDefault="00ED38B2" w:rsidP="00470037">
            <w:pPr>
              <w:pStyle w:val="NoSpacing"/>
              <w:rPr>
                <w:rFonts w:cstheme="minorHAnsi"/>
                <w:sz w:val="20"/>
                <w:szCs w:val="20"/>
              </w:rPr>
            </w:pPr>
          </w:p>
          <w:p w14:paraId="6411DEF4" w14:textId="77777777" w:rsidR="00E5199B" w:rsidRPr="000C6494" w:rsidRDefault="00E5199B" w:rsidP="00ED38B2">
            <w:pPr>
              <w:pStyle w:val="NoSpacing"/>
              <w:rPr>
                <w:rFonts w:cstheme="minorHAnsi"/>
                <w:sz w:val="20"/>
                <w:szCs w:val="20"/>
              </w:rPr>
            </w:pPr>
          </w:p>
          <w:p w14:paraId="023CB7A6" w14:textId="70F437E9" w:rsidR="00ED38B2" w:rsidRPr="000C6494" w:rsidRDefault="00FD69DE" w:rsidP="00ED38B2">
            <w:pPr>
              <w:pStyle w:val="NoSpacing"/>
              <w:rPr>
                <w:rFonts w:cstheme="minorHAnsi"/>
                <w:sz w:val="20"/>
                <w:szCs w:val="20"/>
              </w:rPr>
            </w:pPr>
            <w:r w:rsidRPr="000C6494">
              <w:rPr>
                <w:rFonts w:cstheme="minorHAnsi"/>
                <w:sz w:val="20"/>
                <w:szCs w:val="20"/>
              </w:rPr>
              <w:t>Natural encroachment</w:t>
            </w:r>
          </w:p>
          <w:p w14:paraId="2960D0F3" w14:textId="77777777" w:rsidR="00ED38B2" w:rsidRPr="000C6494" w:rsidRDefault="00ED38B2" w:rsidP="00ED38B2">
            <w:pPr>
              <w:pStyle w:val="NoSpacing"/>
              <w:rPr>
                <w:rFonts w:cstheme="minorHAnsi"/>
                <w:sz w:val="20"/>
                <w:szCs w:val="20"/>
              </w:rPr>
            </w:pPr>
          </w:p>
          <w:p w14:paraId="2C14A294" w14:textId="77777777" w:rsidR="005537C0" w:rsidRPr="000C6494" w:rsidRDefault="005537C0" w:rsidP="00470037">
            <w:pPr>
              <w:pStyle w:val="NoSpacing"/>
              <w:rPr>
                <w:rFonts w:cstheme="minorHAnsi"/>
                <w:sz w:val="20"/>
                <w:szCs w:val="20"/>
              </w:rPr>
            </w:pPr>
          </w:p>
          <w:p w14:paraId="5AB54123" w14:textId="6B1F5534" w:rsidR="00ED38B2" w:rsidRPr="000C6494" w:rsidRDefault="00ED38B2" w:rsidP="00470037">
            <w:pPr>
              <w:pStyle w:val="NoSpacing"/>
              <w:rPr>
                <w:rFonts w:cstheme="minorHAnsi"/>
                <w:sz w:val="20"/>
                <w:szCs w:val="20"/>
              </w:rPr>
            </w:pPr>
            <w:r w:rsidRPr="000C6494">
              <w:rPr>
                <w:rFonts w:cstheme="minorHAnsi"/>
                <w:sz w:val="20"/>
                <w:szCs w:val="20"/>
              </w:rPr>
              <w:lastRenderedPageBreak/>
              <w:t>Successional scrub</w:t>
            </w:r>
          </w:p>
          <w:p w14:paraId="3368ECB2" w14:textId="50627E8A" w:rsidR="00D52814" w:rsidRPr="000F443E" w:rsidRDefault="00D52814" w:rsidP="00470037">
            <w:pPr>
              <w:pStyle w:val="NoSpacing"/>
              <w:rPr>
                <w:rFonts w:asciiTheme="majorHAnsi" w:hAnsiTheme="majorHAnsi" w:cstheme="majorHAnsi"/>
                <w:sz w:val="20"/>
                <w:szCs w:val="20"/>
              </w:rPr>
            </w:pPr>
          </w:p>
        </w:tc>
        <w:tc>
          <w:tcPr>
            <w:tcW w:w="3005" w:type="dxa"/>
          </w:tcPr>
          <w:p w14:paraId="101880D8" w14:textId="77777777" w:rsidR="00D52814" w:rsidRDefault="00D52814" w:rsidP="00470037">
            <w:pPr>
              <w:pStyle w:val="NoSpacing"/>
              <w:rPr>
                <w:rFonts w:asciiTheme="majorHAnsi" w:hAnsiTheme="majorHAnsi" w:cstheme="majorHAnsi"/>
                <w:sz w:val="20"/>
                <w:szCs w:val="20"/>
              </w:rPr>
            </w:pPr>
          </w:p>
          <w:p w14:paraId="64AD6444" w14:textId="77777777" w:rsidR="000C6494" w:rsidRDefault="000C6494" w:rsidP="00470037">
            <w:pPr>
              <w:pStyle w:val="NoSpacing"/>
              <w:rPr>
                <w:rFonts w:asciiTheme="majorHAnsi" w:hAnsiTheme="majorHAnsi" w:cstheme="majorHAnsi"/>
                <w:sz w:val="20"/>
                <w:szCs w:val="20"/>
              </w:rPr>
            </w:pPr>
          </w:p>
          <w:p w14:paraId="57BC66DB" w14:textId="77777777" w:rsidR="000C6494" w:rsidRPr="000C6494" w:rsidRDefault="000C6494" w:rsidP="00470037">
            <w:pPr>
              <w:pStyle w:val="NoSpacing"/>
              <w:rPr>
                <w:rFonts w:cstheme="minorHAnsi"/>
                <w:sz w:val="20"/>
                <w:szCs w:val="20"/>
              </w:rPr>
            </w:pPr>
            <w:r w:rsidRPr="000C6494">
              <w:rPr>
                <w:rFonts w:cstheme="minorHAnsi"/>
                <w:sz w:val="20"/>
                <w:szCs w:val="20"/>
              </w:rPr>
              <w:t>Creation:</w:t>
            </w:r>
          </w:p>
          <w:p w14:paraId="528D2F1F" w14:textId="77777777" w:rsidR="000C6494"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 xml:space="preserve">Digging ponds, use of pumps and </w:t>
            </w:r>
            <w:proofErr w:type="gramStart"/>
            <w:r>
              <w:rPr>
                <w:rFonts w:asciiTheme="majorHAnsi" w:hAnsiTheme="majorHAnsi" w:cstheme="majorHAnsi"/>
                <w:sz w:val="20"/>
                <w:szCs w:val="20"/>
              </w:rPr>
              <w:t>pipes</w:t>
            </w:r>
            <w:proofErr w:type="gramEnd"/>
          </w:p>
          <w:p w14:paraId="5D7EB620" w14:textId="77777777" w:rsidR="000C6494" w:rsidRPr="000C6494" w:rsidRDefault="000C6494" w:rsidP="00470037">
            <w:pPr>
              <w:pStyle w:val="NoSpacing"/>
              <w:rPr>
                <w:rFonts w:cstheme="minorHAnsi"/>
                <w:sz w:val="20"/>
                <w:szCs w:val="20"/>
              </w:rPr>
            </w:pPr>
            <w:r w:rsidRPr="000C6494">
              <w:rPr>
                <w:rFonts w:cstheme="minorHAnsi"/>
                <w:sz w:val="20"/>
                <w:szCs w:val="20"/>
              </w:rPr>
              <w:t>Tree management:</w:t>
            </w:r>
          </w:p>
          <w:p w14:paraId="2FCE299F" w14:textId="77777777" w:rsidR="000C6494"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 xml:space="preserve">Plan to remove </w:t>
            </w:r>
            <w:proofErr w:type="gramStart"/>
            <w:r>
              <w:rPr>
                <w:rFonts w:asciiTheme="majorHAnsi" w:hAnsiTheme="majorHAnsi" w:cstheme="majorHAnsi"/>
                <w:sz w:val="20"/>
                <w:szCs w:val="20"/>
              </w:rPr>
              <w:t>trees</w:t>
            </w:r>
            <w:proofErr w:type="gramEnd"/>
          </w:p>
          <w:p w14:paraId="3A037540" w14:textId="77777777" w:rsidR="000C6494" w:rsidRDefault="000C6494" w:rsidP="00470037">
            <w:pPr>
              <w:pStyle w:val="NoSpacing"/>
              <w:rPr>
                <w:rFonts w:asciiTheme="majorHAnsi" w:hAnsiTheme="majorHAnsi" w:cstheme="majorHAnsi"/>
                <w:sz w:val="20"/>
                <w:szCs w:val="20"/>
              </w:rPr>
            </w:pPr>
          </w:p>
          <w:p w14:paraId="592A2BE3" w14:textId="77777777" w:rsidR="000C6494" w:rsidRPr="000C6494" w:rsidRDefault="000C6494" w:rsidP="00470037">
            <w:pPr>
              <w:pStyle w:val="NoSpacing"/>
              <w:rPr>
                <w:rFonts w:cstheme="minorHAnsi"/>
                <w:sz w:val="20"/>
                <w:szCs w:val="20"/>
              </w:rPr>
            </w:pPr>
            <w:r w:rsidRPr="000C6494">
              <w:rPr>
                <w:rFonts w:cstheme="minorHAnsi"/>
                <w:sz w:val="20"/>
                <w:szCs w:val="20"/>
              </w:rPr>
              <w:lastRenderedPageBreak/>
              <w:t>Natural succession:</w:t>
            </w:r>
          </w:p>
          <w:p w14:paraId="5B4D2CC6" w14:textId="00804FAA" w:rsidR="000C6494" w:rsidRPr="000F443E"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Allowing growth, future control in plan</w:t>
            </w:r>
          </w:p>
        </w:tc>
        <w:tc>
          <w:tcPr>
            <w:tcW w:w="3006" w:type="dxa"/>
          </w:tcPr>
          <w:p w14:paraId="01F664B7" w14:textId="77777777" w:rsidR="00D52814" w:rsidRPr="000F443E" w:rsidRDefault="00D52814" w:rsidP="00470037">
            <w:pPr>
              <w:pStyle w:val="NoSpacing"/>
              <w:rPr>
                <w:rFonts w:asciiTheme="majorHAnsi" w:hAnsiTheme="majorHAnsi" w:cstheme="majorHAnsi"/>
                <w:sz w:val="20"/>
                <w:szCs w:val="20"/>
              </w:rPr>
            </w:pPr>
          </w:p>
          <w:p w14:paraId="69B93EC6" w14:textId="77777777" w:rsidR="00E5199B" w:rsidRPr="000F443E" w:rsidRDefault="00E5199B" w:rsidP="00E5199B">
            <w:pPr>
              <w:pStyle w:val="NoSpacing"/>
              <w:rPr>
                <w:rFonts w:asciiTheme="majorHAnsi" w:hAnsiTheme="majorHAnsi" w:cstheme="majorHAnsi"/>
                <w:sz w:val="20"/>
                <w:szCs w:val="20"/>
              </w:rPr>
            </w:pPr>
          </w:p>
          <w:p w14:paraId="07C986A3" w14:textId="22CCD814" w:rsidR="00E5199B" w:rsidRPr="000F443E" w:rsidRDefault="00E5199B" w:rsidP="00E5199B">
            <w:pPr>
              <w:pStyle w:val="NoSpacing"/>
              <w:rPr>
                <w:rFonts w:cstheme="minorHAnsi"/>
                <w:sz w:val="20"/>
                <w:szCs w:val="20"/>
              </w:rPr>
            </w:pPr>
            <w:r w:rsidRPr="000F443E">
              <w:rPr>
                <w:rFonts w:cstheme="minorHAnsi"/>
                <w:sz w:val="20"/>
                <w:szCs w:val="20"/>
              </w:rPr>
              <w:t>Increase area/quantity/quality:</w:t>
            </w:r>
          </w:p>
          <w:p w14:paraId="0BF03AE4" w14:textId="7CF57E1E" w:rsidR="005537C0" w:rsidRPr="000F443E" w:rsidRDefault="00E5199B"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 xml:space="preserve">Increase area covered, depth and </w:t>
            </w:r>
            <w:proofErr w:type="gramStart"/>
            <w:r w:rsidRPr="000F443E">
              <w:rPr>
                <w:rFonts w:asciiTheme="majorHAnsi" w:hAnsiTheme="majorHAnsi" w:cstheme="majorHAnsi"/>
                <w:sz w:val="20"/>
                <w:szCs w:val="20"/>
              </w:rPr>
              <w:t>diversity</w:t>
            </w:r>
            <w:proofErr w:type="gramEnd"/>
          </w:p>
          <w:p w14:paraId="2CC662ED" w14:textId="77777777" w:rsidR="00E5199B" w:rsidRPr="000F443E" w:rsidRDefault="00E5199B" w:rsidP="00470037">
            <w:pPr>
              <w:pStyle w:val="NoSpacing"/>
              <w:rPr>
                <w:rFonts w:cstheme="minorHAnsi"/>
                <w:sz w:val="20"/>
                <w:szCs w:val="20"/>
              </w:rPr>
            </w:pPr>
            <w:r w:rsidRPr="000F443E">
              <w:rPr>
                <w:rFonts w:cstheme="minorHAnsi"/>
                <w:sz w:val="20"/>
                <w:szCs w:val="20"/>
              </w:rPr>
              <w:t>Tree management:</w:t>
            </w:r>
          </w:p>
          <w:p w14:paraId="5E16DB9A" w14:textId="6D9B616D" w:rsidR="005537C0" w:rsidRPr="000F443E" w:rsidRDefault="005537C0"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Fell</w:t>
            </w:r>
            <w:r w:rsidR="00BC3268" w:rsidRPr="000F443E">
              <w:rPr>
                <w:rFonts w:asciiTheme="majorHAnsi" w:hAnsiTheme="majorHAnsi" w:cstheme="majorHAnsi"/>
                <w:sz w:val="20"/>
                <w:szCs w:val="20"/>
              </w:rPr>
              <w:t>ing</w:t>
            </w:r>
            <w:r w:rsidRPr="000F443E">
              <w:rPr>
                <w:rFonts w:asciiTheme="majorHAnsi" w:hAnsiTheme="majorHAnsi" w:cstheme="majorHAnsi"/>
                <w:sz w:val="20"/>
                <w:szCs w:val="20"/>
              </w:rPr>
              <w:t xml:space="preserve">, clear </w:t>
            </w:r>
            <w:r w:rsidR="008A31DB" w:rsidRPr="000F443E">
              <w:rPr>
                <w:rFonts w:asciiTheme="majorHAnsi" w:hAnsiTheme="majorHAnsi" w:cstheme="majorHAnsi"/>
                <w:sz w:val="20"/>
                <w:szCs w:val="20"/>
              </w:rPr>
              <w:t>fence line</w:t>
            </w:r>
            <w:r w:rsidRPr="000F443E">
              <w:rPr>
                <w:rFonts w:asciiTheme="majorHAnsi" w:hAnsiTheme="majorHAnsi" w:cstheme="majorHAnsi"/>
                <w:sz w:val="20"/>
                <w:szCs w:val="20"/>
              </w:rPr>
              <w:t xml:space="preserve">, utilise </w:t>
            </w:r>
            <w:proofErr w:type="gramStart"/>
            <w:r w:rsidRPr="000F443E">
              <w:rPr>
                <w:rFonts w:asciiTheme="majorHAnsi" w:hAnsiTheme="majorHAnsi" w:cstheme="majorHAnsi"/>
                <w:sz w:val="20"/>
                <w:szCs w:val="20"/>
              </w:rPr>
              <w:t>deadwood</w:t>
            </w:r>
            <w:proofErr w:type="gramEnd"/>
          </w:p>
          <w:p w14:paraId="625840BA" w14:textId="77777777" w:rsidR="00E5199B" w:rsidRPr="000F443E" w:rsidRDefault="00E5199B" w:rsidP="00470037">
            <w:pPr>
              <w:pStyle w:val="NoSpacing"/>
              <w:rPr>
                <w:rFonts w:cstheme="minorHAnsi"/>
                <w:sz w:val="20"/>
                <w:szCs w:val="20"/>
              </w:rPr>
            </w:pPr>
            <w:r w:rsidRPr="000F443E">
              <w:rPr>
                <w:rFonts w:cstheme="minorHAnsi"/>
                <w:sz w:val="20"/>
                <w:szCs w:val="20"/>
              </w:rPr>
              <w:lastRenderedPageBreak/>
              <w:t>Scrub management:</w:t>
            </w:r>
          </w:p>
          <w:p w14:paraId="3ABB9D0B" w14:textId="1CA3137B" w:rsidR="005537C0" w:rsidRPr="000F443E" w:rsidRDefault="005537C0"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Regularly cut back, remove</w:t>
            </w:r>
            <w:r w:rsidR="00E5199B" w:rsidRPr="000F443E">
              <w:rPr>
                <w:rFonts w:asciiTheme="majorHAnsi" w:hAnsiTheme="majorHAnsi" w:cstheme="majorHAnsi"/>
                <w:sz w:val="20"/>
                <w:szCs w:val="20"/>
              </w:rPr>
              <w:t>,</w:t>
            </w:r>
            <w:r w:rsidRPr="000F443E">
              <w:rPr>
                <w:rFonts w:asciiTheme="majorHAnsi" w:hAnsiTheme="majorHAnsi" w:cstheme="majorHAnsi"/>
                <w:sz w:val="20"/>
                <w:szCs w:val="20"/>
              </w:rPr>
              <w:t xml:space="preserve"> and repurpose</w:t>
            </w:r>
          </w:p>
        </w:tc>
      </w:tr>
      <w:tr w:rsidR="00D52814" w14:paraId="717766EA" w14:textId="77777777" w:rsidTr="00D52814">
        <w:tc>
          <w:tcPr>
            <w:tcW w:w="3005" w:type="dxa"/>
          </w:tcPr>
          <w:p w14:paraId="179A4C09" w14:textId="77777777" w:rsidR="00D52814" w:rsidRPr="000C6494" w:rsidRDefault="00D52814" w:rsidP="00470037">
            <w:pPr>
              <w:pStyle w:val="NoSpacing"/>
              <w:rPr>
                <w:rFonts w:cstheme="minorHAnsi"/>
                <w:sz w:val="20"/>
                <w:szCs w:val="20"/>
                <w:u w:val="single"/>
              </w:rPr>
            </w:pPr>
            <w:r w:rsidRPr="000C6494">
              <w:rPr>
                <w:rFonts w:cstheme="minorHAnsi"/>
                <w:sz w:val="20"/>
                <w:szCs w:val="20"/>
                <w:u w:val="single"/>
              </w:rPr>
              <w:lastRenderedPageBreak/>
              <w:t>Woodland</w:t>
            </w:r>
          </w:p>
          <w:p w14:paraId="5DFE5755" w14:textId="044FFEE1" w:rsidR="00D52814" w:rsidRPr="000C6494" w:rsidRDefault="005537C0" w:rsidP="00470037">
            <w:pPr>
              <w:pStyle w:val="NoSpacing"/>
              <w:rPr>
                <w:rFonts w:cstheme="minorHAnsi"/>
                <w:sz w:val="20"/>
                <w:szCs w:val="20"/>
              </w:rPr>
            </w:pPr>
            <w:r w:rsidRPr="000C6494">
              <w:rPr>
                <w:rFonts w:cstheme="minorHAnsi"/>
                <w:sz w:val="20"/>
                <w:szCs w:val="20"/>
              </w:rPr>
              <w:t>Invasive Species</w:t>
            </w:r>
          </w:p>
          <w:p w14:paraId="0BF19FAF" w14:textId="454E7EDB" w:rsidR="005537C0" w:rsidRPr="000C6494" w:rsidRDefault="005537C0" w:rsidP="00470037">
            <w:pPr>
              <w:pStyle w:val="NoSpacing"/>
              <w:rPr>
                <w:rFonts w:cstheme="minorHAnsi"/>
                <w:sz w:val="20"/>
                <w:szCs w:val="20"/>
              </w:rPr>
            </w:pPr>
          </w:p>
          <w:p w14:paraId="6F656927" w14:textId="17EF0FDF" w:rsidR="005537C0" w:rsidRPr="000C6494" w:rsidRDefault="005537C0" w:rsidP="00470037">
            <w:pPr>
              <w:pStyle w:val="NoSpacing"/>
              <w:rPr>
                <w:rFonts w:cstheme="minorHAnsi"/>
                <w:sz w:val="20"/>
                <w:szCs w:val="20"/>
              </w:rPr>
            </w:pPr>
            <w:r w:rsidRPr="000C6494">
              <w:rPr>
                <w:rFonts w:cstheme="minorHAnsi"/>
                <w:sz w:val="20"/>
                <w:szCs w:val="20"/>
              </w:rPr>
              <w:t>Diversity of understory/groundcover</w:t>
            </w:r>
          </w:p>
          <w:p w14:paraId="680B63FC" w14:textId="77777777" w:rsidR="005537C0" w:rsidRPr="000C6494" w:rsidRDefault="005537C0" w:rsidP="00470037">
            <w:pPr>
              <w:pStyle w:val="NoSpacing"/>
              <w:rPr>
                <w:rFonts w:cstheme="minorHAnsi"/>
                <w:sz w:val="20"/>
                <w:szCs w:val="20"/>
              </w:rPr>
            </w:pPr>
          </w:p>
          <w:p w14:paraId="26D38FCE" w14:textId="3F040551" w:rsidR="005537C0" w:rsidRPr="000C6494" w:rsidRDefault="005537C0" w:rsidP="00470037">
            <w:pPr>
              <w:pStyle w:val="NoSpacing"/>
              <w:rPr>
                <w:rFonts w:cstheme="minorHAnsi"/>
                <w:sz w:val="20"/>
                <w:szCs w:val="20"/>
              </w:rPr>
            </w:pPr>
            <w:r w:rsidRPr="000C6494">
              <w:rPr>
                <w:rFonts w:cstheme="minorHAnsi"/>
                <w:sz w:val="20"/>
                <w:szCs w:val="20"/>
              </w:rPr>
              <w:t>Deadwood habitat</w:t>
            </w:r>
          </w:p>
          <w:p w14:paraId="4DA16FE5" w14:textId="77777777" w:rsidR="005537C0" w:rsidRPr="000F443E" w:rsidRDefault="005537C0" w:rsidP="00470037">
            <w:pPr>
              <w:pStyle w:val="NoSpacing"/>
              <w:rPr>
                <w:rFonts w:asciiTheme="majorHAnsi" w:hAnsiTheme="majorHAnsi" w:cstheme="majorHAnsi"/>
                <w:sz w:val="20"/>
                <w:szCs w:val="20"/>
              </w:rPr>
            </w:pPr>
          </w:p>
          <w:p w14:paraId="2A6CFCB5" w14:textId="3E1C47E1" w:rsidR="00D52814" w:rsidRPr="000F443E" w:rsidRDefault="00D52814" w:rsidP="00470037">
            <w:pPr>
              <w:pStyle w:val="NoSpacing"/>
              <w:rPr>
                <w:rFonts w:asciiTheme="majorHAnsi" w:hAnsiTheme="majorHAnsi" w:cstheme="majorHAnsi"/>
                <w:sz w:val="20"/>
                <w:szCs w:val="20"/>
              </w:rPr>
            </w:pPr>
          </w:p>
        </w:tc>
        <w:tc>
          <w:tcPr>
            <w:tcW w:w="3005" w:type="dxa"/>
          </w:tcPr>
          <w:p w14:paraId="448F09F9" w14:textId="77777777" w:rsidR="00D52814" w:rsidRDefault="00D52814" w:rsidP="00470037">
            <w:pPr>
              <w:pStyle w:val="NoSpacing"/>
              <w:rPr>
                <w:rFonts w:asciiTheme="majorHAnsi" w:hAnsiTheme="majorHAnsi" w:cstheme="majorHAnsi"/>
                <w:sz w:val="20"/>
                <w:szCs w:val="20"/>
              </w:rPr>
            </w:pPr>
          </w:p>
          <w:p w14:paraId="32556BC9" w14:textId="77777777" w:rsidR="000C6494" w:rsidRPr="00731A40" w:rsidRDefault="000C6494" w:rsidP="00470037">
            <w:pPr>
              <w:pStyle w:val="NoSpacing"/>
              <w:rPr>
                <w:rFonts w:cstheme="minorHAnsi"/>
                <w:sz w:val="20"/>
                <w:szCs w:val="20"/>
              </w:rPr>
            </w:pPr>
            <w:r w:rsidRPr="00731A40">
              <w:rPr>
                <w:rFonts w:cstheme="minorHAnsi"/>
                <w:sz w:val="20"/>
                <w:szCs w:val="20"/>
              </w:rPr>
              <w:t>INNS removal:</w:t>
            </w:r>
          </w:p>
          <w:p w14:paraId="6F5ED898" w14:textId="77777777" w:rsidR="000C6494"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Removal of some Rhododendron</w:t>
            </w:r>
          </w:p>
          <w:p w14:paraId="4EAE403E" w14:textId="77777777" w:rsidR="000C6494" w:rsidRPr="00731A40" w:rsidRDefault="000C6494" w:rsidP="00470037">
            <w:pPr>
              <w:pStyle w:val="NoSpacing"/>
              <w:rPr>
                <w:rFonts w:cstheme="minorHAnsi"/>
                <w:sz w:val="20"/>
                <w:szCs w:val="20"/>
              </w:rPr>
            </w:pPr>
            <w:r w:rsidRPr="00731A40">
              <w:rPr>
                <w:rFonts w:cstheme="minorHAnsi"/>
                <w:sz w:val="20"/>
                <w:szCs w:val="20"/>
              </w:rPr>
              <w:t>Maturation:</w:t>
            </w:r>
          </w:p>
          <w:p w14:paraId="1D3310C6" w14:textId="77777777" w:rsidR="000C6494" w:rsidRDefault="000C6494" w:rsidP="00470037">
            <w:pPr>
              <w:pStyle w:val="NoSpacing"/>
              <w:rPr>
                <w:rFonts w:asciiTheme="majorHAnsi" w:hAnsiTheme="majorHAnsi" w:cstheme="majorHAnsi"/>
                <w:sz w:val="20"/>
                <w:szCs w:val="20"/>
              </w:rPr>
            </w:pPr>
            <w:r>
              <w:rPr>
                <w:rFonts w:asciiTheme="majorHAnsi" w:hAnsiTheme="majorHAnsi" w:cstheme="majorHAnsi"/>
                <w:sz w:val="20"/>
                <w:szCs w:val="20"/>
              </w:rPr>
              <w:t xml:space="preserve">Allowed to mature and </w:t>
            </w:r>
            <w:proofErr w:type="gramStart"/>
            <w:r>
              <w:rPr>
                <w:rFonts w:asciiTheme="majorHAnsi" w:hAnsiTheme="majorHAnsi" w:cstheme="majorHAnsi"/>
                <w:sz w:val="20"/>
                <w:szCs w:val="20"/>
              </w:rPr>
              <w:t>decline</w:t>
            </w:r>
            <w:proofErr w:type="gramEnd"/>
          </w:p>
          <w:p w14:paraId="57764CEE" w14:textId="77777777" w:rsidR="000C6494" w:rsidRDefault="000C6494" w:rsidP="00470037">
            <w:pPr>
              <w:pStyle w:val="NoSpacing"/>
              <w:rPr>
                <w:rFonts w:asciiTheme="majorHAnsi" w:hAnsiTheme="majorHAnsi" w:cstheme="majorHAnsi"/>
                <w:sz w:val="20"/>
                <w:szCs w:val="20"/>
              </w:rPr>
            </w:pPr>
          </w:p>
          <w:p w14:paraId="08DA861A" w14:textId="797D6183" w:rsidR="000C6494" w:rsidRPr="00731A40" w:rsidRDefault="00731A40" w:rsidP="00470037">
            <w:pPr>
              <w:pStyle w:val="NoSpacing"/>
              <w:rPr>
                <w:rFonts w:cstheme="minorHAnsi"/>
                <w:sz w:val="20"/>
                <w:szCs w:val="20"/>
              </w:rPr>
            </w:pPr>
            <w:r w:rsidRPr="00731A40">
              <w:rPr>
                <w:rFonts w:cstheme="minorHAnsi"/>
                <w:sz w:val="20"/>
                <w:szCs w:val="20"/>
              </w:rPr>
              <w:t>Natural:</w:t>
            </w:r>
          </w:p>
          <w:p w14:paraId="32277D94" w14:textId="1324419E" w:rsidR="00731A40" w:rsidRPr="000F443E" w:rsidRDefault="00731A40" w:rsidP="00470037">
            <w:pPr>
              <w:pStyle w:val="NoSpacing"/>
              <w:rPr>
                <w:rFonts w:asciiTheme="majorHAnsi" w:hAnsiTheme="majorHAnsi" w:cstheme="majorHAnsi"/>
                <w:sz w:val="20"/>
                <w:szCs w:val="20"/>
              </w:rPr>
            </w:pPr>
            <w:r>
              <w:rPr>
                <w:rFonts w:asciiTheme="majorHAnsi" w:hAnsiTheme="majorHAnsi" w:cstheme="majorHAnsi"/>
                <w:sz w:val="20"/>
                <w:szCs w:val="20"/>
              </w:rPr>
              <w:t>Limited drive for increase</w:t>
            </w:r>
          </w:p>
        </w:tc>
        <w:tc>
          <w:tcPr>
            <w:tcW w:w="3006" w:type="dxa"/>
          </w:tcPr>
          <w:p w14:paraId="4B182824" w14:textId="77777777" w:rsidR="00D52814" w:rsidRPr="000F443E" w:rsidRDefault="00D52814" w:rsidP="00470037">
            <w:pPr>
              <w:pStyle w:val="NoSpacing"/>
              <w:rPr>
                <w:rFonts w:asciiTheme="majorHAnsi" w:hAnsiTheme="majorHAnsi" w:cstheme="majorHAnsi"/>
                <w:sz w:val="20"/>
                <w:szCs w:val="20"/>
              </w:rPr>
            </w:pPr>
          </w:p>
          <w:p w14:paraId="06E6E567" w14:textId="77777777" w:rsidR="00E5199B" w:rsidRPr="000F443E" w:rsidRDefault="005537C0" w:rsidP="00470037">
            <w:pPr>
              <w:pStyle w:val="NoSpacing"/>
              <w:rPr>
                <w:rFonts w:cstheme="minorHAnsi"/>
                <w:sz w:val="20"/>
                <w:szCs w:val="20"/>
              </w:rPr>
            </w:pPr>
            <w:r w:rsidRPr="000F443E">
              <w:rPr>
                <w:rFonts w:cstheme="minorHAnsi"/>
                <w:sz w:val="20"/>
                <w:szCs w:val="20"/>
              </w:rPr>
              <w:t>INNS removal</w:t>
            </w:r>
            <w:r w:rsidR="00E5199B" w:rsidRPr="000F443E">
              <w:rPr>
                <w:rFonts w:cstheme="minorHAnsi"/>
                <w:sz w:val="20"/>
                <w:szCs w:val="20"/>
              </w:rPr>
              <w:t>:</w:t>
            </w:r>
          </w:p>
          <w:p w14:paraId="40C980E9" w14:textId="5CDA6DD7" w:rsidR="005537C0" w:rsidRPr="000F443E" w:rsidRDefault="00E5199B"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 xml:space="preserve">Remove </w:t>
            </w:r>
            <w:r w:rsidR="005537C0" w:rsidRPr="000F443E">
              <w:rPr>
                <w:rFonts w:asciiTheme="majorHAnsi" w:hAnsiTheme="majorHAnsi" w:cstheme="majorHAnsi"/>
                <w:sz w:val="20"/>
                <w:szCs w:val="20"/>
              </w:rPr>
              <w:t>Rhododendron, survey</w:t>
            </w:r>
          </w:p>
          <w:p w14:paraId="41FD6D4A" w14:textId="77777777" w:rsidR="00E5199B" w:rsidRPr="000F443E" w:rsidRDefault="005537C0" w:rsidP="00470037">
            <w:pPr>
              <w:pStyle w:val="NoSpacing"/>
              <w:rPr>
                <w:rFonts w:cstheme="minorHAnsi"/>
                <w:sz w:val="20"/>
                <w:szCs w:val="20"/>
              </w:rPr>
            </w:pPr>
            <w:r w:rsidRPr="000F443E">
              <w:rPr>
                <w:rFonts w:cstheme="minorHAnsi"/>
                <w:sz w:val="20"/>
                <w:szCs w:val="20"/>
              </w:rPr>
              <w:t>Reduce abundan</w:t>
            </w:r>
            <w:r w:rsidR="008A31DB" w:rsidRPr="000F443E">
              <w:rPr>
                <w:rFonts w:cstheme="minorHAnsi"/>
                <w:sz w:val="20"/>
                <w:szCs w:val="20"/>
              </w:rPr>
              <w:t>ce of</w:t>
            </w:r>
            <w:r w:rsidRPr="000F443E">
              <w:rPr>
                <w:rFonts w:cstheme="minorHAnsi"/>
                <w:sz w:val="20"/>
                <w:szCs w:val="20"/>
              </w:rPr>
              <w:t xml:space="preserve"> dominant species</w:t>
            </w:r>
            <w:r w:rsidR="00E5199B" w:rsidRPr="000F443E">
              <w:rPr>
                <w:rFonts w:cstheme="minorHAnsi"/>
                <w:sz w:val="20"/>
                <w:szCs w:val="20"/>
              </w:rPr>
              <w:t>:</w:t>
            </w:r>
          </w:p>
          <w:p w14:paraId="0E7894E0" w14:textId="143F5632" w:rsidR="008A31DB" w:rsidRPr="000F443E" w:rsidRDefault="00E5199B"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 xml:space="preserve">Reduce </w:t>
            </w:r>
            <w:r w:rsidR="008A31DB" w:rsidRPr="000F443E">
              <w:rPr>
                <w:rFonts w:asciiTheme="majorHAnsi" w:hAnsiTheme="majorHAnsi" w:cstheme="majorHAnsi"/>
                <w:sz w:val="20"/>
                <w:szCs w:val="20"/>
              </w:rPr>
              <w:t xml:space="preserve">beech and </w:t>
            </w:r>
            <w:proofErr w:type="gramStart"/>
            <w:r w:rsidR="008A31DB" w:rsidRPr="000F443E">
              <w:rPr>
                <w:rFonts w:asciiTheme="majorHAnsi" w:hAnsiTheme="majorHAnsi" w:cstheme="majorHAnsi"/>
                <w:sz w:val="20"/>
                <w:szCs w:val="20"/>
              </w:rPr>
              <w:t>holly</w:t>
            </w:r>
            <w:proofErr w:type="gramEnd"/>
          </w:p>
          <w:p w14:paraId="7F8ED451" w14:textId="77777777" w:rsidR="00E5199B" w:rsidRPr="000F443E" w:rsidRDefault="00E5199B" w:rsidP="00470037">
            <w:pPr>
              <w:pStyle w:val="NoSpacing"/>
              <w:rPr>
                <w:rFonts w:cstheme="minorHAnsi"/>
                <w:sz w:val="20"/>
                <w:szCs w:val="20"/>
              </w:rPr>
            </w:pPr>
            <w:r w:rsidRPr="000F443E">
              <w:rPr>
                <w:rFonts w:cstheme="minorHAnsi"/>
                <w:sz w:val="20"/>
                <w:szCs w:val="20"/>
              </w:rPr>
              <w:t>Increase provision of deadwood:</w:t>
            </w:r>
          </w:p>
          <w:p w14:paraId="300957BB" w14:textId="2A845B44" w:rsidR="008A31DB" w:rsidRPr="000F443E" w:rsidRDefault="008A31DB"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Utilise deadwood for habitat piles, leave standing deadwood</w:t>
            </w:r>
          </w:p>
        </w:tc>
      </w:tr>
      <w:tr w:rsidR="00D52814" w14:paraId="32CCAD74" w14:textId="77777777" w:rsidTr="00D52814">
        <w:tc>
          <w:tcPr>
            <w:tcW w:w="3005" w:type="dxa"/>
          </w:tcPr>
          <w:p w14:paraId="345E50DE" w14:textId="77777777" w:rsidR="00D52814" w:rsidRPr="000C6494" w:rsidRDefault="00D52814" w:rsidP="00470037">
            <w:pPr>
              <w:pStyle w:val="NoSpacing"/>
              <w:rPr>
                <w:rFonts w:cstheme="minorHAnsi"/>
                <w:sz w:val="20"/>
                <w:szCs w:val="20"/>
                <w:u w:val="single"/>
              </w:rPr>
            </w:pPr>
            <w:r w:rsidRPr="000C6494">
              <w:rPr>
                <w:rFonts w:cstheme="minorHAnsi"/>
                <w:sz w:val="20"/>
                <w:szCs w:val="20"/>
                <w:u w:val="single"/>
              </w:rPr>
              <w:t>Paths/Access</w:t>
            </w:r>
          </w:p>
          <w:p w14:paraId="16FC4E50" w14:textId="17B59992" w:rsidR="008A31DB" w:rsidRPr="000C6494" w:rsidRDefault="008A31DB" w:rsidP="00470037">
            <w:pPr>
              <w:pStyle w:val="NoSpacing"/>
              <w:rPr>
                <w:rFonts w:cstheme="minorHAnsi"/>
                <w:sz w:val="20"/>
                <w:szCs w:val="20"/>
              </w:rPr>
            </w:pPr>
            <w:r w:rsidRPr="000C6494">
              <w:rPr>
                <w:rFonts w:cstheme="minorHAnsi"/>
                <w:sz w:val="20"/>
                <w:szCs w:val="20"/>
              </w:rPr>
              <w:t>Flooding/drainage of paths</w:t>
            </w:r>
          </w:p>
          <w:p w14:paraId="7570CEDF" w14:textId="03BD2B90" w:rsidR="008A31DB" w:rsidRPr="000C6494" w:rsidRDefault="008A31DB" w:rsidP="00470037">
            <w:pPr>
              <w:pStyle w:val="NoSpacing"/>
              <w:rPr>
                <w:rFonts w:cstheme="minorHAnsi"/>
                <w:sz w:val="20"/>
                <w:szCs w:val="20"/>
              </w:rPr>
            </w:pPr>
          </w:p>
          <w:p w14:paraId="7C946B35" w14:textId="77777777" w:rsidR="000F443E" w:rsidRPr="000C6494" w:rsidRDefault="000F443E" w:rsidP="00470037">
            <w:pPr>
              <w:pStyle w:val="NoSpacing"/>
              <w:rPr>
                <w:rFonts w:cstheme="minorHAnsi"/>
                <w:sz w:val="20"/>
                <w:szCs w:val="20"/>
              </w:rPr>
            </w:pPr>
          </w:p>
          <w:p w14:paraId="0B3CF22E" w14:textId="6DD76D99" w:rsidR="008A31DB" w:rsidRPr="000C6494" w:rsidRDefault="008A31DB" w:rsidP="00470037">
            <w:pPr>
              <w:pStyle w:val="NoSpacing"/>
              <w:rPr>
                <w:rFonts w:cstheme="minorHAnsi"/>
                <w:sz w:val="20"/>
                <w:szCs w:val="20"/>
              </w:rPr>
            </w:pPr>
            <w:r w:rsidRPr="000C6494">
              <w:rPr>
                <w:rFonts w:cstheme="minorHAnsi"/>
                <w:sz w:val="20"/>
                <w:szCs w:val="20"/>
              </w:rPr>
              <w:t>Collapsing riverbank path</w:t>
            </w:r>
          </w:p>
          <w:p w14:paraId="4FBE9053" w14:textId="5CB39AAA" w:rsidR="008A31DB" w:rsidRPr="000C6494" w:rsidRDefault="008A31DB" w:rsidP="00470037">
            <w:pPr>
              <w:pStyle w:val="NoSpacing"/>
              <w:rPr>
                <w:rFonts w:cstheme="minorHAnsi"/>
                <w:sz w:val="20"/>
                <w:szCs w:val="20"/>
              </w:rPr>
            </w:pPr>
          </w:p>
          <w:p w14:paraId="2184D411" w14:textId="77777777" w:rsidR="00315522" w:rsidRPr="000C6494" w:rsidRDefault="00315522" w:rsidP="00470037">
            <w:pPr>
              <w:pStyle w:val="NoSpacing"/>
              <w:rPr>
                <w:rFonts w:cstheme="minorHAnsi"/>
                <w:sz w:val="20"/>
                <w:szCs w:val="20"/>
              </w:rPr>
            </w:pPr>
          </w:p>
          <w:p w14:paraId="714155C7" w14:textId="34544FC4" w:rsidR="008A31DB" w:rsidRPr="000C6494" w:rsidRDefault="008A31DB" w:rsidP="00470037">
            <w:pPr>
              <w:pStyle w:val="NoSpacing"/>
              <w:rPr>
                <w:rFonts w:cstheme="minorHAnsi"/>
                <w:sz w:val="20"/>
                <w:szCs w:val="20"/>
              </w:rPr>
            </w:pPr>
            <w:r w:rsidRPr="000C6494">
              <w:rPr>
                <w:rFonts w:cstheme="minorHAnsi"/>
                <w:sz w:val="20"/>
                <w:szCs w:val="20"/>
              </w:rPr>
              <w:t>Access to meadow/pasture</w:t>
            </w:r>
          </w:p>
          <w:p w14:paraId="5814A717" w14:textId="2B5AFA7E" w:rsidR="008A31DB" w:rsidRPr="000C6494" w:rsidRDefault="008A31DB" w:rsidP="00470037">
            <w:pPr>
              <w:pStyle w:val="NoSpacing"/>
              <w:rPr>
                <w:rFonts w:cstheme="minorHAnsi"/>
                <w:sz w:val="20"/>
                <w:szCs w:val="20"/>
              </w:rPr>
            </w:pPr>
          </w:p>
          <w:p w14:paraId="5706B57D" w14:textId="77777777" w:rsidR="00315522" w:rsidRPr="000C6494" w:rsidRDefault="00315522" w:rsidP="00470037">
            <w:pPr>
              <w:pStyle w:val="NoSpacing"/>
              <w:rPr>
                <w:rFonts w:cstheme="minorHAnsi"/>
                <w:sz w:val="20"/>
                <w:szCs w:val="20"/>
              </w:rPr>
            </w:pPr>
          </w:p>
          <w:p w14:paraId="5C488525" w14:textId="0DE6C1AD" w:rsidR="008A31DB" w:rsidRPr="000C6494" w:rsidRDefault="008A31DB" w:rsidP="00470037">
            <w:pPr>
              <w:pStyle w:val="NoSpacing"/>
              <w:rPr>
                <w:rFonts w:cstheme="minorHAnsi"/>
                <w:sz w:val="20"/>
                <w:szCs w:val="20"/>
              </w:rPr>
            </w:pPr>
            <w:r w:rsidRPr="000C6494">
              <w:rPr>
                <w:rFonts w:cstheme="minorHAnsi"/>
                <w:sz w:val="20"/>
                <w:szCs w:val="20"/>
              </w:rPr>
              <w:t>Erosion</w:t>
            </w:r>
            <w:r w:rsidR="004A7897" w:rsidRPr="000C6494">
              <w:rPr>
                <w:rFonts w:cstheme="minorHAnsi"/>
                <w:sz w:val="20"/>
                <w:szCs w:val="20"/>
              </w:rPr>
              <w:t>/drainage</w:t>
            </w:r>
            <w:r w:rsidRPr="000C6494">
              <w:rPr>
                <w:rFonts w:cstheme="minorHAnsi"/>
                <w:sz w:val="20"/>
                <w:szCs w:val="20"/>
              </w:rPr>
              <w:t xml:space="preserve"> near hide</w:t>
            </w:r>
          </w:p>
          <w:p w14:paraId="0CB411E0" w14:textId="0169347F" w:rsidR="00D52814" w:rsidRPr="000F443E" w:rsidRDefault="00D52814" w:rsidP="00470037">
            <w:pPr>
              <w:pStyle w:val="NoSpacing"/>
              <w:rPr>
                <w:rFonts w:asciiTheme="majorHAnsi" w:hAnsiTheme="majorHAnsi" w:cstheme="majorHAnsi"/>
                <w:sz w:val="20"/>
                <w:szCs w:val="20"/>
              </w:rPr>
            </w:pPr>
          </w:p>
        </w:tc>
        <w:tc>
          <w:tcPr>
            <w:tcW w:w="3005" w:type="dxa"/>
          </w:tcPr>
          <w:p w14:paraId="6971394A" w14:textId="77777777" w:rsidR="00D52814" w:rsidRDefault="00D52814" w:rsidP="00470037">
            <w:pPr>
              <w:pStyle w:val="NoSpacing"/>
              <w:rPr>
                <w:rFonts w:asciiTheme="majorHAnsi" w:hAnsiTheme="majorHAnsi" w:cstheme="majorHAnsi"/>
                <w:sz w:val="20"/>
                <w:szCs w:val="20"/>
              </w:rPr>
            </w:pPr>
          </w:p>
          <w:p w14:paraId="034E2E51" w14:textId="550FC41A" w:rsidR="00731A40" w:rsidRPr="00731A40" w:rsidRDefault="00731A40" w:rsidP="00470037">
            <w:pPr>
              <w:pStyle w:val="NoSpacing"/>
              <w:rPr>
                <w:rFonts w:cstheme="minorHAnsi"/>
                <w:sz w:val="20"/>
                <w:szCs w:val="20"/>
              </w:rPr>
            </w:pPr>
            <w:r w:rsidRPr="00731A40">
              <w:rPr>
                <w:rFonts w:cstheme="minorHAnsi"/>
                <w:sz w:val="20"/>
                <w:szCs w:val="20"/>
              </w:rPr>
              <w:t>Keeping clear:</w:t>
            </w:r>
          </w:p>
          <w:p w14:paraId="6F35DAF7" w14:textId="77777777" w:rsidR="00731A40" w:rsidRDefault="00731A40" w:rsidP="00470037">
            <w:pPr>
              <w:pStyle w:val="NoSpacing"/>
              <w:rPr>
                <w:rFonts w:asciiTheme="majorHAnsi" w:hAnsiTheme="majorHAnsi" w:cstheme="majorHAnsi"/>
                <w:sz w:val="20"/>
                <w:szCs w:val="20"/>
              </w:rPr>
            </w:pPr>
            <w:r>
              <w:rPr>
                <w:rFonts w:asciiTheme="majorHAnsi" w:hAnsiTheme="majorHAnsi" w:cstheme="majorHAnsi"/>
                <w:sz w:val="20"/>
                <w:szCs w:val="20"/>
              </w:rPr>
              <w:t xml:space="preserve">Vegetation cut back, some </w:t>
            </w:r>
            <w:proofErr w:type="gramStart"/>
            <w:r>
              <w:rPr>
                <w:rFonts w:asciiTheme="majorHAnsi" w:hAnsiTheme="majorHAnsi" w:cstheme="majorHAnsi"/>
                <w:sz w:val="20"/>
                <w:szCs w:val="20"/>
              </w:rPr>
              <w:t>drainage</w:t>
            </w:r>
            <w:proofErr w:type="gramEnd"/>
          </w:p>
          <w:p w14:paraId="166BFFF2" w14:textId="77777777" w:rsidR="00731A40" w:rsidRPr="00731A40" w:rsidRDefault="00731A40" w:rsidP="00470037">
            <w:pPr>
              <w:pStyle w:val="NoSpacing"/>
              <w:rPr>
                <w:rFonts w:cstheme="minorHAnsi"/>
                <w:sz w:val="20"/>
                <w:szCs w:val="20"/>
              </w:rPr>
            </w:pPr>
            <w:r w:rsidRPr="00731A40">
              <w:rPr>
                <w:rFonts w:cstheme="minorHAnsi"/>
                <w:sz w:val="20"/>
                <w:szCs w:val="20"/>
              </w:rPr>
              <w:t>Natural defences:</w:t>
            </w:r>
          </w:p>
          <w:p w14:paraId="3CF52978" w14:textId="77777777" w:rsidR="00731A40" w:rsidRDefault="00731A40" w:rsidP="00470037">
            <w:pPr>
              <w:pStyle w:val="NoSpacing"/>
              <w:rPr>
                <w:rFonts w:asciiTheme="majorHAnsi" w:hAnsiTheme="majorHAnsi" w:cstheme="majorHAnsi"/>
                <w:sz w:val="20"/>
                <w:szCs w:val="20"/>
              </w:rPr>
            </w:pPr>
            <w:r>
              <w:rPr>
                <w:rFonts w:asciiTheme="majorHAnsi" w:hAnsiTheme="majorHAnsi" w:cstheme="majorHAnsi"/>
                <w:sz w:val="20"/>
                <w:szCs w:val="20"/>
              </w:rPr>
              <w:t xml:space="preserve">Fascines, cut </w:t>
            </w:r>
            <w:proofErr w:type="gramStart"/>
            <w:r>
              <w:rPr>
                <w:rFonts w:asciiTheme="majorHAnsi" w:hAnsiTheme="majorHAnsi" w:cstheme="majorHAnsi"/>
                <w:sz w:val="20"/>
                <w:szCs w:val="20"/>
              </w:rPr>
              <w:t>branches</w:t>
            </w:r>
            <w:proofErr w:type="gramEnd"/>
          </w:p>
          <w:p w14:paraId="7D82B10B" w14:textId="77777777" w:rsidR="00731A40" w:rsidRDefault="00731A40" w:rsidP="00470037">
            <w:pPr>
              <w:pStyle w:val="NoSpacing"/>
              <w:rPr>
                <w:rFonts w:asciiTheme="majorHAnsi" w:hAnsiTheme="majorHAnsi" w:cstheme="majorHAnsi"/>
                <w:sz w:val="20"/>
                <w:szCs w:val="20"/>
              </w:rPr>
            </w:pPr>
          </w:p>
          <w:p w14:paraId="237DD72A" w14:textId="77777777" w:rsidR="00731A40" w:rsidRPr="00731A40" w:rsidRDefault="00731A40" w:rsidP="00470037">
            <w:pPr>
              <w:pStyle w:val="NoSpacing"/>
              <w:rPr>
                <w:rFonts w:cstheme="minorHAnsi"/>
                <w:sz w:val="20"/>
                <w:szCs w:val="20"/>
              </w:rPr>
            </w:pPr>
            <w:r w:rsidRPr="00731A40">
              <w:rPr>
                <w:rFonts w:cstheme="minorHAnsi"/>
                <w:sz w:val="20"/>
                <w:szCs w:val="20"/>
              </w:rPr>
              <w:t>Limited access:</w:t>
            </w:r>
          </w:p>
          <w:p w14:paraId="24340AF6" w14:textId="77777777" w:rsidR="00731A40" w:rsidRDefault="00731A40" w:rsidP="00470037">
            <w:pPr>
              <w:pStyle w:val="NoSpacing"/>
              <w:rPr>
                <w:rFonts w:asciiTheme="majorHAnsi" w:hAnsiTheme="majorHAnsi" w:cstheme="majorHAnsi"/>
                <w:sz w:val="20"/>
                <w:szCs w:val="20"/>
              </w:rPr>
            </w:pPr>
            <w:r>
              <w:rPr>
                <w:rFonts w:asciiTheme="majorHAnsi" w:hAnsiTheme="majorHAnsi" w:cstheme="majorHAnsi"/>
                <w:sz w:val="20"/>
                <w:szCs w:val="20"/>
              </w:rPr>
              <w:t xml:space="preserve">Permit only access and </w:t>
            </w:r>
            <w:proofErr w:type="gramStart"/>
            <w:r>
              <w:rPr>
                <w:rFonts w:asciiTheme="majorHAnsi" w:hAnsiTheme="majorHAnsi" w:cstheme="majorHAnsi"/>
                <w:sz w:val="20"/>
                <w:szCs w:val="20"/>
              </w:rPr>
              <w:t>signs</w:t>
            </w:r>
            <w:proofErr w:type="gramEnd"/>
          </w:p>
          <w:p w14:paraId="2789E619" w14:textId="77777777" w:rsidR="00731A40" w:rsidRDefault="00731A40" w:rsidP="00470037">
            <w:pPr>
              <w:pStyle w:val="NoSpacing"/>
              <w:rPr>
                <w:rFonts w:asciiTheme="majorHAnsi" w:hAnsiTheme="majorHAnsi" w:cstheme="majorHAnsi"/>
                <w:sz w:val="20"/>
                <w:szCs w:val="20"/>
              </w:rPr>
            </w:pPr>
          </w:p>
          <w:p w14:paraId="63D67D38" w14:textId="77777777" w:rsidR="00731A40" w:rsidRPr="00731A40" w:rsidRDefault="00731A40" w:rsidP="00470037">
            <w:pPr>
              <w:pStyle w:val="NoSpacing"/>
              <w:rPr>
                <w:rFonts w:cstheme="minorHAnsi"/>
                <w:sz w:val="20"/>
                <w:szCs w:val="20"/>
              </w:rPr>
            </w:pPr>
            <w:r w:rsidRPr="00731A40">
              <w:rPr>
                <w:rFonts w:cstheme="minorHAnsi"/>
                <w:sz w:val="20"/>
                <w:szCs w:val="20"/>
              </w:rPr>
              <w:t>Natural:</w:t>
            </w:r>
          </w:p>
          <w:p w14:paraId="731E8362" w14:textId="1F1A3A35" w:rsidR="00731A40" w:rsidRPr="000F443E" w:rsidRDefault="00731A40" w:rsidP="00470037">
            <w:pPr>
              <w:pStyle w:val="NoSpacing"/>
              <w:rPr>
                <w:rFonts w:asciiTheme="majorHAnsi" w:hAnsiTheme="majorHAnsi" w:cstheme="majorHAnsi"/>
                <w:sz w:val="20"/>
                <w:szCs w:val="20"/>
              </w:rPr>
            </w:pPr>
            <w:r>
              <w:rPr>
                <w:rFonts w:asciiTheme="majorHAnsi" w:hAnsiTheme="majorHAnsi" w:cstheme="majorHAnsi"/>
                <w:sz w:val="20"/>
                <w:szCs w:val="20"/>
              </w:rPr>
              <w:t>Allowing natural river processes and human/dog access</w:t>
            </w:r>
          </w:p>
        </w:tc>
        <w:tc>
          <w:tcPr>
            <w:tcW w:w="3006" w:type="dxa"/>
          </w:tcPr>
          <w:p w14:paraId="40F93649" w14:textId="77777777" w:rsidR="00D52814" w:rsidRPr="000F443E" w:rsidRDefault="00D52814" w:rsidP="00470037">
            <w:pPr>
              <w:pStyle w:val="NoSpacing"/>
              <w:rPr>
                <w:rFonts w:asciiTheme="majorHAnsi" w:hAnsiTheme="majorHAnsi" w:cstheme="majorHAnsi"/>
                <w:sz w:val="20"/>
                <w:szCs w:val="20"/>
              </w:rPr>
            </w:pPr>
          </w:p>
          <w:p w14:paraId="5025EFFB" w14:textId="77777777" w:rsidR="000F443E" w:rsidRPr="000F443E" w:rsidRDefault="008A31DB" w:rsidP="00470037">
            <w:pPr>
              <w:pStyle w:val="NoSpacing"/>
              <w:rPr>
                <w:rFonts w:cstheme="minorHAnsi"/>
                <w:sz w:val="20"/>
                <w:szCs w:val="20"/>
              </w:rPr>
            </w:pPr>
            <w:r w:rsidRPr="000F443E">
              <w:rPr>
                <w:rFonts w:cstheme="minorHAnsi"/>
                <w:sz w:val="20"/>
                <w:szCs w:val="20"/>
              </w:rPr>
              <w:t>Improve</w:t>
            </w:r>
            <w:r w:rsidR="000F443E" w:rsidRPr="000F443E">
              <w:rPr>
                <w:rFonts w:cstheme="minorHAnsi"/>
                <w:sz w:val="20"/>
                <w:szCs w:val="20"/>
              </w:rPr>
              <w:t xml:space="preserve"> drainage:</w:t>
            </w:r>
          </w:p>
          <w:p w14:paraId="728685E5" w14:textId="607FAF21" w:rsidR="008A31DB" w:rsidRPr="000F443E" w:rsidRDefault="000F443E"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Create</w:t>
            </w:r>
            <w:r w:rsidR="008A31DB" w:rsidRPr="000F443E">
              <w:rPr>
                <w:rFonts w:asciiTheme="majorHAnsi" w:hAnsiTheme="majorHAnsi" w:cstheme="majorHAnsi"/>
                <w:sz w:val="20"/>
                <w:szCs w:val="20"/>
              </w:rPr>
              <w:t xml:space="preserve"> drainage channels, clear </w:t>
            </w:r>
            <w:proofErr w:type="gramStart"/>
            <w:r w:rsidR="00980CB0" w:rsidRPr="000F443E">
              <w:rPr>
                <w:rFonts w:asciiTheme="majorHAnsi" w:hAnsiTheme="majorHAnsi" w:cstheme="majorHAnsi"/>
                <w:sz w:val="20"/>
                <w:szCs w:val="20"/>
              </w:rPr>
              <w:t>culverts</w:t>
            </w:r>
            <w:proofErr w:type="gramEnd"/>
          </w:p>
          <w:p w14:paraId="4B00E433" w14:textId="259802B1" w:rsidR="000F443E" w:rsidRPr="000F443E" w:rsidRDefault="008A31DB" w:rsidP="008A31DB">
            <w:pPr>
              <w:pStyle w:val="NoSpacing"/>
              <w:rPr>
                <w:rFonts w:cstheme="minorHAnsi"/>
                <w:sz w:val="20"/>
                <w:szCs w:val="20"/>
              </w:rPr>
            </w:pPr>
            <w:r w:rsidRPr="000F443E">
              <w:rPr>
                <w:rFonts w:cstheme="minorHAnsi"/>
                <w:sz w:val="20"/>
                <w:szCs w:val="20"/>
              </w:rPr>
              <w:t xml:space="preserve">Natural </w:t>
            </w:r>
            <w:r w:rsidR="00DC3326" w:rsidRPr="000F443E">
              <w:rPr>
                <w:rFonts w:cstheme="minorHAnsi"/>
                <w:sz w:val="20"/>
                <w:szCs w:val="20"/>
              </w:rPr>
              <w:t>d</w:t>
            </w:r>
            <w:r w:rsidRPr="000F443E">
              <w:rPr>
                <w:rFonts w:cstheme="minorHAnsi"/>
                <w:sz w:val="20"/>
                <w:szCs w:val="20"/>
              </w:rPr>
              <w:t>efences</w:t>
            </w:r>
            <w:r w:rsidR="000F443E" w:rsidRPr="000F443E">
              <w:rPr>
                <w:rFonts w:cstheme="minorHAnsi"/>
                <w:sz w:val="20"/>
                <w:szCs w:val="20"/>
              </w:rPr>
              <w:t>:</w:t>
            </w:r>
          </w:p>
          <w:p w14:paraId="79737A13" w14:textId="0B620906" w:rsidR="00E5199B" w:rsidRPr="000F443E" w:rsidRDefault="000F443E" w:rsidP="008A31DB">
            <w:pPr>
              <w:pStyle w:val="NoSpacing"/>
              <w:rPr>
                <w:rFonts w:asciiTheme="majorHAnsi" w:hAnsiTheme="majorHAnsi" w:cstheme="majorHAnsi"/>
                <w:sz w:val="20"/>
                <w:szCs w:val="20"/>
              </w:rPr>
            </w:pPr>
            <w:r w:rsidRPr="000F443E">
              <w:rPr>
                <w:rFonts w:asciiTheme="majorHAnsi" w:hAnsiTheme="majorHAnsi" w:cstheme="majorHAnsi"/>
                <w:sz w:val="20"/>
                <w:szCs w:val="20"/>
              </w:rPr>
              <w:t>P</w:t>
            </w:r>
            <w:r w:rsidR="008A31DB" w:rsidRPr="000F443E">
              <w:rPr>
                <w:rFonts w:asciiTheme="majorHAnsi" w:hAnsiTheme="majorHAnsi" w:cstheme="majorHAnsi"/>
                <w:sz w:val="20"/>
                <w:szCs w:val="20"/>
              </w:rPr>
              <w:t xml:space="preserve">lanting, </w:t>
            </w:r>
            <w:r w:rsidR="00DC3326" w:rsidRPr="000F443E">
              <w:rPr>
                <w:rFonts w:asciiTheme="majorHAnsi" w:hAnsiTheme="majorHAnsi" w:cstheme="majorHAnsi"/>
                <w:sz w:val="20"/>
                <w:szCs w:val="20"/>
              </w:rPr>
              <w:t>f</w:t>
            </w:r>
            <w:r w:rsidR="008A31DB" w:rsidRPr="000F443E">
              <w:rPr>
                <w:rFonts w:asciiTheme="majorHAnsi" w:hAnsiTheme="majorHAnsi" w:cstheme="majorHAnsi"/>
                <w:sz w:val="20"/>
                <w:szCs w:val="20"/>
              </w:rPr>
              <w:t xml:space="preserve">ascines, </w:t>
            </w:r>
            <w:r w:rsidR="00DC3326" w:rsidRPr="000F443E">
              <w:rPr>
                <w:rFonts w:asciiTheme="majorHAnsi" w:hAnsiTheme="majorHAnsi" w:cstheme="majorHAnsi"/>
                <w:sz w:val="20"/>
                <w:szCs w:val="20"/>
              </w:rPr>
              <w:t>m</w:t>
            </w:r>
            <w:r w:rsidR="008A31DB" w:rsidRPr="000F443E">
              <w:rPr>
                <w:rFonts w:asciiTheme="majorHAnsi" w:hAnsiTheme="majorHAnsi" w:cstheme="majorHAnsi"/>
                <w:sz w:val="20"/>
                <w:szCs w:val="20"/>
              </w:rPr>
              <w:t>atting</w:t>
            </w:r>
            <w:r w:rsidR="00DC3326" w:rsidRPr="000F443E">
              <w:rPr>
                <w:rFonts w:asciiTheme="majorHAnsi" w:hAnsiTheme="majorHAnsi" w:cstheme="majorHAnsi"/>
                <w:sz w:val="20"/>
                <w:szCs w:val="20"/>
              </w:rPr>
              <w:t xml:space="preserve">, add </w:t>
            </w:r>
            <w:proofErr w:type="gramStart"/>
            <w:r w:rsidR="00DC3326" w:rsidRPr="000F443E">
              <w:rPr>
                <w:rFonts w:asciiTheme="majorHAnsi" w:hAnsiTheme="majorHAnsi" w:cstheme="majorHAnsi"/>
                <w:sz w:val="20"/>
                <w:szCs w:val="20"/>
              </w:rPr>
              <w:t>fencing</w:t>
            </w:r>
            <w:bookmarkStart w:id="8" w:name="_Hlk71726390"/>
            <w:proofErr w:type="gramEnd"/>
          </w:p>
          <w:p w14:paraId="19B539FF" w14:textId="77777777" w:rsidR="000F443E" w:rsidRPr="000F443E" w:rsidRDefault="000F443E" w:rsidP="008A31DB">
            <w:pPr>
              <w:pStyle w:val="NoSpacing"/>
              <w:rPr>
                <w:rFonts w:cstheme="minorHAnsi"/>
                <w:sz w:val="20"/>
                <w:szCs w:val="20"/>
              </w:rPr>
            </w:pPr>
            <w:r w:rsidRPr="000F443E">
              <w:rPr>
                <w:rFonts w:cstheme="minorHAnsi"/>
                <w:sz w:val="20"/>
                <w:szCs w:val="20"/>
              </w:rPr>
              <w:t>Limited access:</w:t>
            </w:r>
          </w:p>
          <w:p w14:paraId="4EC2453B" w14:textId="17C4B186" w:rsidR="00315522" w:rsidRPr="000F443E" w:rsidRDefault="00315522" w:rsidP="008A31DB">
            <w:pPr>
              <w:pStyle w:val="NoSpacing"/>
              <w:rPr>
                <w:rFonts w:asciiTheme="majorHAnsi" w:hAnsiTheme="majorHAnsi" w:cstheme="majorHAnsi"/>
                <w:sz w:val="20"/>
                <w:szCs w:val="20"/>
              </w:rPr>
            </w:pPr>
            <w:r w:rsidRPr="000F443E">
              <w:rPr>
                <w:rFonts w:asciiTheme="majorHAnsi" w:hAnsiTheme="majorHAnsi" w:cstheme="majorHAnsi"/>
                <w:sz w:val="20"/>
                <w:szCs w:val="20"/>
              </w:rPr>
              <w:t>Maintain permit only access, provide clearer guidance/</w:t>
            </w:r>
            <w:proofErr w:type="gramStart"/>
            <w:r w:rsidRPr="000F443E">
              <w:rPr>
                <w:rFonts w:asciiTheme="majorHAnsi" w:hAnsiTheme="majorHAnsi" w:cstheme="majorHAnsi"/>
                <w:sz w:val="20"/>
                <w:szCs w:val="20"/>
              </w:rPr>
              <w:t>signage</w:t>
            </w:r>
            <w:proofErr w:type="gramEnd"/>
          </w:p>
          <w:p w14:paraId="772D167D" w14:textId="77777777" w:rsidR="000F443E" w:rsidRPr="000F443E" w:rsidRDefault="000F443E" w:rsidP="00470037">
            <w:pPr>
              <w:pStyle w:val="NoSpacing"/>
              <w:rPr>
                <w:rFonts w:cstheme="minorHAnsi"/>
                <w:sz w:val="20"/>
                <w:szCs w:val="20"/>
              </w:rPr>
            </w:pPr>
            <w:r w:rsidRPr="000F443E">
              <w:rPr>
                <w:rFonts w:cstheme="minorHAnsi"/>
                <w:sz w:val="20"/>
                <w:szCs w:val="20"/>
              </w:rPr>
              <w:t>Deterrent and remedy:</w:t>
            </w:r>
          </w:p>
          <w:p w14:paraId="74A32B9A" w14:textId="72FD36D2" w:rsidR="008A31DB" w:rsidRPr="000F443E" w:rsidRDefault="00315522" w:rsidP="00470037">
            <w:pPr>
              <w:pStyle w:val="NoSpacing"/>
              <w:rPr>
                <w:rFonts w:asciiTheme="majorHAnsi" w:hAnsiTheme="majorHAnsi" w:cstheme="majorHAnsi"/>
                <w:sz w:val="20"/>
                <w:szCs w:val="20"/>
              </w:rPr>
            </w:pPr>
            <w:r w:rsidRPr="000F443E">
              <w:rPr>
                <w:rFonts w:asciiTheme="majorHAnsi" w:hAnsiTheme="majorHAnsi" w:cstheme="majorHAnsi"/>
                <w:sz w:val="20"/>
                <w:szCs w:val="20"/>
              </w:rPr>
              <w:t>Install fencing, increase planting, provide alternative access</w:t>
            </w:r>
            <w:bookmarkEnd w:id="8"/>
          </w:p>
        </w:tc>
      </w:tr>
    </w:tbl>
    <w:p w14:paraId="3D40FD0C" w14:textId="77777777" w:rsidR="00D52814" w:rsidRDefault="00D52814" w:rsidP="00470037">
      <w:pPr>
        <w:pStyle w:val="NoSpacing"/>
        <w:rPr>
          <w:rFonts w:asciiTheme="majorHAnsi" w:hAnsiTheme="majorHAnsi" w:cstheme="majorHAnsi"/>
        </w:rPr>
      </w:pPr>
    </w:p>
    <w:p w14:paraId="3A474811" w14:textId="2398D4F6" w:rsidR="00693C94" w:rsidRPr="0072173B" w:rsidRDefault="00B060A6" w:rsidP="0072173B">
      <w:pPr>
        <w:pStyle w:val="Heading2"/>
      </w:pPr>
      <w:bookmarkStart w:id="9" w:name="_Toc71923787"/>
      <w:r>
        <w:t>2</w:t>
      </w:r>
      <w:r w:rsidR="00F932EC">
        <w:t xml:space="preserve">.2 </w:t>
      </w:r>
      <w:r w:rsidR="004C09ED">
        <w:t>Management Plan</w:t>
      </w:r>
      <w:bookmarkEnd w:id="9"/>
    </w:p>
    <w:p w14:paraId="588208F1" w14:textId="42C50D44" w:rsidR="004A7897" w:rsidRDefault="004A7897" w:rsidP="004A7897">
      <w:pPr>
        <w:pStyle w:val="Heading2"/>
      </w:pPr>
      <w:bookmarkStart w:id="10" w:name="_Toc71923788"/>
      <w:r>
        <w:t>2.2.1 River</w:t>
      </w:r>
      <w:r w:rsidR="005977E1">
        <w:t xml:space="preserve"> and Riverbank</w:t>
      </w:r>
      <w:bookmarkEnd w:id="10"/>
    </w:p>
    <w:p w14:paraId="1CAC8E61" w14:textId="5AE2EDC7" w:rsidR="004A7897" w:rsidRDefault="009E6AFD" w:rsidP="004A7897">
      <w:pPr>
        <w:pStyle w:val="NoSpacing"/>
        <w:rPr>
          <w:rFonts w:cstheme="minorHAnsi"/>
        </w:rPr>
      </w:pPr>
      <w:r>
        <w:rPr>
          <w:rFonts w:cstheme="minorHAnsi"/>
        </w:rPr>
        <w:t xml:space="preserve">Evaluation of </w:t>
      </w:r>
      <w:r w:rsidR="004A7897" w:rsidRPr="004A7897">
        <w:rPr>
          <w:rFonts w:cstheme="minorHAnsi"/>
        </w:rPr>
        <w:t xml:space="preserve">Current </w:t>
      </w:r>
      <w:r>
        <w:rPr>
          <w:rFonts w:cstheme="minorHAnsi"/>
        </w:rPr>
        <w:t xml:space="preserve">Condition </w:t>
      </w:r>
      <w:r w:rsidR="004A7897" w:rsidRPr="004A7897">
        <w:rPr>
          <w:rFonts w:cstheme="minorHAnsi"/>
        </w:rPr>
        <w:t>and Management</w:t>
      </w:r>
    </w:p>
    <w:p w14:paraId="26013DE1" w14:textId="4B5C4762" w:rsidR="00F946D9" w:rsidRDefault="00CF1227" w:rsidP="009E0C79">
      <w:pPr>
        <w:pStyle w:val="NoSpacing"/>
        <w:rPr>
          <w:rFonts w:asciiTheme="majorHAnsi" w:hAnsiTheme="majorHAnsi" w:cstheme="majorHAnsi"/>
        </w:rPr>
      </w:pPr>
      <w:r>
        <w:rPr>
          <w:rFonts w:asciiTheme="majorHAnsi" w:hAnsiTheme="majorHAnsi" w:cstheme="majorHAnsi"/>
        </w:rPr>
        <w:t xml:space="preserve">The </w:t>
      </w:r>
      <w:r w:rsidR="00BC3268">
        <w:rPr>
          <w:rFonts w:asciiTheme="majorHAnsi" w:hAnsiTheme="majorHAnsi" w:cstheme="majorHAnsi"/>
        </w:rPr>
        <w:t>recent available</w:t>
      </w:r>
      <w:r>
        <w:rPr>
          <w:rFonts w:asciiTheme="majorHAnsi" w:hAnsiTheme="majorHAnsi" w:cstheme="majorHAnsi"/>
        </w:rPr>
        <w:t xml:space="preserve"> management plan from 2010-2018</w:t>
      </w:r>
      <w:r w:rsidR="00786C32">
        <w:rPr>
          <w:rFonts w:asciiTheme="majorHAnsi" w:hAnsiTheme="majorHAnsi" w:cstheme="majorHAnsi"/>
        </w:rPr>
        <w:t xml:space="preserve"> details riparian habitat in </w:t>
      </w:r>
      <w:r w:rsidR="009E6AFD">
        <w:rPr>
          <w:rFonts w:asciiTheme="majorHAnsi" w:hAnsiTheme="majorHAnsi" w:cstheme="majorHAnsi"/>
        </w:rPr>
        <w:t>an un</w:t>
      </w:r>
      <w:r w:rsidR="00786C32">
        <w:rPr>
          <w:rFonts w:asciiTheme="majorHAnsi" w:hAnsiTheme="majorHAnsi" w:cstheme="majorHAnsi"/>
        </w:rPr>
        <w:t>favourable condition</w:t>
      </w:r>
      <w:r w:rsidR="009E6AFD">
        <w:rPr>
          <w:rFonts w:asciiTheme="majorHAnsi" w:hAnsiTheme="majorHAnsi" w:cstheme="majorHAnsi"/>
        </w:rPr>
        <w:t xml:space="preserve"> when considered with adjoining </w:t>
      </w:r>
      <w:r w:rsidR="00F370F2">
        <w:rPr>
          <w:rFonts w:asciiTheme="majorHAnsi" w:hAnsiTheme="majorHAnsi" w:cstheme="majorHAnsi"/>
        </w:rPr>
        <w:t xml:space="preserve">improved and </w:t>
      </w:r>
      <w:r w:rsidR="009E6AFD">
        <w:rPr>
          <w:rFonts w:asciiTheme="majorHAnsi" w:hAnsiTheme="majorHAnsi" w:cstheme="majorHAnsi"/>
        </w:rPr>
        <w:t>semi-improved pasture</w:t>
      </w:r>
      <w:r w:rsidR="00F370F2">
        <w:rPr>
          <w:rFonts w:asciiTheme="majorHAnsi" w:hAnsiTheme="majorHAnsi" w:cstheme="majorHAnsi"/>
        </w:rPr>
        <w:t xml:space="preserve"> and </w:t>
      </w:r>
      <w:r w:rsidR="00786C32">
        <w:rPr>
          <w:rFonts w:asciiTheme="majorHAnsi" w:hAnsiTheme="majorHAnsi" w:cstheme="majorHAnsi"/>
        </w:rPr>
        <w:t>stipulates continuing to allow natural river processes to occur, including erosion</w:t>
      </w:r>
      <w:r w:rsidR="009E0C79">
        <w:rPr>
          <w:rFonts w:asciiTheme="majorHAnsi" w:hAnsiTheme="majorHAnsi" w:cstheme="majorHAnsi"/>
        </w:rPr>
        <w:t>,</w:t>
      </w:r>
      <w:r w:rsidR="00786C32">
        <w:rPr>
          <w:rFonts w:asciiTheme="majorHAnsi" w:hAnsiTheme="majorHAnsi" w:cstheme="majorHAnsi"/>
        </w:rPr>
        <w:t xml:space="preserve"> unless </w:t>
      </w:r>
      <w:proofErr w:type="gramStart"/>
      <w:r w:rsidR="00786C32">
        <w:rPr>
          <w:rFonts w:asciiTheme="majorHAnsi" w:hAnsiTheme="majorHAnsi" w:cstheme="majorHAnsi"/>
        </w:rPr>
        <w:t>it</w:t>
      </w:r>
      <w:proofErr w:type="gramEnd"/>
      <w:r w:rsidR="00786C32">
        <w:rPr>
          <w:rFonts w:asciiTheme="majorHAnsi" w:hAnsiTheme="majorHAnsi" w:cstheme="majorHAnsi"/>
        </w:rPr>
        <w:t xml:space="preserve"> jeopardies safety or management access. A similar approach of allowing bank-side vegetation to develop naturally</w:t>
      </w:r>
      <w:r w:rsidR="00BC3268">
        <w:rPr>
          <w:rFonts w:asciiTheme="majorHAnsi" w:hAnsiTheme="majorHAnsi" w:cstheme="majorHAnsi"/>
        </w:rPr>
        <w:t xml:space="preserve"> has been in place</w:t>
      </w:r>
      <w:r w:rsidR="009E0C79">
        <w:rPr>
          <w:rFonts w:asciiTheme="majorHAnsi" w:hAnsiTheme="majorHAnsi" w:cstheme="majorHAnsi"/>
        </w:rPr>
        <w:t>, although annual planned pulling and cutting of Himalayan balsam</w:t>
      </w:r>
      <w:r w:rsidR="00731A40">
        <w:rPr>
          <w:rFonts w:asciiTheme="majorHAnsi" w:hAnsiTheme="majorHAnsi" w:cstheme="majorHAnsi"/>
        </w:rPr>
        <w:t xml:space="preserve"> </w:t>
      </w:r>
      <w:r w:rsidR="009E0C79">
        <w:rPr>
          <w:rFonts w:asciiTheme="majorHAnsi" w:hAnsiTheme="majorHAnsi" w:cstheme="majorHAnsi"/>
        </w:rPr>
        <w:t xml:space="preserve">is detailed. </w:t>
      </w:r>
    </w:p>
    <w:p w14:paraId="2514B9CA" w14:textId="77777777" w:rsidR="00F946D9" w:rsidRDefault="00F946D9" w:rsidP="009E0C79">
      <w:pPr>
        <w:pStyle w:val="NoSpacing"/>
        <w:rPr>
          <w:rFonts w:asciiTheme="majorHAnsi" w:hAnsiTheme="majorHAnsi" w:cstheme="majorHAnsi"/>
        </w:rPr>
      </w:pPr>
    </w:p>
    <w:p w14:paraId="10E0409B" w14:textId="2E3EC02B" w:rsidR="009E0C79" w:rsidRDefault="00CD5D82" w:rsidP="009E0C79">
      <w:pPr>
        <w:pStyle w:val="NoSpacing"/>
        <w:rPr>
          <w:rFonts w:asciiTheme="majorHAnsi" w:hAnsiTheme="majorHAnsi" w:cstheme="majorHAnsi"/>
        </w:rPr>
      </w:pPr>
      <w:r>
        <w:rPr>
          <w:rFonts w:asciiTheme="majorHAnsi" w:hAnsiTheme="majorHAnsi" w:cstheme="majorHAnsi"/>
        </w:rPr>
        <w:t xml:space="preserve">Monitoring, especially towards the </w:t>
      </w:r>
      <w:r w:rsidR="00ED350C">
        <w:rPr>
          <w:rFonts w:asciiTheme="majorHAnsi" w:hAnsiTheme="majorHAnsi" w:cstheme="majorHAnsi"/>
        </w:rPr>
        <w:t>n</w:t>
      </w:r>
      <w:r>
        <w:rPr>
          <w:rFonts w:asciiTheme="majorHAnsi" w:hAnsiTheme="majorHAnsi" w:cstheme="majorHAnsi"/>
        </w:rPr>
        <w:t>orthern end of the reserve where significant flood events</w:t>
      </w:r>
      <w:r w:rsidR="00573CF2">
        <w:rPr>
          <w:rFonts w:asciiTheme="majorHAnsi" w:hAnsiTheme="majorHAnsi" w:cstheme="majorHAnsi"/>
        </w:rPr>
        <w:t xml:space="preserve"> have occurred,</w:t>
      </w:r>
      <w:r>
        <w:rPr>
          <w:rFonts w:asciiTheme="majorHAnsi" w:hAnsiTheme="majorHAnsi" w:cstheme="majorHAnsi"/>
        </w:rPr>
        <w:t xml:space="preserve"> has been scheduled annually</w:t>
      </w:r>
      <w:r w:rsidR="00F36F23">
        <w:rPr>
          <w:rFonts w:asciiTheme="majorHAnsi" w:hAnsiTheme="majorHAnsi" w:cstheme="majorHAnsi"/>
        </w:rPr>
        <w:t xml:space="preserve"> </w:t>
      </w:r>
      <w:r w:rsidR="00F36F23" w:rsidRPr="00951DB7">
        <w:rPr>
          <w:rFonts w:asciiTheme="majorHAnsi" w:hAnsiTheme="majorHAnsi" w:cstheme="majorHAnsi"/>
          <w:i/>
          <w:iCs/>
        </w:rPr>
        <w:t>(Map 3 no.1)</w:t>
      </w:r>
      <w:r w:rsidR="004E430E">
        <w:rPr>
          <w:rFonts w:asciiTheme="majorHAnsi" w:hAnsiTheme="majorHAnsi" w:cstheme="majorHAnsi"/>
        </w:rPr>
        <w:t xml:space="preserve">. </w:t>
      </w:r>
      <w:r w:rsidR="009E0C79">
        <w:rPr>
          <w:rFonts w:asciiTheme="majorHAnsi" w:hAnsiTheme="majorHAnsi" w:cstheme="majorHAnsi"/>
        </w:rPr>
        <w:t xml:space="preserve">The natural flooding and erosion </w:t>
      </w:r>
      <w:proofErr w:type="gramStart"/>
      <w:r w:rsidR="009E0C79">
        <w:rPr>
          <w:rFonts w:asciiTheme="majorHAnsi" w:hAnsiTheme="majorHAnsi" w:cstheme="majorHAnsi"/>
        </w:rPr>
        <w:t>has</w:t>
      </w:r>
      <w:proofErr w:type="gramEnd"/>
      <w:r w:rsidR="009E0C79">
        <w:rPr>
          <w:rFonts w:asciiTheme="majorHAnsi" w:hAnsiTheme="majorHAnsi" w:cstheme="majorHAnsi"/>
        </w:rPr>
        <w:t xml:space="preserve"> </w:t>
      </w:r>
      <w:r w:rsidR="00573CF2">
        <w:rPr>
          <w:rFonts w:asciiTheme="majorHAnsi" w:hAnsiTheme="majorHAnsi" w:cstheme="majorHAnsi"/>
        </w:rPr>
        <w:t>washed</w:t>
      </w:r>
      <w:r w:rsidR="009E0C79">
        <w:rPr>
          <w:rFonts w:asciiTheme="majorHAnsi" w:hAnsiTheme="majorHAnsi" w:cstheme="majorHAnsi"/>
        </w:rPr>
        <w:t xml:space="preserve"> away some of the riverbank along the main </w:t>
      </w:r>
      <w:r w:rsidR="00F946D9">
        <w:rPr>
          <w:rFonts w:asciiTheme="majorHAnsi" w:hAnsiTheme="majorHAnsi" w:cstheme="majorHAnsi"/>
        </w:rPr>
        <w:t>s</w:t>
      </w:r>
      <w:r w:rsidR="009E0C79">
        <w:rPr>
          <w:rFonts w:asciiTheme="majorHAnsi" w:hAnsiTheme="majorHAnsi" w:cstheme="majorHAnsi"/>
        </w:rPr>
        <w:t>outherly access path and needs to be considered</w:t>
      </w:r>
      <w:r>
        <w:rPr>
          <w:rFonts w:asciiTheme="majorHAnsi" w:hAnsiTheme="majorHAnsi" w:cstheme="majorHAnsi"/>
        </w:rPr>
        <w:t xml:space="preserve"> and</w:t>
      </w:r>
      <w:r w:rsidR="009E0C79">
        <w:rPr>
          <w:rFonts w:asciiTheme="majorHAnsi" w:hAnsiTheme="majorHAnsi" w:cstheme="majorHAnsi"/>
        </w:rPr>
        <w:t xml:space="preserve"> in several areas, banks are devoid of vegetation</w:t>
      </w:r>
      <w:r w:rsidR="00573CF2">
        <w:rPr>
          <w:rFonts w:asciiTheme="majorHAnsi" w:hAnsiTheme="majorHAnsi" w:cstheme="majorHAnsi"/>
        </w:rPr>
        <w:t>, which</w:t>
      </w:r>
      <w:r w:rsidR="009E0C79">
        <w:rPr>
          <w:rFonts w:asciiTheme="majorHAnsi" w:hAnsiTheme="majorHAnsi" w:cstheme="majorHAnsi"/>
        </w:rPr>
        <w:t xml:space="preserve"> appears to encourage human and dog access to the </w:t>
      </w:r>
      <w:r>
        <w:rPr>
          <w:rFonts w:asciiTheme="majorHAnsi" w:hAnsiTheme="majorHAnsi" w:cstheme="majorHAnsi"/>
        </w:rPr>
        <w:t xml:space="preserve">river and </w:t>
      </w:r>
      <w:r w:rsidR="009E0C79">
        <w:rPr>
          <w:rFonts w:asciiTheme="majorHAnsi" w:hAnsiTheme="majorHAnsi" w:cstheme="majorHAnsi"/>
        </w:rPr>
        <w:t xml:space="preserve">bank area in front of the bird hide with potential disturbance to </w:t>
      </w:r>
      <w:r>
        <w:rPr>
          <w:rFonts w:asciiTheme="majorHAnsi" w:hAnsiTheme="majorHAnsi" w:cstheme="majorHAnsi"/>
        </w:rPr>
        <w:t>riparian species</w:t>
      </w:r>
      <w:r w:rsidR="00573CF2">
        <w:rPr>
          <w:rFonts w:asciiTheme="majorHAnsi" w:hAnsiTheme="majorHAnsi" w:cstheme="majorHAnsi"/>
        </w:rPr>
        <w:t xml:space="preserve"> and increase erosion</w:t>
      </w:r>
      <w:r w:rsidR="00F36F23">
        <w:rPr>
          <w:rFonts w:asciiTheme="majorHAnsi" w:hAnsiTheme="majorHAnsi" w:cstheme="majorHAnsi"/>
        </w:rPr>
        <w:t xml:space="preserve"> </w:t>
      </w:r>
      <w:r w:rsidR="00F36F23" w:rsidRPr="00951DB7">
        <w:rPr>
          <w:rFonts w:asciiTheme="majorHAnsi" w:hAnsiTheme="majorHAnsi" w:cstheme="majorHAnsi"/>
          <w:i/>
          <w:iCs/>
        </w:rPr>
        <w:t>(Map 3 no.3)</w:t>
      </w:r>
      <w:r>
        <w:rPr>
          <w:rFonts w:asciiTheme="majorHAnsi" w:hAnsiTheme="majorHAnsi" w:cstheme="majorHAnsi"/>
        </w:rPr>
        <w:t>.</w:t>
      </w:r>
      <w:r w:rsidR="00F946D9">
        <w:rPr>
          <w:rFonts w:asciiTheme="majorHAnsi" w:hAnsiTheme="majorHAnsi" w:cstheme="majorHAnsi"/>
        </w:rPr>
        <w:t xml:space="preserve"> One form of erosion has been stopped, with fencing erected on the bank side of the meadow to protect the river, vegetation and riverbank and prevent disturbance to in a known area of otter activity and reduce fouling and increased sediment disturbance from cattle, to help maintain water quality.</w:t>
      </w:r>
    </w:p>
    <w:p w14:paraId="28042C58" w14:textId="77777777" w:rsidR="00693C94" w:rsidRPr="004A7897" w:rsidRDefault="00693C94" w:rsidP="004A7897">
      <w:pPr>
        <w:pStyle w:val="NoSpacing"/>
        <w:rPr>
          <w:rFonts w:asciiTheme="majorHAnsi" w:hAnsiTheme="majorHAnsi" w:cstheme="majorHAnsi"/>
        </w:rPr>
      </w:pPr>
    </w:p>
    <w:p w14:paraId="59F73467" w14:textId="5F5A07D4" w:rsidR="00D824D3" w:rsidRDefault="004A7897" w:rsidP="000A1583">
      <w:pPr>
        <w:pStyle w:val="NoSpacing"/>
        <w:rPr>
          <w:rFonts w:cstheme="minorHAnsi"/>
        </w:rPr>
      </w:pPr>
      <w:r w:rsidRPr="004A7897">
        <w:rPr>
          <w:rFonts w:cstheme="minorHAnsi"/>
        </w:rPr>
        <w:t>Management Prescription</w:t>
      </w:r>
    </w:p>
    <w:p w14:paraId="633EA629" w14:textId="2C1CBEF6" w:rsidR="00D824D3" w:rsidRPr="00D824D3" w:rsidRDefault="00D824D3" w:rsidP="00D824D3">
      <w:pPr>
        <w:pStyle w:val="NoSpacing"/>
        <w:numPr>
          <w:ilvl w:val="0"/>
          <w:numId w:val="22"/>
        </w:numPr>
        <w:rPr>
          <w:rFonts w:asciiTheme="majorHAnsi" w:hAnsiTheme="majorHAnsi" w:cstheme="majorHAnsi"/>
        </w:rPr>
      </w:pPr>
      <w:r w:rsidRPr="00D824D3">
        <w:rPr>
          <w:rFonts w:asciiTheme="majorHAnsi" w:hAnsiTheme="majorHAnsi" w:cstheme="majorHAnsi"/>
        </w:rPr>
        <w:t>Natural Erosion</w:t>
      </w:r>
    </w:p>
    <w:p w14:paraId="698636F8" w14:textId="1A3AF7BC" w:rsidR="000A1583" w:rsidRPr="00D824D3" w:rsidRDefault="00315522" w:rsidP="00D824D3">
      <w:pPr>
        <w:pStyle w:val="NoSpacing"/>
        <w:rPr>
          <w:rFonts w:cstheme="minorHAnsi"/>
        </w:rPr>
      </w:pPr>
      <w:r w:rsidRPr="00D824D3">
        <w:rPr>
          <w:rFonts w:asciiTheme="majorHAnsi" w:hAnsiTheme="majorHAnsi" w:cstheme="majorHAnsi"/>
        </w:rPr>
        <w:t>Natural defences</w:t>
      </w:r>
      <w:r w:rsidR="00DD37E7" w:rsidRPr="00D824D3">
        <w:rPr>
          <w:rFonts w:asciiTheme="majorHAnsi" w:hAnsiTheme="majorHAnsi" w:cstheme="majorHAnsi"/>
        </w:rPr>
        <w:t>:</w:t>
      </w:r>
    </w:p>
    <w:p w14:paraId="06957255" w14:textId="349574D1" w:rsidR="000A1583" w:rsidRDefault="000A1583" w:rsidP="00315522">
      <w:pPr>
        <w:pStyle w:val="NoSpacing"/>
        <w:rPr>
          <w:rFonts w:asciiTheme="majorHAnsi" w:hAnsiTheme="majorHAnsi" w:cstheme="majorHAnsi"/>
        </w:rPr>
      </w:pPr>
      <w:r>
        <w:rPr>
          <w:rFonts w:asciiTheme="majorHAnsi" w:hAnsiTheme="majorHAnsi" w:cstheme="majorHAnsi"/>
        </w:rPr>
        <w:t>-S</w:t>
      </w:r>
      <w:r w:rsidR="005A361D">
        <w:rPr>
          <w:rFonts w:asciiTheme="majorHAnsi" w:hAnsiTheme="majorHAnsi" w:cstheme="majorHAnsi"/>
        </w:rPr>
        <w:t>tabilis</w:t>
      </w:r>
      <w:r>
        <w:rPr>
          <w:rFonts w:asciiTheme="majorHAnsi" w:hAnsiTheme="majorHAnsi" w:cstheme="majorHAnsi"/>
        </w:rPr>
        <w:t>ation of</w:t>
      </w:r>
      <w:r w:rsidR="005A361D">
        <w:rPr>
          <w:rFonts w:asciiTheme="majorHAnsi" w:hAnsiTheme="majorHAnsi" w:cstheme="majorHAnsi"/>
        </w:rPr>
        <w:t xml:space="preserve"> riverbank</w:t>
      </w:r>
      <w:r>
        <w:rPr>
          <w:rFonts w:asciiTheme="majorHAnsi" w:hAnsiTheme="majorHAnsi" w:cstheme="majorHAnsi"/>
        </w:rPr>
        <w:t xml:space="preserve"> with</w:t>
      </w:r>
      <w:r w:rsidR="005A361D">
        <w:rPr>
          <w:rFonts w:asciiTheme="majorHAnsi" w:hAnsiTheme="majorHAnsi" w:cstheme="majorHAnsi"/>
        </w:rPr>
        <w:t xml:space="preserve"> </w:t>
      </w:r>
      <w:r w:rsidR="00315522">
        <w:rPr>
          <w:rFonts w:asciiTheme="majorHAnsi" w:hAnsiTheme="majorHAnsi" w:cstheme="majorHAnsi"/>
        </w:rPr>
        <w:t>planting</w:t>
      </w:r>
      <w:r>
        <w:rPr>
          <w:rFonts w:asciiTheme="majorHAnsi" w:hAnsiTheme="majorHAnsi" w:cstheme="majorHAnsi"/>
        </w:rPr>
        <w:t xml:space="preserve"> of native mix of willows</w:t>
      </w:r>
      <w:r w:rsidR="00731A40">
        <w:rPr>
          <w:rFonts w:asciiTheme="majorHAnsi" w:hAnsiTheme="majorHAnsi" w:cstheme="majorHAnsi"/>
        </w:rPr>
        <w:t xml:space="preserve"> </w:t>
      </w:r>
      <w:r w:rsidR="00492B8C">
        <w:rPr>
          <w:rFonts w:asciiTheme="majorHAnsi" w:hAnsiTheme="majorHAnsi" w:cstheme="majorHAnsi"/>
        </w:rPr>
        <w:t>such as crack willow (Salix fragilis) and grey willow (Salix cinerea),</w:t>
      </w:r>
      <w:r w:rsidR="00F370F2">
        <w:rPr>
          <w:rFonts w:asciiTheme="majorHAnsi" w:hAnsiTheme="majorHAnsi" w:cstheme="majorHAnsi"/>
        </w:rPr>
        <w:t xml:space="preserve"> </w:t>
      </w:r>
      <w:r>
        <w:rPr>
          <w:rFonts w:asciiTheme="majorHAnsi" w:hAnsiTheme="majorHAnsi" w:cstheme="majorHAnsi"/>
        </w:rPr>
        <w:t xml:space="preserve">and alder </w:t>
      </w:r>
      <w:r w:rsidR="00731A40" w:rsidRPr="00731A40">
        <w:rPr>
          <w:rFonts w:asciiTheme="majorHAnsi" w:hAnsiTheme="majorHAnsi" w:cstheme="majorHAnsi"/>
        </w:rPr>
        <w:t xml:space="preserve">(Alnus </w:t>
      </w:r>
      <w:proofErr w:type="spellStart"/>
      <w:r w:rsidR="00731A40" w:rsidRPr="00731A40">
        <w:rPr>
          <w:rFonts w:asciiTheme="majorHAnsi" w:hAnsiTheme="majorHAnsi" w:cstheme="majorHAnsi"/>
        </w:rPr>
        <w:t>glutinosa</w:t>
      </w:r>
      <w:proofErr w:type="spellEnd"/>
      <w:r w:rsidR="00731A40" w:rsidRPr="00731A40">
        <w:rPr>
          <w:rFonts w:asciiTheme="majorHAnsi" w:hAnsiTheme="majorHAnsi" w:cstheme="majorHAnsi"/>
        </w:rPr>
        <w:t>)</w:t>
      </w:r>
      <w:r w:rsidR="00731A40">
        <w:rPr>
          <w:rFonts w:asciiTheme="majorHAnsi" w:hAnsiTheme="majorHAnsi" w:cstheme="majorHAnsi"/>
        </w:rPr>
        <w:t xml:space="preserve"> </w:t>
      </w:r>
      <w:r>
        <w:rPr>
          <w:rFonts w:asciiTheme="majorHAnsi" w:hAnsiTheme="majorHAnsi" w:cstheme="majorHAnsi"/>
        </w:rPr>
        <w:t>where vegetation is insufficient o</w:t>
      </w:r>
      <w:r w:rsidR="00492B8C">
        <w:rPr>
          <w:rFonts w:asciiTheme="majorHAnsi" w:hAnsiTheme="majorHAnsi" w:cstheme="majorHAnsi"/>
        </w:rPr>
        <w:t>r</w:t>
      </w:r>
      <w:r>
        <w:rPr>
          <w:rFonts w:asciiTheme="majorHAnsi" w:hAnsiTheme="majorHAnsi" w:cstheme="majorHAnsi"/>
        </w:rPr>
        <w:t xml:space="preserve"> absent</w:t>
      </w:r>
      <w:r w:rsidR="00390AB1">
        <w:rPr>
          <w:rFonts w:asciiTheme="majorHAnsi" w:hAnsiTheme="majorHAnsi" w:cstheme="majorHAnsi"/>
        </w:rPr>
        <w:t xml:space="preserve"> at start of growing season</w:t>
      </w:r>
      <w:r>
        <w:rPr>
          <w:rFonts w:asciiTheme="majorHAnsi" w:hAnsiTheme="majorHAnsi" w:cstheme="majorHAnsi"/>
        </w:rPr>
        <w:t>.</w:t>
      </w:r>
    </w:p>
    <w:p w14:paraId="7A9B2384" w14:textId="29A3E881" w:rsidR="000A1583" w:rsidRDefault="000A1583" w:rsidP="00315522">
      <w:pPr>
        <w:pStyle w:val="NoSpacing"/>
        <w:rPr>
          <w:rFonts w:asciiTheme="majorHAnsi" w:hAnsiTheme="majorHAnsi" w:cstheme="majorHAnsi"/>
        </w:rPr>
      </w:pPr>
      <w:r>
        <w:rPr>
          <w:rFonts w:asciiTheme="majorHAnsi" w:hAnsiTheme="majorHAnsi" w:cstheme="majorHAnsi"/>
        </w:rPr>
        <w:t xml:space="preserve">- Installation of willow </w:t>
      </w:r>
      <w:r w:rsidR="00315522">
        <w:rPr>
          <w:rFonts w:asciiTheme="majorHAnsi" w:hAnsiTheme="majorHAnsi" w:cstheme="majorHAnsi"/>
        </w:rPr>
        <w:t>fascines</w:t>
      </w:r>
      <w:r>
        <w:rPr>
          <w:rFonts w:asciiTheme="majorHAnsi" w:hAnsiTheme="majorHAnsi" w:cstheme="majorHAnsi"/>
        </w:rPr>
        <w:t xml:space="preserve"> in areas of priority erosion</w:t>
      </w:r>
      <w:r w:rsidR="00390AB1">
        <w:rPr>
          <w:rFonts w:asciiTheme="majorHAnsi" w:hAnsiTheme="majorHAnsi" w:cstheme="majorHAnsi"/>
        </w:rPr>
        <w:t xml:space="preserve"> as soon as practicable</w:t>
      </w:r>
      <w:r>
        <w:rPr>
          <w:rFonts w:asciiTheme="majorHAnsi" w:hAnsiTheme="majorHAnsi" w:cstheme="majorHAnsi"/>
        </w:rPr>
        <w:t>.</w:t>
      </w:r>
    </w:p>
    <w:p w14:paraId="4038E853" w14:textId="68A2E6AD" w:rsidR="00315522" w:rsidRDefault="000A1583" w:rsidP="00315522">
      <w:pPr>
        <w:pStyle w:val="NoSpacing"/>
        <w:rPr>
          <w:rFonts w:asciiTheme="majorHAnsi" w:hAnsiTheme="majorHAnsi" w:cstheme="majorHAnsi"/>
        </w:rPr>
      </w:pPr>
      <w:r>
        <w:rPr>
          <w:rFonts w:asciiTheme="majorHAnsi" w:hAnsiTheme="majorHAnsi" w:cstheme="majorHAnsi"/>
        </w:rPr>
        <w:lastRenderedPageBreak/>
        <w:t xml:space="preserve">- Securing </w:t>
      </w:r>
      <w:r w:rsidR="00210DF5">
        <w:rPr>
          <w:rFonts w:asciiTheme="majorHAnsi" w:hAnsiTheme="majorHAnsi" w:cstheme="majorHAnsi"/>
        </w:rPr>
        <w:t xml:space="preserve">mixed native species implanted coir </w:t>
      </w:r>
      <w:r w:rsidR="00315522">
        <w:rPr>
          <w:rFonts w:asciiTheme="majorHAnsi" w:hAnsiTheme="majorHAnsi" w:cstheme="majorHAnsi"/>
        </w:rPr>
        <w:t>matting</w:t>
      </w:r>
      <w:r w:rsidR="00210DF5">
        <w:rPr>
          <w:rFonts w:asciiTheme="majorHAnsi" w:hAnsiTheme="majorHAnsi" w:cstheme="majorHAnsi"/>
        </w:rPr>
        <w:t>, staked into bare or sparsely covered banks</w:t>
      </w:r>
      <w:r w:rsidR="00390AB1">
        <w:rPr>
          <w:rFonts w:asciiTheme="majorHAnsi" w:hAnsiTheme="majorHAnsi" w:cstheme="majorHAnsi"/>
        </w:rPr>
        <w:t>, during growing season</w:t>
      </w:r>
      <w:r w:rsidR="00210DF5">
        <w:rPr>
          <w:rFonts w:asciiTheme="majorHAnsi" w:hAnsiTheme="majorHAnsi" w:cstheme="majorHAnsi"/>
        </w:rPr>
        <w:t>.</w:t>
      </w:r>
    </w:p>
    <w:p w14:paraId="6312B822" w14:textId="77777777" w:rsidR="00210DF5" w:rsidRDefault="00210DF5" w:rsidP="00315522">
      <w:pPr>
        <w:pStyle w:val="NoSpacing"/>
        <w:rPr>
          <w:rFonts w:asciiTheme="majorHAnsi" w:hAnsiTheme="majorHAnsi" w:cstheme="majorHAnsi"/>
        </w:rPr>
      </w:pPr>
    </w:p>
    <w:p w14:paraId="11F9144F" w14:textId="20DDE511" w:rsidR="00D824D3" w:rsidRDefault="00D824D3" w:rsidP="00210DF5">
      <w:pPr>
        <w:pStyle w:val="NoSpacing"/>
        <w:numPr>
          <w:ilvl w:val="0"/>
          <w:numId w:val="22"/>
        </w:numPr>
        <w:rPr>
          <w:rFonts w:asciiTheme="majorHAnsi" w:hAnsiTheme="majorHAnsi" w:cstheme="majorHAnsi"/>
        </w:rPr>
      </w:pPr>
      <w:r>
        <w:rPr>
          <w:rFonts w:asciiTheme="majorHAnsi" w:hAnsiTheme="majorHAnsi" w:cstheme="majorHAnsi"/>
        </w:rPr>
        <w:t>Human Erosion</w:t>
      </w:r>
    </w:p>
    <w:p w14:paraId="6D96E53F" w14:textId="7DD2905C" w:rsidR="00210DF5" w:rsidRDefault="00315522" w:rsidP="00D824D3">
      <w:pPr>
        <w:pStyle w:val="NoSpacing"/>
        <w:rPr>
          <w:rFonts w:asciiTheme="majorHAnsi" w:hAnsiTheme="majorHAnsi" w:cstheme="majorHAnsi"/>
        </w:rPr>
      </w:pPr>
      <w:r>
        <w:rPr>
          <w:rFonts w:asciiTheme="majorHAnsi" w:hAnsiTheme="majorHAnsi" w:cstheme="majorHAnsi"/>
        </w:rPr>
        <w:t xml:space="preserve">Increase access </w:t>
      </w:r>
      <w:r w:rsidR="00DD37E7">
        <w:rPr>
          <w:rFonts w:asciiTheme="majorHAnsi" w:hAnsiTheme="majorHAnsi" w:cstheme="majorHAnsi"/>
        </w:rPr>
        <w:t>control:</w:t>
      </w:r>
    </w:p>
    <w:p w14:paraId="35E2EB1D" w14:textId="0D4D7DBA" w:rsidR="00210DF5" w:rsidRDefault="00210DF5" w:rsidP="00210DF5">
      <w:pPr>
        <w:pStyle w:val="NoSpacing"/>
        <w:rPr>
          <w:rFonts w:asciiTheme="majorHAnsi" w:hAnsiTheme="majorHAnsi" w:cstheme="majorHAnsi"/>
        </w:rPr>
      </w:pPr>
      <w:r>
        <w:rPr>
          <w:rFonts w:asciiTheme="majorHAnsi" w:hAnsiTheme="majorHAnsi" w:cstheme="majorHAnsi"/>
        </w:rPr>
        <w:t xml:space="preserve">- Planting (as above) and </w:t>
      </w:r>
      <w:r w:rsidR="008D2471">
        <w:rPr>
          <w:rFonts w:asciiTheme="majorHAnsi" w:hAnsiTheme="majorHAnsi" w:cstheme="majorHAnsi"/>
        </w:rPr>
        <w:t>low-level</w:t>
      </w:r>
      <w:r>
        <w:rPr>
          <w:rFonts w:asciiTheme="majorHAnsi" w:hAnsiTheme="majorHAnsi" w:cstheme="majorHAnsi"/>
        </w:rPr>
        <w:t xml:space="preserve"> planting (near hide) in areas of unwanted human/dog access to river.</w:t>
      </w:r>
    </w:p>
    <w:p w14:paraId="0A0C1B26" w14:textId="0BB1B1BA" w:rsidR="00210DF5" w:rsidRDefault="00210DF5" w:rsidP="00210DF5">
      <w:pPr>
        <w:pStyle w:val="NoSpacing"/>
        <w:rPr>
          <w:rFonts w:asciiTheme="majorHAnsi" w:hAnsiTheme="majorHAnsi" w:cstheme="majorHAnsi"/>
        </w:rPr>
      </w:pPr>
      <w:r>
        <w:rPr>
          <w:rFonts w:asciiTheme="majorHAnsi" w:hAnsiTheme="majorHAnsi" w:cstheme="majorHAnsi"/>
        </w:rPr>
        <w:t xml:space="preserve">- Installation of fencing </w:t>
      </w:r>
      <w:r w:rsidR="008D2471">
        <w:rPr>
          <w:rFonts w:asciiTheme="majorHAnsi" w:hAnsiTheme="majorHAnsi" w:cstheme="majorHAnsi"/>
        </w:rPr>
        <w:t xml:space="preserve">and signs </w:t>
      </w:r>
      <w:r>
        <w:rPr>
          <w:rFonts w:asciiTheme="majorHAnsi" w:hAnsiTheme="majorHAnsi" w:cstheme="majorHAnsi"/>
        </w:rPr>
        <w:t>in future if human/dog access/disturbance continues.</w:t>
      </w:r>
    </w:p>
    <w:p w14:paraId="56134B01" w14:textId="5DD6B473" w:rsidR="008D2471" w:rsidRPr="00210DF5" w:rsidRDefault="008D2471" w:rsidP="00210DF5">
      <w:pPr>
        <w:pStyle w:val="NoSpacing"/>
        <w:rPr>
          <w:rFonts w:asciiTheme="majorHAnsi" w:hAnsiTheme="majorHAnsi" w:cstheme="majorHAnsi"/>
        </w:rPr>
      </w:pPr>
      <w:r>
        <w:rPr>
          <w:rFonts w:asciiTheme="majorHAnsi" w:hAnsiTheme="majorHAnsi" w:cstheme="majorHAnsi"/>
        </w:rPr>
        <w:t>- Rerouting and clarification of walking routes where desire lines and unwanted trails are present.</w:t>
      </w:r>
    </w:p>
    <w:p w14:paraId="3BAD34C4" w14:textId="77777777" w:rsidR="00315522" w:rsidRDefault="00315522" w:rsidP="00315522">
      <w:pPr>
        <w:pStyle w:val="NoSpacing"/>
        <w:rPr>
          <w:rFonts w:asciiTheme="majorHAnsi" w:hAnsiTheme="majorHAnsi" w:cstheme="majorHAnsi"/>
        </w:rPr>
      </w:pPr>
    </w:p>
    <w:p w14:paraId="032D6D44" w14:textId="11F51EA8" w:rsidR="00D824D3" w:rsidRPr="00D824D3" w:rsidRDefault="00D824D3" w:rsidP="00D824D3">
      <w:pPr>
        <w:pStyle w:val="NoSpacing"/>
        <w:numPr>
          <w:ilvl w:val="0"/>
          <w:numId w:val="22"/>
        </w:numPr>
        <w:rPr>
          <w:rFonts w:asciiTheme="majorHAnsi" w:hAnsiTheme="majorHAnsi" w:cstheme="majorHAnsi"/>
        </w:rPr>
      </w:pPr>
      <w:bookmarkStart w:id="11" w:name="_Hlk71721542"/>
      <w:r>
        <w:rPr>
          <w:rFonts w:asciiTheme="majorHAnsi" w:hAnsiTheme="majorHAnsi" w:cstheme="majorHAnsi"/>
        </w:rPr>
        <w:t xml:space="preserve">Spread of invasive </w:t>
      </w:r>
      <w:proofErr w:type="gramStart"/>
      <w:r>
        <w:rPr>
          <w:rFonts w:asciiTheme="majorHAnsi" w:hAnsiTheme="majorHAnsi" w:cstheme="majorHAnsi"/>
        </w:rPr>
        <w:t>species</w:t>
      </w:r>
      <w:proofErr w:type="gramEnd"/>
    </w:p>
    <w:p w14:paraId="7ECE1638" w14:textId="1B8CC9FB" w:rsidR="00315522" w:rsidRDefault="00315522" w:rsidP="00D824D3">
      <w:pPr>
        <w:pStyle w:val="NoSpacing"/>
        <w:rPr>
          <w:rFonts w:asciiTheme="majorHAnsi" w:hAnsiTheme="majorHAnsi" w:cstheme="majorHAnsi"/>
        </w:rPr>
      </w:pPr>
      <w:r>
        <w:rPr>
          <w:rFonts w:asciiTheme="majorHAnsi" w:hAnsiTheme="majorHAnsi" w:cstheme="majorHAnsi"/>
        </w:rPr>
        <w:t>INNS removal</w:t>
      </w:r>
      <w:r w:rsidR="00DD37E7">
        <w:rPr>
          <w:rFonts w:asciiTheme="majorHAnsi" w:hAnsiTheme="majorHAnsi" w:cstheme="majorHAnsi"/>
        </w:rPr>
        <w:t>:</w:t>
      </w:r>
    </w:p>
    <w:bookmarkEnd w:id="11"/>
    <w:p w14:paraId="148FB375" w14:textId="3A40D07D" w:rsidR="008D2471" w:rsidRDefault="008D2471" w:rsidP="008D2471">
      <w:pPr>
        <w:pStyle w:val="NoSpacing"/>
        <w:rPr>
          <w:rFonts w:asciiTheme="majorHAnsi" w:hAnsiTheme="majorHAnsi" w:cstheme="majorHAnsi"/>
        </w:rPr>
      </w:pPr>
      <w:r>
        <w:rPr>
          <w:rFonts w:asciiTheme="majorHAnsi" w:hAnsiTheme="majorHAnsi" w:cstheme="majorHAnsi"/>
        </w:rPr>
        <w:t>- Continue regular surveys and schedule of Himalayan balsam removal, along full reserve riverbank.</w:t>
      </w:r>
    </w:p>
    <w:p w14:paraId="638B0B66" w14:textId="77777777" w:rsidR="008D2471" w:rsidRDefault="008D2471" w:rsidP="008D2471">
      <w:pPr>
        <w:pStyle w:val="NoSpacing"/>
        <w:rPr>
          <w:rFonts w:asciiTheme="majorHAnsi" w:hAnsiTheme="majorHAnsi" w:cstheme="majorHAnsi"/>
        </w:rPr>
      </w:pPr>
    </w:p>
    <w:p w14:paraId="7D3E74A9" w14:textId="523112DF" w:rsidR="00D824D3" w:rsidRDefault="00D824D3" w:rsidP="008D2471">
      <w:pPr>
        <w:pStyle w:val="NoSpacing"/>
        <w:numPr>
          <w:ilvl w:val="0"/>
          <w:numId w:val="22"/>
        </w:numPr>
        <w:rPr>
          <w:rFonts w:asciiTheme="majorHAnsi" w:hAnsiTheme="majorHAnsi" w:cstheme="majorHAnsi"/>
        </w:rPr>
      </w:pPr>
      <w:r>
        <w:rPr>
          <w:rFonts w:asciiTheme="majorHAnsi" w:hAnsiTheme="majorHAnsi" w:cstheme="majorHAnsi"/>
        </w:rPr>
        <w:t>Progress and awareness</w:t>
      </w:r>
    </w:p>
    <w:p w14:paraId="34AB8365" w14:textId="631023E8" w:rsidR="004A7897" w:rsidRDefault="00315522" w:rsidP="00D824D3">
      <w:pPr>
        <w:pStyle w:val="NoSpacing"/>
        <w:rPr>
          <w:rFonts w:asciiTheme="majorHAnsi" w:hAnsiTheme="majorHAnsi" w:cstheme="majorHAnsi"/>
        </w:rPr>
      </w:pPr>
      <w:r>
        <w:rPr>
          <w:rFonts w:asciiTheme="majorHAnsi" w:hAnsiTheme="majorHAnsi" w:cstheme="majorHAnsi"/>
        </w:rPr>
        <w:t>Monitoring</w:t>
      </w:r>
      <w:r w:rsidR="00DD37E7">
        <w:rPr>
          <w:rFonts w:asciiTheme="majorHAnsi" w:hAnsiTheme="majorHAnsi" w:cstheme="majorHAnsi"/>
        </w:rPr>
        <w:t>:</w:t>
      </w:r>
    </w:p>
    <w:p w14:paraId="56434CFD" w14:textId="5C3E8ABB" w:rsidR="00315522" w:rsidRDefault="00DD37E7" w:rsidP="00315522">
      <w:pPr>
        <w:pStyle w:val="NoSpacing"/>
        <w:rPr>
          <w:rFonts w:asciiTheme="majorHAnsi" w:hAnsiTheme="majorHAnsi" w:cstheme="majorHAnsi"/>
        </w:rPr>
      </w:pPr>
      <w:r>
        <w:rPr>
          <w:rFonts w:asciiTheme="majorHAnsi" w:hAnsiTheme="majorHAnsi" w:cstheme="majorHAnsi"/>
        </w:rPr>
        <w:t xml:space="preserve">- </w:t>
      </w:r>
      <w:r w:rsidR="008D2471">
        <w:rPr>
          <w:rFonts w:asciiTheme="majorHAnsi" w:hAnsiTheme="majorHAnsi" w:cstheme="majorHAnsi"/>
        </w:rPr>
        <w:t>Regular monitoring of success of establishing of planting and matting and deterrence of access to riverbank in prohibited areas.</w:t>
      </w:r>
    </w:p>
    <w:p w14:paraId="744F3FCB" w14:textId="72AD32B2" w:rsidR="00693C94" w:rsidRDefault="00DD37E7" w:rsidP="00315522">
      <w:pPr>
        <w:pStyle w:val="NoSpacing"/>
        <w:rPr>
          <w:rFonts w:asciiTheme="majorHAnsi" w:hAnsiTheme="majorHAnsi" w:cstheme="majorHAnsi"/>
        </w:rPr>
      </w:pPr>
      <w:r>
        <w:rPr>
          <w:rFonts w:asciiTheme="majorHAnsi" w:hAnsiTheme="majorHAnsi" w:cstheme="majorHAnsi"/>
        </w:rPr>
        <w:t>- Adjust measures working/not working as appropriate to sustaining/improving riparian ecology.</w:t>
      </w:r>
    </w:p>
    <w:p w14:paraId="41D3BAAC" w14:textId="77777777" w:rsidR="00693C94" w:rsidRPr="004A7897" w:rsidRDefault="00693C94" w:rsidP="00315522">
      <w:pPr>
        <w:pStyle w:val="NoSpacing"/>
        <w:rPr>
          <w:rFonts w:asciiTheme="majorHAnsi" w:hAnsiTheme="majorHAnsi" w:cstheme="majorHAnsi"/>
        </w:rPr>
      </w:pPr>
    </w:p>
    <w:p w14:paraId="1B84CACE" w14:textId="584BA863" w:rsidR="003D76B7" w:rsidRDefault="004A7897" w:rsidP="00470037">
      <w:pPr>
        <w:pStyle w:val="NoSpacing"/>
        <w:rPr>
          <w:rFonts w:cstheme="minorHAnsi"/>
        </w:rPr>
      </w:pPr>
      <w:r w:rsidRPr="004A7897">
        <w:rPr>
          <w:rFonts w:cstheme="minorHAnsi"/>
        </w:rPr>
        <w:t>Rationale</w:t>
      </w:r>
    </w:p>
    <w:p w14:paraId="502F30B8" w14:textId="2E75C73E" w:rsidR="00D07D1B" w:rsidRDefault="00D07D1B" w:rsidP="00470037">
      <w:pPr>
        <w:pStyle w:val="NoSpacing"/>
        <w:rPr>
          <w:rFonts w:asciiTheme="majorHAnsi" w:hAnsiTheme="majorHAnsi" w:cstheme="majorHAnsi"/>
        </w:rPr>
      </w:pPr>
      <w:r>
        <w:rPr>
          <w:rFonts w:asciiTheme="majorHAnsi" w:hAnsiTheme="majorHAnsi" w:cstheme="majorHAnsi"/>
        </w:rPr>
        <w:t xml:space="preserve">The stabilisation of the riverbank is a priority to retain the key features of this important habitat and the viability of the inextricably linked surrounding habitats and ecosystems, including the flood meadow, rush pasture and wet woodland. </w:t>
      </w:r>
      <w:r w:rsidR="003A2DF4">
        <w:rPr>
          <w:rFonts w:asciiTheme="majorHAnsi" w:hAnsiTheme="majorHAnsi" w:cstheme="majorHAnsi"/>
        </w:rPr>
        <w:t xml:space="preserve">Key </w:t>
      </w:r>
      <w:r w:rsidR="00D73239">
        <w:rPr>
          <w:rFonts w:asciiTheme="majorHAnsi" w:hAnsiTheme="majorHAnsi" w:cstheme="majorHAnsi"/>
        </w:rPr>
        <w:t xml:space="preserve">faunal </w:t>
      </w:r>
      <w:r w:rsidR="003A2DF4">
        <w:rPr>
          <w:rFonts w:asciiTheme="majorHAnsi" w:hAnsiTheme="majorHAnsi" w:cstheme="majorHAnsi"/>
        </w:rPr>
        <w:t>species present here, dependent on the quality of the river and riverbank include otter</w:t>
      </w:r>
      <w:r w:rsidR="00342623">
        <w:rPr>
          <w:rFonts w:asciiTheme="majorHAnsi" w:hAnsiTheme="majorHAnsi" w:cstheme="majorHAnsi"/>
        </w:rPr>
        <w:t>,</w:t>
      </w:r>
      <w:r w:rsidR="00492B8C">
        <w:rPr>
          <w:rFonts w:asciiTheme="majorHAnsi" w:hAnsiTheme="majorHAnsi" w:cstheme="majorHAnsi"/>
        </w:rPr>
        <w:t xml:space="preserve"> </w:t>
      </w:r>
      <w:r w:rsidR="003A2DF4">
        <w:rPr>
          <w:rFonts w:asciiTheme="majorHAnsi" w:hAnsiTheme="majorHAnsi" w:cstheme="majorHAnsi"/>
        </w:rPr>
        <w:t>kingfisher</w:t>
      </w:r>
      <w:r w:rsidR="00492B8C">
        <w:rPr>
          <w:rFonts w:asciiTheme="majorHAnsi" w:hAnsiTheme="majorHAnsi" w:cstheme="majorHAnsi"/>
        </w:rPr>
        <w:t xml:space="preserve"> (Alcedo </w:t>
      </w:r>
      <w:proofErr w:type="spellStart"/>
      <w:r w:rsidR="00492B8C">
        <w:rPr>
          <w:rFonts w:asciiTheme="majorHAnsi" w:hAnsiTheme="majorHAnsi" w:cstheme="majorHAnsi"/>
        </w:rPr>
        <w:t>atthis</w:t>
      </w:r>
      <w:proofErr w:type="spellEnd"/>
      <w:r w:rsidR="00492B8C">
        <w:rPr>
          <w:rFonts w:asciiTheme="majorHAnsi" w:hAnsiTheme="majorHAnsi" w:cstheme="majorHAnsi"/>
        </w:rPr>
        <w:t>)</w:t>
      </w:r>
      <w:r w:rsidR="003A2DF4">
        <w:rPr>
          <w:rFonts w:asciiTheme="majorHAnsi" w:hAnsiTheme="majorHAnsi" w:cstheme="majorHAnsi"/>
        </w:rPr>
        <w:t>,</w:t>
      </w:r>
      <w:r w:rsidR="00F348A1">
        <w:rPr>
          <w:rFonts w:asciiTheme="majorHAnsi" w:hAnsiTheme="majorHAnsi" w:cstheme="majorHAnsi"/>
        </w:rPr>
        <w:t xml:space="preserve"> sand martin</w:t>
      </w:r>
      <w:r w:rsidR="00492B8C">
        <w:rPr>
          <w:rFonts w:asciiTheme="majorHAnsi" w:hAnsiTheme="majorHAnsi" w:cstheme="majorHAnsi"/>
        </w:rPr>
        <w:t xml:space="preserve"> (Riparia riparia)</w:t>
      </w:r>
      <w:r w:rsidR="00F348A1">
        <w:rPr>
          <w:rFonts w:asciiTheme="majorHAnsi" w:hAnsiTheme="majorHAnsi" w:cstheme="majorHAnsi"/>
        </w:rPr>
        <w:t>, dipper</w:t>
      </w:r>
      <w:r w:rsidR="00492B8C">
        <w:rPr>
          <w:rFonts w:asciiTheme="majorHAnsi" w:hAnsiTheme="majorHAnsi" w:cstheme="majorHAnsi"/>
        </w:rPr>
        <w:t xml:space="preserve"> (</w:t>
      </w:r>
      <w:proofErr w:type="spellStart"/>
      <w:r w:rsidR="00492B8C">
        <w:rPr>
          <w:rFonts w:asciiTheme="majorHAnsi" w:hAnsiTheme="majorHAnsi" w:cstheme="majorHAnsi"/>
        </w:rPr>
        <w:t>Cinclus</w:t>
      </w:r>
      <w:proofErr w:type="spellEnd"/>
      <w:r w:rsidR="00492B8C">
        <w:rPr>
          <w:rFonts w:asciiTheme="majorHAnsi" w:hAnsiTheme="majorHAnsi" w:cstheme="majorHAnsi"/>
        </w:rPr>
        <w:t xml:space="preserve"> </w:t>
      </w:r>
      <w:proofErr w:type="spellStart"/>
      <w:r w:rsidR="00492B8C">
        <w:rPr>
          <w:rFonts w:asciiTheme="majorHAnsi" w:hAnsiTheme="majorHAnsi" w:cstheme="majorHAnsi"/>
        </w:rPr>
        <w:t>cinclus</w:t>
      </w:r>
      <w:proofErr w:type="spellEnd"/>
      <w:r w:rsidR="00492B8C">
        <w:rPr>
          <w:rFonts w:asciiTheme="majorHAnsi" w:hAnsiTheme="majorHAnsi" w:cstheme="majorHAnsi"/>
        </w:rPr>
        <w:t>)</w:t>
      </w:r>
      <w:r w:rsidR="00F348A1">
        <w:rPr>
          <w:rFonts w:asciiTheme="majorHAnsi" w:hAnsiTheme="majorHAnsi" w:cstheme="majorHAnsi"/>
        </w:rPr>
        <w:t>, Daubenton’s bat</w:t>
      </w:r>
      <w:r w:rsidR="00492B8C">
        <w:rPr>
          <w:rFonts w:asciiTheme="majorHAnsi" w:hAnsiTheme="majorHAnsi" w:cstheme="majorHAnsi"/>
        </w:rPr>
        <w:t xml:space="preserve"> (Myotis </w:t>
      </w:r>
      <w:proofErr w:type="spellStart"/>
      <w:r w:rsidR="00492B8C">
        <w:rPr>
          <w:rFonts w:asciiTheme="majorHAnsi" w:hAnsiTheme="majorHAnsi" w:cstheme="majorHAnsi"/>
        </w:rPr>
        <w:t>daubentonii</w:t>
      </w:r>
      <w:proofErr w:type="spellEnd"/>
      <w:r w:rsidR="00492B8C">
        <w:rPr>
          <w:rFonts w:asciiTheme="majorHAnsi" w:hAnsiTheme="majorHAnsi" w:cstheme="majorHAnsi"/>
        </w:rPr>
        <w:t>)</w:t>
      </w:r>
      <w:r w:rsidR="00F348A1">
        <w:rPr>
          <w:rFonts w:asciiTheme="majorHAnsi" w:hAnsiTheme="majorHAnsi" w:cstheme="majorHAnsi"/>
        </w:rPr>
        <w:t xml:space="preserve">, </w:t>
      </w:r>
      <w:r w:rsidR="003A2DF4">
        <w:rPr>
          <w:rFonts w:asciiTheme="majorHAnsi" w:hAnsiTheme="majorHAnsi" w:cstheme="majorHAnsi"/>
        </w:rPr>
        <w:t>Atlantic salmon</w:t>
      </w:r>
      <w:r w:rsidR="00492B8C">
        <w:rPr>
          <w:rFonts w:asciiTheme="majorHAnsi" w:hAnsiTheme="majorHAnsi" w:cstheme="majorHAnsi"/>
        </w:rPr>
        <w:t xml:space="preserve"> (Salmo </w:t>
      </w:r>
      <w:proofErr w:type="spellStart"/>
      <w:r w:rsidR="00492B8C">
        <w:rPr>
          <w:rFonts w:asciiTheme="majorHAnsi" w:hAnsiTheme="majorHAnsi" w:cstheme="majorHAnsi"/>
        </w:rPr>
        <w:t>salar</w:t>
      </w:r>
      <w:proofErr w:type="spellEnd"/>
      <w:r w:rsidR="00492B8C">
        <w:rPr>
          <w:rFonts w:asciiTheme="majorHAnsi" w:hAnsiTheme="majorHAnsi" w:cstheme="majorHAnsi"/>
        </w:rPr>
        <w:t>)</w:t>
      </w:r>
      <w:r w:rsidR="00F348A1">
        <w:rPr>
          <w:rFonts w:asciiTheme="majorHAnsi" w:hAnsiTheme="majorHAnsi" w:cstheme="majorHAnsi"/>
        </w:rPr>
        <w:t xml:space="preserve"> and </w:t>
      </w:r>
      <w:r w:rsidR="003A2DF4">
        <w:rPr>
          <w:rFonts w:asciiTheme="majorHAnsi" w:hAnsiTheme="majorHAnsi" w:cstheme="majorHAnsi"/>
        </w:rPr>
        <w:t>freshwater pearl musse</w:t>
      </w:r>
      <w:r w:rsidR="003A2DF4" w:rsidRPr="00492B8C">
        <w:rPr>
          <w:rFonts w:asciiTheme="majorHAnsi" w:hAnsiTheme="majorHAnsi" w:cstheme="majorHAnsi"/>
        </w:rPr>
        <w:t>l</w:t>
      </w:r>
      <w:r w:rsidR="00492B8C" w:rsidRPr="00492B8C">
        <w:rPr>
          <w:rFonts w:asciiTheme="majorHAnsi" w:hAnsiTheme="majorHAnsi" w:cstheme="majorHAnsi"/>
        </w:rPr>
        <w:t xml:space="preserve"> (</w:t>
      </w:r>
      <w:proofErr w:type="spellStart"/>
      <w:r w:rsidR="00492B8C" w:rsidRPr="00492B8C">
        <w:rPr>
          <w:rFonts w:asciiTheme="majorHAnsi" w:hAnsiTheme="majorHAnsi" w:cstheme="majorHAnsi"/>
        </w:rPr>
        <w:t>Margaritifera</w:t>
      </w:r>
      <w:proofErr w:type="spellEnd"/>
      <w:r w:rsidR="00492B8C" w:rsidRPr="00492B8C">
        <w:rPr>
          <w:rFonts w:asciiTheme="majorHAnsi" w:hAnsiTheme="majorHAnsi" w:cstheme="majorHAnsi"/>
        </w:rPr>
        <w:t xml:space="preserve"> </w:t>
      </w:r>
      <w:proofErr w:type="spellStart"/>
      <w:r w:rsidR="00492B8C" w:rsidRPr="00492B8C">
        <w:rPr>
          <w:rFonts w:asciiTheme="majorHAnsi" w:hAnsiTheme="majorHAnsi" w:cstheme="majorHAnsi"/>
        </w:rPr>
        <w:t>margaritifera</w:t>
      </w:r>
      <w:proofErr w:type="spellEnd"/>
      <w:r w:rsidR="00492B8C" w:rsidRPr="00492B8C">
        <w:rPr>
          <w:rFonts w:asciiTheme="majorHAnsi" w:hAnsiTheme="majorHAnsi" w:cstheme="majorHAnsi"/>
        </w:rPr>
        <w:t>)</w:t>
      </w:r>
      <w:r w:rsidR="003A2DF4" w:rsidRPr="00492B8C">
        <w:rPr>
          <w:rFonts w:asciiTheme="majorHAnsi" w:hAnsiTheme="majorHAnsi" w:cstheme="majorHAnsi"/>
        </w:rPr>
        <w:t>.</w:t>
      </w:r>
    </w:p>
    <w:p w14:paraId="44EA7DBA" w14:textId="72E62DCC" w:rsidR="003A2DF4" w:rsidRDefault="003A2DF4" w:rsidP="00470037">
      <w:pPr>
        <w:pStyle w:val="NoSpacing"/>
        <w:rPr>
          <w:rFonts w:asciiTheme="majorHAnsi" w:hAnsiTheme="majorHAnsi" w:cstheme="majorHAnsi"/>
        </w:rPr>
      </w:pPr>
    </w:p>
    <w:p w14:paraId="61F7CEFD" w14:textId="77777777" w:rsidR="000B458E" w:rsidRDefault="000B458E" w:rsidP="00470037">
      <w:pPr>
        <w:pStyle w:val="NoSpacing"/>
        <w:rPr>
          <w:rFonts w:asciiTheme="majorHAnsi" w:hAnsiTheme="majorHAnsi" w:cstheme="majorHAnsi"/>
        </w:rPr>
      </w:pPr>
      <w:r>
        <w:rPr>
          <w:rFonts w:asciiTheme="majorHAnsi" w:hAnsiTheme="majorHAnsi" w:cstheme="majorHAnsi"/>
        </w:rPr>
        <w:t xml:space="preserve">Natural defences: </w:t>
      </w:r>
    </w:p>
    <w:p w14:paraId="0377D42A" w14:textId="1B9FF146" w:rsidR="003A2DF4" w:rsidRDefault="003A2DF4" w:rsidP="00470037">
      <w:pPr>
        <w:pStyle w:val="NoSpacing"/>
        <w:rPr>
          <w:rFonts w:asciiTheme="majorHAnsi" w:hAnsiTheme="majorHAnsi" w:cstheme="majorHAnsi"/>
        </w:rPr>
      </w:pPr>
      <w:r>
        <w:rPr>
          <w:rFonts w:asciiTheme="majorHAnsi" w:hAnsiTheme="majorHAnsi" w:cstheme="majorHAnsi"/>
        </w:rPr>
        <w:t xml:space="preserve">The bank stabilisation methods stipulated above should </w:t>
      </w:r>
      <w:proofErr w:type="gramStart"/>
      <w:r>
        <w:rPr>
          <w:rFonts w:asciiTheme="majorHAnsi" w:hAnsiTheme="majorHAnsi" w:cstheme="majorHAnsi"/>
        </w:rPr>
        <w:t>take into account</w:t>
      </w:r>
      <w:proofErr w:type="gramEnd"/>
      <w:r>
        <w:rPr>
          <w:rFonts w:asciiTheme="majorHAnsi" w:hAnsiTheme="majorHAnsi" w:cstheme="majorHAnsi"/>
        </w:rPr>
        <w:t xml:space="preserve"> the need for a diverse structure along the course of the river system. Prevention of erosion in some areas in important, although allowing for natural erosion is also vital to create suitable nesting sites for kingfishers and sand martins for example. </w:t>
      </w:r>
      <w:r w:rsidR="00D73239">
        <w:rPr>
          <w:rFonts w:asciiTheme="majorHAnsi" w:hAnsiTheme="majorHAnsi" w:cstheme="majorHAnsi"/>
        </w:rPr>
        <w:t>The appropriate seasonality of planned works must also be factored in to cause least disturbance to wildlife, particularly during breeding season but also befitting of planting times for chosen species.</w:t>
      </w:r>
    </w:p>
    <w:p w14:paraId="78EA3F3A" w14:textId="48869D67" w:rsidR="008D2471" w:rsidRDefault="008D2471" w:rsidP="00470037">
      <w:pPr>
        <w:pStyle w:val="NoSpacing"/>
        <w:rPr>
          <w:rFonts w:asciiTheme="majorHAnsi" w:hAnsiTheme="majorHAnsi" w:cstheme="majorHAnsi"/>
        </w:rPr>
      </w:pPr>
    </w:p>
    <w:p w14:paraId="46A6AB81" w14:textId="519CA8B9" w:rsidR="000B458E" w:rsidRDefault="00D73239" w:rsidP="000B458E">
      <w:pPr>
        <w:pStyle w:val="NoSpacing"/>
        <w:rPr>
          <w:rFonts w:asciiTheme="majorHAnsi" w:hAnsiTheme="majorHAnsi" w:cstheme="majorHAnsi"/>
        </w:rPr>
      </w:pPr>
      <w:r>
        <w:rPr>
          <w:rFonts w:asciiTheme="majorHAnsi" w:hAnsiTheme="majorHAnsi" w:cstheme="majorHAnsi"/>
        </w:rPr>
        <w:t>Selection of a variety of native willow species and alder as the ideal trees for the protection of the riverbank structure is due to their suitability to wetland habitats, relatively rapid growth, and current presence of s</w:t>
      </w:r>
      <w:r w:rsidR="000B458E">
        <w:rPr>
          <w:rFonts w:asciiTheme="majorHAnsi" w:hAnsiTheme="majorHAnsi" w:cstheme="majorHAnsi"/>
        </w:rPr>
        <w:t>ome</w:t>
      </w:r>
      <w:r>
        <w:rPr>
          <w:rFonts w:asciiTheme="majorHAnsi" w:hAnsiTheme="majorHAnsi" w:cstheme="majorHAnsi"/>
        </w:rPr>
        <w:t xml:space="preserve"> species, creating </w:t>
      </w:r>
      <w:r w:rsidR="000B458E">
        <w:rPr>
          <w:rFonts w:asciiTheme="majorHAnsi" w:hAnsiTheme="majorHAnsi" w:cstheme="majorHAnsi"/>
        </w:rPr>
        <w:t xml:space="preserve">a connectivity along the riverfront of the reserve and diversifying the community. As they establish themselves, the root systems should strengthen the integrity of the banks, provide cover and habitat for a broad range of </w:t>
      </w:r>
      <w:proofErr w:type="gramStart"/>
      <w:r w:rsidR="000B458E">
        <w:rPr>
          <w:rFonts w:asciiTheme="majorHAnsi" w:hAnsiTheme="majorHAnsi" w:cstheme="majorHAnsi"/>
        </w:rPr>
        <w:t>species</w:t>
      </w:r>
      <w:proofErr w:type="gramEnd"/>
      <w:r w:rsidR="000B458E">
        <w:rPr>
          <w:rFonts w:asciiTheme="majorHAnsi" w:hAnsiTheme="majorHAnsi" w:cstheme="majorHAnsi"/>
        </w:rPr>
        <w:t xml:space="preserve"> and encourage growth and development of ground cover and less resilient vegetation</w:t>
      </w:r>
      <w:r w:rsidR="00C86CC1">
        <w:rPr>
          <w:rFonts w:asciiTheme="majorHAnsi" w:hAnsiTheme="majorHAnsi" w:cstheme="majorHAnsi"/>
        </w:rPr>
        <w:t xml:space="preserve"> (Hubble, Docker, and Rutherf</w:t>
      </w:r>
      <w:r w:rsidR="008B6D17">
        <w:rPr>
          <w:rFonts w:asciiTheme="majorHAnsi" w:hAnsiTheme="majorHAnsi" w:cstheme="majorHAnsi"/>
        </w:rPr>
        <w:t>u</w:t>
      </w:r>
      <w:r w:rsidR="00C86CC1">
        <w:rPr>
          <w:rFonts w:asciiTheme="majorHAnsi" w:hAnsiTheme="majorHAnsi" w:cstheme="majorHAnsi"/>
        </w:rPr>
        <w:t>rd 2010)</w:t>
      </w:r>
      <w:r w:rsidR="000B458E">
        <w:rPr>
          <w:rFonts w:asciiTheme="majorHAnsi" w:hAnsiTheme="majorHAnsi" w:cstheme="majorHAnsi"/>
        </w:rPr>
        <w:t>.</w:t>
      </w:r>
      <w:r w:rsidR="005325D7">
        <w:rPr>
          <w:rFonts w:asciiTheme="majorHAnsi" w:hAnsiTheme="majorHAnsi" w:cstheme="majorHAnsi"/>
        </w:rPr>
        <w:t xml:space="preserve"> In a similar way, the coir matting, which is fully biodegradable, allows the selected wetland species implanted into it, time to root and grow, whilst also protecting the soil around them, with the mixed species again adding to the diversity.</w:t>
      </w:r>
    </w:p>
    <w:p w14:paraId="2F1E3A49" w14:textId="35AED4A4" w:rsidR="005325D7" w:rsidRDefault="005325D7" w:rsidP="000B458E">
      <w:pPr>
        <w:pStyle w:val="NoSpacing"/>
        <w:rPr>
          <w:rFonts w:asciiTheme="majorHAnsi" w:hAnsiTheme="majorHAnsi" w:cstheme="majorHAnsi"/>
        </w:rPr>
      </w:pPr>
    </w:p>
    <w:p w14:paraId="0F20746B" w14:textId="54EFD03C" w:rsidR="005325D7" w:rsidRDefault="005325D7" w:rsidP="000B458E">
      <w:pPr>
        <w:pStyle w:val="NoSpacing"/>
        <w:rPr>
          <w:rFonts w:asciiTheme="majorHAnsi" w:hAnsiTheme="majorHAnsi" w:cstheme="majorHAnsi"/>
        </w:rPr>
      </w:pPr>
      <w:r>
        <w:rPr>
          <w:rFonts w:asciiTheme="majorHAnsi" w:hAnsiTheme="majorHAnsi" w:cstheme="majorHAnsi"/>
        </w:rPr>
        <w:t xml:space="preserve">The willow fascines inserted along the water’s edge in areas detrimentally affected by erosion have </w:t>
      </w:r>
      <w:r w:rsidR="00F348A1">
        <w:rPr>
          <w:rFonts w:asciiTheme="majorHAnsi" w:hAnsiTheme="majorHAnsi" w:cstheme="majorHAnsi"/>
        </w:rPr>
        <w:t>numerous</w:t>
      </w:r>
      <w:r>
        <w:rPr>
          <w:rFonts w:asciiTheme="majorHAnsi" w:hAnsiTheme="majorHAnsi" w:cstheme="majorHAnsi"/>
        </w:rPr>
        <w:t xml:space="preserve"> benefits. Along with acting as a buffer against the immediate flow of water, they also encourage deposition of sediment during periods of high flow and flood, adding to the stability and fertility of the bank, allowing plant growth and being willow, </w:t>
      </w:r>
      <w:r w:rsidR="00F348A1">
        <w:rPr>
          <w:rFonts w:asciiTheme="majorHAnsi" w:hAnsiTheme="majorHAnsi" w:cstheme="majorHAnsi"/>
        </w:rPr>
        <w:t>being able to root and establish itself</w:t>
      </w:r>
      <w:r>
        <w:rPr>
          <w:rFonts w:asciiTheme="majorHAnsi" w:hAnsiTheme="majorHAnsi" w:cstheme="majorHAnsi"/>
        </w:rPr>
        <w:t>, furthering the resilience of the riverbank</w:t>
      </w:r>
      <w:r w:rsidR="00F348A1">
        <w:rPr>
          <w:rFonts w:asciiTheme="majorHAnsi" w:hAnsiTheme="majorHAnsi" w:cstheme="majorHAnsi"/>
        </w:rPr>
        <w:t xml:space="preserve"> and providing habitat for invertebrates and cover for fish fry </w:t>
      </w:r>
      <w:r w:rsidR="00F348A1">
        <w:rPr>
          <w:rFonts w:asciiTheme="majorHAnsi" w:hAnsiTheme="majorHAnsi" w:cstheme="majorHAnsi"/>
        </w:rPr>
        <w:lastRenderedPageBreak/>
        <w:t>immediately</w:t>
      </w:r>
      <w:r>
        <w:rPr>
          <w:rFonts w:asciiTheme="majorHAnsi" w:hAnsiTheme="majorHAnsi" w:cstheme="majorHAnsi"/>
        </w:rPr>
        <w:t>.</w:t>
      </w:r>
      <w:r w:rsidR="00F348A1">
        <w:rPr>
          <w:rFonts w:asciiTheme="majorHAnsi" w:hAnsiTheme="majorHAnsi" w:cstheme="majorHAnsi"/>
        </w:rPr>
        <w:t xml:space="preserve"> They are also native, natural and need little to no further maintenance other than replacing if washed away before full effect has been achieved.</w:t>
      </w:r>
    </w:p>
    <w:p w14:paraId="58855004" w14:textId="4A0068DA" w:rsidR="000B458E" w:rsidRDefault="000B458E" w:rsidP="000B458E">
      <w:pPr>
        <w:pStyle w:val="NoSpacing"/>
        <w:rPr>
          <w:rFonts w:asciiTheme="majorHAnsi" w:hAnsiTheme="majorHAnsi" w:cstheme="majorHAnsi"/>
        </w:rPr>
      </w:pPr>
    </w:p>
    <w:p w14:paraId="0CC36251" w14:textId="3425A88D" w:rsidR="00C26147" w:rsidRDefault="00C26147" w:rsidP="000B458E">
      <w:pPr>
        <w:pStyle w:val="NoSpacing"/>
        <w:rPr>
          <w:rFonts w:asciiTheme="majorHAnsi" w:hAnsiTheme="majorHAnsi" w:cstheme="majorHAnsi"/>
        </w:rPr>
      </w:pPr>
      <w:r w:rsidRPr="00C26147">
        <w:rPr>
          <w:noProof/>
        </w:rPr>
        <w:drawing>
          <wp:inline distT="0" distB="0" distL="0" distR="0" wp14:anchorId="23C007EF" wp14:editId="43A51ED9">
            <wp:extent cx="5731510" cy="39458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945890"/>
                    </a:xfrm>
                    <a:prstGeom prst="rect">
                      <a:avLst/>
                    </a:prstGeom>
                  </pic:spPr>
                </pic:pic>
              </a:graphicData>
            </a:graphic>
          </wp:inline>
        </w:drawing>
      </w:r>
    </w:p>
    <w:p w14:paraId="07E026E4" w14:textId="040712B6" w:rsidR="00C26147" w:rsidRDefault="00C26147" w:rsidP="000B458E">
      <w:pPr>
        <w:pStyle w:val="NoSpacing"/>
        <w:rPr>
          <w:rFonts w:asciiTheme="majorHAnsi" w:hAnsiTheme="majorHAnsi" w:cstheme="majorHAnsi"/>
        </w:rPr>
      </w:pPr>
      <w:r>
        <w:rPr>
          <w:rFonts w:asciiTheme="majorHAnsi" w:hAnsiTheme="majorHAnsi" w:cstheme="majorHAnsi"/>
        </w:rPr>
        <w:t>(Figure 1. River Torridge in flood, Sumara 2012)</w:t>
      </w:r>
    </w:p>
    <w:p w14:paraId="0BD6DD87" w14:textId="77777777" w:rsidR="00C26147" w:rsidRDefault="00C26147" w:rsidP="000B458E">
      <w:pPr>
        <w:pStyle w:val="NoSpacing"/>
        <w:rPr>
          <w:rFonts w:asciiTheme="majorHAnsi" w:hAnsiTheme="majorHAnsi" w:cstheme="majorHAnsi"/>
        </w:rPr>
      </w:pPr>
    </w:p>
    <w:p w14:paraId="154F7640" w14:textId="77777777" w:rsidR="000B458E" w:rsidRDefault="000B458E" w:rsidP="000B458E">
      <w:pPr>
        <w:pStyle w:val="NoSpacing"/>
        <w:rPr>
          <w:rFonts w:asciiTheme="majorHAnsi" w:hAnsiTheme="majorHAnsi" w:cstheme="majorHAnsi"/>
        </w:rPr>
      </w:pPr>
      <w:r>
        <w:rPr>
          <w:rFonts w:asciiTheme="majorHAnsi" w:hAnsiTheme="majorHAnsi" w:cstheme="majorHAnsi"/>
        </w:rPr>
        <w:t>Increase access control:</w:t>
      </w:r>
    </w:p>
    <w:p w14:paraId="08CBED29" w14:textId="6B9A652D" w:rsidR="00D85C6F" w:rsidRDefault="003729EE" w:rsidP="000B458E">
      <w:pPr>
        <w:pStyle w:val="NoSpacing"/>
        <w:rPr>
          <w:rFonts w:asciiTheme="majorHAnsi" w:hAnsiTheme="majorHAnsi" w:cstheme="majorHAnsi"/>
        </w:rPr>
      </w:pPr>
      <w:r>
        <w:rPr>
          <w:rFonts w:asciiTheme="majorHAnsi" w:hAnsiTheme="majorHAnsi" w:cstheme="majorHAnsi"/>
        </w:rPr>
        <w:t xml:space="preserve">Planting as an access deterrent can be effective in a more subtle and acceptable way than fencing for example, offering a natural barrier without necessarily being perceived as one and more for habitat purposes. Preventing public access to certain points of the river is important for limiting disturbance, especially </w:t>
      </w:r>
      <w:proofErr w:type="gramStart"/>
      <w:r>
        <w:rPr>
          <w:rFonts w:asciiTheme="majorHAnsi" w:hAnsiTheme="majorHAnsi" w:cstheme="majorHAnsi"/>
        </w:rPr>
        <w:t>in the area of</w:t>
      </w:r>
      <w:proofErr w:type="gramEnd"/>
      <w:r>
        <w:rPr>
          <w:rFonts w:asciiTheme="majorHAnsi" w:hAnsiTheme="majorHAnsi" w:cstheme="majorHAnsi"/>
        </w:rPr>
        <w:t xml:space="preserve"> high otter activity on the reserve</w:t>
      </w:r>
      <w:r w:rsidR="00F36F23">
        <w:rPr>
          <w:rFonts w:asciiTheme="majorHAnsi" w:hAnsiTheme="majorHAnsi" w:cstheme="majorHAnsi"/>
        </w:rPr>
        <w:t xml:space="preserve"> </w:t>
      </w:r>
      <w:r w:rsidR="00F36F23" w:rsidRPr="00951DB7">
        <w:rPr>
          <w:rFonts w:asciiTheme="majorHAnsi" w:hAnsiTheme="majorHAnsi" w:cstheme="majorHAnsi"/>
          <w:i/>
          <w:iCs/>
        </w:rPr>
        <w:t>(Map 4, orange)</w:t>
      </w:r>
      <w:r w:rsidRPr="00951DB7">
        <w:rPr>
          <w:rFonts w:asciiTheme="majorHAnsi" w:hAnsiTheme="majorHAnsi" w:cstheme="majorHAnsi"/>
          <w:i/>
          <w:iCs/>
        </w:rPr>
        <w:t xml:space="preserve">. </w:t>
      </w:r>
      <w:r>
        <w:rPr>
          <w:rFonts w:asciiTheme="majorHAnsi" w:hAnsiTheme="majorHAnsi" w:cstheme="majorHAnsi"/>
        </w:rPr>
        <w:t xml:space="preserve">With the selection of suitable low-level planting in what has now become a muddy, bare river beach, will allow for protection of the bank from further fluvial and human erosion whilst still retaining good visibility for hide users and adding further </w:t>
      </w:r>
      <w:r w:rsidR="00ED350C">
        <w:rPr>
          <w:rFonts w:asciiTheme="majorHAnsi" w:hAnsiTheme="majorHAnsi" w:cstheme="majorHAnsi"/>
        </w:rPr>
        <w:t>habitat and diversity. If the natural, softer approach is seen not to work in this higher profile area of the reserve, then fencing may need to be considered in the future, with dead hedging a possible temporary option falling somewhere between the two.</w:t>
      </w:r>
    </w:p>
    <w:p w14:paraId="047319B3" w14:textId="77777777" w:rsidR="00D85C6F" w:rsidRDefault="00D85C6F" w:rsidP="000B458E">
      <w:pPr>
        <w:pStyle w:val="NoSpacing"/>
        <w:rPr>
          <w:rFonts w:asciiTheme="majorHAnsi" w:hAnsiTheme="majorHAnsi" w:cstheme="majorHAnsi"/>
        </w:rPr>
      </w:pPr>
    </w:p>
    <w:p w14:paraId="34938425" w14:textId="426C0373" w:rsidR="000B458E" w:rsidRDefault="00ED350C" w:rsidP="000B458E">
      <w:pPr>
        <w:pStyle w:val="NoSpacing"/>
        <w:rPr>
          <w:rFonts w:asciiTheme="majorHAnsi" w:hAnsiTheme="majorHAnsi" w:cstheme="majorHAnsi"/>
        </w:rPr>
      </w:pPr>
      <w:r>
        <w:rPr>
          <w:rFonts w:asciiTheme="majorHAnsi" w:hAnsiTheme="majorHAnsi" w:cstheme="majorHAnsi"/>
        </w:rPr>
        <w:t>The area directly south of the flood meadows is strewn with unofficial paths created by a mixture of the local deer population and human visitors. Increased signage. Although potentially considered unsightly could be trialled here to prevent further erosion and damage to flora. An alternative in the future may be to surface the main path in a suitable material to encourage and make obvious the endorsed route</w:t>
      </w:r>
      <w:r w:rsidR="000D7F70">
        <w:rPr>
          <w:rFonts w:asciiTheme="majorHAnsi" w:hAnsiTheme="majorHAnsi" w:cstheme="majorHAnsi"/>
        </w:rPr>
        <w:t>.</w:t>
      </w:r>
    </w:p>
    <w:p w14:paraId="58BD28CF" w14:textId="77777777" w:rsidR="000B458E" w:rsidRDefault="000B458E" w:rsidP="000B458E">
      <w:pPr>
        <w:pStyle w:val="NoSpacing"/>
        <w:rPr>
          <w:rFonts w:asciiTheme="majorHAnsi" w:hAnsiTheme="majorHAnsi" w:cstheme="majorHAnsi"/>
        </w:rPr>
      </w:pPr>
    </w:p>
    <w:p w14:paraId="7E9D1629" w14:textId="6BD373A0" w:rsidR="000B458E" w:rsidRDefault="000B458E" w:rsidP="000B458E">
      <w:pPr>
        <w:pStyle w:val="NoSpacing"/>
        <w:rPr>
          <w:rFonts w:asciiTheme="majorHAnsi" w:hAnsiTheme="majorHAnsi" w:cstheme="majorHAnsi"/>
        </w:rPr>
      </w:pPr>
      <w:r>
        <w:rPr>
          <w:rFonts w:asciiTheme="majorHAnsi" w:hAnsiTheme="majorHAnsi" w:cstheme="majorHAnsi"/>
        </w:rPr>
        <w:t>INNS removal:</w:t>
      </w:r>
    </w:p>
    <w:p w14:paraId="65C8A2F5" w14:textId="03EA038D" w:rsidR="000D7F70" w:rsidRDefault="000D7F70" w:rsidP="000B458E">
      <w:pPr>
        <w:pStyle w:val="NoSpacing"/>
        <w:rPr>
          <w:rFonts w:asciiTheme="majorHAnsi" w:hAnsiTheme="majorHAnsi" w:cstheme="majorHAnsi"/>
        </w:rPr>
      </w:pPr>
      <w:r>
        <w:rPr>
          <w:rFonts w:asciiTheme="majorHAnsi" w:hAnsiTheme="majorHAnsi" w:cstheme="majorHAnsi"/>
        </w:rPr>
        <w:t>A program of monitoring and seasonal removal of Himalayan balsam has been established at the reserve by previous management plans and should be continued. Himalayan balsam thrives along riverbanks and spreads rapidly. This invasive species outcompetes native plants</w:t>
      </w:r>
      <w:r w:rsidR="00E323F2">
        <w:rPr>
          <w:rFonts w:asciiTheme="majorHAnsi" w:hAnsiTheme="majorHAnsi" w:cstheme="majorHAnsi"/>
        </w:rPr>
        <w:t xml:space="preserve">, has been shown to thrive </w:t>
      </w:r>
      <w:r w:rsidR="00AB04C0">
        <w:rPr>
          <w:rFonts w:asciiTheme="majorHAnsi" w:hAnsiTheme="majorHAnsi" w:cstheme="majorHAnsi"/>
        </w:rPr>
        <w:t>due to flooding disturbing native plants</w:t>
      </w:r>
      <w:r w:rsidR="00C86CC1">
        <w:rPr>
          <w:rFonts w:asciiTheme="majorHAnsi" w:hAnsiTheme="majorHAnsi" w:cstheme="majorHAnsi"/>
        </w:rPr>
        <w:t xml:space="preserve"> (</w:t>
      </w:r>
      <w:proofErr w:type="spellStart"/>
      <w:r w:rsidR="00C86CC1" w:rsidRPr="00C86CC1">
        <w:rPr>
          <w:rFonts w:asciiTheme="majorHAnsi" w:hAnsiTheme="majorHAnsi" w:cstheme="majorHAnsi"/>
        </w:rPr>
        <w:t>Č</w:t>
      </w:r>
      <w:r w:rsidR="00C86CC1">
        <w:rPr>
          <w:rFonts w:asciiTheme="majorHAnsi" w:hAnsiTheme="majorHAnsi" w:cstheme="majorHAnsi"/>
        </w:rPr>
        <w:t>uda</w:t>
      </w:r>
      <w:proofErr w:type="spellEnd"/>
      <w:r w:rsidR="00C86CC1">
        <w:rPr>
          <w:rFonts w:asciiTheme="majorHAnsi" w:hAnsiTheme="majorHAnsi" w:cstheme="majorHAnsi"/>
        </w:rPr>
        <w:t xml:space="preserve"> </w:t>
      </w:r>
      <w:r w:rsidR="00C86CC1" w:rsidRPr="00C86CC1">
        <w:rPr>
          <w:rFonts w:asciiTheme="majorHAnsi" w:hAnsiTheme="majorHAnsi" w:cstheme="majorHAnsi"/>
          <w:i/>
          <w:iCs/>
        </w:rPr>
        <w:t xml:space="preserve">et al </w:t>
      </w:r>
      <w:r w:rsidR="00C86CC1">
        <w:rPr>
          <w:rFonts w:asciiTheme="majorHAnsi" w:hAnsiTheme="majorHAnsi" w:cstheme="majorHAnsi"/>
        </w:rPr>
        <w:t>2017)</w:t>
      </w:r>
      <w:r>
        <w:rPr>
          <w:rFonts w:asciiTheme="majorHAnsi" w:hAnsiTheme="majorHAnsi" w:cstheme="majorHAnsi"/>
        </w:rPr>
        <w:t xml:space="preserve"> and is a serious issue across much of the UK. After a period of significant growth, it dies back in the winter, leaving no notable strength in </w:t>
      </w:r>
      <w:r>
        <w:rPr>
          <w:rFonts w:asciiTheme="majorHAnsi" w:hAnsiTheme="majorHAnsi" w:cstheme="majorHAnsi"/>
        </w:rPr>
        <w:lastRenderedPageBreak/>
        <w:t xml:space="preserve">the root system, exposing the </w:t>
      </w:r>
      <w:proofErr w:type="gramStart"/>
      <w:r>
        <w:rPr>
          <w:rFonts w:asciiTheme="majorHAnsi" w:hAnsiTheme="majorHAnsi" w:cstheme="majorHAnsi"/>
        </w:rPr>
        <w:t>soil</w:t>
      </w:r>
      <w:proofErr w:type="gramEnd"/>
      <w:r>
        <w:rPr>
          <w:rFonts w:asciiTheme="majorHAnsi" w:hAnsiTheme="majorHAnsi" w:cstheme="majorHAnsi"/>
        </w:rPr>
        <w:t xml:space="preserve"> and intensifying the risk of erosion. The effective removal of the plants prior to their explosive release of seeds will positively impact the reserve and help limit spread further down the catchment.</w:t>
      </w:r>
      <w:r w:rsidR="00C83D98">
        <w:rPr>
          <w:rFonts w:asciiTheme="majorHAnsi" w:hAnsiTheme="majorHAnsi" w:cstheme="majorHAnsi"/>
        </w:rPr>
        <w:t xml:space="preserve"> In this regard, if not yet in place, a communication network should be created between all catchment stakeholders to develop a</w:t>
      </w:r>
      <w:r w:rsidR="00F36F23">
        <w:rPr>
          <w:rFonts w:asciiTheme="majorHAnsi" w:hAnsiTheme="majorHAnsi" w:cstheme="majorHAnsi"/>
        </w:rPr>
        <w:t>n effective, collaborative plan of eradication.</w:t>
      </w:r>
    </w:p>
    <w:p w14:paraId="2A07A694" w14:textId="6C71D36B" w:rsidR="000B458E" w:rsidRDefault="000D7F70" w:rsidP="000B458E">
      <w:pPr>
        <w:pStyle w:val="NoSpacing"/>
        <w:rPr>
          <w:rFonts w:asciiTheme="majorHAnsi" w:hAnsiTheme="majorHAnsi" w:cstheme="majorHAnsi"/>
        </w:rPr>
      </w:pPr>
      <w:r>
        <w:rPr>
          <w:rFonts w:asciiTheme="majorHAnsi" w:hAnsiTheme="majorHAnsi" w:cstheme="majorHAnsi"/>
        </w:rPr>
        <w:t xml:space="preserve"> </w:t>
      </w:r>
    </w:p>
    <w:p w14:paraId="2926709A" w14:textId="6F7B6838" w:rsidR="000B458E" w:rsidRDefault="000B458E" w:rsidP="000B458E">
      <w:pPr>
        <w:pStyle w:val="NoSpacing"/>
        <w:rPr>
          <w:rFonts w:asciiTheme="majorHAnsi" w:hAnsiTheme="majorHAnsi" w:cstheme="majorHAnsi"/>
        </w:rPr>
      </w:pPr>
      <w:r>
        <w:rPr>
          <w:rFonts w:asciiTheme="majorHAnsi" w:hAnsiTheme="majorHAnsi" w:cstheme="majorHAnsi"/>
        </w:rPr>
        <w:t>Monitoring:</w:t>
      </w:r>
    </w:p>
    <w:p w14:paraId="579A0924" w14:textId="4B774977" w:rsidR="000B458E" w:rsidRPr="000D7F70" w:rsidRDefault="000D7F70" w:rsidP="00470037">
      <w:pPr>
        <w:pStyle w:val="NoSpacing"/>
        <w:rPr>
          <w:rFonts w:asciiTheme="majorHAnsi" w:hAnsiTheme="majorHAnsi" w:cstheme="majorHAnsi"/>
        </w:rPr>
      </w:pPr>
      <w:r>
        <w:rPr>
          <w:rFonts w:asciiTheme="majorHAnsi" w:hAnsiTheme="majorHAnsi" w:cstheme="majorHAnsi"/>
        </w:rPr>
        <w:t xml:space="preserve">A regular schedule of monitoring </w:t>
      </w:r>
      <w:r w:rsidR="006C7082">
        <w:rPr>
          <w:rFonts w:asciiTheme="majorHAnsi" w:hAnsiTheme="majorHAnsi" w:cstheme="majorHAnsi"/>
        </w:rPr>
        <w:t xml:space="preserve">by staff or volunteers, </w:t>
      </w:r>
      <w:r>
        <w:rPr>
          <w:rFonts w:asciiTheme="majorHAnsi" w:hAnsiTheme="majorHAnsi" w:cstheme="majorHAnsi"/>
        </w:rPr>
        <w:t xml:space="preserve">of </w:t>
      </w:r>
      <w:r w:rsidR="006C7082">
        <w:rPr>
          <w:rFonts w:asciiTheme="majorHAnsi" w:hAnsiTheme="majorHAnsi" w:cstheme="majorHAnsi"/>
        </w:rPr>
        <w:t xml:space="preserve">species and </w:t>
      </w:r>
      <w:r>
        <w:rPr>
          <w:rFonts w:asciiTheme="majorHAnsi" w:hAnsiTheme="majorHAnsi" w:cstheme="majorHAnsi"/>
        </w:rPr>
        <w:t>previous works, including planting success</w:t>
      </w:r>
      <w:r w:rsidR="006C7082">
        <w:rPr>
          <w:rFonts w:asciiTheme="majorHAnsi" w:hAnsiTheme="majorHAnsi" w:cstheme="majorHAnsi"/>
        </w:rPr>
        <w:t>, human effects,</w:t>
      </w:r>
      <w:r>
        <w:rPr>
          <w:rFonts w:asciiTheme="majorHAnsi" w:hAnsiTheme="majorHAnsi" w:cstheme="majorHAnsi"/>
        </w:rPr>
        <w:t xml:space="preserve"> and natural processes in a </w:t>
      </w:r>
      <w:r w:rsidR="006C7082">
        <w:rPr>
          <w:rFonts w:asciiTheme="majorHAnsi" w:hAnsiTheme="majorHAnsi" w:cstheme="majorHAnsi"/>
        </w:rPr>
        <w:t>dynamic riparian environment is imperative for protecting and enhancing this key feature of the site.</w:t>
      </w:r>
    </w:p>
    <w:p w14:paraId="64372558" w14:textId="77777777" w:rsidR="000B458E" w:rsidRPr="000D7F70" w:rsidRDefault="000B458E" w:rsidP="00470037">
      <w:pPr>
        <w:pStyle w:val="NoSpacing"/>
        <w:rPr>
          <w:rFonts w:asciiTheme="majorHAnsi" w:hAnsiTheme="majorHAnsi" w:cstheme="majorHAnsi"/>
        </w:rPr>
      </w:pPr>
    </w:p>
    <w:p w14:paraId="53FC586E" w14:textId="1056A33C" w:rsidR="006C7082" w:rsidRDefault="00CE0C7E" w:rsidP="00470037">
      <w:pPr>
        <w:pStyle w:val="NoSpacing"/>
        <w:rPr>
          <w:rFonts w:asciiTheme="majorHAnsi" w:hAnsiTheme="majorHAnsi" w:cstheme="majorHAnsi"/>
        </w:rPr>
      </w:pPr>
      <w:r>
        <w:rPr>
          <w:rFonts w:asciiTheme="majorHAnsi" w:hAnsiTheme="majorHAnsi" w:cstheme="majorHAnsi"/>
        </w:rPr>
        <w:t>Additional</w:t>
      </w:r>
      <w:r w:rsidR="006C7082">
        <w:rPr>
          <w:rFonts w:asciiTheme="majorHAnsi" w:hAnsiTheme="majorHAnsi" w:cstheme="majorHAnsi"/>
        </w:rPr>
        <w:t>:</w:t>
      </w:r>
    </w:p>
    <w:p w14:paraId="68E98124" w14:textId="1D835FBB" w:rsidR="009E0C79" w:rsidRDefault="00811580" w:rsidP="00470037">
      <w:pPr>
        <w:pStyle w:val="NoSpacing"/>
        <w:rPr>
          <w:rFonts w:asciiTheme="majorHAnsi" w:hAnsiTheme="majorHAnsi" w:cstheme="majorHAnsi"/>
        </w:rPr>
      </w:pPr>
      <w:r>
        <w:rPr>
          <w:rFonts w:asciiTheme="majorHAnsi" w:hAnsiTheme="majorHAnsi" w:cstheme="majorHAnsi"/>
        </w:rPr>
        <w:t>Other options considered, include dykes, levees, groynes and dredging of silt on the riverbed, all of which are high cost</w:t>
      </w:r>
      <w:r w:rsidR="0056213C">
        <w:rPr>
          <w:rFonts w:asciiTheme="majorHAnsi" w:hAnsiTheme="majorHAnsi" w:cstheme="majorHAnsi"/>
        </w:rPr>
        <w:t>, labour intensive and often temporary</w:t>
      </w:r>
      <w:r>
        <w:rPr>
          <w:rFonts w:asciiTheme="majorHAnsi" w:hAnsiTheme="majorHAnsi" w:cstheme="majorHAnsi"/>
        </w:rPr>
        <w:t xml:space="preserve"> interventions, with potential for significant negative impacts on the riverine habitat</w:t>
      </w:r>
      <w:r w:rsidR="0056213C">
        <w:rPr>
          <w:rFonts w:asciiTheme="majorHAnsi" w:hAnsiTheme="majorHAnsi" w:cstheme="majorHAnsi"/>
        </w:rPr>
        <w:t xml:space="preserve"> and can have knock on effects for the lower reaches of the catchment. The related structures can also be unsightly and not considered befitting of a nature reserve, although more importantly, in this case, </w:t>
      </w:r>
      <w:proofErr w:type="gramStart"/>
      <w:r w:rsidR="0056213C">
        <w:rPr>
          <w:rFonts w:asciiTheme="majorHAnsi" w:hAnsiTheme="majorHAnsi" w:cstheme="majorHAnsi"/>
        </w:rPr>
        <w:t>the majority of</w:t>
      </w:r>
      <w:proofErr w:type="gramEnd"/>
      <w:r w:rsidR="0056213C">
        <w:rPr>
          <w:rFonts w:asciiTheme="majorHAnsi" w:hAnsiTheme="majorHAnsi" w:cstheme="majorHAnsi"/>
        </w:rPr>
        <w:t xml:space="preserve"> flooding at Halsdon is not just accepted as regular occurrence but essential for the survival and sustainability of the native habitat </w:t>
      </w:r>
      <w:r w:rsidR="00315522">
        <w:rPr>
          <w:rFonts w:asciiTheme="majorHAnsi" w:hAnsiTheme="majorHAnsi" w:cstheme="majorHAnsi"/>
        </w:rPr>
        <w:t xml:space="preserve">and biodiversity </w:t>
      </w:r>
      <w:r w:rsidR="0056213C">
        <w:rPr>
          <w:rFonts w:asciiTheme="majorHAnsi" w:hAnsiTheme="majorHAnsi" w:cstheme="majorHAnsi"/>
        </w:rPr>
        <w:t>of the site.</w:t>
      </w:r>
    </w:p>
    <w:p w14:paraId="3977C59A" w14:textId="73CAB5AF" w:rsidR="0056213C" w:rsidRDefault="0056213C" w:rsidP="00470037">
      <w:pPr>
        <w:pStyle w:val="NoSpacing"/>
        <w:rPr>
          <w:rFonts w:asciiTheme="majorHAnsi" w:hAnsiTheme="majorHAnsi" w:cstheme="majorHAnsi"/>
        </w:rPr>
      </w:pPr>
    </w:p>
    <w:p w14:paraId="42A902F2" w14:textId="5303CE88" w:rsidR="0056213C" w:rsidRDefault="0056213C" w:rsidP="00470037">
      <w:pPr>
        <w:pStyle w:val="NoSpacing"/>
        <w:rPr>
          <w:rFonts w:asciiTheme="majorHAnsi" w:hAnsiTheme="majorHAnsi" w:cstheme="majorHAnsi"/>
        </w:rPr>
      </w:pPr>
      <w:r>
        <w:rPr>
          <w:rFonts w:asciiTheme="majorHAnsi" w:hAnsiTheme="majorHAnsi" w:cstheme="majorHAnsi"/>
        </w:rPr>
        <w:t xml:space="preserve">A far more natural flood </w:t>
      </w:r>
      <w:r w:rsidR="005452B7">
        <w:rPr>
          <w:rFonts w:asciiTheme="majorHAnsi" w:hAnsiTheme="majorHAnsi" w:cstheme="majorHAnsi"/>
        </w:rPr>
        <w:t>prevention solution would be the re-introduction of beavers</w:t>
      </w:r>
      <w:r w:rsidR="00492B8C">
        <w:rPr>
          <w:rFonts w:asciiTheme="majorHAnsi" w:hAnsiTheme="majorHAnsi" w:cstheme="majorHAnsi"/>
        </w:rPr>
        <w:t xml:space="preserve"> (Castor </w:t>
      </w:r>
      <w:proofErr w:type="spellStart"/>
      <w:r w:rsidR="00492B8C">
        <w:rPr>
          <w:rFonts w:asciiTheme="majorHAnsi" w:hAnsiTheme="majorHAnsi" w:cstheme="majorHAnsi"/>
        </w:rPr>
        <w:t>fiber</w:t>
      </w:r>
      <w:proofErr w:type="spellEnd"/>
      <w:r w:rsidR="00492B8C">
        <w:rPr>
          <w:rFonts w:asciiTheme="majorHAnsi" w:hAnsiTheme="majorHAnsi" w:cstheme="majorHAnsi"/>
        </w:rPr>
        <w:t>)</w:t>
      </w:r>
      <w:r w:rsidR="005452B7">
        <w:rPr>
          <w:rFonts w:asciiTheme="majorHAnsi" w:hAnsiTheme="majorHAnsi" w:cstheme="majorHAnsi"/>
        </w:rPr>
        <w:t xml:space="preserve">. Already successfully re-populating river systems within the county, through a fully enclosed trial, approved </w:t>
      </w:r>
      <w:r w:rsidR="00897976">
        <w:rPr>
          <w:rFonts w:asciiTheme="majorHAnsi" w:hAnsiTheme="majorHAnsi" w:cstheme="majorHAnsi"/>
        </w:rPr>
        <w:t xml:space="preserve">and unofficial releases </w:t>
      </w:r>
      <w:r w:rsidR="00E323F2">
        <w:rPr>
          <w:rFonts w:asciiTheme="majorHAnsi" w:hAnsiTheme="majorHAnsi" w:cstheme="majorHAnsi"/>
        </w:rPr>
        <w:t xml:space="preserve">as </w:t>
      </w:r>
      <w:r w:rsidR="005D69D7">
        <w:rPr>
          <w:rFonts w:asciiTheme="majorHAnsi" w:hAnsiTheme="majorHAnsi" w:cstheme="majorHAnsi"/>
        </w:rPr>
        <w:t>for the River Otter Beaver Trial</w:t>
      </w:r>
      <w:r w:rsidR="00C86CC1">
        <w:rPr>
          <w:rFonts w:asciiTheme="majorHAnsi" w:hAnsiTheme="majorHAnsi" w:cstheme="majorHAnsi"/>
        </w:rPr>
        <w:t xml:space="preserve"> (</w:t>
      </w:r>
      <w:r w:rsidR="00C86CC1">
        <w:rPr>
          <w:rFonts w:asciiTheme="majorHAnsi" w:hAnsiTheme="majorHAnsi" w:cstheme="majorHAnsi"/>
          <w:sz w:val="20"/>
          <w:szCs w:val="20"/>
        </w:rPr>
        <w:t>The Veterinary Record 2015)</w:t>
      </w:r>
      <w:r w:rsidR="005452B7">
        <w:rPr>
          <w:rFonts w:asciiTheme="majorHAnsi" w:hAnsiTheme="majorHAnsi" w:cstheme="majorHAnsi"/>
        </w:rPr>
        <w:t>, the return of beavers to their native UK rivers is sensitive topic. Due to increased human population</w:t>
      </w:r>
      <w:r w:rsidR="005A1D11">
        <w:rPr>
          <w:rFonts w:asciiTheme="majorHAnsi" w:hAnsiTheme="majorHAnsi" w:cstheme="majorHAnsi"/>
        </w:rPr>
        <w:t xml:space="preserve">, developments, and intensification of land use, the beavers’ incredible ability to manipulate and engineer its habitat, </w:t>
      </w:r>
      <w:proofErr w:type="gramStart"/>
      <w:r w:rsidR="005A1D11">
        <w:rPr>
          <w:rFonts w:asciiTheme="majorHAnsi" w:hAnsiTheme="majorHAnsi" w:cstheme="majorHAnsi"/>
        </w:rPr>
        <w:t>has</w:t>
      </w:r>
      <w:proofErr w:type="gramEnd"/>
      <w:r w:rsidR="005A1D11">
        <w:rPr>
          <w:rFonts w:asciiTheme="majorHAnsi" w:hAnsiTheme="majorHAnsi" w:cstheme="majorHAnsi"/>
        </w:rPr>
        <w:t xml:space="preserve"> and will create conflict of interest. These conflicts can range from felling apple trees in private orchards to access the fruit, flooding large swathes of agricultural land and concern for fish migration to spawning grounds due to construction of their dams.</w:t>
      </w:r>
    </w:p>
    <w:p w14:paraId="763BA12E" w14:textId="68A35180" w:rsidR="005A1D11" w:rsidRDefault="005A1D11" w:rsidP="00470037">
      <w:pPr>
        <w:pStyle w:val="NoSpacing"/>
        <w:rPr>
          <w:rFonts w:asciiTheme="majorHAnsi" w:hAnsiTheme="majorHAnsi" w:cstheme="majorHAnsi"/>
        </w:rPr>
      </w:pPr>
    </w:p>
    <w:p w14:paraId="5C7A9C00" w14:textId="7F438AAF" w:rsidR="005A1D11" w:rsidRDefault="005A1D11" w:rsidP="00470037">
      <w:pPr>
        <w:pStyle w:val="NoSpacing"/>
        <w:rPr>
          <w:rFonts w:asciiTheme="majorHAnsi" w:hAnsiTheme="majorHAnsi" w:cstheme="majorHAnsi"/>
        </w:rPr>
      </w:pPr>
      <w:r>
        <w:rPr>
          <w:rFonts w:asciiTheme="majorHAnsi" w:hAnsiTheme="majorHAnsi" w:cstheme="majorHAnsi"/>
        </w:rPr>
        <w:t>Slowing the flow of rivers, through their unique construction methods has been shown to dramatically improve biodiversity, with ongoing studies into the benefits to natural flood prevention.</w:t>
      </w:r>
      <w:r w:rsidR="00930195">
        <w:rPr>
          <w:rFonts w:asciiTheme="majorHAnsi" w:hAnsiTheme="majorHAnsi" w:cstheme="majorHAnsi"/>
        </w:rPr>
        <w:t xml:space="preserve"> The impact and benefit of beavers in these regards is more evident in the upper course of rivers. Although they inhabit many large rivers across Europe, their presence is less notable, as is their perceived impact on the river system itself. For this reason, at this location on the </w:t>
      </w:r>
      <w:r w:rsidR="00A60E2E">
        <w:rPr>
          <w:rFonts w:asciiTheme="majorHAnsi" w:hAnsiTheme="majorHAnsi" w:cstheme="majorHAnsi"/>
        </w:rPr>
        <w:t>R</w:t>
      </w:r>
      <w:r w:rsidR="00930195">
        <w:rPr>
          <w:rFonts w:asciiTheme="majorHAnsi" w:hAnsiTheme="majorHAnsi" w:cstheme="majorHAnsi"/>
        </w:rPr>
        <w:t xml:space="preserve">iver Torridge, the potential for increasing biodiversity, positive localised flooding and minimisation of negative flooding may not be significant enough to justify their introduction. However, there could be future </w:t>
      </w:r>
      <w:r w:rsidR="00A60E2E">
        <w:rPr>
          <w:rFonts w:asciiTheme="majorHAnsi" w:hAnsiTheme="majorHAnsi" w:cstheme="majorHAnsi"/>
        </w:rPr>
        <w:t xml:space="preserve">thought for their establishment where the flow and size of the Torridge are more malleable to their engineering processes before its confluence with the River </w:t>
      </w:r>
      <w:proofErr w:type="spellStart"/>
      <w:r w:rsidR="00A60E2E">
        <w:rPr>
          <w:rFonts w:asciiTheme="majorHAnsi" w:hAnsiTheme="majorHAnsi" w:cstheme="majorHAnsi"/>
        </w:rPr>
        <w:t>Okement</w:t>
      </w:r>
      <w:proofErr w:type="spellEnd"/>
      <w:r w:rsidR="00573CF2">
        <w:rPr>
          <w:rFonts w:asciiTheme="majorHAnsi" w:hAnsiTheme="majorHAnsi" w:cstheme="majorHAnsi"/>
        </w:rPr>
        <w:t xml:space="preserve">, with due consideration of impacts on human and other native species populations, such as otters, Atlantic </w:t>
      </w:r>
      <w:proofErr w:type="gramStart"/>
      <w:r w:rsidR="00573CF2">
        <w:rPr>
          <w:rFonts w:asciiTheme="majorHAnsi" w:hAnsiTheme="majorHAnsi" w:cstheme="majorHAnsi"/>
        </w:rPr>
        <w:t>salmon</w:t>
      </w:r>
      <w:proofErr w:type="gramEnd"/>
      <w:r w:rsidR="00573CF2">
        <w:rPr>
          <w:rFonts w:asciiTheme="majorHAnsi" w:hAnsiTheme="majorHAnsi" w:cstheme="majorHAnsi"/>
        </w:rPr>
        <w:t xml:space="preserve"> and freshwater pearl mussel</w:t>
      </w:r>
      <w:r w:rsidR="00A60E2E">
        <w:rPr>
          <w:rFonts w:asciiTheme="majorHAnsi" w:hAnsiTheme="majorHAnsi" w:cstheme="majorHAnsi"/>
        </w:rPr>
        <w:t>.</w:t>
      </w:r>
    </w:p>
    <w:p w14:paraId="5F1A7433" w14:textId="77777777" w:rsidR="0056213C" w:rsidRPr="00470037" w:rsidRDefault="0056213C" w:rsidP="00470037">
      <w:pPr>
        <w:pStyle w:val="NoSpacing"/>
        <w:rPr>
          <w:rFonts w:asciiTheme="majorHAnsi" w:hAnsiTheme="majorHAnsi" w:cstheme="majorHAnsi"/>
        </w:rPr>
      </w:pPr>
    </w:p>
    <w:p w14:paraId="3C34AEBE" w14:textId="4C2B55CA" w:rsidR="00114239" w:rsidRDefault="00B060A6" w:rsidP="00114239">
      <w:pPr>
        <w:pStyle w:val="Heading2"/>
      </w:pPr>
      <w:bookmarkStart w:id="12" w:name="_Toc71923789"/>
      <w:r>
        <w:t>2</w:t>
      </w:r>
      <w:r w:rsidR="00F932EC">
        <w:t>.</w:t>
      </w:r>
      <w:r w:rsidR="00114239">
        <w:t>2.</w:t>
      </w:r>
      <w:r w:rsidR="005977E1">
        <w:t>2</w:t>
      </w:r>
      <w:r w:rsidR="00114239">
        <w:t xml:space="preserve"> Flood Meadow</w:t>
      </w:r>
      <w:bookmarkEnd w:id="12"/>
    </w:p>
    <w:p w14:paraId="7A2B72D8" w14:textId="7CD2F8CD" w:rsidR="00F370F2" w:rsidRPr="00F370F2" w:rsidRDefault="00F370F2" w:rsidP="004A7897">
      <w:pPr>
        <w:pStyle w:val="NoSpacing"/>
        <w:rPr>
          <w:rFonts w:asciiTheme="majorHAnsi" w:hAnsiTheme="majorHAnsi" w:cstheme="majorHAnsi"/>
          <w:sz w:val="20"/>
          <w:szCs w:val="20"/>
        </w:rPr>
      </w:pPr>
      <w:r w:rsidRPr="00F370F2">
        <w:rPr>
          <w:rFonts w:asciiTheme="majorHAnsi" w:hAnsiTheme="majorHAnsi" w:cstheme="majorHAnsi"/>
          <w:sz w:val="20"/>
          <w:szCs w:val="20"/>
          <w:u w:val="single"/>
        </w:rPr>
        <w:t>MG6b perennial ryegrass pasture</w:t>
      </w:r>
      <w:r w:rsidRPr="00F370F2">
        <w:rPr>
          <w:rFonts w:asciiTheme="majorHAnsi" w:hAnsiTheme="majorHAnsi" w:cstheme="majorHAnsi"/>
          <w:sz w:val="20"/>
          <w:szCs w:val="20"/>
        </w:rPr>
        <w:t xml:space="preserve"> </w:t>
      </w:r>
      <w:r>
        <w:rPr>
          <w:rFonts w:asciiTheme="majorHAnsi" w:hAnsiTheme="majorHAnsi" w:cstheme="majorHAnsi"/>
          <w:sz w:val="20"/>
          <w:szCs w:val="20"/>
        </w:rPr>
        <w:t>(</w:t>
      </w:r>
      <w:r w:rsidRPr="00F370F2">
        <w:rPr>
          <w:rFonts w:asciiTheme="majorHAnsi" w:hAnsiTheme="majorHAnsi" w:cstheme="majorHAnsi"/>
          <w:i/>
          <w:sz w:val="20"/>
          <w:szCs w:val="20"/>
        </w:rPr>
        <w:t>12.6 ha)</w:t>
      </w:r>
      <w:r w:rsidR="00951DB7">
        <w:rPr>
          <w:rFonts w:asciiTheme="majorHAnsi" w:hAnsiTheme="majorHAnsi" w:cstheme="majorHAnsi"/>
          <w:i/>
          <w:sz w:val="20"/>
          <w:szCs w:val="20"/>
        </w:rPr>
        <w:t xml:space="preserve"> (See Map 1 for location)</w:t>
      </w:r>
    </w:p>
    <w:p w14:paraId="29713908" w14:textId="68EA28C8" w:rsidR="004A7897" w:rsidRDefault="009E6AFD" w:rsidP="004A7897">
      <w:pPr>
        <w:pStyle w:val="NoSpacing"/>
        <w:rPr>
          <w:rFonts w:cstheme="minorHAnsi"/>
        </w:rPr>
      </w:pPr>
      <w:r>
        <w:rPr>
          <w:rFonts w:cstheme="minorHAnsi"/>
        </w:rPr>
        <w:t xml:space="preserve">Evaluation of </w:t>
      </w:r>
      <w:r w:rsidRPr="004A7897">
        <w:rPr>
          <w:rFonts w:cstheme="minorHAnsi"/>
        </w:rPr>
        <w:t xml:space="preserve">Current </w:t>
      </w:r>
      <w:r>
        <w:rPr>
          <w:rFonts w:cstheme="minorHAnsi"/>
        </w:rPr>
        <w:t xml:space="preserve">Condition </w:t>
      </w:r>
      <w:r w:rsidRPr="004A7897">
        <w:rPr>
          <w:rFonts w:cstheme="minorHAnsi"/>
        </w:rPr>
        <w:t>and Management</w:t>
      </w:r>
    </w:p>
    <w:p w14:paraId="77A5A365" w14:textId="4C4BF762" w:rsidR="004A7897" w:rsidRDefault="0031723C" w:rsidP="004A7897">
      <w:pPr>
        <w:pStyle w:val="NoSpacing"/>
        <w:rPr>
          <w:rFonts w:asciiTheme="majorHAnsi" w:hAnsiTheme="majorHAnsi" w:cstheme="majorHAnsi"/>
        </w:rPr>
      </w:pPr>
      <w:r>
        <w:rPr>
          <w:rFonts w:asciiTheme="majorHAnsi" w:hAnsiTheme="majorHAnsi" w:cstheme="majorHAnsi"/>
        </w:rPr>
        <w:t xml:space="preserve">The expanse of flood meadow on the reserve consists of a mix of improved and semi-improved grassland, which is </w:t>
      </w:r>
      <w:r w:rsidR="0056153E">
        <w:rPr>
          <w:rFonts w:asciiTheme="majorHAnsi" w:hAnsiTheme="majorHAnsi" w:cstheme="majorHAnsi"/>
        </w:rPr>
        <w:t>predominantly ryegrass</w:t>
      </w:r>
      <w:r w:rsidR="0040698D">
        <w:rPr>
          <w:rFonts w:asciiTheme="majorHAnsi" w:hAnsiTheme="majorHAnsi" w:cstheme="majorHAnsi"/>
        </w:rPr>
        <w:t xml:space="preserve"> (Lolium </w:t>
      </w:r>
      <w:proofErr w:type="spellStart"/>
      <w:r w:rsidR="0040698D">
        <w:rPr>
          <w:rFonts w:asciiTheme="majorHAnsi" w:hAnsiTheme="majorHAnsi" w:cstheme="majorHAnsi"/>
        </w:rPr>
        <w:t>perenne</w:t>
      </w:r>
      <w:proofErr w:type="spellEnd"/>
      <w:r w:rsidR="0040698D">
        <w:rPr>
          <w:rFonts w:asciiTheme="majorHAnsi" w:hAnsiTheme="majorHAnsi" w:cstheme="majorHAnsi"/>
        </w:rPr>
        <w:t>)</w:t>
      </w:r>
      <w:r w:rsidR="0056153E">
        <w:rPr>
          <w:rFonts w:asciiTheme="majorHAnsi" w:hAnsiTheme="majorHAnsi" w:cstheme="majorHAnsi"/>
        </w:rPr>
        <w:t xml:space="preserve"> and </w:t>
      </w:r>
      <w:r>
        <w:rPr>
          <w:rFonts w:asciiTheme="majorHAnsi" w:hAnsiTheme="majorHAnsi" w:cstheme="majorHAnsi"/>
        </w:rPr>
        <w:t xml:space="preserve">considered botanically poor and in unfavourable condition. </w:t>
      </w:r>
      <w:r w:rsidR="0056153E">
        <w:rPr>
          <w:rFonts w:asciiTheme="majorHAnsi" w:hAnsiTheme="majorHAnsi" w:cstheme="majorHAnsi"/>
        </w:rPr>
        <w:t xml:space="preserve">The conservation grazing and cutting of these meadows is performed according to rules within the existing </w:t>
      </w:r>
      <w:r w:rsidR="00BC3268">
        <w:rPr>
          <w:rFonts w:asciiTheme="majorHAnsi" w:hAnsiTheme="majorHAnsi" w:cstheme="majorHAnsi"/>
        </w:rPr>
        <w:t xml:space="preserve">Countryside </w:t>
      </w:r>
      <w:r w:rsidR="0056153E">
        <w:rPr>
          <w:rFonts w:asciiTheme="majorHAnsi" w:hAnsiTheme="majorHAnsi" w:cstheme="majorHAnsi"/>
        </w:rPr>
        <w:t>S</w:t>
      </w:r>
      <w:r w:rsidR="00BC3268">
        <w:rPr>
          <w:rFonts w:asciiTheme="majorHAnsi" w:hAnsiTheme="majorHAnsi" w:cstheme="majorHAnsi"/>
        </w:rPr>
        <w:t xml:space="preserve">tewardship </w:t>
      </w:r>
      <w:r w:rsidR="0056153E">
        <w:rPr>
          <w:rFonts w:asciiTheme="majorHAnsi" w:hAnsiTheme="majorHAnsi" w:cstheme="majorHAnsi"/>
        </w:rPr>
        <w:t>S</w:t>
      </w:r>
      <w:r w:rsidR="00BC3268">
        <w:rPr>
          <w:rFonts w:asciiTheme="majorHAnsi" w:hAnsiTheme="majorHAnsi" w:cstheme="majorHAnsi"/>
        </w:rPr>
        <w:t>cheme</w:t>
      </w:r>
      <w:r w:rsidR="0056153E">
        <w:rPr>
          <w:rFonts w:asciiTheme="majorHAnsi" w:hAnsiTheme="majorHAnsi" w:cstheme="majorHAnsi"/>
        </w:rPr>
        <w:t xml:space="preserve">. Cattle are currently used to graze the area and can help to create and maintain areas for biodiversity, if managed correctly, through poaching of the ground and promoted uneven growth of grasses, through selective grazing around dung, producing tussocks. However, other than the rush pasture and some tall-herb growth within the same compartments, </w:t>
      </w:r>
      <w:r w:rsidR="00F946D9">
        <w:rPr>
          <w:rFonts w:asciiTheme="majorHAnsi" w:hAnsiTheme="majorHAnsi" w:cstheme="majorHAnsi"/>
        </w:rPr>
        <w:t>there remains limited increase in quality of these fields for biodiversity.</w:t>
      </w:r>
    </w:p>
    <w:p w14:paraId="1E4DD3A3" w14:textId="77777777" w:rsidR="00F946D9" w:rsidRDefault="00F946D9" w:rsidP="00F946D9">
      <w:pPr>
        <w:pStyle w:val="NoSpacing"/>
        <w:rPr>
          <w:rFonts w:asciiTheme="majorHAnsi" w:hAnsiTheme="majorHAnsi" w:cstheme="majorHAnsi"/>
        </w:rPr>
      </w:pPr>
    </w:p>
    <w:p w14:paraId="5B56FF6C" w14:textId="5425CBEA" w:rsidR="00F946D9" w:rsidRDefault="00F946D9" w:rsidP="00F946D9">
      <w:pPr>
        <w:pStyle w:val="NoSpacing"/>
        <w:rPr>
          <w:rFonts w:asciiTheme="majorHAnsi" w:hAnsiTheme="majorHAnsi" w:cstheme="majorHAnsi"/>
        </w:rPr>
      </w:pPr>
      <w:r>
        <w:rPr>
          <w:rFonts w:asciiTheme="majorHAnsi" w:hAnsiTheme="majorHAnsi" w:cstheme="majorHAnsi"/>
        </w:rPr>
        <w:t xml:space="preserve">There has been and remains in place, a permit scheme for accessing the flood meadow area of the reserve, minimising human disturbance, with </w:t>
      </w:r>
      <w:proofErr w:type="gramStart"/>
      <w:r>
        <w:rPr>
          <w:rFonts w:asciiTheme="majorHAnsi" w:hAnsiTheme="majorHAnsi" w:cstheme="majorHAnsi"/>
        </w:rPr>
        <w:t>particular regard</w:t>
      </w:r>
      <w:proofErr w:type="gramEnd"/>
      <w:r>
        <w:rPr>
          <w:rFonts w:asciiTheme="majorHAnsi" w:hAnsiTheme="majorHAnsi" w:cstheme="majorHAnsi"/>
        </w:rPr>
        <w:t xml:space="preserve"> to otters and ground nesting birds, however, the rules are often ignored, and access gained. Current signage may not be appropriate and with limited mobile telephone signal in the area, further information may not be easily accessed. The permitted footpath skirts around the meadow, through the lower woodland</w:t>
      </w:r>
      <w:r w:rsidR="00A72EDA">
        <w:rPr>
          <w:rFonts w:asciiTheme="majorHAnsi" w:hAnsiTheme="majorHAnsi" w:cstheme="majorHAnsi"/>
        </w:rPr>
        <w:t xml:space="preserve"> and returns to the valley floor beyond the permit protected grassland.</w:t>
      </w:r>
    </w:p>
    <w:p w14:paraId="7D0F4854" w14:textId="77777777" w:rsidR="00315522" w:rsidRDefault="00315522" w:rsidP="004A7897">
      <w:pPr>
        <w:pStyle w:val="NoSpacing"/>
        <w:rPr>
          <w:rFonts w:cstheme="minorHAnsi"/>
        </w:rPr>
      </w:pPr>
    </w:p>
    <w:p w14:paraId="3C3C80F1" w14:textId="561328AF" w:rsidR="00CE0C7E" w:rsidRDefault="004A7897" w:rsidP="004A7897">
      <w:pPr>
        <w:pStyle w:val="NoSpacing"/>
        <w:rPr>
          <w:rFonts w:cstheme="minorHAnsi"/>
        </w:rPr>
      </w:pPr>
      <w:r w:rsidRPr="004A7897">
        <w:rPr>
          <w:rFonts w:cstheme="minorHAnsi"/>
        </w:rPr>
        <w:t>Management Prescription</w:t>
      </w:r>
    </w:p>
    <w:p w14:paraId="68F57228" w14:textId="77777777" w:rsidR="00D824D3" w:rsidRDefault="00D824D3" w:rsidP="00D824D3">
      <w:pPr>
        <w:pStyle w:val="NoSpacing"/>
        <w:numPr>
          <w:ilvl w:val="0"/>
          <w:numId w:val="22"/>
        </w:numPr>
        <w:rPr>
          <w:rFonts w:asciiTheme="majorHAnsi" w:hAnsiTheme="majorHAnsi" w:cstheme="majorHAnsi"/>
        </w:rPr>
      </w:pPr>
      <w:r>
        <w:rPr>
          <w:rFonts w:asciiTheme="majorHAnsi" w:hAnsiTheme="majorHAnsi" w:cstheme="majorHAnsi"/>
        </w:rPr>
        <w:t>Conservation grazing needs</w:t>
      </w:r>
    </w:p>
    <w:p w14:paraId="7D80553C" w14:textId="3F52E66B" w:rsidR="00D824D3" w:rsidRDefault="00D824D3" w:rsidP="00D824D3">
      <w:pPr>
        <w:pStyle w:val="NoSpacing"/>
        <w:rPr>
          <w:rFonts w:asciiTheme="majorHAnsi" w:hAnsiTheme="majorHAnsi" w:cstheme="majorHAnsi"/>
        </w:rPr>
      </w:pPr>
      <w:r>
        <w:rPr>
          <w:rFonts w:asciiTheme="majorHAnsi" w:hAnsiTheme="majorHAnsi" w:cstheme="majorHAnsi"/>
        </w:rPr>
        <w:t>Review of agreements:</w:t>
      </w:r>
    </w:p>
    <w:p w14:paraId="2B2949F1" w14:textId="217351B7" w:rsidR="00D824D3" w:rsidRDefault="00A72EDA" w:rsidP="00D824D3">
      <w:pPr>
        <w:pStyle w:val="NoSpacing"/>
        <w:rPr>
          <w:rFonts w:asciiTheme="majorHAnsi" w:hAnsiTheme="majorHAnsi" w:cstheme="majorHAnsi"/>
        </w:rPr>
      </w:pPr>
      <w:r>
        <w:rPr>
          <w:rFonts w:asciiTheme="majorHAnsi" w:hAnsiTheme="majorHAnsi" w:cstheme="majorHAnsi"/>
        </w:rPr>
        <w:t>- Review of the current grazing agreement to determine whether reducing intensity would increase value of the flood meadow habitat.</w:t>
      </w:r>
    </w:p>
    <w:p w14:paraId="6012ADA0" w14:textId="77777777" w:rsidR="00A72EDA" w:rsidRDefault="00A72EDA" w:rsidP="00D824D3">
      <w:pPr>
        <w:pStyle w:val="NoSpacing"/>
        <w:rPr>
          <w:rFonts w:asciiTheme="majorHAnsi" w:hAnsiTheme="majorHAnsi" w:cstheme="majorHAnsi"/>
        </w:rPr>
      </w:pPr>
    </w:p>
    <w:p w14:paraId="6A065B1F" w14:textId="4D5C6A09" w:rsidR="00D824D3" w:rsidRDefault="00D824D3" w:rsidP="00D824D3">
      <w:pPr>
        <w:pStyle w:val="NoSpacing"/>
        <w:numPr>
          <w:ilvl w:val="0"/>
          <w:numId w:val="22"/>
        </w:numPr>
        <w:rPr>
          <w:rFonts w:asciiTheme="majorHAnsi" w:hAnsiTheme="majorHAnsi" w:cstheme="majorHAnsi"/>
        </w:rPr>
      </w:pPr>
      <w:bookmarkStart w:id="13" w:name="_Hlk71735291"/>
      <w:r>
        <w:rPr>
          <w:rFonts w:asciiTheme="majorHAnsi" w:hAnsiTheme="majorHAnsi" w:cstheme="majorHAnsi"/>
        </w:rPr>
        <w:t>Natural encroachment:</w:t>
      </w:r>
    </w:p>
    <w:bookmarkEnd w:id="13"/>
    <w:p w14:paraId="478C7713" w14:textId="6ED5D605" w:rsidR="00D824D3" w:rsidRDefault="00D824D3" w:rsidP="00D824D3">
      <w:pPr>
        <w:pStyle w:val="NoSpacing"/>
        <w:rPr>
          <w:rFonts w:asciiTheme="majorHAnsi" w:hAnsiTheme="majorHAnsi" w:cstheme="majorHAnsi"/>
        </w:rPr>
      </w:pPr>
      <w:r>
        <w:rPr>
          <w:rFonts w:asciiTheme="majorHAnsi" w:hAnsiTheme="majorHAnsi" w:cstheme="majorHAnsi"/>
        </w:rPr>
        <w:t>Tree management:</w:t>
      </w:r>
    </w:p>
    <w:p w14:paraId="12B925AF" w14:textId="13AB2B64" w:rsidR="00D824D3" w:rsidRDefault="00A72EDA" w:rsidP="00D824D3">
      <w:pPr>
        <w:pStyle w:val="NoSpacing"/>
        <w:rPr>
          <w:rFonts w:asciiTheme="majorHAnsi" w:hAnsiTheme="majorHAnsi" w:cstheme="majorHAnsi"/>
        </w:rPr>
      </w:pPr>
      <w:r>
        <w:rPr>
          <w:rFonts w:asciiTheme="majorHAnsi" w:hAnsiTheme="majorHAnsi" w:cstheme="majorHAnsi"/>
        </w:rPr>
        <w:t>- C</w:t>
      </w:r>
      <w:r w:rsidR="00D824D3">
        <w:rPr>
          <w:rFonts w:asciiTheme="majorHAnsi" w:hAnsiTheme="majorHAnsi" w:cstheme="majorHAnsi"/>
        </w:rPr>
        <w:t>lear fence line</w:t>
      </w:r>
      <w:r>
        <w:rPr>
          <w:rFonts w:asciiTheme="majorHAnsi" w:hAnsiTheme="majorHAnsi" w:cstheme="majorHAnsi"/>
        </w:rPr>
        <w:t xml:space="preserve"> of overhanging trees to curtail encroachment, increasing sunlight on the field boundaries and preventing further damage to stock fencing.</w:t>
      </w:r>
    </w:p>
    <w:p w14:paraId="5F3E63EF" w14:textId="479BAC4A" w:rsidR="00D824D3" w:rsidRDefault="00A72EDA" w:rsidP="00D824D3">
      <w:pPr>
        <w:pStyle w:val="NoSpacing"/>
        <w:rPr>
          <w:rFonts w:asciiTheme="majorHAnsi" w:hAnsiTheme="majorHAnsi" w:cstheme="majorHAnsi"/>
        </w:rPr>
      </w:pPr>
      <w:r>
        <w:rPr>
          <w:rFonts w:asciiTheme="majorHAnsi" w:hAnsiTheme="majorHAnsi" w:cstheme="majorHAnsi"/>
        </w:rPr>
        <w:t>- Felling of trees likely to fall on the fencing and into the meadow, utilising wood elsewhere on the reserve for habitat piles.</w:t>
      </w:r>
    </w:p>
    <w:p w14:paraId="3A2D7291" w14:textId="77777777" w:rsidR="00A72EDA" w:rsidRDefault="00A72EDA" w:rsidP="00D824D3">
      <w:pPr>
        <w:pStyle w:val="NoSpacing"/>
        <w:rPr>
          <w:rFonts w:asciiTheme="majorHAnsi" w:hAnsiTheme="majorHAnsi" w:cstheme="majorHAnsi"/>
        </w:rPr>
      </w:pPr>
    </w:p>
    <w:p w14:paraId="39C554A7" w14:textId="77777777" w:rsidR="00D824D3" w:rsidRDefault="00D824D3" w:rsidP="00D824D3">
      <w:pPr>
        <w:pStyle w:val="NoSpacing"/>
        <w:numPr>
          <w:ilvl w:val="0"/>
          <w:numId w:val="22"/>
        </w:numPr>
        <w:rPr>
          <w:rFonts w:asciiTheme="majorHAnsi" w:hAnsiTheme="majorHAnsi" w:cstheme="majorHAnsi"/>
        </w:rPr>
      </w:pPr>
      <w:r>
        <w:rPr>
          <w:rFonts w:asciiTheme="majorHAnsi" w:hAnsiTheme="majorHAnsi" w:cstheme="majorHAnsi"/>
        </w:rPr>
        <w:t xml:space="preserve">Floral diversity </w:t>
      </w:r>
    </w:p>
    <w:p w14:paraId="0C5886F6" w14:textId="6D2E41B3" w:rsidR="00945A1B" w:rsidRDefault="00945A1B" w:rsidP="00315522">
      <w:pPr>
        <w:pStyle w:val="NoSpacing"/>
        <w:rPr>
          <w:rFonts w:asciiTheme="majorHAnsi" w:hAnsiTheme="majorHAnsi" w:cstheme="majorHAnsi"/>
        </w:rPr>
      </w:pPr>
      <w:bookmarkStart w:id="14" w:name="_Hlk71738262"/>
      <w:r>
        <w:rPr>
          <w:rFonts w:asciiTheme="majorHAnsi" w:hAnsiTheme="majorHAnsi" w:cstheme="majorHAnsi"/>
        </w:rPr>
        <w:t>Increase diversity:</w:t>
      </w:r>
    </w:p>
    <w:bookmarkEnd w:id="14"/>
    <w:p w14:paraId="6F19EDB9" w14:textId="258E45FB" w:rsidR="00D824D3" w:rsidRDefault="00CE0C7E" w:rsidP="00315522">
      <w:pPr>
        <w:pStyle w:val="NoSpacing"/>
        <w:rPr>
          <w:rFonts w:asciiTheme="majorHAnsi" w:hAnsiTheme="majorHAnsi" w:cstheme="majorHAnsi"/>
        </w:rPr>
      </w:pPr>
      <w:r>
        <w:rPr>
          <w:rFonts w:asciiTheme="majorHAnsi" w:hAnsiTheme="majorHAnsi" w:cstheme="majorHAnsi"/>
        </w:rPr>
        <w:t>Collect locally sourced species-rich seed, to include yellow rattle (</w:t>
      </w:r>
      <w:r w:rsidRPr="00CE0C7E">
        <w:rPr>
          <w:rFonts w:asciiTheme="majorHAnsi" w:hAnsiTheme="majorHAnsi" w:cstheme="majorHAnsi"/>
        </w:rPr>
        <w:t>Rhinanthus minor</w:t>
      </w:r>
      <w:r>
        <w:rPr>
          <w:rFonts w:asciiTheme="majorHAnsi" w:hAnsiTheme="majorHAnsi" w:cstheme="majorHAnsi"/>
        </w:rPr>
        <w:t>), from other suitable Devon Wildlife Trust sites to spread on improved and semi-improved meadows.</w:t>
      </w:r>
    </w:p>
    <w:p w14:paraId="3357B87D" w14:textId="77777777" w:rsidR="00315522" w:rsidRPr="004A7897" w:rsidRDefault="00315522" w:rsidP="00315522">
      <w:pPr>
        <w:pStyle w:val="NoSpacing"/>
        <w:rPr>
          <w:rFonts w:asciiTheme="majorHAnsi" w:hAnsiTheme="majorHAnsi" w:cstheme="majorHAnsi"/>
        </w:rPr>
      </w:pPr>
    </w:p>
    <w:p w14:paraId="29154C3C" w14:textId="77777777" w:rsidR="00CE0C7E" w:rsidRDefault="004A7897" w:rsidP="00CE0C7E">
      <w:pPr>
        <w:pStyle w:val="NoSpacing"/>
        <w:rPr>
          <w:rFonts w:cstheme="minorHAnsi"/>
        </w:rPr>
      </w:pPr>
      <w:r w:rsidRPr="004A7897">
        <w:rPr>
          <w:rFonts w:cstheme="minorHAnsi"/>
        </w:rPr>
        <w:t>Rationale</w:t>
      </w:r>
    </w:p>
    <w:p w14:paraId="796F60A3" w14:textId="58062FEA" w:rsidR="00CE0C7E" w:rsidRDefault="00A04528" w:rsidP="00CE0C7E">
      <w:pPr>
        <w:pStyle w:val="NoSpacing"/>
        <w:rPr>
          <w:rFonts w:asciiTheme="majorHAnsi" w:hAnsiTheme="majorHAnsi" w:cstheme="majorHAnsi"/>
        </w:rPr>
      </w:pPr>
      <w:r>
        <w:rPr>
          <w:rFonts w:asciiTheme="majorHAnsi" w:hAnsiTheme="majorHAnsi" w:cstheme="majorHAnsi"/>
        </w:rPr>
        <w:t>Covering more than twelve hectares, the flood meadows make up a significant area of the nature reserve, second only in coverage to the woodland. With this habitat in a poor state</w:t>
      </w:r>
      <w:r w:rsidR="001C72AB">
        <w:rPr>
          <w:rFonts w:asciiTheme="majorHAnsi" w:hAnsiTheme="majorHAnsi" w:cstheme="majorHAnsi"/>
        </w:rPr>
        <w:t>, wi</w:t>
      </w:r>
      <w:r w:rsidR="00C07145">
        <w:rPr>
          <w:rFonts w:asciiTheme="majorHAnsi" w:hAnsiTheme="majorHAnsi" w:cstheme="majorHAnsi"/>
        </w:rPr>
        <w:t>th</w:t>
      </w:r>
      <w:r w:rsidR="001C72AB">
        <w:rPr>
          <w:rFonts w:asciiTheme="majorHAnsi" w:hAnsiTheme="majorHAnsi" w:cstheme="majorHAnsi"/>
        </w:rPr>
        <w:t xml:space="preserve"> limited current ecological value</w:t>
      </w:r>
      <w:r>
        <w:rPr>
          <w:rFonts w:asciiTheme="majorHAnsi" w:hAnsiTheme="majorHAnsi" w:cstheme="majorHAnsi"/>
        </w:rPr>
        <w:t xml:space="preserve">, it offers an opportunity to enhance the reserves overall </w:t>
      </w:r>
      <w:r w:rsidR="001C72AB">
        <w:rPr>
          <w:rFonts w:asciiTheme="majorHAnsi" w:hAnsiTheme="majorHAnsi" w:cstheme="majorHAnsi"/>
        </w:rPr>
        <w:t xml:space="preserve">biodiversity, if provided with a </w:t>
      </w:r>
      <w:r w:rsidR="00C07145">
        <w:rPr>
          <w:rFonts w:asciiTheme="majorHAnsi" w:hAnsiTheme="majorHAnsi" w:cstheme="majorHAnsi"/>
        </w:rPr>
        <w:t xml:space="preserve">focussed </w:t>
      </w:r>
      <w:r w:rsidR="001C72AB">
        <w:rPr>
          <w:rFonts w:asciiTheme="majorHAnsi" w:hAnsiTheme="majorHAnsi" w:cstheme="majorHAnsi"/>
        </w:rPr>
        <w:t>plan</w:t>
      </w:r>
      <w:r w:rsidR="00C07145">
        <w:rPr>
          <w:rFonts w:asciiTheme="majorHAnsi" w:hAnsiTheme="majorHAnsi" w:cstheme="majorHAnsi"/>
        </w:rPr>
        <w:t>.</w:t>
      </w:r>
    </w:p>
    <w:p w14:paraId="356A13E5" w14:textId="77777777" w:rsidR="00CE0C7E" w:rsidRDefault="00CE0C7E" w:rsidP="00CE0C7E">
      <w:pPr>
        <w:pStyle w:val="NoSpacing"/>
        <w:rPr>
          <w:rFonts w:asciiTheme="majorHAnsi" w:hAnsiTheme="majorHAnsi" w:cstheme="majorHAnsi"/>
        </w:rPr>
      </w:pPr>
    </w:p>
    <w:p w14:paraId="47FDB834" w14:textId="77777777" w:rsidR="00C314D9" w:rsidRDefault="00C314D9" w:rsidP="00C314D9">
      <w:pPr>
        <w:pStyle w:val="NoSpacing"/>
        <w:rPr>
          <w:rFonts w:asciiTheme="majorHAnsi" w:hAnsiTheme="majorHAnsi" w:cstheme="majorHAnsi"/>
        </w:rPr>
      </w:pPr>
      <w:r>
        <w:rPr>
          <w:rFonts w:asciiTheme="majorHAnsi" w:hAnsiTheme="majorHAnsi" w:cstheme="majorHAnsi"/>
        </w:rPr>
        <w:t>Review of agreements:</w:t>
      </w:r>
    </w:p>
    <w:p w14:paraId="3D5D33C4" w14:textId="512230D8" w:rsidR="00CE0C7E" w:rsidRDefault="00C07145" w:rsidP="00CE0C7E">
      <w:pPr>
        <w:pStyle w:val="NoSpacing"/>
        <w:rPr>
          <w:rFonts w:asciiTheme="majorHAnsi" w:hAnsiTheme="majorHAnsi" w:cstheme="majorHAnsi"/>
        </w:rPr>
      </w:pPr>
      <w:r w:rsidRPr="00C07145">
        <w:rPr>
          <w:rFonts w:asciiTheme="majorHAnsi" w:hAnsiTheme="majorHAnsi" w:cstheme="majorHAnsi"/>
        </w:rPr>
        <w:t xml:space="preserve">Despite the </w:t>
      </w:r>
      <w:r>
        <w:rPr>
          <w:rFonts w:asciiTheme="majorHAnsi" w:hAnsiTheme="majorHAnsi" w:cstheme="majorHAnsi"/>
        </w:rPr>
        <w:t xml:space="preserve">current grazing scheme, there has been limited enhancement of the overall quality of the grassland. The positive potential effect of conservation grazing on habitat is well known, however current practices currently in place at the site may need reconsideration to see a more expeditious change. Decreasing the intensity of the grazing, either through less cattle numbers or a shorter season on the fields may be the </w:t>
      </w:r>
      <w:r w:rsidR="00BD619C">
        <w:rPr>
          <w:rFonts w:asciiTheme="majorHAnsi" w:hAnsiTheme="majorHAnsi" w:cstheme="majorHAnsi"/>
        </w:rPr>
        <w:t>answer (</w:t>
      </w:r>
      <w:proofErr w:type="spellStart"/>
      <w:r w:rsidR="00BD619C">
        <w:rPr>
          <w:rFonts w:asciiTheme="majorHAnsi" w:hAnsiTheme="majorHAnsi" w:cstheme="majorHAnsi"/>
        </w:rPr>
        <w:t>Oles</w:t>
      </w:r>
      <w:proofErr w:type="spellEnd"/>
      <w:r w:rsidR="00BD619C">
        <w:rPr>
          <w:rFonts w:asciiTheme="majorHAnsi" w:hAnsiTheme="majorHAnsi" w:cstheme="majorHAnsi"/>
        </w:rPr>
        <w:t xml:space="preserve"> </w:t>
      </w:r>
      <w:r w:rsidR="00BD619C" w:rsidRPr="00BD619C">
        <w:rPr>
          <w:rFonts w:asciiTheme="majorHAnsi" w:hAnsiTheme="majorHAnsi" w:cstheme="majorHAnsi"/>
          <w:i/>
          <w:iCs/>
        </w:rPr>
        <w:t>et al</w:t>
      </w:r>
      <w:r w:rsidR="00BD619C">
        <w:rPr>
          <w:rFonts w:asciiTheme="majorHAnsi" w:hAnsiTheme="majorHAnsi" w:cstheme="majorHAnsi"/>
        </w:rPr>
        <w:t xml:space="preserve"> 2017)</w:t>
      </w:r>
      <w:r>
        <w:rPr>
          <w:rFonts w:asciiTheme="majorHAnsi" w:hAnsiTheme="majorHAnsi" w:cstheme="majorHAnsi"/>
        </w:rPr>
        <w:t xml:space="preserve">. Alternatively, mob grazing of selected areas of land could provide the results required by created heavily poached areas with more pronounced tussocks and variation in </w:t>
      </w:r>
      <w:r w:rsidR="00F60173">
        <w:rPr>
          <w:rFonts w:asciiTheme="majorHAnsi" w:hAnsiTheme="majorHAnsi" w:cstheme="majorHAnsi"/>
        </w:rPr>
        <w:t>nutrients in the soil. A trial of these methods over the life of this proposed management plan is advised.</w:t>
      </w:r>
    </w:p>
    <w:p w14:paraId="03AD7186" w14:textId="77777777" w:rsidR="00F60173" w:rsidRPr="00C07145" w:rsidRDefault="00F60173" w:rsidP="00CE0C7E">
      <w:pPr>
        <w:pStyle w:val="NoSpacing"/>
        <w:rPr>
          <w:rFonts w:asciiTheme="majorHAnsi" w:hAnsiTheme="majorHAnsi" w:cstheme="majorHAnsi"/>
        </w:rPr>
      </w:pPr>
    </w:p>
    <w:p w14:paraId="58383DE3" w14:textId="349DCFB7" w:rsidR="00CE0C7E" w:rsidRPr="00C07145" w:rsidRDefault="00C314D9" w:rsidP="00CE0C7E">
      <w:pPr>
        <w:pStyle w:val="NoSpacing"/>
        <w:rPr>
          <w:rFonts w:asciiTheme="majorHAnsi" w:hAnsiTheme="majorHAnsi" w:cstheme="majorHAnsi"/>
        </w:rPr>
      </w:pPr>
      <w:r>
        <w:rPr>
          <w:rFonts w:asciiTheme="majorHAnsi" w:hAnsiTheme="majorHAnsi" w:cstheme="majorHAnsi"/>
        </w:rPr>
        <w:t>Tree management:</w:t>
      </w:r>
    </w:p>
    <w:p w14:paraId="1B8FF712" w14:textId="4F0A7B6A" w:rsidR="00CE0C7E" w:rsidRDefault="00F60173" w:rsidP="004A7897">
      <w:pPr>
        <w:pStyle w:val="NoSpacing"/>
        <w:rPr>
          <w:rFonts w:asciiTheme="majorHAnsi" w:hAnsiTheme="majorHAnsi" w:cstheme="majorHAnsi"/>
        </w:rPr>
      </w:pPr>
      <w:r>
        <w:rPr>
          <w:rFonts w:asciiTheme="majorHAnsi" w:hAnsiTheme="majorHAnsi" w:cstheme="majorHAnsi"/>
        </w:rPr>
        <w:t xml:space="preserve">Much of the fenced boundary of the flood meadows on the woodland side is now in desperate need of management, with overgrown, overhanging trees breaching the fence line in numerous places and bramble encroaching into the fields. An active </w:t>
      </w:r>
      <w:r w:rsidR="00C314D9">
        <w:rPr>
          <w:rFonts w:asciiTheme="majorHAnsi" w:hAnsiTheme="majorHAnsi" w:cstheme="majorHAnsi"/>
        </w:rPr>
        <w:t xml:space="preserve">and positive approach to the </w:t>
      </w:r>
      <w:r>
        <w:rPr>
          <w:rFonts w:asciiTheme="majorHAnsi" w:hAnsiTheme="majorHAnsi" w:cstheme="majorHAnsi"/>
        </w:rPr>
        <w:t>removal of overhanging limbs</w:t>
      </w:r>
      <w:r w:rsidR="00C314D9">
        <w:rPr>
          <w:rFonts w:asciiTheme="majorHAnsi" w:hAnsiTheme="majorHAnsi" w:cstheme="majorHAnsi"/>
        </w:rPr>
        <w:t xml:space="preserve"> and </w:t>
      </w:r>
      <w:r>
        <w:rPr>
          <w:rFonts w:asciiTheme="majorHAnsi" w:hAnsiTheme="majorHAnsi" w:cstheme="majorHAnsi"/>
        </w:rPr>
        <w:t>of fallen trees and branches</w:t>
      </w:r>
      <w:r w:rsidR="00C314D9">
        <w:rPr>
          <w:rFonts w:asciiTheme="majorHAnsi" w:hAnsiTheme="majorHAnsi" w:cstheme="majorHAnsi"/>
        </w:rPr>
        <w:t xml:space="preserve">, felling of trees likely to cause fence damage or require persistent management and clearance of bramble and other successional vegetation on both sides of the fence line in the short-term should provide easier maintenance of the boundary in future years and for </w:t>
      </w:r>
      <w:proofErr w:type="gramStart"/>
      <w:r w:rsidR="00C314D9">
        <w:rPr>
          <w:rFonts w:asciiTheme="majorHAnsi" w:hAnsiTheme="majorHAnsi" w:cstheme="majorHAnsi"/>
        </w:rPr>
        <w:t>future plans</w:t>
      </w:r>
      <w:proofErr w:type="gramEnd"/>
      <w:r w:rsidR="00C314D9">
        <w:rPr>
          <w:rFonts w:asciiTheme="majorHAnsi" w:hAnsiTheme="majorHAnsi" w:cstheme="majorHAnsi"/>
        </w:rPr>
        <w:t>, whilst maintaining the structured separation of habitat types.</w:t>
      </w:r>
    </w:p>
    <w:p w14:paraId="0F6EF1ED" w14:textId="77777777" w:rsidR="00F60173" w:rsidRPr="00C07145" w:rsidRDefault="00F60173" w:rsidP="004A7897">
      <w:pPr>
        <w:pStyle w:val="NoSpacing"/>
        <w:rPr>
          <w:rFonts w:asciiTheme="majorHAnsi" w:hAnsiTheme="majorHAnsi" w:cstheme="majorHAnsi"/>
        </w:rPr>
      </w:pPr>
    </w:p>
    <w:p w14:paraId="33D09ED0" w14:textId="77777777" w:rsidR="00C314D9" w:rsidRDefault="00C314D9" w:rsidP="00C314D9">
      <w:pPr>
        <w:pStyle w:val="NoSpacing"/>
        <w:rPr>
          <w:rFonts w:asciiTheme="majorHAnsi" w:hAnsiTheme="majorHAnsi" w:cstheme="majorHAnsi"/>
        </w:rPr>
      </w:pPr>
      <w:r>
        <w:rPr>
          <w:rFonts w:asciiTheme="majorHAnsi" w:hAnsiTheme="majorHAnsi" w:cstheme="majorHAnsi"/>
        </w:rPr>
        <w:lastRenderedPageBreak/>
        <w:t>Increase diversity:</w:t>
      </w:r>
    </w:p>
    <w:p w14:paraId="6179DF35" w14:textId="68CD3704" w:rsidR="00114239" w:rsidRDefault="00C314D9" w:rsidP="00114239">
      <w:pPr>
        <w:pStyle w:val="NoSpacing"/>
        <w:rPr>
          <w:rFonts w:asciiTheme="majorHAnsi" w:hAnsiTheme="majorHAnsi" w:cstheme="majorHAnsi"/>
        </w:rPr>
      </w:pPr>
      <w:r>
        <w:rPr>
          <w:rFonts w:asciiTheme="majorHAnsi" w:hAnsiTheme="majorHAnsi" w:cstheme="majorHAnsi"/>
        </w:rPr>
        <w:t xml:space="preserve">Introducing a greater variety of local flora through seeding the meadows, will increase the diversity of life they can support and improve the sustainability of surrounding ecosystems. Species such as the </w:t>
      </w:r>
      <w:proofErr w:type="gramStart"/>
      <w:r>
        <w:rPr>
          <w:rFonts w:asciiTheme="majorHAnsi" w:hAnsiTheme="majorHAnsi" w:cstheme="majorHAnsi"/>
        </w:rPr>
        <w:t>aforementioned yellow</w:t>
      </w:r>
      <w:proofErr w:type="gramEnd"/>
      <w:r>
        <w:rPr>
          <w:rFonts w:asciiTheme="majorHAnsi" w:hAnsiTheme="majorHAnsi" w:cstheme="majorHAnsi"/>
        </w:rPr>
        <w:t xml:space="preserve"> rattle can be particularly useful in this task, as it is </w:t>
      </w:r>
      <w:r w:rsidR="001C00B3">
        <w:rPr>
          <w:rFonts w:asciiTheme="majorHAnsi" w:hAnsiTheme="majorHAnsi" w:cstheme="majorHAnsi"/>
        </w:rPr>
        <w:t>semi-</w:t>
      </w:r>
      <w:r>
        <w:rPr>
          <w:rFonts w:asciiTheme="majorHAnsi" w:hAnsiTheme="majorHAnsi" w:cstheme="majorHAnsi"/>
        </w:rPr>
        <w:t>parasitic</w:t>
      </w:r>
      <w:r w:rsidR="001C00B3">
        <w:rPr>
          <w:rFonts w:asciiTheme="majorHAnsi" w:hAnsiTheme="majorHAnsi" w:cstheme="majorHAnsi"/>
        </w:rPr>
        <w:t xml:space="preserve"> and weakens and suppresses the growth of coarse grasses, allowing a greater range of plants to establish themselves</w:t>
      </w:r>
      <w:r w:rsidR="00BD619C">
        <w:rPr>
          <w:rFonts w:asciiTheme="majorHAnsi" w:hAnsiTheme="majorHAnsi" w:cstheme="majorHAnsi"/>
        </w:rPr>
        <w:t xml:space="preserve"> (Moore 2005)</w:t>
      </w:r>
      <w:r w:rsidR="001C00B3">
        <w:rPr>
          <w:rFonts w:asciiTheme="majorHAnsi" w:hAnsiTheme="majorHAnsi" w:cstheme="majorHAnsi"/>
        </w:rPr>
        <w:t xml:space="preserve">. This process is a method used each year by the Trust across </w:t>
      </w:r>
      <w:proofErr w:type="gramStart"/>
      <w:r w:rsidR="001C00B3">
        <w:rPr>
          <w:rFonts w:asciiTheme="majorHAnsi" w:hAnsiTheme="majorHAnsi" w:cstheme="majorHAnsi"/>
        </w:rPr>
        <w:t>a number of</w:t>
      </w:r>
      <w:proofErr w:type="gramEnd"/>
      <w:r w:rsidR="001C00B3">
        <w:rPr>
          <w:rFonts w:asciiTheme="majorHAnsi" w:hAnsiTheme="majorHAnsi" w:cstheme="majorHAnsi"/>
        </w:rPr>
        <w:t xml:space="preserve"> different sites and could certainly benefit </w:t>
      </w:r>
      <w:proofErr w:type="spellStart"/>
      <w:r w:rsidR="001C00B3">
        <w:rPr>
          <w:rFonts w:asciiTheme="majorHAnsi" w:hAnsiTheme="majorHAnsi" w:cstheme="majorHAnsi"/>
        </w:rPr>
        <w:t>Halsdon’s</w:t>
      </w:r>
      <w:proofErr w:type="spellEnd"/>
      <w:r w:rsidR="001C00B3">
        <w:rPr>
          <w:rFonts w:asciiTheme="majorHAnsi" w:hAnsiTheme="majorHAnsi" w:cstheme="majorHAnsi"/>
        </w:rPr>
        <w:t xml:space="preserve"> meadows and areas downstream, with flood events dispersing a wider variety of native seeds as it flows northwards.</w:t>
      </w:r>
    </w:p>
    <w:p w14:paraId="3338BD3D" w14:textId="77777777" w:rsidR="00CE0C7E" w:rsidRPr="00CE0C7E" w:rsidRDefault="00CE0C7E" w:rsidP="00114239">
      <w:pPr>
        <w:pStyle w:val="NoSpacing"/>
        <w:rPr>
          <w:rFonts w:asciiTheme="majorHAnsi" w:hAnsiTheme="majorHAnsi" w:cstheme="majorHAnsi"/>
        </w:rPr>
      </w:pPr>
    </w:p>
    <w:p w14:paraId="0767C58A" w14:textId="4F0DCBC5" w:rsidR="00114239" w:rsidRDefault="00114239" w:rsidP="00114239">
      <w:pPr>
        <w:pStyle w:val="Heading2"/>
      </w:pPr>
      <w:bookmarkStart w:id="15" w:name="_Toc71923790"/>
      <w:r>
        <w:t>2.2.</w:t>
      </w:r>
      <w:r w:rsidR="005977E1">
        <w:t>3</w:t>
      </w:r>
      <w:r>
        <w:t xml:space="preserve"> Rush Pasture (Culm Grassland)</w:t>
      </w:r>
      <w:r w:rsidR="005977E1">
        <w:t>/Scrapes/Ponds</w:t>
      </w:r>
      <w:bookmarkEnd w:id="15"/>
    </w:p>
    <w:p w14:paraId="6D4D2DF2" w14:textId="5AC924B6" w:rsidR="00F370F2" w:rsidRPr="00F370F2" w:rsidRDefault="00F370F2" w:rsidP="009E6AFD">
      <w:pPr>
        <w:pStyle w:val="NoSpacing"/>
        <w:rPr>
          <w:rFonts w:asciiTheme="majorHAnsi" w:hAnsiTheme="majorHAnsi" w:cstheme="majorHAnsi"/>
          <w:i/>
          <w:sz w:val="20"/>
          <w:szCs w:val="20"/>
        </w:rPr>
      </w:pPr>
      <w:r w:rsidRPr="00F370F2">
        <w:rPr>
          <w:rFonts w:asciiTheme="majorHAnsi" w:hAnsiTheme="majorHAnsi" w:cstheme="majorHAnsi"/>
          <w:sz w:val="20"/>
          <w:szCs w:val="20"/>
          <w:u w:val="single"/>
        </w:rPr>
        <w:t>M23a rush pasture</w:t>
      </w:r>
      <w:r w:rsidRPr="00F370F2">
        <w:rPr>
          <w:rFonts w:asciiTheme="majorHAnsi" w:hAnsiTheme="majorHAnsi" w:cstheme="majorHAnsi"/>
          <w:sz w:val="20"/>
          <w:szCs w:val="20"/>
        </w:rPr>
        <w:t xml:space="preserve"> </w:t>
      </w:r>
      <w:r w:rsidRPr="00F370F2">
        <w:rPr>
          <w:rFonts w:asciiTheme="majorHAnsi" w:hAnsiTheme="majorHAnsi" w:cstheme="majorHAnsi"/>
          <w:i/>
          <w:sz w:val="20"/>
          <w:szCs w:val="20"/>
        </w:rPr>
        <w:t>(1.2 ha)</w:t>
      </w:r>
    </w:p>
    <w:p w14:paraId="71923FB8" w14:textId="1E1FAEB9" w:rsidR="00F370F2" w:rsidRPr="00F370F2" w:rsidRDefault="00F370F2" w:rsidP="009E6AFD">
      <w:pPr>
        <w:pStyle w:val="NoSpacing"/>
        <w:rPr>
          <w:rFonts w:asciiTheme="majorHAnsi" w:hAnsiTheme="majorHAnsi" w:cstheme="majorHAnsi"/>
          <w:i/>
          <w:sz w:val="20"/>
          <w:szCs w:val="20"/>
        </w:rPr>
      </w:pPr>
      <w:r w:rsidRPr="00F370F2">
        <w:rPr>
          <w:rFonts w:asciiTheme="majorHAnsi" w:hAnsiTheme="majorHAnsi" w:cstheme="majorHAnsi"/>
          <w:sz w:val="20"/>
          <w:szCs w:val="20"/>
          <w:u w:val="single"/>
        </w:rPr>
        <w:t>M23b rush pasture</w:t>
      </w:r>
      <w:r w:rsidRPr="00F370F2">
        <w:rPr>
          <w:rFonts w:asciiTheme="majorHAnsi" w:hAnsiTheme="majorHAnsi" w:cstheme="majorHAnsi"/>
          <w:sz w:val="20"/>
          <w:szCs w:val="20"/>
        </w:rPr>
        <w:t xml:space="preserve"> </w:t>
      </w:r>
      <w:r w:rsidRPr="00F370F2">
        <w:rPr>
          <w:rFonts w:asciiTheme="majorHAnsi" w:hAnsiTheme="majorHAnsi" w:cstheme="majorHAnsi"/>
          <w:i/>
          <w:sz w:val="20"/>
          <w:szCs w:val="20"/>
        </w:rPr>
        <w:t>(0.8 ha)</w:t>
      </w:r>
    </w:p>
    <w:p w14:paraId="407EAB13" w14:textId="5B9D9F81" w:rsidR="00F370F2" w:rsidRPr="00F370F2" w:rsidRDefault="00F370F2" w:rsidP="009E6AFD">
      <w:pPr>
        <w:pStyle w:val="NoSpacing"/>
        <w:rPr>
          <w:rFonts w:asciiTheme="majorHAnsi" w:hAnsiTheme="majorHAnsi" w:cstheme="majorHAnsi"/>
          <w:sz w:val="20"/>
          <w:szCs w:val="20"/>
        </w:rPr>
      </w:pPr>
      <w:r w:rsidRPr="00F370F2">
        <w:rPr>
          <w:rFonts w:asciiTheme="majorHAnsi" w:hAnsiTheme="majorHAnsi" w:cstheme="majorHAnsi"/>
          <w:i/>
          <w:sz w:val="20"/>
          <w:szCs w:val="20"/>
          <w:u w:val="single"/>
        </w:rPr>
        <w:t>M27c tall fen vegetation</w:t>
      </w:r>
      <w:r w:rsidRPr="00F370F2">
        <w:rPr>
          <w:rFonts w:asciiTheme="majorHAnsi" w:hAnsiTheme="majorHAnsi" w:cstheme="majorHAnsi"/>
          <w:i/>
          <w:sz w:val="20"/>
          <w:szCs w:val="20"/>
        </w:rPr>
        <w:t xml:space="preserve"> (2.0 ha)</w:t>
      </w:r>
      <w:r w:rsidR="00951DB7">
        <w:rPr>
          <w:rFonts w:asciiTheme="majorHAnsi" w:hAnsiTheme="majorHAnsi" w:cstheme="majorHAnsi"/>
          <w:i/>
          <w:sz w:val="20"/>
          <w:szCs w:val="20"/>
        </w:rPr>
        <w:t xml:space="preserve"> (Map 1 for location)</w:t>
      </w:r>
    </w:p>
    <w:p w14:paraId="3BA4BEDC" w14:textId="2BB8D842" w:rsidR="009E6AFD" w:rsidRDefault="009E6AFD" w:rsidP="009E6AFD">
      <w:pPr>
        <w:pStyle w:val="NoSpacing"/>
        <w:rPr>
          <w:rFonts w:cstheme="minorHAnsi"/>
        </w:rPr>
      </w:pPr>
      <w:r>
        <w:rPr>
          <w:rFonts w:cstheme="minorHAnsi"/>
        </w:rPr>
        <w:t xml:space="preserve">Evaluation of </w:t>
      </w:r>
      <w:r w:rsidRPr="004A7897">
        <w:rPr>
          <w:rFonts w:cstheme="minorHAnsi"/>
        </w:rPr>
        <w:t xml:space="preserve">Current </w:t>
      </w:r>
      <w:r>
        <w:rPr>
          <w:rFonts w:cstheme="minorHAnsi"/>
        </w:rPr>
        <w:t xml:space="preserve">Condition </w:t>
      </w:r>
      <w:r w:rsidRPr="004A7897">
        <w:rPr>
          <w:rFonts w:cstheme="minorHAnsi"/>
        </w:rPr>
        <w:t>and Management</w:t>
      </w:r>
    </w:p>
    <w:p w14:paraId="05F9ED45" w14:textId="499E0AB6" w:rsidR="00325AB6" w:rsidRDefault="00325AB6" w:rsidP="004A7897">
      <w:pPr>
        <w:pStyle w:val="NoSpacing"/>
        <w:rPr>
          <w:rFonts w:asciiTheme="majorHAnsi" w:hAnsiTheme="majorHAnsi" w:cstheme="majorHAnsi"/>
        </w:rPr>
      </w:pPr>
      <w:r>
        <w:rPr>
          <w:rFonts w:asciiTheme="majorHAnsi" w:hAnsiTheme="majorHAnsi" w:cstheme="majorHAnsi"/>
        </w:rPr>
        <w:t xml:space="preserve">The rush pasture or more commonly known locally, culm grassland and tall fen communities are in favourable condition, despite their small size, with planned expansion through clearance of birch and ash in the wet woodland. The conservation grazing efforts here have </w:t>
      </w:r>
      <w:r w:rsidR="00753DF9">
        <w:rPr>
          <w:rFonts w:asciiTheme="majorHAnsi" w:hAnsiTheme="majorHAnsi" w:cstheme="majorHAnsi"/>
        </w:rPr>
        <w:t>been successful, in part due to some areas being separately fenced, allowing for controlled levels of grazing in the summer months and topping in September. Further compartmentalisation of this locally fragmented habitat type has been suggested to enabled even greater focus of its management. Scrub clearance is also noted in the previous plan, although the nature of this work means it is an ongoing task.</w:t>
      </w:r>
    </w:p>
    <w:p w14:paraId="664FFBBE" w14:textId="77777777" w:rsidR="00325AB6" w:rsidRDefault="00325AB6" w:rsidP="004A7897">
      <w:pPr>
        <w:pStyle w:val="NoSpacing"/>
        <w:rPr>
          <w:rFonts w:asciiTheme="majorHAnsi" w:hAnsiTheme="majorHAnsi" w:cstheme="majorHAnsi"/>
        </w:rPr>
      </w:pPr>
    </w:p>
    <w:p w14:paraId="3375FCDD" w14:textId="770E0305" w:rsidR="004A7897" w:rsidRDefault="00753DF9" w:rsidP="004A7897">
      <w:pPr>
        <w:pStyle w:val="NoSpacing"/>
        <w:rPr>
          <w:rFonts w:asciiTheme="majorHAnsi" w:hAnsiTheme="majorHAnsi" w:cstheme="majorHAnsi"/>
        </w:rPr>
      </w:pPr>
      <w:r>
        <w:rPr>
          <w:rFonts w:asciiTheme="majorHAnsi" w:hAnsiTheme="majorHAnsi" w:cstheme="majorHAnsi"/>
        </w:rPr>
        <w:t>Eight</w:t>
      </w:r>
      <w:r w:rsidR="0031723C">
        <w:rPr>
          <w:rFonts w:asciiTheme="majorHAnsi" w:hAnsiTheme="majorHAnsi" w:cstheme="majorHAnsi"/>
        </w:rPr>
        <w:t xml:space="preserve"> ponds</w:t>
      </w:r>
      <w:r>
        <w:rPr>
          <w:rFonts w:asciiTheme="majorHAnsi" w:hAnsiTheme="majorHAnsi" w:cstheme="majorHAnsi"/>
        </w:rPr>
        <w:t xml:space="preserve"> and scrapes were created through the</w:t>
      </w:r>
      <w:r w:rsidR="0031723C">
        <w:rPr>
          <w:rFonts w:asciiTheme="majorHAnsi" w:hAnsiTheme="majorHAnsi" w:cstheme="majorHAnsi"/>
        </w:rPr>
        <w:t xml:space="preserve"> Countryside Stewardship Scheme </w:t>
      </w:r>
      <w:r>
        <w:rPr>
          <w:rFonts w:asciiTheme="majorHAnsi" w:hAnsiTheme="majorHAnsi" w:cstheme="majorHAnsi"/>
        </w:rPr>
        <w:t xml:space="preserve">in </w:t>
      </w:r>
      <w:r w:rsidR="0031723C">
        <w:rPr>
          <w:rFonts w:asciiTheme="majorHAnsi" w:hAnsiTheme="majorHAnsi" w:cstheme="majorHAnsi"/>
        </w:rPr>
        <w:t>2003/4</w:t>
      </w:r>
      <w:r>
        <w:rPr>
          <w:rFonts w:asciiTheme="majorHAnsi" w:hAnsiTheme="majorHAnsi" w:cstheme="majorHAnsi"/>
        </w:rPr>
        <w:t xml:space="preserve"> and </w:t>
      </w:r>
      <w:r w:rsidR="007559A3">
        <w:rPr>
          <w:rFonts w:asciiTheme="majorHAnsi" w:hAnsiTheme="majorHAnsi" w:cstheme="majorHAnsi"/>
        </w:rPr>
        <w:t xml:space="preserve">some </w:t>
      </w:r>
      <w:r>
        <w:rPr>
          <w:rFonts w:asciiTheme="majorHAnsi" w:hAnsiTheme="majorHAnsi" w:cstheme="majorHAnsi"/>
        </w:rPr>
        <w:t>were proposed to be filled with river water using water powered pumps, which unfortunately never worked.</w:t>
      </w:r>
      <w:r w:rsidR="007559A3">
        <w:rPr>
          <w:rFonts w:asciiTheme="majorHAnsi" w:hAnsiTheme="majorHAnsi" w:cstheme="majorHAnsi"/>
        </w:rPr>
        <w:t xml:space="preserve"> Other were to be filled via a pipeline from a ditch, although the pipeline easily blocked.</w:t>
      </w:r>
      <w:r>
        <w:rPr>
          <w:rFonts w:asciiTheme="majorHAnsi" w:hAnsiTheme="majorHAnsi" w:cstheme="majorHAnsi"/>
        </w:rPr>
        <w:t xml:space="preserve"> There has therefore been limited success as most of the intended ponds have not held water previously, with the northernmost of them</w:t>
      </w:r>
      <w:r w:rsidR="007559A3">
        <w:rPr>
          <w:rFonts w:asciiTheme="majorHAnsi" w:hAnsiTheme="majorHAnsi" w:cstheme="majorHAnsi"/>
        </w:rPr>
        <w:t xml:space="preserve"> alone, benefiting from a blocked culvert providing it with water. Reprofiling, removing silt and encroaching trees were recommendations of the previous plan.</w:t>
      </w:r>
    </w:p>
    <w:p w14:paraId="6C54E26B" w14:textId="77777777" w:rsidR="00D824D3" w:rsidRPr="004A7897" w:rsidRDefault="00D824D3" w:rsidP="004A7897">
      <w:pPr>
        <w:pStyle w:val="NoSpacing"/>
        <w:rPr>
          <w:rFonts w:asciiTheme="majorHAnsi" w:hAnsiTheme="majorHAnsi" w:cstheme="majorHAnsi"/>
        </w:rPr>
      </w:pPr>
    </w:p>
    <w:p w14:paraId="507273DD" w14:textId="77777777" w:rsidR="004A7897" w:rsidRDefault="004A7897" w:rsidP="004A7897">
      <w:pPr>
        <w:pStyle w:val="NoSpacing"/>
        <w:rPr>
          <w:rFonts w:cstheme="minorHAnsi"/>
        </w:rPr>
      </w:pPr>
      <w:r w:rsidRPr="004A7897">
        <w:rPr>
          <w:rFonts w:cstheme="minorHAnsi"/>
        </w:rPr>
        <w:t>Management Prescription</w:t>
      </w:r>
    </w:p>
    <w:p w14:paraId="44E4D280" w14:textId="77777777" w:rsidR="00D824D3" w:rsidRDefault="00D824D3" w:rsidP="00D824D3">
      <w:pPr>
        <w:pStyle w:val="NoSpacing"/>
        <w:numPr>
          <w:ilvl w:val="0"/>
          <w:numId w:val="22"/>
        </w:numPr>
        <w:rPr>
          <w:rFonts w:asciiTheme="majorHAnsi" w:hAnsiTheme="majorHAnsi" w:cstheme="majorHAnsi"/>
        </w:rPr>
      </w:pPr>
      <w:r>
        <w:rPr>
          <w:rFonts w:asciiTheme="majorHAnsi" w:hAnsiTheme="majorHAnsi" w:cstheme="majorHAnsi"/>
        </w:rPr>
        <w:t>Extent of habitat</w:t>
      </w:r>
    </w:p>
    <w:p w14:paraId="487B383E" w14:textId="78F6AF83" w:rsidR="00D824D3" w:rsidRDefault="00315522" w:rsidP="00315522">
      <w:pPr>
        <w:pStyle w:val="NoSpacing"/>
        <w:rPr>
          <w:rFonts w:asciiTheme="majorHAnsi" w:hAnsiTheme="majorHAnsi" w:cstheme="majorHAnsi"/>
        </w:rPr>
      </w:pPr>
      <w:r>
        <w:rPr>
          <w:rFonts w:asciiTheme="majorHAnsi" w:hAnsiTheme="majorHAnsi" w:cstheme="majorHAnsi"/>
        </w:rPr>
        <w:t>Increase area/quantity</w:t>
      </w:r>
      <w:r w:rsidR="00980CB0">
        <w:rPr>
          <w:rFonts w:asciiTheme="majorHAnsi" w:hAnsiTheme="majorHAnsi" w:cstheme="majorHAnsi"/>
        </w:rPr>
        <w:t>/quality</w:t>
      </w:r>
      <w:r w:rsidR="00D824D3">
        <w:rPr>
          <w:rFonts w:asciiTheme="majorHAnsi" w:hAnsiTheme="majorHAnsi" w:cstheme="majorHAnsi"/>
        </w:rPr>
        <w:t>:</w:t>
      </w:r>
    </w:p>
    <w:p w14:paraId="2400431E" w14:textId="63DDC1FB" w:rsidR="00315522" w:rsidRDefault="007559A3" w:rsidP="00315522">
      <w:pPr>
        <w:pStyle w:val="NoSpacing"/>
        <w:rPr>
          <w:rFonts w:asciiTheme="majorHAnsi" w:hAnsiTheme="majorHAnsi" w:cstheme="majorHAnsi"/>
        </w:rPr>
      </w:pPr>
      <w:r>
        <w:rPr>
          <w:rFonts w:asciiTheme="majorHAnsi" w:hAnsiTheme="majorHAnsi" w:cstheme="majorHAnsi"/>
        </w:rPr>
        <w:t>- Increase size of rush pasture through fencing advised by previous management plan, allowing specific grazing requirements to be adhered to and clearing suitable wet woodland to allow for natural expansion of this diverse habitat.</w:t>
      </w:r>
      <w:r w:rsidR="007144C2">
        <w:rPr>
          <w:rFonts w:asciiTheme="majorHAnsi" w:hAnsiTheme="majorHAnsi" w:cstheme="majorHAnsi"/>
        </w:rPr>
        <w:t xml:space="preserve"> To be monitored throughout the life of the plan.</w:t>
      </w:r>
    </w:p>
    <w:p w14:paraId="1138D0A2" w14:textId="7AF601FF" w:rsidR="007559A3" w:rsidRDefault="007559A3" w:rsidP="00315522">
      <w:pPr>
        <w:pStyle w:val="NoSpacing"/>
        <w:rPr>
          <w:rFonts w:asciiTheme="majorHAnsi" w:hAnsiTheme="majorHAnsi" w:cstheme="majorHAnsi"/>
        </w:rPr>
      </w:pPr>
      <w:r>
        <w:rPr>
          <w:rFonts w:asciiTheme="majorHAnsi" w:hAnsiTheme="majorHAnsi" w:cstheme="majorHAnsi"/>
        </w:rPr>
        <w:t>- Increase size and depth of existing pools and scrapes, creating new pools in areas closer to and adjoining naturally occurring water features.</w:t>
      </w:r>
      <w:r w:rsidR="007144C2">
        <w:rPr>
          <w:rFonts w:asciiTheme="majorHAnsi" w:hAnsiTheme="majorHAnsi" w:cstheme="majorHAnsi"/>
        </w:rPr>
        <w:t xml:space="preserve"> Work to be carried out in </w:t>
      </w:r>
      <w:r w:rsidR="00951DB7">
        <w:rPr>
          <w:rFonts w:asciiTheme="majorHAnsi" w:hAnsiTheme="majorHAnsi" w:cstheme="majorHAnsi"/>
        </w:rPr>
        <w:t>September,</w:t>
      </w:r>
      <w:r w:rsidR="007144C2">
        <w:rPr>
          <w:rFonts w:asciiTheme="majorHAnsi" w:hAnsiTheme="majorHAnsi" w:cstheme="majorHAnsi"/>
        </w:rPr>
        <w:t xml:space="preserve"> if </w:t>
      </w:r>
      <w:r w:rsidR="00951DB7">
        <w:rPr>
          <w:rFonts w:asciiTheme="majorHAnsi" w:hAnsiTheme="majorHAnsi" w:cstheme="majorHAnsi"/>
        </w:rPr>
        <w:t>possible,</w:t>
      </w:r>
      <w:r w:rsidR="007144C2">
        <w:rPr>
          <w:rFonts w:asciiTheme="majorHAnsi" w:hAnsiTheme="majorHAnsi" w:cstheme="majorHAnsi"/>
        </w:rPr>
        <w:t xml:space="preserve"> to mitigate disturbance to wildlife.</w:t>
      </w:r>
      <w:r w:rsidR="00951DB7">
        <w:rPr>
          <w:rFonts w:asciiTheme="majorHAnsi" w:hAnsiTheme="majorHAnsi" w:cstheme="majorHAnsi"/>
        </w:rPr>
        <w:t xml:space="preserve"> (See Map 2 for proposed pond/scrapes and pasture extent)</w:t>
      </w:r>
    </w:p>
    <w:p w14:paraId="2DD58971" w14:textId="69A8FAC9" w:rsidR="00D824D3" w:rsidRDefault="00D824D3" w:rsidP="00D824D3">
      <w:pPr>
        <w:pStyle w:val="NoSpacing"/>
        <w:numPr>
          <w:ilvl w:val="0"/>
          <w:numId w:val="22"/>
        </w:numPr>
        <w:rPr>
          <w:rFonts w:asciiTheme="majorHAnsi" w:hAnsiTheme="majorHAnsi" w:cstheme="majorHAnsi"/>
        </w:rPr>
      </w:pPr>
      <w:r>
        <w:rPr>
          <w:rFonts w:asciiTheme="majorHAnsi" w:hAnsiTheme="majorHAnsi" w:cstheme="majorHAnsi"/>
        </w:rPr>
        <w:t>Natural encroachment</w:t>
      </w:r>
    </w:p>
    <w:p w14:paraId="0A277BE2" w14:textId="12A9E277" w:rsidR="00D824D3" w:rsidRDefault="00D824D3" w:rsidP="00D824D3">
      <w:pPr>
        <w:pStyle w:val="NoSpacing"/>
        <w:rPr>
          <w:rFonts w:asciiTheme="majorHAnsi" w:hAnsiTheme="majorHAnsi" w:cstheme="majorHAnsi"/>
        </w:rPr>
      </w:pPr>
      <w:r>
        <w:rPr>
          <w:rFonts w:asciiTheme="majorHAnsi" w:hAnsiTheme="majorHAnsi" w:cstheme="majorHAnsi"/>
        </w:rPr>
        <w:t>Tree management:</w:t>
      </w:r>
    </w:p>
    <w:p w14:paraId="7232655F" w14:textId="2F8CB97B" w:rsidR="00315522" w:rsidRDefault="007B66A0" w:rsidP="00315522">
      <w:pPr>
        <w:pStyle w:val="NoSpacing"/>
        <w:rPr>
          <w:rFonts w:asciiTheme="majorHAnsi" w:hAnsiTheme="majorHAnsi" w:cstheme="majorHAnsi"/>
        </w:rPr>
      </w:pPr>
      <w:r>
        <w:rPr>
          <w:rFonts w:asciiTheme="majorHAnsi" w:hAnsiTheme="majorHAnsi" w:cstheme="majorHAnsi"/>
        </w:rPr>
        <w:t xml:space="preserve">- </w:t>
      </w:r>
      <w:proofErr w:type="gramStart"/>
      <w:r w:rsidR="007559A3">
        <w:rPr>
          <w:rFonts w:asciiTheme="majorHAnsi" w:hAnsiTheme="majorHAnsi" w:cstheme="majorHAnsi"/>
        </w:rPr>
        <w:t>Similar to</w:t>
      </w:r>
      <w:proofErr w:type="gramEnd"/>
      <w:r w:rsidR="007559A3">
        <w:rPr>
          <w:rFonts w:asciiTheme="majorHAnsi" w:hAnsiTheme="majorHAnsi" w:cstheme="majorHAnsi"/>
        </w:rPr>
        <w:t xml:space="preserve"> 2.2.2 </w:t>
      </w:r>
      <w:r>
        <w:rPr>
          <w:rFonts w:asciiTheme="majorHAnsi" w:hAnsiTheme="majorHAnsi" w:cstheme="majorHAnsi"/>
        </w:rPr>
        <w:t>Clearing of fence line and necessary felling to prevent encroachment on rush pasture.</w:t>
      </w:r>
    </w:p>
    <w:p w14:paraId="2EB18B2B" w14:textId="77777777" w:rsidR="00D824D3" w:rsidRDefault="00D824D3" w:rsidP="00D824D3">
      <w:pPr>
        <w:pStyle w:val="NoSpacing"/>
        <w:numPr>
          <w:ilvl w:val="0"/>
          <w:numId w:val="22"/>
        </w:numPr>
        <w:rPr>
          <w:rFonts w:asciiTheme="majorHAnsi" w:hAnsiTheme="majorHAnsi" w:cstheme="majorHAnsi"/>
        </w:rPr>
      </w:pPr>
      <w:r>
        <w:rPr>
          <w:rFonts w:asciiTheme="majorHAnsi" w:hAnsiTheme="majorHAnsi" w:cstheme="majorHAnsi"/>
        </w:rPr>
        <w:t>Successional scrub</w:t>
      </w:r>
    </w:p>
    <w:p w14:paraId="3E7E1B23" w14:textId="77777777" w:rsidR="00980CB0" w:rsidRDefault="00980CB0" w:rsidP="00315522">
      <w:pPr>
        <w:pStyle w:val="NoSpacing"/>
        <w:rPr>
          <w:rFonts w:asciiTheme="majorHAnsi" w:hAnsiTheme="majorHAnsi" w:cstheme="majorHAnsi"/>
        </w:rPr>
      </w:pPr>
      <w:r>
        <w:rPr>
          <w:rFonts w:asciiTheme="majorHAnsi" w:hAnsiTheme="majorHAnsi" w:cstheme="majorHAnsi"/>
        </w:rPr>
        <w:t>Scrub management:</w:t>
      </w:r>
    </w:p>
    <w:p w14:paraId="51D3CD5C" w14:textId="4D2578FA" w:rsidR="004A7897" w:rsidRDefault="007B66A0" w:rsidP="00315522">
      <w:pPr>
        <w:pStyle w:val="NoSpacing"/>
        <w:rPr>
          <w:rFonts w:asciiTheme="majorHAnsi" w:hAnsiTheme="majorHAnsi" w:cstheme="majorHAnsi"/>
        </w:rPr>
      </w:pPr>
      <w:r>
        <w:rPr>
          <w:rFonts w:asciiTheme="majorHAnsi" w:hAnsiTheme="majorHAnsi" w:cstheme="majorHAnsi"/>
        </w:rPr>
        <w:t>- Continuation and increased intensity of clearing of successional scrub, cutting back and removing material and grazing field margins.</w:t>
      </w:r>
    </w:p>
    <w:p w14:paraId="4CCC3978" w14:textId="77777777" w:rsidR="00315522" w:rsidRPr="004A7897" w:rsidRDefault="00315522" w:rsidP="004A7897">
      <w:pPr>
        <w:pStyle w:val="NoSpacing"/>
        <w:rPr>
          <w:rFonts w:asciiTheme="majorHAnsi" w:hAnsiTheme="majorHAnsi" w:cstheme="majorHAnsi"/>
        </w:rPr>
      </w:pPr>
    </w:p>
    <w:p w14:paraId="457A27BA" w14:textId="77777777" w:rsidR="004A7897" w:rsidRDefault="004A7897" w:rsidP="004A7897">
      <w:pPr>
        <w:pStyle w:val="NoSpacing"/>
        <w:rPr>
          <w:rFonts w:cstheme="minorHAnsi"/>
        </w:rPr>
      </w:pPr>
      <w:r w:rsidRPr="004A7897">
        <w:rPr>
          <w:rFonts w:cstheme="minorHAnsi"/>
        </w:rPr>
        <w:t>Rationale</w:t>
      </w:r>
    </w:p>
    <w:p w14:paraId="4D9924F9" w14:textId="0FCC97EB" w:rsidR="00B13D6C" w:rsidRDefault="00B13D6C" w:rsidP="00114239">
      <w:pPr>
        <w:pStyle w:val="NoSpacing"/>
        <w:rPr>
          <w:rFonts w:asciiTheme="majorHAnsi" w:hAnsiTheme="majorHAnsi" w:cstheme="majorHAnsi"/>
        </w:rPr>
      </w:pPr>
      <w:r>
        <w:rPr>
          <w:rFonts w:asciiTheme="majorHAnsi" w:hAnsiTheme="majorHAnsi" w:cstheme="majorHAnsi"/>
        </w:rPr>
        <w:t xml:space="preserve">The small areas of rush pasture offer a diverse and scarce habitat, allowing species such as the brown hairstreak butterfly (Thecla </w:t>
      </w:r>
      <w:proofErr w:type="spellStart"/>
      <w:r>
        <w:rPr>
          <w:rFonts w:asciiTheme="majorHAnsi" w:hAnsiTheme="majorHAnsi" w:cstheme="majorHAnsi"/>
        </w:rPr>
        <w:t>betulae</w:t>
      </w:r>
      <w:proofErr w:type="spellEnd"/>
      <w:r>
        <w:rPr>
          <w:rFonts w:asciiTheme="majorHAnsi" w:hAnsiTheme="majorHAnsi" w:cstheme="majorHAnsi"/>
        </w:rPr>
        <w:t xml:space="preserve">) to inhabit them. Although currently only a small proportion of </w:t>
      </w:r>
      <w:r>
        <w:rPr>
          <w:rFonts w:asciiTheme="majorHAnsi" w:hAnsiTheme="majorHAnsi" w:cstheme="majorHAnsi"/>
        </w:rPr>
        <w:lastRenderedPageBreak/>
        <w:t xml:space="preserve">the overall site, these areas are </w:t>
      </w:r>
      <w:r w:rsidR="00811582">
        <w:rPr>
          <w:rFonts w:asciiTheme="majorHAnsi" w:hAnsiTheme="majorHAnsi" w:cstheme="majorHAnsi"/>
        </w:rPr>
        <w:t>species rich and an important feature of the nature reserve</w:t>
      </w:r>
      <w:r w:rsidR="00BD619C">
        <w:rPr>
          <w:rFonts w:asciiTheme="majorHAnsi" w:hAnsiTheme="majorHAnsi" w:cstheme="majorHAnsi"/>
        </w:rPr>
        <w:t xml:space="preserve"> (Schwarz and </w:t>
      </w:r>
      <w:proofErr w:type="spellStart"/>
      <w:r w:rsidR="00BD619C">
        <w:rPr>
          <w:rFonts w:asciiTheme="majorHAnsi" w:hAnsiTheme="majorHAnsi" w:cstheme="majorHAnsi"/>
        </w:rPr>
        <w:t>Fartmann</w:t>
      </w:r>
      <w:proofErr w:type="spellEnd"/>
      <w:r w:rsidR="00BD619C">
        <w:rPr>
          <w:rFonts w:asciiTheme="majorHAnsi" w:hAnsiTheme="majorHAnsi" w:cstheme="majorHAnsi"/>
        </w:rPr>
        <w:t xml:space="preserve"> 2021)</w:t>
      </w:r>
      <w:r w:rsidR="00811582">
        <w:rPr>
          <w:rFonts w:asciiTheme="majorHAnsi" w:hAnsiTheme="majorHAnsi" w:cstheme="majorHAnsi"/>
        </w:rPr>
        <w:t>.</w:t>
      </w:r>
    </w:p>
    <w:p w14:paraId="4664A688" w14:textId="77777777" w:rsidR="00B13D6C" w:rsidRDefault="00B13D6C" w:rsidP="00114239">
      <w:pPr>
        <w:pStyle w:val="NoSpacing"/>
        <w:rPr>
          <w:rFonts w:asciiTheme="majorHAnsi" w:hAnsiTheme="majorHAnsi" w:cstheme="majorHAnsi"/>
        </w:rPr>
      </w:pPr>
    </w:p>
    <w:p w14:paraId="49FFCCD8" w14:textId="77777777" w:rsidR="009516AA" w:rsidRDefault="009516AA" w:rsidP="009516AA">
      <w:pPr>
        <w:pStyle w:val="NoSpacing"/>
        <w:rPr>
          <w:rFonts w:asciiTheme="majorHAnsi" w:hAnsiTheme="majorHAnsi" w:cstheme="majorHAnsi"/>
        </w:rPr>
      </w:pPr>
      <w:r>
        <w:rPr>
          <w:rFonts w:asciiTheme="majorHAnsi" w:hAnsiTheme="majorHAnsi" w:cstheme="majorHAnsi"/>
        </w:rPr>
        <w:t>Increase area/quantity/quality:</w:t>
      </w:r>
    </w:p>
    <w:p w14:paraId="72EDD1B5" w14:textId="50AA086C" w:rsidR="001672A1" w:rsidRDefault="00B13D6C" w:rsidP="00114239">
      <w:pPr>
        <w:pStyle w:val="NoSpacing"/>
        <w:rPr>
          <w:rFonts w:asciiTheme="majorHAnsi" w:hAnsiTheme="majorHAnsi" w:cstheme="majorHAnsi"/>
        </w:rPr>
      </w:pPr>
      <w:r>
        <w:rPr>
          <w:rFonts w:asciiTheme="majorHAnsi" w:hAnsiTheme="majorHAnsi" w:cstheme="majorHAnsi"/>
        </w:rPr>
        <w:t xml:space="preserve">Increasing </w:t>
      </w:r>
      <w:r w:rsidR="001672A1">
        <w:rPr>
          <w:rFonts w:asciiTheme="majorHAnsi" w:hAnsiTheme="majorHAnsi" w:cstheme="majorHAnsi"/>
        </w:rPr>
        <w:t>the scale of this habitat will produce a more sustainable associated ecosystem and allow a broader range of flora and fauna to thrive. The water retention properties of this pasture have been studied locally and shown to hold significantly more than improved and semi-improved grassland, aiding the slow of run-off</w:t>
      </w:r>
      <w:r w:rsidR="0051132A">
        <w:rPr>
          <w:rFonts w:asciiTheme="majorHAnsi" w:hAnsiTheme="majorHAnsi" w:cstheme="majorHAnsi"/>
        </w:rPr>
        <w:t>, lessening flood severity further down the catchment</w:t>
      </w:r>
      <w:r>
        <w:rPr>
          <w:rFonts w:asciiTheme="majorHAnsi" w:hAnsiTheme="majorHAnsi" w:cstheme="majorHAnsi"/>
        </w:rPr>
        <w:t xml:space="preserve"> and improv</w:t>
      </w:r>
      <w:r w:rsidR="0051132A">
        <w:rPr>
          <w:rFonts w:asciiTheme="majorHAnsi" w:hAnsiTheme="majorHAnsi" w:cstheme="majorHAnsi"/>
        </w:rPr>
        <w:t>ing</w:t>
      </w:r>
      <w:r>
        <w:rPr>
          <w:rFonts w:asciiTheme="majorHAnsi" w:hAnsiTheme="majorHAnsi" w:cstheme="majorHAnsi"/>
        </w:rPr>
        <w:t xml:space="preserve"> water quality. Through focussed management efforts to allow these areas to expand without competition from encroaching woodland fauna, the favourable status of this habitat should be upheld and its condition and ability to sustain unique species adapted to its specific properties to thrive.</w:t>
      </w:r>
    </w:p>
    <w:p w14:paraId="380E72C4" w14:textId="2D292648" w:rsidR="009516AA" w:rsidRDefault="009516AA" w:rsidP="009516AA">
      <w:pPr>
        <w:pStyle w:val="NoSpacing"/>
        <w:rPr>
          <w:rFonts w:asciiTheme="majorHAnsi" w:hAnsiTheme="majorHAnsi" w:cstheme="majorHAnsi"/>
        </w:rPr>
      </w:pPr>
      <w:r>
        <w:rPr>
          <w:rFonts w:asciiTheme="majorHAnsi" w:hAnsiTheme="majorHAnsi" w:cstheme="majorHAnsi"/>
        </w:rPr>
        <w:t>Tree</w:t>
      </w:r>
      <w:r w:rsidR="00B13D6C">
        <w:rPr>
          <w:rFonts w:asciiTheme="majorHAnsi" w:hAnsiTheme="majorHAnsi" w:cstheme="majorHAnsi"/>
        </w:rPr>
        <w:t xml:space="preserve"> and scrub</w:t>
      </w:r>
      <w:r>
        <w:rPr>
          <w:rFonts w:asciiTheme="majorHAnsi" w:hAnsiTheme="majorHAnsi" w:cstheme="majorHAnsi"/>
        </w:rPr>
        <w:t xml:space="preserve"> management:</w:t>
      </w:r>
    </w:p>
    <w:p w14:paraId="00744943" w14:textId="1190480B" w:rsidR="005977E1" w:rsidRDefault="00B13D6C" w:rsidP="00114239">
      <w:pPr>
        <w:pStyle w:val="NoSpacing"/>
        <w:rPr>
          <w:rFonts w:asciiTheme="majorHAnsi" w:hAnsiTheme="majorHAnsi" w:cstheme="majorHAnsi"/>
        </w:rPr>
      </w:pPr>
      <w:r>
        <w:rPr>
          <w:rFonts w:asciiTheme="majorHAnsi" w:hAnsiTheme="majorHAnsi" w:cstheme="majorHAnsi"/>
        </w:rPr>
        <w:t xml:space="preserve">As with the flood </w:t>
      </w:r>
      <w:proofErr w:type="gramStart"/>
      <w:r>
        <w:rPr>
          <w:rFonts w:asciiTheme="majorHAnsi" w:hAnsiTheme="majorHAnsi" w:cstheme="majorHAnsi"/>
        </w:rPr>
        <w:t>meadows as a whole, much</w:t>
      </w:r>
      <w:proofErr w:type="gramEnd"/>
      <w:r>
        <w:rPr>
          <w:rFonts w:asciiTheme="majorHAnsi" w:hAnsiTheme="majorHAnsi" w:cstheme="majorHAnsi"/>
        </w:rPr>
        <w:t xml:space="preserve"> of the boundary to the rush pasture is susceptible to succession growth of trees or scrubs and without appropriate cutting and grazing would eventually develop into wet woodland. Damage to stock fencing is also a consideration if surrounding trees are not managed regularly.</w:t>
      </w:r>
    </w:p>
    <w:p w14:paraId="7D05B0BC" w14:textId="77777777" w:rsidR="005977E1" w:rsidRDefault="005977E1" w:rsidP="00114239">
      <w:pPr>
        <w:pStyle w:val="NoSpacing"/>
      </w:pPr>
    </w:p>
    <w:p w14:paraId="78FAF79A" w14:textId="4EF9D73D" w:rsidR="004749D0" w:rsidRPr="004749D0" w:rsidRDefault="00114239" w:rsidP="004749D0">
      <w:pPr>
        <w:pStyle w:val="Heading2"/>
      </w:pPr>
      <w:bookmarkStart w:id="16" w:name="_Toc71923791"/>
      <w:r>
        <w:t>2.2.</w:t>
      </w:r>
      <w:r w:rsidR="005977E1">
        <w:t>4</w:t>
      </w:r>
      <w:r>
        <w:t xml:space="preserve"> Woodland</w:t>
      </w:r>
      <w:bookmarkEnd w:id="16"/>
    </w:p>
    <w:p w14:paraId="5924E5CE" w14:textId="3FA66370" w:rsidR="00F370F2" w:rsidRPr="00F370F2" w:rsidRDefault="00F370F2" w:rsidP="009E6AFD">
      <w:pPr>
        <w:pStyle w:val="NoSpacing"/>
        <w:rPr>
          <w:rFonts w:asciiTheme="majorHAnsi" w:hAnsiTheme="majorHAnsi" w:cstheme="majorHAnsi"/>
          <w:i/>
          <w:sz w:val="20"/>
          <w:szCs w:val="20"/>
        </w:rPr>
      </w:pPr>
      <w:r w:rsidRPr="00F370F2">
        <w:rPr>
          <w:rFonts w:asciiTheme="majorHAnsi" w:hAnsiTheme="majorHAnsi" w:cstheme="majorHAnsi"/>
          <w:sz w:val="20"/>
          <w:szCs w:val="20"/>
          <w:u w:val="single"/>
        </w:rPr>
        <w:t>W10c oak woodland</w:t>
      </w:r>
      <w:r w:rsidRPr="00F370F2">
        <w:rPr>
          <w:rFonts w:asciiTheme="majorHAnsi" w:hAnsiTheme="majorHAnsi" w:cstheme="majorHAnsi"/>
          <w:sz w:val="20"/>
          <w:szCs w:val="20"/>
        </w:rPr>
        <w:t xml:space="preserve"> </w:t>
      </w:r>
      <w:r w:rsidRPr="00F370F2">
        <w:rPr>
          <w:rFonts w:asciiTheme="majorHAnsi" w:hAnsiTheme="majorHAnsi" w:cstheme="majorHAnsi"/>
          <w:i/>
          <w:sz w:val="20"/>
          <w:szCs w:val="20"/>
        </w:rPr>
        <w:t>(29.9 ha)</w:t>
      </w:r>
    </w:p>
    <w:p w14:paraId="6D41A583" w14:textId="66FE5A70" w:rsidR="00F370F2" w:rsidRPr="00F370F2" w:rsidRDefault="00F370F2" w:rsidP="009E6AFD">
      <w:pPr>
        <w:pStyle w:val="NoSpacing"/>
        <w:rPr>
          <w:rFonts w:asciiTheme="majorHAnsi" w:hAnsiTheme="majorHAnsi" w:cstheme="majorHAnsi"/>
          <w:i/>
          <w:sz w:val="20"/>
          <w:szCs w:val="20"/>
        </w:rPr>
      </w:pPr>
      <w:r w:rsidRPr="00F370F2">
        <w:rPr>
          <w:rFonts w:asciiTheme="majorHAnsi" w:hAnsiTheme="majorHAnsi" w:cstheme="majorHAnsi"/>
          <w:i/>
          <w:sz w:val="20"/>
          <w:szCs w:val="20"/>
          <w:u w:val="single"/>
        </w:rPr>
        <w:t>W16b acid oak woodland</w:t>
      </w:r>
      <w:r w:rsidRPr="00F370F2">
        <w:rPr>
          <w:rFonts w:asciiTheme="majorHAnsi" w:hAnsiTheme="majorHAnsi" w:cstheme="majorHAnsi"/>
          <w:i/>
          <w:sz w:val="20"/>
          <w:szCs w:val="20"/>
        </w:rPr>
        <w:t xml:space="preserve"> (0.6 ha)</w:t>
      </w:r>
    </w:p>
    <w:p w14:paraId="46E05952" w14:textId="1B9A4864" w:rsidR="00F370F2" w:rsidRPr="00F370F2" w:rsidRDefault="00F370F2" w:rsidP="009E6AFD">
      <w:pPr>
        <w:pStyle w:val="NoSpacing"/>
        <w:rPr>
          <w:rFonts w:asciiTheme="majorHAnsi" w:hAnsiTheme="majorHAnsi" w:cstheme="majorHAnsi"/>
          <w:i/>
          <w:sz w:val="20"/>
          <w:szCs w:val="20"/>
        </w:rPr>
      </w:pPr>
      <w:r w:rsidRPr="00F370F2">
        <w:rPr>
          <w:rFonts w:asciiTheme="majorHAnsi" w:hAnsiTheme="majorHAnsi" w:cstheme="majorHAnsi"/>
          <w:i/>
          <w:sz w:val="20"/>
          <w:szCs w:val="20"/>
          <w:u w:val="single"/>
        </w:rPr>
        <w:t>W8d ash woodland</w:t>
      </w:r>
      <w:r w:rsidRPr="00F370F2">
        <w:rPr>
          <w:rFonts w:asciiTheme="majorHAnsi" w:hAnsiTheme="majorHAnsi" w:cstheme="majorHAnsi"/>
          <w:i/>
          <w:sz w:val="20"/>
          <w:szCs w:val="20"/>
        </w:rPr>
        <w:t xml:space="preserve"> (2.7 ha)</w:t>
      </w:r>
    </w:p>
    <w:p w14:paraId="08D7E106" w14:textId="0D38DBDB" w:rsidR="00F370F2" w:rsidRPr="00F370F2" w:rsidRDefault="00F370F2" w:rsidP="009E6AFD">
      <w:pPr>
        <w:pStyle w:val="NoSpacing"/>
        <w:rPr>
          <w:rFonts w:asciiTheme="majorHAnsi" w:hAnsiTheme="majorHAnsi" w:cstheme="majorHAnsi"/>
          <w:sz w:val="20"/>
          <w:szCs w:val="20"/>
        </w:rPr>
      </w:pPr>
      <w:r w:rsidRPr="00F370F2">
        <w:rPr>
          <w:rFonts w:asciiTheme="majorHAnsi" w:hAnsiTheme="majorHAnsi" w:cstheme="majorHAnsi"/>
          <w:i/>
          <w:sz w:val="20"/>
          <w:szCs w:val="20"/>
          <w:u w:val="single"/>
        </w:rPr>
        <w:t>W7b wet alder woodland</w:t>
      </w:r>
      <w:r w:rsidRPr="00F370F2">
        <w:rPr>
          <w:rFonts w:asciiTheme="majorHAnsi" w:hAnsiTheme="majorHAnsi" w:cstheme="majorHAnsi"/>
          <w:i/>
          <w:sz w:val="20"/>
          <w:szCs w:val="20"/>
        </w:rPr>
        <w:t xml:space="preserve"> (2.4 ha)</w:t>
      </w:r>
      <w:r w:rsidR="00951DB7">
        <w:rPr>
          <w:rFonts w:asciiTheme="majorHAnsi" w:hAnsiTheme="majorHAnsi" w:cstheme="majorHAnsi"/>
          <w:i/>
          <w:sz w:val="20"/>
          <w:szCs w:val="20"/>
        </w:rPr>
        <w:t xml:space="preserve"> (Locations on Map 1)</w:t>
      </w:r>
    </w:p>
    <w:p w14:paraId="3A3AC52E" w14:textId="1445E9BE" w:rsidR="009E6AFD" w:rsidRDefault="009E6AFD" w:rsidP="009E6AFD">
      <w:pPr>
        <w:pStyle w:val="NoSpacing"/>
        <w:rPr>
          <w:rFonts w:cstheme="minorHAnsi"/>
        </w:rPr>
      </w:pPr>
      <w:r>
        <w:rPr>
          <w:rFonts w:cstheme="minorHAnsi"/>
        </w:rPr>
        <w:t xml:space="preserve">Evaluation of </w:t>
      </w:r>
      <w:r w:rsidRPr="004A7897">
        <w:rPr>
          <w:rFonts w:cstheme="minorHAnsi"/>
        </w:rPr>
        <w:t xml:space="preserve">Current </w:t>
      </w:r>
      <w:r>
        <w:rPr>
          <w:rFonts w:cstheme="minorHAnsi"/>
        </w:rPr>
        <w:t xml:space="preserve">Condition </w:t>
      </w:r>
      <w:r w:rsidRPr="004A7897">
        <w:rPr>
          <w:rFonts w:cstheme="minorHAnsi"/>
        </w:rPr>
        <w:t>and Management</w:t>
      </w:r>
    </w:p>
    <w:p w14:paraId="616F4D2C" w14:textId="76299231" w:rsidR="004A7897" w:rsidRDefault="00DF04CA" w:rsidP="004A7897">
      <w:pPr>
        <w:pStyle w:val="NoSpacing"/>
        <w:rPr>
          <w:rFonts w:asciiTheme="majorHAnsi" w:hAnsiTheme="majorHAnsi" w:cstheme="majorHAnsi"/>
        </w:rPr>
      </w:pPr>
      <w:r>
        <w:rPr>
          <w:rFonts w:asciiTheme="majorHAnsi" w:hAnsiTheme="majorHAnsi" w:cstheme="majorHAnsi"/>
        </w:rPr>
        <w:t xml:space="preserve">Covering more than half of the nature reserve, the overall woodland is considered in more detail in previous overarching management plans. However, in this predominantly riverine focussed management plan, the woodland section is aimed at issues most related to the connected riparian habitat. </w:t>
      </w:r>
      <w:r w:rsidR="00D977A6">
        <w:rPr>
          <w:rFonts w:asciiTheme="majorHAnsi" w:hAnsiTheme="majorHAnsi" w:cstheme="majorHAnsi"/>
        </w:rPr>
        <w:t xml:space="preserve">Previous management plans considered the ancient semi-natural broad-leaved woodland to be stable regarding processes and composition, although not considering the longer-term dynamics. A limited intervention approach </w:t>
      </w:r>
      <w:r w:rsidR="00CF1227">
        <w:rPr>
          <w:rFonts w:asciiTheme="majorHAnsi" w:hAnsiTheme="majorHAnsi" w:cstheme="majorHAnsi"/>
        </w:rPr>
        <w:t>pre-2010-2018</w:t>
      </w:r>
      <w:r w:rsidR="00D977A6">
        <w:rPr>
          <w:rFonts w:asciiTheme="majorHAnsi" w:hAnsiTheme="majorHAnsi" w:cstheme="majorHAnsi"/>
        </w:rPr>
        <w:t xml:space="preserve"> has led to the presence and abundance of dense stands of holly</w:t>
      </w:r>
      <w:r w:rsidR="0040698D">
        <w:rPr>
          <w:rFonts w:asciiTheme="majorHAnsi" w:hAnsiTheme="majorHAnsi" w:cstheme="majorHAnsi"/>
        </w:rPr>
        <w:t xml:space="preserve"> (Ilex </w:t>
      </w:r>
      <w:proofErr w:type="spellStart"/>
      <w:r w:rsidR="0040698D">
        <w:rPr>
          <w:rFonts w:asciiTheme="majorHAnsi" w:hAnsiTheme="majorHAnsi" w:cstheme="majorHAnsi"/>
        </w:rPr>
        <w:t>aquifolium</w:t>
      </w:r>
      <w:proofErr w:type="spellEnd"/>
      <w:r w:rsidR="0040698D">
        <w:rPr>
          <w:rFonts w:asciiTheme="majorHAnsi" w:hAnsiTheme="majorHAnsi" w:cstheme="majorHAnsi"/>
        </w:rPr>
        <w:t>)</w:t>
      </w:r>
      <w:r w:rsidR="00D977A6">
        <w:rPr>
          <w:rFonts w:asciiTheme="majorHAnsi" w:hAnsiTheme="majorHAnsi" w:cstheme="majorHAnsi"/>
        </w:rPr>
        <w:t>, a dominance of mature beech</w:t>
      </w:r>
      <w:r w:rsidR="0040698D">
        <w:rPr>
          <w:rFonts w:asciiTheme="majorHAnsi" w:hAnsiTheme="majorHAnsi" w:cstheme="majorHAnsi"/>
        </w:rPr>
        <w:t xml:space="preserve"> (Fagus sylvatica)</w:t>
      </w:r>
      <w:r w:rsidR="00D621A2">
        <w:rPr>
          <w:rFonts w:asciiTheme="majorHAnsi" w:hAnsiTheme="majorHAnsi" w:cstheme="majorHAnsi"/>
        </w:rPr>
        <w:t xml:space="preserve">, along with an even age </w:t>
      </w:r>
      <w:r w:rsidR="00786C32">
        <w:rPr>
          <w:rFonts w:asciiTheme="majorHAnsi" w:hAnsiTheme="majorHAnsi" w:cstheme="majorHAnsi"/>
        </w:rPr>
        <w:t xml:space="preserve">closed </w:t>
      </w:r>
      <w:r w:rsidR="00F87AC7">
        <w:rPr>
          <w:rFonts w:asciiTheme="majorHAnsi" w:hAnsiTheme="majorHAnsi" w:cstheme="majorHAnsi"/>
        </w:rPr>
        <w:t xml:space="preserve">sessile </w:t>
      </w:r>
      <w:r w:rsidR="00D621A2">
        <w:rPr>
          <w:rFonts w:asciiTheme="majorHAnsi" w:hAnsiTheme="majorHAnsi" w:cstheme="majorHAnsi"/>
        </w:rPr>
        <w:t>oak</w:t>
      </w:r>
      <w:r w:rsidR="0040698D">
        <w:rPr>
          <w:rFonts w:asciiTheme="majorHAnsi" w:hAnsiTheme="majorHAnsi" w:cstheme="majorHAnsi"/>
        </w:rPr>
        <w:t xml:space="preserve"> (Quercus </w:t>
      </w:r>
      <w:r w:rsidR="00F87AC7">
        <w:rPr>
          <w:rFonts w:asciiTheme="majorHAnsi" w:hAnsiTheme="majorHAnsi" w:cstheme="majorHAnsi"/>
        </w:rPr>
        <w:t>petraea</w:t>
      </w:r>
      <w:r w:rsidR="0040698D">
        <w:rPr>
          <w:rFonts w:asciiTheme="majorHAnsi" w:hAnsiTheme="majorHAnsi" w:cstheme="majorHAnsi"/>
        </w:rPr>
        <w:t>)</w:t>
      </w:r>
      <w:r w:rsidR="00D621A2">
        <w:rPr>
          <w:rFonts w:asciiTheme="majorHAnsi" w:hAnsiTheme="majorHAnsi" w:cstheme="majorHAnsi"/>
        </w:rPr>
        <w:t xml:space="preserve"> canopy. The overall structure and diversity have suffered, with minimal understory amongst the beech and holly growth, other than saplings of the same species.</w:t>
      </w:r>
    </w:p>
    <w:p w14:paraId="7439BFAE" w14:textId="2E98362C" w:rsidR="00496514" w:rsidRDefault="00496514" w:rsidP="004A7897">
      <w:pPr>
        <w:pStyle w:val="NoSpacing"/>
        <w:rPr>
          <w:rFonts w:asciiTheme="majorHAnsi" w:hAnsiTheme="majorHAnsi" w:cstheme="majorHAnsi"/>
        </w:rPr>
      </w:pPr>
    </w:p>
    <w:p w14:paraId="2062F36E" w14:textId="1178FBFC" w:rsidR="00CF1227" w:rsidRDefault="00CF1227" w:rsidP="004A7897">
      <w:pPr>
        <w:pStyle w:val="NoSpacing"/>
        <w:rPr>
          <w:rFonts w:asciiTheme="majorHAnsi" w:hAnsiTheme="majorHAnsi" w:cstheme="majorHAnsi"/>
        </w:rPr>
      </w:pPr>
      <w:r>
        <w:rPr>
          <w:rFonts w:asciiTheme="majorHAnsi" w:hAnsiTheme="majorHAnsi" w:cstheme="majorHAnsi"/>
        </w:rPr>
        <w:t xml:space="preserve">The continued presence of Rhododendron </w:t>
      </w:r>
      <w:proofErr w:type="spellStart"/>
      <w:r>
        <w:rPr>
          <w:rFonts w:asciiTheme="majorHAnsi" w:hAnsiTheme="majorHAnsi" w:cstheme="majorHAnsi"/>
        </w:rPr>
        <w:t>ponticum</w:t>
      </w:r>
      <w:proofErr w:type="spellEnd"/>
      <w:r>
        <w:rPr>
          <w:rFonts w:asciiTheme="majorHAnsi" w:hAnsiTheme="majorHAnsi" w:cstheme="majorHAnsi"/>
        </w:rPr>
        <w:t xml:space="preserve"> and Japanese knotweed had been addressed in part prior to 2010, with some removal and treatment but large areas remain, particularly on the steeper banks, furthest from access routes. </w:t>
      </w:r>
    </w:p>
    <w:p w14:paraId="228DA24D" w14:textId="77777777" w:rsidR="00CF1227" w:rsidRDefault="00CF1227" w:rsidP="004A7897">
      <w:pPr>
        <w:pStyle w:val="NoSpacing"/>
        <w:rPr>
          <w:rFonts w:asciiTheme="majorHAnsi" w:hAnsiTheme="majorHAnsi" w:cstheme="majorHAnsi"/>
        </w:rPr>
      </w:pPr>
    </w:p>
    <w:p w14:paraId="7186F1F5" w14:textId="0BDE2A65" w:rsidR="005172B2" w:rsidRDefault="00496514" w:rsidP="004A7897">
      <w:pPr>
        <w:pStyle w:val="NoSpacing"/>
        <w:rPr>
          <w:rFonts w:asciiTheme="majorHAnsi" w:hAnsiTheme="majorHAnsi" w:cstheme="majorHAnsi"/>
        </w:rPr>
      </w:pPr>
      <w:bookmarkStart w:id="17" w:name="_Hlk71493280"/>
      <w:r>
        <w:rPr>
          <w:rFonts w:asciiTheme="majorHAnsi" w:hAnsiTheme="majorHAnsi" w:cstheme="majorHAnsi"/>
        </w:rPr>
        <w:t xml:space="preserve">The </w:t>
      </w:r>
      <w:r w:rsidR="00CF1227">
        <w:rPr>
          <w:rFonts w:asciiTheme="majorHAnsi" w:hAnsiTheme="majorHAnsi" w:cstheme="majorHAnsi"/>
        </w:rPr>
        <w:t>most recent</w:t>
      </w:r>
      <w:r>
        <w:rPr>
          <w:rFonts w:asciiTheme="majorHAnsi" w:hAnsiTheme="majorHAnsi" w:cstheme="majorHAnsi"/>
        </w:rPr>
        <w:t xml:space="preserve"> </w:t>
      </w:r>
      <w:r w:rsidR="00CF1227">
        <w:rPr>
          <w:rFonts w:asciiTheme="majorHAnsi" w:hAnsiTheme="majorHAnsi" w:cstheme="majorHAnsi"/>
        </w:rPr>
        <w:t>woodland management plan</w:t>
      </w:r>
      <w:r>
        <w:rPr>
          <w:rFonts w:asciiTheme="majorHAnsi" w:hAnsiTheme="majorHAnsi" w:cstheme="majorHAnsi"/>
        </w:rPr>
        <w:t xml:space="preserve"> </w:t>
      </w:r>
      <w:bookmarkEnd w:id="17"/>
      <w:r w:rsidR="00CF1227">
        <w:rPr>
          <w:rFonts w:asciiTheme="majorHAnsi" w:hAnsiTheme="majorHAnsi" w:cstheme="majorHAnsi"/>
        </w:rPr>
        <w:t xml:space="preserve">dictates a more active regime of planned works, removing and treating a large proportion of the holly at all ages, the young and some mature beech, along with thinning of some of the similarly aged oak. </w:t>
      </w:r>
      <w:r w:rsidR="0085390D">
        <w:rPr>
          <w:rFonts w:asciiTheme="majorHAnsi" w:hAnsiTheme="majorHAnsi" w:cstheme="majorHAnsi"/>
        </w:rPr>
        <w:t>Coppicing sycamore</w:t>
      </w:r>
      <w:r w:rsidR="00437CEC">
        <w:rPr>
          <w:rFonts w:asciiTheme="majorHAnsi" w:hAnsiTheme="majorHAnsi" w:cstheme="majorHAnsi"/>
        </w:rPr>
        <w:t xml:space="preserve"> (Acer pseudoplatanus)</w:t>
      </w:r>
      <w:r w:rsidR="0085390D">
        <w:rPr>
          <w:rFonts w:asciiTheme="majorHAnsi" w:hAnsiTheme="majorHAnsi" w:cstheme="majorHAnsi"/>
        </w:rPr>
        <w:t>, ash</w:t>
      </w:r>
      <w:r w:rsidR="00437CEC">
        <w:rPr>
          <w:rFonts w:asciiTheme="majorHAnsi" w:hAnsiTheme="majorHAnsi" w:cstheme="majorHAnsi"/>
        </w:rPr>
        <w:t xml:space="preserve"> (Fraxinus excelsior)</w:t>
      </w:r>
      <w:r w:rsidR="0085390D">
        <w:rPr>
          <w:rFonts w:asciiTheme="majorHAnsi" w:hAnsiTheme="majorHAnsi" w:cstheme="majorHAnsi"/>
        </w:rPr>
        <w:t xml:space="preserve"> and young oak plantation in coupes was to take place and i</w:t>
      </w:r>
      <w:r w:rsidR="00CF1227">
        <w:rPr>
          <w:rFonts w:asciiTheme="majorHAnsi" w:hAnsiTheme="majorHAnsi" w:cstheme="majorHAnsi"/>
        </w:rPr>
        <w:t xml:space="preserve">ncrease in deadwood </w:t>
      </w:r>
      <w:r w:rsidR="0085390D">
        <w:rPr>
          <w:rFonts w:asciiTheme="majorHAnsi" w:hAnsiTheme="majorHAnsi" w:cstheme="majorHAnsi"/>
        </w:rPr>
        <w:t xml:space="preserve">habitat </w:t>
      </w:r>
      <w:r w:rsidR="00CF1227">
        <w:rPr>
          <w:rFonts w:asciiTheme="majorHAnsi" w:hAnsiTheme="majorHAnsi" w:cstheme="majorHAnsi"/>
        </w:rPr>
        <w:t>with some of the felled trees</w:t>
      </w:r>
      <w:r w:rsidR="0085390D">
        <w:rPr>
          <w:rFonts w:asciiTheme="majorHAnsi" w:hAnsiTheme="majorHAnsi" w:cstheme="majorHAnsi"/>
        </w:rPr>
        <w:t xml:space="preserve"> and through selective ring barking</w:t>
      </w:r>
      <w:r w:rsidR="00CF1227">
        <w:rPr>
          <w:rFonts w:asciiTheme="majorHAnsi" w:hAnsiTheme="majorHAnsi" w:cstheme="majorHAnsi"/>
        </w:rPr>
        <w:t xml:space="preserve">, selling the saleable timber, providing </w:t>
      </w:r>
      <w:r w:rsidR="0085390D">
        <w:rPr>
          <w:rFonts w:asciiTheme="majorHAnsi" w:hAnsiTheme="majorHAnsi" w:cstheme="majorHAnsi"/>
        </w:rPr>
        <w:t>increased</w:t>
      </w:r>
      <w:r w:rsidR="00CF1227">
        <w:rPr>
          <w:rFonts w:asciiTheme="majorHAnsi" w:hAnsiTheme="majorHAnsi" w:cstheme="majorHAnsi"/>
        </w:rPr>
        <w:t xml:space="preserve"> light and opportunity for growth and regeneration of understory and variety </w:t>
      </w:r>
      <w:r w:rsidR="0085390D">
        <w:rPr>
          <w:rFonts w:asciiTheme="majorHAnsi" w:hAnsiTheme="majorHAnsi" w:cstheme="majorHAnsi"/>
        </w:rPr>
        <w:t>in overall structure. Removal of INNS is also listed as an area of importance.</w:t>
      </w:r>
    </w:p>
    <w:p w14:paraId="6F42962B" w14:textId="77777777" w:rsidR="005172B2" w:rsidRPr="004A7897" w:rsidRDefault="005172B2" w:rsidP="004A7897">
      <w:pPr>
        <w:pStyle w:val="NoSpacing"/>
        <w:rPr>
          <w:rFonts w:asciiTheme="majorHAnsi" w:hAnsiTheme="majorHAnsi" w:cstheme="majorHAnsi"/>
        </w:rPr>
      </w:pPr>
    </w:p>
    <w:p w14:paraId="04132126" w14:textId="61AE3721" w:rsidR="00980CB0" w:rsidRPr="004749D0" w:rsidRDefault="004A7897" w:rsidP="00315522">
      <w:pPr>
        <w:pStyle w:val="NoSpacing"/>
        <w:rPr>
          <w:rFonts w:cstheme="minorHAnsi"/>
        </w:rPr>
      </w:pPr>
      <w:r w:rsidRPr="004A7897">
        <w:rPr>
          <w:rFonts w:cstheme="minorHAnsi"/>
        </w:rPr>
        <w:t>Management Prescription</w:t>
      </w:r>
    </w:p>
    <w:p w14:paraId="6CEB5C22" w14:textId="77777777"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Invasive Species</w:t>
      </w:r>
    </w:p>
    <w:p w14:paraId="525151D6" w14:textId="77777777" w:rsidR="00980CB0" w:rsidRDefault="00315522" w:rsidP="00315522">
      <w:pPr>
        <w:pStyle w:val="NoSpacing"/>
        <w:rPr>
          <w:rFonts w:asciiTheme="majorHAnsi" w:hAnsiTheme="majorHAnsi" w:cstheme="majorHAnsi"/>
        </w:rPr>
      </w:pPr>
      <w:r>
        <w:rPr>
          <w:rFonts w:asciiTheme="majorHAnsi" w:hAnsiTheme="majorHAnsi" w:cstheme="majorHAnsi"/>
        </w:rPr>
        <w:t>INNS removal</w:t>
      </w:r>
      <w:r w:rsidR="00980CB0">
        <w:rPr>
          <w:rFonts w:asciiTheme="majorHAnsi" w:hAnsiTheme="majorHAnsi" w:cstheme="majorHAnsi"/>
        </w:rPr>
        <w:t>:</w:t>
      </w:r>
    </w:p>
    <w:p w14:paraId="0E46D9E0" w14:textId="0CD7B1D1" w:rsidR="00315522" w:rsidRDefault="000E4D16" w:rsidP="00315522">
      <w:pPr>
        <w:pStyle w:val="NoSpacing"/>
        <w:rPr>
          <w:rFonts w:asciiTheme="majorHAnsi" w:hAnsiTheme="majorHAnsi" w:cstheme="majorHAnsi"/>
        </w:rPr>
      </w:pPr>
      <w:r>
        <w:rPr>
          <w:rFonts w:asciiTheme="majorHAnsi" w:hAnsiTheme="majorHAnsi" w:cstheme="majorHAnsi"/>
        </w:rPr>
        <w:t xml:space="preserve">- </w:t>
      </w:r>
      <w:r w:rsidR="00DF04CA">
        <w:rPr>
          <w:rFonts w:asciiTheme="majorHAnsi" w:hAnsiTheme="majorHAnsi" w:cstheme="majorHAnsi"/>
        </w:rPr>
        <w:t>Cutti</w:t>
      </w:r>
      <w:r>
        <w:rPr>
          <w:rFonts w:asciiTheme="majorHAnsi" w:hAnsiTheme="majorHAnsi" w:cstheme="majorHAnsi"/>
        </w:rPr>
        <w:t xml:space="preserve">ng and removal of Rhododendron </w:t>
      </w:r>
      <w:proofErr w:type="spellStart"/>
      <w:r>
        <w:rPr>
          <w:rFonts w:asciiTheme="majorHAnsi" w:hAnsiTheme="majorHAnsi" w:cstheme="majorHAnsi"/>
        </w:rPr>
        <w:t>ponticum</w:t>
      </w:r>
      <w:proofErr w:type="spellEnd"/>
      <w:r w:rsidR="00DF04CA">
        <w:rPr>
          <w:rFonts w:asciiTheme="majorHAnsi" w:hAnsiTheme="majorHAnsi" w:cstheme="majorHAnsi"/>
        </w:rPr>
        <w:t xml:space="preserve"> and </w:t>
      </w:r>
      <w:r>
        <w:rPr>
          <w:rFonts w:asciiTheme="majorHAnsi" w:hAnsiTheme="majorHAnsi" w:cstheme="majorHAnsi"/>
        </w:rPr>
        <w:t xml:space="preserve">application of herbicide on </w:t>
      </w:r>
      <w:r w:rsidR="00DF04CA">
        <w:rPr>
          <w:rFonts w:asciiTheme="majorHAnsi" w:hAnsiTheme="majorHAnsi" w:cstheme="majorHAnsi"/>
        </w:rPr>
        <w:t>stumps</w:t>
      </w:r>
      <w:r>
        <w:rPr>
          <w:rFonts w:asciiTheme="majorHAnsi" w:hAnsiTheme="majorHAnsi" w:cstheme="majorHAnsi"/>
        </w:rPr>
        <w:t>.</w:t>
      </w:r>
    </w:p>
    <w:p w14:paraId="7CDBA754" w14:textId="28F22E67" w:rsidR="000E4D16" w:rsidRDefault="000E4D16" w:rsidP="00315522">
      <w:pPr>
        <w:pStyle w:val="NoSpacing"/>
        <w:rPr>
          <w:rFonts w:asciiTheme="majorHAnsi" w:hAnsiTheme="majorHAnsi" w:cstheme="majorHAnsi"/>
        </w:rPr>
      </w:pPr>
      <w:r>
        <w:rPr>
          <w:rFonts w:asciiTheme="majorHAnsi" w:hAnsiTheme="majorHAnsi" w:cstheme="majorHAnsi"/>
        </w:rPr>
        <w:t>- Regular surveying and mapping of the Rhododendron.</w:t>
      </w:r>
    </w:p>
    <w:p w14:paraId="4F212564" w14:textId="77777777" w:rsidR="00315522" w:rsidRDefault="00315522" w:rsidP="00315522">
      <w:pPr>
        <w:pStyle w:val="NoSpacing"/>
        <w:rPr>
          <w:rFonts w:asciiTheme="majorHAnsi" w:hAnsiTheme="majorHAnsi" w:cstheme="majorHAnsi"/>
        </w:rPr>
      </w:pPr>
    </w:p>
    <w:p w14:paraId="7E6313F7" w14:textId="22904910"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Diversity of understory/groundcover</w:t>
      </w:r>
    </w:p>
    <w:p w14:paraId="74F6E24D" w14:textId="77777777" w:rsidR="00980CB0" w:rsidRDefault="00315522" w:rsidP="00315522">
      <w:pPr>
        <w:pStyle w:val="NoSpacing"/>
        <w:rPr>
          <w:rFonts w:asciiTheme="majorHAnsi" w:hAnsiTheme="majorHAnsi" w:cstheme="majorHAnsi"/>
        </w:rPr>
      </w:pPr>
      <w:r>
        <w:rPr>
          <w:rFonts w:asciiTheme="majorHAnsi" w:hAnsiTheme="majorHAnsi" w:cstheme="majorHAnsi"/>
        </w:rPr>
        <w:t>Reduce abundance of dominant species</w:t>
      </w:r>
      <w:r w:rsidR="00980CB0">
        <w:rPr>
          <w:rFonts w:asciiTheme="majorHAnsi" w:hAnsiTheme="majorHAnsi" w:cstheme="majorHAnsi"/>
        </w:rPr>
        <w:t>:</w:t>
      </w:r>
    </w:p>
    <w:p w14:paraId="45A43DF3" w14:textId="57B54991" w:rsidR="00315522" w:rsidRDefault="000E4D16" w:rsidP="00315522">
      <w:pPr>
        <w:pStyle w:val="NoSpacing"/>
        <w:rPr>
          <w:rFonts w:asciiTheme="majorHAnsi" w:hAnsiTheme="majorHAnsi" w:cstheme="majorHAnsi"/>
        </w:rPr>
      </w:pPr>
      <w:r>
        <w:rPr>
          <w:rFonts w:asciiTheme="majorHAnsi" w:hAnsiTheme="majorHAnsi" w:cstheme="majorHAnsi"/>
        </w:rPr>
        <w:t>- Remove large stands of holly and widespread saplings.</w:t>
      </w:r>
    </w:p>
    <w:p w14:paraId="667556AB" w14:textId="529CFF6D" w:rsidR="000E4D16" w:rsidRDefault="000E4D16" w:rsidP="00315522">
      <w:pPr>
        <w:pStyle w:val="NoSpacing"/>
        <w:rPr>
          <w:rFonts w:asciiTheme="majorHAnsi" w:hAnsiTheme="majorHAnsi" w:cstheme="majorHAnsi"/>
        </w:rPr>
      </w:pPr>
      <w:r>
        <w:rPr>
          <w:rFonts w:asciiTheme="majorHAnsi" w:hAnsiTheme="majorHAnsi" w:cstheme="majorHAnsi"/>
        </w:rPr>
        <w:t>- Fell 50% of the larger specimens of beech and remove widespread new growth.</w:t>
      </w:r>
    </w:p>
    <w:p w14:paraId="6BFFE9D0" w14:textId="22755460" w:rsidR="009E1EFE" w:rsidRDefault="009E1EFE" w:rsidP="00315522">
      <w:pPr>
        <w:pStyle w:val="NoSpacing"/>
        <w:rPr>
          <w:rFonts w:asciiTheme="majorHAnsi" w:hAnsiTheme="majorHAnsi" w:cstheme="majorHAnsi"/>
        </w:rPr>
      </w:pPr>
      <w:r>
        <w:rPr>
          <w:rFonts w:asciiTheme="majorHAnsi" w:hAnsiTheme="majorHAnsi" w:cstheme="majorHAnsi"/>
        </w:rPr>
        <w:t>- Fell some even age oaks.</w:t>
      </w:r>
    </w:p>
    <w:p w14:paraId="48E97E33" w14:textId="77220DD6" w:rsidR="00315522" w:rsidRDefault="00315522" w:rsidP="00315522">
      <w:pPr>
        <w:pStyle w:val="NoSpacing"/>
        <w:rPr>
          <w:rFonts w:asciiTheme="majorHAnsi" w:hAnsiTheme="majorHAnsi" w:cstheme="majorHAnsi"/>
        </w:rPr>
      </w:pPr>
    </w:p>
    <w:p w14:paraId="7079BE81" w14:textId="20F16F1C"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Deadwood habitat</w:t>
      </w:r>
    </w:p>
    <w:p w14:paraId="2D2AC9B4" w14:textId="77777777" w:rsidR="00980CB0" w:rsidRDefault="00980CB0" w:rsidP="00315522">
      <w:pPr>
        <w:pStyle w:val="NoSpacing"/>
        <w:rPr>
          <w:rFonts w:asciiTheme="majorHAnsi" w:hAnsiTheme="majorHAnsi" w:cstheme="majorHAnsi"/>
        </w:rPr>
      </w:pPr>
      <w:r>
        <w:rPr>
          <w:rFonts w:asciiTheme="majorHAnsi" w:hAnsiTheme="majorHAnsi" w:cstheme="majorHAnsi"/>
        </w:rPr>
        <w:t>Increase provision of deadwood:</w:t>
      </w:r>
    </w:p>
    <w:p w14:paraId="4D4D2C4E" w14:textId="77CAEC1D" w:rsidR="00CD5D82" w:rsidRDefault="000E4D16" w:rsidP="00315522">
      <w:pPr>
        <w:pStyle w:val="NoSpacing"/>
        <w:rPr>
          <w:rFonts w:asciiTheme="majorHAnsi" w:hAnsiTheme="majorHAnsi" w:cstheme="majorHAnsi"/>
        </w:rPr>
      </w:pPr>
      <w:r>
        <w:rPr>
          <w:rFonts w:asciiTheme="majorHAnsi" w:hAnsiTheme="majorHAnsi" w:cstheme="majorHAnsi"/>
        </w:rPr>
        <w:t xml:space="preserve">- </w:t>
      </w:r>
      <w:r w:rsidR="00315522">
        <w:rPr>
          <w:rFonts w:asciiTheme="majorHAnsi" w:hAnsiTheme="majorHAnsi" w:cstheme="majorHAnsi"/>
        </w:rPr>
        <w:t xml:space="preserve">Utilise </w:t>
      </w:r>
      <w:r w:rsidR="000C5918">
        <w:rPr>
          <w:rFonts w:asciiTheme="majorHAnsi" w:hAnsiTheme="majorHAnsi" w:cstheme="majorHAnsi"/>
        </w:rPr>
        <w:t xml:space="preserve">selected </w:t>
      </w:r>
      <w:r>
        <w:rPr>
          <w:rFonts w:asciiTheme="majorHAnsi" w:hAnsiTheme="majorHAnsi" w:cstheme="majorHAnsi"/>
        </w:rPr>
        <w:t xml:space="preserve">felled </w:t>
      </w:r>
      <w:r w:rsidR="000C5918">
        <w:rPr>
          <w:rFonts w:asciiTheme="majorHAnsi" w:hAnsiTheme="majorHAnsi" w:cstheme="majorHAnsi"/>
        </w:rPr>
        <w:t>timber</w:t>
      </w:r>
      <w:r w:rsidR="00315522">
        <w:rPr>
          <w:rFonts w:asciiTheme="majorHAnsi" w:hAnsiTheme="majorHAnsi" w:cstheme="majorHAnsi"/>
        </w:rPr>
        <w:t xml:space="preserve"> </w:t>
      </w:r>
      <w:r w:rsidR="000C5918">
        <w:rPr>
          <w:rFonts w:asciiTheme="majorHAnsi" w:hAnsiTheme="majorHAnsi" w:cstheme="majorHAnsi"/>
        </w:rPr>
        <w:t xml:space="preserve">and branches </w:t>
      </w:r>
      <w:r w:rsidR="00315522">
        <w:rPr>
          <w:rFonts w:asciiTheme="majorHAnsi" w:hAnsiTheme="majorHAnsi" w:cstheme="majorHAnsi"/>
        </w:rPr>
        <w:t>for habitat piles</w:t>
      </w:r>
      <w:r w:rsidR="000C5918">
        <w:rPr>
          <w:rFonts w:asciiTheme="majorHAnsi" w:hAnsiTheme="majorHAnsi" w:cstheme="majorHAnsi"/>
        </w:rPr>
        <w:t xml:space="preserve"> and hibernaculum</w:t>
      </w:r>
      <w:r w:rsidR="00315522">
        <w:rPr>
          <w:rFonts w:asciiTheme="majorHAnsi" w:hAnsiTheme="majorHAnsi" w:cstheme="majorHAnsi"/>
        </w:rPr>
        <w:t>, leav</w:t>
      </w:r>
      <w:r w:rsidR="000C5918">
        <w:rPr>
          <w:rFonts w:asciiTheme="majorHAnsi" w:hAnsiTheme="majorHAnsi" w:cstheme="majorHAnsi"/>
        </w:rPr>
        <w:t>ing</w:t>
      </w:r>
      <w:r w:rsidR="00315522">
        <w:rPr>
          <w:rFonts w:asciiTheme="majorHAnsi" w:hAnsiTheme="majorHAnsi" w:cstheme="majorHAnsi"/>
        </w:rPr>
        <w:t xml:space="preserve"> standing deadwood where appropriate</w:t>
      </w:r>
      <w:r w:rsidR="000C5918">
        <w:rPr>
          <w:rFonts w:asciiTheme="majorHAnsi" w:hAnsiTheme="majorHAnsi" w:cstheme="majorHAnsi"/>
        </w:rPr>
        <w:t>.</w:t>
      </w:r>
    </w:p>
    <w:p w14:paraId="67AD3B6A" w14:textId="77777777" w:rsidR="00315522" w:rsidRPr="004A7897" w:rsidRDefault="00315522" w:rsidP="00315522">
      <w:pPr>
        <w:pStyle w:val="NoSpacing"/>
        <w:rPr>
          <w:rFonts w:asciiTheme="majorHAnsi" w:hAnsiTheme="majorHAnsi" w:cstheme="majorHAnsi"/>
        </w:rPr>
      </w:pPr>
    </w:p>
    <w:p w14:paraId="3680521F" w14:textId="7385E2C6" w:rsidR="000C5918" w:rsidRPr="004749D0" w:rsidRDefault="004A7897" w:rsidP="000C5918">
      <w:pPr>
        <w:pStyle w:val="NoSpacing"/>
        <w:rPr>
          <w:rFonts w:cstheme="minorHAnsi"/>
        </w:rPr>
      </w:pPr>
      <w:r w:rsidRPr="004A7897">
        <w:rPr>
          <w:rFonts w:cstheme="minorHAnsi"/>
        </w:rPr>
        <w:t>Rationale</w:t>
      </w:r>
    </w:p>
    <w:p w14:paraId="6C40BF72" w14:textId="2D42B2F3" w:rsidR="00742B0A" w:rsidRDefault="00742B0A" w:rsidP="000C5918">
      <w:pPr>
        <w:pStyle w:val="NoSpacing"/>
        <w:rPr>
          <w:rFonts w:asciiTheme="majorHAnsi" w:hAnsiTheme="majorHAnsi" w:cstheme="majorHAnsi"/>
        </w:rPr>
      </w:pPr>
      <w:r>
        <w:rPr>
          <w:rFonts w:asciiTheme="majorHAnsi" w:hAnsiTheme="majorHAnsi" w:cstheme="majorHAnsi"/>
        </w:rPr>
        <w:t>The condition of the woodland, due to the topography of the reserve, is crucial for the floodplain areas of the site. The steep wooded hillside dictates the amount and purity of runoff to the meadows below, invasive species present c</w:t>
      </w:r>
      <w:r w:rsidR="009F508D">
        <w:rPr>
          <w:rFonts w:asciiTheme="majorHAnsi" w:hAnsiTheme="majorHAnsi" w:cstheme="majorHAnsi"/>
        </w:rPr>
        <w:t>ould</w:t>
      </w:r>
      <w:r>
        <w:rPr>
          <w:rFonts w:asciiTheme="majorHAnsi" w:hAnsiTheme="majorHAnsi" w:cstheme="majorHAnsi"/>
        </w:rPr>
        <w:t xml:space="preserve"> spread downhill</w:t>
      </w:r>
      <w:r w:rsidR="009F508D">
        <w:rPr>
          <w:rFonts w:asciiTheme="majorHAnsi" w:hAnsiTheme="majorHAnsi" w:cstheme="majorHAnsi"/>
        </w:rPr>
        <w:t>, poor root systems could result in excessive erosion and</w:t>
      </w:r>
      <w:r>
        <w:rPr>
          <w:rFonts w:asciiTheme="majorHAnsi" w:hAnsiTheme="majorHAnsi" w:cstheme="majorHAnsi"/>
        </w:rPr>
        <w:t xml:space="preserve"> the woodland </w:t>
      </w:r>
      <w:r w:rsidR="00290C4A">
        <w:rPr>
          <w:rFonts w:asciiTheme="majorHAnsi" w:hAnsiTheme="majorHAnsi" w:cstheme="majorHAnsi"/>
        </w:rPr>
        <w:t xml:space="preserve">is </w:t>
      </w:r>
      <w:r w:rsidR="009F508D">
        <w:rPr>
          <w:rFonts w:asciiTheme="majorHAnsi" w:hAnsiTheme="majorHAnsi" w:cstheme="majorHAnsi"/>
        </w:rPr>
        <w:t xml:space="preserve">also </w:t>
      </w:r>
      <w:r w:rsidR="00290C4A">
        <w:rPr>
          <w:rFonts w:asciiTheme="majorHAnsi" w:hAnsiTheme="majorHAnsi" w:cstheme="majorHAnsi"/>
        </w:rPr>
        <w:t xml:space="preserve">home to </w:t>
      </w:r>
      <w:r w:rsidR="009F508D">
        <w:rPr>
          <w:rFonts w:asciiTheme="majorHAnsi" w:hAnsiTheme="majorHAnsi" w:cstheme="majorHAnsi"/>
        </w:rPr>
        <w:t>an array of species that utilise the floodplains</w:t>
      </w:r>
      <w:r w:rsidR="00290C4A">
        <w:rPr>
          <w:rFonts w:asciiTheme="majorHAnsi" w:hAnsiTheme="majorHAnsi" w:cstheme="majorHAnsi"/>
        </w:rPr>
        <w:t>’</w:t>
      </w:r>
      <w:r w:rsidR="009F508D">
        <w:rPr>
          <w:rFonts w:asciiTheme="majorHAnsi" w:hAnsiTheme="majorHAnsi" w:cstheme="majorHAnsi"/>
        </w:rPr>
        <w:t xml:space="preserve"> open spaces and myriad of connected </w:t>
      </w:r>
      <w:r w:rsidR="00290C4A">
        <w:rPr>
          <w:rFonts w:asciiTheme="majorHAnsi" w:hAnsiTheme="majorHAnsi" w:cstheme="majorHAnsi"/>
        </w:rPr>
        <w:t>habitats</w:t>
      </w:r>
      <w:r w:rsidR="009F508D">
        <w:rPr>
          <w:rFonts w:asciiTheme="majorHAnsi" w:hAnsiTheme="majorHAnsi" w:cstheme="majorHAnsi"/>
        </w:rPr>
        <w:t xml:space="preserve"> for </w:t>
      </w:r>
      <w:r w:rsidR="00290C4A">
        <w:rPr>
          <w:rFonts w:asciiTheme="majorHAnsi" w:hAnsiTheme="majorHAnsi" w:cstheme="majorHAnsi"/>
        </w:rPr>
        <w:t xml:space="preserve">foraging and </w:t>
      </w:r>
      <w:r w:rsidR="009F508D">
        <w:rPr>
          <w:rFonts w:asciiTheme="majorHAnsi" w:hAnsiTheme="majorHAnsi" w:cstheme="majorHAnsi"/>
        </w:rPr>
        <w:t xml:space="preserve">hunting, amongst numerous other interrelated factors. </w:t>
      </w:r>
    </w:p>
    <w:p w14:paraId="74143871" w14:textId="77777777" w:rsidR="000C5918" w:rsidRDefault="000C5918" w:rsidP="000C5918">
      <w:pPr>
        <w:pStyle w:val="NoSpacing"/>
        <w:rPr>
          <w:rFonts w:asciiTheme="majorHAnsi" w:hAnsiTheme="majorHAnsi" w:cstheme="majorHAnsi"/>
        </w:rPr>
      </w:pPr>
    </w:p>
    <w:p w14:paraId="1D422F42" w14:textId="5938D36F" w:rsidR="000C5918" w:rsidRDefault="000C5918" w:rsidP="000C5918">
      <w:pPr>
        <w:pStyle w:val="NoSpacing"/>
        <w:rPr>
          <w:rFonts w:asciiTheme="majorHAnsi" w:hAnsiTheme="majorHAnsi" w:cstheme="majorHAnsi"/>
        </w:rPr>
      </w:pPr>
      <w:r>
        <w:rPr>
          <w:rFonts w:asciiTheme="majorHAnsi" w:hAnsiTheme="majorHAnsi" w:cstheme="majorHAnsi"/>
        </w:rPr>
        <w:t>INNS removal:</w:t>
      </w:r>
    </w:p>
    <w:p w14:paraId="13DFB5FC" w14:textId="032CDC82" w:rsidR="004A7897" w:rsidRPr="004A7897" w:rsidRDefault="005172B2" w:rsidP="004A7897">
      <w:pPr>
        <w:pStyle w:val="NoSpacing"/>
        <w:rPr>
          <w:rFonts w:asciiTheme="majorHAnsi" w:hAnsiTheme="majorHAnsi" w:cstheme="majorHAnsi"/>
        </w:rPr>
      </w:pPr>
      <w:r>
        <w:rPr>
          <w:rFonts w:asciiTheme="majorHAnsi" w:hAnsiTheme="majorHAnsi" w:cstheme="majorHAnsi"/>
        </w:rPr>
        <w:t>The</w:t>
      </w:r>
      <w:r w:rsidR="00290C4A">
        <w:rPr>
          <w:rFonts w:asciiTheme="majorHAnsi" w:hAnsiTheme="majorHAnsi" w:cstheme="majorHAnsi"/>
        </w:rPr>
        <w:t xml:space="preserve"> Rhododendron </w:t>
      </w:r>
      <w:r>
        <w:rPr>
          <w:rFonts w:asciiTheme="majorHAnsi" w:hAnsiTheme="majorHAnsi" w:cstheme="majorHAnsi"/>
        </w:rPr>
        <w:t>appear</w:t>
      </w:r>
      <w:r w:rsidR="00290C4A">
        <w:rPr>
          <w:rFonts w:asciiTheme="majorHAnsi" w:hAnsiTheme="majorHAnsi" w:cstheme="majorHAnsi"/>
        </w:rPr>
        <w:t>s</w:t>
      </w:r>
      <w:r>
        <w:rPr>
          <w:rFonts w:asciiTheme="majorHAnsi" w:hAnsiTheme="majorHAnsi" w:cstheme="majorHAnsi"/>
        </w:rPr>
        <w:t xml:space="preserve"> to have spread from Victorian planting schemes on neighbouring properties, on the eastern and southern borders of the reserve.</w:t>
      </w:r>
      <w:r w:rsidR="00290C4A">
        <w:rPr>
          <w:rFonts w:asciiTheme="majorHAnsi" w:hAnsiTheme="majorHAnsi" w:cstheme="majorHAnsi"/>
        </w:rPr>
        <w:t xml:space="preserve"> Previous removal and treatment </w:t>
      </w:r>
      <w:proofErr w:type="gramStart"/>
      <w:r w:rsidR="00290C4A">
        <w:rPr>
          <w:rFonts w:asciiTheme="majorHAnsi" w:hAnsiTheme="majorHAnsi" w:cstheme="majorHAnsi"/>
        </w:rPr>
        <w:t>has</w:t>
      </w:r>
      <w:proofErr w:type="gramEnd"/>
      <w:r w:rsidR="00290C4A">
        <w:rPr>
          <w:rFonts w:asciiTheme="majorHAnsi" w:hAnsiTheme="majorHAnsi" w:cstheme="majorHAnsi"/>
        </w:rPr>
        <w:t xml:space="preserve"> been successful in reducing its presence across much of the site. However, there are still significant areas on growth and with its propensity for spreading rapidly and ability to inhibit the growth of native plants, through competition and chemically changing the makeup of the soil, it remains a priority concern.</w:t>
      </w:r>
      <w:r w:rsidR="003C4CF0">
        <w:rPr>
          <w:rFonts w:asciiTheme="majorHAnsi" w:hAnsiTheme="majorHAnsi" w:cstheme="majorHAnsi"/>
        </w:rPr>
        <w:t xml:space="preserve"> However</w:t>
      </w:r>
      <w:r w:rsidR="00D36773">
        <w:rPr>
          <w:rFonts w:asciiTheme="majorHAnsi" w:hAnsiTheme="majorHAnsi" w:cstheme="majorHAnsi"/>
        </w:rPr>
        <w:t>,</w:t>
      </w:r>
      <w:r w:rsidR="003C4CF0">
        <w:rPr>
          <w:rFonts w:asciiTheme="majorHAnsi" w:hAnsiTheme="majorHAnsi" w:cstheme="majorHAnsi"/>
        </w:rPr>
        <w:t xml:space="preserve"> research in Scotland showed a limited seedbank and a dense bryophyte layer rather than solely altered soil legacy</w:t>
      </w:r>
      <w:r w:rsidR="00BD619C">
        <w:rPr>
          <w:rFonts w:asciiTheme="majorHAnsi" w:hAnsiTheme="majorHAnsi" w:cstheme="majorHAnsi"/>
        </w:rPr>
        <w:t xml:space="preserve"> (Maclean </w:t>
      </w:r>
      <w:r w:rsidR="00BD619C" w:rsidRPr="008B6D17">
        <w:rPr>
          <w:rFonts w:asciiTheme="majorHAnsi" w:hAnsiTheme="majorHAnsi" w:cstheme="majorHAnsi"/>
          <w:i/>
          <w:iCs/>
        </w:rPr>
        <w:t>et al</w:t>
      </w:r>
      <w:r w:rsidR="00BD619C">
        <w:rPr>
          <w:rFonts w:asciiTheme="majorHAnsi" w:hAnsiTheme="majorHAnsi" w:cstheme="majorHAnsi"/>
        </w:rPr>
        <w:t xml:space="preserve"> 2018)</w:t>
      </w:r>
      <w:r w:rsidR="00A979B0">
        <w:rPr>
          <w:rFonts w:asciiTheme="majorHAnsi" w:hAnsiTheme="majorHAnsi" w:cstheme="majorHAnsi"/>
        </w:rPr>
        <w:t>.</w:t>
      </w:r>
      <w:r w:rsidR="00290C4A">
        <w:rPr>
          <w:rFonts w:asciiTheme="majorHAnsi" w:hAnsiTheme="majorHAnsi" w:cstheme="majorHAnsi"/>
        </w:rPr>
        <w:t xml:space="preserve"> Continued removal, treatment</w:t>
      </w:r>
      <w:r w:rsidR="009E1EFE">
        <w:rPr>
          <w:rFonts w:asciiTheme="majorHAnsi" w:hAnsiTheme="majorHAnsi" w:cstheme="majorHAnsi"/>
        </w:rPr>
        <w:t>,</w:t>
      </w:r>
      <w:r w:rsidR="00290C4A">
        <w:rPr>
          <w:rFonts w:asciiTheme="majorHAnsi" w:hAnsiTheme="majorHAnsi" w:cstheme="majorHAnsi"/>
        </w:rPr>
        <w:t xml:space="preserve"> and mapping to keep track of treated and remaining areas is essential</w:t>
      </w:r>
      <w:r w:rsidR="00A979B0">
        <w:rPr>
          <w:rFonts w:asciiTheme="majorHAnsi" w:hAnsiTheme="majorHAnsi" w:cstheme="majorHAnsi"/>
        </w:rPr>
        <w:t xml:space="preserve"> and future consideration of dispersal of native seed mix may help promote regrowth in affected areas.</w:t>
      </w:r>
    </w:p>
    <w:p w14:paraId="726C5290" w14:textId="3AC4A7D4" w:rsidR="000C5918" w:rsidRDefault="000C5918" w:rsidP="00114239">
      <w:pPr>
        <w:pStyle w:val="NoSpacing"/>
        <w:rPr>
          <w:rFonts w:asciiTheme="majorHAnsi" w:hAnsiTheme="majorHAnsi" w:cstheme="majorHAnsi"/>
        </w:rPr>
      </w:pPr>
    </w:p>
    <w:p w14:paraId="5D1A593A" w14:textId="77777777" w:rsidR="000C5918" w:rsidRDefault="000C5918" w:rsidP="000C5918">
      <w:pPr>
        <w:pStyle w:val="NoSpacing"/>
        <w:rPr>
          <w:rFonts w:asciiTheme="majorHAnsi" w:hAnsiTheme="majorHAnsi" w:cstheme="majorHAnsi"/>
        </w:rPr>
      </w:pPr>
      <w:r>
        <w:rPr>
          <w:rFonts w:asciiTheme="majorHAnsi" w:hAnsiTheme="majorHAnsi" w:cstheme="majorHAnsi"/>
        </w:rPr>
        <w:t>Reduce abundance of dominant species:</w:t>
      </w:r>
    </w:p>
    <w:p w14:paraId="7D906ABB" w14:textId="1090673E" w:rsidR="00290C4A" w:rsidRDefault="009E1EFE" w:rsidP="00114239">
      <w:pPr>
        <w:pStyle w:val="NoSpacing"/>
        <w:rPr>
          <w:rFonts w:asciiTheme="majorHAnsi" w:hAnsiTheme="majorHAnsi" w:cstheme="majorHAnsi"/>
        </w:rPr>
      </w:pPr>
      <w:r>
        <w:rPr>
          <w:rFonts w:asciiTheme="majorHAnsi" w:hAnsiTheme="majorHAnsi" w:cstheme="majorHAnsi"/>
        </w:rPr>
        <w:t xml:space="preserve">Holly and beech, when mature, both </w:t>
      </w:r>
      <w:proofErr w:type="gramStart"/>
      <w:r>
        <w:rPr>
          <w:rFonts w:asciiTheme="majorHAnsi" w:hAnsiTheme="majorHAnsi" w:cstheme="majorHAnsi"/>
        </w:rPr>
        <w:t>have the ability to</w:t>
      </w:r>
      <w:proofErr w:type="gramEnd"/>
      <w:r>
        <w:rPr>
          <w:rFonts w:asciiTheme="majorHAnsi" w:hAnsiTheme="majorHAnsi" w:cstheme="majorHAnsi"/>
        </w:rPr>
        <w:t xml:space="preserve"> shade out many other species, preventing light reaching below the canopy level in regard to beech and at generally lower levels with holly. Both plants can take over a woodland if left unmanaged and therefore limit the diversity of life within the area</w:t>
      </w:r>
      <w:r w:rsidR="00A979B0">
        <w:rPr>
          <w:rFonts w:asciiTheme="majorHAnsi" w:hAnsiTheme="majorHAnsi" w:cstheme="majorHAnsi"/>
        </w:rPr>
        <w:t>, with research in Romania finding that canopy openness decreased in all managed woodland structures studied with increasing beech population</w:t>
      </w:r>
      <w:r w:rsidR="00D36773">
        <w:rPr>
          <w:rFonts w:asciiTheme="majorHAnsi" w:hAnsiTheme="majorHAnsi" w:cstheme="majorHAnsi"/>
        </w:rPr>
        <w:t xml:space="preserve"> </w:t>
      </w:r>
      <w:bookmarkStart w:id="18" w:name="_Hlk71817043"/>
      <w:r w:rsidR="00D36773">
        <w:rPr>
          <w:rFonts w:asciiTheme="majorHAnsi" w:hAnsiTheme="majorHAnsi" w:cstheme="majorHAnsi"/>
        </w:rPr>
        <w:t>(</w:t>
      </w:r>
      <w:proofErr w:type="spellStart"/>
      <w:r w:rsidR="00D36773" w:rsidRPr="00640197">
        <w:rPr>
          <w:rFonts w:asciiTheme="majorHAnsi" w:hAnsiTheme="majorHAnsi" w:cstheme="majorHAnsi"/>
          <w:sz w:val="20"/>
          <w:szCs w:val="20"/>
        </w:rPr>
        <w:t>V</w:t>
      </w:r>
      <w:r w:rsidR="00D36773" w:rsidRPr="00D36773">
        <w:rPr>
          <w:rFonts w:asciiTheme="majorHAnsi" w:hAnsiTheme="majorHAnsi" w:cstheme="majorHAnsi"/>
          <w:sz w:val="20"/>
          <w:szCs w:val="20"/>
        </w:rPr>
        <w:t>olařík</w:t>
      </w:r>
      <w:proofErr w:type="spellEnd"/>
      <w:r w:rsidR="00D36773">
        <w:rPr>
          <w:rFonts w:asciiTheme="majorHAnsi" w:hAnsiTheme="majorHAnsi" w:cstheme="majorHAnsi"/>
          <w:sz w:val="20"/>
          <w:szCs w:val="20"/>
        </w:rPr>
        <w:t xml:space="preserve"> </w:t>
      </w:r>
      <w:r w:rsidR="00D36773" w:rsidRPr="00D36773">
        <w:rPr>
          <w:rFonts w:asciiTheme="majorHAnsi" w:hAnsiTheme="majorHAnsi" w:cstheme="majorHAnsi"/>
          <w:i/>
          <w:iCs/>
          <w:sz w:val="20"/>
          <w:szCs w:val="20"/>
        </w:rPr>
        <w:t>et al</w:t>
      </w:r>
      <w:r w:rsidR="00D36773">
        <w:rPr>
          <w:rFonts w:asciiTheme="majorHAnsi" w:hAnsiTheme="majorHAnsi" w:cstheme="majorHAnsi"/>
          <w:sz w:val="20"/>
          <w:szCs w:val="20"/>
        </w:rPr>
        <w:t xml:space="preserve"> 2017)</w:t>
      </w:r>
      <w:r w:rsidR="00A979B0">
        <w:rPr>
          <w:rFonts w:asciiTheme="majorHAnsi" w:hAnsiTheme="majorHAnsi" w:cstheme="majorHAnsi"/>
        </w:rPr>
        <w:t xml:space="preserve">. </w:t>
      </w:r>
      <w:bookmarkEnd w:id="18"/>
      <w:r>
        <w:rPr>
          <w:rFonts w:asciiTheme="majorHAnsi" w:hAnsiTheme="majorHAnsi" w:cstheme="majorHAnsi"/>
        </w:rPr>
        <w:t xml:space="preserve">Removing a significant number of these trees </w:t>
      </w:r>
      <w:proofErr w:type="gramStart"/>
      <w:r>
        <w:rPr>
          <w:rFonts w:asciiTheme="majorHAnsi" w:hAnsiTheme="majorHAnsi" w:cstheme="majorHAnsi"/>
        </w:rPr>
        <w:t>and also</w:t>
      </w:r>
      <w:proofErr w:type="gramEnd"/>
      <w:r>
        <w:rPr>
          <w:rFonts w:asciiTheme="majorHAnsi" w:hAnsiTheme="majorHAnsi" w:cstheme="majorHAnsi"/>
        </w:rPr>
        <w:t xml:space="preserve"> some of the even aged oaks, particularly specimens impeding healthier individual’s development, will allow light to the lower layers, create glades and rides and help produce a more structured woodland</w:t>
      </w:r>
      <w:r w:rsidR="0038272E">
        <w:rPr>
          <w:rFonts w:asciiTheme="majorHAnsi" w:hAnsiTheme="majorHAnsi" w:cstheme="majorHAnsi"/>
        </w:rPr>
        <w:t xml:space="preserve">. </w:t>
      </w:r>
      <w:r w:rsidR="00290C4A">
        <w:rPr>
          <w:rFonts w:asciiTheme="majorHAnsi" w:hAnsiTheme="majorHAnsi" w:cstheme="majorHAnsi"/>
        </w:rPr>
        <w:t xml:space="preserve">The increase in varied native ground cover and understory should hopefully lower the opportunity for INNS to thrive in the future, along with </w:t>
      </w:r>
      <w:r>
        <w:rPr>
          <w:rFonts w:asciiTheme="majorHAnsi" w:hAnsiTheme="majorHAnsi" w:cstheme="majorHAnsi"/>
        </w:rPr>
        <w:t>lowering erosion levels, increasing water retention and filtration and providing quality biodiverse habitat for an abundance of native flora and fauna.</w:t>
      </w:r>
      <w:r w:rsidR="00290C4A">
        <w:rPr>
          <w:rFonts w:asciiTheme="majorHAnsi" w:hAnsiTheme="majorHAnsi" w:cstheme="majorHAnsi"/>
        </w:rPr>
        <w:t xml:space="preserve"> </w:t>
      </w:r>
    </w:p>
    <w:p w14:paraId="585D7116" w14:textId="6B140725" w:rsidR="00290C4A" w:rsidRDefault="00290C4A" w:rsidP="00114239">
      <w:pPr>
        <w:pStyle w:val="NoSpacing"/>
        <w:rPr>
          <w:rFonts w:asciiTheme="majorHAnsi" w:hAnsiTheme="majorHAnsi" w:cstheme="majorHAnsi"/>
        </w:rPr>
      </w:pPr>
    </w:p>
    <w:p w14:paraId="7A62FED1" w14:textId="1A426F16" w:rsidR="00D36773" w:rsidRDefault="00D36773" w:rsidP="00114239">
      <w:pPr>
        <w:pStyle w:val="NoSpacing"/>
        <w:rPr>
          <w:rFonts w:asciiTheme="majorHAnsi" w:hAnsiTheme="majorHAnsi" w:cstheme="majorHAnsi"/>
        </w:rPr>
      </w:pPr>
      <w:r>
        <w:rPr>
          <w:noProof/>
        </w:rPr>
        <w:lastRenderedPageBreak/>
        <w:drawing>
          <wp:inline distT="0" distB="0" distL="0" distR="0" wp14:anchorId="174FE609" wp14:editId="6F389CEA">
            <wp:extent cx="3703320" cy="2944591"/>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3076" t="30491" r="29670" b="30983"/>
                    <a:stretch/>
                  </pic:blipFill>
                  <pic:spPr bwMode="auto">
                    <a:xfrm>
                      <a:off x="0" y="0"/>
                      <a:ext cx="3721608" cy="2959132"/>
                    </a:xfrm>
                    <a:prstGeom prst="rect">
                      <a:avLst/>
                    </a:prstGeom>
                    <a:ln>
                      <a:noFill/>
                    </a:ln>
                    <a:extLst>
                      <a:ext uri="{53640926-AAD7-44D8-BBD7-CCE9431645EC}">
                        <a14:shadowObscured xmlns:a14="http://schemas.microsoft.com/office/drawing/2010/main"/>
                      </a:ext>
                    </a:extLst>
                  </pic:spPr>
                </pic:pic>
              </a:graphicData>
            </a:graphic>
          </wp:inline>
        </w:drawing>
      </w:r>
    </w:p>
    <w:p w14:paraId="01AC4D3A" w14:textId="5EEF5B55" w:rsidR="00D36773" w:rsidRDefault="00C26147" w:rsidP="00114239">
      <w:pPr>
        <w:pStyle w:val="NoSpacing"/>
        <w:rPr>
          <w:rFonts w:asciiTheme="majorHAnsi" w:hAnsiTheme="majorHAnsi" w:cstheme="majorHAnsi"/>
        </w:rPr>
      </w:pPr>
      <w:r>
        <w:rPr>
          <w:rFonts w:asciiTheme="majorHAnsi" w:hAnsiTheme="majorHAnsi" w:cstheme="majorHAnsi"/>
        </w:rPr>
        <w:t>(</w:t>
      </w:r>
      <w:r w:rsidR="006C53F7">
        <w:rPr>
          <w:rFonts w:asciiTheme="majorHAnsi" w:hAnsiTheme="majorHAnsi" w:cstheme="majorHAnsi"/>
        </w:rPr>
        <w:t xml:space="preserve">Figure </w:t>
      </w:r>
      <w:r>
        <w:rPr>
          <w:rFonts w:asciiTheme="majorHAnsi" w:hAnsiTheme="majorHAnsi" w:cstheme="majorHAnsi"/>
        </w:rPr>
        <w:t xml:space="preserve">2. </w:t>
      </w:r>
      <w:r w:rsidR="00D36773">
        <w:rPr>
          <w:rFonts w:asciiTheme="majorHAnsi" w:hAnsiTheme="majorHAnsi" w:cstheme="majorHAnsi"/>
        </w:rPr>
        <w:t xml:space="preserve">Canopy openness in relation to proportion of </w:t>
      </w:r>
      <w:r w:rsidR="00D36773" w:rsidRPr="006C53F7">
        <w:rPr>
          <w:rFonts w:asciiTheme="majorHAnsi" w:hAnsiTheme="majorHAnsi" w:cstheme="majorHAnsi"/>
        </w:rPr>
        <w:t>beech</w:t>
      </w:r>
      <w:r w:rsidR="006C53F7">
        <w:rPr>
          <w:rFonts w:asciiTheme="majorHAnsi" w:hAnsiTheme="majorHAnsi" w:cstheme="majorHAnsi"/>
        </w:rPr>
        <w:t>,</w:t>
      </w:r>
      <w:r w:rsidR="00D36773" w:rsidRPr="006C53F7">
        <w:rPr>
          <w:rFonts w:asciiTheme="majorHAnsi" w:hAnsiTheme="majorHAnsi" w:cstheme="majorHAnsi"/>
        </w:rPr>
        <w:t xml:space="preserve"> </w:t>
      </w:r>
      <w:proofErr w:type="spellStart"/>
      <w:r w:rsidR="00D36773" w:rsidRPr="00640197">
        <w:rPr>
          <w:rFonts w:asciiTheme="majorHAnsi" w:hAnsiTheme="majorHAnsi" w:cstheme="majorHAnsi"/>
        </w:rPr>
        <w:t>V</w:t>
      </w:r>
      <w:r w:rsidR="00D36773" w:rsidRPr="006C53F7">
        <w:rPr>
          <w:rFonts w:asciiTheme="majorHAnsi" w:hAnsiTheme="majorHAnsi" w:cstheme="majorHAnsi"/>
        </w:rPr>
        <w:t>olařík</w:t>
      </w:r>
      <w:proofErr w:type="spellEnd"/>
      <w:r w:rsidR="00D36773" w:rsidRPr="006C53F7">
        <w:rPr>
          <w:rFonts w:asciiTheme="majorHAnsi" w:hAnsiTheme="majorHAnsi" w:cstheme="majorHAnsi"/>
        </w:rPr>
        <w:t xml:space="preserve"> </w:t>
      </w:r>
      <w:r w:rsidR="00D36773" w:rsidRPr="006C53F7">
        <w:rPr>
          <w:rFonts w:asciiTheme="majorHAnsi" w:hAnsiTheme="majorHAnsi" w:cstheme="majorHAnsi"/>
          <w:i/>
          <w:iCs/>
        </w:rPr>
        <w:t>et al</w:t>
      </w:r>
      <w:r w:rsidR="00D36773" w:rsidRPr="006C53F7">
        <w:rPr>
          <w:rFonts w:asciiTheme="majorHAnsi" w:hAnsiTheme="majorHAnsi" w:cstheme="majorHAnsi"/>
        </w:rPr>
        <w:t xml:space="preserve"> 2017)</w:t>
      </w:r>
    </w:p>
    <w:p w14:paraId="2F753F35" w14:textId="77777777" w:rsidR="00D36773" w:rsidRDefault="00D36773" w:rsidP="00114239">
      <w:pPr>
        <w:pStyle w:val="NoSpacing"/>
        <w:rPr>
          <w:rFonts w:asciiTheme="majorHAnsi" w:hAnsiTheme="majorHAnsi" w:cstheme="majorHAnsi"/>
        </w:rPr>
      </w:pPr>
    </w:p>
    <w:p w14:paraId="1ABB2A1C" w14:textId="77777777" w:rsidR="000C5918" w:rsidRDefault="000C5918" w:rsidP="000C5918">
      <w:pPr>
        <w:pStyle w:val="NoSpacing"/>
        <w:rPr>
          <w:rFonts w:asciiTheme="majorHAnsi" w:hAnsiTheme="majorHAnsi" w:cstheme="majorHAnsi"/>
        </w:rPr>
      </w:pPr>
      <w:r>
        <w:rPr>
          <w:rFonts w:asciiTheme="majorHAnsi" w:hAnsiTheme="majorHAnsi" w:cstheme="majorHAnsi"/>
        </w:rPr>
        <w:t>Increase provision of deadwood:</w:t>
      </w:r>
    </w:p>
    <w:p w14:paraId="58BE9794" w14:textId="0A932B26" w:rsidR="000C5918" w:rsidRDefault="0038272E" w:rsidP="00114239">
      <w:pPr>
        <w:pStyle w:val="NoSpacing"/>
        <w:rPr>
          <w:rFonts w:asciiTheme="majorHAnsi" w:hAnsiTheme="majorHAnsi" w:cstheme="majorHAnsi"/>
        </w:rPr>
      </w:pPr>
      <w:r>
        <w:rPr>
          <w:rFonts w:asciiTheme="majorHAnsi" w:hAnsiTheme="majorHAnsi" w:cstheme="majorHAnsi"/>
        </w:rPr>
        <w:t>Invertebrates, fungi, reptiles, amphibians</w:t>
      </w:r>
      <w:r w:rsidR="00437CEC">
        <w:rPr>
          <w:rFonts w:asciiTheme="majorHAnsi" w:hAnsiTheme="majorHAnsi" w:cstheme="majorHAnsi"/>
        </w:rPr>
        <w:t>,</w:t>
      </w:r>
      <w:r>
        <w:rPr>
          <w:rFonts w:asciiTheme="majorHAnsi" w:hAnsiTheme="majorHAnsi" w:cstheme="majorHAnsi"/>
        </w:rPr>
        <w:t xml:space="preserve"> and all manner of species require deadwood to survive, whether on the ground or standing deadwood. Both of which are low in number at Halsdon currently, </w:t>
      </w:r>
      <w:r w:rsidR="00C83D98">
        <w:rPr>
          <w:rFonts w:asciiTheme="majorHAnsi" w:hAnsiTheme="majorHAnsi" w:cstheme="majorHAnsi"/>
        </w:rPr>
        <w:t>despite</w:t>
      </w:r>
      <w:r>
        <w:rPr>
          <w:rFonts w:asciiTheme="majorHAnsi" w:hAnsiTheme="majorHAnsi" w:cstheme="majorHAnsi"/>
        </w:rPr>
        <w:t xml:space="preserve"> previous management plans communicating an aim to increase its availability, the proposed management processes above offer an abundant source of varying deadwood to leave on the ground and when safe and suitable to leave standing at an appropriate height.</w:t>
      </w:r>
    </w:p>
    <w:p w14:paraId="439C706D" w14:textId="77777777" w:rsidR="000C5918" w:rsidRPr="000C5918" w:rsidRDefault="000C5918" w:rsidP="00114239">
      <w:pPr>
        <w:pStyle w:val="NoSpacing"/>
        <w:rPr>
          <w:rFonts w:asciiTheme="majorHAnsi" w:hAnsiTheme="majorHAnsi" w:cstheme="majorHAnsi"/>
        </w:rPr>
      </w:pPr>
    </w:p>
    <w:p w14:paraId="22F98B35" w14:textId="4ECD901F" w:rsidR="00114239" w:rsidRPr="00114239" w:rsidRDefault="00114239" w:rsidP="00114239">
      <w:pPr>
        <w:pStyle w:val="Heading2"/>
      </w:pPr>
      <w:bookmarkStart w:id="19" w:name="_Toc71923792"/>
      <w:r>
        <w:t>2.2.</w:t>
      </w:r>
      <w:r w:rsidR="005977E1">
        <w:t>5</w:t>
      </w:r>
      <w:r>
        <w:t xml:space="preserve"> Paths/Access</w:t>
      </w:r>
      <w:bookmarkEnd w:id="19"/>
    </w:p>
    <w:p w14:paraId="7BAB4595" w14:textId="7E47C196" w:rsidR="009E6AFD" w:rsidRDefault="009E6AFD" w:rsidP="009E6AFD">
      <w:pPr>
        <w:pStyle w:val="NoSpacing"/>
        <w:rPr>
          <w:rFonts w:cstheme="minorHAnsi"/>
        </w:rPr>
      </w:pPr>
      <w:r>
        <w:rPr>
          <w:rFonts w:cstheme="minorHAnsi"/>
        </w:rPr>
        <w:t xml:space="preserve">Evaluation of </w:t>
      </w:r>
      <w:r w:rsidRPr="004A7897">
        <w:rPr>
          <w:rFonts w:cstheme="minorHAnsi"/>
        </w:rPr>
        <w:t xml:space="preserve">Current </w:t>
      </w:r>
      <w:r>
        <w:rPr>
          <w:rFonts w:cstheme="minorHAnsi"/>
        </w:rPr>
        <w:t xml:space="preserve">Condition </w:t>
      </w:r>
      <w:r w:rsidRPr="004A7897">
        <w:rPr>
          <w:rFonts w:cstheme="minorHAnsi"/>
        </w:rPr>
        <w:t>and Previous Management</w:t>
      </w:r>
    </w:p>
    <w:p w14:paraId="478CB8C6" w14:textId="5761F438" w:rsidR="004A7897" w:rsidRDefault="003E5389" w:rsidP="004A7897">
      <w:pPr>
        <w:pStyle w:val="NoSpacing"/>
        <w:rPr>
          <w:rFonts w:asciiTheme="majorHAnsi" w:hAnsiTheme="majorHAnsi" w:cstheme="majorHAnsi"/>
        </w:rPr>
      </w:pPr>
      <w:r>
        <w:rPr>
          <w:rFonts w:asciiTheme="majorHAnsi" w:hAnsiTheme="majorHAnsi" w:cstheme="majorHAnsi"/>
        </w:rPr>
        <w:t>Access to the public is generally through two entrances, one to the south-east and one to the north-east of the reserve where there is limited parking available</w:t>
      </w:r>
      <w:r w:rsidR="00951DB7">
        <w:rPr>
          <w:rFonts w:asciiTheme="majorHAnsi" w:hAnsiTheme="majorHAnsi" w:cstheme="majorHAnsi"/>
        </w:rPr>
        <w:t xml:space="preserve"> </w:t>
      </w:r>
      <w:r w:rsidR="00951DB7" w:rsidRPr="00951DB7">
        <w:rPr>
          <w:rFonts w:asciiTheme="majorHAnsi" w:hAnsiTheme="majorHAnsi" w:cstheme="majorHAnsi"/>
          <w:i/>
          <w:iCs/>
        </w:rPr>
        <w:t>(See Map 4)</w:t>
      </w:r>
      <w:r w:rsidRPr="00951DB7">
        <w:rPr>
          <w:rFonts w:asciiTheme="majorHAnsi" w:hAnsiTheme="majorHAnsi" w:cstheme="majorHAnsi"/>
          <w:i/>
          <w:iCs/>
        </w:rPr>
        <w:t>.</w:t>
      </w:r>
      <w:r>
        <w:rPr>
          <w:rFonts w:asciiTheme="majorHAnsi" w:hAnsiTheme="majorHAnsi" w:cstheme="majorHAnsi"/>
        </w:rPr>
        <w:t xml:space="preserve"> Waymarked footpaths allow a variety of choices to navigate the reserve by, though most are steep and uneven in places. The south-eastern entrance provides the main pedestrian route, on the most level footpath, skirting around the southern edge</w:t>
      </w:r>
      <w:r w:rsidR="007967F3">
        <w:rPr>
          <w:rFonts w:asciiTheme="majorHAnsi" w:hAnsiTheme="majorHAnsi" w:cstheme="majorHAnsi"/>
        </w:rPr>
        <w:t>, adjacent to a stream</w:t>
      </w:r>
      <w:r>
        <w:rPr>
          <w:rFonts w:asciiTheme="majorHAnsi" w:hAnsiTheme="majorHAnsi" w:cstheme="majorHAnsi"/>
        </w:rPr>
        <w:t xml:space="preserve"> until it meets the River Torridge and strikes north towards the flood meadows. Before the path </w:t>
      </w:r>
      <w:r w:rsidR="007967F3">
        <w:rPr>
          <w:rFonts w:asciiTheme="majorHAnsi" w:hAnsiTheme="majorHAnsi" w:cstheme="majorHAnsi"/>
        </w:rPr>
        <w:t>meets the Torridge, leading from the carpark, the ground is often muddy due to poor drainage and the natural surface</w:t>
      </w:r>
      <w:r w:rsidR="00951DB7">
        <w:rPr>
          <w:rFonts w:asciiTheme="majorHAnsi" w:hAnsiTheme="majorHAnsi" w:cstheme="majorHAnsi"/>
        </w:rPr>
        <w:t xml:space="preserve"> </w:t>
      </w:r>
      <w:r w:rsidR="00951DB7" w:rsidRPr="00951DB7">
        <w:rPr>
          <w:rFonts w:asciiTheme="majorHAnsi" w:hAnsiTheme="majorHAnsi" w:cstheme="majorHAnsi"/>
          <w:i/>
          <w:iCs/>
        </w:rPr>
        <w:t>(Map 3 no.5)</w:t>
      </w:r>
      <w:r w:rsidR="007967F3">
        <w:rPr>
          <w:rFonts w:asciiTheme="majorHAnsi" w:hAnsiTheme="majorHAnsi" w:cstheme="majorHAnsi"/>
        </w:rPr>
        <w:t>. Beyond the turn north</w:t>
      </w:r>
      <w:r w:rsidR="00951DB7">
        <w:rPr>
          <w:rFonts w:asciiTheme="majorHAnsi" w:hAnsiTheme="majorHAnsi" w:cstheme="majorHAnsi"/>
        </w:rPr>
        <w:t xml:space="preserve"> </w:t>
      </w:r>
      <w:r w:rsidR="00951DB7" w:rsidRPr="00951DB7">
        <w:rPr>
          <w:rFonts w:asciiTheme="majorHAnsi" w:hAnsiTheme="majorHAnsi" w:cstheme="majorHAnsi"/>
          <w:i/>
          <w:iCs/>
        </w:rPr>
        <w:t>(Map 3 no.4)</w:t>
      </w:r>
      <w:r w:rsidR="007967F3">
        <w:rPr>
          <w:rFonts w:asciiTheme="majorHAnsi" w:hAnsiTheme="majorHAnsi" w:cstheme="majorHAnsi"/>
        </w:rPr>
        <w:t>, erosion has caused significant loss of path surface where some natural erosion control through fascines</w:t>
      </w:r>
      <w:r w:rsidR="00731A40">
        <w:rPr>
          <w:rFonts w:asciiTheme="majorHAnsi" w:hAnsiTheme="majorHAnsi" w:cstheme="majorHAnsi"/>
        </w:rPr>
        <w:t xml:space="preserve"> and cut branches</w:t>
      </w:r>
      <w:r w:rsidR="007967F3">
        <w:rPr>
          <w:rFonts w:asciiTheme="majorHAnsi" w:hAnsiTheme="majorHAnsi" w:cstheme="majorHAnsi"/>
        </w:rPr>
        <w:t xml:space="preserve"> has been attempted with limited success to date.</w:t>
      </w:r>
      <w:r w:rsidR="00AB188E">
        <w:rPr>
          <w:rFonts w:asciiTheme="majorHAnsi" w:hAnsiTheme="majorHAnsi" w:cstheme="majorHAnsi"/>
        </w:rPr>
        <w:t xml:space="preserve"> However, further erosion </w:t>
      </w:r>
      <w:proofErr w:type="gramStart"/>
      <w:r w:rsidR="00AB188E">
        <w:rPr>
          <w:rFonts w:asciiTheme="majorHAnsi" w:hAnsiTheme="majorHAnsi" w:cstheme="majorHAnsi"/>
        </w:rPr>
        <w:t>in close proximity to</w:t>
      </w:r>
      <w:proofErr w:type="gramEnd"/>
      <w:r w:rsidR="00AB188E">
        <w:rPr>
          <w:rFonts w:asciiTheme="majorHAnsi" w:hAnsiTheme="majorHAnsi" w:cstheme="majorHAnsi"/>
        </w:rPr>
        <w:t xml:space="preserve"> footpaths has been caused by human and dog activity, gaining access to the riverbank and shingle beaches.</w:t>
      </w:r>
    </w:p>
    <w:p w14:paraId="0C6ED3A4" w14:textId="12BA049C" w:rsidR="007967F3" w:rsidRDefault="007967F3" w:rsidP="004A7897">
      <w:pPr>
        <w:pStyle w:val="NoSpacing"/>
        <w:rPr>
          <w:rFonts w:asciiTheme="majorHAnsi" w:hAnsiTheme="majorHAnsi" w:cstheme="majorHAnsi"/>
        </w:rPr>
      </w:pPr>
    </w:p>
    <w:p w14:paraId="054F99D6" w14:textId="651A23D1" w:rsidR="007967F3" w:rsidRDefault="00AB188E" w:rsidP="004A7897">
      <w:pPr>
        <w:pStyle w:val="NoSpacing"/>
        <w:rPr>
          <w:rFonts w:asciiTheme="majorHAnsi" w:hAnsiTheme="majorHAnsi" w:cstheme="majorHAnsi"/>
        </w:rPr>
      </w:pPr>
      <w:r>
        <w:rPr>
          <w:rFonts w:asciiTheme="majorHAnsi" w:hAnsiTheme="majorHAnsi" w:cstheme="majorHAnsi"/>
        </w:rPr>
        <w:t>A</w:t>
      </w:r>
      <w:r w:rsidR="007967F3">
        <w:rPr>
          <w:rFonts w:asciiTheme="majorHAnsi" w:hAnsiTheme="majorHAnsi" w:cstheme="majorHAnsi"/>
        </w:rPr>
        <w:t>ccess to the meadow is controlled by a permit system, only allowing justified access at certain times of the year. This method generally seems to work well in reducing disturbance to wildlife in this sensitive area</w:t>
      </w:r>
      <w:r>
        <w:rPr>
          <w:rFonts w:asciiTheme="majorHAnsi" w:hAnsiTheme="majorHAnsi" w:cstheme="majorHAnsi"/>
        </w:rPr>
        <w:t>.</w:t>
      </w:r>
    </w:p>
    <w:p w14:paraId="6EA1D916" w14:textId="77777777" w:rsidR="00980CB0" w:rsidRPr="004A7897" w:rsidRDefault="00980CB0" w:rsidP="004A7897">
      <w:pPr>
        <w:pStyle w:val="NoSpacing"/>
        <w:rPr>
          <w:rFonts w:asciiTheme="majorHAnsi" w:hAnsiTheme="majorHAnsi" w:cstheme="majorHAnsi"/>
        </w:rPr>
      </w:pPr>
    </w:p>
    <w:p w14:paraId="702E8696" w14:textId="36DD0143" w:rsidR="00980CB0" w:rsidRPr="00AB188E" w:rsidRDefault="004A7897" w:rsidP="00315522">
      <w:pPr>
        <w:pStyle w:val="NoSpacing"/>
        <w:rPr>
          <w:rFonts w:cstheme="minorHAnsi"/>
        </w:rPr>
      </w:pPr>
      <w:r w:rsidRPr="004A7897">
        <w:rPr>
          <w:rFonts w:cstheme="minorHAnsi"/>
        </w:rPr>
        <w:t>Management Prescription</w:t>
      </w:r>
    </w:p>
    <w:p w14:paraId="17BE79C6" w14:textId="77777777"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Flooding/drainage of paths</w:t>
      </w:r>
    </w:p>
    <w:p w14:paraId="347DA636" w14:textId="77777777" w:rsidR="00980CB0" w:rsidRDefault="00315522" w:rsidP="00315522">
      <w:pPr>
        <w:pStyle w:val="NoSpacing"/>
        <w:rPr>
          <w:rFonts w:asciiTheme="majorHAnsi" w:hAnsiTheme="majorHAnsi" w:cstheme="majorHAnsi"/>
        </w:rPr>
      </w:pPr>
      <w:r>
        <w:rPr>
          <w:rFonts w:asciiTheme="majorHAnsi" w:hAnsiTheme="majorHAnsi" w:cstheme="majorHAnsi"/>
        </w:rPr>
        <w:t>Improve drainage</w:t>
      </w:r>
      <w:r w:rsidR="00980CB0">
        <w:rPr>
          <w:rFonts w:asciiTheme="majorHAnsi" w:hAnsiTheme="majorHAnsi" w:cstheme="majorHAnsi"/>
        </w:rPr>
        <w:t>:</w:t>
      </w:r>
    </w:p>
    <w:p w14:paraId="23FD61A7" w14:textId="46F349F2" w:rsidR="00AB188E" w:rsidRDefault="00AB188E" w:rsidP="00315522">
      <w:pPr>
        <w:pStyle w:val="NoSpacing"/>
        <w:rPr>
          <w:rFonts w:asciiTheme="majorHAnsi" w:hAnsiTheme="majorHAnsi" w:cstheme="majorHAnsi"/>
        </w:rPr>
      </w:pPr>
      <w:r>
        <w:rPr>
          <w:rFonts w:asciiTheme="majorHAnsi" w:hAnsiTheme="majorHAnsi" w:cstheme="majorHAnsi"/>
        </w:rPr>
        <w:t>- Clear culverts along main level access path.</w:t>
      </w:r>
    </w:p>
    <w:p w14:paraId="5DB563F3" w14:textId="77777777" w:rsidR="00AB188E" w:rsidRDefault="00AB188E" w:rsidP="00315522">
      <w:pPr>
        <w:pStyle w:val="NoSpacing"/>
        <w:rPr>
          <w:rFonts w:asciiTheme="majorHAnsi" w:hAnsiTheme="majorHAnsi" w:cstheme="majorHAnsi"/>
        </w:rPr>
      </w:pPr>
      <w:r>
        <w:rPr>
          <w:rFonts w:asciiTheme="majorHAnsi" w:hAnsiTheme="majorHAnsi" w:cstheme="majorHAnsi"/>
        </w:rPr>
        <w:t>- Create further drainage channels.</w:t>
      </w:r>
    </w:p>
    <w:p w14:paraId="7C1ECC73" w14:textId="77777777" w:rsidR="00AB188E" w:rsidRDefault="00AB188E" w:rsidP="00315522">
      <w:pPr>
        <w:pStyle w:val="NoSpacing"/>
        <w:rPr>
          <w:rFonts w:asciiTheme="majorHAnsi" w:hAnsiTheme="majorHAnsi" w:cstheme="majorHAnsi"/>
        </w:rPr>
      </w:pPr>
      <w:r>
        <w:rPr>
          <w:rFonts w:asciiTheme="majorHAnsi" w:hAnsiTheme="majorHAnsi" w:cstheme="majorHAnsi"/>
        </w:rPr>
        <w:t>- Consider introducing a natural biodegradable surface, such as bark chippings in worst affected areas if other drainage measures are insufficient throughout life of this plan.</w:t>
      </w:r>
    </w:p>
    <w:p w14:paraId="39E8D363" w14:textId="3AD73E5C" w:rsidR="00980CB0" w:rsidRDefault="00980CB0" w:rsidP="00315522">
      <w:pPr>
        <w:pStyle w:val="NoSpacing"/>
        <w:rPr>
          <w:rFonts w:asciiTheme="majorHAnsi" w:hAnsiTheme="majorHAnsi" w:cstheme="majorHAnsi"/>
        </w:rPr>
      </w:pPr>
    </w:p>
    <w:p w14:paraId="6E803240" w14:textId="7FEA0C81"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Collapsing riverbank path</w:t>
      </w:r>
    </w:p>
    <w:p w14:paraId="07BFE7E7" w14:textId="77777777" w:rsidR="00FD69DE" w:rsidRDefault="00315522" w:rsidP="004A7897">
      <w:pPr>
        <w:pStyle w:val="NoSpacing"/>
        <w:rPr>
          <w:rFonts w:asciiTheme="majorHAnsi" w:hAnsiTheme="majorHAnsi" w:cstheme="majorHAnsi"/>
        </w:rPr>
      </w:pPr>
      <w:r>
        <w:rPr>
          <w:rFonts w:asciiTheme="majorHAnsi" w:hAnsiTheme="majorHAnsi" w:cstheme="majorHAnsi"/>
        </w:rPr>
        <w:t>Natural defences</w:t>
      </w:r>
      <w:r w:rsidR="00FD69DE">
        <w:rPr>
          <w:rFonts w:asciiTheme="majorHAnsi" w:hAnsiTheme="majorHAnsi" w:cstheme="majorHAnsi"/>
        </w:rPr>
        <w:t>:</w:t>
      </w:r>
    </w:p>
    <w:p w14:paraId="3870FBD8" w14:textId="77777777" w:rsidR="00AB188E" w:rsidRDefault="00AB188E" w:rsidP="004A7897">
      <w:pPr>
        <w:pStyle w:val="NoSpacing"/>
        <w:rPr>
          <w:rFonts w:asciiTheme="majorHAnsi" w:hAnsiTheme="majorHAnsi" w:cstheme="majorHAnsi"/>
        </w:rPr>
      </w:pPr>
      <w:r>
        <w:rPr>
          <w:rFonts w:asciiTheme="majorHAnsi" w:hAnsiTheme="majorHAnsi" w:cstheme="majorHAnsi"/>
        </w:rPr>
        <w:t xml:space="preserve">- </w:t>
      </w:r>
      <w:proofErr w:type="gramStart"/>
      <w:r w:rsidR="00FD69DE">
        <w:rPr>
          <w:rFonts w:asciiTheme="majorHAnsi" w:hAnsiTheme="majorHAnsi" w:cstheme="majorHAnsi"/>
        </w:rPr>
        <w:t>Similar to</w:t>
      </w:r>
      <w:proofErr w:type="gramEnd"/>
      <w:r w:rsidR="00FD69DE">
        <w:rPr>
          <w:rFonts w:asciiTheme="majorHAnsi" w:hAnsiTheme="majorHAnsi" w:cstheme="majorHAnsi"/>
        </w:rPr>
        <w:t xml:space="preserve"> 2.2.1 Natural Erosion.</w:t>
      </w:r>
      <w:r w:rsidR="00315522">
        <w:rPr>
          <w:rFonts w:asciiTheme="majorHAnsi" w:hAnsiTheme="majorHAnsi" w:cstheme="majorHAnsi"/>
        </w:rPr>
        <w:t xml:space="preserve"> </w:t>
      </w:r>
    </w:p>
    <w:p w14:paraId="5DA131FA" w14:textId="4628ACFC" w:rsidR="00315522" w:rsidRDefault="00AB188E" w:rsidP="004A7897">
      <w:pPr>
        <w:pStyle w:val="NoSpacing"/>
        <w:rPr>
          <w:rFonts w:asciiTheme="majorHAnsi" w:hAnsiTheme="majorHAnsi" w:cstheme="majorHAnsi"/>
        </w:rPr>
      </w:pPr>
      <w:r>
        <w:rPr>
          <w:rFonts w:asciiTheme="majorHAnsi" w:hAnsiTheme="majorHAnsi" w:cstheme="majorHAnsi"/>
        </w:rPr>
        <w:t>- A combination of p</w:t>
      </w:r>
      <w:r w:rsidR="00315522">
        <w:rPr>
          <w:rFonts w:asciiTheme="majorHAnsi" w:hAnsiTheme="majorHAnsi" w:cstheme="majorHAnsi"/>
        </w:rPr>
        <w:t xml:space="preserve">lanting, fascines, </w:t>
      </w:r>
      <w:r>
        <w:rPr>
          <w:rFonts w:asciiTheme="majorHAnsi" w:hAnsiTheme="majorHAnsi" w:cstheme="majorHAnsi"/>
        </w:rPr>
        <w:t>and vegetation matting to prevent further loss of bank and path.</w:t>
      </w:r>
    </w:p>
    <w:p w14:paraId="28001D6D" w14:textId="27759C44" w:rsidR="00980CB0" w:rsidRDefault="00980CB0" w:rsidP="004A7897">
      <w:pPr>
        <w:pStyle w:val="NoSpacing"/>
        <w:rPr>
          <w:rFonts w:asciiTheme="majorHAnsi" w:hAnsiTheme="majorHAnsi" w:cstheme="majorHAnsi"/>
        </w:rPr>
      </w:pPr>
    </w:p>
    <w:p w14:paraId="6ECD45C7" w14:textId="77777777"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Access to meadow/pasture</w:t>
      </w:r>
    </w:p>
    <w:p w14:paraId="7B41B2E7" w14:textId="77777777" w:rsidR="00FD69DE" w:rsidRDefault="00FD69DE" w:rsidP="00980CB0">
      <w:pPr>
        <w:pStyle w:val="NoSpacing"/>
        <w:rPr>
          <w:rFonts w:asciiTheme="majorHAnsi" w:hAnsiTheme="majorHAnsi" w:cstheme="majorHAnsi"/>
        </w:rPr>
      </w:pPr>
      <w:r>
        <w:rPr>
          <w:rFonts w:asciiTheme="majorHAnsi" w:hAnsiTheme="majorHAnsi" w:cstheme="majorHAnsi"/>
        </w:rPr>
        <w:t>Limited access:</w:t>
      </w:r>
    </w:p>
    <w:p w14:paraId="436C42EF" w14:textId="41D8D990" w:rsidR="00980CB0" w:rsidRDefault="00AB188E" w:rsidP="00980CB0">
      <w:pPr>
        <w:pStyle w:val="NoSpacing"/>
        <w:rPr>
          <w:rFonts w:asciiTheme="majorHAnsi" w:hAnsiTheme="majorHAnsi" w:cstheme="majorHAnsi"/>
        </w:rPr>
      </w:pPr>
      <w:r>
        <w:rPr>
          <w:rFonts w:asciiTheme="majorHAnsi" w:hAnsiTheme="majorHAnsi" w:cstheme="majorHAnsi"/>
        </w:rPr>
        <w:t xml:space="preserve">- </w:t>
      </w:r>
      <w:r w:rsidR="00980CB0" w:rsidRPr="00980CB0">
        <w:rPr>
          <w:rFonts w:asciiTheme="majorHAnsi" w:hAnsiTheme="majorHAnsi" w:cstheme="majorHAnsi"/>
        </w:rPr>
        <w:t>Maintain permit only access</w:t>
      </w:r>
      <w:r>
        <w:rPr>
          <w:rFonts w:asciiTheme="majorHAnsi" w:hAnsiTheme="majorHAnsi" w:cstheme="majorHAnsi"/>
        </w:rPr>
        <w:t>.</w:t>
      </w:r>
    </w:p>
    <w:p w14:paraId="371F481A" w14:textId="08F67DF5" w:rsidR="00AB188E" w:rsidRDefault="00AB188E" w:rsidP="00980CB0">
      <w:pPr>
        <w:pStyle w:val="NoSpacing"/>
        <w:rPr>
          <w:rFonts w:asciiTheme="majorHAnsi" w:hAnsiTheme="majorHAnsi" w:cstheme="majorHAnsi"/>
        </w:rPr>
      </w:pPr>
      <w:r>
        <w:rPr>
          <w:rFonts w:asciiTheme="majorHAnsi" w:hAnsiTheme="majorHAnsi" w:cstheme="majorHAnsi"/>
        </w:rPr>
        <w:t xml:space="preserve">- Produce more obvious </w:t>
      </w:r>
      <w:r w:rsidR="003B2A73">
        <w:rPr>
          <w:rFonts w:asciiTheme="majorHAnsi" w:hAnsiTheme="majorHAnsi" w:cstheme="majorHAnsi"/>
        </w:rPr>
        <w:t xml:space="preserve">and clear </w:t>
      </w:r>
      <w:r>
        <w:rPr>
          <w:rFonts w:asciiTheme="majorHAnsi" w:hAnsiTheme="majorHAnsi" w:cstheme="majorHAnsi"/>
        </w:rPr>
        <w:t xml:space="preserve">signage at all access points to reserve and </w:t>
      </w:r>
      <w:r w:rsidR="003B2A73">
        <w:rPr>
          <w:rFonts w:asciiTheme="majorHAnsi" w:hAnsiTheme="majorHAnsi" w:cstheme="majorHAnsi"/>
        </w:rPr>
        <w:t>flood meadow.</w:t>
      </w:r>
    </w:p>
    <w:p w14:paraId="734AD892" w14:textId="2CE30BEA" w:rsidR="003B2A73" w:rsidRDefault="003B2A73" w:rsidP="00980CB0">
      <w:pPr>
        <w:pStyle w:val="NoSpacing"/>
        <w:rPr>
          <w:rFonts w:asciiTheme="majorHAnsi" w:hAnsiTheme="majorHAnsi" w:cstheme="majorHAnsi"/>
        </w:rPr>
      </w:pPr>
      <w:r>
        <w:rPr>
          <w:rFonts w:asciiTheme="majorHAnsi" w:hAnsiTheme="majorHAnsi" w:cstheme="majorHAnsi"/>
        </w:rPr>
        <w:t>- Remove stile, locking of gate for seasons of no public access.</w:t>
      </w:r>
    </w:p>
    <w:p w14:paraId="0BF7866B" w14:textId="77777777" w:rsidR="00980CB0" w:rsidRPr="00980CB0" w:rsidRDefault="00980CB0" w:rsidP="00980CB0">
      <w:pPr>
        <w:pStyle w:val="NoSpacing"/>
        <w:rPr>
          <w:rFonts w:asciiTheme="majorHAnsi" w:hAnsiTheme="majorHAnsi" w:cstheme="majorHAnsi"/>
        </w:rPr>
      </w:pPr>
    </w:p>
    <w:p w14:paraId="110F9C90" w14:textId="77777777" w:rsidR="00980CB0" w:rsidRDefault="00980CB0" w:rsidP="00980CB0">
      <w:pPr>
        <w:pStyle w:val="NoSpacing"/>
        <w:numPr>
          <w:ilvl w:val="0"/>
          <w:numId w:val="22"/>
        </w:numPr>
        <w:rPr>
          <w:rFonts w:asciiTheme="majorHAnsi" w:hAnsiTheme="majorHAnsi" w:cstheme="majorHAnsi"/>
        </w:rPr>
      </w:pPr>
      <w:r>
        <w:rPr>
          <w:rFonts w:asciiTheme="majorHAnsi" w:hAnsiTheme="majorHAnsi" w:cstheme="majorHAnsi"/>
        </w:rPr>
        <w:t>Erosion/drainage near hide</w:t>
      </w:r>
    </w:p>
    <w:p w14:paraId="0DBF94DE" w14:textId="77777777" w:rsidR="00FD69DE" w:rsidRDefault="00FD69DE" w:rsidP="00980CB0">
      <w:pPr>
        <w:pStyle w:val="NoSpacing"/>
        <w:rPr>
          <w:rFonts w:asciiTheme="majorHAnsi" w:hAnsiTheme="majorHAnsi" w:cstheme="majorHAnsi"/>
        </w:rPr>
      </w:pPr>
      <w:r>
        <w:rPr>
          <w:rFonts w:asciiTheme="majorHAnsi" w:hAnsiTheme="majorHAnsi" w:cstheme="majorHAnsi"/>
        </w:rPr>
        <w:t>Deterrent and remedy:</w:t>
      </w:r>
    </w:p>
    <w:p w14:paraId="43516829" w14:textId="0C7E7310" w:rsidR="003B2A73" w:rsidRDefault="003B2A73" w:rsidP="00980CB0">
      <w:pPr>
        <w:pStyle w:val="NoSpacing"/>
        <w:rPr>
          <w:rFonts w:asciiTheme="majorHAnsi" w:hAnsiTheme="majorHAnsi" w:cstheme="majorHAnsi"/>
        </w:rPr>
      </w:pPr>
      <w:r>
        <w:rPr>
          <w:rFonts w:asciiTheme="majorHAnsi" w:hAnsiTheme="majorHAnsi" w:cstheme="majorHAnsi"/>
        </w:rPr>
        <w:t>- As 2.2.1 I</w:t>
      </w:r>
      <w:r w:rsidR="00980CB0">
        <w:rPr>
          <w:rFonts w:asciiTheme="majorHAnsi" w:hAnsiTheme="majorHAnsi" w:cstheme="majorHAnsi"/>
        </w:rPr>
        <w:t>ncrease planting</w:t>
      </w:r>
      <w:r>
        <w:rPr>
          <w:rFonts w:asciiTheme="majorHAnsi" w:hAnsiTheme="majorHAnsi" w:cstheme="majorHAnsi"/>
        </w:rPr>
        <w:t>, install dead hedges and fence off access as last resort.</w:t>
      </w:r>
    </w:p>
    <w:p w14:paraId="40E513FF" w14:textId="4B893E2F" w:rsidR="00980CB0" w:rsidRDefault="003B2A73" w:rsidP="00980CB0">
      <w:pPr>
        <w:pStyle w:val="NoSpacing"/>
        <w:rPr>
          <w:rFonts w:asciiTheme="majorHAnsi" w:hAnsiTheme="majorHAnsi" w:cstheme="majorHAnsi"/>
        </w:rPr>
      </w:pPr>
      <w:r>
        <w:rPr>
          <w:rFonts w:asciiTheme="majorHAnsi" w:hAnsiTheme="majorHAnsi" w:cstheme="majorHAnsi"/>
        </w:rPr>
        <w:t>- P</w:t>
      </w:r>
      <w:r w:rsidR="00980CB0">
        <w:rPr>
          <w:rFonts w:asciiTheme="majorHAnsi" w:hAnsiTheme="majorHAnsi" w:cstheme="majorHAnsi"/>
        </w:rPr>
        <w:t xml:space="preserve">rovide </w:t>
      </w:r>
      <w:r>
        <w:rPr>
          <w:rFonts w:asciiTheme="majorHAnsi" w:hAnsiTheme="majorHAnsi" w:cstheme="majorHAnsi"/>
        </w:rPr>
        <w:t xml:space="preserve">and highlight on information signs </w:t>
      </w:r>
      <w:r w:rsidR="00980CB0">
        <w:rPr>
          <w:rFonts w:asciiTheme="majorHAnsi" w:hAnsiTheme="majorHAnsi" w:cstheme="majorHAnsi"/>
        </w:rPr>
        <w:t>alternative access</w:t>
      </w:r>
      <w:r>
        <w:rPr>
          <w:rFonts w:asciiTheme="majorHAnsi" w:hAnsiTheme="majorHAnsi" w:cstheme="majorHAnsi"/>
        </w:rPr>
        <w:t xml:space="preserve"> to river, south of flood meadows.</w:t>
      </w:r>
    </w:p>
    <w:p w14:paraId="09C17A48" w14:textId="3CAF06BE" w:rsidR="00315522" w:rsidRDefault="00315522" w:rsidP="004A7897">
      <w:pPr>
        <w:pStyle w:val="NoSpacing"/>
        <w:rPr>
          <w:rFonts w:asciiTheme="majorHAnsi" w:hAnsiTheme="majorHAnsi" w:cstheme="majorHAnsi"/>
        </w:rPr>
      </w:pPr>
    </w:p>
    <w:p w14:paraId="21A27F84" w14:textId="7BD4AC2B" w:rsidR="00C26147" w:rsidRDefault="00C26147" w:rsidP="004A7897">
      <w:pPr>
        <w:pStyle w:val="NoSpacing"/>
        <w:rPr>
          <w:rFonts w:asciiTheme="majorHAnsi" w:hAnsiTheme="majorHAnsi" w:cstheme="majorHAnsi"/>
        </w:rPr>
      </w:pPr>
      <w:r>
        <w:rPr>
          <w:rFonts w:asciiTheme="majorHAnsi" w:hAnsiTheme="majorHAnsi" w:cstheme="majorHAnsi"/>
          <w:noProof/>
        </w:rPr>
        <w:drawing>
          <wp:inline distT="0" distB="0" distL="0" distR="0" wp14:anchorId="523C7653" wp14:editId="5E519BD9">
            <wp:extent cx="5730875" cy="4298315"/>
            <wp:effectExtent l="0" t="0" r="3175"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6C7E715C" w14:textId="7BCD5F8F" w:rsidR="00C26147" w:rsidRDefault="00C26147" w:rsidP="004A7897">
      <w:pPr>
        <w:pStyle w:val="NoSpacing"/>
        <w:rPr>
          <w:rFonts w:asciiTheme="majorHAnsi" w:hAnsiTheme="majorHAnsi" w:cstheme="majorHAnsi"/>
        </w:rPr>
      </w:pPr>
      <w:r>
        <w:rPr>
          <w:rFonts w:asciiTheme="majorHAnsi" w:hAnsiTheme="majorHAnsi" w:cstheme="majorHAnsi"/>
        </w:rPr>
        <w:t>(Figure 3. View in front of bird hide</w:t>
      </w:r>
      <w:r w:rsidR="002A7FB4">
        <w:rPr>
          <w:rFonts w:asciiTheme="majorHAnsi" w:hAnsiTheme="majorHAnsi" w:cstheme="majorHAnsi"/>
        </w:rPr>
        <w:t>, Devon Wildlife Trust 2010b. Bankside vegetation and level of erosion now in less favourable condition)</w:t>
      </w:r>
    </w:p>
    <w:p w14:paraId="67143BA6" w14:textId="77777777" w:rsidR="00C26147" w:rsidRPr="004A7897" w:rsidRDefault="00C26147" w:rsidP="004A7897">
      <w:pPr>
        <w:pStyle w:val="NoSpacing"/>
        <w:rPr>
          <w:rFonts w:asciiTheme="majorHAnsi" w:hAnsiTheme="majorHAnsi" w:cstheme="majorHAnsi"/>
        </w:rPr>
      </w:pPr>
    </w:p>
    <w:p w14:paraId="01D76937" w14:textId="77777777" w:rsidR="004A7897" w:rsidRDefault="004A7897" w:rsidP="004A7897">
      <w:pPr>
        <w:pStyle w:val="NoSpacing"/>
        <w:rPr>
          <w:rFonts w:cstheme="minorHAnsi"/>
        </w:rPr>
      </w:pPr>
      <w:r w:rsidRPr="004A7897">
        <w:rPr>
          <w:rFonts w:cstheme="minorHAnsi"/>
        </w:rPr>
        <w:t>Rationale</w:t>
      </w:r>
    </w:p>
    <w:p w14:paraId="29E7CBB8" w14:textId="07A83C6A" w:rsidR="000C5918" w:rsidRDefault="001F27C7" w:rsidP="004A7897">
      <w:pPr>
        <w:pStyle w:val="NoSpacing"/>
        <w:rPr>
          <w:rFonts w:asciiTheme="majorHAnsi" w:hAnsiTheme="majorHAnsi" w:cstheme="majorHAnsi"/>
        </w:rPr>
      </w:pPr>
      <w:r>
        <w:rPr>
          <w:rFonts w:asciiTheme="majorHAnsi" w:hAnsiTheme="majorHAnsi" w:cstheme="majorHAnsi"/>
        </w:rPr>
        <w:t xml:space="preserve">Members and volunteers play a huge role in the Trust’s ability to function and access to nature reserves is considered an important facilitator for developing interest in nature and the environment. </w:t>
      </w:r>
      <w:r w:rsidR="003B2A73">
        <w:rPr>
          <w:rFonts w:asciiTheme="majorHAnsi" w:hAnsiTheme="majorHAnsi" w:cstheme="majorHAnsi"/>
        </w:rPr>
        <w:t xml:space="preserve">Public access </w:t>
      </w:r>
      <w:r w:rsidR="00C83D98">
        <w:rPr>
          <w:rFonts w:asciiTheme="majorHAnsi" w:hAnsiTheme="majorHAnsi" w:cstheme="majorHAnsi"/>
        </w:rPr>
        <w:t>can be</w:t>
      </w:r>
      <w:r w:rsidR="003B2A73">
        <w:rPr>
          <w:rFonts w:asciiTheme="majorHAnsi" w:hAnsiTheme="majorHAnsi" w:cstheme="majorHAnsi"/>
        </w:rPr>
        <w:t xml:space="preserve"> a contentious issue </w:t>
      </w:r>
      <w:r>
        <w:rPr>
          <w:rFonts w:asciiTheme="majorHAnsi" w:hAnsiTheme="majorHAnsi" w:cstheme="majorHAnsi"/>
        </w:rPr>
        <w:t xml:space="preserve">with some </w:t>
      </w:r>
      <w:r w:rsidR="003B2A73">
        <w:rPr>
          <w:rFonts w:asciiTheme="majorHAnsi" w:hAnsiTheme="majorHAnsi" w:cstheme="majorHAnsi"/>
        </w:rPr>
        <w:t xml:space="preserve">but is generally encouraged for </w:t>
      </w:r>
      <w:r>
        <w:rPr>
          <w:rFonts w:asciiTheme="majorHAnsi" w:hAnsiTheme="majorHAnsi" w:cstheme="majorHAnsi"/>
        </w:rPr>
        <w:t>respectful visitors, so appropriate and safe access for all ability levels is necessary.</w:t>
      </w:r>
    </w:p>
    <w:p w14:paraId="734D614E" w14:textId="77777777" w:rsidR="000C5918" w:rsidRDefault="000C5918" w:rsidP="000C5918">
      <w:pPr>
        <w:pStyle w:val="NoSpacing"/>
        <w:rPr>
          <w:rFonts w:asciiTheme="majorHAnsi" w:hAnsiTheme="majorHAnsi" w:cstheme="majorHAnsi"/>
        </w:rPr>
      </w:pPr>
      <w:r>
        <w:rPr>
          <w:rFonts w:asciiTheme="majorHAnsi" w:hAnsiTheme="majorHAnsi" w:cstheme="majorHAnsi"/>
        </w:rPr>
        <w:t>Improve drainage:</w:t>
      </w:r>
    </w:p>
    <w:p w14:paraId="1AB09DB3" w14:textId="5031951C" w:rsidR="001F27C7" w:rsidRDefault="001F27C7" w:rsidP="004A7897">
      <w:pPr>
        <w:pStyle w:val="NoSpacing"/>
        <w:rPr>
          <w:rFonts w:asciiTheme="majorHAnsi" w:hAnsiTheme="majorHAnsi" w:cstheme="majorHAnsi"/>
        </w:rPr>
      </w:pPr>
      <w:r>
        <w:rPr>
          <w:rFonts w:asciiTheme="majorHAnsi" w:hAnsiTheme="majorHAnsi" w:cstheme="majorHAnsi"/>
        </w:rPr>
        <w:lastRenderedPageBreak/>
        <w:t xml:space="preserve">The only level path at Halsdon suffers from poor drainage and needs addressing to enable the widest section of the community to appreciate the reserve and all it has to offer. A considered natural surface material may prove too expensive an addition for such a secluded reserve but may be necessary if clear culverts and drainage ditches cannot counter the </w:t>
      </w:r>
      <w:r w:rsidR="00572ACA">
        <w:rPr>
          <w:rFonts w:asciiTheme="majorHAnsi" w:hAnsiTheme="majorHAnsi" w:cstheme="majorHAnsi"/>
        </w:rPr>
        <w:t>path’s tendency to becoming boggy.</w:t>
      </w:r>
    </w:p>
    <w:p w14:paraId="5800CEF4" w14:textId="77777777" w:rsidR="000C5918" w:rsidRDefault="000C5918" w:rsidP="000C5918">
      <w:pPr>
        <w:pStyle w:val="NoSpacing"/>
        <w:rPr>
          <w:rFonts w:asciiTheme="majorHAnsi" w:hAnsiTheme="majorHAnsi" w:cstheme="majorHAnsi"/>
        </w:rPr>
      </w:pPr>
      <w:r>
        <w:rPr>
          <w:rFonts w:asciiTheme="majorHAnsi" w:hAnsiTheme="majorHAnsi" w:cstheme="majorHAnsi"/>
        </w:rPr>
        <w:t>Natural defences:</w:t>
      </w:r>
    </w:p>
    <w:p w14:paraId="25CE0AEA" w14:textId="4EABBA22" w:rsidR="000C5918" w:rsidRPr="004A7897" w:rsidRDefault="00572ACA" w:rsidP="004A7897">
      <w:pPr>
        <w:pStyle w:val="NoSpacing"/>
        <w:rPr>
          <w:rFonts w:asciiTheme="majorHAnsi" w:hAnsiTheme="majorHAnsi" w:cstheme="majorHAnsi"/>
        </w:rPr>
      </w:pPr>
      <w:r>
        <w:rPr>
          <w:rFonts w:asciiTheme="majorHAnsi" w:hAnsiTheme="majorHAnsi" w:cstheme="majorHAnsi"/>
        </w:rPr>
        <w:t>Natural methods to help retain the integrity of the footpath along one main stretch of the river have yet to work. With the addition of planting, further</w:t>
      </w:r>
      <w:r w:rsidR="00640197">
        <w:rPr>
          <w:rFonts w:asciiTheme="majorHAnsi" w:hAnsiTheme="majorHAnsi" w:cstheme="majorHAnsi"/>
        </w:rPr>
        <w:t xml:space="preserve">, improved </w:t>
      </w:r>
      <w:r>
        <w:rPr>
          <w:rFonts w:asciiTheme="majorHAnsi" w:hAnsiTheme="majorHAnsi" w:cstheme="majorHAnsi"/>
        </w:rPr>
        <w:t>fascines and vegetation matting combined, may prevent more large-scale erosion in that area</w:t>
      </w:r>
      <w:r w:rsidR="00640197">
        <w:rPr>
          <w:rFonts w:asciiTheme="majorHAnsi" w:hAnsiTheme="majorHAnsi" w:cstheme="majorHAnsi"/>
        </w:rPr>
        <w:t xml:space="preserve"> (</w:t>
      </w:r>
      <w:r w:rsidR="00640197" w:rsidRPr="00640197">
        <w:rPr>
          <w:rFonts w:asciiTheme="majorHAnsi" w:hAnsiTheme="majorHAnsi" w:cstheme="majorHAnsi"/>
          <w:sz w:val="20"/>
          <w:szCs w:val="20"/>
        </w:rPr>
        <w:t>R</w:t>
      </w:r>
      <w:r w:rsidR="00640197">
        <w:rPr>
          <w:rFonts w:asciiTheme="majorHAnsi" w:hAnsiTheme="majorHAnsi" w:cstheme="majorHAnsi"/>
          <w:sz w:val="20"/>
          <w:szCs w:val="20"/>
        </w:rPr>
        <w:t xml:space="preserve">ichet, </w:t>
      </w:r>
      <w:r w:rsidR="00640197" w:rsidRPr="00640197">
        <w:rPr>
          <w:rFonts w:asciiTheme="majorHAnsi" w:hAnsiTheme="majorHAnsi" w:cstheme="majorHAnsi"/>
          <w:sz w:val="20"/>
          <w:szCs w:val="20"/>
        </w:rPr>
        <w:t>O</w:t>
      </w:r>
      <w:r w:rsidR="00640197">
        <w:rPr>
          <w:rFonts w:asciiTheme="majorHAnsi" w:hAnsiTheme="majorHAnsi" w:cstheme="majorHAnsi"/>
          <w:sz w:val="20"/>
          <w:szCs w:val="20"/>
        </w:rPr>
        <w:t>uvry</w:t>
      </w:r>
      <w:r w:rsidR="00640197" w:rsidRPr="00640197">
        <w:rPr>
          <w:rFonts w:asciiTheme="majorHAnsi" w:hAnsiTheme="majorHAnsi" w:cstheme="majorHAnsi"/>
          <w:sz w:val="20"/>
          <w:szCs w:val="20"/>
        </w:rPr>
        <w:t>,</w:t>
      </w:r>
      <w:r w:rsidR="00640197">
        <w:rPr>
          <w:rFonts w:asciiTheme="majorHAnsi" w:hAnsiTheme="majorHAnsi" w:cstheme="majorHAnsi"/>
          <w:sz w:val="20"/>
          <w:szCs w:val="20"/>
        </w:rPr>
        <w:t xml:space="preserve"> </w:t>
      </w:r>
      <w:r w:rsidR="00640197" w:rsidRPr="00640197">
        <w:rPr>
          <w:rFonts w:asciiTheme="majorHAnsi" w:hAnsiTheme="majorHAnsi" w:cstheme="majorHAnsi"/>
          <w:sz w:val="20"/>
          <w:szCs w:val="20"/>
        </w:rPr>
        <w:t>and S</w:t>
      </w:r>
      <w:r w:rsidR="00640197">
        <w:rPr>
          <w:rFonts w:asciiTheme="majorHAnsi" w:hAnsiTheme="majorHAnsi" w:cstheme="majorHAnsi"/>
          <w:sz w:val="20"/>
          <w:szCs w:val="20"/>
        </w:rPr>
        <w:t>aunier</w:t>
      </w:r>
      <w:r w:rsidR="00640197" w:rsidRPr="00640197">
        <w:rPr>
          <w:rFonts w:asciiTheme="majorHAnsi" w:hAnsiTheme="majorHAnsi" w:cstheme="majorHAnsi"/>
          <w:sz w:val="20"/>
          <w:szCs w:val="20"/>
        </w:rPr>
        <w:t xml:space="preserve"> 2017</w:t>
      </w:r>
      <w:r w:rsidR="00640197">
        <w:rPr>
          <w:rFonts w:asciiTheme="majorHAnsi" w:hAnsiTheme="majorHAnsi" w:cstheme="majorHAnsi"/>
          <w:sz w:val="20"/>
          <w:szCs w:val="20"/>
        </w:rPr>
        <w:t>)</w:t>
      </w:r>
      <w:r>
        <w:rPr>
          <w:rFonts w:asciiTheme="majorHAnsi" w:hAnsiTheme="majorHAnsi" w:cstheme="majorHAnsi"/>
        </w:rPr>
        <w:t>.</w:t>
      </w:r>
    </w:p>
    <w:p w14:paraId="25FE8038" w14:textId="77777777" w:rsidR="00572ACA" w:rsidRDefault="00572ACA" w:rsidP="00572ACA">
      <w:pPr>
        <w:pStyle w:val="NoSpacing"/>
        <w:rPr>
          <w:rFonts w:asciiTheme="majorHAnsi" w:hAnsiTheme="majorHAnsi" w:cstheme="majorHAnsi"/>
        </w:rPr>
      </w:pPr>
      <w:r>
        <w:rPr>
          <w:rFonts w:asciiTheme="majorHAnsi" w:hAnsiTheme="majorHAnsi" w:cstheme="majorHAnsi"/>
        </w:rPr>
        <w:t>Limited access:</w:t>
      </w:r>
    </w:p>
    <w:p w14:paraId="41B709C4" w14:textId="55EC82C7" w:rsidR="00572ACA" w:rsidRDefault="00572ACA" w:rsidP="000C5918">
      <w:pPr>
        <w:pStyle w:val="NoSpacing"/>
        <w:rPr>
          <w:rFonts w:asciiTheme="majorHAnsi" w:hAnsiTheme="majorHAnsi" w:cstheme="majorHAnsi"/>
        </w:rPr>
      </w:pPr>
      <w:r>
        <w:rPr>
          <w:rFonts w:asciiTheme="majorHAnsi" w:hAnsiTheme="majorHAnsi" w:cstheme="majorHAnsi"/>
        </w:rPr>
        <w:t>The current permit access scheme to the flood meadows still offers sufficient protection to the area, although signage and the permit process may prevent the rare disregard for the rules. Removal of the current stile would further deter access to the area.</w:t>
      </w:r>
    </w:p>
    <w:p w14:paraId="381E56F9" w14:textId="572857A4" w:rsidR="000C5918" w:rsidRDefault="000C5918" w:rsidP="000C5918">
      <w:pPr>
        <w:pStyle w:val="NoSpacing"/>
        <w:rPr>
          <w:rFonts w:asciiTheme="majorHAnsi" w:hAnsiTheme="majorHAnsi" w:cstheme="majorHAnsi"/>
        </w:rPr>
      </w:pPr>
      <w:r>
        <w:rPr>
          <w:rFonts w:asciiTheme="majorHAnsi" w:hAnsiTheme="majorHAnsi" w:cstheme="majorHAnsi"/>
        </w:rPr>
        <w:t>Deterrent and remedy:</w:t>
      </w:r>
    </w:p>
    <w:p w14:paraId="52718A29" w14:textId="64C832E3" w:rsidR="00AF566D" w:rsidRPr="00693C94" w:rsidRDefault="00572ACA" w:rsidP="00470037">
      <w:pPr>
        <w:pStyle w:val="NoSpacing"/>
        <w:rPr>
          <w:rFonts w:asciiTheme="majorHAnsi" w:hAnsiTheme="majorHAnsi" w:cstheme="majorHAnsi"/>
        </w:rPr>
      </w:pPr>
      <w:r>
        <w:rPr>
          <w:rFonts w:asciiTheme="majorHAnsi" w:hAnsiTheme="majorHAnsi" w:cstheme="majorHAnsi"/>
        </w:rPr>
        <w:t xml:space="preserve">As previously addressed in 2.2.1 the cumulative natural and human erosion near the bird hide should be remedied </w:t>
      </w:r>
      <w:r w:rsidR="009A51F3">
        <w:rPr>
          <w:rFonts w:asciiTheme="majorHAnsi" w:hAnsiTheme="majorHAnsi" w:cstheme="majorHAnsi"/>
        </w:rPr>
        <w:t>with a softer, natural approach, with other measures considered if unsuccessful. The provision of alternative, less detrimental and more sustainable access to the river edge may also prevent use of more sensitive areas of higher conservation value.</w:t>
      </w:r>
    </w:p>
    <w:p w14:paraId="0D780E24" w14:textId="27762EEE" w:rsidR="00B76C99" w:rsidRPr="00152B9B" w:rsidRDefault="00114239" w:rsidP="00B76C99">
      <w:pPr>
        <w:pStyle w:val="Heading1"/>
        <w:rPr>
          <w:rFonts w:asciiTheme="minorHAnsi" w:hAnsiTheme="minorHAnsi" w:cstheme="minorHAnsi"/>
        </w:rPr>
      </w:pPr>
      <w:bookmarkStart w:id="20" w:name="_Toc71923793"/>
      <w:r>
        <w:rPr>
          <w:rFonts w:asciiTheme="minorHAnsi" w:hAnsiTheme="minorHAnsi" w:cstheme="minorHAnsi"/>
        </w:rPr>
        <w:t>3</w:t>
      </w:r>
      <w:r w:rsidR="00F932EC">
        <w:rPr>
          <w:rFonts w:asciiTheme="minorHAnsi" w:hAnsiTheme="minorHAnsi" w:cstheme="minorHAnsi"/>
        </w:rPr>
        <w:t xml:space="preserve">. </w:t>
      </w:r>
      <w:r w:rsidR="00B76C99" w:rsidRPr="00152B9B">
        <w:rPr>
          <w:rFonts w:asciiTheme="minorHAnsi" w:hAnsiTheme="minorHAnsi" w:cstheme="minorHAnsi"/>
        </w:rPr>
        <w:t>Conclusion</w:t>
      </w:r>
      <w:bookmarkEnd w:id="20"/>
    </w:p>
    <w:p w14:paraId="4CFEAD03" w14:textId="77777777" w:rsidR="0055337D" w:rsidRDefault="0072173B" w:rsidP="007B59D9">
      <w:pPr>
        <w:pStyle w:val="NoSpacing"/>
      </w:pPr>
      <w:r>
        <w:t xml:space="preserve">Previous management of Halsdon Nature Reserve has resulted in some excellent species rich habitat, providing a local ecosystem, abundant with wildlife and fascinating flora. However, in nature, there is always cause </w:t>
      </w:r>
      <w:r w:rsidR="0055337D">
        <w:t>for</w:t>
      </w:r>
      <w:r>
        <w:t xml:space="preserve"> change and adapt</w:t>
      </w:r>
      <w:r w:rsidR="0055337D">
        <w:t>ation, new focuses, challenges, and opportunities. Learning from past management techniques, studying the processes of development as the reserve has changed and continues to change over time, gives each further plan a chance to improve on what has gone before.</w:t>
      </w:r>
    </w:p>
    <w:p w14:paraId="75ED6244" w14:textId="77777777" w:rsidR="0055337D" w:rsidRDefault="0055337D" w:rsidP="007B59D9">
      <w:pPr>
        <w:pStyle w:val="NoSpacing"/>
      </w:pPr>
    </w:p>
    <w:p w14:paraId="04CC0524" w14:textId="77777777" w:rsidR="00C83D98" w:rsidRDefault="0055337D" w:rsidP="00C83D98">
      <w:pPr>
        <w:pStyle w:val="NoSpacing"/>
      </w:pPr>
      <w:r>
        <w:t xml:space="preserve">The successes in developing the site to its current state can be built upon with a continued conservation effort, building a more resilient, </w:t>
      </w:r>
      <w:proofErr w:type="gramStart"/>
      <w:r>
        <w:t>adaptable</w:t>
      </w:r>
      <w:proofErr w:type="gramEnd"/>
      <w:r>
        <w:t xml:space="preserve"> and biodiverse environment for both generalist and specialist species</w:t>
      </w:r>
      <w:r w:rsidR="004568C0">
        <w:t xml:space="preserve">, common and rare. INNS removal should remain a key component to protecting </w:t>
      </w:r>
      <w:proofErr w:type="gramStart"/>
      <w:r w:rsidR="004568C0">
        <w:t>the  native</w:t>
      </w:r>
      <w:proofErr w:type="gramEnd"/>
      <w:r w:rsidR="004568C0">
        <w:t xml:space="preserve"> diversity of the landscape, along with developing and enhancing species poor areas, such as the improved and semi-improved grassland to maximise the potential of the nature reserve as a whole. With the unique geography of the site and positive impact that the seasonal flooding can bring if used in the right way, the already admirable appeal of Halsdon to wildlife and its visitors should only </w:t>
      </w:r>
      <w:r w:rsidR="00C83D98">
        <w:t>increase.</w:t>
      </w:r>
    </w:p>
    <w:p w14:paraId="3D627290" w14:textId="77777777" w:rsidR="00C83D98" w:rsidRDefault="00C83D98" w:rsidP="00C83D98">
      <w:pPr>
        <w:pStyle w:val="NoSpacing"/>
      </w:pPr>
    </w:p>
    <w:p w14:paraId="7E62EF1F" w14:textId="79FAFD28" w:rsidR="008B1715" w:rsidRDefault="00C83D98" w:rsidP="007B59D9">
      <w:pPr>
        <w:pStyle w:val="NoSpacing"/>
      </w:pPr>
      <w:r>
        <w:t>Continued and increased monitoring of species and management practices is of high importance, as is stakeholder involvement, whether in provision of footpaths appropriate in usage to human and wildlife interests or developing channels of communication with the wider community and in particular, the wider river catchment. Collaboration on catchment-wide projects could greatly improve impact on such targets as improving water quality, managing invasive or reintroducing native species or providing improved flood relief from source to sea.</w:t>
      </w:r>
    </w:p>
    <w:p w14:paraId="0614F888" w14:textId="6623D8A0" w:rsidR="008B6D17" w:rsidRDefault="008B6D17" w:rsidP="007B59D9">
      <w:pPr>
        <w:pStyle w:val="NoSpacing"/>
      </w:pPr>
    </w:p>
    <w:p w14:paraId="083A704F" w14:textId="44F335AE" w:rsidR="00407C96" w:rsidRDefault="00407C96" w:rsidP="007B59D9">
      <w:pPr>
        <w:pStyle w:val="NoSpacing"/>
      </w:pPr>
    </w:p>
    <w:p w14:paraId="415F29C7" w14:textId="7AD2A1C3" w:rsidR="00407C96" w:rsidRDefault="00407C96" w:rsidP="007B59D9">
      <w:pPr>
        <w:pStyle w:val="NoSpacing"/>
      </w:pPr>
    </w:p>
    <w:p w14:paraId="7D94BA4F" w14:textId="4DBC6E4C" w:rsidR="00407C96" w:rsidRDefault="00407C96" w:rsidP="007B59D9">
      <w:pPr>
        <w:pStyle w:val="NoSpacing"/>
      </w:pPr>
    </w:p>
    <w:p w14:paraId="50E02E5A" w14:textId="435F1D3E" w:rsidR="00407C96" w:rsidRDefault="00407C96" w:rsidP="007B59D9">
      <w:pPr>
        <w:pStyle w:val="NoSpacing"/>
      </w:pPr>
    </w:p>
    <w:p w14:paraId="32F1B89A" w14:textId="7E43C70E" w:rsidR="00407C96" w:rsidRDefault="00407C96" w:rsidP="007B59D9">
      <w:pPr>
        <w:pStyle w:val="NoSpacing"/>
      </w:pPr>
    </w:p>
    <w:p w14:paraId="09385F7F" w14:textId="52B444E8" w:rsidR="00407C96" w:rsidRDefault="00407C96" w:rsidP="007B59D9">
      <w:pPr>
        <w:pStyle w:val="NoSpacing"/>
      </w:pPr>
    </w:p>
    <w:p w14:paraId="1DFCDD5B" w14:textId="08C4B531" w:rsidR="00407C96" w:rsidRDefault="00407C96" w:rsidP="007B59D9">
      <w:pPr>
        <w:pStyle w:val="NoSpacing"/>
      </w:pPr>
    </w:p>
    <w:p w14:paraId="7D67D710" w14:textId="77777777" w:rsidR="00407C96" w:rsidRDefault="00407C96" w:rsidP="007B59D9">
      <w:pPr>
        <w:pStyle w:val="NoSpacing"/>
      </w:pPr>
    </w:p>
    <w:p w14:paraId="2929C6BB" w14:textId="33945A51" w:rsidR="008B6D17" w:rsidRPr="00693C94" w:rsidRDefault="00693C94" w:rsidP="00693C94">
      <w:pPr>
        <w:pStyle w:val="Heading1"/>
        <w:rPr>
          <w:rFonts w:asciiTheme="minorHAnsi" w:hAnsiTheme="minorHAnsi" w:cstheme="minorHAnsi"/>
        </w:rPr>
      </w:pPr>
      <w:bookmarkStart w:id="21" w:name="_Toc71923794"/>
      <w:r w:rsidRPr="00693C94">
        <w:rPr>
          <w:rFonts w:asciiTheme="minorHAnsi" w:hAnsiTheme="minorHAnsi" w:cstheme="minorHAnsi"/>
        </w:rPr>
        <w:lastRenderedPageBreak/>
        <w:t>4. Maps</w:t>
      </w:r>
      <w:bookmarkEnd w:id="21"/>
    </w:p>
    <w:p w14:paraId="5D599484" w14:textId="7874FFF7" w:rsidR="00693C94" w:rsidRPr="00407C96" w:rsidRDefault="00407C96" w:rsidP="00693C94">
      <w:pPr>
        <w:rPr>
          <w:sz w:val="28"/>
          <w:szCs w:val="28"/>
        </w:rPr>
      </w:pPr>
      <w:r w:rsidRPr="00407C96">
        <w:rPr>
          <w:sz w:val="28"/>
          <w:szCs w:val="28"/>
        </w:rPr>
        <w:t>Map 1</w:t>
      </w:r>
      <w:r w:rsidR="00F666F1">
        <w:rPr>
          <w:sz w:val="28"/>
          <w:szCs w:val="28"/>
        </w:rPr>
        <w:t xml:space="preserve"> </w:t>
      </w:r>
      <w:r w:rsidR="00F666F1" w:rsidRPr="00F666F1">
        <w:rPr>
          <w:rFonts w:asciiTheme="majorHAnsi" w:hAnsiTheme="majorHAnsi" w:cstheme="majorHAnsi"/>
          <w:sz w:val="28"/>
          <w:szCs w:val="28"/>
        </w:rPr>
        <w:t>(National Vegetation Classification of Habitat Types- Current)</w:t>
      </w:r>
    </w:p>
    <w:p w14:paraId="2F3DDF8B" w14:textId="67C935FC" w:rsidR="0071405A" w:rsidRDefault="00693C94" w:rsidP="007B59D9">
      <w:pPr>
        <w:pStyle w:val="NoSpacing"/>
      </w:pPr>
      <w:r>
        <w:rPr>
          <w:noProof/>
        </w:rPr>
        <w:drawing>
          <wp:inline distT="0" distB="0" distL="0" distR="0" wp14:anchorId="2D28E030" wp14:editId="40E2339F">
            <wp:extent cx="5731510" cy="7644130"/>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7644130"/>
                    </a:xfrm>
                    <a:prstGeom prst="rect">
                      <a:avLst/>
                    </a:prstGeom>
                  </pic:spPr>
                </pic:pic>
              </a:graphicData>
            </a:graphic>
          </wp:inline>
        </w:drawing>
      </w:r>
    </w:p>
    <w:p w14:paraId="1BA62A53" w14:textId="57336AD0" w:rsidR="0071405A" w:rsidRDefault="0071405A" w:rsidP="007B59D9">
      <w:pPr>
        <w:pStyle w:val="NoSpacing"/>
      </w:pPr>
    </w:p>
    <w:p w14:paraId="6A959CE7" w14:textId="5D5442CE" w:rsidR="0071405A" w:rsidRDefault="0071405A" w:rsidP="007B59D9">
      <w:pPr>
        <w:pStyle w:val="NoSpacing"/>
      </w:pPr>
    </w:p>
    <w:p w14:paraId="0493BDB2" w14:textId="160FEECA" w:rsidR="0071405A" w:rsidRDefault="0071405A" w:rsidP="007B59D9">
      <w:pPr>
        <w:pStyle w:val="NoSpacing"/>
      </w:pPr>
    </w:p>
    <w:p w14:paraId="4DA8B592" w14:textId="340EF423" w:rsidR="00407C96" w:rsidRPr="00407C96" w:rsidRDefault="00407C96" w:rsidP="007B59D9">
      <w:pPr>
        <w:pStyle w:val="NoSpacing"/>
        <w:rPr>
          <w:sz w:val="28"/>
          <w:szCs w:val="28"/>
        </w:rPr>
      </w:pPr>
      <w:r w:rsidRPr="00407C96">
        <w:rPr>
          <w:sz w:val="28"/>
          <w:szCs w:val="28"/>
        </w:rPr>
        <w:lastRenderedPageBreak/>
        <w:t>Map 2</w:t>
      </w:r>
      <w:r w:rsidR="00F666F1">
        <w:rPr>
          <w:sz w:val="28"/>
          <w:szCs w:val="28"/>
        </w:rPr>
        <w:t xml:space="preserve"> </w:t>
      </w:r>
      <w:r w:rsidR="00F666F1" w:rsidRPr="00F666F1">
        <w:rPr>
          <w:rFonts w:asciiTheme="majorHAnsi" w:hAnsiTheme="majorHAnsi" w:cstheme="majorHAnsi"/>
          <w:sz w:val="28"/>
          <w:szCs w:val="28"/>
        </w:rPr>
        <w:t>(Proposed expansion of pond/scrapes and rush pasture)</w:t>
      </w:r>
    </w:p>
    <w:p w14:paraId="45B98E27" w14:textId="6B85C194" w:rsidR="0071405A" w:rsidRDefault="00693C94" w:rsidP="007B59D9">
      <w:pPr>
        <w:pStyle w:val="NoSpacing"/>
      </w:pPr>
      <w:r>
        <w:rPr>
          <w:noProof/>
        </w:rPr>
        <w:drawing>
          <wp:inline distT="0" distB="0" distL="0" distR="0" wp14:anchorId="05604534" wp14:editId="0D8A9463">
            <wp:extent cx="5731510" cy="8529955"/>
            <wp:effectExtent l="0" t="0" r="2540" b="4445"/>
            <wp:docPr id="13" name="Picture 4" descr="A picture containing diagram&#10;&#10;Description automatically generated">
              <a:extLst xmlns:a="http://schemas.openxmlformats.org/drawingml/2006/main">
                <a:ext uri="{FF2B5EF4-FFF2-40B4-BE49-F238E27FC236}">
                  <a16:creationId xmlns:a16="http://schemas.microsoft.com/office/drawing/2014/main" id="{6842C1C3-F792-4317-9C58-319A86AB07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iagram&#10;&#10;Description automatically generated">
                      <a:extLst>
                        <a:ext uri="{FF2B5EF4-FFF2-40B4-BE49-F238E27FC236}">
                          <a16:creationId xmlns:a16="http://schemas.microsoft.com/office/drawing/2014/main" id="{6842C1C3-F792-4317-9C58-319A86AB0710}"/>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529955"/>
                    </a:xfrm>
                    <a:prstGeom prst="rect">
                      <a:avLst/>
                    </a:prstGeom>
                  </pic:spPr>
                </pic:pic>
              </a:graphicData>
            </a:graphic>
          </wp:inline>
        </w:drawing>
      </w:r>
    </w:p>
    <w:p w14:paraId="7C170A03" w14:textId="33E6B35E" w:rsidR="0071405A" w:rsidRPr="00407C96" w:rsidRDefault="00407C96" w:rsidP="007B59D9">
      <w:pPr>
        <w:pStyle w:val="NoSpacing"/>
        <w:rPr>
          <w:sz w:val="28"/>
          <w:szCs w:val="28"/>
        </w:rPr>
      </w:pPr>
      <w:r w:rsidRPr="00407C96">
        <w:rPr>
          <w:sz w:val="28"/>
          <w:szCs w:val="28"/>
        </w:rPr>
        <w:lastRenderedPageBreak/>
        <w:t>Map 3</w:t>
      </w:r>
      <w:r w:rsidR="00F666F1">
        <w:rPr>
          <w:sz w:val="28"/>
          <w:szCs w:val="28"/>
        </w:rPr>
        <w:t xml:space="preserve"> </w:t>
      </w:r>
      <w:r w:rsidR="00F666F1" w:rsidRPr="00F666F1">
        <w:rPr>
          <w:rFonts w:asciiTheme="majorHAnsi" w:hAnsiTheme="majorHAnsi" w:cstheme="majorHAnsi"/>
          <w:sz w:val="28"/>
          <w:szCs w:val="28"/>
        </w:rPr>
        <w:t>(Areas susceptible to flooding and sites of concern)</w:t>
      </w:r>
    </w:p>
    <w:p w14:paraId="0ED0E0B3" w14:textId="77777777" w:rsidR="00407C96" w:rsidRDefault="00407C96" w:rsidP="007B59D9">
      <w:pPr>
        <w:pStyle w:val="NoSpacing"/>
      </w:pPr>
    </w:p>
    <w:p w14:paraId="207ED6F6" w14:textId="41EBEB1C" w:rsidR="0071405A" w:rsidRDefault="00693C94" w:rsidP="007B59D9">
      <w:pPr>
        <w:pStyle w:val="NoSpacing"/>
      </w:pPr>
      <w:r>
        <w:rPr>
          <w:noProof/>
        </w:rPr>
        <w:drawing>
          <wp:inline distT="0" distB="0" distL="0" distR="0" wp14:anchorId="74523E23" wp14:editId="5B9D7059">
            <wp:extent cx="5731510" cy="7644130"/>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7644130"/>
                    </a:xfrm>
                    <a:prstGeom prst="rect">
                      <a:avLst/>
                    </a:prstGeom>
                  </pic:spPr>
                </pic:pic>
              </a:graphicData>
            </a:graphic>
          </wp:inline>
        </w:drawing>
      </w:r>
    </w:p>
    <w:p w14:paraId="12A776C7" w14:textId="77777777" w:rsidR="00693C94" w:rsidRDefault="00693C94" w:rsidP="007B59D9">
      <w:pPr>
        <w:pStyle w:val="NoSpacing"/>
      </w:pPr>
    </w:p>
    <w:p w14:paraId="03A8CE07" w14:textId="6C45BE9A" w:rsidR="0071405A" w:rsidRDefault="0071405A" w:rsidP="007B59D9">
      <w:pPr>
        <w:pStyle w:val="NoSpacing"/>
      </w:pPr>
    </w:p>
    <w:p w14:paraId="4AAE028B" w14:textId="4DCBD7E6" w:rsidR="0071405A" w:rsidRDefault="0071405A" w:rsidP="007B59D9">
      <w:pPr>
        <w:pStyle w:val="NoSpacing"/>
      </w:pPr>
    </w:p>
    <w:p w14:paraId="20265F49" w14:textId="77777777" w:rsidR="00693C94" w:rsidRDefault="00693C94" w:rsidP="007B59D9">
      <w:pPr>
        <w:pStyle w:val="NoSpacing"/>
      </w:pPr>
    </w:p>
    <w:p w14:paraId="64D3F07C" w14:textId="010045C0" w:rsidR="0071405A" w:rsidRDefault="0071405A" w:rsidP="007B59D9">
      <w:pPr>
        <w:pStyle w:val="NoSpacing"/>
      </w:pPr>
    </w:p>
    <w:p w14:paraId="02808403" w14:textId="6476630C" w:rsidR="0071405A" w:rsidRDefault="0071405A" w:rsidP="007B59D9">
      <w:pPr>
        <w:pStyle w:val="NoSpacing"/>
      </w:pPr>
    </w:p>
    <w:p w14:paraId="0481F653" w14:textId="2930C312" w:rsidR="00693C94" w:rsidRPr="00407C96" w:rsidRDefault="00407C96" w:rsidP="007B59D9">
      <w:pPr>
        <w:pStyle w:val="NoSpacing"/>
        <w:rPr>
          <w:sz w:val="28"/>
          <w:szCs w:val="28"/>
        </w:rPr>
      </w:pPr>
      <w:r w:rsidRPr="00407C96">
        <w:rPr>
          <w:sz w:val="28"/>
          <w:szCs w:val="28"/>
        </w:rPr>
        <w:t>Map 4</w:t>
      </w:r>
      <w:r w:rsidR="00F666F1">
        <w:rPr>
          <w:sz w:val="28"/>
          <w:szCs w:val="28"/>
        </w:rPr>
        <w:t xml:space="preserve"> </w:t>
      </w:r>
      <w:r w:rsidR="00F666F1" w:rsidRPr="00F666F1">
        <w:rPr>
          <w:rFonts w:asciiTheme="majorHAnsi" w:hAnsiTheme="majorHAnsi" w:cstheme="majorHAnsi"/>
          <w:sz w:val="28"/>
          <w:szCs w:val="28"/>
        </w:rPr>
        <w:t>(Halsdon satellite map with footpaths, facilities</w:t>
      </w:r>
      <w:r w:rsidR="00F666F1">
        <w:rPr>
          <w:rFonts w:asciiTheme="majorHAnsi" w:hAnsiTheme="majorHAnsi" w:cstheme="majorHAnsi"/>
          <w:sz w:val="28"/>
          <w:szCs w:val="28"/>
        </w:rPr>
        <w:t>,</w:t>
      </w:r>
      <w:r w:rsidR="00F666F1" w:rsidRPr="00F666F1">
        <w:rPr>
          <w:rFonts w:asciiTheme="majorHAnsi" w:hAnsiTheme="majorHAnsi" w:cstheme="majorHAnsi"/>
          <w:sz w:val="28"/>
          <w:szCs w:val="28"/>
        </w:rPr>
        <w:t xml:space="preserve"> and features)</w:t>
      </w:r>
    </w:p>
    <w:p w14:paraId="3532CEE5" w14:textId="0319C36C" w:rsidR="0071405A" w:rsidRDefault="0071405A" w:rsidP="007B59D9">
      <w:pPr>
        <w:pStyle w:val="NoSpacing"/>
      </w:pPr>
    </w:p>
    <w:p w14:paraId="67B93D41" w14:textId="0A77BA9D" w:rsidR="0071405A" w:rsidRDefault="00407C96" w:rsidP="007B59D9">
      <w:pPr>
        <w:pStyle w:val="NoSpacing"/>
      </w:pPr>
      <w:r>
        <w:rPr>
          <w:noProof/>
        </w:rPr>
        <w:drawing>
          <wp:inline distT="0" distB="0" distL="0" distR="0" wp14:anchorId="6BBCD046" wp14:editId="67EF65DE">
            <wp:extent cx="5731510" cy="76441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644130"/>
                    </a:xfrm>
                    <a:prstGeom prst="rect">
                      <a:avLst/>
                    </a:prstGeom>
                    <a:noFill/>
                    <a:ln>
                      <a:noFill/>
                    </a:ln>
                  </pic:spPr>
                </pic:pic>
              </a:graphicData>
            </a:graphic>
          </wp:inline>
        </w:drawing>
      </w:r>
    </w:p>
    <w:p w14:paraId="335EE5DF" w14:textId="77777777" w:rsidR="0071405A" w:rsidRPr="00152B9B" w:rsidRDefault="0071405A" w:rsidP="007B59D9">
      <w:pPr>
        <w:pStyle w:val="NoSpacing"/>
      </w:pPr>
    </w:p>
    <w:p w14:paraId="434CAA0C" w14:textId="41B8EC07" w:rsidR="003E26BC" w:rsidRPr="00152B9B" w:rsidRDefault="00407C96" w:rsidP="003E26BC">
      <w:pPr>
        <w:pStyle w:val="Heading1"/>
        <w:rPr>
          <w:rFonts w:asciiTheme="minorHAnsi" w:hAnsiTheme="minorHAnsi" w:cstheme="minorHAnsi"/>
        </w:rPr>
      </w:pPr>
      <w:bookmarkStart w:id="22" w:name="_Toc71923795"/>
      <w:r>
        <w:rPr>
          <w:rFonts w:asciiTheme="minorHAnsi" w:hAnsiTheme="minorHAnsi" w:cstheme="minorHAnsi"/>
        </w:rPr>
        <w:lastRenderedPageBreak/>
        <w:t>5</w:t>
      </w:r>
      <w:r w:rsidR="00F932EC">
        <w:rPr>
          <w:rFonts w:asciiTheme="minorHAnsi" w:hAnsiTheme="minorHAnsi" w:cstheme="minorHAnsi"/>
        </w:rPr>
        <w:t xml:space="preserve">. </w:t>
      </w:r>
      <w:r w:rsidR="00B76C99" w:rsidRPr="00152B9B">
        <w:rPr>
          <w:rFonts w:asciiTheme="minorHAnsi" w:hAnsiTheme="minorHAnsi" w:cstheme="minorHAnsi"/>
        </w:rPr>
        <w:t>References</w:t>
      </w:r>
      <w:bookmarkEnd w:id="22"/>
    </w:p>
    <w:p w14:paraId="3D4CF5BA" w14:textId="3626F641" w:rsidR="00EF6F1B" w:rsidRDefault="00EF6F1B" w:rsidP="00EF6F1B">
      <w:pPr>
        <w:pStyle w:val="NoSpacing"/>
        <w:rPr>
          <w:rFonts w:asciiTheme="majorHAnsi" w:hAnsiTheme="majorHAnsi" w:cstheme="majorHAnsi"/>
          <w:sz w:val="20"/>
          <w:szCs w:val="20"/>
        </w:rPr>
      </w:pPr>
    </w:p>
    <w:p w14:paraId="784DF8F0" w14:textId="7227921D" w:rsidR="00BD619C" w:rsidRPr="00640197" w:rsidRDefault="00BD619C" w:rsidP="00BD619C">
      <w:pPr>
        <w:pStyle w:val="NoSpacing"/>
        <w:rPr>
          <w:rFonts w:asciiTheme="majorHAnsi" w:hAnsiTheme="majorHAnsi" w:cstheme="majorHAnsi"/>
          <w:sz w:val="20"/>
          <w:szCs w:val="20"/>
        </w:rPr>
      </w:pPr>
      <w:bookmarkStart w:id="23" w:name="_Hlk71816618"/>
      <w:proofErr w:type="spellStart"/>
      <w:proofErr w:type="gramStart"/>
      <w:r w:rsidRPr="00640197">
        <w:rPr>
          <w:rFonts w:asciiTheme="majorHAnsi" w:hAnsiTheme="majorHAnsi" w:cstheme="majorHAnsi"/>
          <w:sz w:val="20"/>
          <w:szCs w:val="20"/>
        </w:rPr>
        <w:t>Č</w:t>
      </w:r>
      <w:bookmarkEnd w:id="23"/>
      <w:r w:rsidRPr="008B6D17">
        <w:rPr>
          <w:rFonts w:asciiTheme="majorHAnsi" w:hAnsiTheme="majorHAnsi" w:cstheme="majorHAnsi"/>
          <w:sz w:val="20"/>
          <w:szCs w:val="20"/>
        </w:rPr>
        <w:t>uda</w:t>
      </w:r>
      <w:proofErr w:type="spellEnd"/>
      <w:r w:rsidRPr="008B6D17">
        <w:rPr>
          <w:rFonts w:asciiTheme="majorHAnsi" w:hAnsiTheme="majorHAnsi" w:cstheme="majorHAnsi"/>
          <w:sz w:val="20"/>
          <w:szCs w:val="20"/>
        </w:rPr>
        <w:t xml:space="preserve"> .</w:t>
      </w:r>
      <w:proofErr w:type="gramEnd"/>
      <w:r w:rsidRPr="008B6D17">
        <w:rPr>
          <w:rFonts w:asciiTheme="majorHAnsi" w:hAnsiTheme="majorHAnsi" w:cstheme="majorHAnsi"/>
          <w:sz w:val="20"/>
          <w:szCs w:val="20"/>
        </w:rPr>
        <w:t>J</w:t>
      </w:r>
      <w:r w:rsidR="008B6D17" w:rsidRPr="008B6D17">
        <w:rPr>
          <w:rFonts w:asciiTheme="majorHAnsi" w:hAnsiTheme="majorHAnsi" w:cstheme="majorHAnsi"/>
          <w:sz w:val="20"/>
          <w:szCs w:val="20"/>
        </w:rPr>
        <w:t>.</w:t>
      </w:r>
      <w:r w:rsidRPr="00640197">
        <w:rPr>
          <w:rFonts w:asciiTheme="majorHAnsi" w:hAnsiTheme="majorHAnsi" w:cstheme="majorHAnsi"/>
          <w:sz w:val="20"/>
          <w:szCs w:val="20"/>
        </w:rPr>
        <w:t xml:space="preserve">, </w:t>
      </w:r>
      <w:proofErr w:type="spellStart"/>
      <w:r w:rsidRPr="00640197">
        <w:rPr>
          <w:rFonts w:asciiTheme="majorHAnsi" w:hAnsiTheme="majorHAnsi" w:cstheme="majorHAnsi"/>
          <w:sz w:val="20"/>
          <w:szCs w:val="20"/>
        </w:rPr>
        <w:t>R</w:t>
      </w:r>
      <w:r w:rsidR="008B6D17" w:rsidRPr="008B6D17">
        <w:rPr>
          <w:rFonts w:asciiTheme="majorHAnsi" w:hAnsiTheme="majorHAnsi" w:cstheme="majorHAnsi"/>
          <w:sz w:val="20"/>
          <w:szCs w:val="20"/>
        </w:rPr>
        <w:t>umlerov</w:t>
      </w:r>
      <w:bookmarkStart w:id="24" w:name="_Hlk71816070"/>
      <w:r w:rsidR="008B6D17" w:rsidRPr="008B6D17">
        <w:rPr>
          <w:rFonts w:asciiTheme="majorHAnsi" w:hAnsiTheme="majorHAnsi" w:cstheme="majorHAnsi"/>
          <w:sz w:val="20"/>
          <w:szCs w:val="20"/>
        </w:rPr>
        <w:t>á</w:t>
      </w:r>
      <w:bookmarkEnd w:id="24"/>
      <w:proofErr w:type="spellEnd"/>
      <w:r w:rsidR="008B6D17" w:rsidRPr="008B6D17">
        <w:rPr>
          <w:rFonts w:asciiTheme="majorHAnsi" w:hAnsiTheme="majorHAnsi" w:cstheme="majorHAnsi"/>
          <w:sz w:val="20"/>
          <w:szCs w:val="20"/>
        </w:rPr>
        <w:t xml:space="preserve"> Z.,</w:t>
      </w:r>
      <w:r w:rsidRPr="00640197">
        <w:rPr>
          <w:rFonts w:asciiTheme="majorHAnsi" w:hAnsiTheme="majorHAnsi" w:cstheme="majorHAnsi"/>
          <w:sz w:val="20"/>
          <w:szCs w:val="20"/>
        </w:rPr>
        <w:t xml:space="preserve"> </w:t>
      </w:r>
      <w:proofErr w:type="spellStart"/>
      <w:r w:rsidRPr="00640197">
        <w:rPr>
          <w:rFonts w:asciiTheme="majorHAnsi" w:hAnsiTheme="majorHAnsi" w:cstheme="majorHAnsi"/>
          <w:sz w:val="20"/>
          <w:szCs w:val="20"/>
        </w:rPr>
        <w:t>B</w:t>
      </w:r>
      <w:r w:rsidR="008B6D17" w:rsidRPr="008B6D17">
        <w:rPr>
          <w:rFonts w:asciiTheme="majorHAnsi" w:hAnsiTheme="majorHAnsi" w:cstheme="majorHAnsi"/>
          <w:sz w:val="20"/>
          <w:szCs w:val="20"/>
        </w:rPr>
        <w:t>růna</w:t>
      </w:r>
      <w:proofErr w:type="spellEnd"/>
      <w:r w:rsidR="008B6D17" w:rsidRPr="008B6D17">
        <w:rPr>
          <w:rFonts w:asciiTheme="majorHAnsi" w:hAnsiTheme="majorHAnsi" w:cstheme="majorHAnsi"/>
          <w:sz w:val="20"/>
          <w:szCs w:val="20"/>
        </w:rPr>
        <w:t xml:space="preserve"> J.,</w:t>
      </w:r>
      <w:r w:rsidRPr="00640197">
        <w:rPr>
          <w:rFonts w:asciiTheme="majorHAnsi" w:hAnsiTheme="majorHAnsi" w:cstheme="majorHAnsi"/>
          <w:sz w:val="20"/>
          <w:szCs w:val="20"/>
        </w:rPr>
        <w:t xml:space="preserve"> S</w:t>
      </w:r>
      <w:r w:rsidR="008B6D17" w:rsidRPr="008B6D17">
        <w:rPr>
          <w:rFonts w:asciiTheme="majorHAnsi" w:hAnsiTheme="majorHAnsi" w:cstheme="majorHAnsi"/>
          <w:sz w:val="20"/>
          <w:szCs w:val="20"/>
        </w:rPr>
        <w:t>kálová</w:t>
      </w:r>
      <w:r w:rsidRPr="00640197">
        <w:rPr>
          <w:rFonts w:asciiTheme="majorHAnsi" w:hAnsiTheme="majorHAnsi" w:cstheme="majorHAnsi"/>
          <w:sz w:val="20"/>
          <w:szCs w:val="20"/>
        </w:rPr>
        <w:t xml:space="preserve"> </w:t>
      </w:r>
      <w:r w:rsidR="008B6D17" w:rsidRPr="008B6D17">
        <w:rPr>
          <w:rFonts w:asciiTheme="majorHAnsi" w:hAnsiTheme="majorHAnsi" w:cstheme="majorHAnsi"/>
          <w:sz w:val="20"/>
          <w:szCs w:val="20"/>
        </w:rPr>
        <w:t xml:space="preserve">H., </w:t>
      </w:r>
      <w:r w:rsidRPr="00640197">
        <w:rPr>
          <w:rFonts w:asciiTheme="majorHAnsi" w:hAnsiTheme="majorHAnsi" w:cstheme="majorHAnsi"/>
          <w:sz w:val="20"/>
          <w:szCs w:val="20"/>
        </w:rPr>
        <w:t>and P</w:t>
      </w:r>
      <w:r w:rsidR="008B6D17" w:rsidRPr="008B6D17">
        <w:rPr>
          <w:rFonts w:asciiTheme="majorHAnsi" w:hAnsiTheme="majorHAnsi" w:cstheme="majorHAnsi"/>
          <w:sz w:val="20"/>
          <w:szCs w:val="20"/>
        </w:rPr>
        <w:t>yšek P.</w:t>
      </w:r>
      <w:r w:rsidRPr="00640197">
        <w:rPr>
          <w:rFonts w:asciiTheme="majorHAnsi" w:hAnsiTheme="majorHAnsi" w:cstheme="majorHAnsi"/>
          <w:sz w:val="20"/>
          <w:szCs w:val="20"/>
        </w:rPr>
        <w:t xml:space="preserve"> 2017. Floods affect the abundance of invasive Impatiens </w:t>
      </w:r>
      <w:proofErr w:type="spellStart"/>
      <w:r w:rsidRPr="00640197">
        <w:rPr>
          <w:rFonts w:asciiTheme="majorHAnsi" w:hAnsiTheme="majorHAnsi" w:cstheme="majorHAnsi"/>
          <w:sz w:val="20"/>
          <w:szCs w:val="20"/>
        </w:rPr>
        <w:t>glandulifera</w:t>
      </w:r>
      <w:proofErr w:type="spellEnd"/>
      <w:r w:rsidRPr="00640197">
        <w:rPr>
          <w:rFonts w:asciiTheme="majorHAnsi" w:hAnsiTheme="majorHAnsi" w:cstheme="majorHAnsi"/>
          <w:sz w:val="20"/>
          <w:szCs w:val="20"/>
        </w:rPr>
        <w:t xml:space="preserve"> and </w:t>
      </w:r>
      <w:proofErr w:type="gramStart"/>
      <w:r w:rsidRPr="00640197">
        <w:rPr>
          <w:rFonts w:asciiTheme="majorHAnsi" w:hAnsiTheme="majorHAnsi" w:cstheme="majorHAnsi"/>
          <w:sz w:val="20"/>
          <w:szCs w:val="20"/>
        </w:rPr>
        <w:t>its</w:t>
      </w:r>
      <w:proofErr w:type="gramEnd"/>
      <w:r w:rsidRPr="00640197">
        <w:rPr>
          <w:rFonts w:asciiTheme="majorHAnsi" w:hAnsiTheme="majorHAnsi" w:cstheme="majorHAnsi"/>
          <w:sz w:val="20"/>
          <w:szCs w:val="20"/>
        </w:rPr>
        <w:t xml:space="preserve"> spread from river corridors. </w:t>
      </w:r>
      <w:r w:rsidRPr="00640197">
        <w:rPr>
          <w:rFonts w:asciiTheme="majorHAnsi" w:hAnsiTheme="majorHAnsi" w:cstheme="majorHAnsi"/>
          <w:i/>
          <w:iCs/>
          <w:sz w:val="20"/>
          <w:szCs w:val="20"/>
        </w:rPr>
        <w:t>Diversity &amp; distributions, </w:t>
      </w:r>
      <w:r w:rsidRPr="00640197">
        <w:rPr>
          <w:rFonts w:asciiTheme="majorHAnsi" w:hAnsiTheme="majorHAnsi" w:cstheme="majorHAnsi"/>
          <w:sz w:val="20"/>
          <w:szCs w:val="20"/>
        </w:rPr>
        <w:t>23(3), pp. 342-354.</w:t>
      </w:r>
    </w:p>
    <w:p w14:paraId="4A9689B7" w14:textId="6F9CD56A" w:rsidR="00640197" w:rsidRPr="00D85C6F" w:rsidRDefault="00640197" w:rsidP="00640197">
      <w:pPr>
        <w:pStyle w:val="NoSpacing"/>
        <w:rPr>
          <w:rFonts w:asciiTheme="majorHAnsi" w:hAnsiTheme="majorHAnsi" w:cstheme="majorHAnsi"/>
          <w:sz w:val="20"/>
          <w:szCs w:val="20"/>
        </w:rPr>
      </w:pPr>
    </w:p>
    <w:p w14:paraId="6EB434F2" w14:textId="48A70731" w:rsidR="0071405A" w:rsidRDefault="0071405A" w:rsidP="00640197">
      <w:pPr>
        <w:pStyle w:val="NoSpacing"/>
        <w:rPr>
          <w:rFonts w:asciiTheme="majorHAnsi" w:hAnsiTheme="majorHAnsi" w:cstheme="majorHAnsi"/>
          <w:sz w:val="20"/>
          <w:szCs w:val="20"/>
        </w:rPr>
      </w:pPr>
      <w:r w:rsidRPr="00D85C6F">
        <w:rPr>
          <w:rFonts w:asciiTheme="majorHAnsi" w:hAnsiTheme="majorHAnsi" w:cstheme="majorHAnsi"/>
          <w:sz w:val="20"/>
          <w:szCs w:val="20"/>
        </w:rPr>
        <w:t>Devon Wildlife Trust 2010</w:t>
      </w:r>
      <w:r w:rsidR="002A7FB4">
        <w:rPr>
          <w:rFonts w:asciiTheme="majorHAnsi" w:hAnsiTheme="majorHAnsi" w:cstheme="majorHAnsi"/>
          <w:sz w:val="20"/>
          <w:szCs w:val="20"/>
        </w:rPr>
        <w:t>a</w:t>
      </w:r>
      <w:r w:rsidRPr="00D85C6F">
        <w:rPr>
          <w:rFonts w:asciiTheme="majorHAnsi" w:hAnsiTheme="majorHAnsi" w:cstheme="majorHAnsi"/>
          <w:sz w:val="20"/>
          <w:szCs w:val="20"/>
        </w:rPr>
        <w:t xml:space="preserve">. Halsdon </w:t>
      </w:r>
      <w:r w:rsidR="00C26147">
        <w:rPr>
          <w:rFonts w:asciiTheme="majorHAnsi" w:hAnsiTheme="majorHAnsi" w:cstheme="majorHAnsi"/>
          <w:sz w:val="20"/>
          <w:szCs w:val="20"/>
        </w:rPr>
        <w:t xml:space="preserve">(Third) </w:t>
      </w:r>
      <w:r w:rsidRPr="00D85C6F">
        <w:rPr>
          <w:rFonts w:asciiTheme="majorHAnsi" w:hAnsiTheme="majorHAnsi" w:cstheme="majorHAnsi"/>
          <w:sz w:val="20"/>
          <w:szCs w:val="20"/>
        </w:rPr>
        <w:t>Management Plan 20</w:t>
      </w:r>
      <w:r w:rsidR="00D85C6F" w:rsidRPr="00D85C6F">
        <w:rPr>
          <w:rFonts w:asciiTheme="majorHAnsi" w:hAnsiTheme="majorHAnsi" w:cstheme="majorHAnsi"/>
          <w:sz w:val="20"/>
          <w:szCs w:val="20"/>
        </w:rPr>
        <w:t>10-18</w:t>
      </w:r>
    </w:p>
    <w:p w14:paraId="4ACBBC44" w14:textId="050251E7" w:rsidR="002A7FB4" w:rsidRDefault="002A7FB4" w:rsidP="00640197">
      <w:pPr>
        <w:pStyle w:val="NoSpacing"/>
        <w:rPr>
          <w:rFonts w:asciiTheme="majorHAnsi" w:hAnsiTheme="majorHAnsi" w:cstheme="majorHAnsi"/>
          <w:sz w:val="20"/>
          <w:szCs w:val="20"/>
        </w:rPr>
      </w:pPr>
    </w:p>
    <w:p w14:paraId="450CAC30" w14:textId="45E53A8B" w:rsidR="002A7FB4" w:rsidRPr="002A7FB4" w:rsidRDefault="002A7FB4" w:rsidP="00640197">
      <w:pPr>
        <w:pStyle w:val="NoSpacing"/>
        <w:rPr>
          <w:rFonts w:asciiTheme="majorHAnsi" w:hAnsiTheme="majorHAnsi" w:cstheme="majorHAnsi"/>
          <w:sz w:val="20"/>
          <w:szCs w:val="20"/>
        </w:rPr>
      </w:pPr>
      <w:r w:rsidRPr="002A7FB4">
        <w:rPr>
          <w:rFonts w:asciiTheme="majorHAnsi" w:hAnsiTheme="majorHAnsi" w:cstheme="majorHAnsi"/>
          <w:sz w:val="20"/>
          <w:szCs w:val="20"/>
        </w:rPr>
        <w:t xml:space="preserve">Devon Wildlife Trust 2010b. https://www.flickr.com/photos/devonwildlifetrust/5249307044/in/photostream/ Accessed </w:t>
      </w:r>
      <w:proofErr w:type="gramStart"/>
      <w:r w:rsidRPr="002A7FB4">
        <w:rPr>
          <w:rFonts w:asciiTheme="majorHAnsi" w:hAnsiTheme="majorHAnsi" w:cstheme="majorHAnsi"/>
          <w:sz w:val="20"/>
          <w:szCs w:val="20"/>
        </w:rPr>
        <w:t>03/05/21</w:t>
      </w:r>
      <w:proofErr w:type="gramEnd"/>
    </w:p>
    <w:p w14:paraId="0DFB5822" w14:textId="77777777" w:rsidR="0071405A" w:rsidRPr="002A7FB4" w:rsidRDefault="0071405A" w:rsidP="00640197">
      <w:pPr>
        <w:pStyle w:val="NoSpacing"/>
        <w:rPr>
          <w:rFonts w:asciiTheme="majorHAnsi" w:hAnsiTheme="majorHAnsi" w:cstheme="majorHAnsi"/>
          <w:sz w:val="20"/>
          <w:szCs w:val="20"/>
        </w:rPr>
      </w:pPr>
    </w:p>
    <w:p w14:paraId="3B38E98F" w14:textId="60B2FEFE" w:rsidR="00640197" w:rsidRPr="0071405A" w:rsidRDefault="00640197" w:rsidP="00640197">
      <w:pPr>
        <w:pStyle w:val="NoSpacing"/>
        <w:rPr>
          <w:rFonts w:asciiTheme="majorHAnsi" w:hAnsiTheme="majorHAnsi" w:cstheme="majorHAnsi"/>
          <w:sz w:val="20"/>
          <w:szCs w:val="20"/>
        </w:rPr>
      </w:pPr>
      <w:r w:rsidRPr="002A7FB4">
        <w:rPr>
          <w:rFonts w:asciiTheme="majorHAnsi" w:hAnsiTheme="majorHAnsi" w:cstheme="majorHAnsi"/>
          <w:sz w:val="20"/>
          <w:szCs w:val="20"/>
        </w:rPr>
        <w:t>Devon Wildlife</w:t>
      </w:r>
      <w:r w:rsidRPr="00D85C6F">
        <w:rPr>
          <w:rFonts w:asciiTheme="majorHAnsi" w:hAnsiTheme="majorHAnsi" w:cstheme="majorHAnsi"/>
          <w:sz w:val="20"/>
          <w:szCs w:val="20"/>
        </w:rPr>
        <w:t xml:space="preserve"> Trust 2021. Halsdon | Devon Wildlife Trust https://www.devonwildlifetrust</w:t>
      </w:r>
      <w:r w:rsidRPr="0071405A">
        <w:rPr>
          <w:rFonts w:asciiTheme="majorHAnsi" w:hAnsiTheme="majorHAnsi" w:cstheme="majorHAnsi"/>
          <w:sz w:val="20"/>
          <w:szCs w:val="20"/>
        </w:rPr>
        <w:t xml:space="preserve">.org/nature-reserves/halsdon Accessed </w:t>
      </w:r>
      <w:proofErr w:type="gramStart"/>
      <w:r w:rsidRPr="0071405A">
        <w:rPr>
          <w:rFonts w:asciiTheme="majorHAnsi" w:hAnsiTheme="majorHAnsi" w:cstheme="majorHAnsi"/>
          <w:sz w:val="20"/>
          <w:szCs w:val="20"/>
        </w:rPr>
        <w:t>02/05/21</w:t>
      </w:r>
      <w:proofErr w:type="gramEnd"/>
    </w:p>
    <w:p w14:paraId="385466C0" w14:textId="240B285E" w:rsidR="00640197" w:rsidRPr="0071405A" w:rsidRDefault="00640197" w:rsidP="00640197">
      <w:pPr>
        <w:pStyle w:val="NoSpacing"/>
        <w:rPr>
          <w:rFonts w:asciiTheme="majorHAnsi" w:hAnsiTheme="majorHAnsi" w:cstheme="majorHAnsi"/>
          <w:sz w:val="20"/>
          <w:szCs w:val="20"/>
        </w:rPr>
      </w:pPr>
    </w:p>
    <w:p w14:paraId="5B187510" w14:textId="6517FACE" w:rsidR="0071405A" w:rsidRPr="0071405A" w:rsidRDefault="0071405A" w:rsidP="00640197">
      <w:pPr>
        <w:pStyle w:val="NoSpacing"/>
        <w:rPr>
          <w:rFonts w:asciiTheme="majorHAnsi" w:hAnsiTheme="majorHAnsi" w:cstheme="majorHAnsi"/>
          <w:sz w:val="20"/>
          <w:szCs w:val="20"/>
        </w:rPr>
      </w:pPr>
      <w:r w:rsidRPr="0071405A">
        <w:rPr>
          <w:rFonts w:asciiTheme="majorHAnsi" w:hAnsiTheme="majorHAnsi" w:cstheme="majorHAnsi"/>
          <w:sz w:val="20"/>
          <w:szCs w:val="20"/>
        </w:rPr>
        <w:t xml:space="preserve">The Environment Agency 2018. Climate change means more frequent flooding, warns Environment Agency - GOV.UK (www.gov.uk) https://www.gov.uk/government/news/climate-change-means-more-frequent-flooding-warns-environment-agency Accessed </w:t>
      </w:r>
      <w:proofErr w:type="gramStart"/>
      <w:r w:rsidRPr="0071405A">
        <w:rPr>
          <w:rFonts w:asciiTheme="majorHAnsi" w:hAnsiTheme="majorHAnsi" w:cstheme="majorHAnsi"/>
          <w:sz w:val="20"/>
          <w:szCs w:val="20"/>
        </w:rPr>
        <w:t>02/05/21</w:t>
      </w:r>
      <w:proofErr w:type="gramEnd"/>
    </w:p>
    <w:p w14:paraId="0B343FDC" w14:textId="77777777" w:rsidR="0071405A" w:rsidRPr="0071405A" w:rsidRDefault="0071405A" w:rsidP="00640197">
      <w:pPr>
        <w:pStyle w:val="NoSpacing"/>
        <w:rPr>
          <w:rFonts w:asciiTheme="majorHAnsi" w:hAnsiTheme="majorHAnsi" w:cstheme="majorHAnsi"/>
          <w:sz w:val="20"/>
          <w:szCs w:val="20"/>
        </w:rPr>
      </w:pPr>
    </w:p>
    <w:p w14:paraId="5A28CC93" w14:textId="13D09831" w:rsidR="00640197" w:rsidRPr="00640197" w:rsidRDefault="00640197" w:rsidP="00640197">
      <w:pPr>
        <w:pStyle w:val="NoSpacing"/>
        <w:rPr>
          <w:rFonts w:asciiTheme="majorHAnsi" w:hAnsiTheme="majorHAnsi" w:cstheme="majorHAnsi"/>
          <w:sz w:val="20"/>
          <w:szCs w:val="20"/>
        </w:rPr>
      </w:pPr>
      <w:proofErr w:type="spellStart"/>
      <w:r w:rsidRPr="00640197">
        <w:rPr>
          <w:rFonts w:asciiTheme="majorHAnsi" w:hAnsiTheme="majorHAnsi" w:cstheme="majorHAnsi"/>
          <w:sz w:val="20"/>
          <w:szCs w:val="20"/>
        </w:rPr>
        <w:t>G</w:t>
      </w:r>
      <w:r w:rsidR="008B6D17" w:rsidRPr="0071405A">
        <w:rPr>
          <w:rFonts w:asciiTheme="majorHAnsi" w:hAnsiTheme="majorHAnsi" w:cstheme="majorHAnsi"/>
          <w:sz w:val="20"/>
          <w:szCs w:val="20"/>
        </w:rPr>
        <w:t>arssen</w:t>
      </w:r>
      <w:proofErr w:type="spellEnd"/>
      <w:r w:rsidRPr="00640197">
        <w:rPr>
          <w:rFonts w:asciiTheme="majorHAnsi" w:hAnsiTheme="majorHAnsi" w:cstheme="majorHAnsi"/>
          <w:sz w:val="20"/>
          <w:szCs w:val="20"/>
        </w:rPr>
        <w:t>, A.G., B</w:t>
      </w:r>
      <w:r w:rsidR="008B6D17" w:rsidRPr="0071405A">
        <w:rPr>
          <w:rFonts w:asciiTheme="majorHAnsi" w:hAnsiTheme="majorHAnsi" w:cstheme="majorHAnsi"/>
          <w:sz w:val="20"/>
          <w:szCs w:val="20"/>
        </w:rPr>
        <w:t>aattrup-Pedersen</w:t>
      </w:r>
      <w:r w:rsidRPr="00640197">
        <w:rPr>
          <w:rFonts w:asciiTheme="majorHAnsi" w:hAnsiTheme="majorHAnsi" w:cstheme="majorHAnsi"/>
          <w:sz w:val="20"/>
          <w:szCs w:val="20"/>
        </w:rPr>
        <w:t xml:space="preserve">, A., </w:t>
      </w:r>
      <w:proofErr w:type="spellStart"/>
      <w:r w:rsidRPr="00640197">
        <w:rPr>
          <w:rFonts w:asciiTheme="majorHAnsi" w:hAnsiTheme="majorHAnsi" w:cstheme="majorHAnsi"/>
          <w:sz w:val="20"/>
          <w:szCs w:val="20"/>
        </w:rPr>
        <w:t>V</w:t>
      </w:r>
      <w:r w:rsidR="008B6D17" w:rsidRPr="0071405A">
        <w:rPr>
          <w:rFonts w:asciiTheme="majorHAnsi" w:hAnsiTheme="majorHAnsi" w:cstheme="majorHAnsi"/>
          <w:sz w:val="20"/>
          <w:szCs w:val="20"/>
        </w:rPr>
        <w:t>oesenek</w:t>
      </w:r>
      <w:proofErr w:type="spellEnd"/>
      <w:r w:rsidRPr="00640197">
        <w:rPr>
          <w:rFonts w:asciiTheme="majorHAnsi" w:hAnsiTheme="majorHAnsi" w:cstheme="majorHAnsi"/>
          <w:sz w:val="20"/>
          <w:szCs w:val="20"/>
        </w:rPr>
        <w:t>, L</w:t>
      </w:r>
      <w:r w:rsidR="008B6D17" w:rsidRPr="0071405A">
        <w:rPr>
          <w:rFonts w:asciiTheme="majorHAnsi" w:hAnsiTheme="majorHAnsi" w:cstheme="majorHAnsi"/>
          <w:sz w:val="20"/>
          <w:szCs w:val="20"/>
        </w:rPr>
        <w:t>aurentius</w:t>
      </w:r>
      <w:r w:rsidRPr="00640197">
        <w:rPr>
          <w:rFonts w:asciiTheme="majorHAnsi" w:hAnsiTheme="majorHAnsi" w:cstheme="majorHAnsi"/>
          <w:sz w:val="20"/>
          <w:szCs w:val="20"/>
        </w:rPr>
        <w:t xml:space="preserve"> A. C. J., V</w:t>
      </w:r>
      <w:r w:rsidR="008B6D17" w:rsidRPr="0071405A">
        <w:rPr>
          <w:rFonts w:asciiTheme="majorHAnsi" w:hAnsiTheme="majorHAnsi" w:cstheme="majorHAnsi"/>
          <w:sz w:val="20"/>
          <w:szCs w:val="20"/>
        </w:rPr>
        <w:t>erhoeven</w:t>
      </w:r>
      <w:r w:rsidRPr="00640197">
        <w:rPr>
          <w:rFonts w:asciiTheme="majorHAnsi" w:hAnsiTheme="majorHAnsi" w:cstheme="majorHAnsi"/>
          <w:sz w:val="20"/>
          <w:szCs w:val="20"/>
        </w:rPr>
        <w:t xml:space="preserve">, J.T.A. and </w:t>
      </w:r>
      <w:proofErr w:type="spellStart"/>
      <w:r w:rsidRPr="00640197">
        <w:rPr>
          <w:rFonts w:asciiTheme="majorHAnsi" w:hAnsiTheme="majorHAnsi" w:cstheme="majorHAnsi"/>
          <w:sz w:val="20"/>
          <w:szCs w:val="20"/>
        </w:rPr>
        <w:t>S</w:t>
      </w:r>
      <w:r w:rsidR="008B6D17" w:rsidRPr="0071405A">
        <w:rPr>
          <w:rFonts w:asciiTheme="majorHAnsi" w:hAnsiTheme="majorHAnsi" w:cstheme="majorHAnsi"/>
          <w:sz w:val="20"/>
          <w:szCs w:val="20"/>
        </w:rPr>
        <w:t>oons</w:t>
      </w:r>
      <w:proofErr w:type="spellEnd"/>
      <w:r w:rsidRPr="00640197">
        <w:rPr>
          <w:rFonts w:asciiTheme="majorHAnsi" w:hAnsiTheme="majorHAnsi" w:cstheme="majorHAnsi"/>
          <w:sz w:val="20"/>
          <w:szCs w:val="20"/>
        </w:rPr>
        <w:t>, M.B., 2015. Riparian plant community responses to increased flooding: a meta-analysis. </w:t>
      </w:r>
      <w:r w:rsidRPr="00640197">
        <w:rPr>
          <w:rFonts w:asciiTheme="majorHAnsi" w:hAnsiTheme="majorHAnsi" w:cstheme="majorHAnsi"/>
          <w:i/>
          <w:iCs/>
          <w:sz w:val="20"/>
          <w:szCs w:val="20"/>
        </w:rPr>
        <w:t xml:space="preserve">Global Change Biology; Glob Change </w:t>
      </w:r>
      <w:proofErr w:type="spellStart"/>
      <w:r w:rsidRPr="00640197">
        <w:rPr>
          <w:rFonts w:asciiTheme="majorHAnsi" w:hAnsiTheme="majorHAnsi" w:cstheme="majorHAnsi"/>
          <w:i/>
          <w:iCs/>
          <w:sz w:val="20"/>
          <w:szCs w:val="20"/>
        </w:rPr>
        <w:t>Biol</w:t>
      </w:r>
      <w:proofErr w:type="spellEnd"/>
      <w:r w:rsidRPr="00640197">
        <w:rPr>
          <w:rFonts w:asciiTheme="majorHAnsi" w:hAnsiTheme="majorHAnsi" w:cstheme="majorHAnsi"/>
          <w:i/>
          <w:iCs/>
          <w:sz w:val="20"/>
          <w:szCs w:val="20"/>
        </w:rPr>
        <w:t>, </w:t>
      </w:r>
      <w:r w:rsidRPr="00640197">
        <w:rPr>
          <w:rFonts w:asciiTheme="majorHAnsi" w:hAnsiTheme="majorHAnsi" w:cstheme="majorHAnsi"/>
          <w:sz w:val="20"/>
          <w:szCs w:val="20"/>
        </w:rPr>
        <w:t>21(8), pp. 2881-2890.</w:t>
      </w:r>
    </w:p>
    <w:p w14:paraId="3448F415" w14:textId="77777777" w:rsidR="00640197" w:rsidRDefault="00640197" w:rsidP="00640197">
      <w:pPr>
        <w:pStyle w:val="NoSpacing"/>
        <w:rPr>
          <w:rFonts w:asciiTheme="majorHAnsi" w:hAnsiTheme="majorHAnsi" w:cstheme="majorHAnsi"/>
          <w:sz w:val="20"/>
          <w:szCs w:val="20"/>
        </w:rPr>
      </w:pPr>
    </w:p>
    <w:p w14:paraId="1775584A" w14:textId="0B674F25" w:rsidR="00640197" w:rsidRPr="00640197" w:rsidRDefault="00640197" w:rsidP="00640197">
      <w:pPr>
        <w:pStyle w:val="NoSpacing"/>
        <w:rPr>
          <w:rFonts w:asciiTheme="majorHAnsi" w:hAnsiTheme="majorHAnsi" w:cstheme="majorHAnsi"/>
          <w:sz w:val="20"/>
          <w:szCs w:val="20"/>
        </w:rPr>
      </w:pPr>
      <w:r w:rsidRPr="00640197">
        <w:rPr>
          <w:rFonts w:asciiTheme="majorHAnsi" w:hAnsiTheme="majorHAnsi" w:cstheme="majorHAnsi"/>
          <w:sz w:val="20"/>
          <w:szCs w:val="20"/>
        </w:rPr>
        <w:t>H</w:t>
      </w:r>
      <w:r w:rsidR="008B6D17" w:rsidRPr="008B6D17">
        <w:rPr>
          <w:rFonts w:asciiTheme="majorHAnsi" w:hAnsiTheme="majorHAnsi" w:cstheme="majorHAnsi"/>
          <w:sz w:val="20"/>
          <w:szCs w:val="20"/>
        </w:rPr>
        <w:t>ubble</w:t>
      </w:r>
      <w:r w:rsidRPr="00640197">
        <w:rPr>
          <w:rFonts w:asciiTheme="majorHAnsi" w:hAnsiTheme="majorHAnsi" w:cstheme="majorHAnsi"/>
          <w:sz w:val="20"/>
          <w:szCs w:val="20"/>
        </w:rPr>
        <w:t>, T.C.T., D</w:t>
      </w:r>
      <w:r w:rsidR="008B6D17" w:rsidRPr="008B6D17">
        <w:rPr>
          <w:rFonts w:asciiTheme="majorHAnsi" w:hAnsiTheme="majorHAnsi" w:cstheme="majorHAnsi"/>
          <w:sz w:val="20"/>
          <w:szCs w:val="20"/>
        </w:rPr>
        <w:t>ocker</w:t>
      </w:r>
      <w:r w:rsidRPr="00640197">
        <w:rPr>
          <w:rFonts w:asciiTheme="majorHAnsi" w:hAnsiTheme="majorHAnsi" w:cstheme="majorHAnsi"/>
          <w:sz w:val="20"/>
          <w:szCs w:val="20"/>
        </w:rPr>
        <w:t>, B.B. and R</w:t>
      </w:r>
      <w:r w:rsidR="008B6D17" w:rsidRPr="008B6D17">
        <w:rPr>
          <w:rFonts w:asciiTheme="majorHAnsi" w:hAnsiTheme="majorHAnsi" w:cstheme="majorHAnsi"/>
          <w:sz w:val="20"/>
          <w:szCs w:val="20"/>
        </w:rPr>
        <w:t>utherfurd</w:t>
      </w:r>
      <w:r w:rsidRPr="00640197">
        <w:rPr>
          <w:rFonts w:asciiTheme="majorHAnsi" w:hAnsiTheme="majorHAnsi" w:cstheme="majorHAnsi"/>
          <w:sz w:val="20"/>
          <w:szCs w:val="20"/>
        </w:rPr>
        <w:t>, I.D., 2010. The role of riparian trees in maintaining riverbank stability: A review of Australian experience and practice. </w:t>
      </w:r>
      <w:r w:rsidRPr="00640197">
        <w:rPr>
          <w:rFonts w:asciiTheme="majorHAnsi" w:hAnsiTheme="majorHAnsi" w:cstheme="majorHAnsi"/>
          <w:i/>
          <w:iCs/>
          <w:sz w:val="20"/>
          <w:szCs w:val="20"/>
        </w:rPr>
        <w:t>Ecological Engineering, </w:t>
      </w:r>
      <w:r w:rsidRPr="00640197">
        <w:rPr>
          <w:rFonts w:asciiTheme="majorHAnsi" w:hAnsiTheme="majorHAnsi" w:cstheme="majorHAnsi"/>
          <w:sz w:val="20"/>
          <w:szCs w:val="20"/>
        </w:rPr>
        <w:t>36(3), pp. 292-304.</w:t>
      </w:r>
    </w:p>
    <w:p w14:paraId="2EA2C561" w14:textId="77777777" w:rsidR="00640197" w:rsidRDefault="00640197" w:rsidP="00640197">
      <w:pPr>
        <w:pStyle w:val="NoSpacing"/>
        <w:rPr>
          <w:rFonts w:asciiTheme="majorHAnsi" w:hAnsiTheme="majorHAnsi" w:cstheme="majorHAnsi"/>
          <w:sz w:val="20"/>
          <w:szCs w:val="20"/>
        </w:rPr>
      </w:pPr>
    </w:p>
    <w:p w14:paraId="6B02B5A3" w14:textId="01CA93CB" w:rsidR="00640197" w:rsidRPr="00640197" w:rsidRDefault="00640197" w:rsidP="00640197">
      <w:pPr>
        <w:pStyle w:val="NoSpacing"/>
        <w:rPr>
          <w:rFonts w:asciiTheme="majorHAnsi" w:hAnsiTheme="majorHAnsi" w:cstheme="majorHAnsi"/>
          <w:sz w:val="20"/>
          <w:szCs w:val="20"/>
        </w:rPr>
      </w:pPr>
      <w:r w:rsidRPr="00640197">
        <w:rPr>
          <w:rFonts w:asciiTheme="majorHAnsi" w:hAnsiTheme="majorHAnsi" w:cstheme="majorHAnsi"/>
          <w:sz w:val="20"/>
          <w:szCs w:val="20"/>
        </w:rPr>
        <w:t>M</w:t>
      </w:r>
      <w:r w:rsidR="008B6D17" w:rsidRPr="008B6D17">
        <w:rPr>
          <w:rFonts w:asciiTheme="majorHAnsi" w:hAnsiTheme="majorHAnsi" w:cstheme="majorHAnsi"/>
          <w:sz w:val="20"/>
          <w:szCs w:val="20"/>
        </w:rPr>
        <w:t>aclean</w:t>
      </w:r>
      <w:r w:rsidRPr="00640197">
        <w:rPr>
          <w:rFonts w:asciiTheme="majorHAnsi" w:hAnsiTheme="majorHAnsi" w:cstheme="majorHAnsi"/>
          <w:sz w:val="20"/>
          <w:szCs w:val="20"/>
        </w:rPr>
        <w:t>, J.E., M</w:t>
      </w:r>
      <w:r w:rsidR="008B6D17" w:rsidRPr="008B6D17">
        <w:rPr>
          <w:rFonts w:asciiTheme="majorHAnsi" w:hAnsiTheme="majorHAnsi" w:cstheme="majorHAnsi"/>
          <w:sz w:val="20"/>
          <w:szCs w:val="20"/>
        </w:rPr>
        <w:t>itchell</w:t>
      </w:r>
      <w:r w:rsidRPr="00640197">
        <w:rPr>
          <w:rFonts w:asciiTheme="majorHAnsi" w:hAnsiTheme="majorHAnsi" w:cstheme="majorHAnsi"/>
          <w:sz w:val="20"/>
          <w:szCs w:val="20"/>
        </w:rPr>
        <w:t xml:space="preserve">, R.J., </w:t>
      </w:r>
      <w:proofErr w:type="spellStart"/>
      <w:r w:rsidRPr="00640197">
        <w:rPr>
          <w:rFonts w:asciiTheme="majorHAnsi" w:hAnsiTheme="majorHAnsi" w:cstheme="majorHAnsi"/>
          <w:sz w:val="20"/>
          <w:szCs w:val="20"/>
        </w:rPr>
        <w:t>B</w:t>
      </w:r>
      <w:r w:rsidR="008B6D17" w:rsidRPr="008B6D17">
        <w:rPr>
          <w:rFonts w:asciiTheme="majorHAnsi" w:hAnsiTheme="majorHAnsi" w:cstheme="majorHAnsi"/>
          <w:sz w:val="20"/>
          <w:szCs w:val="20"/>
        </w:rPr>
        <w:t>urslem</w:t>
      </w:r>
      <w:proofErr w:type="spellEnd"/>
      <w:r w:rsidRPr="00640197">
        <w:rPr>
          <w:rFonts w:asciiTheme="majorHAnsi" w:hAnsiTheme="majorHAnsi" w:cstheme="majorHAnsi"/>
          <w:sz w:val="20"/>
          <w:szCs w:val="20"/>
        </w:rPr>
        <w:t>, D</w:t>
      </w:r>
      <w:r w:rsidR="008B6D17" w:rsidRPr="008B6D17">
        <w:rPr>
          <w:rFonts w:asciiTheme="majorHAnsi" w:hAnsiTheme="majorHAnsi" w:cstheme="majorHAnsi"/>
          <w:sz w:val="20"/>
          <w:szCs w:val="20"/>
        </w:rPr>
        <w:t>avid</w:t>
      </w:r>
      <w:r w:rsidRPr="00640197">
        <w:rPr>
          <w:rFonts w:asciiTheme="majorHAnsi" w:hAnsiTheme="majorHAnsi" w:cstheme="majorHAnsi"/>
          <w:sz w:val="20"/>
          <w:szCs w:val="20"/>
        </w:rPr>
        <w:t xml:space="preserve"> F. R. P., </w:t>
      </w:r>
      <w:proofErr w:type="spellStart"/>
      <w:r w:rsidRPr="00640197">
        <w:rPr>
          <w:rFonts w:asciiTheme="majorHAnsi" w:hAnsiTheme="majorHAnsi" w:cstheme="majorHAnsi"/>
          <w:sz w:val="20"/>
          <w:szCs w:val="20"/>
        </w:rPr>
        <w:t>G</w:t>
      </w:r>
      <w:r w:rsidR="008B6D17" w:rsidRPr="008B6D17">
        <w:rPr>
          <w:rFonts w:asciiTheme="majorHAnsi" w:hAnsiTheme="majorHAnsi" w:cstheme="majorHAnsi"/>
          <w:sz w:val="20"/>
          <w:szCs w:val="20"/>
        </w:rPr>
        <w:t>enney</w:t>
      </w:r>
      <w:proofErr w:type="spellEnd"/>
      <w:r w:rsidRPr="00640197">
        <w:rPr>
          <w:rFonts w:asciiTheme="majorHAnsi" w:hAnsiTheme="majorHAnsi" w:cstheme="majorHAnsi"/>
          <w:sz w:val="20"/>
          <w:szCs w:val="20"/>
        </w:rPr>
        <w:t>, D., H</w:t>
      </w:r>
      <w:r w:rsidR="008B6D17" w:rsidRPr="008B6D17">
        <w:rPr>
          <w:rFonts w:asciiTheme="majorHAnsi" w:hAnsiTheme="majorHAnsi" w:cstheme="majorHAnsi"/>
          <w:sz w:val="20"/>
          <w:szCs w:val="20"/>
        </w:rPr>
        <w:t>all</w:t>
      </w:r>
      <w:r w:rsidRPr="00640197">
        <w:rPr>
          <w:rFonts w:asciiTheme="majorHAnsi" w:hAnsiTheme="majorHAnsi" w:cstheme="majorHAnsi"/>
          <w:sz w:val="20"/>
          <w:szCs w:val="20"/>
        </w:rPr>
        <w:t xml:space="preserve">, J. and </w:t>
      </w:r>
      <w:proofErr w:type="spellStart"/>
      <w:r w:rsidRPr="00640197">
        <w:rPr>
          <w:rFonts w:asciiTheme="majorHAnsi" w:hAnsiTheme="majorHAnsi" w:cstheme="majorHAnsi"/>
          <w:sz w:val="20"/>
          <w:szCs w:val="20"/>
        </w:rPr>
        <w:t>P</w:t>
      </w:r>
      <w:r w:rsidR="008B6D17" w:rsidRPr="008B6D17">
        <w:rPr>
          <w:rFonts w:asciiTheme="majorHAnsi" w:hAnsiTheme="majorHAnsi" w:cstheme="majorHAnsi"/>
          <w:sz w:val="20"/>
          <w:szCs w:val="20"/>
        </w:rPr>
        <w:t>akeman</w:t>
      </w:r>
      <w:proofErr w:type="spellEnd"/>
      <w:r w:rsidRPr="00640197">
        <w:rPr>
          <w:rFonts w:asciiTheme="majorHAnsi" w:hAnsiTheme="majorHAnsi" w:cstheme="majorHAnsi"/>
          <w:sz w:val="20"/>
          <w:szCs w:val="20"/>
        </w:rPr>
        <w:t xml:space="preserve">, R.J., 2018. Seed limitation, not soil legacy effects, prevents native understorey from establishing in oak woodlands in Scotland after removal of Rhododendron </w:t>
      </w:r>
      <w:proofErr w:type="spellStart"/>
      <w:r w:rsidRPr="00640197">
        <w:rPr>
          <w:rFonts w:asciiTheme="majorHAnsi" w:hAnsiTheme="majorHAnsi" w:cstheme="majorHAnsi"/>
          <w:sz w:val="20"/>
          <w:szCs w:val="20"/>
        </w:rPr>
        <w:t>ponticum</w:t>
      </w:r>
      <w:proofErr w:type="spellEnd"/>
      <w:r w:rsidRPr="00640197">
        <w:rPr>
          <w:rFonts w:asciiTheme="majorHAnsi" w:hAnsiTheme="majorHAnsi" w:cstheme="majorHAnsi"/>
          <w:sz w:val="20"/>
          <w:szCs w:val="20"/>
        </w:rPr>
        <w:t>. </w:t>
      </w:r>
      <w:r w:rsidRPr="00640197">
        <w:rPr>
          <w:rFonts w:asciiTheme="majorHAnsi" w:hAnsiTheme="majorHAnsi" w:cstheme="majorHAnsi"/>
          <w:i/>
          <w:iCs/>
          <w:sz w:val="20"/>
          <w:szCs w:val="20"/>
        </w:rPr>
        <w:t>Restoration Ecology, </w:t>
      </w:r>
      <w:r w:rsidRPr="00640197">
        <w:rPr>
          <w:rFonts w:asciiTheme="majorHAnsi" w:hAnsiTheme="majorHAnsi" w:cstheme="majorHAnsi"/>
          <w:sz w:val="20"/>
          <w:szCs w:val="20"/>
        </w:rPr>
        <w:t>26(5), pp. 865-872.</w:t>
      </w:r>
    </w:p>
    <w:p w14:paraId="4E7FB832" w14:textId="77777777" w:rsidR="00640197" w:rsidRPr="008B6D17" w:rsidRDefault="00640197" w:rsidP="00640197">
      <w:pPr>
        <w:pStyle w:val="NoSpacing"/>
        <w:rPr>
          <w:rFonts w:asciiTheme="majorHAnsi" w:hAnsiTheme="majorHAnsi" w:cstheme="majorHAnsi"/>
          <w:sz w:val="20"/>
          <w:szCs w:val="20"/>
        </w:rPr>
      </w:pPr>
    </w:p>
    <w:p w14:paraId="61FF11B8" w14:textId="361CC6F0" w:rsidR="00640197" w:rsidRPr="00640197" w:rsidRDefault="00640197" w:rsidP="00640197">
      <w:pPr>
        <w:pStyle w:val="NoSpacing"/>
        <w:rPr>
          <w:rFonts w:asciiTheme="majorHAnsi" w:hAnsiTheme="majorHAnsi" w:cstheme="majorHAnsi"/>
          <w:sz w:val="20"/>
          <w:szCs w:val="20"/>
        </w:rPr>
      </w:pPr>
      <w:r w:rsidRPr="00640197">
        <w:rPr>
          <w:rFonts w:asciiTheme="majorHAnsi" w:hAnsiTheme="majorHAnsi" w:cstheme="majorHAnsi"/>
          <w:sz w:val="20"/>
          <w:szCs w:val="20"/>
        </w:rPr>
        <w:t>M</w:t>
      </w:r>
      <w:r w:rsidR="008B6D17" w:rsidRPr="00D36773">
        <w:rPr>
          <w:rFonts w:asciiTheme="majorHAnsi" w:hAnsiTheme="majorHAnsi" w:cstheme="majorHAnsi"/>
          <w:sz w:val="20"/>
          <w:szCs w:val="20"/>
        </w:rPr>
        <w:t>oore</w:t>
      </w:r>
      <w:r w:rsidRPr="00640197">
        <w:rPr>
          <w:rFonts w:asciiTheme="majorHAnsi" w:hAnsiTheme="majorHAnsi" w:cstheme="majorHAnsi"/>
          <w:sz w:val="20"/>
          <w:szCs w:val="20"/>
        </w:rPr>
        <w:t>, P.D., 2005. Conservation biology Parasite rattles diversity's cage. </w:t>
      </w:r>
      <w:r w:rsidRPr="00640197">
        <w:rPr>
          <w:rFonts w:asciiTheme="majorHAnsi" w:hAnsiTheme="majorHAnsi" w:cstheme="majorHAnsi"/>
          <w:i/>
          <w:iCs/>
          <w:sz w:val="20"/>
          <w:szCs w:val="20"/>
        </w:rPr>
        <w:t>Nature; Nature, </w:t>
      </w:r>
      <w:r w:rsidRPr="00640197">
        <w:rPr>
          <w:rFonts w:asciiTheme="majorHAnsi" w:hAnsiTheme="majorHAnsi" w:cstheme="majorHAnsi"/>
          <w:sz w:val="20"/>
          <w:szCs w:val="20"/>
        </w:rPr>
        <w:t>433(7022), pp. 119.</w:t>
      </w:r>
    </w:p>
    <w:p w14:paraId="45A9D020" w14:textId="77777777" w:rsidR="00640197" w:rsidRPr="00D36773" w:rsidRDefault="00640197" w:rsidP="00640197">
      <w:pPr>
        <w:pStyle w:val="NoSpacing"/>
        <w:rPr>
          <w:rFonts w:asciiTheme="majorHAnsi" w:hAnsiTheme="majorHAnsi" w:cstheme="majorHAnsi"/>
          <w:sz w:val="20"/>
          <w:szCs w:val="20"/>
        </w:rPr>
      </w:pPr>
    </w:p>
    <w:p w14:paraId="1157A214" w14:textId="72EB53BD" w:rsidR="00640197" w:rsidRPr="00640197" w:rsidRDefault="00640197" w:rsidP="00640197">
      <w:pPr>
        <w:pStyle w:val="NoSpacing"/>
        <w:rPr>
          <w:rFonts w:asciiTheme="majorHAnsi" w:hAnsiTheme="majorHAnsi" w:cstheme="majorHAnsi"/>
          <w:sz w:val="20"/>
          <w:szCs w:val="20"/>
        </w:rPr>
      </w:pPr>
      <w:proofErr w:type="spellStart"/>
      <w:r w:rsidRPr="00640197">
        <w:rPr>
          <w:rFonts w:asciiTheme="majorHAnsi" w:hAnsiTheme="majorHAnsi" w:cstheme="majorHAnsi"/>
          <w:sz w:val="20"/>
          <w:szCs w:val="20"/>
        </w:rPr>
        <w:t>O</w:t>
      </w:r>
      <w:r w:rsidR="008B6D17" w:rsidRPr="00D36773">
        <w:rPr>
          <w:rFonts w:asciiTheme="majorHAnsi" w:hAnsiTheme="majorHAnsi" w:cstheme="majorHAnsi"/>
          <w:sz w:val="20"/>
          <w:szCs w:val="20"/>
        </w:rPr>
        <w:t>les</w:t>
      </w:r>
      <w:proofErr w:type="spellEnd"/>
      <w:r w:rsidRPr="00640197">
        <w:rPr>
          <w:rFonts w:asciiTheme="majorHAnsi" w:hAnsiTheme="majorHAnsi" w:cstheme="majorHAnsi"/>
          <w:sz w:val="20"/>
          <w:szCs w:val="20"/>
        </w:rPr>
        <w:t>, K.M., W</w:t>
      </w:r>
      <w:r w:rsidR="008B6D17" w:rsidRPr="00D36773">
        <w:rPr>
          <w:rFonts w:asciiTheme="majorHAnsi" w:hAnsiTheme="majorHAnsi" w:cstheme="majorHAnsi"/>
          <w:sz w:val="20"/>
          <w:szCs w:val="20"/>
        </w:rPr>
        <w:t>eixelman</w:t>
      </w:r>
      <w:r w:rsidRPr="00640197">
        <w:rPr>
          <w:rFonts w:asciiTheme="majorHAnsi" w:hAnsiTheme="majorHAnsi" w:cstheme="majorHAnsi"/>
          <w:sz w:val="20"/>
          <w:szCs w:val="20"/>
        </w:rPr>
        <w:t>, D.A., L</w:t>
      </w:r>
      <w:r w:rsidR="008B6D17" w:rsidRPr="00D36773">
        <w:rPr>
          <w:rFonts w:asciiTheme="majorHAnsi" w:hAnsiTheme="majorHAnsi" w:cstheme="majorHAnsi"/>
          <w:sz w:val="20"/>
          <w:szCs w:val="20"/>
        </w:rPr>
        <w:t>ile</w:t>
      </w:r>
      <w:r w:rsidRPr="00640197">
        <w:rPr>
          <w:rFonts w:asciiTheme="majorHAnsi" w:hAnsiTheme="majorHAnsi" w:cstheme="majorHAnsi"/>
          <w:sz w:val="20"/>
          <w:szCs w:val="20"/>
        </w:rPr>
        <w:t>, D.F., T</w:t>
      </w:r>
      <w:r w:rsidR="008B6D17" w:rsidRPr="00D36773">
        <w:rPr>
          <w:rFonts w:asciiTheme="majorHAnsi" w:hAnsiTheme="majorHAnsi" w:cstheme="majorHAnsi"/>
          <w:sz w:val="20"/>
          <w:szCs w:val="20"/>
        </w:rPr>
        <w:t>ate</w:t>
      </w:r>
      <w:r w:rsidRPr="00640197">
        <w:rPr>
          <w:rFonts w:asciiTheme="majorHAnsi" w:hAnsiTheme="majorHAnsi" w:cstheme="majorHAnsi"/>
          <w:sz w:val="20"/>
          <w:szCs w:val="20"/>
        </w:rPr>
        <w:t>, K.W., S</w:t>
      </w:r>
      <w:r w:rsidR="008B6D17" w:rsidRPr="00D36773">
        <w:rPr>
          <w:rFonts w:asciiTheme="majorHAnsi" w:hAnsiTheme="majorHAnsi" w:cstheme="majorHAnsi"/>
          <w:sz w:val="20"/>
          <w:szCs w:val="20"/>
        </w:rPr>
        <w:t>nell</w:t>
      </w:r>
      <w:r w:rsidRPr="00640197">
        <w:rPr>
          <w:rFonts w:asciiTheme="majorHAnsi" w:hAnsiTheme="majorHAnsi" w:cstheme="majorHAnsi"/>
          <w:sz w:val="20"/>
          <w:szCs w:val="20"/>
        </w:rPr>
        <w:t>, L.K. and R</w:t>
      </w:r>
      <w:r w:rsidR="008B6D17" w:rsidRPr="00D36773">
        <w:rPr>
          <w:rFonts w:asciiTheme="majorHAnsi" w:hAnsiTheme="majorHAnsi" w:cstheme="majorHAnsi"/>
          <w:sz w:val="20"/>
          <w:szCs w:val="20"/>
        </w:rPr>
        <w:t>oche</w:t>
      </w:r>
      <w:r w:rsidRPr="00640197">
        <w:rPr>
          <w:rFonts w:asciiTheme="majorHAnsi" w:hAnsiTheme="majorHAnsi" w:cstheme="majorHAnsi"/>
          <w:sz w:val="20"/>
          <w:szCs w:val="20"/>
        </w:rPr>
        <w:t>, L.M., 2017. Riparian Meadow Response to Modern Conservation Grazing Management. </w:t>
      </w:r>
      <w:r w:rsidRPr="00640197">
        <w:rPr>
          <w:rFonts w:asciiTheme="majorHAnsi" w:hAnsiTheme="majorHAnsi" w:cstheme="majorHAnsi"/>
          <w:i/>
          <w:iCs/>
          <w:sz w:val="20"/>
          <w:szCs w:val="20"/>
        </w:rPr>
        <w:t>Environmental management (New York); Environ Manage, </w:t>
      </w:r>
      <w:r w:rsidRPr="00640197">
        <w:rPr>
          <w:rFonts w:asciiTheme="majorHAnsi" w:hAnsiTheme="majorHAnsi" w:cstheme="majorHAnsi"/>
          <w:sz w:val="20"/>
          <w:szCs w:val="20"/>
        </w:rPr>
        <w:t>60(3), pp. 383-395.</w:t>
      </w:r>
    </w:p>
    <w:p w14:paraId="352F422F" w14:textId="77777777" w:rsidR="00640197" w:rsidRPr="00D36773" w:rsidRDefault="00640197" w:rsidP="00640197">
      <w:pPr>
        <w:pStyle w:val="NoSpacing"/>
        <w:rPr>
          <w:rFonts w:asciiTheme="majorHAnsi" w:hAnsiTheme="majorHAnsi" w:cstheme="majorHAnsi"/>
          <w:sz w:val="20"/>
          <w:szCs w:val="20"/>
        </w:rPr>
      </w:pPr>
    </w:p>
    <w:p w14:paraId="69F191C2" w14:textId="3A22598B" w:rsidR="00640197" w:rsidRPr="00640197" w:rsidRDefault="00640197" w:rsidP="00640197">
      <w:pPr>
        <w:pStyle w:val="NoSpacing"/>
        <w:rPr>
          <w:rFonts w:asciiTheme="majorHAnsi" w:hAnsiTheme="majorHAnsi" w:cstheme="majorHAnsi"/>
          <w:sz w:val="20"/>
          <w:szCs w:val="20"/>
        </w:rPr>
      </w:pPr>
      <w:bookmarkStart w:id="25" w:name="_Hlk71814549"/>
      <w:r w:rsidRPr="00640197">
        <w:rPr>
          <w:rFonts w:asciiTheme="majorHAnsi" w:hAnsiTheme="majorHAnsi" w:cstheme="majorHAnsi"/>
          <w:sz w:val="20"/>
          <w:szCs w:val="20"/>
        </w:rPr>
        <w:t>R</w:t>
      </w:r>
      <w:r w:rsidR="008B6D17" w:rsidRPr="00D36773">
        <w:rPr>
          <w:rFonts w:asciiTheme="majorHAnsi" w:hAnsiTheme="majorHAnsi" w:cstheme="majorHAnsi"/>
          <w:sz w:val="20"/>
          <w:szCs w:val="20"/>
        </w:rPr>
        <w:t>ichet</w:t>
      </w:r>
      <w:r w:rsidRPr="00640197">
        <w:rPr>
          <w:rFonts w:asciiTheme="majorHAnsi" w:hAnsiTheme="majorHAnsi" w:cstheme="majorHAnsi"/>
          <w:sz w:val="20"/>
          <w:szCs w:val="20"/>
        </w:rPr>
        <w:t>, J., O</w:t>
      </w:r>
      <w:r w:rsidR="008B6D17" w:rsidRPr="00D36773">
        <w:rPr>
          <w:rFonts w:asciiTheme="majorHAnsi" w:hAnsiTheme="majorHAnsi" w:cstheme="majorHAnsi"/>
          <w:sz w:val="20"/>
          <w:szCs w:val="20"/>
        </w:rPr>
        <w:t>uvry</w:t>
      </w:r>
      <w:r w:rsidRPr="00640197">
        <w:rPr>
          <w:rFonts w:asciiTheme="majorHAnsi" w:hAnsiTheme="majorHAnsi" w:cstheme="majorHAnsi"/>
          <w:sz w:val="20"/>
          <w:szCs w:val="20"/>
        </w:rPr>
        <w:t>, J.-. and S</w:t>
      </w:r>
      <w:r w:rsidR="008B6D17" w:rsidRPr="00D36773">
        <w:rPr>
          <w:rFonts w:asciiTheme="majorHAnsi" w:hAnsiTheme="majorHAnsi" w:cstheme="majorHAnsi"/>
          <w:sz w:val="20"/>
          <w:szCs w:val="20"/>
        </w:rPr>
        <w:t>aunier</w:t>
      </w:r>
      <w:r w:rsidRPr="00640197">
        <w:rPr>
          <w:rFonts w:asciiTheme="majorHAnsi" w:hAnsiTheme="majorHAnsi" w:cstheme="majorHAnsi"/>
          <w:sz w:val="20"/>
          <w:szCs w:val="20"/>
        </w:rPr>
        <w:t>, M., 2017</w:t>
      </w:r>
      <w:bookmarkEnd w:id="25"/>
      <w:r w:rsidRPr="00640197">
        <w:rPr>
          <w:rFonts w:asciiTheme="majorHAnsi" w:hAnsiTheme="majorHAnsi" w:cstheme="majorHAnsi"/>
          <w:sz w:val="20"/>
          <w:szCs w:val="20"/>
        </w:rPr>
        <w:t>. The role of vegetative barriers such as fascines and dense shrub hedges in catchment management to reduce runoff and erosion effects: Experimental evidence of efficiency, and conditions of use. </w:t>
      </w:r>
      <w:r w:rsidRPr="00640197">
        <w:rPr>
          <w:rFonts w:asciiTheme="majorHAnsi" w:hAnsiTheme="majorHAnsi" w:cstheme="majorHAnsi"/>
          <w:i/>
          <w:iCs/>
          <w:sz w:val="20"/>
          <w:szCs w:val="20"/>
        </w:rPr>
        <w:t>Ecological Engineering, </w:t>
      </w:r>
      <w:r w:rsidRPr="00640197">
        <w:rPr>
          <w:rFonts w:asciiTheme="majorHAnsi" w:hAnsiTheme="majorHAnsi" w:cstheme="majorHAnsi"/>
          <w:sz w:val="20"/>
          <w:szCs w:val="20"/>
        </w:rPr>
        <w:t>103, pp. 455-469.</w:t>
      </w:r>
    </w:p>
    <w:p w14:paraId="39B5A310" w14:textId="77777777" w:rsidR="00640197" w:rsidRPr="00D36773" w:rsidRDefault="00640197" w:rsidP="00640197">
      <w:pPr>
        <w:pStyle w:val="NoSpacing"/>
        <w:rPr>
          <w:rFonts w:asciiTheme="majorHAnsi" w:hAnsiTheme="majorHAnsi" w:cstheme="majorHAnsi"/>
          <w:sz w:val="20"/>
          <w:szCs w:val="20"/>
        </w:rPr>
      </w:pPr>
    </w:p>
    <w:p w14:paraId="7371BE07" w14:textId="325F1F63" w:rsidR="00640197" w:rsidRPr="00640197" w:rsidRDefault="00640197" w:rsidP="00640197">
      <w:pPr>
        <w:pStyle w:val="NoSpacing"/>
        <w:rPr>
          <w:rFonts w:asciiTheme="majorHAnsi" w:hAnsiTheme="majorHAnsi" w:cstheme="majorHAnsi"/>
          <w:sz w:val="20"/>
          <w:szCs w:val="20"/>
        </w:rPr>
      </w:pPr>
      <w:r w:rsidRPr="00640197">
        <w:rPr>
          <w:rFonts w:asciiTheme="majorHAnsi" w:hAnsiTheme="majorHAnsi" w:cstheme="majorHAnsi"/>
          <w:sz w:val="20"/>
          <w:szCs w:val="20"/>
        </w:rPr>
        <w:t>S</w:t>
      </w:r>
      <w:r w:rsidR="00D36773" w:rsidRPr="00D36773">
        <w:rPr>
          <w:rFonts w:asciiTheme="majorHAnsi" w:hAnsiTheme="majorHAnsi" w:cstheme="majorHAnsi"/>
          <w:sz w:val="20"/>
          <w:szCs w:val="20"/>
        </w:rPr>
        <w:t>chwarz</w:t>
      </w:r>
      <w:r w:rsidRPr="00640197">
        <w:rPr>
          <w:rFonts w:asciiTheme="majorHAnsi" w:hAnsiTheme="majorHAnsi" w:cstheme="majorHAnsi"/>
          <w:sz w:val="20"/>
          <w:szCs w:val="20"/>
        </w:rPr>
        <w:t xml:space="preserve">, C. and </w:t>
      </w:r>
      <w:proofErr w:type="spellStart"/>
      <w:r w:rsidRPr="00640197">
        <w:rPr>
          <w:rFonts w:asciiTheme="majorHAnsi" w:hAnsiTheme="majorHAnsi" w:cstheme="majorHAnsi"/>
          <w:sz w:val="20"/>
          <w:szCs w:val="20"/>
        </w:rPr>
        <w:t>F</w:t>
      </w:r>
      <w:r w:rsidR="00D36773" w:rsidRPr="00D36773">
        <w:rPr>
          <w:rFonts w:asciiTheme="majorHAnsi" w:hAnsiTheme="majorHAnsi" w:cstheme="majorHAnsi"/>
          <w:sz w:val="20"/>
          <w:szCs w:val="20"/>
        </w:rPr>
        <w:t>artmann</w:t>
      </w:r>
      <w:proofErr w:type="spellEnd"/>
      <w:r w:rsidRPr="00640197">
        <w:rPr>
          <w:rFonts w:asciiTheme="majorHAnsi" w:hAnsiTheme="majorHAnsi" w:cstheme="majorHAnsi"/>
          <w:sz w:val="20"/>
          <w:szCs w:val="20"/>
        </w:rPr>
        <w:t>, T., 2021. Conservation of a strongly declining butterfly species depends on traditionally managed grasslands. </w:t>
      </w:r>
      <w:r w:rsidRPr="00640197">
        <w:rPr>
          <w:rFonts w:asciiTheme="majorHAnsi" w:hAnsiTheme="majorHAnsi" w:cstheme="majorHAnsi"/>
          <w:i/>
          <w:iCs/>
          <w:sz w:val="20"/>
          <w:szCs w:val="20"/>
        </w:rPr>
        <w:t>Journal of Insect Conservation, </w:t>
      </w:r>
      <w:r w:rsidRPr="00640197">
        <w:rPr>
          <w:rFonts w:asciiTheme="majorHAnsi" w:hAnsiTheme="majorHAnsi" w:cstheme="majorHAnsi"/>
          <w:sz w:val="20"/>
          <w:szCs w:val="20"/>
        </w:rPr>
        <w:t>25(2), pp. 255-271.</w:t>
      </w:r>
    </w:p>
    <w:p w14:paraId="3F2A0FB4" w14:textId="122641F3" w:rsidR="00640197" w:rsidRPr="002A7FB4" w:rsidRDefault="00640197" w:rsidP="00640197">
      <w:pPr>
        <w:pStyle w:val="NoSpacing"/>
        <w:rPr>
          <w:rFonts w:asciiTheme="majorHAnsi" w:hAnsiTheme="majorHAnsi" w:cstheme="majorHAnsi"/>
          <w:sz w:val="20"/>
          <w:szCs w:val="20"/>
        </w:rPr>
      </w:pPr>
    </w:p>
    <w:p w14:paraId="60BCCDB5" w14:textId="0ABC91CA" w:rsidR="002A7FB4" w:rsidRPr="002A7FB4" w:rsidRDefault="002A7FB4" w:rsidP="00640197">
      <w:pPr>
        <w:pStyle w:val="NoSpacing"/>
        <w:rPr>
          <w:rFonts w:asciiTheme="majorHAnsi" w:hAnsiTheme="majorHAnsi" w:cstheme="majorHAnsi"/>
          <w:sz w:val="20"/>
          <w:szCs w:val="20"/>
        </w:rPr>
      </w:pPr>
      <w:r>
        <w:rPr>
          <w:rFonts w:asciiTheme="majorHAnsi" w:hAnsiTheme="majorHAnsi" w:cstheme="majorHAnsi"/>
          <w:sz w:val="20"/>
          <w:szCs w:val="20"/>
        </w:rPr>
        <w:t xml:space="preserve">Sumara 2012. </w:t>
      </w:r>
      <w:r w:rsidRPr="002A7FB4">
        <w:rPr>
          <w:rFonts w:asciiTheme="majorHAnsi" w:hAnsiTheme="majorHAnsi" w:cstheme="majorHAnsi"/>
          <w:sz w:val="20"/>
          <w:szCs w:val="20"/>
        </w:rPr>
        <w:t xml:space="preserve">Sumara of Weymouth https://sumaraofweymouth.co.uk/2012/12/23/torrington-christmas-caper/ Accessed </w:t>
      </w:r>
      <w:proofErr w:type="gramStart"/>
      <w:r w:rsidRPr="002A7FB4">
        <w:rPr>
          <w:rFonts w:asciiTheme="majorHAnsi" w:hAnsiTheme="majorHAnsi" w:cstheme="majorHAnsi"/>
          <w:sz w:val="20"/>
          <w:szCs w:val="20"/>
        </w:rPr>
        <w:t>12/05/21</w:t>
      </w:r>
      <w:proofErr w:type="gramEnd"/>
    </w:p>
    <w:p w14:paraId="367951BF" w14:textId="77777777" w:rsidR="002A7FB4" w:rsidRPr="002A7FB4" w:rsidRDefault="002A7FB4" w:rsidP="00640197">
      <w:pPr>
        <w:pStyle w:val="NoSpacing"/>
        <w:rPr>
          <w:rFonts w:asciiTheme="majorHAnsi" w:hAnsiTheme="majorHAnsi" w:cstheme="majorHAnsi"/>
          <w:sz w:val="20"/>
          <w:szCs w:val="20"/>
        </w:rPr>
      </w:pPr>
    </w:p>
    <w:p w14:paraId="66E66785" w14:textId="6A68EA71" w:rsidR="00BD619C" w:rsidRPr="00D36773" w:rsidRDefault="00BD619C" w:rsidP="00640197">
      <w:pPr>
        <w:pStyle w:val="NoSpacing"/>
        <w:rPr>
          <w:rFonts w:asciiTheme="majorHAnsi" w:hAnsiTheme="majorHAnsi" w:cstheme="majorHAnsi"/>
          <w:sz w:val="20"/>
          <w:szCs w:val="20"/>
        </w:rPr>
      </w:pPr>
      <w:bookmarkStart w:id="26" w:name="_Hlk71814765"/>
      <w:r w:rsidRPr="00D36773">
        <w:rPr>
          <w:rFonts w:asciiTheme="majorHAnsi" w:hAnsiTheme="majorHAnsi" w:cstheme="majorHAnsi"/>
          <w:sz w:val="20"/>
          <w:szCs w:val="20"/>
        </w:rPr>
        <w:t>The Veterinary Record 2015</w:t>
      </w:r>
      <w:bookmarkEnd w:id="26"/>
      <w:r w:rsidRPr="00D36773">
        <w:rPr>
          <w:rFonts w:asciiTheme="majorHAnsi" w:hAnsiTheme="majorHAnsi" w:cstheme="majorHAnsi"/>
          <w:sz w:val="20"/>
          <w:szCs w:val="20"/>
        </w:rPr>
        <w:t xml:space="preserve">. </w:t>
      </w:r>
      <w:r w:rsidRPr="00640197">
        <w:rPr>
          <w:rFonts w:asciiTheme="majorHAnsi" w:hAnsiTheme="majorHAnsi" w:cstheme="majorHAnsi"/>
          <w:sz w:val="20"/>
          <w:szCs w:val="20"/>
        </w:rPr>
        <w:t>Beavers back in the wild in England. </w:t>
      </w:r>
      <w:r w:rsidRPr="00640197">
        <w:rPr>
          <w:rFonts w:asciiTheme="majorHAnsi" w:hAnsiTheme="majorHAnsi" w:cstheme="majorHAnsi"/>
          <w:i/>
          <w:iCs/>
          <w:sz w:val="20"/>
          <w:szCs w:val="20"/>
        </w:rPr>
        <w:t>Veterinary record, </w:t>
      </w:r>
      <w:r w:rsidRPr="00640197">
        <w:rPr>
          <w:rFonts w:asciiTheme="majorHAnsi" w:hAnsiTheme="majorHAnsi" w:cstheme="majorHAnsi"/>
          <w:sz w:val="20"/>
          <w:szCs w:val="20"/>
        </w:rPr>
        <w:t>176(14), pp. 347.</w:t>
      </w:r>
    </w:p>
    <w:p w14:paraId="151B4EFC" w14:textId="77777777" w:rsidR="00BD619C" w:rsidRPr="00D36773" w:rsidRDefault="00BD619C" w:rsidP="00640197">
      <w:pPr>
        <w:pStyle w:val="NoSpacing"/>
        <w:rPr>
          <w:rFonts w:asciiTheme="majorHAnsi" w:hAnsiTheme="majorHAnsi" w:cstheme="majorHAnsi"/>
          <w:sz w:val="20"/>
          <w:szCs w:val="20"/>
        </w:rPr>
      </w:pPr>
    </w:p>
    <w:p w14:paraId="0FC1E6D9" w14:textId="17FB0937" w:rsidR="00640197" w:rsidRDefault="00640197" w:rsidP="00EF6F1B">
      <w:pPr>
        <w:pStyle w:val="NoSpacing"/>
        <w:rPr>
          <w:rFonts w:asciiTheme="majorHAnsi" w:hAnsiTheme="majorHAnsi" w:cstheme="majorHAnsi"/>
          <w:sz w:val="20"/>
          <w:szCs w:val="20"/>
        </w:rPr>
      </w:pPr>
      <w:bookmarkStart w:id="27" w:name="_Hlk71817019"/>
      <w:proofErr w:type="spellStart"/>
      <w:r w:rsidRPr="00640197">
        <w:rPr>
          <w:rFonts w:asciiTheme="majorHAnsi" w:hAnsiTheme="majorHAnsi" w:cstheme="majorHAnsi"/>
          <w:sz w:val="20"/>
          <w:szCs w:val="20"/>
        </w:rPr>
        <w:t>V</w:t>
      </w:r>
      <w:r w:rsidR="00D36773" w:rsidRPr="00D36773">
        <w:rPr>
          <w:rFonts w:asciiTheme="majorHAnsi" w:hAnsiTheme="majorHAnsi" w:cstheme="majorHAnsi"/>
          <w:sz w:val="20"/>
          <w:szCs w:val="20"/>
        </w:rPr>
        <w:t>olařík</w:t>
      </w:r>
      <w:bookmarkEnd w:id="27"/>
      <w:proofErr w:type="spellEnd"/>
      <w:r w:rsidRPr="00640197">
        <w:rPr>
          <w:rFonts w:asciiTheme="majorHAnsi" w:hAnsiTheme="majorHAnsi" w:cstheme="majorHAnsi"/>
          <w:sz w:val="20"/>
          <w:szCs w:val="20"/>
        </w:rPr>
        <w:t xml:space="preserve">, D., </w:t>
      </w:r>
      <w:proofErr w:type="spellStart"/>
      <w:r w:rsidRPr="00640197">
        <w:rPr>
          <w:rFonts w:asciiTheme="majorHAnsi" w:hAnsiTheme="majorHAnsi" w:cstheme="majorHAnsi"/>
          <w:sz w:val="20"/>
          <w:szCs w:val="20"/>
        </w:rPr>
        <w:t>S</w:t>
      </w:r>
      <w:r w:rsidR="00D36773" w:rsidRPr="00D36773">
        <w:rPr>
          <w:rFonts w:asciiTheme="majorHAnsi" w:hAnsiTheme="majorHAnsi" w:cstheme="majorHAnsi"/>
          <w:sz w:val="20"/>
          <w:szCs w:val="20"/>
        </w:rPr>
        <w:t>vátek</w:t>
      </w:r>
      <w:proofErr w:type="spellEnd"/>
      <w:r w:rsidRPr="00640197">
        <w:rPr>
          <w:rFonts w:asciiTheme="majorHAnsi" w:hAnsiTheme="majorHAnsi" w:cstheme="majorHAnsi"/>
          <w:sz w:val="20"/>
          <w:szCs w:val="20"/>
        </w:rPr>
        <w:t xml:space="preserve">, M., </w:t>
      </w:r>
      <w:proofErr w:type="spellStart"/>
      <w:r w:rsidR="00D36773" w:rsidRPr="00D36773">
        <w:rPr>
          <w:rFonts w:asciiTheme="majorHAnsi" w:hAnsiTheme="majorHAnsi" w:cstheme="majorHAnsi"/>
          <w:sz w:val="20"/>
          <w:szCs w:val="20"/>
        </w:rPr>
        <w:t>Šenfeldr</w:t>
      </w:r>
      <w:proofErr w:type="spellEnd"/>
      <w:r w:rsidRPr="00640197">
        <w:rPr>
          <w:rFonts w:asciiTheme="majorHAnsi" w:hAnsiTheme="majorHAnsi" w:cstheme="majorHAnsi"/>
          <w:sz w:val="20"/>
          <w:szCs w:val="20"/>
        </w:rPr>
        <w:t>, M., K</w:t>
      </w:r>
      <w:r w:rsidR="00D36773" w:rsidRPr="00D36773">
        <w:rPr>
          <w:rFonts w:asciiTheme="majorHAnsi" w:hAnsiTheme="majorHAnsi" w:cstheme="majorHAnsi"/>
          <w:sz w:val="20"/>
          <w:szCs w:val="20"/>
        </w:rPr>
        <w:t>učera</w:t>
      </w:r>
      <w:r w:rsidRPr="00640197">
        <w:rPr>
          <w:rFonts w:asciiTheme="majorHAnsi" w:hAnsiTheme="majorHAnsi" w:cstheme="majorHAnsi"/>
          <w:sz w:val="20"/>
          <w:szCs w:val="20"/>
        </w:rPr>
        <w:t>, A., Š</w:t>
      </w:r>
      <w:r w:rsidR="00D36773" w:rsidRPr="00D36773">
        <w:rPr>
          <w:rFonts w:asciiTheme="majorHAnsi" w:hAnsiTheme="majorHAnsi" w:cstheme="majorHAnsi"/>
          <w:sz w:val="20"/>
          <w:szCs w:val="20"/>
        </w:rPr>
        <w:t>rámek</w:t>
      </w:r>
      <w:r w:rsidRPr="00640197">
        <w:rPr>
          <w:rFonts w:asciiTheme="majorHAnsi" w:hAnsiTheme="majorHAnsi" w:cstheme="majorHAnsi"/>
          <w:sz w:val="20"/>
          <w:szCs w:val="20"/>
        </w:rPr>
        <w:t xml:space="preserve">, M., </w:t>
      </w:r>
      <w:proofErr w:type="spellStart"/>
      <w:r w:rsidRPr="00640197">
        <w:rPr>
          <w:rFonts w:asciiTheme="majorHAnsi" w:hAnsiTheme="majorHAnsi" w:cstheme="majorHAnsi"/>
          <w:sz w:val="20"/>
          <w:szCs w:val="20"/>
        </w:rPr>
        <w:t>D</w:t>
      </w:r>
      <w:r w:rsidR="00D36773" w:rsidRPr="00D36773">
        <w:rPr>
          <w:rFonts w:asciiTheme="majorHAnsi" w:hAnsiTheme="majorHAnsi" w:cstheme="majorHAnsi"/>
          <w:sz w:val="20"/>
          <w:szCs w:val="20"/>
        </w:rPr>
        <w:t>reslerová</w:t>
      </w:r>
      <w:proofErr w:type="spellEnd"/>
      <w:r w:rsidRPr="00640197">
        <w:rPr>
          <w:rFonts w:asciiTheme="majorHAnsi" w:hAnsiTheme="majorHAnsi" w:cstheme="majorHAnsi"/>
          <w:sz w:val="20"/>
          <w:szCs w:val="20"/>
        </w:rPr>
        <w:t>, J. and M</w:t>
      </w:r>
      <w:r w:rsidR="00D36773" w:rsidRPr="00D36773">
        <w:rPr>
          <w:rFonts w:asciiTheme="majorHAnsi" w:hAnsiTheme="majorHAnsi" w:cstheme="majorHAnsi"/>
          <w:sz w:val="20"/>
          <w:szCs w:val="20"/>
        </w:rPr>
        <w:t>atula</w:t>
      </w:r>
      <w:r w:rsidRPr="00640197">
        <w:rPr>
          <w:rFonts w:asciiTheme="majorHAnsi" w:hAnsiTheme="majorHAnsi" w:cstheme="majorHAnsi"/>
          <w:sz w:val="20"/>
          <w:szCs w:val="20"/>
        </w:rPr>
        <w:t>, R., 2017. Variation in canopy openness among main structural types of woody vegetation in a traditionally managed landscape. </w:t>
      </w:r>
      <w:r w:rsidRPr="00640197">
        <w:rPr>
          <w:rFonts w:asciiTheme="majorHAnsi" w:hAnsiTheme="majorHAnsi" w:cstheme="majorHAnsi"/>
          <w:i/>
          <w:iCs/>
          <w:sz w:val="20"/>
          <w:szCs w:val="20"/>
        </w:rPr>
        <w:t xml:space="preserve">Folia </w:t>
      </w:r>
      <w:proofErr w:type="spellStart"/>
      <w:r w:rsidRPr="00640197">
        <w:rPr>
          <w:rFonts w:asciiTheme="majorHAnsi" w:hAnsiTheme="majorHAnsi" w:cstheme="majorHAnsi"/>
          <w:i/>
          <w:iCs/>
          <w:sz w:val="20"/>
          <w:szCs w:val="20"/>
        </w:rPr>
        <w:t>geobotanica</w:t>
      </w:r>
      <w:proofErr w:type="spellEnd"/>
      <w:r w:rsidRPr="00640197">
        <w:rPr>
          <w:rFonts w:asciiTheme="majorHAnsi" w:hAnsiTheme="majorHAnsi" w:cstheme="majorHAnsi"/>
          <w:i/>
          <w:iCs/>
          <w:sz w:val="20"/>
          <w:szCs w:val="20"/>
        </w:rPr>
        <w:t>, </w:t>
      </w:r>
      <w:r w:rsidRPr="00640197">
        <w:rPr>
          <w:rFonts w:asciiTheme="majorHAnsi" w:hAnsiTheme="majorHAnsi" w:cstheme="majorHAnsi"/>
          <w:sz w:val="20"/>
          <w:szCs w:val="20"/>
        </w:rPr>
        <w:t>52(1), pp. 15-32.</w:t>
      </w:r>
    </w:p>
    <w:p w14:paraId="149D4A3E" w14:textId="5D7240CD" w:rsidR="00D36773" w:rsidRDefault="00D36773" w:rsidP="00EF6F1B">
      <w:pPr>
        <w:pStyle w:val="NoSpacing"/>
        <w:rPr>
          <w:rFonts w:asciiTheme="majorHAnsi" w:hAnsiTheme="majorHAnsi" w:cstheme="majorHAnsi"/>
          <w:sz w:val="20"/>
          <w:szCs w:val="20"/>
        </w:rPr>
      </w:pPr>
    </w:p>
    <w:p w14:paraId="3960E2DF" w14:textId="7CEF1469" w:rsidR="00D36773" w:rsidRDefault="00D36773" w:rsidP="00EF6F1B">
      <w:pPr>
        <w:pStyle w:val="NoSpacing"/>
        <w:rPr>
          <w:rFonts w:asciiTheme="majorHAnsi" w:hAnsiTheme="majorHAnsi" w:cstheme="majorHAnsi"/>
          <w:sz w:val="20"/>
          <w:szCs w:val="20"/>
        </w:rPr>
      </w:pPr>
    </w:p>
    <w:sectPr w:rsidR="00D3677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84CE9" w14:textId="77777777" w:rsidR="00397CE5" w:rsidRDefault="00397CE5" w:rsidP="00344AE1">
      <w:pPr>
        <w:spacing w:after="0" w:line="240" w:lineRule="auto"/>
      </w:pPr>
      <w:r>
        <w:separator/>
      </w:r>
    </w:p>
  </w:endnote>
  <w:endnote w:type="continuationSeparator" w:id="0">
    <w:p w14:paraId="5250A4FB" w14:textId="77777777" w:rsidR="00397CE5" w:rsidRDefault="00397CE5" w:rsidP="00344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100295"/>
      <w:docPartObj>
        <w:docPartGallery w:val="Page Numbers (Bottom of Page)"/>
        <w:docPartUnique/>
      </w:docPartObj>
    </w:sdtPr>
    <w:sdtEndPr>
      <w:rPr>
        <w:noProof/>
      </w:rPr>
    </w:sdtEndPr>
    <w:sdtContent>
      <w:p w14:paraId="3831DDEB" w14:textId="326C0494" w:rsidR="00C66981" w:rsidRDefault="00C669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442FCF" w14:textId="77777777" w:rsidR="00C66981" w:rsidRDefault="00C66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4D225" w14:textId="77777777" w:rsidR="00397CE5" w:rsidRDefault="00397CE5" w:rsidP="00344AE1">
      <w:pPr>
        <w:spacing w:after="0" w:line="240" w:lineRule="auto"/>
      </w:pPr>
      <w:r>
        <w:separator/>
      </w:r>
    </w:p>
  </w:footnote>
  <w:footnote w:type="continuationSeparator" w:id="0">
    <w:p w14:paraId="3C6F68C4" w14:textId="77777777" w:rsidR="00397CE5" w:rsidRDefault="00397CE5" w:rsidP="00344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A75BA"/>
    <w:multiLevelType w:val="hybridMultilevel"/>
    <w:tmpl w:val="30F23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2781C"/>
    <w:multiLevelType w:val="hybridMultilevel"/>
    <w:tmpl w:val="20EA17A2"/>
    <w:lvl w:ilvl="0" w:tplc="17AECC62">
      <w:start w:val="1"/>
      <w:numFmt w:val="bullet"/>
      <w:lvlText w:val="•"/>
      <w:lvlJc w:val="left"/>
      <w:pPr>
        <w:tabs>
          <w:tab w:val="num" w:pos="720"/>
        </w:tabs>
        <w:ind w:left="720" w:hanging="360"/>
      </w:pPr>
      <w:rPr>
        <w:rFonts w:ascii="Arial" w:hAnsi="Arial" w:hint="default"/>
      </w:rPr>
    </w:lvl>
    <w:lvl w:ilvl="1" w:tplc="462EBDEE" w:tentative="1">
      <w:start w:val="1"/>
      <w:numFmt w:val="bullet"/>
      <w:lvlText w:val="•"/>
      <w:lvlJc w:val="left"/>
      <w:pPr>
        <w:tabs>
          <w:tab w:val="num" w:pos="1440"/>
        </w:tabs>
        <w:ind w:left="1440" w:hanging="360"/>
      </w:pPr>
      <w:rPr>
        <w:rFonts w:ascii="Arial" w:hAnsi="Arial" w:hint="default"/>
      </w:rPr>
    </w:lvl>
    <w:lvl w:ilvl="2" w:tplc="D1FAE228" w:tentative="1">
      <w:start w:val="1"/>
      <w:numFmt w:val="bullet"/>
      <w:lvlText w:val="•"/>
      <w:lvlJc w:val="left"/>
      <w:pPr>
        <w:tabs>
          <w:tab w:val="num" w:pos="2160"/>
        </w:tabs>
        <w:ind w:left="2160" w:hanging="360"/>
      </w:pPr>
      <w:rPr>
        <w:rFonts w:ascii="Arial" w:hAnsi="Arial" w:hint="default"/>
      </w:rPr>
    </w:lvl>
    <w:lvl w:ilvl="3" w:tplc="B7223968" w:tentative="1">
      <w:start w:val="1"/>
      <w:numFmt w:val="bullet"/>
      <w:lvlText w:val="•"/>
      <w:lvlJc w:val="left"/>
      <w:pPr>
        <w:tabs>
          <w:tab w:val="num" w:pos="2880"/>
        </w:tabs>
        <w:ind w:left="2880" w:hanging="360"/>
      </w:pPr>
      <w:rPr>
        <w:rFonts w:ascii="Arial" w:hAnsi="Arial" w:hint="default"/>
      </w:rPr>
    </w:lvl>
    <w:lvl w:ilvl="4" w:tplc="AB88345C" w:tentative="1">
      <w:start w:val="1"/>
      <w:numFmt w:val="bullet"/>
      <w:lvlText w:val="•"/>
      <w:lvlJc w:val="left"/>
      <w:pPr>
        <w:tabs>
          <w:tab w:val="num" w:pos="3600"/>
        </w:tabs>
        <w:ind w:left="3600" w:hanging="360"/>
      </w:pPr>
      <w:rPr>
        <w:rFonts w:ascii="Arial" w:hAnsi="Arial" w:hint="default"/>
      </w:rPr>
    </w:lvl>
    <w:lvl w:ilvl="5" w:tplc="191811CA" w:tentative="1">
      <w:start w:val="1"/>
      <w:numFmt w:val="bullet"/>
      <w:lvlText w:val="•"/>
      <w:lvlJc w:val="left"/>
      <w:pPr>
        <w:tabs>
          <w:tab w:val="num" w:pos="4320"/>
        </w:tabs>
        <w:ind w:left="4320" w:hanging="360"/>
      </w:pPr>
      <w:rPr>
        <w:rFonts w:ascii="Arial" w:hAnsi="Arial" w:hint="default"/>
      </w:rPr>
    </w:lvl>
    <w:lvl w:ilvl="6" w:tplc="BFCA44AE" w:tentative="1">
      <w:start w:val="1"/>
      <w:numFmt w:val="bullet"/>
      <w:lvlText w:val="•"/>
      <w:lvlJc w:val="left"/>
      <w:pPr>
        <w:tabs>
          <w:tab w:val="num" w:pos="5040"/>
        </w:tabs>
        <w:ind w:left="5040" w:hanging="360"/>
      </w:pPr>
      <w:rPr>
        <w:rFonts w:ascii="Arial" w:hAnsi="Arial" w:hint="default"/>
      </w:rPr>
    </w:lvl>
    <w:lvl w:ilvl="7" w:tplc="13F01CAA" w:tentative="1">
      <w:start w:val="1"/>
      <w:numFmt w:val="bullet"/>
      <w:lvlText w:val="•"/>
      <w:lvlJc w:val="left"/>
      <w:pPr>
        <w:tabs>
          <w:tab w:val="num" w:pos="5760"/>
        </w:tabs>
        <w:ind w:left="5760" w:hanging="360"/>
      </w:pPr>
      <w:rPr>
        <w:rFonts w:ascii="Arial" w:hAnsi="Arial" w:hint="default"/>
      </w:rPr>
    </w:lvl>
    <w:lvl w:ilvl="8" w:tplc="F42CD5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255F2F"/>
    <w:multiLevelType w:val="hybridMultilevel"/>
    <w:tmpl w:val="C8BA31F6"/>
    <w:lvl w:ilvl="0" w:tplc="F5C894DE">
      <w:start w:val="1"/>
      <w:numFmt w:val="bullet"/>
      <w:lvlText w:val="•"/>
      <w:lvlJc w:val="left"/>
      <w:pPr>
        <w:tabs>
          <w:tab w:val="num" w:pos="720"/>
        </w:tabs>
        <w:ind w:left="720" w:hanging="360"/>
      </w:pPr>
      <w:rPr>
        <w:rFonts w:ascii="Arial" w:hAnsi="Arial" w:hint="default"/>
      </w:rPr>
    </w:lvl>
    <w:lvl w:ilvl="1" w:tplc="B76C4EF2" w:tentative="1">
      <w:start w:val="1"/>
      <w:numFmt w:val="bullet"/>
      <w:lvlText w:val="•"/>
      <w:lvlJc w:val="left"/>
      <w:pPr>
        <w:tabs>
          <w:tab w:val="num" w:pos="1440"/>
        </w:tabs>
        <w:ind w:left="1440" w:hanging="360"/>
      </w:pPr>
      <w:rPr>
        <w:rFonts w:ascii="Arial" w:hAnsi="Arial" w:hint="default"/>
      </w:rPr>
    </w:lvl>
    <w:lvl w:ilvl="2" w:tplc="152218FA" w:tentative="1">
      <w:start w:val="1"/>
      <w:numFmt w:val="bullet"/>
      <w:lvlText w:val="•"/>
      <w:lvlJc w:val="left"/>
      <w:pPr>
        <w:tabs>
          <w:tab w:val="num" w:pos="2160"/>
        </w:tabs>
        <w:ind w:left="2160" w:hanging="360"/>
      </w:pPr>
      <w:rPr>
        <w:rFonts w:ascii="Arial" w:hAnsi="Arial" w:hint="default"/>
      </w:rPr>
    </w:lvl>
    <w:lvl w:ilvl="3" w:tplc="B554DB66" w:tentative="1">
      <w:start w:val="1"/>
      <w:numFmt w:val="bullet"/>
      <w:lvlText w:val="•"/>
      <w:lvlJc w:val="left"/>
      <w:pPr>
        <w:tabs>
          <w:tab w:val="num" w:pos="2880"/>
        </w:tabs>
        <w:ind w:left="2880" w:hanging="360"/>
      </w:pPr>
      <w:rPr>
        <w:rFonts w:ascii="Arial" w:hAnsi="Arial" w:hint="default"/>
      </w:rPr>
    </w:lvl>
    <w:lvl w:ilvl="4" w:tplc="54AEFE8E" w:tentative="1">
      <w:start w:val="1"/>
      <w:numFmt w:val="bullet"/>
      <w:lvlText w:val="•"/>
      <w:lvlJc w:val="left"/>
      <w:pPr>
        <w:tabs>
          <w:tab w:val="num" w:pos="3600"/>
        </w:tabs>
        <w:ind w:left="3600" w:hanging="360"/>
      </w:pPr>
      <w:rPr>
        <w:rFonts w:ascii="Arial" w:hAnsi="Arial" w:hint="default"/>
      </w:rPr>
    </w:lvl>
    <w:lvl w:ilvl="5" w:tplc="45C4F21C" w:tentative="1">
      <w:start w:val="1"/>
      <w:numFmt w:val="bullet"/>
      <w:lvlText w:val="•"/>
      <w:lvlJc w:val="left"/>
      <w:pPr>
        <w:tabs>
          <w:tab w:val="num" w:pos="4320"/>
        </w:tabs>
        <w:ind w:left="4320" w:hanging="360"/>
      </w:pPr>
      <w:rPr>
        <w:rFonts w:ascii="Arial" w:hAnsi="Arial" w:hint="default"/>
      </w:rPr>
    </w:lvl>
    <w:lvl w:ilvl="6" w:tplc="9BF6923C" w:tentative="1">
      <w:start w:val="1"/>
      <w:numFmt w:val="bullet"/>
      <w:lvlText w:val="•"/>
      <w:lvlJc w:val="left"/>
      <w:pPr>
        <w:tabs>
          <w:tab w:val="num" w:pos="5040"/>
        </w:tabs>
        <w:ind w:left="5040" w:hanging="360"/>
      </w:pPr>
      <w:rPr>
        <w:rFonts w:ascii="Arial" w:hAnsi="Arial" w:hint="default"/>
      </w:rPr>
    </w:lvl>
    <w:lvl w:ilvl="7" w:tplc="6A166E38" w:tentative="1">
      <w:start w:val="1"/>
      <w:numFmt w:val="bullet"/>
      <w:lvlText w:val="•"/>
      <w:lvlJc w:val="left"/>
      <w:pPr>
        <w:tabs>
          <w:tab w:val="num" w:pos="5760"/>
        </w:tabs>
        <w:ind w:left="5760" w:hanging="360"/>
      </w:pPr>
      <w:rPr>
        <w:rFonts w:ascii="Arial" w:hAnsi="Arial" w:hint="default"/>
      </w:rPr>
    </w:lvl>
    <w:lvl w:ilvl="8" w:tplc="E670DA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28629D"/>
    <w:multiLevelType w:val="hybridMultilevel"/>
    <w:tmpl w:val="DF36C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1C1FB3"/>
    <w:multiLevelType w:val="hybridMultilevel"/>
    <w:tmpl w:val="B1B86420"/>
    <w:lvl w:ilvl="0" w:tplc="B13AA8BA">
      <w:start w:val="1"/>
      <w:numFmt w:val="bullet"/>
      <w:lvlText w:val="•"/>
      <w:lvlJc w:val="left"/>
      <w:pPr>
        <w:tabs>
          <w:tab w:val="num" w:pos="720"/>
        </w:tabs>
        <w:ind w:left="720" w:hanging="360"/>
      </w:pPr>
      <w:rPr>
        <w:rFonts w:ascii="Arial" w:hAnsi="Arial" w:hint="default"/>
      </w:rPr>
    </w:lvl>
    <w:lvl w:ilvl="1" w:tplc="57E0A9C6" w:tentative="1">
      <w:start w:val="1"/>
      <w:numFmt w:val="bullet"/>
      <w:lvlText w:val="•"/>
      <w:lvlJc w:val="left"/>
      <w:pPr>
        <w:tabs>
          <w:tab w:val="num" w:pos="1440"/>
        </w:tabs>
        <w:ind w:left="1440" w:hanging="360"/>
      </w:pPr>
      <w:rPr>
        <w:rFonts w:ascii="Arial" w:hAnsi="Arial" w:hint="default"/>
      </w:rPr>
    </w:lvl>
    <w:lvl w:ilvl="2" w:tplc="7E2C027E" w:tentative="1">
      <w:start w:val="1"/>
      <w:numFmt w:val="bullet"/>
      <w:lvlText w:val="•"/>
      <w:lvlJc w:val="left"/>
      <w:pPr>
        <w:tabs>
          <w:tab w:val="num" w:pos="2160"/>
        </w:tabs>
        <w:ind w:left="2160" w:hanging="360"/>
      </w:pPr>
      <w:rPr>
        <w:rFonts w:ascii="Arial" w:hAnsi="Arial" w:hint="default"/>
      </w:rPr>
    </w:lvl>
    <w:lvl w:ilvl="3" w:tplc="DF9E6FA6" w:tentative="1">
      <w:start w:val="1"/>
      <w:numFmt w:val="bullet"/>
      <w:lvlText w:val="•"/>
      <w:lvlJc w:val="left"/>
      <w:pPr>
        <w:tabs>
          <w:tab w:val="num" w:pos="2880"/>
        </w:tabs>
        <w:ind w:left="2880" w:hanging="360"/>
      </w:pPr>
      <w:rPr>
        <w:rFonts w:ascii="Arial" w:hAnsi="Arial" w:hint="default"/>
      </w:rPr>
    </w:lvl>
    <w:lvl w:ilvl="4" w:tplc="D3063154" w:tentative="1">
      <w:start w:val="1"/>
      <w:numFmt w:val="bullet"/>
      <w:lvlText w:val="•"/>
      <w:lvlJc w:val="left"/>
      <w:pPr>
        <w:tabs>
          <w:tab w:val="num" w:pos="3600"/>
        </w:tabs>
        <w:ind w:left="3600" w:hanging="360"/>
      </w:pPr>
      <w:rPr>
        <w:rFonts w:ascii="Arial" w:hAnsi="Arial" w:hint="default"/>
      </w:rPr>
    </w:lvl>
    <w:lvl w:ilvl="5" w:tplc="CBFC0432" w:tentative="1">
      <w:start w:val="1"/>
      <w:numFmt w:val="bullet"/>
      <w:lvlText w:val="•"/>
      <w:lvlJc w:val="left"/>
      <w:pPr>
        <w:tabs>
          <w:tab w:val="num" w:pos="4320"/>
        </w:tabs>
        <w:ind w:left="4320" w:hanging="360"/>
      </w:pPr>
      <w:rPr>
        <w:rFonts w:ascii="Arial" w:hAnsi="Arial" w:hint="default"/>
      </w:rPr>
    </w:lvl>
    <w:lvl w:ilvl="6" w:tplc="489AC92A" w:tentative="1">
      <w:start w:val="1"/>
      <w:numFmt w:val="bullet"/>
      <w:lvlText w:val="•"/>
      <w:lvlJc w:val="left"/>
      <w:pPr>
        <w:tabs>
          <w:tab w:val="num" w:pos="5040"/>
        </w:tabs>
        <w:ind w:left="5040" w:hanging="360"/>
      </w:pPr>
      <w:rPr>
        <w:rFonts w:ascii="Arial" w:hAnsi="Arial" w:hint="default"/>
      </w:rPr>
    </w:lvl>
    <w:lvl w:ilvl="7" w:tplc="FA124C78" w:tentative="1">
      <w:start w:val="1"/>
      <w:numFmt w:val="bullet"/>
      <w:lvlText w:val="•"/>
      <w:lvlJc w:val="left"/>
      <w:pPr>
        <w:tabs>
          <w:tab w:val="num" w:pos="5760"/>
        </w:tabs>
        <w:ind w:left="5760" w:hanging="360"/>
      </w:pPr>
      <w:rPr>
        <w:rFonts w:ascii="Arial" w:hAnsi="Arial" w:hint="default"/>
      </w:rPr>
    </w:lvl>
    <w:lvl w:ilvl="8" w:tplc="068684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BC123C"/>
    <w:multiLevelType w:val="hybridMultilevel"/>
    <w:tmpl w:val="90AA54B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28032F2E"/>
    <w:multiLevelType w:val="hybridMultilevel"/>
    <w:tmpl w:val="7682C20A"/>
    <w:lvl w:ilvl="0" w:tplc="1ABE46BE">
      <w:numFmt w:val="bullet"/>
      <w:lvlText w:val="-"/>
      <w:lvlJc w:val="left"/>
      <w:pPr>
        <w:ind w:left="1080" w:hanging="360"/>
      </w:pPr>
      <w:rPr>
        <w:rFonts w:ascii="Calibri Light" w:eastAsiaTheme="minorHAnsi"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0F1D26"/>
    <w:multiLevelType w:val="hybridMultilevel"/>
    <w:tmpl w:val="031A5588"/>
    <w:lvl w:ilvl="0" w:tplc="C2B40488">
      <w:start w:val="1"/>
      <w:numFmt w:val="bullet"/>
      <w:lvlText w:val="•"/>
      <w:lvlJc w:val="left"/>
      <w:pPr>
        <w:tabs>
          <w:tab w:val="num" w:pos="720"/>
        </w:tabs>
        <w:ind w:left="720" w:hanging="360"/>
      </w:pPr>
      <w:rPr>
        <w:rFonts w:ascii="Arial" w:hAnsi="Arial" w:hint="default"/>
      </w:rPr>
    </w:lvl>
    <w:lvl w:ilvl="1" w:tplc="41C46696" w:tentative="1">
      <w:start w:val="1"/>
      <w:numFmt w:val="bullet"/>
      <w:lvlText w:val="•"/>
      <w:lvlJc w:val="left"/>
      <w:pPr>
        <w:tabs>
          <w:tab w:val="num" w:pos="1440"/>
        </w:tabs>
        <w:ind w:left="1440" w:hanging="360"/>
      </w:pPr>
      <w:rPr>
        <w:rFonts w:ascii="Arial" w:hAnsi="Arial" w:hint="default"/>
      </w:rPr>
    </w:lvl>
    <w:lvl w:ilvl="2" w:tplc="E6CE2464" w:tentative="1">
      <w:start w:val="1"/>
      <w:numFmt w:val="bullet"/>
      <w:lvlText w:val="•"/>
      <w:lvlJc w:val="left"/>
      <w:pPr>
        <w:tabs>
          <w:tab w:val="num" w:pos="2160"/>
        </w:tabs>
        <w:ind w:left="2160" w:hanging="360"/>
      </w:pPr>
      <w:rPr>
        <w:rFonts w:ascii="Arial" w:hAnsi="Arial" w:hint="default"/>
      </w:rPr>
    </w:lvl>
    <w:lvl w:ilvl="3" w:tplc="6D0025AA" w:tentative="1">
      <w:start w:val="1"/>
      <w:numFmt w:val="bullet"/>
      <w:lvlText w:val="•"/>
      <w:lvlJc w:val="left"/>
      <w:pPr>
        <w:tabs>
          <w:tab w:val="num" w:pos="2880"/>
        </w:tabs>
        <w:ind w:left="2880" w:hanging="360"/>
      </w:pPr>
      <w:rPr>
        <w:rFonts w:ascii="Arial" w:hAnsi="Arial" w:hint="default"/>
      </w:rPr>
    </w:lvl>
    <w:lvl w:ilvl="4" w:tplc="4198BEA0" w:tentative="1">
      <w:start w:val="1"/>
      <w:numFmt w:val="bullet"/>
      <w:lvlText w:val="•"/>
      <w:lvlJc w:val="left"/>
      <w:pPr>
        <w:tabs>
          <w:tab w:val="num" w:pos="3600"/>
        </w:tabs>
        <w:ind w:left="3600" w:hanging="360"/>
      </w:pPr>
      <w:rPr>
        <w:rFonts w:ascii="Arial" w:hAnsi="Arial" w:hint="default"/>
      </w:rPr>
    </w:lvl>
    <w:lvl w:ilvl="5" w:tplc="B2F048FE" w:tentative="1">
      <w:start w:val="1"/>
      <w:numFmt w:val="bullet"/>
      <w:lvlText w:val="•"/>
      <w:lvlJc w:val="left"/>
      <w:pPr>
        <w:tabs>
          <w:tab w:val="num" w:pos="4320"/>
        </w:tabs>
        <w:ind w:left="4320" w:hanging="360"/>
      </w:pPr>
      <w:rPr>
        <w:rFonts w:ascii="Arial" w:hAnsi="Arial" w:hint="default"/>
      </w:rPr>
    </w:lvl>
    <w:lvl w:ilvl="6" w:tplc="941A1956" w:tentative="1">
      <w:start w:val="1"/>
      <w:numFmt w:val="bullet"/>
      <w:lvlText w:val="•"/>
      <w:lvlJc w:val="left"/>
      <w:pPr>
        <w:tabs>
          <w:tab w:val="num" w:pos="5040"/>
        </w:tabs>
        <w:ind w:left="5040" w:hanging="360"/>
      </w:pPr>
      <w:rPr>
        <w:rFonts w:ascii="Arial" w:hAnsi="Arial" w:hint="default"/>
      </w:rPr>
    </w:lvl>
    <w:lvl w:ilvl="7" w:tplc="6674F5E2" w:tentative="1">
      <w:start w:val="1"/>
      <w:numFmt w:val="bullet"/>
      <w:lvlText w:val="•"/>
      <w:lvlJc w:val="left"/>
      <w:pPr>
        <w:tabs>
          <w:tab w:val="num" w:pos="5760"/>
        </w:tabs>
        <w:ind w:left="5760" w:hanging="360"/>
      </w:pPr>
      <w:rPr>
        <w:rFonts w:ascii="Arial" w:hAnsi="Arial" w:hint="default"/>
      </w:rPr>
    </w:lvl>
    <w:lvl w:ilvl="8" w:tplc="995E51E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0683BFC"/>
    <w:multiLevelType w:val="hybridMultilevel"/>
    <w:tmpl w:val="EE2808DA"/>
    <w:lvl w:ilvl="0" w:tplc="D4BA8B08">
      <w:start w:val="1"/>
      <w:numFmt w:val="bullet"/>
      <w:lvlText w:val="•"/>
      <w:lvlJc w:val="left"/>
      <w:pPr>
        <w:tabs>
          <w:tab w:val="num" w:pos="720"/>
        </w:tabs>
        <w:ind w:left="720" w:hanging="360"/>
      </w:pPr>
      <w:rPr>
        <w:rFonts w:ascii="Arial" w:hAnsi="Arial" w:hint="default"/>
      </w:rPr>
    </w:lvl>
    <w:lvl w:ilvl="1" w:tplc="55D42E9C" w:tentative="1">
      <w:start w:val="1"/>
      <w:numFmt w:val="bullet"/>
      <w:lvlText w:val="•"/>
      <w:lvlJc w:val="left"/>
      <w:pPr>
        <w:tabs>
          <w:tab w:val="num" w:pos="1440"/>
        </w:tabs>
        <w:ind w:left="1440" w:hanging="360"/>
      </w:pPr>
      <w:rPr>
        <w:rFonts w:ascii="Arial" w:hAnsi="Arial" w:hint="default"/>
      </w:rPr>
    </w:lvl>
    <w:lvl w:ilvl="2" w:tplc="81C832F2" w:tentative="1">
      <w:start w:val="1"/>
      <w:numFmt w:val="bullet"/>
      <w:lvlText w:val="•"/>
      <w:lvlJc w:val="left"/>
      <w:pPr>
        <w:tabs>
          <w:tab w:val="num" w:pos="2160"/>
        </w:tabs>
        <w:ind w:left="2160" w:hanging="360"/>
      </w:pPr>
      <w:rPr>
        <w:rFonts w:ascii="Arial" w:hAnsi="Arial" w:hint="default"/>
      </w:rPr>
    </w:lvl>
    <w:lvl w:ilvl="3" w:tplc="E5742340" w:tentative="1">
      <w:start w:val="1"/>
      <w:numFmt w:val="bullet"/>
      <w:lvlText w:val="•"/>
      <w:lvlJc w:val="left"/>
      <w:pPr>
        <w:tabs>
          <w:tab w:val="num" w:pos="2880"/>
        </w:tabs>
        <w:ind w:left="2880" w:hanging="360"/>
      </w:pPr>
      <w:rPr>
        <w:rFonts w:ascii="Arial" w:hAnsi="Arial" w:hint="default"/>
      </w:rPr>
    </w:lvl>
    <w:lvl w:ilvl="4" w:tplc="A322DA16" w:tentative="1">
      <w:start w:val="1"/>
      <w:numFmt w:val="bullet"/>
      <w:lvlText w:val="•"/>
      <w:lvlJc w:val="left"/>
      <w:pPr>
        <w:tabs>
          <w:tab w:val="num" w:pos="3600"/>
        </w:tabs>
        <w:ind w:left="3600" w:hanging="360"/>
      </w:pPr>
      <w:rPr>
        <w:rFonts w:ascii="Arial" w:hAnsi="Arial" w:hint="default"/>
      </w:rPr>
    </w:lvl>
    <w:lvl w:ilvl="5" w:tplc="3D36BF4A" w:tentative="1">
      <w:start w:val="1"/>
      <w:numFmt w:val="bullet"/>
      <w:lvlText w:val="•"/>
      <w:lvlJc w:val="left"/>
      <w:pPr>
        <w:tabs>
          <w:tab w:val="num" w:pos="4320"/>
        </w:tabs>
        <w:ind w:left="4320" w:hanging="360"/>
      </w:pPr>
      <w:rPr>
        <w:rFonts w:ascii="Arial" w:hAnsi="Arial" w:hint="default"/>
      </w:rPr>
    </w:lvl>
    <w:lvl w:ilvl="6" w:tplc="12B4D5FE" w:tentative="1">
      <w:start w:val="1"/>
      <w:numFmt w:val="bullet"/>
      <w:lvlText w:val="•"/>
      <w:lvlJc w:val="left"/>
      <w:pPr>
        <w:tabs>
          <w:tab w:val="num" w:pos="5040"/>
        </w:tabs>
        <w:ind w:left="5040" w:hanging="360"/>
      </w:pPr>
      <w:rPr>
        <w:rFonts w:ascii="Arial" w:hAnsi="Arial" w:hint="default"/>
      </w:rPr>
    </w:lvl>
    <w:lvl w:ilvl="7" w:tplc="277AE6CE" w:tentative="1">
      <w:start w:val="1"/>
      <w:numFmt w:val="bullet"/>
      <w:lvlText w:val="•"/>
      <w:lvlJc w:val="left"/>
      <w:pPr>
        <w:tabs>
          <w:tab w:val="num" w:pos="5760"/>
        </w:tabs>
        <w:ind w:left="5760" w:hanging="360"/>
      </w:pPr>
      <w:rPr>
        <w:rFonts w:ascii="Arial" w:hAnsi="Arial" w:hint="default"/>
      </w:rPr>
    </w:lvl>
    <w:lvl w:ilvl="8" w:tplc="FFF039D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12442C"/>
    <w:multiLevelType w:val="hybridMultilevel"/>
    <w:tmpl w:val="623E4BC4"/>
    <w:lvl w:ilvl="0" w:tplc="1ABE46B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9A1FE6"/>
    <w:multiLevelType w:val="hybridMultilevel"/>
    <w:tmpl w:val="009A5178"/>
    <w:lvl w:ilvl="0" w:tplc="F08CD044">
      <w:start w:val="1"/>
      <w:numFmt w:val="bullet"/>
      <w:lvlText w:val="•"/>
      <w:lvlJc w:val="left"/>
      <w:pPr>
        <w:tabs>
          <w:tab w:val="num" w:pos="720"/>
        </w:tabs>
        <w:ind w:left="720" w:hanging="360"/>
      </w:pPr>
      <w:rPr>
        <w:rFonts w:ascii="Arial" w:hAnsi="Arial" w:hint="default"/>
      </w:rPr>
    </w:lvl>
    <w:lvl w:ilvl="1" w:tplc="6324E26C" w:tentative="1">
      <w:start w:val="1"/>
      <w:numFmt w:val="bullet"/>
      <w:lvlText w:val="•"/>
      <w:lvlJc w:val="left"/>
      <w:pPr>
        <w:tabs>
          <w:tab w:val="num" w:pos="1440"/>
        </w:tabs>
        <w:ind w:left="1440" w:hanging="360"/>
      </w:pPr>
      <w:rPr>
        <w:rFonts w:ascii="Arial" w:hAnsi="Arial" w:hint="default"/>
      </w:rPr>
    </w:lvl>
    <w:lvl w:ilvl="2" w:tplc="ED16ED40" w:tentative="1">
      <w:start w:val="1"/>
      <w:numFmt w:val="bullet"/>
      <w:lvlText w:val="•"/>
      <w:lvlJc w:val="left"/>
      <w:pPr>
        <w:tabs>
          <w:tab w:val="num" w:pos="2160"/>
        </w:tabs>
        <w:ind w:left="2160" w:hanging="360"/>
      </w:pPr>
      <w:rPr>
        <w:rFonts w:ascii="Arial" w:hAnsi="Arial" w:hint="default"/>
      </w:rPr>
    </w:lvl>
    <w:lvl w:ilvl="3" w:tplc="6B46F6BC" w:tentative="1">
      <w:start w:val="1"/>
      <w:numFmt w:val="bullet"/>
      <w:lvlText w:val="•"/>
      <w:lvlJc w:val="left"/>
      <w:pPr>
        <w:tabs>
          <w:tab w:val="num" w:pos="2880"/>
        </w:tabs>
        <w:ind w:left="2880" w:hanging="360"/>
      </w:pPr>
      <w:rPr>
        <w:rFonts w:ascii="Arial" w:hAnsi="Arial" w:hint="default"/>
      </w:rPr>
    </w:lvl>
    <w:lvl w:ilvl="4" w:tplc="0F021A8A" w:tentative="1">
      <w:start w:val="1"/>
      <w:numFmt w:val="bullet"/>
      <w:lvlText w:val="•"/>
      <w:lvlJc w:val="left"/>
      <w:pPr>
        <w:tabs>
          <w:tab w:val="num" w:pos="3600"/>
        </w:tabs>
        <w:ind w:left="3600" w:hanging="360"/>
      </w:pPr>
      <w:rPr>
        <w:rFonts w:ascii="Arial" w:hAnsi="Arial" w:hint="default"/>
      </w:rPr>
    </w:lvl>
    <w:lvl w:ilvl="5" w:tplc="8BB644B2" w:tentative="1">
      <w:start w:val="1"/>
      <w:numFmt w:val="bullet"/>
      <w:lvlText w:val="•"/>
      <w:lvlJc w:val="left"/>
      <w:pPr>
        <w:tabs>
          <w:tab w:val="num" w:pos="4320"/>
        </w:tabs>
        <w:ind w:left="4320" w:hanging="360"/>
      </w:pPr>
      <w:rPr>
        <w:rFonts w:ascii="Arial" w:hAnsi="Arial" w:hint="default"/>
      </w:rPr>
    </w:lvl>
    <w:lvl w:ilvl="6" w:tplc="EEC0DD10" w:tentative="1">
      <w:start w:val="1"/>
      <w:numFmt w:val="bullet"/>
      <w:lvlText w:val="•"/>
      <w:lvlJc w:val="left"/>
      <w:pPr>
        <w:tabs>
          <w:tab w:val="num" w:pos="5040"/>
        </w:tabs>
        <w:ind w:left="5040" w:hanging="360"/>
      </w:pPr>
      <w:rPr>
        <w:rFonts w:ascii="Arial" w:hAnsi="Arial" w:hint="default"/>
      </w:rPr>
    </w:lvl>
    <w:lvl w:ilvl="7" w:tplc="519AF70E" w:tentative="1">
      <w:start w:val="1"/>
      <w:numFmt w:val="bullet"/>
      <w:lvlText w:val="•"/>
      <w:lvlJc w:val="left"/>
      <w:pPr>
        <w:tabs>
          <w:tab w:val="num" w:pos="5760"/>
        </w:tabs>
        <w:ind w:left="5760" w:hanging="360"/>
      </w:pPr>
      <w:rPr>
        <w:rFonts w:ascii="Arial" w:hAnsi="Arial" w:hint="default"/>
      </w:rPr>
    </w:lvl>
    <w:lvl w:ilvl="8" w:tplc="609830E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673677F"/>
    <w:multiLevelType w:val="hybridMultilevel"/>
    <w:tmpl w:val="9C28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95162C"/>
    <w:multiLevelType w:val="hybridMultilevel"/>
    <w:tmpl w:val="8CECAC40"/>
    <w:lvl w:ilvl="0" w:tplc="BFD4C3D2">
      <w:start w:val="1"/>
      <w:numFmt w:val="bullet"/>
      <w:lvlText w:val="•"/>
      <w:lvlJc w:val="left"/>
      <w:pPr>
        <w:tabs>
          <w:tab w:val="num" w:pos="720"/>
        </w:tabs>
        <w:ind w:left="720" w:hanging="360"/>
      </w:pPr>
      <w:rPr>
        <w:rFonts w:ascii="Arial" w:hAnsi="Arial" w:hint="default"/>
      </w:rPr>
    </w:lvl>
    <w:lvl w:ilvl="1" w:tplc="0A2EFF72" w:tentative="1">
      <w:start w:val="1"/>
      <w:numFmt w:val="bullet"/>
      <w:lvlText w:val="•"/>
      <w:lvlJc w:val="left"/>
      <w:pPr>
        <w:tabs>
          <w:tab w:val="num" w:pos="1440"/>
        </w:tabs>
        <w:ind w:left="1440" w:hanging="360"/>
      </w:pPr>
      <w:rPr>
        <w:rFonts w:ascii="Arial" w:hAnsi="Arial" w:hint="default"/>
      </w:rPr>
    </w:lvl>
    <w:lvl w:ilvl="2" w:tplc="4E241386" w:tentative="1">
      <w:start w:val="1"/>
      <w:numFmt w:val="bullet"/>
      <w:lvlText w:val="•"/>
      <w:lvlJc w:val="left"/>
      <w:pPr>
        <w:tabs>
          <w:tab w:val="num" w:pos="2160"/>
        </w:tabs>
        <w:ind w:left="2160" w:hanging="360"/>
      </w:pPr>
      <w:rPr>
        <w:rFonts w:ascii="Arial" w:hAnsi="Arial" w:hint="default"/>
      </w:rPr>
    </w:lvl>
    <w:lvl w:ilvl="3" w:tplc="478087BA" w:tentative="1">
      <w:start w:val="1"/>
      <w:numFmt w:val="bullet"/>
      <w:lvlText w:val="•"/>
      <w:lvlJc w:val="left"/>
      <w:pPr>
        <w:tabs>
          <w:tab w:val="num" w:pos="2880"/>
        </w:tabs>
        <w:ind w:left="2880" w:hanging="360"/>
      </w:pPr>
      <w:rPr>
        <w:rFonts w:ascii="Arial" w:hAnsi="Arial" w:hint="default"/>
      </w:rPr>
    </w:lvl>
    <w:lvl w:ilvl="4" w:tplc="92DA3D28" w:tentative="1">
      <w:start w:val="1"/>
      <w:numFmt w:val="bullet"/>
      <w:lvlText w:val="•"/>
      <w:lvlJc w:val="left"/>
      <w:pPr>
        <w:tabs>
          <w:tab w:val="num" w:pos="3600"/>
        </w:tabs>
        <w:ind w:left="3600" w:hanging="360"/>
      </w:pPr>
      <w:rPr>
        <w:rFonts w:ascii="Arial" w:hAnsi="Arial" w:hint="default"/>
      </w:rPr>
    </w:lvl>
    <w:lvl w:ilvl="5" w:tplc="BB96143A" w:tentative="1">
      <w:start w:val="1"/>
      <w:numFmt w:val="bullet"/>
      <w:lvlText w:val="•"/>
      <w:lvlJc w:val="left"/>
      <w:pPr>
        <w:tabs>
          <w:tab w:val="num" w:pos="4320"/>
        </w:tabs>
        <w:ind w:left="4320" w:hanging="360"/>
      </w:pPr>
      <w:rPr>
        <w:rFonts w:ascii="Arial" w:hAnsi="Arial" w:hint="default"/>
      </w:rPr>
    </w:lvl>
    <w:lvl w:ilvl="6" w:tplc="681EAB9E" w:tentative="1">
      <w:start w:val="1"/>
      <w:numFmt w:val="bullet"/>
      <w:lvlText w:val="•"/>
      <w:lvlJc w:val="left"/>
      <w:pPr>
        <w:tabs>
          <w:tab w:val="num" w:pos="5040"/>
        </w:tabs>
        <w:ind w:left="5040" w:hanging="360"/>
      </w:pPr>
      <w:rPr>
        <w:rFonts w:ascii="Arial" w:hAnsi="Arial" w:hint="default"/>
      </w:rPr>
    </w:lvl>
    <w:lvl w:ilvl="7" w:tplc="71B6B704" w:tentative="1">
      <w:start w:val="1"/>
      <w:numFmt w:val="bullet"/>
      <w:lvlText w:val="•"/>
      <w:lvlJc w:val="left"/>
      <w:pPr>
        <w:tabs>
          <w:tab w:val="num" w:pos="5760"/>
        </w:tabs>
        <w:ind w:left="5760" w:hanging="360"/>
      </w:pPr>
      <w:rPr>
        <w:rFonts w:ascii="Arial" w:hAnsi="Arial" w:hint="default"/>
      </w:rPr>
    </w:lvl>
    <w:lvl w:ilvl="8" w:tplc="A3DE03C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BC744B9"/>
    <w:multiLevelType w:val="hybridMultilevel"/>
    <w:tmpl w:val="832CA60C"/>
    <w:lvl w:ilvl="0" w:tplc="8F4E29D6">
      <w:start w:val="1"/>
      <w:numFmt w:val="bullet"/>
      <w:lvlText w:val="•"/>
      <w:lvlJc w:val="left"/>
      <w:pPr>
        <w:tabs>
          <w:tab w:val="num" w:pos="720"/>
        </w:tabs>
        <w:ind w:left="720" w:hanging="360"/>
      </w:pPr>
      <w:rPr>
        <w:rFonts w:ascii="Arial" w:hAnsi="Arial" w:hint="default"/>
      </w:rPr>
    </w:lvl>
    <w:lvl w:ilvl="1" w:tplc="7B5025A8" w:tentative="1">
      <w:start w:val="1"/>
      <w:numFmt w:val="bullet"/>
      <w:lvlText w:val="•"/>
      <w:lvlJc w:val="left"/>
      <w:pPr>
        <w:tabs>
          <w:tab w:val="num" w:pos="1440"/>
        </w:tabs>
        <w:ind w:left="1440" w:hanging="360"/>
      </w:pPr>
      <w:rPr>
        <w:rFonts w:ascii="Arial" w:hAnsi="Arial" w:hint="default"/>
      </w:rPr>
    </w:lvl>
    <w:lvl w:ilvl="2" w:tplc="266A2AC2" w:tentative="1">
      <w:start w:val="1"/>
      <w:numFmt w:val="bullet"/>
      <w:lvlText w:val="•"/>
      <w:lvlJc w:val="left"/>
      <w:pPr>
        <w:tabs>
          <w:tab w:val="num" w:pos="2160"/>
        </w:tabs>
        <w:ind w:left="2160" w:hanging="360"/>
      </w:pPr>
      <w:rPr>
        <w:rFonts w:ascii="Arial" w:hAnsi="Arial" w:hint="default"/>
      </w:rPr>
    </w:lvl>
    <w:lvl w:ilvl="3" w:tplc="B2A05556" w:tentative="1">
      <w:start w:val="1"/>
      <w:numFmt w:val="bullet"/>
      <w:lvlText w:val="•"/>
      <w:lvlJc w:val="left"/>
      <w:pPr>
        <w:tabs>
          <w:tab w:val="num" w:pos="2880"/>
        </w:tabs>
        <w:ind w:left="2880" w:hanging="360"/>
      </w:pPr>
      <w:rPr>
        <w:rFonts w:ascii="Arial" w:hAnsi="Arial" w:hint="default"/>
      </w:rPr>
    </w:lvl>
    <w:lvl w:ilvl="4" w:tplc="352406D4" w:tentative="1">
      <w:start w:val="1"/>
      <w:numFmt w:val="bullet"/>
      <w:lvlText w:val="•"/>
      <w:lvlJc w:val="left"/>
      <w:pPr>
        <w:tabs>
          <w:tab w:val="num" w:pos="3600"/>
        </w:tabs>
        <w:ind w:left="3600" w:hanging="360"/>
      </w:pPr>
      <w:rPr>
        <w:rFonts w:ascii="Arial" w:hAnsi="Arial" w:hint="default"/>
      </w:rPr>
    </w:lvl>
    <w:lvl w:ilvl="5" w:tplc="710C5EF6" w:tentative="1">
      <w:start w:val="1"/>
      <w:numFmt w:val="bullet"/>
      <w:lvlText w:val="•"/>
      <w:lvlJc w:val="left"/>
      <w:pPr>
        <w:tabs>
          <w:tab w:val="num" w:pos="4320"/>
        </w:tabs>
        <w:ind w:left="4320" w:hanging="360"/>
      </w:pPr>
      <w:rPr>
        <w:rFonts w:ascii="Arial" w:hAnsi="Arial" w:hint="default"/>
      </w:rPr>
    </w:lvl>
    <w:lvl w:ilvl="6" w:tplc="5CCC87CE" w:tentative="1">
      <w:start w:val="1"/>
      <w:numFmt w:val="bullet"/>
      <w:lvlText w:val="•"/>
      <w:lvlJc w:val="left"/>
      <w:pPr>
        <w:tabs>
          <w:tab w:val="num" w:pos="5040"/>
        </w:tabs>
        <w:ind w:left="5040" w:hanging="360"/>
      </w:pPr>
      <w:rPr>
        <w:rFonts w:ascii="Arial" w:hAnsi="Arial" w:hint="default"/>
      </w:rPr>
    </w:lvl>
    <w:lvl w:ilvl="7" w:tplc="8BD6031E" w:tentative="1">
      <w:start w:val="1"/>
      <w:numFmt w:val="bullet"/>
      <w:lvlText w:val="•"/>
      <w:lvlJc w:val="left"/>
      <w:pPr>
        <w:tabs>
          <w:tab w:val="num" w:pos="5760"/>
        </w:tabs>
        <w:ind w:left="5760" w:hanging="360"/>
      </w:pPr>
      <w:rPr>
        <w:rFonts w:ascii="Arial" w:hAnsi="Arial" w:hint="default"/>
      </w:rPr>
    </w:lvl>
    <w:lvl w:ilvl="8" w:tplc="11DC806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14B66A2"/>
    <w:multiLevelType w:val="hybridMultilevel"/>
    <w:tmpl w:val="42145FEE"/>
    <w:lvl w:ilvl="0" w:tplc="C18E0138">
      <w:start w:val="1"/>
      <w:numFmt w:val="bullet"/>
      <w:lvlText w:val="•"/>
      <w:lvlJc w:val="left"/>
      <w:pPr>
        <w:tabs>
          <w:tab w:val="num" w:pos="720"/>
        </w:tabs>
        <w:ind w:left="720" w:hanging="360"/>
      </w:pPr>
      <w:rPr>
        <w:rFonts w:ascii="Arial" w:hAnsi="Arial" w:hint="default"/>
      </w:rPr>
    </w:lvl>
    <w:lvl w:ilvl="1" w:tplc="25FCB5B2" w:tentative="1">
      <w:start w:val="1"/>
      <w:numFmt w:val="bullet"/>
      <w:lvlText w:val="•"/>
      <w:lvlJc w:val="left"/>
      <w:pPr>
        <w:tabs>
          <w:tab w:val="num" w:pos="1440"/>
        </w:tabs>
        <w:ind w:left="1440" w:hanging="360"/>
      </w:pPr>
      <w:rPr>
        <w:rFonts w:ascii="Arial" w:hAnsi="Arial" w:hint="default"/>
      </w:rPr>
    </w:lvl>
    <w:lvl w:ilvl="2" w:tplc="23EA49FA" w:tentative="1">
      <w:start w:val="1"/>
      <w:numFmt w:val="bullet"/>
      <w:lvlText w:val="•"/>
      <w:lvlJc w:val="left"/>
      <w:pPr>
        <w:tabs>
          <w:tab w:val="num" w:pos="2160"/>
        </w:tabs>
        <w:ind w:left="2160" w:hanging="360"/>
      </w:pPr>
      <w:rPr>
        <w:rFonts w:ascii="Arial" w:hAnsi="Arial" w:hint="default"/>
      </w:rPr>
    </w:lvl>
    <w:lvl w:ilvl="3" w:tplc="7C264E3E" w:tentative="1">
      <w:start w:val="1"/>
      <w:numFmt w:val="bullet"/>
      <w:lvlText w:val="•"/>
      <w:lvlJc w:val="left"/>
      <w:pPr>
        <w:tabs>
          <w:tab w:val="num" w:pos="2880"/>
        </w:tabs>
        <w:ind w:left="2880" w:hanging="360"/>
      </w:pPr>
      <w:rPr>
        <w:rFonts w:ascii="Arial" w:hAnsi="Arial" w:hint="default"/>
      </w:rPr>
    </w:lvl>
    <w:lvl w:ilvl="4" w:tplc="F53EEA5A" w:tentative="1">
      <w:start w:val="1"/>
      <w:numFmt w:val="bullet"/>
      <w:lvlText w:val="•"/>
      <w:lvlJc w:val="left"/>
      <w:pPr>
        <w:tabs>
          <w:tab w:val="num" w:pos="3600"/>
        </w:tabs>
        <w:ind w:left="3600" w:hanging="360"/>
      </w:pPr>
      <w:rPr>
        <w:rFonts w:ascii="Arial" w:hAnsi="Arial" w:hint="default"/>
      </w:rPr>
    </w:lvl>
    <w:lvl w:ilvl="5" w:tplc="1AEE63AC" w:tentative="1">
      <w:start w:val="1"/>
      <w:numFmt w:val="bullet"/>
      <w:lvlText w:val="•"/>
      <w:lvlJc w:val="left"/>
      <w:pPr>
        <w:tabs>
          <w:tab w:val="num" w:pos="4320"/>
        </w:tabs>
        <w:ind w:left="4320" w:hanging="360"/>
      </w:pPr>
      <w:rPr>
        <w:rFonts w:ascii="Arial" w:hAnsi="Arial" w:hint="default"/>
      </w:rPr>
    </w:lvl>
    <w:lvl w:ilvl="6" w:tplc="56A8EA58" w:tentative="1">
      <w:start w:val="1"/>
      <w:numFmt w:val="bullet"/>
      <w:lvlText w:val="•"/>
      <w:lvlJc w:val="left"/>
      <w:pPr>
        <w:tabs>
          <w:tab w:val="num" w:pos="5040"/>
        </w:tabs>
        <w:ind w:left="5040" w:hanging="360"/>
      </w:pPr>
      <w:rPr>
        <w:rFonts w:ascii="Arial" w:hAnsi="Arial" w:hint="default"/>
      </w:rPr>
    </w:lvl>
    <w:lvl w:ilvl="7" w:tplc="EDE05770" w:tentative="1">
      <w:start w:val="1"/>
      <w:numFmt w:val="bullet"/>
      <w:lvlText w:val="•"/>
      <w:lvlJc w:val="left"/>
      <w:pPr>
        <w:tabs>
          <w:tab w:val="num" w:pos="5760"/>
        </w:tabs>
        <w:ind w:left="5760" w:hanging="360"/>
      </w:pPr>
      <w:rPr>
        <w:rFonts w:ascii="Arial" w:hAnsi="Arial" w:hint="default"/>
      </w:rPr>
    </w:lvl>
    <w:lvl w:ilvl="8" w:tplc="CEB6D40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82604AA"/>
    <w:multiLevelType w:val="hybridMultilevel"/>
    <w:tmpl w:val="26285A42"/>
    <w:lvl w:ilvl="0" w:tplc="2BF82AB6">
      <w:start w:val="1"/>
      <w:numFmt w:val="bullet"/>
      <w:lvlText w:val="•"/>
      <w:lvlJc w:val="left"/>
      <w:pPr>
        <w:tabs>
          <w:tab w:val="num" w:pos="720"/>
        </w:tabs>
        <w:ind w:left="720" w:hanging="360"/>
      </w:pPr>
      <w:rPr>
        <w:rFonts w:ascii="Arial" w:hAnsi="Arial" w:hint="default"/>
      </w:rPr>
    </w:lvl>
    <w:lvl w:ilvl="1" w:tplc="F9164CFC" w:tentative="1">
      <w:start w:val="1"/>
      <w:numFmt w:val="bullet"/>
      <w:lvlText w:val="•"/>
      <w:lvlJc w:val="left"/>
      <w:pPr>
        <w:tabs>
          <w:tab w:val="num" w:pos="1440"/>
        </w:tabs>
        <w:ind w:left="1440" w:hanging="360"/>
      </w:pPr>
      <w:rPr>
        <w:rFonts w:ascii="Arial" w:hAnsi="Arial" w:hint="default"/>
      </w:rPr>
    </w:lvl>
    <w:lvl w:ilvl="2" w:tplc="E6A61D18" w:tentative="1">
      <w:start w:val="1"/>
      <w:numFmt w:val="bullet"/>
      <w:lvlText w:val="•"/>
      <w:lvlJc w:val="left"/>
      <w:pPr>
        <w:tabs>
          <w:tab w:val="num" w:pos="2160"/>
        </w:tabs>
        <w:ind w:left="2160" w:hanging="360"/>
      </w:pPr>
      <w:rPr>
        <w:rFonts w:ascii="Arial" w:hAnsi="Arial" w:hint="default"/>
      </w:rPr>
    </w:lvl>
    <w:lvl w:ilvl="3" w:tplc="6D2E06D6" w:tentative="1">
      <w:start w:val="1"/>
      <w:numFmt w:val="bullet"/>
      <w:lvlText w:val="•"/>
      <w:lvlJc w:val="left"/>
      <w:pPr>
        <w:tabs>
          <w:tab w:val="num" w:pos="2880"/>
        </w:tabs>
        <w:ind w:left="2880" w:hanging="360"/>
      </w:pPr>
      <w:rPr>
        <w:rFonts w:ascii="Arial" w:hAnsi="Arial" w:hint="default"/>
      </w:rPr>
    </w:lvl>
    <w:lvl w:ilvl="4" w:tplc="B8E26538" w:tentative="1">
      <w:start w:val="1"/>
      <w:numFmt w:val="bullet"/>
      <w:lvlText w:val="•"/>
      <w:lvlJc w:val="left"/>
      <w:pPr>
        <w:tabs>
          <w:tab w:val="num" w:pos="3600"/>
        </w:tabs>
        <w:ind w:left="3600" w:hanging="360"/>
      </w:pPr>
      <w:rPr>
        <w:rFonts w:ascii="Arial" w:hAnsi="Arial" w:hint="default"/>
      </w:rPr>
    </w:lvl>
    <w:lvl w:ilvl="5" w:tplc="8E8C052C" w:tentative="1">
      <w:start w:val="1"/>
      <w:numFmt w:val="bullet"/>
      <w:lvlText w:val="•"/>
      <w:lvlJc w:val="left"/>
      <w:pPr>
        <w:tabs>
          <w:tab w:val="num" w:pos="4320"/>
        </w:tabs>
        <w:ind w:left="4320" w:hanging="360"/>
      </w:pPr>
      <w:rPr>
        <w:rFonts w:ascii="Arial" w:hAnsi="Arial" w:hint="default"/>
      </w:rPr>
    </w:lvl>
    <w:lvl w:ilvl="6" w:tplc="A9CA4B9A" w:tentative="1">
      <w:start w:val="1"/>
      <w:numFmt w:val="bullet"/>
      <w:lvlText w:val="•"/>
      <w:lvlJc w:val="left"/>
      <w:pPr>
        <w:tabs>
          <w:tab w:val="num" w:pos="5040"/>
        </w:tabs>
        <w:ind w:left="5040" w:hanging="360"/>
      </w:pPr>
      <w:rPr>
        <w:rFonts w:ascii="Arial" w:hAnsi="Arial" w:hint="default"/>
      </w:rPr>
    </w:lvl>
    <w:lvl w:ilvl="7" w:tplc="C974EA7E" w:tentative="1">
      <w:start w:val="1"/>
      <w:numFmt w:val="bullet"/>
      <w:lvlText w:val="•"/>
      <w:lvlJc w:val="left"/>
      <w:pPr>
        <w:tabs>
          <w:tab w:val="num" w:pos="5760"/>
        </w:tabs>
        <w:ind w:left="5760" w:hanging="360"/>
      </w:pPr>
      <w:rPr>
        <w:rFonts w:ascii="Arial" w:hAnsi="Arial" w:hint="default"/>
      </w:rPr>
    </w:lvl>
    <w:lvl w:ilvl="8" w:tplc="84DC86D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C576F0"/>
    <w:multiLevelType w:val="hybridMultilevel"/>
    <w:tmpl w:val="2FB6A3CE"/>
    <w:lvl w:ilvl="0" w:tplc="84006B9E">
      <w:start w:val="1"/>
      <w:numFmt w:val="bullet"/>
      <w:lvlText w:val="•"/>
      <w:lvlJc w:val="left"/>
      <w:pPr>
        <w:tabs>
          <w:tab w:val="num" w:pos="720"/>
        </w:tabs>
        <w:ind w:left="720" w:hanging="360"/>
      </w:pPr>
      <w:rPr>
        <w:rFonts w:ascii="Arial" w:hAnsi="Arial" w:hint="default"/>
      </w:rPr>
    </w:lvl>
    <w:lvl w:ilvl="1" w:tplc="EA823AD0" w:tentative="1">
      <w:start w:val="1"/>
      <w:numFmt w:val="bullet"/>
      <w:lvlText w:val="•"/>
      <w:lvlJc w:val="left"/>
      <w:pPr>
        <w:tabs>
          <w:tab w:val="num" w:pos="1440"/>
        </w:tabs>
        <w:ind w:left="1440" w:hanging="360"/>
      </w:pPr>
      <w:rPr>
        <w:rFonts w:ascii="Arial" w:hAnsi="Arial" w:hint="default"/>
      </w:rPr>
    </w:lvl>
    <w:lvl w:ilvl="2" w:tplc="A312861E" w:tentative="1">
      <w:start w:val="1"/>
      <w:numFmt w:val="bullet"/>
      <w:lvlText w:val="•"/>
      <w:lvlJc w:val="left"/>
      <w:pPr>
        <w:tabs>
          <w:tab w:val="num" w:pos="2160"/>
        </w:tabs>
        <w:ind w:left="2160" w:hanging="360"/>
      </w:pPr>
      <w:rPr>
        <w:rFonts w:ascii="Arial" w:hAnsi="Arial" w:hint="default"/>
      </w:rPr>
    </w:lvl>
    <w:lvl w:ilvl="3" w:tplc="D39CA358" w:tentative="1">
      <w:start w:val="1"/>
      <w:numFmt w:val="bullet"/>
      <w:lvlText w:val="•"/>
      <w:lvlJc w:val="left"/>
      <w:pPr>
        <w:tabs>
          <w:tab w:val="num" w:pos="2880"/>
        </w:tabs>
        <w:ind w:left="2880" w:hanging="360"/>
      </w:pPr>
      <w:rPr>
        <w:rFonts w:ascii="Arial" w:hAnsi="Arial" w:hint="default"/>
      </w:rPr>
    </w:lvl>
    <w:lvl w:ilvl="4" w:tplc="F008E260" w:tentative="1">
      <w:start w:val="1"/>
      <w:numFmt w:val="bullet"/>
      <w:lvlText w:val="•"/>
      <w:lvlJc w:val="left"/>
      <w:pPr>
        <w:tabs>
          <w:tab w:val="num" w:pos="3600"/>
        </w:tabs>
        <w:ind w:left="3600" w:hanging="360"/>
      </w:pPr>
      <w:rPr>
        <w:rFonts w:ascii="Arial" w:hAnsi="Arial" w:hint="default"/>
      </w:rPr>
    </w:lvl>
    <w:lvl w:ilvl="5" w:tplc="2F1CAB24" w:tentative="1">
      <w:start w:val="1"/>
      <w:numFmt w:val="bullet"/>
      <w:lvlText w:val="•"/>
      <w:lvlJc w:val="left"/>
      <w:pPr>
        <w:tabs>
          <w:tab w:val="num" w:pos="4320"/>
        </w:tabs>
        <w:ind w:left="4320" w:hanging="360"/>
      </w:pPr>
      <w:rPr>
        <w:rFonts w:ascii="Arial" w:hAnsi="Arial" w:hint="default"/>
      </w:rPr>
    </w:lvl>
    <w:lvl w:ilvl="6" w:tplc="EFA06224" w:tentative="1">
      <w:start w:val="1"/>
      <w:numFmt w:val="bullet"/>
      <w:lvlText w:val="•"/>
      <w:lvlJc w:val="left"/>
      <w:pPr>
        <w:tabs>
          <w:tab w:val="num" w:pos="5040"/>
        </w:tabs>
        <w:ind w:left="5040" w:hanging="360"/>
      </w:pPr>
      <w:rPr>
        <w:rFonts w:ascii="Arial" w:hAnsi="Arial" w:hint="default"/>
      </w:rPr>
    </w:lvl>
    <w:lvl w:ilvl="7" w:tplc="60CE55F4" w:tentative="1">
      <w:start w:val="1"/>
      <w:numFmt w:val="bullet"/>
      <w:lvlText w:val="•"/>
      <w:lvlJc w:val="left"/>
      <w:pPr>
        <w:tabs>
          <w:tab w:val="num" w:pos="5760"/>
        </w:tabs>
        <w:ind w:left="5760" w:hanging="360"/>
      </w:pPr>
      <w:rPr>
        <w:rFonts w:ascii="Arial" w:hAnsi="Arial" w:hint="default"/>
      </w:rPr>
    </w:lvl>
    <w:lvl w:ilvl="8" w:tplc="DF2A10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2621EDA"/>
    <w:multiLevelType w:val="hybridMultilevel"/>
    <w:tmpl w:val="8CF88550"/>
    <w:lvl w:ilvl="0" w:tplc="BA6EC4B4">
      <w:start w:val="1"/>
      <w:numFmt w:val="bullet"/>
      <w:lvlText w:val="•"/>
      <w:lvlJc w:val="left"/>
      <w:pPr>
        <w:tabs>
          <w:tab w:val="num" w:pos="720"/>
        </w:tabs>
        <w:ind w:left="720" w:hanging="360"/>
      </w:pPr>
      <w:rPr>
        <w:rFonts w:ascii="Arial" w:hAnsi="Arial" w:hint="default"/>
      </w:rPr>
    </w:lvl>
    <w:lvl w:ilvl="1" w:tplc="ACCA5F0E" w:tentative="1">
      <w:start w:val="1"/>
      <w:numFmt w:val="bullet"/>
      <w:lvlText w:val="•"/>
      <w:lvlJc w:val="left"/>
      <w:pPr>
        <w:tabs>
          <w:tab w:val="num" w:pos="1440"/>
        </w:tabs>
        <w:ind w:left="1440" w:hanging="360"/>
      </w:pPr>
      <w:rPr>
        <w:rFonts w:ascii="Arial" w:hAnsi="Arial" w:hint="default"/>
      </w:rPr>
    </w:lvl>
    <w:lvl w:ilvl="2" w:tplc="0B562654" w:tentative="1">
      <w:start w:val="1"/>
      <w:numFmt w:val="bullet"/>
      <w:lvlText w:val="•"/>
      <w:lvlJc w:val="left"/>
      <w:pPr>
        <w:tabs>
          <w:tab w:val="num" w:pos="2160"/>
        </w:tabs>
        <w:ind w:left="2160" w:hanging="360"/>
      </w:pPr>
      <w:rPr>
        <w:rFonts w:ascii="Arial" w:hAnsi="Arial" w:hint="default"/>
      </w:rPr>
    </w:lvl>
    <w:lvl w:ilvl="3" w:tplc="F24262CC" w:tentative="1">
      <w:start w:val="1"/>
      <w:numFmt w:val="bullet"/>
      <w:lvlText w:val="•"/>
      <w:lvlJc w:val="left"/>
      <w:pPr>
        <w:tabs>
          <w:tab w:val="num" w:pos="2880"/>
        </w:tabs>
        <w:ind w:left="2880" w:hanging="360"/>
      </w:pPr>
      <w:rPr>
        <w:rFonts w:ascii="Arial" w:hAnsi="Arial" w:hint="default"/>
      </w:rPr>
    </w:lvl>
    <w:lvl w:ilvl="4" w:tplc="89D889D4" w:tentative="1">
      <w:start w:val="1"/>
      <w:numFmt w:val="bullet"/>
      <w:lvlText w:val="•"/>
      <w:lvlJc w:val="left"/>
      <w:pPr>
        <w:tabs>
          <w:tab w:val="num" w:pos="3600"/>
        </w:tabs>
        <w:ind w:left="3600" w:hanging="360"/>
      </w:pPr>
      <w:rPr>
        <w:rFonts w:ascii="Arial" w:hAnsi="Arial" w:hint="default"/>
      </w:rPr>
    </w:lvl>
    <w:lvl w:ilvl="5" w:tplc="EA882468" w:tentative="1">
      <w:start w:val="1"/>
      <w:numFmt w:val="bullet"/>
      <w:lvlText w:val="•"/>
      <w:lvlJc w:val="left"/>
      <w:pPr>
        <w:tabs>
          <w:tab w:val="num" w:pos="4320"/>
        </w:tabs>
        <w:ind w:left="4320" w:hanging="360"/>
      </w:pPr>
      <w:rPr>
        <w:rFonts w:ascii="Arial" w:hAnsi="Arial" w:hint="default"/>
      </w:rPr>
    </w:lvl>
    <w:lvl w:ilvl="6" w:tplc="1E00254A" w:tentative="1">
      <w:start w:val="1"/>
      <w:numFmt w:val="bullet"/>
      <w:lvlText w:val="•"/>
      <w:lvlJc w:val="left"/>
      <w:pPr>
        <w:tabs>
          <w:tab w:val="num" w:pos="5040"/>
        </w:tabs>
        <w:ind w:left="5040" w:hanging="360"/>
      </w:pPr>
      <w:rPr>
        <w:rFonts w:ascii="Arial" w:hAnsi="Arial" w:hint="default"/>
      </w:rPr>
    </w:lvl>
    <w:lvl w:ilvl="7" w:tplc="E5AC8004" w:tentative="1">
      <w:start w:val="1"/>
      <w:numFmt w:val="bullet"/>
      <w:lvlText w:val="•"/>
      <w:lvlJc w:val="left"/>
      <w:pPr>
        <w:tabs>
          <w:tab w:val="num" w:pos="5760"/>
        </w:tabs>
        <w:ind w:left="5760" w:hanging="360"/>
      </w:pPr>
      <w:rPr>
        <w:rFonts w:ascii="Arial" w:hAnsi="Arial" w:hint="default"/>
      </w:rPr>
    </w:lvl>
    <w:lvl w:ilvl="8" w:tplc="989C115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34B080C"/>
    <w:multiLevelType w:val="hybridMultilevel"/>
    <w:tmpl w:val="ED28C7A8"/>
    <w:lvl w:ilvl="0" w:tplc="F612B3E0">
      <w:start w:val="1"/>
      <w:numFmt w:val="bullet"/>
      <w:lvlText w:val="•"/>
      <w:lvlJc w:val="left"/>
      <w:pPr>
        <w:tabs>
          <w:tab w:val="num" w:pos="720"/>
        </w:tabs>
        <w:ind w:left="720" w:hanging="360"/>
      </w:pPr>
      <w:rPr>
        <w:rFonts w:ascii="Arial" w:hAnsi="Arial" w:hint="default"/>
      </w:rPr>
    </w:lvl>
    <w:lvl w:ilvl="1" w:tplc="3CFE6976" w:tentative="1">
      <w:start w:val="1"/>
      <w:numFmt w:val="bullet"/>
      <w:lvlText w:val="•"/>
      <w:lvlJc w:val="left"/>
      <w:pPr>
        <w:tabs>
          <w:tab w:val="num" w:pos="1440"/>
        </w:tabs>
        <w:ind w:left="1440" w:hanging="360"/>
      </w:pPr>
      <w:rPr>
        <w:rFonts w:ascii="Arial" w:hAnsi="Arial" w:hint="default"/>
      </w:rPr>
    </w:lvl>
    <w:lvl w:ilvl="2" w:tplc="4184B37C" w:tentative="1">
      <w:start w:val="1"/>
      <w:numFmt w:val="bullet"/>
      <w:lvlText w:val="•"/>
      <w:lvlJc w:val="left"/>
      <w:pPr>
        <w:tabs>
          <w:tab w:val="num" w:pos="2160"/>
        </w:tabs>
        <w:ind w:left="2160" w:hanging="360"/>
      </w:pPr>
      <w:rPr>
        <w:rFonts w:ascii="Arial" w:hAnsi="Arial" w:hint="default"/>
      </w:rPr>
    </w:lvl>
    <w:lvl w:ilvl="3" w:tplc="1DD4D858" w:tentative="1">
      <w:start w:val="1"/>
      <w:numFmt w:val="bullet"/>
      <w:lvlText w:val="•"/>
      <w:lvlJc w:val="left"/>
      <w:pPr>
        <w:tabs>
          <w:tab w:val="num" w:pos="2880"/>
        </w:tabs>
        <w:ind w:left="2880" w:hanging="360"/>
      </w:pPr>
      <w:rPr>
        <w:rFonts w:ascii="Arial" w:hAnsi="Arial" w:hint="default"/>
      </w:rPr>
    </w:lvl>
    <w:lvl w:ilvl="4" w:tplc="514095BC" w:tentative="1">
      <w:start w:val="1"/>
      <w:numFmt w:val="bullet"/>
      <w:lvlText w:val="•"/>
      <w:lvlJc w:val="left"/>
      <w:pPr>
        <w:tabs>
          <w:tab w:val="num" w:pos="3600"/>
        </w:tabs>
        <w:ind w:left="3600" w:hanging="360"/>
      </w:pPr>
      <w:rPr>
        <w:rFonts w:ascii="Arial" w:hAnsi="Arial" w:hint="default"/>
      </w:rPr>
    </w:lvl>
    <w:lvl w:ilvl="5" w:tplc="F3468AAA" w:tentative="1">
      <w:start w:val="1"/>
      <w:numFmt w:val="bullet"/>
      <w:lvlText w:val="•"/>
      <w:lvlJc w:val="left"/>
      <w:pPr>
        <w:tabs>
          <w:tab w:val="num" w:pos="4320"/>
        </w:tabs>
        <w:ind w:left="4320" w:hanging="360"/>
      </w:pPr>
      <w:rPr>
        <w:rFonts w:ascii="Arial" w:hAnsi="Arial" w:hint="default"/>
      </w:rPr>
    </w:lvl>
    <w:lvl w:ilvl="6" w:tplc="445CE55E" w:tentative="1">
      <w:start w:val="1"/>
      <w:numFmt w:val="bullet"/>
      <w:lvlText w:val="•"/>
      <w:lvlJc w:val="left"/>
      <w:pPr>
        <w:tabs>
          <w:tab w:val="num" w:pos="5040"/>
        </w:tabs>
        <w:ind w:left="5040" w:hanging="360"/>
      </w:pPr>
      <w:rPr>
        <w:rFonts w:ascii="Arial" w:hAnsi="Arial" w:hint="default"/>
      </w:rPr>
    </w:lvl>
    <w:lvl w:ilvl="7" w:tplc="E14CADF0" w:tentative="1">
      <w:start w:val="1"/>
      <w:numFmt w:val="bullet"/>
      <w:lvlText w:val="•"/>
      <w:lvlJc w:val="left"/>
      <w:pPr>
        <w:tabs>
          <w:tab w:val="num" w:pos="5760"/>
        </w:tabs>
        <w:ind w:left="5760" w:hanging="360"/>
      </w:pPr>
      <w:rPr>
        <w:rFonts w:ascii="Arial" w:hAnsi="Arial" w:hint="default"/>
      </w:rPr>
    </w:lvl>
    <w:lvl w:ilvl="8" w:tplc="6A64F77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C6C49D5"/>
    <w:multiLevelType w:val="hybridMultilevel"/>
    <w:tmpl w:val="86E6B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1516EE"/>
    <w:multiLevelType w:val="hybridMultilevel"/>
    <w:tmpl w:val="DF4C0512"/>
    <w:lvl w:ilvl="0" w:tplc="F2B82E60">
      <w:start w:val="1"/>
      <w:numFmt w:val="bullet"/>
      <w:lvlText w:val="•"/>
      <w:lvlJc w:val="left"/>
      <w:pPr>
        <w:tabs>
          <w:tab w:val="num" w:pos="720"/>
        </w:tabs>
        <w:ind w:left="720" w:hanging="360"/>
      </w:pPr>
      <w:rPr>
        <w:rFonts w:ascii="Arial" w:hAnsi="Arial" w:hint="default"/>
      </w:rPr>
    </w:lvl>
    <w:lvl w:ilvl="1" w:tplc="85C8D3C4" w:tentative="1">
      <w:start w:val="1"/>
      <w:numFmt w:val="bullet"/>
      <w:lvlText w:val="•"/>
      <w:lvlJc w:val="left"/>
      <w:pPr>
        <w:tabs>
          <w:tab w:val="num" w:pos="1440"/>
        </w:tabs>
        <w:ind w:left="1440" w:hanging="360"/>
      </w:pPr>
      <w:rPr>
        <w:rFonts w:ascii="Arial" w:hAnsi="Arial" w:hint="default"/>
      </w:rPr>
    </w:lvl>
    <w:lvl w:ilvl="2" w:tplc="91E8EF12" w:tentative="1">
      <w:start w:val="1"/>
      <w:numFmt w:val="bullet"/>
      <w:lvlText w:val="•"/>
      <w:lvlJc w:val="left"/>
      <w:pPr>
        <w:tabs>
          <w:tab w:val="num" w:pos="2160"/>
        </w:tabs>
        <w:ind w:left="2160" w:hanging="360"/>
      </w:pPr>
      <w:rPr>
        <w:rFonts w:ascii="Arial" w:hAnsi="Arial" w:hint="default"/>
      </w:rPr>
    </w:lvl>
    <w:lvl w:ilvl="3" w:tplc="1D080A18" w:tentative="1">
      <w:start w:val="1"/>
      <w:numFmt w:val="bullet"/>
      <w:lvlText w:val="•"/>
      <w:lvlJc w:val="left"/>
      <w:pPr>
        <w:tabs>
          <w:tab w:val="num" w:pos="2880"/>
        </w:tabs>
        <w:ind w:left="2880" w:hanging="360"/>
      </w:pPr>
      <w:rPr>
        <w:rFonts w:ascii="Arial" w:hAnsi="Arial" w:hint="default"/>
      </w:rPr>
    </w:lvl>
    <w:lvl w:ilvl="4" w:tplc="9C107982" w:tentative="1">
      <w:start w:val="1"/>
      <w:numFmt w:val="bullet"/>
      <w:lvlText w:val="•"/>
      <w:lvlJc w:val="left"/>
      <w:pPr>
        <w:tabs>
          <w:tab w:val="num" w:pos="3600"/>
        </w:tabs>
        <w:ind w:left="3600" w:hanging="360"/>
      </w:pPr>
      <w:rPr>
        <w:rFonts w:ascii="Arial" w:hAnsi="Arial" w:hint="default"/>
      </w:rPr>
    </w:lvl>
    <w:lvl w:ilvl="5" w:tplc="F2204EA6" w:tentative="1">
      <w:start w:val="1"/>
      <w:numFmt w:val="bullet"/>
      <w:lvlText w:val="•"/>
      <w:lvlJc w:val="left"/>
      <w:pPr>
        <w:tabs>
          <w:tab w:val="num" w:pos="4320"/>
        </w:tabs>
        <w:ind w:left="4320" w:hanging="360"/>
      </w:pPr>
      <w:rPr>
        <w:rFonts w:ascii="Arial" w:hAnsi="Arial" w:hint="default"/>
      </w:rPr>
    </w:lvl>
    <w:lvl w:ilvl="6" w:tplc="8B8C051C" w:tentative="1">
      <w:start w:val="1"/>
      <w:numFmt w:val="bullet"/>
      <w:lvlText w:val="•"/>
      <w:lvlJc w:val="left"/>
      <w:pPr>
        <w:tabs>
          <w:tab w:val="num" w:pos="5040"/>
        </w:tabs>
        <w:ind w:left="5040" w:hanging="360"/>
      </w:pPr>
      <w:rPr>
        <w:rFonts w:ascii="Arial" w:hAnsi="Arial" w:hint="default"/>
      </w:rPr>
    </w:lvl>
    <w:lvl w:ilvl="7" w:tplc="4340557C" w:tentative="1">
      <w:start w:val="1"/>
      <w:numFmt w:val="bullet"/>
      <w:lvlText w:val="•"/>
      <w:lvlJc w:val="left"/>
      <w:pPr>
        <w:tabs>
          <w:tab w:val="num" w:pos="5760"/>
        </w:tabs>
        <w:ind w:left="5760" w:hanging="360"/>
      </w:pPr>
      <w:rPr>
        <w:rFonts w:ascii="Arial" w:hAnsi="Arial" w:hint="default"/>
      </w:rPr>
    </w:lvl>
    <w:lvl w:ilvl="8" w:tplc="CBB8C7D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FFB2EEB"/>
    <w:multiLevelType w:val="hybridMultilevel"/>
    <w:tmpl w:val="62C0C9DE"/>
    <w:lvl w:ilvl="0" w:tplc="D4BA9834">
      <w:start w:val="1"/>
      <w:numFmt w:val="bullet"/>
      <w:lvlText w:val="•"/>
      <w:lvlJc w:val="left"/>
      <w:pPr>
        <w:tabs>
          <w:tab w:val="num" w:pos="720"/>
        </w:tabs>
        <w:ind w:left="720" w:hanging="360"/>
      </w:pPr>
      <w:rPr>
        <w:rFonts w:ascii="Arial" w:hAnsi="Arial" w:hint="default"/>
      </w:rPr>
    </w:lvl>
    <w:lvl w:ilvl="1" w:tplc="7B60A9BC" w:tentative="1">
      <w:start w:val="1"/>
      <w:numFmt w:val="bullet"/>
      <w:lvlText w:val="•"/>
      <w:lvlJc w:val="left"/>
      <w:pPr>
        <w:tabs>
          <w:tab w:val="num" w:pos="1440"/>
        </w:tabs>
        <w:ind w:left="1440" w:hanging="360"/>
      </w:pPr>
      <w:rPr>
        <w:rFonts w:ascii="Arial" w:hAnsi="Arial" w:hint="default"/>
      </w:rPr>
    </w:lvl>
    <w:lvl w:ilvl="2" w:tplc="1E34061E" w:tentative="1">
      <w:start w:val="1"/>
      <w:numFmt w:val="bullet"/>
      <w:lvlText w:val="•"/>
      <w:lvlJc w:val="left"/>
      <w:pPr>
        <w:tabs>
          <w:tab w:val="num" w:pos="2160"/>
        </w:tabs>
        <w:ind w:left="2160" w:hanging="360"/>
      </w:pPr>
      <w:rPr>
        <w:rFonts w:ascii="Arial" w:hAnsi="Arial" w:hint="default"/>
      </w:rPr>
    </w:lvl>
    <w:lvl w:ilvl="3" w:tplc="133A1DC6" w:tentative="1">
      <w:start w:val="1"/>
      <w:numFmt w:val="bullet"/>
      <w:lvlText w:val="•"/>
      <w:lvlJc w:val="left"/>
      <w:pPr>
        <w:tabs>
          <w:tab w:val="num" w:pos="2880"/>
        </w:tabs>
        <w:ind w:left="2880" w:hanging="360"/>
      </w:pPr>
      <w:rPr>
        <w:rFonts w:ascii="Arial" w:hAnsi="Arial" w:hint="default"/>
      </w:rPr>
    </w:lvl>
    <w:lvl w:ilvl="4" w:tplc="7E72491A" w:tentative="1">
      <w:start w:val="1"/>
      <w:numFmt w:val="bullet"/>
      <w:lvlText w:val="•"/>
      <w:lvlJc w:val="left"/>
      <w:pPr>
        <w:tabs>
          <w:tab w:val="num" w:pos="3600"/>
        </w:tabs>
        <w:ind w:left="3600" w:hanging="360"/>
      </w:pPr>
      <w:rPr>
        <w:rFonts w:ascii="Arial" w:hAnsi="Arial" w:hint="default"/>
      </w:rPr>
    </w:lvl>
    <w:lvl w:ilvl="5" w:tplc="02B8A07C" w:tentative="1">
      <w:start w:val="1"/>
      <w:numFmt w:val="bullet"/>
      <w:lvlText w:val="•"/>
      <w:lvlJc w:val="left"/>
      <w:pPr>
        <w:tabs>
          <w:tab w:val="num" w:pos="4320"/>
        </w:tabs>
        <w:ind w:left="4320" w:hanging="360"/>
      </w:pPr>
      <w:rPr>
        <w:rFonts w:ascii="Arial" w:hAnsi="Arial" w:hint="default"/>
      </w:rPr>
    </w:lvl>
    <w:lvl w:ilvl="6" w:tplc="3544F13C" w:tentative="1">
      <w:start w:val="1"/>
      <w:numFmt w:val="bullet"/>
      <w:lvlText w:val="•"/>
      <w:lvlJc w:val="left"/>
      <w:pPr>
        <w:tabs>
          <w:tab w:val="num" w:pos="5040"/>
        </w:tabs>
        <w:ind w:left="5040" w:hanging="360"/>
      </w:pPr>
      <w:rPr>
        <w:rFonts w:ascii="Arial" w:hAnsi="Arial" w:hint="default"/>
      </w:rPr>
    </w:lvl>
    <w:lvl w:ilvl="7" w:tplc="164CCC64" w:tentative="1">
      <w:start w:val="1"/>
      <w:numFmt w:val="bullet"/>
      <w:lvlText w:val="•"/>
      <w:lvlJc w:val="left"/>
      <w:pPr>
        <w:tabs>
          <w:tab w:val="num" w:pos="5760"/>
        </w:tabs>
        <w:ind w:left="5760" w:hanging="360"/>
      </w:pPr>
      <w:rPr>
        <w:rFonts w:ascii="Arial" w:hAnsi="Arial" w:hint="default"/>
      </w:rPr>
    </w:lvl>
    <w:lvl w:ilvl="8" w:tplc="B3F08FC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298716E"/>
    <w:multiLevelType w:val="hybridMultilevel"/>
    <w:tmpl w:val="B3B0E3D8"/>
    <w:lvl w:ilvl="0" w:tplc="5E5669F4">
      <w:start w:val="1"/>
      <w:numFmt w:val="bullet"/>
      <w:lvlText w:val="•"/>
      <w:lvlJc w:val="left"/>
      <w:pPr>
        <w:tabs>
          <w:tab w:val="num" w:pos="720"/>
        </w:tabs>
        <w:ind w:left="720" w:hanging="360"/>
      </w:pPr>
      <w:rPr>
        <w:rFonts w:ascii="Arial" w:hAnsi="Arial" w:hint="default"/>
      </w:rPr>
    </w:lvl>
    <w:lvl w:ilvl="1" w:tplc="18A869B0" w:tentative="1">
      <w:start w:val="1"/>
      <w:numFmt w:val="bullet"/>
      <w:lvlText w:val="•"/>
      <w:lvlJc w:val="left"/>
      <w:pPr>
        <w:tabs>
          <w:tab w:val="num" w:pos="1440"/>
        </w:tabs>
        <w:ind w:left="1440" w:hanging="360"/>
      </w:pPr>
      <w:rPr>
        <w:rFonts w:ascii="Arial" w:hAnsi="Arial" w:hint="default"/>
      </w:rPr>
    </w:lvl>
    <w:lvl w:ilvl="2" w:tplc="F28C796A" w:tentative="1">
      <w:start w:val="1"/>
      <w:numFmt w:val="bullet"/>
      <w:lvlText w:val="•"/>
      <w:lvlJc w:val="left"/>
      <w:pPr>
        <w:tabs>
          <w:tab w:val="num" w:pos="2160"/>
        </w:tabs>
        <w:ind w:left="2160" w:hanging="360"/>
      </w:pPr>
      <w:rPr>
        <w:rFonts w:ascii="Arial" w:hAnsi="Arial" w:hint="default"/>
      </w:rPr>
    </w:lvl>
    <w:lvl w:ilvl="3" w:tplc="40BA89D2" w:tentative="1">
      <w:start w:val="1"/>
      <w:numFmt w:val="bullet"/>
      <w:lvlText w:val="•"/>
      <w:lvlJc w:val="left"/>
      <w:pPr>
        <w:tabs>
          <w:tab w:val="num" w:pos="2880"/>
        </w:tabs>
        <w:ind w:left="2880" w:hanging="360"/>
      </w:pPr>
      <w:rPr>
        <w:rFonts w:ascii="Arial" w:hAnsi="Arial" w:hint="default"/>
      </w:rPr>
    </w:lvl>
    <w:lvl w:ilvl="4" w:tplc="D376DD20" w:tentative="1">
      <w:start w:val="1"/>
      <w:numFmt w:val="bullet"/>
      <w:lvlText w:val="•"/>
      <w:lvlJc w:val="left"/>
      <w:pPr>
        <w:tabs>
          <w:tab w:val="num" w:pos="3600"/>
        </w:tabs>
        <w:ind w:left="3600" w:hanging="360"/>
      </w:pPr>
      <w:rPr>
        <w:rFonts w:ascii="Arial" w:hAnsi="Arial" w:hint="default"/>
      </w:rPr>
    </w:lvl>
    <w:lvl w:ilvl="5" w:tplc="955A072E" w:tentative="1">
      <w:start w:val="1"/>
      <w:numFmt w:val="bullet"/>
      <w:lvlText w:val="•"/>
      <w:lvlJc w:val="left"/>
      <w:pPr>
        <w:tabs>
          <w:tab w:val="num" w:pos="4320"/>
        </w:tabs>
        <w:ind w:left="4320" w:hanging="360"/>
      </w:pPr>
      <w:rPr>
        <w:rFonts w:ascii="Arial" w:hAnsi="Arial" w:hint="default"/>
      </w:rPr>
    </w:lvl>
    <w:lvl w:ilvl="6" w:tplc="B8FC362C" w:tentative="1">
      <w:start w:val="1"/>
      <w:numFmt w:val="bullet"/>
      <w:lvlText w:val="•"/>
      <w:lvlJc w:val="left"/>
      <w:pPr>
        <w:tabs>
          <w:tab w:val="num" w:pos="5040"/>
        </w:tabs>
        <w:ind w:left="5040" w:hanging="360"/>
      </w:pPr>
      <w:rPr>
        <w:rFonts w:ascii="Arial" w:hAnsi="Arial" w:hint="default"/>
      </w:rPr>
    </w:lvl>
    <w:lvl w:ilvl="7" w:tplc="898A0E62" w:tentative="1">
      <w:start w:val="1"/>
      <w:numFmt w:val="bullet"/>
      <w:lvlText w:val="•"/>
      <w:lvlJc w:val="left"/>
      <w:pPr>
        <w:tabs>
          <w:tab w:val="num" w:pos="5760"/>
        </w:tabs>
        <w:ind w:left="5760" w:hanging="360"/>
      </w:pPr>
      <w:rPr>
        <w:rFonts w:ascii="Arial" w:hAnsi="Arial" w:hint="default"/>
      </w:rPr>
    </w:lvl>
    <w:lvl w:ilvl="8" w:tplc="322E657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AA1564C"/>
    <w:multiLevelType w:val="hybridMultilevel"/>
    <w:tmpl w:val="87DEB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5"/>
  </w:num>
  <w:num w:numId="4">
    <w:abstractNumId w:val="13"/>
  </w:num>
  <w:num w:numId="5">
    <w:abstractNumId w:val="12"/>
  </w:num>
  <w:num w:numId="6">
    <w:abstractNumId w:val="7"/>
  </w:num>
  <w:num w:numId="7">
    <w:abstractNumId w:val="17"/>
  </w:num>
  <w:num w:numId="8">
    <w:abstractNumId w:val="18"/>
  </w:num>
  <w:num w:numId="9">
    <w:abstractNumId w:val="22"/>
  </w:num>
  <w:num w:numId="10">
    <w:abstractNumId w:val="16"/>
  </w:num>
  <w:num w:numId="11">
    <w:abstractNumId w:val="10"/>
  </w:num>
  <w:num w:numId="12">
    <w:abstractNumId w:val="14"/>
  </w:num>
  <w:num w:numId="13">
    <w:abstractNumId w:val="4"/>
  </w:num>
  <w:num w:numId="14">
    <w:abstractNumId w:val="21"/>
  </w:num>
  <w:num w:numId="15">
    <w:abstractNumId w:val="8"/>
  </w:num>
  <w:num w:numId="16">
    <w:abstractNumId w:val="23"/>
  </w:num>
  <w:num w:numId="17">
    <w:abstractNumId w:val="19"/>
  </w:num>
  <w:num w:numId="18">
    <w:abstractNumId w:val="3"/>
  </w:num>
  <w:num w:numId="19">
    <w:abstractNumId w:val="9"/>
  </w:num>
  <w:num w:numId="20">
    <w:abstractNumId w:val="6"/>
  </w:num>
  <w:num w:numId="21">
    <w:abstractNumId w:val="5"/>
  </w:num>
  <w:num w:numId="22">
    <w:abstractNumId w:val="0"/>
  </w:num>
  <w:num w:numId="23">
    <w:abstractNumId w:val="1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6BC"/>
    <w:rsid w:val="00010B4E"/>
    <w:rsid w:val="0002493B"/>
    <w:rsid w:val="00025474"/>
    <w:rsid w:val="00030DB5"/>
    <w:rsid w:val="00040B72"/>
    <w:rsid w:val="000439B8"/>
    <w:rsid w:val="0005142C"/>
    <w:rsid w:val="00054F9B"/>
    <w:rsid w:val="00063765"/>
    <w:rsid w:val="000663EA"/>
    <w:rsid w:val="00066EC3"/>
    <w:rsid w:val="00067F81"/>
    <w:rsid w:val="000714BB"/>
    <w:rsid w:val="0008203B"/>
    <w:rsid w:val="000A1583"/>
    <w:rsid w:val="000A229E"/>
    <w:rsid w:val="000B458E"/>
    <w:rsid w:val="000C447A"/>
    <w:rsid w:val="000C5918"/>
    <w:rsid w:val="000C6494"/>
    <w:rsid w:val="000D221D"/>
    <w:rsid w:val="000D3E31"/>
    <w:rsid w:val="000D5109"/>
    <w:rsid w:val="000D7F70"/>
    <w:rsid w:val="000E4D16"/>
    <w:rsid w:val="000E57F2"/>
    <w:rsid w:val="000E6CD6"/>
    <w:rsid w:val="000E7BEE"/>
    <w:rsid w:val="000F1749"/>
    <w:rsid w:val="000F443E"/>
    <w:rsid w:val="00114239"/>
    <w:rsid w:val="00123287"/>
    <w:rsid w:val="00124E29"/>
    <w:rsid w:val="001353B2"/>
    <w:rsid w:val="00140879"/>
    <w:rsid w:val="00140B66"/>
    <w:rsid w:val="0014680B"/>
    <w:rsid w:val="00150BB2"/>
    <w:rsid w:val="00150DDB"/>
    <w:rsid w:val="00151AB8"/>
    <w:rsid w:val="00152B9B"/>
    <w:rsid w:val="001672A1"/>
    <w:rsid w:val="00167836"/>
    <w:rsid w:val="00171D2A"/>
    <w:rsid w:val="00173C0B"/>
    <w:rsid w:val="0019106C"/>
    <w:rsid w:val="00194A36"/>
    <w:rsid w:val="001A5123"/>
    <w:rsid w:val="001B10F3"/>
    <w:rsid w:val="001B4E0A"/>
    <w:rsid w:val="001B66E7"/>
    <w:rsid w:val="001C00B3"/>
    <w:rsid w:val="001C72AB"/>
    <w:rsid w:val="001D0DC2"/>
    <w:rsid w:val="001D76BB"/>
    <w:rsid w:val="001E4612"/>
    <w:rsid w:val="001F26A3"/>
    <w:rsid w:val="001F27C7"/>
    <w:rsid w:val="001F3A75"/>
    <w:rsid w:val="001F4915"/>
    <w:rsid w:val="001F7BB9"/>
    <w:rsid w:val="00204916"/>
    <w:rsid w:val="002056AE"/>
    <w:rsid w:val="002074D4"/>
    <w:rsid w:val="00210DF5"/>
    <w:rsid w:val="0021102A"/>
    <w:rsid w:val="00216B58"/>
    <w:rsid w:val="00220E96"/>
    <w:rsid w:val="00223F31"/>
    <w:rsid w:val="00230250"/>
    <w:rsid w:val="002314CC"/>
    <w:rsid w:val="00235DCB"/>
    <w:rsid w:val="00237C98"/>
    <w:rsid w:val="002402FF"/>
    <w:rsid w:val="0024243E"/>
    <w:rsid w:val="002469BA"/>
    <w:rsid w:val="00246B7C"/>
    <w:rsid w:val="00250A7A"/>
    <w:rsid w:val="00257E84"/>
    <w:rsid w:val="002620BF"/>
    <w:rsid w:val="00284E56"/>
    <w:rsid w:val="0028606D"/>
    <w:rsid w:val="00290C4A"/>
    <w:rsid w:val="00293932"/>
    <w:rsid w:val="00293D74"/>
    <w:rsid w:val="002A4582"/>
    <w:rsid w:val="002A5A59"/>
    <w:rsid w:val="002A6067"/>
    <w:rsid w:val="002A6B77"/>
    <w:rsid w:val="002A7FB4"/>
    <w:rsid w:val="002C5907"/>
    <w:rsid w:val="002C7994"/>
    <w:rsid w:val="002D0BDD"/>
    <w:rsid w:val="002E31A8"/>
    <w:rsid w:val="002E45BE"/>
    <w:rsid w:val="002E4EF3"/>
    <w:rsid w:val="002E54C1"/>
    <w:rsid w:val="002F0140"/>
    <w:rsid w:val="002F21B6"/>
    <w:rsid w:val="00301AE7"/>
    <w:rsid w:val="003128B1"/>
    <w:rsid w:val="00315522"/>
    <w:rsid w:val="00315E74"/>
    <w:rsid w:val="0031723C"/>
    <w:rsid w:val="00317657"/>
    <w:rsid w:val="0032101B"/>
    <w:rsid w:val="00325AB6"/>
    <w:rsid w:val="00326030"/>
    <w:rsid w:val="00326573"/>
    <w:rsid w:val="003314DD"/>
    <w:rsid w:val="00342623"/>
    <w:rsid w:val="00343ADE"/>
    <w:rsid w:val="00344AE1"/>
    <w:rsid w:val="00345A24"/>
    <w:rsid w:val="00345D75"/>
    <w:rsid w:val="0034705C"/>
    <w:rsid w:val="00352ED2"/>
    <w:rsid w:val="0035302A"/>
    <w:rsid w:val="00353096"/>
    <w:rsid w:val="00356776"/>
    <w:rsid w:val="00363443"/>
    <w:rsid w:val="003639E6"/>
    <w:rsid w:val="00365D07"/>
    <w:rsid w:val="003729EE"/>
    <w:rsid w:val="00374E0F"/>
    <w:rsid w:val="00377CEF"/>
    <w:rsid w:val="0038272E"/>
    <w:rsid w:val="00386BF1"/>
    <w:rsid w:val="00390AB1"/>
    <w:rsid w:val="00397CE5"/>
    <w:rsid w:val="003A1E2A"/>
    <w:rsid w:val="003A2DF4"/>
    <w:rsid w:val="003B2A73"/>
    <w:rsid w:val="003B6975"/>
    <w:rsid w:val="003C24E4"/>
    <w:rsid w:val="003C4CF0"/>
    <w:rsid w:val="003C689C"/>
    <w:rsid w:val="003D03DD"/>
    <w:rsid w:val="003D76B7"/>
    <w:rsid w:val="003E171A"/>
    <w:rsid w:val="003E26BC"/>
    <w:rsid w:val="003E5389"/>
    <w:rsid w:val="003F0339"/>
    <w:rsid w:val="003F65F2"/>
    <w:rsid w:val="00401CAB"/>
    <w:rsid w:val="004051E4"/>
    <w:rsid w:val="0040698D"/>
    <w:rsid w:val="00407C96"/>
    <w:rsid w:val="0042687D"/>
    <w:rsid w:val="004271CC"/>
    <w:rsid w:val="00427B47"/>
    <w:rsid w:val="00437CEC"/>
    <w:rsid w:val="00443D40"/>
    <w:rsid w:val="00444E4B"/>
    <w:rsid w:val="004568C0"/>
    <w:rsid w:val="00462E0A"/>
    <w:rsid w:val="00464E56"/>
    <w:rsid w:val="00470037"/>
    <w:rsid w:val="00474003"/>
    <w:rsid w:val="004749D0"/>
    <w:rsid w:val="0048192D"/>
    <w:rsid w:val="00484811"/>
    <w:rsid w:val="00486B28"/>
    <w:rsid w:val="00492B8C"/>
    <w:rsid w:val="0049636D"/>
    <w:rsid w:val="00496514"/>
    <w:rsid w:val="004A7897"/>
    <w:rsid w:val="004C04F9"/>
    <w:rsid w:val="004C09ED"/>
    <w:rsid w:val="004C1401"/>
    <w:rsid w:val="004C3C7A"/>
    <w:rsid w:val="004C69E0"/>
    <w:rsid w:val="004E430E"/>
    <w:rsid w:val="004E4547"/>
    <w:rsid w:val="004E5F51"/>
    <w:rsid w:val="00504A80"/>
    <w:rsid w:val="0051132A"/>
    <w:rsid w:val="005172B2"/>
    <w:rsid w:val="0052138C"/>
    <w:rsid w:val="00524262"/>
    <w:rsid w:val="00525DFA"/>
    <w:rsid w:val="005312E5"/>
    <w:rsid w:val="005325D7"/>
    <w:rsid w:val="005452B7"/>
    <w:rsid w:val="00552E08"/>
    <w:rsid w:val="0055337D"/>
    <w:rsid w:val="005537C0"/>
    <w:rsid w:val="00560C51"/>
    <w:rsid w:val="0056153E"/>
    <w:rsid w:val="0056213C"/>
    <w:rsid w:val="005640DE"/>
    <w:rsid w:val="0056467F"/>
    <w:rsid w:val="00572ACA"/>
    <w:rsid w:val="00573CF2"/>
    <w:rsid w:val="00574712"/>
    <w:rsid w:val="0058385B"/>
    <w:rsid w:val="005977E1"/>
    <w:rsid w:val="005A13DB"/>
    <w:rsid w:val="005A1D11"/>
    <w:rsid w:val="005A361D"/>
    <w:rsid w:val="005A3B47"/>
    <w:rsid w:val="005A796C"/>
    <w:rsid w:val="005B6AF3"/>
    <w:rsid w:val="005B7EAD"/>
    <w:rsid w:val="005C2F50"/>
    <w:rsid w:val="005C2FE8"/>
    <w:rsid w:val="005D6194"/>
    <w:rsid w:val="005D69D7"/>
    <w:rsid w:val="005F0699"/>
    <w:rsid w:val="005F47AA"/>
    <w:rsid w:val="005F6536"/>
    <w:rsid w:val="00601FCD"/>
    <w:rsid w:val="006026F3"/>
    <w:rsid w:val="00606E26"/>
    <w:rsid w:val="006072AE"/>
    <w:rsid w:val="00607B1B"/>
    <w:rsid w:val="006106BA"/>
    <w:rsid w:val="00611A75"/>
    <w:rsid w:val="00612905"/>
    <w:rsid w:val="00616D1E"/>
    <w:rsid w:val="0061743A"/>
    <w:rsid w:val="006356BE"/>
    <w:rsid w:val="00640197"/>
    <w:rsid w:val="00641C3D"/>
    <w:rsid w:val="006502A2"/>
    <w:rsid w:val="00667521"/>
    <w:rsid w:val="006710E4"/>
    <w:rsid w:val="00671CDA"/>
    <w:rsid w:val="006731E2"/>
    <w:rsid w:val="006808C5"/>
    <w:rsid w:val="00693C94"/>
    <w:rsid w:val="00696A79"/>
    <w:rsid w:val="006A0553"/>
    <w:rsid w:val="006A05A1"/>
    <w:rsid w:val="006A338D"/>
    <w:rsid w:val="006A6641"/>
    <w:rsid w:val="006B193E"/>
    <w:rsid w:val="006C1E75"/>
    <w:rsid w:val="006C53F7"/>
    <w:rsid w:val="006C7082"/>
    <w:rsid w:val="006D41A9"/>
    <w:rsid w:val="006D7FC1"/>
    <w:rsid w:val="006E231E"/>
    <w:rsid w:val="006E38B0"/>
    <w:rsid w:val="006F502A"/>
    <w:rsid w:val="00702361"/>
    <w:rsid w:val="0071154C"/>
    <w:rsid w:val="0071405A"/>
    <w:rsid w:val="007144C2"/>
    <w:rsid w:val="0072173B"/>
    <w:rsid w:val="00723059"/>
    <w:rsid w:val="00727568"/>
    <w:rsid w:val="00731A40"/>
    <w:rsid w:val="00735CC4"/>
    <w:rsid w:val="0074232C"/>
    <w:rsid w:val="007424DD"/>
    <w:rsid w:val="00742B0A"/>
    <w:rsid w:val="007532BF"/>
    <w:rsid w:val="00753DF9"/>
    <w:rsid w:val="007559A3"/>
    <w:rsid w:val="00757E58"/>
    <w:rsid w:val="0077618F"/>
    <w:rsid w:val="00777065"/>
    <w:rsid w:val="0078077E"/>
    <w:rsid w:val="00786C32"/>
    <w:rsid w:val="007928E2"/>
    <w:rsid w:val="00794A7F"/>
    <w:rsid w:val="00794CBD"/>
    <w:rsid w:val="007967F3"/>
    <w:rsid w:val="007B59D9"/>
    <w:rsid w:val="007B66A0"/>
    <w:rsid w:val="007E002E"/>
    <w:rsid w:val="007E487D"/>
    <w:rsid w:val="007F1FA2"/>
    <w:rsid w:val="007F30ED"/>
    <w:rsid w:val="007F7D74"/>
    <w:rsid w:val="00800EB4"/>
    <w:rsid w:val="00802ADF"/>
    <w:rsid w:val="00804B59"/>
    <w:rsid w:val="00806EF2"/>
    <w:rsid w:val="00811580"/>
    <w:rsid w:val="00811582"/>
    <w:rsid w:val="008213FB"/>
    <w:rsid w:val="0082648E"/>
    <w:rsid w:val="008303EF"/>
    <w:rsid w:val="00831650"/>
    <w:rsid w:val="0085208D"/>
    <w:rsid w:val="00852EA3"/>
    <w:rsid w:val="0085390D"/>
    <w:rsid w:val="008659E4"/>
    <w:rsid w:val="00867734"/>
    <w:rsid w:val="00871CD4"/>
    <w:rsid w:val="00887440"/>
    <w:rsid w:val="00887F3A"/>
    <w:rsid w:val="00897976"/>
    <w:rsid w:val="008A1286"/>
    <w:rsid w:val="008A31DB"/>
    <w:rsid w:val="008B1715"/>
    <w:rsid w:val="008B1ECA"/>
    <w:rsid w:val="008B6D17"/>
    <w:rsid w:val="008D235C"/>
    <w:rsid w:val="008D2471"/>
    <w:rsid w:val="008D642E"/>
    <w:rsid w:val="008E0E1C"/>
    <w:rsid w:val="008F55A4"/>
    <w:rsid w:val="0090389A"/>
    <w:rsid w:val="009106F1"/>
    <w:rsid w:val="009162B1"/>
    <w:rsid w:val="00922AA2"/>
    <w:rsid w:val="00930195"/>
    <w:rsid w:val="00941CEB"/>
    <w:rsid w:val="00942413"/>
    <w:rsid w:val="00942DAB"/>
    <w:rsid w:val="00944ECB"/>
    <w:rsid w:val="00945A1B"/>
    <w:rsid w:val="00945EAC"/>
    <w:rsid w:val="009461F7"/>
    <w:rsid w:val="009515D5"/>
    <w:rsid w:val="009516AA"/>
    <w:rsid w:val="00951DB7"/>
    <w:rsid w:val="00954A3D"/>
    <w:rsid w:val="0096167A"/>
    <w:rsid w:val="00963324"/>
    <w:rsid w:val="00972C4D"/>
    <w:rsid w:val="00974BFD"/>
    <w:rsid w:val="00976200"/>
    <w:rsid w:val="00976C68"/>
    <w:rsid w:val="00980CB0"/>
    <w:rsid w:val="009837A1"/>
    <w:rsid w:val="009A1FE5"/>
    <w:rsid w:val="009A51F3"/>
    <w:rsid w:val="009C12BB"/>
    <w:rsid w:val="009E0C79"/>
    <w:rsid w:val="009E1E11"/>
    <w:rsid w:val="009E1EFE"/>
    <w:rsid w:val="009E62C6"/>
    <w:rsid w:val="009E6AFD"/>
    <w:rsid w:val="009F00CA"/>
    <w:rsid w:val="009F3895"/>
    <w:rsid w:val="009F508D"/>
    <w:rsid w:val="00A0230A"/>
    <w:rsid w:val="00A04528"/>
    <w:rsid w:val="00A130ED"/>
    <w:rsid w:val="00A22FD6"/>
    <w:rsid w:val="00A23EBD"/>
    <w:rsid w:val="00A2506C"/>
    <w:rsid w:val="00A369FA"/>
    <w:rsid w:val="00A42554"/>
    <w:rsid w:val="00A43D43"/>
    <w:rsid w:val="00A44C1A"/>
    <w:rsid w:val="00A60E2E"/>
    <w:rsid w:val="00A71315"/>
    <w:rsid w:val="00A72EDA"/>
    <w:rsid w:val="00A930E6"/>
    <w:rsid w:val="00A979B0"/>
    <w:rsid w:val="00AB04C0"/>
    <w:rsid w:val="00AB188E"/>
    <w:rsid w:val="00AB20B6"/>
    <w:rsid w:val="00AB47FB"/>
    <w:rsid w:val="00AC4D5D"/>
    <w:rsid w:val="00AC6091"/>
    <w:rsid w:val="00AD34F7"/>
    <w:rsid w:val="00AD354B"/>
    <w:rsid w:val="00AD64FB"/>
    <w:rsid w:val="00AE0E2C"/>
    <w:rsid w:val="00AE134D"/>
    <w:rsid w:val="00AE6BD8"/>
    <w:rsid w:val="00AF099F"/>
    <w:rsid w:val="00AF566D"/>
    <w:rsid w:val="00B006AA"/>
    <w:rsid w:val="00B060A6"/>
    <w:rsid w:val="00B12826"/>
    <w:rsid w:val="00B13D6C"/>
    <w:rsid w:val="00B13FC4"/>
    <w:rsid w:val="00B16AB8"/>
    <w:rsid w:val="00B21A85"/>
    <w:rsid w:val="00B23942"/>
    <w:rsid w:val="00B32153"/>
    <w:rsid w:val="00B3707C"/>
    <w:rsid w:val="00B4737B"/>
    <w:rsid w:val="00B47B76"/>
    <w:rsid w:val="00B57BEC"/>
    <w:rsid w:val="00B6350A"/>
    <w:rsid w:val="00B66B68"/>
    <w:rsid w:val="00B67A19"/>
    <w:rsid w:val="00B7524D"/>
    <w:rsid w:val="00B76C99"/>
    <w:rsid w:val="00B84F9D"/>
    <w:rsid w:val="00B86C5F"/>
    <w:rsid w:val="00B87ECC"/>
    <w:rsid w:val="00B90211"/>
    <w:rsid w:val="00BA426B"/>
    <w:rsid w:val="00BB3E9C"/>
    <w:rsid w:val="00BB4D60"/>
    <w:rsid w:val="00BB71A4"/>
    <w:rsid w:val="00BC18DB"/>
    <w:rsid w:val="00BC2D9A"/>
    <w:rsid w:val="00BC3268"/>
    <w:rsid w:val="00BC69A9"/>
    <w:rsid w:val="00BD2540"/>
    <w:rsid w:val="00BD2588"/>
    <w:rsid w:val="00BD619C"/>
    <w:rsid w:val="00BD6FD5"/>
    <w:rsid w:val="00BD779E"/>
    <w:rsid w:val="00BE0F7C"/>
    <w:rsid w:val="00BE1DBC"/>
    <w:rsid w:val="00BF2BF6"/>
    <w:rsid w:val="00BF3F08"/>
    <w:rsid w:val="00BF62DA"/>
    <w:rsid w:val="00C05637"/>
    <w:rsid w:val="00C062AF"/>
    <w:rsid w:val="00C07145"/>
    <w:rsid w:val="00C153E1"/>
    <w:rsid w:val="00C26147"/>
    <w:rsid w:val="00C30A14"/>
    <w:rsid w:val="00C314D9"/>
    <w:rsid w:val="00C35BD5"/>
    <w:rsid w:val="00C37803"/>
    <w:rsid w:val="00C56D1F"/>
    <w:rsid w:val="00C647BF"/>
    <w:rsid w:val="00C64867"/>
    <w:rsid w:val="00C64E35"/>
    <w:rsid w:val="00C66981"/>
    <w:rsid w:val="00C83D98"/>
    <w:rsid w:val="00C84E6E"/>
    <w:rsid w:val="00C86CC1"/>
    <w:rsid w:val="00C91BA1"/>
    <w:rsid w:val="00CA3645"/>
    <w:rsid w:val="00CC554C"/>
    <w:rsid w:val="00CD48B8"/>
    <w:rsid w:val="00CD5D82"/>
    <w:rsid w:val="00CD6182"/>
    <w:rsid w:val="00CD660C"/>
    <w:rsid w:val="00CD7BDE"/>
    <w:rsid w:val="00CE0C7E"/>
    <w:rsid w:val="00CE4FB0"/>
    <w:rsid w:val="00CE519F"/>
    <w:rsid w:val="00CE754C"/>
    <w:rsid w:val="00CF1227"/>
    <w:rsid w:val="00D05C97"/>
    <w:rsid w:val="00D0656F"/>
    <w:rsid w:val="00D07D1B"/>
    <w:rsid w:val="00D10612"/>
    <w:rsid w:val="00D15B64"/>
    <w:rsid w:val="00D16FE3"/>
    <w:rsid w:val="00D172E6"/>
    <w:rsid w:val="00D36773"/>
    <w:rsid w:val="00D42EFE"/>
    <w:rsid w:val="00D4337A"/>
    <w:rsid w:val="00D450B0"/>
    <w:rsid w:val="00D47882"/>
    <w:rsid w:val="00D500E6"/>
    <w:rsid w:val="00D5098F"/>
    <w:rsid w:val="00D52814"/>
    <w:rsid w:val="00D57DE4"/>
    <w:rsid w:val="00D6123A"/>
    <w:rsid w:val="00D621A2"/>
    <w:rsid w:val="00D63A10"/>
    <w:rsid w:val="00D73239"/>
    <w:rsid w:val="00D76893"/>
    <w:rsid w:val="00D824D3"/>
    <w:rsid w:val="00D8277D"/>
    <w:rsid w:val="00D85C6F"/>
    <w:rsid w:val="00D86CEC"/>
    <w:rsid w:val="00D977A6"/>
    <w:rsid w:val="00DC1EAF"/>
    <w:rsid w:val="00DC20D2"/>
    <w:rsid w:val="00DC2165"/>
    <w:rsid w:val="00DC3326"/>
    <w:rsid w:val="00DC444F"/>
    <w:rsid w:val="00DC62FC"/>
    <w:rsid w:val="00DD37E7"/>
    <w:rsid w:val="00DE1E55"/>
    <w:rsid w:val="00DE4A03"/>
    <w:rsid w:val="00DE4F12"/>
    <w:rsid w:val="00DF04CA"/>
    <w:rsid w:val="00DF5715"/>
    <w:rsid w:val="00E03227"/>
    <w:rsid w:val="00E03600"/>
    <w:rsid w:val="00E12D9D"/>
    <w:rsid w:val="00E13B30"/>
    <w:rsid w:val="00E16426"/>
    <w:rsid w:val="00E216B9"/>
    <w:rsid w:val="00E308FD"/>
    <w:rsid w:val="00E31C89"/>
    <w:rsid w:val="00E323F2"/>
    <w:rsid w:val="00E37AFE"/>
    <w:rsid w:val="00E47EE1"/>
    <w:rsid w:val="00E5199B"/>
    <w:rsid w:val="00E536AC"/>
    <w:rsid w:val="00E67273"/>
    <w:rsid w:val="00E738F4"/>
    <w:rsid w:val="00E85814"/>
    <w:rsid w:val="00E95868"/>
    <w:rsid w:val="00E960DE"/>
    <w:rsid w:val="00EA1002"/>
    <w:rsid w:val="00EA10E5"/>
    <w:rsid w:val="00EC2268"/>
    <w:rsid w:val="00EC3EC8"/>
    <w:rsid w:val="00ED350C"/>
    <w:rsid w:val="00ED38B2"/>
    <w:rsid w:val="00EE43BD"/>
    <w:rsid w:val="00EE6E90"/>
    <w:rsid w:val="00EF6F1B"/>
    <w:rsid w:val="00F00894"/>
    <w:rsid w:val="00F12FBE"/>
    <w:rsid w:val="00F232BF"/>
    <w:rsid w:val="00F242D7"/>
    <w:rsid w:val="00F24469"/>
    <w:rsid w:val="00F3091A"/>
    <w:rsid w:val="00F30F6E"/>
    <w:rsid w:val="00F348A1"/>
    <w:rsid w:val="00F36F23"/>
    <w:rsid w:val="00F370F2"/>
    <w:rsid w:val="00F433D1"/>
    <w:rsid w:val="00F60173"/>
    <w:rsid w:val="00F64E65"/>
    <w:rsid w:val="00F666F1"/>
    <w:rsid w:val="00F72863"/>
    <w:rsid w:val="00F87519"/>
    <w:rsid w:val="00F87AC7"/>
    <w:rsid w:val="00F91E81"/>
    <w:rsid w:val="00F932EC"/>
    <w:rsid w:val="00F946D9"/>
    <w:rsid w:val="00F9626F"/>
    <w:rsid w:val="00FA0AF9"/>
    <w:rsid w:val="00FA272F"/>
    <w:rsid w:val="00FB12FF"/>
    <w:rsid w:val="00FD2C51"/>
    <w:rsid w:val="00FD69DE"/>
    <w:rsid w:val="00FD6D37"/>
    <w:rsid w:val="00FF3572"/>
    <w:rsid w:val="00FF63D1"/>
    <w:rsid w:val="00FF7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69EB9"/>
  <w15:chartTrackingRefBased/>
  <w15:docId w15:val="{3552D50F-DBCB-46AC-B12D-1D933B01E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6BC"/>
  </w:style>
  <w:style w:type="paragraph" w:styleId="Heading1">
    <w:name w:val="heading 1"/>
    <w:basedOn w:val="Normal"/>
    <w:next w:val="Normal"/>
    <w:link w:val="Heading1Char"/>
    <w:uiPriority w:val="9"/>
    <w:qFormat/>
    <w:rsid w:val="003E26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C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0D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A055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A426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7">
    <w:name w:val="heading 7"/>
    <w:basedOn w:val="Normal"/>
    <w:next w:val="Normal"/>
    <w:link w:val="Heading7Char"/>
    <w:uiPriority w:val="9"/>
    <w:semiHidden/>
    <w:unhideWhenUsed/>
    <w:qFormat/>
    <w:rsid w:val="00342623"/>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26BC"/>
    <w:rPr>
      <w:color w:val="0000FF"/>
      <w:u w:val="single"/>
    </w:rPr>
  </w:style>
  <w:style w:type="character" w:customStyle="1" w:styleId="Heading1Char">
    <w:name w:val="Heading 1 Char"/>
    <w:basedOn w:val="DefaultParagraphFont"/>
    <w:link w:val="Heading1"/>
    <w:uiPriority w:val="9"/>
    <w:rsid w:val="003E26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26BC"/>
    <w:pPr>
      <w:outlineLvl w:val="9"/>
    </w:pPr>
    <w:rPr>
      <w:lang w:val="en-US"/>
    </w:rPr>
  </w:style>
  <w:style w:type="paragraph" w:styleId="TOC1">
    <w:name w:val="toc 1"/>
    <w:basedOn w:val="Normal"/>
    <w:next w:val="Normal"/>
    <w:autoRedefine/>
    <w:uiPriority w:val="39"/>
    <w:unhideWhenUsed/>
    <w:rsid w:val="003E26BC"/>
    <w:pPr>
      <w:tabs>
        <w:tab w:val="right" w:leader="dot" w:pos="9016"/>
      </w:tabs>
      <w:spacing w:after="100"/>
    </w:pPr>
    <w:rPr>
      <w:noProof/>
      <w:sz w:val="32"/>
      <w:szCs w:val="32"/>
    </w:rPr>
  </w:style>
  <w:style w:type="paragraph" w:styleId="TOC2">
    <w:name w:val="toc 2"/>
    <w:basedOn w:val="Normal"/>
    <w:next w:val="Normal"/>
    <w:autoRedefine/>
    <w:uiPriority w:val="39"/>
    <w:unhideWhenUsed/>
    <w:rsid w:val="003E26BC"/>
    <w:pPr>
      <w:spacing w:after="100"/>
      <w:ind w:left="220"/>
    </w:pPr>
  </w:style>
  <w:style w:type="character" w:customStyle="1" w:styleId="Heading2Char">
    <w:name w:val="Heading 2 Char"/>
    <w:basedOn w:val="DefaultParagraphFont"/>
    <w:link w:val="Heading2"/>
    <w:uiPriority w:val="9"/>
    <w:rsid w:val="00FF7C0F"/>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6A0553"/>
    <w:pPr>
      <w:spacing w:after="0" w:line="240" w:lineRule="auto"/>
    </w:pPr>
  </w:style>
  <w:style w:type="character" w:customStyle="1" w:styleId="Heading4Char">
    <w:name w:val="Heading 4 Char"/>
    <w:basedOn w:val="DefaultParagraphFont"/>
    <w:link w:val="Heading4"/>
    <w:uiPriority w:val="9"/>
    <w:semiHidden/>
    <w:rsid w:val="006A0553"/>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67F81"/>
    <w:rPr>
      <w:color w:val="605E5C"/>
      <w:shd w:val="clear" w:color="auto" w:fill="E1DFDD"/>
    </w:rPr>
  </w:style>
  <w:style w:type="character" w:customStyle="1" w:styleId="Heading3Char">
    <w:name w:val="Heading 3 Char"/>
    <w:basedOn w:val="DefaultParagraphFont"/>
    <w:link w:val="Heading3"/>
    <w:uiPriority w:val="9"/>
    <w:semiHidden/>
    <w:rsid w:val="00030DB5"/>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BA426B"/>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344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AE1"/>
  </w:style>
  <w:style w:type="paragraph" w:styleId="Footer">
    <w:name w:val="footer"/>
    <w:basedOn w:val="Normal"/>
    <w:link w:val="FooterChar"/>
    <w:uiPriority w:val="99"/>
    <w:unhideWhenUsed/>
    <w:rsid w:val="00344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AE1"/>
  </w:style>
  <w:style w:type="paragraph" w:styleId="NormalWeb">
    <w:name w:val="Normal (Web)"/>
    <w:basedOn w:val="Normal"/>
    <w:uiPriority w:val="99"/>
    <w:unhideWhenUsed/>
    <w:rsid w:val="007770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35D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26A3"/>
    <w:rPr>
      <w:color w:val="954F72" w:themeColor="followedHyperlink"/>
      <w:u w:val="single"/>
    </w:rPr>
  </w:style>
  <w:style w:type="character" w:customStyle="1" w:styleId="Heading7Char">
    <w:name w:val="Heading 7 Char"/>
    <w:basedOn w:val="DefaultParagraphFont"/>
    <w:link w:val="Heading7"/>
    <w:uiPriority w:val="9"/>
    <w:semiHidden/>
    <w:rsid w:val="00342623"/>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8976">
      <w:bodyDiv w:val="1"/>
      <w:marLeft w:val="0"/>
      <w:marRight w:val="0"/>
      <w:marTop w:val="0"/>
      <w:marBottom w:val="0"/>
      <w:divBdr>
        <w:top w:val="none" w:sz="0" w:space="0" w:color="auto"/>
        <w:left w:val="none" w:sz="0" w:space="0" w:color="auto"/>
        <w:bottom w:val="none" w:sz="0" w:space="0" w:color="auto"/>
        <w:right w:val="none" w:sz="0" w:space="0" w:color="auto"/>
      </w:divBdr>
    </w:div>
    <w:div w:id="38170310">
      <w:bodyDiv w:val="1"/>
      <w:marLeft w:val="0"/>
      <w:marRight w:val="0"/>
      <w:marTop w:val="0"/>
      <w:marBottom w:val="0"/>
      <w:divBdr>
        <w:top w:val="none" w:sz="0" w:space="0" w:color="auto"/>
        <w:left w:val="none" w:sz="0" w:space="0" w:color="auto"/>
        <w:bottom w:val="none" w:sz="0" w:space="0" w:color="auto"/>
        <w:right w:val="none" w:sz="0" w:space="0" w:color="auto"/>
      </w:divBdr>
    </w:div>
    <w:div w:id="99645652">
      <w:bodyDiv w:val="1"/>
      <w:marLeft w:val="0"/>
      <w:marRight w:val="0"/>
      <w:marTop w:val="0"/>
      <w:marBottom w:val="0"/>
      <w:divBdr>
        <w:top w:val="none" w:sz="0" w:space="0" w:color="auto"/>
        <w:left w:val="none" w:sz="0" w:space="0" w:color="auto"/>
        <w:bottom w:val="none" w:sz="0" w:space="0" w:color="auto"/>
        <w:right w:val="none" w:sz="0" w:space="0" w:color="auto"/>
      </w:divBdr>
      <w:divsChild>
        <w:div w:id="1679117916">
          <w:marLeft w:val="446"/>
          <w:marRight w:val="0"/>
          <w:marTop w:val="0"/>
          <w:marBottom w:val="0"/>
          <w:divBdr>
            <w:top w:val="none" w:sz="0" w:space="0" w:color="auto"/>
            <w:left w:val="none" w:sz="0" w:space="0" w:color="auto"/>
            <w:bottom w:val="none" w:sz="0" w:space="0" w:color="auto"/>
            <w:right w:val="none" w:sz="0" w:space="0" w:color="auto"/>
          </w:divBdr>
        </w:div>
        <w:div w:id="1029599458">
          <w:marLeft w:val="446"/>
          <w:marRight w:val="0"/>
          <w:marTop w:val="0"/>
          <w:marBottom w:val="0"/>
          <w:divBdr>
            <w:top w:val="none" w:sz="0" w:space="0" w:color="auto"/>
            <w:left w:val="none" w:sz="0" w:space="0" w:color="auto"/>
            <w:bottom w:val="none" w:sz="0" w:space="0" w:color="auto"/>
            <w:right w:val="none" w:sz="0" w:space="0" w:color="auto"/>
          </w:divBdr>
        </w:div>
        <w:div w:id="1527518929">
          <w:marLeft w:val="446"/>
          <w:marRight w:val="0"/>
          <w:marTop w:val="0"/>
          <w:marBottom w:val="0"/>
          <w:divBdr>
            <w:top w:val="none" w:sz="0" w:space="0" w:color="auto"/>
            <w:left w:val="none" w:sz="0" w:space="0" w:color="auto"/>
            <w:bottom w:val="none" w:sz="0" w:space="0" w:color="auto"/>
            <w:right w:val="none" w:sz="0" w:space="0" w:color="auto"/>
          </w:divBdr>
        </w:div>
        <w:div w:id="809635597">
          <w:marLeft w:val="446"/>
          <w:marRight w:val="0"/>
          <w:marTop w:val="0"/>
          <w:marBottom w:val="0"/>
          <w:divBdr>
            <w:top w:val="none" w:sz="0" w:space="0" w:color="auto"/>
            <w:left w:val="none" w:sz="0" w:space="0" w:color="auto"/>
            <w:bottom w:val="none" w:sz="0" w:space="0" w:color="auto"/>
            <w:right w:val="none" w:sz="0" w:space="0" w:color="auto"/>
          </w:divBdr>
        </w:div>
        <w:div w:id="2054963905">
          <w:marLeft w:val="446"/>
          <w:marRight w:val="0"/>
          <w:marTop w:val="0"/>
          <w:marBottom w:val="0"/>
          <w:divBdr>
            <w:top w:val="none" w:sz="0" w:space="0" w:color="auto"/>
            <w:left w:val="none" w:sz="0" w:space="0" w:color="auto"/>
            <w:bottom w:val="none" w:sz="0" w:space="0" w:color="auto"/>
            <w:right w:val="none" w:sz="0" w:space="0" w:color="auto"/>
          </w:divBdr>
        </w:div>
        <w:div w:id="1390962084">
          <w:marLeft w:val="446"/>
          <w:marRight w:val="0"/>
          <w:marTop w:val="0"/>
          <w:marBottom w:val="0"/>
          <w:divBdr>
            <w:top w:val="none" w:sz="0" w:space="0" w:color="auto"/>
            <w:left w:val="none" w:sz="0" w:space="0" w:color="auto"/>
            <w:bottom w:val="none" w:sz="0" w:space="0" w:color="auto"/>
            <w:right w:val="none" w:sz="0" w:space="0" w:color="auto"/>
          </w:divBdr>
        </w:div>
        <w:div w:id="20594917">
          <w:marLeft w:val="446"/>
          <w:marRight w:val="0"/>
          <w:marTop w:val="0"/>
          <w:marBottom w:val="0"/>
          <w:divBdr>
            <w:top w:val="none" w:sz="0" w:space="0" w:color="auto"/>
            <w:left w:val="none" w:sz="0" w:space="0" w:color="auto"/>
            <w:bottom w:val="none" w:sz="0" w:space="0" w:color="auto"/>
            <w:right w:val="none" w:sz="0" w:space="0" w:color="auto"/>
          </w:divBdr>
        </w:div>
        <w:div w:id="227764420">
          <w:marLeft w:val="446"/>
          <w:marRight w:val="0"/>
          <w:marTop w:val="0"/>
          <w:marBottom w:val="0"/>
          <w:divBdr>
            <w:top w:val="none" w:sz="0" w:space="0" w:color="auto"/>
            <w:left w:val="none" w:sz="0" w:space="0" w:color="auto"/>
            <w:bottom w:val="none" w:sz="0" w:space="0" w:color="auto"/>
            <w:right w:val="none" w:sz="0" w:space="0" w:color="auto"/>
          </w:divBdr>
        </w:div>
        <w:div w:id="1381899777">
          <w:marLeft w:val="446"/>
          <w:marRight w:val="0"/>
          <w:marTop w:val="0"/>
          <w:marBottom w:val="0"/>
          <w:divBdr>
            <w:top w:val="none" w:sz="0" w:space="0" w:color="auto"/>
            <w:left w:val="none" w:sz="0" w:space="0" w:color="auto"/>
            <w:bottom w:val="none" w:sz="0" w:space="0" w:color="auto"/>
            <w:right w:val="none" w:sz="0" w:space="0" w:color="auto"/>
          </w:divBdr>
        </w:div>
        <w:div w:id="586306015">
          <w:marLeft w:val="446"/>
          <w:marRight w:val="0"/>
          <w:marTop w:val="0"/>
          <w:marBottom w:val="0"/>
          <w:divBdr>
            <w:top w:val="none" w:sz="0" w:space="0" w:color="auto"/>
            <w:left w:val="none" w:sz="0" w:space="0" w:color="auto"/>
            <w:bottom w:val="none" w:sz="0" w:space="0" w:color="auto"/>
            <w:right w:val="none" w:sz="0" w:space="0" w:color="auto"/>
          </w:divBdr>
        </w:div>
        <w:div w:id="852569025">
          <w:marLeft w:val="446"/>
          <w:marRight w:val="0"/>
          <w:marTop w:val="0"/>
          <w:marBottom w:val="0"/>
          <w:divBdr>
            <w:top w:val="none" w:sz="0" w:space="0" w:color="auto"/>
            <w:left w:val="none" w:sz="0" w:space="0" w:color="auto"/>
            <w:bottom w:val="none" w:sz="0" w:space="0" w:color="auto"/>
            <w:right w:val="none" w:sz="0" w:space="0" w:color="auto"/>
          </w:divBdr>
        </w:div>
        <w:div w:id="917446902">
          <w:marLeft w:val="446"/>
          <w:marRight w:val="0"/>
          <w:marTop w:val="0"/>
          <w:marBottom w:val="0"/>
          <w:divBdr>
            <w:top w:val="none" w:sz="0" w:space="0" w:color="auto"/>
            <w:left w:val="none" w:sz="0" w:space="0" w:color="auto"/>
            <w:bottom w:val="none" w:sz="0" w:space="0" w:color="auto"/>
            <w:right w:val="none" w:sz="0" w:space="0" w:color="auto"/>
          </w:divBdr>
        </w:div>
      </w:divsChild>
    </w:div>
    <w:div w:id="239410040">
      <w:bodyDiv w:val="1"/>
      <w:marLeft w:val="0"/>
      <w:marRight w:val="0"/>
      <w:marTop w:val="0"/>
      <w:marBottom w:val="0"/>
      <w:divBdr>
        <w:top w:val="none" w:sz="0" w:space="0" w:color="auto"/>
        <w:left w:val="none" w:sz="0" w:space="0" w:color="auto"/>
        <w:bottom w:val="none" w:sz="0" w:space="0" w:color="auto"/>
        <w:right w:val="none" w:sz="0" w:space="0" w:color="auto"/>
      </w:divBdr>
      <w:divsChild>
        <w:div w:id="572083336">
          <w:marLeft w:val="0"/>
          <w:marRight w:val="0"/>
          <w:marTop w:val="0"/>
          <w:marBottom w:val="0"/>
          <w:divBdr>
            <w:top w:val="none" w:sz="0" w:space="0" w:color="auto"/>
            <w:left w:val="none" w:sz="0" w:space="0" w:color="auto"/>
            <w:bottom w:val="none" w:sz="0" w:space="0" w:color="auto"/>
            <w:right w:val="none" w:sz="0" w:space="0" w:color="auto"/>
          </w:divBdr>
        </w:div>
      </w:divsChild>
    </w:div>
    <w:div w:id="307711052">
      <w:bodyDiv w:val="1"/>
      <w:marLeft w:val="0"/>
      <w:marRight w:val="0"/>
      <w:marTop w:val="0"/>
      <w:marBottom w:val="0"/>
      <w:divBdr>
        <w:top w:val="none" w:sz="0" w:space="0" w:color="auto"/>
        <w:left w:val="none" w:sz="0" w:space="0" w:color="auto"/>
        <w:bottom w:val="none" w:sz="0" w:space="0" w:color="auto"/>
        <w:right w:val="none" w:sz="0" w:space="0" w:color="auto"/>
      </w:divBdr>
      <w:divsChild>
        <w:div w:id="848568776">
          <w:marLeft w:val="0"/>
          <w:marRight w:val="0"/>
          <w:marTop w:val="0"/>
          <w:marBottom w:val="0"/>
          <w:divBdr>
            <w:top w:val="none" w:sz="0" w:space="0" w:color="auto"/>
            <w:left w:val="none" w:sz="0" w:space="0" w:color="auto"/>
            <w:bottom w:val="none" w:sz="0" w:space="0" w:color="auto"/>
            <w:right w:val="none" w:sz="0" w:space="0" w:color="auto"/>
          </w:divBdr>
        </w:div>
      </w:divsChild>
    </w:div>
    <w:div w:id="331884236">
      <w:bodyDiv w:val="1"/>
      <w:marLeft w:val="0"/>
      <w:marRight w:val="0"/>
      <w:marTop w:val="0"/>
      <w:marBottom w:val="0"/>
      <w:divBdr>
        <w:top w:val="none" w:sz="0" w:space="0" w:color="auto"/>
        <w:left w:val="none" w:sz="0" w:space="0" w:color="auto"/>
        <w:bottom w:val="none" w:sz="0" w:space="0" w:color="auto"/>
        <w:right w:val="none" w:sz="0" w:space="0" w:color="auto"/>
      </w:divBdr>
    </w:div>
    <w:div w:id="335767525">
      <w:bodyDiv w:val="1"/>
      <w:marLeft w:val="0"/>
      <w:marRight w:val="0"/>
      <w:marTop w:val="0"/>
      <w:marBottom w:val="0"/>
      <w:divBdr>
        <w:top w:val="none" w:sz="0" w:space="0" w:color="auto"/>
        <w:left w:val="none" w:sz="0" w:space="0" w:color="auto"/>
        <w:bottom w:val="none" w:sz="0" w:space="0" w:color="auto"/>
        <w:right w:val="none" w:sz="0" w:space="0" w:color="auto"/>
      </w:divBdr>
      <w:divsChild>
        <w:div w:id="2137285880">
          <w:marLeft w:val="0"/>
          <w:marRight w:val="0"/>
          <w:marTop w:val="0"/>
          <w:marBottom w:val="0"/>
          <w:divBdr>
            <w:top w:val="none" w:sz="0" w:space="0" w:color="auto"/>
            <w:left w:val="none" w:sz="0" w:space="0" w:color="auto"/>
            <w:bottom w:val="none" w:sz="0" w:space="0" w:color="auto"/>
            <w:right w:val="none" w:sz="0" w:space="0" w:color="auto"/>
          </w:divBdr>
        </w:div>
      </w:divsChild>
    </w:div>
    <w:div w:id="395976948">
      <w:bodyDiv w:val="1"/>
      <w:marLeft w:val="0"/>
      <w:marRight w:val="0"/>
      <w:marTop w:val="0"/>
      <w:marBottom w:val="0"/>
      <w:divBdr>
        <w:top w:val="none" w:sz="0" w:space="0" w:color="auto"/>
        <w:left w:val="none" w:sz="0" w:space="0" w:color="auto"/>
        <w:bottom w:val="none" w:sz="0" w:space="0" w:color="auto"/>
        <w:right w:val="none" w:sz="0" w:space="0" w:color="auto"/>
      </w:divBdr>
      <w:divsChild>
        <w:div w:id="1719040459">
          <w:marLeft w:val="360"/>
          <w:marRight w:val="0"/>
          <w:marTop w:val="200"/>
          <w:marBottom w:val="0"/>
          <w:divBdr>
            <w:top w:val="none" w:sz="0" w:space="0" w:color="auto"/>
            <w:left w:val="none" w:sz="0" w:space="0" w:color="auto"/>
            <w:bottom w:val="none" w:sz="0" w:space="0" w:color="auto"/>
            <w:right w:val="none" w:sz="0" w:space="0" w:color="auto"/>
          </w:divBdr>
        </w:div>
        <w:div w:id="1276064188">
          <w:marLeft w:val="360"/>
          <w:marRight w:val="0"/>
          <w:marTop w:val="200"/>
          <w:marBottom w:val="0"/>
          <w:divBdr>
            <w:top w:val="none" w:sz="0" w:space="0" w:color="auto"/>
            <w:left w:val="none" w:sz="0" w:space="0" w:color="auto"/>
            <w:bottom w:val="none" w:sz="0" w:space="0" w:color="auto"/>
            <w:right w:val="none" w:sz="0" w:space="0" w:color="auto"/>
          </w:divBdr>
        </w:div>
      </w:divsChild>
    </w:div>
    <w:div w:id="396368940">
      <w:bodyDiv w:val="1"/>
      <w:marLeft w:val="0"/>
      <w:marRight w:val="0"/>
      <w:marTop w:val="0"/>
      <w:marBottom w:val="0"/>
      <w:divBdr>
        <w:top w:val="none" w:sz="0" w:space="0" w:color="auto"/>
        <w:left w:val="none" w:sz="0" w:space="0" w:color="auto"/>
        <w:bottom w:val="none" w:sz="0" w:space="0" w:color="auto"/>
        <w:right w:val="none" w:sz="0" w:space="0" w:color="auto"/>
      </w:divBdr>
    </w:div>
    <w:div w:id="414059502">
      <w:bodyDiv w:val="1"/>
      <w:marLeft w:val="0"/>
      <w:marRight w:val="0"/>
      <w:marTop w:val="0"/>
      <w:marBottom w:val="0"/>
      <w:divBdr>
        <w:top w:val="none" w:sz="0" w:space="0" w:color="auto"/>
        <w:left w:val="none" w:sz="0" w:space="0" w:color="auto"/>
        <w:bottom w:val="none" w:sz="0" w:space="0" w:color="auto"/>
        <w:right w:val="none" w:sz="0" w:space="0" w:color="auto"/>
      </w:divBdr>
    </w:div>
    <w:div w:id="472219480">
      <w:bodyDiv w:val="1"/>
      <w:marLeft w:val="0"/>
      <w:marRight w:val="0"/>
      <w:marTop w:val="0"/>
      <w:marBottom w:val="0"/>
      <w:divBdr>
        <w:top w:val="none" w:sz="0" w:space="0" w:color="auto"/>
        <w:left w:val="none" w:sz="0" w:space="0" w:color="auto"/>
        <w:bottom w:val="none" w:sz="0" w:space="0" w:color="auto"/>
        <w:right w:val="none" w:sz="0" w:space="0" w:color="auto"/>
      </w:divBdr>
      <w:divsChild>
        <w:div w:id="91630899">
          <w:marLeft w:val="0"/>
          <w:marRight w:val="0"/>
          <w:marTop w:val="0"/>
          <w:marBottom w:val="0"/>
          <w:divBdr>
            <w:top w:val="none" w:sz="0" w:space="0" w:color="auto"/>
            <w:left w:val="none" w:sz="0" w:space="0" w:color="auto"/>
            <w:bottom w:val="none" w:sz="0" w:space="0" w:color="auto"/>
            <w:right w:val="none" w:sz="0" w:space="0" w:color="auto"/>
          </w:divBdr>
        </w:div>
      </w:divsChild>
    </w:div>
    <w:div w:id="479807025">
      <w:bodyDiv w:val="1"/>
      <w:marLeft w:val="0"/>
      <w:marRight w:val="0"/>
      <w:marTop w:val="0"/>
      <w:marBottom w:val="0"/>
      <w:divBdr>
        <w:top w:val="none" w:sz="0" w:space="0" w:color="auto"/>
        <w:left w:val="none" w:sz="0" w:space="0" w:color="auto"/>
        <w:bottom w:val="none" w:sz="0" w:space="0" w:color="auto"/>
        <w:right w:val="none" w:sz="0" w:space="0" w:color="auto"/>
      </w:divBdr>
      <w:divsChild>
        <w:div w:id="284194161">
          <w:marLeft w:val="360"/>
          <w:marRight w:val="0"/>
          <w:marTop w:val="200"/>
          <w:marBottom w:val="0"/>
          <w:divBdr>
            <w:top w:val="none" w:sz="0" w:space="0" w:color="auto"/>
            <w:left w:val="none" w:sz="0" w:space="0" w:color="auto"/>
            <w:bottom w:val="none" w:sz="0" w:space="0" w:color="auto"/>
            <w:right w:val="none" w:sz="0" w:space="0" w:color="auto"/>
          </w:divBdr>
        </w:div>
      </w:divsChild>
    </w:div>
    <w:div w:id="491606498">
      <w:bodyDiv w:val="1"/>
      <w:marLeft w:val="0"/>
      <w:marRight w:val="0"/>
      <w:marTop w:val="0"/>
      <w:marBottom w:val="0"/>
      <w:divBdr>
        <w:top w:val="none" w:sz="0" w:space="0" w:color="auto"/>
        <w:left w:val="none" w:sz="0" w:space="0" w:color="auto"/>
        <w:bottom w:val="none" w:sz="0" w:space="0" w:color="auto"/>
        <w:right w:val="none" w:sz="0" w:space="0" w:color="auto"/>
      </w:divBdr>
    </w:div>
    <w:div w:id="522137485">
      <w:bodyDiv w:val="1"/>
      <w:marLeft w:val="0"/>
      <w:marRight w:val="0"/>
      <w:marTop w:val="0"/>
      <w:marBottom w:val="0"/>
      <w:divBdr>
        <w:top w:val="none" w:sz="0" w:space="0" w:color="auto"/>
        <w:left w:val="none" w:sz="0" w:space="0" w:color="auto"/>
        <w:bottom w:val="none" w:sz="0" w:space="0" w:color="auto"/>
        <w:right w:val="none" w:sz="0" w:space="0" w:color="auto"/>
      </w:divBdr>
    </w:div>
    <w:div w:id="573323056">
      <w:bodyDiv w:val="1"/>
      <w:marLeft w:val="0"/>
      <w:marRight w:val="0"/>
      <w:marTop w:val="0"/>
      <w:marBottom w:val="0"/>
      <w:divBdr>
        <w:top w:val="none" w:sz="0" w:space="0" w:color="auto"/>
        <w:left w:val="none" w:sz="0" w:space="0" w:color="auto"/>
        <w:bottom w:val="none" w:sz="0" w:space="0" w:color="auto"/>
        <w:right w:val="none" w:sz="0" w:space="0" w:color="auto"/>
      </w:divBdr>
      <w:divsChild>
        <w:div w:id="1854420757">
          <w:marLeft w:val="446"/>
          <w:marRight w:val="0"/>
          <w:marTop w:val="0"/>
          <w:marBottom w:val="0"/>
          <w:divBdr>
            <w:top w:val="none" w:sz="0" w:space="0" w:color="auto"/>
            <w:left w:val="none" w:sz="0" w:space="0" w:color="auto"/>
            <w:bottom w:val="none" w:sz="0" w:space="0" w:color="auto"/>
            <w:right w:val="none" w:sz="0" w:space="0" w:color="auto"/>
          </w:divBdr>
        </w:div>
        <w:div w:id="1350369857">
          <w:marLeft w:val="446"/>
          <w:marRight w:val="0"/>
          <w:marTop w:val="0"/>
          <w:marBottom w:val="0"/>
          <w:divBdr>
            <w:top w:val="none" w:sz="0" w:space="0" w:color="auto"/>
            <w:left w:val="none" w:sz="0" w:space="0" w:color="auto"/>
            <w:bottom w:val="none" w:sz="0" w:space="0" w:color="auto"/>
            <w:right w:val="none" w:sz="0" w:space="0" w:color="auto"/>
          </w:divBdr>
        </w:div>
        <w:div w:id="486753072">
          <w:marLeft w:val="446"/>
          <w:marRight w:val="0"/>
          <w:marTop w:val="0"/>
          <w:marBottom w:val="0"/>
          <w:divBdr>
            <w:top w:val="none" w:sz="0" w:space="0" w:color="auto"/>
            <w:left w:val="none" w:sz="0" w:space="0" w:color="auto"/>
            <w:bottom w:val="none" w:sz="0" w:space="0" w:color="auto"/>
            <w:right w:val="none" w:sz="0" w:space="0" w:color="auto"/>
          </w:divBdr>
        </w:div>
      </w:divsChild>
    </w:div>
    <w:div w:id="613560109">
      <w:bodyDiv w:val="1"/>
      <w:marLeft w:val="0"/>
      <w:marRight w:val="0"/>
      <w:marTop w:val="0"/>
      <w:marBottom w:val="0"/>
      <w:divBdr>
        <w:top w:val="none" w:sz="0" w:space="0" w:color="auto"/>
        <w:left w:val="none" w:sz="0" w:space="0" w:color="auto"/>
        <w:bottom w:val="none" w:sz="0" w:space="0" w:color="auto"/>
        <w:right w:val="none" w:sz="0" w:space="0" w:color="auto"/>
      </w:divBdr>
      <w:divsChild>
        <w:div w:id="1603144849">
          <w:marLeft w:val="0"/>
          <w:marRight w:val="0"/>
          <w:marTop w:val="0"/>
          <w:marBottom w:val="0"/>
          <w:divBdr>
            <w:top w:val="none" w:sz="0" w:space="0" w:color="auto"/>
            <w:left w:val="none" w:sz="0" w:space="0" w:color="auto"/>
            <w:bottom w:val="none" w:sz="0" w:space="0" w:color="auto"/>
            <w:right w:val="none" w:sz="0" w:space="0" w:color="auto"/>
          </w:divBdr>
        </w:div>
      </w:divsChild>
    </w:div>
    <w:div w:id="618681211">
      <w:bodyDiv w:val="1"/>
      <w:marLeft w:val="0"/>
      <w:marRight w:val="0"/>
      <w:marTop w:val="0"/>
      <w:marBottom w:val="0"/>
      <w:divBdr>
        <w:top w:val="none" w:sz="0" w:space="0" w:color="auto"/>
        <w:left w:val="none" w:sz="0" w:space="0" w:color="auto"/>
        <w:bottom w:val="none" w:sz="0" w:space="0" w:color="auto"/>
        <w:right w:val="none" w:sz="0" w:space="0" w:color="auto"/>
      </w:divBdr>
      <w:divsChild>
        <w:div w:id="1534532846">
          <w:marLeft w:val="547"/>
          <w:marRight w:val="0"/>
          <w:marTop w:val="0"/>
          <w:marBottom w:val="0"/>
          <w:divBdr>
            <w:top w:val="none" w:sz="0" w:space="0" w:color="auto"/>
            <w:left w:val="none" w:sz="0" w:space="0" w:color="auto"/>
            <w:bottom w:val="none" w:sz="0" w:space="0" w:color="auto"/>
            <w:right w:val="none" w:sz="0" w:space="0" w:color="auto"/>
          </w:divBdr>
        </w:div>
        <w:div w:id="12845329">
          <w:marLeft w:val="547"/>
          <w:marRight w:val="0"/>
          <w:marTop w:val="0"/>
          <w:marBottom w:val="0"/>
          <w:divBdr>
            <w:top w:val="none" w:sz="0" w:space="0" w:color="auto"/>
            <w:left w:val="none" w:sz="0" w:space="0" w:color="auto"/>
            <w:bottom w:val="none" w:sz="0" w:space="0" w:color="auto"/>
            <w:right w:val="none" w:sz="0" w:space="0" w:color="auto"/>
          </w:divBdr>
        </w:div>
        <w:div w:id="1602640993">
          <w:marLeft w:val="547"/>
          <w:marRight w:val="0"/>
          <w:marTop w:val="0"/>
          <w:marBottom w:val="0"/>
          <w:divBdr>
            <w:top w:val="none" w:sz="0" w:space="0" w:color="auto"/>
            <w:left w:val="none" w:sz="0" w:space="0" w:color="auto"/>
            <w:bottom w:val="none" w:sz="0" w:space="0" w:color="auto"/>
            <w:right w:val="none" w:sz="0" w:space="0" w:color="auto"/>
          </w:divBdr>
        </w:div>
        <w:div w:id="250626002">
          <w:marLeft w:val="547"/>
          <w:marRight w:val="0"/>
          <w:marTop w:val="0"/>
          <w:marBottom w:val="0"/>
          <w:divBdr>
            <w:top w:val="none" w:sz="0" w:space="0" w:color="auto"/>
            <w:left w:val="none" w:sz="0" w:space="0" w:color="auto"/>
            <w:bottom w:val="none" w:sz="0" w:space="0" w:color="auto"/>
            <w:right w:val="none" w:sz="0" w:space="0" w:color="auto"/>
          </w:divBdr>
        </w:div>
        <w:div w:id="49351540">
          <w:marLeft w:val="547"/>
          <w:marRight w:val="0"/>
          <w:marTop w:val="0"/>
          <w:marBottom w:val="0"/>
          <w:divBdr>
            <w:top w:val="none" w:sz="0" w:space="0" w:color="auto"/>
            <w:left w:val="none" w:sz="0" w:space="0" w:color="auto"/>
            <w:bottom w:val="none" w:sz="0" w:space="0" w:color="auto"/>
            <w:right w:val="none" w:sz="0" w:space="0" w:color="auto"/>
          </w:divBdr>
        </w:div>
        <w:div w:id="865288473">
          <w:marLeft w:val="547"/>
          <w:marRight w:val="0"/>
          <w:marTop w:val="0"/>
          <w:marBottom w:val="0"/>
          <w:divBdr>
            <w:top w:val="none" w:sz="0" w:space="0" w:color="auto"/>
            <w:left w:val="none" w:sz="0" w:space="0" w:color="auto"/>
            <w:bottom w:val="none" w:sz="0" w:space="0" w:color="auto"/>
            <w:right w:val="none" w:sz="0" w:space="0" w:color="auto"/>
          </w:divBdr>
        </w:div>
        <w:div w:id="196312597">
          <w:marLeft w:val="547"/>
          <w:marRight w:val="0"/>
          <w:marTop w:val="0"/>
          <w:marBottom w:val="0"/>
          <w:divBdr>
            <w:top w:val="none" w:sz="0" w:space="0" w:color="auto"/>
            <w:left w:val="none" w:sz="0" w:space="0" w:color="auto"/>
            <w:bottom w:val="none" w:sz="0" w:space="0" w:color="auto"/>
            <w:right w:val="none" w:sz="0" w:space="0" w:color="auto"/>
          </w:divBdr>
        </w:div>
      </w:divsChild>
    </w:div>
    <w:div w:id="620302174">
      <w:bodyDiv w:val="1"/>
      <w:marLeft w:val="0"/>
      <w:marRight w:val="0"/>
      <w:marTop w:val="0"/>
      <w:marBottom w:val="0"/>
      <w:divBdr>
        <w:top w:val="none" w:sz="0" w:space="0" w:color="auto"/>
        <w:left w:val="none" w:sz="0" w:space="0" w:color="auto"/>
        <w:bottom w:val="none" w:sz="0" w:space="0" w:color="auto"/>
        <w:right w:val="none" w:sz="0" w:space="0" w:color="auto"/>
      </w:divBdr>
      <w:divsChild>
        <w:div w:id="422458259">
          <w:marLeft w:val="0"/>
          <w:marRight w:val="0"/>
          <w:marTop w:val="0"/>
          <w:marBottom w:val="0"/>
          <w:divBdr>
            <w:top w:val="none" w:sz="0" w:space="0" w:color="auto"/>
            <w:left w:val="none" w:sz="0" w:space="0" w:color="auto"/>
            <w:bottom w:val="none" w:sz="0" w:space="0" w:color="auto"/>
            <w:right w:val="none" w:sz="0" w:space="0" w:color="auto"/>
          </w:divBdr>
        </w:div>
      </w:divsChild>
    </w:div>
    <w:div w:id="636226157">
      <w:bodyDiv w:val="1"/>
      <w:marLeft w:val="0"/>
      <w:marRight w:val="0"/>
      <w:marTop w:val="0"/>
      <w:marBottom w:val="0"/>
      <w:divBdr>
        <w:top w:val="none" w:sz="0" w:space="0" w:color="auto"/>
        <w:left w:val="none" w:sz="0" w:space="0" w:color="auto"/>
        <w:bottom w:val="none" w:sz="0" w:space="0" w:color="auto"/>
        <w:right w:val="none" w:sz="0" w:space="0" w:color="auto"/>
      </w:divBdr>
    </w:div>
    <w:div w:id="651562739">
      <w:bodyDiv w:val="1"/>
      <w:marLeft w:val="0"/>
      <w:marRight w:val="0"/>
      <w:marTop w:val="0"/>
      <w:marBottom w:val="0"/>
      <w:divBdr>
        <w:top w:val="none" w:sz="0" w:space="0" w:color="auto"/>
        <w:left w:val="none" w:sz="0" w:space="0" w:color="auto"/>
        <w:bottom w:val="none" w:sz="0" w:space="0" w:color="auto"/>
        <w:right w:val="none" w:sz="0" w:space="0" w:color="auto"/>
      </w:divBdr>
    </w:div>
    <w:div w:id="654916054">
      <w:bodyDiv w:val="1"/>
      <w:marLeft w:val="0"/>
      <w:marRight w:val="0"/>
      <w:marTop w:val="0"/>
      <w:marBottom w:val="0"/>
      <w:divBdr>
        <w:top w:val="none" w:sz="0" w:space="0" w:color="auto"/>
        <w:left w:val="none" w:sz="0" w:space="0" w:color="auto"/>
        <w:bottom w:val="none" w:sz="0" w:space="0" w:color="auto"/>
        <w:right w:val="none" w:sz="0" w:space="0" w:color="auto"/>
      </w:divBdr>
      <w:divsChild>
        <w:div w:id="1857380246">
          <w:marLeft w:val="0"/>
          <w:marRight w:val="0"/>
          <w:marTop w:val="0"/>
          <w:marBottom w:val="0"/>
          <w:divBdr>
            <w:top w:val="none" w:sz="0" w:space="0" w:color="auto"/>
            <w:left w:val="none" w:sz="0" w:space="0" w:color="auto"/>
            <w:bottom w:val="none" w:sz="0" w:space="0" w:color="auto"/>
            <w:right w:val="none" w:sz="0" w:space="0" w:color="auto"/>
          </w:divBdr>
        </w:div>
      </w:divsChild>
    </w:div>
    <w:div w:id="684747490">
      <w:bodyDiv w:val="1"/>
      <w:marLeft w:val="0"/>
      <w:marRight w:val="0"/>
      <w:marTop w:val="0"/>
      <w:marBottom w:val="0"/>
      <w:divBdr>
        <w:top w:val="none" w:sz="0" w:space="0" w:color="auto"/>
        <w:left w:val="none" w:sz="0" w:space="0" w:color="auto"/>
        <w:bottom w:val="none" w:sz="0" w:space="0" w:color="auto"/>
        <w:right w:val="none" w:sz="0" w:space="0" w:color="auto"/>
      </w:divBdr>
    </w:div>
    <w:div w:id="723912764">
      <w:bodyDiv w:val="1"/>
      <w:marLeft w:val="0"/>
      <w:marRight w:val="0"/>
      <w:marTop w:val="0"/>
      <w:marBottom w:val="0"/>
      <w:divBdr>
        <w:top w:val="none" w:sz="0" w:space="0" w:color="auto"/>
        <w:left w:val="none" w:sz="0" w:space="0" w:color="auto"/>
        <w:bottom w:val="none" w:sz="0" w:space="0" w:color="auto"/>
        <w:right w:val="none" w:sz="0" w:space="0" w:color="auto"/>
      </w:divBdr>
    </w:div>
    <w:div w:id="775833735">
      <w:bodyDiv w:val="1"/>
      <w:marLeft w:val="0"/>
      <w:marRight w:val="0"/>
      <w:marTop w:val="0"/>
      <w:marBottom w:val="0"/>
      <w:divBdr>
        <w:top w:val="none" w:sz="0" w:space="0" w:color="auto"/>
        <w:left w:val="none" w:sz="0" w:space="0" w:color="auto"/>
        <w:bottom w:val="none" w:sz="0" w:space="0" w:color="auto"/>
        <w:right w:val="none" w:sz="0" w:space="0" w:color="auto"/>
      </w:divBdr>
    </w:div>
    <w:div w:id="829907039">
      <w:bodyDiv w:val="1"/>
      <w:marLeft w:val="0"/>
      <w:marRight w:val="0"/>
      <w:marTop w:val="0"/>
      <w:marBottom w:val="0"/>
      <w:divBdr>
        <w:top w:val="none" w:sz="0" w:space="0" w:color="auto"/>
        <w:left w:val="none" w:sz="0" w:space="0" w:color="auto"/>
        <w:bottom w:val="none" w:sz="0" w:space="0" w:color="auto"/>
        <w:right w:val="none" w:sz="0" w:space="0" w:color="auto"/>
      </w:divBdr>
    </w:div>
    <w:div w:id="897205317">
      <w:bodyDiv w:val="1"/>
      <w:marLeft w:val="0"/>
      <w:marRight w:val="0"/>
      <w:marTop w:val="0"/>
      <w:marBottom w:val="0"/>
      <w:divBdr>
        <w:top w:val="none" w:sz="0" w:space="0" w:color="auto"/>
        <w:left w:val="none" w:sz="0" w:space="0" w:color="auto"/>
        <w:bottom w:val="none" w:sz="0" w:space="0" w:color="auto"/>
        <w:right w:val="none" w:sz="0" w:space="0" w:color="auto"/>
      </w:divBdr>
      <w:divsChild>
        <w:div w:id="1401250612">
          <w:marLeft w:val="0"/>
          <w:marRight w:val="0"/>
          <w:marTop w:val="0"/>
          <w:marBottom w:val="0"/>
          <w:divBdr>
            <w:top w:val="none" w:sz="0" w:space="0" w:color="auto"/>
            <w:left w:val="none" w:sz="0" w:space="0" w:color="auto"/>
            <w:bottom w:val="none" w:sz="0" w:space="0" w:color="auto"/>
            <w:right w:val="none" w:sz="0" w:space="0" w:color="auto"/>
          </w:divBdr>
        </w:div>
        <w:div w:id="551160684">
          <w:marLeft w:val="0"/>
          <w:marRight w:val="0"/>
          <w:marTop w:val="0"/>
          <w:marBottom w:val="0"/>
          <w:divBdr>
            <w:top w:val="none" w:sz="0" w:space="0" w:color="auto"/>
            <w:left w:val="none" w:sz="0" w:space="0" w:color="auto"/>
            <w:bottom w:val="none" w:sz="0" w:space="0" w:color="auto"/>
            <w:right w:val="none" w:sz="0" w:space="0" w:color="auto"/>
          </w:divBdr>
          <w:divsChild>
            <w:div w:id="1910655780">
              <w:marLeft w:val="0"/>
              <w:marRight w:val="0"/>
              <w:marTop w:val="0"/>
              <w:marBottom w:val="0"/>
              <w:divBdr>
                <w:top w:val="none" w:sz="0" w:space="0" w:color="auto"/>
                <w:left w:val="none" w:sz="0" w:space="0" w:color="auto"/>
                <w:bottom w:val="none" w:sz="0" w:space="0" w:color="auto"/>
                <w:right w:val="none" w:sz="0" w:space="0" w:color="auto"/>
              </w:divBdr>
              <w:divsChild>
                <w:div w:id="2120174890">
                  <w:marLeft w:val="0"/>
                  <w:marRight w:val="0"/>
                  <w:marTop w:val="0"/>
                  <w:marBottom w:val="0"/>
                  <w:divBdr>
                    <w:top w:val="none" w:sz="0" w:space="0" w:color="auto"/>
                    <w:left w:val="none" w:sz="0" w:space="0" w:color="auto"/>
                    <w:bottom w:val="none" w:sz="0" w:space="0" w:color="auto"/>
                    <w:right w:val="none" w:sz="0" w:space="0" w:color="auto"/>
                  </w:divBdr>
                  <w:divsChild>
                    <w:div w:id="1414163920">
                      <w:marLeft w:val="15"/>
                      <w:marRight w:val="0"/>
                      <w:marTop w:val="0"/>
                      <w:marBottom w:val="15"/>
                      <w:divBdr>
                        <w:top w:val="none" w:sz="0" w:space="0" w:color="auto"/>
                        <w:left w:val="none" w:sz="0" w:space="0" w:color="auto"/>
                        <w:bottom w:val="none" w:sz="0" w:space="0" w:color="auto"/>
                        <w:right w:val="none" w:sz="0" w:space="0" w:color="auto"/>
                      </w:divBdr>
                      <w:divsChild>
                        <w:div w:id="1285161405">
                          <w:marLeft w:val="0"/>
                          <w:marRight w:val="0"/>
                          <w:marTop w:val="0"/>
                          <w:marBottom w:val="0"/>
                          <w:divBdr>
                            <w:top w:val="single" w:sz="2" w:space="2" w:color="auto"/>
                            <w:left w:val="single" w:sz="2" w:space="2" w:color="auto"/>
                            <w:bottom w:val="single" w:sz="2" w:space="2" w:color="auto"/>
                            <w:right w:val="single" w:sz="2" w:space="2" w:color="auto"/>
                          </w:divBdr>
                          <w:divsChild>
                            <w:div w:id="2016683239">
                              <w:marLeft w:val="0"/>
                              <w:marRight w:val="0"/>
                              <w:marTop w:val="0"/>
                              <w:marBottom w:val="0"/>
                              <w:divBdr>
                                <w:top w:val="none" w:sz="0" w:space="0" w:color="auto"/>
                                <w:left w:val="none" w:sz="0" w:space="0" w:color="auto"/>
                                <w:bottom w:val="none" w:sz="0" w:space="0" w:color="auto"/>
                                <w:right w:val="none" w:sz="0" w:space="0" w:color="auto"/>
                              </w:divBdr>
                              <w:divsChild>
                                <w:div w:id="165164064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146963966">
                          <w:marLeft w:val="0"/>
                          <w:marRight w:val="0"/>
                          <w:marTop w:val="0"/>
                          <w:marBottom w:val="0"/>
                          <w:divBdr>
                            <w:top w:val="single" w:sz="2" w:space="0" w:color="auto"/>
                            <w:left w:val="single" w:sz="2" w:space="2" w:color="auto"/>
                            <w:bottom w:val="single" w:sz="2" w:space="2" w:color="auto"/>
                            <w:right w:val="single" w:sz="2" w:space="2" w:color="auto"/>
                          </w:divBdr>
                          <w:divsChild>
                            <w:div w:id="86313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293225">
              <w:marLeft w:val="0"/>
              <w:marRight w:val="0"/>
              <w:marTop w:val="0"/>
              <w:marBottom w:val="0"/>
              <w:divBdr>
                <w:top w:val="none" w:sz="0" w:space="0" w:color="auto"/>
                <w:left w:val="none" w:sz="0" w:space="0" w:color="auto"/>
                <w:bottom w:val="none" w:sz="0" w:space="0" w:color="auto"/>
                <w:right w:val="none" w:sz="0" w:space="0" w:color="auto"/>
              </w:divBdr>
              <w:divsChild>
                <w:div w:id="1887643380">
                  <w:marLeft w:val="0"/>
                  <w:marRight w:val="0"/>
                  <w:marTop w:val="0"/>
                  <w:marBottom w:val="0"/>
                  <w:divBdr>
                    <w:top w:val="none" w:sz="0" w:space="0" w:color="auto"/>
                    <w:left w:val="none" w:sz="0" w:space="0" w:color="auto"/>
                    <w:bottom w:val="none" w:sz="0" w:space="0" w:color="auto"/>
                    <w:right w:val="none" w:sz="0" w:space="0" w:color="auto"/>
                  </w:divBdr>
                  <w:divsChild>
                    <w:div w:id="1878852124">
                      <w:marLeft w:val="15"/>
                      <w:marRight w:val="0"/>
                      <w:marTop w:val="0"/>
                      <w:marBottom w:val="15"/>
                      <w:divBdr>
                        <w:top w:val="none" w:sz="0" w:space="0" w:color="auto"/>
                        <w:left w:val="none" w:sz="0" w:space="0" w:color="auto"/>
                        <w:bottom w:val="none" w:sz="0" w:space="0" w:color="auto"/>
                        <w:right w:val="none" w:sz="0" w:space="0" w:color="auto"/>
                      </w:divBdr>
                      <w:divsChild>
                        <w:div w:id="1211645962">
                          <w:marLeft w:val="0"/>
                          <w:marRight w:val="0"/>
                          <w:marTop w:val="0"/>
                          <w:marBottom w:val="0"/>
                          <w:divBdr>
                            <w:top w:val="single" w:sz="2" w:space="2" w:color="auto"/>
                            <w:left w:val="single" w:sz="2" w:space="2" w:color="auto"/>
                            <w:bottom w:val="single" w:sz="2" w:space="2" w:color="auto"/>
                            <w:right w:val="single" w:sz="2" w:space="2" w:color="auto"/>
                          </w:divBdr>
                          <w:divsChild>
                            <w:div w:id="707418123">
                              <w:marLeft w:val="0"/>
                              <w:marRight w:val="0"/>
                              <w:marTop w:val="0"/>
                              <w:marBottom w:val="0"/>
                              <w:divBdr>
                                <w:top w:val="none" w:sz="0" w:space="0" w:color="auto"/>
                                <w:left w:val="none" w:sz="0" w:space="0" w:color="auto"/>
                                <w:bottom w:val="none" w:sz="0" w:space="0" w:color="auto"/>
                                <w:right w:val="none" w:sz="0" w:space="0" w:color="auto"/>
                              </w:divBdr>
                              <w:divsChild>
                                <w:div w:id="99557326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796265486">
                          <w:marLeft w:val="0"/>
                          <w:marRight w:val="0"/>
                          <w:marTop w:val="0"/>
                          <w:marBottom w:val="0"/>
                          <w:divBdr>
                            <w:top w:val="single" w:sz="2" w:space="0" w:color="auto"/>
                            <w:left w:val="single" w:sz="2" w:space="2" w:color="auto"/>
                            <w:bottom w:val="single" w:sz="2" w:space="2" w:color="auto"/>
                            <w:right w:val="single" w:sz="2" w:space="2" w:color="auto"/>
                          </w:divBdr>
                          <w:divsChild>
                            <w:div w:id="167471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17529">
              <w:marLeft w:val="0"/>
              <w:marRight w:val="0"/>
              <w:marTop w:val="0"/>
              <w:marBottom w:val="0"/>
              <w:divBdr>
                <w:top w:val="none" w:sz="0" w:space="0" w:color="auto"/>
                <w:left w:val="none" w:sz="0" w:space="0" w:color="auto"/>
                <w:bottom w:val="none" w:sz="0" w:space="0" w:color="auto"/>
                <w:right w:val="none" w:sz="0" w:space="0" w:color="auto"/>
              </w:divBdr>
              <w:divsChild>
                <w:div w:id="660735186">
                  <w:marLeft w:val="0"/>
                  <w:marRight w:val="0"/>
                  <w:marTop w:val="0"/>
                  <w:marBottom w:val="0"/>
                  <w:divBdr>
                    <w:top w:val="none" w:sz="0" w:space="0" w:color="auto"/>
                    <w:left w:val="none" w:sz="0" w:space="0" w:color="auto"/>
                    <w:bottom w:val="none" w:sz="0" w:space="0" w:color="auto"/>
                    <w:right w:val="none" w:sz="0" w:space="0" w:color="auto"/>
                  </w:divBdr>
                  <w:divsChild>
                    <w:div w:id="21977852">
                      <w:marLeft w:val="15"/>
                      <w:marRight w:val="0"/>
                      <w:marTop w:val="0"/>
                      <w:marBottom w:val="15"/>
                      <w:divBdr>
                        <w:top w:val="none" w:sz="0" w:space="0" w:color="auto"/>
                        <w:left w:val="none" w:sz="0" w:space="0" w:color="auto"/>
                        <w:bottom w:val="none" w:sz="0" w:space="0" w:color="auto"/>
                        <w:right w:val="none" w:sz="0" w:space="0" w:color="auto"/>
                      </w:divBdr>
                      <w:divsChild>
                        <w:div w:id="499663383">
                          <w:marLeft w:val="0"/>
                          <w:marRight w:val="0"/>
                          <w:marTop w:val="0"/>
                          <w:marBottom w:val="0"/>
                          <w:divBdr>
                            <w:top w:val="single" w:sz="2" w:space="2" w:color="auto"/>
                            <w:left w:val="single" w:sz="2" w:space="2" w:color="auto"/>
                            <w:bottom w:val="single" w:sz="2" w:space="2" w:color="auto"/>
                            <w:right w:val="single" w:sz="2" w:space="2" w:color="auto"/>
                          </w:divBdr>
                          <w:divsChild>
                            <w:div w:id="1734698292">
                              <w:marLeft w:val="0"/>
                              <w:marRight w:val="0"/>
                              <w:marTop w:val="0"/>
                              <w:marBottom w:val="0"/>
                              <w:divBdr>
                                <w:top w:val="none" w:sz="0" w:space="0" w:color="auto"/>
                                <w:left w:val="none" w:sz="0" w:space="0" w:color="auto"/>
                                <w:bottom w:val="none" w:sz="0" w:space="0" w:color="auto"/>
                                <w:right w:val="none" w:sz="0" w:space="0" w:color="auto"/>
                              </w:divBdr>
                              <w:divsChild>
                                <w:div w:id="202789944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93941434">
                          <w:marLeft w:val="0"/>
                          <w:marRight w:val="0"/>
                          <w:marTop w:val="0"/>
                          <w:marBottom w:val="0"/>
                          <w:divBdr>
                            <w:top w:val="single" w:sz="2" w:space="0" w:color="auto"/>
                            <w:left w:val="single" w:sz="2" w:space="2" w:color="auto"/>
                            <w:bottom w:val="single" w:sz="2" w:space="2" w:color="auto"/>
                            <w:right w:val="single" w:sz="2" w:space="2" w:color="auto"/>
                          </w:divBdr>
                          <w:divsChild>
                            <w:div w:id="42233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106274">
              <w:marLeft w:val="0"/>
              <w:marRight w:val="0"/>
              <w:marTop w:val="0"/>
              <w:marBottom w:val="0"/>
              <w:divBdr>
                <w:top w:val="none" w:sz="0" w:space="0" w:color="auto"/>
                <w:left w:val="none" w:sz="0" w:space="0" w:color="auto"/>
                <w:bottom w:val="none" w:sz="0" w:space="0" w:color="auto"/>
                <w:right w:val="none" w:sz="0" w:space="0" w:color="auto"/>
              </w:divBdr>
              <w:divsChild>
                <w:div w:id="73357708">
                  <w:marLeft w:val="0"/>
                  <w:marRight w:val="0"/>
                  <w:marTop w:val="0"/>
                  <w:marBottom w:val="0"/>
                  <w:divBdr>
                    <w:top w:val="none" w:sz="0" w:space="0" w:color="auto"/>
                    <w:left w:val="none" w:sz="0" w:space="0" w:color="auto"/>
                    <w:bottom w:val="none" w:sz="0" w:space="0" w:color="auto"/>
                    <w:right w:val="none" w:sz="0" w:space="0" w:color="auto"/>
                  </w:divBdr>
                  <w:divsChild>
                    <w:div w:id="248975101">
                      <w:marLeft w:val="15"/>
                      <w:marRight w:val="0"/>
                      <w:marTop w:val="0"/>
                      <w:marBottom w:val="15"/>
                      <w:divBdr>
                        <w:top w:val="none" w:sz="0" w:space="0" w:color="auto"/>
                        <w:left w:val="none" w:sz="0" w:space="0" w:color="auto"/>
                        <w:bottom w:val="none" w:sz="0" w:space="0" w:color="auto"/>
                        <w:right w:val="none" w:sz="0" w:space="0" w:color="auto"/>
                      </w:divBdr>
                      <w:divsChild>
                        <w:div w:id="2069499462">
                          <w:marLeft w:val="0"/>
                          <w:marRight w:val="0"/>
                          <w:marTop w:val="0"/>
                          <w:marBottom w:val="0"/>
                          <w:divBdr>
                            <w:top w:val="single" w:sz="2" w:space="2" w:color="auto"/>
                            <w:left w:val="single" w:sz="2" w:space="2" w:color="auto"/>
                            <w:bottom w:val="single" w:sz="2" w:space="2" w:color="auto"/>
                            <w:right w:val="single" w:sz="2" w:space="2" w:color="auto"/>
                          </w:divBdr>
                          <w:divsChild>
                            <w:div w:id="1117288650">
                              <w:marLeft w:val="0"/>
                              <w:marRight w:val="0"/>
                              <w:marTop w:val="0"/>
                              <w:marBottom w:val="0"/>
                              <w:divBdr>
                                <w:top w:val="none" w:sz="0" w:space="0" w:color="auto"/>
                                <w:left w:val="none" w:sz="0" w:space="0" w:color="auto"/>
                                <w:bottom w:val="none" w:sz="0" w:space="0" w:color="auto"/>
                                <w:right w:val="none" w:sz="0" w:space="0" w:color="auto"/>
                              </w:divBdr>
                              <w:divsChild>
                                <w:div w:id="188378361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63769868">
                          <w:marLeft w:val="0"/>
                          <w:marRight w:val="0"/>
                          <w:marTop w:val="0"/>
                          <w:marBottom w:val="0"/>
                          <w:divBdr>
                            <w:top w:val="single" w:sz="2" w:space="0" w:color="auto"/>
                            <w:left w:val="single" w:sz="2" w:space="2" w:color="auto"/>
                            <w:bottom w:val="single" w:sz="2" w:space="2" w:color="auto"/>
                            <w:right w:val="single" w:sz="2" w:space="2" w:color="auto"/>
                          </w:divBdr>
                          <w:divsChild>
                            <w:div w:id="829062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835686">
              <w:marLeft w:val="0"/>
              <w:marRight w:val="0"/>
              <w:marTop w:val="0"/>
              <w:marBottom w:val="0"/>
              <w:divBdr>
                <w:top w:val="none" w:sz="0" w:space="0" w:color="auto"/>
                <w:left w:val="none" w:sz="0" w:space="0" w:color="auto"/>
                <w:bottom w:val="none" w:sz="0" w:space="0" w:color="auto"/>
                <w:right w:val="none" w:sz="0" w:space="0" w:color="auto"/>
              </w:divBdr>
              <w:divsChild>
                <w:div w:id="308439163">
                  <w:marLeft w:val="0"/>
                  <w:marRight w:val="0"/>
                  <w:marTop w:val="0"/>
                  <w:marBottom w:val="0"/>
                  <w:divBdr>
                    <w:top w:val="none" w:sz="0" w:space="0" w:color="auto"/>
                    <w:left w:val="none" w:sz="0" w:space="0" w:color="auto"/>
                    <w:bottom w:val="none" w:sz="0" w:space="0" w:color="auto"/>
                    <w:right w:val="none" w:sz="0" w:space="0" w:color="auto"/>
                  </w:divBdr>
                  <w:divsChild>
                    <w:div w:id="618688273">
                      <w:marLeft w:val="15"/>
                      <w:marRight w:val="0"/>
                      <w:marTop w:val="0"/>
                      <w:marBottom w:val="15"/>
                      <w:divBdr>
                        <w:top w:val="none" w:sz="0" w:space="0" w:color="auto"/>
                        <w:left w:val="none" w:sz="0" w:space="0" w:color="auto"/>
                        <w:bottom w:val="none" w:sz="0" w:space="0" w:color="auto"/>
                        <w:right w:val="none" w:sz="0" w:space="0" w:color="auto"/>
                      </w:divBdr>
                      <w:divsChild>
                        <w:div w:id="112285963">
                          <w:marLeft w:val="0"/>
                          <w:marRight w:val="0"/>
                          <w:marTop w:val="0"/>
                          <w:marBottom w:val="0"/>
                          <w:divBdr>
                            <w:top w:val="single" w:sz="2" w:space="2" w:color="auto"/>
                            <w:left w:val="single" w:sz="2" w:space="2" w:color="auto"/>
                            <w:bottom w:val="single" w:sz="2" w:space="2" w:color="auto"/>
                            <w:right w:val="single" w:sz="2" w:space="2" w:color="auto"/>
                          </w:divBdr>
                          <w:divsChild>
                            <w:div w:id="398673825">
                              <w:marLeft w:val="0"/>
                              <w:marRight w:val="0"/>
                              <w:marTop w:val="0"/>
                              <w:marBottom w:val="0"/>
                              <w:divBdr>
                                <w:top w:val="none" w:sz="0" w:space="0" w:color="auto"/>
                                <w:left w:val="none" w:sz="0" w:space="0" w:color="auto"/>
                                <w:bottom w:val="none" w:sz="0" w:space="0" w:color="auto"/>
                                <w:right w:val="none" w:sz="0" w:space="0" w:color="auto"/>
                              </w:divBdr>
                              <w:divsChild>
                                <w:div w:id="25036184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04370734">
                          <w:marLeft w:val="0"/>
                          <w:marRight w:val="0"/>
                          <w:marTop w:val="0"/>
                          <w:marBottom w:val="0"/>
                          <w:divBdr>
                            <w:top w:val="single" w:sz="2" w:space="0" w:color="auto"/>
                            <w:left w:val="single" w:sz="2" w:space="2" w:color="auto"/>
                            <w:bottom w:val="single" w:sz="2" w:space="2" w:color="auto"/>
                            <w:right w:val="single" w:sz="2" w:space="2" w:color="auto"/>
                          </w:divBdr>
                          <w:divsChild>
                            <w:div w:id="60346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561756">
              <w:marLeft w:val="0"/>
              <w:marRight w:val="0"/>
              <w:marTop w:val="0"/>
              <w:marBottom w:val="0"/>
              <w:divBdr>
                <w:top w:val="none" w:sz="0" w:space="0" w:color="auto"/>
                <w:left w:val="none" w:sz="0" w:space="0" w:color="auto"/>
                <w:bottom w:val="none" w:sz="0" w:space="0" w:color="auto"/>
                <w:right w:val="none" w:sz="0" w:space="0" w:color="auto"/>
              </w:divBdr>
              <w:divsChild>
                <w:div w:id="2066102003">
                  <w:marLeft w:val="0"/>
                  <w:marRight w:val="0"/>
                  <w:marTop w:val="0"/>
                  <w:marBottom w:val="0"/>
                  <w:divBdr>
                    <w:top w:val="none" w:sz="0" w:space="0" w:color="auto"/>
                    <w:left w:val="none" w:sz="0" w:space="0" w:color="auto"/>
                    <w:bottom w:val="none" w:sz="0" w:space="0" w:color="auto"/>
                    <w:right w:val="none" w:sz="0" w:space="0" w:color="auto"/>
                  </w:divBdr>
                  <w:divsChild>
                    <w:div w:id="530727300">
                      <w:marLeft w:val="15"/>
                      <w:marRight w:val="0"/>
                      <w:marTop w:val="0"/>
                      <w:marBottom w:val="15"/>
                      <w:divBdr>
                        <w:top w:val="none" w:sz="0" w:space="0" w:color="auto"/>
                        <w:left w:val="none" w:sz="0" w:space="0" w:color="auto"/>
                        <w:bottom w:val="none" w:sz="0" w:space="0" w:color="auto"/>
                        <w:right w:val="none" w:sz="0" w:space="0" w:color="auto"/>
                      </w:divBdr>
                      <w:divsChild>
                        <w:div w:id="947389700">
                          <w:marLeft w:val="0"/>
                          <w:marRight w:val="0"/>
                          <w:marTop w:val="0"/>
                          <w:marBottom w:val="0"/>
                          <w:divBdr>
                            <w:top w:val="single" w:sz="2" w:space="2" w:color="auto"/>
                            <w:left w:val="single" w:sz="2" w:space="2" w:color="auto"/>
                            <w:bottom w:val="single" w:sz="2" w:space="2" w:color="auto"/>
                            <w:right w:val="single" w:sz="2" w:space="2" w:color="auto"/>
                          </w:divBdr>
                          <w:divsChild>
                            <w:div w:id="709840860">
                              <w:marLeft w:val="0"/>
                              <w:marRight w:val="0"/>
                              <w:marTop w:val="0"/>
                              <w:marBottom w:val="0"/>
                              <w:divBdr>
                                <w:top w:val="none" w:sz="0" w:space="0" w:color="auto"/>
                                <w:left w:val="none" w:sz="0" w:space="0" w:color="auto"/>
                                <w:bottom w:val="none" w:sz="0" w:space="0" w:color="auto"/>
                                <w:right w:val="none" w:sz="0" w:space="0" w:color="auto"/>
                              </w:divBdr>
                              <w:divsChild>
                                <w:div w:id="135908951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926614759">
                          <w:marLeft w:val="0"/>
                          <w:marRight w:val="0"/>
                          <w:marTop w:val="0"/>
                          <w:marBottom w:val="0"/>
                          <w:divBdr>
                            <w:top w:val="single" w:sz="2" w:space="0" w:color="auto"/>
                            <w:left w:val="single" w:sz="2" w:space="2" w:color="auto"/>
                            <w:bottom w:val="single" w:sz="2" w:space="2" w:color="auto"/>
                            <w:right w:val="single" w:sz="2" w:space="2" w:color="auto"/>
                          </w:divBdr>
                          <w:divsChild>
                            <w:div w:id="167484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4408649">
              <w:marLeft w:val="0"/>
              <w:marRight w:val="0"/>
              <w:marTop w:val="0"/>
              <w:marBottom w:val="0"/>
              <w:divBdr>
                <w:top w:val="none" w:sz="0" w:space="0" w:color="auto"/>
                <w:left w:val="none" w:sz="0" w:space="0" w:color="auto"/>
                <w:bottom w:val="none" w:sz="0" w:space="0" w:color="auto"/>
                <w:right w:val="none" w:sz="0" w:space="0" w:color="auto"/>
              </w:divBdr>
              <w:divsChild>
                <w:div w:id="1732802847">
                  <w:marLeft w:val="0"/>
                  <w:marRight w:val="0"/>
                  <w:marTop w:val="0"/>
                  <w:marBottom w:val="0"/>
                  <w:divBdr>
                    <w:top w:val="none" w:sz="0" w:space="0" w:color="auto"/>
                    <w:left w:val="none" w:sz="0" w:space="0" w:color="auto"/>
                    <w:bottom w:val="none" w:sz="0" w:space="0" w:color="auto"/>
                    <w:right w:val="none" w:sz="0" w:space="0" w:color="auto"/>
                  </w:divBdr>
                  <w:divsChild>
                    <w:div w:id="1906063163">
                      <w:marLeft w:val="15"/>
                      <w:marRight w:val="0"/>
                      <w:marTop w:val="0"/>
                      <w:marBottom w:val="15"/>
                      <w:divBdr>
                        <w:top w:val="none" w:sz="0" w:space="0" w:color="auto"/>
                        <w:left w:val="none" w:sz="0" w:space="0" w:color="auto"/>
                        <w:bottom w:val="none" w:sz="0" w:space="0" w:color="auto"/>
                        <w:right w:val="none" w:sz="0" w:space="0" w:color="auto"/>
                      </w:divBdr>
                      <w:divsChild>
                        <w:div w:id="544483851">
                          <w:marLeft w:val="0"/>
                          <w:marRight w:val="0"/>
                          <w:marTop w:val="0"/>
                          <w:marBottom w:val="0"/>
                          <w:divBdr>
                            <w:top w:val="single" w:sz="2" w:space="2" w:color="auto"/>
                            <w:left w:val="single" w:sz="2" w:space="2" w:color="auto"/>
                            <w:bottom w:val="single" w:sz="2" w:space="2" w:color="auto"/>
                            <w:right w:val="single" w:sz="2" w:space="2" w:color="auto"/>
                          </w:divBdr>
                          <w:divsChild>
                            <w:div w:id="1134979981">
                              <w:marLeft w:val="0"/>
                              <w:marRight w:val="0"/>
                              <w:marTop w:val="0"/>
                              <w:marBottom w:val="0"/>
                              <w:divBdr>
                                <w:top w:val="none" w:sz="0" w:space="0" w:color="auto"/>
                                <w:left w:val="none" w:sz="0" w:space="0" w:color="auto"/>
                                <w:bottom w:val="none" w:sz="0" w:space="0" w:color="auto"/>
                                <w:right w:val="none" w:sz="0" w:space="0" w:color="auto"/>
                              </w:divBdr>
                              <w:divsChild>
                                <w:div w:id="124179388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736665765">
                          <w:marLeft w:val="0"/>
                          <w:marRight w:val="0"/>
                          <w:marTop w:val="0"/>
                          <w:marBottom w:val="0"/>
                          <w:divBdr>
                            <w:top w:val="single" w:sz="2" w:space="0" w:color="auto"/>
                            <w:left w:val="single" w:sz="2" w:space="2" w:color="auto"/>
                            <w:bottom w:val="single" w:sz="2" w:space="2" w:color="auto"/>
                            <w:right w:val="single" w:sz="2" w:space="2" w:color="auto"/>
                          </w:divBdr>
                          <w:divsChild>
                            <w:div w:id="12523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778743">
              <w:marLeft w:val="0"/>
              <w:marRight w:val="0"/>
              <w:marTop w:val="0"/>
              <w:marBottom w:val="0"/>
              <w:divBdr>
                <w:top w:val="none" w:sz="0" w:space="0" w:color="auto"/>
                <w:left w:val="none" w:sz="0" w:space="0" w:color="auto"/>
                <w:bottom w:val="none" w:sz="0" w:space="0" w:color="auto"/>
                <w:right w:val="none" w:sz="0" w:space="0" w:color="auto"/>
              </w:divBdr>
              <w:divsChild>
                <w:div w:id="1383166138">
                  <w:marLeft w:val="0"/>
                  <w:marRight w:val="0"/>
                  <w:marTop w:val="0"/>
                  <w:marBottom w:val="0"/>
                  <w:divBdr>
                    <w:top w:val="none" w:sz="0" w:space="0" w:color="auto"/>
                    <w:left w:val="none" w:sz="0" w:space="0" w:color="auto"/>
                    <w:bottom w:val="none" w:sz="0" w:space="0" w:color="auto"/>
                    <w:right w:val="none" w:sz="0" w:space="0" w:color="auto"/>
                  </w:divBdr>
                  <w:divsChild>
                    <w:div w:id="2027750776">
                      <w:marLeft w:val="15"/>
                      <w:marRight w:val="0"/>
                      <w:marTop w:val="0"/>
                      <w:marBottom w:val="15"/>
                      <w:divBdr>
                        <w:top w:val="none" w:sz="0" w:space="0" w:color="auto"/>
                        <w:left w:val="none" w:sz="0" w:space="0" w:color="auto"/>
                        <w:bottom w:val="none" w:sz="0" w:space="0" w:color="auto"/>
                        <w:right w:val="none" w:sz="0" w:space="0" w:color="auto"/>
                      </w:divBdr>
                      <w:divsChild>
                        <w:div w:id="1674870688">
                          <w:marLeft w:val="0"/>
                          <w:marRight w:val="0"/>
                          <w:marTop w:val="0"/>
                          <w:marBottom w:val="0"/>
                          <w:divBdr>
                            <w:top w:val="single" w:sz="2" w:space="2" w:color="auto"/>
                            <w:left w:val="single" w:sz="2" w:space="2" w:color="auto"/>
                            <w:bottom w:val="single" w:sz="2" w:space="2" w:color="auto"/>
                            <w:right w:val="single" w:sz="2" w:space="2" w:color="auto"/>
                          </w:divBdr>
                          <w:divsChild>
                            <w:div w:id="1318654189">
                              <w:marLeft w:val="0"/>
                              <w:marRight w:val="0"/>
                              <w:marTop w:val="0"/>
                              <w:marBottom w:val="0"/>
                              <w:divBdr>
                                <w:top w:val="none" w:sz="0" w:space="0" w:color="auto"/>
                                <w:left w:val="none" w:sz="0" w:space="0" w:color="auto"/>
                                <w:bottom w:val="none" w:sz="0" w:space="0" w:color="auto"/>
                                <w:right w:val="none" w:sz="0" w:space="0" w:color="auto"/>
                              </w:divBdr>
                              <w:divsChild>
                                <w:div w:id="190016905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933847">
                          <w:marLeft w:val="0"/>
                          <w:marRight w:val="0"/>
                          <w:marTop w:val="0"/>
                          <w:marBottom w:val="0"/>
                          <w:divBdr>
                            <w:top w:val="single" w:sz="2" w:space="0" w:color="auto"/>
                            <w:left w:val="single" w:sz="2" w:space="2" w:color="auto"/>
                            <w:bottom w:val="single" w:sz="2" w:space="2" w:color="auto"/>
                            <w:right w:val="single" w:sz="2" w:space="2" w:color="auto"/>
                          </w:divBdr>
                          <w:divsChild>
                            <w:div w:id="156829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7784266">
              <w:marLeft w:val="0"/>
              <w:marRight w:val="0"/>
              <w:marTop w:val="0"/>
              <w:marBottom w:val="0"/>
              <w:divBdr>
                <w:top w:val="none" w:sz="0" w:space="0" w:color="auto"/>
                <w:left w:val="none" w:sz="0" w:space="0" w:color="auto"/>
                <w:bottom w:val="none" w:sz="0" w:space="0" w:color="auto"/>
                <w:right w:val="none" w:sz="0" w:space="0" w:color="auto"/>
              </w:divBdr>
              <w:divsChild>
                <w:div w:id="287972200">
                  <w:marLeft w:val="0"/>
                  <w:marRight w:val="0"/>
                  <w:marTop w:val="0"/>
                  <w:marBottom w:val="0"/>
                  <w:divBdr>
                    <w:top w:val="none" w:sz="0" w:space="0" w:color="auto"/>
                    <w:left w:val="none" w:sz="0" w:space="0" w:color="auto"/>
                    <w:bottom w:val="none" w:sz="0" w:space="0" w:color="auto"/>
                    <w:right w:val="none" w:sz="0" w:space="0" w:color="auto"/>
                  </w:divBdr>
                  <w:divsChild>
                    <w:div w:id="747339221">
                      <w:marLeft w:val="15"/>
                      <w:marRight w:val="0"/>
                      <w:marTop w:val="0"/>
                      <w:marBottom w:val="15"/>
                      <w:divBdr>
                        <w:top w:val="none" w:sz="0" w:space="0" w:color="auto"/>
                        <w:left w:val="none" w:sz="0" w:space="0" w:color="auto"/>
                        <w:bottom w:val="none" w:sz="0" w:space="0" w:color="auto"/>
                        <w:right w:val="none" w:sz="0" w:space="0" w:color="auto"/>
                      </w:divBdr>
                      <w:divsChild>
                        <w:div w:id="1142039582">
                          <w:marLeft w:val="0"/>
                          <w:marRight w:val="0"/>
                          <w:marTop w:val="0"/>
                          <w:marBottom w:val="0"/>
                          <w:divBdr>
                            <w:top w:val="single" w:sz="2" w:space="2" w:color="auto"/>
                            <w:left w:val="single" w:sz="2" w:space="2" w:color="auto"/>
                            <w:bottom w:val="single" w:sz="2" w:space="2" w:color="auto"/>
                            <w:right w:val="single" w:sz="2" w:space="2" w:color="auto"/>
                          </w:divBdr>
                          <w:divsChild>
                            <w:div w:id="68700530">
                              <w:marLeft w:val="0"/>
                              <w:marRight w:val="0"/>
                              <w:marTop w:val="0"/>
                              <w:marBottom w:val="0"/>
                              <w:divBdr>
                                <w:top w:val="none" w:sz="0" w:space="0" w:color="auto"/>
                                <w:left w:val="none" w:sz="0" w:space="0" w:color="auto"/>
                                <w:bottom w:val="none" w:sz="0" w:space="0" w:color="auto"/>
                                <w:right w:val="none" w:sz="0" w:space="0" w:color="auto"/>
                              </w:divBdr>
                              <w:divsChild>
                                <w:div w:id="107558846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625700900">
                          <w:marLeft w:val="0"/>
                          <w:marRight w:val="0"/>
                          <w:marTop w:val="0"/>
                          <w:marBottom w:val="0"/>
                          <w:divBdr>
                            <w:top w:val="single" w:sz="2" w:space="0" w:color="auto"/>
                            <w:left w:val="single" w:sz="2" w:space="2" w:color="auto"/>
                            <w:bottom w:val="single" w:sz="2" w:space="2" w:color="auto"/>
                            <w:right w:val="single" w:sz="2" w:space="2" w:color="auto"/>
                          </w:divBdr>
                          <w:divsChild>
                            <w:div w:id="73093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257713">
              <w:marLeft w:val="0"/>
              <w:marRight w:val="0"/>
              <w:marTop w:val="0"/>
              <w:marBottom w:val="0"/>
              <w:divBdr>
                <w:top w:val="none" w:sz="0" w:space="0" w:color="auto"/>
                <w:left w:val="none" w:sz="0" w:space="0" w:color="auto"/>
                <w:bottom w:val="none" w:sz="0" w:space="0" w:color="auto"/>
                <w:right w:val="none" w:sz="0" w:space="0" w:color="auto"/>
              </w:divBdr>
              <w:divsChild>
                <w:div w:id="1285767735">
                  <w:marLeft w:val="0"/>
                  <w:marRight w:val="0"/>
                  <w:marTop w:val="0"/>
                  <w:marBottom w:val="0"/>
                  <w:divBdr>
                    <w:top w:val="none" w:sz="0" w:space="0" w:color="auto"/>
                    <w:left w:val="none" w:sz="0" w:space="0" w:color="auto"/>
                    <w:bottom w:val="none" w:sz="0" w:space="0" w:color="auto"/>
                    <w:right w:val="none" w:sz="0" w:space="0" w:color="auto"/>
                  </w:divBdr>
                  <w:divsChild>
                    <w:div w:id="722094270">
                      <w:marLeft w:val="15"/>
                      <w:marRight w:val="0"/>
                      <w:marTop w:val="0"/>
                      <w:marBottom w:val="15"/>
                      <w:divBdr>
                        <w:top w:val="none" w:sz="0" w:space="0" w:color="auto"/>
                        <w:left w:val="none" w:sz="0" w:space="0" w:color="auto"/>
                        <w:bottom w:val="none" w:sz="0" w:space="0" w:color="auto"/>
                        <w:right w:val="none" w:sz="0" w:space="0" w:color="auto"/>
                      </w:divBdr>
                      <w:divsChild>
                        <w:div w:id="1320498848">
                          <w:marLeft w:val="0"/>
                          <w:marRight w:val="0"/>
                          <w:marTop w:val="0"/>
                          <w:marBottom w:val="0"/>
                          <w:divBdr>
                            <w:top w:val="single" w:sz="2" w:space="2" w:color="auto"/>
                            <w:left w:val="single" w:sz="2" w:space="2" w:color="auto"/>
                            <w:bottom w:val="single" w:sz="2" w:space="2" w:color="auto"/>
                            <w:right w:val="single" w:sz="2" w:space="2" w:color="auto"/>
                          </w:divBdr>
                          <w:divsChild>
                            <w:div w:id="684407667">
                              <w:marLeft w:val="0"/>
                              <w:marRight w:val="0"/>
                              <w:marTop w:val="0"/>
                              <w:marBottom w:val="0"/>
                              <w:divBdr>
                                <w:top w:val="none" w:sz="0" w:space="0" w:color="auto"/>
                                <w:left w:val="none" w:sz="0" w:space="0" w:color="auto"/>
                                <w:bottom w:val="none" w:sz="0" w:space="0" w:color="auto"/>
                                <w:right w:val="none" w:sz="0" w:space="0" w:color="auto"/>
                              </w:divBdr>
                              <w:divsChild>
                                <w:div w:id="26754206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440414606">
                          <w:marLeft w:val="0"/>
                          <w:marRight w:val="0"/>
                          <w:marTop w:val="0"/>
                          <w:marBottom w:val="0"/>
                          <w:divBdr>
                            <w:top w:val="single" w:sz="2" w:space="0" w:color="auto"/>
                            <w:left w:val="single" w:sz="2" w:space="2" w:color="auto"/>
                            <w:bottom w:val="single" w:sz="2" w:space="2" w:color="auto"/>
                            <w:right w:val="single" w:sz="2" w:space="2" w:color="auto"/>
                          </w:divBdr>
                          <w:divsChild>
                            <w:div w:id="52005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56733">
              <w:marLeft w:val="0"/>
              <w:marRight w:val="0"/>
              <w:marTop w:val="0"/>
              <w:marBottom w:val="0"/>
              <w:divBdr>
                <w:top w:val="none" w:sz="0" w:space="0" w:color="auto"/>
                <w:left w:val="none" w:sz="0" w:space="0" w:color="auto"/>
                <w:bottom w:val="none" w:sz="0" w:space="0" w:color="auto"/>
                <w:right w:val="none" w:sz="0" w:space="0" w:color="auto"/>
              </w:divBdr>
              <w:divsChild>
                <w:div w:id="1943757419">
                  <w:marLeft w:val="0"/>
                  <w:marRight w:val="0"/>
                  <w:marTop w:val="0"/>
                  <w:marBottom w:val="0"/>
                  <w:divBdr>
                    <w:top w:val="none" w:sz="0" w:space="0" w:color="auto"/>
                    <w:left w:val="none" w:sz="0" w:space="0" w:color="auto"/>
                    <w:bottom w:val="none" w:sz="0" w:space="0" w:color="auto"/>
                    <w:right w:val="none" w:sz="0" w:space="0" w:color="auto"/>
                  </w:divBdr>
                  <w:divsChild>
                    <w:div w:id="1670327339">
                      <w:marLeft w:val="15"/>
                      <w:marRight w:val="0"/>
                      <w:marTop w:val="0"/>
                      <w:marBottom w:val="15"/>
                      <w:divBdr>
                        <w:top w:val="none" w:sz="0" w:space="0" w:color="auto"/>
                        <w:left w:val="none" w:sz="0" w:space="0" w:color="auto"/>
                        <w:bottom w:val="none" w:sz="0" w:space="0" w:color="auto"/>
                        <w:right w:val="none" w:sz="0" w:space="0" w:color="auto"/>
                      </w:divBdr>
                      <w:divsChild>
                        <w:div w:id="1535385283">
                          <w:marLeft w:val="0"/>
                          <w:marRight w:val="0"/>
                          <w:marTop w:val="0"/>
                          <w:marBottom w:val="0"/>
                          <w:divBdr>
                            <w:top w:val="single" w:sz="2" w:space="2" w:color="auto"/>
                            <w:left w:val="single" w:sz="2" w:space="2" w:color="auto"/>
                            <w:bottom w:val="single" w:sz="2" w:space="2" w:color="auto"/>
                            <w:right w:val="single" w:sz="2" w:space="2" w:color="auto"/>
                          </w:divBdr>
                          <w:divsChild>
                            <w:div w:id="1785466650">
                              <w:marLeft w:val="0"/>
                              <w:marRight w:val="0"/>
                              <w:marTop w:val="0"/>
                              <w:marBottom w:val="0"/>
                              <w:divBdr>
                                <w:top w:val="none" w:sz="0" w:space="0" w:color="auto"/>
                                <w:left w:val="none" w:sz="0" w:space="0" w:color="auto"/>
                                <w:bottom w:val="none" w:sz="0" w:space="0" w:color="auto"/>
                                <w:right w:val="none" w:sz="0" w:space="0" w:color="auto"/>
                              </w:divBdr>
                              <w:divsChild>
                                <w:div w:id="34564181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5098349">
                          <w:marLeft w:val="0"/>
                          <w:marRight w:val="0"/>
                          <w:marTop w:val="0"/>
                          <w:marBottom w:val="0"/>
                          <w:divBdr>
                            <w:top w:val="single" w:sz="2" w:space="0" w:color="auto"/>
                            <w:left w:val="single" w:sz="2" w:space="2" w:color="auto"/>
                            <w:bottom w:val="single" w:sz="2" w:space="2" w:color="auto"/>
                            <w:right w:val="single" w:sz="2" w:space="2" w:color="auto"/>
                          </w:divBdr>
                          <w:divsChild>
                            <w:div w:id="112207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362098">
              <w:marLeft w:val="0"/>
              <w:marRight w:val="0"/>
              <w:marTop w:val="0"/>
              <w:marBottom w:val="0"/>
              <w:divBdr>
                <w:top w:val="none" w:sz="0" w:space="0" w:color="auto"/>
                <w:left w:val="none" w:sz="0" w:space="0" w:color="auto"/>
                <w:bottom w:val="none" w:sz="0" w:space="0" w:color="auto"/>
                <w:right w:val="none" w:sz="0" w:space="0" w:color="auto"/>
              </w:divBdr>
              <w:divsChild>
                <w:div w:id="407390001">
                  <w:marLeft w:val="0"/>
                  <w:marRight w:val="0"/>
                  <w:marTop w:val="0"/>
                  <w:marBottom w:val="0"/>
                  <w:divBdr>
                    <w:top w:val="none" w:sz="0" w:space="0" w:color="auto"/>
                    <w:left w:val="none" w:sz="0" w:space="0" w:color="auto"/>
                    <w:bottom w:val="none" w:sz="0" w:space="0" w:color="auto"/>
                    <w:right w:val="none" w:sz="0" w:space="0" w:color="auto"/>
                  </w:divBdr>
                  <w:divsChild>
                    <w:div w:id="1471678412">
                      <w:marLeft w:val="15"/>
                      <w:marRight w:val="0"/>
                      <w:marTop w:val="0"/>
                      <w:marBottom w:val="15"/>
                      <w:divBdr>
                        <w:top w:val="none" w:sz="0" w:space="0" w:color="auto"/>
                        <w:left w:val="none" w:sz="0" w:space="0" w:color="auto"/>
                        <w:bottom w:val="none" w:sz="0" w:space="0" w:color="auto"/>
                        <w:right w:val="none" w:sz="0" w:space="0" w:color="auto"/>
                      </w:divBdr>
                      <w:divsChild>
                        <w:div w:id="292373173">
                          <w:marLeft w:val="0"/>
                          <w:marRight w:val="0"/>
                          <w:marTop w:val="0"/>
                          <w:marBottom w:val="0"/>
                          <w:divBdr>
                            <w:top w:val="single" w:sz="2" w:space="2" w:color="auto"/>
                            <w:left w:val="single" w:sz="2" w:space="2" w:color="auto"/>
                            <w:bottom w:val="single" w:sz="2" w:space="2" w:color="auto"/>
                            <w:right w:val="single" w:sz="2" w:space="2" w:color="auto"/>
                          </w:divBdr>
                          <w:divsChild>
                            <w:div w:id="443113389">
                              <w:marLeft w:val="0"/>
                              <w:marRight w:val="0"/>
                              <w:marTop w:val="0"/>
                              <w:marBottom w:val="0"/>
                              <w:divBdr>
                                <w:top w:val="none" w:sz="0" w:space="0" w:color="auto"/>
                                <w:left w:val="none" w:sz="0" w:space="0" w:color="auto"/>
                                <w:bottom w:val="none" w:sz="0" w:space="0" w:color="auto"/>
                                <w:right w:val="none" w:sz="0" w:space="0" w:color="auto"/>
                              </w:divBdr>
                              <w:divsChild>
                                <w:div w:id="45876917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74134731">
                          <w:marLeft w:val="0"/>
                          <w:marRight w:val="0"/>
                          <w:marTop w:val="0"/>
                          <w:marBottom w:val="0"/>
                          <w:divBdr>
                            <w:top w:val="single" w:sz="2" w:space="0" w:color="auto"/>
                            <w:left w:val="single" w:sz="2" w:space="2" w:color="auto"/>
                            <w:bottom w:val="single" w:sz="2" w:space="2" w:color="auto"/>
                            <w:right w:val="single" w:sz="2" w:space="2" w:color="auto"/>
                          </w:divBdr>
                          <w:divsChild>
                            <w:div w:id="100324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122412">
              <w:marLeft w:val="0"/>
              <w:marRight w:val="0"/>
              <w:marTop w:val="0"/>
              <w:marBottom w:val="0"/>
              <w:divBdr>
                <w:top w:val="none" w:sz="0" w:space="0" w:color="auto"/>
                <w:left w:val="none" w:sz="0" w:space="0" w:color="auto"/>
                <w:bottom w:val="none" w:sz="0" w:space="0" w:color="auto"/>
                <w:right w:val="none" w:sz="0" w:space="0" w:color="auto"/>
              </w:divBdr>
              <w:divsChild>
                <w:div w:id="1754467129">
                  <w:marLeft w:val="0"/>
                  <w:marRight w:val="0"/>
                  <w:marTop w:val="0"/>
                  <w:marBottom w:val="0"/>
                  <w:divBdr>
                    <w:top w:val="none" w:sz="0" w:space="0" w:color="auto"/>
                    <w:left w:val="none" w:sz="0" w:space="0" w:color="auto"/>
                    <w:bottom w:val="none" w:sz="0" w:space="0" w:color="auto"/>
                    <w:right w:val="none" w:sz="0" w:space="0" w:color="auto"/>
                  </w:divBdr>
                  <w:divsChild>
                    <w:div w:id="2021082243">
                      <w:marLeft w:val="15"/>
                      <w:marRight w:val="0"/>
                      <w:marTop w:val="0"/>
                      <w:marBottom w:val="15"/>
                      <w:divBdr>
                        <w:top w:val="none" w:sz="0" w:space="0" w:color="auto"/>
                        <w:left w:val="none" w:sz="0" w:space="0" w:color="auto"/>
                        <w:bottom w:val="none" w:sz="0" w:space="0" w:color="auto"/>
                        <w:right w:val="none" w:sz="0" w:space="0" w:color="auto"/>
                      </w:divBdr>
                      <w:divsChild>
                        <w:div w:id="106388831">
                          <w:marLeft w:val="0"/>
                          <w:marRight w:val="0"/>
                          <w:marTop w:val="0"/>
                          <w:marBottom w:val="0"/>
                          <w:divBdr>
                            <w:top w:val="single" w:sz="2" w:space="2" w:color="auto"/>
                            <w:left w:val="single" w:sz="2" w:space="2" w:color="auto"/>
                            <w:bottom w:val="single" w:sz="2" w:space="2" w:color="auto"/>
                            <w:right w:val="single" w:sz="2" w:space="2" w:color="auto"/>
                          </w:divBdr>
                          <w:divsChild>
                            <w:div w:id="426190914">
                              <w:marLeft w:val="0"/>
                              <w:marRight w:val="0"/>
                              <w:marTop w:val="0"/>
                              <w:marBottom w:val="0"/>
                              <w:divBdr>
                                <w:top w:val="none" w:sz="0" w:space="0" w:color="auto"/>
                                <w:left w:val="none" w:sz="0" w:space="0" w:color="auto"/>
                                <w:bottom w:val="none" w:sz="0" w:space="0" w:color="auto"/>
                                <w:right w:val="none" w:sz="0" w:space="0" w:color="auto"/>
                              </w:divBdr>
                              <w:divsChild>
                                <w:div w:id="199860486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41531772">
                          <w:marLeft w:val="0"/>
                          <w:marRight w:val="0"/>
                          <w:marTop w:val="0"/>
                          <w:marBottom w:val="0"/>
                          <w:divBdr>
                            <w:top w:val="single" w:sz="2" w:space="0" w:color="auto"/>
                            <w:left w:val="single" w:sz="2" w:space="2" w:color="auto"/>
                            <w:bottom w:val="single" w:sz="2" w:space="2" w:color="auto"/>
                            <w:right w:val="single" w:sz="2" w:space="2" w:color="auto"/>
                          </w:divBdr>
                          <w:divsChild>
                            <w:div w:id="64666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781799">
              <w:marLeft w:val="0"/>
              <w:marRight w:val="0"/>
              <w:marTop w:val="0"/>
              <w:marBottom w:val="0"/>
              <w:divBdr>
                <w:top w:val="none" w:sz="0" w:space="0" w:color="auto"/>
                <w:left w:val="none" w:sz="0" w:space="0" w:color="auto"/>
                <w:bottom w:val="none" w:sz="0" w:space="0" w:color="auto"/>
                <w:right w:val="none" w:sz="0" w:space="0" w:color="auto"/>
              </w:divBdr>
              <w:divsChild>
                <w:div w:id="160044900">
                  <w:marLeft w:val="0"/>
                  <w:marRight w:val="0"/>
                  <w:marTop w:val="0"/>
                  <w:marBottom w:val="0"/>
                  <w:divBdr>
                    <w:top w:val="none" w:sz="0" w:space="0" w:color="auto"/>
                    <w:left w:val="none" w:sz="0" w:space="0" w:color="auto"/>
                    <w:bottom w:val="none" w:sz="0" w:space="0" w:color="auto"/>
                    <w:right w:val="none" w:sz="0" w:space="0" w:color="auto"/>
                  </w:divBdr>
                  <w:divsChild>
                    <w:div w:id="892740350">
                      <w:marLeft w:val="15"/>
                      <w:marRight w:val="0"/>
                      <w:marTop w:val="0"/>
                      <w:marBottom w:val="15"/>
                      <w:divBdr>
                        <w:top w:val="none" w:sz="0" w:space="0" w:color="auto"/>
                        <w:left w:val="none" w:sz="0" w:space="0" w:color="auto"/>
                        <w:bottom w:val="none" w:sz="0" w:space="0" w:color="auto"/>
                        <w:right w:val="none" w:sz="0" w:space="0" w:color="auto"/>
                      </w:divBdr>
                      <w:divsChild>
                        <w:div w:id="527646420">
                          <w:marLeft w:val="0"/>
                          <w:marRight w:val="0"/>
                          <w:marTop w:val="0"/>
                          <w:marBottom w:val="0"/>
                          <w:divBdr>
                            <w:top w:val="single" w:sz="2" w:space="2" w:color="auto"/>
                            <w:left w:val="single" w:sz="2" w:space="2" w:color="auto"/>
                            <w:bottom w:val="single" w:sz="2" w:space="2" w:color="auto"/>
                            <w:right w:val="single" w:sz="2" w:space="2" w:color="auto"/>
                          </w:divBdr>
                          <w:divsChild>
                            <w:div w:id="2000422056">
                              <w:marLeft w:val="0"/>
                              <w:marRight w:val="0"/>
                              <w:marTop w:val="0"/>
                              <w:marBottom w:val="0"/>
                              <w:divBdr>
                                <w:top w:val="none" w:sz="0" w:space="0" w:color="auto"/>
                                <w:left w:val="none" w:sz="0" w:space="0" w:color="auto"/>
                                <w:bottom w:val="none" w:sz="0" w:space="0" w:color="auto"/>
                                <w:right w:val="none" w:sz="0" w:space="0" w:color="auto"/>
                              </w:divBdr>
                              <w:divsChild>
                                <w:div w:id="32428200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27340975">
                          <w:marLeft w:val="0"/>
                          <w:marRight w:val="0"/>
                          <w:marTop w:val="0"/>
                          <w:marBottom w:val="0"/>
                          <w:divBdr>
                            <w:top w:val="single" w:sz="2" w:space="0" w:color="auto"/>
                            <w:left w:val="single" w:sz="2" w:space="2" w:color="auto"/>
                            <w:bottom w:val="single" w:sz="2" w:space="2" w:color="auto"/>
                            <w:right w:val="single" w:sz="2" w:space="2" w:color="auto"/>
                          </w:divBdr>
                          <w:divsChild>
                            <w:div w:id="17084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707861">
              <w:marLeft w:val="0"/>
              <w:marRight w:val="0"/>
              <w:marTop w:val="0"/>
              <w:marBottom w:val="0"/>
              <w:divBdr>
                <w:top w:val="none" w:sz="0" w:space="0" w:color="auto"/>
                <w:left w:val="none" w:sz="0" w:space="0" w:color="auto"/>
                <w:bottom w:val="none" w:sz="0" w:space="0" w:color="auto"/>
                <w:right w:val="none" w:sz="0" w:space="0" w:color="auto"/>
              </w:divBdr>
              <w:divsChild>
                <w:div w:id="1539317265">
                  <w:marLeft w:val="0"/>
                  <w:marRight w:val="0"/>
                  <w:marTop w:val="0"/>
                  <w:marBottom w:val="0"/>
                  <w:divBdr>
                    <w:top w:val="none" w:sz="0" w:space="0" w:color="auto"/>
                    <w:left w:val="none" w:sz="0" w:space="0" w:color="auto"/>
                    <w:bottom w:val="none" w:sz="0" w:space="0" w:color="auto"/>
                    <w:right w:val="none" w:sz="0" w:space="0" w:color="auto"/>
                  </w:divBdr>
                  <w:divsChild>
                    <w:div w:id="890843709">
                      <w:marLeft w:val="15"/>
                      <w:marRight w:val="0"/>
                      <w:marTop w:val="0"/>
                      <w:marBottom w:val="15"/>
                      <w:divBdr>
                        <w:top w:val="none" w:sz="0" w:space="0" w:color="auto"/>
                        <w:left w:val="none" w:sz="0" w:space="0" w:color="auto"/>
                        <w:bottom w:val="none" w:sz="0" w:space="0" w:color="auto"/>
                        <w:right w:val="none" w:sz="0" w:space="0" w:color="auto"/>
                      </w:divBdr>
                      <w:divsChild>
                        <w:div w:id="347872096">
                          <w:marLeft w:val="0"/>
                          <w:marRight w:val="0"/>
                          <w:marTop w:val="0"/>
                          <w:marBottom w:val="0"/>
                          <w:divBdr>
                            <w:top w:val="single" w:sz="2" w:space="2" w:color="auto"/>
                            <w:left w:val="single" w:sz="2" w:space="2" w:color="auto"/>
                            <w:bottom w:val="single" w:sz="2" w:space="2" w:color="auto"/>
                            <w:right w:val="single" w:sz="2" w:space="2" w:color="auto"/>
                          </w:divBdr>
                          <w:divsChild>
                            <w:div w:id="186218398">
                              <w:marLeft w:val="0"/>
                              <w:marRight w:val="0"/>
                              <w:marTop w:val="0"/>
                              <w:marBottom w:val="0"/>
                              <w:divBdr>
                                <w:top w:val="none" w:sz="0" w:space="0" w:color="auto"/>
                                <w:left w:val="none" w:sz="0" w:space="0" w:color="auto"/>
                                <w:bottom w:val="none" w:sz="0" w:space="0" w:color="auto"/>
                                <w:right w:val="none" w:sz="0" w:space="0" w:color="auto"/>
                              </w:divBdr>
                              <w:divsChild>
                                <w:div w:id="10544755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248802294">
                          <w:marLeft w:val="0"/>
                          <w:marRight w:val="0"/>
                          <w:marTop w:val="0"/>
                          <w:marBottom w:val="0"/>
                          <w:divBdr>
                            <w:top w:val="single" w:sz="2" w:space="0" w:color="auto"/>
                            <w:left w:val="single" w:sz="2" w:space="2" w:color="auto"/>
                            <w:bottom w:val="single" w:sz="2" w:space="2" w:color="auto"/>
                            <w:right w:val="single" w:sz="2" w:space="2" w:color="auto"/>
                          </w:divBdr>
                          <w:divsChild>
                            <w:div w:id="79988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856487">
              <w:marLeft w:val="0"/>
              <w:marRight w:val="0"/>
              <w:marTop w:val="0"/>
              <w:marBottom w:val="0"/>
              <w:divBdr>
                <w:top w:val="none" w:sz="0" w:space="0" w:color="auto"/>
                <w:left w:val="none" w:sz="0" w:space="0" w:color="auto"/>
                <w:bottom w:val="none" w:sz="0" w:space="0" w:color="auto"/>
                <w:right w:val="none" w:sz="0" w:space="0" w:color="auto"/>
              </w:divBdr>
              <w:divsChild>
                <w:div w:id="73165598">
                  <w:marLeft w:val="0"/>
                  <w:marRight w:val="0"/>
                  <w:marTop w:val="0"/>
                  <w:marBottom w:val="0"/>
                  <w:divBdr>
                    <w:top w:val="none" w:sz="0" w:space="0" w:color="auto"/>
                    <w:left w:val="none" w:sz="0" w:space="0" w:color="auto"/>
                    <w:bottom w:val="none" w:sz="0" w:space="0" w:color="auto"/>
                    <w:right w:val="none" w:sz="0" w:space="0" w:color="auto"/>
                  </w:divBdr>
                  <w:divsChild>
                    <w:div w:id="1320815196">
                      <w:marLeft w:val="15"/>
                      <w:marRight w:val="0"/>
                      <w:marTop w:val="0"/>
                      <w:marBottom w:val="15"/>
                      <w:divBdr>
                        <w:top w:val="none" w:sz="0" w:space="0" w:color="auto"/>
                        <w:left w:val="none" w:sz="0" w:space="0" w:color="auto"/>
                        <w:bottom w:val="none" w:sz="0" w:space="0" w:color="auto"/>
                        <w:right w:val="none" w:sz="0" w:space="0" w:color="auto"/>
                      </w:divBdr>
                      <w:divsChild>
                        <w:div w:id="1323700264">
                          <w:marLeft w:val="0"/>
                          <w:marRight w:val="0"/>
                          <w:marTop w:val="0"/>
                          <w:marBottom w:val="0"/>
                          <w:divBdr>
                            <w:top w:val="single" w:sz="2" w:space="2" w:color="auto"/>
                            <w:left w:val="single" w:sz="2" w:space="2" w:color="auto"/>
                            <w:bottom w:val="single" w:sz="2" w:space="2" w:color="auto"/>
                            <w:right w:val="single" w:sz="2" w:space="2" w:color="auto"/>
                          </w:divBdr>
                          <w:divsChild>
                            <w:div w:id="410127646">
                              <w:marLeft w:val="0"/>
                              <w:marRight w:val="0"/>
                              <w:marTop w:val="0"/>
                              <w:marBottom w:val="0"/>
                              <w:divBdr>
                                <w:top w:val="none" w:sz="0" w:space="0" w:color="auto"/>
                                <w:left w:val="none" w:sz="0" w:space="0" w:color="auto"/>
                                <w:bottom w:val="none" w:sz="0" w:space="0" w:color="auto"/>
                                <w:right w:val="none" w:sz="0" w:space="0" w:color="auto"/>
                              </w:divBdr>
                              <w:divsChild>
                                <w:div w:id="92118202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15020229">
                          <w:marLeft w:val="0"/>
                          <w:marRight w:val="0"/>
                          <w:marTop w:val="0"/>
                          <w:marBottom w:val="0"/>
                          <w:divBdr>
                            <w:top w:val="single" w:sz="2" w:space="0" w:color="auto"/>
                            <w:left w:val="single" w:sz="2" w:space="2" w:color="auto"/>
                            <w:bottom w:val="single" w:sz="2" w:space="2" w:color="auto"/>
                            <w:right w:val="single" w:sz="2" w:space="2" w:color="auto"/>
                          </w:divBdr>
                          <w:divsChild>
                            <w:div w:id="149175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862836">
              <w:marLeft w:val="0"/>
              <w:marRight w:val="0"/>
              <w:marTop w:val="0"/>
              <w:marBottom w:val="0"/>
              <w:divBdr>
                <w:top w:val="none" w:sz="0" w:space="0" w:color="auto"/>
                <w:left w:val="none" w:sz="0" w:space="0" w:color="auto"/>
                <w:bottom w:val="none" w:sz="0" w:space="0" w:color="auto"/>
                <w:right w:val="none" w:sz="0" w:space="0" w:color="auto"/>
              </w:divBdr>
              <w:divsChild>
                <w:div w:id="813717676">
                  <w:marLeft w:val="0"/>
                  <w:marRight w:val="0"/>
                  <w:marTop w:val="0"/>
                  <w:marBottom w:val="0"/>
                  <w:divBdr>
                    <w:top w:val="none" w:sz="0" w:space="0" w:color="auto"/>
                    <w:left w:val="none" w:sz="0" w:space="0" w:color="auto"/>
                    <w:bottom w:val="none" w:sz="0" w:space="0" w:color="auto"/>
                    <w:right w:val="none" w:sz="0" w:space="0" w:color="auto"/>
                  </w:divBdr>
                  <w:divsChild>
                    <w:div w:id="1130904892">
                      <w:marLeft w:val="15"/>
                      <w:marRight w:val="0"/>
                      <w:marTop w:val="0"/>
                      <w:marBottom w:val="15"/>
                      <w:divBdr>
                        <w:top w:val="none" w:sz="0" w:space="0" w:color="auto"/>
                        <w:left w:val="none" w:sz="0" w:space="0" w:color="auto"/>
                        <w:bottom w:val="none" w:sz="0" w:space="0" w:color="auto"/>
                        <w:right w:val="none" w:sz="0" w:space="0" w:color="auto"/>
                      </w:divBdr>
                      <w:divsChild>
                        <w:div w:id="139806903">
                          <w:marLeft w:val="0"/>
                          <w:marRight w:val="0"/>
                          <w:marTop w:val="0"/>
                          <w:marBottom w:val="0"/>
                          <w:divBdr>
                            <w:top w:val="single" w:sz="2" w:space="2" w:color="auto"/>
                            <w:left w:val="single" w:sz="2" w:space="2" w:color="auto"/>
                            <w:bottom w:val="single" w:sz="2" w:space="2" w:color="auto"/>
                            <w:right w:val="single" w:sz="2" w:space="2" w:color="auto"/>
                          </w:divBdr>
                          <w:divsChild>
                            <w:div w:id="851992396">
                              <w:marLeft w:val="0"/>
                              <w:marRight w:val="0"/>
                              <w:marTop w:val="0"/>
                              <w:marBottom w:val="0"/>
                              <w:divBdr>
                                <w:top w:val="none" w:sz="0" w:space="0" w:color="auto"/>
                                <w:left w:val="none" w:sz="0" w:space="0" w:color="auto"/>
                                <w:bottom w:val="none" w:sz="0" w:space="0" w:color="auto"/>
                                <w:right w:val="none" w:sz="0" w:space="0" w:color="auto"/>
                              </w:divBdr>
                              <w:divsChild>
                                <w:div w:id="93975203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355116190">
                          <w:marLeft w:val="0"/>
                          <w:marRight w:val="0"/>
                          <w:marTop w:val="0"/>
                          <w:marBottom w:val="0"/>
                          <w:divBdr>
                            <w:top w:val="single" w:sz="2" w:space="0" w:color="auto"/>
                            <w:left w:val="single" w:sz="2" w:space="2" w:color="auto"/>
                            <w:bottom w:val="single" w:sz="2" w:space="2" w:color="auto"/>
                            <w:right w:val="single" w:sz="2" w:space="2" w:color="auto"/>
                          </w:divBdr>
                          <w:divsChild>
                            <w:div w:id="53524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512368">
              <w:marLeft w:val="0"/>
              <w:marRight w:val="0"/>
              <w:marTop w:val="0"/>
              <w:marBottom w:val="0"/>
              <w:divBdr>
                <w:top w:val="none" w:sz="0" w:space="0" w:color="auto"/>
                <w:left w:val="none" w:sz="0" w:space="0" w:color="auto"/>
                <w:bottom w:val="none" w:sz="0" w:space="0" w:color="auto"/>
                <w:right w:val="none" w:sz="0" w:space="0" w:color="auto"/>
              </w:divBdr>
              <w:divsChild>
                <w:div w:id="767895177">
                  <w:marLeft w:val="0"/>
                  <w:marRight w:val="0"/>
                  <w:marTop w:val="0"/>
                  <w:marBottom w:val="0"/>
                  <w:divBdr>
                    <w:top w:val="none" w:sz="0" w:space="0" w:color="auto"/>
                    <w:left w:val="none" w:sz="0" w:space="0" w:color="auto"/>
                    <w:bottom w:val="none" w:sz="0" w:space="0" w:color="auto"/>
                    <w:right w:val="none" w:sz="0" w:space="0" w:color="auto"/>
                  </w:divBdr>
                  <w:divsChild>
                    <w:div w:id="583490187">
                      <w:marLeft w:val="15"/>
                      <w:marRight w:val="0"/>
                      <w:marTop w:val="0"/>
                      <w:marBottom w:val="15"/>
                      <w:divBdr>
                        <w:top w:val="none" w:sz="0" w:space="0" w:color="auto"/>
                        <w:left w:val="none" w:sz="0" w:space="0" w:color="auto"/>
                        <w:bottom w:val="none" w:sz="0" w:space="0" w:color="auto"/>
                        <w:right w:val="none" w:sz="0" w:space="0" w:color="auto"/>
                      </w:divBdr>
                      <w:divsChild>
                        <w:div w:id="753285298">
                          <w:marLeft w:val="0"/>
                          <w:marRight w:val="0"/>
                          <w:marTop w:val="0"/>
                          <w:marBottom w:val="0"/>
                          <w:divBdr>
                            <w:top w:val="single" w:sz="2" w:space="2" w:color="auto"/>
                            <w:left w:val="single" w:sz="2" w:space="2" w:color="auto"/>
                            <w:bottom w:val="single" w:sz="2" w:space="2" w:color="auto"/>
                            <w:right w:val="single" w:sz="2" w:space="2" w:color="auto"/>
                          </w:divBdr>
                          <w:divsChild>
                            <w:div w:id="2021538247">
                              <w:marLeft w:val="0"/>
                              <w:marRight w:val="0"/>
                              <w:marTop w:val="0"/>
                              <w:marBottom w:val="0"/>
                              <w:divBdr>
                                <w:top w:val="none" w:sz="0" w:space="0" w:color="auto"/>
                                <w:left w:val="none" w:sz="0" w:space="0" w:color="auto"/>
                                <w:bottom w:val="none" w:sz="0" w:space="0" w:color="auto"/>
                                <w:right w:val="none" w:sz="0" w:space="0" w:color="auto"/>
                              </w:divBdr>
                              <w:divsChild>
                                <w:div w:id="133491344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7877976">
      <w:bodyDiv w:val="1"/>
      <w:marLeft w:val="0"/>
      <w:marRight w:val="0"/>
      <w:marTop w:val="0"/>
      <w:marBottom w:val="0"/>
      <w:divBdr>
        <w:top w:val="none" w:sz="0" w:space="0" w:color="auto"/>
        <w:left w:val="none" w:sz="0" w:space="0" w:color="auto"/>
        <w:bottom w:val="none" w:sz="0" w:space="0" w:color="auto"/>
        <w:right w:val="none" w:sz="0" w:space="0" w:color="auto"/>
      </w:divBdr>
    </w:div>
    <w:div w:id="1040202562">
      <w:bodyDiv w:val="1"/>
      <w:marLeft w:val="0"/>
      <w:marRight w:val="0"/>
      <w:marTop w:val="0"/>
      <w:marBottom w:val="0"/>
      <w:divBdr>
        <w:top w:val="none" w:sz="0" w:space="0" w:color="auto"/>
        <w:left w:val="none" w:sz="0" w:space="0" w:color="auto"/>
        <w:bottom w:val="none" w:sz="0" w:space="0" w:color="auto"/>
        <w:right w:val="none" w:sz="0" w:space="0" w:color="auto"/>
      </w:divBdr>
    </w:div>
    <w:div w:id="1043211728">
      <w:bodyDiv w:val="1"/>
      <w:marLeft w:val="0"/>
      <w:marRight w:val="0"/>
      <w:marTop w:val="0"/>
      <w:marBottom w:val="0"/>
      <w:divBdr>
        <w:top w:val="none" w:sz="0" w:space="0" w:color="auto"/>
        <w:left w:val="none" w:sz="0" w:space="0" w:color="auto"/>
        <w:bottom w:val="none" w:sz="0" w:space="0" w:color="auto"/>
        <w:right w:val="none" w:sz="0" w:space="0" w:color="auto"/>
      </w:divBdr>
      <w:divsChild>
        <w:div w:id="1470131446">
          <w:marLeft w:val="0"/>
          <w:marRight w:val="0"/>
          <w:marTop w:val="0"/>
          <w:marBottom w:val="0"/>
          <w:divBdr>
            <w:top w:val="none" w:sz="0" w:space="0" w:color="auto"/>
            <w:left w:val="none" w:sz="0" w:space="0" w:color="auto"/>
            <w:bottom w:val="none" w:sz="0" w:space="0" w:color="auto"/>
            <w:right w:val="none" w:sz="0" w:space="0" w:color="auto"/>
          </w:divBdr>
        </w:div>
      </w:divsChild>
    </w:div>
    <w:div w:id="1052457434">
      <w:bodyDiv w:val="1"/>
      <w:marLeft w:val="0"/>
      <w:marRight w:val="0"/>
      <w:marTop w:val="0"/>
      <w:marBottom w:val="0"/>
      <w:divBdr>
        <w:top w:val="none" w:sz="0" w:space="0" w:color="auto"/>
        <w:left w:val="none" w:sz="0" w:space="0" w:color="auto"/>
        <w:bottom w:val="none" w:sz="0" w:space="0" w:color="auto"/>
        <w:right w:val="none" w:sz="0" w:space="0" w:color="auto"/>
      </w:divBdr>
      <w:divsChild>
        <w:div w:id="1241715405">
          <w:marLeft w:val="0"/>
          <w:marRight w:val="0"/>
          <w:marTop w:val="0"/>
          <w:marBottom w:val="0"/>
          <w:divBdr>
            <w:top w:val="none" w:sz="0" w:space="0" w:color="auto"/>
            <w:left w:val="none" w:sz="0" w:space="0" w:color="auto"/>
            <w:bottom w:val="none" w:sz="0" w:space="0" w:color="auto"/>
            <w:right w:val="none" w:sz="0" w:space="0" w:color="auto"/>
          </w:divBdr>
        </w:div>
      </w:divsChild>
    </w:div>
    <w:div w:id="1073162458">
      <w:bodyDiv w:val="1"/>
      <w:marLeft w:val="0"/>
      <w:marRight w:val="0"/>
      <w:marTop w:val="0"/>
      <w:marBottom w:val="0"/>
      <w:divBdr>
        <w:top w:val="none" w:sz="0" w:space="0" w:color="auto"/>
        <w:left w:val="none" w:sz="0" w:space="0" w:color="auto"/>
        <w:bottom w:val="none" w:sz="0" w:space="0" w:color="auto"/>
        <w:right w:val="none" w:sz="0" w:space="0" w:color="auto"/>
      </w:divBdr>
    </w:div>
    <w:div w:id="1109278489">
      <w:bodyDiv w:val="1"/>
      <w:marLeft w:val="0"/>
      <w:marRight w:val="0"/>
      <w:marTop w:val="0"/>
      <w:marBottom w:val="0"/>
      <w:divBdr>
        <w:top w:val="none" w:sz="0" w:space="0" w:color="auto"/>
        <w:left w:val="none" w:sz="0" w:space="0" w:color="auto"/>
        <w:bottom w:val="none" w:sz="0" w:space="0" w:color="auto"/>
        <w:right w:val="none" w:sz="0" w:space="0" w:color="auto"/>
      </w:divBdr>
    </w:div>
    <w:div w:id="1128664347">
      <w:bodyDiv w:val="1"/>
      <w:marLeft w:val="0"/>
      <w:marRight w:val="0"/>
      <w:marTop w:val="0"/>
      <w:marBottom w:val="0"/>
      <w:divBdr>
        <w:top w:val="none" w:sz="0" w:space="0" w:color="auto"/>
        <w:left w:val="none" w:sz="0" w:space="0" w:color="auto"/>
        <w:bottom w:val="none" w:sz="0" w:space="0" w:color="auto"/>
        <w:right w:val="none" w:sz="0" w:space="0" w:color="auto"/>
      </w:divBdr>
    </w:div>
    <w:div w:id="1158229032">
      <w:bodyDiv w:val="1"/>
      <w:marLeft w:val="0"/>
      <w:marRight w:val="0"/>
      <w:marTop w:val="0"/>
      <w:marBottom w:val="0"/>
      <w:divBdr>
        <w:top w:val="none" w:sz="0" w:space="0" w:color="auto"/>
        <w:left w:val="none" w:sz="0" w:space="0" w:color="auto"/>
        <w:bottom w:val="none" w:sz="0" w:space="0" w:color="auto"/>
        <w:right w:val="none" w:sz="0" w:space="0" w:color="auto"/>
      </w:divBdr>
      <w:divsChild>
        <w:div w:id="999965305">
          <w:marLeft w:val="0"/>
          <w:marRight w:val="0"/>
          <w:marTop w:val="0"/>
          <w:marBottom w:val="0"/>
          <w:divBdr>
            <w:top w:val="none" w:sz="0" w:space="0" w:color="auto"/>
            <w:left w:val="none" w:sz="0" w:space="0" w:color="auto"/>
            <w:bottom w:val="none" w:sz="0" w:space="0" w:color="auto"/>
            <w:right w:val="none" w:sz="0" w:space="0" w:color="auto"/>
          </w:divBdr>
        </w:div>
      </w:divsChild>
    </w:div>
    <w:div w:id="1160466362">
      <w:bodyDiv w:val="1"/>
      <w:marLeft w:val="0"/>
      <w:marRight w:val="0"/>
      <w:marTop w:val="0"/>
      <w:marBottom w:val="0"/>
      <w:divBdr>
        <w:top w:val="none" w:sz="0" w:space="0" w:color="auto"/>
        <w:left w:val="none" w:sz="0" w:space="0" w:color="auto"/>
        <w:bottom w:val="none" w:sz="0" w:space="0" w:color="auto"/>
        <w:right w:val="none" w:sz="0" w:space="0" w:color="auto"/>
      </w:divBdr>
    </w:div>
    <w:div w:id="1163469416">
      <w:bodyDiv w:val="1"/>
      <w:marLeft w:val="0"/>
      <w:marRight w:val="0"/>
      <w:marTop w:val="0"/>
      <w:marBottom w:val="0"/>
      <w:divBdr>
        <w:top w:val="none" w:sz="0" w:space="0" w:color="auto"/>
        <w:left w:val="none" w:sz="0" w:space="0" w:color="auto"/>
        <w:bottom w:val="none" w:sz="0" w:space="0" w:color="auto"/>
        <w:right w:val="none" w:sz="0" w:space="0" w:color="auto"/>
      </w:divBdr>
    </w:div>
    <w:div w:id="1184318697">
      <w:bodyDiv w:val="1"/>
      <w:marLeft w:val="0"/>
      <w:marRight w:val="0"/>
      <w:marTop w:val="0"/>
      <w:marBottom w:val="0"/>
      <w:divBdr>
        <w:top w:val="none" w:sz="0" w:space="0" w:color="auto"/>
        <w:left w:val="none" w:sz="0" w:space="0" w:color="auto"/>
        <w:bottom w:val="none" w:sz="0" w:space="0" w:color="auto"/>
        <w:right w:val="none" w:sz="0" w:space="0" w:color="auto"/>
      </w:divBdr>
    </w:div>
    <w:div w:id="1185285806">
      <w:bodyDiv w:val="1"/>
      <w:marLeft w:val="0"/>
      <w:marRight w:val="0"/>
      <w:marTop w:val="0"/>
      <w:marBottom w:val="0"/>
      <w:divBdr>
        <w:top w:val="none" w:sz="0" w:space="0" w:color="auto"/>
        <w:left w:val="none" w:sz="0" w:space="0" w:color="auto"/>
        <w:bottom w:val="none" w:sz="0" w:space="0" w:color="auto"/>
        <w:right w:val="none" w:sz="0" w:space="0" w:color="auto"/>
      </w:divBdr>
    </w:div>
    <w:div w:id="1228346339">
      <w:bodyDiv w:val="1"/>
      <w:marLeft w:val="0"/>
      <w:marRight w:val="0"/>
      <w:marTop w:val="0"/>
      <w:marBottom w:val="0"/>
      <w:divBdr>
        <w:top w:val="none" w:sz="0" w:space="0" w:color="auto"/>
        <w:left w:val="none" w:sz="0" w:space="0" w:color="auto"/>
        <w:bottom w:val="none" w:sz="0" w:space="0" w:color="auto"/>
        <w:right w:val="none" w:sz="0" w:space="0" w:color="auto"/>
      </w:divBdr>
    </w:div>
    <w:div w:id="1244609353">
      <w:bodyDiv w:val="1"/>
      <w:marLeft w:val="0"/>
      <w:marRight w:val="0"/>
      <w:marTop w:val="0"/>
      <w:marBottom w:val="0"/>
      <w:divBdr>
        <w:top w:val="none" w:sz="0" w:space="0" w:color="auto"/>
        <w:left w:val="none" w:sz="0" w:space="0" w:color="auto"/>
        <w:bottom w:val="none" w:sz="0" w:space="0" w:color="auto"/>
        <w:right w:val="none" w:sz="0" w:space="0" w:color="auto"/>
      </w:divBdr>
    </w:div>
    <w:div w:id="1323243433">
      <w:bodyDiv w:val="1"/>
      <w:marLeft w:val="0"/>
      <w:marRight w:val="0"/>
      <w:marTop w:val="0"/>
      <w:marBottom w:val="0"/>
      <w:divBdr>
        <w:top w:val="none" w:sz="0" w:space="0" w:color="auto"/>
        <w:left w:val="none" w:sz="0" w:space="0" w:color="auto"/>
        <w:bottom w:val="none" w:sz="0" w:space="0" w:color="auto"/>
        <w:right w:val="none" w:sz="0" w:space="0" w:color="auto"/>
      </w:divBdr>
    </w:div>
    <w:div w:id="1414812939">
      <w:bodyDiv w:val="1"/>
      <w:marLeft w:val="0"/>
      <w:marRight w:val="0"/>
      <w:marTop w:val="0"/>
      <w:marBottom w:val="0"/>
      <w:divBdr>
        <w:top w:val="none" w:sz="0" w:space="0" w:color="auto"/>
        <w:left w:val="none" w:sz="0" w:space="0" w:color="auto"/>
        <w:bottom w:val="none" w:sz="0" w:space="0" w:color="auto"/>
        <w:right w:val="none" w:sz="0" w:space="0" w:color="auto"/>
      </w:divBdr>
    </w:div>
    <w:div w:id="1415203606">
      <w:bodyDiv w:val="1"/>
      <w:marLeft w:val="0"/>
      <w:marRight w:val="0"/>
      <w:marTop w:val="0"/>
      <w:marBottom w:val="0"/>
      <w:divBdr>
        <w:top w:val="none" w:sz="0" w:space="0" w:color="auto"/>
        <w:left w:val="none" w:sz="0" w:space="0" w:color="auto"/>
        <w:bottom w:val="none" w:sz="0" w:space="0" w:color="auto"/>
        <w:right w:val="none" w:sz="0" w:space="0" w:color="auto"/>
      </w:divBdr>
    </w:div>
    <w:div w:id="1450856970">
      <w:bodyDiv w:val="1"/>
      <w:marLeft w:val="0"/>
      <w:marRight w:val="0"/>
      <w:marTop w:val="0"/>
      <w:marBottom w:val="0"/>
      <w:divBdr>
        <w:top w:val="none" w:sz="0" w:space="0" w:color="auto"/>
        <w:left w:val="none" w:sz="0" w:space="0" w:color="auto"/>
        <w:bottom w:val="none" w:sz="0" w:space="0" w:color="auto"/>
        <w:right w:val="none" w:sz="0" w:space="0" w:color="auto"/>
      </w:divBdr>
    </w:div>
    <w:div w:id="1495799777">
      <w:bodyDiv w:val="1"/>
      <w:marLeft w:val="0"/>
      <w:marRight w:val="0"/>
      <w:marTop w:val="0"/>
      <w:marBottom w:val="0"/>
      <w:divBdr>
        <w:top w:val="none" w:sz="0" w:space="0" w:color="auto"/>
        <w:left w:val="none" w:sz="0" w:space="0" w:color="auto"/>
        <w:bottom w:val="none" w:sz="0" w:space="0" w:color="auto"/>
        <w:right w:val="none" w:sz="0" w:space="0" w:color="auto"/>
      </w:divBdr>
      <w:divsChild>
        <w:div w:id="2094744386">
          <w:marLeft w:val="0"/>
          <w:marRight w:val="0"/>
          <w:marTop w:val="0"/>
          <w:marBottom w:val="0"/>
          <w:divBdr>
            <w:top w:val="none" w:sz="0" w:space="0" w:color="auto"/>
            <w:left w:val="none" w:sz="0" w:space="0" w:color="auto"/>
            <w:bottom w:val="none" w:sz="0" w:space="0" w:color="auto"/>
            <w:right w:val="none" w:sz="0" w:space="0" w:color="auto"/>
          </w:divBdr>
        </w:div>
      </w:divsChild>
    </w:div>
    <w:div w:id="1545214046">
      <w:bodyDiv w:val="1"/>
      <w:marLeft w:val="0"/>
      <w:marRight w:val="0"/>
      <w:marTop w:val="0"/>
      <w:marBottom w:val="0"/>
      <w:divBdr>
        <w:top w:val="none" w:sz="0" w:space="0" w:color="auto"/>
        <w:left w:val="none" w:sz="0" w:space="0" w:color="auto"/>
        <w:bottom w:val="none" w:sz="0" w:space="0" w:color="auto"/>
        <w:right w:val="none" w:sz="0" w:space="0" w:color="auto"/>
      </w:divBdr>
      <w:divsChild>
        <w:div w:id="1159465366">
          <w:marLeft w:val="0"/>
          <w:marRight w:val="0"/>
          <w:marTop w:val="0"/>
          <w:marBottom w:val="0"/>
          <w:divBdr>
            <w:top w:val="none" w:sz="0" w:space="0" w:color="auto"/>
            <w:left w:val="none" w:sz="0" w:space="0" w:color="auto"/>
            <w:bottom w:val="none" w:sz="0" w:space="0" w:color="auto"/>
            <w:right w:val="none" w:sz="0" w:space="0" w:color="auto"/>
          </w:divBdr>
        </w:div>
      </w:divsChild>
    </w:div>
    <w:div w:id="1659066726">
      <w:bodyDiv w:val="1"/>
      <w:marLeft w:val="0"/>
      <w:marRight w:val="0"/>
      <w:marTop w:val="0"/>
      <w:marBottom w:val="0"/>
      <w:divBdr>
        <w:top w:val="none" w:sz="0" w:space="0" w:color="auto"/>
        <w:left w:val="none" w:sz="0" w:space="0" w:color="auto"/>
        <w:bottom w:val="none" w:sz="0" w:space="0" w:color="auto"/>
        <w:right w:val="none" w:sz="0" w:space="0" w:color="auto"/>
      </w:divBdr>
    </w:div>
    <w:div w:id="1817602306">
      <w:bodyDiv w:val="1"/>
      <w:marLeft w:val="0"/>
      <w:marRight w:val="0"/>
      <w:marTop w:val="0"/>
      <w:marBottom w:val="0"/>
      <w:divBdr>
        <w:top w:val="none" w:sz="0" w:space="0" w:color="auto"/>
        <w:left w:val="none" w:sz="0" w:space="0" w:color="auto"/>
        <w:bottom w:val="none" w:sz="0" w:space="0" w:color="auto"/>
        <w:right w:val="none" w:sz="0" w:space="0" w:color="auto"/>
      </w:divBdr>
      <w:divsChild>
        <w:div w:id="1592622262">
          <w:marLeft w:val="0"/>
          <w:marRight w:val="0"/>
          <w:marTop w:val="0"/>
          <w:marBottom w:val="0"/>
          <w:divBdr>
            <w:top w:val="none" w:sz="0" w:space="0" w:color="auto"/>
            <w:left w:val="none" w:sz="0" w:space="0" w:color="auto"/>
            <w:bottom w:val="none" w:sz="0" w:space="0" w:color="auto"/>
            <w:right w:val="none" w:sz="0" w:space="0" w:color="auto"/>
          </w:divBdr>
        </w:div>
      </w:divsChild>
    </w:div>
    <w:div w:id="1859930079">
      <w:bodyDiv w:val="1"/>
      <w:marLeft w:val="0"/>
      <w:marRight w:val="0"/>
      <w:marTop w:val="0"/>
      <w:marBottom w:val="0"/>
      <w:divBdr>
        <w:top w:val="none" w:sz="0" w:space="0" w:color="auto"/>
        <w:left w:val="none" w:sz="0" w:space="0" w:color="auto"/>
        <w:bottom w:val="none" w:sz="0" w:space="0" w:color="auto"/>
        <w:right w:val="none" w:sz="0" w:space="0" w:color="auto"/>
      </w:divBdr>
    </w:div>
    <w:div w:id="1880824707">
      <w:bodyDiv w:val="1"/>
      <w:marLeft w:val="0"/>
      <w:marRight w:val="0"/>
      <w:marTop w:val="0"/>
      <w:marBottom w:val="0"/>
      <w:divBdr>
        <w:top w:val="none" w:sz="0" w:space="0" w:color="auto"/>
        <w:left w:val="none" w:sz="0" w:space="0" w:color="auto"/>
        <w:bottom w:val="none" w:sz="0" w:space="0" w:color="auto"/>
        <w:right w:val="none" w:sz="0" w:space="0" w:color="auto"/>
      </w:divBdr>
    </w:div>
    <w:div w:id="1956597668">
      <w:bodyDiv w:val="1"/>
      <w:marLeft w:val="0"/>
      <w:marRight w:val="0"/>
      <w:marTop w:val="0"/>
      <w:marBottom w:val="0"/>
      <w:divBdr>
        <w:top w:val="none" w:sz="0" w:space="0" w:color="auto"/>
        <w:left w:val="none" w:sz="0" w:space="0" w:color="auto"/>
        <w:bottom w:val="none" w:sz="0" w:space="0" w:color="auto"/>
        <w:right w:val="none" w:sz="0" w:space="0" w:color="auto"/>
      </w:divBdr>
      <w:divsChild>
        <w:div w:id="694647826">
          <w:marLeft w:val="0"/>
          <w:marRight w:val="0"/>
          <w:marTop w:val="0"/>
          <w:marBottom w:val="0"/>
          <w:divBdr>
            <w:top w:val="none" w:sz="0" w:space="0" w:color="auto"/>
            <w:left w:val="none" w:sz="0" w:space="0" w:color="auto"/>
            <w:bottom w:val="none" w:sz="0" w:space="0" w:color="auto"/>
            <w:right w:val="none" w:sz="0" w:space="0" w:color="auto"/>
          </w:divBdr>
        </w:div>
      </w:divsChild>
    </w:div>
    <w:div w:id="1980453691">
      <w:bodyDiv w:val="1"/>
      <w:marLeft w:val="0"/>
      <w:marRight w:val="0"/>
      <w:marTop w:val="0"/>
      <w:marBottom w:val="0"/>
      <w:divBdr>
        <w:top w:val="none" w:sz="0" w:space="0" w:color="auto"/>
        <w:left w:val="none" w:sz="0" w:space="0" w:color="auto"/>
        <w:bottom w:val="none" w:sz="0" w:space="0" w:color="auto"/>
        <w:right w:val="none" w:sz="0" w:space="0" w:color="auto"/>
      </w:divBdr>
    </w:div>
    <w:div w:id="1991400915">
      <w:bodyDiv w:val="1"/>
      <w:marLeft w:val="0"/>
      <w:marRight w:val="0"/>
      <w:marTop w:val="0"/>
      <w:marBottom w:val="0"/>
      <w:divBdr>
        <w:top w:val="none" w:sz="0" w:space="0" w:color="auto"/>
        <w:left w:val="none" w:sz="0" w:space="0" w:color="auto"/>
        <w:bottom w:val="none" w:sz="0" w:space="0" w:color="auto"/>
        <w:right w:val="none" w:sz="0" w:space="0" w:color="auto"/>
      </w:divBdr>
    </w:div>
    <w:div w:id="2006126707">
      <w:bodyDiv w:val="1"/>
      <w:marLeft w:val="0"/>
      <w:marRight w:val="0"/>
      <w:marTop w:val="0"/>
      <w:marBottom w:val="0"/>
      <w:divBdr>
        <w:top w:val="none" w:sz="0" w:space="0" w:color="auto"/>
        <w:left w:val="none" w:sz="0" w:space="0" w:color="auto"/>
        <w:bottom w:val="none" w:sz="0" w:space="0" w:color="auto"/>
        <w:right w:val="none" w:sz="0" w:space="0" w:color="auto"/>
      </w:divBdr>
      <w:divsChild>
        <w:div w:id="1839954928">
          <w:marLeft w:val="0"/>
          <w:marRight w:val="0"/>
          <w:marTop w:val="0"/>
          <w:marBottom w:val="0"/>
          <w:divBdr>
            <w:top w:val="none" w:sz="0" w:space="0" w:color="auto"/>
            <w:left w:val="none" w:sz="0" w:space="0" w:color="auto"/>
            <w:bottom w:val="none" w:sz="0" w:space="0" w:color="auto"/>
            <w:right w:val="none" w:sz="0" w:space="0" w:color="auto"/>
          </w:divBdr>
          <w:divsChild>
            <w:div w:id="50619372">
              <w:marLeft w:val="0"/>
              <w:marRight w:val="0"/>
              <w:marTop w:val="0"/>
              <w:marBottom w:val="320"/>
              <w:divBdr>
                <w:top w:val="none" w:sz="0" w:space="0" w:color="auto"/>
                <w:left w:val="none" w:sz="0" w:space="0" w:color="auto"/>
                <w:bottom w:val="none" w:sz="0" w:space="0" w:color="auto"/>
                <w:right w:val="none" w:sz="0" w:space="0" w:color="auto"/>
              </w:divBdr>
              <w:divsChild>
                <w:div w:id="719524407">
                  <w:marLeft w:val="0"/>
                  <w:marRight w:val="0"/>
                  <w:marTop w:val="0"/>
                  <w:marBottom w:val="0"/>
                  <w:divBdr>
                    <w:top w:val="none" w:sz="0" w:space="0" w:color="auto"/>
                    <w:left w:val="none" w:sz="0" w:space="0" w:color="auto"/>
                    <w:bottom w:val="none" w:sz="0" w:space="0" w:color="auto"/>
                    <w:right w:val="none" w:sz="0" w:space="0" w:color="auto"/>
                  </w:divBdr>
                  <w:divsChild>
                    <w:div w:id="1079598174">
                      <w:marLeft w:val="0"/>
                      <w:marRight w:val="0"/>
                      <w:marTop w:val="0"/>
                      <w:marBottom w:val="0"/>
                      <w:divBdr>
                        <w:top w:val="none" w:sz="0" w:space="0" w:color="auto"/>
                        <w:left w:val="none" w:sz="0" w:space="0" w:color="auto"/>
                        <w:bottom w:val="none" w:sz="0" w:space="0" w:color="auto"/>
                        <w:right w:val="none" w:sz="0" w:space="0" w:color="auto"/>
                      </w:divBdr>
                    </w:div>
                  </w:divsChild>
                </w:div>
                <w:div w:id="620770239">
                  <w:marLeft w:val="0"/>
                  <w:marRight w:val="0"/>
                  <w:marTop w:val="0"/>
                  <w:marBottom w:val="0"/>
                  <w:divBdr>
                    <w:top w:val="none" w:sz="0" w:space="0" w:color="auto"/>
                    <w:left w:val="none" w:sz="0" w:space="0" w:color="auto"/>
                    <w:bottom w:val="none" w:sz="0" w:space="0" w:color="auto"/>
                    <w:right w:val="none" w:sz="0" w:space="0" w:color="auto"/>
                  </w:divBdr>
                  <w:divsChild>
                    <w:div w:id="1522621130">
                      <w:marLeft w:val="0"/>
                      <w:marRight w:val="0"/>
                      <w:marTop w:val="0"/>
                      <w:marBottom w:val="0"/>
                      <w:divBdr>
                        <w:top w:val="none" w:sz="0" w:space="0" w:color="auto"/>
                        <w:left w:val="none" w:sz="0" w:space="0" w:color="auto"/>
                        <w:bottom w:val="none" w:sz="0" w:space="0" w:color="auto"/>
                        <w:right w:val="none" w:sz="0" w:space="0" w:color="auto"/>
                      </w:divBdr>
                    </w:div>
                  </w:divsChild>
                </w:div>
                <w:div w:id="1920359011">
                  <w:marLeft w:val="0"/>
                  <w:marRight w:val="0"/>
                  <w:marTop w:val="0"/>
                  <w:marBottom w:val="0"/>
                  <w:divBdr>
                    <w:top w:val="none" w:sz="0" w:space="0" w:color="auto"/>
                    <w:left w:val="none" w:sz="0" w:space="0" w:color="auto"/>
                    <w:bottom w:val="none" w:sz="0" w:space="0" w:color="auto"/>
                    <w:right w:val="none" w:sz="0" w:space="0" w:color="auto"/>
                  </w:divBdr>
                  <w:divsChild>
                    <w:div w:id="1047140613">
                      <w:marLeft w:val="0"/>
                      <w:marRight w:val="0"/>
                      <w:marTop w:val="0"/>
                      <w:marBottom w:val="0"/>
                      <w:divBdr>
                        <w:top w:val="none" w:sz="0" w:space="0" w:color="auto"/>
                        <w:left w:val="none" w:sz="0" w:space="0" w:color="auto"/>
                        <w:bottom w:val="none" w:sz="0" w:space="0" w:color="auto"/>
                        <w:right w:val="none" w:sz="0" w:space="0" w:color="auto"/>
                      </w:divBdr>
                    </w:div>
                  </w:divsChild>
                </w:div>
                <w:div w:id="41222468">
                  <w:marLeft w:val="0"/>
                  <w:marRight w:val="0"/>
                  <w:marTop w:val="0"/>
                  <w:marBottom w:val="0"/>
                  <w:divBdr>
                    <w:top w:val="none" w:sz="0" w:space="0" w:color="auto"/>
                    <w:left w:val="none" w:sz="0" w:space="0" w:color="auto"/>
                    <w:bottom w:val="none" w:sz="0" w:space="0" w:color="auto"/>
                    <w:right w:val="none" w:sz="0" w:space="0" w:color="auto"/>
                  </w:divBdr>
                  <w:divsChild>
                    <w:div w:id="63329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770578">
          <w:marLeft w:val="0"/>
          <w:marRight w:val="0"/>
          <w:marTop w:val="0"/>
          <w:marBottom w:val="320"/>
          <w:divBdr>
            <w:top w:val="none" w:sz="0" w:space="0" w:color="auto"/>
            <w:left w:val="none" w:sz="0" w:space="0" w:color="auto"/>
            <w:bottom w:val="none" w:sz="0" w:space="0" w:color="auto"/>
            <w:right w:val="none" w:sz="0" w:space="0" w:color="auto"/>
          </w:divBdr>
        </w:div>
      </w:divsChild>
    </w:div>
    <w:div w:id="2042516210">
      <w:bodyDiv w:val="1"/>
      <w:marLeft w:val="0"/>
      <w:marRight w:val="0"/>
      <w:marTop w:val="0"/>
      <w:marBottom w:val="0"/>
      <w:divBdr>
        <w:top w:val="none" w:sz="0" w:space="0" w:color="auto"/>
        <w:left w:val="none" w:sz="0" w:space="0" w:color="auto"/>
        <w:bottom w:val="none" w:sz="0" w:space="0" w:color="auto"/>
        <w:right w:val="none" w:sz="0" w:space="0" w:color="auto"/>
      </w:divBdr>
    </w:div>
    <w:div w:id="2054765896">
      <w:bodyDiv w:val="1"/>
      <w:marLeft w:val="0"/>
      <w:marRight w:val="0"/>
      <w:marTop w:val="0"/>
      <w:marBottom w:val="0"/>
      <w:divBdr>
        <w:top w:val="none" w:sz="0" w:space="0" w:color="auto"/>
        <w:left w:val="none" w:sz="0" w:space="0" w:color="auto"/>
        <w:bottom w:val="none" w:sz="0" w:space="0" w:color="auto"/>
        <w:right w:val="none" w:sz="0" w:space="0" w:color="auto"/>
      </w:divBdr>
      <w:divsChild>
        <w:div w:id="1113331203">
          <w:marLeft w:val="0"/>
          <w:marRight w:val="0"/>
          <w:marTop w:val="0"/>
          <w:marBottom w:val="0"/>
          <w:divBdr>
            <w:top w:val="none" w:sz="0" w:space="0" w:color="auto"/>
            <w:left w:val="none" w:sz="0" w:space="0" w:color="auto"/>
            <w:bottom w:val="none" w:sz="0" w:space="0" w:color="auto"/>
            <w:right w:val="none" w:sz="0" w:space="0" w:color="auto"/>
          </w:divBdr>
        </w:div>
      </w:divsChild>
    </w:div>
    <w:div w:id="2074887399">
      <w:bodyDiv w:val="1"/>
      <w:marLeft w:val="0"/>
      <w:marRight w:val="0"/>
      <w:marTop w:val="0"/>
      <w:marBottom w:val="0"/>
      <w:divBdr>
        <w:top w:val="none" w:sz="0" w:space="0" w:color="auto"/>
        <w:left w:val="none" w:sz="0" w:space="0" w:color="auto"/>
        <w:bottom w:val="none" w:sz="0" w:space="0" w:color="auto"/>
        <w:right w:val="none" w:sz="0" w:space="0" w:color="auto"/>
      </w:divBdr>
    </w:div>
    <w:div w:id="2118527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6F8442-6EE5-470B-BC17-971E3B23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20</Pages>
  <Words>6361</Words>
  <Characters>36264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Michael Hitchens</dc:creator>
  <cp:keywords/>
  <dc:description/>
  <cp:lastModifiedBy>447421457369</cp:lastModifiedBy>
  <cp:revision>36</cp:revision>
  <dcterms:created xsi:type="dcterms:W3CDTF">2021-05-05T15:25:00Z</dcterms:created>
  <dcterms:modified xsi:type="dcterms:W3CDTF">2021-05-14T21:29:00Z</dcterms:modified>
</cp:coreProperties>
</file>