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62C7AAA3" w:rsidP="0EC15C87" w:rsidRDefault="62C7AAA3" w14:paraId="215FF374" w14:textId="72462AEE">
      <w:pPr>
        <w:spacing w:after="0" w:line="240" w:lineRule="auto"/>
        <w:jc w:val="center"/>
        <w:rPr>
          <w:rFonts w:ascii="Times New Roman" w:hAnsi="Times New Roman" w:eastAsia="Times New Roman" w:cs="Times New Roman"/>
          <w:color w:val="000000" w:themeColor="text1"/>
          <w:sz w:val="24"/>
          <w:szCs w:val="24"/>
        </w:rPr>
      </w:pPr>
      <w:r w:rsidRPr="3A2D20C6" w:rsidR="3B92EF78">
        <w:rPr>
          <w:rFonts w:ascii="Times New Roman" w:hAnsi="Times New Roman" w:eastAsia="Times New Roman" w:cs="Times New Roman"/>
          <w:b w:val="1"/>
          <w:bCs w:val="1"/>
          <w:color w:val="000000" w:themeColor="text1" w:themeTint="FF" w:themeShade="FF"/>
          <w:sz w:val="24"/>
          <w:szCs w:val="24"/>
        </w:rPr>
        <w:t xml:space="preserve">Postgraduate </w:t>
      </w:r>
      <w:r w:rsidRPr="3A2D20C6" w:rsidR="62C7AAA3">
        <w:rPr>
          <w:rFonts w:ascii="Times New Roman" w:hAnsi="Times New Roman" w:eastAsia="Times New Roman" w:cs="Times New Roman"/>
          <w:b w:val="1"/>
          <w:bCs w:val="1"/>
          <w:color w:val="000000" w:themeColor="text1" w:themeTint="FF" w:themeShade="FF"/>
          <w:sz w:val="24"/>
          <w:szCs w:val="24"/>
        </w:rPr>
        <w:t>Dissertation Certificate</w:t>
      </w:r>
    </w:p>
    <w:p w:rsidR="0EC15C87" w:rsidP="0EC15C87" w:rsidRDefault="0EC15C87" w14:paraId="6D63338A" w14:textId="24FA907F">
      <w:pPr>
        <w:spacing w:after="0" w:line="240" w:lineRule="auto"/>
        <w:rPr>
          <w:rFonts w:ascii="Times New Roman" w:hAnsi="Times New Roman" w:eastAsia="Times New Roman" w:cs="Times New Roman"/>
          <w:color w:val="000000" w:themeColor="text1"/>
          <w:sz w:val="28"/>
          <w:szCs w:val="28"/>
        </w:rPr>
      </w:pPr>
    </w:p>
    <w:p w:rsidR="62C7AAA3" w:rsidP="0EC15C87" w:rsidRDefault="62C7AAA3" w14:paraId="48C0348A" w14:textId="4946079A">
      <w:pPr>
        <w:spacing w:after="0" w:line="240" w:lineRule="auto"/>
        <w:jc w:val="center"/>
        <w:rPr>
          <w:rFonts w:ascii="Times New Roman" w:hAnsi="Times New Roman" w:eastAsia="Times New Roman" w:cs="Times New Roman"/>
          <w:color w:val="000000" w:themeColor="text1"/>
          <w:sz w:val="28"/>
          <w:szCs w:val="28"/>
        </w:rPr>
      </w:pPr>
      <w:r>
        <w:rPr>
          <w:noProof/>
        </w:rPr>
        <w:drawing>
          <wp:inline distT="0" distB="0" distL="0" distR="0" wp14:anchorId="25E96506" wp14:editId="6C23FD05">
            <wp:extent cx="2952750" cy="762000"/>
            <wp:effectExtent l="0" t="0" r="0" b="0"/>
            <wp:docPr id="1053981258" name="drawing" title="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981258" name="Picture 1053981258"/>
                    <pic:cNvPicPr/>
                  </pic:nvPicPr>
                  <pic:blipFill>
                    <a:blip r:embed="rId9">
                      <a:extLst>
                        <a:ext uri="{28A0092B-C50C-407E-A947-70E740481C1C}">
                          <a14:useLocalDpi xmlns:a14="http://schemas.microsoft.com/office/drawing/2010/main"/>
                        </a:ext>
                      </a:extLst>
                    </a:blip>
                    <a:stretch>
                      <a:fillRect/>
                    </a:stretch>
                  </pic:blipFill>
                  <pic:spPr>
                    <a:xfrm>
                      <a:off x="0" y="0"/>
                      <a:ext cx="2952750" cy="762000"/>
                    </a:xfrm>
                    <a:prstGeom prst="rect">
                      <a:avLst/>
                    </a:prstGeom>
                  </pic:spPr>
                </pic:pic>
              </a:graphicData>
            </a:graphic>
          </wp:inline>
        </w:drawing>
      </w:r>
    </w:p>
    <w:p w:rsidR="0EC15C87" w:rsidP="0EC15C87" w:rsidRDefault="0EC15C87" w14:paraId="1F4ED91D" w14:textId="223B6F8E">
      <w:pPr>
        <w:spacing w:after="0" w:line="240" w:lineRule="auto"/>
        <w:jc w:val="center"/>
        <w:rPr>
          <w:rFonts w:ascii="Times New Roman" w:hAnsi="Times New Roman" w:eastAsia="Times New Roman" w:cs="Times New Roman"/>
          <w:color w:val="000000" w:themeColor="text1"/>
          <w:sz w:val="24"/>
          <w:szCs w:val="24"/>
        </w:rPr>
      </w:pPr>
    </w:p>
    <w:p w:rsidR="0EC15C87" w:rsidP="0EC15C87" w:rsidRDefault="0EC15C87" w14:paraId="121FE933" w14:textId="34D95BBB">
      <w:pPr>
        <w:spacing w:after="0" w:line="240" w:lineRule="auto"/>
        <w:jc w:val="center"/>
        <w:rPr>
          <w:rFonts w:ascii="Times New Roman" w:hAnsi="Times New Roman" w:eastAsia="Times New Roman" w:cs="Times New Roman"/>
          <w:color w:val="000000" w:themeColor="text1"/>
          <w:sz w:val="24"/>
          <w:szCs w:val="24"/>
        </w:rPr>
      </w:pPr>
    </w:p>
    <w:p w:rsidR="0EC15C87" w:rsidP="0EC15C87" w:rsidRDefault="0EC15C87" w14:paraId="2EC81631" w14:textId="44757A97">
      <w:pPr>
        <w:spacing w:after="0" w:line="240" w:lineRule="auto"/>
        <w:jc w:val="center"/>
        <w:rPr>
          <w:rFonts w:ascii="Times New Roman" w:hAnsi="Times New Roman" w:eastAsia="Times New Roman" w:cs="Times New Roman"/>
          <w:color w:val="000000" w:themeColor="text1"/>
          <w:sz w:val="24"/>
          <w:szCs w:val="24"/>
        </w:rPr>
      </w:pPr>
    </w:p>
    <w:p w:rsidR="0EC15C87" w:rsidP="0EC15C87" w:rsidRDefault="0EC15C87" w14:paraId="6736D1DD" w14:textId="703EEDEB">
      <w:pPr>
        <w:spacing w:after="0" w:line="240" w:lineRule="auto"/>
        <w:rPr>
          <w:rFonts w:ascii="Times New Roman" w:hAnsi="Times New Roman" w:eastAsia="Times New Roman" w:cs="Times New Roman"/>
          <w:color w:val="000000" w:themeColor="text1"/>
          <w:sz w:val="24"/>
          <w:szCs w:val="24"/>
        </w:rPr>
      </w:pPr>
    </w:p>
    <w:p w:rsidR="0EC15C87" w:rsidP="0EC15C87" w:rsidRDefault="0EC15C87" w14:paraId="32F931CB" w14:textId="7E44D163">
      <w:pPr>
        <w:spacing w:after="0" w:line="240" w:lineRule="auto"/>
        <w:rPr>
          <w:rFonts w:ascii="Times New Roman" w:hAnsi="Times New Roman" w:eastAsia="Times New Roman" w:cs="Times New Roman"/>
          <w:color w:val="000000" w:themeColor="text1"/>
          <w:sz w:val="24"/>
          <w:szCs w:val="24"/>
        </w:rPr>
      </w:pPr>
    </w:p>
    <w:p w:rsidR="0EC15C87" w:rsidP="0EC15C87" w:rsidRDefault="0EC15C87" w14:paraId="029CCD75" w14:textId="11604D4A">
      <w:pPr>
        <w:spacing w:after="0" w:line="240" w:lineRule="auto"/>
        <w:rPr>
          <w:rFonts w:ascii="Times New Roman" w:hAnsi="Times New Roman" w:eastAsia="Times New Roman" w:cs="Times New Roman"/>
          <w:color w:val="000000" w:themeColor="text1"/>
          <w:sz w:val="24"/>
          <w:szCs w:val="24"/>
        </w:rPr>
      </w:pPr>
    </w:p>
    <w:p w:rsidR="62C7AAA3" w:rsidP="3A2D20C6" w:rsidRDefault="62C7AAA3" w14:paraId="189786C8" w14:textId="0A8C0C1F">
      <w:pPr>
        <w:spacing w:before="0" w:beforeAutospacing="off" w:after="0" w:afterAutospacing="off" w:line="240" w:lineRule="auto"/>
        <w:jc w:val="left"/>
        <w:rPr>
          <w:rFonts w:ascii="Segoe UI" w:hAnsi="Segoe UI" w:eastAsia="Segoe UI" w:cs="Segoe UI"/>
          <w:b w:val="1"/>
          <w:bCs w:val="1"/>
          <w:i w:val="0"/>
          <w:iCs w:val="0"/>
          <w:caps w:val="0"/>
          <w:smallCaps w:val="0"/>
          <w:noProof w:val="0"/>
          <w:color w:val="auto" w:themeColor="text1"/>
          <w:sz w:val="24"/>
          <w:szCs w:val="24"/>
          <w:lang w:val="en-GB"/>
        </w:rPr>
      </w:pPr>
      <w:r w:rsidRPr="3A2D20C6" w:rsidR="62C7AAA3">
        <w:rPr>
          <w:rFonts w:ascii="Times New Roman" w:hAnsi="Times New Roman" w:eastAsia="Times New Roman" w:cs="Times New Roman"/>
          <w:b w:val="1"/>
          <w:bCs w:val="1"/>
          <w:color w:val="000000" w:themeColor="text1" w:themeTint="FF" w:themeShade="FF"/>
          <w:sz w:val="24"/>
          <w:szCs w:val="24"/>
        </w:rPr>
        <w:t>Name of the Programme of Study:</w:t>
      </w:r>
      <w:r w:rsidRPr="3A2D20C6" w:rsidR="6A60AE70">
        <w:rPr>
          <w:rFonts w:ascii="Times New Roman" w:hAnsi="Times New Roman" w:eastAsia="Times New Roman" w:cs="Times New Roman"/>
          <w:b w:val="1"/>
          <w:bCs w:val="1"/>
          <w:color w:val="auto"/>
          <w:sz w:val="24"/>
          <w:szCs w:val="24"/>
        </w:rPr>
        <w:t xml:space="preserve"> </w:t>
      </w:r>
      <w:r w:rsidRPr="3A2D20C6" w:rsidR="6A60AE70">
        <w:rPr>
          <w:rFonts w:ascii="Segoe UI" w:hAnsi="Segoe UI" w:eastAsia="Segoe UI" w:cs="Segoe UI"/>
          <w:b w:val="1"/>
          <w:bCs w:val="1"/>
          <w:i w:val="0"/>
          <w:iCs w:val="0"/>
          <w:caps w:val="0"/>
          <w:smallCaps w:val="0"/>
          <w:noProof w:val="0"/>
          <w:color w:val="auto"/>
          <w:sz w:val="24"/>
          <w:szCs w:val="24"/>
          <w:lang w:val="en-GB"/>
        </w:rPr>
        <w:t>Master</w:t>
      </w:r>
      <w:r w:rsidRPr="3A2D20C6" w:rsidR="6A60AE70">
        <w:rPr>
          <w:rFonts w:ascii="Segoe UI" w:hAnsi="Segoe UI" w:eastAsia="Segoe UI" w:cs="Segoe UI"/>
          <w:b w:val="1"/>
          <w:bCs w:val="1"/>
          <w:i w:val="0"/>
          <w:iCs w:val="0"/>
          <w:caps w:val="0"/>
          <w:smallCaps w:val="0"/>
          <w:noProof w:val="0"/>
          <w:color w:val="auto"/>
          <w:sz w:val="24"/>
          <w:szCs w:val="24"/>
          <w:lang w:val="en-GB"/>
        </w:rPr>
        <w:t xml:space="preserve"> of Science (48 Months - Part Time), Sport and Exercise Nutrition (MSC24-PTMSC-SENU</w:t>
      </w:r>
    </w:p>
    <w:p w:rsidR="0EC15C87" w:rsidP="3A2D20C6" w:rsidRDefault="0EC15C87" w14:paraId="0AB9E798" w14:textId="3A59E593">
      <w:pPr>
        <w:spacing w:after="0" w:line="240" w:lineRule="auto"/>
        <w:rPr>
          <w:rFonts w:ascii="Times New Roman" w:hAnsi="Times New Roman" w:eastAsia="Times New Roman" w:cs="Times New Roman"/>
          <w:color w:val="auto" w:themeColor="text1"/>
          <w:sz w:val="24"/>
          <w:szCs w:val="24"/>
        </w:rPr>
      </w:pPr>
    </w:p>
    <w:p w:rsidR="62C7AAA3" w:rsidP="0EC15C87" w:rsidRDefault="62C7AAA3" w14:paraId="10F3D3F0" w14:textId="0254E9B7">
      <w:pPr>
        <w:spacing w:after="0" w:line="240" w:lineRule="auto"/>
        <w:rPr>
          <w:rFonts w:ascii="Times New Roman" w:hAnsi="Times New Roman" w:eastAsia="Times New Roman" w:cs="Times New Roman"/>
          <w:color w:val="000000" w:themeColor="text1"/>
          <w:sz w:val="24"/>
          <w:szCs w:val="24"/>
        </w:rPr>
      </w:pPr>
      <w:r w:rsidRPr="3A2D20C6" w:rsidR="62C7AAA3">
        <w:rPr>
          <w:rFonts w:ascii="Times New Roman" w:hAnsi="Times New Roman" w:eastAsia="Times New Roman" w:cs="Times New Roman"/>
          <w:b w:val="1"/>
          <w:bCs w:val="1"/>
          <w:color w:val="000000" w:themeColor="text1" w:themeTint="FF" w:themeShade="FF"/>
          <w:sz w:val="24"/>
          <w:szCs w:val="24"/>
        </w:rPr>
        <w:t>Name of Student (Capital Letters):</w:t>
      </w:r>
      <w:r w:rsidRPr="3A2D20C6" w:rsidR="13F558E8">
        <w:rPr>
          <w:rFonts w:ascii="Times New Roman" w:hAnsi="Times New Roman" w:eastAsia="Times New Roman" w:cs="Times New Roman"/>
          <w:b w:val="1"/>
          <w:bCs w:val="1"/>
          <w:color w:val="000000" w:themeColor="text1" w:themeTint="FF" w:themeShade="FF"/>
          <w:sz w:val="24"/>
          <w:szCs w:val="24"/>
        </w:rPr>
        <w:t xml:space="preserve"> Sian Evans</w:t>
      </w:r>
    </w:p>
    <w:p w:rsidR="0EC15C87" w:rsidP="0EC15C87" w:rsidRDefault="0EC15C87" w14:paraId="074ADF87" w14:textId="3F1D4E12">
      <w:pPr>
        <w:spacing w:after="0" w:line="240" w:lineRule="auto"/>
        <w:rPr>
          <w:rFonts w:ascii="Times New Roman" w:hAnsi="Times New Roman" w:eastAsia="Times New Roman" w:cs="Times New Roman"/>
          <w:color w:val="000000" w:themeColor="text1"/>
          <w:sz w:val="24"/>
          <w:szCs w:val="24"/>
        </w:rPr>
      </w:pPr>
    </w:p>
    <w:p w:rsidR="0EC15C87" w:rsidP="0EC15C87" w:rsidRDefault="0EC15C87" w14:paraId="4F9EF571" w14:textId="340B6A00">
      <w:pPr>
        <w:spacing w:after="0" w:line="240" w:lineRule="auto"/>
        <w:rPr>
          <w:rFonts w:ascii="Times New Roman" w:hAnsi="Times New Roman" w:eastAsia="Times New Roman" w:cs="Times New Roman"/>
          <w:color w:val="000000" w:themeColor="text1"/>
          <w:sz w:val="24"/>
          <w:szCs w:val="24"/>
        </w:rPr>
      </w:pPr>
    </w:p>
    <w:p w:rsidR="0EC15C87" w:rsidP="0EC15C87" w:rsidRDefault="0EC15C87" w14:paraId="301E9F97" w14:textId="136058A3">
      <w:pPr>
        <w:spacing w:after="0" w:line="240" w:lineRule="auto"/>
        <w:rPr>
          <w:rFonts w:ascii="Times New Roman" w:hAnsi="Times New Roman" w:eastAsia="Times New Roman" w:cs="Times New Roman"/>
          <w:color w:val="000000" w:themeColor="text1"/>
          <w:sz w:val="24"/>
          <w:szCs w:val="24"/>
        </w:rPr>
      </w:pPr>
    </w:p>
    <w:p w:rsidR="62C7AAA3" w:rsidP="0EC15C87" w:rsidRDefault="62C7AAA3" w14:paraId="76983E90" w14:textId="6606EAEB">
      <w:pPr>
        <w:spacing w:after="0" w:line="240" w:lineRule="auto"/>
        <w:rPr>
          <w:rFonts w:ascii="Times New Roman" w:hAnsi="Times New Roman" w:eastAsia="Times New Roman" w:cs="Times New Roman"/>
          <w:color w:val="000000" w:themeColor="text1"/>
          <w:sz w:val="24"/>
          <w:szCs w:val="24"/>
        </w:rPr>
      </w:pPr>
      <w:r w:rsidRPr="0EC15C87">
        <w:rPr>
          <w:rFonts w:ascii="Times New Roman" w:hAnsi="Times New Roman" w:eastAsia="Times New Roman" w:cs="Times New Roman"/>
          <w:b/>
          <w:bCs/>
          <w:color w:val="000000" w:themeColor="text1"/>
          <w:sz w:val="24"/>
          <w:szCs w:val="24"/>
        </w:rPr>
        <w:t>DECLARATION</w:t>
      </w:r>
    </w:p>
    <w:p w:rsidR="0EC15C87" w:rsidP="0EC15C87" w:rsidRDefault="0EC15C87" w14:paraId="7B45DFB4" w14:textId="425F9BD8">
      <w:pPr>
        <w:spacing w:after="0" w:line="240" w:lineRule="auto"/>
        <w:rPr>
          <w:rFonts w:ascii="Times New Roman" w:hAnsi="Times New Roman" w:eastAsia="Times New Roman" w:cs="Times New Roman"/>
          <w:color w:val="000000" w:themeColor="text1"/>
          <w:sz w:val="24"/>
          <w:szCs w:val="24"/>
        </w:rPr>
      </w:pPr>
    </w:p>
    <w:p w:rsidR="62C7AAA3" w:rsidP="0EC15C87" w:rsidRDefault="62C7AAA3" w14:paraId="5112A664" w14:textId="68AEAA00">
      <w:pPr>
        <w:spacing w:after="0" w:line="240" w:lineRule="auto"/>
        <w:rPr>
          <w:rFonts w:ascii="Times New Roman" w:hAnsi="Times New Roman" w:eastAsia="Times New Roman" w:cs="Times New Roman"/>
          <w:color w:val="000000" w:themeColor="text1"/>
          <w:sz w:val="24"/>
          <w:szCs w:val="24"/>
        </w:rPr>
      </w:pPr>
      <w:r w:rsidRPr="0EC15C87">
        <w:rPr>
          <w:rFonts w:ascii="Times New Roman" w:hAnsi="Times New Roman" w:eastAsia="Times New Roman" w:cs="Times New Roman"/>
          <w:b/>
          <w:bCs/>
          <w:color w:val="000000" w:themeColor="text1"/>
          <w:sz w:val="24"/>
          <w:szCs w:val="24"/>
        </w:rPr>
        <w:t>I certify that the whole of this work is the result of my individual effort, and that all sources have been acknowledged.</w:t>
      </w:r>
    </w:p>
    <w:p w:rsidR="0EC15C87" w:rsidP="0EC15C87" w:rsidRDefault="0EC15C87" w14:paraId="4C2B8C2F" w14:textId="0BBC268A">
      <w:pPr>
        <w:spacing w:after="0" w:line="240" w:lineRule="auto"/>
        <w:rPr>
          <w:rFonts w:ascii="Times New Roman" w:hAnsi="Times New Roman" w:eastAsia="Times New Roman" w:cs="Times New Roman"/>
          <w:color w:val="000000" w:themeColor="text1"/>
          <w:sz w:val="24"/>
          <w:szCs w:val="24"/>
        </w:rPr>
      </w:pPr>
    </w:p>
    <w:p w:rsidR="62C7AAA3" w:rsidP="0EC15C87" w:rsidRDefault="62C7AAA3" w14:paraId="68CE2EA0" w14:textId="08C247A6">
      <w:pPr>
        <w:spacing w:after="0" w:line="240" w:lineRule="auto"/>
        <w:rPr>
          <w:rFonts w:ascii="Times New Roman" w:hAnsi="Times New Roman" w:eastAsia="Times New Roman" w:cs="Times New Roman"/>
          <w:color w:val="000000" w:themeColor="text1"/>
          <w:sz w:val="24"/>
          <w:szCs w:val="24"/>
        </w:rPr>
      </w:pPr>
      <w:r w:rsidRPr="0EC15C87">
        <w:rPr>
          <w:rFonts w:ascii="Times New Roman" w:hAnsi="Times New Roman" w:eastAsia="Times New Roman" w:cs="Times New Roman"/>
          <w:b/>
          <w:bCs/>
          <w:color w:val="000000" w:themeColor="text1"/>
          <w:sz w:val="24"/>
          <w:szCs w:val="24"/>
        </w:rPr>
        <w:t>Signed .......SDEvans........................................................ (Student)</w:t>
      </w:r>
    </w:p>
    <w:p w:rsidR="0EC15C87" w:rsidP="0EC15C87" w:rsidRDefault="0EC15C87" w14:paraId="7A945C18" w14:textId="4A26BE53">
      <w:pPr>
        <w:spacing w:after="0" w:line="240" w:lineRule="auto"/>
        <w:rPr>
          <w:rFonts w:ascii="Times New Roman" w:hAnsi="Times New Roman" w:eastAsia="Times New Roman" w:cs="Times New Roman"/>
          <w:color w:val="000000" w:themeColor="text1"/>
          <w:sz w:val="24"/>
          <w:szCs w:val="24"/>
        </w:rPr>
      </w:pPr>
    </w:p>
    <w:p w:rsidR="62C7AAA3" w:rsidP="0EC15C87" w:rsidRDefault="62C7AAA3" w14:paraId="46AC985A" w14:textId="5268B4A6">
      <w:pPr>
        <w:spacing w:after="0" w:line="240" w:lineRule="auto"/>
        <w:rPr>
          <w:rFonts w:ascii="Times New Roman" w:hAnsi="Times New Roman" w:eastAsia="Times New Roman" w:cs="Times New Roman"/>
          <w:color w:val="000000" w:themeColor="text1"/>
          <w:sz w:val="24"/>
          <w:szCs w:val="24"/>
        </w:rPr>
      </w:pPr>
      <w:r w:rsidRPr="0EC15C87">
        <w:rPr>
          <w:rFonts w:ascii="Times New Roman" w:hAnsi="Times New Roman" w:eastAsia="Times New Roman" w:cs="Times New Roman"/>
          <w:b/>
          <w:bCs/>
          <w:color w:val="000000" w:themeColor="text1"/>
          <w:sz w:val="24"/>
          <w:szCs w:val="24"/>
        </w:rPr>
        <w:t>Date     .............13/04/2026..................................................</w:t>
      </w:r>
    </w:p>
    <w:p w:rsidR="0EC15C87" w:rsidP="0EC15C87" w:rsidRDefault="0EC15C87" w14:paraId="3AE487B1" w14:textId="72417A17">
      <w:pPr>
        <w:spacing w:after="0" w:line="240" w:lineRule="auto"/>
        <w:rPr>
          <w:rFonts w:ascii="Times New Roman" w:hAnsi="Times New Roman" w:eastAsia="Times New Roman" w:cs="Times New Roman"/>
          <w:color w:val="000000" w:themeColor="text1"/>
          <w:sz w:val="24"/>
          <w:szCs w:val="24"/>
        </w:rPr>
      </w:pPr>
    </w:p>
    <w:p w:rsidR="0EC15C87" w:rsidP="0EC15C87" w:rsidRDefault="0EC15C87" w14:paraId="3E3A21D8" w14:textId="4945B40C">
      <w:pPr>
        <w:spacing w:after="0" w:line="240" w:lineRule="auto"/>
        <w:rPr>
          <w:rFonts w:ascii="Times New Roman" w:hAnsi="Times New Roman" w:eastAsia="Times New Roman" w:cs="Times New Roman"/>
          <w:color w:val="000000" w:themeColor="text1"/>
          <w:sz w:val="24"/>
          <w:szCs w:val="24"/>
        </w:rPr>
      </w:pPr>
    </w:p>
    <w:p w:rsidR="0EC15C87" w:rsidP="0EC15C87" w:rsidRDefault="0EC15C87" w14:paraId="0AC81767" w14:textId="7056B3C3">
      <w:pPr>
        <w:spacing w:after="0" w:line="240" w:lineRule="auto"/>
        <w:rPr>
          <w:rFonts w:ascii="Times New Roman" w:hAnsi="Times New Roman" w:eastAsia="Times New Roman" w:cs="Times New Roman"/>
          <w:color w:val="000000" w:themeColor="text1"/>
          <w:sz w:val="24"/>
          <w:szCs w:val="24"/>
        </w:rPr>
      </w:pPr>
    </w:p>
    <w:p w:rsidR="0EC15C87" w:rsidP="0EC15C87" w:rsidRDefault="0EC15C87" w14:paraId="182DB953" w14:textId="420A153E">
      <w:pPr>
        <w:spacing w:after="0" w:line="240" w:lineRule="auto"/>
        <w:rPr>
          <w:rFonts w:ascii="Times New Roman" w:hAnsi="Times New Roman" w:eastAsia="Times New Roman" w:cs="Times New Roman"/>
          <w:color w:val="000000" w:themeColor="text1"/>
          <w:sz w:val="24"/>
          <w:szCs w:val="24"/>
        </w:rPr>
      </w:pPr>
    </w:p>
    <w:p w:rsidR="62C7AAA3" w:rsidP="0EC15C87" w:rsidRDefault="62C7AAA3" w14:paraId="2CE0DDB7" w14:textId="5BA47593">
      <w:pPr>
        <w:spacing w:after="0" w:line="240" w:lineRule="auto"/>
        <w:rPr>
          <w:rFonts w:ascii="Times New Roman" w:hAnsi="Times New Roman" w:eastAsia="Times New Roman" w:cs="Times New Roman"/>
          <w:color w:val="000000" w:themeColor="text1"/>
          <w:sz w:val="24"/>
          <w:szCs w:val="24"/>
        </w:rPr>
      </w:pPr>
      <w:r w:rsidRPr="0EC15C87">
        <w:rPr>
          <w:rFonts w:ascii="Times New Roman" w:hAnsi="Times New Roman" w:eastAsia="Times New Roman" w:cs="Times New Roman"/>
          <w:b/>
          <w:bCs/>
          <w:color w:val="000000" w:themeColor="text1"/>
          <w:sz w:val="24"/>
          <w:szCs w:val="24"/>
        </w:rPr>
        <w:t>DECLARATION</w:t>
      </w:r>
    </w:p>
    <w:p w:rsidR="0EC15C87" w:rsidP="0EC15C87" w:rsidRDefault="0EC15C87" w14:paraId="37717E61" w14:textId="130A38BD">
      <w:pPr>
        <w:spacing w:after="0" w:line="240" w:lineRule="auto"/>
        <w:rPr>
          <w:rFonts w:ascii="Times New Roman" w:hAnsi="Times New Roman" w:eastAsia="Times New Roman" w:cs="Times New Roman"/>
          <w:color w:val="000000" w:themeColor="text1"/>
          <w:sz w:val="24"/>
          <w:szCs w:val="24"/>
        </w:rPr>
      </w:pPr>
    </w:p>
    <w:p w:rsidR="62C7AAA3" w:rsidP="0EC15C87" w:rsidRDefault="62C7AAA3" w14:paraId="290B031E" w14:textId="4FEEC036">
      <w:pPr>
        <w:spacing w:after="0" w:line="240" w:lineRule="auto"/>
        <w:rPr>
          <w:rFonts w:ascii="Times New Roman" w:hAnsi="Times New Roman" w:eastAsia="Times New Roman" w:cs="Times New Roman"/>
          <w:color w:val="000000" w:themeColor="text1"/>
          <w:sz w:val="24"/>
          <w:szCs w:val="24"/>
        </w:rPr>
      </w:pPr>
      <w:r w:rsidRPr="0EC15C87">
        <w:rPr>
          <w:rFonts w:ascii="Times New Roman" w:hAnsi="Times New Roman" w:eastAsia="Times New Roman" w:cs="Times New Roman"/>
          <w:b/>
          <w:bCs/>
          <w:color w:val="000000" w:themeColor="text1"/>
          <w:sz w:val="24"/>
          <w:szCs w:val="24"/>
        </w:rPr>
        <w:t>I am satisfied that this work is the result of the Student’s effort.</w:t>
      </w:r>
    </w:p>
    <w:p w:rsidR="0EC15C87" w:rsidP="0EC15C87" w:rsidRDefault="0EC15C87" w14:paraId="5E602462" w14:textId="29DEEB1B">
      <w:pPr>
        <w:spacing w:after="0" w:line="240" w:lineRule="auto"/>
        <w:rPr>
          <w:rFonts w:ascii="Times New Roman" w:hAnsi="Times New Roman" w:eastAsia="Times New Roman" w:cs="Times New Roman"/>
          <w:color w:val="000000" w:themeColor="text1"/>
          <w:sz w:val="24"/>
          <w:szCs w:val="24"/>
        </w:rPr>
      </w:pPr>
    </w:p>
    <w:p w:rsidR="62C7AAA3" w:rsidP="0EC15C87" w:rsidRDefault="62C7AAA3" w14:paraId="56976D7F" w14:textId="7BBD6F3D">
      <w:pPr>
        <w:spacing w:after="0" w:line="240" w:lineRule="auto"/>
        <w:rPr>
          <w:rFonts w:ascii="Times New Roman" w:hAnsi="Times New Roman" w:eastAsia="Times New Roman" w:cs="Times New Roman"/>
          <w:color w:val="000000" w:themeColor="text1"/>
          <w:sz w:val="24"/>
          <w:szCs w:val="24"/>
        </w:rPr>
      </w:pPr>
      <w:r w:rsidRPr="0EC15C87">
        <w:rPr>
          <w:rFonts w:ascii="Times New Roman" w:hAnsi="Times New Roman" w:eastAsia="Times New Roman" w:cs="Times New Roman"/>
          <w:b/>
          <w:bCs/>
          <w:color w:val="000000" w:themeColor="text1"/>
          <w:sz w:val="24"/>
          <w:szCs w:val="24"/>
        </w:rPr>
        <w:t>Signed .............................................................. (Lecturer)</w:t>
      </w:r>
    </w:p>
    <w:p w:rsidR="0EC15C87" w:rsidP="0EC15C87" w:rsidRDefault="0EC15C87" w14:paraId="603498CC" w14:textId="0FE02005">
      <w:pPr>
        <w:spacing w:after="0" w:line="240" w:lineRule="auto"/>
        <w:rPr>
          <w:rFonts w:ascii="Times New Roman" w:hAnsi="Times New Roman" w:eastAsia="Times New Roman" w:cs="Times New Roman"/>
          <w:color w:val="000000" w:themeColor="text1"/>
          <w:sz w:val="24"/>
          <w:szCs w:val="24"/>
        </w:rPr>
      </w:pPr>
    </w:p>
    <w:p w:rsidR="62C7AAA3" w:rsidP="0EC15C87" w:rsidRDefault="62C7AAA3" w14:paraId="36E318EC" w14:textId="27349D08">
      <w:pPr>
        <w:spacing w:after="0" w:line="240" w:lineRule="auto"/>
        <w:rPr>
          <w:rFonts w:ascii="Times New Roman" w:hAnsi="Times New Roman" w:eastAsia="Times New Roman" w:cs="Times New Roman"/>
          <w:color w:val="000000" w:themeColor="text1"/>
          <w:sz w:val="24"/>
          <w:szCs w:val="24"/>
        </w:rPr>
      </w:pPr>
      <w:r w:rsidRPr="0EC15C87">
        <w:rPr>
          <w:rFonts w:ascii="Times New Roman" w:hAnsi="Times New Roman" w:eastAsia="Times New Roman" w:cs="Times New Roman"/>
          <w:b/>
          <w:bCs/>
          <w:color w:val="000000" w:themeColor="text1"/>
          <w:sz w:val="24"/>
          <w:szCs w:val="24"/>
        </w:rPr>
        <w:t>Date     ..............................................................</w:t>
      </w:r>
    </w:p>
    <w:p w:rsidR="0EC15C87" w:rsidP="0EC15C87" w:rsidRDefault="0EC15C87" w14:paraId="1BE17A76" w14:textId="064B203E">
      <w:pPr>
        <w:spacing w:after="0" w:line="240" w:lineRule="auto"/>
        <w:rPr>
          <w:rFonts w:ascii="Times New Roman" w:hAnsi="Times New Roman" w:eastAsia="Times New Roman" w:cs="Times New Roman"/>
          <w:color w:val="000000" w:themeColor="text1"/>
          <w:sz w:val="24"/>
          <w:szCs w:val="24"/>
        </w:rPr>
      </w:pPr>
    </w:p>
    <w:p w:rsidR="0EC15C87" w:rsidP="0EC15C87" w:rsidRDefault="0EC15C87" w14:paraId="01B07BFC" w14:textId="4B83A26F">
      <w:pPr>
        <w:spacing w:after="0" w:line="240" w:lineRule="auto"/>
        <w:rPr>
          <w:rFonts w:ascii="Times New Roman" w:hAnsi="Times New Roman" w:eastAsia="Times New Roman" w:cs="Times New Roman"/>
          <w:color w:val="000000" w:themeColor="text1"/>
          <w:sz w:val="24"/>
          <w:szCs w:val="24"/>
        </w:rPr>
      </w:pPr>
    </w:p>
    <w:p w:rsidR="0EC15C87" w:rsidP="0EC15C87" w:rsidRDefault="0EC15C87" w14:paraId="5E57958F" w14:textId="74D90D8A">
      <w:pPr>
        <w:spacing w:after="0" w:line="240" w:lineRule="auto"/>
        <w:rPr>
          <w:rFonts w:ascii="Times New Roman" w:hAnsi="Times New Roman" w:eastAsia="Times New Roman" w:cs="Times New Roman"/>
          <w:color w:val="000000" w:themeColor="text1"/>
          <w:sz w:val="24"/>
          <w:szCs w:val="24"/>
        </w:rPr>
      </w:pPr>
    </w:p>
    <w:p w:rsidR="0EC15C87" w:rsidP="0EC15C87" w:rsidRDefault="0EC15C87" w14:paraId="51815678" w14:textId="6B12C8A2">
      <w:pPr>
        <w:spacing w:after="0" w:line="240" w:lineRule="auto"/>
        <w:rPr>
          <w:rFonts w:ascii="Times New Roman" w:hAnsi="Times New Roman" w:eastAsia="Times New Roman" w:cs="Times New Roman"/>
          <w:color w:val="000000" w:themeColor="text1"/>
          <w:sz w:val="24"/>
          <w:szCs w:val="24"/>
        </w:rPr>
      </w:pPr>
    </w:p>
    <w:p w:rsidR="0EC15C87" w:rsidP="0EC15C87" w:rsidRDefault="0EC15C87" w14:paraId="3FE87E75" w14:textId="573A62F0">
      <w:pPr>
        <w:spacing w:after="0" w:line="240" w:lineRule="auto"/>
        <w:rPr>
          <w:rFonts w:ascii="Times New Roman" w:hAnsi="Times New Roman" w:eastAsia="Times New Roman" w:cs="Times New Roman"/>
          <w:color w:val="000000" w:themeColor="text1"/>
          <w:sz w:val="24"/>
          <w:szCs w:val="24"/>
        </w:rPr>
      </w:pPr>
    </w:p>
    <w:p w:rsidR="0EC15C87" w:rsidP="0EC15C87" w:rsidRDefault="0EC15C87" w14:paraId="288D02D4" w14:textId="7BB1672A">
      <w:pPr>
        <w:jc w:val="center"/>
        <w:rPr>
          <w:rFonts w:eastAsiaTheme="minorEastAsia"/>
          <w:b/>
          <w:bCs/>
          <w:sz w:val="28"/>
          <w:szCs w:val="28"/>
        </w:rPr>
      </w:pPr>
    </w:p>
    <w:p w:rsidR="0EC15C87" w:rsidP="0EC15C87" w:rsidRDefault="0EC15C87" w14:paraId="39D19000" w14:textId="526E5A88">
      <w:pPr>
        <w:jc w:val="center"/>
        <w:rPr>
          <w:rFonts w:eastAsiaTheme="minorEastAsia"/>
          <w:b/>
          <w:bCs/>
          <w:sz w:val="28"/>
          <w:szCs w:val="28"/>
        </w:rPr>
      </w:pPr>
    </w:p>
    <w:p w:rsidR="0EC15C87" w:rsidP="0EC15C87" w:rsidRDefault="0EC15C87" w14:paraId="6E547B35" w14:textId="066E2D09">
      <w:pPr>
        <w:jc w:val="center"/>
        <w:rPr>
          <w:rFonts w:eastAsiaTheme="minorEastAsia"/>
          <w:b/>
          <w:bCs/>
          <w:sz w:val="28"/>
          <w:szCs w:val="28"/>
        </w:rPr>
      </w:pPr>
    </w:p>
    <w:p w:rsidR="0EC15C87" w:rsidP="0EC15C87" w:rsidRDefault="0EC15C87" w14:paraId="69B29284" w14:textId="50B9CD6B">
      <w:pPr>
        <w:jc w:val="center"/>
        <w:rPr>
          <w:rFonts w:eastAsiaTheme="minorEastAsia"/>
          <w:b/>
          <w:bCs/>
          <w:sz w:val="28"/>
          <w:szCs w:val="28"/>
        </w:rPr>
      </w:pPr>
    </w:p>
    <w:p w:rsidR="1B664E2B" w:rsidP="294C15F7" w:rsidRDefault="52999F26" w14:paraId="2A0D9C8A" w14:textId="6D5F836F">
      <w:pPr>
        <w:jc w:val="center"/>
        <w:rPr>
          <w:rFonts w:eastAsiaTheme="minorEastAsia"/>
          <w:b/>
          <w:bCs/>
          <w:sz w:val="28"/>
          <w:szCs w:val="28"/>
        </w:rPr>
      </w:pPr>
      <w:r w:rsidRPr="294C15F7">
        <w:rPr>
          <w:rFonts w:eastAsiaTheme="minorEastAsia"/>
          <w:b/>
          <w:bCs/>
          <w:sz w:val="28"/>
          <w:szCs w:val="28"/>
        </w:rPr>
        <w:lastRenderedPageBreak/>
        <w:t>What do</w:t>
      </w:r>
      <w:r w:rsidRPr="294C15F7" w:rsidR="1DD3D39A">
        <w:rPr>
          <w:rFonts w:eastAsiaTheme="minorEastAsia"/>
          <w:b/>
          <w:bCs/>
          <w:sz w:val="28"/>
          <w:szCs w:val="28"/>
        </w:rPr>
        <w:t xml:space="preserve"> the</w:t>
      </w:r>
      <w:r w:rsidRPr="294C15F7">
        <w:rPr>
          <w:rFonts w:eastAsiaTheme="minorEastAsia"/>
          <w:b/>
          <w:bCs/>
          <w:sz w:val="28"/>
          <w:szCs w:val="28"/>
        </w:rPr>
        <w:t xml:space="preserve"> parents of child</w:t>
      </w:r>
      <w:r w:rsidRPr="294C15F7" w:rsidR="3C712626">
        <w:rPr>
          <w:rFonts w:eastAsiaTheme="minorEastAsia"/>
          <w:b/>
          <w:bCs/>
          <w:sz w:val="28"/>
          <w:szCs w:val="28"/>
        </w:rPr>
        <w:t xml:space="preserve"> footballers </w:t>
      </w:r>
      <w:r w:rsidRPr="294C15F7">
        <w:rPr>
          <w:rFonts w:eastAsiaTheme="minorEastAsia"/>
          <w:b/>
          <w:bCs/>
          <w:sz w:val="28"/>
          <w:szCs w:val="28"/>
        </w:rPr>
        <w:t>know about adequate sport nutrition</w:t>
      </w:r>
      <w:r w:rsidRPr="294C15F7" w:rsidR="391FD4F1">
        <w:rPr>
          <w:rFonts w:eastAsiaTheme="minorEastAsia"/>
          <w:b/>
          <w:bCs/>
          <w:sz w:val="28"/>
          <w:szCs w:val="28"/>
        </w:rPr>
        <w:t xml:space="preserve"> and how </w:t>
      </w:r>
      <w:r w:rsidRPr="294C15F7" w:rsidR="529BFA02">
        <w:rPr>
          <w:rFonts w:eastAsiaTheme="minorEastAsia"/>
          <w:b/>
          <w:bCs/>
          <w:sz w:val="28"/>
          <w:szCs w:val="28"/>
        </w:rPr>
        <w:t>do they</w:t>
      </w:r>
      <w:r w:rsidRPr="294C15F7" w:rsidR="391FD4F1">
        <w:rPr>
          <w:rFonts w:eastAsiaTheme="minorEastAsia"/>
          <w:b/>
          <w:bCs/>
          <w:sz w:val="28"/>
          <w:szCs w:val="28"/>
        </w:rPr>
        <w:t xml:space="preserve"> effectively fuel</w:t>
      </w:r>
      <w:r w:rsidRPr="294C15F7" w:rsidR="3684A561">
        <w:rPr>
          <w:rFonts w:eastAsiaTheme="minorEastAsia"/>
          <w:b/>
          <w:bCs/>
          <w:sz w:val="28"/>
          <w:szCs w:val="28"/>
        </w:rPr>
        <w:t xml:space="preserve"> </w:t>
      </w:r>
      <w:r w:rsidRPr="294C15F7" w:rsidR="391FD4F1">
        <w:rPr>
          <w:rFonts w:eastAsiaTheme="minorEastAsia"/>
          <w:b/>
          <w:bCs/>
          <w:sz w:val="28"/>
          <w:szCs w:val="28"/>
        </w:rPr>
        <w:t>their bodies</w:t>
      </w:r>
      <w:r w:rsidRPr="294C15F7" w:rsidR="33A07508">
        <w:rPr>
          <w:rFonts w:eastAsiaTheme="minorEastAsia"/>
          <w:b/>
          <w:bCs/>
          <w:sz w:val="28"/>
          <w:szCs w:val="28"/>
        </w:rPr>
        <w:t xml:space="preserve"> for sport</w:t>
      </w:r>
      <w:r w:rsidRPr="294C15F7" w:rsidR="391FD4F1">
        <w:rPr>
          <w:rFonts w:eastAsiaTheme="minorEastAsia"/>
          <w:b/>
          <w:bCs/>
          <w:sz w:val="28"/>
          <w:szCs w:val="28"/>
        </w:rPr>
        <w:t>?</w:t>
      </w:r>
    </w:p>
    <w:p w:rsidR="3B6ED796" w:rsidP="294C15F7" w:rsidRDefault="3B6ED796" w14:paraId="49F8AFC6" w14:textId="50A310ED">
      <w:pPr>
        <w:jc w:val="center"/>
        <w:rPr>
          <w:rFonts w:eastAsiaTheme="minorEastAsia"/>
          <w:b/>
          <w:bCs/>
          <w:sz w:val="28"/>
          <w:szCs w:val="28"/>
        </w:rPr>
      </w:pPr>
    </w:p>
    <w:p w:rsidR="1F15B8AB" w:rsidP="294C15F7" w:rsidRDefault="3F5D5D3A" w14:paraId="53F7E4E4" w14:textId="7F4A00CA">
      <w:pPr>
        <w:pStyle w:val="ListParagraph"/>
        <w:numPr>
          <w:ilvl w:val="0"/>
          <w:numId w:val="23"/>
        </w:numPr>
        <w:rPr>
          <w:rFonts w:eastAsiaTheme="minorEastAsia"/>
          <w:b/>
          <w:bCs/>
        </w:rPr>
      </w:pPr>
      <w:r w:rsidRPr="294C15F7">
        <w:rPr>
          <w:rFonts w:eastAsiaTheme="minorEastAsia"/>
          <w:b/>
          <w:bCs/>
        </w:rPr>
        <w:t>A</w:t>
      </w:r>
      <w:r w:rsidRPr="294C15F7" w:rsidR="6820245C">
        <w:rPr>
          <w:rFonts w:eastAsiaTheme="minorEastAsia"/>
          <w:b/>
          <w:bCs/>
        </w:rPr>
        <w:t>bstract</w:t>
      </w:r>
    </w:p>
    <w:p w:rsidR="3B6ED796" w:rsidP="294C15F7" w:rsidRDefault="3B6ED796" w14:paraId="1EBAC29A" w14:textId="0BF5A5D7">
      <w:pPr>
        <w:pStyle w:val="ListParagraph"/>
        <w:rPr>
          <w:rFonts w:eastAsiaTheme="minorEastAsia"/>
          <w:b/>
          <w:bCs/>
        </w:rPr>
      </w:pPr>
    </w:p>
    <w:p w:rsidR="22798F78" w:rsidP="7B4DEAF3" w:rsidRDefault="6C81AFBE" w14:paraId="43005A4E" w14:textId="5E2A1828">
      <w:pPr>
        <w:rPr>
          <w:rFonts w:eastAsiaTheme="minorEastAsia"/>
          <w:b/>
          <w:bCs/>
        </w:rPr>
      </w:pPr>
      <w:r w:rsidRPr="7B4DEAF3">
        <w:rPr>
          <w:rFonts w:eastAsiaTheme="minorEastAsia"/>
          <w:b/>
          <w:bCs/>
        </w:rPr>
        <w:t>Aim</w:t>
      </w:r>
    </w:p>
    <w:p w:rsidR="239FA8AB" w:rsidP="294C15F7" w:rsidRDefault="05079C73" w14:paraId="69850620" w14:textId="7F12DE0E">
      <w:pPr>
        <w:rPr>
          <w:rFonts w:eastAsiaTheme="minorEastAsia"/>
        </w:rPr>
      </w:pPr>
      <w:r w:rsidRPr="294C15F7">
        <w:rPr>
          <w:rFonts w:eastAsiaTheme="minorEastAsia"/>
        </w:rPr>
        <w:t xml:space="preserve">This research </w:t>
      </w:r>
      <w:r w:rsidRPr="294C15F7" w:rsidR="5473734D">
        <w:rPr>
          <w:rFonts w:eastAsiaTheme="minorEastAsia"/>
        </w:rPr>
        <w:t xml:space="preserve">project </w:t>
      </w:r>
      <w:r w:rsidRPr="294C15F7">
        <w:rPr>
          <w:rFonts w:eastAsiaTheme="minorEastAsia"/>
        </w:rPr>
        <w:t>aimed to assess the nutritional knowledge of parents / guardians of children ag</w:t>
      </w:r>
      <w:r w:rsidRPr="294C15F7" w:rsidR="3DAF4E38">
        <w:rPr>
          <w:rFonts w:eastAsiaTheme="minorEastAsia"/>
        </w:rPr>
        <w:t>e</w:t>
      </w:r>
      <w:r w:rsidRPr="294C15F7">
        <w:rPr>
          <w:rFonts w:eastAsiaTheme="minorEastAsia"/>
        </w:rPr>
        <w:t>d 7 – 17 years old</w:t>
      </w:r>
      <w:r w:rsidRPr="294C15F7" w:rsidR="6F7CD814">
        <w:rPr>
          <w:rFonts w:eastAsiaTheme="minorEastAsia"/>
        </w:rPr>
        <w:t>,</w:t>
      </w:r>
      <w:r w:rsidRPr="294C15F7">
        <w:rPr>
          <w:rFonts w:eastAsiaTheme="minorEastAsia"/>
        </w:rPr>
        <w:t xml:space="preserve"> playing football</w:t>
      </w:r>
      <w:r w:rsidRPr="294C15F7" w:rsidR="17166B18">
        <w:rPr>
          <w:rFonts w:eastAsiaTheme="minorEastAsia"/>
        </w:rPr>
        <w:t>.</w:t>
      </w:r>
      <w:r w:rsidRPr="294C15F7" w:rsidR="65583B7B">
        <w:rPr>
          <w:rFonts w:eastAsiaTheme="minorEastAsia"/>
        </w:rPr>
        <w:t xml:space="preserve"> </w:t>
      </w:r>
      <w:r w:rsidRPr="294C15F7" w:rsidR="6DE06758">
        <w:rPr>
          <w:rFonts w:eastAsiaTheme="minorEastAsia"/>
        </w:rPr>
        <w:t>I</w:t>
      </w:r>
      <w:r w:rsidRPr="294C15F7" w:rsidR="65583B7B">
        <w:rPr>
          <w:rFonts w:eastAsiaTheme="minorEastAsia"/>
        </w:rPr>
        <w:t xml:space="preserve">t was </w:t>
      </w:r>
      <w:r w:rsidRPr="294C15F7" w:rsidR="5EDC86DB">
        <w:rPr>
          <w:rFonts w:eastAsiaTheme="minorEastAsia"/>
        </w:rPr>
        <w:t>promoted</w:t>
      </w:r>
      <w:r w:rsidRPr="294C15F7" w:rsidR="65583B7B">
        <w:rPr>
          <w:rFonts w:eastAsiaTheme="minorEastAsia"/>
        </w:rPr>
        <w:t xml:space="preserve"> </w:t>
      </w:r>
      <w:r w:rsidRPr="294C15F7" w:rsidR="54AEA587">
        <w:rPr>
          <w:rFonts w:eastAsiaTheme="minorEastAsia"/>
        </w:rPr>
        <w:t xml:space="preserve">to </w:t>
      </w:r>
      <w:r w:rsidRPr="294C15F7" w:rsidR="65583B7B">
        <w:rPr>
          <w:rFonts w:eastAsiaTheme="minorEastAsia"/>
        </w:rPr>
        <w:t>those</w:t>
      </w:r>
      <w:r w:rsidRPr="294C15F7" w:rsidR="6D43D7C5">
        <w:rPr>
          <w:rFonts w:eastAsiaTheme="minorEastAsia"/>
        </w:rPr>
        <w:t xml:space="preserve"> that play football</w:t>
      </w:r>
      <w:r w:rsidRPr="294C15F7" w:rsidR="1AEF34DB">
        <w:rPr>
          <w:rFonts w:eastAsiaTheme="minorEastAsia"/>
        </w:rPr>
        <w:t xml:space="preserve"> at different levels in </w:t>
      </w:r>
      <w:r w:rsidRPr="294C15F7" w:rsidR="71EFE35A">
        <w:rPr>
          <w:rFonts w:eastAsiaTheme="minorEastAsia"/>
        </w:rPr>
        <w:t xml:space="preserve">South </w:t>
      </w:r>
      <w:r w:rsidRPr="294C15F7" w:rsidR="1AEF34DB">
        <w:rPr>
          <w:rFonts w:eastAsiaTheme="minorEastAsia"/>
        </w:rPr>
        <w:t>Wales (UK)</w:t>
      </w:r>
      <w:r w:rsidRPr="294C15F7" w:rsidR="20A69BDB">
        <w:rPr>
          <w:rFonts w:eastAsiaTheme="minorEastAsia"/>
        </w:rPr>
        <w:t xml:space="preserve"> between Sept and November 2023</w:t>
      </w:r>
      <w:r w:rsidRPr="294C15F7" w:rsidR="1AEF34DB">
        <w:rPr>
          <w:rFonts w:eastAsiaTheme="minorEastAsia"/>
        </w:rPr>
        <w:t>.</w:t>
      </w:r>
      <w:r w:rsidRPr="294C15F7" w:rsidR="1710874B">
        <w:rPr>
          <w:rFonts w:eastAsiaTheme="minorEastAsia"/>
        </w:rPr>
        <w:t xml:space="preserve"> </w:t>
      </w:r>
      <w:r w:rsidRPr="294C15F7" w:rsidR="08AF1368">
        <w:rPr>
          <w:rFonts w:eastAsiaTheme="minorEastAsia"/>
        </w:rPr>
        <w:t>C</w:t>
      </w:r>
      <w:r w:rsidRPr="294C15F7" w:rsidR="1710874B">
        <w:rPr>
          <w:rFonts w:eastAsiaTheme="minorEastAsia"/>
        </w:rPr>
        <w:t>oaching staff or team managers</w:t>
      </w:r>
      <w:r w:rsidRPr="294C15F7" w:rsidR="2C4A42A0">
        <w:rPr>
          <w:rFonts w:eastAsiaTheme="minorEastAsia"/>
        </w:rPr>
        <w:t xml:space="preserve"> and parents / guardians were asked to kindly complete the short </w:t>
      </w:r>
      <w:r w:rsidRPr="294C15F7" w:rsidR="1896EA22">
        <w:rPr>
          <w:rFonts w:eastAsiaTheme="minorEastAsia"/>
        </w:rPr>
        <w:t>questionnaire</w:t>
      </w:r>
      <w:r w:rsidRPr="294C15F7" w:rsidR="2C4A42A0">
        <w:rPr>
          <w:rFonts w:eastAsiaTheme="minorEastAsia"/>
        </w:rPr>
        <w:t xml:space="preserve">. </w:t>
      </w:r>
    </w:p>
    <w:p w:rsidR="0C7ADE2B" w:rsidP="294C15F7" w:rsidRDefault="10F0E903" w14:paraId="1576B502" w14:textId="046519C5">
      <w:pPr>
        <w:rPr>
          <w:rFonts w:eastAsiaTheme="minorEastAsia"/>
          <w:b/>
          <w:bCs/>
        </w:rPr>
      </w:pPr>
      <w:r w:rsidRPr="294C15F7">
        <w:rPr>
          <w:rFonts w:eastAsiaTheme="minorEastAsia"/>
          <w:b/>
          <w:bCs/>
        </w:rPr>
        <w:t>Method</w:t>
      </w:r>
    </w:p>
    <w:p w:rsidR="131EF8A4" w:rsidP="294C15F7" w:rsidRDefault="7D52221B" w14:paraId="62FE3252" w14:textId="6FFC7ADA">
      <w:pPr>
        <w:rPr>
          <w:rFonts w:eastAsiaTheme="minorEastAsia"/>
        </w:rPr>
      </w:pPr>
      <w:r w:rsidRPr="1827BAEB">
        <w:rPr>
          <w:rFonts w:eastAsiaTheme="minorEastAsia"/>
        </w:rPr>
        <w:t xml:space="preserve">A quantitative approach was used through an online survey, which included both closed and </w:t>
      </w:r>
      <w:r w:rsidRPr="1827BAEB" w:rsidR="4BA50EA5">
        <w:rPr>
          <w:rFonts w:eastAsiaTheme="minorEastAsia"/>
        </w:rPr>
        <w:t>open-ended</w:t>
      </w:r>
      <w:r w:rsidRPr="1827BAEB">
        <w:rPr>
          <w:rFonts w:eastAsiaTheme="minorEastAsia"/>
        </w:rPr>
        <w:t xml:space="preserve"> questions. The survey was shared via football clubs and parent networks, and 123 valid resp</w:t>
      </w:r>
      <w:r w:rsidRPr="1827BAEB" w:rsidR="20DD7AE5">
        <w:rPr>
          <w:rFonts w:eastAsiaTheme="minorEastAsia"/>
        </w:rPr>
        <w:t xml:space="preserve">onses were collected. </w:t>
      </w:r>
      <w:r w:rsidRPr="1827BAEB" w:rsidR="40D3D10A">
        <w:rPr>
          <w:rFonts w:eastAsiaTheme="minorEastAsia"/>
        </w:rPr>
        <w:t xml:space="preserve">Participation was voluntary, with confidentiality and anonymity assured. The </w:t>
      </w:r>
      <w:r w:rsidRPr="1827BAEB" w:rsidR="20F860A2">
        <w:rPr>
          <w:rFonts w:eastAsiaTheme="minorEastAsia"/>
        </w:rPr>
        <w:t xml:space="preserve">results </w:t>
      </w:r>
      <w:r w:rsidRPr="1827BAEB" w:rsidR="40D3D10A">
        <w:rPr>
          <w:rFonts w:eastAsiaTheme="minorEastAsia"/>
        </w:rPr>
        <w:t xml:space="preserve">were </w:t>
      </w:r>
      <w:r w:rsidRPr="1827BAEB" w:rsidR="2305BA26">
        <w:rPr>
          <w:rFonts w:eastAsiaTheme="minorEastAsia"/>
        </w:rPr>
        <w:t>analyse</w:t>
      </w:r>
      <w:r w:rsidRPr="1827BAEB" w:rsidR="162A63B6">
        <w:rPr>
          <w:rFonts w:eastAsiaTheme="minorEastAsia"/>
        </w:rPr>
        <w:t>d</w:t>
      </w:r>
      <w:r w:rsidRPr="1827BAEB" w:rsidR="2284B3B7">
        <w:rPr>
          <w:rFonts w:eastAsiaTheme="minorEastAsia"/>
        </w:rPr>
        <w:t xml:space="preserve"> using spss and data tables</w:t>
      </w:r>
      <w:r w:rsidRPr="1827BAEB" w:rsidR="162A63B6">
        <w:rPr>
          <w:rFonts w:eastAsiaTheme="minorEastAsia"/>
        </w:rPr>
        <w:t xml:space="preserve">. This enabled the study to </w:t>
      </w:r>
      <w:r w:rsidRPr="1827BAEB" w:rsidR="40D3D10A">
        <w:rPr>
          <w:rFonts w:eastAsiaTheme="minorEastAsia"/>
        </w:rPr>
        <w:t>identify levels of nutritiona</w:t>
      </w:r>
      <w:r w:rsidRPr="1827BAEB" w:rsidR="0BF62525">
        <w:rPr>
          <w:rFonts w:eastAsiaTheme="minorEastAsia"/>
        </w:rPr>
        <w:t>l knowledge and common fuelling practices among parents.</w:t>
      </w:r>
    </w:p>
    <w:p w:rsidR="0C7ADE2B" w:rsidP="7B4DEAF3" w:rsidRDefault="10F0E903" w14:paraId="5969A038" w14:textId="18706997">
      <w:pPr>
        <w:rPr>
          <w:rFonts w:eastAsiaTheme="minorEastAsia"/>
          <w:b/>
          <w:bCs/>
        </w:rPr>
      </w:pPr>
      <w:r w:rsidRPr="7B4DEAF3">
        <w:rPr>
          <w:rFonts w:eastAsiaTheme="minorEastAsia"/>
          <w:b/>
          <w:bCs/>
        </w:rPr>
        <w:t>Results</w:t>
      </w:r>
    </w:p>
    <w:p w:rsidR="613BB2B0" w:rsidP="294C15F7" w:rsidRDefault="3D5EAEA5" w14:paraId="34CA2A25" w14:textId="6BDE591B">
      <w:pPr>
        <w:rPr>
          <w:rFonts w:eastAsiaTheme="minorEastAsia"/>
        </w:rPr>
      </w:pPr>
      <w:r w:rsidRPr="294C15F7">
        <w:rPr>
          <w:rFonts w:eastAsiaTheme="minorEastAsia"/>
        </w:rPr>
        <w:t>The results indicated that before training or a football game ¾ of the parents indicated t</w:t>
      </w:r>
      <w:r w:rsidRPr="294C15F7" w:rsidR="41F9E9FF">
        <w:rPr>
          <w:rFonts w:eastAsiaTheme="minorEastAsia"/>
        </w:rPr>
        <w:t xml:space="preserve">hat they provide a ‘healthy’ </w:t>
      </w:r>
      <w:r w:rsidRPr="294C15F7" w:rsidR="5C6A30DA">
        <w:rPr>
          <w:rFonts w:eastAsiaTheme="minorEastAsia"/>
        </w:rPr>
        <w:t xml:space="preserve">food </w:t>
      </w:r>
      <w:r w:rsidRPr="294C15F7" w:rsidR="41F9E9FF">
        <w:rPr>
          <w:rFonts w:eastAsiaTheme="minorEastAsia"/>
        </w:rPr>
        <w:t>option for their children. Just over half the parents surveyed do not check the nutritional information on products</w:t>
      </w:r>
      <w:r w:rsidRPr="294C15F7" w:rsidR="70576267">
        <w:rPr>
          <w:rFonts w:eastAsiaTheme="minorEastAsia"/>
        </w:rPr>
        <w:t xml:space="preserve"> and over 95% of children are not provided any nutritional information by their teams or coaches. </w:t>
      </w:r>
    </w:p>
    <w:p w:rsidR="3A2A4D33" w:rsidP="294C15F7" w:rsidRDefault="6671F595" w14:paraId="4397DD8D" w14:textId="49E6341F">
      <w:pPr>
        <w:rPr>
          <w:rFonts w:eastAsiaTheme="minorEastAsia"/>
        </w:rPr>
      </w:pPr>
      <w:r w:rsidRPr="294C15F7">
        <w:rPr>
          <w:rFonts w:eastAsiaTheme="minorEastAsia"/>
          <w:b/>
          <w:bCs/>
        </w:rPr>
        <w:t>Conclusion</w:t>
      </w:r>
    </w:p>
    <w:p w:rsidR="5D70D628" w:rsidP="294C15F7" w:rsidRDefault="0208F1AC" w14:paraId="6B8196AE" w14:textId="23680E10">
      <w:pPr>
        <w:rPr>
          <w:rFonts w:eastAsiaTheme="minorEastAsia"/>
          <w:color w:val="000000" w:themeColor="text1"/>
        </w:rPr>
      </w:pPr>
      <w:r w:rsidRPr="1827BAEB">
        <w:rPr>
          <w:rFonts w:eastAsiaTheme="minorEastAsia"/>
          <w:color w:val="000000" w:themeColor="text1"/>
        </w:rPr>
        <w:t xml:space="preserve">The outcomes of the study are that parents / guardians need to be provided with </w:t>
      </w:r>
      <w:r w:rsidRPr="1827BAEB" w:rsidR="653DDDF1">
        <w:rPr>
          <w:rFonts w:eastAsiaTheme="minorEastAsia"/>
          <w:color w:val="000000" w:themeColor="text1"/>
        </w:rPr>
        <w:t xml:space="preserve">adequate and appropriate </w:t>
      </w:r>
      <w:r w:rsidRPr="1827BAEB">
        <w:rPr>
          <w:rFonts w:eastAsiaTheme="minorEastAsia"/>
          <w:color w:val="000000" w:themeColor="text1"/>
        </w:rPr>
        <w:t>nutritional advice</w:t>
      </w:r>
      <w:r w:rsidRPr="1827BAEB" w:rsidR="7A0EDCFB">
        <w:rPr>
          <w:rFonts w:eastAsiaTheme="minorEastAsia"/>
          <w:color w:val="000000" w:themeColor="text1"/>
        </w:rPr>
        <w:t xml:space="preserve">. They should be </w:t>
      </w:r>
      <w:r w:rsidRPr="1827BAEB" w:rsidR="3D9DA121">
        <w:rPr>
          <w:rFonts w:eastAsiaTheme="minorEastAsia"/>
          <w:color w:val="000000" w:themeColor="text1"/>
        </w:rPr>
        <w:t>advised which</w:t>
      </w:r>
      <w:r w:rsidRPr="1827BAEB">
        <w:rPr>
          <w:rFonts w:eastAsiaTheme="minorEastAsia"/>
          <w:color w:val="000000" w:themeColor="text1"/>
        </w:rPr>
        <w:t xml:space="preserve"> foods are better to give to children</w:t>
      </w:r>
      <w:r w:rsidRPr="1827BAEB" w:rsidR="4EABDE28">
        <w:rPr>
          <w:rFonts w:eastAsiaTheme="minorEastAsia"/>
          <w:color w:val="000000" w:themeColor="text1"/>
        </w:rPr>
        <w:t xml:space="preserve"> around training sessions and games</w:t>
      </w:r>
      <w:r w:rsidRPr="1827BAEB">
        <w:rPr>
          <w:rFonts w:eastAsiaTheme="minorEastAsia"/>
          <w:color w:val="000000" w:themeColor="text1"/>
        </w:rPr>
        <w:t xml:space="preserve">, which foods will prevent children training well, and how can we make the healthier options look </w:t>
      </w:r>
      <w:r w:rsidRPr="1827BAEB" w:rsidR="1F23FE60">
        <w:rPr>
          <w:rFonts w:eastAsiaTheme="minorEastAsia"/>
          <w:color w:val="000000" w:themeColor="text1"/>
        </w:rPr>
        <w:t xml:space="preserve">more appealing to children. </w:t>
      </w:r>
      <w:r w:rsidRPr="1827BAEB" w:rsidR="7A8CE6EC">
        <w:rPr>
          <w:rFonts w:eastAsiaTheme="minorEastAsia"/>
          <w:color w:val="000000" w:themeColor="text1"/>
        </w:rPr>
        <w:t>The m</w:t>
      </w:r>
      <w:r w:rsidRPr="1827BAEB" w:rsidR="1F23FE60">
        <w:rPr>
          <w:rFonts w:eastAsiaTheme="minorEastAsia"/>
          <w:color w:val="000000" w:themeColor="text1"/>
        </w:rPr>
        <w:t>arketing</w:t>
      </w:r>
      <w:r w:rsidRPr="1827BAEB" w:rsidR="2FF83151">
        <w:rPr>
          <w:rFonts w:eastAsiaTheme="minorEastAsia"/>
          <w:color w:val="000000" w:themeColor="text1"/>
        </w:rPr>
        <w:t xml:space="preserve"> of unhealthy foods or </w:t>
      </w:r>
      <w:r w:rsidRPr="1827BAEB" w:rsidR="6D549321">
        <w:rPr>
          <w:rFonts w:eastAsiaTheme="minorEastAsia"/>
          <w:color w:val="000000" w:themeColor="text1"/>
        </w:rPr>
        <w:t>ultra processed</w:t>
      </w:r>
      <w:r w:rsidRPr="1827BAEB" w:rsidR="2FF83151">
        <w:rPr>
          <w:rFonts w:eastAsiaTheme="minorEastAsia"/>
          <w:color w:val="000000" w:themeColor="text1"/>
        </w:rPr>
        <w:t xml:space="preserve"> foods</w:t>
      </w:r>
      <w:r w:rsidRPr="1827BAEB" w:rsidR="1F23FE60">
        <w:rPr>
          <w:rFonts w:eastAsiaTheme="minorEastAsia"/>
          <w:color w:val="000000" w:themeColor="text1"/>
        </w:rPr>
        <w:t xml:space="preserve"> is a</w:t>
      </w:r>
      <w:r w:rsidRPr="1827BAEB" w:rsidR="32C16E40">
        <w:rPr>
          <w:rFonts w:eastAsiaTheme="minorEastAsia"/>
          <w:color w:val="000000" w:themeColor="text1"/>
        </w:rPr>
        <w:t xml:space="preserve"> s</w:t>
      </w:r>
      <w:r w:rsidRPr="1827BAEB" w:rsidR="6CD1C86C">
        <w:rPr>
          <w:rFonts w:eastAsiaTheme="minorEastAsia"/>
          <w:color w:val="000000" w:themeColor="text1"/>
        </w:rPr>
        <w:t xml:space="preserve">ignificant </w:t>
      </w:r>
      <w:r w:rsidRPr="1827BAEB" w:rsidR="1F23FE60">
        <w:rPr>
          <w:rFonts w:eastAsiaTheme="minorEastAsia"/>
          <w:color w:val="000000" w:themeColor="text1"/>
        </w:rPr>
        <w:t xml:space="preserve">issue </w:t>
      </w:r>
      <w:bookmarkStart w:name="_Int_WftiOgNT" w:id="1"/>
      <w:r w:rsidRPr="1827BAEB" w:rsidR="1F23FE60">
        <w:rPr>
          <w:rFonts w:eastAsiaTheme="minorEastAsia"/>
          <w:color w:val="000000" w:themeColor="text1"/>
        </w:rPr>
        <w:t>in today's society</w:t>
      </w:r>
      <w:bookmarkEnd w:id="1"/>
      <w:r w:rsidRPr="1827BAEB" w:rsidR="1F23FE60">
        <w:rPr>
          <w:rFonts w:eastAsiaTheme="minorEastAsia"/>
          <w:color w:val="000000" w:themeColor="text1"/>
        </w:rPr>
        <w:t>, with fast foods far more likely to be promoted and have large</w:t>
      </w:r>
      <w:r w:rsidRPr="1827BAEB" w:rsidR="1B99801C">
        <w:rPr>
          <w:rFonts w:eastAsiaTheme="minorEastAsia"/>
          <w:color w:val="000000" w:themeColor="text1"/>
        </w:rPr>
        <w:t>r</w:t>
      </w:r>
      <w:r w:rsidRPr="1827BAEB" w:rsidR="1F23FE60">
        <w:rPr>
          <w:rFonts w:eastAsiaTheme="minorEastAsia"/>
          <w:color w:val="000000" w:themeColor="text1"/>
        </w:rPr>
        <w:t xml:space="preserve"> advertising budgets than the healthier options. </w:t>
      </w:r>
    </w:p>
    <w:p w:rsidR="42935AAB" w:rsidP="660DDCEF" w:rsidRDefault="42935AAB" w14:paraId="3A26FB31" w14:textId="5F27B198">
      <w:pPr>
        <w:rPr>
          <w:rFonts w:eastAsiaTheme="minorEastAsia"/>
          <w:b/>
          <w:bCs/>
          <w:color w:val="202124"/>
        </w:rPr>
      </w:pPr>
      <w:r w:rsidRPr="660DDCEF">
        <w:rPr>
          <w:rFonts w:eastAsiaTheme="minorEastAsia"/>
          <w:b/>
          <w:bCs/>
          <w:color w:val="202124"/>
        </w:rPr>
        <w:t xml:space="preserve">Keywords: </w:t>
      </w:r>
      <w:r w:rsidRPr="660DDCEF" w:rsidR="1B426858">
        <w:rPr>
          <w:rFonts w:eastAsiaTheme="minorEastAsia"/>
          <w:b/>
          <w:bCs/>
          <w:color w:val="202124"/>
        </w:rPr>
        <w:t>Child nutrition, football nutrition, nutrition a</w:t>
      </w:r>
      <w:r w:rsidRPr="660DDCEF" w:rsidR="46FF4B61">
        <w:rPr>
          <w:rFonts w:eastAsiaTheme="minorEastAsia"/>
          <w:b/>
          <w:bCs/>
          <w:color w:val="202124"/>
        </w:rPr>
        <w:t>nalysis.</w:t>
      </w:r>
    </w:p>
    <w:p w:rsidR="3D026F0A" w:rsidP="294C15F7" w:rsidRDefault="3D026F0A" w14:paraId="00CE6FF9" w14:textId="0A5F631A">
      <w:pPr>
        <w:rPr>
          <w:rFonts w:eastAsiaTheme="minorEastAsia"/>
          <w:color w:val="202124"/>
        </w:rPr>
      </w:pPr>
    </w:p>
    <w:p w:rsidR="3D026F0A" w:rsidP="294C15F7" w:rsidRDefault="3D026F0A" w14:paraId="191CAF56" w14:textId="628830D7">
      <w:pPr>
        <w:rPr>
          <w:rFonts w:eastAsiaTheme="minorEastAsia"/>
          <w:color w:val="202124"/>
        </w:rPr>
      </w:pPr>
    </w:p>
    <w:p w:rsidR="3D026F0A" w:rsidP="294C15F7" w:rsidRDefault="3D026F0A" w14:paraId="70113855" w14:textId="4D953FFF">
      <w:pPr>
        <w:rPr>
          <w:rFonts w:eastAsiaTheme="minorEastAsia"/>
          <w:color w:val="202124"/>
        </w:rPr>
      </w:pPr>
    </w:p>
    <w:p w:rsidR="3D026F0A" w:rsidP="294C15F7" w:rsidRDefault="3D026F0A" w14:paraId="6026FF5B" w14:textId="235A33A8">
      <w:pPr>
        <w:rPr>
          <w:rFonts w:eastAsiaTheme="minorEastAsia"/>
          <w:color w:val="202124"/>
        </w:rPr>
      </w:pPr>
    </w:p>
    <w:p w:rsidR="3D026F0A" w:rsidP="294C15F7" w:rsidRDefault="3D026F0A" w14:paraId="5B8ECDF7" w14:textId="136216AB">
      <w:pPr>
        <w:rPr>
          <w:rFonts w:eastAsiaTheme="minorEastAsia"/>
          <w:color w:val="202124"/>
        </w:rPr>
      </w:pPr>
    </w:p>
    <w:p w:rsidR="3D026F0A" w:rsidP="7AA3271C" w:rsidRDefault="3D026F0A" w14:paraId="4E0DF93F" w14:textId="1DB3F376">
      <w:pPr>
        <w:rPr>
          <w:rFonts w:eastAsiaTheme="minorEastAsia"/>
        </w:rPr>
      </w:pPr>
    </w:p>
    <w:p w:rsidR="7B11DD63" w:rsidP="7AA3271C" w:rsidRDefault="7B11DD63" w14:paraId="2296E6E7" w14:textId="26221768">
      <w:pPr>
        <w:rPr>
          <w:rFonts w:eastAsiaTheme="minorEastAsia"/>
        </w:rPr>
      </w:pPr>
    </w:p>
    <w:p w:rsidR="660DDCEF" w:rsidP="7B4DEAF3" w:rsidRDefault="3F49C131" w14:paraId="791F357F" w14:textId="6E633EBE">
      <w:pPr>
        <w:jc w:val="both"/>
        <w:rPr>
          <w:rFonts w:eastAsiaTheme="minorEastAsia"/>
        </w:rPr>
      </w:pPr>
      <w:r w:rsidRPr="7B4DEAF3">
        <w:rPr>
          <w:rFonts w:eastAsiaTheme="minorEastAsia"/>
          <w:b/>
          <w:bCs/>
          <w:sz w:val="28"/>
          <w:szCs w:val="28"/>
        </w:rPr>
        <w:lastRenderedPageBreak/>
        <w:t>Table of contents</w:t>
      </w:r>
      <w:r w:rsidR="660DDCEF">
        <w:tab/>
      </w:r>
      <w:r w:rsidR="660DDCEF">
        <w:tab/>
      </w:r>
      <w:r w:rsidR="660DDCEF">
        <w:tab/>
      </w:r>
      <w:r w:rsidR="660DDCEF">
        <w:tab/>
      </w:r>
      <w:r w:rsidR="660DDCEF">
        <w:tab/>
      </w:r>
      <w:r w:rsidR="660DDCEF">
        <w:tab/>
      </w:r>
      <w:r w:rsidR="660DDCEF">
        <w:tab/>
      </w:r>
    </w:p>
    <w:p w:rsidR="32DF08AF" w:rsidP="7B4DEAF3" w:rsidRDefault="6C7FFF3C" w14:paraId="21B81ACA" w14:textId="5B015881">
      <w:pPr>
        <w:spacing w:after="240"/>
        <w:jc w:val="both"/>
        <w:rPr>
          <w:rFonts w:eastAsiaTheme="minorEastAsia"/>
          <w:b/>
          <w:bCs/>
        </w:rPr>
      </w:pPr>
      <w:r w:rsidRPr="7B4DEAF3">
        <w:rPr>
          <w:rFonts w:eastAsiaTheme="minorEastAsia"/>
        </w:rPr>
        <w:t>The Abstract ............................................................... 1</w:t>
      </w:r>
    </w:p>
    <w:p w:rsidR="32DF08AF" w:rsidP="7B4DEAF3" w:rsidRDefault="2C93BCC5" w14:paraId="4C33B5FC" w14:textId="536282DD">
      <w:pPr>
        <w:spacing w:after="240"/>
        <w:jc w:val="both"/>
        <w:rPr>
          <w:rFonts w:eastAsiaTheme="minorEastAsia"/>
          <w:b/>
          <w:bCs/>
        </w:rPr>
      </w:pPr>
      <w:r w:rsidRPr="7B4DEAF3">
        <w:rPr>
          <w:rFonts w:eastAsiaTheme="minorEastAsia"/>
        </w:rPr>
        <w:t>Table of contents</w:t>
      </w:r>
      <w:r w:rsidRPr="7B4DEAF3" w:rsidR="32F3C1A8">
        <w:rPr>
          <w:rFonts w:eastAsiaTheme="minorEastAsia"/>
        </w:rPr>
        <w:t>....................................................................</w:t>
      </w:r>
      <w:r w:rsidRPr="7B4DEAF3" w:rsidR="0525B87C">
        <w:rPr>
          <w:rFonts w:eastAsiaTheme="minorEastAsia"/>
        </w:rPr>
        <w:t xml:space="preserve"> </w:t>
      </w:r>
      <w:r w:rsidRPr="7B4DEAF3" w:rsidR="32F3C1A8">
        <w:rPr>
          <w:rFonts w:eastAsiaTheme="minorEastAsia"/>
        </w:rPr>
        <w:t>2</w:t>
      </w:r>
    </w:p>
    <w:p w:rsidR="32DF08AF" w:rsidP="7B4DEAF3" w:rsidRDefault="0F07D992" w14:paraId="448B7AAA" w14:textId="517E1AB8">
      <w:pPr>
        <w:spacing w:after="240"/>
        <w:rPr>
          <w:rFonts w:eastAsiaTheme="minorEastAsia"/>
          <w:b/>
          <w:bCs/>
        </w:rPr>
      </w:pPr>
      <w:r w:rsidRPr="7B4DEAF3">
        <w:rPr>
          <w:rFonts w:eastAsiaTheme="minorEastAsia"/>
        </w:rPr>
        <w:t>List of tables</w:t>
      </w:r>
      <w:r w:rsidRPr="7B4DEAF3" w:rsidR="2D98C335">
        <w:rPr>
          <w:rFonts w:eastAsiaTheme="minorEastAsia"/>
        </w:rPr>
        <w:t>...................................................................... 4</w:t>
      </w:r>
      <w:r w:rsidRPr="7B4DEAF3" w:rsidR="2C93BCC5">
        <w:rPr>
          <w:rFonts w:eastAsiaTheme="minorEastAsia"/>
        </w:rPr>
        <w:t xml:space="preserve"> </w:t>
      </w:r>
      <w:r w:rsidR="32DF08AF">
        <w:tab/>
      </w:r>
      <w:r w:rsidR="32DF08AF">
        <w:tab/>
      </w:r>
      <w:r w:rsidR="32DF08AF">
        <w:tab/>
      </w:r>
      <w:r w:rsidR="32DF08AF">
        <w:tab/>
      </w:r>
      <w:r w:rsidR="32DF08AF">
        <w:tab/>
      </w:r>
      <w:r w:rsidR="32DF08AF">
        <w:tab/>
      </w:r>
      <w:r w:rsidR="32DF08AF">
        <w:tab/>
      </w:r>
      <w:r w:rsidR="32DF08AF">
        <w:tab/>
      </w:r>
      <w:r w:rsidR="32DF08AF">
        <w:tab/>
      </w:r>
    </w:p>
    <w:p w:rsidR="32DF08AF" w:rsidP="7AA3271C" w:rsidRDefault="5945642A" w14:paraId="391BAC88" w14:textId="6221FD80">
      <w:pPr>
        <w:jc w:val="both"/>
        <w:rPr>
          <w:rFonts w:eastAsiaTheme="minorEastAsia"/>
        </w:rPr>
      </w:pPr>
      <w:r w:rsidRPr="7AA3271C">
        <w:rPr>
          <w:rFonts w:eastAsiaTheme="minorEastAsia"/>
        </w:rPr>
        <w:t xml:space="preserve">Chapter one: </w:t>
      </w:r>
      <w:r w:rsidRPr="7AA3271C" w:rsidR="121C8211">
        <w:rPr>
          <w:rFonts w:eastAsiaTheme="minorEastAsia"/>
        </w:rPr>
        <w:t>The Introduction...........................................</w:t>
      </w:r>
      <w:r w:rsidRPr="7AA3271C" w:rsidR="1A2E98A7">
        <w:rPr>
          <w:rFonts w:eastAsiaTheme="minorEastAsia"/>
        </w:rPr>
        <w:t>..</w:t>
      </w:r>
      <w:r w:rsidRPr="7AA3271C" w:rsidR="121C8211">
        <w:rPr>
          <w:rFonts w:eastAsiaTheme="minorEastAsia"/>
        </w:rPr>
        <w:t>.</w:t>
      </w:r>
      <w:r w:rsidRPr="7AA3271C" w:rsidR="0F341F02">
        <w:rPr>
          <w:rFonts w:eastAsiaTheme="minorEastAsia"/>
        </w:rPr>
        <w:t xml:space="preserve">.. </w:t>
      </w:r>
      <w:r w:rsidRPr="7AA3271C" w:rsidR="414B783C">
        <w:rPr>
          <w:rFonts w:eastAsiaTheme="minorEastAsia"/>
        </w:rPr>
        <w:t>5</w:t>
      </w:r>
    </w:p>
    <w:p w:rsidR="32DF08AF" w:rsidP="7AA3271C" w:rsidRDefault="061BBF5F" w14:paraId="0EF6DCDC" w14:textId="629250CE">
      <w:pPr>
        <w:jc w:val="both"/>
        <w:rPr>
          <w:rFonts w:eastAsiaTheme="minorEastAsia"/>
          <w:color w:val="000000" w:themeColor="text1"/>
          <w:lang w:val="en-US"/>
        </w:rPr>
      </w:pPr>
      <w:r w:rsidRPr="7AA3271C">
        <w:rPr>
          <w:rFonts w:eastAsiaTheme="minorEastAsia"/>
          <w:lang w:val="en-US"/>
        </w:rPr>
        <w:t xml:space="preserve">   </w:t>
      </w:r>
      <w:r w:rsidRPr="7AA3271C" w:rsidR="70DB0608">
        <w:rPr>
          <w:rFonts w:eastAsiaTheme="minorEastAsia"/>
          <w:lang w:val="en-US"/>
        </w:rPr>
        <w:t xml:space="preserve"> </w:t>
      </w:r>
      <w:r w:rsidRPr="7AA3271C" w:rsidR="22E397DC">
        <w:rPr>
          <w:rFonts w:eastAsiaTheme="minorEastAsia"/>
          <w:lang w:val="en-US"/>
        </w:rPr>
        <w:t>1.1 Research problem</w:t>
      </w:r>
      <w:r w:rsidRPr="7AA3271C" w:rsidR="63FE0BDC">
        <w:rPr>
          <w:rFonts w:eastAsiaTheme="minorEastAsia"/>
          <w:lang w:val="en-US"/>
        </w:rPr>
        <w:t xml:space="preserve"> aims and objectives</w:t>
      </w:r>
      <w:r w:rsidRPr="7AA3271C" w:rsidR="7AA60AB7">
        <w:rPr>
          <w:rFonts w:eastAsiaTheme="minorEastAsia"/>
          <w:lang w:val="en-US"/>
        </w:rPr>
        <w:t xml:space="preserve"> .......................</w:t>
      </w:r>
      <w:r w:rsidRPr="7AA3271C" w:rsidR="3F6EE7D6">
        <w:rPr>
          <w:rFonts w:eastAsiaTheme="minorEastAsia"/>
          <w:lang w:val="en-US"/>
        </w:rPr>
        <w:t xml:space="preserve">.. </w:t>
      </w:r>
      <w:r w:rsidRPr="7AA3271C" w:rsidR="499F9F6C">
        <w:rPr>
          <w:rFonts w:eastAsiaTheme="minorEastAsia"/>
          <w:lang w:val="en-US"/>
        </w:rPr>
        <w:t>6</w:t>
      </w:r>
    </w:p>
    <w:p w:rsidR="32DF08AF" w:rsidP="7AA3271C" w:rsidRDefault="1008A8E8" w14:paraId="737F7CF5" w14:textId="080F1528">
      <w:pPr>
        <w:pStyle w:val="Heading2"/>
        <w:jc w:val="both"/>
        <w:rPr>
          <w:rFonts w:asciiTheme="minorHAnsi" w:hAnsiTheme="minorHAnsi" w:eastAsiaTheme="minorEastAsia" w:cstheme="minorBidi"/>
          <w:color w:val="auto"/>
          <w:sz w:val="22"/>
          <w:szCs w:val="22"/>
        </w:rPr>
      </w:pPr>
      <w:r w:rsidRPr="7AA3271C">
        <w:rPr>
          <w:rFonts w:asciiTheme="minorHAnsi" w:hAnsiTheme="minorHAnsi" w:eastAsiaTheme="minorEastAsia" w:cstheme="minorBidi"/>
          <w:color w:val="auto"/>
          <w:sz w:val="22"/>
          <w:szCs w:val="22"/>
          <w:lang w:val="en-US"/>
        </w:rPr>
        <w:t xml:space="preserve">  </w:t>
      </w:r>
      <w:r w:rsidRPr="7AA3271C" w:rsidR="1DC3EFC6">
        <w:rPr>
          <w:rFonts w:asciiTheme="minorHAnsi" w:hAnsiTheme="minorHAnsi" w:eastAsiaTheme="minorEastAsia" w:cstheme="minorBidi"/>
          <w:color w:val="auto"/>
          <w:sz w:val="22"/>
          <w:szCs w:val="22"/>
          <w:lang w:val="en-US"/>
        </w:rPr>
        <w:t xml:space="preserve">  </w:t>
      </w:r>
      <w:r w:rsidRPr="7AA3271C" w:rsidR="4C16B7AC">
        <w:rPr>
          <w:rFonts w:asciiTheme="minorHAnsi" w:hAnsiTheme="minorHAnsi" w:eastAsiaTheme="minorEastAsia" w:cstheme="minorBidi"/>
          <w:color w:val="auto"/>
          <w:sz w:val="22"/>
          <w:szCs w:val="22"/>
          <w:lang w:val="en-US"/>
        </w:rPr>
        <w:t>1.2 Structure</w:t>
      </w:r>
      <w:r w:rsidRPr="7AA3271C" w:rsidR="63FE0BDC">
        <w:rPr>
          <w:rFonts w:asciiTheme="minorHAnsi" w:hAnsiTheme="minorHAnsi" w:eastAsiaTheme="minorEastAsia" w:cstheme="minorBidi"/>
          <w:color w:val="auto"/>
          <w:sz w:val="22"/>
          <w:szCs w:val="22"/>
          <w:lang w:val="en-US"/>
        </w:rPr>
        <w:t xml:space="preserve"> and outline of the study</w:t>
      </w:r>
      <w:r w:rsidRPr="7AA3271C" w:rsidR="673E11CA">
        <w:rPr>
          <w:rFonts w:asciiTheme="minorHAnsi" w:hAnsiTheme="minorHAnsi" w:eastAsiaTheme="minorEastAsia" w:cstheme="minorBidi"/>
          <w:color w:val="auto"/>
          <w:sz w:val="22"/>
          <w:szCs w:val="22"/>
          <w:lang w:val="en-US"/>
        </w:rPr>
        <w:t xml:space="preserve"> .................................</w:t>
      </w:r>
      <w:r w:rsidRPr="7AA3271C" w:rsidR="203823B3">
        <w:rPr>
          <w:rFonts w:asciiTheme="minorHAnsi" w:hAnsiTheme="minorHAnsi" w:eastAsiaTheme="minorEastAsia" w:cstheme="minorBidi"/>
          <w:color w:val="auto"/>
          <w:sz w:val="22"/>
          <w:szCs w:val="22"/>
          <w:lang w:val="en-US"/>
        </w:rPr>
        <w:t xml:space="preserve"> </w:t>
      </w:r>
      <w:r w:rsidRPr="7AA3271C" w:rsidR="06351C86">
        <w:rPr>
          <w:rFonts w:asciiTheme="minorHAnsi" w:hAnsiTheme="minorHAnsi" w:eastAsiaTheme="minorEastAsia" w:cstheme="minorBidi"/>
          <w:color w:val="auto"/>
          <w:sz w:val="22"/>
          <w:szCs w:val="22"/>
          <w:lang w:val="en-US"/>
        </w:rPr>
        <w:t>6</w:t>
      </w:r>
    </w:p>
    <w:p w:rsidR="32DF08AF" w:rsidP="7AA3271C" w:rsidRDefault="32DF08AF" w14:paraId="34C65635" w14:textId="3035E67F">
      <w:pPr>
        <w:pStyle w:val="Heading2"/>
        <w:jc w:val="both"/>
        <w:rPr>
          <w:rFonts w:asciiTheme="minorHAnsi" w:hAnsiTheme="minorHAnsi" w:eastAsiaTheme="minorEastAsia" w:cstheme="minorBidi"/>
          <w:color w:val="auto"/>
          <w:sz w:val="22"/>
          <w:szCs w:val="22"/>
        </w:rPr>
      </w:pPr>
    </w:p>
    <w:p w:rsidR="32DF08AF" w:rsidP="7AA3271C" w:rsidRDefault="4A04D346" w14:paraId="2B68803E" w14:textId="37A9D58E">
      <w:pPr>
        <w:pStyle w:val="Heading2"/>
        <w:jc w:val="both"/>
        <w:rPr>
          <w:rFonts w:asciiTheme="minorHAnsi" w:hAnsiTheme="minorHAnsi" w:eastAsiaTheme="minorEastAsia" w:cstheme="minorBidi"/>
          <w:color w:val="auto"/>
          <w:sz w:val="22"/>
          <w:szCs w:val="22"/>
        </w:rPr>
      </w:pPr>
      <w:r w:rsidRPr="7AA3271C">
        <w:rPr>
          <w:rFonts w:asciiTheme="minorHAnsi" w:hAnsiTheme="minorHAnsi" w:eastAsiaTheme="minorEastAsia" w:cstheme="minorBidi"/>
          <w:color w:val="auto"/>
          <w:sz w:val="22"/>
          <w:szCs w:val="22"/>
        </w:rPr>
        <w:t>Chapter 2</w:t>
      </w:r>
      <w:r w:rsidRPr="7AA3271C" w:rsidR="7A61082E">
        <w:rPr>
          <w:rFonts w:asciiTheme="minorHAnsi" w:hAnsiTheme="minorHAnsi" w:eastAsiaTheme="minorEastAsia" w:cstheme="minorBidi"/>
          <w:color w:val="auto"/>
          <w:sz w:val="22"/>
          <w:szCs w:val="22"/>
        </w:rPr>
        <w:t>:</w:t>
      </w:r>
      <w:r w:rsidRPr="7AA3271C" w:rsidR="7A61082E">
        <w:rPr>
          <w:rFonts w:asciiTheme="minorHAnsi" w:hAnsiTheme="minorHAnsi" w:eastAsiaTheme="minorEastAsia" w:cstheme="minorBidi"/>
          <w:b/>
          <w:bCs/>
          <w:color w:val="auto"/>
          <w:sz w:val="22"/>
          <w:szCs w:val="22"/>
        </w:rPr>
        <w:t xml:space="preserve"> </w:t>
      </w:r>
      <w:r w:rsidRPr="7AA3271C" w:rsidR="79FF9137">
        <w:rPr>
          <w:rFonts w:asciiTheme="minorHAnsi" w:hAnsiTheme="minorHAnsi" w:eastAsiaTheme="minorEastAsia" w:cstheme="minorBidi"/>
          <w:color w:val="auto"/>
          <w:sz w:val="22"/>
          <w:szCs w:val="22"/>
        </w:rPr>
        <w:t>Literature review</w:t>
      </w:r>
      <w:r w:rsidRPr="7AA3271C" w:rsidR="376AFD53">
        <w:rPr>
          <w:rFonts w:asciiTheme="minorHAnsi" w:hAnsiTheme="minorHAnsi" w:eastAsiaTheme="minorEastAsia" w:cstheme="minorBidi"/>
          <w:color w:val="auto"/>
          <w:sz w:val="22"/>
          <w:szCs w:val="22"/>
        </w:rPr>
        <w:t>....................................................</w:t>
      </w:r>
      <w:r w:rsidRPr="7AA3271C" w:rsidR="7B270897">
        <w:rPr>
          <w:rFonts w:asciiTheme="minorHAnsi" w:hAnsiTheme="minorHAnsi" w:eastAsiaTheme="minorEastAsia" w:cstheme="minorBidi"/>
          <w:color w:val="auto"/>
          <w:sz w:val="22"/>
          <w:szCs w:val="22"/>
        </w:rPr>
        <w:t xml:space="preserve"> </w:t>
      </w:r>
      <w:r w:rsidRPr="7AA3271C" w:rsidR="02670460">
        <w:rPr>
          <w:rFonts w:asciiTheme="minorHAnsi" w:hAnsiTheme="minorHAnsi" w:eastAsiaTheme="minorEastAsia" w:cstheme="minorBidi"/>
          <w:color w:val="auto"/>
          <w:sz w:val="22"/>
          <w:szCs w:val="22"/>
        </w:rPr>
        <w:t>8</w:t>
      </w:r>
    </w:p>
    <w:p w:rsidR="7AA3271C" w:rsidP="7AA3271C" w:rsidRDefault="7AA3271C" w14:paraId="487BFFAA" w14:textId="7E500C77">
      <w:pPr>
        <w:jc w:val="both"/>
      </w:pPr>
    </w:p>
    <w:p w:rsidR="32DF08AF" w:rsidP="7AA3271C" w:rsidRDefault="22988391" w14:paraId="1AFDB857" w14:textId="6FE6D340">
      <w:pPr>
        <w:jc w:val="both"/>
        <w:rPr>
          <w:rFonts w:eastAsiaTheme="minorEastAsia"/>
        </w:rPr>
      </w:pPr>
      <w:r w:rsidRPr="7AA3271C">
        <w:rPr>
          <w:rFonts w:eastAsiaTheme="minorEastAsia"/>
        </w:rPr>
        <w:t xml:space="preserve">  </w:t>
      </w:r>
      <w:r w:rsidRPr="7AA3271C" w:rsidR="5982ED26">
        <w:rPr>
          <w:rFonts w:eastAsiaTheme="minorEastAsia"/>
        </w:rPr>
        <w:t>2.1 Introduction</w:t>
      </w:r>
      <w:r w:rsidRPr="7AA3271C" w:rsidR="0156724D">
        <w:rPr>
          <w:rFonts w:eastAsiaTheme="minorEastAsia"/>
        </w:rPr>
        <w:t>...............................................................</w:t>
      </w:r>
      <w:r w:rsidRPr="7AA3271C" w:rsidR="5C8C7A10">
        <w:rPr>
          <w:rFonts w:eastAsiaTheme="minorEastAsia"/>
        </w:rPr>
        <w:t xml:space="preserve">...... </w:t>
      </w:r>
      <w:r w:rsidRPr="7AA3271C" w:rsidR="442EE7F2">
        <w:rPr>
          <w:rFonts w:eastAsiaTheme="minorEastAsia"/>
        </w:rPr>
        <w:t xml:space="preserve"> </w:t>
      </w:r>
      <w:r w:rsidRPr="7AA3271C" w:rsidR="6EDC9146">
        <w:rPr>
          <w:rFonts w:eastAsiaTheme="minorEastAsia"/>
        </w:rPr>
        <w:t>8</w:t>
      </w:r>
      <w:r w:rsidR="32DF08AF">
        <w:tab/>
      </w:r>
      <w:r w:rsidR="32DF08AF">
        <w:tab/>
      </w:r>
      <w:r w:rsidR="32DF08AF">
        <w:tab/>
      </w:r>
    </w:p>
    <w:p w:rsidR="32DF08AF" w:rsidP="7AA3271C" w:rsidRDefault="378C866A" w14:paraId="04C2D29F" w14:textId="226588BE">
      <w:pPr>
        <w:jc w:val="both"/>
        <w:rPr>
          <w:rFonts w:eastAsiaTheme="minorEastAsia"/>
        </w:rPr>
      </w:pPr>
      <w:r w:rsidRPr="7AA3271C">
        <w:rPr>
          <w:rFonts w:eastAsiaTheme="minorEastAsia"/>
        </w:rPr>
        <w:t xml:space="preserve">  </w:t>
      </w:r>
      <w:r w:rsidRPr="7AA3271C" w:rsidR="2FCC68BF">
        <w:rPr>
          <w:rFonts w:eastAsiaTheme="minorEastAsia"/>
        </w:rPr>
        <w:t xml:space="preserve">2.2 </w:t>
      </w:r>
      <w:r w:rsidRPr="7AA3271C" w:rsidR="1435966B">
        <w:rPr>
          <w:rFonts w:eastAsiaTheme="minorEastAsia"/>
        </w:rPr>
        <w:t>The dietary requirements of children</w:t>
      </w:r>
      <w:r w:rsidRPr="7AA3271C" w:rsidR="1293532B">
        <w:rPr>
          <w:rFonts w:eastAsiaTheme="minorEastAsia"/>
        </w:rPr>
        <w:t>........................</w:t>
      </w:r>
      <w:r w:rsidRPr="7AA3271C" w:rsidR="148F5C15">
        <w:rPr>
          <w:rFonts w:eastAsiaTheme="minorEastAsia"/>
        </w:rPr>
        <w:t>.</w:t>
      </w:r>
      <w:r w:rsidRPr="7AA3271C" w:rsidR="1293532B">
        <w:rPr>
          <w:rFonts w:eastAsiaTheme="minorEastAsia"/>
        </w:rPr>
        <w:t xml:space="preserve">..... </w:t>
      </w:r>
      <w:r w:rsidRPr="7AA3271C" w:rsidR="6706242C">
        <w:rPr>
          <w:rFonts w:eastAsiaTheme="minorEastAsia"/>
        </w:rPr>
        <w:t xml:space="preserve"> </w:t>
      </w:r>
      <w:r w:rsidRPr="7AA3271C" w:rsidR="1293532B">
        <w:rPr>
          <w:rFonts w:eastAsiaTheme="minorEastAsia"/>
        </w:rPr>
        <w:t>8</w:t>
      </w:r>
      <w:r w:rsidR="32DF08AF">
        <w:tab/>
      </w:r>
    </w:p>
    <w:p w:rsidR="32DF08AF" w:rsidP="0B60C0CE" w:rsidRDefault="6188DA15" w14:paraId="596F66EB" w14:textId="55C8C58E">
      <w:pPr>
        <w:spacing w:after="0"/>
        <w:jc w:val="both"/>
        <w:rPr>
          <w:rFonts w:eastAsiaTheme="minorEastAsia"/>
        </w:rPr>
      </w:pPr>
      <w:r w:rsidRPr="0B60C0CE">
        <w:rPr>
          <w:rFonts w:eastAsiaTheme="minorEastAsia"/>
        </w:rPr>
        <w:t xml:space="preserve">  </w:t>
      </w:r>
      <w:r w:rsidRPr="0B60C0CE" w:rsidR="1BEEB829">
        <w:rPr>
          <w:rFonts w:eastAsiaTheme="minorEastAsia"/>
        </w:rPr>
        <w:t xml:space="preserve">2.3 </w:t>
      </w:r>
      <w:r w:rsidRPr="0B60C0CE">
        <w:rPr>
          <w:rFonts w:eastAsiaTheme="minorEastAsia"/>
        </w:rPr>
        <w:t>Recommended energy requirements, Kcal/day</w:t>
      </w:r>
      <w:r w:rsidRPr="0B60C0CE" w:rsidR="2BA1C18E">
        <w:rPr>
          <w:rFonts w:eastAsiaTheme="minorEastAsia"/>
        </w:rPr>
        <w:t xml:space="preserve"> ..............</w:t>
      </w:r>
      <w:r w:rsidRPr="0B60C0CE" w:rsidR="249012C2">
        <w:rPr>
          <w:rFonts w:eastAsiaTheme="minorEastAsia"/>
        </w:rPr>
        <w:t xml:space="preserve"> </w:t>
      </w:r>
      <w:r w:rsidRPr="0B60C0CE" w:rsidR="76919BA0">
        <w:rPr>
          <w:rFonts w:eastAsiaTheme="minorEastAsia"/>
        </w:rPr>
        <w:t>8</w:t>
      </w:r>
      <w:r w:rsidRPr="0B60C0CE" w:rsidR="6706242C">
        <w:rPr>
          <w:rFonts w:eastAsiaTheme="minorEastAsia"/>
        </w:rPr>
        <w:t xml:space="preserve"> </w:t>
      </w:r>
    </w:p>
    <w:p w:rsidR="0B60C0CE" w:rsidP="0B60C0CE" w:rsidRDefault="0B60C0CE" w14:paraId="0AE945CC" w14:textId="48C86A2C">
      <w:pPr>
        <w:spacing w:after="0"/>
        <w:jc w:val="both"/>
        <w:rPr>
          <w:rFonts w:eastAsiaTheme="minorEastAsia"/>
        </w:rPr>
      </w:pPr>
    </w:p>
    <w:p w:rsidR="122D5CEF" w:rsidP="0B60C0CE" w:rsidRDefault="122D5CEF" w14:paraId="63C51765" w14:textId="09F1C966">
      <w:pPr>
        <w:spacing w:after="0"/>
        <w:jc w:val="both"/>
        <w:rPr>
          <w:rFonts w:eastAsiaTheme="minorEastAsia"/>
        </w:rPr>
      </w:pPr>
      <w:r w:rsidRPr="0B60C0CE">
        <w:rPr>
          <w:rFonts w:eastAsiaTheme="minorEastAsia"/>
        </w:rPr>
        <w:t>2.21 Carbohydrates</w:t>
      </w:r>
      <w:r w:rsidRPr="0B60C0CE" w:rsidR="0FCE9573">
        <w:rPr>
          <w:rFonts w:eastAsiaTheme="minorEastAsia"/>
        </w:rPr>
        <w:t xml:space="preserve"> ..................................................................</w:t>
      </w:r>
      <w:r w:rsidRPr="0B60C0CE" w:rsidR="0B327EF9">
        <w:rPr>
          <w:rFonts w:eastAsiaTheme="minorEastAsia"/>
        </w:rPr>
        <w:t>8</w:t>
      </w:r>
    </w:p>
    <w:p w:rsidR="0B60C0CE" w:rsidP="0B60C0CE" w:rsidRDefault="0B60C0CE" w14:paraId="14A8347B" w14:textId="78339FDE">
      <w:pPr>
        <w:spacing w:after="0"/>
        <w:jc w:val="both"/>
        <w:rPr>
          <w:rFonts w:eastAsiaTheme="minorEastAsia"/>
        </w:rPr>
      </w:pPr>
    </w:p>
    <w:p w:rsidR="122D5CEF" w:rsidP="0B60C0CE" w:rsidRDefault="122D5CEF" w14:paraId="15828405" w14:textId="2CB846B8">
      <w:pPr>
        <w:spacing w:after="0"/>
        <w:jc w:val="both"/>
        <w:rPr>
          <w:rFonts w:eastAsiaTheme="minorEastAsia"/>
        </w:rPr>
      </w:pPr>
      <w:r w:rsidRPr="0B60C0CE">
        <w:rPr>
          <w:rFonts w:eastAsiaTheme="minorEastAsia"/>
        </w:rPr>
        <w:t>2.22 Protein</w:t>
      </w:r>
      <w:r w:rsidRPr="0B60C0CE" w:rsidR="59DB33F8">
        <w:rPr>
          <w:rFonts w:eastAsiaTheme="minorEastAsia"/>
        </w:rPr>
        <w:t xml:space="preserve"> .............................................................................</w:t>
      </w:r>
      <w:r w:rsidRPr="0B60C0CE" w:rsidR="67CEEEC2">
        <w:rPr>
          <w:rFonts w:eastAsiaTheme="minorEastAsia"/>
        </w:rPr>
        <w:t xml:space="preserve"> 9</w:t>
      </w:r>
    </w:p>
    <w:p w:rsidR="0B60C0CE" w:rsidP="0B60C0CE" w:rsidRDefault="0B60C0CE" w14:paraId="5958C41A" w14:textId="601D64A9">
      <w:pPr>
        <w:spacing w:after="0"/>
        <w:jc w:val="both"/>
        <w:rPr>
          <w:rFonts w:eastAsiaTheme="minorEastAsia"/>
        </w:rPr>
      </w:pPr>
    </w:p>
    <w:p w:rsidR="122D5CEF" w:rsidP="0B60C0CE" w:rsidRDefault="122D5CEF" w14:paraId="73BF2786" w14:textId="020C259B">
      <w:pPr>
        <w:spacing w:after="0"/>
        <w:jc w:val="both"/>
        <w:rPr>
          <w:rFonts w:eastAsiaTheme="minorEastAsia"/>
        </w:rPr>
      </w:pPr>
      <w:r w:rsidRPr="0B60C0CE">
        <w:rPr>
          <w:rFonts w:eastAsiaTheme="minorEastAsia"/>
        </w:rPr>
        <w:t>2.23 Fats</w:t>
      </w:r>
      <w:r w:rsidRPr="0B60C0CE" w:rsidR="4A681458">
        <w:rPr>
          <w:rFonts w:eastAsiaTheme="minorEastAsia"/>
        </w:rPr>
        <w:t xml:space="preserve"> .................................................................................</w:t>
      </w:r>
      <w:r w:rsidRPr="0B60C0CE" w:rsidR="5F9804D4">
        <w:rPr>
          <w:rFonts w:eastAsiaTheme="minorEastAsia"/>
        </w:rPr>
        <w:t>. 9</w:t>
      </w:r>
    </w:p>
    <w:p w:rsidR="0B60C0CE" w:rsidP="0B60C0CE" w:rsidRDefault="0B60C0CE" w14:paraId="6FF7C41B" w14:textId="3C264AD1">
      <w:pPr>
        <w:spacing w:after="0"/>
        <w:jc w:val="both"/>
        <w:rPr>
          <w:rFonts w:eastAsiaTheme="minorEastAsia"/>
        </w:rPr>
      </w:pPr>
    </w:p>
    <w:p w:rsidR="122D5CEF" w:rsidP="0B60C0CE" w:rsidRDefault="122D5CEF" w14:paraId="2B3701C3" w14:textId="73E466D1">
      <w:pPr>
        <w:spacing w:after="0"/>
        <w:jc w:val="both"/>
        <w:rPr>
          <w:rFonts w:eastAsiaTheme="minorEastAsia"/>
        </w:rPr>
      </w:pPr>
      <w:r w:rsidRPr="0B60C0CE">
        <w:rPr>
          <w:rFonts w:eastAsiaTheme="minorEastAsia"/>
        </w:rPr>
        <w:t>2.3 Micronutrients</w:t>
      </w:r>
      <w:r w:rsidRPr="0B60C0CE" w:rsidR="69346653">
        <w:rPr>
          <w:rFonts w:eastAsiaTheme="minorEastAsia"/>
        </w:rPr>
        <w:t xml:space="preserve"> ..................................................................</w:t>
      </w:r>
      <w:r w:rsidRPr="0B60C0CE" w:rsidR="63EBF16B">
        <w:rPr>
          <w:rFonts w:eastAsiaTheme="minorEastAsia"/>
        </w:rPr>
        <w:t xml:space="preserve"> 10</w:t>
      </w:r>
    </w:p>
    <w:p w:rsidR="0B60C0CE" w:rsidP="0B60C0CE" w:rsidRDefault="0B60C0CE" w14:paraId="7E94B743" w14:textId="029E422C">
      <w:pPr>
        <w:spacing w:after="0"/>
        <w:jc w:val="both"/>
        <w:rPr>
          <w:rFonts w:eastAsiaTheme="minorEastAsia"/>
        </w:rPr>
      </w:pPr>
    </w:p>
    <w:p w:rsidR="122D5CEF" w:rsidP="0B60C0CE" w:rsidRDefault="122D5CEF" w14:paraId="1282793E" w14:textId="54D8DE71">
      <w:pPr>
        <w:spacing w:after="0"/>
        <w:jc w:val="both"/>
        <w:rPr>
          <w:rFonts w:eastAsiaTheme="minorEastAsia"/>
        </w:rPr>
      </w:pPr>
      <w:r w:rsidRPr="0B60C0CE">
        <w:rPr>
          <w:rFonts w:eastAsiaTheme="minorEastAsia"/>
        </w:rPr>
        <w:t>2.3.1 Vitamins and Minerals</w:t>
      </w:r>
      <w:r w:rsidRPr="0B60C0CE" w:rsidR="7FACC0BA">
        <w:rPr>
          <w:rFonts w:eastAsiaTheme="minorEastAsia"/>
        </w:rPr>
        <w:t xml:space="preserve"> ................................................... 10</w:t>
      </w:r>
    </w:p>
    <w:p w:rsidR="0B60C0CE" w:rsidP="0B60C0CE" w:rsidRDefault="0B60C0CE" w14:paraId="61F991E1" w14:textId="31C3110B">
      <w:pPr>
        <w:spacing w:after="0"/>
        <w:jc w:val="both"/>
        <w:rPr>
          <w:rFonts w:eastAsiaTheme="minorEastAsia"/>
        </w:rPr>
      </w:pPr>
    </w:p>
    <w:p w:rsidR="122D5CEF" w:rsidP="0B60C0CE" w:rsidRDefault="122D5CEF" w14:paraId="703CB4F8" w14:textId="608D1C84">
      <w:pPr>
        <w:spacing w:after="0"/>
        <w:jc w:val="both"/>
        <w:rPr>
          <w:rFonts w:eastAsiaTheme="minorEastAsia"/>
        </w:rPr>
      </w:pPr>
      <w:r w:rsidRPr="0B60C0CE">
        <w:rPr>
          <w:rFonts w:eastAsiaTheme="minorEastAsia"/>
        </w:rPr>
        <w:t>2.3.2 The Eatwell guide</w:t>
      </w:r>
      <w:r w:rsidRPr="0B60C0CE" w:rsidR="7E13EE6B">
        <w:rPr>
          <w:rFonts w:eastAsiaTheme="minorEastAsia"/>
        </w:rPr>
        <w:t xml:space="preserve"> .......................................................... 11</w:t>
      </w:r>
    </w:p>
    <w:p w:rsidR="0B60C0CE" w:rsidP="0B60C0CE" w:rsidRDefault="0B60C0CE" w14:paraId="4294E4E9" w14:textId="610FAF1A">
      <w:pPr>
        <w:spacing w:after="0"/>
        <w:jc w:val="both"/>
        <w:rPr>
          <w:rFonts w:eastAsiaTheme="minorEastAsia"/>
        </w:rPr>
      </w:pPr>
    </w:p>
    <w:p w:rsidR="122D5CEF" w:rsidP="0B60C0CE" w:rsidRDefault="122D5CEF" w14:paraId="223B2106" w14:textId="58663840">
      <w:pPr>
        <w:spacing w:after="0"/>
        <w:jc w:val="both"/>
        <w:rPr>
          <w:rFonts w:eastAsiaTheme="minorEastAsia"/>
        </w:rPr>
      </w:pPr>
      <w:r w:rsidRPr="0B60C0CE">
        <w:rPr>
          <w:rFonts w:eastAsiaTheme="minorEastAsia"/>
        </w:rPr>
        <w:t>2.4 Fluid</w:t>
      </w:r>
      <w:r w:rsidRPr="0B60C0CE" w:rsidR="2F524DC5">
        <w:rPr>
          <w:rFonts w:eastAsiaTheme="minorEastAsia"/>
        </w:rPr>
        <w:t>s</w:t>
      </w:r>
      <w:r w:rsidRPr="0B60C0CE" w:rsidR="0D65FF17">
        <w:rPr>
          <w:rFonts w:eastAsiaTheme="minorEastAsia"/>
        </w:rPr>
        <w:t xml:space="preserve"> ................................................................................ 12</w:t>
      </w:r>
    </w:p>
    <w:p w:rsidR="0B60C0CE" w:rsidP="0B60C0CE" w:rsidRDefault="0B60C0CE" w14:paraId="7AEBCDB8" w14:textId="253FECFB">
      <w:pPr>
        <w:spacing w:after="0"/>
        <w:jc w:val="both"/>
        <w:rPr>
          <w:rFonts w:eastAsiaTheme="minorEastAsia"/>
        </w:rPr>
      </w:pPr>
    </w:p>
    <w:p w:rsidR="122D5CEF" w:rsidP="0B60C0CE" w:rsidRDefault="122D5CEF" w14:paraId="465DB205" w14:textId="63BA7EC5">
      <w:pPr>
        <w:spacing w:after="0"/>
        <w:rPr>
          <w:rFonts w:eastAsiaTheme="minorEastAsia"/>
        </w:rPr>
      </w:pPr>
      <w:r w:rsidRPr="0B60C0CE">
        <w:rPr>
          <w:rFonts w:eastAsiaTheme="minorEastAsia"/>
        </w:rPr>
        <w:t>2.5 Table 1</w:t>
      </w:r>
      <w:r w:rsidRPr="0B60C0CE" w:rsidR="346DBE65">
        <w:rPr>
          <w:rFonts w:eastAsiaTheme="minorEastAsia"/>
        </w:rPr>
        <w:t xml:space="preserve"> Recommended energy requirements, Kcal/day ...</w:t>
      </w:r>
      <w:r w:rsidRPr="0B60C0CE" w:rsidR="09C0346E">
        <w:rPr>
          <w:rFonts w:eastAsiaTheme="minorEastAsia"/>
        </w:rPr>
        <w:t xml:space="preserve"> 12</w:t>
      </w:r>
    </w:p>
    <w:p w:rsidR="0B60C0CE" w:rsidP="0B60C0CE" w:rsidRDefault="0B60C0CE" w14:paraId="1402F310" w14:textId="68090433">
      <w:pPr>
        <w:spacing w:after="0"/>
        <w:rPr>
          <w:rFonts w:eastAsiaTheme="minorEastAsia"/>
        </w:rPr>
      </w:pPr>
    </w:p>
    <w:p w:rsidR="122D5CEF" w:rsidP="0B60C0CE" w:rsidRDefault="122D5CEF" w14:paraId="3D19F6E2" w14:textId="167E7129">
      <w:pPr>
        <w:spacing w:after="0"/>
        <w:jc w:val="both"/>
        <w:rPr>
          <w:rFonts w:eastAsiaTheme="minorEastAsia"/>
        </w:rPr>
      </w:pPr>
      <w:r w:rsidRPr="0B60C0CE">
        <w:rPr>
          <w:rFonts w:eastAsiaTheme="minorEastAsia"/>
        </w:rPr>
        <w:t xml:space="preserve">2.6 Table 2 </w:t>
      </w:r>
      <w:r w:rsidRPr="0B60C0CE" w:rsidR="641A6AF0">
        <w:rPr>
          <w:rFonts w:eastAsiaTheme="minorEastAsia"/>
        </w:rPr>
        <w:t xml:space="preserve">The recommended minimal fluid intake required during and after exercise. Based      </w:t>
      </w:r>
      <w:r>
        <w:tab/>
      </w:r>
      <w:r w:rsidRPr="0B60C0CE" w:rsidR="641A6AF0">
        <w:rPr>
          <w:rFonts w:eastAsiaTheme="minorEastAsia"/>
        </w:rPr>
        <w:t xml:space="preserve">      on a child athlete</w:t>
      </w:r>
      <w:r w:rsidRPr="0B60C0CE" w:rsidR="5C456F7A">
        <w:rPr>
          <w:rFonts w:eastAsiaTheme="minorEastAsia"/>
        </w:rPr>
        <w:t xml:space="preserve"> .................................................................... 13</w:t>
      </w:r>
    </w:p>
    <w:p w:rsidR="0B60C0CE" w:rsidP="0B60C0CE" w:rsidRDefault="0B60C0CE" w14:paraId="5B9291F5" w14:textId="42D87C4F">
      <w:pPr>
        <w:spacing w:after="0"/>
        <w:jc w:val="both"/>
        <w:rPr>
          <w:rFonts w:eastAsiaTheme="minorEastAsia"/>
        </w:rPr>
      </w:pPr>
    </w:p>
    <w:p w:rsidR="32DF08AF" w:rsidP="0B60C0CE" w:rsidRDefault="2B166170" w14:paraId="3BD8356A" w14:textId="2D5701C1">
      <w:pPr>
        <w:spacing w:after="0"/>
        <w:jc w:val="both"/>
        <w:rPr>
          <w:rFonts w:eastAsiaTheme="minorEastAsia"/>
          <w:color w:val="000000" w:themeColor="text1"/>
        </w:rPr>
      </w:pPr>
      <w:r w:rsidRPr="0B60C0CE">
        <w:rPr>
          <w:rFonts w:eastAsiaTheme="minorEastAsia"/>
        </w:rPr>
        <w:t>2.</w:t>
      </w:r>
      <w:r w:rsidRPr="0B60C0CE" w:rsidR="00EDEC09">
        <w:rPr>
          <w:rFonts w:eastAsiaTheme="minorEastAsia"/>
        </w:rPr>
        <w:t>7</w:t>
      </w:r>
      <w:r w:rsidRPr="0B60C0CE">
        <w:rPr>
          <w:rFonts w:eastAsiaTheme="minorEastAsia"/>
        </w:rPr>
        <w:t xml:space="preserve"> </w:t>
      </w:r>
      <w:r w:rsidRPr="0B60C0CE" w:rsidR="2341AA24">
        <w:rPr>
          <w:rFonts w:eastAsiaTheme="minorEastAsia"/>
        </w:rPr>
        <w:t>Previous studies</w:t>
      </w:r>
      <w:r w:rsidRPr="0B60C0CE" w:rsidR="1EB1756C">
        <w:rPr>
          <w:rFonts w:eastAsiaTheme="minorEastAsia"/>
        </w:rPr>
        <w:t xml:space="preserve"> </w:t>
      </w:r>
      <w:r w:rsidRPr="0B60C0CE" w:rsidR="7252A51B">
        <w:rPr>
          <w:rFonts w:eastAsiaTheme="minorEastAsia"/>
        </w:rPr>
        <w:t xml:space="preserve">on the dietary requirements of footballers </w:t>
      </w:r>
      <w:r w:rsidRPr="0B60C0CE" w:rsidR="1EB1756C">
        <w:rPr>
          <w:rFonts w:eastAsiaTheme="minorEastAsia"/>
        </w:rPr>
        <w:t xml:space="preserve">............................ </w:t>
      </w:r>
      <w:r w:rsidRPr="0B60C0CE" w:rsidR="46E80150">
        <w:rPr>
          <w:rFonts w:eastAsiaTheme="minorEastAsia"/>
        </w:rPr>
        <w:t>14</w:t>
      </w:r>
    </w:p>
    <w:p w:rsidR="0B60C0CE" w:rsidP="0B60C0CE" w:rsidRDefault="0B60C0CE" w14:paraId="0B05B2EC" w14:textId="626E9D1A">
      <w:pPr>
        <w:spacing w:after="0"/>
        <w:jc w:val="both"/>
        <w:rPr>
          <w:rFonts w:eastAsiaTheme="minorEastAsia"/>
        </w:rPr>
      </w:pPr>
    </w:p>
    <w:p w:rsidR="1B67D1A0" w:rsidP="0B60C0CE" w:rsidRDefault="70899E80" w14:paraId="118EB528" w14:textId="3FA2BFDB">
      <w:pPr>
        <w:jc w:val="both"/>
        <w:rPr>
          <w:rFonts w:eastAsiaTheme="minorEastAsia"/>
        </w:rPr>
      </w:pPr>
      <w:r w:rsidRPr="0B60C0CE">
        <w:rPr>
          <w:rFonts w:eastAsiaTheme="minorEastAsia"/>
        </w:rPr>
        <w:t>2.</w:t>
      </w:r>
      <w:r w:rsidRPr="0B60C0CE" w:rsidR="7C961004">
        <w:rPr>
          <w:rFonts w:eastAsiaTheme="minorEastAsia"/>
        </w:rPr>
        <w:t>8</w:t>
      </w:r>
      <w:r w:rsidRPr="0B60C0CE" w:rsidR="1B67D1A0">
        <w:rPr>
          <w:rFonts w:eastAsiaTheme="minorEastAsia"/>
        </w:rPr>
        <w:t xml:space="preserve"> </w:t>
      </w:r>
      <w:r w:rsidRPr="0B60C0CE" w:rsidR="6F6EC4B9">
        <w:rPr>
          <w:rFonts w:eastAsiaTheme="minorEastAsia"/>
        </w:rPr>
        <w:t>Ultra processed foods</w:t>
      </w:r>
      <w:r w:rsidRPr="0B60C0CE" w:rsidR="51702873">
        <w:rPr>
          <w:rFonts w:eastAsiaTheme="minorEastAsia"/>
        </w:rPr>
        <w:t>..................................................... 1</w:t>
      </w:r>
      <w:r w:rsidRPr="0B60C0CE" w:rsidR="1226D4F5">
        <w:rPr>
          <w:rFonts w:eastAsiaTheme="minorEastAsia"/>
        </w:rPr>
        <w:t>5</w:t>
      </w:r>
    </w:p>
    <w:p w:rsidR="32DF08AF" w:rsidP="0B60C0CE" w:rsidRDefault="11F376EF" w14:paraId="551A72D2" w14:textId="78F404C6">
      <w:pPr>
        <w:jc w:val="both"/>
        <w:rPr>
          <w:rFonts w:eastAsiaTheme="minorEastAsia"/>
        </w:rPr>
      </w:pPr>
      <w:r w:rsidRPr="0B60C0CE">
        <w:rPr>
          <w:rFonts w:eastAsiaTheme="minorEastAsia"/>
        </w:rPr>
        <w:t>2.</w:t>
      </w:r>
      <w:r w:rsidRPr="0B60C0CE" w:rsidR="2BFD5176">
        <w:rPr>
          <w:rFonts w:eastAsiaTheme="minorEastAsia"/>
        </w:rPr>
        <w:t>9</w:t>
      </w:r>
      <w:r w:rsidRPr="0B60C0CE">
        <w:rPr>
          <w:rFonts w:eastAsiaTheme="minorEastAsia"/>
        </w:rPr>
        <w:t xml:space="preserve"> </w:t>
      </w:r>
      <w:r w:rsidRPr="0B60C0CE" w:rsidR="6F6EC4B9">
        <w:rPr>
          <w:rFonts w:eastAsiaTheme="minorEastAsia"/>
        </w:rPr>
        <w:t>Nutritional label</w:t>
      </w:r>
      <w:r w:rsidRPr="0B60C0CE" w:rsidR="0A68A2C0">
        <w:rPr>
          <w:rFonts w:eastAsiaTheme="minorEastAsia"/>
        </w:rPr>
        <w:t xml:space="preserve"> ............................................................ 1</w:t>
      </w:r>
      <w:r w:rsidRPr="0B60C0CE" w:rsidR="576990F5">
        <w:rPr>
          <w:rFonts w:eastAsiaTheme="minorEastAsia"/>
        </w:rPr>
        <w:t>6</w:t>
      </w:r>
    </w:p>
    <w:p w:rsidR="32DF08AF" w:rsidP="0B60C0CE" w:rsidRDefault="54C6C6B0" w14:paraId="4E461C00" w14:textId="01C31057">
      <w:pPr>
        <w:jc w:val="both"/>
        <w:rPr>
          <w:rFonts w:eastAsiaTheme="minorEastAsia"/>
        </w:rPr>
      </w:pPr>
      <w:r w:rsidRPr="0B60C0CE">
        <w:rPr>
          <w:rFonts w:eastAsiaTheme="minorEastAsia"/>
        </w:rPr>
        <w:t>2.</w:t>
      </w:r>
      <w:r w:rsidRPr="0B60C0CE" w:rsidR="1DB356AE">
        <w:rPr>
          <w:rFonts w:eastAsiaTheme="minorEastAsia"/>
        </w:rPr>
        <w:t>10</w:t>
      </w:r>
      <w:r w:rsidRPr="0B60C0CE">
        <w:rPr>
          <w:rFonts w:eastAsiaTheme="minorEastAsia"/>
        </w:rPr>
        <w:t xml:space="preserve"> </w:t>
      </w:r>
      <w:r w:rsidRPr="0B60C0CE" w:rsidR="6F6EC4B9">
        <w:rPr>
          <w:rFonts w:eastAsiaTheme="minorEastAsia"/>
        </w:rPr>
        <w:t>Recovery</w:t>
      </w:r>
      <w:r w:rsidRPr="0B60C0CE" w:rsidR="59DDC2C1">
        <w:rPr>
          <w:rFonts w:eastAsiaTheme="minorEastAsia"/>
        </w:rPr>
        <w:t xml:space="preserve"> ....................................................................... 1</w:t>
      </w:r>
      <w:r w:rsidRPr="0B60C0CE" w:rsidR="2E2FFA2F">
        <w:rPr>
          <w:rFonts w:eastAsiaTheme="minorEastAsia"/>
        </w:rPr>
        <w:t>7</w:t>
      </w:r>
    </w:p>
    <w:p w:rsidR="32DF08AF" w:rsidP="0B60C0CE" w:rsidRDefault="249A17B5" w14:paraId="191C9CA4" w14:textId="22CBF766">
      <w:pPr>
        <w:jc w:val="both"/>
        <w:rPr>
          <w:rFonts w:eastAsiaTheme="minorEastAsia"/>
        </w:rPr>
      </w:pPr>
      <w:r w:rsidRPr="0B60C0CE">
        <w:rPr>
          <w:rFonts w:eastAsiaTheme="minorEastAsia"/>
        </w:rPr>
        <w:t>2.1</w:t>
      </w:r>
      <w:r w:rsidRPr="0B60C0CE" w:rsidR="0897AEC5">
        <w:rPr>
          <w:rFonts w:eastAsiaTheme="minorEastAsia"/>
        </w:rPr>
        <w:t>1</w:t>
      </w:r>
      <w:r w:rsidRPr="0B60C0CE" w:rsidR="003B6349">
        <w:rPr>
          <w:rFonts w:eastAsiaTheme="minorEastAsia"/>
        </w:rPr>
        <w:t xml:space="preserve"> </w:t>
      </w:r>
      <w:r w:rsidRPr="0B60C0CE" w:rsidR="6F6EC4B9">
        <w:rPr>
          <w:rFonts w:eastAsiaTheme="minorEastAsia"/>
        </w:rPr>
        <w:t xml:space="preserve">Effect on sporting </w:t>
      </w:r>
      <w:r w:rsidRPr="0B60C0CE" w:rsidR="1FEF319D">
        <w:rPr>
          <w:rFonts w:eastAsiaTheme="minorEastAsia"/>
        </w:rPr>
        <w:t>ability &amp;</w:t>
      </w:r>
      <w:r w:rsidRPr="0B60C0CE" w:rsidR="6F6EC4B9">
        <w:rPr>
          <w:rFonts w:eastAsiaTheme="minorEastAsia"/>
        </w:rPr>
        <w:t xml:space="preserve"> achievement</w:t>
      </w:r>
      <w:r w:rsidRPr="0B60C0CE" w:rsidR="07617800">
        <w:rPr>
          <w:rFonts w:eastAsiaTheme="minorEastAsia"/>
        </w:rPr>
        <w:t xml:space="preserve"> ................... 1</w:t>
      </w:r>
      <w:r w:rsidRPr="0B60C0CE" w:rsidR="02021F96">
        <w:rPr>
          <w:rFonts w:eastAsiaTheme="minorEastAsia"/>
        </w:rPr>
        <w:t>7</w:t>
      </w:r>
    </w:p>
    <w:p w:rsidR="32DF08AF" w:rsidP="0B60C0CE" w:rsidRDefault="639CFFA4" w14:paraId="142B623B" w14:textId="10A2A903">
      <w:pPr>
        <w:jc w:val="both"/>
        <w:rPr>
          <w:rFonts w:eastAsiaTheme="minorEastAsia"/>
        </w:rPr>
      </w:pPr>
      <w:r w:rsidRPr="0B60C0CE">
        <w:rPr>
          <w:rFonts w:eastAsiaTheme="minorEastAsia"/>
        </w:rPr>
        <w:lastRenderedPageBreak/>
        <w:t>2.1</w:t>
      </w:r>
      <w:r w:rsidRPr="0B60C0CE" w:rsidR="69F08A1D">
        <w:rPr>
          <w:rFonts w:eastAsiaTheme="minorEastAsia"/>
        </w:rPr>
        <w:t>2</w:t>
      </w:r>
      <w:r w:rsidRPr="0B60C0CE">
        <w:rPr>
          <w:rFonts w:eastAsiaTheme="minorEastAsia"/>
        </w:rPr>
        <w:t xml:space="preserve"> </w:t>
      </w:r>
      <w:r w:rsidRPr="0B60C0CE" w:rsidR="3276B84D">
        <w:rPr>
          <w:rFonts w:eastAsiaTheme="minorEastAsia"/>
        </w:rPr>
        <w:t xml:space="preserve">What influence do coaches have on players? </w:t>
      </w:r>
      <w:r w:rsidRPr="0B60C0CE" w:rsidR="19100A29">
        <w:rPr>
          <w:rFonts w:eastAsiaTheme="minorEastAsia"/>
        </w:rPr>
        <w:t>...................................................... 1</w:t>
      </w:r>
      <w:r w:rsidRPr="0B60C0CE" w:rsidR="16EC964A">
        <w:rPr>
          <w:rFonts w:eastAsiaTheme="minorEastAsia"/>
        </w:rPr>
        <w:t>7</w:t>
      </w:r>
    </w:p>
    <w:p w:rsidR="32DF08AF" w:rsidP="0B60C0CE" w:rsidRDefault="04FD211F" w14:paraId="23EC7D4D" w14:textId="46A53D4A">
      <w:pPr>
        <w:jc w:val="both"/>
        <w:rPr>
          <w:rFonts w:eastAsiaTheme="minorEastAsia"/>
        </w:rPr>
      </w:pPr>
      <w:r w:rsidRPr="0B60C0CE">
        <w:rPr>
          <w:rFonts w:eastAsiaTheme="minorEastAsia"/>
        </w:rPr>
        <w:t xml:space="preserve">  </w:t>
      </w:r>
      <w:r w:rsidRPr="0B60C0CE" w:rsidR="7B6B34C2">
        <w:rPr>
          <w:rFonts w:eastAsiaTheme="minorEastAsia"/>
        </w:rPr>
        <w:t>2.1</w:t>
      </w:r>
      <w:r w:rsidRPr="0B60C0CE" w:rsidR="00FE3AD0">
        <w:rPr>
          <w:rFonts w:eastAsiaTheme="minorEastAsia"/>
        </w:rPr>
        <w:t>3</w:t>
      </w:r>
      <w:r w:rsidRPr="0B60C0CE">
        <w:rPr>
          <w:rFonts w:eastAsiaTheme="minorEastAsia"/>
        </w:rPr>
        <w:t xml:space="preserve"> </w:t>
      </w:r>
      <w:r w:rsidRPr="0B60C0CE" w:rsidR="6F6EC4B9">
        <w:rPr>
          <w:rFonts w:eastAsiaTheme="minorEastAsia"/>
        </w:rPr>
        <w:t>Marketing</w:t>
      </w:r>
      <w:r w:rsidRPr="0B60C0CE" w:rsidR="2B058AC7">
        <w:rPr>
          <w:rFonts w:eastAsiaTheme="minorEastAsia"/>
        </w:rPr>
        <w:t xml:space="preserve"> .................................................................... 1</w:t>
      </w:r>
      <w:r w:rsidRPr="0B60C0CE" w:rsidR="46B1DCBB">
        <w:rPr>
          <w:rFonts w:eastAsiaTheme="minorEastAsia"/>
        </w:rPr>
        <w:t>8</w:t>
      </w:r>
    </w:p>
    <w:p w:rsidR="32DF08AF" w:rsidP="0B60C0CE" w:rsidRDefault="62F47097" w14:paraId="2E66BFDE" w14:textId="05F59015">
      <w:pPr>
        <w:jc w:val="both"/>
        <w:rPr>
          <w:rFonts w:eastAsiaTheme="minorEastAsia"/>
        </w:rPr>
      </w:pPr>
      <w:r w:rsidRPr="0B60C0CE">
        <w:rPr>
          <w:rFonts w:eastAsiaTheme="minorEastAsia"/>
        </w:rPr>
        <w:t xml:space="preserve">  </w:t>
      </w:r>
      <w:r w:rsidRPr="0B60C0CE" w:rsidR="1C306F9F">
        <w:rPr>
          <w:rFonts w:eastAsiaTheme="minorEastAsia"/>
        </w:rPr>
        <w:t>2.1</w:t>
      </w:r>
      <w:r w:rsidRPr="0B60C0CE" w:rsidR="3BE1742C">
        <w:rPr>
          <w:rFonts w:eastAsiaTheme="minorEastAsia"/>
        </w:rPr>
        <w:t>4</w:t>
      </w:r>
      <w:r w:rsidRPr="0B60C0CE" w:rsidR="1C306F9F">
        <w:rPr>
          <w:rFonts w:eastAsiaTheme="minorEastAsia"/>
        </w:rPr>
        <w:t xml:space="preserve"> </w:t>
      </w:r>
      <w:r w:rsidRPr="0B60C0CE" w:rsidR="6F6EC4B9">
        <w:rPr>
          <w:rFonts w:eastAsiaTheme="minorEastAsia"/>
        </w:rPr>
        <w:t>Socio economic issues</w:t>
      </w:r>
      <w:r w:rsidRPr="0B60C0CE" w:rsidR="0D352DD2">
        <w:rPr>
          <w:rFonts w:eastAsiaTheme="minorEastAsia"/>
        </w:rPr>
        <w:t xml:space="preserve"> ................................................. 1</w:t>
      </w:r>
      <w:r w:rsidRPr="0B60C0CE" w:rsidR="6990045F">
        <w:rPr>
          <w:rFonts w:eastAsiaTheme="minorEastAsia"/>
        </w:rPr>
        <w:t>8</w:t>
      </w:r>
    </w:p>
    <w:p w:rsidR="32DF08AF" w:rsidP="0B60C0CE" w:rsidRDefault="7F67035C" w14:paraId="4CF7C980" w14:textId="3B0C2C16">
      <w:pPr>
        <w:jc w:val="both"/>
        <w:rPr>
          <w:rFonts w:eastAsiaTheme="minorEastAsia"/>
        </w:rPr>
      </w:pPr>
      <w:r w:rsidRPr="0B60C0CE">
        <w:rPr>
          <w:rFonts w:eastAsiaTheme="minorEastAsia"/>
        </w:rPr>
        <w:t xml:space="preserve">  </w:t>
      </w:r>
      <w:r w:rsidRPr="0B60C0CE" w:rsidR="6240962E">
        <w:rPr>
          <w:rFonts w:eastAsiaTheme="minorEastAsia"/>
        </w:rPr>
        <w:t>2.1</w:t>
      </w:r>
      <w:r w:rsidRPr="0B60C0CE" w:rsidR="585413EB">
        <w:rPr>
          <w:rFonts w:eastAsiaTheme="minorEastAsia"/>
        </w:rPr>
        <w:t>5</w:t>
      </w:r>
      <w:r w:rsidRPr="0B60C0CE" w:rsidR="6240962E">
        <w:rPr>
          <w:rFonts w:eastAsiaTheme="minorEastAsia"/>
        </w:rPr>
        <w:t xml:space="preserve"> </w:t>
      </w:r>
      <w:r w:rsidRPr="0B60C0CE" w:rsidR="6F6EC4B9">
        <w:rPr>
          <w:rFonts w:eastAsiaTheme="minorEastAsia"/>
        </w:rPr>
        <w:t>Nutrition &amp; ill health</w:t>
      </w:r>
      <w:r w:rsidRPr="0B60C0CE" w:rsidR="6A7B729E">
        <w:rPr>
          <w:rFonts w:eastAsiaTheme="minorEastAsia"/>
        </w:rPr>
        <w:t xml:space="preserve"> ................................................... 1</w:t>
      </w:r>
      <w:r w:rsidRPr="0B60C0CE" w:rsidR="112BDE1A">
        <w:rPr>
          <w:rFonts w:eastAsiaTheme="minorEastAsia"/>
        </w:rPr>
        <w:t>9</w:t>
      </w:r>
    </w:p>
    <w:p w:rsidR="32DF08AF" w:rsidP="7AA3271C" w:rsidRDefault="32DF08AF" w14:paraId="38016E47" w14:textId="0ABC2AD5">
      <w:pPr>
        <w:jc w:val="both"/>
        <w:rPr>
          <w:rFonts w:eastAsiaTheme="minorEastAsia"/>
        </w:rPr>
      </w:pPr>
    </w:p>
    <w:p w:rsidR="32DF08AF" w:rsidP="0B60C0CE" w:rsidRDefault="5779DC84" w14:paraId="3FA452C2" w14:textId="3E9C6F65">
      <w:pPr>
        <w:jc w:val="both"/>
        <w:rPr>
          <w:rFonts w:eastAsiaTheme="minorEastAsia"/>
        </w:rPr>
      </w:pPr>
      <w:r w:rsidRPr="0B60C0CE">
        <w:rPr>
          <w:rFonts w:eastAsiaTheme="minorEastAsia"/>
        </w:rPr>
        <w:t>Chapter 3</w:t>
      </w:r>
      <w:r w:rsidRPr="0B60C0CE" w:rsidR="5C7B8F97">
        <w:rPr>
          <w:rFonts w:eastAsiaTheme="minorEastAsia"/>
        </w:rPr>
        <w:t>:</w:t>
      </w:r>
      <w:r w:rsidRPr="0B60C0CE" w:rsidR="553E70F1">
        <w:rPr>
          <w:rFonts w:eastAsiaTheme="minorEastAsia"/>
        </w:rPr>
        <w:t xml:space="preserve"> </w:t>
      </w:r>
      <w:r w:rsidRPr="0B60C0CE" w:rsidR="41EA54E2">
        <w:rPr>
          <w:rFonts w:eastAsiaTheme="minorEastAsia"/>
        </w:rPr>
        <w:t xml:space="preserve">The </w:t>
      </w:r>
      <w:r w:rsidRPr="0B60C0CE" w:rsidR="7A6833E2">
        <w:rPr>
          <w:rFonts w:eastAsiaTheme="minorEastAsia"/>
        </w:rPr>
        <w:t>M</w:t>
      </w:r>
      <w:r w:rsidRPr="0B60C0CE" w:rsidR="41EA54E2">
        <w:rPr>
          <w:rFonts w:eastAsiaTheme="minorEastAsia"/>
        </w:rPr>
        <w:t>ethodolo</w:t>
      </w:r>
      <w:r w:rsidRPr="0B60C0CE" w:rsidR="39AEA51F">
        <w:rPr>
          <w:rFonts w:eastAsiaTheme="minorEastAsia"/>
        </w:rPr>
        <w:t>gy .............................................. 2</w:t>
      </w:r>
      <w:r w:rsidRPr="0B60C0CE" w:rsidR="61245DE3">
        <w:rPr>
          <w:rFonts w:eastAsiaTheme="minorEastAsia"/>
        </w:rPr>
        <w:t>1</w:t>
      </w:r>
      <w:r w:rsidR="32DF08AF">
        <w:tab/>
      </w:r>
      <w:r w:rsidR="32DF08AF">
        <w:tab/>
      </w:r>
      <w:r w:rsidR="32DF08AF">
        <w:tab/>
      </w:r>
    </w:p>
    <w:p w:rsidR="32DF08AF" w:rsidP="0B60C0CE" w:rsidRDefault="13F38B0E" w14:paraId="5E32E698" w14:textId="5C2923D6">
      <w:pPr>
        <w:jc w:val="both"/>
        <w:rPr>
          <w:rFonts w:eastAsiaTheme="minorEastAsia"/>
        </w:rPr>
      </w:pPr>
      <w:r w:rsidRPr="0B60C0CE">
        <w:rPr>
          <w:rFonts w:eastAsiaTheme="minorEastAsia"/>
        </w:rPr>
        <w:t xml:space="preserve">  </w:t>
      </w:r>
      <w:r w:rsidRPr="0B60C0CE" w:rsidR="0E97FBF4">
        <w:rPr>
          <w:rFonts w:eastAsiaTheme="minorEastAsia"/>
        </w:rPr>
        <w:t xml:space="preserve"> </w:t>
      </w:r>
      <w:r w:rsidRPr="0B60C0CE" w:rsidR="4F9E82F8">
        <w:rPr>
          <w:rFonts w:eastAsiaTheme="minorEastAsia"/>
        </w:rPr>
        <w:t>3.1</w:t>
      </w:r>
      <w:r w:rsidRPr="0B60C0CE">
        <w:rPr>
          <w:rFonts w:eastAsiaTheme="minorEastAsia"/>
        </w:rPr>
        <w:t xml:space="preserve"> Introduction</w:t>
      </w:r>
      <w:r w:rsidRPr="0B60C0CE" w:rsidR="0BFCEBFA">
        <w:rPr>
          <w:rFonts w:eastAsiaTheme="minorEastAsia"/>
        </w:rPr>
        <w:t xml:space="preserve"> ...............................................................</w:t>
      </w:r>
      <w:r w:rsidRPr="0B60C0CE" w:rsidR="0ACA2829">
        <w:rPr>
          <w:rFonts w:eastAsiaTheme="minorEastAsia"/>
        </w:rPr>
        <w:t xml:space="preserve"> 2</w:t>
      </w:r>
      <w:r w:rsidRPr="0B60C0CE" w:rsidR="16499468">
        <w:rPr>
          <w:rFonts w:eastAsiaTheme="minorEastAsia"/>
        </w:rPr>
        <w:t>1</w:t>
      </w:r>
    </w:p>
    <w:p w:rsidR="32DF08AF" w:rsidP="7AA3271C" w:rsidRDefault="13F38B0E" w14:paraId="5A266F2C" w14:textId="1E18D610">
      <w:pPr>
        <w:jc w:val="both"/>
        <w:rPr>
          <w:rFonts w:eastAsiaTheme="minorEastAsia"/>
        </w:rPr>
      </w:pPr>
      <w:r w:rsidRPr="0B60C0CE">
        <w:rPr>
          <w:rFonts w:eastAsiaTheme="minorEastAsia"/>
        </w:rPr>
        <w:t xml:space="preserve">   </w:t>
      </w:r>
      <w:r w:rsidRPr="0B60C0CE" w:rsidR="413A67D3">
        <w:rPr>
          <w:rFonts w:eastAsiaTheme="minorEastAsia"/>
        </w:rPr>
        <w:t>3.2</w:t>
      </w:r>
      <w:r w:rsidRPr="0B60C0CE" w:rsidR="77F9104A">
        <w:rPr>
          <w:rFonts w:eastAsiaTheme="minorEastAsia"/>
        </w:rPr>
        <w:t xml:space="preserve"> </w:t>
      </w:r>
      <w:r w:rsidRPr="0B60C0CE">
        <w:rPr>
          <w:rFonts w:eastAsiaTheme="minorEastAsia"/>
        </w:rPr>
        <w:t>Research strategy</w:t>
      </w:r>
      <w:r w:rsidRPr="0B60C0CE" w:rsidR="39920F52">
        <w:rPr>
          <w:rFonts w:eastAsiaTheme="minorEastAsia"/>
        </w:rPr>
        <w:t xml:space="preserve"> ....................................................... 2</w:t>
      </w:r>
      <w:r w:rsidRPr="0B60C0CE" w:rsidR="10A14437">
        <w:rPr>
          <w:rFonts w:eastAsiaTheme="minorEastAsia"/>
        </w:rPr>
        <w:t>1</w:t>
      </w:r>
    </w:p>
    <w:p w:rsidR="32DF08AF" w:rsidP="7AA3271C" w:rsidRDefault="13F38B0E" w14:paraId="51C1210E" w14:textId="2E32EBA1">
      <w:pPr>
        <w:jc w:val="both"/>
        <w:rPr>
          <w:rFonts w:eastAsiaTheme="minorEastAsia"/>
        </w:rPr>
      </w:pPr>
      <w:r w:rsidRPr="0B60C0CE">
        <w:rPr>
          <w:rFonts w:eastAsiaTheme="minorEastAsia"/>
        </w:rPr>
        <w:t xml:space="preserve">   </w:t>
      </w:r>
      <w:r w:rsidRPr="0B60C0CE" w:rsidR="1777F3BF">
        <w:rPr>
          <w:rFonts w:eastAsiaTheme="minorEastAsia"/>
        </w:rPr>
        <w:t xml:space="preserve">3.3 </w:t>
      </w:r>
      <w:r w:rsidRPr="0B60C0CE">
        <w:rPr>
          <w:rFonts w:eastAsiaTheme="minorEastAsia"/>
        </w:rPr>
        <w:t>Data collection</w:t>
      </w:r>
      <w:r w:rsidRPr="0B60C0CE" w:rsidR="42E0991F">
        <w:rPr>
          <w:rFonts w:eastAsiaTheme="minorEastAsia"/>
        </w:rPr>
        <w:t xml:space="preserve"> ........................................................... 2</w:t>
      </w:r>
      <w:r w:rsidRPr="0B60C0CE" w:rsidR="29301385">
        <w:rPr>
          <w:rFonts w:eastAsiaTheme="minorEastAsia"/>
        </w:rPr>
        <w:t>2</w:t>
      </w:r>
    </w:p>
    <w:p w:rsidR="32DF08AF" w:rsidP="7AA3271C" w:rsidRDefault="13F38B0E" w14:paraId="64F16D8F" w14:textId="5E6A052A">
      <w:pPr>
        <w:jc w:val="both"/>
        <w:rPr>
          <w:rFonts w:eastAsiaTheme="minorEastAsia"/>
        </w:rPr>
      </w:pPr>
      <w:r w:rsidRPr="0B60C0CE">
        <w:rPr>
          <w:rFonts w:eastAsiaTheme="minorEastAsia"/>
        </w:rPr>
        <w:t xml:space="preserve">   </w:t>
      </w:r>
      <w:r w:rsidRPr="0B60C0CE" w:rsidR="5A8099C8">
        <w:rPr>
          <w:rFonts w:eastAsiaTheme="minorEastAsia"/>
        </w:rPr>
        <w:t xml:space="preserve">3.4 </w:t>
      </w:r>
      <w:r w:rsidRPr="0B60C0CE">
        <w:rPr>
          <w:rFonts w:eastAsiaTheme="minorEastAsia"/>
        </w:rPr>
        <w:t>Sample size and response rate</w:t>
      </w:r>
      <w:r w:rsidRPr="0B60C0CE" w:rsidR="51A81162">
        <w:rPr>
          <w:rFonts w:eastAsiaTheme="minorEastAsia"/>
        </w:rPr>
        <w:t xml:space="preserve"> .................................. 2</w:t>
      </w:r>
      <w:r w:rsidRPr="0B60C0CE" w:rsidR="538610DB">
        <w:rPr>
          <w:rFonts w:eastAsiaTheme="minorEastAsia"/>
        </w:rPr>
        <w:t>3</w:t>
      </w:r>
    </w:p>
    <w:p w:rsidR="32DF08AF" w:rsidP="7AA3271C" w:rsidRDefault="13F38B0E" w14:paraId="566ECEB9" w14:textId="4E140FE5">
      <w:pPr>
        <w:jc w:val="both"/>
        <w:rPr>
          <w:rFonts w:eastAsiaTheme="minorEastAsia"/>
        </w:rPr>
      </w:pPr>
      <w:r w:rsidRPr="0B60C0CE">
        <w:rPr>
          <w:rFonts w:eastAsiaTheme="minorEastAsia"/>
        </w:rPr>
        <w:t xml:space="preserve">   </w:t>
      </w:r>
      <w:r w:rsidRPr="0B60C0CE" w:rsidR="6BC7FD81">
        <w:rPr>
          <w:rFonts w:eastAsiaTheme="minorEastAsia"/>
        </w:rPr>
        <w:t xml:space="preserve">3.5 </w:t>
      </w:r>
      <w:r w:rsidRPr="0B60C0CE">
        <w:rPr>
          <w:rFonts w:eastAsiaTheme="minorEastAsia"/>
        </w:rPr>
        <w:t>Data analysis</w:t>
      </w:r>
      <w:r w:rsidRPr="0B60C0CE" w:rsidR="6D3A4DC4">
        <w:rPr>
          <w:rFonts w:eastAsiaTheme="minorEastAsia"/>
        </w:rPr>
        <w:t xml:space="preserve"> ............................................................. 2</w:t>
      </w:r>
      <w:r w:rsidRPr="0B60C0CE" w:rsidR="578A9017">
        <w:rPr>
          <w:rFonts w:eastAsiaTheme="minorEastAsia"/>
        </w:rPr>
        <w:t>3</w:t>
      </w:r>
    </w:p>
    <w:p w:rsidR="32DF08AF" w:rsidP="7AA3271C" w:rsidRDefault="13F38B0E" w14:paraId="18F9A859" w14:textId="3B9224D3">
      <w:pPr>
        <w:jc w:val="both"/>
        <w:rPr>
          <w:rFonts w:eastAsiaTheme="minorEastAsia"/>
        </w:rPr>
      </w:pPr>
      <w:r w:rsidRPr="0B60C0CE">
        <w:rPr>
          <w:rFonts w:eastAsiaTheme="minorEastAsia"/>
        </w:rPr>
        <w:t xml:space="preserve">   </w:t>
      </w:r>
      <w:r w:rsidRPr="0B60C0CE" w:rsidR="6AE38718">
        <w:rPr>
          <w:rFonts w:eastAsiaTheme="minorEastAsia"/>
        </w:rPr>
        <w:t xml:space="preserve">3.6 </w:t>
      </w:r>
      <w:r w:rsidRPr="0B60C0CE">
        <w:rPr>
          <w:rFonts w:eastAsiaTheme="minorEastAsia"/>
        </w:rPr>
        <w:t>Limitations</w:t>
      </w:r>
      <w:r w:rsidRPr="0B60C0CE" w:rsidR="453CD9FA">
        <w:rPr>
          <w:rFonts w:eastAsiaTheme="minorEastAsia"/>
        </w:rPr>
        <w:t xml:space="preserve"> ................................................................ 2</w:t>
      </w:r>
      <w:r w:rsidRPr="0B60C0CE" w:rsidR="7C9DD3FA">
        <w:rPr>
          <w:rFonts w:eastAsiaTheme="minorEastAsia"/>
        </w:rPr>
        <w:t>3</w:t>
      </w:r>
    </w:p>
    <w:p w:rsidR="32DF08AF" w:rsidP="7AA3271C" w:rsidRDefault="32DF08AF" w14:paraId="7C594839" w14:textId="72C48369">
      <w:pPr>
        <w:jc w:val="both"/>
        <w:rPr>
          <w:rFonts w:eastAsiaTheme="minorEastAsia"/>
        </w:rPr>
      </w:pPr>
    </w:p>
    <w:p w:rsidR="32DF08AF" w:rsidP="7B4DEAF3" w:rsidRDefault="61ED91ED" w14:paraId="2F91EE0F" w14:textId="3EFFFFC4">
      <w:pPr>
        <w:jc w:val="both"/>
        <w:rPr>
          <w:rFonts w:eastAsiaTheme="minorEastAsia"/>
        </w:rPr>
      </w:pPr>
      <w:r w:rsidRPr="7B4DEAF3">
        <w:rPr>
          <w:rFonts w:eastAsiaTheme="minorEastAsia"/>
        </w:rPr>
        <w:t>Chapter 4</w:t>
      </w:r>
      <w:r w:rsidRPr="7B4DEAF3" w:rsidR="70597C4A">
        <w:rPr>
          <w:rFonts w:eastAsiaTheme="minorEastAsia"/>
        </w:rPr>
        <w:t xml:space="preserve">: </w:t>
      </w:r>
      <w:r w:rsidRPr="7B4DEAF3" w:rsidR="79FF9137">
        <w:rPr>
          <w:rFonts w:eastAsiaTheme="minorEastAsia"/>
        </w:rPr>
        <w:t xml:space="preserve">Survey Results </w:t>
      </w:r>
    </w:p>
    <w:p w:rsidR="32DF08AF" w:rsidP="0B60C0CE" w:rsidRDefault="58F7A9CE" w14:paraId="31799D89" w14:textId="4BB664C7">
      <w:pPr>
        <w:jc w:val="both"/>
        <w:rPr>
          <w:rFonts w:eastAsiaTheme="minorEastAsia"/>
        </w:rPr>
      </w:pPr>
      <w:r w:rsidRPr="0B60C0CE">
        <w:rPr>
          <w:rFonts w:eastAsiaTheme="minorEastAsia"/>
        </w:rPr>
        <w:t xml:space="preserve">   </w:t>
      </w:r>
      <w:r w:rsidRPr="0B60C0CE" w:rsidR="1833C415">
        <w:rPr>
          <w:rFonts w:eastAsiaTheme="minorEastAsia"/>
        </w:rPr>
        <w:t xml:space="preserve">4.1 </w:t>
      </w:r>
      <w:r w:rsidRPr="0B60C0CE" w:rsidR="2A18B3FA">
        <w:rPr>
          <w:rFonts w:eastAsiaTheme="minorEastAsia"/>
        </w:rPr>
        <w:t xml:space="preserve">Table 3: </w:t>
      </w:r>
      <w:r w:rsidRPr="0B60C0CE" w:rsidR="5DDD51D4">
        <w:rPr>
          <w:rFonts w:eastAsiaTheme="minorEastAsia"/>
        </w:rPr>
        <w:t>Age of participants</w:t>
      </w:r>
      <w:r w:rsidRPr="0B60C0CE" w:rsidR="7F0CD3A2">
        <w:rPr>
          <w:rFonts w:eastAsiaTheme="minorEastAsia"/>
        </w:rPr>
        <w:t xml:space="preserve"> ................................................... 2</w:t>
      </w:r>
      <w:r w:rsidRPr="0B60C0CE" w:rsidR="5A00BCC9">
        <w:rPr>
          <w:rFonts w:eastAsiaTheme="minorEastAsia"/>
        </w:rPr>
        <w:t>5</w:t>
      </w:r>
    </w:p>
    <w:p w:rsidR="32DF08AF" w:rsidP="0B60C0CE" w:rsidRDefault="3D3CAE0E" w14:paraId="3C30FB4D" w14:textId="0DA4999C">
      <w:pPr>
        <w:jc w:val="both"/>
        <w:rPr>
          <w:rFonts w:eastAsiaTheme="minorEastAsia"/>
        </w:rPr>
      </w:pPr>
      <w:r w:rsidRPr="0B60C0CE">
        <w:rPr>
          <w:rFonts w:eastAsiaTheme="minorEastAsia"/>
        </w:rPr>
        <w:t xml:space="preserve">   </w:t>
      </w:r>
      <w:r w:rsidRPr="0B60C0CE" w:rsidR="13BAACB4">
        <w:rPr>
          <w:rFonts w:eastAsiaTheme="minorEastAsia"/>
        </w:rPr>
        <w:t>4.2</w:t>
      </w:r>
      <w:r w:rsidRPr="0B60C0CE" w:rsidR="595AD9A2">
        <w:rPr>
          <w:rFonts w:eastAsiaTheme="minorEastAsia"/>
        </w:rPr>
        <w:t xml:space="preserve"> </w:t>
      </w:r>
      <w:r w:rsidRPr="0B60C0CE" w:rsidR="5C853DA3">
        <w:rPr>
          <w:rFonts w:eastAsiaTheme="minorEastAsia"/>
        </w:rPr>
        <w:t xml:space="preserve">Table 4: </w:t>
      </w:r>
      <w:r w:rsidRPr="0B60C0CE" w:rsidR="5DDD51D4">
        <w:rPr>
          <w:rFonts w:eastAsiaTheme="minorEastAsia"/>
        </w:rPr>
        <w:t>At what level does your child play football</w:t>
      </w:r>
      <w:r w:rsidRPr="0B60C0CE" w:rsidR="6D3FCED5">
        <w:rPr>
          <w:rFonts w:eastAsiaTheme="minorEastAsia"/>
        </w:rPr>
        <w:t xml:space="preserve"> .............. 2</w:t>
      </w:r>
      <w:r w:rsidRPr="0B60C0CE" w:rsidR="3D1A761F">
        <w:rPr>
          <w:rFonts w:eastAsiaTheme="minorEastAsia"/>
        </w:rPr>
        <w:t>5</w:t>
      </w:r>
    </w:p>
    <w:p w:rsidR="32DF08AF" w:rsidP="0B60C0CE" w:rsidRDefault="50ABA016" w14:paraId="15F199CA" w14:textId="26ABE504">
      <w:pPr>
        <w:jc w:val="both"/>
        <w:rPr>
          <w:rFonts w:eastAsiaTheme="minorEastAsia"/>
        </w:rPr>
      </w:pPr>
      <w:r w:rsidRPr="0B60C0CE">
        <w:rPr>
          <w:rFonts w:eastAsiaTheme="minorEastAsia"/>
        </w:rPr>
        <w:t xml:space="preserve">   </w:t>
      </w:r>
      <w:r w:rsidRPr="0B60C0CE" w:rsidR="1B2D12CC">
        <w:rPr>
          <w:rFonts w:eastAsiaTheme="minorEastAsia"/>
        </w:rPr>
        <w:t xml:space="preserve">4.3 </w:t>
      </w:r>
      <w:r w:rsidRPr="0B60C0CE" w:rsidR="20FB80E2">
        <w:rPr>
          <w:rFonts w:eastAsiaTheme="minorEastAsia"/>
        </w:rPr>
        <w:t xml:space="preserve">Figure 1: </w:t>
      </w:r>
      <w:r w:rsidRPr="0B60C0CE" w:rsidR="5DDD51D4">
        <w:rPr>
          <w:rFonts w:eastAsiaTheme="minorEastAsia"/>
        </w:rPr>
        <w:t xml:space="preserve">When it comes to providing snacks and meals around football games or training </w:t>
      </w:r>
      <w:r w:rsidRPr="0B60C0CE" w:rsidR="1C81C90C">
        <w:rPr>
          <w:rFonts w:eastAsiaTheme="minorEastAsia"/>
        </w:rPr>
        <w:t xml:space="preserve">     </w:t>
      </w:r>
    </w:p>
    <w:p w:rsidR="32DF08AF" w:rsidP="0B60C0CE" w:rsidRDefault="1C81C90C" w14:paraId="7E77D4EE" w14:textId="56ABA289">
      <w:pPr>
        <w:jc w:val="both"/>
        <w:rPr>
          <w:rFonts w:eastAsiaTheme="minorEastAsia"/>
        </w:rPr>
      </w:pPr>
      <w:r w:rsidRPr="0B60C0CE">
        <w:rPr>
          <w:rFonts w:eastAsiaTheme="minorEastAsia"/>
        </w:rPr>
        <w:t xml:space="preserve">   W</w:t>
      </w:r>
      <w:r w:rsidRPr="0B60C0CE" w:rsidR="5DDD51D4">
        <w:rPr>
          <w:rFonts w:eastAsiaTheme="minorEastAsia"/>
        </w:rPr>
        <w:t>hat</w:t>
      </w:r>
      <w:r w:rsidRPr="0B60C0CE">
        <w:rPr>
          <w:rFonts w:eastAsiaTheme="minorEastAsia"/>
        </w:rPr>
        <w:t xml:space="preserve"> </w:t>
      </w:r>
      <w:r w:rsidRPr="0B60C0CE" w:rsidR="5DDD51D4">
        <w:rPr>
          <w:rFonts w:eastAsiaTheme="minorEastAsia"/>
        </w:rPr>
        <w:t>influences your choice?</w:t>
      </w:r>
      <w:r w:rsidRPr="0B60C0CE" w:rsidR="42A88E09">
        <w:rPr>
          <w:rFonts w:eastAsiaTheme="minorEastAsia"/>
        </w:rPr>
        <w:t xml:space="preserve"> ........................................ 2</w:t>
      </w:r>
      <w:r w:rsidRPr="0B60C0CE" w:rsidR="04934B58">
        <w:rPr>
          <w:rFonts w:eastAsiaTheme="minorEastAsia"/>
        </w:rPr>
        <w:t>6</w:t>
      </w:r>
    </w:p>
    <w:p w:rsidR="32DF08AF" w:rsidP="0B60C0CE" w:rsidRDefault="17A18FE9" w14:paraId="58CA5839" w14:textId="0EAEB221">
      <w:pPr>
        <w:jc w:val="both"/>
        <w:rPr>
          <w:rFonts w:eastAsiaTheme="minorEastAsia"/>
        </w:rPr>
      </w:pPr>
      <w:r w:rsidRPr="0B60C0CE">
        <w:rPr>
          <w:rFonts w:eastAsiaTheme="minorEastAsia"/>
        </w:rPr>
        <w:t xml:space="preserve">   </w:t>
      </w:r>
      <w:r w:rsidRPr="0B60C0CE" w:rsidR="1B1F66FE">
        <w:rPr>
          <w:rFonts w:eastAsiaTheme="minorEastAsia"/>
        </w:rPr>
        <w:t xml:space="preserve">4.4 </w:t>
      </w:r>
      <w:r w:rsidRPr="0B60C0CE" w:rsidR="5A4E652F">
        <w:rPr>
          <w:rFonts w:eastAsiaTheme="minorEastAsia"/>
        </w:rPr>
        <w:t xml:space="preserve">Table 5: </w:t>
      </w:r>
      <w:r w:rsidRPr="0B60C0CE" w:rsidR="5DDD51D4">
        <w:rPr>
          <w:rFonts w:eastAsiaTheme="minorEastAsia"/>
        </w:rPr>
        <w:t>Categories of snack given to children surveyed</w:t>
      </w:r>
      <w:r w:rsidRPr="0B60C0CE" w:rsidR="04C0D7EB">
        <w:rPr>
          <w:rFonts w:eastAsiaTheme="minorEastAsia"/>
        </w:rPr>
        <w:t xml:space="preserve"> .</w:t>
      </w:r>
      <w:r w:rsidRPr="0B60C0CE" w:rsidR="62FD5795">
        <w:rPr>
          <w:rFonts w:eastAsiaTheme="minorEastAsia"/>
        </w:rPr>
        <w:t>.....</w:t>
      </w:r>
      <w:r w:rsidRPr="0B60C0CE" w:rsidR="04C0D7EB">
        <w:rPr>
          <w:rFonts w:eastAsiaTheme="minorEastAsia"/>
        </w:rPr>
        <w:t>. 2</w:t>
      </w:r>
      <w:r w:rsidRPr="0B60C0CE" w:rsidR="1821E9B8">
        <w:rPr>
          <w:rFonts w:eastAsiaTheme="minorEastAsia"/>
        </w:rPr>
        <w:t>6</w:t>
      </w:r>
    </w:p>
    <w:p w:rsidR="32DF08AF" w:rsidP="0B60C0CE" w:rsidRDefault="6BF799FF" w14:paraId="1A9DAA21" w14:textId="5C882F48">
      <w:pPr>
        <w:jc w:val="both"/>
        <w:rPr>
          <w:rFonts w:eastAsiaTheme="minorEastAsia"/>
          <w:color w:val="000000" w:themeColor="text1"/>
        </w:rPr>
      </w:pPr>
      <w:r w:rsidRPr="0B60C0CE">
        <w:rPr>
          <w:rFonts w:eastAsiaTheme="minorEastAsia"/>
        </w:rPr>
        <w:t xml:space="preserve">   </w:t>
      </w:r>
      <w:r w:rsidRPr="0B60C0CE" w:rsidR="4B37019E">
        <w:rPr>
          <w:rFonts w:eastAsiaTheme="minorEastAsia"/>
        </w:rPr>
        <w:t xml:space="preserve">4.5 </w:t>
      </w:r>
      <w:r w:rsidRPr="0B60C0CE" w:rsidR="6EE927B2">
        <w:rPr>
          <w:rFonts w:eastAsiaTheme="minorEastAsia"/>
        </w:rPr>
        <w:t xml:space="preserve">Table 6: </w:t>
      </w:r>
      <w:r w:rsidRPr="0B60C0CE" w:rsidR="4B37019E">
        <w:rPr>
          <w:rFonts w:eastAsiaTheme="minorEastAsia"/>
        </w:rPr>
        <w:t>Do</w:t>
      </w:r>
      <w:r w:rsidRPr="0B60C0CE" w:rsidR="5DDD51D4">
        <w:rPr>
          <w:rFonts w:eastAsiaTheme="minorEastAsia"/>
        </w:rPr>
        <w:t xml:space="preserve"> you check the nutritional labels on the packaging of products that you buy for your</w:t>
      </w:r>
      <w:r w:rsidRPr="0B60C0CE" w:rsidR="34E815C4">
        <w:rPr>
          <w:rFonts w:eastAsiaTheme="minorEastAsia"/>
        </w:rPr>
        <w:t xml:space="preserve"> </w:t>
      </w:r>
      <w:r w:rsidRPr="0B60C0CE" w:rsidR="3526DCB3">
        <w:rPr>
          <w:rFonts w:eastAsiaTheme="minorEastAsia"/>
        </w:rPr>
        <w:t>c</w:t>
      </w:r>
      <w:r w:rsidRPr="0B60C0CE" w:rsidR="5DDD51D4">
        <w:rPr>
          <w:rFonts w:eastAsiaTheme="minorEastAsia"/>
        </w:rPr>
        <w:t>hild?</w:t>
      </w:r>
      <w:r w:rsidRPr="0B60C0CE" w:rsidR="741B5287">
        <w:rPr>
          <w:rFonts w:eastAsiaTheme="minorEastAsia"/>
        </w:rPr>
        <w:t xml:space="preserve"> ...................................................................... 2</w:t>
      </w:r>
      <w:r w:rsidRPr="0B60C0CE" w:rsidR="4FC4D145">
        <w:rPr>
          <w:rFonts w:eastAsiaTheme="minorEastAsia"/>
        </w:rPr>
        <w:t>6</w:t>
      </w:r>
    </w:p>
    <w:p w:rsidR="32DF08AF" w:rsidP="0B60C0CE" w:rsidRDefault="5B020A2B" w14:paraId="4EBAB4A4" w14:textId="30F33142">
      <w:pPr>
        <w:jc w:val="both"/>
        <w:rPr>
          <w:rFonts w:eastAsiaTheme="minorEastAsia"/>
        </w:rPr>
      </w:pPr>
      <w:r w:rsidRPr="0B60C0CE">
        <w:rPr>
          <w:rFonts w:eastAsiaTheme="minorEastAsia"/>
        </w:rPr>
        <w:t xml:space="preserve">   </w:t>
      </w:r>
      <w:r w:rsidRPr="0B60C0CE" w:rsidR="1D7EDEEF">
        <w:rPr>
          <w:rFonts w:eastAsiaTheme="minorEastAsia"/>
        </w:rPr>
        <w:t>4.6</w:t>
      </w:r>
      <w:r w:rsidRPr="0B60C0CE" w:rsidR="5DDD51D4">
        <w:rPr>
          <w:rFonts w:eastAsiaTheme="minorEastAsia"/>
        </w:rPr>
        <w:t xml:space="preserve"> </w:t>
      </w:r>
      <w:r w:rsidRPr="0B60C0CE" w:rsidR="1F9D3D99">
        <w:rPr>
          <w:rFonts w:eastAsiaTheme="minorEastAsia"/>
        </w:rPr>
        <w:t xml:space="preserve">Table 7: </w:t>
      </w:r>
      <w:r w:rsidRPr="0B60C0CE" w:rsidR="5DDD51D4">
        <w:rPr>
          <w:rFonts w:eastAsiaTheme="minorEastAsia"/>
        </w:rPr>
        <w:t xml:space="preserve">Does your child/ children's football team provide you with any nutritional advice? </w:t>
      </w:r>
      <w:r w:rsidRPr="0B60C0CE" w:rsidR="0285BB65">
        <w:rPr>
          <w:rFonts w:eastAsiaTheme="minorEastAsia"/>
        </w:rPr>
        <w:t>I</w:t>
      </w:r>
      <w:r w:rsidRPr="0B60C0CE" w:rsidR="5DDD51D4">
        <w:rPr>
          <w:rFonts w:eastAsiaTheme="minorEastAsia"/>
        </w:rPr>
        <w:t>.e</w:t>
      </w:r>
      <w:r w:rsidRPr="0B60C0CE" w:rsidR="0285BB65">
        <w:rPr>
          <w:rFonts w:eastAsiaTheme="minorEastAsia"/>
        </w:rPr>
        <w:t>.</w:t>
      </w:r>
    </w:p>
    <w:p w:rsidR="32DF08AF" w:rsidP="0B60C0CE" w:rsidRDefault="5DDD51D4" w14:paraId="44002702" w14:textId="2573C54F">
      <w:pPr>
        <w:jc w:val="both"/>
        <w:rPr>
          <w:rFonts w:eastAsiaTheme="minorEastAsia"/>
        </w:rPr>
      </w:pPr>
      <w:r w:rsidRPr="0B60C0CE">
        <w:rPr>
          <w:rFonts w:eastAsiaTheme="minorEastAsia"/>
        </w:rPr>
        <w:t xml:space="preserve"> </w:t>
      </w:r>
      <w:r w:rsidRPr="0B60C0CE" w:rsidR="1680C722">
        <w:rPr>
          <w:rFonts w:eastAsiaTheme="minorEastAsia"/>
        </w:rPr>
        <w:t xml:space="preserve">   </w:t>
      </w:r>
      <w:r w:rsidRPr="0B60C0CE">
        <w:rPr>
          <w:rFonts w:eastAsiaTheme="minorEastAsia"/>
        </w:rPr>
        <w:t>Healthy snacks and meal ideas?</w:t>
      </w:r>
      <w:r w:rsidRPr="0B60C0CE" w:rsidR="5A05ECE1">
        <w:rPr>
          <w:rFonts w:eastAsiaTheme="minorEastAsia"/>
        </w:rPr>
        <w:t xml:space="preserve"> .................................. 2</w:t>
      </w:r>
      <w:r w:rsidRPr="0B60C0CE" w:rsidR="0A8CD270">
        <w:rPr>
          <w:rFonts w:eastAsiaTheme="minorEastAsia"/>
        </w:rPr>
        <w:t>7</w:t>
      </w:r>
    </w:p>
    <w:p w:rsidR="32DF08AF" w:rsidP="0B60C0CE" w:rsidRDefault="6321D0C6" w14:paraId="6761E144" w14:textId="4E7B74CB">
      <w:pPr>
        <w:jc w:val="both"/>
        <w:rPr>
          <w:rFonts w:eastAsiaTheme="minorEastAsia"/>
        </w:rPr>
      </w:pPr>
      <w:r w:rsidRPr="0B60C0CE">
        <w:rPr>
          <w:rFonts w:eastAsiaTheme="minorEastAsia"/>
        </w:rPr>
        <w:t xml:space="preserve">   </w:t>
      </w:r>
      <w:r w:rsidRPr="0B60C0CE" w:rsidR="5DDD51D4">
        <w:rPr>
          <w:rFonts w:eastAsiaTheme="minorEastAsia"/>
        </w:rPr>
        <w:t>SPSS analysis</w:t>
      </w:r>
      <w:r w:rsidRPr="0B60C0CE" w:rsidR="01CE0D54">
        <w:rPr>
          <w:rFonts w:eastAsiaTheme="minorEastAsia"/>
        </w:rPr>
        <w:t xml:space="preserve"> </w:t>
      </w:r>
      <w:r w:rsidRPr="0B60C0CE" w:rsidR="728EBCEB">
        <w:rPr>
          <w:rFonts w:eastAsiaTheme="minorEastAsia"/>
        </w:rPr>
        <w:t>................................................................. 2</w:t>
      </w:r>
      <w:r w:rsidRPr="0B60C0CE" w:rsidR="6E8E0BA7">
        <w:rPr>
          <w:rFonts w:eastAsiaTheme="minorEastAsia"/>
        </w:rPr>
        <w:t>7</w:t>
      </w:r>
    </w:p>
    <w:p w:rsidR="32DF08AF" w:rsidP="0B60C0CE" w:rsidRDefault="65158296" w14:paraId="3D42D4E4" w14:textId="551AD672">
      <w:pPr>
        <w:jc w:val="both"/>
        <w:rPr>
          <w:rFonts w:eastAsiaTheme="minorEastAsia"/>
        </w:rPr>
      </w:pPr>
      <w:r w:rsidRPr="0B60C0CE">
        <w:rPr>
          <w:rFonts w:eastAsiaTheme="minorEastAsia"/>
        </w:rPr>
        <w:t xml:space="preserve">  </w:t>
      </w:r>
      <w:r w:rsidRPr="0B60C0CE" w:rsidR="02531293">
        <w:rPr>
          <w:rFonts w:eastAsiaTheme="minorEastAsia"/>
        </w:rPr>
        <w:t>4.</w:t>
      </w:r>
      <w:r w:rsidRPr="0B60C0CE" w:rsidR="4E4FE0CF">
        <w:rPr>
          <w:rFonts w:eastAsiaTheme="minorEastAsia"/>
        </w:rPr>
        <w:t>7 Table 8:</w:t>
      </w:r>
      <w:r w:rsidRPr="0B60C0CE" w:rsidR="02531293">
        <w:rPr>
          <w:rFonts w:eastAsiaTheme="minorEastAsia"/>
        </w:rPr>
        <w:t xml:space="preserve"> </w:t>
      </w:r>
      <w:r w:rsidRPr="0B60C0CE" w:rsidR="5DDD51D4">
        <w:rPr>
          <w:rFonts w:eastAsiaTheme="minorEastAsia"/>
        </w:rPr>
        <w:t xml:space="preserve">Are there any correlations between the age of the child and the influence on </w:t>
      </w:r>
      <w:r w:rsidRPr="0B60C0CE" w:rsidR="2EFB33E9">
        <w:rPr>
          <w:rFonts w:eastAsiaTheme="minorEastAsia"/>
        </w:rPr>
        <w:t>choice?</w:t>
      </w:r>
      <w:r w:rsidRPr="0B60C0CE" w:rsidR="04E020D4">
        <w:rPr>
          <w:rFonts w:eastAsiaTheme="minorEastAsia"/>
        </w:rPr>
        <w:t xml:space="preserve"> </w:t>
      </w:r>
      <w:r w:rsidRPr="0B60C0CE" w:rsidR="066B298E">
        <w:rPr>
          <w:rFonts w:eastAsiaTheme="minorEastAsia"/>
        </w:rPr>
        <w:t xml:space="preserve">............................... </w:t>
      </w:r>
      <w:r w:rsidRPr="0B60C0CE" w:rsidR="04E020D4">
        <w:rPr>
          <w:rFonts w:eastAsiaTheme="minorEastAsia"/>
        </w:rPr>
        <w:t>2</w:t>
      </w:r>
      <w:r w:rsidRPr="0B60C0CE" w:rsidR="44173967">
        <w:rPr>
          <w:rFonts w:eastAsiaTheme="minorEastAsia"/>
        </w:rPr>
        <w:t>7</w:t>
      </w:r>
    </w:p>
    <w:p w:rsidR="32DF08AF" w:rsidP="0B60C0CE" w:rsidRDefault="0115B1C8" w14:paraId="61CE1E38" w14:textId="058C94F4">
      <w:pPr>
        <w:jc w:val="both"/>
        <w:rPr>
          <w:rFonts w:eastAsiaTheme="minorEastAsia"/>
        </w:rPr>
      </w:pPr>
      <w:r w:rsidRPr="0B60C0CE">
        <w:rPr>
          <w:rFonts w:eastAsiaTheme="minorEastAsia"/>
        </w:rPr>
        <w:t xml:space="preserve">  </w:t>
      </w:r>
      <w:r w:rsidRPr="0B60C0CE" w:rsidR="6642FAC2">
        <w:rPr>
          <w:rFonts w:eastAsiaTheme="minorEastAsia"/>
        </w:rPr>
        <w:t>4.</w:t>
      </w:r>
      <w:r w:rsidRPr="0B60C0CE" w:rsidR="722E02EB">
        <w:rPr>
          <w:rFonts w:eastAsiaTheme="minorEastAsia"/>
        </w:rPr>
        <w:t xml:space="preserve">8 Table 9: </w:t>
      </w:r>
      <w:r w:rsidRPr="0B60C0CE" w:rsidR="5DDD51D4">
        <w:rPr>
          <w:rFonts w:eastAsiaTheme="minorEastAsia"/>
        </w:rPr>
        <w:t>Level of football played vs influence on choice</w:t>
      </w:r>
      <w:r w:rsidRPr="0B60C0CE" w:rsidR="7FED309F">
        <w:rPr>
          <w:rFonts w:eastAsiaTheme="minorEastAsia"/>
        </w:rPr>
        <w:t xml:space="preserve"> ...... 2</w:t>
      </w:r>
      <w:r w:rsidRPr="0B60C0CE" w:rsidR="345D85BC">
        <w:rPr>
          <w:rFonts w:eastAsiaTheme="minorEastAsia"/>
        </w:rPr>
        <w:t>7</w:t>
      </w:r>
    </w:p>
    <w:p w:rsidR="32DF08AF" w:rsidP="0B60C0CE" w:rsidRDefault="4D671260" w14:paraId="45880E9A" w14:textId="7CB38C65">
      <w:pPr>
        <w:jc w:val="both"/>
        <w:rPr>
          <w:rFonts w:eastAsiaTheme="minorEastAsia"/>
        </w:rPr>
      </w:pPr>
      <w:r w:rsidRPr="0B60C0CE">
        <w:rPr>
          <w:rFonts w:eastAsiaTheme="minorEastAsia"/>
        </w:rPr>
        <w:t xml:space="preserve">  </w:t>
      </w:r>
      <w:r w:rsidRPr="0B60C0CE" w:rsidR="07F21E8B">
        <w:rPr>
          <w:rFonts w:eastAsiaTheme="minorEastAsia"/>
        </w:rPr>
        <w:t>4.</w:t>
      </w:r>
      <w:r w:rsidRPr="0B60C0CE" w:rsidR="5828F6D0">
        <w:rPr>
          <w:rFonts w:eastAsiaTheme="minorEastAsia"/>
        </w:rPr>
        <w:t>9</w:t>
      </w:r>
      <w:r w:rsidRPr="0B60C0CE" w:rsidR="07F21E8B">
        <w:rPr>
          <w:rFonts w:eastAsiaTheme="minorEastAsia"/>
        </w:rPr>
        <w:t xml:space="preserve"> </w:t>
      </w:r>
      <w:r w:rsidRPr="0B60C0CE" w:rsidR="3DCA544C">
        <w:rPr>
          <w:rFonts w:eastAsiaTheme="minorEastAsia"/>
        </w:rPr>
        <w:t xml:space="preserve">Table 10: </w:t>
      </w:r>
      <w:r w:rsidRPr="0B60C0CE" w:rsidR="5DDD51D4">
        <w:rPr>
          <w:rFonts w:eastAsiaTheme="minorEastAsia"/>
        </w:rPr>
        <w:t>Influence on Choice x Checking packaging crosstabulation</w:t>
      </w:r>
      <w:r w:rsidRPr="0B60C0CE" w:rsidR="4777FF80">
        <w:rPr>
          <w:rFonts w:eastAsiaTheme="minorEastAsia"/>
        </w:rPr>
        <w:t xml:space="preserve"> .. 2</w:t>
      </w:r>
      <w:r w:rsidRPr="0B60C0CE" w:rsidR="27CF8327">
        <w:rPr>
          <w:rFonts w:eastAsiaTheme="minorEastAsia"/>
        </w:rPr>
        <w:t>8</w:t>
      </w:r>
    </w:p>
    <w:p w:rsidR="32DF08AF" w:rsidP="7AA3271C" w:rsidRDefault="3A8F2FE7" w14:paraId="6838441B" w14:textId="7FDFA869">
      <w:pPr>
        <w:jc w:val="both"/>
        <w:rPr>
          <w:rFonts w:eastAsiaTheme="minorEastAsia"/>
        </w:rPr>
      </w:pPr>
      <w:r w:rsidRPr="0B60C0CE">
        <w:rPr>
          <w:rFonts w:eastAsiaTheme="minorEastAsia"/>
        </w:rPr>
        <w:t xml:space="preserve"> </w:t>
      </w:r>
      <w:r w:rsidRPr="0B60C0CE" w:rsidR="798C9DB3">
        <w:rPr>
          <w:rFonts w:eastAsiaTheme="minorEastAsia"/>
        </w:rPr>
        <w:t>4</w:t>
      </w:r>
      <w:r w:rsidRPr="0B60C0CE" w:rsidR="69BF9F75">
        <w:rPr>
          <w:rFonts w:eastAsiaTheme="minorEastAsia"/>
        </w:rPr>
        <w:t>.10</w:t>
      </w:r>
      <w:r w:rsidRPr="0B60C0CE" w:rsidR="798C9DB3">
        <w:rPr>
          <w:rFonts w:eastAsiaTheme="minorEastAsia"/>
        </w:rPr>
        <w:t xml:space="preserve"> </w:t>
      </w:r>
      <w:r w:rsidRPr="0B60C0CE" w:rsidR="2ABE03D6">
        <w:rPr>
          <w:rFonts w:eastAsiaTheme="minorEastAsia"/>
        </w:rPr>
        <w:t xml:space="preserve">Table 11: </w:t>
      </w:r>
      <w:r w:rsidRPr="0B60C0CE" w:rsidR="5DDD51D4">
        <w:rPr>
          <w:rFonts w:eastAsiaTheme="minorEastAsia"/>
        </w:rPr>
        <w:t>Chi-Square Test</w:t>
      </w:r>
      <w:r w:rsidRPr="0B60C0CE" w:rsidR="6295CE21">
        <w:rPr>
          <w:rFonts w:eastAsiaTheme="minorEastAsia"/>
        </w:rPr>
        <w:t xml:space="preserve"> ........................................................ 2</w:t>
      </w:r>
      <w:r w:rsidRPr="0B60C0CE" w:rsidR="409A7BF2">
        <w:rPr>
          <w:rFonts w:eastAsiaTheme="minorEastAsia"/>
        </w:rPr>
        <w:t>8</w:t>
      </w:r>
      <w:r w:rsidR="32DF08AF">
        <w:tab/>
      </w:r>
    </w:p>
    <w:p w:rsidR="32DF08AF" w:rsidP="7AA3271C" w:rsidRDefault="32DF08AF" w14:paraId="2C3E0024" w14:textId="04FFDEC3">
      <w:pPr>
        <w:jc w:val="both"/>
        <w:rPr>
          <w:rFonts w:eastAsiaTheme="minorEastAsia"/>
        </w:rPr>
      </w:pPr>
    </w:p>
    <w:p w:rsidR="5AB9E49A" w:rsidP="7AA3271C" w:rsidRDefault="727BB833" w14:paraId="3ECB02DB" w14:textId="250AF957">
      <w:pPr>
        <w:jc w:val="both"/>
        <w:rPr>
          <w:rFonts w:eastAsiaTheme="minorEastAsia"/>
        </w:rPr>
      </w:pPr>
      <w:r w:rsidRPr="7AA3271C">
        <w:rPr>
          <w:rFonts w:eastAsiaTheme="minorEastAsia"/>
        </w:rPr>
        <w:t>Chapter 5</w:t>
      </w:r>
      <w:r w:rsidRPr="7AA3271C" w:rsidR="64C4DF71">
        <w:rPr>
          <w:rFonts w:eastAsiaTheme="minorEastAsia"/>
        </w:rPr>
        <w:t xml:space="preserve">: </w:t>
      </w:r>
      <w:r w:rsidRPr="7AA3271C" w:rsidR="1275DBE3">
        <w:rPr>
          <w:rFonts w:eastAsiaTheme="minorEastAsia"/>
        </w:rPr>
        <w:t>Discussion</w:t>
      </w:r>
      <w:r w:rsidR="5AB9E49A">
        <w:tab/>
      </w:r>
    </w:p>
    <w:p w:rsidR="5AB9E49A" w:rsidP="7AA3271C" w:rsidRDefault="7A1D457A" w14:paraId="06D7866C" w14:textId="0116967D">
      <w:pPr>
        <w:jc w:val="both"/>
        <w:rPr>
          <w:rFonts w:eastAsiaTheme="minorEastAsia"/>
        </w:rPr>
      </w:pPr>
      <w:r w:rsidRPr="0B60C0CE">
        <w:rPr>
          <w:rFonts w:eastAsiaTheme="minorEastAsia"/>
        </w:rPr>
        <w:t xml:space="preserve">     </w:t>
      </w:r>
      <w:r w:rsidRPr="0B60C0CE" w:rsidR="5DD5E500">
        <w:rPr>
          <w:rFonts w:eastAsiaTheme="minorEastAsia"/>
        </w:rPr>
        <w:t xml:space="preserve">5.1 </w:t>
      </w:r>
      <w:r w:rsidRPr="0B60C0CE" w:rsidR="742DC800">
        <w:rPr>
          <w:rFonts w:eastAsiaTheme="minorEastAsia"/>
        </w:rPr>
        <w:t>What influences food choices</w:t>
      </w:r>
      <w:r w:rsidRPr="0B60C0CE" w:rsidR="07975C92">
        <w:rPr>
          <w:rFonts w:eastAsiaTheme="minorEastAsia"/>
        </w:rPr>
        <w:t xml:space="preserve"> ............................... 2</w:t>
      </w:r>
      <w:r w:rsidRPr="0B60C0CE" w:rsidR="00DE0E38">
        <w:rPr>
          <w:rFonts w:eastAsiaTheme="minorEastAsia"/>
        </w:rPr>
        <w:t>9</w:t>
      </w:r>
    </w:p>
    <w:p w:rsidR="5AB9E49A" w:rsidP="7AA3271C" w:rsidRDefault="742DC800" w14:paraId="79C183DC" w14:textId="795A08BD">
      <w:pPr>
        <w:jc w:val="both"/>
        <w:rPr>
          <w:rFonts w:eastAsiaTheme="minorEastAsia"/>
        </w:rPr>
      </w:pPr>
      <w:r w:rsidRPr="7AA3271C">
        <w:rPr>
          <w:rFonts w:eastAsiaTheme="minorEastAsia"/>
        </w:rPr>
        <w:lastRenderedPageBreak/>
        <w:t xml:space="preserve">     </w:t>
      </w:r>
      <w:r w:rsidRPr="7AA3271C" w:rsidR="5A69B599">
        <w:rPr>
          <w:rFonts w:eastAsiaTheme="minorEastAsia"/>
        </w:rPr>
        <w:t xml:space="preserve">5.2 </w:t>
      </w:r>
      <w:r w:rsidRPr="7AA3271C">
        <w:rPr>
          <w:rFonts w:eastAsiaTheme="minorEastAsia"/>
        </w:rPr>
        <w:t>Snacks chosen before football</w:t>
      </w:r>
      <w:r w:rsidRPr="7AA3271C" w:rsidR="667D169F">
        <w:rPr>
          <w:rFonts w:eastAsiaTheme="minorEastAsia"/>
        </w:rPr>
        <w:t xml:space="preserve"> .............................. 29</w:t>
      </w:r>
    </w:p>
    <w:p w:rsidR="5AB9E49A" w:rsidP="7AA3271C" w:rsidRDefault="742DC800" w14:paraId="4E0ED13B" w14:textId="3D051728">
      <w:pPr>
        <w:jc w:val="both"/>
        <w:rPr>
          <w:rFonts w:eastAsiaTheme="minorEastAsia"/>
        </w:rPr>
      </w:pPr>
      <w:r w:rsidRPr="0B60C0CE">
        <w:rPr>
          <w:rFonts w:eastAsiaTheme="minorEastAsia"/>
        </w:rPr>
        <w:t xml:space="preserve">     </w:t>
      </w:r>
      <w:r w:rsidRPr="0B60C0CE" w:rsidR="190DE320">
        <w:rPr>
          <w:rFonts w:eastAsiaTheme="minorEastAsia"/>
        </w:rPr>
        <w:t xml:space="preserve">5.3 </w:t>
      </w:r>
      <w:r w:rsidRPr="0B60C0CE">
        <w:rPr>
          <w:rFonts w:eastAsiaTheme="minorEastAsia"/>
        </w:rPr>
        <w:t>Food after a game</w:t>
      </w:r>
      <w:r w:rsidRPr="0B60C0CE" w:rsidR="54FC2ACD">
        <w:rPr>
          <w:rFonts w:eastAsiaTheme="minorEastAsia"/>
        </w:rPr>
        <w:t xml:space="preserve"> ................................................. </w:t>
      </w:r>
      <w:r w:rsidRPr="0B60C0CE" w:rsidR="76C32C29">
        <w:rPr>
          <w:rFonts w:eastAsiaTheme="minorEastAsia"/>
        </w:rPr>
        <w:t>30</w:t>
      </w:r>
    </w:p>
    <w:p w:rsidR="5AB9E49A" w:rsidP="7B4DEAF3" w:rsidRDefault="742DC800" w14:paraId="44D8635B" w14:textId="7C13251C">
      <w:pPr>
        <w:jc w:val="both"/>
        <w:rPr>
          <w:rFonts w:eastAsiaTheme="minorEastAsia"/>
        </w:rPr>
      </w:pPr>
      <w:r w:rsidRPr="0B60C0CE">
        <w:rPr>
          <w:rFonts w:eastAsiaTheme="minorEastAsia"/>
        </w:rPr>
        <w:t xml:space="preserve">     </w:t>
      </w:r>
      <w:r w:rsidRPr="0B60C0CE" w:rsidR="2B987872">
        <w:rPr>
          <w:rFonts w:eastAsiaTheme="minorEastAsia"/>
        </w:rPr>
        <w:t xml:space="preserve">5.4 </w:t>
      </w:r>
      <w:r w:rsidRPr="0B60C0CE">
        <w:rPr>
          <w:rFonts w:eastAsiaTheme="minorEastAsia"/>
        </w:rPr>
        <w:t xml:space="preserve">Any other information </w:t>
      </w:r>
      <w:r w:rsidRPr="0B60C0CE" w:rsidR="1271C24A">
        <w:rPr>
          <w:rFonts w:eastAsiaTheme="minorEastAsia"/>
        </w:rPr>
        <w:t>...............</w:t>
      </w:r>
      <w:r w:rsidRPr="0B60C0CE" w:rsidR="5C113687">
        <w:rPr>
          <w:rFonts w:eastAsiaTheme="minorEastAsia"/>
        </w:rPr>
        <w:t>..</w:t>
      </w:r>
      <w:r w:rsidRPr="0B60C0CE" w:rsidR="1271C24A">
        <w:rPr>
          <w:rFonts w:eastAsiaTheme="minorEastAsia"/>
        </w:rPr>
        <w:t>.......................... 3</w:t>
      </w:r>
      <w:r w:rsidRPr="0B60C0CE" w:rsidR="4EA3FA36">
        <w:rPr>
          <w:rFonts w:eastAsiaTheme="minorEastAsia"/>
        </w:rPr>
        <w:t>1</w:t>
      </w:r>
      <w:r w:rsidRPr="0B60C0CE">
        <w:rPr>
          <w:rFonts w:eastAsiaTheme="minorEastAsia"/>
        </w:rPr>
        <w:t xml:space="preserve"> </w:t>
      </w:r>
    </w:p>
    <w:p w:rsidR="5AB9E49A" w:rsidP="7B4DEAF3" w:rsidRDefault="5AB9E49A" w14:paraId="2796A0DA" w14:textId="69F82F40">
      <w:pPr>
        <w:jc w:val="both"/>
        <w:rPr>
          <w:rFonts w:eastAsiaTheme="minorEastAsia"/>
        </w:rPr>
      </w:pPr>
    </w:p>
    <w:p w:rsidR="5AB9E49A" w:rsidP="7B4DEAF3" w:rsidRDefault="0FCFF744" w14:paraId="061A110F" w14:textId="6895C7AD">
      <w:pPr>
        <w:jc w:val="both"/>
        <w:rPr>
          <w:rFonts w:eastAsiaTheme="minorEastAsia"/>
        </w:rPr>
      </w:pPr>
      <w:r w:rsidRPr="0B60C0CE">
        <w:rPr>
          <w:rFonts w:eastAsiaTheme="minorEastAsia"/>
        </w:rPr>
        <w:t>Chapter 6: Conclusion ................................................... 3</w:t>
      </w:r>
      <w:r w:rsidRPr="0B60C0CE" w:rsidR="113D7B4A">
        <w:rPr>
          <w:rFonts w:eastAsiaTheme="minorEastAsia"/>
        </w:rPr>
        <w:t>3</w:t>
      </w:r>
    </w:p>
    <w:p w:rsidR="5AB9E49A" w:rsidP="0B60C0CE" w:rsidRDefault="4B7A38ED" w14:paraId="1F2B520C" w14:textId="407B252C">
      <w:pPr>
        <w:jc w:val="both"/>
        <w:rPr>
          <w:rFonts w:eastAsiaTheme="minorEastAsia"/>
        </w:rPr>
      </w:pPr>
      <w:r w:rsidRPr="0B60C0CE">
        <w:rPr>
          <w:rFonts w:eastAsiaTheme="minorEastAsia"/>
        </w:rPr>
        <w:t>References: ....................................................................35</w:t>
      </w:r>
    </w:p>
    <w:p w:rsidR="5AB9E49A" w:rsidP="7AA3271C" w:rsidRDefault="1713B6D0" w14:paraId="2248C412" w14:textId="6450527E">
      <w:pPr>
        <w:jc w:val="both"/>
      </w:pPr>
      <w:r w:rsidRPr="0B60C0CE">
        <w:rPr>
          <w:rFonts w:eastAsiaTheme="minorEastAsia"/>
        </w:rPr>
        <w:t>Appendix 1: Copy of survey .................................</w:t>
      </w:r>
      <w:r w:rsidRPr="0B60C0CE" w:rsidR="7886FFE7">
        <w:rPr>
          <w:rFonts w:eastAsiaTheme="minorEastAsia"/>
        </w:rPr>
        <w:t>.....</w:t>
      </w:r>
      <w:r w:rsidRPr="0B60C0CE">
        <w:rPr>
          <w:rFonts w:eastAsiaTheme="minorEastAsia"/>
        </w:rPr>
        <w:t>..... 4</w:t>
      </w:r>
      <w:r w:rsidRPr="0B60C0CE" w:rsidR="234DAF28">
        <w:rPr>
          <w:rFonts w:eastAsiaTheme="minorEastAsia"/>
        </w:rPr>
        <w:t>4</w:t>
      </w:r>
      <w:r w:rsidR="5AB9E49A">
        <w:tab/>
      </w:r>
    </w:p>
    <w:p w:rsidR="5AB9E49A" w:rsidP="7B4DEAF3" w:rsidRDefault="5AB9E49A" w14:paraId="54E78660" w14:textId="0132EA79">
      <w:pPr>
        <w:jc w:val="both"/>
        <w:rPr>
          <w:rFonts w:eastAsiaTheme="minorEastAsia"/>
        </w:rPr>
      </w:pPr>
    </w:p>
    <w:p w:rsidR="5AB9E49A" w:rsidP="0B60C0CE" w:rsidRDefault="1275DBE3" w14:paraId="68BC101F" w14:textId="56158296">
      <w:pPr>
        <w:jc w:val="both"/>
        <w:rPr>
          <w:rFonts w:eastAsiaTheme="minorEastAsia"/>
        </w:rPr>
      </w:pPr>
      <w:r w:rsidRPr="0B60C0CE">
        <w:rPr>
          <w:rFonts w:eastAsiaTheme="minorEastAsia"/>
        </w:rPr>
        <w:t>Appendix 2: Survey results</w:t>
      </w:r>
      <w:r w:rsidRPr="0B60C0CE" w:rsidR="5E9FD205">
        <w:rPr>
          <w:rFonts w:eastAsiaTheme="minorEastAsia"/>
        </w:rPr>
        <w:t xml:space="preserve"> ............................................. 4</w:t>
      </w:r>
      <w:r w:rsidRPr="0B60C0CE" w:rsidR="6F6C412A">
        <w:rPr>
          <w:rFonts w:eastAsiaTheme="minorEastAsia"/>
        </w:rPr>
        <w:t>6</w:t>
      </w:r>
    </w:p>
    <w:p w:rsidR="5AB9E49A" w:rsidP="7AA3271C" w:rsidRDefault="5AB9E49A" w14:paraId="38D1CB89" w14:textId="3BD4A1FE">
      <w:pPr>
        <w:jc w:val="both"/>
        <w:rPr>
          <w:rFonts w:eastAsiaTheme="minorEastAsia"/>
        </w:rPr>
      </w:pPr>
    </w:p>
    <w:p w:rsidR="5AB9E49A" w:rsidP="7AA3271C" w:rsidRDefault="2115F28F" w14:paraId="31C1E6D9" w14:textId="4BDFE5C8">
      <w:pPr>
        <w:jc w:val="both"/>
        <w:rPr>
          <w:rFonts w:eastAsiaTheme="minorEastAsia"/>
          <w:b/>
          <w:bCs/>
        </w:rPr>
      </w:pPr>
      <w:r w:rsidRPr="7AA3271C">
        <w:rPr>
          <w:rFonts w:eastAsiaTheme="minorEastAsia"/>
          <w:b/>
          <w:bCs/>
        </w:rPr>
        <w:t>List of tables</w:t>
      </w:r>
    </w:p>
    <w:p w:rsidR="5AB9E49A" w:rsidP="0B60C0CE" w:rsidRDefault="71789D5B" w14:paraId="77B045E6" w14:textId="3F74874A">
      <w:pPr>
        <w:spacing w:after="0"/>
        <w:rPr>
          <w:rFonts w:eastAsiaTheme="minorEastAsia"/>
        </w:rPr>
      </w:pPr>
      <w:r w:rsidRPr="0B60C0CE">
        <w:rPr>
          <w:rFonts w:eastAsiaTheme="minorEastAsia"/>
        </w:rPr>
        <w:t>2.</w:t>
      </w:r>
      <w:r w:rsidRPr="0B60C0CE" w:rsidR="044067F4">
        <w:rPr>
          <w:rFonts w:eastAsiaTheme="minorEastAsia"/>
        </w:rPr>
        <w:t>5</w:t>
      </w:r>
      <w:r w:rsidRPr="0B60C0CE">
        <w:rPr>
          <w:rFonts w:eastAsiaTheme="minorEastAsia"/>
        </w:rPr>
        <w:t xml:space="preserve"> </w:t>
      </w:r>
      <w:r w:rsidRPr="0B60C0CE" w:rsidR="62BA3E89">
        <w:rPr>
          <w:rFonts w:eastAsiaTheme="minorEastAsia"/>
        </w:rPr>
        <w:t xml:space="preserve">Table 1: </w:t>
      </w:r>
      <w:r w:rsidRPr="0B60C0CE">
        <w:rPr>
          <w:rFonts w:eastAsiaTheme="minorEastAsia"/>
        </w:rPr>
        <w:t xml:space="preserve">Recommended energy requirements, Kcal/day </w:t>
      </w:r>
      <w:r w:rsidRPr="0B60C0CE" w:rsidR="71DDE409">
        <w:rPr>
          <w:rFonts w:eastAsiaTheme="minorEastAsia"/>
        </w:rPr>
        <w:t>........</w:t>
      </w:r>
      <w:r w:rsidRPr="0B60C0CE">
        <w:rPr>
          <w:rFonts w:eastAsiaTheme="minorEastAsia"/>
        </w:rPr>
        <w:t>8</w:t>
      </w:r>
    </w:p>
    <w:p w:rsidR="5AB9E49A" w:rsidP="7AA3271C" w:rsidRDefault="5AB9E49A" w14:paraId="17C836AE" w14:textId="5BF68C00">
      <w:pPr>
        <w:spacing w:after="0"/>
        <w:rPr>
          <w:rFonts w:eastAsiaTheme="minorEastAsia"/>
        </w:rPr>
      </w:pPr>
    </w:p>
    <w:p w:rsidR="5AB9E49A" w:rsidP="0B60C0CE" w:rsidRDefault="3CED9FAC" w14:paraId="217EF190" w14:textId="3468EF4F">
      <w:pPr>
        <w:rPr>
          <w:rFonts w:eastAsiaTheme="minorEastAsia"/>
        </w:rPr>
      </w:pPr>
      <w:r w:rsidRPr="0B60C0CE">
        <w:rPr>
          <w:rFonts w:eastAsiaTheme="minorEastAsia"/>
        </w:rPr>
        <w:t>2.6</w:t>
      </w:r>
      <w:r w:rsidRPr="0B60C0CE" w:rsidR="0C9FCB82">
        <w:rPr>
          <w:rFonts w:eastAsiaTheme="minorEastAsia"/>
        </w:rPr>
        <w:t xml:space="preserve"> Table 2:</w:t>
      </w:r>
      <w:r w:rsidRPr="0B60C0CE">
        <w:rPr>
          <w:rFonts w:eastAsiaTheme="minorEastAsia"/>
        </w:rPr>
        <w:t xml:space="preserve"> The recommended minimal fluid intake required during and after exercise. Based      </w:t>
      </w:r>
      <w:r w:rsidR="5AB9E49A">
        <w:tab/>
      </w:r>
      <w:r w:rsidRPr="0B60C0CE">
        <w:rPr>
          <w:rFonts w:eastAsiaTheme="minorEastAsia"/>
        </w:rPr>
        <w:t xml:space="preserve">      on a child athlete .................................................</w:t>
      </w:r>
      <w:r w:rsidRPr="0B60C0CE" w:rsidR="7EA3E9D6">
        <w:rPr>
          <w:rFonts w:eastAsiaTheme="minorEastAsia"/>
        </w:rPr>
        <w:t>.</w:t>
      </w:r>
      <w:r w:rsidRPr="0B60C0CE" w:rsidR="43952672">
        <w:rPr>
          <w:rFonts w:eastAsiaTheme="minorEastAsia"/>
        </w:rPr>
        <w:t>.........</w:t>
      </w:r>
      <w:r w:rsidRPr="0B60C0CE" w:rsidR="031EBC5D">
        <w:rPr>
          <w:rFonts w:eastAsiaTheme="minorEastAsia"/>
        </w:rPr>
        <w:t xml:space="preserve"> </w:t>
      </w:r>
      <w:r w:rsidRPr="0B60C0CE">
        <w:rPr>
          <w:rFonts w:eastAsiaTheme="minorEastAsia"/>
        </w:rPr>
        <w:t>14</w:t>
      </w:r>
    </w:p>
    <w:p w:rsidR="5AB9E49A" w:rsidP="0B60C0CE" w:rsidRDefault="4E5A24CE" w14:paraId="3069D2EF" w14:textId="79ABA0BD">
      <w:pPr>
        <w:rPr>
          <w:rFonts w:eastAsiaTheme="minorEastAsia"/>
        </w:rPr>
      </w:pPr>
      <w:r w:rsidRPr="0B60C0CE">
        <w:rPr>
          <w:rFonts w:eastAsiaTheme="minorEastAsia"/>
        </w:rPr>
        <w:t xml:space="preserve">4.1 </w:t>
      </w:r>
      <w:r w:rsidRPr="0B60C0CE" w:rsidR="5FB0B6DD">
        <w:rPr>
          <w:rFonts w:eastAsiaTheme="minorEastAsia"/>
        </w:rPr>
        <w:t xml:space="preserve">Table 3: </w:t>
      </w:r>
      <w:r w:rsidRPr="0B60C0CE">
        <w:rPr>
          <w:rFonts w:eastAsiaTheme="minorEastAsia"/>
        </w:rPr>
        <w:t>Age of participants</w:t>
      </w:r>
      <w:r w:rsidRPr="0B60C0CE" w:rsidR="2CD82117">
        <w:rPr>
          <w:rFonts w:eastAsiaTheme="minorEastAsia"/>
        </w:rPr>
        <w:t xml:space="preserve"> ...................................................</w:t>
      </w:r>
      <w:r w:rsidRPr="0B60C0CE" w:rsidR="769C3213">
        <w:rPr>
          <w:rFonts w:eastAsiaTheme="minorEastAsia"/>
        </w:rPr>
        <w:t xml:space="preserve"> 2</w:t>
      </w:r>
      <w:r w:rsidRPr="0B60C0CE" w:rsidR="5DD9DD80">
        <w:rPr>
          <w:rFonts w:eastAsiaTheme="minorEastAsia"/>
        </w:rPr>
        <w:t>5</w:t>
      </w:r>
    </w:p>
    <w:p w:rsidR="5AB9E49A" w:rsidP="0B60C0CE" w:rsidRDefault="4E5A24CE" w14:paraId="1CDD10E0" w14:textId="20CAE3A0">
      <w:pPr>
        <w:rPr>
          <w:rFonts w:eastAsiaTheme="minorEastAsia"/>
        </w:rPr>
      </w:pPr>
      <w:r w:rsidRPr="0B60C0CE">
        <w:rPr>
          <w:rFonts w:eastAsiaTheme="minorEastAsia"/>
        </w:rPr>
        <w:t xml:space="preserve">4.2 </w:t>
      </w:r>
      <w:r w:rsidRPr="0B60C0CE" w:rsidR="3147752E">
        <w:rPr>
          <w:rFonts w:eastAsiaTheme="minorEastAsia"/>
        </w:rPr>
        <w:t xml:space="preserve">Table 4: </w:t>
      </w:r>
      <w:r w:rsidRPr="0B60C0CE">
        <w:rPr>
          <w:rFonts w:eastAsiaTheme="minorEastAsia"/>
        </w:rPr>
        <w:t>At what level does your child play football</w:t>
      </w:r>
      <w:r w:rsidRPr="0B60C0CE" w:rsidR="480A8910">
        <w:rPr>
          <w:rFonts w:eastAsiaTheme="minorEastAsia"/>
        </w:rPr>
        <w:t xml:space="preserve"> ...........  2</w:t>
      </w:r>
      <w:r w:rsidRPr="0B60C0CE" w:rsidR="1CA17B40">
        <w:rPr>
          <w:rFonts w:eastAsiaTheme="minorEastAsia"/>
        </w:rPr>
        <w:t>5</w:t>
      </w:r>
    </w:p>
    <w:p w:rsidR="5AB9E49A" w:rsidP="0B60C0CE" w:rsidRDefault="6F75E280" w14:paraId="21131FFE" w14:textId="792B38E9">
      <w:pPr>
        <w:rPr>
          <w:rFonts w:eastAsiaTheme="minorEastAsia"/>
        </w:rPr>
      </w:pPr>
      <w:r w:rsidRPr="0B60C0CE">
        <w:rPr>
          <w:rFonts w:eastAsiaTheme="minorEastAsia"/>
        </w:rPr>
        <w:t xml:space="preserve">4.4 </w:t>
      </w:r>
      <w:r w:rsidRPr="0B60C0CE" w:rsidR="01F29EDB">
        <w:rPr>
          <w:rFonts w:eastAsiaTheme="minorEastAsia"/>
        </w:rPr>
        <w:t xml:space="preserve">Table 5: </w:t>
      </w:r>
      <w:r w:rsidRPr="0B60C0CE" w:rsidR="4E5A24CE">
        <w:rPr>
          <w:rFonts w:eastAsiaTheme="minorEastAsia"/>
        </w:rPr>
        <w:t>Categories of snack given to children surveyed</w:t>
      </w:r>
      <w:r w:rsidRPr="0B60C0CE" w:rsidR="21FEB0B8">
        <w:rPr>
          <w:rFonts w:eastAsiaTheme="minorEastAsia"/>
        </w:rPr>
        <w:t xml:space="preserve"> .... 2</w:t>
      </w:r>
      <w:r w:rsidRPr="0B60C0CE" w:rsidR="0A4EE952">
        <w:rPr>
          <w:rFonts w:eastAsiaTheme="minorEastAsia"/>
        </w:rPr>
        <w:t>6</w:t>
      </w:r>
    </w:p>
    <w:p w:rsidR="5AB9E49A" w:rsidP="0B60C0CE" w:rsidRDefault="11DE7D45" w14:paraId="406CF708" w14:textId="38DFDCF8">
      <w:pPr>
        <w:rPr>
          <w:rFonts w:eastAsiaTheme="minorEastAsia"/>
        </w:rPr>
      </w:pPr>
      <w:r w:rsidRPr="0B60C0CE">
        <w:rPr>
          <w:rFonts w:eastAsiaTheme="minorEastAsia"/>
        </w:rPr>
        <w:t>4.5</w:t>
      </w:r>
      <w:r w:rsidRPr="0B60C0CE" w:rsidR="4E5A24CE">
        <w:rPr>
          <w:rFonts w:eastAsiaTheme="minorEastAsia"/>
        </w:rPr>
        <w:t xml:space="preserve"> </w:t>
      </w:r>
      <w:r w:rsidRPr="0B60C0CE" w:rsidR="063816FB">
        <w:rPr>
          <w:rFonts w:eastAsiaTheme="minorEastAsia"/>
        </w:rPr>
        <w:t xml:space="preserve">Table 6: </w:t>
      </w:r>
      <w:r w:rsidRPr="0B60C0CE" w:rsidR="4E5A24CE">
        <w:rPr>
          <w:rFonts w:eastAsiaTheme="minorEastAsia"/>
        </w:rPr>
        <w:t xml:space="preserve">Do you check the nutritional labels on the packaging of products that you buy for your   </w:t>
      </w:r>
    </w:p>
    <w:p w:rsidR="5AB9E49A" w:rsidP="0B60C0CE" w:rsidRDefault="4E5A24CE" w14:paraId="4F85E739" w14:textId="205E4551">
      <w:pPr>
        <w:rPr>
          <w:rFonts w:eastAsiaTheme="minorEastAsia"/>
        </w:rPr>
      </w:pPr>
      <w:r w:rsidRPr="0B60C0CE">
        <w:rPr>
          <w:rFonts w:eastAsiaTheme="minorEastAsia"/>
        </w:rPr>
        <w:t xml:space="preserve">    </w:t>
      </w:r>
      <w:r w:rsidRPr="0B60C0CE" w:rsidR="4948F31C">
        <w:rPr>
          <w:rFonts w:eastAsiaTheme="minorEastAsia"/>
        </w:rPr>
        <w:t>C</w:t>
      </w:r>
      <w:r w:rsidRPr="0B60C0CE">
        <w:rPr>
          <w:rFonts w:eastAsiaTheme="minorEastAsia"/>
        </w:rPr>
        <w:t>hild?</w:t>
      </w:r>
      <w:r w:rsidRPr="0B60C0CE" w:rsidR="4948F31C">
        <w:rPr>
          <w:rFonts w:eastAsiaTheme="minorEastAsia"/>
        </w:rPr>
        <w:t xml:space="preserve"> ......................................................................... 2</w:t>
      </w:r>
      <w:r w:rsidRPr="0B60C0CE" w:rsidR="1EA6AB7E">
        <w:rPr>
          <w:rFonts w:eastAsiaTheme="minorEastAsia"/>
        </w:rPr>
        <w:t>6</w:t>
      </w:r>
    </w:p>
    <w:p w:rsidR="5AB9E49A" w:rsidP="0B60C0CE" w:rsidRDefault="7816CA70" w14:paraId="3C348698" w14:textId="20C9D880">
      <w:pPr>
        <w:rPr>
          <w:rFonts w:eastAsiaTheme="minorEastAsia"/>
        </w:rPr>
      </w:pPr>
      <w:r w:rsidRPr="0B60C0CE">
        <w:rPr>
          <w:rFonts w:eastAsiaTheme="minorEastAsia"/>
        </w:rPr>
        <w:t xml:space="preserve">4.6 </w:t>
      </w:r>
      <w:r w:rsidRPr="0B60C0CE" w:rsidR="10DA8511">
        <w:rPr>
          <w:rFonts w:eastAsiaTheme="minorEastAsia"/>
        </w:rPr>
        <w:t xml:space="preserve">Table 7: </w:t>
      </w:r>
      <w:r w:rsidRPr="0B60C0CE" w:rsidR="4E5A24CE">
        <w:rPr>
          <w:rFonts w:eastAsiaTheme="minorEastAsia"/>
        </w:rPr>
        <w:t>Does your child/ children's football team provide you with any nutritional advice? I.e.</w:t>
      </w:r>
    </w:p>
    <w:p w:rsidR="5AB9E49A" w:rsidP="7AA3271C" w:rsidRDefault="4E5A24CE" w14:paraId="2CE8AEF6" w14:textId="40513E2A">
      <w:pPr>
        <w:rPr>
          <w:rFonts w:eastAsiaTheme="minorEastAsia"/>
        </w:rPr>
      </w:pPr>
      <w:r w:rsidRPr="7AA3271C">
        <w:rPr>
          <w:rFonts w:eastAsiaTheme="minorEastAsia"/>
        </w:rPr>
        <w:t xml:space="preserve">    Healthy snacks and meal ideas?</w:t>
      </w:r>
      <w:r w:rsidRPr="7AA3271C" w:rsidR="7A19AF1E">
        <w:rPr>
          <w:rFonts w:eastAsiaTheme="minorEastAsia"/>
        </w:rPr>
        <w:t xml:space="preserve"> ............................... 26</w:t>
      </w:r>
    </w:p>
    <w:p w:rsidR="5AB9E49A" w:rsidP="0B60C0CE" w:rsidRDefault="4E5A24CE" w14:paraId="294DFCE8" w14:textId="735E943E">
      <w:pPr>
        <w:rPr>
          <w:rFonts w:eastAsiaTheme="minorEastAsia"/>
        </w:rPr>
      </w:pPr>
      <w:r w:rsidRPr="0B60C0CE">
        <w:rPr>
          <w:rFonts w:eastAsiaTheme="minorEastAsia"/>
        </w:rPr>
        <w:t xml:space="preserve"> </w:t>
      </w:r>
      <w:r w:rsidRPr="0B60C0CE" w:rsidR="748C6040">
        <w:rPr>
          <w:rFonts w:eastAsiaTheme="minorEastAsia"/>
        </w:rPr>
        <w:t>4.8</w:t>
      </w:r>
      <w:r w:rsidRPr="0B60C0CE">
        <w:rPr>
          <w:rFonts w:eastAsiaTheme="minorEastAsia"/>
        </w:rPr>
        <w:t xml:space="preserve"> </w:t>
      </w:r>
      <w:r w:rsidRPr="0B60C0CE" w:rsidR="3DD5D0EA">
        <w:rPr>
          <w:rFonts w:eastAsiaTheme="minorEastAsia"/>
        </w:rPr>
        <w:t xml:space="preserve">Table 8: </w:t>
      </w:r>
      <w:r w:rsidRPr="0B60C0CE">
        <w:rPr>
          <w:rFonts w:eastAsiaTheme="minorEastAsia"/>
        </w:rPr>
        <w:t>Are there any correlations between the age of the child and the influence on choice?</w:t>
      </w:r>
      <w:r w:rsidRPr="0B60C0CE" w:rsidR="37109064">
        <w:rPr>
          <w:rFonts w:eastAsiaTheme="minorEastAsia"/>
        </w:rPr>
        <w:t xml:space="preserve"> 2</w:t>
      </w:r>
      <w:r w:rsidRPr="0B60C0CE" w:rsidR="1C7121D9">
        <w:rPr>
          <w:rFonts w:eastAsiaTheme="minorEastAsia"/>
        </w:rPr>
        <w:t>7</w:t>
      </w:r>
    </w:p>
    <w:p w:rsidR="5AB9E49A" w:rsidP="0B60C0CE" w:rsidRDefault="72EFF60D" w14:paraId="112F29FB" w14:textId="068B3294">
      <w:pPr>
        <w:rPr>
          <w:rFonts w:eastAsiaTheme="minorEastAsia"/>
        </w:rPr>
      </w:pPr>
      <w:r w:rsidRPr="0B60C0CE">
        <w:rPr>
          <w:rFonts w:eastAsiaTheme="minorEastAsia"/>
        </w:rPr>
        <w:t>4.9</w:t>
      </w:r>
      <w:r w:rsidRPr="0B60C0CE" w:rsidR="4E5A24CE">
        <w:rPr>
          <w:rFonts w:eastAsiaTheme="minorEastAsia"/>
        </w:rPr>
        <w:t xml:space="preserve"> </w:t>
      </w:r>
      <w:r w:rsidRPr="0B60C0CE" w:rsidR="7449C14B">
        <w:rPr>
          <w:rFonts w:eastAsiaTheme="minorEastAsia"/>
        </w:rPr>
        <w:t xml:space="preserve">Table 9: </w:t>
      </w:r>
      <w:r w:rsidRPr="0B60C0CE" w:rsidR="4E5A24CE">
        <w:rPr>
          <w:rFonts w:eastAsiaTheme="minorEastAsia"/>
        </w:rPr>
        <w:t>Level of football played vs influence on choice</w:t>
      </w:r>
      <w:r w:rsidRPr="0B60C0CE" w:rsidR="0E061DCF">
        <w:rPr>
          <w:rFonts w:eastAsiaTheme="minorEastAsia"/>
        </w:rPr>
        <w:t xml:space="preserve"> </w:t>
      </w:r>
      <w:r w:rsidRPr="0B60C0CE" w:rsidR="31A20CDD">
        <w:rPr>
          <w:rFonts w:eastAsiaTheme="minorEastAsia"/>
        </w:rPr>
        <w:t>.... 2</w:t>
      </w:r>
      <w:r w:rsidRPr="0B60C0CE" w:rsidR="4E9415A6">
        <w:rPr>
          <w:rFonts w:eastAsiaTheme="minorEastAsia"/>
        </w:rPr>
        <w:t>7</w:t>
      </w:r>
    </w:p>
    <w:p w:rsidR="5AB9E49A" w:rsidP="0B60C0CE" w:rsidRDefault="6396EB5F" w14:paraId="1188CC4C" w14:textId="65F23982">
      <w:pPr>
        <w:rPr>
          <w:rFonts w:eastAsiaTheme="minorEastAsia"/>
        </w:rPr>
      </w:pPr>
      <w:r w:rsidRPr="0B60C0CE">
        <w:rPr>
          <w:rFonts w:eastAsiaTheme="minorEastAsia"/>
        </w:rPr>
        <w:t>4.10</w:t>
      </w:r>
      <w:r w:rsidRPr="0B60C0CE" w:rsidR="4E5A24CE">
        <w:rPr>
          <w:rFonts w:eastAsiaTheme="minorEastAsia"/>
        </w:rPr>
        <w:t xml:space="preserve"> </w:t>
      </w:r>
      <w:r w:rsidRPr="0B60C0CE" w:rsidR="46B07F4C">
        <w:rPr>
          <w:rFonts w:eastAsiaTheme="minorEastAsia"/>
        </w:rPr>
        <w:t xml:space="preserve">Table 10: </w:t>
      </w:r>
      <w:r w:rsidRPr="0B60C0CE" w:rsidR="4E5A24CE">
        <w:rPr>
          <w:rFonts w:eastAsiaTheme="minorEastAsia"/>
        </w:rPr>
        <w:t>Influence on Choice x Checking packaging crosstabulation</w:t>
      </w:r>
      <w:r w:rsidRPr="0B60C0CE" w:rsidR="7F8740FA">
        <w:rPr>
          <w:rFonts w:eastAsiaTheme="minorEastAsia"/>
        </w:rPr>
        <w:t xml:space="preserve"> .. 2</w:t>
      </w:r>
      <w:r w:rsidRPr="0B60C0CE" w:rsidR="1EAEA0A3">
        <w:rPr>
          <w:rFonts w:eastAsiaTheme="minorEastAsia"/>
        </w:rPr>
        <w:t>8</w:t>
      </w:r>
    </w:p>
    <w:p w:rsidR="5AB9E49A" w:rsidP="7AA3271C" w:rsidRDefault="00EC1F71" w14:paraId="650836D0" w14:textId="2DD3FA2E">
      <w:pPr>
        <w:rPr>
          <w:rFonts w:eastAsiaTheme="minorEastAsia"/>
        </w:rPr>
      </w:pPr>
      <w:r w:rsidRPr="0B60C0CE">
        <w:rPr>
          <w:rFonts w:eastAsiaTheme="minorEastAsia"/>
        </w:rPr>
        <w:t>4.11</w:t>
      </w:r>
      <w:r w:rsidRPr="0B60C0CE" w:rsidR="4E5A24CE">
        <w:rPr>
          <w:rFonts w:eastAsiaTheme="minorEastAsia"/>
        </w:rPr>
        <w:t xml:space="preserve"> </w:t>
      </w:r>
      <w:r w:rsidRPr="0B60C0CE" w:rsidR="7062958C">
        <w:rPr>
          <w:rFonts w:eastAsiaTheme="minorEastAsia"/>
        </w:rPr>
        <w:t xml:space="preserve">Table 11: </w:t>
      </w:r>
      <w:r w:rsidRPr="0B60C0CE" w:rsidR="4E5A24CE">
        <w:rPr>
          <w:rFonts w:eastAsiaTheme="minorEastAsia"/>
        </w:rPr>
        <w:t>Chi-Square Test</w:t>
      </w:r>
      <w:r w:rsidRPr="0B60C0CE" w:rsidR="0F42270D">
        <w:rPr>
          <w:rFonts w:eastAsiaTheme="minorEastAsia"/>
        </w:rPr>
        <w:t xml:space="preserve"> ................................................... </w:t>
      </w:r>
      <w:r w:rsidRPr="0B60C0CE" w:rsidR="5F2E097D">
        <w:rPr>
          <w:rFonts w:eastAsiaTheme="minorEastAsia"/>
        </w:rPr>
        <w:t>2</w:t>
      </w:r>
      <w:r w:rsidRPr="0B60C0CE" w:rsidR="7FBADA34">
        <w:rPr>
          <w:rFonts w:eastAsiaTheme="minorEastAsia"/>
        </w:rPr>
        <w:t>8</w:t>
      </w:r>
      <w:r w:rsidR="5AB9E49A">
        <w:tab/>
      </w:r>
    </w:p>
    <w:p w:rsidR="5AB9E49A" w:rsidP="294C15F7" w:rsidRDefault="5AB9E49A" w14:paraId="6558C6E6" w14:textId="71977D97"/>
    <w:p w:rsidR="5AB9E49A" w:rsidP="7AA3271C" w:rsidRDefault="211850D8" w14:paraId="69B455C0" w14:textId="0C021819">
      <w:pPr>
        <w:rPr>
          <w:rFonts w:eastAsiaTheme="minorEastAsia"/>
          <w:color w:val="202124"/>
        </w:rPr>
      </w:pPr>
      <w:r w:rsidRPr="7AA3271C">
        <w:rPr>
          <w:b/>
          <w:bCs/>
        </w:rPr>
        <w:t>List of figures</w:t>
      </w:r>
      <w:r w:rsidR="5AB9E49A">
        <w:tab/>
      </w:r>
      <w:r w:rsidR="5AB9E49A">
        <w:tab/>
      </w:r>
      <w:r w:rsidR="5AB9E49A">
        <w:tab/>
      </w:r>
    </w:p>
    <w:p w:rsidR="1B664E2B" w:rsidP="0B60C0CE" w:rsidRDefault="10465CC3" w14:paraId="4DFDA0F9" w14:textId="5589476E">
      <w:pPr>
        <w:rPr>
          <w:rFonts w:eastAsiaTheme="minorEastAsia"/>
        </w:rPr>
      </w:pPr>
      <w:r w:rsidRPr="0B60C0CE">
        <w:rPr>
          <w:rFonts w:eastAsiaTheme="minorEastAsia"/>
        </w:rPr>
        <w:t xml:space="preserve">4.3 </w:t>
      </w:r>
      <w:r w:rsidRPr="0B60C0CE" w:rsidR="56214972">
        <w:rPr>
          <w:rFonts w:eastAsiaTheme="minorEastAsia"/>
        </w:rPr>
        <w:t xml:space="preserve">Figure 1: When it comes to providing snacks and meals around football games or training      </w:t>
      </w:r>
    </w:p>
    <w:p w:rsidR="1B664E2B" w:rsidP="0B60C0CE" w:rsidRDefault="56214972" w14:paraId="2A989FC8" w14:textId="22280984">
      <w:pPr>
        <w:rPr>
          <w:rFonts w:eastAsiaTheme="minorEastAsia"/>
        </w:rPr>
      </w:pPr>
      <w:r w:rsidRPr="0B60C0CE">
        <w:rPr>
          <w:rFonts w:eastAsiaTheme="minorEastAsia"/>
        </w:rPr>
        <w:t xml:space="preserve">   What influences your choice?</w:t>
      </w:r>
      <w:r w:rsidRPr="0B60C0CE" w:rsidR="2618E5A3">
        <w:rPr>
          <w:rFonts w:eastAsiaTheme="minorEastAsia"/>
        </w:rPr>
        <w:t xml:space="preserve"> .................................. 2</w:t>
      </w:r>
      <w:r w:rsidRPr="0B60C0CE" w:rsidR="2648FCCA">
        <w:rPr>
          <w:rFonts w:eastAsiaTheme="minorEastAsia"/>
        </w:rPr>
        <w:t>6</w:t>
      </w:r>
    </w:p>
    <w:p w:rsidR="1B664E2B" w:rsidP="7AA3271C" w:rsidRDefault="1B664E2B" w14:paraId="16EC19FE" w14:textId="3EBFFA21">
      <w:pPr>
        <w:rPr>
          <w:rFonts w:eastAsiaTheme="minorEastAsia"/>
          <w:b/>
          <w:bCs/>
          <w:color w:val="202124"/>
        </w:rPr>
      </w:pPr>
    </w:p>
    <w:p w:rsidR="7B4DEAF3" w:rsidP="0B60C0CE" w:rsidRDefault="7B4DEAF3" w14:paraId="5A290306" w14:textId="2AB6DCAD">
      <w:pPr>
        <w:rPr>
          <w:rFonts w:eastAsiaTheme="minorEastAsia"/>
          <w:b/>
          <w:bCs/>
          <w:color w:val="202124"/>
        </w:rPr>
      </w:pPr>
    </w:p>
    <w:p w:rsidR="1827BAEB" w:rsidP="1827BAEB" w:rsidRDefault="1827BAEB" w14:paraId="7AF7CED4" w14:textId="3BC921ED">
      <w:pPr>
        <w:rPr>
          <w:rFonts w:eastAsiaTheme="minorEastAsia"/>
          <w:color w:val="202124"/>
          <w:sz w:val="40"/>
          <w:szCs w:val="40"/>
        </w:rPr>
      </w:pPr>
    </w:p>
    <w:p w:rsidR="1D9398DC" w:rsidP="7B4DEAF3" w:rsidRDefault="1D9398DC" w14:paraId="2E809AD9" w14:textId="14976511">
      <w:pPr>
        <w:rPr>
          <w:rFonts w:eastAsiaTheme="minorEastAsia"/>
          <w:color w:val="202124"/>
          <w:sz w:val="40"/>
          <w:szCs w:val="40"/>
        </w:rPr>
      </w:pPr>
      <w:r w:rsidRPr="7B4DEAF3">
        <w:rPr>
          <w:rFonts w:eastAsiaTheme="minorEastAsia"/>
          <w:color w:val="202124"/>
          <w:sz w:val="40"/>
          <w:szCs w:val="40"/>
        </w:rPr>
        <w:t>Chapter one</w:t>
      </w:r>
      <w:r w:rsidRPr="7B4DEAF3" w:rsidR="5492656A">
        <w:rPr>
          <w:rFonts w:eastAsiaTheme="minorEastAsia"/>
          <w:color w:val="202124"/>
          <w:sz w:val="40"/>
          <w:szCs w:val="40"/>
        </w:rPr>
        <w:t xml:space="preserve"> – The introduction</w:t>
      </w:r>
    </w:p>
    <w:p w:rsidR="662A314D" w:rsidP="7AA3271C" w:rsidRDefault="26FE63D0" w14:paraId="2005879F" w14:textId="10C0713E">
      <w:pPr>
        <w:rPr>
          <w:rFonts w:eastAsiaTheme="minorEastAsia"/>
          <w:color w:val="FF0000"/>
        </w:rPr>
      </w:pPr>
      <w:r w:rsidRPr="7AA3271C">
        <w:rPr>
          <w:rFonts w:eastAsiaTheme="minorEastAsia"/>
          <w:color w:val="000000" w:themeColor="text1"/>
        </w:rPr>
        <w:t xml:space="preserve">This study </w:t>
      </w:r>
      <w:r w:rsidRPr="7AA3271C" w:rsidR="5CC4EF7D">
        <w:rPr>
          <w:rFonts w:eastAsiaTheme="minorEastAsia"/>
          <w:color w:val="000000" w:themeColor="text1"/>
        </w:rPr>
        <w:t>investigate</w:t>
      </w:r>
      <w:r w:rsidRPr="7AA3271C" w:rsidR="02FEB537">
        <w:rPr>
          <w:rFonts w:eastAsiaTheme="minorEastAsia"/>
          <w:color w:val="000000" w:themeColor="text1"/>
        </w:rPr>
        <w:t>d</w:t>
      </w:r>
      <w:r w:rsidRPr="7AA3271C">
        <w:rPr>
          <w:rFonts w:eastAsiaTheme="minorEastAsia"/>
          <w:color w:val="000000" w:themeColor="text1"/>
        </w:rPr>
        <w:t xml:space="preserve"> the nutritional knowledge of parents</w:t>
      </w:r>
      <w:r w:rsidRPr="7AA3271C" w:rsidR="6E6AC88D">
        <w:rPr>
          <w:rFonts w:eastAsiaTheme="minorEastAsia"/>
          <w:color w:val="000000" w:themeColor="text1"/>
        </w:rPr>
        <w:t>,</w:t>
      </w:r>
      <w:r w:rsidRPr="7AA3271C">
        <w:rPr>
          <w:rFonts w:eastAsiaTheme="minorEastAsia"/>
          <w:color w:val="000000" w:themeColor="text1"/>
        </w:rPr>
        <w:t xml:space="preserve"> </w:t>
      </w:r>
      <w:r w:rsidRPr="7AA3271C" w:rsidR="7E5DC9C5">
        <w:rPr>
          <w:rFonts w:eastAsiaTheme="minorEastAsia"/>
          <w:color w:val="000000" w:themeColor="text1"/>
        </w:rPr>
        <w:t>who have</w:t>
      </w:r>
      <w:r w:rsidRPr="7AA3271C">
        <w:rPr>
          <w:rFonts w:eastAsiaTheme="minorEastAsia"/>
          <w:color w:val="000000" w:themeColor="text1"/>
        </w:rPr>
        <w:t xml:space="preserve"> children that regularly take part </w:t>
      </w:r>
      <w:r w:rsidRPr="7AA3271C" w:rsidR="20EE677A">
        <w:rPr>
          <w:rFonts w:eastAsiaTheme="minorEastAsia"/>
          <w:color w:val="000000" w:themeColor="text1"/>
        </w:rPr>
        <w:t>in sporting activities, it centred around football teams in the South Wales area. The research was c</w:t>
      </w:r>
      <w:r w:rsidRPr="7AA3271C" w:rsidR="532A014C">
        <w:rPr>
          <w:rFonts w:eastAsiaTheme="minorEastAsia"/>
          <w:color w:val="000000" w:themeColor="text1"/>
        </w:rPr>
        <w:t xml:space="preserve">onducted via </w:t>
      </w:r>
      <w:r w:rsidRPr="7AA3271C" w:rsidR="45EDB729">
        <w:rPr>
          <w:rFonts w:eastAsiaTheme="minorEastAsia"/>
          <w:color w:val="000000" w:themeColor="text1"/>
        </w:rPr>
        <w:t xml:space="preserve">a simple </w:t>
      </w:r>
      <w:r w:rsidRPr="7AA3271C" w:rsidR="70EFFF12">
        <w:rPr>
          <w:rFonts w:eastAsiaTheme="minorEastAsia"/>
          <w:color w:val="000000" w:themeColor="text1"/>
        </w:rPr>
        <w:t>survey and</w:t>
      </w:r>
      <w:r w:rsidRPr="7AA3271C" w:rsidR="532A014C">
        <w:rPr>
          <w:rFonts w:eastAsiaTheme="minorEastAsia"/>
          <w:color w:val="000000" w:themeColor="text1"/>
        </w:rPr>
        <w:t xml:space="preserve"> </w:t>
      </w:r>
      <w:r w:rsidRPr="7AA3271C" w:rsidR="594B96A2">
        <w:rPr>
          <w:rFonts w:eastAsiaTheme="minorEastAsia"/>
          <w:color w:val="000000" w:themeColor="text1"/>
        </w:rPr>
        <w:t xml:space="preserve">sent to parents / guardians of children aged 7 – 17 in grass roots and academy level football teams. </w:t>
      </w:r>
    </w:p>
    <w:p w:rsidR="662A314D" w:rsidP="0B60C0CE" w:rsidRDefault="31E30494" w14:paraId="4F595A18" w14:textId="1C5482CF">
      <w:pPr>
        <w:rPr>
          <w:rFonts w:eastAsiaTheme="minorEastAsia"/>
          <w:color w:val="FF0000"/>
        </w:rPr>
      </w:pPr>
      <w:r w:rsidRPr="0B60C0CE">
        <w:rPr>
          <w:rFonts w:eastAsiaTheme="minorEastAsia"/>
        </w:rPr>
        <w:t>Nutritional knowledge is important for the whole population, not just in sport, however adequate nutrition is more important for children training long hours every week as it aids fitness, prevents</w:t>
      </w:r>
      <w:r w:rsidRPr="0B60C0CE" w:rsidR="26B9F634">
        <w:rPr>
          <w:rFonts w:eastAsiaTheme="minorEastAsia"/>
        </w:rPr>
        <w:t xml:space="preserve"> </w:t>
      </w:r>
      <w:r w:rsidRPr="0B60C0CE">
        <w:rPr>
          <w:rFonts w:eastAsiaTheme="minorEastAsia"/>
        </w:rPr>
        <w:t>injury and promotes recovery</w:t>
      </w:r>
      <w:r w:rsidRPr="0B60C0CE" w:rsidR="2D235055">
        <w:rPr>
          <w:rFonts w:eastAsiaTheme="minorEastAsia"/>
        </w:rPr>
        <w:t xml:space="preserve"> (Purcell, 2</w:t>
      </w:r>
      <w:r w:rsidRPr="0B60C0CE" w:rsidR="452D13EF">
        <w:rPr>
          <w:rFonts w:eastAsiaTheme="minorEastAsia"/>
        </w:rPr>
        <w:t>013)</w:t>
      </w:r>
      <w:r w:rsidRPr="0B60C0CE">
        <w:rPr>
          <w:rFonts w:eastAsiaTheme="minorEastAsia"/>
        </w:rPr>
        <w:t>.</w:t>
      </w:r>
      <w:r w:rsidRPr="0B60C0CE">
        <w:rPr>
          <w:rFonts w:eastAsiaTheme="minorEastAsia"/>
          <w:color w:val="FF0000"/>
        </w:rPr>
        <w:t xml:space="preserve"> </w:t>
      </w:r>
      <w:r w:rsidRPr="0B60C0CE" w:rsidR="62ACA1B3">
        <w:rPr>
          <w:rFonts w:eastAsiaTheme="minorEastAsia"/>
          <w:color w:val="000000" w:themeColor="text1"/>
        </w:rPr>
        <w:t xml:space="preserve">Children require a varied and balanced diet, in order to ensure that they intake an adequate amount of nutrients and enough energy to maintain a healthy weight, grow, and </w:t>
      </w:r>
      <w:r w:rsidRPr="0B60C0CE" w:rsidR="08003CFD">
        <w:rPr>
          <w:rFonts w:eastAsiaTheme="minorEastAsia"/>
          <w:color w:val="000000" w:themeColor="text1"/>
        </w:rPr>
        <w:t>reduce the risk of ill health</w:t>
      </w:r>
      <w:r w:rsidRPr="0B60C0CE" w:rsidR="3BA92D3C">
        <w:rPr>
          <w:rFonts w:eastAsiaTheme="minorEastAsia"/>
          <w:color w:val="000000" w:themeColor="text1"/>
        </w:rPr>
        <w:t xml:space="preserve"> (British Nutrition Foundation, 2026)</w:t>
      </w:r>
      <w:r w:rsidRPr="0B60C0CE" w:rsidR="08003CFD">
        <w:rPr>
          <w:rFonts w:eastAsiaTheme="minorEastAsia"/>
          <w:color w:val="000000" w:themeColor="text1"/>
        </w:rPr>
        <w:t xml:space="preserve">. Should this balance not occur, then there could be long term </w:t>
      </w:r>
      <w:r w:rsidRPr="0B60C0CE" w:rsidR="5475BEBC">
        <w:rPr>
          <w:rFonts w:eastAsiaTheme="minorEastAsia"/>
          <w:color w:val="000000" w:themeColor="text1"/>
        </w:rPr>
        <w:t xml:space="preserve">effects on development, health, growth and wellbeing. </w:t>
      </w:r>
      <w:r w:rsidRPr="0B60C0CE" w:rsidR="0A284925">
        <w:rPr>
          <w:rFonts w:eastAsiaTheme="minorEastAsia"/>
          <w:color w:val="000000" w:themeColor="text1"/>
        </w:rPr>
        <w:t>An unhealthy diet at a young age can increase the risk of illnesses in later life</w:t>
      </w:r>
      <w:r w:rsidRPr="0B60C0CE" w:rsidR="249C384F">
        <w:rPr>
          <w:rFonts w:eastAsiaTheme="minorEastAsia"/>
          <w:color w:val="000000" w:themeColor="text1"/>
        </w:rPr>
        <w:t xml:space="preserve">. </w:t>
      </w:r>
      <w:r w:rsidRPr="0B60C0CE" w:rsidR="0A284925">
        <w:rPr>
          <w:rFonts w:eastAsiaTheme="minorEastAsia"/>
          <w:color w:val="000000" w:themeColor="text1"/>
        </w:rPr>
        <w:t xml:space="preserve"> </w:t>
      </w:r>
      <w:r w:rsidRPr="0B60C0CE" w:rsidR="6C5B2CE9">
        <w:rPr>
          <w:rFonts w:ascii="Calibri" w:hAnsi="Calibri" w:eastAsia="Calibri" w:cs="Calibri"/>
        </w:rPr>
        <w:t xml:space="preserve">Overconsumption of food, particularly ultra-processed and fast foods, is a major contributor to obesity, which has been increasing globally in recent decades (World Health Organization, 2023). Obesity is strongly associated with a higher risk of preventable diseases such as Type 2 Diabetes and cardiovascular disease, both of which contribute significantly to premature mortality worldwide (World Health Organization, 2023; Centers for Disease Control and Prevention, 2022). The widespread availability, affordability, and marketing of ultra-processed foods have made unhealthy dietary patterns more common, particularly among younger populations (Monteiro </w:t>
      </w:r>
      <w:r w:rsidRPr="0B60C0CE" w:rsidR="6C5B2CE9">
        <w:rPr>
          <w:rFonts w:ascii="Calibri" w:hAnsi="Calibri" w:eastAsia="Calibri" w:cs="Calibri"/>
          <w:i/>
          <w:iCs/>
        </w:rPr>
        <w:t>et al</w:t>
      </w:r>
      <w:r w:rsidRPr="0B60C0CE" w:rsidR="6C5B2CE9">
        <w:rPr>
          <w:rFonts w:ascii="Calibri" w:hAnsi="Calibri" w:eastAsia="Calibri" w:cs="Calibri"/>
        </w:rPr>
        <w:t>., 2019). Therefore, it is essential to implement changes at both individual and societal levels, targeting people of all ages to promote healthier lifestyles and reduce the burden of preventable diseases.</w:t>
      </w:r>
      <w:r w:rsidRPr="0B60C0CE" w:rsidR="472899A9">
        <w:rPr>
          <w:rFonts w:eastAsiaTheme="minorEastAsia"/>
          <w:color w:val="000000" w:themeColor="text1"/>
        </w:rPr>
        <w:t xml:space="preserve"> </w:t>
      </w:r>
      <w:r w:rsidRPr="0B60C0CE" w:rsidR="00B8FEBB">
        <w:rPr>
          <w:rFonts w:eastAsiaTheme="minorEastAsia"/>
          <w:color w:val="000000" w:themeColor="text1"/>
        </w:rPr>
        <w:t xml:space="preserve"> </w:t>
      </w:r>
      <w:r w:rsidRPr="0B60C0CE" w:rsidR="6CA26666">
        <w:rPr>
          <w:rFonts w:ascii="Calibri" w:hAnsi="Calibri" w:eastAsia="Calibri" w:cs="Calibri"/>
        </w:rPr>
        <w:t xml:space="preserve">With the rising availability of ultra-processed foods, the nutritional health of the population has become a significant concern in modern society. Research indicates that ultra-processed foods now contribute a substantial proportion of children’s daily energy intake, while parental behaviours and knowledge play a key role in shaping dietary patterns (Monteiro </w:t>
      </w:r>
      <w:r w:rsidRPr="0B60C0CE" w:rsidR="6CA26666">
        <w:rPr>
          <w:rFonts w:ascii="Calibri" w:hAnsi="Calibri" w:eastAsia="Calibri" w:cs="Calibri"/>
          <w:i/>
          <w:iCs/>
        </w:rPr>
        <w:t>et al</w:t>
      </w:r>
      <w:r w:rsidRPr="0B60C0CE" w:rsidR="6CA26666">
        <w:rPr>
          <w:rFonts w:ascii="Calibri" w:hAnsi="Calibri" w:eastAsia="Calibri" w:cs="Calibri"/>
        </w:rPr>
        <w:t xml:space="preserve">., 2019; Wang </w:t>
      </w:r>
      <w:r w:rsidRPr="0B60C0CE" w:rsidR="6CA26666">
        <w:rPr>
          <w:rFonts w:ascii="Calibri" w:hAnsi="Calibri" w:eastAsia="Calibri" w:cs="Calibri"/>
          <w:i/>
          <w:iCs/>
        </w:rPr>
        <w:t>et al</w:t>
      </w:r>
      <w:r w:rsidRPr="0B60C0CE" w:rsidR="6CA26666">
        <w:rPr>
          <w:rFonts w:ascii="Calibri" w:hAnsi="Calibri" w:eastAsia="Calibri" w:cs="Calibri"/>
        </w:rPr>
        <w:t>., 2021). Therefore, this research aims to examine whether the intentions and current practices of parents/guardians align with established nutritional guidelines, or whether further education and support are required.</w:t>
      </w:r>
    </w:p>
    <w:p w:rsidR="04610798" w:rsidP="128DF3DE" w:rsidRDefault="00B8FEBB" w14:paraId="7BF0BDDF" w14:textId="2EF82382">
      <w:pPr>
        <w:rPr>
          <w:rFonts w:eastAsiaTheme="minorEastAsia"/>
        </w:rPr>
      </w:pPr>
      <w:r w:rsidRPr="1827BAEB">
        <w:rPr>
          <w:rFonts w:eastAsiaTheme="minorEastAsia"/>
          <w:color w:val="000000" w:themeColor="text1"/>
        </w:rPr>
        <w:t>On the other end of the spectrum are the children who do not get enough to eat and risk i</w:t>
      </w:r>
      <w:r w:rsidRPr="1827BAEB" w:rsidR="0963EEFE">
        <w:rPr>
          <w:rFonts w:eastAsiaTheme="minorEastAsia"/>
          <w:color w:val="000000" w:themeColor="text1"/>
        </w:rPr>
        <w:t xml:space="preserve">llnesses of such as being underweight and having low energy levels. A lack of adequate nutrition </w:t>
      </w:r>
      <w:r w:rsidRPr="1827BAEB" w:rsidR="24DD4D3E">
        <w:rPr>
          <w:rFonts w:eastAsiaTheme="minorEastAsia"/>
          <w:color w:val="000000" w:themeColor="text1"/>
        </w:rPr>
        <w:t xml:space="preserve">can also cause muscle loss, </w:t>
      </w:r>
      <w:r w:rsidRPr="1827BAEB" w:rsidR="0A66E604">
        <w:rPr>
          <w:rFonts w:eastAsiaTheme="minorEastAsia"/>
          <w:color w:val="000000" w:themeColor="text1"/>
        </w:rPr>
        <w:t xml:space="preserve">a lesser ability to concentrate, </w:t>
      </w:r>
      <w:r w:rsidRPr="1827BAEB" w:rsidR="24DD4D3E">
        <w:rPr>
          <w:rFonts w:eastAsiaTheme="minorEastAsia"/>
          <w:color w:val="000000" w:themeColor="text1"/>
        </w:rPr>
        <w:t>and a lack of development</w:t>
      </w:r>
      <w:r w:rsidRPr="1827BAEB" w:rsidR="08AD1C22">
        <w:rPr>
          <w:rFonts w:eastAsiaTheme="minorEastAsia"/>
          <w:color w:val="000000" w:themeColor="text1"/>
        </w:rPr>
        <w:t xml:space="preserve"> </w:t>
      </w:r>
      <w:r w:rsidRPr="1827BAEB" w:rsidR="6380B785">
        <w:rPr>
          <w:rFonts w:eastAsiaTheme="minorEastAsia"/>
          <w:color w:val="000000" w:themeColor="text1"/>
        </w:rPr>
        <w:t>(</w:t>
      </w:r>
      <w:r w:rsidRPr="1827BAEB" w:rsidR="27E9B6D8">
        <w:rPr>
          <w:rFonts w:eastAsiaTheme="minorEastAsia"/>
          <w:color w:val="000000" w:themeColor="text1"/>
        </w:rPr>
        <w:t xml:space="preserve">British Nutrition foundation </w:t>
      </w:r>
      <w:r w:rsidRPr="1827BAEB" w:rsidR="39AF2A19">
        <w:rPr>
          <w:rFonts w:eastAsiaTheme="minorEastAsia"/>
          <w:color w:val="000000" w:themeColor="text1"/>
        </w:rPr>
        <w:t>,</w:t>
      </w:r>
      <w:r w:rsidRPr="1827BAEB" w:rsidR="27E9B6D8">
        <w:rPr>
          <w:rFonts w:eastAsiaTheme="minorEastAsia"/>
          <w:color w:val="000000" w:themeColor="text1"/>
        </w:rPr>
        <w:t xml:space="preserve">2024). </w:t>
      </w:r>
      <w:r w:rsidRPr="1827BAEB" w:rsidR="63E1DC14">
        <w:rPr>
          <w:rFonts w:eastAsiaTheme="minorEastAsia"/>
          <w:color w:val="000000" w:themeColor="text1"/>
        </w:rPr>
        <w:t>Alongside foods, children also require at least 6 – 8 glasses of water a day, adequate sleep and around 60 minutes of exercise</w:t>
      </w:r>
      <w:r w:rsidRPr="1827BAEB" w:rsidR="4CCD74F9">
        <w:rPr>
          <w:rFonts w:eastAsiaTheme="minorEastAsia"/>
          <w:color w:val="000000" w:themeColor="text1"/>
        </w:rPr>
        <w:t xml:space="preserve"> (</w:t>
      </w:r>
      <w:r w:rsidRPr="1827BAEB" w:rsidR="7B44D850">
        <w:rPr>
          <w:rFonts w:eastAsiaTheme="minorEastAsia"/>
        </w:rPr>
        <w:t>British Nutrition Foundation</w:t>
      </w:r>
      <w:r w:rsidRPr="1827BAEB" w:rsidR="23E87182">
        <w:rPr>
          <w:rFonts w:eastAsiaTheme="minorEastAsia"/>
        </w:rPr>
        <w:t xml:space="preserve">, </w:t>
      </w:r>
      <w:r w:rsidRPr="1827BAEB" w:rsidR="7B44D850">
        <w:rPr>
          <w:rFonts w:eastAsiaTheme="minorEastAsia"/>
        </w:rPr>
        <w:t>2024).</w:t>
      </w:r>
    </w:p>
    <w:p w:rsidR="47187AD8" w:rsidP="1827BAEB" w:rsidRDefault="4008C8BD" w14:paraId="5107D2C3" w14:textId="7BD3AA74">
      <w:pPr>
        <w:rPr>
          <w:rFonts w:eastAsiaTheme="minorEastAsia"/>
          <w:color w:val="000000" w:themeColor="text1"/>
          <w:lang w:val="en-US"/>
        </w:rPr>
      </w:pPr>
      <w:r w:rsidRPr="1827BAEB">
        <w:rPr>
          <w:rFonts w:eastAsiaTheme="minorEastAsia"/>
          <w:color w:val="000000" w:themeColor="text1"/>
          <w:lang w:val="en-US"/>
        </w:rPr>
        <w:t>Football, or soccer as it’s also known, is one of the most popular sports in the UK</w:t>
      </w:r>
      <w:r w:rsidRPr="1827BAEB" w:rsidR="6A31E74A">
        <w:rPr>
          <w:rFonts w:eastAsiaTheme="minorEastAsia"/>
          <w:color w:val="000000" w:themeColor="text1"/>
          <w:lang w:val="en-US"/>
        </w:rPr>
        <w:t>,</w:t>
      </w:r>
      <w:r w:rsidRPr="1827BAEB">
        <w:rPr>
          <w:rFonts w:eastAsiaTheme="minorEastAsia"/>
          <w:color w:val="000000" w:themeColor="text1"/>
          <w:lang w:val="en-US"/>
        </w:rPr>
        <w:t xml:space="preserve"> if not the world</w:t>
      </w:r>
      <w:r w:rsidRPr="1827BAEB" w:rsidR="011BF34C">
        <w:rPr>
          <w:rFonts w:eastAsiaTheme="minorEastAsia"/>
          <w:color w:val="000000" w:themeColor="text1"/>
          <w:lang w:val="en-US"/>
        </w:rPr>
        <w:t>,</w:t>
      </w:r>
      <w:r w:rsidRPr="1827BAEB">
        <w:rPr>
          <w:rFonts w:eastAsiaTheme="minorEastAsia"/>
          <w:color w:val="000000" w:themeColor="text1"/>
          <w:lang w:val="en-US"/>
        </w:rPr>
        <w:t xml:space="preserve"> and attracts extreme popularity. During the last FIFA World cup, held in Qatar in 2022, around 5 billion people engaged with the competition, across a variety of platforms. (</w:t>
      </w:r>
      <w:r w:rsidRPr="1827BAEB" w:rsidR="7D703AEF">
        <w:rPr>
          <w:rFonts w:eastAsiaTheme="minorEastAsia"/>
          <w:color w:val="000000" w:themeColor="text1"/>
          <w:lang w:val="en-US"/>
        </w:rPr>
        <w:t>Fifa, 2022)</w:t>
      </w:r>
      <w:hyperlink r:id="rId10">
        <w:r w:rsidRPr="1827BAEB">
          <w:rPr>
            <w:rStyle w:val="Hyperlink"/>
            <w:rFonts w:eastAsiaTheme="minorEastAsia"/>
            <w:lang w:val="en-US"/>
          </w:rPr>
          <w:t>.</w:t>
        </w:r>
      </w:hyperlink>
      <w:r w:rsidRPr="1827BAEB">
        <w:rPr>
          <w:rFonts w:eastAsiaTheme="minorEastAsia"/>
          <w:color w:val="000000" w:themeColor="text1"/>
          <w:lang w:val="en-US"/>
        </w:rPr>
        <w:t xml:space="preserve"> The more recent Euro 2024 final game attracted 24.2 million viewers, in the UK alone, on BBC and ITV. (</w:t>
      </w:r>
      <w:r w:rsidRPr="1827BAEB" w:rsidR="23DA6ED3">
        <w:rPr>
          <w:rFonts w:eastAsiaTheme="minorEastAsia"/>
          <w:lang w:val="en-US"/>
        </w:rPr>
        <w:t>Sportspro, 2024).</w:t>
      </w:r>
      <w:r w:rsidRPr="1827BAEB">
        <w:rPr>
          <w:rFonts w:eastAsiaTheme="minorEastAsia"/>
          <w:color w:val="000000" w:themeColor="text1"/>
          <w:lang w:val="en-US"/>
        </w:rPr>
        <w:t xml:space="preserve"> Given the large scale of support that football attracts, it is easy to understand why football is one of the most popular sporting activities amongst children in the UK.</w:t>
      </w:r>
      <w:r w:rsidRPr="1827BAEB" w:rsidR="4A7C9829">
        <w:rPr>
          <w:rFonts w:eastAsiaTheme="minorEastAsia"/>
          <w:color w:val="000000" w:themeColor="text1"/>
          <w:lang w:val="en-US"/>
        </w:rPr>
        <w:t xml:space="preserve"> </w:t>
      </w:r>
      <w:r w:rsidRPr="1827BAEB">
        <w:rPr>
          <w:rFonts w:eastAsiaTheme="minorEastAsia"/>
          <w:color w:val="000000" w:themeColor="text1"/>
          <w:lang w:val="en-US"/>
        </w:rPr>
        <w:t xml:space="preserve">Football is played on a number of levels, starting with toddlers kicking balls around sports halls and </w:t>
      </w:r>
      <w:r w:rsidRPr="1827BAEB" w:rsidR="19624805">
        <w:rPr>
          <w:rFonts w:eastAsiaTheme="minorEastAsia"/>
          <w:color w:val="000000" w:themeColor="text1"/>
          <w:lang w:val="en-US"/>
        </w:rPr>
        <w:t xml:space="preserve">playing </w:t>
      </w:r>
      <w:r w:rsidRPr="1827BAEB">
        <w:rPr>
          <w:rFonts w:eastAsiaTheme="minorEastAsia"/>
          <w:color w:val="000000" w:themeColor="text1"/>
          <w:lang w:val="en-US"/>
        </w:rPr>
        <w:t xml:space="preserve">fields, all the way up to professional </w:t>
      </w:r>
      <w:r w:rsidRPr="1827BAEB" w:rsidR="28516059">
        <w:rPr>
          <w:rFonts w:eastAsiaTheme="minorEastAsia"/>
          <w:color w:val="000000" w:themeColor="text1"/>
          <w:lang w:val="en-US"/>
        </w:rPr>
        <w:t>standards</w:t>
      </w:r>
      <w:r w:rsidRPr="1827BAEB">
        <w:rPr>
          <w:rFonts w:eastAsiaTheme="minorEastAsia"/>
          <w:color w:val="000000" w:themeColor="text1"/>
          <w:lang w:val="en-US"/>
        </w:rPr>
        <w:t xml:space="preserve"> where players are paid thousands of pounds a week to play their </w:t>
      </w:r>
      <w:r w:rsidRPr="1827BAEB" w:rsidR="67C16EFB">
        <w:rPr>
          <w:rFonts w:eastAsiaTheme="minorEastAsia"/>
          <w:color w:val="000000" w:themeColor="text1"/>
          <w:lang w:val="en-US"/>
        </w:rPr>
        <w:t>preferred</w:t>
      </w:r>
      <w:r w:rsidRPr="1827BAEB">
        <w:rPr>
          <w:rFonts w:eastAsiaTheme="minorEastAsia"/>
          <w:color w:val="000000" w:themeColor="text1"/>
          <w:lang w:val="en-US"/>
        </w:rPr>
        <w:t xml:space="preserve"> game. Attempting to reach this top standard level and to play for your country </w:t>
      </w:r>
      <w:r w:rsidRPr="1827BAEB">
        <w:rPr>
          <w:rFonts w:eastAsiaTheme="minorEastAsia"/>
          <w:color w:val="000000" w:themeColor="text1"/>
          <w:lang w:val="en-US"/>
        </w:rPr>
        <w:lastRenderedPageBreak/>
        <w:t xml:space="preserve">requires dedication, hours upon hours of </w:t>
      </w:r>
      <w:r w:rsidRPr="1827BAEB" w:rsidR="556CCCBC">
        <w:rPr>
          <w:rFonts w:eastAsiaTheme="minorEastAsia"/>
          <w:color w:val="000000" w:themeColor="text1"/>
          <w:lang w:val="en-US"/>
        </w:rPr>
        <w:t xml:space="preserve">weekly </w:t>
      </w:r>
      <w:r w:rsidRPr="1827BAEB">
        <w:rPr>
          <w:rFonts w:eastAsiaTheme="minorEastAsia"/>
          <w:color w:val="000000" w:themeColor="text1"/>
          <w:lang w:val="en-US"/>
        </w:rPr>
        <w:t xml:space="preserve">training and focus. This will be on the field via coaches and off the </w:t>
      </w:r>
      <w:r w:rsidRPr="1827BAEB" w:rsidR="0B67E422">
        <w:rPr>
          <w:rFonts w:eastAsiaTheme="minorEastAsia"/>
          <w:color w:val="000000" w:themeColor="text1"/>
          <w:lang w:val="en-US"/>
        </w:rPr>
        <w:t>field,</w:t>
      </w:r>
      <w:r w:rsidRPr="1827BAEB" w:rsidR="5E5A61FF">
        <w:rPr>
          <w:rFonts w:eastAsiaTheme="minorEastAsia"/>
          <w:color w:val="000000" w:themeColor="text1"/>
          <w:lang w:val="en-US"/>
        </w:rPr>
        <w:t xml:space="preserve"> such as in the kitchen</w:t>
      </w:r>
      <w:r w:rsidRPr="1827BAEB" w:rsidR="5851F4BC">
        <w:rPr>
          <w:rFonts w:eastAsiaTheme="minorEastAsia"/>
          <w:color w:val="000000" w:themeColor="text1"/>
          <w:lang w:val="en-US"/>
        </w:rPr>
        <w:t xml:space="preserve">. </w:t>
      </w:r>
      <w:r w:rsidRPr="1827BAEB" w:rsidR="7595BD75">
        <w:rPr>
          <w:rFonts w:eastAsiaTheme="minorEastAsia"/>
          <w:color w:val="000000" w:themeColor="text1"/>
          <w:lang w:val="en-US"/>
        </w:rPr>
        <w:t>Adequate nutrition</w:t>
      </w:r>
      <w:r w:rsidRPr="1827BAEB" w:rsidR="5851F4BC">
        <w:rPr>
          <w:rFonts w:eastAsiaTheme="minorEastAsia"/>
          <w:color w:val="000000" w:themeColor="text1"/>
          <w:lang w:val="en-US"/>
        </w:rPr>
        <w:t xml:space="preserve"> requires skill in the kitchen, an </w:t>
      </w:r>
      <w:r w:rsidRPr="1827BAEB" w:rsidR="225D84C8">
        <w:rPr>
          <w:rFonts w:eastAsiaTheme="minorEastAsia"/>
          <w:color w:val="000000" w:themeColor="text1"/>
          <w:lang w:val="en-US"/>
        </w:rPr>
        <w:t>a</w:t>
      </w:r>
      <w:r w:rsidRPr="1827BAEB">
        <w:rPr>
          <w:rFonts w:eastAsiaTheme="minorEastAsia"/>
          <w:color w:val="000000" w:themeColor="text1"/>
          <w:lang w:val="en-US"/>
        </w:rPr>
        <w:t>dult professional football player would be provided with first class advice from experienced sports nutritionists, they would</w:t>
      </w:r>
      <w:r w:rsidRPr="1827BAEB" w:rsidR="2E95C669">
        <w:rPr>
          <w:rFonts w:eastAsiaTheme="minorEastAsia"/>
          <w:color w:val="000000" w:themeColor="text1"/>
          <w:lang w:val="en-US"/>
        </w:rPr>
        <w:t xml:space="preserve"> also</w:t>
      </w:r>
      <w:r w:rsidRPr="1827BAEB">
        <w:rPr>
          <w:rFonts w:eastAsiaTheme="minorEastAsia"/>
          <w:color w:val="000000" w:themeColor="text1"/>
          <w:lang w:val="en-US"/>
        </w:rPr>
        <w:t xml:space="preserve"> likely have chefs cooking them balanced meals</w:t>
      </w:r>
      <w:r w:rsidRPr="1827BAEB" w:rsidR="7ED87E78">
        <w:rPr>
          <w:rFonts w:eastAsiaTheme="minorEastAsia"/>
          <w:color w:val="000000" w:themeColor="text1"/>
          <w:lang w:val="en-US"/>
        </w:rPr>
        <w:t xml:space="preserve"> with the aim of</w:t>
      </w:r>
      <w:r w:rsidRPr="1827BAEB">
        <w:rPr>
          <w:rFonts w:eastAsiaTheme="minorEastAsia"/>
          <w:color w:val="000000" w:themeColor="text1"/>
          <w:lang w:val="en-US"/>
        </w:rPr>
        <w:t xml:space="preserve"> adequately fuel</w:t>
      </w:r>
      <w:r w:rsidRPr="1827BAEB" w:rsidR="55C58A7F">
        <w:rPr>
          <w:rFonts w:eastAsiaTheme="minorEastAsia"/>
          <w:color w:val="000000" w:themeColor="text1"/>
          <w:lang w:val="en-US"/>
        </w:rPr>
        <w:t>ing</w:t>
      </w:r>
      <w:r w:rsidRPr="1827BAEB">
        <w:rPr>
          <w:rFonts w:eastAsiaTheme="minorEastAsia"/>
          <w:color w:val="000000" w:themeColor="text1"/>
          <w:lang w:val="en-US"/>
        </w:rPr>
        <w:t xml:space="preserve"> their bodies to be the best of their ability</w:t>
      </w:r>
      <w:r w:rsidRPr="1827BAEB" w:rsidR="044C05D6">
        <w:rPr>
          <w:rFonts w:eastAsiaTheme="minorEastAsia"/>
          <w:color w:val="000000" w:themeColor="text1"/>
          <w:lang w:val="en-US"/>
        </w:rPr>
        <w:t>.</w:t>
      </w:r>
    </w:p>
    <w:p w:rsidR="47187AD8" w:rsidP="1827BAEB" w:rsidRDefault="4008C8BD" w14:paraId="5DBFB4BA" w14:textId="2FF70BC1">
      <w:pPr>
        <w:rPr>
          <w:rFonts w:eastAsiaTheme="minorEastAsia"/>
          <w:color w:val="000000" w:themeColor="text1"/>
        </w:rPr>
      </w:pPr>
      <w:r w:rsidRPr="1827BAEB">
        <w:rPr>
          <w:rFonts w:eastAsiaTheme="minorEastAsia"/>
          <w:color w:val="000000" w:themeColor="text1"/>
          <w:lang w:val="en-US"/>
        </w:rPr>
        <w:t xml:space="preserve">Children, many of whom think that they will be the next Ronaldo or Lionel Messi of their country, can also often train hard for long hours at a young age. Football academies can start from as young as age 6, </w:t>
      </w:r>
      <w:r w:rsidRPr="1827BAEB" w:rsidR="4E49E3C1">
        <w:rPr>
          <w:rFonts w:eastAsiaTheme="minorEastAsia"/>
          <w:color w:val="000000" w:themeColor="text1"/>
          <w:lang w:val="en-US"/>
        </w:rPr>
        <w:t>however,</w:t>
      </w:r>
      <w:r w:rsidRPr="1827BAEB">
        <w:rPr>
          <w:rFonts w:eastAsiaTheme="minorEastAsia"/>
          <w:color w:val="000000" w:themeColor="text1"/>
          <w:lang w:val="en-US"/>
        </w:rPr>
        <w:t xml:space="preserve"> they are rarely provided with any form of nutritional advice. This is despite their intake requirements being similar to those of their adult counterparts in smaller doses.</w:t>
      </w:r>
      <w:r w:rsidRPr="1827BAEB">
        <w:rPr>
          <w:rFonts w:eastAsiaTheme="minorEastAsia"/>
          <w:color w:val="000000" w:themeColor="text1"/>
        </w:rPr>
        <w:t xml:space="preserve"> The required quantities of macronutrients and micronutrients will increase with high physical activity levels (Petrie, H et al</w:t>
      </w:r>
      <w:r w:rsidRPr="1827BAEB" w:rsidR="59C59284">
        <w:rPr>
          <w:rFonts w:eastAsiaTheme="minorEastAsia"/>
          <w:color w:val="000000" w:themeColor="text1"/>
        </w:rPr>
        <w:t>,</w:t>
      </w:r>
      <w:r w:rsidRPr="1827BAEB" w:rsidR="3DA66BB8">
        <w:rPr>
          <w:rFonts w:eastAsiaTheme="minorEastAsia"/>
          <w:color w:val="000000" w:themeColor="text1"/>
        </w:rPr>
        <w:t>2004</w:t>
      </w:r>
      <w:r w:rsidRPr="1827BAEB">
        <w:rPr>
          <w:rFonts w:eastAsiaTheme="minorEastAsia"/>
          <w:color w:val="000000" w:themeColor="text1"/>
        </w:rPr>
        <w:t>). In order for these young athletes to fulfil their potential it is important that they are provided with accurate advice, from the correct sources, rather than that of uneducated well-meaning friends, parents or coaches (Petrie</w:t>
      </w:r>
      <w:r w:rsidRPr="1827BAEB" w:rsidR="3381E801">
        <w:rPr>
          <w:rFonts w:eastAsiaTheme="minorEastAsia"/>
          <w:color w:val="000000" w:themeColor="text1"/>
        </w:rPr>
        <w:t xml:space="preserve"> </w:t>
      </w:r>
      <w:r w:rsidRPr="1827BAEB">
        <w:rPr>
          <w:rFonts w:eastAsiaTheme="minorEastAsia"/>
          <w:color w:val="000000" w:themeColor="text1"/>
        </w:rPr>
        <w:t>et al</w:t>
      </w:r>
      <w:r w:rsidRPr="1827BAEB" w:rsidR="3AF7723A">
        <w:rPr>
          <w:rFonts w:eastAsiaTheme="minorEastAsia"/>
          <w:color w:val="000000" w:themeColor="text1"/>
        </w:rPr>
        <w:t>, 2004</w:t>
      </w:r>
      <w:r w:rsidRPr="1827BAEB">
        <w:rPr>
          <w:rFonts w:eastAsiaTheme="minorEastAsia"/>
          <w:color w:val="000000" w:themeColor="text1"/>
        </w:rPr>
        <w:t xml:space="preserve">). </w:t>
      </w:r>
    </w:p>
    <w:p w:rsidR="47187AD8" w:rsidP="660DDCEF" w:rsidRDefault="47187AD8" w14:paraId="522B309F" w14:textId="5A960B67">
      <w:pPr>
        <w:rPr>
          <w:rFonts w:eastAsiaTheme="minorEastAsia"/>
          <w:color w:val="000000" w:themeColor="text1"/>
          <w:lang w:val="en-US"/>
        </w:rPr>
      </w:pPr>
      <w:r w:rsidRPr="660DDCEF">
        <w:rPr>
          <w:rFonts w:eastAsiaTheme="minorEastAsia"/>
          <w:color w:val="000000" w:themeColor="text1"/>
        </w:rPr>
        <w:t xml:space="preserve">Having such a large reach, and positive attitude towards health, reaching out to players through sport is a great way to introduce the impact of nutrition on health, on and off the field, and to generate a future generation with greater knowledge and understanding of healthy foods. </w:t>
      </w:r>
    </w:p>
    <w:p w:rsidR="700F53F6" w:rsidP="294C15F7" w:rsidRDefault="46AC7157" w14:paraId="740C56B0" w14:textId="18B05118">
      <w:pPr>
        <w:rPr>
          <w:rFonts w:eastAsiaTheme="minorEastAsia"/>
        </w:rPr>
      </w:pPr>
      <w:r w:rsidRPr="294C15F7">
        <w:rPr>
          <w:rFonts w:eastAsiaTheme="minorEastAsia"/>
          <w:color w:val="000000" w:themeColor="text1"/>
        </w:rPr>
        <w:t xml:space="preserve">The are a number of challenges faced by parents and those </w:t>
      </w:r>
      <w:r w:rsidRPr="294C15F7" w:rsidR="28429AC3">
        <w:rPr>
          <w:rFonts w:eastAsiaTheme="minorEastAsia"/>
          <w:color w:val="000000" w:themeColor="text1"/>
        </w:rPr>
        <w:t>involved</w:t>
      </w:r>
      <w:r w:rsidRPr="294C15F7">
        <w:rPr>
          <w:rFonts w:eastAsiaTheme="minorEastAsia"/>
          <w:color w:val="000000" w:themeColor="text1"/>
        </w:rPr>
        <w:t xml:space="preserve"> in team</w:t>
      </w:r>
      <w:r w:rsidRPr="294C15F7" w:rsidR="1B4DA03F">
        <w:rPr>
          <w:rFonts w:eastAsiaTheme="minorEastAsia"/>
          <w:color w:val="000000" w:themeColor="text1"/>
        </w:rPr>
        <w:t>,</w:t>
      </w:r>
      <w:r w:rsidRPr="294C15F7">
        <w:rPr>
          <w:rFonts w:eastAsiaTheme="minorEastAsia"/>
          <w:color w:val="000000" w:themeColor="text1"/>
        </w:rPr>
        <w:t xml:space="preserve"> sports</w:t>
      </w:r>
      <w:r w:rsidRPr="294C15F7" w:rsidR="31A48CAF">
        <w:rPr>
          <w:rFonts w:eastAsiaTheme="minorEastAsia"/>
          <w:color w:val="000000" w:themeColor="text1"/>
        </w:rPr>
        <w:t xml:space="preserve"> such as coaches and managers</w:t>
      </w:r>
      <w:r w:rsidRPr="294C15F7">
        <w:rPr>
          <w:rFonts w:eastAsiaTheme="minorEastAsia"/>
          <w:color w:val="000000" w:themeColor="text1"/>
        </w:rPr>
        <w:t xml:space="preserve">. </w:t>
      </w:r>
      <w:r w:rsidRPr="294C15F7" w:rsidR="61B4B321">
        <w:rPr>
          <w:rFonts w:eastAsiaTheme="minorEastAsia"/>
          <w:color w:val="000000" w:themeColor="text1"/>
        </w:rPr>
        <w:t>Establishing fun</w:t>
      </w:r>
      <w:r w:rsidRPr="294C15F7" w:rsidR="6E2536E7">
        <w:rPr>
          <w:rFonts w:eastAsiaTheme="minorEastAsia"/>
          <w:color w:val="000000" w:themeColor="text1"/>
        </w:rPr>
        <w:t xml:space="preserve">, physically and mentally suitable </w:t>
      </w:r>
      <w:r w:rsidRPr="294C15F7" w:rsidR="12A3D3D7">
        <w:rPr>
          <w:rFonts w:eastAsiaTheme="minorEastAsia"/>
          <w:color w:val="000000" w:themeColor="text1"/>
        </w:rPr>
        <w:t>lessons,</w:t>
      </w:r>
      <w:r w:rsidRPr="294C15F7" w:rsidR="26E38B62">
        <w:rPr>
          <w:rFonts w:eastAsiaTheme="minorEastAsia"/>
          <w:color w:val="000000" w:themeColor="text1"/>
        </w:rPr>
        <w:t xml:space="preserve"> which are geared towards a number of different abilities, communities, socioeconomic levels, gender, and cultures are just the beginning of trying to</w:t>
      </w:r>
      <w:r w:rsidRPr="294C15F7" w:rsidR="085BA34C">
        <w:rPr>
          <w:rFonts w:eastAsiaTheme="minorEastAsia"/>
          <w:color w:val="000000" w:themeColor="text1"/>
        </w:rPr>
        <w:t xml:space="preserve"> provide an active and healthy environment</w:t>
      </w:r>
      <w:r w:rsidRPr="294C15F7" w:rsidR="40C90E86">
        <w:rPr>
          <w:rFonts w:eastAsiaTheme="minorEastAsia"/>
          <w:color w:val="000000" w:themeColor="text1"/>
        </w:rPr>
        <w:t xml:space="preserve"> (</w:t>
      </w:r>
      <w:r w:rsidRPr="294C15F7" w:rsidR="7CCE90DB">
        <w:rPr>
          <w:rFonts w:eastAsiaTheme="minorEastAsia"/>
        </w:rPr>
        <w:t>Merkel</w:t>
      </w:r>
      <w:r w:rsidRPr="294C15F7" w:rsidR="0F97FFE5">
        <w:rPr>
          <w:rFonts w:eastAsiaTheme="minorEastAsia"/>
        </w:rPr>
        <w:t>,</w:t>
      </w:r>
      <w:r w:rsidRPr="294C15F7" w:rsidR="7CCE90DB">
        <w:rPr>
          <w:rFonts w:eastAsiaTheme="minorEastAsia"/>
        </w:rPr>
        <w:t>2013</w:t>
      </w:r>
      <w:r w:rsidRPr="294C15F7" w:rsidR="48BBF961">
        <w:rPr>
          <w:rFonts w:eastAsiaTheme="minorEastAsia"/>
        </w:rPr>
        <w:t>)</w:t>
      </w:r>
    </w:p>
    <w:p w:rsidR="3D026F0A" w:rsidP="294C15F7" w:rsidRDefault="4008C8BD" w14:paraId="3C5575AF" w14:textId="29491E98">
      <w:pPr>
        <w:rPr>
          <w:rFonts w:eastAsiaTheme="minorEastAsia"/>
          <w:color w:val="000000" w:themeColor="text1"/>
          <w:lang w:val="en-US"/>
        </w:rPr>
      </w:pPr>
      <w:r w:rsidRPr="294C15F7">
        <w:rPr>
          <w:rFonts w:eastAsiaTheme="minorEastAsia"/>
          <w:color w:val="000000" w:themeColor="text1"/>
        </w:rPr>
        <w:t>The focus of this research is to address the nutritional habits of children, aged 7 – 17, that currently play football at different levels in South Wales (UK).</w:t>
      </w:r>
      <w:r w:rsidRPr="294C15F7" w:rsidR="281EAB97">
        <w:rPr>
          <w:rFonts w:eastAsiaTheme="minorEastAsia"/>
          <w:color w:val="FF0000"/>
        </w:rPr>
        <w:t xml:space="preserve"> </w:t>
      </w:r>
      <w:r w:rsidRPr="294C15F7" w:rsidR="281EAB97">
        <w:rPr>
          <w:rFonts w:eastAsiaTheme="minorEastAsia"/>
          <w:color w:val="000000" w:themeColor="text1"/>
        </w:rPr>
        <w:t>It is likely that the study will indicate a lack of understanding on the topic of sports nutrition amongst parents of children of all ages.</w:t>
      </w:r>
    </w:p>
    <w:p w:rsidR="47187AD8" w:rsidP="660DDCEF" w:rsidRDefault="373A34E2" w14:paraId="563D55AE" w14:textId="2658920C">
      <w:pPr>
        <w:rPr>
          <w:rFonts w:eastAsiaTheme="minorEastAsia"/>
          <w:b/>
          <w:bCs/>
          <w:color w:val="000000" w:themeColor="text1"/>
          <w:lang w:val="en-US"/>
        </w:rPr>
      </w:pPr>
      <w:r w:rsidRPr="660DDCEF">
        <w:rPr>
          <w:rFonts w:eastAsiaTheme="minorEastAsia"/>
          <w:b/>
          <w:bCs/>
          <w:color w:val="000000" w:themeColor="text1"/>
          <w:lang w:val="en-US"/>
        </w:rPr>
        <w:t>1</w:t>
      </w:r>
      <w:r w:rsidRPr="660DDCEF" w:rsidR="6395CECC">
        <w:rPr>
          <w:rFonts w:eastAsiaTheme="minorEastAsia"/>
          <w:b/>
          <w:bCs/>
          <w:color w:val="000000" w:themeColor="text1"/>
          <w:lang w:val="en-US"/>
        </w:rPr>
        <w:t xml:space="preserve">.1 </w:t>
      </w:r>
      <w:r w:rsidRPr="660DDCEF" w:rsidR="3E4EDBE0">
        <w:rPr>
          <w:rFonts w:eastAsiaTheme="minorEastAsia"/>
          <w:b/>
          <w:bCs/>
          <w:color w:val="000000" w:themeColor="text1"/>
          <w:lang w:val="en-US"/>
        </w:rPr>
        <w:t>Research problem</w:t>
      </w:r>
      <w:r w:rsidRPr="660DDCEF" w:rsidR="1EA0ACFE">
        <w:rPr>
          <w:rFonts w:eastAsiaTheme="minorEastAsia"/>
          <w:b/>
          <w:bCs/>
          <w:color w:val="000000" w:themeColor="text1"/>
          <w:lang w:val="en-US"/>
        </w:rPr>
        <w:t>,</w:t>
      </w:r>
      <w:r w:rsidRPr="660DDCEF" w:rsidR="1EA0ACFE">
        <w:rPr>
          <w:rFonts w:eastAsiaTheme="minorEastAsia"/>
          <w:b/>
          <w:bCs/>
          <w:lang w:val="en-US"/>
        </w:rPr>
        <w:t xml:space="preserve"> aims and objectives</w:t>
      </w:r>
    </w:p>
    <w:p w:rsidR="47187AD8" w:rsidP="7AA3271C" w:rsidRDefault="2FE4F9A7" w14:paraId="1B8A55B8" w14:textId="356BC0B5">
      <w:pPr>
        <w:rPr>
          <w:rFonts w:eastAsiaTheme="minorEastAsia"/>
          <w:color w:val="000000" w:themeColor="text1"/>
          <w:lang w:val="en-US"/>
        </w:rPr>
      </w:pPr>
      <w:r w:rsidRPr="7AA3271C">
        <w:rPr>
          <w:rFonts w:eastAsiaTheme="minorEastAsia"/>
          <w:color w:val="000000" w:themeColor="text1"/>
        </w:rPr>
        <w:t>A review of current literature indicate</w:t>
      </w:r>
      <w:r w:rsidRPr="7AA3271C" w:rsidR="328893B0">
        <w:rPr>
          <w:rFonts w:eastAsiaTheme="minorEastAsia"/>
          <w:color w:val="000000" w:themeColor="text1"/>
        </w:rPr>
        <w:t>d</w:t>
      </w:r>
      <w:r w:rsidRPr="7AA3271C">
        <w:rPr>
          <w:rFonts w:eastAsiaTheme="minorEastAsia"/>
          <w:color w:val="000000" w:themeColor="text1"/>
        </w:rPr>
        <w:t xml:space="preserve"> that very few studies have been undertaken </w:t>
      </w:r>
      <w:r w:rsidRPr="7AA3271C" w:rsidR="40873755">
        <w:rPr>
          <w:rFonts w:eastAsiaTheme="minorEastAsia"/>
          <w:color w:val="000000" w:themeColor="text1"/>
        </w:rPr>
        <w:t xml:space="preserve">under the </w:t>
      </w:r>
      <w:r w:rsidRPr="7AA3271C" w:rsidR="32384E16">
        <w:rPr>
          <w:rFonts w:eastAsiaTheme="minorEastAsia"/>
          <w:color w:val="000000" w:themeColor="text1"/>
        </w:rPr>
        <w:t>subject</w:t>
      </w:r>
      <w:r w:rsidRPr="7AA3271C">
        <w:rPr>
          <w:rFonts w:eastAsiaTheme="minorEastAsia"/>
          <w:color w:val="000000" w:themeColor="text1"/>
        </w:rPr>
        <w:t xml:space="preserve"> of children's sports nutrition, and that the area is largely under researched as little data is available especially in the UK.</w:t>
      </w:r>
    </w:p>
    <w:p w:rsidR="47187AD8" w:rsidP="294C15F7" w:rsidRDefault="4008C8BD" w14:paraId="007788A2" w14:textId="798F6D7C">
      <w:pPr>
        <w:rPr>
          <w:rFonts w:eastAsiaTheme="minorEastAsia"/>
          <w:color w:val="000000" w:themeColor="text1"/>
        </w:rPr>
      </w:pPr>
      <w:r w:rsidRPr="294C15F7">
        <w:rPr>
          <w:rFonts w:eastAsiaTheme="minorEastAsia"/>
          <w:color w:val="000000" w:themeColor="text1"/>
        </w:rPr>
        <w:t xml:space="preserve">The main aims of this study are to outline what </w:t>
      </w:r>
      <w:r w:rsidRPr="294C15F7" w:rsidR="512E2A32">
        <w:rPr>
          <w:rFonts w:eastAsiaTheme="minorEastAsia"/>
          <w:color w:val="000000" w:themeColor="text1"/>
        </w:rPr>
        <w:t xml:space="preserve">foods </w:t>
      </w:r>
      <w:r w:rsidRPr="294C15F7">
        <w:rPr>
          <w:rFonts w:eastAsiaTheme="minorEastAsia"/>
          <w:color w:val="000000" w:themeColor="text1"/>
        </w:rPr>
        <w:t>parents provide their children before and after taking part in football. Are parents aware of what constitutes a healthy food option?</w:t>
      </w:r>
      <w:r w:rsidRPr="294C15F7" w:rsidR="1AEBAA98">
        <w:rPr>
          <w:rFonts w:eastAsiaTheme="minorEastAsia"/>
          <w:color w:val="000000" w:themeColor="text1"/>
        </w:rPr>
        <w:t xml:space="preserve"> </w:t>
      </w:r>
      <w:r w:rsidRPr="294C15F7">
        <w:rPr>
          <w:rFonts w:eastAsiaTheme="minorEastAsia"/>
          <w:color w:val="000000" w:themeColor="text1"/>
        </w:rPr>
        <w:t xml:space="preserve"> do they have concerns over the nutrition of their child</w:t>
      </w:r>
      <w:r w:rsidRPr="294C15F7" w:rsidR="60EE78B3">
        <w:rPr>
          <w:rFonts w:eastAsiaTheme="minorEastAsia"/>
          <w:color w:val="000000" w:themeColor="text1"/>
        </w:rPr>
        <w:t xml:space="preserve"> </w:t>
      </w:r>
      <w:r w:rsidRPr="294C15F7">
        <w:rPr>
          <w:rFonts w:eastAsiaTheme="minorEastAsia"/>
          <w:color w:val="000000" w:themeColor="text1"/>
        </w:rPr>
        <w:t>/</w:t>
      </w:r>
      <w:r w:rsidRPr="294C15F7" w:rsidR="68CE63B4">
        <w:rPr>
          <w:rFonts w:eastAsiaTheme="minorEastAsia"/>
          <w:color w:val="000000" w:themeColor="text1"/>
        </w:rPr>
        <w:t xml:space="preserve"> </w:t>
      </w:r>
      <w:r w:rsidRPr="294C15F7">
        <w:rPr>
          <w:rFonts w:eastAsiaTheme="minorEastAsia"/>
          <w:color w:val="000000" w:themeColor="text1"/>
        </w:rPr>
        <w:t xml:space="preserve">children? </w:t>
      </w:r>
    </w:p>
    <w:p w:rsidR="47187AD8" w:rsidP="660DDCEF" w:rsidRDefault="47187AD8" w14:paraId="118C01F6" w14:textId="47A1D906">
      <w:pPr>
        <w:rPr>
          <w:rFonts w:eastAsiaTheme="minorEastAsia"/>
          <w:color w:val="000000" w:themeColor="text1"/>
          <w:lang w:val="en-US"/>
        </w:rPr>
      </w:pPr>
      <w:r w:rsidRPr="660DDCEF">
        <w:rPr>
          <w:rFonts w:eastAsiaTheme="minorEastAsia"/>
          <w:color w:val="000000" w:themeColor="text1"/>
          <w:lang w:val="en-US"/>
        </w:rPr>
        <w:t>In regard to the children playing a higher standard of football (academy level) it is important to find out if they are provided with any nutritional advice from their sport/team and to also e</w:t>
      </w:r>
      <w:r w:rsidRPr="660DDCEF">
        <w:rPr>
          <w:rFonts w:eastAsiaTheme="minorEastAsia"/>
          <w:color w:val="000000" w:themeColor="text1"/>
        </w:rPr>
        <w:t>valuate critically the availability of food/snacks around the playing fields, and any changes that could be implemented to better this.</w:t>
      </w:r>
    </w:p>
    <w:p w:rsidR="3B6ED796" w:rsidP="660DDCEF" w:rsidRDefault="3E4EDBE0" w14:paraId="542D11EA" w14:textId="62CEDFFB">
      <w:r w:rsidRPr="0EC15C87">
        <w:rPr>
          <w:rFonts w:eastAsiaTheme="minorEastAsia"/>
          <w:color w:val="000000" w:themeColor="text1"/>
        </w:rPr>
        <w:t xml:space="preserve">The research objective is to provide an insight into current parental knowledge, potential coaching opportunities and understanding and </w:t>
      </w:r>
      <w:r w:rsidRPr="0EC15C87" w:rsidR="5241734F">
        <w:rPr>
          <w:rFonts w:eastAsiaTheme="minorEastAsia"/>
          <w:color w:val="000000" w:themeColor="text1"/>
        </w:rPr>
        <w:t>open</w:t>
      </w:r>
      <w:r w:rsidRPr="0EC15C87">
        <w:rPr>
          <w:rFonts w:eastAsiaTheme="minorEastAsia"/>
          <w:color w:val="000000" w:themeColor="text1"/>
        </w:rPr>
        <w:t xml:space="preserve"> new areas of study within the topic of children's nutrition or sports nutrition. </w:t>
      </w:r>
    </w:p>
    <w:p w:rsidR="0EC15C87" w:rsidP="0EC15C87" w:rsidRDefault="0EC15C87" w14:paraId="27575125" w14:textId="3543FA63">
      <w:pPr>
        <w:rPr>
          <w:rFonts w:eastAsiaTheme="minorEastAsia"/>
          <w:color w:val="000000" w:themeColor="text1"/>
        </w:rPr>
      </w:pPr>
    </w:p>
    <w:p w:rsidR="0EC15C87" w:rsidP="0EC15C87" w:rsidRDefault="0EC15C87" w14:paraId="08BCCD79" w14:textId="69C4403B">
      <w:pPr>
        <w:rPr>
          <w:rFonts w:eastAsiaTheme="minorEastAsia"/>
          <w:color w:val="000000" w:themeColor="text1"/>
        </w:rPr>
      </w:pPr>
    </w:p>
    <w:p w:rsidR="0EC15C87" w:rsidP="0EC15C87" w:rsidRDefault="0EC15C87" w14:paraId="1ECA6550" w14:textId="468411E9">
      <w:pPr>
        <w:rPr>
          <w:rFonts w:eastAsiaTheme="minorEastAsia"/>
          <w:color w:val="000000" w:themeColor="text1"/>
        </w:rPr>
      </w:pPr>
    </w:p>
    <w:p w:rsidR="47187AD8" w:rsidP="7C902393" w:rsidRDefault="5E952CF6" w14:paraId="3D175E6C" w14:textId="21A672B0">
      <w:pPr>
        <w:pStyle w:val="Heading2"/>
        <w:rPr>
          <w:rFonts w:asciiTheme="minorHAnsi" w:hAnsiTheme="minorHAnsi" w:eastAsiaTheme="minorEastAsia" w:cstheme="minorBidi"/>
          <w:b/>
          <w:bCs/>
          <w:color w:val="000000" w:themeColor="text1"/>
          <w:sz w:val="22"/>
          <w:szCs w:val="22"/>
          <w:lang w:val="en-US"/>
        </w:rPr>
      </w:pPr>
      <w:r w:rsidRPr="7C902393">
        <w:rPr>
          <w:rFonts w:asciiTheme="minorHAnsi" w:hAnsiTheme="minorHAnsi" w:eastAsiaTheme="minorEastAsia" w:cstheme="minorBidi"/>
          <w:b/>
          <w:bCs/>
          <w:color w:val="auto"/>
          <w:sz w:val="22"/>
          <w:szCs w:val="22"/>
          <w:lang w:val="en-US"/>
        </w:rPr>
        <w:lastRenderedPageBreak/>
        <w:t>1</w:t>
      </w:r>
      <w:r w:rsidRPr="7C902393" w:rsidR="2508647E">
        <w:rPr>
          <w:rFonts w:asciiTheme="minorHAnsi" w:hAnsiTheme="minorHAnsi" w:eastAsiaTheme="minorEastAsia" w:cstheme="minorBidi"/>
          <w:b/>
          <w:bCs/>
          <w:color w:val="auto"/>
          <w:sz w:val="22"/>
          <w:szCs w:val="22"/>
          <w:lang w:val="en-US"/>
        </w:rPr>
        <w:t xml:space="preserve">.2 </w:t>
      </w:r>
      <w:r w:rsidRPr="7C902393" w:rsidR="47187AD8">
        <w:rPr>
          <w:rFonts w:asciiTheme="minorHAnsi" w:hAnsiTheme="minorHAnsi" w:eastAsiaTheme="minorEastAsia" w:cstheme="minorBidi"/>
          <w:b/>
          <w:bCs/>
          <w:color w:val="auto"/>
          <w:sz w:val="22"/>
          <w:szCs w:val="22"/>
          <w:lang w:val="en-US"/>
        </w:rPr>
        <w:t>Structure and outline of the study</w:t>
      </w:r>
    </w:p>
    <w:p w:rsidR="1B664E2B" w:rsidP="660DDCEF" w:rsidRDefault="1B664E2B" w14:paraId="519D6853" w14:textId="5664E6A1">
      <w:pPr>
        <w:rPr>
          <w:rFonts w:eastAsiaTheme="minorEastAsia"/>
          <w:lang w:val="en-US"/>
        </w:rPr>
      </w:pPr>
    </w:p>
    <w:p w:rsidR="47187AD8" w:rsidP="0B60C0CE" w:rsidRDefault="47187AD8" w14:paraId="1C016A09" w14:textId="6EAFB2C1">
      <w:pPr>
        <w:rPr>
          <w:rFonts w:eastAsiaTheme="minorEastAsia"/>
          <w:color w:val="000000" w:themeColor="text1"/>
          <w:lang w:val="en-US"/>
        </w:rPr>
      </w:pPr>
      <w:r w:rsidRPr="0B60C0CE">
        <w:rPr>
          <w:rFonts w:eastAsiaTheme="minorEastAsia"/>
          <w:color w:val="000000" w:themeColor="text1"/>
          <w:lang w:val="en-US"/>
        </w:rPr>
        <w:t xml:space="preserve">The study has </w:t>
      </w:r>
      <w:r w:rsidRPr="0B60C0CE" w:rsidR="29578B95">
        <w:rPr>
          <w:rFonts w:eastAsiaTheme="minorEastAsia"/>
          <w:color w:val="000000" w:themeColor="text1"/>
          <w:lang w:val="en-US"/>
        </w:rPr>
        <w:t>6</w:t>
      </w:r>
      <w:r w:rsidRPr="0B60C0CE">
        <w:rPr>
          <w:rFonts w:eastAsiaTheme="minorEastAsia"/>
          <w:color w:val="000000" w:themeColor="text1"/>
          <w:lang w:val="en-US"/>
        </w:rPr>
        <w:t xml:space="preserve"> chapters: the introduction, followed by a review of current literature, methodology, results and discussions, and conclusion. </w:t>
      </w:r>
    </w:p>
    <w:p w:rsidR="47187AD8" w:rsidP="0B60C0CE" w:rsidRDefault="2926757D" w14:paraId="75D1982F" w14:textId="1AF20010">
      <w:pPr>
        <w:rPr>
          <w:rFonts w:eastAsiaTheme="minorEastAsia"/>
          <w:color w:val="000000" w:themeColor="text1"/>
          <w:lang w:val="en-US"/>
        </w:rPr>
      </w:pPr>
      <w:r w:rsidRPr="0B60C0CE">
        <w:rPr>
          <w:rFonts w:eastAsiaTheme="minorEastAsia"/>
          <w:color w:val="000000" w:themeColor="text1"/>
          <w:lang w:val="en-US"/>
        </w:rPr>
        <w:t xml:space="preserve">Chapter 1: </w:t>
      </w:r>
      <w:r w:rsidRPr="0B60C0CE" w:rsidR="47187AD8">
        <w:rPr>
          <w:rFonts w:eastAsiaTheme="minorEastAsia"/>
          <w:color w:val="000000" w:themeColor="text1"/>
          <w:lang w:val="en-US"/>
        </w:rPr>
        <w:t xml:space="preserve">The introduction is a brief overview of the study undertaken and the purpose of the study, considering its current relevance today. </w:t>
      </w:r>
    </w:p>
    <w:p w:rsidR="47187AD8" w:rsidP="0B60C0CE" w:rsidRDefault="52481226" w14:paraId="7308DBF7" w14:textId="0A3438DA">
      <w:pPr>
        <w:rPr>
          <w:rFonts w:eastAsiaTheme="minorEastAsia"/>
          <w:color w:val="000000" w:themeColor="text1"/>
          <w:lang w:val="en-US"/>
        </w:rPr>
      </w:pPr>
      <w:r w:rsidRPr="0B60C0CE">
        <w:rPr>
          <w:rFonts w:eastAsiaTheme="minorEastAsia"/>
          <w:color w:val="000000" w:themeColor="text1"/>
          <w:lang w:val="en-US"/>
        </w:rPr>
        <w:t>Chapter 2: The literature review</w:t>
      </w:r>
      <w:r w:rsidRPr="0B60C0CE" w:rsidR="47187AD8">
        <w:rPr>
          <w:rFonts w:eastAsiaTheme="minorEastAsia"/>
          <w:color w:val="000000" w:themeColor="text1"/>
          <w:lang w:val="en-US"/>
        </w:rPr>
        <w:t xml:space="preserve">. This covers the participation of children in sport, using recent survey results such as the school sport survey 2023. Previous studies of </w:t>
      </w:r>
      <w:r w:rsidRPr="0B60C0CE" w:rsidR="46D83347">
        <w:rPr>
          <w:rFonts w:eastAsiaTheme="minorEastAsia"/>
          <w:color w:val="000000" w:themeColor="text1"/>
          <w:lang w:val="en-US"/>
        </w:rPr>
        <w:t>relevance</w:t>
      </w:r>
      <w:r w:rsidRPr="0B60C0CE" w:rsidR="47187AD8">
        <w:rPr>
          <w:rFonts w:eastAsiaTheme="minorEastAsia"/>
          <w:color w:val="000000" w:themeColor="text1"/>
          <w:lang w:val="en-US"/>
        </w:rPr>
        <w:t xml:space="preserve"> may have been undertaken within different countries of the world. Optimal nutrition, including the required macronutrients, </w:t>
      </w:r>
      <w:r w:rsidRPr="0B60C0CE" w:rsidR="350CBB0A">
        <w:rPr>
          <w:rFonts w:eastAsiaTheme="minorEastAsia"/>
          <w:color w:val="000000" w:themeColor="text1"/>
          <w:lang w:val="en-US"/>
        </w:rPr>
        <w:t>micronutrients,</w:t>
      </w:r>
      <w:r w:rsidRPr="0B60C0CE" w:rsidR="47187AD8">
        <w:rPr>
          <w:rFonts w:eastAsiaTheme="minorEastAsia"/>
          <w:color w:val="000000" w:themeColor="text1"/>
          <w:lang w:val="en-US"/>
        </w:rPr>
        <w:t xml:space="preserve"> and recommended fluid intakes after sport participation. Improving recovery after sport via nutrition will be researched via current literature. The effect of nutrition on sporting ability and achievement will be studied, along with the coaches' influence, nutritional labels,</w:t>
      </w:r>
      <w:r w:rsidRPr="0B60C0CE" w:rsidR="6137EEF4">
        <w:rPr>
          <w:rFonts w:eastAsiaTheme="minorEastAsia"/>
          <w:color w:val="000000" w:themeColor="text1"/>
          <w:lang w:val="en-US"/>
        </w:rPr>
        <w:t xml:space="preserve"> ultra processed </w:t>
      </w:r>
      <w:r w:rsidRPr="0B60C0CE" w:rsidR="2DB6421E">
        <w:rPr>
          <w:rFonts w:eastAsiaTheme="minorEastAsia"/>
          <w:color w:val="000000" w:themeColor="text1"/>
          <w:lang w:val="en-US"/>
        </w:rPr>
        <w:t>foods, marketing</w:t>
      </w:r>
      <w:r w:rsidRPr="0B60C0CE" w:rsidR="47187AD8">
        <w:rPr>
          <w:rFonts w:eastAsiaTheme="minorEastAsia"/>
          <w:color w:val="000000" w:themeColor="text1"/>
          <w:lang w:val="en-US"/>
        </w:rPr>
        <w:t xml:space="preserve"> of foods to children, socio economic issues, and nutrition in relation to ill health. </w:t>
      </w:r>
    </w:p>
    <w:p w:rsidR="47187AD8" w:rsidP="0B60C0CE" w:rsidRDefault="563C81D8" w14:paraId="7D5CCA3F" w14:textId="2800193B">
      <w:pPr>
        <w:rPr>
          <w:rFonts w:eastAsiaTheme="minorEastAsia"/>
          <w:color w:val="000000" w:themeColor="text1"/>
          <w:lang w:val="en-US"/>
        </w:rPr>
      </w:pPr>
      <w:r w:rsidRPr="0B60C0CE">
        <w:rPr>
          <w:rFonts w:eastAsiaTheme="minorEastAsia"/>
          <w:color w:val="000000" w:themeColor="text1"/>
          <w:lang w:val="en-US"/>
        </w:rPr>
        <w:t xml:space="preserve">Chapter </w:t>
      </w:r>
      <w:r w:rsidRPr="0B60C0CE" w:rsidR="693C1153">
        <w:rPr>
          <w:rFonts w:eastAsiaTheme="minorEastAsia"/>
          <w:color w:val="000000" w:themeColor="text1"/>
          <w:lang w:val="en-US"/>
        </w:rPr>
        <w:t>4:</w:t>
      </w:r>
      <w:r w:rsidRPr="0B60C0CE">
        <w:rPr>
          <w:rFonts w:eastAsiaTheme="minorEastAsia"/>
          <w:color w:val="000000" w:themeColor="text1"/>
          <w:lang w:val="en-US"/>
        </w:rPr>
        <w:t xml:space="preserve"> The</w:t>
      </w:r>
      <w:r w:rsidRPr="0B60C0CE" w:rsidR="69BB0984">
        <w:rPr>
          <w:rFonts w:eastAsiaTheme="minorEastAsia"/>
          <w:color w:val="000000" w:themeColor="text1"/>
          <w:lang w:val="en-US"/>
        </w:rPr>
        <w:t xml:space="preserve"> methodology</w:t>
      </w:r>
      <w:r w:rsidRPr="0B60C0CE" w:rsidR="6D774E2C">
        <w:rPr>
          <w:rFonts w:eastAsiaTheme="minorEastAsia"/>
          <w:color w:val="000000" w:themeColor="text1"/>
          <w:lang w:val="en-US"/>
        </w:rPr>
        <w:t xml:space="preserve">. This </w:t>
      </w:r>
      <w:r w:rsidRPr="0B60C0CE" w:rsidR="69BB0984">
        <w:rPr>
          <w:rFonts w:eastAsiaTheme="minorEastAsia"/>
          <w:color w:val="000000" w:themeColor="text1"/>
          <w:lang w:val="en-US"/>
        </w:rPr>
        <w:t>chapter is split into the study's purpose, followed by the research strategy, which outlines how the research will be undertaken.</w:t>
      </w:r>
      <w:r w:rsidRPr="0B60C0CE" w:rsidR="4008C8BD">
        <w:rPr>
          <w:rFonts w:eastAsiaTheme="minorEastAsia"/>
          <w:color w:val="000000" w:themeColor="text1"/>
          <w:lang w:val="en-US"/>
        </w:rPr>
        <w:t xml:space="preserve"> Data collection, sample size and response rate are also considered. A framework for data analysis was included followed by potential limitations to the study. </w:t>
      </w:r>
    </w:p>
    <w:p w:rsidR="47187AD8" w:rsidP="0B60C0CE" w:rsidRDefault="7ADB2DD1" w14:paraId="7761E6E1" w14:textId="6D31E022">
      <w:pPr>
        <w:rPr>
          <w:rFonts w:eastAsiaTheme="minorEastAsia"/>
          <w:color w:val="000000" w:themeColor="text1"/>
          <w:lang w:val="en-US"/>
        </w:rPr>
      </w:pPr>
      <w:r w:rsidRPr="0B60C0CE">
        <w:rPr>
          <w:rFonts w:eastAsiaTheme="minorEastAsia"/>
          <w:color w:val="000000" w:themeColor="text1"/>
          <w:lang w:val="en-US"/>
        </w:rPr>
        <w:t xml:space="preserve">Chapter 5: The Results. </w:t>
      </w:r>
      <w:r w:rsidRPr="0B60C0CE" w:rsidR="47187AD8">
        <w:rPr>
          <w:rFonts w:eastAsiaTheme="minorEastAsia"/>
          <w:color w:val="000000" w:themeColor="text1"/>
          <w:lang w:val="en-US"/>
        </w:rPr>
        <w:t xml:space="preserve">The results section gives an overview via diagrams and charts of the results compiled from the survey responses. This is followed by a discussion on the results, analyzing </w:t>
      </w:r>
      <w:r w:rsidRPr="0B60C0CE" w:rsidR="370A6EB4">
        <w:rPr>
          <w:rFonts w:eastAsiaTheme="minorEastAsia"/>
          <w:color w:val="000000" w:themeColor="text1"/>
          <w:lang w:val="en-US"/>
        </w:rPr>
        <w:t xml:space="preserve">how the questions have </w:t>
      </w:r>
      <w:r w:rsidRPr="0B60C0CE" w:rsidR="47187AD8">
        <w:rPr>
          <w:rFonts w:eastAsiaTheme="minorEastAsia"/>
          <w:color w:val="000000" w:themeColor="text1"/>
          <w:lang w:val="en-US"/>
        </w:rPr>
        <w:t xml:space="preserve">been </w:t>
      </w:r>
      <w:r w:rsidRPr="0B60C0CE" w:rsidR="0249ACE4">
        <w:rPr>
          <w:rFonts w:eastAsiaTheme="minorEastAsia"/>
          <w:color w:val="000000" w:themeColor="text1"/>
          <w:lang w:val="en-US"/>
        </w:rPr>
        <w:t>answered,</w:t>
      </w:r>
      <w:r w:rsidRPr="0B60C0CE" w:rsidR="47187AD8">
        <w:rPr>
          <w:rFonts w:eastAsiaTheme="minorEastAsia"/>
          <w:color w:val="000000" w:themeColor="text1"/>
          <w:lang w:val="en-US"/>
        </w:rPr>
        <w:t xml:space="preserve"> and dividing them into topics. </w:t>
      </w:r>
    </w:p>
    <w:p w:rsidR="1C94EB15" w:rsidP="0B60C0CE" w:rsidRDefault="1C94EB15" w14:paraId="2E041A99" w14:textId="62A60763">
      <w:pPr>
        <w:rPr>
          <w:rFonts w:eastAsiaTheme="minorEastAsia"/>
          <w:color w:val="000000" w:themeColor="text1"/>
          <w:lang w:val="en-US"/>
        </w:rPr>
      </w:pPr>
      <w:r w:rsidRPr="0B60C0CE">
        <w:rPr>
          <w:rFonts w:eastAsiaTheme="minorEastAsia"/>
          <w:color w:val="000000" w:themeColor="text1"/>
          <w:lang w:val="en-US"/>
        </w:rPr>
        <w:t xml:space="preserve">Chapter 6: The Discussion. </w:t>
      </w:r>
      <w:r w:rsidRPr="0B60C0CE" w:rsidR="11293CAA">
        <w:rPr>
          <w:rFonts w:ascii="Calibri" w:hAnsi="Calibri" w:eastAsia="Calibri" w:cs="Calibri"/>
          <w:lang w:val="en-US"/>
        </w:rPr>
        <w:t>This chapter critically analyses the findings presented in Chapter 5, linking them to the research aims and existing literature. It explores patterns, trends, and relationships within the data, evaluates whether parental intentions and practices align with current nutritional guidelines, and considers possible explanations for any discrepancies identified.</w:t>
      </w:r>
    </w:p>
    <w:p w:rsidR="0A24FB4B" w:rsidP="0B60C0CE" w:rsidRDefault="1ED11626" w14:paraId="7559BF4A" w14:textId="28DDCCE0">
      <w:pPr>
        <w:rPr>
          <w:rFonts w:eastAsiaTheme="minorEastAsia"/>
          <w:color w:val="000000" w:themeColor="text1"/>
          <w:lang w:val="en-US"/>
        </w:rPr>
      </w:pPr>
      <w:r w:rsidRPr="0B60C0CE">
        <w:rPr>
          <w:rFonts w:eastAsiaTheme="minorEastAsia"/>
          <w:color w:val="000000" w:themeColor="text1"/>
          <w:lang w:val="en-US"/>
        </w:rPr>
        <w:t xml:space="preserve">Chapter 7: The conclusion. </w:t>
      </w:r>
      <w:r w:rsidRPr="0B60C0CE" w:rsidR="0A24FB4B">
        <w:rPr>
          <w:rFonts w:eastAsiaTheme="minorEastAsia"/>
          <w:color w:val="000000" w:themeColor="text1"/>
          <w:lang w:val="en-US"/>
        </w:rPr>
        <w:t>A conclusion brings together an overview of the research and results, outlines potential research areas and ends the study.</w:t>
      </w:r>
    </w:p>
    <w:p w:rsidR="7B11DD63" w:rsidP="294C15F7" w:rsidRDefault="7B11DD63" w14:paraId="179F5ED0" w14:textId="773CC1DB">
      <w:pPr>
        <w:rPr>
          <w:rFonts w:eastAsiaTheme="minorEastAsia"/>
          <w:color w:val="000000" w:themeColor="text1"/>
          <w:lang w:val="en-US"/>
        </w:rPr>
      </w:pPr>
    </w:p>
    <w:p w:rsidR="7B11DD63" w:rsidP="294C15F7" w:rsidRDefault="7B11DD63" w14:paraId="0A421259" w14:textId="4BEE7AF6">
      <w:pPr>
        <w:rPr>
          <w:rFonts w:eastAsiaTheme="minorEastAsia"/>
          <w:color w:val="000000" w:themeColor="text1"/>
          <w:lang w:val="en-US"/>
        </w:rPr>
      </w:pPr>
    </w:p>
    <w:p w:rsidR="7B11DD63" w:rsidP="294C15F7" w:rsidRDefault="7B11DD63" w14:paraId="0E8950EF" w14:textId="564C102A">
      <w:pPr>
        <w:rPr>
          <w:rFonts w:eastAsiaTheme="minorEastAsia"/>
          <w:color w:val="000000" w:themeColor="text1"/>
          <w:lang w:val="en-US"/>
        </w:rPr>
      </w:pPr>
    </w:p>
    <w:p w:rsidR="7B11DD63" w:rsidP="294C15F7" w:rsidRDefault="7B11DD63" w14:paraId="2D80DF4E" w14:textId="185D0FD3">
      <w:pPr>
        <w:rPr>
          <w:rFonts w:eastAsiaTheme="minorEastAsia"/>
          <w:color w:val="000000" w:themeColor="text1"/>
          <w:lang w:val="en-US"/>
        </w:rPr>
      </w:pPr>
    </w:p>
    <w:p w:rsidR="7C902393" w:rsidP="294C15F7" w:rsidRDefault="7C902393" w14:paraId="1A664080" w14:textId="17040800">
      <w:pPr>
        <w:rPr>
          <w:rFonts w:eastAsiaTheme="minorEastAsia"/>
          <w:color w:val="000000" w:themeColor="text1"/>
          <w:lang w:val="en-US"/>
        </w:rPr>
      </w:pPr>
    </w:p>
    <w:p w:rsidR="7C902393" w:rsidP="294C15F7" w:rsidRDefault="7C902393" w14:paraId="4F02CD08" w14:textId="009C78EE">
      <w:pPr>
        <w:rPr>
          <w:rFonts w:eastAsiaTheme="minorEastAsia"/>
          <w:color w:val="000000" w:themeColor="text1"/>
          <w:lang w:val="en-US"/>
        </w:rPr>
      </w:pPr>
    </w:p>
    <w:p w:rsidR="7C902393" w:rsidP="294C15F7" w:rsidRDefault="7C902393" w14:paraId="783DE4AA" w14:textId="16E7C90B">
      <w:pPr>
        <w:rPr>
          <w:rFonts w:eastAsiaTheme="minorEastAsia"/>
          <w:color w:val="000000" w:themeColor="text1"/>
          <w:lang w:val="en-US"/>
        </w:rPr>
      </w:pPr>
    </w:p>
    <w:p w:rsidR="7C902393" w:rsidP="294C15F7" w:rsidRDefault="7C902393" w14:paraId="06C734BD" w14:textId="12AAE915">
      <w:pPr>
        <w:rPr>
          <w:rFonts w:eastAsiaTheme="minorEastAsia"/>
          <w:color w:val="000000" w:themeColor="text1"/>
          <w:lang w:val="en-US"/>
        </w:rPr>
      </w:pPr>
    </w:p>
    <w:p w:rsidR="7C902393" w:rsidP="294C15F7" w:rsidRDefault="7C902393" w14:paraId="305E1DFF" w14:textId="1E39E38F">
      <w:pPr>
        <w:rPr>
          <w:rFonts w:eastAsiaTheme="minorEastAsia"/>
          <w:color w:val="000000" w:themeColor="text1"/>
          <w:lang w:val="en-US"/>
        </w:rPr>
      </w:pPr>
    </w:p>
    <w:p w:rsidR="0EC15C87" w:rsidP="0EC15C87" w:rsidRDefault="0EC15C87" w14:paraId="108E9733" w14:textId="2B997AEF">
      <w:pPr>
        <w:rPr>
          <w:rFonts w:eastAsiaTheme="minorEastAsia"/>
          <w:color w:val="000000" w:themeColor="text1"/>
          <w:lang w:val="en-US"/>
        </w:rPr>
      </w:pPr>
    </w:p>
    <w:p w:rsidR="7B11DD63" w:rsidP="0B60C0CE" w:rsidRDefault="7B11DD63" w14:paraId="1C022D73" w14:textId="422C9C29">
      <w:pPr>
        <w:rPr>
          <w:rFonts w:eastAsiaTheme="minorEastAsia"/>
          <w:color w:val="000000" w:themeColor="text1"/>
          <w:lang w:val="en-US"/>
        </w:rPr>
      </w:pPr>
    </w:p>
    <w:p w:rsidR="4E4B2556" w:rsidP="7C902393" w:rsidRDefault="4E4B2556" w14:paraId="065D8E5B" w14:textId="6A84A973">
      <w:pPr>
        <w:spacing w:after="240"/>
        <w:rPr>
          <w:rFonts w:eastAsiaTheme="minorEastAsia"/>
          <w:color w:val="202124"/>
          <w:sz w:val="40"/>
          <w:szCs w:val="40"/>
        </w:rPr>
      </w:pPr>
      <w:r w:rsidRPr="7C902393">
        <w:rPr>
          <w:rFonts w:eastAsiaTheme="minorEastAsia"/>
          <w:color w:val="202124"/>
          <w:sz w:val="40"/>
          <w:szCs w:val="40"/>
        </w:rPr>
        <w:lastRenderedPageBreak/>
        <w:t>Chapter Two – The literature review</w:t>
      </w:r>
    </w:p>
    <w:p w:rsidR="2D9B1068" w:rsidP="294C15F7" w:rsidRDefault="4C4E0BF0" w14:paraId="73D29BA9" w14:textId="6CB39498">
      <w:pPr>
        <w:spacing w:after="240"/>
        <w:rPr>
          <w:rFonts w:eastAsiaTheme="minorEastAsia"/>
          <w:b/>
          <w:bCs/>
          <w:color w:val="000000" w:themeColor="text1"/>
        </w:rPr>
      </w:pPr>
      <w:r w:rsidRPr="0B60C0CE">
        <w:rPr>
          <w:rFonts w:eastAsiaTheme="minorEastAsia"/>
          <w:b/>
          <w:bCs/>
          <w:color w:val="000000" w:themeColor="text1"/>
        </w:rPr>
        <w:t xml:space="preserve">2.1 </w:t>
      </w:r>
      <w:r w:rsidRPr="0B60C0CE" w:rsidR="47E86B70">
        <w:rPr>
          <w:rFonts w:eastAsiaTheme="minorEastAsia"/>
          <w:b/>
          <w:bCs/>
          <w:color w:val="000000" w:themeColor="text1"/>
        </w:rPr>
        <w:t>Introduction</w:t>
      </w:r>
    </w:p>
    <w:p w:rsidR="1CFA8DBC" w:rsidP="0B60C0CE" w:rsidRDefault="3A454559" w14:paraId="4BC359C4" w14:textId="5F448267">
      <w:pPr>
        <w:spacing w:before="240" w:after="240"/>
      </w:pPr>
      <w:r w:rsidRPr="0B60C0CE">
        <w:rPr>
          <w:rFonts w:ascii="Calibri" w:hAnsi="Calibri" w:eastAsia="Calibri" w:cs="Calibri"/>
        </w:rPr>
        <w:t>This literature review aims to evaluate the information available regarding the nutrition of children who participate in sport. It includes an introduction to the topic and examines findings from previous studies, such as the effects of nutrient deficiencies, the role of macronutrients in the child’s body, and their importance for growth and performance.</w:t>
      </w:r>
    </w:p>
    <w:p w:rsidR="1CFA8DBC" w:rsidP="0B60C0CE" w:rsidRDefault="3A454559" w14:paraId="318A37C6" w14:textId="09505AFD">
      <w:pPr>
        <w:spacing w:before="240" w:after="240"/>
      </w:pPr>
      <w:r w:rsidRPr="3A2D20C6" w:rsidR="3A454559">
        <w:rPr>
          <w:rFonts w:ascii="Calibri" w:hAnsi="Calibri" w:eastAsia="Calibri" w:cs="Calibri"/>
        </w:rPr>
        <w:t xml:space="preserve">The National School Sport Survey is analysed to </w:t>
      </w:r>
      <w:r w:rsidRPr="3A2D20C6" w:rsidR="3A454559">
        <w:rPr>
          <w:rFonts w:ascii="Calibri" w:hAnsi="Calibri" w:eastAsia="Calibri" w:cs="Calibri"/>
        </w:rPr>
        <w:t>determine</w:t>
      </w:r>
      <w:r w:rsidRPr="3A2D20C6" w:rsidR="3A454559">
        <w:rPr>
          <w:rFonts w:ascii="Calibri" w:hAnsi="Calibri" w:eastAsia="Calibri" w:cs="Calibri"/>
        </w:rPr>
        <w:t xml:space="preserve"> how many </w:t>
      </w:r>
      <w:r w:rsidRPr="3A2D20C6" w:rsidR="3A454559">
        <w:rPr>
          <w:rFonts w:ascii="Calibri" w:hAnsi="Calibri" w:eastAsia="Calibri" w:cs="Calibri"/>
        </w:rPr>
        <w:t xml:space="preserve">children currently </w:t>
      </w:r>
      <w:r w:rsidRPr="3A2D20C6" w:rsidR="3A454559">
        <w:rPr>
          <w:rFonts w:ascii="Calibri" w:hAnsi="Calibri" w:eastAsia="Calibri" w:cs="Calibri"/>
        </w:rPr>
        <w:t>participate</w:t>
      </w:r>
      <w:r w:rsidRPr="3A2D20C6" w:rsidR="3A454559">
        <w:rPr>
          <w:rFonts w:ascii="Calibri" w:hAnsi="Calibri" w:eastAsia="Calibri" w:cs="Calibri"/>
        </w:rPr>
        <w:t xml:space="preserve"> </w:t>
      </w:r>
      <w:r w:rsidRPr="3A2D20C6" w:rsidR="3A454559">
        <w:rPr>
          <w:rFonts w:ascii="Calibri" w:hAnsi="Calibri" w:eastAsia="Calibri" w:cs="Calibri"/>
        </w:rPr>
        <w:t>in sport as an extracurricular activity</w:t>
      </w:r>
      <w:r w:rsidRPr="3A2D20C6" w:rsidR="2D6BFD01">
        <w:rPr>
          <w:rFonts w:ascii="Calibri" w:hAnsi="Calibri" w:eastAsia="Calibri" w:cs="Calibri"/>
        </w:rPr>
        <w:t xml:space="preserve"> (Sport Wales, 2024)</w:t>
      </w:r>
      <w:r w:rsidRPr="3A2D20C6" w:rsidR="3A454559">
        <w:rPr>
          <w:rFonts w:ascii="Calibri" w:hAnsi="Calibri" w:eastAsia="Calibri" w:cs="Calibri"/>
        </w:rPr>
        <w:t>. In addition, current lifestyle trends and socioeconomic factors are explored, alongside an analysis of how marketing influences dietary behaviours and participation in sport.</w:t>
      </w:r>
    </w:p>
    <w:p w:rsidR="1CFA8DBC" w:rsidP="0B60C0CE" w:rsidRDefault="3A454559" w14:paraId="118082DF" w14:textId="078F55DC">
      <w:pPr>
        <w:spacing w:before="240" w:after="240"/>
      </w:pPr>
      <w:r w:rsidRPr="0B60C0CE">
        <w:rPr>
          <w:rFonts w:ascii="Calibri" w:hAnsi="Calibri" w:eastAsia="Calibri" w:cs="Calibri"/>
        </w:rPr>
        <w:t>The literature is drawn from a range of sources, including academic journals, library resources, websites, and publications from government bodies. Searches are conducted using the UWTSD university library, Google Scholar, professional websites, and academic presentations. Relevant keywords include football, nutrition, children in sport, and children’s sports nutrition. Sources are selected based on their relevance and recency, with a focus on studies published from 2010 onwards.</w:t>
      </w:r>
    </w:p>
    <w:p w:rsidR="1635F41F" w:rsidP="6D638E10" w:rsidRDefault="1635F41F" w14:paraId="7AE44912" w14:textId="0E6E6EAD">
      <w:pPr>
        <w:spacing w:after="240"/>
        <w:rPr>
          <w:rFonts w:eastAsiaTheme="minorEastAsia"/>
          <w:b/>
          <w:bCs/>
          <w:color w:val="000000" w:themeColor="text1"/>
        </w:rPr>
      </w:pPr>
      <w:r w:rsidRPr="6D638E10">
        <w:rPr>
          <w:rFonts w:eastAsiaTheme="minorEastAsia"/>
          <w:b/>
          <w:bCs/>
          <w:color w:val="000000" w:themeColor="text1"/>
        </w:rPr>
        <w:t xml:space="preserve">2.2 </w:t>
      </w:r>
      <w:r w:rsidRPr="6D638E10" w:rsidR="1AB2DD91">
        <w:rPr>
          <w:rFonts w:eastAsiaTheme="minorEastAsia"/>
          <w:b/>
          <w:bCs/>
          <w:color w:val="000000" w:themeColor="text1"/>
        </w:rPr>
        <w:t>The dietary requirements of children</w:t>
      </w:r>
    </w:p>
    <w:p w:rsidR="208416B9" w:rsidP="6D638E10" w:rsidRDefault="208416B9" w14:paraId="3B09CF46" w14:textId="0885CCAD">
      <w:pPr>
        <w:spacing w:after="240"/>
        <w:rPr>
          <w:rFonts w:eastAsiaTheme="minorEastAsia"/>
          <w:color w:val="000000" w:themeColor="text1"/>
        </w:rPr>
      </w:pPr>
      <w:r w:rsidRPr="6D638E10">
        <w:rPr>
          <w:rFonts w:eastAsiaTheme="minorEastAsia"/>
          <w:color w:val="000000" w:themeColor="text1"/>
        </w:rPr>
        <w:t xml:space="preserve">The dietary requirements of children as defined by Dietary Reference Values </w:t>
      </w:r>
      <w:r w:rsidRPr="6D638E10" w:rsidR="2B51D170">
        <w:rPr>
          <w:rFonts w:eastAsiaTheme="minorEastAsia"/>
          <w:color w:val="000000" w:themeColor="text1"/>
        </w:rPr>
        <w:t xml:space="preserve">(DRV) </w:t>
      </w:r>
      <w:r w:rsidRPr="6D638E10">
        <w:rPr>
          <w:rFonts w:eastAsiaTheme="minorEastAsia"/>
          <w:color w:val="000000" w:themeColor="text1"/>
        </w:rPr>
        <w:t>are structured to support optimal growth</w:t>
      </w:r>
      <w:r w:rsidRPr="6D638E10" w:rsidR="43234468">
        <w:rPr>
          <w:rFonts w:eastAsiaTheme="minorEastAsia"/>
          <w:color w:val="000000" w:themeColor="text1"/>
        </w:rPr>
        <w:t xml:space="preserve">, development and long term health. </w:t>
      </w:r>
      <w:r w:rsidRPr="6D638E10" w:rsidR="7F686CB6">
        <w:rPr>
          <w:rFonts w:eastAsiaTheme="minorEastAsia"/>
          <w:color w:val="000000" w:themeColor="text1"/>
        </w:rPr>
        <w:t xml:space="preserve">DRV’s were </w:t>
      </w:r>
      <w:r w:rsidRPr="6D638E10" w:rsidR="59E7AA4D">
        <w:rPr>
          <w:rFonts w:eastAsiaTheme="minorEastAsia"/>
          <w:color w:val="000000" w:themeColor="text1"/>
        </w:rPr>
        <w:t xml:space="preserve">initially </w:t>
      </w:r>
      <w:r w:rsidRPr="6D638E10" w:rsidR="7F686CB6">
        <w:rPr>
          <w:rFonts w:eastAsiaTheme="minorEastAsia"/>
          <w:color w:val="000000" w:themeColor="text1"/>
        </w:rPr>
        <w:t>established in the early 20</w:t>
      </w:r>
      <w:r w:rsidRPr="6D638E10" w:rsidR="7F686CB6">
        <w:rPr>
          <w:rFonts w:eastAsiaTheme="minorEastAsia"/>
          <w:color w:val="000000" w:themeColor="text1"/>
          <w:vertAlign w:val="superscript"/>
        </w:rPr>
        <w:t>th</w:t>
      </w:r>
      <w:r w:rsidRPr="6D638E10" w:rsidR="7F686CB6">
        <w:rPr>
          <w:rFonts w:eastAsiaTheme="minorEastAsia"/>
          <w:color w:val="000000" w:themeColor="text1"/>
        </w:rPr>
        <w:t xml:space="preserve"> century in order to prevent nutrient deficiency and disease. </w:t>
      </w:r>
      <w:r w:rsidRPr="6D638E10" w:rsidR="14801E54">
        <w:rPr>
          <w:rFonts w:eastAsiaTheme="minorEastAsia"/>
          <w:color w:val="000000" w:themeColor="text1"/>
        </w:rPr>
        <w:t>The current DRV’s which were establishe</w:t>
      </w:r>
      <w:r w:rsidRPr="6D638E10" w:rsidR="67C02630">
        <w:rPr>
          <w:rFonts w:eastAsiaTheme="minorEastAsia"/>
          <w:color w:val="000000" w:themeColor="text1"/>
        </w:rPr>
        <w:t>d in a 1991 report “Dietary Reference Values for Food Energy and Nutrients for the United Kingdo</w:t>
      </w:r>
      <w:r w:rsidRPr="6D638E10" w:rsidR="5C032FC3">
        <w:rPr>
          <w:rFonts w:eastAsiaTheme="minorEastAsia"/>
          <w:color w:val="000000" w:themeColor="text1"/>
        </w:rPr>
        <w:t>m</w:t>
      </w:r>
      <w:r w:rsidRPr="6D638E10" w:rsidR="67C02630">
        <w:rPr>
          <w:rFonts w:eastAsiaTheme="minorEastAsia"/>
          <w:color w:val="000000" w:themeColor="text1"/>
        </w:rPr>
        <w:t>”</w:t>
      </w:r>
      <w:r w:rsidRPr="6D638E10" w:rsidR="23A140B0">
        <w:rPr>
          <w:rFonts w:eastAsiaTheme="minorEastAsia"/>
          <w:color w:val="000000" w:themeColor="text1"/>
        </w:rPr>
        <w:t xml:space="preserve"> (Committee on Medical Aspects of Food Policy (1991)</w:t>
      </w:r>
      <w:r w:rsidRPr="6D638E10" w:rsidR="1CAAB359">
        <w:rPr>
          <w:rFonts w:eastAsiaTheme="minorEastAsia"/>
          <w:color w:val="000000" w:themeColor="text1"/>
        </w:rPr>
        <w:t>.</w:t>
      </w:r>
    </w:p>
    <w:p w:rsidR="550176E1" w:rsidP="6D638E10" w:rsidRDefault="550176E1" w14:paraId="1E81C155" w14:textId="780D7F3F">
      <w:pPr>
        <w:rPr>
          <w:rFonts w:eastAsiaTheme="minorEastAsia"/>
          <w:color w:val="000000" w:themeColor="text1"/>
        </w:rPr>
      </w:pPr>
      <w:r w:rsidRPr="6D638E10">
        <w:rPr>
          <w:rFonts w:eastAsiaTheme="minorEastAsia"/>
          <w:b/>
          <w:bCs/>
          <w:color w:val="000000" w:themeColor="text1"/>
        </w:rPr>
        <w:t>2.2.1 Carbohydrates</w:t>
      </w:r>
    </w:p>
    <w:p w:rsidR="550176E1" w:rsidP="6D638E10" w:rsidRDefault="550176E1" w14:paraId="34C959AD" w14:textId="18298E5C">
      <w:pPr>
        <w:rPr>
          <w:rFonts w:eastAsiaTheme="minorEastAsia"/>
          <w:color w:val="000000" w:themeColor="text1"/>
        </w:rPr>
      </w:pPr>
      <w:r w:rsidRPr="6D638E10">
        <w:rPr>
          <w:rFonts w:eastAsiaTheme="minorEastAsia"/>
          <w:color w:val="000000" w:themeColor="text1"/>
        </w:rPr>
        <w:t xml:space="preserve">Carbohydrates are required to fuel almost every type of activity, and exercise performance is directly affected by the amount of glycogen stored within the muscles and liver (Bean, A, 2017). </w:t>
      </w:r>
    </w:p>
    <w:p w:rsidR="343EE499" w:rsidP="6D638E10" w:rsidRDefault="343EE499" w14:paraId="1A7A89D4" w14:textId="44C71684">
      <w:pPr>
        <w:rPr>
          <w:rFonts w:eastAsiaTheme="minorEastAsia"/>
          <w:color w:val="000000" w:themeColor="text1"/>
        </w:rPr>
      </w:pPr>
      <w:r w:rsidRPr="6D638E10">
        <w:rPr>
          <w:rFonts w:eastAsiaTheme="minorEastAsia"/>
          <w:color w:val="000000" w:themeColor="text1"/>
        </w:rPr>
        <w:t xml:space="preserve">Carbohydrates should provide approximately 50% </w:t>
      </w:r>
      <w:r w:rsidRPr="6D638E10" w:rsidR="64BD551F">
        <w:rPr>
          <w:rFonts w:eastAsiaTheme="minorEastAsia"/>
          <w:color w:val="000000" w:themeColor="text1"/>
        </w:rPr>
        <w:t>of total</w:t>
      </w:r>
      <w:r w:rsidRPr="6D638E10">
        <w:rPr>
          <w:rFonts w:eastAsiaTheme="minorEastAsia"/>
          <w:color w:val="000000" w:themeColor="text1"/>
        </w:rPr>
        <w:t xml:space="preserve"> dietary intake for children aged 1 – 18 years. This is </w:t>
      </w:r>
      <w:r w:rsidRPr="6D638E10" w:rsidR="45B22ACB">
        <w:rPr>
          <w:rFonts w:eastAsiaTheme="minorEastAsia"/>
          <w:color w:val="000000" w:themeColor="text1"/>
        </w:rPr>
        <w:t>not an exact requirement, but a guideline to ensure adequate energy provision whilst balancing fats and proteins</w:t>
      </w:r>
      <w:r w:rsidRPr="6D638E10" w:rsidR="0EF9B282">
        <w:rPr>
          <w:rFonts w:eastAsiaTheme="minorEastAsia"/>
          <w:color w:val="000000" w:themeColor="text1"/>
        </w:rPr>
        <w:t xml:space="preserve"> (Committee on Medical Aspects of Food Policy (1991).</w:t>
      </w:r>
      <w:r w:rsidRPr="6D638E10" w:rsidR="45B22ACB">
        <w:rPr>
          <w:rFonts w:eastAsiaTheme="minorEastAsia"/>
          <w:color w:val="000000" w:themeColor="text1"/>
        </w:rPr>
        <w:t xml:space="preserve"> </w:t>
      </w:r>
      <w:r w:rsidRPr="6D638E10">
        <w:rPr>
          <w:rFonts w:eastAsiaTheme="minorEastAsia"/>
          <w:color w:val="000000" w:themeColor="text1"/>
        </w:rPr>
        <w:t xml:space="preserve"> </w:t>
      </w:r>
      <w:r w:rsidRPr="6D638E10" w:rsidR="550176E1">
        <w:rPr>
          <w:rFonts w:eastAsiaTheme="minorEastAsia"/>
          <w:color w:val="000000" w:themeColor="text1"/>
        </w:rPr>
        <w:t>An athletes required carbohydrate quantities should be calculated in relation to the training intensity and duration of the exercise, and consideration should be given to those who do numerous activities in different clubs, schools and associations. (Burke, van Loon &amp; Hawley, 2017) Having high muscle glycogen will allow training at maximum intensity and achieve higher levels of achievement. Low glycogen levels will directly impact the exercise performance, and could lead to fatigue, a lower training intensity and a less-than-optimal performance. There are no recommendations for young athletes, however it would be appropriate to assume that the requirements are that of an adult in relation to weight and training schedule (Desbrow, 2021) Carbohydrates can be found in foods such as potatoes, bread, grains, rice and cereals. According to the British Nutrition Foundation, the best source of energy for a child comes from starchy carbohydrates, and they should be offered a variety of different starchy foods, which includes wholegrain versions (British Nutrition foundation, 2024).</w:t>
      </w:r>
    </w:p>
    <w:p w:rsidR="550176E1" w:rsidP="6D638E10" w:rsidRDefault="550176E1" w14:paraId="17D39575" w14:textId="798D0AD7">
      <w:pPr>
        <w:rPr>
          <w:rFonts w:eastAsiaTheme="minorEastAsia"/>
        </w:rPr>
      </w:pPr>
      <w:r w:rsidRPr="6D638E10">
        <w:rPr>
          <w:rFonts w:eastAsiaTheme="minorEastAsia"/>
        </w:rPr>
        <w:lastRenderedPageBreak/>
        <w:t>Athletes that do not replenish carbohydrates after exercise will be more likely to suffer from fatigue. (Eriksson &amp; Saltin, 1974.) For this purpose, it may be useful for an athlete to consider a high carbohydrate drink as they promote glycogen synthesis and maintain hydration. There are a number of these found on the shelves of all supermarkets such as Powerade, Lucozade and fruit juices. (Shi, et al, 2004.) Drinks that contain fructose will replenish glycogen levels quicker than glucose. This is handy for those athletes that have shorter recovery between training and competitions (Décombaz, et al, 2011)</w:t>
      </w:r>
    </w:p>
    <w:p w:rsidR="6D638E10" w:rsidP="6D638E10" w:rsidRDefault="6D638E10" w14:paraId="4DF9DCB4" w14:textId="5263DAAF">
      <w:pPr>
        <w:rPr>
          <w:rFonts w:eastAsiaTheme="minorEastAsia"/>
          <w:b/>
          <w:bCs/>
          <w:color w:val="000000" w:themeColor="text1"/>
        </w:rPr>
      </w:pPr>
    </w:p>
    <w:p w:rsidR="550176E1" w:rsidP="6D638E10" w:rsidRDefault="550176E1" w14:paraId="686DB51E" w14:textId="203055FB">
      <w:pPr>
        <w:rPr>
          <w:rFonts w:eastAsiaTheme="minorEastAsia"/>
          <w:b/>
          <w:bCs/>
          <w:color w:val="000000" w:themeColor="text1"/>
        </w:rPr>
      </w:pPr>
      <w:r w:rsidRPr="6D638E10">
        <w:rPr>
          <w:rFonts w:eastAsiaTheme="minorEastAsia"/>
          <w:b/>
          <w:bCs/>
          <w:color w:val="000000" w:themeColor="text1"/>
        </w:rPr>
        <w:t>2.2.2 Protein</w:t>
      </w:r>
    </w:p>
    <w:p w:rsidR="550176E1" w:rsidP="6D638E10" w:rsidRDefault="550176E1" w14:paraId="0B353CA3" w14:textId="69942680">
      <w:pPr>
        <w:rPr>
          <w:rFonts w:eastAsiaTheme="minorEastAsia"/>
          <w:color w:val="000000" w:themeColor="text1"/>
        </w:rPr>
      </w:pPr>
      <w:r w:rsidRPr="3A2D20C6" w:rsidR="550176E1">
        <w:rPr>
          <w:rFonts w:eastAsia="宋体" w:eastAsiaTheme="minorEastAsia"/>
          <w:color w:val="000000" w:themeColor="text1" w:themeTint="FF" w:themeShade="FF"/>
        </w:rPr>
        <w:t xml:space="preserve">Protein makes up a part of every cell and tissue within the body, and is required for growth and new tissue, however it can also be used as a fuel for energy (Bean, 2017). </w:t>
      </w:r>
      <w:r w:rsidRPr="3A2D20C6" w:rsidR="38887397">
        <w:rPr>
          <w:rFonts w:eastAsia="宋体" w:eastAsiaTheme="minorEastAsia"/>
          <w:color w:val="000000" w:themeColor="text1" w:themeTint="FF" w:themeShade="FF"/>
        </w:rPr>
        <w:t>According to the Committee on Medical Aspects of Food Policy (1991) the UK DRV’s for child</w:t>
      </w:r>
      <w:r w:rsidRPr="3A2D20C6" w:rsidR="51A9DB2A">
        <w:rPr>
          <w:rFonts w:eastAsia="宋体" w:eastAsiaTheme="minorEastAsia"/>
          <w:color w:val="000000" w:themeColor="text1" w:themeTint="FF" w:themeShade="FF"/>
        </w:rPr>
        <w:t>r</w:t>
      </w:r>
      <w:r w:rsidRPr="3A2D20C6" w:rsidR="38887397">
        <w:rPr>
          <w:rFonts w:eastAsia="宋体" w:eastAsiaTheme="minorEastAsia"/>
          <w:color w:val="000000" w:themeColor="text1" w:themeTint="FF" w:themeShade="FF"/>
        </w:rPr>
        <w:t xml:space="preserve">en are approximately: </w:t>
      </w:r>
    </w:p>
    <w:tbl>
      <w:tblPr>
        <w:tblStyle w:val="TableGrid"/>
        <w:tblW w:w="0" w:type="auto"/>
        <w:tblLook w:val="06A0" w:firstRow="1" w:lastRow="0" w:firstColumn="1" w:lastColumn="0" w:noHBand="1" w:noVBand="1"/>
      </w:tblPr>
      <w:tblGrid>
        <w:gridCol w:w="3005"/>
        <w:gridCol w:w="3005"/>
      </w:tblGrid>
      <w:tr w:rsidR="3A2D20C6" w:rsidTr="3A2D20C6" w14:paraId="572FF91B">
        <w:trPr>
          <w:trHeight w:val="300"/>
        </w:trPr>
        <w:tc>
          <w:tcPr>
            <w:tcW w:w="3005" w:type="dxa"/>
            <w:tcMar/>
          </w:tcPr>
          <w:p w:rsidR="467A77A0" w:rsidP="3A2D20C6" w:rsidRDefault="467A77A0" w14:paraId="15097FC9" w14:textId="2AB4D444">
            <w:pPr>
              <w:pStyle w:val="Normal"/>
            </w:pPr>
            <w:r w:rsidRPr="3A2D20C6" w:rsidR="467A77A0">
              <w:rPr>
                <w:rFonts w:eastAsia="宋体" w:eastAsiaTheme="minorEastAsia"/>
                <w:color w:val="000000" w:themeColor="text1" w:themeTint="FF" w:themeShade="FF"/>
              </w:rPr>
              <w:t>Age</w:t>
            </w:r>
          </w:p>
        </w:tc>
        <w:tc>
          <w:tcPr>
            <w:tcW w:w="3005" w:type="dxa"/>
            <w:tcMar/>
          </w:tcPr>
          <w:p w:rsidR="467A77A0" w:rsidP="3A2D20C6" w:rsidRDefault="467A77A0" w14:paraId="19A08D26" w14:textId="76A90D48">
            <w:pPr>
              <w:pStyle w:val="Normal"/>
            </w:pPr>
            <w:r w:rsidRPr="3A2D20C6" w:rsidR="467A77A0">
              <w:rPr>
                <w:rFonts w:eastAsia="宋体" w:eastAsiaTheme="minorEastAsia"/>
                <w:color w:val="000000" w:themeColor="text1" w:themeTint="FF" w:themeShade="FF"/>
              </w:rPr>
              <w:t>DRV</w:t>
            </w:r>
            <w:r w:rsidRPr="3A2D20C6" w:rsidR="719EA53D">
              <w:rPr>
                <w:rFonts w:eastAsia="宋体" w:eastAsiaTheme="minorEastAsia"/>
                <w:color w:val="000000" w:themeColor="text1" w:themeTint="FF" w:themeShade="FF"/>
              </w:rPr>
              <w:t xml:space="preserve"> (Grams)</w:t>
            </w:r>
          </w:p>
        </w:tc>
      </w:tr>
      <w:tr w:rsidR="3A2D20C6" w:rsidTr="3A2D20C6" w14:paraId="70941F48">
        <w:trPr>
          <w:trHeight w:val="300"/>
        </w:trPr>
        <w:tc>
          <w:tcPr>
            <w:tcW w:w="3005" w:type="dxa"/>
            <w:tcMar/>
          </w:tcPr>
          <w:p w:rsidR="467A77A0" w:rsidP="3A2D20C6" w:rsidRDefault="467A77A0" w14:paraId="2A1763B9" w14:textId="219B398B">
            <w:pPr>
              <w:pStyle w:val="Normal"/>
            </w:pPr>
            <w:r w:rsidRPr="3A2D20C6" w:rsidR="467A77A0">
              <w:rPr>
                <w:rFonts w:eastAsia="宋体" w:eastAsiaTheme="minorEastAsia"/>
                <w:color w:val="000000" w:themeColor="text1" w:themeTint="FF" w:themeShade="FF"/>
              </w:rPr>
              <w:t>1-3</w:t>
            </w:r>
          </w:p>
        </w:tc>
        <w:tc>
          <w:tcPr>
            <w:tcW w:w="3005" w:type="dxa"/>
            <w:tcMar/>
          </w:tcPr>
          <w:p w:rsidR="467A77A0" w:rsidP="3A2D20C6" w:rsidRDefault="467A77A0" w14:paraId="605EF2A2" w14:textId="460A7266">
            <w:pPr>
              <w:pStyle w:val="Normal"/>
            </w:pPr>
            <w:r w:rsidRPr="3A2D20C6" w:rsidR="467A77A0">
              <w:rPr>
                <w:rFonts w:eastAsia="宋体" w:eastAsiaTheme="minorEastAsia"/>
                <w:color w:val="000000" w:themeColor="text1" w:themeTint="FF" w:themeShade="FF"/>
              </w:rPr>
              <w:t>14.5</w:t>
            </w:r>
          </w:p>
        </w:tc>
      </w:tr>
      <w:tr w:rsidR="3A2D20C6" w:rsidTr="3A2D20C6" w14:paraId="4DB02457">
        <w:trPr>
          <w:trHeight w:val="300"/>
        </w:trPr>
        <w:tc>
          <w:tcPr>
            <w:tcW w:w="3005" w:type="dxa"/>
            <w:tcMar/>
          </w:tcPr>
          <w:p w:rsidR="467A77A0" w:rsidP="3A2D20C6" w:rsidRDefault="467A77A0" w14:paraId="2FD93D77" w14:textId="116097B9">
            <w:pPr>
              <w:pStyle w:val="Normal"/>
            </w:pPr>
            <w:r w:rsidRPr="3A2D20C6" w:rsidR="467A77A0">
              <w:rPr>
                <w:rFonts w:eastAsia="宋体" w:eastAsiaTheme="minorEastAsia"/>
                <w:color w:val="000000" w:themeColor="text1" w:themeTint="FF" w:themeShade="FF"/>
              </w:rPr>
              <w:t>4-6</w:t>
            </w:r>
          </w:p>
        </w:tc>
        <w:tc>
          <w:tcPr>
            <w:tcW w:w="3005" w:type="dxa"/>
            <w:tcMar/>
          </w:tcPr>
          <w:p w:rsidR="467A77A0" w:rsidP="3A2D20C6" w:rsidRDefault="467A77A0" w14:paraId="6B1465E1" w14:textId="5EC8154C">
            <w:pPr>
              <w:pStyle w:val="Normal"/>
            </w:pPr>
            <w:r w:rsidRPr="3A2D20C6" w:rsidR="467A77A0">
              <w:rPr>
                <w:rFonts w:eastAsia="宋体" w:eastAsiaTheme="minorEastAsia"/>
                <w:color w:val="000000" w:themeColor="text1" w:themeTint="FF" w:themeShade="FF"/>
              </w:rPr>
              <w:t>19.7</w:t>
            </w:r>
          </w:p>
        </w:tc>
      </w:tr>
      <w:tr w:rsidR="3A2D20C6" w:rsidTr="3A2D20C6" w14:paraId="3DD9AF3D">
        <w:trPr>
          <w:trHeight w:val="300"/>
        </w:trPr>
        <w:tc>
          <w:tcPr>
            <w:tcW w:w="3005" w:type="dxa"/>
            <w:tcMar/>
          </w:tcPr>
          <w:p w:rsidR="467A77A0" w:rsidP="3A2D20C6" w:rsidRDefault="467A77A0" w14:paraId="4AC0D79F" w14:textId="4C9864F7">
            <w:pPr>
              <w:pStyle w:val="Normal"/>
            </w:pPr>
            <w:r w:rsidRPr="3A2D20C6" w:rsidR="467A77A0">
              <w:rPr>
                <w:rFonts w:eastAsia="宋体" w:eastAsiaTheme="minorEastAsia"/>
                <w:color w:val="000000" w:themeColor="text1" w:themeTint="FF" w:themeShade="FF"/>
              </w:rPr>
              <w:t>7-10</w:t>
            </w:r>
          </w:p>
        </w:tc>
        <w:tc>
          <w:tcPr>
            <w:tcW w:w="3005" w:type="dxa"/>
            <w:tcMar/>
          </w:tcPr>
          <w:p w:rsidR="467A77A0" w:rsidP="3A2D20C6" w:rsidRDefault="467A77A0" w14:paraId="1E50C436" w14:textId="2E203AAB">
            <w:pPr>
              <w:pStyle w:val="Normal"/>
            </w:pPr>
            <w:r w:rsidRPr="3A2D20C6" w:rsidR="467A77A0">
              <w:rPr>
                <w:rFonts w:eastAsia="宋体" w:eastAsiaTheme="minorEastAsia"/>
                <w:color w:val="000000" w:themeColor="text1" w:themeTint="FF" w:themeShade="FF"/>
              </w:rPr>
              <w:t>28.3</w:t>
            </w:r>
          </w:p>
        </w:tc>
      </w:tr>
      <w:tr w:rsidR="3A2D20C6" w:rsidTr="3A2D20C6" w14:paraId="4711304A">
        <w:trPr>
          <w:trHeight w:val="300"/>
        </w:trPr>
        <w:tc>
          <w:tcPr>
            <w:tcW w:w="3005" w:type="dxa"/>
            <w:tcMar/>
          </w:tcPr>
          <w:p w:rsidR="467A77A0" w:rsidP="3A2D20C6" w:rsidRDefault="467A77A0" w14:paraId="7826A04D" w14:textId="125DD8E0">
            <w:pPr>
              <w:pStyle w:val="Normal"/>
            </w:pPr>
            <w:r w:rsidRPr="3A2D20C6" w:rsidR="467A77A0">
              <w:rPr>
                <w:rFonts w:eastAsia="宋体" w:eastAsiaTheme="minorEastAsia"/>
                <w:color w:val="000000" w:themeColor="text1" w:themeTint="FF" w:themeShade="FF"/>
              </w:rPr>
              <w:t>11-14</w:t>
            </w:r>
            <w:r w:rsidRPr="3A2D20C6" w:rsidR="7516DA88">
              <w:rPr>
                <w:rFonts w:eastAsia="宋体" w:eastAsiaTheme="minorEastAsia"/>
                <w:color w:val="000000" w:themeColor="text1" w:themeTint="FF" w:themeShade="FF"/>
              </w:rPr>
              <w:t xml:space="preserve"> Boys</w:t>
            </w:r>
          </w:p>
        </w:tc>
        <w:tc>
          <w:tcPr>
            <w:tcW w:w="3005" w:type="dxa"/>
            <w:tcMar/>
          </w:tcPr>
          <w:p w:rsidR="467A77A0" w:rsidP="3A2D20C6" w:rsidRDefault="467A77A0" w14:paraId="74D6F1AC" w14:textId="6631FDC6">
            <w:pPr>
              <w:pStyle w:val="Normal"/>
            </w:pPr>
            <w:r w:rsidRPr="3A2D20C6" w:rsidR="467A77A0">
              <w:rPr>
                <w:rFonts w:eastAsia="宋体" w:eastAsiaTheme="minorEastAsia"/>
                <w:color w:val="000000" w:themeColor="text1" w:themeTint="FF" w:themeShade="FF"/>
              </w:rPr>
              <w:t>42.1</w:t>
            </w:r>
          </w:p>
        </w:tc>
      </w:tr>
      <w:tr w:rsidR="3A2D20C6" w:rsidTr="3A2D20C6" w14:paraId="2B462105">
        <w:trPr>
          <w:trHeight w:val="300"/>
        </w:trPr>
        <w:tc>
          <w:tcPr>
            <w:tcW w:w="3005" w:type="dxa"/>
            <w:tcMar/>
          </w:tcPr>
          <w:p w:rsidR="2C82E477" w:rsidP="3A2D20C6" w:rsidRDefault="2C82E477" w14:paraId="4392FB35" w14:textId="521C2FB7">
            <w:pPr>
              <w:pStyle w:val="Normal"/>
            </w:pPr>
            <w:r w:rsidRPr="3A2D20C6" w:rsidR="2C82E477">
              <w:rPr>
                <w:rFonts w:eastAsia="宋体" w:eastAsiaTheme="minorEastAsia"/>
                <w:color w:val="000000" w:themeColor="text1" w:themeTint="FF" w:themeShade="FF"/>
              </w:rPr>
              <w:t>11-14 Girls</w:t>
            </w:r>
          </w:p>
        </w:tc>
        <w:tc>
          <w:tcPr>
            <w:tcW w:w="3005" w:type="dxa"/>
            <w:tcMar/>
          </w:tcPr>
          <w:p w:rsidR="467A77A0" w:rsidP="3A2D20C6" w:rsidRDefault="467A77A0" w14:paraId="3FC44D1C" w14:textId="6BEC91EF">
            <w:pPr>
              <w:pStyle w:val="Normal"/>
            </w:pPr>
            <w:r w:rsidRPr="3A2D20C6" w:rsidR="467A77A0">
              <w:rPr>
                <w:rFonts w:eastAsia="宋体" w:eastAsiaTheme="minorEastAsia"/>
                <w:color w:val="000000" w:themeColor="text1" w:themeTint="FF" w:themeShade="FF"/>
              </w:rPr>
              <w:t>41.2</w:t>
            </w:r>
          </w:p>
        </w:tc>
      </w:tr>
      <w:tr w:rsidR="3A2D20C6" w:rsidTr="3A2D20C6" w14:paraId="761F95C1">
        <w:trPr>
          <w:trHeight w:val="300"/>
        </w:trPr>
        <w:tc>
          <w:tcPr>
            <w:tcW w:w="3005" w:type="dxa"/>
            <w:tcMar/>
          </w:tcPr>
          <w:p w:rsidR="7C2AF134" w:rsidP="3A2D20C6" w:rsidRDefault="7C2AF134" w14:paraId="45C5A9A1" w14:textId="79F638FB">
            <w:pPr>
              <w:pStyle w:val="Normal"/>
            </w:pPr>
            <w:r w:rsidRPr="3A2D20C6" w:rsidR="7C2AF134">
              <w:rPr>
                <w:rFonts w:eastAsia="宋体" w:eastAsiaTheme="minorEastAsia"/>
                <w:color w:val="000000" w:themeColor="text1" w:themeTint="FF" w:themeShade="FF"/>
              </w:rPr>
              <w:t>15-18 Boys</w:t>
            </w:r>
          </w:p>
        </w:tc>
        <w:tc>
          <w:tcPr>
            <w:tcW w:w="3005" w:type="dxa"/>
            <w:tcMar/>
          </w:tcPr>
          <w:p w:rsidR="467A77A0" w:rsidP="3A2D20C6" w:rsidRDefault="467A77A0" w14:paraId="08D4A03A" w14:textId="27150942">
            <w:pPr>
              <w:pStyle w:val="Normal"/>
            </w:pPr>
            <w:r w:rsidRPr="3A2D20C6" w:rsidR="467A77A0">
              <w:rPr>
                <w:rFonts w:eastAsia="宋体" w:eastAsiaTheme="minorEastAsia"/>
                <w:color w:val="000000" w:themeColor="text1" w:themeTint="FF" w:themeShade="FF"/>
              </w:rPr>
              <w:t>55.2</w:t>
            </w:r>
          </w:p>
        </w:tc>
      </w:tr>
      <w:tr w:rsidR="3A2D20C6" w:rsidTr="3A2D20C6" w14:paraId="6314FCE1">
        <w:trPr>
          <w:trHeight w:val="300"/>
        </w:trPr>
        <w:tc>
          <w:tcPr>
            <w:tcW w:w="3005" w:type="dxa"/>
            <w:tcMar/>
          </w:tcPr>
          <w:p w:rsidR="52FE68D0" w:rsidP="3A2D20C6" w:rsidRDefault="52FE68D0" w14:paraId="6D01200D" w14:textId="09FDE89F">
            <w:pPr>
              <w:pStyle w:val="Normal"/>
            </w:pPr>
            <w:r w:rsidRPr="3A2D20C6" w:rsidR="52FE68D0">
              <w:rPr>
                <w:rFonts w:eastAsia="宋体" w:eastAsiaTheme="minorEastAsia"/>
                <w:color w:val="000000" w:themeColor="text1" w:themeTint="FF" w:themeShade="FF"/>
              </w:rPr>
              <w:t xml:space="preserve">15-18 girls </w:t>
            </w:r>
          </w:p>
        </w:tc>
        <w:tc>
          <w:tcPr>
            <w:tcW w:w="3005" w:type="dxa"/>
            <w:tcMar/>
          </w:tcPr>
          <w:p w:rsidR="52FE68D0" w:rsidP="3A2D20C6" w:rsidRDefault="52FE68D0" w14:paraId="0FB077AA" w14:textId="6E5B2995">
            <w:pPr>
              <w:pStyle w:val="Normal"/>
            </w:pPr>
            <w:r w:rsidRPr="3A2D20C6" w:rsidR="52FE68D0">
              <w:rPr>
                <w:rFonts w:eastAsia="宋体" w:eastAsiaTheme="minorEastAsia"/>
                <w:color w:val="000000" w:themeColor="text1" w:themeTint="FF" w:themeShade="FF"/>
              </w:rPr>
              <w:t>45</w:t>
            </w:r>
          </w:p>
        </w:tc>
      </w:tr>
    </w:tbl>
    <w:p w:rsidR="3A2D20C6" w:rsidP="3A2D20C6" w:rsidRDefault="3A2D20C6" w14:paraId="1E4D1798" w14:textId="3F7B636F">
      <w:pPr>
        <w:rPr>
          <w:rFonts w:eastAsia="宋体" w:eastAsiaTheme="minorEastAsia"/>
          <w:color w:val="000000" w:themeColor="text1" w:themeTint="FF" w:themeShade="FF"/>
        </w:rPr>
      </w:pPr>
    </w:p>
    <w:p w:rsidR="38887397" w:rsidP="6D638E10" w:rsidRDefault="38887397" w14:paraId="145E7B8D" w14:textId="49730886">
      <w:pPr>
        <w:rPr>
          <w:rFonts w:eastAsiaTheme="minorEastAsia"/>
          <w:color w:val="000000" w:themeColor="text1"/>
        </w:rPr>
      </w:pPr>
      <w:r w:rsidRPr="6D638E10">
        <w:rPr>
          <w:rFonts w:eastAsiaTheme="minorEastAsia"/>
          <w:color w:val="000000" w:themeColor="text1"/>
        </w:rPr>
        <w:t>These values are sufficient to meet or exceed the needs of 97.5% of the population</w:t>
      </w:r>
      <w:r w:rsidRPr="6D638E10" w:rsidR="113C2F5D">
        <w:rPr>
          <w:rFonts w:eastAsiaTheme="minorEastAsia"/>
          <w:color w:val="000000" w:themeColor="text1"/>
        </w:rPr>
        <w:t xml:space="preserve"> (Committee on Medical Aspects of Food Policy (1991).</w:t>
      </w:r>
    </w:p>
    <w:p w:rsidR="550176E1" w:rsidP="3A2D20C6" w:rsidRDefault="550176E1" w14:paraId="72906878" w14:textId="44AFE513">
      <w:pPr>
        <w:rPr>
          <w:rFonts w:eastAsia="宋体" w:eastAsiaTheme="minorEastAsia"/>
          <w:color w:val="000000" w:themeColor="text1"/>
        </w:rPr>
      </w:pPr>
      <w:r w:rsidRPr="3A2D20C6" w:rsidR="550176E1">
        <w:rPr>
          <w:rFonts w:eastAsia="宋体" w:eastAsiaTheme="minorEastAsia"/>
          <w:color w:val="000000" w:themeColor="text1" w:themeTint="FF" w:themeShade="FF"/>
        </w:rPr>
        <w:t xml:space="preserve">Protein can be sourced from meat, fish, eggs, beans, </w:t>
      </w:r>
      <w:r w:rsidRPr="3A2D20C6" w:rsidR="550176E1">
        <w:rPr>
          <w:rFonts w:eastAsia="宋体" w:eastAsiaTheme="minorEastAsia"/>
          <w:color w:val="000000" w:themeColor="text1" w:themeTint="FF" w:themeShade="FF"/>
        </w:rPr>
        <w:t>lentils</w:t>
      </w:r>
      <w:r w:rsidRPr="3A2D20C6" w:rsidR="550176E1">
        <w:rPr>
          <w:rFonts w:eastAsia="宋体" w:eastAsiaTheme="minorEastAsia"/>
          <w:color w:val="000000" w:themeColor="text1" w:themeTint="FF" w:themeShade="FF"/>
        </w:rPr>
        <w:t xml:space="preserve"> and pulses (Public Health England, 2018).</w:t>
      </w:r>
      <w:r w:rsidRPr="3A2D20C6" w:rsidR="550176E1">
        <w:rPr>
          <w:rFonts w:eastAsia="宋体" w:eastAsiaTheme="minorEastAsia"/>
          <w:b w:val="1"/>
          <w:bCs w:val="1"/>
          <w:color w:val="000000" w:themeColor="text1" w:themeTint="FF" w:themeShade="FF"/>
        </w:rPr>
        <w:t xml:space="preserve"> </w:t>
      </w:r>
      <w:r w:rsidRPr="3A2D20C6" w:rsidR="550176E1">
        <w:rPr>
          <w:rFonts w:eastAsia="宋体" w:eastAsiaTheme="minorEastAsia"/>
          <w:color w:val="000000" w:themeColor="text1" w:themeTint="FF" w:themeShade="FF"/>
        </w:rPr>
        <w:t xml:space="preserve">It is recommended that adults get 12% - 15% of their daily food intake from protein, however there is little evidence of what the requirements would be for children. Until this research is conducted it is reasonable to assume that the intakes of children are </w:t>
      </w:r>
      <w:r w:rsidRPr="3A2D20C6" w:rsidR="550176E1">
        <w:rPr>
          <w:rFonts w:eastAsia="宋体" w:eastAsiaTheme="minorEastAsia"/>
          <w:color w:val="000000" w:themeColor="text1" w:themeTint="FF" w:themeShade="FF"/>
        </w:rPr>
        <w:t>relatively similar</w:t>
      </w:r>
      <w:r w:rsidRPr="3A2D20C6" w:rsidR="550176E1">
        <w:rPr>
          <w:rFonts w:eastAsia="宋体" w:eastAsiaTheme="minorEastAsia"/>
          <w:color w:val="000000" w:themeColor="text1" w:themeTint="FF" w:themeShade="FF"/>
        </w:rPr>
        <w:t xml:space="preserve">. It is also likely that a child would require additional protein during times of high intensity training or competition (Petrie et al, 2004).There are very few studies on the protein requirements of football players, however the few that have taken place concluded that the protein requirements of the adolescent football players are above that of non-active counterparts. </w:t>
      </w:r>
      <w:r w:rsidRPr="3A2D20C6" w:rsidR="550176E1">
        <w:rPr>
          <w:rFonts w:eastAsia="宋体" w:eastAsiaTheme="minorEastAsia"/>
          <w:color w:val="000000" w:themeColor="text1" w:themeTint="FF" w:themeShade="FF"/>
        </w:rPr>
        <w:t>Tipton and Wolfe</w:t>
      </w:r>
      <w:r w:rsidRPr="3A2D20C6" w:rsidR="2FD576B8">
        <w:rPr>
          <w:rFonts w:eastAsia="宋体" w:eastAsiaTheme="minorEastAsia"/>
          <w:color w:val="000000" w:themeColor="text1" w:themeTint="FF" w:themeShade="FF"/>
        </w:rPr>
        <w:t xml:space="preserve"> (2004</w:t>
      </w:r>
      <w:r w:rsidRPr="3A2D20C6" w:rsidR="2FD576B8">
        <w:rPr>
          <w:rFonts w:eastAsia="宋体" w:eastAsiaTheme="minorEastAsia"/>
          <w:color w:val="000000" w:themeColor="text1" w:themeTint="FF" w:themeShade="FF"/>
        </w:rPr>
        <w:t xml:space="preserve">) </w:t>
      </w:r>
      <w:r w:rsidRPr="3A2D20C6" w:rsidR="550176E1">
        <w:rPr>
          <w:rFonts w:eastAsia="宋体" w:eastAsiaTheme="minorEastAsia"/>
          <w:color w:val="000000" w:themeColor="text1" w:themeTint="FF" w:themeShade="FF"/>
        </w:rPr>
        <w:t xml:space="preserve"> </w:t>
      </w:r>
      <w:r w:rsidRPr="3A2D20C6" w:rsidR="550176E1">
        <w:rPr>
          <w:rFonts w:eastAsia="宋体" w:eastAsiaTheme="minorEastAsia"/>
          <w:color w:val="000000" w:themeColor="text1" w:themeTint="FF" w:themeShade="FF"/>
        </w:rPr>
        <w:t>recommended</w:t>
      </w:r>
      <w:r w:rsidRPr="3A2D20C6" w:rsidR="550176E1">
        <w:rPr>
          <w:rFonts w:eastAsia="宋体" w:eastAsiaTheme="minorEastAsia"/>
          <w:color w:val="000000" w:themeColor="text1" w:themeTint="FF" w:themeShade="FF"/>
        </w:rPr>
        <w:t xml:space="preserve"> protein intakes of between 1.2 and 1.7 g/kg body mass for athletes and Lemon</w:t>
      </w:r>
      <w:r w:rsidRPr="3A2D20C6" w:rsidR="187CB31B">
        <w:rPr>
          <w:rFonts w:eastAsia="宋体" w:eastAsiaTheme="minorEastAsia"/>
          <w:color w:val="000000" w:themeColor="text1" w:themeTint="FF" w:themeShade="FF"/>
        </w:rPr>
        <w:t xml:space="preserve"> (1994) </w:t>
      </w:r>
      <w:r w:rsidRPr="3A2D20C6" w:rsidR="550176E1">
        <w:rPr>
          <w:rFonts w:eastAsia="宋体" w:eastAsiaTheme="minorEastAsia"/>
          <w:color w:val="000000" w:themeColor="text1" w:themeTint="FF" w:themeShade="FF"/>
        </w:rPr>
        <w:t>recommended between 1.4 and 1.7 g/kg Body mass. This quantity of protein intake also supports development in a young athlete</w:t>
      </w:r>
      <w:r w:rsidRPr="3A2D20C6" w:rsidR="550176E1">
        <w:rPr>
          <w:rFonts w:eastAsia="宋体" w:eastAsiaTheme="minorEastAsia"/>
        </w:rPr>
        <w:t xml:space="preserve">. (Mazzulla, et al, 2018) </w:t>
      </w:r>
    </w:p>
    <w:p w:rsidR="0EC15C87" w:rsidP="0EC15C87" w:rsidRDefault="0EC15C87" w14:paraId="09E5FFD6" w14:textId="211335E1">
      <w:pPr>
        <w:shd w:val="clear" w:color="auto" w:fill="FFFFFF" w:themeFill="background1"/>
        <w:spacing w:before="400" w:after="400"/>
        <w:rPr>
          <w:rFonts w:eastAsiaTheme="minorEastAsia"/>
          <w:b/>
          <w:bCs/>
          <w:color w:val="000000" w:themeColor="text1"/>
        </w:rPr>
      </w:pPr>
    </w:p>
    <w:p w:rsidR="0EC15C87" w:rsidP="0EC15C87" w:rsidRDefault="0EC15C87" w14:paraId="12DD810B" w14:textId="3CADD429">
      <w:pPr>
        <w:shd w:val="clear" w:color="auto" w:fill="FFFFFF" w:themeFill="background1"/>
        <w:spacing w:before="400" w:after="400"/>
        <w:rPr>
          <w:rFonts w:eastAsiaTheme="minorEastAsia"/>
          <w:b/>
          <w:bCs/>
          <w:color w:val="000000" w:themeColor="text1"/>
        </w:rPr>
      </w:pPr>
    </w:p>
    <w:p w:rsidR="550176E1" w:rsidP="6D638E10" w:rsidRDefault="550176E1" w14:paraId="502F6B8F" w14:textId="3C97ECC2">
      <w:pPr>
        <w:shd w:val="clear" w:color="auto" w:fill="FFFFFF" w:themeFill="background1"/>
        <w:spacing w:before="400" w:after="400"/>
        <w:rPr>
          <w:rFonts w:eastAsiaTheme="minorEastAsia"/>
          <w:color w:val="000000" w:themeColor="text1"/>
        </w:rPr>
      </w:pPr>
      <w:r w:rsidRPr="6D638E10">
        <w:rPr>
          <w:rFonts w:eastAsiaTheme="minorEastAsia"/>
          <w:b/>
          <w:bCs/>
          <w:color w:val="000000" w:themeColor="text1"/>
        </w:rPr>
        <w:lastRenderedPageBreak/>
        <w:t>2.2.3 Fat</w:t>
      </w:r>
    </w:p>
    <w:p w:rsidR="550176E1" w:rsidP="6D638E10" w:rsidRDefault="550176E1" w14:paraId="13828384" w14:textId="6299FDC7">
      <w:pPr>
        <w:rPr>
          <w:rFonts w:eastAsiaTheme="minorEastAsia"/>
          <w:color w:val="000000" w:themeColor="text1"/>
        </w:rPr>
      </w:pPr>
      <w:r w:rsidRPr="6D638E10">
        <w:rPr>
          <w:rFonts w:eastAsiaTheme="minorEastAsia"/>
          <w:color w:val="000000" w:themeColor="text1"/>
        </w:rPr>
        <w:t>The World Health Organisation and Dietary Reference intakes recommend a total fat intake of between 20 – 35% total calories. (Trumbo et al,2002). Studies suggest that children use more fat and less carbohydrate than adults and adolescents during exercise (Martinez &amp;  Haymes, 1992) Despite this there is no research recommending that children need to consume more fat than that of the general population, however a young athlete may be able to intake slightly higher amounts of fat compared to that of their sedentary counterparts (Petrie et al, 2004).</w:t>
      </w:r>
    </w:p>
    <w:p w:rsidR="550176E1" w:rsidP="6D638E10" w:rsidRDefault="550176E1" w14:paraId="424CA3A9" w14:textId="1C7C7919">
      <w:pPr>
        <w:rPr>
          <w:rFonts w:eastAsiaTheme="minorEastAsia"/>
          <w:color w:val="000000" w:themeColor="text1"/>
        </w:rPr>
      </w:pPr>
      <w:r w:rsidRPr="6D638E10">
        <w:rPr>
          <w:rFonts w:eastAsiaTheme="minorEastAsia"/>
          <w:color w:val="000000" w:themeColor="text1"/>
        </w:rPr>
        <w:t>Fats are nutrients that provide us with energy and help with the absorption of vitamins. Fats can be separated into 3 categories, saturated, polyunsaturated and monounsaturated. Fats are needed within the body to protect organs, provide insulation, and absorb fat soluble vitamins, A, D, E &amp; K  (Purcell,2013) Saturated fats are found in products such as meat, palm oil and cheese. Monounsaturated fats are found in foods such as avocado, nuts and olive oil, and polyunsaturated fats which are found in fish and walnuts. Good sources of fats can be found in fish, nuts, meat, dairy and oils (Purcell,2013). Athletes should not regularly consume trans-fat, which is commonly found in ultra processed foods such as fast foods and pastries as these are linked to an increase in cardiovascula</w:t>
      </w:r>
      <w:r w:rsidRPr="6D638E10">
        <w:rPr>
          <w:rFonts w:eastAsiaTheme="minorEastAsia"/>
        </w:rPr>
        <w:t>r issues. (Hecht, et al, 2023).</w:t>
      </w:r>
    </w:p>
    <w:p w:rsidR="550176E1" w:rsidP="6D638E10" w:rsidRDefault="550176E1" w14:paraId="3AE204E4" w14:textId="140EE8A9">
      <w:pPr>
        <w:rPr>
          <w:rFonts w:eastAsiaTheme="minorEastAsia"/>
          <w:color w:val="000000" w:themeColor="text1"/>
        </w:rPr>
      </w:pPr>
      <w:r w:rsidRPr="6D638E10">
        <w:rPr>
          <w:rFonts w:eastAsiaTheme="minorEastAsia"/>
          <w:b/>
          <w:bCs/>
          <w:color w:val="000000" w:themeColor="text1"/>
        </w:rPr>
        <w:t xml:space="preserve">2.3 Micronutrients </w:t>
      </w:r>
    </w:p>
    <w:p w:rsidR="550176E1" w:rsidP="6D638E10" w:rsidRDefault="550176E1" w14:paraId="582C14E0" w14:textId="6E1BB733">
      <w:pPr>
        <w:rPr>
          <w:rFonts w:eastAsiaTheme="minorEastAsia"/>
          <w:b/>
          <w:bCs/>
          <w:color w:val="000000" w:themeColor="text1"/>
        </w:rPr>
      </w:pPr>
      <w:r w:rsidRPr="6D638E10">
        <w:rPr>
          <w:rFonts w:eastAsiaTheme="minorEastAsia"/>
          <w:b/>
          <w:bCs/>
          <w:color w:val="000000" w:themeColor="text1"/>
        </w:rPr>
        <w:t>2.3.1 Vitamins &amp; Minerals</w:t>
      </w:r>
    </w:p>
    <w:p w:rsidR="550176E1" w:rsidP="6D638E10" w:rsidRDefault="550176E1" w14:paraId="5DDC9E3D" w14:textId="281A6337">
      <w:pPr>
        <w:rPr>
          <w:rFonts w:eastAsiaTheme="minorEastAsia"/>
          <w:color w:val="000000" w:themeColor="text1"/>
        </w:rPr>
      </w:pPr>
      <w:r w:rsidRPr="6D638E10">
        <w:rPr>
          <w:rFonts w:eastAsiaTheme="minorEastAsia"/>
          <w:color w:val="000000" w:themeColor="text1"/>
        </w:rPr>
        <w:t xml:space="preserve">Vitamins are required for health, well-being and growth. There are 13 vitamins required, which a body cannot produce itself (Bean, 2017). There is no evidence currently that young athletes need higher quantities of vitamins, but because energy intake is increased, there is likely to be a requirement for an increase in some B vitamins (Petrie et al, 2004). </w:t>
      </w:r>
    </w:p>
    <w:p w:rsidR="550176E1" w:rsidP="6D638E10" w:rsidRDefault="550176E1" w14:paraId="46A3B7E7" w14:textId="7BF3AA60">
      <w:pPr>
        <w:shd w:val="clear" w:color="auto" w:fill="FFFFFF" w:themeFill="background1"/>
        <w:spacing w:after="0"/>
        <w:rPr>
          <w:rFonts w:eastAsiaTheme="minorEastAsia"/>
          <w:color w:val="333333"/>
        </w:rPr>
      </w:pPr>
      <w:r w:rsidRPr="6D638E10">
        <w:rPr>
          <w:rFonts w:eastAsiaTheme="minorEastAsia"/>
          <w:color w:val="000000" w:themeColor="text1"/>
        </w:rPr>
        <w:t>Our bodies also need around 20 minerals to ensure a healthy body, minerals play a key role in forming body tissues. Supplements are widely available for children of all ages and are likely to be used in the hope of enhancing recovery and avoiding Illness. (Petrie et al, 2004).</w:t>
      </w:r>
      <w:r w:rsidRPr="6D638E10">
        <w:rPr>
          <w:rFonts w:eastAsiaTheme="minorEastAsia"/>
          <w:color w:val="333333"/>
        </w:rPr>
        <w:t xml:space="preserve"> </w:t>
      </w:r>
    </w:p>
    <w:p w:rsidR="6D638E10" w:rsidP="6D638E10" w:rsidRDefault="6D638E10" w14:paraId="39D3A707" w14:textId="776EA867">
      <w:pPr>
        <w:shd w:val="clear" w:color="auto" w:fill="FFFFFF" w:themeFill="background1"/>
        <w:spacing w:after="0"/>
        <w:rPr>
          <w:rFonts w:eastAsiaTheme="minorEastAsia"/>
          <w:color w:val="333333"/>
        </w:rPr>
      </w:pPr>
    </w:p>
    <w:p w:rsidR="550176E1" w:rsidP="6D638E10" w:rsidRDefault="550176E1" w14:paraId="0EFDF907" w14:textId="7599CE4D">
      <w:pPr>
        <w:rPr>
          <w:rFonts w:eastAsiaTheme="minorEastAsia"/>
          <w:color w:val="212121"/>
        </w:rPr>
      </w:pPr>
      <w:r w:rsidRPr="6D638E10">
        <w:rPr>
          <w:rFonts w:eastAsiaTheme="minorEastAsia"/>
        </w:rPr>
        <w:t>Identifying the vitamin and mineral requirements of children is difficult due to a number of factors. Children come from different areas, different countries, and are eating different foods, therefore each requirement for a certain vitamin or mineral is individual. A large difference exists between low- and high-income countries. However, even in countries where healthy foods are easy to purchase, it may still be difficult for some individuals to reach an adequate vitamin intake. One of which is vitamin D (</w:t>
      </w:r>
      <w:r w:rsidRPr="6D638E10">
        <w:rPr>
          <w:rFonts w:eastAsiaTheme="minorEastAsia"/>
          <w:color w:val="212121"/>
        </w:rPr>
        <w:t>Martini et al, 2020).</w:t>
      </w:r>
    </w:p>
    <w:p w:rsidR="6D638E10" w:rsidP="6D638E10" w:rsidRDefault="6D638E10" w14:paraId="6F3070B3" w14:textId="19CB7C4C">
      <w:pPr>
        <w:shd w:val="clear" w:color="auto" w:fill="FFFFFF" w:themeFill="background1"/>
        <w:spacing w:after="0"/>
        <w:rPr>
          <w:rFonts w:eastAsiaTheme="minorEastAsia"/>
        </w:rPr>
      </w:pPr>
    </w:p>
    <w:p w:rsidR="5442738C" w:rsidP="6D638E10" w:rsidRDefault="5442738C" w14:paraId="2DBFD51B" w14:textId="06D6E723">
      <w:pPr>
        <w:shd w:val="clear" w:color="auto" w:fill="FFFFFF" w:themeFill="background1"/>
        <w:spacing w:after="0"/>
        <w:rPr>
          <w:rFonts w:eastAsiaTheme="minorEastAsia"/>
        </w:rPr>
      </w:pPr>
      <w:r w:rsidRPr="6D638E10">
        <w:rPr>
          <w:rFonts w:eastAsiaTheme="minorEastAsia"/>
        </w:rPr>
        <w:t xml:space="preserve">Vitamin D: 10mg per day is he recommended </w:t>
      </w:r>
      <w:r w:rsidRPr="6D638E10" w:rsidR="3E8EAF62">
        <w:rPr>
          <w:rFonts w:eastAsiaTheme="minorEastAsia"/>
        </w:rPr>
        <w:t>dose</w:t>
      </w:r>
      <w:r w:rsidRPr="6D638E10">
        <w:rPr>
          <w:rFonts w:eastAsiaTheme="minorEastAsia"/>
        </w:rPr>
        <w:t xml:space="preserve"> for all children over 1 year old, this is to promote calcium absorption and skeletal health</w:t>
      </w:r>
      <w:r w:rsidRPr="6D638E10" w:rsidR="0A82FB38">
        <w:rPr>
          <w:rFonts w:eastAsiaTheme="minorEastAsia"/>
        </w:rPr>
        <w:t xml:space="preserve"> (</w:t>
      </w:r>
      <w:r w:rsidRPr="6D638E10" w:rsidR="0A82FB38">
        <w:rPr>
          <w:rFonts w:eastAsiaTheme="minorEastAsia"/>
          <w:color w:val="000000" w:themeColor="text1"/>
        </w:rPr>
        <w:t>Committee on Medical Aspects of Food Policy (1991).</w:t>
      </w:r>
      <w:r w:rsidRPr="6D638E10" w:rsidR="0A82FB38">
        <w:rPr>
          <w:rFonts w:eastAsiaTheme="minorEastAsia"/>
        </w:rPr>
        <w:t xml:space="preserve"> </w:t>
      </w:r>
      <w:r w:rsidRPr="6D638E10" w:rsidR="550176E1">
        <w:rPr>
          <w:rFonts w:eastAsiaTheme="minorEastAsia"/>
        </w:rPr>
        <w:t xml:space="preserve">A deficiency in Vitamin D is a serious health problem in the United Kingdom. Between March and </w:t>
      </w:r>
      <w:r w:rsidRPr="6D638E10" w:rsidR="0A64AAF2">
        <w:rPr>
          <w:rFonts w:eastAsiaTheme="minorEastAsia"/>
        </w:rPr>
        <w:t>September,</w:t>
      </w:r>
      <w:r w:rsidRPr="6D638E10" w:rsidR="550176E1">
        <w:rPr>
          <w:rFonts w:eastAsiaTheme="minorEastAsia"/>
        </w:rPr>
        <w:t xml:space="preserve"> the majority of children should get enough Vitamin D from being outdoors in the sunlight, however around 20% of children in the UK have low levels of Vitamin D (Lower than the government recommendations). Vitamin D helps the body to absorb calcium, which is utilized within the body in growth and bone mineral density (Constantini et al, 2010). Calcium is needed the most during teenage years when there is a growth spurt during puberty (Matkovic,1991). </w:t>
      </w:r>
    </w:p>
    <w:p w:rsidR="6D638E10" w:rsidP="6D638E10" w:rsidRDefault="6D638E10" w14:paraId="5BC33C26" w14:textId="257EAEE5">
      <w:pPr>
        <w:shd w:val="clear" w:color="auto" w:fill="FFFFFF" w:themeFill="background1"/>
        <w:spacing w:after="0"/>
        <w:rPr>
          <w:rFonts w:eastAsiaTheme="minorEastAsia"/>
        </w:rPr>
      </w:pPr>
    </w:p>
    <w:p w:rsidR="550176E1" w:rsidP="6D638E10" w:rsidRDefault="550176E1" w14:paraId="7D85FBC5" w14:textId="0256DDBC">
      <w:pPr>
        <w:shd w:val="clear" w:color="auto" w:fill="FFFFFF" w:themeFill="background1"/>
        <w:spacing w:after="0"/>
        <w:rPr>
          <w:rFonts w:eastAsiaTheme="minorEastAsia"/>
        </w:rPr>
      </w:pPr>
      <w:r w:rsidRPr="6D638E10">
        <w:rPr>
          <w:rFonts w:eastAsiaTheme="minorEastAsia"/>
        </w:rPr>
        <w:lastRenderedPageBreak/>
        <w:t xml:space="preserve">The recommended daily allowance of calcium for adolescents is 1000mg/day for those aged 4 - 8 and 1300mg/day for 9 – 18-year-olds There are currently no recommended daily allowances for child athletes. </w:t>
      </w:r>
    </w:p>
    <w:p w:rsidR="550176E1" w:rsidP="6D638E10" w:rsidRDefault="550176E1" w14:paraId="732E230A" w14:textId="754F2354">
      <w:pPr>
        <w:shd w:val="clear" w:color="auto" w:fill="FFFFFF" w:themeFill="background1"/>
        <w:spacing w:after="0"/>
        <w:rPr>
          <w:rFonts w:eastAsiaTheme="minorEastAsia"/>
        </w:rPr>
      </w:pPr>
      <w:r w:rsidRPr="6D638E10">
        <w:rPr>
          <w:rFonts w:eastAsiaTheme="minorEastAsia"/>
        </w:rPr>
        <w:t>(Zouiouich et al, 2025). There are currently no recommended daily allowances for child athletes. (Desbrow, B., 2021). A vitamin D deficiency can cause rickets, which is related to bone pain and muscle weakness. People with darker skin are also more likely to have low levels if Vitamin D and should consider taking a supplement daily.</w:t>
      </w:r>
    </w:p>
    <w:p w:rsidR="550176E1" w:rsidP="6D638E10" w:rsidRDefault="550176E1" w14:paraId="26A23FFE" w14:textId="44AD4DAC">
      <w:pPr>
        <w:pStyle w:val="Heading1"/>
        <w:shd w:val="clear" w:color="auto" w:fill="FFFFFF" w:themeFill="background1"/>
        <w:spacing w:before="0"/>
        <w:ind w:left="-225" w:right="-225"/>
        <w:rPr>
          <w:rFonts w:asciiTheme="minorHAnsi" w:hAnsiTheme="minorHAnsi" w:eastAsiaTheme="minorEastAsia" w:cstheme="minorBidi"/>
          <w:color w:val="auto"/>
          <w:sz w:val="22"/>
          <w:szCs w:val="22"/>
        </w:rPr>
      </w:pPr>
      <w:r w:rsidRPr="6D638E10">
        <w:rPr>
          <w:rFonts w:asciiTheme="minorHAnsi" w:hAnsiTheme="minorHAnsi" w:eastAsiaTheme="minorEastAsia" w:cstheme="minorBidi"/>
          <w:color w:val="auto"/>
          <w:sz w:val="22"/>
          <w:szCs w:val="22"/>
        </w:rPr>
        <w:t xml:space="preserve">    (Department of Health and Social Care, 2022)</w:t>
      </w:r>
    </w:p>
    <w:p w:rsidR="6D638E10" w:rsidP="6D638E10" w:rsidRDefault="6D638E10" w14:paraId="5E717718" w14:textId="1DF345E8">
      <w:pPr>
        <w:shd w:val="clear" w:color="auto" w:fill="FFFFFF" w:themeFill="background1"/>
        <w:spacing w:after="0"/>
        <w:ind w:left="225" w:right="225"/>
        <w:rPr>
          <w:rFonts w:eastAsiaTheme="minorEastAsia"/>
        </w:rPr>
      </w:pPr>
    </w:p>
    <w:p w:rsidR="550176E1" w:rsidP="6D638E10" w:rsidRDefault="550176E1" w14:paraId="3FEA0300" w14:textId="6D057958">
      <w:pPr>
        <w:shd w:val="clear" w:color="auto" w:fill="FFFFFF" w:themeFill="background1"/>
        <w:spacing w:after="0"/>
        <w:rPr>
          <w:rFonts w:eastAsiaTheme="minorEastAsia"/>
        </w:rPr>
      </w:pPr>
      <w:r w:rsidRPr="6D638E10">
        <w:rPr>
          <w:rFonts w:eastAsiaTheme="minorEastAsia"/>
        </w:rPr>
        <w:t xml:space="preserve">A 2019 study of 194 mothers of young children found that the information given to parents on Vitamin D supplementation is unclear, and that they did not understand why Vitamin D was important to health. Only 26% of respondents gave their child vitamin D supplements. This study advised that parents need easier to understand information with clearer guidelines. </w:t>
      </w:r>
    </w:p>
    <w:p w:rsidR="550176E1" w:rsidP="6D638E10" w:rsidRDefault="550176E1" w14:paraId="3A46421A" w14:textId="5A2635C2">
      <w:pPr>
        <w:shd w:val="clear" w:color="auto" w:fill="FFFFFF" w:themeFill="background1"/>
        <w:spacing w:after="0"/>
        <w:rPr>
          <w:rFonts w:eastAsiaTheme="minorEastAsia"/>
        </w:rPr>
      </w:pPr>
      <w:r w:rsidRPr="6D638E10">
        <w:rPr>
          <w:rFonts w:eastAsiaTheme="minorEastAsia"/>
        </w:rPr>
        <w:t>(Day et al, 2019).</w:t>
      </w:r>
    </w:p>
    <w:p w:rsidR="6D638E10" w:rsidP="6D638E10" w:rsidRDefault="6D638E10" w14:paraId="7BCABCA4" w14:textId="0CBC912D">
      <w:pPr>
        <w:shd w:val="clear" w:color="auto" w:fill="FFFFFF" w:themeFill="background1"/>
        <w:spacing w:after="0"/>
        <w:rPr>
          <w:rFonts w:eastAsiaTheme="minorEastAsia"/>
        </w:rPr>
      </w:pPr>
    </w:p>
    <w:p w:rsidR="6D638E10" w:rsidP="6D638E10" w:rsidRDefault="6D638E10" w14:paraId="6F1B146B" w14:textId="66E104F6">
      <w:pPr>
        <w:shd w:val="clear" w:color="auto" w:fill="FFFFFF" w:themeFill="background1"/>
        <w:spacing w:after="0"/>
        <w:rPr>
          <w:rFonts w:eastAsiaTheme="minorEastAsia"/>
        </w:rPr>
      </w:pPr>
    </w:p>
    <w:p w:rsidR="550176E1" w:rsidP="6D638E10" w:rsidRDefault="550176E1" w14:paraId="0ACDE8C3" w14:textId="4D6B72C5">
      <w:pPr>
        <w:shd w:val="clear" w:color="auto" w:fill="FFFFFF" w:themeFill="background1"/>
        <w:spacing w:after="0"/>
        <w:rPr>
          <w:rFonts w:eastAsiaTheme="minorEastAsia"/>
        </w:rPr>
      </w:pPr>
      <w:r w:rsidRPr="6D638E10">
        <w:rPr>
          <w:rFonts w:eastAsiaTheme="minorEastAsia"/>
        </w:rPr>
        <w:t>In contrast to low levels of vitamins and minerals, too much of certain micronutrients can also cause significant issues and illnesses. For example: a large quantity of Vitamin E can cause muscle weakness, nausea, diarrhoea or even bleeding in seriously high doses (&gt;1000mg/day) (Klein EA, (Thompson IMJ, Tangen et al, 2011) The recommended daily allowance for children is 4 – 13 mg/day dependant on age (SINU, 2017) Vitamin E also has an antioxidant role in helping to prevent chronic diseases however no evidence is available to support this within children (Blumberg &amp; Frei, 2007)</w:t>
      </w:r>
      <w:r w:rsidRPr="6D638E10" w:rsidR="740C7C3B">
        <w:rPr>
          <w:rFonts w:eastAsiaTheme="minorEastAsia"/>
        </w:rPr>
        <w:t>.</w:t>
      </w:r>
    </w:p>
    <w:p w:rsidR="6D638E10" w:rsidP="6D638E10" w:rsidRDefault="6D638E10" w14:paraId="712C2183" w14:textId="5D768C9F">
      <w:pPr>
        <w:shd w:val="clear" w:color="auto" w:fill="FFFFFF" w:themeFill="background1"/>
        <w:spacing w:after="0"/>
        <w:rPr>
          <w:rFonts w:eastAsiaTheme="minorEastAsia"/>
          <w:color w:val="FF0000"/>
        </w:rPr>
      </w:pPr>
    </w:p>
    <w:p w:rsidR="550176E1" w:rsidP="6D638E10" w:rsidRDefault="550176E1" w14:paraId="12616B39" w14:textId="1CE31B6A">
      <w:pPr>
        <w:rPr>
          <w:rFonts w:eastAsiaTheme="minorEastAsia"/>
          <w:b/>
          <w:bCs/>
          <w:color w:val="000000" w:themeColor="text1"/>
        </w:rPr>
      </w:pPr>
      <w:r w:rsidRPr="6D638E10">
        <w:rPr>
          <w:rFonts w:eastAsiaTheme="minorEastAsia"/>
          <w:b/>
          <w:bCs/>
          <w:color w:val="000000" w:themeColor="text1"/>
        </w:rPr>
        <w:t xml:space="preserve">2.3.2 </w:t>
      </w:r>
      <w:r w:rsidRPr="6D638E10" w:rsidR="677FD832">
        <w:rPr>
          <w:rFonts w:eastAsiaTheme="minorEastAsia"/>
          <w:b/>
          <w:bCs/>
          <w:color w:val="000000" w:themeColor="text1"/>
        </w:rPr>
        <w:t xml:space="preserve">The Eatwell guide </w:t>
      </w:r>
    </w:p>
    <w:p w:rsidR="0682ACD6" w:rsidP="6D638E10" w:rsidRDefault="0682ACD6" w14:paraId="1783857D" w14:textId="13C84534">
      <w:pPr>
        <w:spacing w:after="180"/>
        <w:rPr>
          <w:rFonts w:eastAsiaTheme="minorEastAsia"/>
          <w:color w:val="000000" w:themeColor="text1"/>
        </w:rPr>
      </w:pPr>
      <w:r w:rsidRPr="6D638E10">
        <w:rPr>
          <w:rFonts w:eastAsiaTheme="minorEastAsia"/>
          <w:color w:val="000000" w:themeColor="text1"/>
        </w:rPr>
        <w:t>The Eatwell guide is the United Kingdom’s policy framework for providing dietary recommendations to the general population</w:t>
      </w:r>
      <w:r w:rsidRPr="6D638E10" w:rsidR="7F4BEA07">
        <w:rPr>
          <w:rFonts w:eastAsiaTheme="minorEastAsia"/>
          <w:color w:val="000000" w:themeColor="text1"/>
        </w:rPr>
        <w:t>. The guide was d</w:t>
      </w:r>
      <w:r w:rsidRPr="6D638E10">
        <w:rPr>
          <w:rFonts w:eastAsiaTheme="minorEastAsia"/>
          <w:color w:val="000000" w:themeColor="text1"/>
        </w:rPr>
        <w:t>eveloped by Public Health England.</w:t>
      </w:r>
      <w:r w:rsidRPr="6D638E10" w:rsidR="40DE237E">
        <w:rPr>
          <w:rFonts w:eastAsiaTheme="minorEastAsia"/>
          <w:color w:val="000000" w:themeColor="text1"/>
        </w:rPr>
        <w:t xml:space="preserve"> T</w:t>
      </w:r>
      <w:r w:rsidRPr="6D638E10">
        <w:rPr>
          <w:rFonts w:eastAsiaTheme="minorEastAsia"/>
          <w:color w:val="000000" w:themeColor="text1"/>
        </w:rPr>
        <w:t>he Eatwell Guide segments dietary intake into five core food groups—fruit and vegetables; starchy carbohydrates (preferably wholegrain); proteins (including plant-based and animal sources); dairy and alternatives; and oils and spreads—arranged proportionally to reflect recommended consumption patterns.</w:t>
      </w:r>
      <w:r w:rsidRPr="6D638E10" w:rsidR="326EFEA0">
        <w:rPr>
          <w:rFonts w:eastAsiaTheme="minorEastAsia"/>
          <w:color w:val="000000" w:themeColor="text1"/>
        </w:rPr>
        <w:t xml:space="preserve"> It</w:t>
      </w:r>
      <w:r w:rsidRPr="6D638E10">
        <w:rPr>
          <w:rFonts w:eastAsiaTheme="minorEastAsia"/>
          <w:color w:val="000000" w:themeColor="text1"/>
        </w:rPr>
        <w:t xml:space="preserve"> emphasises that approximately one-third of total intake should derive from fruits and vegetables, while prioritising high-fibre, low-glycaemic carbohydrate sources. Foods high in free sugars, saturated fats, and salt are positioned outside the main plate, reflecting their non-essential role and the recommendation that they be consumed infrequently and in small quantities.</w:t>
      </w:r>
    </w:p>
    <w:p w:rsidR="0BB26D62" w:rsidP="6D638E10" w:rsidRDefault="0BB26D62" w14:paraId="1E269F80" w14:textId="2B649DC1">
      <w:pPr>
        <w:spacing w:after="180"/>
        <w:rPr>
          <w:rFonts w:eastAsiaTheme="minorEastAsia"/>
          <w:color w:val="000000" w:themeColor="text1"/>
        </w:rPr>
      </w:pPr>
      <w:r w:rsidRPr="6D638E10">
        <w:rPr>
          <w:rFonts w:eastAsiaTheme="minorEastAsia"/>
          <w:color w:val="000000" w:themeColor="text1"/>
        </w:rPr>
        <w:t>W</w:t>
      </w:r>
      <w:r w:rsidRPr="6D638E10" w:rsidR="0682ACD6">
        <w:rPr>
          <w:rFonts w:eastAsiaTheme="minorEastAsia"/>
          <w:color w:val="000000" w:themeColor="text1"/>
        </w:rPr>
        <w:t xml:space="preserve">hile the Eatwell Guide is highly effective as a public health communication tool due to </w:t>
      </w:r>
      <w:r w:rsidRPr="6D638E10" w:rsidR="178CAA3C">
        <w:rPr>
          <w:rFonts w:eastAsiaTheme="minorEastAsia"/>
          <w:color w:val="000000" w:themeColor="text1"/>
        </w:rPr>
        <w:t>its</w:t>
      </w:r>
      <w:r w:rsidRPr="6D638E10" w:rsidR="0682ACD6">
        <w:rPr>
          <w:rFonts w:eastAsiaTheme="minorEastAsia"/>
          <w:color w:val="000000" w:themeColor="text1"/>
        </w:rPr>
        <w:t xml:space="preserve"> visual simplicity, it has limitations. It does not account for individual variability in metabolic needs, cultural dietary patterns, or the heightened nutritional demands of specific groups, such as athletes or children engaged in high levels of physical activity. </w:t>
      </w:r>
    </w:p>
    <w:p w:rsidR="26EC3F0D" w:rsidP="6D638E10" w:rsidRDefault="26EC3F0D" w14:paraId="1A23535A" w14:textId="1846A3C0">
      <w:pPr>
        <w:rPr>
          <w:rFonts w:eastAsiaTheme="minorEastAsia"/>
        </w:rPr>
      </w:pPr>
      <w:r w:rsidRPr="0B60C0CE">
        <w:rPr>
          <w:rFonts w:eastAsiaTheme="minorEastAsia"/>
          <w:color w:val="000000" w:themeColor="text1"/>
        </w:rPr>
        <w:t>F</w:t>
      </w:r>
      <w:r w:rsidRPr="0B60C0CE" w:rsidR="09FFD652">
        <w:rPr>
          <w:rFonts w:eastAsiaTheme="minorEastAsia"/>
          <w:color w:val="000000" w:themeColor="text1"/>
        </w:rPr>
        <w:t xml:space="preserve">ood choices can be categorised into healthy, average, and unhealthy based on their nutritional value, including the levels of vitamins, minerals, sugar, fat, and how processed the food is. Healthy foods, such as fruits, vegetables, whole grains, and lean proteins, are high in essential nutrients and should be eaten regularly to support growth, energy levels, and recovery in sport. Average foods, including items like white bread, flavoured yogurts, and some processed foods, provide some nutritional benefits but may also contain moderate amounts of sugar, salt, or fat, so they should be consumed in moderation. Unhealthy foods, such as sweets, fizzy drinks, and fast food, are typically high in sugar, saturated fat, and salt while being low in essential nutrients, and therefore should only be eaten occasionally as they can negatively impact health and sports performance. According to the </w:t>
      </w:r>
      <w:r w:rsidRPr="0B60C0CE" w:rsidR="09FFD652">
        <w:rPr>
          <w:rFonts w:eastAsiaTheme="minorEastAsia"/>
          <w:color w:val="000000" w:themeColor="text1"/>
        </w:rPr>
        <w:lastRenderedPageBreak/>
        <w:t>NHS Eatwell Guide, a balanced diet should prioritise nutrient-rich foods and limit highly processed options, which supports this method of categorising children’s diets</w:t>
      </w:r>
      <w:r w:rsidRPr="0B60C0CE" w:rsidR="09550067">
        <w:rPr>
          <w:rFonts w:eastAsiaTheme="minorEastAsia"/>
          <w:color w:val="000000" w:themeColor="text1"/>
        </w:rPr>
        <w:t xml:space="preserve"> (Public health England, 2016)</w:t>
      </w:r>
    </w:p>
    <w:p w:rsidR="0B60C0CE" w:rsidP="0B60C0CE" w:rsidRDefault="0B60C0CE" w14:paraId="10930892" w14:textId="3A67425C">
      <w:pPr>
        <w:rPr>
          <w:rFonts w:eastAsiaTheme="minorEastAsia"/>
          <w:b/>
          <w:bCs/>
          <w:color w:val="000000" w:themeColor="text1"/>
        </w:rPr>
      </w:pPr>
    </w:p>
    <w:p w:rsidR="0B60C0CE" w:rsidP="0B60C0CE" w:rsidRDefault="0B60C0CE" w14:paraId="4CFF939D" w14:textId="5EBCAC7F">
      <w:pPr>
        <w:rPr>
          <w:rFonts w:eastAsiaTheme="minorEastAsia"/>
          <w:b/>
          <w:bCs/>
          <w:color w:val="000000" w:themeColor="text1"/>
        </w:rPr>
      </w:pPr>
    </w:p>
    <w:p w:rsidR="6D638E10" w:rsidP="0B60C0CE" w:rsidRDefault="550176E1" w14:paraId="2C5C67B8" w14:textId="7D00594B">
      <w:pPr>
        <w:rPr>
          <w:rFonts w:eastAsiaTheme="minorEastAsia"/>
          <w:color w:val="000000" w:themeColor="text1"/>
        </w:rPr>
      </w:pPr>
      <w:r w:rsidRPr="0B60C0CE">
        <w:rPr>
          <w:rFonts w:eastAsiaTheme="minorEastAsia"/>
          <w:b/>
          <w:bCs/>
          <w:color w:val="000000" w:themeColor="text1"/>
        </w:rPr>
        <w:t xml:space="preserve">Fluid </w:t>
      </w:r>
    </w:p>
    <w:p w:rsidR="550176E1" w:rsidP="6D638E10" w:rsidRDefault="550176E1" w14:paraId="02A9F292" w14:textId="41105BAD">
      <w:pPr>
        <w:rPr>
          <w:rFonts w:eastAsiaTheme="minorEastAsia"/>
          <w:color w:val="000000" w:themeColor="text1"/>
        </w:rPr>
      </w:pPr>
      <w:r w:rsidRPr="6D638E10">
        <w:rPr>
          <w:rFonts w:eastAsiaTheme="minorEastAsia"/>
          <w:color w:val="000000" w:themeColor="text1"/>
        </w:rPr>
        <w:t>Fluid intake is essential to life, and optimal performance (Nemet et al, 2009) Water comprises 45% – 75% of the of the total body weight with an average of 60% of the body mass (Hoch et al, 2008).</w:t>
      </w:r>
    </w:p>
    <w:p w:rsidR="550176E1" w:rsidP="6D638E10" w:rsidRDefault="550176E1" w14:paraId="515856D8" w14:textId="0DFB7897">
      <w:pPr>
        <w:rPr>
          <w:rFonts w:eastAsiaTheme="minorEastAsia"/>
          <w:color w:val="212121"/>
        </w:rPr>
      </w:pPr>
      <w:r w:rsidRPr="6D638E10">
        <w:rPr>
          <w:rFonts w:eastAsiaTheme="minorEastAsia"/>
          <w:color w:val="000000" w:themeColor="text1"/>
        </w:rPr>
        <w:t xml:space="preserve">There were no recommendations made on the intake of water in the Dietary Reference Values Report in the United Kingdom (Doh, 1991). However, research has shown that youngsters tend to have a similar requirement for fluids as that of adults (Inbar et al, 2004)  (Rowland et al, 2008) Children partaking in sport will need to ensure that they drink plenty of fluids to prevent dehydration as this can also impact the perceived exertion, cardiovascular system and thermoregulation (Petrie et al, 2004) Humidity and temperature also need to be considered as important factors when deciding how much fluid is required (Rowland, 2011) Hotter weather makes an athlete sweat more, and therefore more fluid is required to maintain hydration. This could potentially result in heat stroke or heat exhaustion along with decreased performance if the lost fluid is not adequately replenished. (American College of Sports Medicine, 2007).  There is some evidence of an increased amount of heat illnesses within children, this may be due to pressure from coaches or team members, inadequate clothing/ cooling or a lack of hydration (Centers for Disease Control Prevention, 2001–2009) Balancing daily water intake should equal the difference between water loss and water gain (Hoch et al, 2008) Within team sports players often perform multiple short bouts of exercise at high intensity, </w:t>
      </w:r>
      <w:r w:rsidRPr="6D638E10">
        <w:rPr>
          <w:rFonts w:eastAsiaTheme="minorEastAsia"/>
        </w:rPr>
        <w:t xml:space="preserve">with periods of rest in between. Long continuous exercise differs in sweat loss in a number of ways to that of team sports (Burke et al, 1997). The table below indicates the recommended minimal fluid intake required during and after exercise. Based on a child athlete. </w:t>
      </w:r>
    </w:p>
    <w:p w:rsidR="6D638E10" w:rsidP="6D638E10" w:rsidRDefault="6D638E10" w14:paraId="5A8BA473" w14:textId="0AF061E4">
      <w:pPr>
        <w:spacing w:after="200"/>
        <w:rPr>
          <w:rFonts w:eastAsiaTheme="minorEastAsia"/>
        </w:rPr>
      </w:pPr>
    </w:p>
    <w:p w:rsidR="550176E1" w:rsidP="0B60C0CE" w:rsidRDefault="550176E1" w14:paraId="07D29F5A" w14:textId="30948B9F">
      <w:pPr>
        <w:spacing w:after="200"/>
        <w:rPr>
          <w:rFonts w:eastAsiaTheme="minorEastAsia"/>
          <w:b/>
          <w:bCs/>
        </w:rPr>
      </w:pPr>
      <w:r w:rsidRPr="0B60C0CE">
        <w:rPr>
          <w:rFonts w:eastAsiaTheme="minorEastAsia"/>
          <w:b/>
          <w:bCs/>
        </w:rPr>
        <w:t>2.</w:t>
      </w:r>
      <w:r w:rsidRPr="0B60C0CE" w:rsidR="6EE685E8">
        <w:rPr>
          <w:rFonts w:eastAsiaTheme="minorEastAsia"/>
          <w:b/>
          <w:bCs/>
        </w:rPr>
        <w:t>5</w:t>
      </w:r>
      <w:r w:rsidRPr="0B60C0CE">
        <w:rPr>
          <w:rFonts w:eastAsiaTheme="minorEastAsia"/>
          <w:b/>
          <w:bCs/>
        </w:rPr>
        <w:t xml:space="preserve"> Table </w:t>
      </w:r>
      <w:r w:rsidRPr="0B60C0CE" w:rsidR="3604414D">
        <w:rPr>
          <w:rFonts w:eastAsiaTheme="minorEastAsia"/>
          <w:b/>
          <w:bCs/>
        </w:rPr>
        <w:t>1</w:t>
      </w:r>
      <w:r w:rsidRPr="0B60C0CE">
        <w:rPr>
          <w:rFonts w:eastAsiaTheme="minorEastAsia"/>
          <w:b/>
          <w:bCs/>
        </w:rPr>
        <w:t>: The recommended minimal fluid intake required during and after exercise. Based on a child athlete.</w:t>
      </w:r>
    </w:p>
    <w:tbl>
      <w:tblPr>
        <w:tblW w:w="0" w:type="auto"/>
        <w:tblBorders>
          <w:top w:val="single" w:color="000000" w:themeColor="text1" w:sz="6" w:space="0"/>
          <w:bottom w:val="single" w:color="000000" w:themeColor="text1" w:sz="6" w:space="0"/>
        </w:tblBorders>
        <w:tblLook w:val="06A0" w:firstRow="1" w:lastRow="0" w:firstColumn="1" w:lastColumn="0" w:noHBand="1" w:noVBand="1"/>
      </w:tblPr>
      <w:tblGrid>
        <w:gridCol w:w="1481"/>
        <w:gridCol w:w="3865"/>
        <w:gridCol w:w="3669"/>
      </w:tblGrid>
      <w:tr w:rsidR="6D638E10" w:rsidTr="6D638E10" w14:paraId="5A9114DC" w14:textId="77777777">
        <w:trPr>
          <w:trHeight w:val="300"/>
        </w:trPr>
        <w:tc>
          <w:tcPr>
            <w:tcW w:w="1481" w:type="dxa"/>
            <w:tcBorders>
              <w:top w:val="nil"/>
              <w:left w:val="nil"/>
              <w:bottom w:val="nil"/>
              <w:right w:val="nil"/>
            </w:tcBorders>
            <w:vAlign w:val="center"/>
          </w:tcPr>
          <w:p w:rsidR="6D638E10" w:rsidP="6D638E10" w:rsidRDefault="6D638E10" w14:paraId="1DE3872F" w14:textId="7EF1B5D7">
            <w:pPr>
              <w:spacing w:after="0"/>
              <w:rPr>
                <w:rFonts w:eastAsiaTheme="minorEastAsia"/>
                <w:b/>
                <w:bCs/>
              </w:rPr>
            </w:pPr>
            <w:r w:rsidRPr="6D638E10">
              <w:rPr>
                <w:rFonts w:eastAsiaTheme="minorEastAsia"/>
                <w:b/>
                <w:bCs/>
              </w:rPr>
              <w:t>Body weight, kg</w:t>
            </w:r>
          </w:p>
        </w:tc>
        <w:tc>
          <w:tcPr>
            <w:tcW w:w="3865" w:type="dxa"/>
            <w:tcBorders>
              <w:top w:val="nil"/>
              <w:left w:val="nil"/>
              <w:bottom w:val="nil"/>
              <w:right w:val="nil"/>
            </w:tcBorders>
            <w:vAlign w:val="center"/>
          </w:tcPr>
          <w:p w:rsidR="6D638E10" w:rsidP="6D638E10" w:rsidRDefault="6D638E10" w14:paraId="5E1D4224" w14:textId="494876B1">
            <w:pPr>
              <w:spacing w:after="0"/>
              <w:rPr>
                <w:rFonts w:eastAsiaTheme="minorEastAsia"/>
                <w:b/>
                <w:bCs/>
              </w:rPr>
            </w:pPr>
            <w:r w:rsidRPr="6D638E10">
              <w:rPr>
                <w:rFonts w:eastAsiaTheme="minorEastAsia"/>
                <w:b/>
                <w:bCs/>
              </w:rPr>
              <w:t>Fluid replacement during exercise, mL/h</w:t>
            </w:r>
          </w:p>
        </w:tc>
        <w:tc>
          <w:tcPr>
            <w:tcW w:w="3669" w:type="dxa"/>
            <w:tcBorders>
              <w:top w:val="nil"/>
              <w:left w:val="nil"/>
              <w:bottom w:val="nil"/>
              <w:right w:val="nil"/>
            </w:tcBorders>
            <w:vAlign w:val="center"/>
          </w:tcPr>
          <w:p w:rsidR="6D638E10" w:rsidP="6D638E10" w:rsidRDefault="6D638E10" w14:paraId="5476748A" w14:textId="36EB8D10">
            <w:pPr>
              <w:spacing w:after="0"/>
              <w:rPr>
                <w:rFonts w:eastAsiaTheme="minorEastAsia"/>
                <w:b/>
                <w:bCs/>
              </w:rPr>
            </w:pPr>
            <w:r w:rsidRPr="6D638E10">
              <w:rPr>
                <w:rFonts w:eastAsiaTheme="minorEastAsia"/>
                <w:b/>
                <w:bCs/>
              </w:rPr>
              <w:t>Fluid replacement after exercise, mL/h</w:t>
            </w:r>
          </w:p>
        </w:tc>
      </w:tr>
      <w:tr w:rsidR="6D638E10" w:rsidTr="6D638E10" w14:paraId="2560C83F" w14:textId="77777777">
        <w:trPr>
          <w:trHeight w:val="300"/>
        </w:trPr>
        <w:tc>
          <w:tcPr>
            <w:tcW w:w="1481" w:type="dxa"/>
            <w:tcBorders>
              <w:top w:val="nil"/>
              <w:left w:val="nil"/>
              <w:bottom w:val="nil"/>
              <w:right w:val="nil"/>
            </w:tcBorders>
          </w:tcPr>
          <w:p w:rsidR="6D638E10" w:rsidP="6D638E10" w:rsidRDefault="6D638E10" w14:paraId="6EA2C1F8" w14:textId="0F91B9AA">
            <w:pPr>
              <w:spacing w:after="0"/>
              <w:rPr>
                <w:rFonts w:eastAsiaTheme="minorEastAsia"/>
              </w:rPr>
            </w:pPr>
            <w:r w:rsidRPr="6D638E10">
              <w:rPr>
                <w:rFonts w:eastAsiaTheme="minorEastAsia"/>
              </w:rPr>
              <w:t>25</w:t>
            </w:r>
          </w:p>
        </w:tc>
        <w:tc>
          <w:tcPr>
            <w:tcW w:w="3865" w:type="dxa"/>
            <w:tcBorders>
              <w:top w:val="nil"/>
              <w:left w:val="nil"/>
              <w:bottom w:val="nil"/>
              <w:right w:val="nil"/>
            </w:tcBorders>
          </w:tcPr>
          <w:p w:rsidR="6D638E10" w:rsidP="6D638E10" w:rsidRDefault="6D638E10" w14:paraId="3E769475" w14:textId="63C41E45">
            <w:pPr>
              <w:spacing w:after="0"/>
              <w:rPr>
                <w:rFonts w:eastAsiaTheme="minorEastAsia"/>
              </w:rPr>
            </w:pPr>
            <w:r w:rsidRPr="6D638E10">
              <w:rPr>
                <w:rFonts w:eastAsiaTheme="minorEastAsia"/>
              </w:rPr>
              <w:t>325</w:t>
            </w:r>
          </w:p>
        </w:tc>
        <w:tc>
          <w:tcPr>
            <w:tcW w:w="3669" w:type="dxa"/>
            <w:tcBorders>
              <w:top w:val="nil"/>
              <w:left w:val="nil"/>
              <w:bottom w:val="nil"/>
              <w:right w:val="nil"/>
            </w:tcBorders>
          </w:tcPr>
          <w:p w:rsidR="6D638E10" w:rsidP="6D638E10" w:rsidRDefault="6D638E10" w14:paraId="5D3904E9" w14:textId="673EAA2C">
            <w:pPr>
              <w:spacing w:after="0"/>
              <w:rPr>
                <w:rFonts w:eastAsiaTheme="minorEastAsia"/>
              </w:rPr>
            </w:pPr>
            <w:r w:rsidRPr="6D638E10">
              <w:rPr>
                <w:rFonts w:eastAsiaTheme="minorEastAsia"/>
              </w:rPr>
              <w:t>100</w:t>
            </w:r>
          </w:p>
        </w:tc>
      </w:tr>
      <w:tr w:rsidR="6D638E10" w:rsidTr="6D638E10" w14:paraId="0CBBD444" w14:textId="77777777">
        <w:trPr>
          <w:trHeight w:val="300"/>
        </w:trPr>
        <w:tc>
          <w:tcPr>
            <w:tcW w:w="1481" w:type="dxa"/>
            <w:tcBorders>
              <w:top w:val="nil"/>
              <w:left w:val="nil"/>
              <w:bottom w:val="nil"/>
              <w:right w:val="nil"/>
            </w:tcBorders>
          </w:tcPr>
          <w:p w:rsidR="6D638E10" w:rsidP="6D638E10" w:rsidRDefault="6D638E10" w14:paraId="6E5496C5" w14:textId="1ED77161">
            <w:pPr>
              <w:spacing w:after="0"/>
              <w:rPr>
                <w:rFonts w:eastAsiaTheme="minorEastAsia"/>
              </w:rPr>
            </w:pPr>
            <w:r w:rsidRPr="6D638E10">
              <w:rPr>
                <w:rFonts w:eastAsiaTheme="minorEastAsia"/>
              </w:rPr>
              <w:t>30</w:t>
            </w:r>
          </w:p>
        </w:tc>
        <w:tc>
          <w:tcPr>
            <w:tcW w:w="3865" w:type="dxa"/>
            <w:tcBorders>
              <w:top w:val="nil"/>
              <w:left w:val="nil"/>
              <w:bottom w:val="nil"/>
              <w:right w:val="nil"/>
            </w:tcBorders>
          </w:tcPr>
          <w:p w:rsidR="6D638E10" w:rsidP="6D638E10" w:rsidRDefault="6D638E10" w14:paraId="3C58067D" w14:textId="7307A19E">
            <w:pPr>
              <w:spacing w:after="0"/>
              <w:rPr>
                <w:rFonts w:eastAsiaTheme="minorEastAsia"/>
              </w:rPr>
            </w:pPr>
            <w:r w:rsidRPr="6D638E10">
              <w:rPr>
                <w:rFonts w:eastAsiaTheme="minorEastAsia"/>
              </w:rPr>
              <w:t>390</w:t>
            </w:r>
          </w:p>
        </w:tc>
        <w:tc>
          <w:tcPr>
            <w:tcW w:w="3669" w:type="dxa"/>
            <w:tcBorders>
              <w:top w:val="nil"/>
              <w:left w:val="nil"/>
              <w:bottom w:val="nil"/>
              <w:right w:val="nil"/>
            </w:tcBorders>
          </w:tcPr>
          <w:p w:rsidR="6D638E10" w:rsidP="6D638E10" w:rsidRDefault="6D638E10" w14:paraId="4BFDB3B5" w14:textId="400F27F6">
            <w:pPr>
              <w:spacing w:after="0"/>
              <w:rPr>
                <w:rFonts w:eastAsiaTheme="minorEastAsia"/>
              </w:rPr>
            </w:pPr>
            <w:r w:rsidRPr="6D638E10">
              <w:rPr>
                <w:rFonts w:eastAsiaTheme="minorEastAsia"/>
              </w:rPr>
              <w:t>120</w:t>
            </w:r>
          </w:p>
        </w:tc>
      </w:tr>
      <w:tr w:rsidR="6D638E10" w:rsidTr="6D638E10" w14:paraId="7E31B8F0" w14:textId="77777777">
        <w:trPr>
          <w:trHeight w:val="300"/>
        </w:trPr>
        <w:tc>
          <w:tcPr>
            <w:tcW w:w="1481" w:type="dxa"/>
            <w:tcBorders>
              <w:top w:val="nil"/>
              <w:left w:val="nil"/>
              <w:bottom w:val="nil"/>
              <w:right w:val="nil"/>
            </w:tcBorders>
          </w:tcPr>
          <w:p w:rsidR="6D638E10" w:rsidP="6D638E10" w:rsidRDefault="6D638E10" w14:paraId="3D7834B1" w14:textId="518FE4E5">
            <w:pPr>
              <w:spacing w:after="0"/>
              <w:rPr>
                <w:rFonts w:eastAsiaTheme="minorEastAsia"/>
              </w:rPr>
            </w:pPr>
            <w:r w:rsidRPr="6D638E10">
              <w:rPr>
                <w:rFonts w:eastAsiaTheme="minorEastAsia"/>
              </w:rPr>
              <w:t>35</w:t>
            </w:r>
          </w:p>
        </w:tc>
        <w:tc>
          <w:tcPr>
            <w:tcW w:w="3865" w:type="dxa"/>
            <w:tcBorders>
              <w:top w:val="nil"/>
              <w:left w:val="nil"/>
              <w:bottom w:val="nil"/>
              <w:right w:val="nil"/>
            </w:tcBorders>
          </w:tcPr>
          <w:p w:rsidR="6D638E10" w:rsidP="6D638E10" w:rsidRDefault="6D638E10" w14:paraId="1093E6F5" w14:textId="59C427CA">
            <w:pPr>
              <w:spacing w:after="0"/>
              <w:rPr>
                <w:rFonts w:eastAsiaTheme="minorEastAsia"/>
              </w:rPr>
            </w:pPr>
            <w:r w:rsidRPr="6D638E10">
              <w:rPr>
                <w:rFonts w:eastAsiaTheme="minorEastAsia"/>
              </w:rPr>
              <w:t>455</w:t>
            </w:r>
          </w:p>
        </w:tc>
        <w:tc>
          <w:tcPr>
            <w:tcW w:w="3669" w:type="dxa"/>
            <w:tcBorders>
              <w:top w:val="nil"/>
              <w:left w:val="nil"/>
              <w:bottom w:val="nil"/>
              <w:right w:val="nil"/>
            </w:tcBorders>
          </w:tcPr>
          <w:p w:rsidR="6D638E10" w:rsidP="6D638E10" w:rsidRDefault="6D638E10" w14:paraId="3895B4BA" w14:textId="059D0B29">
            <w:pPr>
              <w:spacing w:after="0"/>
              <w:rPr>
                <w:rFonts w:eastAsiaTheme="minorEastAsia"/>
              </w:rPr>
            </w:pPr>
            <w:r w:rsidRPr="6D638E10">
              <w:rPr>
                <w:rFonts w:eastAsiaTheme="minorEastAsia"/>
              </w:rPr>
              <w:t>140</w:t>
            </w:r>
          </w:p>
        </w:tc>
      </w:tr>
      <w:tr w:rsidR="6D638E10" w:rsidTr="6D638E10" w14:paraId="64CF347F" w14:textId="77777777">
        <w:trPr>
          <w:trHeight w:val="300"/>
        </w:trPr>
        <w:tc>
          <w:tcPr>
            <w:tcW w:w="1481" w:type="dxa"/>
            <w:tcBorders>
              <w:top w:val="nil"/>
              <w:left w:val="nil"/>
              <w:bottom w:val="nil"/>
              <w:right w:val="nil"/>
            </w:tcBorders>
          </w:tcPr>
          <w:p w:rsidR="6D638E10" w:rsidP="6D638E10" w:rsidRDefault="6D638E10" w14:paraId="0FB60A28" w14:textId="3E81C49E">
            <w:pPr>
              <w:spacing w:after="0"/>
              <w:rPr>
                <w:rFonts w:eastAsiaTheme="minorEastAsia"/>
              </w:rPr>
            </w:pPr>
            <w:r w:rsidRPr="6D638E10">
              <w:rPr>
                <w:rFonts w:eastAsiaTheme="minorEastAsia"/>
              </w:rPr>
              <w:t>40</w:t>
            </w:r>
          </w:p>
        </w:tc>
        <w:tc>
          <w:tcPr>
            <w:tcW w:w="3865" w:type="dxa"/>
            <w:tcBorders>
              <w:top w:val="nil"/>
              <w:left w:val="nil"/>
              <w:bottom w:val="nil"/>
              <w:right w:val="nil"/>
            </w:tcBorders>
          </w:tcPr>
          <w:p w:rsidR="6D638E10" w:rsidP="6D638E10" w:rsidRDefault="6D638E10" w14:paraId="2755CDE8" w14:textId="3FF8ACD8">
            <w:pPr>
              <w:spacing w:after="0"/>
              <w:rPr>
                <w:rFonts w:eastAsiaTheme="minorEastAsia"/>
              </w:rPr>
            </w:pPr>
            <w:r w:rsidRPr="6D638E10">
              <w:rPr>
                <w:rFonts w:eastAsiaTheme="minorEastAsia"/>
              </w:rPr>
              <w:t>520</w:t>
            </w:r>
          </w:p>
        </w:tc>
        <w:tc>
          <w:tcPr>
            <w:tcW w:w="3669" w:type="dxa"/>
            <w:tcBorders>
              <w:top w:val="nil"/>
              <w:left w:val="nil"/>
              <w:bottom w:val="nil"/>
              <w:right w:val="nil"/>
            </w:tcBorders>
          </w:tcPr>
          <w:p w:rsidR="6D638E10" w:rsidP="6D638E10" w:rsidRDefault="6D638E10" w14:paraId="2716723E" w14:textId="032C9361">
            <w:pPr>
              <w:spacing w:after="0"/>
              <w:rPr>
                <w:rFonts w:eastAsiaTheme="minorEastAsia"/>
              </w:rPr>
            </w:pPr>
            <w:r w:rsidRPr="6D638E10">
              <w:rPr>
                <w:rFonts w:eastAsiaTheme="minorEastAsia"/>
              </w:rPr>
              <w:t>160</w:t>
            </w:r>
          </w:p>
        </w:tc>
      </w:tr>
      <w:tr w:rsidR="6D638E10" w:rsidTr="6D638E10" w14:paraId="6FF094AA" w14:textId="77777777">
        <w:trPr>
          <w:trHeight w:val="300"/>
        </w:trPr>
        <w:tc>
          <w:tcPr>
            <w:tcW w:w="1481" w:type="dxa"/>
            <w:tcBorders>
              <w:top w:val="nil"/>
              <w:left w:val="nil"/>
              <w:bottom w:val="nil"/>
              <w:right w:val="nil"/>
            </w:tcBorders>
          </w:tcPr>
          <w:p w:rsidR="6D638E10" w:rsidP="6D638E10" w:rsidRDefault="6D638E10" w14:paraId="519CE3BE" w14:textId="1D62FB1C">
            <w:pPr>
              <w:spacing w:after="0"/>
              <w:rPr>
                <w:rFonts w:eastAsiaTheme="minorEastAsia"/>
              </w:rPr>
            </w:pPr>
            <w:r w:rsidRPr="6D638E10">
              <w:rPr>
                <w:rFonts w:eastAsiaTheme="minorEastAsia"/>
              </w:rPr>
              <w:t>45</w:t>
            </w:r>
          </w:p>
        </w:tc>
        <w:tc>
          <w:tcPr>
            <w:tcW w:w="3865" w:type="dxa"/>
            <w:tcBorders>
              <w:top w:val="nil"/>
              <w:left w:val="nil"/>
              <w:bottom w:val="nil"/>
              <w:right w:val="nil"/>
            </w:tcBorders>
          </w:tcPr>
          <w:p w:rsidR="6D638E10" w:rsidP="6D638E10" w:rsidRDefault="6D638E10" w14:paraId="4580BDA7" w14:textId="7C5EBA48">
            <w:pPr>
              <w:spacing w:after="0"/>
              <w:rPr>
                <w:rFonts w:eastAsiaTheme="minorEastAsia"/>
              </w:rPr>
            </w:pPr>
            <w:r w:rsidRPr="6D638E10">
              <w:rPr>
                <w:rFonts w:eastAsiaTheme="minorEastAsia"/>
              </w:rPr>
              <w:t>585</w:t>
            </w:r>
          </w:p>
        </w:tc>
        <w:tc>
          <w:tcPr>
            <w:tcW w:w="3669" w:type="dxa"/>
            <w:tcBorders>
              <w:top w:val="nil"/>
              <w:left w:val="nil"/>
              <w:bottom w:val="nil"/>
              <w:right w:val="nil"/>
            </w:tcBorders>
          </w:tcPr>
          <w:p w:rsidR="6D638E10" w:rsidP="6D638E10" w:rsidRDefault="6D638E10" w14:paraId="7BAAD214" w14:textId="087C9309">
            <w:pPr>
              <w:spacing w:after="0"/>
              <w:rPr>
                <w:rFonts w:eastAsiaTheme="minorEastAsia"/>
              </w:rPr>
            </w:pPr>
            <w:r w:rsidRPr="6D638E10">
              <w:rPr>
                <w:rFonts w:eastAsiaTheme="minorEastAsia"/>
              </w:rPr>
              <w:t>180</w:t>
            </w:r>
          </w:p>
        </w:tc>
      </w:tr>
      <w:tr w:rsidR="6D638E10" w:rsidTr="6D638E10" w14:paraId="36F4419C" w14:textId="77777777">
        <w:trPr>
          <w:trHeight w:val="300"/>
        </w:trPr>
        <w:tc>
          <w:tcPr>
            <w:tcW w:w="1481" w:type="dxa"/>
            <w:tcBorders>
              <w:top w:val="nil"/>
              <w:left w:val="nil"/>
              <w:bottom w:val="nil"/>
              <w:right w:val="nil"/>
            </w:tcBorders>
          </w:tcPr>
          <w:p w:rsidR="6D638E10" w:rsidP="6D638E10" w:rsidRDefault="6D638E10" w14:paraId="3CEC3FD7" w14:textId="478B86C7">
            <w:pPr>
              <w:spacing w:after="0"/>
              <w:rPr>
                <w:rFonts w:eastAsiaTheme="minorEastAsia"/>
              </w:rPr>
            </w:pPr>
            <w:r w:rsidRPr="6D638E10">
              <w:rPr>
                <w:rFonts w:eastAsiaTheme="minorEastAsia"/>
              </w:rPr>
              <w:t>50</w:t>
            </w:r>
          </w:p>
        </w:tc>
        <w:tc>
          <w:tcPr>
            <w:tcW w:w="3865" w:type="dxa"/>
            <w:tcBorders>
              <w:top w:val="nil"/>
              <w:left w:val="nil"/>
              <w:bottom w:val="nil"/>
              <w:right w:val="nil"/>
            </w:tcBorders>
          </w:tcPr>
          <w:p w:rsidR="6D638E10" w:rsidP="6D638E10" w:rsidRDefault="6D638E10" w14:paraId="18D49E79" w14:textId="0371AC31">
            <w:pPr>
              <w:spacing w:after="0"/>
              <w:rPr>
                <w:rFonts w:eastAsiaTheme="minorEastAsia"/>
              </w:rPr>
            </w:pPr>
            <w:r w:rsidRPr="6D638E10">
              <w:rPr>
                <w:rFonts w:eastAsiaTheme="minorEastAsia"/>
              </w:rPr>
              <w:t>650</w:t>
            </w:r>
          </w:p>
        </w:tc>
        <w:tc>
          <w:tcPr>
            <w:tcW w:w="3669" w:type="dxa"/>
            <w:tcBorders>
              <w:top w:val="nil"/>
              <w:left w:val="nil"/>
              <w:bottom w:val="nil"/>
              <w:right w:val="nil"/>
            </w:tcBorders>
          </w:tcPr>
          <w:p w:rsidR="6D638E10" w:rsidP="6D638E10" w:rsidRDefault="6D638E10" w14:paraId="4D7F31CB" w14:textId="04C2B1EA">
            <w:pPr>
              <w:spacing w:after="0"/>
              <w:rPr>
                <w:rFonts w:eastAsiaTheme="minorEastAsia"/>
              </w:rPr>
            </w:pPr>
            <w:r w:rsidRPr="6D638E10">
              <w:rPr>
                <w:rFonts w:eastAsiaTheme="minorEastAsia"/>
              </w:rPr>
              <w:t>200</w:t>
            </w:r>
          </w:p>
        </w:tc>
      </w:tr>
      <w:tr w:rsidR="6D638E10" w:rsidTr="6D638E10" w14:paraId="0E01BECE" w14:textId="77777777">
        <w:trPr>
          <w:trHeight w:val="300"/>
        </w:trPr>
        <w:tc>
          <w:tcPr>
            <w:tcW w:w="1481" w:type="dxa"/>
            <w:tcBorders>
              <w:top w:val="nil"/>
              <w:left w:val="nil"/>
              <w:bottom w:val="nil"/>
              <w:right w:val="nil"/>
            </w:tcBorders>
          </w:tcPr>
          <w:p w:rsidR="6D638E10" w:rsidP="6D638E10" w:rsidRDefault="6D638E10" w14:paraId="7546DD5D" w14:textId="7A2280A0">
            <w:pPr>
              <w:spacing w:after="0"/>
              <w:rPr>
                <w:rFonts w:eastAsiaTheme="minorEastAsia"/>
              </w:rPr>
            </w:pPr>
            <w:r w:rsidRPr="6D638E10">
              <w:rPr>
                <w:rFonts w:eastAsiaTheme="minorEastAsia"/>
              </w:rPr>
              <w:t>55</w:t>
            </w:r>
          </w:p>
        </w:tc>
        <w:tc>
          <w:tcPr>
            <w:tcW w:w="3865" w:type="dxa"/>
            <w:tcBorders>
              <w:top w:val="nil"/>
              <w:left w:val="nil"/>
              <w:bottom w:val="nil"/>
              <w:right w:val="nil"/>
            </w:tcBorders>
          </w:tcPr>
          <w:p w:rsidR="6D638E10" w:rsidP="6D638E10" w:rsidRDefault="6D638E10" w14:paraId="4DCB644B" w14:textId="233A41F7">
            <w:pPr>
              <w:spacing w:after="0"/>
              <w:rPr>
                <w:rFonts w:eastAsiaTheme="minorEastAsia"/>
              </w:rPr>
            </w:pPr>
            <w:r w:rsidRPr="6D638E10">
              <w:rPr>
                <w:rFonts w:eastAsiaTheme="minorEastAsia"/>
              </w:rPr>
              <w:t>715</w:t>
            </w:r>
          </w:p>
        </w:tc>
        <w:tc>
          <w:tcPr>
            <w:tcW w:w="3669" w:type="dxa"/>
            <w:tcBorders>
              <w:top w:val="nil"/>
              <w:left w:val="nil"/>
              <w:bottom w:val="nil"/>
              <w:right w:val="nil"/>
            </w:tcBorders>
          </w:tcPr>
          <w:p w:rsidR="6D638E10" w:rsidP="6D638E10" w:rsidRDefault="6D638E10" w14:paraId="5B1DD1CA" w14:textId="1D170F39">
            <w:pPr>
              <w:spacing w:after="0"/>
              <w:rPr>
                <w:rFonts w:eastAsiaTheme="minorEastAsia"/>
              </w:rPr>
            </w:pPr>
            <w:r w:rsidRPr="6D638E10">
              <w:rPr>
                <w:rFonts w:eastAsiaTheme="minorEastAsia"/>
              </w:rPr>
              <w:t>220</w:t>
            </w:r>
          </w:p>
        </w:tc>
      </w:tr>
      <w:tr w:rsidR="6D638E10" w:rsidTr="6D638E10" w14:paraId="0158764F" w14:textId="77777777">
        <w:trPr>
          <w:trHeight w:val="300"/>
        </w:trPr>
        <w:tc>
          <w:tcPr>
            <w:tcW w:w="1481" w:type="dxa"/>
            <w:tcBorders>
              <w:top w:val="nil"/>
              <w:left w:val="nil"/>
              <w:bottom w:val="nil"/>
              <w:right w:val="nil"/>
            </w:tcBorders>
          </w:tcPr>
          <w:p w:rsidR="6D638E10" w:rsidP="6D638E10" w:rsidRDefault="6D638E10" w14:paraId="231CCB6D" w14:textId="0861F538">
            <w:pPr>
              <w:spacing w:after="0"/>
              <w:rPr>
                <w:rFonts w:eastAsiaTheme="minorEastAsia"/>
              </w:rPr>
            </w:pPr>
            <w:r w:rsidRPr="6D638E10">
              <w:rPr>
                <w:rFonts w:eastAsiaTheme="minorEastAsia"/>
              </w:rPr>
              <w:t>60</w:t>
            </w:r>
          </w:p>
        </w:tc>
        <w:tc>
          <w:tcPr>
            <w:tcW w:w="3865" w:type="dxa"/>
            <w:tcBorders>
              <w:top w:val="nil"/>
              <w:left w:val="nil"/>
              <w:bottom w:val="nil"/>
              <w:right w:val="nil"/>
            </w:tcBorders>
          </w:tcPr>
          <w:p w:rsidR="6D638E10" w:rsidP="6D638E10" w:rsidRDefault="6D638E10" w14:paraId="0E1A65E8" w14:textId="18490B36">
            <w:pPr>
              <w:spacing w:after="0"/>
              <w:rPr>
                <w:rFonts w:eastAsiaTheme="minorEastAsia"/>
              </w:rPr>
            </w:pPr>
            <w:r w:rsidRPr="6D638E10">
              <w:rPr>
                <w:rFonts w:eastAsiaTheme="minorEastAsia"/>
              </w:rPr>
              <w:t>780</w:t>
            </w:r>
          </w:p>
        </w:tc>
        <w:tc>
          <w:tcPr>
            <w:tcW w:w="3669" w:type="dxa"/>
            <w:tcBorders>
              <w:top w:val="nil"/>
              <w:left w:val="nil"/>
              <w:bottom w:val="nil"/>
              <w:right w:val="nil"/>
            </w:tcBorders>
          </w:tcPr>
          <w:p w:rsidR="6D638E10" w:rsidP="6D638E10" w:rsidRDefault="6D638E10" w14:paraId="523DC45F" w14:textId="06AF497F">
            <w:pPr>
              <w:spacing w:after="0"/>
              <w:rPr>
                <w:rFonts w:eastAsiaTheme="minorEastAsia"/>
              </w:rPr>
            </w:pPr>
            <w:r w:rsidRPr="6D638E10">
              <w:rPr>
                <w:rFonts w:eastAsiaTheme="minorEastAsia"/>
              </w:rPr>
              <w:t>240</w:t>
            </w:r>
          </w:p>
        </w:tc>
      </w:tr>
    </w:tbl>
    <w:p w:rsidR="550176E1" w:rsidP="6D638E10" w:rsidRDefault="550176E1" w14:paraId="47F1719F" w14:textId="28EF0BBA">
      <w:pPr>
        <w:spacing w:after="240"/>
        <w:rPr>
          <w:rFonts w:eastAsiaTheme="minorEastAsia"/>
        </w:rPr>
      </w:pPr>
      <w:r w:rsidRPr="6D638E10">
        <w:rPr>
          <w:rFonts w:eastAsiaTheme="minorEastAsia"/>
          <w:color w:val="212121"/>
        </w:rPr>
        <w:t>(Rowland, 2011)</w:t>
      </w:r>
    </w:p>
    <w:p w:rsidR="6D638E10" w:rsidP="6D638E10" w:rsidRDefault="6D638E10" w14:paraId="35472774" w14:textId="2D1BF6AD">
      <w:pPr>
        <w:spacing w:after="240"/>
        <w:rPr>
          <w:rFonts w:eastAsiaTheme="minorEastAsia"/>
          <w:b/>
          <w:bCs/>
          <w:color w:val="000000" w:themeColor="text1"/>
        </w:rPr>
      </w:pPr>
    </w:p>
    <w:p w:rsidR="2E92AAEE" w:rsidP="1827BAEB" w:rsidRDefault="2EE3521E" w14:paraId="755B604D" w14:textId="31BFBEE9">
      <w:pPr>
        <w:spacing w:after="240"/>
        <w:rPr>
          <w:rFonts w:eastAsiaTheme="minorEastAsia"/>
          <w:color w:val="000000" w:themeColor="text1"/>
        </w:rPr>
      </w:pPr>
      <w:r w:rsidRPr="1827BAEB">
        <w:rPr>
          <w:rFonts w:eastAsiaTheme="minorEastAsia"/>
          <w:color w:val="000000" w:themeColor="text1"/>
        </w:rPr>
        <w:lastRenderedPageBreak/>
        <w:t>In order for football players to get the greatest benefit from their nutrition, athletes need to be aware of what, when and how to eat, prior, during and after activity. (Purcell, 2013) A large number of children that take part in sports are not overly concerned with the nutritional aspects, this may be due to the fact that the majority of participants will likely be leaner than non-participants. Thus said, nutrition affects development, performance, growth and helps avoid injuries, and is therefore an essential requirement (Petrie</w:t>
      </w:r>
      <w:r w:rsidRPr="1827BAEB" w:rsidR="6C09597A">
        <w:rPr>
          <w:rFonts w:eastAsiaTheme="minorEastAsia"/>
          <w:color w:val="000000" w:themeColor="text1"/>
        </w:rPr>
        <w:t xml:space="preserve"> et al, 2004</w:t>
      </w:r>
      <w:r w:rsidRPr="1827BAEB">
        <w:rPr>
          <w:rFonts w:eastAsiaTheme="minorEastAsia"/>
          <w:color w:val="000000" w:themeColor="text1"/>
        </w:rPr>
        <w:t>). The nutritional guidance given may also help prevent any health issues and injuries (Steffl</w:t>
      </w:r>
      <w:r w:rsidRPr="1827BAEB" w:rsidR="76FC28BE">
        <w:rPr>
          <w:rFonts w:eastAsiaTheme="minorEastAsia"/>
          <w:color w:val="000000" w:themeColor="text1"/>
        </w:rPr>
        <w:t xml:space="preserve"> &amp; </w:t>
      </w:r>
      <w:r w:rsidRPr="1827BAEB">
        <w:rPr>
          <w:rFonts w:eastAsiaTheme="minorEastAsia"/>
          <w:color w:val="000000" w:themeColor="text1"/>
        </w:rPr>
        <w:t>Kinkorova</w:t>
      </w:r>
      <w:r w:rsidRPr="1827BAEB" w:rsidR="6EFCE31F">
        <w:rPr>
          <w:rFonts w:eastAsiaTheme="minorEastAsia"/>
          <w:color w:val="000000" w:themeColor="text1"/>
        </w:rPr>
        <w:t xml:space="preserve">, </w:t>
      </w:r>
      <w:r w:rsidRPr="1827BAEB">
        <w:rPr>
          <w:rFonts w:eastAsiaTheme="minorEastAsia"/>
          <w:color w:val="000000" w:themeColor="text1"/>
        </w:rPr>
        <w:t>2019).</w:t>
      </w:r>
    </w:p>
    <w:p w:rsidR="2E92AAEE" w:rsidP="294C15F7" w:rsidRDefault="2EE3521E" w14:paraId="295CB6AD" w14:textId="0C1A41D9">
      <w:pPr>
        <w:spacing w:after="240"/>
        <w:rPr>
          <w:rFonts w:eastAsiaTheme="minorEastAsia"/>
          <w:color w:val="000000" w:themeColor="text1"/>
        </w:rPr>
      </w:pPr>
      <w:r w:rsidRPr="294C15F7">
        <w:rPr>
          <w:rFonts w:eastAsiaTheme="minorEastAsia"/>
          <w:color w:val="000000" w:themeColor="text1"/>
        </w:rPr>
        <w:t>Organisations such as the UK government and NHS publish information on healthy eating and the implications of eating the incorrect foods. The UK government guidelines such as The Eatwell Guide, provide recommendations for a healthy lifestyle and diet, however it is thought that only 0.1% of the population currently choose to follow all of the recommendations set out (Culliford</w:t>
      </w:r>
      <w:r w:rsidRPr="294C15F7" w:rsidR="58FEC641">
        <w:rPr>
          <w:rFonts w:eastAsiaTheme="minorEastAsia"/>
          <w:color w:val="000000" w:themeColor="text1"/>
        </w:rPr>
        <w:t xml:space="preserve"> </w:t>
      </w:r>
      <w:r w:rsidRPr="294C15F7">
        <w:rPr>
          <w:rFonts w:eastAsiaTheme="minorEastAsia"/>
          <w:color w:val="000000" w:themeColor="text1"/>
        </w:rPr>
        <w:t>et al, 2023).</w:t>
      </w:r>
    </w:p>
    <w:p w:rsidR="2E92AAEE" w:rsidP="294C15F7" w:rsidRDefault="2EE3521E" w14:paraId="0AB63BF1" w14:textId="3DCE87DB">
      <w:pPr>
        <w:rPr>
          <w:rFonts w:eastAsiaTheme="minorEastAsia"/>
          <w:color w:val="000000" w:themeColor="text1"/>
        </w:rPr>
      </w:pPr>
      <w:r w:rsidRPr="294C15F7">
        <w:rPr>
          <w:rFonts w:eastAsiaTheme="minorEastAsia"/>
          <w:color w:val="000000" w:themeColor="text1"/>
        </w:rPr>
        <w:t>Athletes of all ages need numerous macronutrients and micronutrients and fluids in the correct amounts to optimize performance, they should be made aware of which foods assist with energy and when and how to eat them.  A well-balanced diet will consist of protein, carbohydrates, fats, and vitamins and minerals. Fluids also being essential for growth and performance (Purce</w:t>
      </w:r>
      <w:r w:rsidRPr="294C15F7" w:rsidR="3D552E2C">
        <w:rPr>
          <w:rFonts w:eastAsiaTheme="minorEastAsia"/>
          <w:color w:val="000000" w:themeColor="text1"/>
        </w:rPr>
        <w:t>ll,</w:t>
      </w:r>
      <w:r w:rsidRPr="294C15F7">
        <w:rPr>
          <w:rFonts w:eastAsiaTheme="minorEastAsia"/>
          <w:color w:val="000000" w:themeColor="text1"/>
        </w:rPr>
        <w:t xml:space="preserve"> 2013). The duration and intensity of exercise should be considered when planning the diet of a child. (Seiler</w:t>
      </w:r>
      <w:r w:rsidRPr="294C15F7" w:rsidR="7597A409">
        <w:rPr>
          <w:rFonts w:eastAsiaTheme="minorEastAsia"/>
          <w:color w:val="000000" w:themeColor="text1"/>
        </w:rPr>
        <w:t xml:space="preserve">, </w:t>
      </w:r>
      <w:r w:rsidRPr="294C15F7">
        <w:rPr>
          <w:rFonts w:eastAsiaTheme="minorEastAsia"/>
          <w:color w:val="000000" w:themeColor="text1"/>
        </w:rPr>
        <w:t xml:space="preserve">2010). Table 1 identifies the energy requirements (Kcal/day) of children aged between 7 and 18 years of age. </w:t>
      </w:r>
    </w:p>
    <w:p w:rsidR="7C902393" w:rsidP="294C15F7" w:rsidRDefault="7C902393" w14:paraId="30C0A7D6" w14:textId="7AF326A0">
      <w:pPr>
        <w:rPr>
          <w:rFonts w:eastAsiaTheme="minorEastAsia"/>
          <w:color w:val="000000" w:themeColor="text1"/>
        </w:rPr>
      </w:pPr>
    </w:p>
    <w:p w:rsidR="18AAA3E3" w:rsidP="0B60C0CE" w:rsidRDefault="1778759A" w14:paraId="01EE4B26" w14:textId="66A3766E">
      <w:pPr>
        <w:spacing w:after="0"/>
        <w:rPr>
          <w:rFonts w:eastAsiaTheme="minorEastAsia"/>
          <w:b/>
          <w:bCs/>
        </w:rPr>
      </w:pPr>
      <w:r w:rsidRPr="0B60C0CE">
        <w:rPr>
          <w:rFonts w:eastAsiaTheme="minorEastAsia"/>
          <w:b/>
          <w:bCs/>
        </w:rPr>
        <w:t>2.</w:t>
      </w:r>
      <w:r w:rsidRPr="0B60C0CE" w:rsidR="5A784C89">
        <w:rPr>
          <w:rFonts w:eastAsiaTheme="minorEastAsia"/>
          <w:b/>
          <w:bCs/>
        </w:rPr>
        <w:t>6</w:t>
      </w:r>
      <w:r w:rsidRPr="0B60C0CE">
        <w:rPr>
          <w:rFonts w:eastAsiaTheme="minorEastAsia"/>
          <w:b/>
          <w:bCs/>
        </w:rPr>
        <w:t xml:space="preserve"> </w:t>
      </w:r>
      <w:r w:rsidRPr="0B60C0CE" w:rsidR="64DC2175">
        <w:rPr>
          <w:rFonts w:eastAsiaTheme="minorEastAsia"/>
          <w:b/>
          <w:bCs/>
        </w:rPr>
        <w:t xml:space="preserve">Table </w:t>
      </w:r>
      <w:r w:rsidRPr="0B60C0CE" w:rsidR="2F64D233">
        <w:rPr>
          <w:rFonts w:eastAsiaTheme="minorEastAsia"/>
          <w:b/>
          <w:bCs/>
        </w:rPr>
        <w:t>2</w:t>
      </w:r>
      <w:r w:rsidRPr="0B60C0CE" w:rsidR="64DC2175">
        <w:rPr>
          <w:rFonts w:eastAsiaTheme="minorEastAsia"/>
          <w:b/>
          <w:bCs/>
        </w:rPr>
        <w:t>:  Recommended energy requirements, Kcal/day</w:t>
      </w:r>
    </w:p>
    <w:tbl>
      <w:tblPr>
        <w:tblW w:w="0" w:type="auto"/>
        <w:tblBorders>
          <w:top w:val="single" w:color="000000" w:themeColor="text1" w:sz="6" w:space="0"/>
          <w:bottom w:val="single" w:color="000000" w:themeColor="text1" w:sz="6" w:space="0"/>
        </w:tblBorders>
        <w:tblLook w:val="06A0" w:firstRow="1" w:lastRow="0" w:firstColumn="1" w:lastColumn="0" w:noHBand="1" w:noVBand="1"/>
      </w:tblPr>
      <w:tblGrid>
        <w:gridCol w:w="1386"/>
        <w:gridCol w:w="1260"/>
        <w:gridCol w:w="1260"/>
      </w:tblGrid>
      <w:tr w:rsidR="7C902393" w:rsidTr="294C15F7" w14:paraId="338798F9" w14:textId="77777777">
        <w:trPr>
          <w:trHeight w:val="300"/>
        </w:trPr>
        <w:tc>
          <w:tcPr>
            <w:tcW w:w="1386" w:type="dxa"/>
            <w:tcBorders>
              <w:top w:val="nil"/>
              <w:left w:val="nil"/>
              <w:bottom w:val="nil"/>
              <w:right w:val="nil"/>
            </w:tcBorders>
            <w:vAlign w:val="center"/>
          </w:tcPr>
          <w:p w:rsidR="7C902393" w:rsidP="7C902393" w:rsidRDefault="7C902393" w14:paraId="36995521" w14:textId="3016CF89">
            <w:pPr>
              <w:spacing w:after="0"/>
              <w:rPr>
                <w:rFonts w:eastAsiaTheme="minorEastAsia"/>
                <w:b/>
                <w:bCs/>
              </w:rPr>
            </w:pPr>
            <w:r w:rsidRPr="7C902393">
              <w:rPr>
                <w:rFonts w:eastAsiaTheme="minorEastAsia"/>
                <w:b/>
                <w:bCs/>
              </w:rPr>
              <w:t>Age, years</w:t>
            </w:r>
          </w:p>
        </w:tc>
        <w:tc>
          <w:tcPr>
            <w:tcW w:w="1260" w:type="dxa"/>
            <w:tcBorders>
              <w:top w:val="nil"/>
              <w:left w:val="nil"/>
              <w:bottom w:val="nil"/>
              <w:right w:val="nil"/>
            </w:tcBorders>
            <w:vAlign w:val="center"/>
          </w:tcPr>
          <w:p w:rsidR="7C902393" w:rsidP="7C902393" w:rsidRDefault="7C902393" w14:paraId="1A99CDD5" w14:textId="7209B180">
            <w:pPr>
              <w:spacing w:after="0"/>
              <w:rPr>
                <w:rFonts w:eastAsiaTheme="minorEastAsia"/>
                <w:b/>
                <w:bCs/>
              </w:rPr>
            </w:pPr>
            <w:r w:rsidRPr="7C902393">
              <w:rPr>
                <w:rFonts w:eastAsiaTheme="minorEastAsia"/>
                <w:b/>
                <w:bCs/>
              </w:rPr>
              <w:t>Male</w:t>
            </w:r>
          </w:p>
        </w:tc>
        <w:tc>
          <w:tcPr>
            <w:tcW w:w="1260" w:type="dxa"/>
            <w:tcBorders>
              <w:top w:val="nil"/>
              <w:left w:val="nil"/>
              <w:bottom w:val="nil"/>
              <w:right w:val="nil"/>
            </w:tcBorders>
            <w:vAlign w:val="center"/>
          </w:tcPr>
          <w:p w:rsidR="7C902393" w:rsidP="7C902393" w:rsidRDefault="7C902393" w14:paraId="5D1EC9CB" w14:textId="4107FDD3">
            <w:pPr>
              <w:spacing w:after="0"/>
              <w:rPr>
                <w:rFonts w:eastAsiaTheme="minorEastAsia"/>
                <w:b/>
                <w:bCs/>
              </w:rPr>
            </w:pPr>
            <w:r w:rsidRPr="7C902393">
              <w:rPr>
                <w:rFonts w:eastAsiaTheme="minorEastAsia"/>
                <w:b/>
                <w:bCs/>
              </w:rPr>
              <w:t>Female</w:t>
            </w:r>
          </w:p>
        </w:tc>
      </w:tr>
      <w:tr w:rsidR="7C902393" w:rsidTr="294C15F7" w14:paraId="647C99CE" w14:textId="77777777">
        <w:trPr>
          <w:trHeight w:val="300"/>
        </w:trPr>
        <w:tc>
          <w:tcPr>
            <w:tcW w:w="1386" w:type="dxa"/>
            <w:tcBorders>
              <w:top w:val="nil"/>
              <w:left w:val="nil"/>
              <w:bottom w:val="nil"/>
              <w:right w:val="nil"/>
            </w:tcBorders>
          </w:tcPr>
          <w:p w:rsidR="7C902393" w:rsidP="7C902393" w:rsidRDefault="7C902393" w14:paraId="6F2D175C" w14:textId="4F0F1D66">
            <w:pPr>
              <w:spacing w:after="0"/>
              <w:rPr>
                <w:rFonts w:eastAsiaTheme="minorEastAsia"/>
              </w:rPr>
            </w:pPr>
            <w:r w:rsidRPr="7C902393">
              <w:rPr>
                <w:rFonts w:eastAsiaTheme="minorEastAsia"/>
              </w:rPr>
              <w:t>7–10</w:t>
            </w:r>
          </w:p>
        </w:tc>
        <w:tc>
          <w:tcPr>
            <w:tcW w:w="1260" w:type="dxa"/>
            <w:tcBorders>
              <w:top w:val="nil"/>
              <w:left w:val="nil"/>
              <w:bottom w:val="nil"/>
              <w:right w:val="nil"/>
            </w:tcBorders>
          </w:tcPr>
          <w:p w:rsidR="7C902393" w:rsidP="7C902393" w:rsidRDefault="7C902393" w14:paraId="47A17733" w14:textId="673DE261">
            <w:pPr>
              <w:spacing w:after="0"/>
              <w:rPr>
                <w:rFonts w:eastAsiaTheme="minorEastAsia"/>
              </w:rPr>
            </w:pPr>
            <w:r w:rsidRPr="7C902393">
              <w:rPr>
                <w:rFonts w:eastAsiaTheme="minorEastAsia"/>
              </w:rPr>
              <w:t>2000</w:t>
            </w:r>
          </w:p>
        </w:tc>
        <w:tc>
          <w:tcPr>
            <w:tcW w:w="1260" w:type="dxa"/>
            <w:tcBorders>
              <w:top w:val="nil"/>
              <w:left w:val="nil"/>
              <w:bottom w:val="nil"/>
              <w:right w:val="nil"/>
            </w:tcBorders>
          </w:tcPr>
          <w:p w:rsidR="7C902393" w:rsidP="7C902393" w:rsidRDefault="7C902393" w14:paraId="7DA5667E" w14:textId="67EF7214">
            <w:pPr>
              <w:spacing w:after="0"/>
              <w:rPr>
                <w:rFonts w:eastAsiaTheme="minorEastAsia"/>
              </w:rPr>
            </w:pPr>
            <w:r w:rsidRPr="7C902393">
              <w:rPr>
                <w:rFonts w:eastAsiaTheme="minorEastAsia"/>
              </w:rPr>
              <w:t>2000</w:t>
            </w:r>
          </w:p>
        </w:tc>
      </w:tr>
      <w:tr w:rsidR="7C902393" w:rsidTr="294C15F7" w14:paraId="6AB2BAF3" w14:textId="77777777">
        <w:trPr>
          <w:trHeight w:val="300"/>
        </w:trPr>
        <w:tc>
          <w:tcPr>
            <w:tcW w:w="1386" w:type="dxa"/>
            <w:tcBorders>
              <w:top w:val="nil"/>
              <w:left w:val="nil"/>
              <w:bottom w:val="nil"/>
              <w:right w:val="nil"/>
            </w:tcBorders>
          </w:tcPr>
          <w:p w:rsidR="7C902393" w:rsidP="7C902393" w:rsidRDefault="7C902393" w14:paraId="05903DEE" w14:textId="3546B866">
            <w:pPr>
              <w:spacing w:after="0"/>
              <w:rPr>
                <w:rFonts w:eastAsiaTheme="minorEastAsia"/>
              </w:rPr>
            </w:pPr>
            <w:r w:rsidRPr="7C902393">
              <w:rPr>
                <w:rFonts w:eastAsiaTheme="minorEastAsia"/>
              </w:rPr>
              <w:t>11–14</w:t>
            </w:r>
          </w:p>
        </w:tc>
        <w:tc>
          <w:tcPr>
            <w:tcW w:w="1260" w:type="dxa"/>
            <w:tcBorders>
              <w:top w:val="nil"/>
              <w:left w:val="nil"/>
              <w:bottom w:val="nil"/>
              <w:right w:val="nil"/>
            </w:tcBorders>
          </w:tcPr>
          <w:p w:rsidR="7C902393" w:rsidP="7C902393" w:rsidRDefault="7C902393" w14:paraId="2570DB24" w14:textId="652BAB62">
            <w:pPr>
              <w:spacing w:after="0"/>
              <w:rPr>
                <w:rFonts w:eastAsiaTheme="minorEastAsia"/>
              </w:rPr>
            </w:pPr>
            <w:r w:rsidRPr="7C902393">
              <w:rPr>
                <w:rFonts w:eastAsiaTheme="minorEastAsia"/>
              </w:rPr>
              <w:t>2500</w:t>
            </w:r>
          </w:p>
        </w:tc>
        <w:tc>
          <w:tcPr>
            <w:tcW w:w="1260" w:type="dxa"/>
            <w:tcBorders>
              <w:top w:val="nil"/>
              <w:left w:val="nil"/>
              <w:bottom w:val="nil"/>
              <w:right w:val="nil"/>
            </w:tcBorders>
          </w:tcPr>
          <w:p w:rsidR="7C902393" w:rsidP="7C902393" w:rsidRDefault="7C902393" w14:paraId="2AF5EB0E" w14:textId="46CB73A7">
            <w:pPr>
              <w:spacing w:after="0"/>
              <w:rPr>
                <w:rFonts w:eastAsiaTheme="minorEastAsia"/>
              </w:rPr>
            </w:pPr>
            <w:r w:rsidRPr="7C902393">
              <w:rPr>
                <w:rFonts w:eastAsiaTheme="minorEastAsia"/>
              </w:rPr>
              <w:t>2200</w:t>
            </w:r>
          </w:p>
        </w:tc>
      </w:tr>
      <w:tr w:rsidR="7C902393" w:rsidTr="294C15F7" w14:paraId="473F15E4" w14:textId="77777777">
        <w:trPr>
          <w:trHeight w:val="300"/>
        </w:trPr>
        <w:tc>
          <w:tcPr>
            <w:tcW w:w="1386" w:type="dxa"/>
            <w:tcBorders>
              <w:top w:val="nil"/>
              <w:left w:val="nil"/>
              <w:bottom w:val="nil"/>
              <w:right w:val="nil"/>
            </w:tcBorders>
          </w:tcPr>
          <w:p w:rsidR="7C902393" w:rsidP="660DDCEF" w:rsidRDefault="2BE0E82D" w14:paraId="64515EAA" w14:textId="5B5EB8CE">
            <w:pPr>
              <w:spacing w:after="0"/>
              <w:rPr>
                <w:rFonts w:eastAsiaTheme="minorEastAsia"/>
              </w:rPr>
            </w:pPr>
            <w:r w:rsidRPr="660DDCEF">
              <w:rPr>
                <w:rFonts w:eastAsiaTheme="minorEastAsia"/>
              </w:rPr>
              <w:t>15–18</w:t>
            </w:r>
          </w:p>
        </w:tc>
        <w:tc>
          <w:tcPr>
            <w:tcW w:w="1260" w:type="dxa"/>
            <w:tcBorders>
              <w:top w:val="nil"/>
              <w:left w:val="nil"/>
              <w:bottom w:val="nil"/>
              <w:right w:val="nil"/>
            </w:tcBorders>
          </w:tcPr>
          <w:p w:rsidR="7C902393" w:rsidP="660DDCEF" w:rsidRDefault="2BE0E82D" w14:paraId="5F6DE89E" w14:textId="028551A7">
            <w:pPr>
              <w:spacing w:after="0"/>
              <w:rPr>
                <w:rFonts w:eastAsiaTheme="minorEastAsia"/>
              </w:rPr>
            </w:pPr>
            <w:r w:rsidRPr="660DDCEF">
              <w:rPr>
                <w:rFonts w:eastAsiaTheme="minorEastAsia"/>
              </w:rPr>
              <w:t>3000</w:t>
            </w:r>
          </w:p>
        </w:tc>
        <w:tc>
          <w:tcPr>
            <w:tcW w:w="1260" w:type="dxa"/>
            <w:tcBorders>
              <w:top w:val="nil"/>
              <w:left w:val="nil"/>
              <w:bottom w:val="nil"/>
              <w:right w:val="nil"/>
            </w:tcBorders>
          </w:tcPr>
          <w:p w:rsidR="7C902393" w:rsidP="660DDCEF" w:rsidRDefault="2BE0E82D" w14:paraId="0E329E80" w14:textId="27117D7B">
            <w:pPr>
              <w:spacing w:after="0"/>
              <w:rPr>
                <w:rFonts w:eastAsiaTheme="minorEastAsia"/>
              </w:rPr>
            </w:pPr>
            <w:r w:rsidRPr="660DDCEF">
              <w:rPr>
                <w:rFonts w:eastAsiaTheme="minorEastAsia"/>
              </w:rPr>
              <w:t>2200</w:t>
            </w:r>
          </w:p>
          <w:p w:rsidR="7C902393" w:rsidP="660DDCEF" w:rsidRDefault="7C902393" w14:paraId="1756BFF4" w14:textId="3A968356">
            <w:pPr>
              <w:spacing w:after="0"/>
              <w:rPr>
                <w:rFonts w:eastAsiaTheme="minorEastAsia"/>
              </w:rPr>
            </w:pPr>
          </w:p>
        </w:tc>
      </w:tr>
    </w:tbl>
    <w:p w:rsidR="2CD04A3F" w:rsidP="7AA3271C" w:rsidRDefault="0DD5593A" w14:paraId="2AA5C7AF" w14:textId="05DEFE22">
      <w:pPr>
        <w:rPr>
          <w:rFonts w:eastAsiaTheme="minorEastAsia"/>
          <w:color w:val="000000" w:themeColor="text1"/>
        </w:rPr>
      </w:pPr>
      <w:r w:rsidRPr="7AA3271C">
        <w:rPr>
          <w:rFonts w:eastAsiaTheme="minorEastAsia"/>
        </w:rPr>
        <w:t>(H</w:t>
      </w:r>
      <w:r w:rsidRPr="7AA3271C" w:rsidR="7A36BB73">
        <w:rPr>
          <w:rFonts w:eastAsiaTheme="minorEastAsia"/>
        </w:rPr>
        <w:t>och</w:t>
      </w:r>
      <w:r w:rsidRPr="7AA3271C" w:rsidR="079C3334">
        <w:rPr>
          <w:rFonts w:eastAsiaTheme="minorEastAsia"/>
        </w:rPr>
        <w:t>,</w:t>
      </w:r>
      <w:r w:rsidRPr="7AA3271C" w:rsidR="7990AC63">
        <w:rPr>
          <w:rFonts w:eastAsiaTheme="minorEastAsia"/>
        </w:rPr>
        <w:t xml:space="preserve"> </w:t>
      </w:r>
      <w:r w:rsidRPr="7AA3271C" w:rsidR="7A36BB73">
        <w:rPr>
          <w:rFonts w:eastAsiaTheme="minorEastAsia"/>
        </w:rPr>
        <w:t>Goossen</w:t>
      </w:r>
      <w:r w:rsidRPr="7AA3271C" w:rsidR="31DC5FBE">
        <w:rPr>
          <w:rFonts w:eastAsiaTheme="minorEastAsia"/>
        </w:rPr>
        <w:t>,</w:t>
      </w:r>
      <w:r w:rsidRPr="7AA3271C" w:rsidR="7A36BB73">
        <w:rPr>
          <w:rFonts w:eastAsiaTheme="minorEastAsia"/>
        </w:rPr>
        <w:t xml:space="preserve"> Kretschmer</w:t>
      </w:r>
      <w:r w:rsidRPr="7AA3271C" w:rsidR="34E1FCBD">
        <w:rPr>
          <w:rFonts w:eastAsiaTheme="minorEastAsia"/>
        </w:rPr>
        <w:t xml:space="preserve">, </w:t>
      </w:r>
      <w:r w:rsidRPr="7AA3271C" w:rsidR="7A36BB73">
        <w:rPr>
          <w:rFonts w:eastAsiaTheme="minorEastAsia"/>
        </w:rPr>
        <w:t>2008</w:t>
      </w:r>
      <w:r w:rsidRPr="7AA3271C" w:rsidR="3A6BA2DB">
        <w:rPr>
          <w:rFonts w:eastAsiaTheme="minorEastAsia"/>
        </w:rPr>
        <w:t>)</w:t>
      </w:r>
    </w:p>
    <w:p w:rsidR="7C902393" w:rsidP="294C15F7" w:rsidRDefault="7C902393" w14:paraId="12B246A6" w14:textId="4142C0EA">
      <w:pPr>
        <w:rPr>
          <w:rFonts w:eastAsiaTheme="minorEastAsia"/>
          <w:color w:val="303030"/>
        </w:rPr>
      </w:pPr>
    </w:p>
    <w:p w:rsidR="7210D566" w:rsidP="294C15F7" w:rsidRDefault="579E9E7D" w14:paraId="2C9E0674" w14:textId="725C4465">
      <w:pPr>
        <w:rPr>
          <w:rFonts w:eastAsiaTheme="minorEastAsia"/>
          <w:color w:val="000000" w:themeColor="text1"/>
        </w:rPr>
      </w:pPr>
      <w:r w:rsidRPr="294C15F7">
        <w:rPr>
          <w:rFonts w:eastAsiaTheme="minorEastAsia"/>
          <w:color w:val="000000" w:themeColor="text1"/>
        </w:rPr>
        <w:t xml:space="preserve">Childhood is a time of growth and development, and nutrition plays an essential role in the process. The </w:t>
      </w:r>
      <w:r w:rsidRPr="294C15F7" w:rsidR="1BE9890A">
        <w:rPr>
          <w:rFonts w:eastAsiaTheme="minorEastAsia"/>
          <w:color w:val="000000" w:themeColor="text1"/>
        </w:rPr>
        <w:t xml:space="preserve">quality of the </w:t>
      </w:r>
      <w:r w:rsidRPr="294C15F7">
        <w:rPr>
          <w:rFonts w:eastAsiaTheme="minorEastAsia"/>
          <w:color w:val="000000" w:themeColor="text1"/>
        </w:rPr>
        <w:t xml:space="preserve">diet of a young person is strongly linked with the likelihood of obesity in later life. </w:t>
      </w:r>
      <w:r w:rsidRPr="294C15F7" w:rsidR="324038C0">
        <w:rPr>
          <w:rFonts w:eastAsiaTheme="minorEastAsia"/>
          <w:color w:val="000000" w:themeColor="text1"/>
        </w:rPr>
        <w:t>(</w:t>
      </w:r>
      <w:r w:rsidRPr="294C15F7">
        <w:rPr>
          <w:rFonts w:eastAsiaTheme="minorEastAsia"/>
          <w:color w:val="000000" w:themeColor="text1"/>
        </w:rPr>
        <w:t>Balasundaram, Avulakunta</w:t>
      </w:r>
      <w:r w:rsidRPr="294C15F7" w:rsidR="5BAA7E79">
        <w:rPr>
          <w:rFonts w:eastAsiaTheme="minorEastAsia"/>
          <w:color w:val="000000" w:themeColor="text1"/>
        </w:rPr>
        <w:t>, 2023</w:t>
      </w:r>
      <w:r w:rsidRPr="294C15F7">
        <w:rPr>
          <w:rFonts w:eastAsiaTheme="minorEastAsia"/>
          <w:color w:val="000000" w:themeColor="text1"/>
        </w:rPr>
        <w:t>) Parents play a</w:t>
      </w:r>
      <w:r w:rsidRPr="294C15F7" w:rsidR="751574A3">
        <w:rPr>
          <w:rFonts w:eastAsiaTheme="minorEastAsia"/>
          <w:color w:val="000000" w:themeColor="text1"/>
        </w:rPr>
        <w:t>n</w:t>
      </w:r>
      <w:r w:rsidRPr="294C15F7">
        <w:rPr>
          <w:rFonts w:eastAsiaTheme="minorEastAsia"/>
          <w:color w:val="000000" w:themeColor="text1"/>
        </w:rPr>
        <w:t xml:space="preserve"> </w:t>
      </w:r>
      <w:r w:rsidRPr="294C15F7" w:rsidR="6C62212B">
        <w:rPr>
          <w:rFonts w:eastAsiaTheme="minorEastAsia"/>
          <w:color w:val="000000" w:themeColor="text1"/>
        </w:rPr>
        <w:t>essential</w:t>
      </w:r>
      <w:r w:rsidRPr="294C15F7">
        <w:rPr>
          <w:rFonts w:eastAsiaTheme="minorEastAsia"/>
          <w:color w:val="000000" w:themeColor="text1"/>
        </w:rPr>
        <w:t xml:space="preserve"> role in the provision of adequate and healthy nutrition for their children. A child's weight and health depend on parents providing nutritious, well-balanced meals and snacks for their children, alongside adequate physical activity. Very often, the diet of a child will follow trends and convenience rather than the healthy balanced options or ideal recommendations. (Meyer,</w:t>
      </w:r>
      <w:r w:rsidRPr="294C15F7" w:rsidR="52C83C44">
        <w:rPr>
          <w:rFonts w:eastAsiaTheme="minorEastAsia"/>
          <w:color w:val="000000" w:themeColor="text1"/>
        </w:rPr>
        <w:t xml:space="preserve"> </w:t>
      </w:r>
      <w:r w:rsidRPr="294C15F7">
        <w:rPr>
          <w:rFonts w:eastAsiaTheme="minorEastAsia"/>
          <w:color w:val="000000" w:themeColor="text1"/>
        </w:rPr>
        <w:t>O'Connor</w:t>
      </w:r>
      <w:r w:rsidRPr="294C15F7" w:rsidR="5AA870B1">
        <w:rPr>
          <w:rFonts w:eastAsiaTheme="minorEastAsia"/>
          <w:color w:val="000000" w:themeColor="text1"/>
        </w:rPr>
        <w:t xml:space="preserve"> &amp; </w:t>
      </w:r>
      <w:r w:rsidRPr="294C15F7">
        <w:rPr>
          <w:rFonts w:eastAsiaTheme="minorEastAsia"/>
          <w:color w:val="000000" w:themeColor="text1"/>
        </w:rPr>
        <w:t>Shirreffs,</w:t>
      </w:r>
      <w:r w:rsidRPr="294C15F7" w:rsidR="24EDB621">
        <w:rPr>
          <w:rFonts w:eastAsiaTheme="minorEastAsia"/>
          <w:color w:val="000000" w:themeColor="text1"/>
        </w:rPr>
        <w:t xml:space="preserve"> </w:t>
      </w:r>
      <w:r w:rsidRPr="294C15F7">
        <w:rPr>
          <w:rFonts w:eastAsiaTheme="minorEastAsia"/>
          <w:color w:val="000000" w:themeColor="text1"/>
        </w:rPr>
        <w:t xml:space="preserve">2007). </w:t>
      </w:r>
      <w:r w:rsidRPr="294C15F7" w:rsidR="397D034D">
        <w:rPr>
          <w:rFonts w:eastAsiaTheme="minorEastAsia"/>
        </w:rPr>
        <w:t xml:space="preserve">Children are likely to adopt the same eating patterns as their parents, so it is important that the whole family adopts a healthy lifestyle. You can set a good example by eating healthily and encouraging the whole family to do activities together (Helena Gibson-Moore, </w:t>
      </w:r>
      <w:r w:rsidRPr="294C15F7" w:rsidR="5F0221B5">
        <w:rPr>
          <w:rFonts w:eastAsiaTheme="minorEastAsia"/>
        </w:rPr>
        <w:t>2023</w:t>
      </w:r>
      <w:r w:rsidRPr="294C15F7" w:rsidR="397D034D">
        <w:rPr>
          <w:rFonts w:eastAsiaTheme="minorEastAsia"/>
        </w:rPr>
        <w:t>).</w:t>
      </w:r>
    </w:p>
    <w:p w:rsidR="7210D566" w:rsidP="294C15F7" w:rsidRDefault="27E968E3" w14:paraId="0B7311F1" w14:textId="4805F305">
      <w:pPr>
        <w:spacing w:after="240"/>
        <w:rPr>
          <w:rFonts w:eastAsiaTheme="minorEastAsia"/>
          <w:color w:val="000000" w:themeColor="text1"/>
        </w:rPr>
      </w:pPr>
      <w:r w:rsidRPr="294C15F7">
        <w:rPr>
          <w:rFonts w:eastAsiaTheme="minorEastAsia"/>
          <w:color w:val="000000" w:themeColor="text1"/>
        </w:rPr>
        <w:t xml:space="preserve">If the diet of a child is not sufficient then complications, illness and disease may </w:t>
      </w:r>
      <w:r w:rsidRPr="294C15F7" w:rsidR="2D702FF1">
        <w:rPr>
          <w:rFonts w:eastAsiaTheme="minorEastAsia"/>
          <w:color w:val="000000" w:themeColor="text1"/>
        </w:rPr>
        <w:t>occur</w:t>
      </w:r>
      <w:r w:rsidRPr="294C15F7">
        <w:rPr>
          <w:rFonts w:eastAsiaTheme="minorEastAsia"/>
          <w:color w:val="000000" w:themeColor="text1"/>
        </w:rPr>
        <w:t xml:space="preserve"> obesity, risk of injury, stunted growth, delayed puberty and an impairment in bone health can arise if there is a lack within the diet of a child, or adult (Bunyan, 2021). Young athletes, need a combination of micronutrients and macronutrients </w:t>
      </w:r>
      <w:r w:rsidRPr="294C15F7" w:rsidR="26791545">
        <w:rPr>
          <w:rFonts w:eastAsiaTheme="minorEastAsia"/>
          <w:color w:val="000000" w:themeColor="text1"/>
        </w:rPr>
        <w:t>to</w:t>
      </w:r>
      <w:r w:rsidRPr="294C15F7">
        <w:rPr>
          <w:rFonts w:eastAsiaTheme="minorEastAsia"/>
          <w:color w:val="000000" w:themeColor="text1"/>
        </w:rPr>
        <w:t xml:space="preserve"> grow, fuel and repair their bodies. A variety in the diet ensures sufficient vitamins and minerals, Deficiencies of these trace minerals can affect growth and development (Castillo-Durán</w:t>
      </w:r>
      <w:r w:rsidRPr="294C15F7" w:rsidR="45798C00">
        <w:rPr>
          <w:rFonts w:eastAsiaTheme="minorEastAsia"/>
          <w:color w:val="000000" w:themeColor="text1"/>
        </w:rPr>
        <w:t xml:space="preserve"> &amp; </w:t>
      </w:r>
      <w:r w:rsidRPr="294C15F7">
        <w:rPr>
          <w:rFonts w:eastAsiaTheme="minorEastAsia"/>
          <w:color w:val="000000" w:themeColor="text1"/>
        </w:rPr>
        <w:t>Cassorla</w:t>
      </w:r>
      <w:r w:rsidRPr="294C15F7" w:rsidR="70D0AF2F">
        <w:rPr>
          <w:rFonts w:eastAsiaTheme="minorEastAsia"/>
          <w:color w:val="000000" w:themeColor="text1"/>
        </w:rPr>
        <w:t>,</w:t>
      </w:r>
      <w:r w:rsidRPr="294C15F7">
        <w:rPr>
          <w:rFonts w:eastAsiaTheme="minorEastAsia"/>
          <w:color w:val="000000" w:themeColor="text1"/>
        </w:rPr>
        <w:t xml:space="preserve">1999). Diet fuels athletes' bodies during training and </w:t>
      </w:r>
      <w:r w:rsidRPr="294C15F7">
        <w:rPr>
          <w:rFonts w:eastAsiaTheme="minorEastAsia"/>
          <w:color w:val="000000" w:themeColor="text1"/>
        </w:rPr>
        <w:lastRenderedPageBreak/>
        <w:t>competitions (Bunyan,2021) it can also severely impact performance and achievement in sport (Ameryk</w:t>
      </w:r>
      <w:r w:rsidRPr="294C15F7" w:rsidR="2260249A">
        <w:rPr>
          <w:rFonts w:eastAsiaTheme="minorEastAsia"/>
          <w:color w:val="000000" w:themeColor="text1"/>
        </w:rPr>
        <w:t xml:space="preserve"> </w:t>
      </w:r>
      <w:r w:rsidRPr="294C15F7">
        <w:rPr>
          <w:rFonts w:eastAsiaTheme="minorEastAsia"/>
          <w:color w:val="000000" w:themeColor="text1"/>
        </w:rPr>
        <w:t>et al</w:t>
      </w:r>
      <w:r w:rsidRPr="294C15F7" w:rsidR="6F0CAB4A">
        <w:rPr>
          <w:rFonts w:eastAsiaTheme="minorEastAsia"/>
          <w:color w:val="000000" w:themeColor="text1"/>
        </w:rPr>
        <w:t xml:space="preserve">, </w:t>
      </w:r>
      <w:r w:rsidRPr="294C15F7">
        <w:rPr>
          <w:rFonts w:eastAsiaTheme="minorEastAsia"/>
          <w:color w:val="000000" w:themeColor="text1"/>
        </w:rPr>
        <w:t>2016).</w:t>
      </w:r>
    </w:p>
    <w:p w:rsidR="7210D566" w:rsidP="294C15F7" w:rsidRDefault="3A2832F8" w14:paraId="36E85699" w14:textId="1A875761">
      <w:pPr>
        <w:spacing w:after="240"/>
        <w:rPr>
          <w:rFonts w:eastAsiaTheme="minorEastAsia"/>
          <w:color w:val="000000" w:themeColor="text1"/>
        </w:rPr>
      </w:pPr>
      <w:r w:rsidRPr="294C15F7">
        <w:rPr>
          <w:rFonts w:eastAsiaTheme="minorEastAsia"/>
          <w:color w:val="000000" w:themeColor="text1"/>
        </w:rPr>
        <w:t>Today</w:t>
      </w:r>
      <w:r w:rsidRPr="294C15F7" w:rsidR="27E968E3">
        <w:rPr>
          <w:rFonts w:eastAsiaTheme="minorEastAsia"/>
          <w:color w:val="000000" w:themeColor="text1"/>
        </w:rPr>
        <w:t xml:space="preserve"> it is common for families to live in a fast-paced environment, with parents working long hours. Therefore, there is less time for healthy home cooked foods, and often </w:t>
      </w:r>
      <w:r w:rsidRPr="294C15F7" w:rsidR="6AA93594">
        <w:rPr>
          <w:rFonts w:eastAsiaTheme="minorEastAsia"/>
          <w:color w:val="000000" w:themeColor="text1"/>
        </w:rPr>
        <w:t xml:space="preserve">ultra </w:t>
      </w:r>
      <w:r w:rsidRPr="294C15F7" w:rsidR="27E968E3">
        <w:rPr>
          <w:rFonts w:eastAsiaTheme="minorEastAsia"/>
          <w:color w:val="000000" w:themeColor="text1"/>
        </w:rPr>
        <w:t>processed foods</w:t>
      </w:r>
      <w:r w:rsidRPr="294C15F7" w:rsidR="672E79E2">
        <w:rPr>
          <w:rFonts w:eastAsiaTheme="minorEastAsia"/>
          <w:color w:val="000000" w:themeColor="text1"/>
        </w:rPr>
        <w:t xml:space="preserve"> are</w:t>
      </w:r>
      <w:r w:rsidRPr="294C15F7" w:rsidR="27E968E3">
        <w:rPr>
          <w:rFonts w:eastAsiaTheme="minorEastAsia"/>
          <w:color w:val="000000" w:themeColor="text1"/>
        </w:rPr>
        <w:t xml:space="preserve"> taking their place due to conveniency. Fast foods are no longer an occasional treat as they once </w:t>
      </w:r>
      <w:bookmarkStart w:name="_Int_5drp3AHP" w:id="6"/>
      <w:r w:rsidRPr="294C15F7" w:rsidR="32E05FA0">
        <w:rPr>
          <w:rFonts w:eastAsiaTheme="minorEastAsia"/>
          <w:color w:val="000000" w:themeColor="text1"/>
        </w:rPr>
        <w:t>were but</w:t>
      </w:r>
      <w:bookmarkEnd w:id="6"/>
      <w:r w:rsidRPr="294C15F7" w:rsidR="27E968E3">
        <w:rPr>
          <w:rFonts w:eastAsiaTheme="minorEastAsia"/>
          <w:color w:val="000000" w:themeColor="text1"/>
        </w:rPr>
        <w:t xml:space="preserve"> now substitute a healthy and varied diet. This can have a substantial impact on the nutrient intake and quality of the diet</w:t>
      </w:r>
      <w:r w:rsidRPr="294C15F7" w:rsidR="28E4040D">
        <w:rPr>
          <w:rFonts w:eastAsiaTheme="minorEastAsia"/>
          <w:color w:val="000000" w:themeColor="text1"/>
        </w:rPr>
        <w:t xml:space="preserve"> (</w:t>
      </w:r>
      <w:r w:rsidRPr="294C15F7" w:rsidR="27E968E3">
        <w:rPr>
          <w:rFonts w:eastAsiaTheme="minorEastAsia"/>
          <w:color w:val="000000" w:themeColor="text1"/>
        </w:rPr>
        <w:t>Demory-Luce</w:t>
      </w:r>
      <w:r w:rsidRPr="294C15F7" w:rsidR="0D8006FA">
        <w:rPr>
          <w:rFonts w:eastAsiaTheme="minorEastAsia"/>
          <w:color w:val="000000" w:themeColor="text1"/>
        </w:rPr>
        <w:t xml:space="preserve">, </w:t>
      </w:r>
      <w:r w:rsidRPr="294C15F7" w:rsidR="27E968E3">
        <w:rPr>
          <w:rFonts w:eastAsiaTheme="minorEastAsia"/>
          <w:color w:val="000000" w:themeColor="text1"/>
        </w:rPr>
        <w:t>2005). In America, a relationship has been found between the energy density of foods (kj,g) and the energy cost ($/MJ). The foods with a lower nutritional value representing the lower cost options (Drewnowski</w:t>
      </w:r>
      <w:r w:rsidRPr="294C15F7" w:rsidR="555034E9">
        <w:rPr>
          <w:rFonts w:eastAsiaTheme="minorEastAsia"/>
          <w:color w:val="000000" w:themeColor="text1"/>
        </w:rPr>
        <w:t xml:space="preserve"> &amp; </w:t>
      </w:r>
      <w:r w:rsidRPr="294C15F7" w:rsidR="27E968E3">
        <w:rPr>
          <w:rFonts w:eastAsiaTheme="minorEastAsia"/>
          <w:color w:val="000000" w:themeColor="text1"/>
        </w:rPr>
        <w:t>Darmon,2005)</w:t>
      </w:r>
    </w:p>
    <w:p w:rsidR="7210D566" w:rsidP="660DDCEF" w:rsidRDefault="7210D566" w14:paraId="1A625441" w14:textId="4D0CB60A">
      <w:pPr>
        <w:rPr>
          <w:rFonts w:eastAsiaTheme="minorEastAsia"/>
          <w:color w:val="000000" w:themeColor="text1"/>
        </w:rPr>
      </w:pPr>
      <w:r w:rsidRPr="660DDCEF">
        <w:rPr>
          <w:rFonts w:eastAsiaTheme="minorEastAsia"/>
          <w:color w:val="000000" w:themeColor="text1"/>
        </w:rPr>
        <w:t>The annual school sport survey is one of the World's largest survey of children and gives valuable information on the sporting habits of young people. The school sport survey 2022 surveyed 116,000 pupils and almost 950 teachers in Wales, thus giving valuable insight into emerging trends within sport, and using the evidence to help prevent barriers to participation. (School Sport Survey 2022 | Sport Wales). Sports development officers, within the local authority, will analyse these trends to attempt to support local communities in providing opportunities for everyone, by breaking down the barriers indicated within the results, and ensure that our children lead a healthy and active lifestyle, in order to improve their health and well-being.</w:t>
      </w:r>
    </w:p>
    <w:p w:rsidR="7210D566" w:rsidP="1827BAEB" w:rsidRDefault="031BCFC5" w14:paraId="666CA308" w14:textId="1AAFD0B8">
      <w:pPr>
        <w:spacing w:after="240"/>
        <w:rPr>
          <w:rFonts w:eastAsiaTheme="minorEastAsia"/>
          <w:color w:val="000000" w:themeColor="text1"/>
        </w:rPr>
      </w:pPr>
      <w:r w:rsidRPr="1827BAEB">
        <w:rPr>
          <w:rFonts w:eastAsiaTheme="minorEastAsia"/>
          <w:color w:val="000000" w:themeColor="text1"/>
        </w:rPr>
        <w:t xml:space="preserve">Results of the survey indicated that only 39% of pupils took part in organised sport outside of school more than </w:t>
      </w:r>
      <w:r w:rsidRPr="1827BAEB">
        <w:rPr>
          <w:rFonts w:eastAsiaTheme="minorEastAsia"/>
          <w:b/>
          <w:bCs/>
          <w:color w:val="000000" w:themeColor="text1"/>
        </w:rPr>
        <w:t>three times</w:t>
      </w:r>
      <w:r w:rsidRPr="1827BAEB">
        <w:rPr>
          <w:rFonts w:eastAsiaTheme="minorEastAsia"/>
          <w:color w:val="000000" w:themeColor="text1"/>
        </w:rPr>
        <w:t xml:space="preserve"> per week, which was a decrease from the 2018 survey by 9%. 56% of pupils trained or played sport within a community club setting at least </w:t>
      </w:r>
      <w:r w:rsidRPr="1827BAEB">
        <w:rPr>
          <w:rFonts w:eastAsiaTheme="minorEastAsia"/>
          <w:b/>
          <w:bCs/>
          <w:color w:val="000000" w:themeColor="text1"/>
        </w:rPr>
        <w:t>once</w:t>
      </w:r>
      <w:r w:rsidRPr="1827BAEB">
        <w:rPr>
          <w:rFonts w:eastAsiaTheme="minorEastAsia"/>
          <w:color w:val="000000" w:themeColor="text1"/>
        </w:rPr>
        <w:t xml:space="preserve"> per week, which again was a 9% decrease from the 2018 survey.</w:t>
      </w:r>
      <w:r w:rsidRPr="1827BAEB" w:rsidR="01666CB4">
        <w:rPr>
          <w:rFonts w:eastAsiaTheme="minorEastAsia"/>
          <w:color w:val="000000" w:themeColor="text1"/>
        </w:rPr>
        <w:t xml:space="preserve"> </w:t>
      </w:r>
      <w:r w:rsidRPr="1827BAEB">
        <w:rPr>
          <w:rFonts w:eastAsiaTheme="minorEastAsia"/>
          <w:color w:val="000000" w:themeColor="text1"/>
        </w:rPr>
        <w:t>36% of pupils reported ‘</w:t>
      </w:r>
      <w:r w:rsidRPr="1827BAEB">
        <w:rPr>
          <w:rFonts w:eastAsiaTheme="minorEastAsia"/>
          <w:b/>
          <w:bCs/>
          <w:color w:val="000000" w:themeColor="text1"/>
        </w:rPr>
        <w:t>no frequent participation</w:t>
      </w:r>
      <w:r w:rsidRPr="1827BAEB">
        <w:rPr>
          <w:rFonts w:eastAsiaTheme="minorEastAsia"/>
          <w:color w:val="000000" w:themeColor="text1"/>
        </w:rPr>
        <w:t>’ in extracurricular sport, which was an 8% increase from 2018.</w:t>
      </w:r>
      <w:r w:rsidRPr="1827BAEB" w:rsidR="26505C36">
        <w:rPr>
          <w:rFonts w:eastAsiaTheme="minorEastAsia"/>
          <w:color w:val="000000" w:themeColor="text1"/>
        </w:rPr>
        <w:t xml:space="preserve"> </w:t>
      </w:r>
      <w:r w:rsidRPr="1827BAEB">
        <w:rPr>
          <w:rFonts w:eastAsiaTheme="minorEastAsia"/>
          <w:color w:val="000000" w:themeColor="text1"/>
        </w:rPr>
        <w:t>Football is one of the most popular sporting activities amongst children, and the 2021/2022 annual survey indicated that one third of children had played football within the previous week to the study. This compared to only 5.7% having played rugby and 7.1% in cricket. In 2021 an estimated 1.5 million adults in England played football at least twice a month.</w:t>
      </w:r>
      <w:r w:rsidRPr="1827BAEB" w:rsidR="40B9EA65">
        <w:rPr>
          <w:rFonts w:eastAsiaTheme="minorEastAsia"/>
          <w:color w:val="000000" w:themeColor="text1"/>
        </w:rPr>
        <w:t xml:space="preserve"> </w:t>
      </w:r>
      <w:r w:rsidRPr="1827BAEB">
        <w:rPr>
          <w:rFonts w:eastAsiaTheme="minorEastAsia"/>
          <w:color w:val="000000" w:themeColor="text1"/>
        </w:rPr>
        <w:t>In accordance with the school sport survey for Wales 2022 – 61,000 pupils reported that they took part in football at least once per week, indicating that this was the most popular community sport. (Sport Wales</w:t>
      </w:r>
      <w:r w:rsidRPr="1827BAEB" w:rsidR="154E0B25">
        <w:rPr>
          <w:rFonts w:eastAsiaTheme="minorEastAsia"/>
          <w:color w:val="000000" w:themeColor="text1"/>
        </w:rPr>
        <w:t>, 2022</w:t>
      </w:r>
      <w:r w:rsidRPr="1827BAEB">
        <w:rPr>
          <w:rFonts w:eastAsiaTheme="minorEastAsia"/>
          <w:color w:val="000000" w:themeColor="text1"/>
        </w:rPr>
        <w:t>) Playing football requires several skills such as stamina, flexibility, speed and quick decision making</w:t>
      </w:r>
      <w:r w:rsidRPr="1827BAEB" w:rsidR="145071D2">
        <w:rPr>
          <w:rFonts w:eastAsiaTheme="minorEastAsia"/>
          <w:color w:val="000000" w:themeColor="text1"/>
        </w:rPr>
        <w:t xml:space="preserve"> (</w:t>
      </w:r>
      <w:r w:rsidRPr="1827BAEB">
        <w:rPr>
          <w:rFonts w:eastAsiaTheme="minorEastAsia"/>
          <w:color w:val="000000" w:themeColor="text1"/>
        </w:rPr>
        <w:t>Jenner S.L., et al, 2019</w:t>
      </w:r>
      <w:r w:rsidRPr="1827BAEB" w:rsidR="1625E408">
        <w:rPr>
          <w:rFonts w:eastAsiaTheme="minorEastAsia"/>
          <w:color w:val="000000" w:themeColor="text1"/>
        </w:rPr>
        <w:t>)</w:t>
      </w:r>
      <w:r w:rsidRPr="1827BAEB">
        <w:rPr>
          <w:rFonts w:eastAsiaTheme="minorEastAsia"/>
          <w:color w:val="000000" w:themeColor="text1"/>
        </w:rPr>
        <w:t xml:space="preserve">. Anaerobic and aerobic energy systems are utilised and required during training and </w:t>
      </w:r>
      <w:r w:rsidRPr="1827BAEB" w:rsidR="3F8462E9">
        <w:rPr>
          <w:rFonts w:eastAsiaTheme="minorEastAsia"/>
          <w:color w:val="000000" w:themeColor="text1"/>
        </w:rPr>
        <w:t>matches;</w:t>
      </w:r>
      <w:r w:rsidRPr="1827BAEB">
        <w:rPr>
          <w:rFonts w:eastAsiaTheme="minorEastAsia"/>
          <w:color w:val="000000" w:themeColor="text1"/>
        </w:rPr>
        <w:t xml:space="preserve"> </w:t>
      </w:r>
      <w:r w:rsidRPr="1827BAEB" w:rsidR="3599187E">
        <w:rPr>
          <w:rFonts w:eastAsiaTheme="minorEastAsia"/>
          <w:color w:val="000000" w:themeColor="text1"/>
        </w:rPr>
        <w:t>therefore,</w:t>
      </w:r>
      <w:r w:rsidRPr="1827BAEB">
        <w:rPr>
          <w:rFonts w:eastAsiaTheme="minorEastAsia"/>
          <w:color w:val="000000" w:themeColor="text1"/>
        </w:rPr>
        <w:t xml:space="preserve"> the energy demand is high (Holway</w:t>
      </w:r>
      <w:r w:rsidRPr="1827BAEB" w:rsidR="60766470">
        <w:rPr>
          <w:rFonts w:eastAsiaTheme="minorEastAsia"/>
          <w:color w:val="000000" w:themeColor="text1"/>
        </w:rPr>
        <w:t xml:space="preserve"> &amp;</w:t>
      </w:r>
      <w:r w:rsidRPr="1827BAEB">
        <w:rPr>
          <w:rFonts w:eastAsiaTheme="minorEastAsia"/>
          <w:color w:val="000000" w:themeColor="text1"/>
        </w:rPr>
        <w:t xml:space="preserve"> Sp</w:t>
      </w:r>
      <w:r w:rsidRPr="1827BAEB" w:rsidR="0D116D97">
        <w:rPr>
          <w:rFonts w:eastAsiaTheme="minorEastAsia"/>
          <w:color w:val="000000" w:themeColor="text1"/>
        </w:rPr>
        <w:t xml:space="preserve">riet, </w:t>
      </w:r>
      <w:r w:rsidRPr="1827BAEB">
        <w:rPr>
          <w:rFonts w:eastAsiaTheme="minorEastAsia"/>
          <w:color w:val="000000" w:themeColor="text1"/>
        </w:rPr>
        <w:t>2011)</w:t>
      </w:r>
      <w:r w:rsidRPr="1827BAEB" w:rsidR="23BB6479">
        <w:rPr>
          <w:rFonts w:eastAsiaTheme="minorEastAsia"/>
          <w:color w:val="000000" w:themeColor="text1"/>
        </w:rPr>
        <w:t>.</w:t>
      </w:r>
    </w:p>
    <w:p w:rsidR="7AA3271C" w:rsidP="7AA3271C" w:rsidRDefault="7AA3271C" w14:paraId="39D0C2C1" w14:textId="3638C1C2">
      <w:pPr>
        <w:rPr>
          <w:rFonts w:eastAsiaTheme="minorEastAsia"/>
          <w:b/>
          <w:bCs/>
          <w:color w:val="000000" w:themeColor="text1"/>
        </w:rPr>
      </w:pPr>
    </w:p>
    <w:p w:rsidR="7210D566" w:rsidP="0B60C0CE" w:rsidRDefault="1B0EE899" w14:paraId="01C3221C" w14:textId="0FCA23A7">
      <w:pPr>
        <w:rPr>
          <w:rFonts w:eastAsiaTheme="minorEastAsia"/>
          <w:b/>
          <w:bCs/>
          <w:color w:val="000000" w:themeColor="text1"/>
        </w:rPr>
      </w:pPr>
      <w:r w:rsidRPr="0B60C0CE">
        <w:rPr>
          <w:rFonts w:eastAsiaTheme="minorEastAsia"/>
          <w:b/>
          <w:bCs/>
          <w:color w:val="000000" w:themeColor="text1"/>
        </w:rPr>
        <w:t>2.</w:t>
      </w:r>
      <w:r w:rsidRPr="0B60C0CE" w:rsidR="3B58978A">
        <w:rPr>
          <w:rFonts w:eastAsiaTheme="minorEastAsia"/>
          <w:b/>
          <w:bCs/>
          <w:color w:val="000000" w:themeColor="text1"/>
        </w:rPr>
        <w:t>7</w:t>
      </w:r>
      <w:r w:rsidRPr="0B60C0CE">
        <w:rPr>
          <w:rFonts w:eastAsiaTheme="minorEastAsia"/>
          <w:b/>
          <w:bCs/>
          <w:color w:val="000000" w:themeColor="text1"/>
        </w:rPr>
        <w:t xml:space="preserve"> </w:t>
      </w:r>
      <w:r w:rsidRPr="0B60C0CE" w:rsidR="77343333">
        <w:rPr>
          <w:rFonts w:eastAsiaTheme="minorEastAsia"/>
          <w:b/>
          <w:bCs/>
          <w:color w:val="000000" w:themeColor="text1"/>
        </w:rPr>
        <w:t>Previous studies</w:t>
      </w:r>
      <w:r w:rsidRPr="0B60C0CE" w:rsidR="7F60D1AF">
        <w:rPr>
          <w:rFonts w:eastAsiaTheme="minorEastAsia"/>
          <w:b/>
          <w:bCs/>
          <w:color w:val="000000" w:themeColor="text1"/>
        </w:rPr>
        <w:t xml:space="preserve"> on the dietary requirements of footballers.</w:t>
      </w:r>
    </w:p>
    <w:p w:rsidR="7210D566" w:rsidP="294C15F7" w:rsidRDefault="27E968E3" w14:paraId="28FD7E7C" w14:textId="05B80C6B">
      <w:pPr>
        <w:rPr>
          <w:rFonts w:eastAsiaTheme="minorEastAsia"/>
          <w:color w:val="000000" w:themeColor="text1"/>
        </w:rPr>
      </w:pPr>
      <w:r w:rsidRPr="294C15F7">
        <w:rPr>
          <w:rFonts w:eastAsiaTheme="minorEastAsia"/>
          <w:color w:val="000000" w:themeColor="text1"/>
        </w:rPr>
        <w:t>Studies have taken place which were aimed at determining if football players are meeting dietary requirements</w:t>
      </w:r>
      <w:r w:rsidRPr="294C15F7" w:rsidR="05FD5C76">
        <w:rPr>
          <w:rFonts w:eastAsiaTheme="minorEastAsia"/>
          <w:color w:val="000000" w:themeColor="text1"/>
        </w:rPr>
        <w:t xml:space="preserve"> (</w:t>
      </w:r>
      <w:r w:rsidRPr="294C15F7">
        <w:rPr>
          <w:rFonts w:eastAsiaTheme="minorEastAsia"/>
          <w:color w:val="000000" w:themeColor="text1"/>
        </w:rPr>
        <w:t>Danieli</w:t>
      </w:r>
      <w:r w:rsidRPr="294C15F7" w:rsidR="0DC8BE4D">
        <w:rPr>
          <w:rFonts w:eastAsiaTheme="minorEastAsia"/>
          <w:color w:val="000000" w:themeColor="text1"/>
        </w:rPr>
        <w:t xml:space="preserve">k </w:t>
      </w:r>
      <w:r w:rsidRPr="294C15F7">
        <w:rPr>
          <w:rFonts w:eastAsiaTheme="minorEastAsia"/>
          <w:color w:val="000000" w:themeColor="text1"/>
        </w:rPr>
        <w:t xml:space="preserve">et al 2022) reviewed previous research and found that several studies have shown insufficient intake of carbohydrates, vitamins and minerals when compared to recommendations, yet </w:t>
      </w:r>
      <w:r w:rsidRPr="294C15F7" w:rsidR="76054991">
        <w:rPr>
          <w:rFonts w:eastAsiaTheme="minorEastAsia"/>
          <w:color w:val="000000" w:themeColor="text1"/>
        </w:rPr>
        <w:t>sufficient</w:t>
      </w:r>
      <w:r w:rsidRPr="294C15F7">
        <w:rPr>
          <w:rFonts w:eastAsiaTheme="minorEastAsia"/>
          <w:color w:val="000000" w:themeColor="text1"/>
        </w:rPr>
        <w:t xml:space="preserve"> amounts of protein and fat were consumed. A Polish</w:t>
      </w:r>
      <w:r w:rsidRPr="294C15F7" w:rsidR="0FED5958">
        <w:rPr>
          <w:rFonts w:eastAsiaTheme="minorEastAsia"/>
          <w:color w:val="000000" w:themeColor="text1"/>
        </w:rPr>
        <w:t xml:space="preserve"> football</w:t>
      </w:r>
      <w:r w:rsidRPr="294C15F7">
        <w:rPr>
          <w:rFonts w:eastAsiaTheme="minorEastAsia"/>
          <w:color w:val="000000" w:themeColor="text1"/>
        </w:rPr>
        <w:t xml:space="preserve"> study examined nutritional intake for one week of pre-season</w:t>
      </w:r>
      <w:r w:rsidRPr="294C15F7" w:rsidR="1DC9A6AF">
        <w:rPr>
          <w:rFonts w:eastAsiaTheme="minorEastAsia"/>
          <w:color w:val="000000" w:themeColor="text1"/>
        </w:rPr>
        <w:t xml:space="preserve">, during which </w:t>
      </w:r>
      <w:r w:rsidRPr="294C15F7">
        <w:rPr>
          <w:rFonts w:eastAsiaTheme="minorEastAsia"/>
          <w:color w:val="000000" w:themeColor="text1"/>
        </w:rPr>
        <w:t xml:space="preserve">26 players took part using a 7-day food diary. </w:t>
      </w:r>
    </w:p>
    <w:p w:rsidR="7210D566" w:rsidP="294C15F7" w:rsidRDefault="27E968E3" w14:paraId="6B21077C" w14:textId="6DBC0FC4">
      <w:pPr>
        <w:rPr>
          <w:rFonts w:eastAsiaTheme="minorEastAsia"/>
          <w:color w:val="000000" w:themeColor="text1"/>
        </w:rPr>
      </w:pPr>
      <w:r w:rsidRPr="294C15F7">
        <w:rPr>
          <w:rFonts w:eastAsiaTheme="minorEastAsia"/>
          <w:color w:val="000000" w:themeColor="text1"/>
        </w:rPr>
        <w:t>This study found that carbohydrate intake was lower than required based on their training</w:t>
      </w:r>
      <w:r w:rsidRPr="294C15F7" w:rsidR="5C00BA99">
        <w:rPr>
          <w:rFonts w:eastAsiaTheme="minorEastAsia"/>
          <w:color w:val="000000" w:themeColor="text1"/>
        </w:rPr>
        <w:t xml:space="preserve"> load</w:t>
      </w:r>
      <w:r w:rsidRPr="294C15F7" w:rsidR="09702585">
        <w:rPr>
          <w:rFonts w:eastAsiaTheme="minorEastAsia"/>
          <w:color w:val="000000" w:themeColor="text1"/>
        </w:rPr>
        <w:t>, however the</w:t>
      </w:r>
      <w:r w:rsidRPr="294C15F7">
        <w:rPr>
          <w:rFonts w:eastAsiaTheme="minorEastAsia"/>
          <w:color w:val="000000" w:themeColor="text1"/>
        </w:rPr>
        <w:t xml:space="preserve"> amount of vitamin B</w:t>
      </w:r>
      <w:r w:rsidRPr="294C15F7">
        <w:rPr>
          <w:rFonts w:eastAsiaTheme="minorEastAsia"/>
          <w:color w:val="000000" w:themeColor="text1"/>
          <w:vertAlign w:val="subscript"/>
        </w:rPr>
        <w:t>2</w:t>
      </w:r>
      <w:r w:rsidRPr="294C15F7">
        <w:rPr>
          <w:rFonts w:eastAsiaTheme="minorEastAsia"/>
          <w:color w:val="000000" w:themeColor="text1"/>
        </w:rPr>
        <w:t>, vitamin C, vitamin E, folate, and calcium was also lower than recommen</w:t>
      </w:r>
      <w:r w:rsidRPr="294C15F7" w:rsidR="4C5E9023">
        <w:rPr>
          <w:rFonts w:eastAsiaTheme="minorEastAsia"/>
          <w:color w:val="000000" w:themeColor="text1"/>
        </w:rPr>
        <w:t>ded guidelines</w:t>
      </w:r>
      <w:r w:rsidRPr="294C15F7">
        <w:rPr>
          <w:rFonts w:eastAsiaTheme="minorEastAsia"/>
          <w:color w:val="000000" w:themeColor="text1"/>
        </w:rPr>
        <w:t xml:space="preserve">. There was nothing to indicate that </w:t>
      </w:r>
      <w:r w:rsidRPr="294C15F7" w:rsidR="08E9B298">
        <w:rPr>
          <w:rFonts w:eastAsiaTheme="minorEastAsia"/>
          <w:color w:val="000000" w:themeColor="text1"/>
        </w:rPr>
        <w:t xml:space="preserve">extra </w:t>
      </w:r>
      <w:r w:rsidRPr="294C15F7">
        <w:rPr>
          <w:rFonts w:eastAsiaTheme="minorEastAsia"/>
          <w:color w:val="000000" w:themeColor="text1"/>
        </w:rPr>
        <w:t>protein supplements were required within the diets</w:t>
      </w:r>
      <w:r w:rsidRPr="294C15F7" w:rsidR="2C84B7BE">
        <w:rPr>
          <w:rFonts w:eastAsiaTheme="minorEastAsia"/>
          <w:color w:val="000000" w:themeColor="text1"/>
        </w:rPr>
        <w:t xml:space="preserve"> (</w:t>
      </w:r>
      <w:r w:rsidRPr="294C15F7">
        <w:rPr>
          <w:rFonts w:eastAsiaTheme="minorEastAsia"/>
          <w:color w:val="000000" w:themeColor="text1"/>
        </w:rPr>
        <w:t>Książek</w:t>
      </w:r>
      <w:r w:rsidRPr="294C15F7" w:rsidR="2ECFCFA9">
        <w:rPr>
          <w:rFonts w:eastAsiaTheme="minorEastAsia"/>
          <w:color w:val="000000" w:themeColor="text1"/>
        </w:rPr>
        <w:t xml:space="preserve">, </w:t>
      </w:r>
      <w:r w:rsidRPr="294C15F7">
        <w:rPr>
          <w:rFonts w:eastAsiaTheme="minorEastAsia"/>
          <w:color w:val="000000" w:themeColor="text1"/>
        </w:rPr>
        <w:t xml:space="preserve">Zagrodna </w:t>
      </w:r>
      <w:r w:rsidRPr="294C15F7" w:rsidR="35D92E77">
        <w:rPr>
          <w:rFonts w:eastAsiaTheme="minorEastAsia"/>
          <w:color w:val="000000" w:themeColor="text1"/>
        </w:rPr>
        <w:t xml:space="preserve">&amp; </w:t>
      </w:r>
      <w:r w:rsidRPr="294C15F7">
        <w:rPr>
          <w:rFonts w:eastAsiaTheme="minorEastAsia"/>
          <w:color w:val="000000" w:themeColor="text1"/>
        </w:rPr>
        <w:t>Słowińska-Lisowska</w:t>
      </w:r>
      <w:r w:rsidRPr="294C15F7" w:rsidR="6692C47C">
        <w:rPr>
          <w:rFonts w:eastAsiaTheme="minorEastAsia"/>
          <w:color w:val="000000" w:themeColor="text1"/>
        </w:rPr>
        <w:t>,</w:t>
      </w:r>
      <w:r w:rsidRPr="294C15F7" w:rsidR="36B650E5">
        <w:rPr>
          <w:rFonts w:eastAsiaTheme="minorEastAsia"/>
          <w:color w:val="000000" w:themeColor="text1"/>
        </w:rPr>
        <w:t xml:space="preserve"> </w:t>
      </w:r>
      <w:r w:rsidRPr="294C15F7">
        <w:rPr>
          <w:rFonts w:eastAsiaTheme="minorEastAsia"/>
          <w:color w:val="000000" w:themeColor="text1"/>
        </w:rPr>
        <w:t>2020</w:t>
      </w:r>
      <w:r w:rsidRPr="294C15F7" w:rsidR="4CBF01D7">
        <w:rPr>
          <w:rFonts w:eastAsiaTheme="minorEastAsia"/>
          <w:color w:val="000000" w:themeColor="text1"/>
        </w:rPr>
        <w:t>)</w:t>
      </w:r>
      <w:r w:rsidRPr="294C15F7">
        <w:rPr>
          <w:rFonts w:eastAsiaTheme="minorEastAsia"/>
          <w:color w:val="000000" w:themeColor="text1"/>
        </w:rPr>
        <w:t>.</w:t>
      </w:r>
    </w:p>
    <w:p w:rsidR="7210D566" w:rsidP="294C15F7" w:rsidRDefault="27E968E3" w14:paraId="696B6BC2" w14:textId="592EB5D1">
      <w:pPr>
        <w:spacing w:after="240"/>
        <w:rPr>
          <w:rFonts w:eastAsiaTheme="minorEastAsia"/>
          <w:color w:val="000000" w:themeColor="text1"/>
        </w:rPr>
      </w:pPr>
      <w:r w:rsidRPr="294C15F7">
        <w:rPr>
          <w:rFonts w:eastAsiaTheme="minorEastAsia"/>
          <w:color w:val="000000" w:themeColor="text1"/>
        </w:rPr>
        <w:lastRenderedPageBreak/>
        <w:t xml:space="preserve">In a slightly older study 16 English female football players were studied to establish their nutritional intakes versus training. This was </w:t>
      </w:r>
      <w:r w:rsidRPr="294C15F7" w:rsidR="154363AA">
        <w:rPr>
          <w:rFonts w:eastAsiaTheme="minorEastAsia"/>
          <w:color w:val="000000" w:themeColor="text1"/>
        </w:rPr>
        <w:t xml:space="preserve">also conducted </w:t>
      </w:r>
      <w:r w:rsidRPr="294C15F7">
        <w:rPr>
          <w:rFonts w:eastAsiaTheme="minorEastAsia"/>
          <w:color w:val="000000" w:themeColor="text1"/>
        </w:rPr>
        <w:t xml:space="preserve">via a 7-day food diary. The goal was to evaluate any educational training required and to allow them to make healthy choices and improve intakes. This study found that fluid intakes were lower than required based on training load, and vitamin A and Iron levels were also below requirements. The conclusion </w:t>
      </w:r>
      <w:r w:rsidRPr="294C15F7" w:rsidR="3FB114CC">
        <w:rPr>
          <w:rFonts w:eastAsiaTheme="minorEastAsia"/>
          <w:color w:val="000000" w:themeColor="text1"/>
        </w:rPr>
        <w:t xml:space="preserve">of this particular study </w:t>
      </w:r>
      <w:r w:rsidRPr="294C15F7">
        <w:rPr>
          <w:rFonts w:eastAsiaTheme="minorEastAsia"/>
          <w:color w:val="000000" w:themeColor="text1"/>
        </w:rPr>
        <w:t xml:space="preserve">was that the football players would likely benefit from increasing carbohydrate intake or consuming carbohydrate fuelled beverages </w:t>
      </w:r>
      <w:r w:rsidRPr="294C15F7" w:rsidR="5B1BD427">
        <w:rPr>
          <w:rFonts w:eastAsiaTheme="minorEastAsia"/>
          <w:color w:val="000000" w:themeColor="text1"/>
        </w:rPr>
        <w:t>and more</w:t>
      </w:r>
      <w:r w:rsidRPr="294C15F7">
        <w:rPr>
          <w:rFonts w:eastAsiaTheme="minorEastAsia"/>
          <w:color w:val="000000" w:themeColor="text1"/>
        </w:rPr>
        <w:t xml:space="preserve"> iron rich foods </w:t>
      </w:r>
      <w:r w:rsidRPr="294C15F7" w:rsidR="4A3882DA">
        <w:rPr>
          <w:rFonts w:eastAsiaTheme="minorEastAsia"/>
          <w:color w:val="000000" w:themeColor="text1"/>
        </w:rPr>
        <w:t>(</w:t>
      </w:r>
      <w:r w:rsidRPr="294C15F7">
        <w:rPr>
          <w:rFonts w:eastAsiaTheme="minorEastAsia"/>
          <w:color w:val="000000" w:themeColor="text1"/>
        </w:rPr>
        <w:t>Martin</w:t>
      </w:r>
      <w:r w:rsidRPr="294C15F7" w:rsidR="672E8F0A">
        <w:rPr>
          <w:rFonts w:eastAsiaTheme="minorEastAsia"/>
          <w:color w:val="000000" w:themeColor="text1"/>
        </w:rPr>
        <w:t xml:space="preserve">, </w:t>
      </w:r>
      <w:r w:rsidRPr="294C15F7">
        <w:rPr>
          <w:rFonts w:eastAsiaTheme="minorEastAsia"/>
          <w:color w:val="000000" w:themeColor="text1"/>
        </w:rPr>
        <w:t>Lambeth</w:t>
      </w:r>
      <w:r w:rsidRPr="294C15F7" w:rsidR="3329C249">
        <w:rPr>
          <w:rFonts w:eastAsiaTheme="minorEastAsia"/>
          <w:color w:val="000000" w:themeColor="text1"/>
        </w:rPr>
        <w:t xml:space="preserve"> &amp; </w:t>
      </w:r>
      <w:r w:rsidRPr="294C15F7">
        <w:rPr>
          <w:rFonts w:eastAsiaTheme="minorEastAsia"/>
          <w:color w:val="000000" w:themeColor="text1"/>
        </w:rPr>
        <w:t>Scott</w:t>
      </w:r>
      <w:r w:rsidRPr="294C15F7" w:rsidR="7410E026">
        <w:rPr>
          <w:rFonts w:eastAsiaTheme="minorEastAsia"/>
          <w:color w:val="000000" w:themeColor="text1"/>
        </w:rPr>
        <w:t>,</w:t>
      </w:r>
      <w:r w:rsidRPr="294C15F7" w:rsidR="04053F76">
        <w:rPr>
          <w:rFonts w:eastAsiaTheme="minorEastAsia"/>
          <w:color w:val="000000" w:themeColor="text1"/>
        </w:rPr>
        <w:t xml:space="preserve"> </w:t>
      </w:r>
      <w:r w:rsidRPr="294C15F7">
        <w:rPr>
          <w:rFonts w:eastAsiaTheme="minorEastAsia"/>
          <w:color w:val="000000" w:themeColor="text1"/>
        </w:rPr>
        <w:t>2006</w:t>
      </w:r>
      <w:r w:rsidRPr="294C15F7" w:rsidR="5911744C">
        <w:rPr>
          <w:rFonts w:eastAsiaTheme="minorEastAsia"/>
          <w:color w:val="000000" w:themeColor="text1"/>
        </w:rPr>
        <w:t>)</w:t>
      </w:r>
      <w:r w:rsidRPr="294C15F7" w:rsidR="1379C2CF">
        <w:rPr>
          <w:rFonts w:eastAsiaTheme="minorEastAsia"/>
          <w:color w:val="000000" w:themeColor="text1"/>
        </w:rPr>
        <w:t>.</w:t>
      </w:r>
    </w:p>
    <w:p w:rsidR="7B11DD63" w:rsidP="294C15F7" w:rsidRDefault="7B11DD63" w14:paraId="1F5F21E1" w14:textId="6396022C">
      <w:pPr>
        <w:spacing w:after="240"/>
        <w:rPr>
          <w:rFonts w:eastAsiaTheme="minorEastAsia"/>
          <w:color w:val="000000" w:themeColor="text1"/>
        </w:rPr>
      </w:pPr>
    </w:p>
    <w:p w:rsidR="0E3455AB" w:rsidP="3A2D20C6" w:rsidRDefault="0E3455AB" w14:paraId="4E03396F" w14:textId="6F5F5D3B">
      <w:pPr>
        <w:spacing w:after="240"/>
        <w:rPr>
          <w:rFonts w:eastAsia="宋体" w:eastAsiaTheme="minorEastAsia"/>
          <w:color w:val="000000" w:themeColor="text1"/>
        </w:rPr>
      </w:pPr>
      <w:r w:rsidRPr="3A2D20C6" w:rsidR="0E3455AB">
        <w:rPr>
          <w:rFonts w:eastAsia="宋体" w:eastAsiaTheme="minorEastAsia"/>
          <w:color w:val="000000" w:themeColor="text1" w:themeTint="FF" w:themeShade="FF"/>
        </w:rPr>
        <w:t>A 2016 study by Az</w:t>
      </w:r>
      <w:r w:rsidRPr="3A2D20C6" w:rsidR="0E3455AB">
        <w:rPr>
          <w:rFonts w:eastAsia="宋体" w:eastAsiaTheme="minorEastAsia"/>
          <w:color w:val="000000" w:themeColor="text1" w:themeTint="FF" w:themeShade="FF"/>
        </w:rPr>
        <w:t xml:space="preserve">en </w:t>
      </w:r>
      <w:r w:rsidRPr="3A2D20C6" w:rsidR="0E3455AB">
        <w:rPr>
          <w:rFonts w:eastAsia="宋体" w:eastAsiaTheme="minorEastAsia"/>
          <w:i w:val="1"/>
          <w:iCs w:val="1"/>
          <w:color w:val="000000" w:themeColor="text1" w:themeTint="FF" w:themeShade="FF"/>
        </w:rPr>
        <w:t xml:space="preserve">et al </w:t>
      </w:r>
      <w:r w:rsidRPr="3A2D20C6" w:rsidR="0E3455AB">
        <w:rPr>
          <w:rFonts w:eastAsia="宋体" w:eastAsiaTheme="minorEastAsia"/>
          <w:color w:val="000000" w:themeColor="text1" w:themeTint="FF" w:themeShade="FF"/>
        </w:rPr>
        <w:t>also found that the athletes studied did not intake sufficient quantities of carbohydrates in relation to their training schedules. Th</w:t>
      </w:r>
      <w:r w:rsidRPr="3A2D20C6" w:rsidR="583CBEBB">
        <w:rPr>
          <w:rFonts w:eastAsia="宋体" w:eastAsiaTheme="minorEastAsia"/>
          <w:color w:val="000000" w:themeColor="text1" w:themeTint="FF" w:themeShade="FF"/>
        </w:rPr>
        <w:t>erefore, it seems likely that a further guidance is required to athletes on the intake of</w:t>
      </w:r>
      <w:r w:rsidRPr="3A2D20C6" w:rsidR="35177299">
        <w:rPr>
          <w:rFonts w:eastAsia="宋体" w:eastAsiaTheme="minorEastAsia"/>
          <w:color w:val="000000" w:themeColor="text1" w:themeTint="FF" w:themeShade="FF"/>
        </w:rPr>
        <w:t xml:space="preserve"> carbohydrates </w:t>
      </w:r>
      <w:r w:rsidRPr="3A2D20C6" w:rsidR="583CBEBB">
        <w:rPr>
          <w:rFonts w:eastAsia="宋体" w:eastAsiaTheme="minorEastAsia"/>
          <w:color w:val="000000" w:themeColor="text1" w:themeTint="FF" w:themeShade="FF"/>
        </w:rPr>
        <w:t>required.</w:t>
      </w:r>
    </w:p>
    <w:p w:rsidR="7210D566" w:rsidP="660DDCEF" w:rsidRDefault="7210D566" w14:paraId="0F0EF83C" w14:textId="62F7362B">
      <w:pPr>
        <w:rPr>
          <w:rFonts w:eastAsiaTheme="minorEastAsia"/>
          <w:color w:val="000000" w:themeColor="text1"/>
        </w:rPr>
      </w:pPr>
      <w:r w:rsidRPr="660DDCEF">
        <w:rPr>
          <w:rFonts w:eastAsiaTheme="minorEastAsia"/>
          <w:color w:val="000000" w:themeColor="text1"/>
        </w:rPr>
        <w:t xml:space="preserve">Studies have also taken place during the competitive </w:t>
      </w:r>
      <w:r w:rsidRPr="660DDCEF" w:rsidR="63817FA5">
        <w:rPr>
          <w:rFonts w:eastAsiaTheme="minorEastAsia"/>
          <w:color w:val="000000" w:themeColor="text1"/>
        </w:rPr>
        <w:t xml:space="preserve">sporting </w:t>
      </w:r>
      <w:r w:rsidRPr="660DDCEF">
        <w:rPr>
          <w:rFonts w:eastAsiaTheme="minorEastAsia"/>
          <w:color w:val="000000" w:themeColor="text1"/>
        </w:rPr>
        <w:t>weeks, another 7-day food diary was analysed to evaluate energy intake and expenditure of 10 male professional adolescent academy level football players. This study showed that players ran an average of 9 – 13km during a full 90-minute football game and used between 1000 – 1500 kcal of energy. Ensuring these energy levels are maintained throughout the game are essential to performance and development. (Briggs, 2015).</w:t>
      </w:r>
    </w:p>
    <w:p w:rsidR="7210D566" w:rsidP="660DDCEF" w:rsidRDefault="7210D566" w14:paraId="6A24B33E" w14:textId="60E6FB13">
      <w:pPr>
        <w:rPr>
          <w:rFonts w:eastAsiaTheme="minorEastAsia"/>
          <w:color w:val="000000" w:themeColor="text1"/>
        </w:rPr>
      </w:pPr>
      <w:r w:rsidRPr="660DDCEF">
        <w:rPr>
          <w:rFonts w:eastAsiaTheme="minorEastAsia"/>
          <w:color w:val="000000" w:themeColor="text1"/>
        </w:rPr>
        <w:t>In 2005</w:t>
      </w:r>
      <w:r w:rsidRPr="660DDCEF" w:rsidR="00447C53">
        <w:rPr>
          <w:rFonts w:eastAsiaTheme="minorEastAsia"/>
          <w:color w:val="000000" w:themeColor="text1"/>
        </w:rPr>
        <w:t>,</w:t>
      </w:r>
      <w:r w:rsidRPr="660DDCEF">
        <w:rPr>
          <w:rFonts w:eastAsiaTheme="minorEastAsia"/>
          <w:color w:val="000000" w:themeColor="text1"/>
        </w:rPr>
        <w:t xml:space="preserve"> 4 separate football teams were studied to compare the difference in dietary intakes in different age groups. The younger players tended to have the highest calorie intake per kilogram of body mass, and again carbohydrate intakes were lower than recommended. Protein and fat consumption did not vary between age groups. Overall, this study determined that the nutritional intake of adults was less optimal than the adolescent teams. (Ruiz</w:t>
      </w:r>
      <w:r w:rsidRPr="660DDCEF" w:rsidR="3B186164">
        <w:rPr>
          <w:rFonts w:eastAsiaTheme="minorEastAsia"/>
          <w:color w:val="000000" w:themeColor="text1"/>
        </w:rPr>
        <w:t xml:space="preserve"> &amp; </w:t>
      </w:r>
      <w:r w:rsidRPr="660DDCEF">
        <w:rPr>
          <w:rFonts w:eastAsiaTheme="minorEastAsia"/>
          <w:color w:val="000000" w:themeColor="text1"/>
        </w:rPr>
        <w:t>Irazusta, et al 2005)</w:t>
      </w:r>
    </w:p>
    <w:p w:rsidR="660DDCEF" w:rsidP="6D638E10" w:rsidRDefault="27E968E3" w14:paraId="559F0DA2" w14:textId="2FE9EA9D">
      <w:pPr>
        <w:rPr>
          <w:rFonts w:eastAsiaTheme="minorEastAsia"/>
          <w:color w:val="000000" w:themeColor="text1"/>
        </w:rPr>
      </w:pPr>
      <w:r w:rsidRPr="6D638E10">
        <w:rPr>
          <w:rFonts w:eastAsiaTheme="minorEastAsia"/>
          <w:color w:val="000000" w:themeColor="text1"/>
        </w:rPr>
        <w:t>Other studies have concluded that further nutritional education is required in order to optimize performance and promoting healthy eating habits in adolescent players. (Iglesias-Gutiérrez</w:t>
      </w:r>
      <w:r w:rsidRPr="6D638E10" w:rsidR="732FCAB2">
        <w:rPr>
          <w:rFonts w:eastAsiaTheme="minorEastAsia"/>
          <w:color w:val="000000" w:themeColor="text1"/>
        </w:rPr>
        <w:t>, 2</w:t>
      </w:r>
      <w:r w:rsidRPr="6D638E10">
        <w:rPr>
          <w:rFonts w:eastAsiaTheme="minorEastAsia"/>
          <w:color w:val="000000" w:themeColor="text1"/>
        </w:rPr>
        <w:t>005).</w:t>
      </w:r>
    </w:p>
    <w:p w:rsidR="65D69DE2" w:rsidP="6D638E10" w:rsidRDefault="65D69DE2" w14:paraId="5A9CCE32" w14:textId="2D3D2CB1">
      <w:pPr>
        <w:rPr>
          <w:rFonts w:eastAsiaTheme="minorEastAsia"/>
          <w:color w:val="212121"/>
        </w:rPr>
      </w:pPr>
    </w:p>
    <w:p w:rsidR="50105D19" w:rsidP="0B60C0CE" w:rsidRDefault="55B56F19" w14:paraId="7A3FB547" w14:textId="1C52284F">
      <w:pPr>
        <w:rPr>
          <w:rFonts w:eastAsiaTheme="minorEastAsia"/>
          <w:b/>
          <w:bCs/>
          <w:color w:val="000000" w:themeColor="text1"/>
        </w:rPr>
      </w:pPr>
      <w:r w:rsidRPr="0B60C0CE">
        <w:rPr>
          <w:rFonts w:eastAsiaTheme="minorEastAsia"/>
          <w:b/>
          <w:bCs/>
          <w:color w:val="000000" w:themeColor="text1"/>
        </w:rPr>
        <w:t>2.</w:t>
      </w:r>
      <w:r w:rsidRPr="0B60C0CE" w:rsidR="01AAC35B">
        <w:rPr>
          <w:rFonts w:eastAsiaTheme="minorEastAsia"/>
          <w:b/>
          <w:bCs/>
          <w:color w:val="000000" w:themeColor="text1"/>
        </w:rPr>
        <w:t>8</w:t>
      </w:r>
      <w:r w:rsidRPr="0B60C0CE">
        <w:rPr>
          <w:rFonts w:eastAsiaTheme="minorEastAsia"/>
          <w:b/>
          <w:bCs/>
          <w:color w:val="000000" w:themeColor="text1"/>
        </w:rPr>
        <w:t xml:space="preserve"> </w:t>
      </w:r>
      <w:r w:rsidRPr="0B60C0CE" w:rsidR="50105D19">
        <w:rPr>
          <w:rFonts w:eastAsiaTheme="minorEastAsia"/>
          <w:b/>
          <w:bCs/>
          <w:color w:val="000000" w:themeColor="text1"/>
        </w:rPr>
        <w:t>Ultra processed foods</w:t>
      </w:r>
    </w:p>
    <w:p w:rsidR="26B6FB74" w:rsidP="294C15F7" w:rsidRDefault="42BCF2C3" w14:paraId="555ACC03" w14:textId="0EAB18BE">
      <w:pPr>
        <w:shd w:val="clear" w:color="auto" w:fill="FFFFFF" w:themeFill="background1"/>
        <w:spacing w:after="0"/>
        <w:rPr>
          <w:rFonts w:eastAsiaTheme="minorEastAsia"/>
        </w:rPr>
      </w:pPr>
      <w:r w:rsidRPr="294C15F7">
        <w:rPr>
          <w:rFonts w:eastAsiaTheme="minorEastAsia"/>
        </w:rPr>
        <w:t xml:space="preserve">In the modern world a </w:t>
      </w:r>
      <w:r w:rsidRPr="294C15F7" w:rsidR="52134572">
        <w:rPr>
          <w:rFonts w:eastAsiaTheme="minorEastAsia"/>
        </w:rPr>
        <w:t xml:space="preserve">typical </w:t>
      </w:r>
      <w:r w:rsidRPr="294C15F7" w:rsidR="12BF3FE2">
        <w:rPr>
          <w:rFonts w:eastAsiaTheme="minorEastAsia"/>
        </w:rPr>
        <w:t>W</w:t>
      </w:r>
      <w:r w:rsidRPr="294C15F7">
        <w:rPr>
          <w:rFonts w:eastAsiaTheme="minorEastAsia"/>
        </w:rPr>
        <w:t xml:space="preserve">estern diet is characterised by an intake of foods which are often energy dense, and have a high </w:t>
      </w:r>
      <w:r w:rsidRPr="294C15F7" w:rsidR="1393DB98">
        <w:rPr>
          <w:rFonts w:eastAsiaTheme="minorEastAsia"/>
        </w:rPr>
        <w:t>number</w:t>
      </w:r>
      <w:r w:rsidRPr="294C15F7">
        <w:rPr>
          <w:rFonts w:eastAsiaTheme="minorEastAsia"/>
        </w:rPr>
        <w:t xml:space="preserve"> of </w:t>
      </w:r>
      <w:r w:rsidRPr="294C15F7" w:rsidR="2E771050">
        <w:rPr>
          <w:rFonts w:eastAsiaTheme="minorEastAsia"/>
        </w:rPr>
        <w:t xml:space="preserve">free </w:t>
      </w:r>
      <w:r w:rsidRPr="294C15F7">
        <w:rPr>
          <w:rFonts w:eastAsiaTheme="minorEastAsia"/>
        </w:rPr>
        <w:t>sugar</w:t>
      </w:r>
      <w:r w:rsidRPr="294C15F7" w:rsidR="662749A4">
        <w:rPr>
          <w:rFonts w:eastAsiaTheme="minorEastAsia"/>
        </w:rPr>
        <w:t xml:space="preserve">s, salts and saturated fats. </w:t>
      </w:r>
      <w:r w:rsidRPr="294C15F7" w:rsidR="7DC6447A">
        <w:rPr>
          <w:rFonts w:eastAsiaTheme="minorEastAsia"/>
        </w:rPr>
        <w:t xml:space="preserve">Alongside this there is a limited </w:t>
      </w:r>
      <w:r w:rsidRPr="294C15F7" w:rsidR="70137112">
        <w:rPr>
          <w:rFonts w:eastAsiaTheme="minorEastAsia"/>
        </w:rPr>
        <w:t>number</w:t>
      </w:r>
      <w:r w:rsidRPr="294C15F7" w:rsidR="7DC6447A">
        <w:rPr>
          <w:rFonts w:eastAsiaTheme="minorEastAsia"/>
        </w:rPr>
        <w:t xml:space="preserve"> of fruits, vegetables and wholegrains. </w:t>
      </w:r>
      <w:r w:rsidRPr="294C15F7" w:rsidR="4D641F63">
        <w:rPr>
          <w:rFonts w:eastAsiaTheme="minorEastAsia"/>
        </w:rPr>
        <w:t>This type of diet has been linked to a number of chronic diseases</w:t>
      </w:r>
      <w:r w:rsidRPr="294C15F7" w:rsidR="4641DB13">
        <w:rPr>
          <w:rFonts w:eastAsiaTheme="minorEastAsia"/>
        </w:rPr>
        <w:t xml:space="preserve"> </w:t>
      </w:r>
      <w:r w:rsidRPr="294C15F7" w:rsidR="6ED4AC78">
        <w:rPr>
          <w:rFonts w:eastAsiaTheme="minorEastAsia"/>
        </w:rPr>
        <w:t>(</w:t>
      </w:r>
      <w:r w:rsidRPr="294C15F7" w:rsidR="4641DB13">
        <w:rPr>
          <w:rFonts w:eastAsiaTheme="minorEastAsia"/>
        </w:rPr>
        <w:t>Deschasaux et al, 2020)</w:t>
      </w:r>
    </w:p>
    <w:p w:rsidR="7ED7E3B5" w:rsidP="294C15F7" w:rsidRDefault="710B723A" w14:paraId="31D65541" w14:textId="6226115D">
      <w:pPr>
        <w:shd w:val="clear" w:color="auto" w:fill="FFFFFF" w:themeFill="background1"/>
        <w:spacing w:after="0"/>
        <w:rPr>
          <w:rFonts w:eastAsiaTheme="minorEastAsia"/>
        </w:rPr>
      </w:pPr>
      <w:r w:rsidRPr="294C15F7">
        <w:rPr>
          <w:rFonts w:eastAsiaTheme="minorEastAsia"/>
        </w:rPr>
        <w:t>Ultra processed foods have generally undergone intense processing</w:t>
      </w:r>
      <w:r w:rsidRPr="294C15F7" w:rsidR="03D192C7">
        <w:rPr>
          <w:rFonts w:eastAsiaTheme="minorEastAsia"/>
        </w:rPr>
        <w:t xml:space="preserve"> </w:t>
      </w:r>
      <w:r w:rsidRPr="294C15F7" w:rsidR="737EB68F">
        <w:rPr>
          <w:rFonts w:eastAsiaTheme="minorEastAsia"/>
        </w:rPr>
        <w:t>procedures</w:t>
      </w:r>
      <w:r w:rsidRPr="294C15F7" w:rsidR="03D192C7">
        <w:rPr>
          <w:rFonts w:eastAsiaTheme="minorEastAsia"/>
        </w:rPr>
        <w:t xml:space="preserve"> during </w:t>
      </w:r>
      <w:r w:rsidRPr="294C15F7" w:rsidR="394F95FB">
        <w:rPr>
          <w:rFonts w:eastAsiaTheme="minorEastAsia"/>
        </w:rPr>
        <w:t>production and</w:t>
      </w:r>
      <w:r w:rsidRPr="294C15F7" w:rsidR="03D192C7">
        <w:rPr>
          <w:rFonts w:eastAsiaTheme="minorEastAsia"/>
        </w:rPr>
        <w:t xml:space="preserve"> may contain </w:t>
      </w:r>
      <w:r w:rsidRPr="294C15F7" w:rsidR="2988686D">
        <w:rPr>
          <w:rFonts w:eastAsiaTheme="minorEastAsia"/>
        </w:rPr>
        <w:t>several</w:t>
      </w:r>
      <w:r w:rsidRPr="294C15F7" w:rsidR="03D192C7">
        <w:rPr>
          <w:rFonts w:eastAsiaTheme="minorEastAsia"/>
        </w:rPr>
        <w:t xml:space="preserve"> ingredients such as food additives and colourings to enhance flavour.</w:t>
      </w:r>
      <w:r w:rsidRPr="294C15F7" w:rsidR="08C931F6">
        <w:rPr>
          <w:rFonts w:eastAsiaTheme="minorEastAsia"/>
          <w:b/>
          <w:bCs/>
        </w:rPr>
        <w:t xml:space="preserve"> </w:t>
      </w:r>
      <w:r w:rsidRPr="294C15F7" w:rsidR="32AD064C">
        <w:rPr>
          <w:rFonts w:eastAsiaTheme="minorEastAsia"/>
        </w:rPr>
        <w:t>(</w:t>
      </w:r>
      <w:r w:rsidRPr="294C15F7" w:rsidR="08C931F6">
        <w:rPr>
          <w:rFonts w:eastAsiaTheme="minorEastAsia"/>
        </w:rPr>
        <w:t xml:space="preserve">Monteiro </w:t>
      </w:r>
      <w:r w:rsidRPr="294C15F7" w:rsidR="07182D9F">
        <w:rPr>
          <w:rFonts w:eastAsiaTheme="minorEastAsia"/>
        </w:rPr>
        <w:t>et al,</w:t>
      </w:r>
      <w:r w:rsidRPr="294C15F7" w:rsidR="07182D9F">
        <w:rPr>
          <w:rFonts w:eastAsiaTheme="minorEastAsia"/>
          <w:b/>
          <w:bCs/>
        </w:rPr>
        <w:t xml:space="preserve"> </w:t>
      </w:r>
      <w:r w:rsidRPr="294C15F7" w:rsidR="08C931F6">
        <w:rPr>
          <w:rFonts w:eastAsiaTheme="minorEastAsia"/>
        </w:rPr>
        <w:t>2019</w:t>
      </w:r>
      <w:r w:rsidRPr="294C15F7" w:rsidR="16ABA5DA">
        <w:rPr>
          <w:rFonts w:eastAsiaTheme="minorEastAsia"/>
        </w:rPr>
        <w:t>).</w:t>
      </w:r>
    </w:p>
    <w:p w:rsidR="2F27F58B" w:rsidP="660DDCEF" w:rsidRDefault="2F27F58B" w14:paraId="1707EB90" w14:textId="11697E1E">
      <w:pPr>
        <w:shd w:val="clear" w:color="auto" w:fill="FFFFFF" w:themeFill="background1"/>
        <w:spacing w:after="0"/>
        <w:rPr>
          <w:rFonts w:eastAsiaTheme="minorEastAsia"/>
        </w:rPr>
      </w:pPr>
      <w:r w:rsidRPr="660DDCEF">
        <w:rPr>
          <w:rFonts w:eastAsiaTheme="minorEastAsia"/>
        </w:rPr>
        <w:t xml:space="preserve">Recent reviews and literature </w:t>
      </w:r>
      <w:r w:rsidRPr="660DDCEF" w:rsidR="4676A288">
        <w:rPr>
          <w:rFonts w:eastAsiaTheme="minorEastAsia"/>
        </w:rPr>
        <w:t>suggest</w:t>
      </w:r>
      <w:r w:rsidRPr="660DDCEF">
        <w:rPr>
          <w:rFonts w:eastAsiaTheme="minorEastAsia"/>
        </w:rPr>
        <w:t xml:space="preserve"> that consuming ultra processed foods increases the risk of illnesses such as obesity, cancer</w:t>
      </w:r>
      <w:r w:rsidRPr="660DDCEF" w:rsidR="178FE856">
        <w:rPr>
          <w:rFonts w:eastAsiaTheme="minorEastAsia"/>
        </w:rPr>
        <w:t xml:space="preserve"> and </w:t>
      </w:r>
      <w:r w:rsidRPr="660DDCEF">
        <w:rPr>
          <w:rFonts w:eastAsiaTheme="minorEastAsia"/>
        </w:rPr>
        <w:t>frailty</w:t>
      </w:r>
      <w:r w:rsidRPr="660DDCEF" w:rsidR="09F300E4">
        <w:rPr>
          <w:rFonts w:eastAsiaTheme="minorEastAsia"/>
        </w:rPr>
        <w:t xml:space="preserve"> (Lane</w:t>
      </w:r>
      <w:r w:rsidRPr="660DDCEF" w:rsidR="6008B03B">
        <w:rPr>
          <w:rFonts w:eastAsiaTheme="minorEastAsia"/>
        </w:rPr>
        <w:t xml:space="preserve"> e</w:t>
      </w:r>
      <w:r w:rsidRPr="660DDCEF" w:rsidR="09F300E4">
        <w:rPr>
          <w:rFonts w:eastAsiaTheme="minorEastAsia"/>
        </w:rPr>
        <w:t>t al, 2020).</w:t>
      </w:r>
    </w:p>
    <w:p w:rsidR="08251F2B" w:rsidP="294C15F7" w:rsidRDefault="08251F2B" w14:paraId="3DCD0408" w14:textId="5F22770D">
      <w:pPr>
        <w:shd w:val="clear" w:color="auto" w:fill="FFFFFF" w:themeFill="background1"/>
        <w:spacing w:after="0"/>
        <w:rPr>
          <w:rFonts w:eastAsiaTheme="minorEastAsia"/>
        </w:rPr>
      </w:pPr>
    </w:p>
    <w:p w:rsidR="09F300E4" w:rsidP="294C15F7" w:rsidRDefault="0E5C9EBC" w14:paraId="7FA94F65" w14:textId="6844B79E">
      <w:pPr>
        <w:shd w:val="clear" w:color="auto" w:fill="FFFFFF" w:themeFill="background1"/>
        <w:spacing w:after="0"/>
        <w:rPr>
          <w:rFonts w:eastAsiaTheme="minorEastAsia"/>
        </w:rPr>
      </w:pPr>
      <w:r w:rsidRPr="294C15F7">
        <w:rPr>
          <w:rFonts w:eastAsiaTheme="minorEastAsia"/>
        </w:rPr>
        <w:t xml:space="preserve">It has become such an issue that the Scientific Advisory </w:t>
      </w:r>
      <w:r w:rsidRPr="294C15F7" w:rsidR="393811CD">
        <w:rPr>
          <w:rFonts w:eastAsiaTheme="minorEastAsia"/>
        </w:rPr>
        <w:t>Committee</w:t>
      </w:r>
      <w:r w:rsidRPr="294C15F7">
        <w:rPr>
          <w:rFonts w:eastAsiaTheme="minorEastAsia"/>
        </w:rPr>
        <w:t xml:space="preserve"> on </w:t>
      </w:r>
      <w:r w:rsidRPr="294C15F7" w:rsidR="4F567C92">
        <w:rPr>
          <w:rFonts w:eastAsiaTheme="minorEastAsia"/>
        </w:rPr>
        <w:t>Nutrition</w:t>
      </w:r>
      <w:r w:rsidRPr="294C15F7">
        <w:rPr>
          <w:rFonts w:eastAsiaTheme="minorEastAsia"/>
        </w:rPr>
        <w:t xml:space="preserve"> (SACN) have done their own research on ultra processed foods in </w:t>
      </w:r>
      <w:r w:rsidRPr="294C15F7" w:rsidR="1536C3CA">
        <w:rPr>
          <w:rFonts w:eastAsiaTheme="minorEastAsia"/>
        </w:rPr>
        <w:t>2023 and</w:t>
      </w:r>
      <w:r w:rsidRPr="294C15F7" w:rsidR="61C09E12">
        <w:rPr>
          <w:rFonts w:eastAsiaTheme="minorEastAsia"/>
        </w:rPr>
        <w:t xml:space="preserve"> indicated that consuming these products </w:t>
      </w:r>
      <w:r w:rsidRPr="294C15F7" w:rsidR="7620D411">
        <w:rPr>
          <w:rFonts w:eastAsiaTheme="minorEastAsia"/>
        </w:rPr>
        <w:t>can in</w:t>
      </w:r>
      <w:r w:rsidRPr="294C15F7" w:rsidR="28132FE6">
        <w:rPr>
          <w:rFonts w:eastAsiaTheme="minorEastAsia"/>
        </w:rPr>
        <w:t xml:space="preserve">crease the risk of diabetes, </w:t>
      </w:r>
      <w:r w:rsidRPr="294C15F7" w:rsidR="076D573C">
        <w:rPr>
          <w:rFonts w:eastAsiaTheme="minorEastAsia"/>
        </w:rPr>
        <w:t>hypertension</w:t>
      </w:r>
      <w:r w:rsidRPr="294C15F7" w:rsidR="28132FE6">
        <w:rPr>
          <w:rFonts w:eastAsiaTheme="minorEastAsia"/>
        </w:rPr>
        <w:t xml:space="preserve">, cardiovascular disease, depression and </w:t>
      </w:r>
      <w:r w:rsidRPr="294C15F7" w:rsidR="131AFE2F">
        <w:rPr>
          <w:rFonts w:eastAsiaTheme="minorEastAsia"/>
        </w:rPr>
        <w:t>even affect the weight of a child at birth</w:t>
      </w:r>
      <w:r w:rsidRPr="294C15F7" w:rsidR="04A5B58A">
        <w:rPr>
          <w:rFonts w:eastAsiaTheme="minorEastAsia"/>
        </w:rPr>
        <w:t xml:space="preserve"> (SACN, 2023).</w:t>
      </w:r>
    </w:p>
    <w:p w:rsidR="47766C7B" w:rsidP="660DDCEF" w:rsidRDefault="47766C7B" w14:paraId="2BC88DC3" w14:textId="117ECFF4">
      <w:pPr>
        <w:shd w:val="clear" w:color="auto" w:fill="FFFFFF" w:themeFill="background1"/>
        <w:spacing w:after="0"/>
        <w:rPr>
          <w:rFonts w:eastAsiaTheme="minorEastAsia"/>
        </w:rPr>
      </w:pPr>
      <w:r w:rsidRPr="660DDCEF">
        <w:rPr>
          <w:rFonts w:eastAsiaTheme="minorEastAsia"/>
        </w:rPr>
        <w:t xml:space="preserve">A cross-sectional study conducted in 2019 in the UK </w:t>
      </w:r>
      <w:r w:rsidRPr="660DDCEF" w:rsidR="3317675A">
        <w:rPr>
          <w:rFonts w:eastAsiaTheme="minorEastAsia"/>
        </w:rPr>
        <w:t xml:space="preserve">was </w:t>
      </w:r>
      <w:r w:rsidRPr="660DDCEF">
        <w:rPr>
          <w:rFonts w:eastAsiaTheme="minorEastAsia"/>
        </w:rPr>
        <w:t xml:space="preserve">based on the 2008 – 2014 UK National </w:t>
      </w:r>
      <w:r w:rsidRPr="660DDCEF" w:rsidR="1439C49C">
        <w:rPr>
          <w:rFonts w:eastAsiaTheme="minorEastAsia"/>
        </w:rPr>
        <w:t>Diet and Nutrition Survey.</w:t>
      </w:r>
      <w:r w:rsidRPr="660DDCEF" w:rsidR="0F13616B">
        <w:rPr>
          <w:rFonts w:eastAsiaTheme="minorEastAsia"/>
        </w:rPr>
        <w:t xml:space="preserve"> The surveys were collected using a 4-day food diary. The main outcomes were to measure the average amount of sugar</w:t>
      </w:r>
      <w:r w:rsidRPr="660DDCEF" w:rsidR="18F90C3D">
        <w:rPr>
          <w:rFonts w:eastAsiaTheme="minorEastAsia"/>
        </w:rPr>
        <w:t xml:space="preserve">s within the diet. </w:t>
      </w:r>
      <w:r w:rsidRPr="660DDCEF" w:rsidR="2BD24111">
        <w:rPr>
          <w:rFonts w:eastAsiaTheme="minorEastAsia"/>
        </w:rPr>
        <w:t xml:space="preserve">Results indicated that 61.3% of the </w:t>
      </w:r>
      <w:r w:rsidRPr="660DDCEF" w:rsidR="2BD24111">
        <w:rPr>
          <w:rFonts w:eastAsiaTheme="minorEastAsia"/>
        </w:rPr>
        <w:lastRenderedPageBreak/>
        <w:t xml:space="preserve">participants exceeded the </w:t>
      </w:r>
      <w:r w:rsidRPr="660DDCEF" w:rsidR="16C9D320">
        <w:rPr>
          <w:rFonts w:eastAsiaTheme="minorEastAsia"/>
        </w:rPr>
        <w:t>recommended</w:t>
      </w:r>
      <w:r w:rsidRPr="660DDCEF" w:rsidR="2BD24111">
        <w:rPr>
          <w:rFonts w:eastAsiaTheme="minorEastAsia"/>
        </w:rPr>
        <w:t xml:space="preserve"> limit of 10% energy from free sugars. </w:t>
      </w:r>
      <w:r w:rsidRPr="660DDCEF" w:rsidR="2658AAFA">
        <w:rPr>
          <w:rFonts w:eastAsiaTheme="minorEastAsia"/>
        </w:rPr>
        <w:t>This result was higher in childre</w:t>
      </w:r>
      <w:r w:rsidRPr="660DDCEF" w:rsidR="51CC48AB">
        <w:rPr>
          <w:rFonts w:eastAsiaTheme="minorEastAsia"/>
        </w:rPr>
        <w:t>n</w:t>
      </w:r>
      <w:r w:rsidRPr="660DDCEF" w:rsidR="2658AAFA">
        <w:rPr>
          <w:rFonts w:eastAsiaTheme="minorEastAsia"/>
        </w:rPr>
        <w:t xml:space="preserve"> (74.9%) and even higher in adolescents (82.9%). Ultra pro</w:t>
      </w:r>
      <w:r w:rsidRPr="660DDCEF" w:rsidR="566C36C4">
        <w:rPr>
          <w:rFonts w:eastAsiaTheme="minorEastAsia"/>
        </w:rPr>
        <w:t>cessed foods accounted for 56.8% of the total energy intake within the UK diet</w:t>
      </w:r>
      <w:r w:rsidRPr="660DDCEF" w:rsidR="7A571095">
        <w:rPr>
          <w:rFonts w:eastAsiaTheme="minorEastAsia"/>
        </w:rPr>
        <w:t>, and that eliminating these foods could lead to substantial public health benefits.</w:t>
      </w:r>
    </w:p>
    <w:p w:rsidR="38533C99" w:rsidP="294C15F7" w:rsidRDefault="6364D33D" w14:paraId="1F285C3C" w14:textId="64D2BB2D">
      <w:pPr>
        <w:shd w:val="clear" w:color="auto" w:fill="FFFFFF" w:themeFill="background1"/>
        <w:spacing w:after="0"/>
        <w:rPr>
          <w:rFonts w:eastAsiaTheme="minorEastAsia"/>
        </w:rPr>
      </w:pPr>
      <w:r w:rsidRPr="294C15F7">
        <w:rPr>
          <w:rFonts w:eastAsiaTheme="minorEastAsia"/>
        </w:rPr>
        <w:t xml:space="preserve"> </w:t>
      </w:r>
      <w:r w:rsidRPr="294C15F7" w:rsidR="6CDBDB13">
        <w:rPr>
          <w:rFonts w:eastAsiaTheme="minorEastAsia"/>
        </w:rPr>
        <w:t>(Rauber</w:t>
      </w:r>
      <w:r w:rsidRPr="294C15F7" w:rsidR="4937E32E">
        <w:rPr>
          <w:rFonts w:eastAsiaTheme="minorEastAsia"/>
        </w:rPr>
        <w:t xml:space="preserve"> </w:t>
      </w:r>
      <w:r w:rsidRPr="294C15F7" w:rsidR="6CDBDB13">
        <w:rPr>
          <w:rFonts w:eastAsiaTheme="minorEastAsia"/>
        </w:rPr>
        <w:t>et al, 2019)</w:t>
      </w:r>
    </w:p>
    <w:p w:rsidR="08251F2B" w:rsidP="294C15F7" w:rsidRDefault="08251F2B" w14:paraId="21471783" w14:textId="2509851A">
      <w:pPr>
        <w:shd w:val="clear" w:color="auto" w:fill="FFFFFF" w:themeFill="background1"/>
        <w:spacing w:after="0"/>
        <w:rPr>
          <w:rFonts w:eastAsiaTheme="minorEastAsia"/>
          <w:i/>
          <w:iCs/>
        </w:rPr>
      </w:pPr>
    </w:p>
    <w:p w:rsidR="128DF3DE" w:rsidP="7AA3271C" w:rsidRDefault="12574F68" w14:paraId="21712F41" w14:textId="5F868509">
      <w:pPr>
        <w:shd w:val="clear" w:color="auto" w:fill="FFFFFF" w:themeFill="background1"/>
        <w:spacing w:after="0"/>
        <w:rPr>
          <w:rFonts w:eastAsiaTheme="minorEastAsia"/>
          <w:color w:val="000000" w:themeColor="text1"/>
        </w:rPr>
      </w:pPr>
      <w:r w:rsidRPr="7AA3271C">
        <w:rPr>
          <w:rFonts w:eastAsiaTheme="minorEastAsia"/>
        </w:rPr>
        <w:t xml:space="preserve">Another study </w:t>
      </w:r>
      <w:r w:rsidRPr="7AA3271C" w:rsidR="2C1B64EC">
        <w:rPr>
          <w:rFonts w:eastAsiaTheme="minorEastAsia"/>
        </w:rPr>
        <w:t xml:space="preserve">used parent completed 3-day food diaries. This research evaluated and </w:t>
      </w:r>
      <w:r w:rsidRPr="7AA3271C" w:rsidR="0E2D941F">
        <w:rPr>
          <w:rFonts w:eastAsiaTheme="minorEastAsia"/>
        </w:rPr>
        <w:t>categorised</w:t>
      </w:r>
      <w:r w:rsidRPr="7AA3271C" w:rsidR="2C1B64EC">
        <w:rPr>
          <w:rFonts w:eastAsiaTheme="minorEastAsia"/>
        </w:rPr>
        <w:t xml:space="preserve"> the contribution of Ultra processed foods to</w:t>
      </w:r>
      <w:r w:rsidRPr="7AA3271C" w:rsidR="3A3CA85B">
        <w:rPr>
          <w:rFonts w:eastAsiaTheme="minorEastAsia"/>
        </w:rPr>
        <w:t xml:space="preserve"> total energy. </w:t>
      </w:r>
      <w:r w:rsidRPr="7AA3271C" w:rsidR="547E3DDE">
        <w:rPr>
          <w:rFonts w:eastAsiaTheme="minorEastAsia"/>
        </w:rPr>
        <w:t xml:space="preserve">Results of this study indicated that the most consumed processed items were fruit drinks, white bread, biscuits, breakfast cereals and yoghurts. </w:t>
      </w:r>
      <w:r w:rsidRPr="7AA3271C" w:rsidR="763169C7">
        <w:rPr>
          <w:rFonts w:eastAsiaTheme="minorEastAsia"/>
        </w:rPr>
        <w:t xml:space="preserve">The children with the highest </w:t>
      </w:r>
      <w:r w:rsidRPr="7AA3271C" w:rsidR="5A3E68E4">
        <w:rPr>
          <w:rFonts w:eastAsiaTheme="minorEastAsia"/>
        </w:rPr>
        <w:t>number</w:t>
      </w:r>
      <w:r w:rsidRPr="7AA3271C" w:rsidR="763169C7">
        <w:rPr>
          <w:rFonts w:eastAsiaTheme="minorEastAsia"/>
        </w:rPr>
        <w:t xml:space="preserve"> of free sugars in the diet (35.1g/day) are</w:t>
      </w:r>
      <w:r w:rsidRPr="7AA3271C" w:rsidR="6716E260">
        <w:rPr>
          <w:rFonts w:eastAsiaTheme="minorEastAsia"/>
        </w:rPr>
        <w:t xml:space="preserve"> at</w:t>
      </w:r>
      <w:r w:rsidRPr="7AA3271C" w:rsidR="763169C7">
        <w:rPr>
          <w:rFonts w:eastAsiaTheme="minorEastAsia"/>
        </w:rPr>
        <w:t xml:space="preserve"> almost double the </w:t>
      </w:r>
      <w:r w:rsidRPr="7AA3271C" w:rsidR="6E97DE9A">
        <w:rPr>
          <w:rFonts w:eastAsiaTheme="minorEastAsia"/>
        </w:rPr>
        <w:t>recommended</w:t>
      </w:r>
      <w:r w:rsidRPr="7AA3271C" w:rsidR="763169C7">
        <w:rPr>
          <w:rFonts w:eastAsiaTheme="minorEastAsia"/>
        </w:rPr>
        <w:t xml:space="preserve"> </w:t>
      </w:r>
      <w:r w:rsidRPr="7AA3271C" w:rsidR="0F379A41">
        <w:rPr>
          <w:rFonts w:eastAsiaTheme="minorEastAsia"/>
        </w:rPr>
        <w:t xml:space="preserve">UK </w:t>
      </w:r>
      <w:r w:rsidRPr="7AA3271C" w:rsidR="763169C7">
        <w:rPr>
          <w:rFonts w:eastAsiaTheme="minorEastAsia"/>
        </w:rPr>
        <w:t xml:space="preserve">guidelines. </w:t>
      </w:r>
      <w:r w:rsidRPr="7AA3271C" w:rsidR="02AD311D">
        <w:rPr>
          <w:rFonts w:eastAsiaTheme="minorEastAsia"/>
        </w:rPr>
        <w:t>These children also consumed a high amount of salt within the diets (3.1g/day</w:t>
      </w:r>
      <w:r w:rsidRPr="7AA3271C" w:rsidR="6D2299BF">
        <w:rPr>
          <w:rFonts w:eastAsiaTheme="minorEastAsia"/>
        </w:rPr>
        <w:t>)</w:t>
      </w:r>
      <w:r w:rsidRPr="7AA3271C" w:rsidR="02AD311D">
        <w:rPr>
          <w:rFonts w:eastAsiaTheme="minorEastAsia"/>
        </w:rPr>
        <w:t xml:space="preserve"> which is 1.5 times the </w:t>
      </w:r>
      <w:r w:rsidRPr="7AA3271C" w:rsidR="64A7A403">
        <w:rPr>
          <w:rFonts w:eastAsiaTheme="minorEastAsia"/>
        </w:rPr>
        <w:t>recommended</w:t>
      </w:r>
      <w:r w:rsidRPr="7AA3271C" w:rsidR="02AD311D">
        <w:rPr>
          <w:rFonts w:eastAsiaTheme="minorEastAsia"/>
        </w:rPr>
        <w:t xml:space="preserve"> limit in the UK</w:t>
      </w:r>
      <w:r w:rsidRPr="7AA3271C" w:rsidR="655B69F1">
        <w:rPr>
          <w:rFonts w:eastAsiaTheme="minorEastAsia"/>
        </w:rPr>
        <w:t xml:space="preserve"> </w:t>
      </w:r>
      <w:r w:rsidRPr="7AA3271C" w:rsidR="2F97A024">
        <w:rPr>
          <w:rFonts w:eastAsiaTheme="minorEastAsia"/>
        </w:rPr>
        <w:t xml:space="preserve">The study indicated that </w:t>
      </w:r>
      <w:r w:rsidRPr="7AA3271C" w:rsidR="794B2DB4">
        <w:rPr>
          <w:rFonts w:eastAsiaTheme="minorEastAsia"/>
        </w:rPr>
        <w:t>ultra</w:t>
      </w:r>
      <w:r w:rsidRPr="7AA3271C" w:rsidR="2F97A024">
        <w:rPr>
          <w:rFonts w:eastAsiaTheme="minorEastAsia"/>
        </w:rPr>
        <w:t xml:space="preserve"> processed items contributed largely to the diet of a child within the UK. (Conway et al, 2023).</w:t>
      </w:r>
      <w:r w:rsidR="128DF3DE">
        <w:br/>
      </w:r>
    </w:p>
    <w:p w:rsidR="660DDCEF" w:rsidP="294C15F7" w:rsidRDefault="660DDCEF" w14:paraId="7500CC7C" w14:textId="6E44E4E2">
      <w:pPr>
        <w:shd w:val="clear" w:color="auto" w:fill="FFFFFF" w:themeFill="background1"/>
        <w:spacing w:after="0"/>
        <w:rPr>
          <w:rFonts w:eastAsiaTheme="minorEastAsia"/>
          <w:color w:val="000000" w:themeColor="text1"/>
        </w:rPr>
      </w:pPr>
    </w:p>
    <w:p w:rsidR="660DDCEF" w:rsidP="294C15F7" w:rsidRDefault="660DDCEF" w14:paraId="0AE00BF1" w14:textId="1C90DDA9">
      <w:pPr>
        <w:shd w:val="clear" w:color="auto" w:fill="FFFFFF" w:themeFill="background1"/>
        <w:spacing w:after="0"/>
        <w:rPr>
          <w:rFonts w:eastAsiaTheme="minorEastAsia"/>
          <w:color w:val="000000" w:themeColor="text1"/>
        </w:rPr>
      </w:pPr>
    </w:p>
    <w:p w:rsidR="7977AD56" w:rsidP="0B60C0CE" w:rsidRDefault="3653875D" w14:paraId="6D14D8D9" w14:textId="390A9FC9">
      <w:pPr>
        <w:shd w:val="clear" w:color="auto" w:fill="FFFFFF" w:themeFill="background1"/>
        <w:spacing w:after="0"/>
        <w:rPr>
          <w:rFonts w:eastAsiaTheme="minorEastAsia"/>
          <w:color w:val="000000" w:themeColor="text1"/>
        </w:rPr>
      </w:pPr>
      <w:r w:rsidRPr="0B60C0CE">
        <w:rPr>
          <w:rFonts w:eastAsiaTheme="minorEastAsia"/>
          <w:b/>
          <w:bCs/>
          <w:color w:val="000000" w:themeColor="text1"/>
        </w:rPr>
        <w:t>2.</w:t>
      </w:r>
      <w:r w:rsidRPr="0B60C0CE" w:rsidR="094A8110">
        <w:rPr>
          <w:rFonts w:eastAsiaTheme="minorEastAsia"/>
          <w:b/>
          <w:bCs/>
          <w:color w:val="000000" w:themeColor="text1"/>
        </w:rPr>
        <w:t>9</w:t>
      </w:r>
      <w:r w:rsidRPr="0B60C0CE">
        <w:rPr>
          <w:rFonts w:eastAsiaTheme="minorEastAsia"/>
          <w:b/>
          <w:bCs/>
          <w:color w:val="000000" w:themeColor="text1"/>
        </w:rPr>
        <w:t xml:space="preserve"> </w:t>
      </w:r>
      <w:r w:rsidRPr="0B60C0CE" w:rsidR="7977AD56">
        <w:rPr>
          <w:rFonts w:eastAsiaTheme="minorEastAsia"/>
          <w:b/>
          <w:bCs/>
          <w:color w:val="000000" w:themeColor="text1"/>
        </w:rPr>
        <w:t>Nutritional labels</w:t>
      </w:r>
    </w:p>
    <w:p w:rsidR="128DF3DE" w:rsidP="294C15F7" w:rsidRDefault="128DF3DE" w14:paraId="4B86F5C5" w14:textId="78E8EFB6">
      <w:pPr>
        <w:shd w:val="clear" w:color="auto" w:fill="FFFFFF" w:themeFill="background1"/>
        <w:spacing w:after="0"/>
        <w:rPr>
          <w:rFonts w:eastAsiaTheme="minorEastAsia"/>
          <w:color w:val="000000" w:themeColor="text1"/>
        </w:rPr>
      </w:pPr>
    </w:p>
    <w:p w:rsidR="4107C8FA" w:rsidP="660DDCEF" w:rsidRDefault="4107C8FA" w14:paraId="28EAFF71" w14:textId="213A5D78">
      <w:pPr>
        <w:rPr>
          <w:rFonts w:eastAsiaTheme="minorEastAsia"/>
          <w:color w:val="000000" w:themeColor="text1"/>
        </w:rPr>
      </w:pPr>
      <w:r w:rsidRPr="660DDCEF">
        <w:rPr>
          <w:rFonts w:eastAsiaTheme="minorEastAsia"/>
          <w:color w:val="000000" w:themeColor="text1"/>
        </w:rPr>
        <w:t>Nutritional information labels provide insight into the quality of a food or drink and are a means of</w:t>
      </w:r>
      <w:r w:rsidRPr="660DDCEF" w:rsidR="2979A3C6">
        <w:rPr>
          <w:rFonts w:eastAsiaTheme="minorEastAsia"/>
          <w:color w:val="000000" w:themeColor="text1"/>
        </w:rPr>
        <w:t xml:space="preserve"> advising buyers what they are purchasing and consuming</w:t>
      </w:r>
      <w:r w:rsidRPr="660DDCEF" w:rsidR="12A2CF6C">
        <w:rPr>
          <w:rFonts w:eastAsiaTheme="minorEastAsia"/>
          <w:color w:val="000000" w:themeColor="text1"/>
        </w:rPr>
        <w:t xml:space="preserve"> (Baltas, 2001).</w:t>
      </w:r>
      <w:r w:rsidRPr="660DDCEF" w:rsidR="643E1EB0">
        <w:rPr>
          <w:rFonts w:eastAsiaTheme="minorEastAsia"/>
          <w:color w:val="000000" w:themeColor="text1"/>
        </w:rPr>
        <w:t xml:space="preserve"> They contain information such as calories, recommended daily allowances, micro and macronutr</w:t>
      </w:r>
      <w:r w:rsidRPr="660DDCEF" w:rsidR="2923423A">
        <w:rPr>
          <w:rFonts w:eastAsiaTheme="minorEastAsia"/>
          <w:color w:val="000000" w:themeColor="text1"/>
        </w:rPr>
        <w:t>ients</w:t>
      </w:r>
      <w:r w:rsidRPr="660DDCEF" w:rsidR="643E1EB0">
        <w:rPr>
          <w:rFonts w:eastAsiaTheme="minorEastAsia"/>
          <w:color w:val="000000" w:themeColor="text1"/>
        </w:rPr>
        <w:t xml:space="preserve"> and serving size.</w:t>
      </w:r>
    </w:p>
    <w:p w:rsidR="72C02713" w:rsidP="294C15F7" w:rsidRDefault="78D0E613" w14:paraId="54FD966F" w14:textId="69B724EB">
      <w:pPr>
        <w:rPr>
          <w:rFonts w:eastAsiaTheme="minorEastAsia"/>
          <w:color w:val="212121"/>
        </w:rPr>
      </w:pPr>
      <w:r w:rsidRPr="294C15F7">
        <w:rPr>
          <w:rFonts w:eastAsiaTheme="minorEastAsia"/>
          <w:color w:val="222222"/>
        </w:rPr>
        <w:t>A number of surveys have a</w:t>
      </w:r>
      <w:r w:rsidRPr="294C15F7" w:rsidR="7705C4F1">
        <w:rPr>
          <w:rFonts w:eastAsiaTheme="minorEastAsia"/>
          <w:color w:val="222222"/>
        </w:rPr>
        <w:t xml:space="preserve">imed to </w:t>
      </w:r>
      <w:r w:rsidRPr="294C15F7" w:rsidR="0870A8D4">
        <w:rPr>
          <w:rFonts w:eastAsiaTheme="minorEastAsia"/>
          <w:color w:val="222222"/>
        </w:rPr>
        <w:t>find</w:t>
      </w:r>
      <w:r w:rsidRPr="294C15F7" w:rsidR="7705C4F1">
        <w:rPr>
          <w:rFonts w:eastAsiaTheme="minorEastAsia"/>
          <w:color w:val="222222"/>
        </w:rPr>
        <w:t xml:space="preserve"> out</w:t>
      </w:r>
      <w:r w:rsidRPr="294C15F7">
        <w:rPr>
          <w:rFonts w:eastAsiaTheme="minorEastAsia"/>
          <w:color w:val="222222"/>
        </w:rPr>
        <w:t xml:space="preserve"> if consumers are </w:t>
      </w:r>
      <w:r w:rsidRPr="294C15F7" w:rsidR="0BF60D56">
        <w:rPr>
          <w:rFonts w:eastAsiaTheme="minorEastAsia"/>
          <w:color w:val="222222"/>
        </w:rPr>
        <w:t>read</w:t>
      </w:r>
      <w:r w:rsidRPr="294C15F7">
        <w:rPr>
          <w:rFonts w:eastAsiaTheme="minorEastAsia"/>
          <w:color w:val="222222"/>
        </w:rPr>
        <w:t xml:space="preserve">ing the labels and if so, do they understand them and use them as a purchasing </w:t>
      </w:r>
      <w:r w:rsidRPr="294C15F7" w:rsidR="2DA2ED91">
        <w:rPr>
          <w:rFonts w:eastAsiaTheme="minorEastAsia"/>
          <w:color w:val="222222"/>
        </w:rPr>
        <w:t>tool. (</w:t>
      </w:r>
      <w:r w:rsidRPr="294C15F7" w:rsidR="6D52A0F4">
        <w:rPr>
          <w:rFonts w:eastAsiaTheme="minorEastAsia"/>
          <w:color w:val="212121"/>
        </w:rPr>
        <w:t>Cowburn, Stockley</w:t>
      </w:r>
      <w:r w:rsidRPr="294C15F7" w:rsidR="0F278583">
        <w:rPr>
          <w:rFonts w:eastAsiaTheme="minorEastAsia"/>
          <w:color w:val="212121"/>
        </w:rPr>
        <w:t xml:space="preserve">, </w:t>
      </w:r>
      <w:r w:rsidRPr="294C15F7" w:rsidR="6B7640DC">
        <w:rPr>
          <w:rFonts w:eastAsiaTheme="minorEastAsia"/>
          <w:color w:val="212121"/>
        </w:rPr>
        <w:t>2005) (</w:t>
      </w:r>
      <w:r w:rsidRPr="294C15F7" w:rsidR="6D52A0F4">
        <w:rPr>
          <w:rFonts w:eastAsiaTheme="minorEastAsia"/>
          <w:color w:val="212121"/>
        </w:rPr>
        <w:t>Drichoutis, Lazaridis</w:t>
      </w:r>
      <w:r w:rsidRPr="294C15F7" w:rsidR="334BFB26">
        <w:rPr>
          <w:rFonts w:eastAsiaTheme="minorEastAsia"/>
          <w:color w:val="212121"/>
        </w:rPr>
        <w:t xml:space="preserve"> &amp; </w:t>
      </w:r>
      <w:r w:rsidRPr="294C15F7" w:rsidR="6D52A0F4">
        <w:rPr>
          <w:rFonts w:eastAsiaTheme="minorEastAsia"/>
          <w:color w:val="212121"/>
        </w:rPr>
        <w:t>Nayga</w:t>
      </w:r>
      <w:r w:rsidRPr="294C15F7" w:rsidR="6A60057A">
        <w:rPr>
          <w:rFonts w:eastAsiaTheme="minorEastAsia"/>
          <w:color w:val="212121"/>
        </w:rPr>
        <w:t xml:space="preserve">, </w:t>
      </w:r>
      <w:r w:rsidRPr="294C15F7" w:rsidR="6D52A0F4">
        <w:rPr>
          <w:rFonts w:eastAsiaTheme="minorEastAsia"/>
          <w:color w:val="212121"/>
        </w:rPr>
        <w:t>2006</w:t>
      </w:r>
      <w:r w:rsidRPr="294C15F7" w:rsidR="346C14AB">
        <w:rPr>
          <w:rFonts w:eastAsiaTheme="minorEastAsia"/>
          <w:color w:val="212121"/>
        </w:rPr>
        <w:t>)</w:t>
      </w:r>
      <w:r w:rsidRPr="294C15F7" w:rsidR="2A7ADA76">
        <w:rPr>
          <w:rFonts w:eastAsiaTheme="minorEastAsia"/>
          <w:color w:val="212121"/>
        </w:rPr>
        <w:t xml:space="preserve"> </w:t>
      </w:r>
      <w:r w:rsidRPr="294C15F7" w:rsidR="31BE2E12">
        <w:rPr>
          <w:rFonts w:eastAsiaTheme="minorEastAsia"/>
          <w:color w:val="212121"/>
        </w:rPr>
        <w:t>(</w:t>
      </w:r>
      <w:r w:rsidRPr="294C15F7" w:rsidR="6D52A0F4">
        <w:rPr>
          <w:rFonts w:eastAsiaTheme="minorEastAsia"/>
          <w:color w:val="212121"/>
        </w:rPr>
        <w:t xml:space="preserve">Grunert </w:t>
      </w:r>
      <w:r w:rsidRPr="294C15F7" w:rsidR="090C1F36">
        <w:rPr>
          <w:rFonts w:eastAsiaTheme="minorEastAsia"/>
          <w:color w:val="212121"/>
        </w:rPr>
        <w:t xml:space="preserve">&amp; </w:t>
      </w:r>
      <w:r w:rsidRPr="294C15F7" w:rsidR="6D52A0F4">
        <w:rPr>
          <w:rFonts w:eastAsiaTheme="minorEastAsia"/>
          <w:color w:val="212121"/>
        </w:rPr>
        <w:t>Wills</w:t>
      </w:r>
      <w:r w:rsidRPr="294C15F7" w:rsidR="62E20411">
        <w:rPr>
          <w:rFonts w:eastAsiaTheme="minorEastAsia"/>
          <w:color w:val="212121"/>
        </w:rPr>
        <w:t xml:space="preserve">, </w:t>
      </w:r>
      <w:r w:rsidRPr="294C15F7" w:rsidR="6D52A0F4">
        <w:rPr>
          <w:rFonts w:eastAsiaTheme="minorEastAsia"/>
          <w:color w:val="212121"/>
        </w:rPr>
        <w:t>2007</w:t>
      </w:r>
      <w:r w:rsidRPr="294C15F7" w:rsidR="38BFC8F3">
        <w:rPr>
          <w:rFonts w:eastAsiaTheme="minorEastAsia"/>
          <w:color w:val="212121"/>
        </w:rPr>
        <w:t>)</w:t>
      </w:r>
      <w:r w:rsidRPr="294C15F7" w:rsidR="2BD38DCF">
        <w:rPr>
          <w:rFonts w:eastAsiaTheme="minorEastAsia"/>
          <w:color w:val="212121"/>
        </w:rPr>
        <w:t xml:space="preserve">. </w:t>
      </w:r>
    </w:p>
    <w:p w:rsidR="56B60526" w:rsidP="294C15F7" w:rsidRDefault="4EA643B6" w14:paraId="65E90097" w14:textId="58C4DC04">
      <w:pPr>
        <w:shd w:val="clear" w:color="auto" w:fill="FFFFFF" w:themeFill="background1"/>
        <w:spacing w:before="200" w:after="200"/>
        <w:rPr>
          <w:rFonts w:eastAsiaTheme="minorEastAsia"/>
          <w:color w:val="FF0000"/>
        </w:rPr>
      </w:pPr>
      <w:r w:rsidRPr="294C15F7">
        <w:rPr>
          <w:rFonts w:eastAsiaTheme="minorEastAsia"/>
          <w:color w:val="212121"/>
        </w:rPr>
        <w:t xml:space="preserve">In 2017, a survey indicated that half of the </w:t>
      </w:r>
      <w:r w:rsidRPr="294C15F7" w:rsidR="4ECFB022">
        <w:rPr>
          <w:rFonts w:eastAsiaTheme="minorEastAsia"/>
          <w:color w:val="212121"/>
        </w:rPr>
        <w:t>world's</w:t>
      </w:r>
      <w:r w:rsidRPr="294C15F7">
        <w:rPr>
          <w:rFonts w:eastAsiaTheme="minorEastAsia"/>
          <w:color w:val="212121"/>
        </w:rPr>
        <w:t xml:space="preserve"> population do not understand or only partly understand the nutritional information on foods. 60% of Asia’s citi</w:t>
      </w:r>
      <w:r w:rsidRPr="294C15F7" w:rsidR="301DD58B">
        <w:rPr>
          <w:rFonts w:eastAsiaTheme="minorEastAsia"/>
          <w:color w:val="212121"/>
        </w:rPr>
        <w:t xml:space="preserve">zens had a lack of understanding when it comes to analysing nutritional information labels, </w:t>
      </w:r>
      <w:r w:rsidRPr="294C15F7" w:rsidR="0B92E45F">
        <w:rPr>
          <w:rFonts w:eastAsiaTheme="minorEastAsia"/>
          <w:color w:val="212121"/>
        </w:rPr>
        <w:t>followed</w:t>
      </w:r>
      <w:r w:rsidRPr="294C15F7" w:rsidR="301DD58B">
        <w:rPr>
          <w:rFonts w:eastAsiaTheme="minorEastAsia"/>
          <w:color w:val="212121"/>
        </w:rPr>
        <w:t xml:space="preserve"> by Europe at 50%, </w:t>
      </w:r>
      <w:r w:rsidRPr="294C15F7" w:rsidR="64055626">
        <w:rPr>
          <w:rFonts w:eastAsiaTheme="minorEastAsia"/>
          <w:color w:val="212121"/>
        </w:rPr>
        <w:t xml:space="preserve">and </w:t>
      </w:r>
      <w:r w:rsidRPr="294C15F7" w:rsidR="301DD58B">
        <w:rPr>
          <w:rFonts w:eastAsiaTheme="minorEastAsia"/>
          <w:color w:val="212121"/>
        </w:rPr>
        <w:t>Latin Americans at 45%</w:t>
      </w:r>
      <w:r w:rsidRPr="294C15F7" w:rsidR="0CC6821E">
        <w:rPr>
          <w:rFonts w:eastAsiaTheme="minorEastAsia"/>
          <w:color w:val="212121"/>
        </w:rPr>
        <w:t>.</w:t>
      </w:r>
      <w:r w:rsidRPr="294C15F7" w:rsidR="29F60668">
        <w:rPr>
          <w:rFonts w:eastAsiaTheme="minorEastAsia"/>
          <w:color w:val="212121"/>
        </w:rPr>
        <w:t xml:space="preserve"> </w:t>
      </w:r>
      <w:r w:rsidRPr="294C15F7" w:rsidR="5CE70185">
        <w:rPr>
          <w:rFonts w:eastAsiaTheme="minorEastAsia"/>
          <w:color w:val="222222"/>
        </w:rPr>
        <w:t>(</w:t>
      </w:r>
      <w:r w:rsidRPr="294C15F7" w:rsidR="182A11BE">
        <w:rPr>
          <w:rFonts w:eastAsiaTheme="minorEastAsia"/>
          <w:color w:val="222222"/>
        </w:rPr>
        <w:t>Deshmukh</w:t>
      </w:r>
      <w:r w:rsidRPr="294C15F7" w:rsidR="1794A470">
        <w:rPr>
          <w:rFonts w:eastAsiaTheme="minorEastAsia"/>
          <w:color w:val="222222"/>
        </w:rPr>
        <w:t xml:space="preserve"> et al,</w:t>
      </w:r>
      <w:r w:rsidRPr="294C15F7" w:rsidR="11C65E9A">
        <w:rPr>
          <w:rFonts w:eastAsiaTheme="minorEastAsia"/>
          <w:color w:val="222222"/>
        </w:rPr>
        <w:t xml:space="preserve"> 20</w:t>
      </w:r>
      <w:r w:rsidRPr="294C15F7" w:rsidR="11C65E9A">
        <w:rPr>
          <w:rFonts w:eastAsiaTheme="minorEastAsia"/>
        </w:rPr>
        <w:t>17</w:t>
      </w:r>
      <w:r w:rsidRPr="294C15F7" w:rsidR="70D65EB3">
        <w:rPr>
          <w:rFonts w:eastAsiaTheme="minorEastAsia"/>
        </w:rPr>
        <w:t>)</w:t>
      </w:r>
      <w:r w:rsidRPr="294C15F7" w:rsidR="373E7493">
        <w:rPr>
          <w:rFonts w:eastAsiaTheme="minorEastAsia"/>
        </w:rPr>
        <w:t>.</w:t>
      </w:r>
    </w:p>
    <w:p w:rsidR="331B5A16" w:rsidP="3A2D20C6" w:rsidRDefault="22AE8124" w14:paraId="10DDA81B" w14:textId="4C65BD51">
      <w:pPr>
        <w:shd w:val="clear" w:color="auto" w:fill="FFFFFF" w:themeFill="background1"/>
        <w:spacing w:before="200" w:after="200"/>
        <w:rPr>
          <w:rFonts w:eastAsia="宋体" w:eastAsiaTheme="minorEastAsia"/>
          <w:color w:val="212121"/>
        </w:rPr>
      </w:pPr>
      <w:r w:rsidRPr="3A2D20C6" w:rsidR="22AE8124">
        <w:rPr>
          <w:rFonts w:eastAsia="宋体" w:eastAsiaTheme="minorEastAsia"/>
        </w:rPr>
        <w:t xml:space="preserve">Nutritional information labels are </w:t>
      </w:r>
      <w:r w:rsidRPr="3A2D20C6" w:rsidR="22AE8124">
        <w:rPr>
          <w:rFonts w:eastAsia="宋体" w:eastAsiaTheme="minorEastAsia"/>
        </w:rPr>
        <w:t>generally underutilized</w:t>
      </w:r>
      <w:r w:rsidRPr="3A2D20C6" w:rsidR="22AE8124">
        <w:rPr>
          <w:rFonts w:eastAsia="宋体" w:eastAsiaTheme="minorEastAsia"/>
        </w:rPr>
        <w:t xml:space="preserve"> by consumers despite being an </w:t>
      </w:r>
      <w:r w:rsidRPr="3A2D20C6" w:rsidR="4071498C">
        <w:rPr>
          <w:rFonts w:eastAsia="宋体" w:eastAsiaTheme="minorEastAsia"/>
        </w:rPr>
        <w:t>important</w:t>
      </w:r>
      <w:r w:rsidRPr="3A2D20C6" w:rsidR="22AE8124">
        <w:rPr>
          <w:rFonts w:eastAsia="宋体" w:eastAsiaTheme="minorEastAsia"/>
        </w:rPr>
        <w:t xml:space="preserve"> source of information. </w:t>
      </w:r>
      <w:r w:rsidRPr="3A2D20C6" w:rsidR="3FF6C5C3">
        <w:rPr>
          <w:rFonts w:eastAsia="宋体" w:eastAsiaTheme="minorEastAsia"/>
        </w:rPr>
        <w:t>(</w:t>
      </w:r>
      <w:r w:rsidRPr="3A2D20C6" w:rsidR="3FF6C5C3">
        <w:rPr>
          <w:rFonts w:eastAsia="宋体" w:eastAsiaTheme="minorEastAsia"/>
          <w:color w:val="212121"/>
        </w:rPr>
        <w:t>Campos, Doxey, Hammond, 2011)</w:t>
      </w:r>
      <w:r w:rsidRPr="3A2D20C6" w:rsidR="65DF0056">
        <w:rPr>
          <w:rFonts w:eastAsia="宋体" w:eastAsiaTheme="minorEastAsia"/>
          <w:color w:val="212121"/>
        </w:rPr>
        <w:t xml:space="preserve"> One of the reasons</w:t>
      </w:r>
      <w:r w:rsidRPr="3A2D20C6" w:rsidR="273AACE1">
        <w:rPr>
          <w:rFonts w:eastAsia="宋体" w:eastAsiaTheme="minorEastAsia"/>
          <w:color w:val="212121"/>
        </w:rPr>
        <w:t xml:space="preserve"> for this</w:t>
      </w:r>
      <w:r w:rsidRPr="3A2D20C6" w:rsidR="65DF0056">
        <w:rPr>
          <w:rFonts w:eastAsia="宋体" w:eastAsiaTheme="minorEastAsia"/>
          <w:color w:val="212121"/>
        </w:rPr>
        <w:t xml:space="preserve"> is that nutritional information </w:t>
      </w:r>
      <w:r w:rsidRPr="3A2D20C6" w:rsidR="2D2DB725">
        <w:rPr>
          <w:rFonts w:eastAsia="宋体" w:eastAsiaTheme="minorEastAsia"/>
          <w:color w:val="212121"/>
        </w:rPr>
        <w:t>is complex and difficult to understand</w:t>
      </w:r>
      <w:r w:rsidRPr="3A2D20C6" w:rsidR="00FFAA27">
        <w:rPr>
          <w:rFonts w:eastAsia="宋体" w:eastAsiaTheme="minorEastAsia"/>
          <w:color w:val="212121"/>
        </w:rPr>
        <w:t xml:space="preserve"> </w:t>
      </w:r>
      <w:r w:rsidRPr="3A2D20C6" w:rsidR="58B5F8B5">
        <w:rPr>
          <w:rFonts w:eastAsia="宋体" w:eastAsiaTheme="minorEastAsia"/>
          <w:color w:val="212121"/>
        </w:rPr>
        <w:t>(</w:t>
      </w:r>
      <w:r w:rsidRPr="3A2D20C6" w:rsidR="00FFAA27">
        <w:rPr>
          <w:rFonts w:eastAsia="宋体" w:eastAsiaTheme="minorEastAsia"/>
          <w:color w:val="212121"/>
        </w:rPr>
        <w:t>Drichoutis</w:t>
      </w:r>
      <w:r w:rsidRPr="3A2D20C6" w:rsidR="00FFAA27">
        <w:rPr>
          <w:rFonts w:eastAsia="宋体" w:eastAsiaTheme="minorEastAsia"/>
          <w:color w:val="212121"/>
        </w:rPr>
        <w:t>, Nayga, Lazaridis</w:t>
      </w:r>
      <w:r w:rsidRPr="3A2D20C6" w:rsidR="3E91F10C">
        <w:rPr>
          <w:rFonts w:eastAsia="宋体" w:eastAsiaTheme="minorEastAsia"/>
          <w:color w:val="212121"/>
        </w:rPr>
        <w:t>,</w:t>
      </w:r>
      <w:r w:rsidRPr="3A2D20C6" w:rsidR="00FFAA27">
        <w:rPr>
          <w:rFonts w:eastAsia="宋体" w:eastAsiaTheme="minorEastAsia"/>
          <w:color w:val="212121"/>
        </w:rPr>
        <w:t xml:space="preserve"> 2009</w:t>
      </w:r>
      <w:r w:rsidRPr="3A2D20C6" w:rsidR="5408F97D">
        <w:rPr>
          <w:rFonts w:eastAsia="宋体" w:eastAsiaTheme="minorEastAsia"/>
          <w:color w:val="212121"/>
        </w:rPr>
        <w:t>;</w:t>
      </w:r>
      <w:r w:rsidRPr="3A2D20C6" w:rsidR="00FFAA27">
        <w:rPr>
          <w:rFonts w:eastAsia="宋体" w:eastAsiaTheme="minorEastAsia"/>
          <w:color w:val="212121"/>
        </w:rPr>
        <w:t xml:space="preserve"> </w:t>
      </w:r>
      <w:r w:rsidRPr="3A2D20C6" w:rsidR="00FFAA27">
        <w:rPr>
          <w:rFonts w:eastAsia="宋体" w:eastAsiaTheme="minorEastAsia"/>
          <w:color w:val="212121"/>
        </w:rPr>
        <w:t>Hieke</w:t>
      </w:r>
      <w:r w:rsidRPr="3A2D20C6" w:rsidR="041D6E78">
        <w:rPr>
          <w:rFonts w:eastAsia="宋体" w:eastAsiaTheme="minorEastAsia"/>
          <w:color w:val="212121"/>
        </w:rPr>
        <w:t xml:space="preserve"> &amp; </w:t>
      </w:r>
      <w:r w:rsidRPr="3A2D20C6" w:rsidR="00FFAA27">
        <w:rPr>
          <w:rFonts w:eastAsia="宋体" w:eastAsiaTheme="minorEastAsia"/>
          <w:color w:val="212121"/>
        </w:rPr>
        <w:t>Taylor</w:t>
      </w:r>
      <w:r w:rsidRPr="3A2D20C6" w:rsidR="6028148E">
        <w:rPr>
          <w:rFonts w:eastAsia="宋体" w:eastAsiaTheme="minorEastAsia"/>
          <w:color w:val="212121"/>
        </w:rPr>
        <w:t>,</w:t>
      </w:r>
      <w:r w:rsidRPr="3A2D20C6" w:rsidR="00FFAA27">
        <w:rPr>
          <w:rFonts w:eastAsia="宋体" w:eastAsiaTheme="minorEastAsia"/>
          <w:color w:val="212121"/>
        </w:rPr>
        <w:t>2012</w:t>
      </w:r>
      <w:r w:rsidRPr="3A2D20C6" w:rsidR="27781964">
        <w:rPr>
          <w:rFonts w:eastAsia="宋体" w:eastAsiaTheme="minorEastAsia"/>
          <w:color w:val="212121"/>
        </w:rPr>
        <w:t xml:space="preserve">; </w:t>
      </w:r>
      <w:r w:rsidRPr="3A2D20C6" w:rsidR="00FFAA27">
        <w:rPr>
          <w:rFonts w:eastAsia="宋体" w:eastAsiaTheme="minorEastAsia"/>
          <w:color w:val="212121"/>
        </w:rPr>
        <w:t>Lin</w:t>
      </w:r>
      <w:r w:rsidRPr="3A2D20C6" w:rsidR="2BA81CB1">
        <w:rPr>
          <w:rFonts w:eastAsia="宋体" w:eastAsiaTheme="minorEastAsia"/>
          <w:color w:val="212121"/>
        </w:rPr>
        <w:t xml:space="preserve"> &amp;</w:t>
      </w:r>
      <w:r w:rsidRPr="3A2D20C6" w:rsidR="00FFAA27">
        <w:rPr>
          <w:rFonts w:eastAsia="宋体" w:eastAsiaTheme="minorEastAsia"/>
          <w:color w:val="212121"/>
        </w:rPr>
        <w:t xml:space="preserve"> Ye</w:t>
      </w:r>
      <w:r w:rsidRPr="3A2D20C6" w:rsidR="4DA150EC">
        <w:rPr>
          <w:rFonts w:eastAsia="宋体" w:eastAsiaTheme="minorEastAsia"/>
          <w:color w:val="212121"/>
        </w:rPr>
        <w:t>n</w:t>
      </w:r>
      <w:r w:rsidRPr="3A2D20C6" w:rsidR="00FFAA27">
        <w:rPr>
          <w:rFonts w:eastAsia="宋体" w:eastAsiaTheme="minorEastAsia"/>
          <w:color w:val="212121"/>
        </w:rPr>
        <w:t xml:space="preserve"> 2010</w:t>
      </w:r>
      <w:r w:rsidRPr="3A2D20C6" w:rsidR="7EB138C5">
        <w:rPr>
          <w:rFonts w:eastAsia="宋体" w:eastAsiaTheme="minorEastAsia"/>
          <w:color w:val="212121"/>
        </w:rPr>
        <w:t>;</w:t>
      </w:r>
      <w:r w:rsidRPr="3A2D20C6" w:rsidR="72B0FFFA">
        <w:rPr>
          <w:rFonts w:eastAsia="宋体" w:eastAsiaTheme="minorEastAsia"/>
          <w:color w:val="212121"/>
        </w:rPr>
        <w:t xml:space="preserve"> </w:t>
      </w:r>
      <w:r w:rsidRPr="3A2D20C6" w:rsidR="00FFAA27">
        <w:rPr>
          <w:rFonts w:eastAsia="宋体" w:eastAsiaTheme="minorEastAsia"/>
          <w:color w:val="212121"/>
        </w:rPr>
        <w:t xml:space="preserve">Wills, </w:t>
      </w:r>
      <w:r w:rsidRPr="3A2D20C6" w:rsidR="577689C4">
        <w:rPr>
          <w:rFonts w:eastAsia="宋体" w:eastAsiaTheme="minorEastAsia"/>
          <w:color w:val="212121"/>
        </w:rPr>
        <w:t>Schmidt, Pillo</w:t>
      </w:r>
      <w:r w:rsidRPr="3A2D20C6" w:rsidR="7D55EFDB">
        <w:rPr>
          <w:rFonts w:eastAsia="宋体" w:eastAsiaTheme="minorEastAsia"/>
          <w:color w:val="212121"/>
        </w:rPr>
        <w:t xml:space="preserve"> &amp; </w:t>
      </w:r>
      <w:r w:rsidRPr="3A2D20C6" w:rsidR="12D7A077">
        <w:rPr>
          <w:rFonts w:eastAsia="宋体" w:eastAsiaTheme="minorEastAsia"/>
          <w:color w:val="212121"/>
        </w:rPr>
        <w:t>Blocka</w:t>
      </w:r>
      <w:r w:rsidRPr="3A2D20C6" w:rsidR="12D7A077">
        <w:rPr>
          <w:rFonts w:eastAsia="宋体" w:eastAsiaTheme="minorEastAsia"/>
          <w:color w:val="212121"/>
        </w:rPr>
        <w:t>, Cairns</w:t>
      </w:r>
      <w:r w:rsidRPr="3A2D20C6" w:rsidR="3062881C">
        <w:rPr>
          <w:rFonts w:eastAsia="宋体" w:eastAsiaTheme="minorEastAsia"/>
          <w:color w:val="212121"/>
        </w:rPr>
        <w:t>,</w:t>
      </w:r>
      <w:r w:rsidRPr="3A2D20C6" w:rsidR="00FFAA27">
        <w:rPr>
          <w:rFonts w:eastAsia="宋体" w:eastAsiaTheme="minorEastAsia"/>
          <w:color w:val="212121"/>
        </w:rPr>
        <w:t>2009</w:t>
      </w:r>
      <w:r w:rsidRPr="3A2D20C6" w:rsidR="782E077E">
        <w:rPr>
          <w:rFonts w:eastAsia="宋体" w:eastAsiaTheme="minorEastAsia"/>
          <w:color w:val="212121"/>
        </w:rPr>
        <w:t>)</w:t>
      </w:r>
      <w:r w:rsidRPr="3A2D20C6" w:rsidR="04CD13DC">
        <w:rPr>
          <w:rFonts w:eastAsia="宋体" w:eastAsiaTheme="minorEastAsia"/>
          <w:color w:val="212121"/>
        </w:rPr>
        <w:t>.</w:t>
      </w:r>
      <w:r w:rsidRPr="3A2D20C6" w:rsidR="08175C39">
        <w:rPr>
          <w:rFonts w:eastAsia="宋体" w:eastAsiaTheme="minorEastAsia"/>
          <w:color w:val="212121"/>
        </w:rPr>
        <w:t xml:space="preserve"> In </w:t>
      </w:r>
      <w:r w:rsidRPr="3A2D20C6" w:rsidR="08175C39">
        <w:rPr>
          <w:rFonts w:eastAsia="宋体" w:eastAsiaTheme="minorEastAsia"/>
          <w:color w:val="212121"/>
        </w:rPr>
        <w:t xml:space="preserve">India, a survey was taken by 838 individuals in Indore City, the aim was to find out their </w:t>
      </w:r>
      <w:r w:rsidRPr="3A2D20C6" w:rsidR="03A28312">
        <w:rPr>
          <w:rFonts w:eastAsia="宋体" w:eastAsiaTheme="minorEastAsia"/>
          <w:color w:val="212121"/>
        </w:rPr>
        <w:t xml:space="preserve">knowledge and understanding and whether they chose foods based upon the information given on packaging. 61.8% of </w:t>
      </w:r>
      <w:r w:rsidRPr="3A2D20C6" w:rsidR="777BCD9B">
        <w:rPr>
          <w:rFonts w:eastAsia="宋体" w:eastAsiaTheme="minorEastAsia"/>
          <w:color w:val="212121"/>
        </w:rPr>
        <w:t>respondents</w:t>
      </w:r>
      <w:r w:rsidRPr="3A2D20C6" w:rsidR="03A28312">
        <w:rPr>
          <w:rFonts w:eastAsia="宋体" w:eastAsiaTheme="minorEastAsia"/>
          <w:color w:val="212121"/>
        </w:rPr>
        <w:t xml:space="preserve"> </w:t>
      </w:r>
      <w:r w:rsidRPr="3A2D20C6" w:rsidR="03A28312">
        <w:rPr>
          <w:rFonts w:eastAsia="宋体" w:eastAsiaTheme="minorEastAsia"/>
          <w:color w:val="212121"/>
        </w:rPr>
        <w:t>indicated</w:t>
      </w:r>
      <w:r w:rsidRPr="3A2D20C6" w:rsidR="03A28312">
        <w:rPr>
          <w:rFonts w:eastAsia="宋体" w:eastAsiaTheme="minorEastAsia"/>
          <w:color w:val="212121"/>
        </w:rPr>
        <w:t xml:space="preserve"> that the</w:t>
      </w:r>
      <w:r w:rsidRPr="3A2D20C6" w:rsidR="6D81DF97">
        <w:rPr>
          <w:rFonts w:eastAsia="宋体" w:eastAsiaTheme="minorEastAsia"/>
          <w:color w:val="212121"/>
        </w:rPr>
        <w:t xml:space="preserve">ir food </w:t>
      </w:r>
      <w:r w:rsidRPr="3A2D20C6" w:rsidR="237620B3">
        <w:rPr>
          <w:rFonts w:eastAsia="宋体" w:eastAsiaTheme="minorEastAsia"/>
          <w:color w:val="212121"/>
        </w:rPr>
        <w:t xml:space="preserve">choices were not based on nutritional </w:t>
      </w:r>
      <w:r w:rsidRPr="3A2D20C6" w:rsidR="41117A05">
        <w:rPr>
          <w:rFonts w:eastAsia="宋体" w:eastAsiaTheme="minorEastAsia"/>
          <w:color w:val="212121"/>
        </w:rPr>
        <w:t>information. The</w:t>
      </w:r>
      <w:r w:rsidRPr="3A2D20C6" w:rsidR="47FDF010">
        <w:rPr>
          <w:rFonts w:eastAsia="宋体" w:eastAsiaTheme="minorEastAsia"/>
          <w:color w:val="212121"/>
        </w:rPr>
        <w:t xml:space="preserve"> underlying problems included a lack of education on the subject, poor </w:t>
      </w:r>
      <w:r w:rsidRPr="3A2D20C6" w:rsidR="47FDF010">
        <w:rPr>
          <w:rFonts w:eastAsia="宋体" w:eastAsiaTheme="minorEastAsia"/>
          <w:color w:val="212121"/>
        </w:rPr>
        <w:t>communication</w:t>
      </w:r>
      <w:r w:rsidRPr="3A2D20C6" w:rsidR="47FDF010">
        <w:rPr>
          <w:rFonts w:eastAsia="宋体" w:eastAsiaTheme="minorEastAsia"/>
          <w:color w:val="212121"/>
        </w:rPr>
        <w:t xml:space="preserve"> and knowledge (Goyal</w:t>
      </w:r>
      <w:r w:rsidRPr="3A2D20C6" w:rsidR="549D58AB">
        <w:rPr>
          <w:rFonts w:eastAsia="宋体" w:eastAsiaTheme="minorEastAsia"/>
          <w:color w:val="212121"/>
        </w:rPr>
        <w:t xml:space="preserve"> &amp; </w:t>
      </w:r>
      <w:r w:rsidRPr="3A2D20C6" w:rsidR="47FDF010">
        <w:rPr>
          <w:rFonts w:eastAsia="宋体" w:eastAsiaTheme="minorEastAsia"/>
          <w:color w:val="212121"/>
        </w:rPr>
        <w:t>Deshmukh</w:t>
      </w:r>
      <w:r w:rsidRPr="3A2D20C6" w:rsidR="347A8A4A">
        <w:rPr>
          <w:rFonts w:eastAsia="宋体" w:eastAsiaTheme="minorEastAsia"/>
          <w:color w:val="212121"/>
        </w:rPr>
        <w:t>,</w:t>
      </w:r>
      <w:r w:rsidRPr="3A2D20C6" w:rsidR="47FDF010">
        <w:rPr>
          <w:rFonts w:eastAsia="宋体" w:eastAsiaTheme="minorEastAsia"/>
          <w:color w:val="212121"/>
        </w:rPr>
        <w:t xml:space="preserve"> 2018).</w:t>
      </w:r>
      <w:r w:rsidRPr="3A2D20C6" w:rsidR="27025ACB">
        <w:rPr>
          <w:rFonts w:eastAsia="宋体" w:eastAsiaTheme="minorEastAsia"/>
          <w:color w:val="212121"/>
        </w:rPr>
        <w:t xml:space="preserve"> Therefore, more education is required by consumers. </w:t>
      </w:r>
    </w:p>
    <w:p w:rsidR="32E60F1D" w:rsidP="294C15F7" w:rsidRDefault="32E60F1D" w14:paraId="4A7857ED" w14:textId="08420952">
      <w:pPr>
        <w:rPr>
          <w:rFonts w:eastAsiaTheme="minorEastAsia"/>
          <w:color w:val="000000" w:themeColor="text1"/>
        </w:rPr>
      </w:pPr>
    </w:p>
    <w:p w:rsidR="7210D566" w:rsidP="0B60C0CE" w:rsidRDefault="6FB7DF44" w14:paraId="692E484C" w14:textId="347F5FEC">
      <w:pPr>
        <w:rPr>
          <w:rFonts w:eastAsiaTheme="minorEastAsia"/>
          <w:color w:val="000000" w:themeColor="text1"/>
        </w:rPr>
      </w:pPr>
      <w:r w:rsidRPr="0B60C0CE">
        <w:rPr>
          <w:rFonts w:eastAsiaTheme="minorEastAsia"/>
          <w:b/>
          <w:bCs/>
          <w:color w:val="000000" w:themeColor="text1"/>
        </w:rPr>
        <w:t>2.</w:t>
      </w:r>
      <w:r w:rsidRPr="0B60C0CE" w:rsidR="3E01CF23">
        <w:rPr>
          <w:rFonts w:eastAsiaTheme="minorEastAsia"/>
          <w:b/>
          <w:bCs/>
          <w:color w:val="000000" w:themeColor="text1"/>
        </w:rPr>
        <w:t>10</w:t>
      </w:r>
      <w:r w:rsidRPr="0B60C0CE">
        <w:rPr>
          <w:rFonts w:eastAsiaTheme="minorEastAsia"/>
          <w:b/>
          <w:bCs/>
          <w:color w:val="000000" w:themeColor="text1"/>
        </w:rPr>
        <w:t xml:space="preserve"> </w:t>
      </w:r>
      <w:r w:rsidRPr="0B60C0CE" w:rsidR="7210D566">
        <w:rPr>
          <w:rFonts w:eastAsiaTheme="minorEastAsia"/>
          <w:b/>
          <w:bCs/>
          <w:color w:val="000000" w:themeColor="text1"/>
        </w:rPr>
        <w:t>Recovery</w:t>
      </w:r>
    </w:p>
    <w:p w:rsidR="7210D566" w:rsidP="294C15F7" w:rsidRDefault="27E968E3" w14:paraId="02B24CA3" w14:textId="78A56D71">
      <w:pPr>
        <w:rPr>
          <w:rFonts w:eastAsiaTheme="minorEastAsia"/>
          <w:color w:val="000000" w:themeColor="text1"/>
        </w:rPr>
      </w:pPr>
      <w:r w:rsidRPr="294C15F7">
        <w:rPr>
          <w:rFonts w:eastAsiaTheme="minorEastAsia"/>
          <w:color w:val="000000" w:themeColor="text1"/>
        </w:rPr>
        <w:t>During the recovery period, foods should be consumed within 30 minutes of exercise, and again 1 to 2 hours after exercise in order to increase glycogen stores and promote recovery. (Dietitians of Canada, 2000). Examples of ideal foods would be yoghurts, fruit, peanut butter and crackers, a sports drink or cheese, and should consist of a carbohydrate and a protein source. (Litt</w:t>
      </w:r>
      <w:r w:rsidRPr="294C15F7" w:rsidR="5AC60309">
        <w:rPr>
          <w:rFonts w:eastAsiaTheme="minorEastAsia"/>
          <w:color w:val="000000" w:themeColor="text1"/>
        </w:rPr>
        <w:t>,</w:t>
      </w:r>
      <w:r w:rsidRPr="294C15F7">
        <w:rPr>
          <w:rFonts w:eastAsiaTheme="minorEastAsia"/>
          <w:color w:val="000000" w:themeColor="text1"/>
        </w:rPr>
        <w:t xml:space="preserve">  2004.)</w:t>
      </w:r>
    </w:p>
    <w:p w:rsidR="32E60F1D" w:rsidP="294C15F7" w:rsidRDefault="1C91BAD9" w14:paraId="1186F946" w14:textId="19AE1CAE">
      <w:pPr>
        <w:rPr>
          <w:rFonts w:eastAsiaTheme="minorEastAsia"/>
          <w:color w:val="000000" w:themeColor="text1"/>
        </w:rPr>
      </w:pPr>
      <w:r w:rsidRPr="294C15F7">
        <w:rPr>
          <w:rFonts w:eastAsiaTheme="minorEastAsia"/>
          <w:color w:val="000000" w:themeColor="text1"/>
        </w:rPr>
        <w:lastRenderedPageBreak/>
        <w:t>As children are still growing and developing, it is believed that they may need a longer recovery time than adults between high intensity exercise sessions.</w:t>
      </w:r>
      <w:r w:rsidRPr="294C15F7" w:rsidR="35901287">
        <w:rPr>
          <w:rFonts w:eastAsiaTheme="minorEastAsia"/>
          <w:color w:val="000000" w:themeColor="text1"/>
        </w:rPr>
        <w:t xml:space="preserve"> Therefore a training plan for a youth athlete needs to be well-planned and consideration give particu</w:t>
      </w:r>
      <w:r w:rsidRPr="294C15F7" w:rsidR="71776EB6">
        <w:rPr>
          <w:rFonts w:eastAsiaTheme="minorEastAsia"/>
          <w:color w:val="000000" w:themeColor="text1"/>
        </w:rPr>
        <w:t xml:space="preserve">larly to the children that partake in a </w:t>
      </w:r>
      <w:r w:rsidRPr="294C15F7" w:rsidR="71776EB6">
        <w:rPr>
          <w:rFonts w:eastAsiaTheme="minorEastAsia"/>
        </w:rPr>
        <w:t xml:space="preserve">number of different sports. </w:t>
      </w:r>
      <w:r w:rsidRPr="294C15F7" w:rsidR="30CBCF91">
        <w:rPr>
          <w:rFonts w:eastAsiaTheme="minorEastAsia"/>
        </w:rPr>
        <w:t>Nutrition is an important element or recovery and should</w:t>
      </w:r>
      <w:r w:rsidRPr="294C15F7" w:rsidR="32A3524E">
        <w:rPr>
          <w:rFonts w:eastAsiaTheme="minorEastAsia"/>
        </w:rPr>
        <w:t xml:space="preserve"> also</w:t>
      </w:r>
      <w:r w:rsidRPr="294C15F7" w:rsidR="30CBCF91">
        <w:rPr>
          <w:rFonts w:eastAsiaTheme="minorEastAsia"/>
        </w:rPr>
        <w:t xml:space="preserve"> be considered (</w:t>
      </w:r>
      <w:r w:rsidRPr="294C15F7" w:rsidR="6DF42126">
        <w:rPr>
          <w:rFonts w:eastAsiaTheme="minorEastAsia"/>
        </w:rPr>
        <w:t>Faigenbaum &amp;</w:t>
      </w:r>
      <w:r w:rsidRPr="294C15F7" w:rsidR="679AF9AD">
        <w:rPr>
          <w:rFonts w:eastAsiaTheme="minorEastAsia"/>
        </w:rPr>
        <w:t xml:space="preserve"> </w:t>
      </w:r>
      <w:r w:rsidRPr="294C15F7" w:rsidR="6DF42126">
        <w:rPr>
          <w:rFonts w:eastAsiaTheme="minorEastAsia"/>
        </w:rPr>
        <w:t>Westcott</w:t>
      </w:r>
      <w:r w:rsidRPr="294C15F7" w:rsidR="3CDB8EC0">
        <w:rPr>
          <w:rFonts w:eastAsiaTheme="minorEastAsia"/>
        </w:rPr>
        <w:t xml:space="preserve">, </w:t>
      </w:r>
      <w:r w:rsidRPr="294C15F7" w:rsidR="6DF42126">
        <w:rPr>
          <w:rFonts w:eastAsiaTheme="minorEastAsia"/>
        </w:rPr>
        <w:t>2009)</w:t>
      </w:r>
    </w:p>
    <w:p w:rsidR="7C902393" w:rsidP="0B60C0CE" w:rsidRDefault="7C902393" w14:paraId="74978230" w14:textId="300AF04D">
      <w:pPr>
        <w:rPr>
          <w:rFonts w:eastAsiaTheme="minorEastAsia"/>
          <w:color w:val="2A2B2A"/>
        </w:rPr>
      </w:pPr>
    </w:p>
    <w:p w:rsidR="0B60C0CE" w:rsidP="0B60C0CE" w:rsidRDefault="0B60C0CE" w14:paraId="23DAD2A4" w14:textId="34642297">
      <w:pPr>
        <w:rPr>
          <w:rFonts w:eastAsiaTheme="minorEastAsia"/>
          <w:color w:val="2A2B2A"/>
        </w:rPr>
      </w:pPr>
    </w:p>
    <w:p w:rsidR="7210D566" w:rsidP="0B60C0CE" w:rsidRDefault="06CA0B42" w14:paraId="178AA523" w14:textId="702C8E9D">
      <w:pPr>
        <w:rPr>
          <w:rFonts w:eastAsiaTheme="minorEastAsia"/>
          <w:color w:val="000000" w:themeColor="text1"/>
        </w:rPr>
      </w:pPr>
      <w:r w:rsidRPr="0B60C0CE">
        <w:rPr>
          <w:rFonts w:eastAsiaTheme="minorEastAsia"/>
          <w:b/>
          <w:bCs/>
          <w:color w:val="000000" w:themeColor="text1"/>
        </w:rPr>
        <w:t>2.</w:t>
      </w:r>
      <w:r w:rsidRPr="0B60C0CE" w:rsidR="42B099A8">
        <w:rPr>
          <w:rFonts w:eastAsiaTheme="minorEastAsia"/>
          <w:b/>
          <w:bCs/>
          <w:color w:val="000000" w:themeColor="text1"/>
        </w:rPr>
        <w:t>11</w:t>
      </w:r>
      <w:r w:rsidRPr="0B60C0CE">
        <w:rPr>
          <w:rFonts w:eastAsiaTheme="minorEastAsia"/>
          <w:b/>
          <w:bCs/>
          <w:color w:val="000000" w:themeColor="text1"/>
        </w:rPr>
        <w:t xml:space="preserve"> </w:t>
      </w:r>
      <w:r w:rsidRPr="0B60C0CE" w:rsidR="7210D566">
        <w:rPr>
          <w:rFonts w:eastAsiaTheme="minorEastAsia"/>
          <w:b/>
          <w:bCs/>
          <w:color w:val="000000" w:themeColor="text1"/>
        </w:rPr>
        <w:t xml:space="preserve">Effect on sporting ability and achievement </w:t>
      </w:r>
    </w:p>
    <w:p w:rsidR="7210D566" w:rsidP="294C15F7" w:rsidRDefault="27E968E3" w14:paraId="19288943" w14:textId="049438AA">
      <w:pPr>
        <w:rPr>
          <w:rFonts w:eastAsiaTheme="minorEastAsia"/>
          <w:color w:val="000000" w:themeColor="text1"/>
        </w:rPr>
      </w:pPr>
      <w:r w:rsidRPr="294C15F7">
        <w:rPr>
          <w:rFonts w:eastAsiaTheme="minorEastAsia"/>
          <w:color w:val="000000" w:themeColor="text1"/>
        </w:rPr>
        <w:t xml:space="preserve">A Polish study </w:t>
      </w:r>
      <w:r w:rsidRPr="294C15F7" w:rsidR="3BBBA7CA">
        <w:rPr>
          <w:rFonts w:eastAsiaTheme="minorEastAsia"/>
          <w:color w:val="000000" w:themeColor="text1"/>
        </w:rPr>
        <w:t xml:space="preserve">focused </w:t>
      </w:r>
      <w:r w:rsidRPr="294C15F7">
        <w:rPr>
          <w:rFonts w:eastAsiaTheme="minorEastAsia"/>
          <w:color w:val="000000" w:themeColor="text1"/>
        </w:rPr>
        <w:t xml:space="preserve">on the impact of parents’ knowledge on the nutrition </w:t>
      </w:r>
      <w:r w:rsidRPr="294C15F7" w:rsidR="5630E86C">
        <w:rPr>
          <w:rFonts w:eastAsiaTheme="minorEastAsia"/>
          <w:color w:val="000000" w:themeColor="text1"/>
        </w:rPr>
        <w:t xml:space="preserve">of a child. </w:t>
      </w:r>
      <w:r w:rsidRPr="294C15F7">
        <w:rPr>
          <w:rFonts w:eastAsiaTheme="minorEastAsia"/>
          <w:color w:val="000000" w:themeColor="text1"/>
        </w:rPr>
        <w:t xml:space="preserve"> </w:t>
      </w:r>
      <w:r w:rsidRPr="294C15F7" w:rsidR="6DD9F4FE">
        <w:rPr>
          <w:rFonts w:eastAsiaTheme="minorEastAsia"/>
          <w:color w:val="000000" w:themeColor="text1"/>
        </w:rPr>
        <w:t>It also looked at the f</w:t>
      </w:r>
      <w:r w:rsidRPr="294C15F7">
        <w:rPr>
          <w:rFonts w:eastAsiaTheme="minorEastAsia"/>
          <w:color w:val="000000" w:themeColor="text1"/>
        </w:rPr>
        <w:t>requency of consumption of selected products in children and adolescents</w:t>
      </w:r>
      <w:r w:rsidRPr="294C15F7" w:rsidR="0411E5FC">
        <w:rPr>
          <w:rFonts w:eastAsiaTheme="minorEastAsia"/>
          <w:color w:val="000000" w:themeColor="text1"/>
        </w:rPr>
        <w:t>, that are</w:t>
      </w:r>
      <w:r w:rsidRPr="294C15F7">
        <w:rPr>
          <w:rFonts w:eastAsiaTheme="minorEastAsia"/>
          <w:color w:val="000000" w:themeColor="text1"/>
        </w:rPr>
        <w:t xml:space="preserve"> practicing football</w:t>
      </w:r>
      <w:r w:rsidRPr="294C15F7" w:rsidR="0C430582">
        <w:rPr>
          <w:rFonts w:eastAsiaTheme="minorEastAsia"/>
          <w:color w:val="000000" w:themeColor="text1"/>
        </w:rPr>
        <w:t>. The survey</w:t>
      </w:r>
      <w:r w:rsidRPr="294C15F7">
        <w:rPr>
          <w:rFonts w:eastAsiaTheme="minorEastAsia"/>
          <w:color w:val="000000" w:themeColor="text1"/>
        </w:rPr>
        <w:t xml:space="preserve"> found that an improvement in habits can impact the achievement and development of children in sport. An adequate diet improves training and game effort</w:t>
      </w:r>
      <w:r w:rsidRPr="294C15F7" w:rsidR="02A4C3E7">
        <w:rPr>
          <w:rFonts w:eastAsiaTheme="minorEastAsia"/>
          <w:color w:val="000000" w:themeColor="text1"/>
        </w:rPr>
        <w:t xml:space="preserve"> (</w:t>
      </w:r>
      <w:r w:rsidRPr="294C15F7">
        <w:rPr>
          <w:rFonts w:eastAsiaTheme="minorEastAsia"/>
          <w:color w:val="000000" w:themeColor="text1"/>
        </w:rPr>
        <w:t xml:space="preserve">Książek, </w:t>
      </w:r>
      <w:r w:rsidRPr="294C15F7" w:rsidR="79D04DFC">
        <w:rPr>
          <w:rFonts w:eastAsiaTheme="minorEastAsia"/>
          <w:color w:val="000000" w:themeColor="text1"/>
        </w:rPr>
        <w:t xml:space="preserve">et al, </w:t>
      </w:r>
      <w:r w:rsidRPr="294C15F7" w:rsidR="5CB25903">
        <w:rPr>
          <w:rFonts w:eastAsiaTheme="minorEastAsia"/>
          <w:color w:val="000000" w:themeColor="text1"/>
        </w:rPr>
        <w:t xml:space="preserve"> </w:t>
      </w:r>
      <w:r w:rsidRPr="294C15F7">
        <w:rPr>
          <w:rFonts w:eastAsiaTheme="minorEastAsia"/>
          <w:color w:val="000000" w:themeColor="text1"/>
        </w:rPr>
        <w:t>2020</w:t>
      </w:r>
      <w:r w:rsidRPr="294C15F7" w:rsidR="588E962A">
        <w:rPr>
          <w:rFonts w:eastAsiaTheme="minorEastAsia"/>
          <w:color w:val="000000" w:themeColor="text1"/>
        </w:rPr>
        <w:t>)</w:t>
      </w:r>
      <w:r w:rsidRPr="294C15F7">
        <w:rPr>
          <w:rFonts w:eastAsiaTheme="minorEastAsia"/>
          <w:color w:val="000000" w:themeColor="text1"/>
        </w:rPr>
        <w:t>.</w:t>
      </w:r>
      <w:r w:rsidRPr="294C15F7" w:rsidR="545221BA">
        <w:rPr>
          <w:rFonts w:eastAsiaTheme="minorEastAsia"/>
          <w:color w:val="000000" w:themeColor="text1"/>
        </w:rPr>
        <w:t xml:space="preserve"> </w:t>
      </w:r>
      <w:r w:rsidRPr="294C15F7">
        <w:rPr>
          <w:rFonts w:eastAsiaTheme="minorEastAsia"/>
          <w:color w:val="000000" w:themeColor="text1"/>
        </w:rPr>
        <w:t xml:space="preserve">If an </w:t>
      </w:r>
      <w:r w:rsidRPr="294C15F7" w:rsidR="398B879D">
        <w:rPr>
          <w:rFonts w:eastAsiaTheme="minorEastAsia"/>
          <w:color w:val="000000" w:themeColor="text1"/>
        </w:rPr>
        <w:t>athlete's</w:t>
      </w:r>
      <w:r w:rsidRPr="294C15F7">
        <w:rPr>
          <w:rFonts w:eastAsiaTheme="minorEastAsia"/>
          <w:color w:val="000000" w:themeColor="text1"/>
        </w:rPr>
        <w:t xml:space="preserve"> diet in unbalanced, it will prevent top performance and concentration, along with increasing the risk of </w:t>
      </w:r>
      <w:r w:rsidRPr="294C15F7" w:rsidR="6A36F984">
        <w:rPr>
          <w:rFonts w:eastAsiaTheme="minorEastAsia"/>
          <w:color w:val="000000" w:themeColor="text1"/>
        </w:rPr>
        <w:t>injury</w:t>
      </w:r>
      <w:r w:rsidRPr="294C15F7" w:rsidR="23164133">
        <w:rPr>
          <w:rFonts w:eastAsiaTheme="minorEastAsia"/>
          <w:color w:val="000000" w:themeColor="text1"/>
        </w:rPr>
        <w:t xml:space="preserve"> </w:t>
      </w:r>
      <w:r w:rsidRPr="294C15F7" w:rsidR="6A36F984">
        <w:rPr>
          <w:rFonts w:eastAsiaTheme="minorEastAsia"/>
          <w:color w:val="000000" w:themeColor="text1"/>
        </w:rPr>
        <w:t>(</w:t>
      </w:r>
      <w:r w:rsidRPr="294C15F7">
        <w:rPr>
          <w:rFonts w:eastAsiaTheme="minorEastAsia"/>
          <w:color w:val="000000" w:themeColor="text1"/>
        </w:rPr>
        <w:t xml:space="preserve">Bonci, 2010). </w:t>
      </w:r>
    </w:p>
    <w:p w:rsidR="7210D566" w:rsidP="294C15F7" w:rsidRDefault="27E968E3" w14:paraId="41DD96FC" w14:textId="5C1B88EC">
      <w:pPr>
        <w:rPr>
          <w:rFonts w:eastAsiaTheme="minorEastAsia"/>
          <w:color w:val="000000" w:themeColor="text1"/>
        </w:rPr>
      </w:pPr>
      <w:r w:rsidRPr="294C15F7">
        <w:rPr>
          <w:rFonts w:eastAsiaTheme="minorEastAsia"/>
          <w:color w:val="000000" w:themeColor="text1"/>
        </w:rPr>
        <w:t>Professional adult sports</w:t>
      </w:r>
      <w:r w:rsidRPr="294C15F7" w:rsidR="7B6CA833">
        <w:rPr>
          <w:rFonts w:eastAsiaTheme="minorEastAsia"/>
          <w:color w:val="000000" w:themeColor="text1"/>
        </w:rPr>
        <w:t xml:space="preserve"> </w:t>
      </w:r>
      <w:r w:rsidRPr="294C15F7">
        <w:rPr>
          <w:rFonts w:eastAsiaTheme="minorEastAsia"/>
          <w:color w:val="000000" w:themeColor="text1"/>
        </w:rPr>
        <w:t>people are often provided with advice of dieticians (Leonkiewic, Gacek &amp; Frączek, 2015). However, younger sportspeople who also require the same guidance are often required to rely on their parents or teachers, who will generally have poor knowledge on the subject, or are confused with the conflict in advice given. (Gacek</w:t>
      </w:r>
      <w:r w:rsidRPr="294C15F7" w:rsidR="695F3D77">
        <w:rPr>
          <w:rFonts w:eastAsiaTheme="minorEastAsia"/>
          <w:color w:val="000000" w:themeColor="text1"/>
        </w:rPr>
        <w:t>,</w:t>
      </w:r>
      <w:r w:rsidRPr="294C15F7">
        <w:rPr>
          <w:rFonts w:eastAsiaTheme="minorEastAsia"/>
          <w:color w:val="000000" w:themeColor="text1"/>
        </w:rPr>
        <w:t xml:space="preserve"> 2007) (Szczepańska, Malczewska – Lenczowska &amp; Gajewski 2007). Performance can be directly affected by the advice given by parents to these young athletes. (Alaynyte, Perry &amp; Aubrey, 2015). </w:t>
      </w:r>
    </w:p>
    <w:p w:rsidR="7210D566" w:rsidP="294C15F7" w:rsidRDefault="27E968E3" w14:paraId="4083969F" w14:textId="42EF08CB">
      <w:pPr>
        <w:rPr>
          <w:rFonts w:eastAsiaTheme="minorEastAsia"/>
          <w:color w:val="000000" w:themeColor="text1"/>
        </w:rPr>
      </w:pPr>
      <w:r w:rsidRPr="294C15F7">
        <w:rPr>
          <w:rFonts w:eastAsiaTheme="minorEastAsia"/>
          <w:color w:val="000000" w:themeColor="text1"/>
        </w:rPr>
        <w:t xml:space="preserve">Healthy living and eating begins at home, however food availability, family support, affordability, and opportunities for physical activity all play major factors, </w:t>
      </w:r>
      <w:r w:rsidRPr="294C15F7" w:rsidR="549E72AB">
        <w:rPr>
          <w:rFonts w:eastAsiaTheme="minorEastAsia"/>
          <w:color w:val="000000" w:themeColor="text1"/>
        </w:rPr>
        <w:t>other major determinants</w:t>
      </w:r>
      <w:r w:rsidRPr="294C15F7">
        <w:rPr>
          <w:rFonts w:eastAsiaTheme="minorEastAsia"/>
          <w:color w:val="000000" w:themeColor="text1"/>
        </w:rPr>
        <w:t xml:space="preserve"> are the </w:t>
      </w:r>
      <w:r w:rsidRPr="294C15F7" w:rsidR="375FE702">
        <w:rPr>
          <w:rFonts w:eastAsiaTheme="minorEastAsia"/>
          <w:color w:val="000000" w:themeColor="text1"/>
        </w:rPr>
        <w:t>absence</w:t>
      </w:r>
      <w:r w:rsidRPr="294C15F7">
        <w:rPr>
          <w:rFonts w:eastAsiaTheme="minorEastAsia"/>
          <w:color w:val="000000" w:themeColor="text1"/>
        </w:rPr>
        <w:t xml:space="preserve"> of recreational activities nearby, and a lack of time. </w:t>
      </w:r>
      <w:r w:rsidRPr="294C15F7" w:rsidR="552BA65D">
        <w:rPr>
          <w:rFonts w:eastAsiaTheme="minorEastAsia"/>
          <w:color w:val="000000" w:themeColor="text1"/>
        </w:rPr>
        <w:t xml:space="preserve">In 2008, </w:t>
      </w:r>
      <w:r w:rsidRPr="294C15F7">
        <w:rPr>
          <w:rFonts w:eastAsiaTheme="minorEastAsia"/>
          <w:color w:val="000000" w:themeColor="text1"/>
        </w:rPr>
        <w:t>Ballard et al</w:t>
      </w:r>
      <w:r w:rsidRPr="294C15F7" w:rsidR="0F3ED227">
        <w:rPr>
          <w:rFonts w:eastAsiaTheme="minorEastAsia"/>
          <w:color w:val="000000" w:themeColor="text1"/>
        </w:rPr>
        <w:t xml:space="preserve"> </w:t>
      </w:r>
      <w:r w:rsidRPr="294C15F7">
        <w:rPr>
          <w:rFonts w:eastAsiaTheme="minorEastAsia"/>
          <w:color w:val="000000" w:themeColor="text1"/>
        </w:rPr>
        <w:t xml:space="preserve">found that family support, or lack of, played a role in whether a family was physically active and maintaining a healthy </w:t>
      </w:r>
      <w:r w:rsidRPr="294C15F7">
        <w:rPr>
          <w:rFonts w:eastAsiaTheme="minorEastAsia"/>
        </w:rPr>
        <w:t>weight.</w:t>
      </w:r>
    </w:p>
    <w:p w:rsidR="32E60F1D" w:rsidP="1827BAEB" w:rsidRDefault="27E968E3" w14:paraId="4558B5CC" w14:textId="620B1928">
      <w:pPr>
        <w:spacing w:after="240"/>
        <w:rPr>
          <w:rFonts w:eastAsiaTheme="minorEastAsia"/>
          <w:color w:val="000000" w:themeColor="text1"/>
        </w:rPr>
      </w:pPr>
      <w:r w:rsidRPr="1827BAEB">
        <w:rPr>
          <w:rFonts w:eastAsiaTheme="minorEastAsia"/>
        </w:rPr>
        <w:t xml:space="preserve">A study by Wardle et al found that parents with higher nutritional knowledge were 25 times more likely to eat an adequate number of fruits and vegetables </w:t>
      </w:r>
      <w:r w:rsidRPr="1827BAEB" w:rsidR="332796B8">
        <w:rPr>
          <w:rFonts w:eastAsiaTheme="minorEastAsia"/>
        </w:rPr>
        <w:t xml:space="preserve">daily </w:t>
      </w:r>
      <w:r w:rsidRPr="1827BAEB">
        <w:rPr>
          <w:rFonts w:eastAsiaTheme="minorEastAsia"/>
        </w:rPr>
        <w:t xml:space="preserve">than those with less knowledge. This will directly affect </w:t>
      </w:r>
      <w:r w:rsidRPr="1827BAEB" w:rsidR="6C01E110">
        <w:rPr>
          <w:rFonts w:eastAsiaTheme="minorEastAsia"/>
        </w:rPr>
        <w:t>Children's</w:t>
      </w:r>
      <w:r w:rsidRPr="1827BAEB">
        <w:rPr>
          <w:rFonts w:eastAsiaTheme="minorEastAsia"/>
        </w:rPr>
        <w:t xml:space="preserve"> attitudes and eating habits </w:t>
      </w:r>
      <w:r w:rsidRPr="1827BAEB" w:rsidR="3DE3F374">
        <w:rPr>
          <w:rFonts w:eastAsiaTheme="minorEastAsia"/>
        </w:rPr>
        <w:t>– for</w:t>
      </w:r>
      <w:r w:rsidRPr="1827BAEB">
        <w:rPr>
          <w:rFonts w:eastAsiaTheme="minorEastAsia"/>
        </w:rPr>
        <w:t xml:space="preserve"> example, the kitchen at home may contain healthier foods, the options given as snacks or meals may be significantly healthier</w:t>
      </w:r>
      <w:r w:rsidRPr="1827BAEB" w:rsidR="0CD6C545">
        <w:rPr>
          <w:rFonts w:eastAsiaTheme="minorEastAsia"/>
        </w:rPr>
        <w:t xml:space="preserve"> (Pearson et al, 2008</w:t>
      </w:r>
      <w:r w:rsidRPr="1827BAEB" w:rsidR="4C0BEC98">
        <w:rPr>
          <w:rFonts w:eastAsiaTheme="minorEastAsia"/>
        </w:rPr>
        <w:t>).</w:t>
      </w:r>
      <w:r w:rsidRPr="1827BAEB" w:rsidR="02AB1AA2">
        <w:rPr>
          <w:rFonts w:eastAsiaTheme="minorEastAsia"/>
        </w:rPr>
        <w:t xml:space="preserve"> </w:t>
      </w:r>
      <w:r w:rsidRPr="1827BAEB">
        <w:rPr>
          <w:rFonts w:eastAsiaTheme="minorEastAsia"/>
        </w:rPr>
        <w:t xml:space="preserve">If the </w:t>
      </w:r>
      <w:r w:rsidRPr="1827BAEB" w:rsidR="6E0EF492">
        <w:rPr>
          <w:rFonts w:eastAsiaTheme="minorEastAsia"/>
        </w:rPr>
        <w:t>parents'</w:t>
      </w:r>
      <w:r w:rsidRPr="1827BAEB">
        <w:rPr>
          <w:rFonts w:eastAsiaTheme="minorEastAsia"/>
        </w:rPr>
        <w:t xml:space="preserve"> nutritional knowledge is increased there would be an improvement in the selection of foods </w:t>
      </w:r>
      <w:r w:rsidRPr="1827BAEB" w:rsidR="434F4AE0">
        <w:rPr>
          <w:rFonts w:eastAsiaTheme="minorEastAsia"/>
        </w:rPr>
        <w:t>purchased and provided</w:t>
      </w:r>
      <w:r w:rsidRPr="1827BAEB">
        <w:rPr>
          <w:rFonts w:eastAsiaTheme="minorEastAsia"/>
        </w:rPr>
        <w:t xml:space="preserve">, with the likelihood of healthier produce being consumed, and parents with sufficient nutritional knowledge </w:t>
      </w:r>
      <w:r w:rsidRPr="1827BAEB" w:rsidR="2B3EE592">
        <w:rPr>
          <w:rFonts w:eastAsiaTheme="minorEastAsia"/>
        </w:rPr>
        <w:t>are more</w:t>
      </w:r>
      <w:r w:rsidRPr="1827BAEB">
        <w:rPr>
          <w:rFonts w:eastAsiaTheme="minorEastAsia"/>
        </w:rPr>
        <w:t xml:space="preserve"> likely to practice fixed </w:t>
      </w:r>
      <w:r w:rsidRPr="1827BAEB" w:rsidR="3CF8CE69">
        <w:rPr>
          <w:rFonts w:eastAsiaTheme="minorEastAsia"/>
        </w:rPr>
        <w:t>mealtimes</w:t>
      </w:r>
      <w:r w:rsidRPr="1827BAEB">
        <w:rPr>
          <w:rFonts w:eastAsiaTheme="minorEastAsia"/>
        </w:rPr>
        <w:t xml:space="preserve"> than those without (Leonkiewicz et al,</w:t>
      </w:r>
      <w:r w:rsidRPr="1827BAEB" w:rsidR="135988D6">
        <w:rPr>
          <w:rFonts w:eastAsiaTheme="minorEastAsia"/>
        </w:rPr>
        <w:t xml:space="preserve"> </w:t>
      </w:r>
      <w:r w:rsidRPr="1827BAEB">
        <w:rPr>
          <w:rFonts w:eastAsiaTheme="minorEastAsia"/>
        </w:rPr>
        <w:t>2015)</w:t>
      </w:r>
    </w:p>
    <w:p w:rsidR="7210D566" w:rsidP="0B60C0CE" w:rsidRDefault="08EDE185" w14:paraId="393AF7EF" w14:textId="14532740">
      <w:pPr>
        <w:rPr>
          <w:rFonts w:eastAsiaTheme="minorEastAsia"/>
          <w:color w:val="000000" w:themeColor="text1"/>
        </w:rPr>
      </w:pPr>
      <w:r w:rsidRPr="0B60C0CE">
        <w:rPr>
          <w:rFonts w:eastAsiaTheme="minorEastAsia"/>
          <w:b/>
          <w:bCs/>
          <w:color w:val="000000" w:themeColor="text1"/>
        </w:rPr>
        <w:t>2.1</w:t>
      </w:r>
      <w:r w:rsidRPr="0B60C0CE" w:rsidR="672D6393">
        <w:rPr>
          <w:rFonts w:eastAsiaTheme="minorEastAsia"/>
          <w:b/>
          <w:bCs/>
          <w:color w:val="000000" w:themeColor="text1"/>
        </w:rPr>
        <w:t>2</w:t>
      </w:r>
      <w:r w:rsidRPr="0B60C0CE" w:rsidR="63746BC4">
        <w:rPr>
          <w:rFonts w:eastAsiaTheme="minorEastAsia"/>
          <w:b/>
          <w:bCs/>
          <w:color w:val="000000" w:themeColor="text1"/>
        </w:rPr>
        <w:t xml:space="preserve"> </w:t>
      </w:r>
      <w:r w:rsidRPr="0B60C0CE" w:rsidR="2A73B91A">
        <w:rPr>
          <w:rFonts w:eastAsiaTheme="minorEastAsia"/>
          <w:b/>
          <w:bCs/>
          <w:color w:val="000000" w:themeColor="text1"/>
        </w:rPr>
        <w:t>What effect do c</w:t>
      </w:r>
      <w:r w:rsidRPr="0B60C0CE" w:rsidR="7210D566">
        <w:rPr>
          <w:rFonts w:eastAsiaTheme="minorEastAsia"/>
          <w:b/>
          <w:bCs/>
          <w:color w:val="000000" w:themeColor="text1"/>
        </w:rPr>
        <w:t xml:space="preserve">oaches </w:t>
      </w:r>
      <w:r w:rsidRPr="0B60C0CE" w:rsidR="245FD110">
        <w:rPr>
          <w:rFonts w:eastAsiaTheme="minorEastAsia"/>
          <w:b/>
          <w:bCs/>
          <w:color w:val="000000" w:themeColor="text1"/>
        </w:rPr>
        <w:t>have on players?</w:t>
      </w:r>
    </w:p>
    <w:p w:rsidR="7210D566" w:rsidP="0B60C0CE" w:rsidRDefault="27E968E3" w14:paraId="774E4816" w14:textId="4FC5DAE0">
      <w:pPr>
        <w:rPr>
          <w:rFonts w:eastAsiaTheme="minorEastAsia"/>
          <w:color w:val="000000" w:themeColor="text1"/>
        </w:rPr>
      </w:pPr>
      <w:r w:rsidRPr="0B60C0CE">
        <w:rPr>
          <w:rFonts w:eastAsiaTheme="minorEastAsia"/>
          <w:color w:val="000000" w:themeColor="text1"/>
        </w:rPr>
        <w:t xml:space="preserve">Sport has the potential be a great way to promote and encourage a healthy diet among children, however, there does seem to be a considerable amount of </w:t>
      </w:r>
      <w:r w:rsidRPr="0B60C0CE" w:rsidR="098A9408">
        <w:rPr>
          <w:rFonts w:eastAsiaTheme="minorEastAsia"/>
          <w:color w:val="000000" w:themeColor="text1"/>
        </w:rPr>
        <w:t>improvement</w:t>
      </w:r>
      <w:r w:rsidRPr="0B60C0CE">
        <w:rPr>
          <w:rFonts w:eastAsiaTheme="minorEastAsia"/>
          <w:color w:val="000000" w:themeColor="text1"/>
        </w:rPr>
        <w:t xml:space="preserve"> required for this to be achieved (Thomas et al,</w:t>
      </w:r>
      <w:r w:rsidRPr="0B60C0CE" w:rsidR="5BCD887E">
        <w:rPr>
          <w:rFonts w:eastAsiaTheme="minorEastAsia"/>
          <w:color w:val="000000" w:themeColor="text1"/>
        </w:rPr>
        <w:t xml:space="preserve"> </w:t>
      </w:r>
      <w:r w:rsidRPr="0B60C0CE">
        <w:rPr>
          <w:rFonts w:eastAsiaTheme="minorEastAsia"/>
          <w:color w:val="000000" w:themeColor="text1"/>
        </w:rPr>
        <w:t xml:space="preserve">2012). Coaches can be highly influential within the lives of children and could be a </w:t>
      </w:r>
      <w:r w:rsidRPr="0B60C0CE" w:rsidR="7EF8376A">
        <w:rPr>
          <w:rFonts w:eastAsiaTheme="minorEastAsia"/>
          <w:color w:val="000000" w:themeColor="text1"/>
        </w:rPr>
        <w:t>convenient</w:t>
      </w:r>
      <w:r w:rsidRPr="0B60C0CE" w:rsidR="76A691E9">
        <w:rPr>
          <w:rFonts w:eastAsiaTheme="minorEastAsia"/>
          <w:color w:val="000000" w:themeColor="text1"/>
        </w:rPr>
        <w:t xml:space="preserve"> </w:t>
      </w:r>
      <w:r w:rsidRPr="0B60C0CE">
        <w:rPr>
          <w:rFonts w:eastAsiaTheme="minorEastAsia"/>
          <w:color w:val="000000" w:themeColor="text1"/>
        </w:rPr>
        <w:t>way to introduce children and families to the benefits of healthy eating and demonstrate how this can affect the level of training and play by the child.</w:t>
      </w:r>
    </w:p>
    <w:p w:rsidR="7210D566" w:rsidP="0B60C0CE" w:rsidRDefault="7210D566" w14:paraId="739A508F" w14:textId="43F07F8D">
      <w:pPr>
        <w:spacing w:after="0"/>
        <w:rPr>
          <w:rFonts w:eastAsiaTheme="minorEastAsia"/>
          <w:color w:val="000000" w:themeColor="text1"/>
          <w:u w:val="single"/>
        </w:rPr>
      </w:pPr>
      <w:r w:rsidRPr="0B60C0CE">
        <w:rPr>
          <w:rFonts w:eastAsiaTheme="minorEastAsia"/>
          <w:color w:val="000000" w:themeColor="text1"/>
        </w:rPr>
        <w:t>Thise involved in the children's activities have huge potential for encouraging healthy eating patterns and providing the recommended guidelines for sports nutrition</w:t>
      </w:r>
      <w:r w:rsidRPr="0B60C0CE" w:rsidR="467940E5">
        <w:rPr>
          <w:rFonts w:eastAsiaTheme="minorEastAsia"/>
          <w:color w:val="000000" w:themeColor="text1"/>
        </w:rPr>
        <w:t xml:space="preserve"> (</w:t>
      </w:r>
      <w:r w:rsidRPr="0B60C0CE">
        <w:rPr>
          <w:rFonts w:eastAsiaTheme="minorEastAsia"/>
          <w:color w:val="000000" w:themeColor="text1"/>
        </w:rPr>
        <w:t>Petrie,</w:t>
      </w:r>
      <w:r w:rsidRPr="0B60C0CE" w:rsidR="60A2AAC0">
        <w:rPr>
          <w:rFonts w:eastAsiaTheme="minorEastAsia"/>
          <w:color w:val="000000" w:themeColor="text1"/>
        </w:rPr>
        <w:t xml:space="preserve"> </w:t>
      </w:r>
      <w:r w:rsidRPr="0B60C0CE">
        <w:rPr>
          <w:rFonts w:eastAsiaTheme="minorEastAsia"/>
          <w:color w:val="000000" w:themeColor="text1"/>
        </w:rPr>
        <w:t>Stover</w:t>
      </w:r>
      <w:r w:rsidRPr="0B60C0CE" w:rsidR="4872AE26">
        <w:rPr>
          <w:rFonts w:eastAsiaTheme="minorEastAsia"/>
          <w:color w:val="000000" w:themeColor="text1"/>
        </w:rPr>
        <w:t xml:space="preserve"> &amp; </w:t>
      </w:r>
      <w:r w:rsidRPr="0B60C0CE">
        <w:rPr>
          <w:rFonts w:eastAsiaTheme="minorEastAsia"/>
          <w:color w:val="000000" w:themeColor="text1"/>
        </w:rPr>
        <w:t xml:space="preserve">Horswill </w:t>
      </w:r>
      <w:r w:rsidRPr="0B60C0CE" w:rsidR="3F2516F1">
        <w:rPr>
          <w:rFonts w:eastAsiaTheme="minorEastAsia"/>
          <w:color w:val="000000" w:themeColor="text1"/>
        </w:rPr>
        <w:t>2004</w:t>
      </w:r>
      <w:r w:rsidRPr="0B60C0CE">
        <w:rPr>
          <w:rFonts w:eastAsiaTheme="minorEastAsia"/>
          <w:color w:val="000000" w:themeColor="text1"/>
        </w:rPr>
        <w:t>).</w:t>
      </w:r>
    </w:p>
    <w:p w:rsidR="660DDCEF" w:rsidP="6D638E10" w:rsidRDefault="7210D566" w14:paraId="61E4A9A6" w14:textId="6D543FEC">
      <w:pPr>
        <w:rPr>
          <w:rFonts w:eastAsiaTheme="minorEastAsia"/>
          <w:color w:val="000000" w:themeColor="text1"/>
        </w:rPr>
      </w:pPr>
      <w:r w:rsidRPr="6D638E10">
        <w:rPr>
          <w:rFonts w:eastAsiaTheme="minorEastAsia"/>
          <w:color w:val="000000" w:themeColor="text1"/>
        </w:rPr>
        <w:lastRenderedPageBreak/>
        <w:t xml:space="preserve">A positive role model emphasizing the importance of adequate nutrition can influence and improve children's knowledge. </w:t>
      </w:r>
      <w:r w:rsidRPr="6D638E10" w:rsidR="67AE754F">
        <w:rPr>
          <w:rFonts w:eastAsiaTheme="minorEastAsia"/>
          <w:color w:val="000000" w:themeColor="text1"/>
        </w:rPr>
        <w:t>Providing i</w:t>
      </w:r>
      <w:r w:rsidRPr="6D638E10">
        <w:rPr>
          <w:rFonts w:eastAsiaTheme="minorEastAsia"/>
          <w:color w:val="000000" w:themeColor="text1"/>
        </w:rPr>
        <w:t xml:space="preserve">nformation such as which foods should be </w:t>
      </w:r>
      <w:r w:rsidRPr="6D638E10" w:rsidR="00FAFEA5">
        <w:rPr>
          <w:rFonts w:eastAsiaTheme="minorEastAsia"/>
          <w:color w:val="000000" w:themeColor="text1"/>
        </w:rPr>
        <w:t>eaten;</w:t>
      </w:r>
      <w:r w:rsidRPr="6D638E10">
        <w:rPr>
          <w:rFonts w:eastAsiaTheme="minorEastAsia"/>
          <w:color w:val="000000" w:themeColor="text1"/>
        </w:rPr>
        <w:t xml:space="preserve"> quantities and timings can have a more positive effect on children than emphasis on which foods should NOT be eaten.  (Anliker, Laus and Samonds</w:t>
      </w:r>
      <w:r w:rsidRPr="6D638E10" w:rsidR="71595943">
        <w:rPr>
          <w:rFonts w:eastAsiaTheme="minorEastAsia"/>
          <w:color w:val="000000" w:themeColor="text1"/>
        </w:rPr>
        <w:t>, 1990</w:t>
      </w:r>
      <w:r w:rsidRPr="6D638E10">
        <w:rPr>
          <w:rFonts w:eastAsiaTheme="minorEastAsia"/>
          <w:color w:val="000000" w:themeColor="text1"/>
        </w:rPr>
        <w:t>)</w:t>
      </w:r>
      <w:r w:rsidRPr="6D638E10" w:rsidR="71BBBDFE">
        <w:rPr>
          <w:rFonts w:eastAsiaTheme="minorEastAsia"/>
          <w:color w:val="000000" w:themeColor="text1"/>
        </w:rPr>
        <w:t>.</w:t>
      </w:r>
    </w:p>
    <w:p w:rsidR="660DDCEF" w:rsidP="0B60C0CE" w:rsidRDefault="660DDCEF" w14:paraId="29AB6B0C" w14:textId="5F1EF327">
      <w:pPr>
        <w:rPr>
          <w:rFonts w:eastAsiaTheme="minorEastAsia"/>
          <w:color w:val="000000" w:themeColor="text1"/>
        </w:rPr>
      </w:pPr>
    </w:p>
    <w:p w:rsidR="0B60C0CE" w:rsidP="0B60C0CE" w:rsidRDefault="0B60C0CE" w14:paraId="58F68C13" w14:textId="5D5D8C77">
      <w:pPr>
        <w:rPr>
          <w:rFonts w:eastAsiaTheme="minorEastAsia"/>
          <w:color w:val="000000" w:themeColor="text1"/>
        </w:rPr>
      </w:pPr>
    </w:p>
    <w:p w:rsidR="0B60C0CE" w:rsidP="0B60C0CE" w:rsidRDefault="0B60C0CE" w14:paraId="259B6BBF" w14:textId="4CF11496">
      <w:pPr>
        <w:rPr>
          <w:rFonts w:eastAsiaTheme="minorEastAsia"/>
          <w:color w:val="000000" w:themeColor="text1"/>
        </w:rPr>
      </w:pPr>
    </w:p>
    <w:p w:rsidR="7210D566" w:rsidP="0B60C0CE" w:rsidRDefault="4214DB11" w14:paraId="2F98DB0F" w14:textId="06B8F60E">
      <w:pPr>
        <w:rPr>
          <w:rFonts w:eastAsiaTheme="minorEastAsia"/>
          <w:color w:val="000000" w:themeColor="text1"/>
        </w:rPr>
      </w:pPr>
      <w:r w:rsidRPr="0B60C0CE">
        <w:rPr>
          <w:rFonts w:eastAsiaTheme="minorEastAsia"/>
          <w:b/>
          <w:bCs/>
          <w:color w:val="000000" w:themeColor="text1"/>
        </w:rPr>
        <w:t>2.1</w:t>
      </w:r>
      <w:r w:rsidRPr="0B60C0CE" w:rsidR="46008A3E">
        <w:rPr>
          <w:rFonts w:eastAsiaTheme="minorEastAsia"/>
          <w:b/>
          <w:bCs/>
          <w:color w:val="000000" w:themeColor="text1"/>
        </w:rPr>
        <w:t>3</w:t>
      </w:r>
      <w:r w:rsidRPr="0B60C0CE">
        <w:rPr>
          <w:rFonts w:eastAsiaTheme="minorEastAsia"/>
          <w:b/>
          <w:bCs/>
          <w:color w:val="000000" w:themeColor="text1"/>
        </w:rPr>
        <w:t xml:space="preserve"> </w:t>
      </w:r>
      <w:r w:rsidRPr="0B60C0CE" w:rsidR="7210D566">
        <w:rPr>
          <w:rFonts w:eastAsiaTheme="minorEastAsia"/>
          <w:b/>
          <w:bCs/>
          <w:color w:val="000000" w:themeColor="text1"/>
        </w:rPr>
        <w:t xml:space="preserve">Marketing </w:t>
      </w:r>
    </w:p>
    <w:p w:rsidR="7210D566" w:rsidP="0B60C0CE" w:rsidRDefault="7210D566" w14:paraId="7476E1E8" w14:textId="51B0454D">
      <w:pPr>
        <w:pStyle w:val="Heading1"/>
        <w:spacing w:before="0" w:after="240"/>
        <w:rPr>
          <w:rFonts w:asciiTheme="minorHAnsi" w:hAnsiTheme="minorHAnsi" w:eastAsiaTheme="minorEastAsia" w:cstheme="minorBidi"/>
          <w:color w:val="000000" w:themeColor="text1"/>
          <w:sz w:val="22"/>
          <w:szCs w:val="22"/>
        </w:rPr>
      </w:pPr>
      <w:r w:rsidRPr="0B60C0CE">
        <w:rPr>
          <w:rFonts w:asciiTheme="minorHAnsi" w:hAnsiTheme="minorHAnsi" w:eastAsiaTheme="minorEastAsia" w:cstheme="minorBidi"/>
          <w:color w:val="000000" w:themeColor="text1"/>
          <w:sz w:val="22"/>
          <w:szCs w:val="22"/>
        </w:rPr>
        <w:t xml:space="preserve">Marketing is an extremely important aspect of influence, particularly with the recent </w:t>
      </w:r>
      <w:r w:rsidRPr="0B60C0CE" w:rsidR="556B7904">
        <w:rPr>
          <w:rFonts w:asciiTheme="minorHAnsi" w:hAnsiTheme="minorHAnsi" w:eastAsiaTheme="minorEastAsia" w:cstheme="minorBidi"/>
          <w:color w:val="000000" w:themeColor="text1"/>
          <w:sz w:val="22"/>
          <w:szCs w:val="22"/>
        </w:rPr>
        <w:t xml:space="preserve">increased </w:t>
      </w:r>
      <w:r w:rsidRPr="0B60C0CE">
        <w:rPr>
          <w:rFonts w:asciiTheme="minorHAnsi" w:hAnsiTheme="minorHAnsi" w:eastAsiaTheme="minorEastAsia" w:cstheme="minorBidi"/>
          <w:color w:val="000000" w:themeColor="text1"/>
          <w:sz w:val="22"/>
          <w:szCs w:val="22"/>
        </w:rPr>
        <w:t>availability of social media and screen time. Brands are given prime opportunity to market their products to people of all ages. Unfortunately, most foods advertised are the same foods that parents are trying to limit (Wardle</w:t>
      </w:r>
      <w:r w:rsidRPr="0B60C0CE" w:rsidR="47DDF526">
        <w:rPr>
          <w:rFonts w:asciiTheme="minorHAnsi" w:hAnsiTheme="minorHAnsi" w:eastAsiaTheme="minorEastAsia" w:cstheme="minorBidi"/>
          <w:color w:val="000000" w:themeColor="text1"/>
          <w:sz w:val="22"/>
          <w:szCs w:val="22"/>
        </w:rPr>
        <w:t>, 2000</w:t>
      </w:r>
      <w:r w:rsidRPr="0B60C0CE">
        <w:rPr>
          <w:rFonts w:asciiTheme="minorHAnsi" w:hAnsiTheme="minorHAnsi" w:eastAsiaTheme="minorEastAsia" w:cstheme="minorBidi"/>
          <w:color w:val="000000" w:themeColor="text1"/>
          <w:sz w:val="22"/>
          <w:szCs w:val="22"/>
        </w:rPr>
        <w:t>) Fast food restaurants, which can now be found on most streets, are associated with weight gain, poor diet choices, and obesity (Bagnato</w:t>
      </w:r>
      <w:r w:rsidRPr="0B60C0CE" w:rsidR="5ACAE214">
        <w:rPr>
          <w:rFonts w:asciiTheme="minorHAnsi" w:hAnsiTheme="minorHAnsi" w:eastAsiaTheme="minorEastAsia" w:cstheme="minorBidi"/>
          <w:color w:val="000000" w:themeColor="text1"/>
          <w:sz w:val="22"/>
          <w:szCs w:val="22"/>
        </w:rPr>
        <w:t>, 2023</w:t>
      </w:r>
      <w:r w:rsidRPr="0B60C0CE">
        <w:rPr>
          <w:rFonts w:asciiTheme="minorHAnsi" w:hAnsiTheme="minorHAnsi" w:eastAsiaTheme="minorEastAsia" w:cstheme="minorBidi"/>
          <w:color w:val="000000" w:themeColor="text1"/>
          <w:sz w:val="22"/>
          <w:szCs w:val="22"/>
        </w:rPr>
        <w:t>). In Bagnato’s 2023 study, they concluded that the marketing of fast foods is influencing the intake of food youths consume, and that they are more likely to become overweight or obese due to this. Their study also demonstrated that the current efforts with regards to limiting marketing are insufficient and far more restrictions and regulations are required worldwide (Bagnato, M. et al</w:t>
      </w:r>
      <w:r w:rsidRPr="0B60C0CE" w:rsidR="4E44D2A9">
        <w:rPr>
          <w:rFonts w:asciiTheme="minorHAnsi" w:hAnsiTheme="minorHAnsi" w:eastAsiaTheme="minorEastAsia" w:cstheme="minorBidi"/>
          <w:color w:val="000000" w:themeColor="text1"/>
          <w:sz w:val="22"/>
          <w:szCs w:val="22"/>
        </w:rPr>
        <w:t>,</w:t>
      </w:r>
      <w:r w:rsidRPr="0B60C0CE">
        <w:rPr>
          <w:rFonts w:asciiTheme="minorHAnsi" w:hAnsiTheme="minorHAnsi" w:eastAsiaTheme="minorEastAsia" w:cstheme="minorBidi"/>
          <w:color w:val="000000" w:themeColor="text1"/>
          <w:sz w:val="22"/>
          <w:szCs w:val="22"/>
        </w:rPr>
        <w:t>2023) This is despite the fact that in 2010 the World Health Organisation recommended that limits were developed with regards to the marketing of unhealthy foods.</w:t>
      </w:r>
    </w:p>
    <w:p w:rsidR="7210D566" w:rsidP="660DDCEF" w:rsidRDefault="7210D566" w14:paraId="0B5B13B3" w14:textId="61AE4F78">
      <w:pPr>
        <w:spacing w:after="0"/>
        <w:rPr>
          <w:rFonts w:eastAsiaTheme="minorEastAsia"/>
          <w:color w:val="000000" w:themeColor="text1"/>
        </w:rPr>
      </w:pPr>
      <w:r w:rsidRPr="660DDCEF">
        <w:rPr>
          <w:rFonts w:eastAsiaTheme="minorEastAsia"/>
          <w:color w:val="000000" w:themeColor="text1"/>
        </w:rPr>
        <w:t>Fast food is extremely popular amongst young athletes and indeed all youngsters, due to its taste, low cost, and availability, however the large portion sizes, lack of nutrients, and high fat content make it difficult for nutritional goals to be met. (Demory-Luce</w:t>
      </w:r>
      <w:r w:rsidRPr="660DDCEF" w:rsidR="6C48829F">
        <w:rPr>
          <w:rFonts w:eastAsiaTheme="minorEastAsia"/>
          <w:color w:val="000000" w:themeColor="text1"/>
        </w:rPr>
        <w:t>, 2</w:t>
      </w:r>
      <w:r w:rsidRPr="660DDCEF">
        <w:rPr>
          <w:rFonts w:eastAsiaTheme="minorEastAsia"/>
          <w:color w:val="000000" w:themeColor="text1"/>
        </w:rPr>
        <w:t>005).</w:t>
      </w:r>
    </w:p>
    <w:p w:rsidR="7210D566" w:rsidP="294C15F7" w:rsidRDefault="27E968E3" w14:paraId="62C8AE12" w14:textId="39F68D27">
      <w:pPr>
        <w:pStyle w:val="Heading1"/>
        <w:spacing w:before="0" w:after="240"/>
        <w:rPr>
          <w:rFonts w:asciiTheme="minorHAnsi" w:hAnsiTheme="minorHAnsi" w:eastAsiaTheme="minorEastAsia" w:cstheme="minorBidi"/>
          <w:color w:val="000000" w:themeColor="text1"/>
          <w:sz w:val="22"/>
          <w:szCs w:val="22"/>
        </w:rPr>
      </w:pPr>
      <w:r w:rsidRPr="294C15F7">
        <w:rPr>
          <w:rFonts w:asciiTheme="minorHAnsi" w:hAnsiTheme="minorHAnsi" w:eastAsiaTheme="minorEastAsia" w:cstheme="minorBidi"/>
          <w:color w:val="000000" w:themeColor="text1"/>
          <w:sz w:val="22"/>
          <w:szCs w:val="22"/>
        </w:rPr>
        <w:t>A study by Jia et al found that of 14 studies, 11 reported an association in consumption of fast foods, with the availability, and the ease of access. (Jia</w:t>
      </w:r>
      <w:r w:rsidRPr="294C15F7" w:rsidR="60FB1941">
        <w:rPr>
          <w:rFonts w:asciiTheme="minorHAnsi" w:hAnsiTheme="minorHAnsi" w:eastAsiaTheme="minorEastAsia" w:cstheme="minorBidi"/>
          <w:color w:val="000000" w:themeColor="text1"/>
          <w:sz w:val="22"/>
          <w:szCs w:val="22"/>
        </w:rPr>
        <w:t xml:space="preserve"> </w:t>
      </w:r>
      <w:r w:rsidRPr="294C15F7">
        <w:rPr>
          <w:rFonts w:asciiTheme="minorHAnsi" w:hAnsiTheme="minorHAnsi" w:eastAsiaTheme="minorEastAsia" w:cstheme="minorBidi"/>
          <w:color w:val="000000" w:themeColor="text1"/>
          <w:sz w:val="22"/>
          <w:szCs w:val="22"/>
        </w:rPr>
        <w:t>et al</w:t>
      </w:r>
      <w:r w:rsidRPr="294C15F7" w:rsidR="59F62204">
        <w:rPr>
          <w:rFonts w:asciiTheme="minorHAnsi" w:hAnsiTheme="minorHAnsi" w:eastAsiaTheme="minorEastAsia" w:cstheme="minorBidi"/>
          <w:color w:val="000000" w:themeColor="text1"/>
          <w:sz w:val="22"/>
          <w:szCs w:val="22"/>
        </w:rPr>
        <w:t xml:space="preserve">, </w:t>
      </w:r>
      <w:r w:rsidRPr="294C15F7">
        <w:rPr>
          <w:rFonts w:asciiTheme="minorHAnsi" w:hAnsiTheme="minorHAnsi" w:eastAsiaTheme="minorEastAsia" w:cstheme="minorBidi"/>
          <w:color w:val="000000" w:themeColor="text1"/>
          <w:sz w:val="22"/>
          <w:szCs w:val="22"/>
        </w:rPr>
        <w:t>2021). Food that is purchased or consumed away from home is likely to be unhealthier tha</w:t>
      </w:r>
      <w:r w:rsidRPr="294C15F7" w:rsidR="6D666477">
        <w:rPr>
          <w:rFonts w:asciiTheme="minorHAnsi" w:hAnsiTheme="minorHAnsi" w:eastAsiaTheme="minorEastAsia" w:cstheme="minorBidi"/>
          <w:color w:val="000000" w:themeColor="text1"/>
          <w:sz w:val="22"/>
          <w:szCs w:val="22"/>
        </w:rPr>
        <w:t xml:space="preserve">n </w:t>
      </w:r>
      <w:r w:rsidRPr="294C15F7">
        <w:rPr>
          <w:rFonts w:asciiTheme="minorHAnsi" w:hAnsiTheme="minorHAnsi" w:eastAsiaTheme="minorEastAsia" w:cstheme="minorBidi"/>
          <w:color w:val="000000" w:themeColor="text1"/>
          <w:sz w:val="22"/>
          <w:szCs w:val="22"/>
        </w:rPr>
        <w:t>homemade</w:t>
      </w:r>
      <w:r w:rsidRPr="294C15F7" w:rsidR="68A18577">
        <w:rPr>
          <w:rFonts w:asciiTheme="minorHAnsi" w:hAnsiTheme="minorHAnsi" w:eastAsiaTheme="minorEastAsia" w:cstheme="minorBidi"/>
          <w:color w:val="000000" w:themeColor="text1"/>
          <w:sz w:val="22"/>
          <w:szCs w:val="22"/>
        </w:rPr>
        <w:t xml:space="preserve"> meals</w:t>
      </w:r>
      <w:r w:rsidRPr="294C15F7">
        <w:rPr>
          <w:rFonts w:asciiTheme="minorHAnsi" w:hAnsiTheme="minorHAnsi" w:eastAsiaTheme="minorEastAsia" w:cstheme="minorBidi"/>
          <w:color w:val="000000" w:themeColor="text1"/>
          <w:sz w:val="22"/>
          <w:szCs w:val="22"/>
        </w:rPr>
        <w:t>, and snacks are likely to be higher in fat and salt. (Lin and Frazao, 1999). Building fast food outlets near where people live, and work increases the consumption of fast foods. Eating food away from home increased from 29% (in 1980) - 38% in 1995. (Clauson, 2004)</w:t>
      </w:r>
      <w:r w:rsidRPr="294C15F7" w:rsidR="0CDBF70F">
        <w:rPr>
          <w:rFonts w:asciiTheme="minorHAnsi" w:hAnsiTheme="minorHAnsi" w:eastAsiaTheme="minorEastAsia" w:cstheme="minorBidi"/>
          <w:color w:val="000000" w:themeColor="text1"/>
          <w:sz w:val="22"/>
          <w:szCs w:val="22"/>
        </w:rPr>
        <w:t xml:space="preserve"> (</w:t>
      </w:r>
      <w:r w:rsidRPr="294C15F7">
        <w:rPr>
          <w:rFonts w:asciiTheme="minorHAnsi" w:hAnsiTheme="minorHAnsi" w:eastAsiaTheme="minorEastAsia" w:cstheme="minorBidi"/>
          <w:color w:val="000000" w:themeColor="text1"/>
          <w:sz w:val="22"/>
          <w:szCs w:val="22"/>
        </w:rPr>
        <w:t>Jekanowski et al</w:t>
      </w:r>
      <w:r w:rsidRPr="294C15F7" w:rsidR="57622F84">
        <w:rPr>
          <w:rFonts w:asciiTheme="minorHAnsi" w:hAnsiTheme="minorHAnsi" w:eastAsiaTheme="minorEastAsia" w:cstheme="minorBidi"/>
          <w:color w:val="000000" w:themeColor="text1"/>
          <w:sz w:val="22"/>
          <w:szCs w:val="22"/>
        </w:rPr>
        <w:t xml:space="preserve">, </w:t>
      </w:r>
      <w:r w:rsidRPr="294C15F7">
        <w:rPr>
          <w:rFonts w:asciiTheme="minorHAnsi" w:hAnsiTheme="minorHAnsi" w:eastAsiaTheme="minorEastAsia" w:cstheme="minorBidi"/>
          <w:color w:val="000000" w:themeColor="text1"/>
          <w:sz w:val="22"/>
          <w:szCs w:val="22"/>
        </w:rPr>
        <w:t>2001) this has caused significant concerns about the health of the nation. (Hayden</w:t>
      </w:r>
      <w:r w:rsidRPr="294C15F7" w:rsidR="588E3993">
        <w:rPr>
          <w:rFonts w:asciiTheme="minorHAnsi" w:hAnsiTheme="minorHAnsi" w:eastAsiaTheme="minorEastAsia" w:cstheme="minorBidi"/>
          <w:color w:val="000000" w:themeColor="text1"/>
          <w:sz w:val="22"/>
          <w:szCs w:val="22"/>
        </w:rPr>
        <w:t xml:space="preserve">, </w:t>
      </w:r>
      <w:r w:rsidRPr="294C15F7">
        <w:rPr>
          <w:rFonts w:asciiTheme="minorHAnsi" w:hAnsiTheme="minorHAnsi" w:eastAsiaTheme="minorEastAsia" w:cstheme="minorBidi"/>
          <w:color w:val="000000" w:themeColor="text1"/>
          <w:sz w:val="22"/>
          <w:szCs w:val="22"/>
        </w:rPr>
        <w:t>Steven</w:t>
      </w:r>
      <w:r w:rsidRPr="294C15F7" w:rsidR="3222142A">
        <w:rPr>
          <w:rFonts w:asciiTheme="minorHAnsi" w:hAnsiTheme="minorHAnsi" w:eastAsiaTheme="minorEastAsia" w:cstheme="minorBidi"/>
          <w:color w:val="000000" w:themeColor="text1"/>
          <w:sz w:val="22"/>
          <w:szCs w:val="22"/>
        </w:rPr>
        <w:t xml:space="preserve"> &amp; </w:t>
      </w:r>
      <w:r w:rsidRPr="294C15F7">
        <w:rPr>
          <w:rFonts w:asciiTheme="minorHAnsi" w:hAnsiTheme="minorHAnsi" w:eastAsiaTheme="minorEastAsia" w:cstheme="minorBidi"/>
          <w:color w:val="000000" w:themeColor="text1"/>
          <w:sz w:val="22"/>
          <w:szCs w:val="22"/>
        </w:rPr>
        <w:t>Yen, 2004)</w:t>
      </w:r>
    </w:p>
    <w:p w:rsidR="7210D566" w:rsidP="0B60C0CE" w:rsidRDefault="1008FC8F" w14:paraId="47EF2F74" w14:textId="6B13A3A2">
      <w:pPr>
        <w:pStyle w:val="Heading1"/>
        <w:spacing w:before="0" w:after="240"/>
        <w:rPr>
          <w:rFonts w:asciiTheme="minorHAnsi" w:hAnsiTheme="minorHAnsi" w:eastAsiaTheme="minorEastAsia" w:cstheme="minorBidi"/>
          <w:color w:val="000000" w:themeColor="text1"/>
          <w:sz w:val="22"/>
          <w:szCs w:val="22"/>
        </w:rPr>
      </w:pPr>
      <w:r w:rsidRPr="0B60C0CE">
        <w:rPr>
          <w:rFonts w:asciiTheme="minorHAnsi" w:hAnsiTheme="minorHAnsi" w:eastAsiaTheme="minorEastAsia" w:cstheme="minorBidi"/>
          <w:b/>
          <w:bCs/>
          <w:color w:val="000000" w:themeColor="text1"/>
          <w:sz w:val="22"/>
          <w:szCs w:val="22"/>
        </w:rPr>
        <w:t>2.1</w:t>
      </w:r>
      <w:r w:rsidRPr="0B60C0CE" w:rsidR="20861FBC">
        <w:rPr>
          <w:rFonts w:asciiTheme="minorHAnsi" w:hAnsiTheme="minorHAnsi" w:eastAsiaTheme="minorEastAsia" w:cstheme="minorBidi"/>
          <w:b/>
          <w:bCs/>
          <w:color w:val="000000" w:themeColor="text1"/>
          <w:sz w:val="22"/>
          <w:szCs w:val="22"/>
        </w:rPr>
        <w:t>4</w:t>
      </w:r>
      <w:r w:rsidRPr="0B60C0CE">
        <w:rPr>
          <w:rFonts w:asciiTheme="minorHAnsi" w:hAnsiTheme="minorHAnsi" w:eastAsiaTheme="minorEastAsia" w:cstheme="minorBidi"/>
          <w:b/>
          <w:bCs/>
          <w:color w:val="000000" w:themeColor="text1"/>
          <w:sz w:val="22"/>
          <w:szCs w:val="22"/>
        </w:rPr>
        <w:t xml:space="preserve"> </w:t>
      </w:r>
      <w:r w:rsidRPr="0B60C0CE" w:rsidR="27E968E3">
        <w:rPr>
          <w:rFonts w:asciiTheme="minorHAnsi" w:hAnsiTheme="minorHAnsi" w:eastAsiaTheme="minorEastAsia" w:cstheme="minorBidi"/>
          <w:b/>
          <w:bCs/>
          <w:color w:val="000000" w:themeColor="text1"/>
          <w:sz w:val="22"/>
          <w:szCs w:val="22"/>
        </w:rPr>
        <w:t>Socio economic issues</w:t>
      </w:r>
      <w:r w:rsidRPr="0B60C0CE" w:rsidR="27E968E3">
        <w:rPr>
          <w:rFonts w:asciiTheme="minorHAnsi" w:hAnsiTheme="minorHAnsi" w:eastAsiaTheme="minorEastAsia" w:cstheme="minorBidi"/>
          <w:color w:val="000000" w:themeColor="text1"/>
          <w:sz w:val="22"/>
          <w:szCs w:val="22"/>
        </w:rPr>
        <w:t xml:space="preserve"> </w:t>
      </w:r>
    </w:p>
    <w:p w:rsidR="7210D566" w:rsidP="1827BAEB" w:rsidRDefault="63F989AC" w14:paraId="7A8553D6" w14:textId="1D57BD20">
      <w:pPr>
        <w:rPr>
          <w:rFonts w:eastAsiaTheme="minorEastAsia"/>
        </w:rPr>
      </w:pPr>
      <w:r w:rsidRPr="1827BAEB">
        <w:rPr>
          <w:rFonts w:eastAsiaTheme="minorEastAsia"/>
          <w:color w:val="000000" w:themeColor="text1"/>
        </w:rPr>
        <w:t>It is estimated that around 2 billion people world wide do not have access to a regular and nutritious food supp</w:t>
      </w:r>
      <w:r w:rsidRPr="1827BAEB">
        <w:rPr>
          <w:rFonts w:eastAsiaTheme="minorEastAsia"/>
        </w:rPr>
        <w:t>ly</w:t>
      </w:r>
      <w:r w:rsidRPr="1827BAEB" w:rsidR="1E9F978D">
        <w:rPr>
          <w:rFonts w:eastAsiaTheme="minorEastAsia"/>
        </w:rPr>
        <w:t xml:space="preserve"> (World Health Organisation, </w:t>
      </w:r>
      <w:r w:rsidRPr="1827BAEB">
        <w:rPr>
          <w:rFonts w:eastAsiaTheme="minorEastAsia"/>
        </w:rPr>
        <w:t>2020</w:t>
      </w:r>
      <w:r w:rsidRPr="1827BAEB" w:rsidR="195A74C1">
        <w:rPr>
          <w:rFonts w:eastAsiaTheme="minorEastAsia"/>
        </w:rPr>
        <w:t>)</w:t>
      </w:r>
      <w:r w:rsidRPr="1827BAEB">
        <w:rPr>
          <w:rFonts w:eastAsiaTheme="minorEastAsia"/>
        </w:rPr>
        <w:t>.</w:t>
      </w:r>
      <w:r w:rsidRPr="1827BAEB" w:rsidR="4EA59459">
        <w:rPr>
          <w:rFonts w:eastAsiaTheme="minorEastAsia"/>
        </w:rPr>
        <w:t xml:space="preserve"> Food and nutrition security is “when all people at all times have physical, social, and economic access to food, which is safe and consumed in sufficient quantity and quality to meet their dietary needs and food preferences for a healthy and active life” </w:t>
      </w:r>
      <w:r w:rsidRPr="1827BAEB" w:rsidR="2F82A168">
        <w:rPr>
          <w:rFonts w:eastAsiaTheme="minorEastAsia"/>
        </w:rPr>
        <w:t>(</w:t>
      </w:r>
      <w:r w:rsidRPr="1827BAEB" w:rsidR="4EA59459">
        <w:rPr>
          <w:rFonts w:eastAsiaTheme="minorEastAsia"/>
        </w:rPr>
        <w:t>Committee on World Food Security</w:t>
      </w:r>
      <w:r w:rsidRPr="1827BAEB" w:rsidR="787F302F">
        <w:rPr>
          <w:rFonts w:eastAsiaTheme="minorEastAsia"/>
        </w:rPr>
        <w:t>, 2</w:t>
      </w:r>
      <w:r w:rsidRPr="1827BAEB" w:rsidR="3FCE3BAA">
        <w:rPr>
          <w:rFonts w:eastAsiaTheme="minorEastAsia"/>
        </w:rPr>
        <w:t>012</w:t>
      </w:r>
      <w:r w:rsidRPr="1827BAEB" w:rsidR="26EF2833">
        <w:rPr>
          <w:rFonts w:eastAsiaTheme="minorEastAsia"/>
        </w:rPr>
        <w:t>)</w:t>
      </w:r>
      <w:r w:rsidRPr="1827BAEB" w:rsidR="3FCE3BAA">
        <w:rPr>
          <w:rFonts w:eastAsiaTheme="minorEastAsia"/>
        </w:rPr>
        <w:t>.</w:t>
      </w:r>
      <w:r w:rsidRPr="1827BAEB" w:rsidR="6E5CFCEA">
        <w:rPr>
          <w:rFonts w:eastAsiaTheme="minorEastAsia"/>
        </w:rPr>
        <w:t xml:space="preserve"> Research has concluded that if there is a lack of food security, then it may prevent a child from reaching their full potential, physically and mentally.</w:t>
      </w:r>
      <w:r w:rsidRPr="1827BAEB" w:rsidR="0E59C4F9">
        <w:rPr>
          <w:rFonts w:eastAsiaTheme="minorEastAsia"/>
        </w:rPr>
        <w:t xml:space="preserve"> A study of published papers between 2011 and 2021 found that there was a link between food security and a sub-optimal child development.</w:t>
      </w:r>
      <w:r w:rsidRPr="1827BAEB" w:rsidR="186F6856">
        <w:rPr>
          <w:rFonts w:eastAsiaTheme="minorEastAsia"/>
        </w:rPr>
        <w:t xml:space="preserve"> </w:t>
      </w:r>
      <w:r w:rsidRPr="1827BAEB" w:rsidR="0113DF01">
        <w:rPr>
          <w:rFonts w:eastAsiaTheme="minorEastAsia"/>
        </w:rPr>
        <w:t>(</w:t>
      </w:r>
      <w:r w:rsidRPr="1827BAEB" w:rsidR="6E5CFCEA">
        <w:rPr>
          <w:rFonts w:eastAsiaTheme="minorEastAsia"/>
        </w:rPr>
        <w:t>Gallegos</w:t>
      </w:r>
      <w:r w:rsidRPr="1827BAEB" w:rsidR="2BE1235A">
        <w:rPr>
          <w:rFonts w:eastAsiaTheme="minorEastAsia"/>
        </w:rPr>
        <w:t xml:space="preserve"> et al,</w:t>
      </w:r>
      <w:r w:rsidRPr="1827BAEB" w:rsidR="6E5CFCEA">
        <w:rPr>
          <w:rFonts w:eastAsiaTheme="minorEastAsia"/>
        </w:rPr>
        <w:t xml:space="preserve"> 2021</w:t>
      </w:r>
      <w:r w:rsidRPr="1827BAEB" w:rsidR="091EBAC4">
        <w:rPr>
          <w:rFonts w:eastAsiaTheme="minorEastAsia"/>
        </w:rPr>
        <w:t>)</w:t>
      </w:r>
      <w:r w:rsidRPr="1827BAEB" w:rsidR="2E577BE0">
        <w:rPr>
          <w:rFonts w:eastAsiaTheme="minorEastAsia"/>
        </w:rPr>
        <w:t xml:space="preserve"> </w:t>
      </w:r>
      <w:r w:rsidRPr="1827BAEB" w:rsidR="08D472F2">
        <w:rPr>
          <w:rFonts w:eastAsiaTheme="minorEastAsia"/>
        </w:rPr>
        <w:t xml:space="preserve">The food insecurity may be down to the quality of food provided, </w:t>
      </w:r>
      <w:r w:rsidRPr="1827BAEB" w:rsidR="3E5FFA93">
        <w:rPr>
          <w:rFonts w:eastAsiaTheme="minorEastAsia"/>
        </w:rPr>
        <w:t>nutrient</w:t>
      </w:r>
      <w:r w:rsidRPr="1827BAEB" w:rsidR="08D472F2">
        <w:rPr>
          <w:rFonts w:eastAsiaTheme="minorEastAsia"/>
        </w:rPr>
        <w:t xml:space="preserve"> poor</w:t>
      </w:r>
      <w:r w:rsidRPr="1827BAEB" w:rsidR="1F7FA856">
        <w:rPr>
          <w:rFonts w:eastAsiaTheme="minorEastAsia"/>
        </w:rPr>
        <w:t xml:space="preserve"> foods, </w:t>
      </w:r>
      <w:r w:rsidRPr="1827BAEB" w:rsidR="08D472F2">
        <w:rPr>
          <w:rFonts w:eastAsiaTheme="minorEastAsia"/>
        </w:rPr>
        <w:t>quantity</w:t>
      </w:r>
      <w:r w:rsidRPr="1827BAEB" w:rsidR="52BBAD8B">
        <w:rPr>
          <w:rFonts w:eastAsiaTheme="minorEastAsia"/>
        </w:rPr>
        <w:t>;</w:t>
      </w:r>
      <w:r w:rsidRPr="1827BAEB" w:rsidR="08D472F2">
        <w:rPr>
          <w:rFonts w:eastAsiaTheme="minorEastAsia"/>
        </w:rPr>
        <w:t xml:space="preserve"> smaller </w:t>
      </w:r>
      <w:r w:rsidRPr="1827BAEB" w:rsidR="0D4CF38E">
        <w:rPr>
          <w:rFonts w:eastAsiaTheme="minorEastAsia"/>
        </w:rPr>
        <w:t>portions or</w:t>
      </w:r>
      <w:r w:rsidRPr="1827BAEB" w:rsidR="08D472F2">
        <w:rPr>
          <w:rFonts w:eastAsiaTheme="minorEastAsia"/>
        </w:rPr>
        <w:t xml:space="preserve"> skipping meals altogether. </w:t>
      </w:r>
    </w:p>
    <w:p w:rsidR="7210D566" w:rsidP="294C15F7" w:rsidRDefault="27E968E3" w14:paraId="6B947693" w14:textId="48615838">
      <w:pPr>
        <w:rPr>
          <w:rFonts w:eastAsiaTheme="minorEastAsia"/>
          <w:color w:val="000000" w:themeColor="text1"/>
        </w:rPr>
      </w:pPr>
      <w:r w:rsidRPr="294C15F7">
        <w:rPr>
          <w:rFonts w:eastAsiaTheme="minorEastAsia"/>
          <w:color w:val="000000" w:themeColor="text1"/>
        </w:rPr>
        <w:t xml:space="preserve">The relationship between eating habits and socio-economic status have been widely </w:t>
      </w:r>
      <w:r w:rsidRPr="294C15F7" w:rsidR="334DBF52">
        <w:rPr>
          <w:rFonts w:eastAsiaTheme="minorEastAsia"/>
          <w:color w:val="000000" w:themeColor="text1"/>
        </w:rPr>
        <w:t>examin</w:t>
      </w:r>
      <w:r w:rsidRPr="294C15F7">
        <w:rPr>
          <w:rFonts w:eastAsiaTheme="minorEastAsia"/>
          <w:color w:val="000000" w:themeColor="text1"/>
        </w:rPr>
        <w:t xml:space="preserve">ed. Block et al’s </w:t>
      </w:r>
      <w:r w:rsidRPr="294C15F7" w:rsidR="598DD242">
        <w:rPr>
          <w:rFonts w:eastAsiaTheme="minorEastAsia"/>
          <w:color w:val="000000" w:themeColor="text1"/>
        </w:rPr>
        <w:t>study</w:t>
      </w:r>
      <w:r w:rsidRPr="294C15F7">
        <w:rPr>
          <w:rFonts w:eastAsiaTheme="minorEastAsia"/>
          <w:color w:val="000000" w:themeColor="text1"/>
        </w:rPr>
        <w:t xml:space="preserve"> of fast food and ethnicity found that </w:t>
      </w:r>
      <w:r w:rsidRPr="294C15F7" w:rsidR="51C87283">
        <w:rPr>
          <w:rFonts w:eastAsiaTheme="minorEastAsia"/>
          <w:color w:val="000000" w:themeColor="text1"/>
        </w:rPr>
        <w:t xml:space="preserve">there were </w:t>
      </w:r>
      <w:r w:rsidRPr="294C15F7">
        <w:rPr>
          <w:rFonts w:eastAsiaTheme="minorEastAsia"/>
          <w:color w:val="000000" w:themeColor="text1"/>
        </w:rPr>
        <w:t xml:space="preserve">environmental factors such as </w:t>
      </w:r>
      <w:r w:rsidRPr="294C15F7">
        <w:rPr>
          <w:rFonts w:eastAsiaTheme="minorEastAsia"/>
          <w:color w:val="000000" w:themeColor="text1"/>
        </w:rPr>
        <w:lastRenderedPageBreak/>
        <w:t>higher numbers of fast-food outlets in predominantly black areas, compared to predominantly white areas</w:t>
      </w:r>
      <w:r w:rsidRPr="294C15F7" w:rsidR="318621C5">
        <w:rPr>
          <w:rFonts w:eastAsiaTheme="minorEastAsia"/>
          <w:color w:val="000000" w:themeColor="text1"/>
        </w:rPr>
        <w:t>. These</w:t>
      </w:r>
      <w:r w:rsidRPr="294C15F7">
        <w:rPr>
          <w:rFonts w:eastAsiaTheme="minorEastAsia"/>
          <w:color w:val="000000" w:themeColor="text1"/>
        </w:rPr>
        <w:t xml:space="preserve"> can be attributed to a</w:t>
      </w:r>
      <w:r w:rsidRPr="294C15F7" w:rsidR="75B925EB">
        <w:rPr>
          <w:rFonts w:eastAsiaTheme="minorEastAsia"/>
          <w:color w:val="000000" w:themeColor="text1"/>
        </w:rPr>
        <w:t xml:space="preserve"> risk of</w:t>
      </w:r>
      <w:r w:rsidRPr="294C15F7">
        <w:rPr>
          <w:rFonts w:eastAsiaTheme="minorEastAsia"/>
          <w:color w:val="000000" w:themeColor="text1"/>
        </w:rPr>
        <w:t xml:space="preserve"> obesity within these populations.</w:t>
      </w:r>
    </w:p>
    <w:p w:rsidR="7210D566" w:rsidP="294C15F7" w:rsidRDefault="27E968E3" w14:paraId="35480603" w14:textId="7815900D">
      <w:pPr>
        <w:rPr>
          <w:rFonts w:eastAsiaTheme="minorEastAsia"/>
          <w:color w:val="000000" w:themeColor="text1"/>
        </w:rPr>
      </w:pPr>
      <w:r w:rsidRPr="294C15F7">
        <w:rPr>
          <w:rFonts w:eastAsiaTheme="minorEastAsia"/>
          <w:color w:val="000000" w:themeColor="text1"/>
        </w:rPr>
        <w:t>One previous study investigated the association between Socioeconomic status and BMI and how this was linked with the availability of</w:t>
      </w:r>
      <w:r w:rsidRPr="294C15F7" w:rsidR="0ED8D5B1">
        <w:rPr>
          <w:rFonts w:eastAsiaTheme="minorEastAsia"/>
          <w:color w:val="000000" w:themeColor="text1"/>
        </w:rPr>
        <w:t xml:space="preserve"> local</w:t>
      </w:r>
      <w:r w:rsidRPr="294C15F7">
        <w:rPr>
          <w:rFonts w:eastAsiaTheme="minorEastAsia"/>
          <w:color w:val="000000" w:themeColor="text1"/>
        </w:rPr>
        <w:t xml:space="preserve"> fast-food locations and physical activity facilities. The research found that people living in the lower socioeconomic areas had a higher BMI than those living in a higher socioeconomic status area </w:t>
      </w:r>
      <w:r w:rsidRPr="294C15F7" w:rsidR="0A01C344">
        <w:rPr>
          <w:rFonts w:eastAsiaTheme="minorEastAsia"/>
          <w:color w:val="000000" w:themeColor="text1"/>
        </w:rPr>
        <w:t>(</w:t>
      </w:r>
      <w:r w:rsidRPr="294C15F7" w:rsidR="68FB0989">
        <w:rPr>
          <w:rFonts w:eastAsiaTheme="minorEastAsia"/>
          <w:color w:val="000000" w:themeColor="text1"/>
        </w:rPr>
        <w:t>V</w:t>
      </w:r>
      <w:r w:rsidRPr="294C15F7">
        <w:rPr>
          <w:rFonts w:eastAsiaTheme="minorEastAsia"/>
          <w:color w:val="000000" w:themeColor="text1"/>
        </w:rPr>
        <w:t>an Diepen et al</w:t>
      </w:r>
      <w:r w:rsidRPr="294C15F7" w:rsidR="7EB4EE5A">
        <w:rPr>
          <w:rFonts w:eastAsiaTheme="minorEastAsia"/>
          <w:color w:val="000000" w:themeColor="text1"/>
        </w:rPr>
        <w:t>, 2022)</w:t>
      </w:r>
      <w:r w:rsidRPr="294C15F7" w:rsidR="1FDC3503">
        <w:rPr>
          <w:rFonts w:eastAsiaTheme="minorEastAsia"/>
          <w:color w:val="000000" w:themeColor="text1"/>
        </w:rPr>
        <w:t xml:space="preserve"> </w:t>
      </w:r>
      <w:r w:rsidRPr="294C15F7">
        <w:rPr>
          <w:rFonts w:eastAsiaTheme="minorEastAsia"/>
          <w:color w:val="000000" w:themeColor="text1"/>
        </w:rPr>
        <w:t>Another study showed that living in a neighbourhood with more access to outdoor areas to walk, and recreational activities, is associated with a higher level of physical activity and lower body weights</w:t>
      </w:r>
      <w:r w:rsidRPr="294C15F7" w:rsidR="6451835F">
        <w:rPr>
          <w:rFonts w:eastAsiaTheme="minorEastAsia"/>
          <w:color w:val="000000" w:themeColor="text1"/>
        </w:rPr>
        <w:t xml:space="preserve"> (</w:t>
      </w:r>
      <w:r w:rsidRPr="294C15F7" w:rsidR="2480390C">
        <w:rPr>
          <w:rFonts w:eastAsiaTheme="minorEastAsia"/>
          <w:color w:val="000000" w:themeColor="text1"/>
        </w:rPr>
        <w:t>V</w:t>
      </w:r>
      <w:r w:rsidRPr="294C15F7" w:rsidR="6451835F">
        <w:rPr>
          <w:rFonts w:eastAsiaTheme="minorEastAsia"/>
          <w:color w:val="000000" w:themeColor="text1"/>
        </w:rPr>
        <w:t>an Diepen et al, 2022).</w:t>
      </w:r>
    </w:p>
    <w:p w:rsidR="7210D566" w:rsidP="294C15F7" w:rsidRDefault="27E968E3" w14:paraId="0F30D538" w14:textId="26AC6A4D">
      <w:pPr>
        <w:rPr>
          <w:rFonts w:eastAsiaTheme="minorEastAsia"/>
          <w:color w:val="000000" w:themeColor="text1"/>
        </w:rPr>
      </w:pPr>
      <w:r w:rsidRPr="294C15F7">
        <w:rPr>
          <w:rFonts w:eastAsiaTheme="minorEastAsia"/>
          <w:color w:val="000000" w:themeColor="text1"/>
        </w:rPr>
        <w:t xml:space="preserve">Rasmussen, Krolner and Klepp’s study found that families from a lower socio-economic areas and parents education level is a determinant of </w:t>
      </w:r>
      <w:r w:rsidRPr="294C15F7" w:rsidR="1F588928">
        <w:rPr>
          <w:rFonts w:eastAsiaTheme="minorEastAsia"/>
          <w:color w:val="000000" w:themeColor="text1"/>
        </w:rPr>
        <w:t>the level of understanding</w:t>
      </w:r>
      <w:r w:rsidRPr="294C15F7">
        <w:rPr>
          <w:rFonts w:eastAsiaTheme="minorEastAsia"/>
          <w:color w:val="000000" w:themeColor="text1"/>
        </w:rPr>
        <w:t xml:space="preserve"> of nutrition. There has also been a correlation between lower socioeconomic areas and reasons for healthy eating and adequate nutrition. For example, those in lower socioeconomic areas discussed food in terms of behaviour, ability to play and grow, whereas those from higher socio-economic areas discussed foods as a prevention of disease and ensuring children are getting the correct nutrients within the diet. </w:t>
      </w:r>
      <w:r w:rsidRPr="294C15F7" w:rsidR="7A560D87">
        <w:rPr>
          <w:rFonts w:eastAsiaTheme="minorEastAsia"/>
          <w:color w:val="000000" w:themeColor="text1"/>
        </w:rPr>
        <w:t>(</w:t>
      </w:r>
      <w:r w:rsidRPr="294C15F7">
        <w:rPr>
          <w:rFonts w:eastAsiaTheme="minorEastAsia"/>
          <w:color w:val="000000" w:themeColor="text1"/>
        </w:rPr>
        <w:t>Hendrie, Coveney</w:t>
      </w:r>
      <w:r w:rsidRPr="294C15F7" w:rsidR="52152BA9">
        <w:rPr>
          <w:rFonts w:eastAsiaTheme="minorEastAsia"/>
          <w:color w:val="000000" w:themeColor="text1"/>
        </w:rPr>
        <w:t xml:space="preserve"> </w:t>
      </w:r>
      <w:r w:rsidRPr="294C15F7">
        <w:rPr>
          <w:rFonts w:eastAsiaTheme="minorEastAsia"/>
          <w:color w:val="000000" w:themeColor="text1"/>
        </w:rPr>
        <w:t>&amp; Cox</w:t>
      </w:r>
      <w:r w:rsidRPr="294C15F7" w:rsidR="37A2C20C">
        <w:rPr>
          <w:rFonts w:eastAsiaTheme="minorEastAsia"/>
          <w:color w:val="000000" w:themeColor="text1"/>
        </w:rPr>
        <w:t xml:space="preserve">, </w:t>
      </w:r>
      <w:r w:rsidRPr="294C15F7">
        <w:rPr>
          <w:rFonts w:eastAsiaTheme="minorEastAsia"/>
          <w:color w:val="000000" w:themeColor="text1"/>
        </w:rPr>
        <w:t xml:space="preserve">2008). Parents with lower levels of education did not understand the importance of teaching children about healthy eating </w:t>
      </w:r>
      <w:r w:rsidRPr="294C15F7" w:rsidR="74589646">
        <w:rPr>
          <w:rFonts w:eastAsiaTheme="minorEastAsia"/>
          <w:color w:val="000000" w:themeColor="text1"/>
        </w:rPr>
        <w:t>(</w:t>
      </w:r>
      <w:r w:rsidRPr="294C15F7">
        <w:rPr>
          <w:rFonts w:eastAsiaTheme="minorEastAsia"/>
          <w:color w:val="000000" w:themeColor="text1"/>
        </w:rPr>
        <w:t>Wardle, Parmenter &amp; Waller,</w:t>
      </w:r>
      <w:r w:rsidRPr="294C15F7" w:rsidR="3537CB33">
        <w:rPr>
          <w:rFonts w:eastAsiaTheme="minorEastAsia"/>
          <w:color w:val="000000" w:themeColor="text1"/>
        </w:rPr>
        <w:t xml:space="preserve"> 2</w:t>
      </w:r>
      <w:r w:rsidRPr="294C15F7">
        <w:rPr>
          <w:rFonts w:eastAsiaTheme="minorEastAsia"/>
          <w:color w:val="000000" w:themeColor="text1"/>
        </w:rPr>
        <w:t>000).</w:t>
      </w:r>
    </w:p>
    <w:p w:rsidR="7210D566" w:rsidP="0B60C0CE" w:rsidRDefault="5AB4481C" w14:paraId="3EEF0B58" w14:textId="0C98F2EF">
      <w:pPr>
        <w:rPr>
          <w:rFonts w:eastAsiaTheme="minorEastAsia"/>
          <w:color w:val="000000" w:themeColor="text1"/>
        </w:rPr>
      </w:pPr>
      <w:r w:rsidRPr="0B60C0CE">
        <w:rPr>
          <w:rFonts w:eastAsiaTheme="minorEastAsia"/>
          <w:b/>
          <w:bCs/>
          <w:color w:val="000000" w:themeColor="text1"/>
        </w:rPr>
        <w:t>2.1</w:t>
      </w:r>
      <w:r w:rsidRPr="0B60C0CE" w:rsidR="5FA0E6E7">
        <w:rPr>
          <w:rFonts w:eastAsiaTheme="minorEastAsia"/>
          <w:b/>
          <w:bCs/>
          <w:color w:val="000000" w:themeColor="text1"/>
        </w:rPr>
        <w:t>5</w:t>
      </w:r>
      <w:r w:rsidRPr="0B60C0CE">
        <w:rPr>
          <w:rFonts w:eastAsiaTheme="minorEastAsia"/>
          <w:b/>
          <w:bCs/>
          <w:color w:val="000000" w:themeColor="text1"/>
        </w:rPr>
        <w:t xml:space="preserve"> </w:t>
      </w:r>
      <w:r w:rsidRPr="0B60C0CE" w:rsidR="7210D566">
        <w:rPr>
          <w:rFonts w:eastAsiaTheme="minorEastAsia"/>
          <w:b/>
          <w:bCs/>
          <w:color w:val="000000" w:themeColor="text1"/>
        </w:rPr>
        <w:t>Nutrition and ill health</w:t>
      </w:r>
    </w:p>
    <w:p w:rsidR="7210D566" w:rsidP="660DDCEF" w:rsidRDefault="7210D566" w14:paraId="1DF0BBEC" w14:textId="00E168CB">
      <w:pPr>
        <w:rPr>
          <w:rFonts w:eastAsiaTheme="minorEastAsia"/>
          <w:color w:val="000000" w:themeColor="text1"/>
        </w:rPr>
      </w:pPr>
      <w:r w:rsidRPr="660DDCEF">
        <w:rPr>
          <w:rFonts w:eastAsiaTheme="minorEastAsia"/>
          <w:color w:val="000000" w:themeColor="text1"/>
        </w:rPr>
        <w:t xml:space="preserve">It is well researched and publicised that a healthy diet plays a role in the prevention of </w:t>
      </w:r>
      <w:r w:rsidRPr="660DDCEF" w:rsidR="63F49932">
        <w:rPr>
          <w:rFonts w:eastAsiaTheme="minorEastAsia"/>
          <w:color w:val="000000" w:themeColor="text1"/>
        </w:rPr>
        <w:t>several</w:t>
      </w:r>
      <w:r w:rsidRPr="660DDCEF">
        <w:rPr>
          <w:rFonts w:eastAsiaTheme="minorEastAsia"/>
          <w:color w:val="000000" w:themeColor="text1"/>
        </w:rPr>
        <w:t xml:space="preserve"> chronic diseases, such as obesity, type 2 diabetes, cancers and heart disease</w:t>
      </w:r>
      <w:r w:rsidRPr="660DDCEF" w:rsidR="509C7E84">
        <w:rPr>
          <w:rFonts w:eastAsiaTheme="minorEastAsia"/>
          <w:color w:val="000000" w:themeColor="text1"/>
        </w:rPr>
        <w:t xml:space="preserve"> (</w:t>
      </w:r>
      <w:r w:rsidRPr="660DDCEF">
        <w:rPr>
          <w:rFonts w:eastAsiaTheme="minorEastAsia"/>
          <w:color w:val="000000" w:themeColor="text1"/>
        </w:rPr>
        <w:t>Demory-Luce</w:t>
      </w:r>
      <w:r w:rsidRPr="660DDCEF" w:rsidR="5D2EB009">
        <w:rPr>
          <w:rFonts w:eastAsiaTheme="minorEastAsia"/>
          <w:color w:val="000000" w:themeColor="text1"/>
        </w:rPr>
        <w:t xml:space="preserve">, </w:t>
      </w:r>
      <w:r w:rsidRPr="660DDCEF">
        <w:rPr>
          <w:rFonts w:eastAsiaTheme="minorEastAsia"/>
          <w:color w:val="000000" w:themeColor="text1"/>
        </w:rPr>
        <w:t xml:space="preserve">2005). The increase in popularity and availability of fast foods makes it difficult for children to meet dietary requirements and certain nutrient intake. Many diets are high in sugars, fats and lack in essential nutrients and factor in the World obesity crisis </w:t>
      </w:r>
      <w:r w:rsidRPr="660DDCEF" w:rsidR="54A61226">
        <w:rPr>
          <w:rFonts w:eastAsiaTheme="minorEastAsia"/>
          <w:color w:val="000000" w:themeColor="text1"/>
        </w:rPr>
        <w:t>(</w:t>
      </w:r>
      <w:r w:rsidRPr="660DDCEF">
        <w:rPr>
          <w:rFonts w:eastAsiaTheme="minorEastAsia"/>
          <w:color w:val="000000" w:themeColor="text1"/>
        </w:rPr>
        <w:t>Demory-Luce</w:t>
      </w:r>
      <w:r w:rsidRPr="660DDCEF" w:rsidR="68B324D3">
        <w:rPr>
          <w:rFonts w:eastAsiaTheme="minorEastAsia"/>
          <w:color w:val="000000" w:themeColor="text1"/>
        </w:rPr>
        <w:t xml:space="preserve">, </w:t>
      </w:r>
      <w:r w:rsidRPr="660DDCEF">
        <w:rPr>
          <w:rFonts w:eastAsiaTheme="minorEastAsia"/>
          <w:color w:val="000000" w:themeColor="text1"/>
        </w:rPr>
        <w:t>2005)</w:t>
      </w:r>
    </w:p>
    <w:p w:rsidR="7210D566" w:rsidP="294C15F7" w:rsidRDefault="27E968E3" w14:paraId="3EBE4949" w14:textId="685C12C4">
      <w:pPr>
        <w:rPr>
          <w:rFonts w:eastAsiaTheme="minorEastAsia"/>
          <w:color w:val="000000" w:themeColor="text1"/>
        </w:rPr>
      </w:pPr>
      <w:r w:rsidRPr="294C15F7">
        <w:rPr>
          <w:rFonts w:eastAsiaTheme="minorEastAsia"/>
          <w:color w:val="000000" w:themeColor="text1"/>
        </w:rPr>
        <w:t>In 2016</w:t>
      </w:r>
      <w:r w:rsidRPr="294C15F7" w:rsidR="19AD6857">
        <w:rPr>
          <w:rFonts w:eastAsiaTheme="minorEastAsia"/>
          <w:color w:val="000000" w:themeColor="text1"/>
        </w:rPr>
        <w:t xml:space="preserve">, </w:t>
      </w:r>
      <w:r w:rsidRPr="294C15F7">
        <w:rPr>
          <w:rFonts w:eastAsiaTheme="minorEastAsia"/>
          <w:color w:val="000000" w:themeColor="text1"/>
        </w:rPr>
        <w:t xml:space="preserve">the World Health Organisation issued a report of the commission on ending childhood obesity. In many parts of the world childhood obesity has become one of the most urgent </w:t>
      </w:r>
      <w:r w:rsidRPr="294C15F7" w:rsidR="54457985">
        <w:rPr>
          <w:rFonts w:eastAsiaTheme="minorEastAsia"/>
          <w:color w:val="000000" w:themeColor="text1"/>
        </w:rPr>
        <w:t>issues and</w:t>
      </w:r>
      <w:r w:rsidRPr="294C15F7">
        <w:rPr>
          <w:rFonts w:eastAsiaTheme="minorEastAsia"/>
          <w:color w:val="000000" w:themeColor="text1"/>
        </w:rPr>
        <w:t xml:space="preserve"> is among one of the top priorities of the </w:t>
      </w:r>
      <w:r w:rsidRPr="294C15F7" w:rsidR="1980EEE7">
        <w:rPr>
          <w:rFonts w:eastAsiaTheme="minorEastAsia"/>
          <w:color w:val="000000" w:themeColor="text1"/>
        </w:rPr>
        <w:t>s</w:t>
      </w:r>
      <w:r w:rsidRPr="294C15F7">
        <w:rPr>
          <w:rFonts w:eastAsiaTheme="minorEastAsia"/>
          <w:color w:val="000000" w:themeColor="text1"/>
        </w:rPr>
        <w:t xml:space="preserve">ustainable development goals set by the United Nations in 2015. The prevention of obesity has the potential to reduce a large number of </w:t>
      </w:r>
      <w:r w:rsidRPr="294C15F7" w:rsidR="520999AE">
        <w:rPr>
          <w:rFonts w:eastAsiaTheme="minorEastAsia"/>
          <w:color w:val="000000" w:themeColor="text1"/>
        </w:rPr>
        <w:t>diseases and</w:t>
      </w:r>
      <w:r w:rsidRPr="294C15F7">
        <w:rPr>
          <w:rFonts w:eastAsiaTheme="minorEastAsia"/>
          <w:color w:val="000000" w:themeColor="text1"/>
        </w:rPr>
        <w:t xml:space="preserve"> prevent the lowering of life expectancy. In order to prioritise this, they recommend the promotion of the intake of healthy food, an increase in physical activity, focus on early childhood diet and physical activity, weight management and the nutrition of school aged children. Report of the commission on ending childhood obesity. </w:t>
      </w:r>
      <w:r w:rsidRPr="294C15F7" w:rsidR="3E3546C4">
        <w:rPr>
          <w:rFonts w:eastAsiaTheme="minorEastAsia"/>
          <w:color w:val="000000" w:themeColor="text1"/>
        </w:rPr>
        <w:t>(</w:t>
      </w:r>
      <w:r w:rsidRPr="294C15F7">
        <w:rPr>
          <w:rFonts w:eastAsiaTheme="minorEastAsia"/>
          <w:color w:val="000000" w:themeColor="text1"/>
        </w:rPr>
        <w:t>World Health Organization</w:t>
      </w:r>
      <w:r w:rsidRPr="294C15F7" w:rsidR="25A79DAA">
        <w:rPr>
          <w:rFonts w:eastAsiaTheme="minorEastAsia"/>
          <w:color w:val="000000" w:themeColor="text1"/>
        </w:rPr>
        <w:t xml:space="preserve">, </w:t>
      </w:r>
      <w:r w:rsidRPr="294C15F7">
        <w:rPr>
          <w:rFonts w:eastAsiaTheme="minorEastAsia"/>
          <w:color w:val="000000" w:themeColor="text1"/>
        </w:rPr>
        <w:t>2016</w:t>
      </w:r>
      <w:r w:rsidRPr="294C15F7" w:rsidR="0F77CF3E">
        <w:rPr>
          <w:rFonts w:eastAsiaTheme="minorEastAsia"/>
          <w:color w:val="000000" w:themeColor="text1"/>
        </w:rPr>
        <w:t>).</w:t>
      </w:r>
    </w:p>
    <w:p w:rsidR="7210D566" w:rsidP="294C15F7" w:rsidRDefault="27E968E3" w14:paraId="5E71E29D" w14:textId="68162AEC">
      <w:pPr>
        <w:spacing w:after="360"/>
        <w:rPr>
          <w:rFonts w:eastAsiaTheme="minorEastAsia"/>
          <w:color w:val="000000" w:themeColor="text1"/>
        </w:rPr>
      </w:pPr>
      <w:r w:rsidRPr="294C15F7">
        <w:rPr>
          <w:rFonts w:eastAsiaTheme="minorEastAsia"/>
          <w:color w:val="000000" w:themeColor="text1"/>
        </w:rPr>
        <w:t xml:space="preserve">There has also been a link between chronic diseases such as cancer, cardiovascular diseases and diet since the 1950’s, and attempts have been made in the UK to improve the </w:t>
      </w:r>
      <w:r w:rsidRPr="294C15F7" w:rsidR="07278C7C">
        <w:rPr>
          <w:rFonts w:eastAsiaTheme="minorEastAsia"/>
          <w:color w:val="000000" w:themeColor="text1"/>
        </w:rPr>
        <w:t>nation's</w:t>
      </w:r>
      <w:r w:rsidRPr="294C15F7">
        <w:rPr>
          <w:rFonts w:eastAsiaTheme="minorEastAsia"/>
          <w:color w:val="000000" w:themeColor="text1"/>
        </w:rPr>
        <w:t xml:space="preserve"> health by centring on education</w:t>
      </w:r>
      <w:r w:rsidRPr="294C15F7" w:rsidR="4D0613EE">
        <w:rPr>
          <w:rFonts w:eastAsiaTheme="minorEastAsia"/>
          <w:color w:val="000000" w:themeColor="text1"/>
        </w:rPr>
        <w:t xml:space="preserve"> (</w:t>
      </w:r>
      <w:r w:rsidRPr="294C15F7">
        <w:rPr>
          <w:rFonts w:eastAsiaTheme="minorEastAsia"/>
          <w:color w:val="000000" w:themeColor="text1"/>
        </w:rPr>
        <w:t>P</w:t>
      </w:r>
      <w:r w:rsidRPr="294C15F7" w:rsidR="08943EF2">
        <w:rPr>
          <w:rFonts w:eastAsiaTheme="minorEastAsia"/>
          <w:color w:val="000000" w:themeColor="text1"/>
        </w:rPr>
        <w:t>armenter and</w:t>
      </w:r>
      <w:r w:rsidRPr="294C15F7">
        <w:rPr>
          <w:rFonts w:eastAsiaTheme="minorEastAsia"/>
          <w:color w:val="000000" w:themeColor="text1"/>
        </w:rPr>
        <w:t xml:space="preserve"> W</w:t>
      </w:r>
      <w:r w:rsidRPr="294C15F7" w:rsidR="0054E012">
        <w:rPr>
          <w:rFonts w:eastAsiaTheme="minorEastAsia"/>
          <w:color w:val="000000" w:themeColor="text1"/>
        </w:rPr>
        <w:t>ardle</w:t>
      </w:r>
      <w:r w:rsidRPr="294C15F7" w:rsidR="22B31948">
        <w:rPr>
          <w:rFonts w:eastAsiaTheme="minorEastAsia"/>
          <w:color w:val="000000" w:themeColor="text1"/>
        </w:rPr>
        <w:t>,</w:t>
      </w:r>
      <w:r w:rsidRPr="294C15F7">
        <w:rPr>
          <w:rFonts w:eastAsiaTheme="minorEastAsia"/>
          <w:color w:val="000000" w:themeColor="text1"/>
        </w:rPr>
        <w:t xml:space="preserve"> 1999) </w:t>
      </w:r>
      <w:r w:rsidRPr="294C15F7" w:rsidR="74AE1F3E">
        <w:rPr>
          <w:rFonts w:eastAsiaTheme="minorEastAsia"/>
          <w:color w:val="000000" w:themeColor="text1"/>
        </w:rPr>
        <w:t>(</w:t>
      </w:r>
      <w:r w:rsidRPr="294C15F7">
        <w:rPr>
          <w:rFonts w:eastAsiaTheme="minorEastAsia"/>
          <w:color w:val="000000" w:themeColor="text1"/>
        </w:rPr>
        <w:t>Lenz, Richter &amp; Mühlhauser,</w:t>
      </w:r>
      <w:r w:rsidRPr="294C15F7" w:rsidR="78F06DFC">
        <w:rPr>
          <w:rFonts w:eastAsiaTheme="minorEastAsia"/>
          <w:color w:val="000000" w:themeColor="text1"/>
        </w:rPr>
        <w:t xml:space="preserve"> </w:t>
      </w:r>
      <w:r w:rsidRPr="294C15F7">
        <w:rPr>
          <w:rFonts w:eastAsiaTheme="minorEastAsia"/>
          <w:color w:val="000000" w:themeColor="text1"/>
        </w:rPr>
        <w:t xml:space="preserve">2009). </w:t>
      </w:r>
    </w:p>
    <w:p w:rsidR="7210D566" w:rsidP="294C15F7" w:rsidRDefault="27E968E3" w14:paraId="38DDF18C" w14:textId="3A323A2B">
      <w:pPr>
        <w:rPr>
          <w:rFonts w:eastAsiaTheme="minorEastAsia"/>
          <w:color w:val="000000" w:themeColor="text1"/>
        </w:rPr>
      </w:pPr>
      <w:r w:rsidRPr="294C15F7">
        <w:rPr>
          <w:rFonts w:eastAsiaTheme="minorEastAsia"/>
          <w:color w:val="000000" w:themeColor="text1"/>
        </w:rPr>
        <w:t>Within the UK the number of people that can be classified as clinically obese is growing. In the year 2000</w:t>
      </w:r>
      <w:r w:rsidRPr="294C15F7" w:rsidR="483EE0D4">
        <w:rPr>
          <w:rFonts w:eastAsiaTheme="minorEastAsia"/>
          <w:color w:val="000000" w:themeColor="text1"/>
        </w:rPr>
        <w:t>,</w:t>
      </w:r>
      <w:r w:rsidRPr="294C15F7">
        <w:rPr>
          <w:rFonts w:eastAsiaTheme="minorEastAsia"/>
          <w:color w:val="000000" w:themeColor="text1"/>
        </w:rPr>
        <w:t xml:space="preserve"> 21% of men and women in England were classed as obese, however this had increased to 29% of women and 27% of men by 2019. In 2019/2020 there were 10,788 hospital admissions related to obesity</w:t>
      </w:r>
      <w:r w:rsidRPr="294C15F7" w:rsidR="4ECB9BD8">
        <w:rPr>
          <w:rFonts w:eastAsiaTheme="minorEastAsia"/>
          <w:color w:val="000000" w:themeColor="text1"/>
        </w:rPr>
        <w:t xml:space="preserve"> (</w:t>
      </w:r>
      <w:r w:rsidRPr="294C15F7">
        <w:rPr>
          <w:rFonts w:eastAsiaTheme="minorEastAsia"/>
          <w:color w:val="000000" w:themeColor="text1"/>
        </w:rPr>
        <w:t>Statista</w:t>
      </w:r>
      <w:r w:rsidRPr="294C15F7" w:rsidR="4F08EFD6">
        <w:rPr>
          <w:rFonts w:eastAsiaTheme="minorEastAsia"/>
          <w:color w:val="000000" w:themeColor="text1"/>
        </w:rPr>
        <w:t>, 2021).</w:t>
      </w:r>
      <w:r w:rsidRPr="294C15F7">
        <w:rPr>
          <w:rFonts w:eastAsiaTheme="minorEastAsia"/>
          <w:color w:val="000000" w:themeColor="text1"/>
        </w:rPr>
        <w:t xml:space="preserve">  </w:t>
      </w:r>
    </w:p>
    <w:p w:rsidR="7210D566" w:rsidP="660DDCEF" w:rsidRDefault="7210D566" w14:paraId="0070FEE8" w14:textId="2DF4C3C1">
      <w:pPr>
        <w:rPr>
          <w:rFonts w:eastAsiaTheme="minorEastAsia"/>
          <w:color w:val="000000" w:themeColor="text1"/>
        </w:rPr>
      </w:pPr>
      <w:r w:rsidRPr="660DDCEF">
        <w:rPr>
          <w:rFonts w:eastAsiaTheme="minorEastAsia"/>
          <w:color w:val="000000" w:themeColor="text1"/>
        </w:rPr>
        <w:t xml:space="preserve">Worldwide, the World Health Organisation (WHO) report stated that 39% of adults were obese, a significant increase from 1975 which was around 3% of men and 6% of women. They also reported that it is essential that obesity is prevented in childhood, as this is where a large proportion of adult obesity will stem from. </w:t>
      </w:r>
      <w:r w:rsidRPr="660DDCEF" w:rsidR="307AB7F6">
        <w:rPr>
          <w:rFonts w:eastAsiaTheme="minorEastAsia"/>
          <w:color w:val="000000" w:themeColor="text1"/>
        </w:rPr>
        <w:t>(</w:t>
      </w:r>
      <w:r w:rsidRPr="660DDCEF">
        <w:rPr>
          <w:rFonts w:eastAsiaTheme="minorEastAsia"/>
          <w:color w:val="000000" w:themeColor="text1"/>
        </w:rPr>
        <w:t>World Health Organization</w:t>
      </w:r>
      <w:r w:rsidRPr="660DDCEF" w:rsidR="37AACA14">
        <w:rPr>
          <w:rFonts w:eastAsiaTheme="minorEastAsia"/>
          <w:color w:val="000000" w:themeColor="text1"/>
        </w:rPr>
        <w:t xml:space="preserve">, </w:t>
      </w:r>
      <w:r w:rsidRPr="660DDCEF">
        <w:rPr>
          <w:rFonts w:eastAsiaTheme="minorEastAsia"/>
          <w:color w:val="000000" w:themeColor="text1"/>
        </w:rPr>
        <w:t>2016</w:t>
      </w:r>
      <w:r w:rsidRPr="660DDCEF" w:rsidR="4D49103E">
        <w:rPr>
          <w:rFonts w:eastAsiaTheme="minorEastAsia"/>
          <w:color w:val="000000" w:themeColor="text1"/>
        </w:rPr>
        <w:t>).</w:t>
      </w:r>
    </w:p>
    <w:p w:rsidR="7210D566" w:rsidP="0B60C0CE" w:rsidRDefault="7210D566" w14:paraId="2AEC5D8F" w14:textId="585DA244">
      <w:pPr>
        <w:rPr>
          <w:rFonts w:eastAsiaTheme="minorEastAsia"/>
          <w:color w:val="000000" w:themeColor="text1"/>
        </w:rPr>
      </w:pPr>
      <w:r w:rsidRPr="0B60C0CE">
        <w:rPr>
          <w:rFonts w:eastAsiaTheme="minorEastAsia"/>
          <w:color w:val="000000" w:themeColor="text1"/>
        </w:rPr>
        <w:lastRenderedPageBreak/>
        <w:t xml:space="preserve">A child that is overweight or obese, is defined as a body mass index of above 85%, overweight, or 95% for </w:t>
      </w:r>
      <w:r w:rsidRPr="0B60C0CE" w:rsidR="48A87953">
        <w:rPr>
          <w:rFonts w:eastAsiaTheme="minorEastAsia"/>
          <w:color w:val="000000" w:themeColor="text1"/>
        </w:rPr>
        <w:t>obesity (</w:t>
      </w:r>
      <w:r w:rsidRPr="0B60C0CE">
        <w:rPr>
          <w:rFonts w:eastAsiaTheme="minorEastAsia"/>
          <w:color w:val="000000" w:themeColor="text1"/>
        </w:rPr>
        <w:t>CDC, 2000; Dietz, 1998; National Collaborative on Childhood Obesity Research, 2015).</w:t>
      </w:r>
    </w:p>
    <w:p w:rsidR="7210D566" w:rsidP="660DDCEF" w:rsidRDefault="7210D566" w14:paraId="1435EAE0" w14:textId="3E03DBD2">
      <w:pPr>
        <w:rPr>
          <w:rFonts w:eastAsiaTheme="minorEastAsia"/>
          <w:color w:val="000000" w:themeColor="text1"/>
        </w:rPr>
      </w:pPr>
      <w:r w:rsidRPr="660DDCEF">
        <w:rPr>
          <w:rFonts w:eastAsiaTheme="minorEastAsia"/>
          <w:color w:val="000000" w:themeColor="text1"/>
        </w:rPr>
        <w:t>A positive relationship between diet and exercise is essential for adolescent athletes due to the potential consequences of injury and eating disorders (Mountjo</w:t>
      </w:r>
      <w:r w:rsidRPr="660DDCEF" w:rsidR="258FC6F7">
        <w:rPr>
          <w:rFonts w:eastAsiaTheme="minorEastAsia"/>
          <w:color w:val="000000" w:themeColor="text1"/>
        </w:rPr>
        <w:t>y</w:t>
      </w:r>
      <w:r w:rsidRPr="660DDCEF" w:rsidR="39CFC1B4">
        <w:rPr>
          <w:rFonts w:eastAsiaTheme="minorEastAsia"/>
          <w:color w:val="000000" w:themeColor="text1"/>
        </w:rPr>
        <w:t xml:space="preserve"> &amp; </w:t>
      </w:r>
      <w:r w:rsidRPr="660DDCEF">
        <w:rPr>
          <w:rFonts w:eastAsiaTheme="minorEastAsia"/>
          <w:color w:val="000000" w:themeColor="text1"/>
        </w:rPr>
        <w:t>Sundgot-Borgen</w:t>
      </w:r>
      <w:r w:rsidRPr="660DDCEF" w:rsidR="1FC8813A">
        <w:rPr>
          <w:rFonts w:eastAsiaTheme="minorEastAsia"/>
          <w:color w:val="000000" w:themeColor="text1"/>
        </w:rPr>
        <w:t xml:space="preserve">, </w:t>
      </w:r>
      <w:r w:rsidRPr="660DDCEF">
        <w:rPr>
          <w:rFonts w:eastAsiaTheme="minorEastAsia"/>
          <w:color w:val="000000" w:themeColor="text1"/>
        </w:rPr>
        <w:t>2014) Pressure from coaches and those involved in sports, comments of weight related issues and outside influences such as social media can severely impact the behaviour of an athlete and could bring on eating disorders. (Stoyel et al. 2021).</w:t>
      </w:r>
    </w:p>
    <w:p w:rsidR="7210D566" w:rsidP="1827BAEB" w:rsidRDefault="7210D566" w14:paraId="7E0A727E" w14:textId="78308DB8">
      <w:pPr>
        <w:rPr>
          <w:rFonts w:eastAsiaTheme="minorEastAsia"/>
          <w:color w:val="000000" w:themeColor="text1"/>
        </w:rPr>
      </w:pPr>
      <w:r w:rsidRPr="1827BAEB">
        <w:rPr>
          <w:rFonts w:eastAsiaTheme="minorEastAsia"/>
          <w:color w:val="000000" w:themeColor="text1"/>
        </w:rPr>
        <w:t>The home environment is where the education needs to begin. Having plenty of healthy fruits and vegetables at home promotes healthy choices and allows them to become a regular part of the diet, ensuring children are making great choices from a young age (War</w:t>
      </w:r>
      <w:r w:rsidRPr="1827BAEB" w:rsidR="45E36F82">
        <w:rPr>
          <w:rFonts w:eastAsiaTheme="minorEastAsia"/>
          <w:color w:val="000000" w:themeColor="text1"/>
        </w:rPr>
        <w:t>dl</w:t>
      </w:r>
      <w:r w:rsidRPr="1827BAEB">
        <w:rPr>
          <w:rFonts w:eastAsiaTheme="minorEastAsia"/>
          <w:color w:val="000000" w:themeColor="text1"/>
        </w:rPr>
        <w:t>e</w:t>
      </w:r>
      <w:r w:rsidRPr="1827BAEB" w:rsidR="69CF0D49">
        <w:rPr>
          <w:rFonts w:eastAsiaTheme="minorEastAsia"/>
          <w:color w:val="000000" w:themeColor="text1"/>
        </w:rPr>
        <w:t>, 2000</w:t>
      </w:r>
      <w:r w:rsidRPr="1827BAEB">
        <w:rPr>
          <w:rFonts w:eastAsiaTheme="minorEastAsia"/>
          <w:color w:val="000000" w:themeColor="text1"/>
        </w:rPr>
        <w:t xml:space="preserve">). </w:t>
      </w:r>
    </w:p>
    <w:p w:rsidR="1B664E2B" w:rsidP="0B60C0CE" w:rsidRDefault="77343333" w14:paraId="5963C42F" w14:textId="548DB08D">
      <w:pPr>
        <w:rPr>
          <w:rFonts w:eastAsiaTheme="minorEastAsia"/>
          <w:color w:val="000000" w:themeColor="text1"/>
        </w:rPr>
      </w:pPr>
      <w:r w:rsidRPr="0B60C0CE">
        <w:rPr>
          <w:rFonts w:eastAsiaTheme="minorEastAsia"/>
          <w:color w:val="000000" w:themeColor="text1"/>
        </w:rPr>
        <w:t>Adolescent athletes who take part in more intense training</w:t>
      </w:r>
      <w:r w:rsidRPr="0B60C0CE" w:rsidR="5600A8C2">
        <w:rPr>
          <w:rFonts w:eastAsiaTheme="minorEastAsia"/>
          <w:color w:val="000000" w:themeColor="text1"/>
        </w:rPr>
        <w:t>,</w:t>
      </w:r>
      <w:r w:rsidRPr="0B60C0CE">
        <w:rPr>
          <w:rFonts w:eastAsiaTheme="minorEastAsia"/>
          <w:color w:val="000000" w:themeColor="text1"/>
        </w:rPr>
        <w:t xml:space="preserve"> than younger athletes</w:t>
      </w:r>
      <w:r w:rsidRPr="0B60C0CE" w:rsidR="0989EF5D">
        <w:rPr>
          <w:rFonts w:eastAsiaTheme="minorEastAsia"/>
          <w:color w:val="000000" w:themeColor="text1"/>
        </w:rPr>
        <w:t>,</w:t>
      </w:r>
      <w:r w:rsidRPr="0B60C0CE">
        <w:rPr>
          <w:rFonts w:eastAsiaTheme="minorEastAsia"/>
          <w:color w:val="000000" w:themeColor="text1"/>
        </w:rPr>
        <w:t xml:space="preserve"> will have additional nutritional requirements and need to establish the demands of training and games on their </w:t>
      </w:r>
      <w:r w:rsidRPr="0B60C0CE" w:rsidR="70604D39">
        <w:rPr>
          <w:rFonts w:eastAsiaTheme="minorEastAsia"/>
          <w:color w:val="000000" w:themeColor="text1"/>
        </w:rPr>
        <w:t>body</w:t>
      </w:r>
      <w:r w:rsidRPr="0B60C0CE">
        <w:rPr>
          <w:rFonts w:eastAsiaTheme="minorEastAsia"/>
          <w:color w:val="000000" w:themeColor="text1"/>
        </w:rPr>
        <w:t>. Education for this age group should reinforce healthy habits for lifelong nutrition with foods rather than supplements, and encourage healthy choices of carbohydrate and protein, especially around the times of training.  (Desbrow</w:t>
      </w:r>
      <w:r w:rsidRPr="0B60C0CE" w:rsidR="490CF132">
        <w:rPr>
          <w:rFonts w:eastAsiaTheme="minorEastAsia"/>
          <w:color w:val="000000" w:themeColor="text1"/>
        </w:rPr>
        <w:t>, 2021</w:t>
      </w:r>
      <w:r w:rsidRPr="0B60C0CE">
        <w:rPr>
          <w:rFonts w:eastAsiaTheme="minorEastAsia"/>
          <w:color w:val="000000" w:themeColor="text1"/>
        </w:rPr>
        <w:t>)</w:t>
      </w:r>
      <w:r w:rsidRPr="0B60C0CE" w:rsidR="5953B6B8">
        <w:rPr>
          <w:rFonts w:eastAsiaTheme="minorEastAsia"/>
          <w:color w:val="000000" w:themeColor="text1"/>
        </w:rPr>
        <w:t>.</w:t>
      </w:r>
    </w:p>
    <w:p w:rsidR="5C40A78C" w:rsidP="0B60C0CE" w:rsidRDefault="5C40A78C" w14:paraId="78398A6E" w14:textId="22AA0E2C">
      <w:pPr>
        <w:rPr>
          <w:rFonts w:eastAsiaTheme="minorEastAsia"/>
          <w:color w:val="000000" w:themeColor="text1"/>
        </w:rPr>
      </w:pPr>
      <w:r w:rsidRPr="0B60C0CE">
        <w:rPr>
          <w:rFonts w:eastAsiaTheme="minorEastAsia"/>
          <w:color w:val="000000" w:themeColor="text1"/>
        </w:rPr>
        <w:t>The National Child Measurement Programme (NCMP) is a public health initiative in En</w:t>
      </w:r>
      <w:r w:rsidRPr="0B60C0CE" w:rsidR="5A71DE40">
        <w:rPr>
          <w:rFonts w:eastAsiaTheme="minorEastAsia"/>
          <w:color w:val="000000" w:themeColor="text1"/>
        </w:rPr>
        <w:t>gland and Wales that tracks childhood obesity by measuring the height and weight of children in reception (aged 4 –5) and year 6 (aged 10 – 11). IT was launched in 2006</w:t>
      </w:r>
      <w:r w:rsidRPr="0B60C0CE" w:rsidR="4345252D">
        <w:rPr>
          <w:rFonts w:eastAsiaTheme="minorEastAsia"/>
          <w:color w:val="000000" w:themeColor="text1"/>
        </w:rPr>
        <w:t xml:space="preserve"> and aims to monitor trends in childhood obesity. Data is used to </w:t>
      </w:r>
      <w:r w:rsidRPr="0B60C0CE" w:rsidR="236D0B7B">
        <w:rPr>
          <w:rFonts w:eastAsiaTheme="minorEastAsia"/>
          <w:color w:val="000000" w:themeColor="text1"/>
        </w:rPr>
        <w:t xml:space="preserve">calculate body mass index (BMI) and </w:t>
      </w:r>
      <w:r w:rsidRPr="0B60C0CE" w:rsidR="2B4F4FE1">
        <w:rPr>
          <w:rFonts w:eastAsiaTheme="minorEastAsia"/>
          <w:color w:val="000000" w:themeColor="text1"/>
        </w:rPr>
        <w:t>categorise</w:t>
      </w:r>
      <w:r w:rsidRPr="0B60C0CE" w:rsidR="236D0B7B">
        <w:rPr>
          <w:rFonts w:eastAsiaTheme="minorEastAsia"/>
          <w:color w:val="000000" w:themeColor="text1"/>
        </w:rPr>
        <w:t xml:space="preserve"> children as underweight, healthy weight, overweight or obese. The prog</w:t>
      </w:r>
      <w:r w:rsidRPr="0B60C0CE" w:rsidR="67F109AC">
        <w:rPr>
          <w:rFonts w:eastAsiaTheme="minorEastAsia"/>
          <w:color w:val="000000" w:themeColor="text1"/>
        </w:rPr>
        <w:t>ramme helps provide vital inf</w:t>
      </w:r>
      <w:r w:rsidRPr="0B60C0CE" w:rsidR="13C9EA19">
        <w:rPr>
          <w:rFonts w:eastAsiaTheme="minorEastAsia"/>
          <w:color w:val="000000" w:themeColor="text1"/>
        </w:rPr>
        <w:t>ormation and is part of a strategy to tackle rising obesity rates and to improve child health outcomes</w:t>
      </w:r>
      <w:r w:rsidRPr="0B60C0CE" w:rsidR="055462DE">
        <w:rPr>
          <w:rFonts w:eastAsiaTheme="minorEastAsia"/>
          <w:color w:val="000000" w:themeColor="text1"/>
        </w:rPr>
        <w:t xml:space="preserve"> (Public Health Wales, 2021) (NHS England,2021).</w:t>
      </w:r>
    </w:p>
    <w:p w:rsidR="1B664E2B" w:rsidP="660DDCEF" w:rsidRDefault="5953B6B8" w14:paraId="26A2DFD3" w14:textId="2C10A26E">
      <w:pPr>
        <w:rPr>
          <w:rFonts w:eastAsiaTheme="minorEastAsia"/>
          <w:color w:val="000000" w:themeColor="text1"/>
        </w:rPr>
      </w:pPr>
      <w:r w:rsidRPr="660DDCEF">
        <w:rPr>
          <w:rFonts w:eastAsiaTheme="minorEastAsia"/>
          <w:color w:val="000000" w:themeColor="text1"/>
          <w:lang w:val="en-US"/>
        </w:rPr>
        <w:t xml:space="preserve">The results of this study may interest the football teams and academies; they may have yet to consider the nutrition of these young players and the potential impact on their game and training.  </w:t>
      </w:r>
      <w:r w:rsidRPr="660DDCEF">
        <w:rPr>
          <w:rFonts w:eastAsiaTheme="minorEastAsia"/>
          <w:color w:val="000000" w:themeColor="text1"/>
        </w:rPr>
        <w:t>There is currently very little research within the area of sports nutrition for children, therefore more studies would open future topics of research required, whilst giving football clubs, academies and National Governing Bodies the opportunity to consider children's nutrition as an aspect of coaching and guidance for parents / legal guardians. Further studies are required on youth players, as the majority of work has been undertaken on adult players. Establishing optimal nutritional requirements would prevent several illnesses and injuries worldwide.</w:t>
      </w:r>
    </w:p>
    <w:p w:rsidR="1B664E2B" w:rsidP="294C15F7" w:rsidRDefault="1B664E2B" w14:paraId="087B5DA3" w14:textId="313CA953">
      <w:pPr>
        <w:rPr>
          <w:rFonts w:eastAsiaTheme="minorEastAsia"/>
          <w:color w:val="000000" w:themeColor="text1"/>
        </w:rPr>
      </w:pPr>
    </w:p>
    <w:p w:rsidR="1B664E2B" w:rsidP="294C15F7" w:rsidRDefault="1B664E2B" w14:paraId="5F336F30" w14:textId="5CC6DEAD">
      <w:pPr>
        <w:rPr>
          <w:rFonts w:eastAsiaTheme="minorEastAsia"/>
          <w:color w:val="000000" w:themeColor="text1"/>
        </w:rPr>
      </w:pPr>
    </w:p>
    <w:p w:rsidR="1B664E2B" w:rsidP="294C15F7" w:rsidRDefault="1B664E2B" w14:paraId="7C98A28B" w14:textId="0D280E22">
      <w:pPr>
        <w:rPr>
          <w:rFonts w:eastAsiaTheme="minorEastAsia"/>
          <w:color w:val="000000" w:themeColor="text1"/>
        </w:rPr>
      </w:pPr>
    </w:p>
    <w:p w:rsidR="1B664E2B" w:rsidP="294C15F7" w:rsidRDefault="1B664E2B" w14:paraId="2B780B43" w14:textId="4BF2A281">
      <w:pPr>
        <w:rPr>
          <w:rFonts w:eastAsiaTheme="minorEastAsia"/>
          <w:color w:val="000000" w:themeColor="text1"/>
        </w:rPr>
      </w:pPr>
    </w:p>
    <w:p w:rsidR="1B664E2B" w:rsidP="294C15F7" w:rsidRDefault="1B664E2B" w14:paraId="1A4EE1ED" w14:textId="30D01A54">
      <w:pPr>
        <w:rPr>
          <w:rFonts w:eastAsiaTheme="minorEastAsia"/>
          <w:color w:val="000000" w:themeColor="text1"/>
        </w:rPr>
      </w:pPr>
    </w:p>
    <w:p w:rsidR="1B664E2B" w:rsidP="294C15F7" w:rsidRDefault="1B664E2B" w14:paraId="2109FDF1" w14:textId="46FE1D73">
      <w:pPr>
        <w:rPr>
          <w:rFonts w:eastAsiaTheme="minorEastAsia"/>
          <w:color w:val="000000" w:themeColor="text1"/>
        </w:rPr>
      </w:pPr>
    </w:p>
    <w:p w:rsidR="1B664E2B" w:rsidP="294C15F7" w:rsidRDefault="1B664E2B" w14:paraId="143B6305" w14:textId="1EE40AF4">
      <w:pPr>
        <w:rPr>
          <w:rFonts w:eastAsiaTheme="minorEastAsia"/>
          <w:color w:val="000000" w:themeColor="text1"/>
        </w:rPr>
      </w:pPr>
    </w:p>
    <w:p w:rsidR="1B664E2B" w:rsidP="294C15F7" w:rsidRDefault="1B664E2B" w14:paraId="471093B7" w14:textId="4C971FE3">
      <w:pPr>
        <w:rPr>
          <w:rFonts w:eastAsiaTheme="minorEastAsia"/>
          <w:color w:val="000000" w:themeColor="text1"/>
        </w:rPr>
      </w:pPr>
    </w:p>
    <w:p w:rsidR="1B664E2B" w:rsidP="0EC15C87" w:rsidRDefault="1B664E2B" w14:paraId="0F3A5AF1" w14:textId="3DEE2303">
      <w:pPr>
        <w:rPr>
          <w:rFonts w:eastAsiaTheme="minorEastAsia"/>
          <w:color w:val="000000" w:themeColor="text1"/>
        </w:rPr>
      </w:pPr>
    </w:p>
    <w:p w:rsidR="1B664E2B" w:rsidP="7B4DEAF3" w:rsidRDefault="1B664E2B" w14:paraId="2B0F1DBA" w14:textId="7C9B2829">
      <w:pPr>
        <w:rPr>
          <w:rFonts w:eastAsiaTheme="minorEastAsia"/>
          <w:color w:val="000000" w:themeColor="text1"/>
        </w:rPr>
      </w:pPr>
    </w:p>
    <w:p w:rsidR="1B664E2B" w:rsidP="0B60C0CE" w:rsidRDefault="1B664E2B" w14:paraId="20ED7BCF" w14:textId="6F624D91">
      <w:pPr>
        <w:rPr>
          <w:rFonts w:eastAsiaTheme="minorEastAsia"/>
          <w:color w:val="000000" w:themeColor="text1"/>
        </w:rPr>
      </w:pPr>
    </w:p>
    <w:p w:rsidR="0FFF281D" w:rsidP="7C902393" w:rsidRDefault="0FFF281D" w14:paraId="5EBAD02F" w14:textId="5A3641D1">
      <w:pPr>
        <w:rPr>
          <w:rFonts w:eastAsiaTheme="minorEastAsia"/>
          <w:color w:val="202124"/>
          <w:sz w:val="40"/>
          <w:szCs w:val="40"/>
        </w:rPr>
      </w:pPr>
      <w:r w:rsidRPr="7C902393">
        <w:rPr>
          <w:rFonts w:eastAsiaTheme="minorEastAsia"/>
          <w:color w:val="202124"/>
          <w:sz w:val="40"/>
          <w:szCs w:val="40"/>
        </w:rPr>
        <w:t>Chapter Three – The Methodology</w:t>
      </w:r>
    </w:p>
    <w:p w:rsidR="33229AA1" w:rsidP="294C15F7" w:rsidRDefault="2E35F9F9" w14:paraId="2AB46962" w14:textId="559BD229">
      <w:pPr>
        <w:rPr>
          <w:rFonts w:eastAsiaTheme="minorEastAsia"/>
          <w:color w:val="000000" w:themeColor="text1"/>
        </w:rPr>
      </w:pPr>
      <w:r w:rsidRPr="294C15F7">
        <w:rPr>
          <w:rFonts w:eastAsiaTheme="minorEastAsia"/>
          <w:b/>
          <w:bCs/>
          <w:color w:val="000000" w:themeColor="text1"/>
        </w:rPr>
        <w:t xml:space="preserve">3.1 </w:t>
      </w:r>
      <w:r w:rsidRPr="294C15F7" w:rsidR="665B5D00">
        <w:rPr>
          <w:rFonts w:eastAsiaTheme="minorEastAsia"/>
          <w:b/>
          <w:bCs/>
          <w:color w:val="000000" w:themeColor="text1"/>
        </w:rPr>
        <w:t>Introduction</w:t>
      </w:r>
    </w:p>
    <w:p w:rsidR="33229AA1" w:rsidP="294C15F7" w:rsidRDefault="4E0C2BE0" w14:paraId="4299BC4E" w14:textId="7E130E6E">
      <w:pPr>
        <w:rPr>
          <w:rFonts w:eastAsiaTheme="minorEastAsia"/>
          <w:color w:val="000000" w:themeColor="text1"/>
        </w:rPr>
      </w:pPr>
      <w:r w:rsidRPr="294C15F7">
        <w:rPr>
          <w:rFonts w:eastAsiaTheme="minorEastAsia"/>
          <w:color w:val="000000" w:themeColor="text1"/>
        </w:rPr>
        <w:t>The purpose of this study is to address a gap in literature, and assess the pre, during and post nutrition of children aged 7 – 17 that play football at different levels.  A review of the literature indicates that the topic of children's sports nutrition is largely under-researched, and that there is very little data available.  Children are undertaking sport, now, at a far younger age than in previous generations. It is not uncommon to see sport advertised specifically to toddlers, or ‘</w:t>
      </w:r>
      <w:r w:rsidRPr="294C15F7" w:rsidR="37ED1C60">
        <w:rPr>
          <w:rFonts w:eastAsiaTheme="minorEastAsia"/>
          <w:color w:val="000000" w:themeColor="text1"/>
        </w:rPr>
        <w:t>minis</w:t>
      </w:r>
      <w:r w:rsidRPr="294C15F7">
        <w:rPr>
          <w:rFonts w:eastAsiaTheme="minorEastAsia"/>
          <w:color w:val="000000" w:themeColor="text1"/>
        </w:rPr>
        <w:t xml:space="preserve">. This gains the interest of the child at a young age and aims to develop ability to with the potential of creating future sport stars. Adult professional players would be provided with adequate if not exceptional nutritional advice from a certified nutritionist. At a high level this could also include a chef to cook nutritionally balanced well-prepared meals. Although children train hard and often for long hours, they are rarely provided with any form of </w:t>
      </w:r>
      <w:r w:rsidRPr="294C15F7" w:rsidR="06CDE35C">
        <w:rPr>
          <w:rFonts w:eastAsiaTheme="minorEastAsia"/>
          <w:color w:val="000000" w:themeColor="text1"/>
        </w:rPr>
        <w:t>advice and</w:t>
      </w:r>
      <w:r w:rsidRPr="294C15F7">
        <w:rPr>
          <w:rFonts w:eastAsiaTheme="minorEastAsia"/>
          <w:color w:val="000000" w:themeColor="text1"/>
        </w:rPr>
        <w:t xml:space="preserve"> rely on the knowledge of parents.</w:t>
      </w:r>
    </w:p>
    <w:p w:rsidR="33229AA1" w:rsidP="294C15F7" w:rsidRDefault="665B5D00" w14:paraId="109EBD4D" w14:textId="55AD7440">
      <w:pPr>
        <w:rPr>
          <w:rFonts w:eastAsiaTheme="minorEastAsia"/>
          <w:color w:val="000000" w:themeColor="text1"/>
        </w:rPr>
      </w:pPr>
      <w:r w:rsidRPr="294C15F7">
        <w:rPr>
          <w:rFonts w:eastAsiaTheme="minorEastAsia"/>
          <w:color w:val="000000" w:themeColor="text1"/>
        </w:rPr>
        <w:t>The research methods chapter will be broken down into the research strategy, the way in which data was collected, the framework for data analysis, and any limitations or potential problems that arose from the methods undertaken.</w:t>
      </w:r>
    </w:p>
    <w:p w:rsidR="33229AA1" w:rsidP="294C15F7" w:rsidRDefault="26E7EC81" w14:paraId="25409CB4" w14:textId="02B1B525">
      <w:pPr>
        <w:rPr>
          <w:rFonts w:eastAsiaTheme="minorEastAsia"/>
          <w:b/>
          <w:bCs/>
          <w:color w:val="000000" w:themeColor="text1"/>
        </w:rPr>
      </w:pPr>
      <w:r w:rsidRPr="294C15F7">
        <w:rPr>
          <w:rFonts w:eastAsiaTheme="minorEastAsia"/>
          <w:b/>
          <w:bCs/>
          <w:color w:val="000000" w:themeColor="text1"/>
        </w:rPr>
        <w:t xml:space="preserve">3.2 </w:t>
      </w:r>
      <w:r w:rsidRPr="294C15F7" w:rsidR="665B5D00">
        <w:rPr>
          <w:rFonts w:eastAsiaTheme="minorEastAsia"/>
          <w:b/>
          <w:bCs/>
          <w:color w:val="000000" w:themeColor="text1"/>
        </w:rPr>
        <w:t xml:space="preserve">Research strategy </w:t>
      </w:r>
    </w:p>
    <w:p w:rsidR="33229AA1" w:rsidP="294C15F7" w:rsidRDefault="4E0C2BE0" w14:paraId="4D955C6E" w14:textId="7BDA48E8">
      <w:pPr>
        <w:rPr>
          <w:rFonts w:eastAsiaTheme="minorEastAsia"/>
          <w:color w:val="FF0000"/>
        </w:rPr>
      </w:pPr>
      <w:r w:rsidRPr="0B60C0CE">
        <w:rPr>
          <w:rFonts w:eastAsiaTheme="minorEastAsia"/>
          <w:color w:val="000000" w:themeColor="text1"/>
        </w:rPr>
        <w:t xml:space="preserve">Upon consideration, it was proposed that a </w:t>
      </w:r>
      <w:r w:rsidRPr="0B60C0CE" w:rsidR="0E2F9646">
        <w:rPr>
          <w:rFonts w:eastAsiaTheme="minorEastAsia"/>
          <w:color w:val="000000" w:themeColor="text1"/>
        </w:rPr>
        <w:t>questionnaire</w:t>
      </w:r>
      <w:r w:rsidRPr="0B60C0CE">
        <w:rPr>
          <w:rFonts w:eastAsiaTheme="minorEastAsia"/>
          <w:color w:val="000000" w:themeColor="text1"/>
        </w:rPr>
        <w:t xml:space="preserve"> would be the most efficient way to obtain the information required to complete this study. A </w:t>
      </w:r>
      <w:r w:rsidRPr="0B60C0CE" w:rsidR="747B30A0">
        <w:rPr>
          <w:rFonts w:eastAsiaTheme="minorEastAsia"/>
          <w:color w:val="000000" w:themeColor="text1"/>
        </w:rPr>
        <w:t>questionnaire</w:t>
      </w:r>
      <w:r w:rsidRPr="0B60C0CE">
        <w:rPr>
          <w:rFonts w:eastAsiaTheme="minorEastAsia"/>
          <w:color w:val="000000" w:themeColor="text1"/>
        </w:rPr>
        <w:t xml:space="preserve"> can provide answers quickly from a large representative of people. </w:t>
      </w:r>
      <w:r w:rsidRPr="0B60C0CE" w:rsidR="6E357AFB">
        <w:rPr>
          <w:rFonts w:eastAsiaTheme="minorEastAsia"/>
          <w:color w:val="000000" w:themeColor="text1"/>
        </w:rPr>
        <w:t>Questionnaires are low cost and accessible as a whole,</w:t>
      </w:r>
      <w:r w:rsidRPr="0B60C0CE" w:rsidR="7414B585">
        <w:rPr>
          <w:rFonts w:eastAsiaTheme="minorEastAsia"/>
          <w:color w:val="000000" w:themeColor="text1"/>
        </w:rPr>
        <w:t xml:space="preserve"> </w:t>
      </w:r>
      <w:r w:rsidRPr="0B60C0CE" w:rsidR="6E357AFB">
        <w:rPr>
          <w:rFonts w:eastAsiaTheme="minorEastAsia"/>
          <w:color w:val="000000" w:themeColor="text1"/>
        </w:rPr>
        <w:t xml:space="preserve">however they can be associated with low response </w:t>
      </w:r>
      <w:r w:rsidRPr="0B60C0CE" w:rsidR="5C3FC884">
        <w:rPr>
          <w:rFonts w:eastAsiaTheme="minorEastAsia"/>
          <w:color w:val="000000" w:themeColor="text1"/>
        </w:rPr>
        <w:t>rates (</w:t>
      </w:r>
      <w:r w:rsidRPr="0B60C0CE" w:rsidR="45FA3892">
        <w:rPr>
          <w:rFonts w:eastAsiaTheme="minorEastAsia"/>
          <w:color w:val="000000" w:themeColor="text1"/>
        </w:rPr>
        <w:t>Kuphanga,2024).</w:t>
      </w:r>
    </w:p>
    <w:p w:rsidR="33229AA1" w:rsidP="294C15F7" w:rsidRDefault="6E357AFB" w14:paraId="12FAE236" w14:textId="10978546">
      <w:pPr>
        <w:rPr>
          <w:rFonts w:eastAsiaTheme="minorEastAsia"/>
          <w:color w:val="000000" w:themeColor="text1"/>
        </w:rPr>
      </w:pPr>
      <w:r w:rsidRPr="294C15F7">
        <w:rPr>
          <w:rFonts w:eastAsiaTheme="minorEastAsia"/>
          <w:color w:val="000000" w:themeColor="text1"/>
        </w:rPr>
        <w:t xml:space="preserve"> </w:t>
      </w:r>
      <w:r w:rsidRPr="294C15F7" w:rsidR="4E0C2BE0">
        <w:rPr>
          <w:rFonts w:eastAsiaTheme="minorEastAsia"/>
          <w:color w:val="000000" w:themeColor="text1"/>
        </w:rPr>
        <w:t>An observational study was considered, but gaining consent from children, under 18</w:t>
      </w:r>
      <w:r w:rsidRPr="294C15F7" w:rsidR="172949FB">
        <w:rPr>
          <w:rFonts w:eastAsiaTheme="minorEastAsia"/>
          <w:color w:val="000000" w:themeColor="text1"/>
        </w:rPr>
        <w:t>,</w:t>
      </w:r>
      <w:r w:rsidRPr="294C15F7" w:rsidR="4E0C2BE0">
        <w:rPr>
          <w:rFonts w:eastAsiaTheme="minorEastAsia"/>
          <w:color w:val="000000" w:themeColor="text1"/>
        </w:rPr>
        <w:t xml:space="preserve"> would have been increasingly difficult. A parental survey also gave the opportunity to gain deeper insight via further questioning and gave participants the opportunity to think over their response without feeling pressurised to answer quickly, or any embarrassment with answering honestly.</w:t>
      </w:r>
    </w:p>
    <w:p w:rsidR="606E3143" w:rsidP="294C15F7" w:rsidRDefault="4C5978D5" w14:paraId="16D9443D" w14:textId="38AA6214">
      <w:pPr>
        <w:rPr>
          <w:rFonts w:eastAsiaTheme="minorEastAsia"/>
          <w:color w:val="000000" w:themeColor="text1"/>
        </w:rPr>
      </w:pPr>
      <w:r w:rsidRPr="294C15F7">
        <w:rPr>
          <w:rFonts w:eastAsiaTheme="minorEastAsia"/>
          <w:color w:val="000000" w:themeColor="text1"/>
        </w:rPr>
        <w:t xml:space="preserve">Parents were contacted who had children playing football, aged between 4 and 16. This questionnaire was considered unsuitable for any players aged above 16, as they would be at a youth level, and potentially making their own decisions. The grass roots teams which were chosen were all within a local community. A large number of other teams or locations could have also been considered and for future research this could be a possibility for expanding research within the topic. At the initial contact point with the football teams, the Chairpersons of the clubs were emailed. They were given an insight into the reason for the research and a copy of the questionnaire. They were informed that the research being completed has been ethically considered by myself and the research committee, and confidentiality would remain a top priority. Upon agreeing to forward the questionnaire to parents, the email questionnaire was sent out to two grass roots football teams, and two academy level teams. All 4 teams were within the same county. These teams use an app to keep in contact with parents / legal guardians, and therefore the questionnaire could be sent quickly. A brief reason for the research, i.e. master's research dissertation was given within the initial message, and the link for the s questionnaire attached. </w:t>
      </w:r>
    </w:p>
    <w:p w:rsidR="606E3143" w:rsidP="294C15F7" w:rsidRDefault="4C5978D5" w14:paraId="5A5DE3FE" w14:textId="37A09648">
      <w:pPr>
        <w:rPr>
          <w:rFonts w:eastAsiaTheme="minorEastAsia"/>
          <w:color w:val="000000" w:themeColor="text1"/>
        </w:rPr>
      </w:pPr>
      <w:r w:rsidRPr="294C15F7">
        <w:rPr>
          <w:rFonts w:eastAsiaTheme="minorEastAsia"/>
          <w:color w:val="000000" w:themeColor="text1"/>
        </w:rPr>
        <w:lastRenderedPageBreak/>
        <w:t xml:space="preserve">Prior to completing the questionnaire, it was necessary to gain the consent of the participants. In the beginning of the questionnaire, potential participants were directed to read this statement to consider if they were happy to proceed. They needed to be over 18 years old and have a child within the relevant age range playing football. </w:t>
      </w:r>
    </w:p>
    <w:p w:rsidR="606E3143" w:rsidP="294C15F7" w:rsidRDefault="4C5978D5" w14:paraId="7EAD179B" w14:textId="2E41B0DC">
      <w:pPr>
        <w:rPr>
          <w:rFonts w:eastAsiaTheme="minorEastAsia"/>
          <w:color w:val="000000" w:themeColor="text1"/>
        </w:rPr>
      </w:pPr>
      <w:r w:rsidRPr="294C15F7">
        <w:rPr>
          <w:rFonts w:eastAsiaTheme="minorEastAsia"/>
          <w:color w:val="000000" w:themeColor="text1"/>
        </w:rPr>
        <w:t>Due to the nature of the study a mix of open and closed questions were asked in order to gather a broader range of knowledge and answers. Questions were answered both in the words of participants, this ensured that no bias was entered, by means of guessing the best practice answer, open questions, and also closed questions to limit a range of responses for analysis purposes.</w:t>
      </w:r>
    </w:p>
    <w:p w:rsidR="606E3143" w:rsidP="294C15F7" w:rsidRDefault="4C5978D5" w14:paraId="21CFC329" w14:textId="40F89165">
      <w:pPr>
        <w:rPr>
          <w:rFonts w:eastAsiaTheme="minorEastAsia"/>
          <w:color w:val="000000" w:themeColor="text1"/>
        </w:rPr>
      </w:pPr>
      <w:r w:rsidRPr="294C15F7">
        <w:rPr>
          <w:rFonts w:eastAsiaTheme="minorEastAsia"/>
          <w:color w:val="000000" w:themeColor="text1"/>
        </w:rPr>
        <w:t>The questionnaire was formulated on “Google Forms, as this is a free platform, and funding has not been provided for this research. Questionnaire completed in this manner can then be emailed immediately to the relevant cohort. Questionnaires are quick for respondents to complete and should ensure a larger response than a paper survey which could get lost and could have potentially been costly. Replies are also immediately back with the researcher once complete.</w:t>
      </w:r>
    </w:p>
    <w:p w:rsidR="606E3143" w:rsidP="294C15F7" w:rsidRDefault="4C5978D5" w14:paraId="1BD9F02E" w14:textId="03B2AABB">
      <w:pPr>
        <w:rPr>
          <w:rFonts w:eastAsiaTheme="minorEastAsia"/>
          <w:color w:val="000000" w:themeColor="text1"/>
        </w:rPr>
      </w:pPr>
      <w:r w:rsidRPr="294C15F7">
        <w:rPr>
          <w:rFonts w:eastAsiaTheme="minorEastAsia"/>
          <w:color w:val="000000" w:themeColor="text1"/>
        </w:rPr>
        <w:t>The questionnaire was completed online, with no communication between researcher and participant, therefore no bias needed considering, which may have compromised the research results. The study did not take into consideration any educational backgrounds or careers, which are both variables which could be considered in future.</w:t>
      </w:r>
    </w:p>
    <w:p w:rsidR="33229AA1" w:rsidP="294C15F7" w:rsidRDefault="33D98DAE" w14:paraId="32E121B2" w14:textId="43E4D4AD">
      <w:pPr>
        <w:rPr>
          <w:rFonts w:eastAsiaTheme="minorEastAsia"/>
          <w:color w:val="000000" w:themeColor="text1"/>
        </w:rPr>
      </w:pPr>
      <w:r w:rsidRPr="294C15F7">
        <w:rPr>
          <w:rFonts w:eastAsiaTheme="minorEastAsia"/>
          <w:b/>
          <w:bCs/>
          <w:color w:val="000000" w:themeColor="text1"/>
        </w:rPr>
        <w:t xml:space="preserve">3.3 </w:t>
      </w:r>
      <w:r w:rsidRPr="294C15F7" w:rsidR="665B5D00">
        <w:rPr>
          <w:rFonts w:eastAsiaTheme="minorEastAsia"/>
          <w:b/>
          <w:bCs/>
          <w:color w:val="000000" w:themeColor="text1"/>
        </w:rPr>
        <w:t>Data Collection</w:t>
      </w:r>
    </w:p>
    <w:p w:rsidR="33229AA1" w:rsidP="0B60C0CE" w:rsidRDefault="665B5D00" w14:paraId="73ED03CF" w14:textId="76885DB3">
      <w:pPr>
        <w:rPr>
          <w:rFonts w:eastAsiaTheme="minorEastAsia"/>
          <w:color w:val="000000" w:themeColor="text1"/>
        </w:rPr>
      </w:pPr>
      <w:r w:rsidRPr="0B60C0CE">
        <w:rPr>
          <w:rFonts w:eastAsiaTheme="minorEastAsia"/>
          <w:color w:val="000000" w:themeColor="text1"/>
        </w:rPr>
        <w:t xml:space="preserve">The goal was to collect a minimum of 100 responses from the teams, which ideally would be split in a 50/50 - I.e.: 50 from academy football, and 50 from grass roots level football. The timescale for this was a calendar month, within October and November 2023. Despite having a goal to collect 100 replies, there was no limit put on questionnaire responses, as it was considered that some would be incorrectly completed or unfinished. </w:t>
      </w:r>
      <w:r w:rsidRPr="0B60C0CE" w:rsidR="2A2AE646">
        <w:rPr>
          <w:rFonts w:eastAsiaTheme="minorEastAsia"/>
          <w:color w:val="000000" w:themeColor="text1"/>
        </w:rPr>
        <w:t xml:space="preserve">A sample size </w:t>
      </w:r>
      <w:r w:rsidRPr="0B60C0CE" w:rsidR="0E304CEE">
        <w:rPr>
          <w:rFonts w:eastAsiaTheme="minorEastAsia"/>
          <w:color w:val="000000" w:themeColor="text1"/>
        </w:rPr>
        <w:t>of</w:t>
      </w:r>
      <w:r w:rsidRPr="0B60C0CE" w:rsidR="2A2AE646">
        <w:rPr>
          <w:rFonts w:eastAsiaTheme="minorEastAsia"/>
          <w:color w:val="000000" w:themeColor="text1"/>
        </w:rPr>
        <w:t xml:space="preserve"> 123 responses was achieved for this study. This exceeds the minimum recommended by power calculations and ensures sufficient reliability.</w:t>
      </w:r>
      <w:r w:rsidRPr="0B60C0CE" w:rsidR="1F26CE3E">
        <w:rPr>
          <w:rFonts w:eastAsiaTheme="minorEastAsia"/>
          <w:color w:val="000000" w:themeColor="text1"/>
        </w:rPr>
        <w:t xml:space="preserve"> According to Cohen (1992) an alpha level of 0.05, and a desired power of 0.8, approximately 64 participants are required for group comparisons. As this </w:t>
      </w:r>
      <w:r w:rsidRPr="0B60C0CE" w:rsidR="2209BDB9">
        <w:rPr>
          <w:rFonts w:eastAsiaTheme="minorEastAsia"/>
          <w:color w:val="000000" w:themeColor="text1"/>
        </w:rPr>
        <w:t>s</w:t>
      </w:r>
      <w:r w:rsidRPr="0B60C0CE" w:rsidR="1F26CE3E">
        <w:rPr>
          <w:rFonts w:eastAsiaTheme="minorEastAsia"/>
          <w:color w:val="000000" w:themeColor="text1"/>
        </w:rPr>
        <w:t>ur</w:t>
      </w:r>
      <w:r w:rsidRPr="0B60C0CE" w:rsidR="3A027C70">
        <w:rPr>
          <w:rFonts w:eastAsiaTheme="minorEastAsia"/>
          <w:color w:val="000000" w:themeColor="text1"/>
        </w:rPr>
        <w:t xml:space="preserve">vey primarily used descriptive survey methods to examine </w:t>
      </w:r>
      <w:r w:rsidRPr="0B60C0CE" w:rsidR="572579EA">
        <w:rPr>
          <w:rFonts w:eastAsiaTheme="minorEastAsia"/>
          <w:color w:val="000000" w:themeColor="text1"/>
        </w:rPr>
        <w:t>nutritional</w:t>
      </w:r>
      <w:r w:rsidRPr="0B60C0CE" w:rsidR="3A027C70">
        <w:rPr>
          <w:rFonts w:eastAsiaTheme="minorEastAsia"/>
          <w:color w:val="000000" w:themeColor="text1"/>
        </w:rPr>
        <w:t xml:space="preserve"> practices before during and after </w:t>
      </w:r>
      <w:r w:rsidRPr="0B60C0CE" w:rsidR="1A093BA5">
        <w:rPr>
          <w:rFonts w:eastAsiaTheme="minorEastAsia"/>
          <w:color w:val="000000" w:themeColor="text1"/>
        </w:rPr>
        <w:t>football</w:t>
      </w:r>
      <w:r w:rsidRPr="0B60C0CE" w:rsidR="3A027C70">
        <w:rPr>
          <w:rFonts w:eastAsiaTheme="minorEastAsia"/>
          <w:color w:val="000000" w:themeColor="text1"/>
        </w:rPr>
        <w:t xml:space="preserve"> </w:t>
      </w:r>
      <w:r w:rsidRPr="0B60C0CE" w:rsidR="11BE40B1">
        <w:rPr>
          <w:rFonts w:eastAsiaTheme="minorEastAsia"/>
          <w:color w:val="000000" w:themeColor="text1"/>
        </w:rPr>
        <w:t>training</w:t>
      </w:r>
      <w:r w:rsidRPr="0B60C0CE" w:rsidR="3A027C70">
        <w:rPr>
          <w:rFonts w:eastAsiaTheme="minorEastAsia"/>
          <w:color w:val="000000" w:themeColor="text1"/>
        </w:rPr>
        <w:t xml:space="preserve"> and games. The larger sa</w:t>
      </w:r>
      <w:r w:rsidRPr="0B60C0CE" w:rsidR="057A416B">
        <w:rPr>
          <w:rFonts w:eastAsiaTheme="minorEastAsia"/>
          <w:color w:val="000000" w:themeColor="text1"/>
        </w:rPr>
        <w:t>mple enhances the reliability of the survey results and provides a robust set of data for analysis</w:t>
      </w:r>
      <w:r w:rsidRPr="0B60C0CE" w:rsidR="0FCEA624">
        <w:rPr>
          <w:rFonts w:eastAsiaTheme="minorEastAsia"/>
          <w:color w:val="000000" w:themeColor="text1"/>
        </w:rPr>
        <w:t xml:space="preserve"> (Lenth, 2001).</w:t>
      </w:r>
    </w:p>
    <w:p w:rsidR="33229AA1" w:rsidP="294C15F7" w:rsidRDefault="665B5D00" w14:paraId="1861360E" w14:textId="6404389E">
      <w:pPr>
        <w:rPr>
          <w:rFonts w:eastAsiaTheme="minorEastAsia"/>
          <w:color w:val="000000" w:themeColor="text1"/>
        </w:rPr>
      </w:pPr>
      <w:r w:rsidRPr="294C15F7">
        <w:rPr>
          <w:rFonts w:eastAsiaTheme="minorEastAsia"/>
          <w:color w:val="000000" w:themeColor="text1"/>
        </w:rPr>
        <w:t xml:space="preserve">The issues which were to be explored are listed below. These were formulated into relevant questions within the survey. Identify what parents/ legal guardians are providing for pre-training nutrition, during and post for the children </w:t>
      </w:r>
    </w:p>
    <w:p w:rsidR="32E60F1D" w:rsidP="294C15F7" w:rsidRDefault="32E60F1D" w14:paraId="741D7023" w14:textId="294A6098">
      <w:pPr>
        <w:rPr>
          <w:rFonts w:eastAsiaTheme="minorEastAsia"/>
          <w:color w:val="000000" w:themeColor="text1"/>
        </w:rPr>
      </w:pPr>
    </w:p>
    <w:p w:rsidR="33229AA1" w:rsidP="294C15F7" w:rsidRDefault="4E0C2BE0" w14:paraId="0AF1DE5F" w14:textId="1DCD2CF2">
      <w:pPr>
        <w:pStyle w:val="ListParagraph"/>
        <w:numPr>
          <w:ilvl w:val="0"/>
          <w:numId w:val="34"/>
        </w:numPr>
        <w:rPr>
          <w:rFonts w:eastAsiaTheme="minorEastAsia"/>
          <w:color w:val="000000" w:themeColor="text1"/>
        </w:rPr>
      </w:pPr>
      <w:r w:rsidRPr="294C15F7">
        <w:rPr>
          <w:rFonts w:eastAsiaTheme="minorEastAsia"/>
          <w:color w:val="000000" w:themeColor="text1"/>
        </w:rPr>
        <w:t xml:space="preserve">Outline what parents / legal guardians consider constitutes a suitable meal/snack/beverage on these occasions? </w:t>
      </w:r>
    </w:p>
    <w:p w:rsidR="33229AA1" w:rsidP="294C15F7" w:rsidRDefault="665B5D00" w14:paraId="19BB933E" w14:textId="75A0F15C">
      <w:pPr>
        <w:pStyle w:val="ListParagraph"/>
        <w:numPr>
          <w:ilvl w:val="0"/>
          <w:numId w:val="34"/>
        </w:numPr>
        <w:rPr>
          <w:rFonts w:eastAsiaTheme="minorEastAsia"/>
          <w:color w:val="000000" w:themeColor="text1"/>
        </w:rPr>
      </w:pPr>
      <w:r w:rsidRPr="294C15F7">
        <w:rPr>
          <w:rFonts w:eastAsiaTheme="minorEastAsia"/>
          <w:color w:val="000000" w:themeColor="text1"/>
        </w:rPr>
        <w:t>Analyse if parents are concerned about the nutritional value of their children's diet, and what influences the choices that they make.</w:t>
      </w:r>
    </w:p>
    <w:p w:rsidR="33229AA1" w:rsidP="294C15F7" w:rsidRDefault="665B5D00" w14:paraId="213016CF" w14:textId="08C0147D">
      <w:pPr>
        <w:pStyle w:val="ListParagraph"/>
        <w:numPr>
          <w:ilvl w:val="0"/>
          <w:numId w:val="34"/>
        </w:numPr>
        <w:rPr>
          <w:rFonts w:eastAsiaTheme="minorEastAsia"/>
          <w:color w:val="000000" w:themeColor="text1"/>
        </w:rPr>
      </w:pPr>
      <w:r w:rsidRPr="294C15F7">
        <w:rPr>
          <w:rFonts w:eastAsiaTheme="minorEastAsia"/>
          <w:color w:val="000000" w:themeColor="text1"/>
        </w:rPr>
        <w:t>Assess whether they are provided with any nutritional advice from anyone related the sport/team?</w:t>
      </w:r>
    </w:p>
    <w:p w:rsidR="33229AA1" w:rsidP="294C15F7" w:rsidRDefault="665B5D00" w14:paraId="3FB535CC" w14:textId="4F681907">
      <w:pPr>
        <w:pStyle w:val="ListParagraph"/>
        <w:numPr>
          <w:ilvl w:val="0"/>
          <w:numId w:val="34"/>
        </w:numPr>
        <w:rPr>
          <w:rFonts w:eastAsiaTheme="minorEastAsia"/>
          <w:color w:val="000000" w:themeColor="text1"/>
        </w:rPr>
      </w:pPr>
      <w:r w:rsidRPr="294C15F7">
        <w:rPr>
          <w:rFonts w:eastAsiaTheme="minorEastAsia"/>
          <w:color w:val="000000" w:themeColor="text1"/>
        </w:rPr>
        <w:t>Evaluate critically the availability of food/snacks around the playing fields, and any changes that could be implemented to better this.</w:t>
      </w:r>
    </w:p>
    <w:p w:rsidR="33229AA1" w:rsidP="294C15F7" w:rsidRDefault="665B5D00" w14:paraId="0408318D" w14:textId="7D122446">
      <w:pPr>
        <w:rPr>
          <w:rFonts w:eastAsiaTheme="minorEastAsia"/>
          <w:color w:val="000000" w:themeColor="text1"/>
        </w:rPr>
      </w:pPr>
      <w:r w:rsidRPr="294C15F7">
        <w:rPr>
          <w:rFonts w:eastAsiaTheme="minorEastAsia"/>
          <w:color w:val="000000" w:themeColor="text1"/>
        </w:rPr>
        <w:t xml:space="preserve">The objective was to gain a large range of responses in order to achieve results which are credible and can provide detailed information on the subject. It can also provide insight into current </w:t>
      </w:r>
      <w:r w:rsidRPr="294C15F7">
        <w:rPr>
          <w:rFonts w:eastAsiaTheme="minorEastAsia"/>
          <w:color w:val="000000" w:themeColor="text1"/>
        </w:rPr>
        <w:lastRenderedPageBreak/>
        <w:t>knowledge, and the potential of considering opportunities to develop the knowledge of parents, their children and coaches via any training required in the future.</w:t>
      </w:r>
    </w:p>
    <w:p w:rsidR="33229AA1" w:rsidP="6D638E10" w:rsidRDefault="33229AA1" w14:paraId="2397EA4C" w14:textId="2542C115">
      <w:pPr>
        <w:rPr>
          <w:rFonts w:eastAsiaTheme="minorEastAsia"/>
          <w:b/>
          <w:bCs/>
          <w:color w:val="000000" w:themeColor="text1"/>
        </w:rPr>
      </w:pPr>
    </w:p>
    <w:p w:rsidR="33229AA1" w:rsidP="294C15F7" w:rsidRDefault="5DACEC19" w14:paraId="6D6BE5E8" w14:textId="4DA76FDD">
      <w:pPr>
        <w:rPr>
          <w:rFonts w:eastAsiaTheme="minorEastAsia"/>
          <w:b/>
          <w:bCs/>
          <w:color w:val="000000" w:themeColor="text1"/>
        </w:rPr>
      </w:pPr>
      <w:r w:rsidRPr="294C15F7">
        <w:rPr>
          <w:rFonts w:eastAsiaTheme="minorEastAsia"/>
          <w:b/>
          <w:bCs/>
          <w:color w:val="000000" w:themeColor="text1"/>
        </w:rPr>
        <w:t xml:space="preserve">3.4 </w:t>
      </w:r>
      <w:r w:rsidRPr="294C15F7" w:rsidR="665B5D00">
        <w:rPr>
          <w:rFonts w:eastAsiaTheme="minorEastAsia"/>
          <w:b/>
          <w:bCs/>
          <w:color w:val="000000" w:themeColor="text1"/>
        </w:rPr>
        <w:t>Sample size and response rate</w:t>
      </w:r>
    </w:p>
    <w:p w:rsidR="32E60F1D" w:rsidP="294C15F7" w:rsidRDefault="32E60F1D" w14:paraId="7CC65F15" w14:textId="11FD1623">
      <w:pPr>
        <w:spacing w:after="0"/>
        <w:rPr>
          <w:rFonts w:eastAsiaTheme="minorEastAsia"/>
          <w:color w:val="000000" w:themeColor="text1"/>
        </w:rPr>
      </w:pPr>
    </w:p>
    <w:p w:rsidR="33229AA1" w:rsidP="294C15F7" w:rsidRDefault="665B5D00" w14:paraId="0C01F658" w14:textId="315EAC53">
      <w:pPr>
        <w:spacing w:after="0"/>
        <w:rPr>
          <w:rFonts w:eastAsiaTheme="minorEastAsia"/>
          <w:color w:val="000000" w:themeColor="text1"/>
        </w:rPr>
      </w:pPr>
      <w:r w:rsidRPr="294C15F7">
        <w:rPr>
          <w:rFonts w:eastAsiaTheme="minorEastAsia"/>
          <w:color w:val="000000" w:themeColor="text1"/>
        </w:rPr>
        <w:t>The survey was sent to 3 local football teams with large numbers in each of their age groups, and 2 local academies. All football teams were within the same county. Prior to commencing the research,</w:t>
      </w:r>
      <w:r w:rsidRPr="294C15F7" w:rsidR="4D3CE499">
        <w:rPr>
          <w:rFonts w:eastAsiaTheme="minorEastAsia"/>
          <w:color w:val="000000" w:themeColor="text1"/>
        </w:rPr>
        <w:t xml:space="preserve"> an ideal sample size was required. The standard research guidelines were inputted (a = 0.05, power = 0.80</w:t>
      </w:r>
      <w:r w:rsidRPr="294C15F7" w:rsidR="19221AC0">
        <w:rPr>
          <w:rFonts w:eastAsiaTheme="minorEastAsia"/>
          <w:color w:val="000000" w:themeColor="text1"/>
        </w:rPr>
        <w:t xml:space="preserve">). </w:t>
      </w:r>
      <w:r w:rsidRPr="294C15F7" w:rsidR="032EAB41">
        <w:rPr>
          <w:rFonts w:eastAsiaTheme="minorEastAsia"/>
          <w:color w:val="000000" w:themeColor="text1"/>
        </w:rPr>
        <w:t xml:space="preserve">Around 120 –130 participants are usually needed to detect medium group differences (Cohen, 1988). </w:t>
      </w:r>
      <w:r w:rsidRPr="294C15F7" w:rsidR="7CAAA94C">
        <w:rPr>
          <w:rFonts w:eastAsiaTheme="minorEastAsia"/>
          <w:color w:val="000000" w:themeColor="text1"/>
        </w:rPr>
        <w:t>T</w:t>
      </w:r>
      <w:r w:rsidRPr="294C15F7">
        <w:rPr>
          <w:rFonts w:eastAsiaTheme="minorEastAsia"/>
          <w:color w:val="000000" w:themeColor="text1"/>
        </w:rPr>
        <w:t xml:space="preserve">he survey ended with 123 valid responses from which to analyse data. </w:t>
      </w:r>
    </w:p>
    <w:p w:rsidR="1B664E2B" w:rsidP="294C15F7" w:rsidRDefault="1B664E2B" w14:paraId="7637E63B" w14:textId="0266595D">
      <w:pPr>
        <w:spacing w:after="0"/>
        <w:rPr>
          <w:rFonts w:eastAsiaTheme="minorEastAsia"/>
          <w:color w:val="000000" w:themeColor="text1"/>
        </w:rPr>
      </w:pPr>
    </w:p>
    <w:p w:rsidR="1B664E2B" w:rsidP="294C15F7" w:rsidRDefault="52086271" w14:paraId="4CE10CC0" w14:textId="57441CA5">
      <w:pPr>
        <w:spacing w:after="0"/>
        <w:rPr>
          <w:rFonts w:eastAsiaTheme="minorEastAsia"/>
          <w:b/>
          <w:bCs/>
          <w:color w:val="000000" w:themeColor="text1"/>
        </w:rPr>
      </w:pPr>
      <w:r w:rsidRPr="294C15F7">
        <w:rPr>
          <w:rFonts w:eastAsiaTheme="minorEastAsia"/>
          <w:b/>
          <w:bCs/>
          <w:color w:val="000000" w:themeColor="text1"/>
        </w:rPr>
        <w:t xml:space="preserve">3.5 </w:t>
      </w:r>
      <w:r w:rsidRPr="294C15F7" w:rsidR="3839DCAD">
        <w:rPr>
          <w:rFonts w:eastAsiaTheme="minorEastAsia"/>
          <w:b/>
          <w:bCs/>
          <w:color w:val="000000" w:themeColor="text1"/>
        </w:rPr>
        <w:t>Data analysis</w:t>
      </w:r>
    </w:p>
    <w:p w:rsidR="32E60F1D" w:rsidP="294C15F7" w:rsidRDefault="32E60F1D" w14:paraId="7C6FAD80" w14:textId="361E174B">
      <w:pPr>
        <w:spacing w:after="0"/>
        <w:rPr>
          <w:rFonts w:eastAsiaTheme="minorEastAsia"/>
          <w:color w:val="C00000"/>
          <w:sz w:val="24"/>
          <w:szCs w:val="24"/>
        </w:rPr>
      </w:pPr>
    </w:p>
    <w:p w:rsidR="33229AA1" w:rsidP="294C15F7" w:rsidRDefault="4E0C2BE0" w14:paraId="37BEB2D3" w14:textId="54AB3A47">
      <w:pPr>
        <w:rPr>
          <w:rFonts w:eastAsiaTheme="minorEastAsia"/>
          <w:color w:val="000000" w:themeColor="text1"/>
        </w:rPr>
      </w:pPr>
      <w:r w:rsidRPr="294C15F7">
        <w:rPr>
          <w:rFonts w:eastAsiaTheme="minorEastAsia"/>
          <w:color w:val="000000" w:themeColor="text1"/>
        </w:rPr>
        <w:t>Several types of questioning were considered, such as ensuring that data could be easily analysed</w:t>
      </w:r>
      <w:r w:rsidRPr="294C15F7" w:rsidR="67E61343">
        <w:rPr>
          <w:rFonts w:eastAsiaTheme="minorEastAsia"/>
          <w:color w:val="000000" w:themeColor="text1"/>
        </w:rPr>
        <w:t xml:space="preserve"> and compared to current health recommendations and nutritional guidelines </w:t>
      </w:r>
      <w:r w:rsidRPr="294C15F7">
        <w:rPr>
          <w:rFonts w:eastAsiaTheme="minorEastAsia"/>
          <w:color w:val="000000" w:themeColor="text1"/>
        </w:rPr>
        <w:t>upon collection. Due to the study being qualitative, the range of answers were broad, and care was taken to ensure this did not occur.</w:t>
      </w:r>
    </w:p>
    <w:p w:rsidR="57BD2623" w:rsidP="294C15F7" w:rsidRDefault="4E0C2BE0" w14:paraId="70DD799B" w14:textId="46C0D277">
      <w:pPr>
        <w:rPr>
          <w:rFonts w:eastAsiaTheme="minorEastAsia"/>
          <w:color w:val="000000" w:themeColor="text1"/>
        </w:rPr>
      </w:pPr>
      <w:r w:rsidRPr="294C15F7">
        <w:rPr>
          <w:rFonts w:eastAsiaTheme="minorEastAsia"/>
          <w:color w:val="000000" w:themeColor="text1"/>
        </w:rPr>
        <w:t xml:space="preserve">The replies to the survey were broken down </w:t>
      </w:r>
      <w:r w:rsidRPr="294C15F7" w:rsidR="45C2E719">
        <w:rPr>
          <w:rFonts w:eastAsiaTheme="minorEastAsia"/>
          <w:color w:val="000000" w:themeColor="text1"/>
        </w:rPr>
        <w:t>to</w:t>
      </w:r>
      <w:r w:rsidRPr="294C15F7">
        <w:rPr>
          <w:rFonts w:eastAsiaTheme="minorEastAsia"/>
          <w:color w:val="000000" w:themeColor="text1"/>
        </w:rPr>
        <w:t xml:space="preserve"> be analysed in the results section and split into graphs and tables as appropriate.  Despite the qualitative nature of this study, a statistics package (SPSS) </w:t>
      </w:r>
      <w:r w:rsidRPr="294C15F7" w:rsidR="5BED120F">
        <w:rPr>
          <w:rFonts w:eastAsiaTheme="minorEastAsia"/>
          <w:color w:val="000000" w:themeColor="text1"/>
        </w:rPr>
        <w:t xml:space="preserve">(IBM Corp. (2023) </w:t>
      </w:r>
      <w:r w:rsidRPr="294C15F7">
        <w:rPr>
          <w:rFonts w:eastAsiaTheme="minorEastAsia"/>
          <w:color w:val="000000" w:themeColor="text1"/>
        </w:rPr>
        <w:t xml:space="preserve">was used to analyse the collected data, this gave the option of comparing results alongside one another. Themes were identified in the open questions and answers were gathered into separate categories </w:t>
      </w:r>
      <w:r w:rsidRPr="294C15F7" w:rsidR="5E917631">
        <w:rPr>
          <w:rFonts w:eastAsiaTheme="minorEastAsia"/>
          <w:color w:val="000000" w:themeColor="text1"/>
        </w:rPr>
        <w:t>to</w:t>
      </w:r>
      <w:r w:rsidRPr="294C15F7">
        <w:rPr>
          <w:rFonts w:eastAsiaTheme="minorEastAsia"/>
          <w:color w:val="000000" w:themeColor="text1"/>
        </w:rPr>
        <w:t xml:space="preserve"> find the most and least common results. The results which were uncommon were gathered, as they gave scope for future research topics and unconsidered ideas. </w:t>
      </w:r>
    </w:p>
    <w:p w:rsidR="33229AA1" w:rsidP="294C15F7" w:rsidRDefault="51213B81" w14:paraId="77D63B3F" w14:textId="459F1F03">
      <w:pPr>
        <w:rPr>
          <w:rFonts w:eastAsiaTheme="minorEastAsia"/>
          <w:color w:val="000000" w:themeColor="text1"/>
        </w:rPr>
      </w:pPr>
      <w:r w:rsidRPr="294C15F7">
        <w:rPr>
          <w:rFonts w:eastAsiaTheme="minorEastAsia"/>
          <w:b/>
          <w:bCs/>
          <w:color w:val="000000" w:themeColor="text1"/>
        </w:rPr>
        <w:t xml:space="preserve">3.6 </w:t>
      </w:r>
      <w:r w:rsidRPr="294C15F7" w:rsidR="665B5D00">
        <w:rPr>
          <w:rFonts w:eastAsiaTheme="minorEastAsia"/>
          <w:b/>
          <w:bCs/>
          <w:color w:val="000000" w:themeColor="text1"/>
        </w:rPr>
        <w:t xml:space="preserve">Limitations </w:t>
      </w:r>
    </w:p>
    <w:p w:rsidR="33229AA1" w:rsidP="294C15F7" w:rsidRDefault="1D3A0A97" w14:paraId="3E51B0D4" w14:textId="12054BBC">
      <w:pPr>
        <w:rPr>
          <w:rFonts w:eastAsiaTheme="minorEastAsia"/>
        </w:rPr>
      </w:pPr>
      <w:r w:rsidRPr="294C15F7">
        <w:rPr>
          <w:rFonts w:eastAsiaTheme="minorEastAsia"/>
        </w:rPr>
        <w:t xml:space="preserve">Parents or legal guardians, of the young children playing football, will be required to complete a short simply worded questionnaire to assess their underlying knowledge of a healthy diet and healthy eating. Sending the survey via the apps that the coaches and managers currently use ensures that all parents will gain access to the survey, however this does not mean that all parents will participate. To combat this, it will need to be sent to several local teams to get the required survey result numbers. </w:t>
      </w:r>
    </w:p>
    <w:p w:rsidR="33229AA1" w:rsidP="294C15F7" w:rsidRDefault="7D55F30B" w14:paraId="5DD638B1" w14:textId="0911F473">
      <w:pPr>
        <w:rPr>
          <w:rFonts w:eastAsiaTheme="minorEastAsia"/>
          <w:lang w:val="en-US"/>
        </w:rPr>
      </w:pPr>
      <w:r w:rsidRPr="294C15F7">
        <w:rPr>
          <w:rFonts w:eastAsiaTheme="minorEastAsia"/>
        </w:rPr>
        <w:t xml:space="preserve">Whilst completing a survey a parent / guardian could give answers based on best practice, rather than the reality, as they believe it will make them look like a </w:t>
      </w:r>
      <w:r w:rsidRPr="294C15F7" w:rsidR="495FA758">
        <w:rPr>
          <w:rFonts w:eastAsiaTheme="minorEastAsia"/>
        </w:rPr>
        <w:t>more ‘socially desirable</w:t>
      </w:r>
      <w:r w:rsidRPr="294C15F7">
        <w:rPr>
          <w:rFonts w:eastAsiaTheme="minorEastAsia"/>
        </w:rPr>
        <w:t xml:space="preserve"> parent’</w:t>
      </w:r>
      <w:r w:rsidRPr="294C15F7" w:rsidR="6F5680DC">
        <w:rPr>
          <w:rFonts w:eastAsiaTheme="minorEastAsia"/>
        </w:rPr>
        <w:t xml:space="preserve"> (Podsakoff et al, 2003)</w:t>
      </w:r>
      <w:r w:rsidRPr="294C15F7">
        <w:rPr>
          <w:rFonts w:eastAsiaTheme="minorEastAsia"/>
        </w:rPr>
        <w:t>. In some respects, this does question the reliability of a survey as a method of research, however, the time constraints ensured that an observational study would not be possible. Observing nutritional habits around sports field and after would also require permission, from the parents / guardians, which again could in theory ensure that they adjust their usual routine when they know that they are being observed. An observational method would also open up new ethical issues as the study is based on children.</w:t>
      </w:r>
    </w:p>
    <w:p w:rsidR="33229AA1" w:rsidP="294C15F7" w:rsidRDefault="665B5D00" w14:paraId="794E7AEA" w14:textId="10C96184">
      <w:pPr>
        <w:rPr>
          <w:rFonts w:eastAsiaTheme="minorEastAsia"/>
          <w:color w:val="000000" w:themeColor="text1"/>
        </w:rPr>
      </w:pPr>
      <w:r w:rsidRPr="294C15F7">
        <w:rPr>
          <w:rFonts w:eastAsiaTheme="minorEastAsia"/>
          <w:color w:val="000000" w:themeColor="text1"/>
        </w:rPr>
        <w:t>This study was delivered to participants by a 3</w:t>
      </w:r>
      <w:r w:rsidRPr="294C15F7">
        <w:rPr>
          <w:rFonts w:eastAsiaTheme="minorEastAsia"/>
          <w:color w:val="000000" w:themeColor="text1"/>
          <w:vertAlign w:val="superscript"/>
        </w:rPr>
        <w:t>rd</w:t>
      </w:r>
      <w:r w:rsidRPr="294C15F7">
        <w:rPr>
          <w:rFonts w:eastAsiaTheme="minorEastAsia"/>
          <w:color w:val="000000" w:themeColor="text1"/>
        </w:rPr>
        <w:t xml:space="preserve"> party I.e. football coaches. Limitations of this method would have been a coach that didn’t deliver the study as promised or gave the study with no explanation of what they were sending and therefore was ignored by the parents. With online questionnaires there is also the potential that some groups within the community or those with no </w:t>
      </w:r>
      <w:r w:rsidRPr="294C15F7">
        <w:rPr>
          <w:rFonts w:eastAsiaTheme="minorEastAsia"/>
          <w:color w:val="000000" w:themeColor="text1"/>
        </w:rPr>
        <w:lastRenderedPageBreak/>
        <w:t xml:space="preserve">WI-FI or a device would potentially have an issue. A </w:t>
      </w:r>
      <w:r w:rsidRPr="294C15F7" w:rsidR="6FBAF00A">
        <w:rPr>
          <w:rFonts w:eastAsiaTheme="minorEastAsia"/>
          <w:color w:val="000000" w:themeColor="text1"/>
        </w:rPr>
        <w:t>paper copy</w:t>
      </w:r>
      <w:r w:rsidRPr="294C15F7">
        <w:rPr>
          <w:rFonts w:eastAsiaTheme="minorEastAsia"/>
          <w:color w:val="000000" w:themeColor="text1"/>
        </w:rPr>
        <w:t xml:space="preserve"> of the survey could have been provided if these limitations occurred. A timescale was given for responses, </w:t>
      </w:r>
      <w:r w:rsidRPr="294C15F7" w:rsidR="2D019979">
        <w:rPr>
          <w:rFonts w:eastAsiaTheme="minorEastAsia"/>
          <w:color w:val="000000" w:themeColor="text1"/>
        </w:rPr>
        <w:t>the aim was to</w:t>
      </w:r>
      <w:r w:rsidRPr="294C15F7">
        <w:rPr>
          <w:rFonts w:eastAsiaTheme="minorEastAsia"/>
          <w:color w:val="000000" w:themeColor="text1"/>
        </w:rPr>
        <w:t xml:space="preserve"> get as many responses as possible in a shorter times scale. Not providing this timescale could have given parents the opportunity to consider this at a later date, which would have made gathering the data a long process. </w:t>
      </w:r>
      <w:r w:rsidRPr="294C15F7" w:rsidR="27AADF70">
        <w:rPr>
          <w:rFonts w:eastAsiaTheme="minorEastAsia"/>
          <w:color w:val="000000" w:themeColor="text1"/>
        </w:rPr>
        <w:t xml:space="preserve"> </w:t>
      </w:r>
      <w:r w:rsidRPr="294C15F7">
        <w:rPr>
          <w:rFonts w:eastAsiaTheme="minorEastAsia"/>
          <w:color w:val="000000" w:themeColor="text1"/>
        </w:rPr>
        <w:t xml:space="preserve">A </w:t>
      </w:r>
      <w:r w:rsidRPr="294C15F7" w:rsidR="28C6A033">
        <w:rPr>
          <w:rFonts w:eastAsiaTheme="minorEastAsia"/>
          <w:color w:val="000000" w:themeColor="text1"/>
        </w:rPr>
        <w:t>questionnaire</w:t>
      </w:r>
      <w:r w:rsidRPr="294C15F7">
        <w:rPr>
          <w:rFonts w:eastAsiaTheme="minorEastAsia"/>
          <w:color w:val="000000" w:themeColor="text1"/>
        </w:rPr>
        <w:t xml:space="preserve"> completed in a </w:t>
      </w:r>
      <w:r w:rsidRPr="294C15F7" w:rsidR="01448950">
        <w:rPr>
          <w:rFonts w:eastAsiaTheme="minorEastAsia"/>
          <w:color w:val="000000" w:themeColor="text1"/>
        </w:rPr>
        <w:t>person's</w:t>
      </w:r>
      <w:r w:rsidRPr="294C15F7">
        <w:rPr>
          <w:rFonts w:eastAsiaTheme="minorEastAsia"/>
          <w:color w:val="000000" w:themeColor="text1"/>
        </w:rPr>
        <w:t xml:space="preserve"> own time, ensured that there was likely to be less bias, or outside influence. </w:t>
      </w:r>
      <w:r w:rsidRPr="294C15F7" w:rsidR="4920CA05">
        <w:rPr>
          <w:rFonts w:eastAsiaTheme="minorEastAsia"/>
          <w:color w:val="000000" w:themeColor="text1"/>
        </w:rPr>
        <w:t>The sample came mainly from football clubs, and may not apply to all parents (E</w:t>
      </w:r>
      <w:r w:rsidRPr="294C15F7" w:rsidR="528F10C4">
        <w:rPr>
          <w:rFonts w:eastAsiaTheme="minorEastAsia"/>
          <w:color w:val="000000" w:themeColor="text1"/>
        </w:rPr>
        <w:t>tikan, Musa and Alkassim, 2016), and the data only shows associations at that point in times (Levin, 2006).</w:t>
      </w:r>
    </w:p>
    <w:p w:rsidR="33229AA1" w:rsidP="294C15F7" w:rsidRDefault="665B5D00" w14:paraId="0D2A4328" w14:textId="11DC0D3D">
      <w:pPr>
        <w:rPr>
          <w:rFonts w:eastAsiaTheme="minorEastAsia"/>
          <w:color w:val="000000" w:themeColor="text1"/>
        </w:rPr>
      </w:pPr>
      <w:r w:rsidRPr="294C15F7">
        <w:rPr>
          <w:rFonts w:eastAsiaTheme="minorEastAsia"/>
          <w:color w:val="000000" w:themeColor="text1"/>
        </w:rPr>
        <w:t xml:space="preserve">In future studies a more varied approach could be used to ensure the validity of the project, surveys plus observations, could have ensured a more thorough research study, and negated some untruths potentially told within a questionnaire. </w:t>
      </w:r>
    </w:p>
    <w:p w:rsidR="32E60F1D" w:rsidP="294C15F7" w:rsidRDefault="665B5D00" w14:paraId="366D2FCD" w14:textId="5B623A32">
      <w:pPr>
        <w:rPr>
          <w:rFonts w:eastAsiaTheme="minorEastAsia"/>
          <w:color w:val="000000" w:themeColor="text1"/>
        </w:rPr>
      </w:pPr>
      <w:r w:rsidRPr="294C15F7">
        <w:rPr>
          <w:rFonts w:eastAsiaTheme="minorEastAsia"/>
          <w:color w:val="000000" w:themeColor="text1"/>
        </w:rPr>
        <w:t>A copy of the survey can be found in Appendix 1.</w:t>
      </w:r>
    </w:p>
    <w:p w:rsidR="70A34303" w:rsidP="294C15F7" w:rsidRDefault="70A34303" w14:paraId="2FAABB51" w14:textId="094AEBE6">
      <w:pPr>
        <w:rPr>
          <w:rFonts w:eastAsiaTheme="minorEastAsia"/>
          <w:color w:val="000000" w:themeColor="text1"/>
        </w:rPr>
      </w:pPr>
    </w:p>
    <w:p w:rsidR="70A34303" w:rsidP="294C15F7" w:rsidRDefault="70A34303" w14:paraId="22D08D15" w14:textId="329B3734">
      <w:pPr>
        <w:rPr>
          <w:rFonts w:eastAsiaTheme="minorEastAsia"/>
          <w:color w:val="000000" w:themeColor="text1"/>
        </w:rPr>
      </w:pPr>
    </w:p>
    <w:p w:rsidR="70A34303" w:rsidP="7B4DEAF3" w:rsidRDefault="70A34303" w14:paraId="3061ED56" w14:textId="2FBA1094">
      <w:pPr>
        <w:rPr>
          <w:rFonts w:eastAsiaTheme="minorEastAsia"/>
          <w:color w:val="000000" w:themeColor="text1"/>
        </w:rPr>
      </w:pPr>
    </w:p>
    <w:p w:rsidR="70A34303" w:rsidP="294C15F7" w:rsidRDefault="70A34303" w14:paraId="2D598BC8" w14:textId="5716407D">
      <w:pPr>
        <w:rPr>
          <w:rFonts w:eastAsiaTheme="minorEastAsia"/>
          <w:color w:val="000000" w:themeColor="text1"/>
        </w:rPr>
      </w:pPr>
    </w:p>
    <w:p w:rsidR="70A34303" w:rsidP="294C15F7" w:rsidRDefault="70A34303" w14:paraId="24F2AAC1" w14:textId="147843D8">
      <w:pPr>
        <w:rPr>
          <w:rFonts w:eastAsiaTheme="minorEastAsia"/>
          <w:color w:val="000000" w:themeColor="text1"/>
        </w:rPr>
      </w:pPr>
    </w:p>
    <w:p w:rsidR="70A34303" w:rsidP="294C15F7" w:rsidRDefault="70A34303" w14:paraId="4BD52EDD" w14:textId="7F854A41">
      <w:pPr>
        <w:rPr>
          <w:rFonts w:eastAsiaTheme="minorEastAsia"/>
          <w:color w:val="000000" w:themeColor="text1"/>
        </w:rPr>
      </w:pPr>
    </w:p>
    <w:p w:rsidR="70A34303" w:rsidP="294C15F7" w:rsidRDefault="70A34303" w14:paraId="406EC3E7" w14:textId="726756EC">
      <w:pPr>
        <w:rPr>
          <w:rFonts w:eastAsiaTheme="minorEastAsia"/>
          <w:color w:val="000000" w:themeColor="text1"/>
        </w:rPr>
      </w:pPr>
    </w:p>
    <w:p w:rsidR="70A34303" w:rsidP="294C15F7" w:rsidRDefault="70A34303" w14:paraId="1FDFC2E0" w14:textId="2D98E28A">
      <w:pPr>
        <w:rPr>
          <w:rFonts w:eastAsiaTheme="minorEastAsia"/>
          <w:color w:val="000000" w:themeColor="text1"/>
        </w:rPr>
      </w:pPr>
    </w:p>
    <w:p w:rsidR="70A34303" w:rsidP="294C15F7" w:rsidRDefault="70A34303" w14:paraId="0D057A0A" w14:textId="67B4F186">
      <w:pPr>
        <w:rPr>
          <w:rFonts w:eastAsiaTheme="minorEastAsia"/>
          <w:color w:val="000000" w:themeColor="text1"/>
        </w:rPr>
      </w:pPr>
    </w:p>
    <w:p w:rsidR="70A34303" w:rsidP="294C15F7" w:rsidRDefault="70A34303" w14:paraId="2664B1AD" w14:textId="478D773B">
      <w:pPr>
        <w:rPr>
          <w:rFonts w:eastAsiaTheme="minorEastAsia"/>
          <w:color w:val="000000" w:themeColor="text1"/>
        </w:rPr>
      </w:pPr>
    </w:p>
    <w:p w:rsidR="70A34303" w:rsidP="294C15F7" w:rsidRDefault="70A34303" w14:paraId="29C6D9C6" w14:textId="2EAD5FB9">
      <w:pPr>
        <w:rPr>
          <w:rFonts w:eastAsiaTheme="minorEastAsia"/>
          <w:color w:val="000000" w:themeColor="text1"/>
        </w:rPr>
      </w:pPr>
    </w:p>
    <w:p w:rsidR="70A34303" w:rsidP="294C15F7" w:rsidRDefault="70A34303" w14:paraId="0CFC75F0" w14:textId="4773E6B1">
      <w:pPr>
        <w:rPr>
          <w:rFonts w:eastAsiaTheme="minorEastAsia"/>
          <w:color w:val="000000" w:themeColor="text1"/>
        </w:rPr>
      </w:pPr>
    </w:p>
    <w:p w:rsidR="70A34303" w:rsidP="294C15F7" w:rsidRDefault="70A34303" w14:paraId="73B9627C" w14:textId="25D0E5D0">
      <w:pPr>
        <w:rPr>
          <w:rFonts w:eastAsiaTheme="minorEastAsia"/>
          <w:color w:val="000000" w:themeColor="text1"/>
        </w:rPr>
      </w:pPr>
    </w:p>
    <w:p w:rsidR="70A34303" w:rsidP="294C15F7" w:rsidRDefault="70A34303" w14:paraId="19FCF6C1" w14:textId="053A52C3">
      <w:pPr>
        <w:rPr>
          <w:rFonts w:eastAsiaTheme="minorEastAsia"/>
          <w:color w:val="000000" w:themeColor="text1"/>
        </w:rPr>
      </w:pPr>
    </w:p>
    <w:p w:rsidR="70A34303" w:rsidP="294C15F7" w:rsidRDefault="70A34303" w14:paraId="2D579672" w14:textId="1177C546">
      <w:pPr>
        <w:rPr>
          <w:rFonts w:eastAsiaTheme="minorEastAsia"/>
          <w:color w:val="000000" w:themeColor="text1"/>
        </w:rPr>
      </w:pPr>
    </w:p>
    <w:p w:rsidR="70A34303" w:rsidP="294C15F7" w:rsidRDefault="70A34303" w14:paraId="539C8429" w14:textId="195E734D">
      <w:pPr>
        <w:rPr>
          <w:rFonts w:eastAsiaTheme="minorEastAsia"/>
          <w:color w:val="000000" w:themeColor="text1"/>
        </w:rPr>
      </w:pPr>
    </w:p>
    <w:p w:rsidR="70A34303" w:rsidP="294C15F7" w:rsidRDefault="70A34303" w14:paraId="3BCC36FC" w14:textId="250973D2">
      <w:pPr>
        <w:rPr>
          <w:rFonts w:eastAsiaTheme="minorEastAsia"/>
          <w:color w:val="000000" w:themeColor="text1"/>
        </w:rPr>
      </w:pPr>
    </w:p>
    <w:p w:rsidR="70A34303" w:rsidP="294C15F7" w:rsidRDefault="70A34303" w14:paraId="36FD5557" w14:textId="38C7910A">
      <w:pPr>
        <w:rPr>
          <w:rFonts w:eastAsiaTheme="minorEastAsia"/>
          <w:color w:val="000000" w:themeColor="text1"/>
        </w:rPr>
      </w:pPr>
    </w:p>
    <w:p w:rsidR="70A34303" w:rsidP="294C15F7" w:rsidRDefault="70A34303" w14:paraId="7FAD22FB" w14:textId="5250C1D0">
      <w:pPr>
        <w:rPr>
          <w:rFonts w:eastAsiaTheme="minorEastAsia"/>
          <w:color w:val="000000" w:themeColor="text1"/>
        </w:rPr>
      </w:pPr>
    </w:p>
    <w:p w:rsidR="70A34303" w:rsidP="294C15F7" w:rsidRDefault="70A34303" w14:paraId="7B424624" w14:textId="1E70CD4C">
      <w:pPr>
        <w:rPr>
          <w:rFonts w:eastAsiaTheme="minorEastAsia"/>
          <w:color w:val="000000" w:themeColor="text1"/>
        </w:rPr>
      </w:pPr>
    </w:p>
    <w:p w:rsidR="70A34303" w:rsidP="0EC15C87" w:rsidRDefault="70A34303" w14:paraId="6DABF3B6" w14:textId="72B15E27">
      <w:pPr>
        <w:rPr>
          <w:rFonts w:eastAsiaTheme="minorEastAsia"/>
          <w:color w:val="000000" w:themeColor="text1"/>
        </w:rPr>
      </w:pPr>
    </w:p>
    <w:p w:rsidR="70A34303" w:rsidP="294C15F7" w:rsidRDefault="70A34303" w14:paraId="14461036" w14:textId="5807C13D">
      <w:pPr>
        <w:rPr>
          <w:rFonts w:eastAsiaTheme="minorEastAsia"/>
          <w:color w:val="000000" w:themeColor="text1"/>
        </w:rPr>
      </w:pPr>
    </w:p>
    <w:p w:rsidR="70A34303" w:rsidP="0B60C0CE" w:rsidRDefault="564F04F8" w14:paraId="2479D384" w14:textId="5D97B262">
      <w:pPr>
        <w:rPr>
          <w:rFonts w:eastAsiaTheme="minorEastAsia"/>
          <w:color w:val="202124"/>
          <w:sz w:val="40"/>
          <w:szCs w:val="40"/>
        </w:rPr>
      </w:pPr>
      <w:r w:rsidRPr="0B60C0CE">
        <w:rPr>
          <w:rFonts w:eastAsiaTheme="minorEastAsia"/>
          <w:color w:val="202124"/>
          <w:sz w:val="40"/>
          <w:szCs w:val="40"/>
        </w:rPr>
        <w:lastRenderedPageBreak/>
        <w:t>Chapter Four – Survey results</w:t>
      </w:r>
    </w:p>
    <w:p w:rsidR="70A34303" w:rsidP="0B60C0CE" w:rsidRDefault="20BC51DC" w14:paraId="0E6FA49F" w14:textId="0DE63683">
      <w:pPr>
        <w:rPr>
          <w:rFonts w:eastAsiaTheme="minorEastAsia"/>
          <w:b/>
          <w:bCs/>
          <w:color w:val="202124"/>
        </w:rPr>
      </w:pPr>
      <w:r w:rsidRPr="0B60C0CE">
        <w:rPr>
          <w:rFonts w:eastAsiaTheme="minorEastAsia"/>
          <w:b/>
          <w:bCs/>
          <w:color w:val="202124"/>
        </w:rPr>
        <w:t xml:space="preserve">4.1 </w:t>
      </w:r>
      <w:r w:rsidRPr="0B60C0CE" w:rsidR="64A38F12">
        <w:rPr>
          <w:rFonts w:eastAsiaTheme="minorEastAsia"/>
          <w:b/>
          <w:bCs/>
          <w:color w:val="202124"/>
        </w:rPr>
        <w:t>Introduction</w:t>
      </w:r>
    </w:p>
    <w:p w:rsidR="70A34303" w:rsidP="0B60C0CE" w:rsidRDefault="5D837B78" w14:paraId="2A3BC40D" w14:textId="15CADA05">
      <w:pPr>
        <w:rPr>
          <w:rFonts w:eastAsiaTheme="minorEastAsia"/>
          <w:color w:val="202124"/>
        </w:rPr>
      </w:pPr>
      <w:r w:rsidRPr="0B60C0CE">
        <w:rPr>
          <w:rFonts w:eastAsiaTheme="minorEastAsia"/>
          <w:color w:val="202124"/>
        </w:rPr>
        <w:t>This section presents findings from the survey responses. The data collected provides insights into c</w:t>
      </w:r>
      <w:r w:rsidRPr="0B60C0CE" w:rsidR="0FAAABFE">
        <w:rPr>
          <w:rFonts w:eastAsiaTheme="minorEastAsia"/>
          <w:color w:val="202124"/>
        </w:rPr>
        <w:t>ommon dietary habits</w:t>
      </w:r>
      <w:r w:rsidRPr="0B60C0CE" w:rsidR="55020BE3">
        <w:rPr>
          <w:rFonts w:eastAsiaTheme="minorEastAsia"/>
          <w:color w:val="202124"/>
        </w:rPr>
        <w:t xml:space="preserve"> and </w:t>
      </w:r>
      <w:r w:rsidRPr="0B60C0CE" w:rsidR="0FAAABFE">
        <w:rPr>
          <w:rFonts w:eastAsiaTheme="minorEastAsia"/>
          <w:color w:val="202124"/>
        </w:rPr>
        <w:t>the types of foods consumed</w:t>
      </w:r>
      <w:r w:rsidRPr="0B60C0CE" w:rsidR="5E029F7F">
        <w:rPr>
          <w:rFonts w:eastAsiaTheme="minorEastAsia"/>
          <w:color w:val="202124"/>
        </w:rPr>
        <w:t>.</w:t>
      </w:r>
      <w:r w:rsidRPr="0B60C0CE" w:rsidR="4951ACE1">
        <w:rPr>
          <w:rFonts w:eastAsiaTheme="minorEastAsia"/>
          <w:color w:val="202124"/>
        </w:rPr>
        <w:t xml:space="preserve"> The results are organised to highlight key trends and variations based on factors such as age or the standard of football played. </w:t>
      </w:r>
    </w:p>
    <w:p w:rsidR="0B60C0CE" w:rsidP="0B60C0CE" w:rsidRDefault="0B60C0CE" w14:paraId="74905166" w14:textId="3FBD7A1B">
      <w:pPr>
        <w:rPr>
          <w:rFonts w:eastAsiaTheme="minorEastAsia"/>
          <w:color w:val="202124"/>
        </w:rPr>
      </w:pPr>
    </w:p>
    <w:p w:rsidR="70A34303" w:rsidP="0B60C0CE" w:rsidRDefault="45FACA5E" w14:paraId="1765C5CD" w14:textId="3ECDBDF4">
      <w:pPr>
        <w:rPr>
          <w:rFonts w:eastAsiaTheme="minorEastAsia"/>
          <w:b/>
          <w:bCs/>
          <w:i/>
          <w:iCs/>
        </w:rPr>
      </w:pPr>
      <w:r w:rsidRPr="0B60C0CE">
        <w:rPr>
          <w:rFonts w:eastAsiaTheme="minorEastAsia"/>
          <w:b/>
          <w:bCs/>
          <w:i/>
          <w:iCs/>
        </w:rPr>
        <w:t>4.</w:t>
      </w:r>
      <w:r w:rsidRPr="0B60C0CE" w:rsidR="05C6482C">
        <w:rPr>
          <w:rFonts w:eastAsiaTheme="minorEastAsia"/>
          <w:b/>
          <w:bCs/>
          <w:i/>
          <w:iCs/>
        </w:rPr>
        <w:t>2</w:t>
      </w:r>
      <w:r w:rsidRPr="0B60C0CE" w:rsidR="30EF2DF1">
        <w:rPr>
          <w:rFonts w:eastAsiaTheme="minorEastAsia"/>
          <w:b/>
          <w:bCs/>
          <w:i/>
          <w:iCs/>
        </w:rPr>
        <w:t xml:space="preserve">: </w:t>
      </w:r>
      <w:r w:rsidRPr="0B60C0CE" w:rsidR="1404C2D9">
        <w:rPr>
          <w:rFonts w:eastAsiaTheme="minorEastAsia"/>
          <w:b/>
          <w:bCs/>
        </w:rPr>
        <w:t xml:space="preserve">Table </w:t>
      </w:r>
      <w:r w:rsidRPr="0B60C0CE" w:rsidR="7F46CF43">
        <w:rPr>
          <w:rFonts w:eastAsiaTheme="minorEastAsia"/>
          <w:b/>
          <w:bCs/>
        </w:rPr>
        <w:t>3</w:t>
      </w:r>
      <w:r w:rsidRPr="0B60C0CE" w:rsidR="1404C2D9">
        <w:rPr>
          <w:rFonts w:eastAsiaTheme="minorEastAsia"/>
          <w:b/>
          <w:bCs/>
        </w:rPr>
        <w:t xml:space="preserve">: </w:t>
      </w:r>
      <w:r w:rsidRPr="0B60C0CE" w:rsidR="30EF2DF1">
        <w:rPr>
          <w:rFonts w:eastAsiaTheme="minorEastAsia"/>
          <w:b/>
          <w:bCs/>
        </w:rPr>
        <w:t>Age of participants</w:t>
      </w:r>
    </w:p>
    <w:tbl>
      <w:tblPr>
        <w:tblStyle w:val="TableGrid"/>
        <w:tblW w:w="0" w:type="auto"/>
        <w:tblLayout w:type="fixed"/>
        <w:tblLook w:val="06A0" w:firstRow="1" w:lastRow="0" w:firstColumn="1" w:lastColumn="0" w:noHBand="1" w:noVBand="1"/>
      </w:tblPr>
      <w:tblGrid>
        <w:gridCol w:w="4508"/>
        <w:gridCol w:w="4508"/>
      </w:tblGrid>
      <w:tr w:rsidR="7C902393" w:rsidTr="294C15F7" w14:paraId="58A3BE7C" w14:textId="77777777">
        <w:trPr>
          <w:trHeight w:val="300"/>
        </w:trPr>
        <w:tc>
          <w:tcPr>
            <w:tcW w:w="4508" w:type="dxa"/>
            <w:shd w:val="clear" w:color="auto" w:fill="DAE8F8"/>
          </w:tcPr>
          <w:p w:rsidR="0FA346E8" w:rsidP="294C15F7" w:rsidRDefault="1FAD20B8" w14:paraId="564F99AB" w14:textId="37272563">
            <w:pPr>
              <w:rPr>
                <w:rFonts w:eastAsiaTheme="minorEastAsia"/>
                <w:b/>
                <w:bCs/>
                <w:i/>
                <w:iCs/>
              </w:rPr>
            </w:pPr>
            <w:r w:rsidRPr="294C15F7">
              <w:rPr>
                <w:rFonts w:eastAsiaTheme="minorEastAsia"/>
                <w:b/>
                <w:bCs/>
                <w:i/>
                <w:iCs/>
              </w:rPr>
              <w:t>Age</w:t>
            </w:r>
          </w:p>
        </w:tc>
        <w:tc>
          <w:tcPr>
            <w:tcW w:w="4508" w:type="dxa"/>
            <w:shd w:val="clear" w:color="auto" w:fill="DAE8F8"/>
          </w:tcPr>
          <w:p w:rsidR="0FA346E8" w:rsidP="294C15F7" w:rsidRDefault="1FAD20B8" w14:paraId="4D4E885E" w14:textId="5FBBAD4B">
            <w:pPr>
              <w:rPr>
                <w:rFonts w:eastAsiaTheme="minorEastAsia"/>
                <w:b/>
                <w:bCs/>
                <w:i/>
                <w:iCs/>
              </w:rPr>
            </w:pPr>
            <w:r w:rsidRPr="294C15F7">
              <w:rPr>
                <w:rFonts w:eastAsiaTheme="minorEastAsia"/>
                <w:b/>
                <w:bCs/>
                <w:i/>
                <w:iCs/>
              </w:rPr>
              <w:t>Number</w:t>
            </w:r>
          </w:p>
        </w:tc>
      </w:tr>
      <w:tr w:rsidR="7C902393" w:rsidTr="294C15F7" w14:paraId="5483D543" w14:textId="77777777">
        <w:trPr>
          <w:trHeight w:val="300"/>
        </w:trPr>
        <w:tc>
          <w:tcPr>
            <w:tcW w:w="4508" w:type="dxa"/>
          </w:tcPr>
          <w:p w:rsidR="64FA3600" w:rsidP="294C15F7" w:rsidRDefault="1C136039" w14:paraId="5AF18B23" w14:textId="6162EE59">
            <w:pPr>
              <w:rPr>
                <w:rFonts w:eastAsiaTheme="minorEastAsia"/>
                <w:i/>
                <w:iCs/>
              </w:rPr>
            </w:pPr>
            <w:r w:rsidRPr="294C15F7">
              <w:rPr>
                <w:rFonts w:eastAsiaTheme="minorEastAsia"/>
                <w:i/>
                <w:iCs/>
              </w:rPr>
              <w:t>6</w:t>
            </w:r>
          </w:p>
        </w:tc>
        <w:tc>
          <w:tcPr>
            <w:tcW w:w="4508" w:type="dxa"/>
          </w:tcPr>
          <w:p w:rsidR="64FA3600" w:rsidP="294C15F7" w:rsidRDefault="1C136039" w14:paraId="68A59695" w14:textId="56809927">
            <w:pPr>
              <w:rPr>
                <w:rFonts w:eastAsiaTheme="minorEastAsia"/>
                <w:i/>
                <w:iCs/>
              </w:rPr>
            </w:pPr>
            <w:r w:rsidRPr="294C15F7">
              <w:rPr>
                <w:rFonts w:eastAsiaTheme="minorEastAsia"/>
                <w:i/>
                <w:iCs/>
              </w:rPr>
              <w:t>9</w:t>
            </w:r>
          </w:p>
        </w:tc>
      </w:tr>
      <w:tr w:rsidR="7C902393" w:rsidTr="294C15F7" w14:paraId="0AF1362D" w14:textId="77777777">
        <w:trPr>
          <w:trHeight w:val="300"/>
        </w:trPr>
        <w:tc>
          <w:tcPr>
            <w:tcW w:w="4508" w:type="dxa"/>
          </w:tcPr>
          <w:p w:rsidR="64FA3600" w:rsidP="294C15F7" w:rsidRDefault="1C136039" w14:paraId="0F517830" w14:textId="5DEA386E">
            <w:pPr>
              <w:rPr>
                <w:rFonts w:eastAsiaTheme="minorEastAsia"/>
                <w:i/>
                <w:iCs/>
              </w:rPr>
            </w:pPr>
            <w:r w:rsidRPr="294C15F7">
              <w:rPr>
                <w:rFonts w:eastAsiaTheme="minorEastAsia"/>
                <w:i/>
                <w:iCs/>
              </w:rPr>
              <w:t>7</w:t>
            </w:r>
          </w:p>
        </w:tc>
        <w:tc>
          <w:tcPr>
            <w:tcW w:w="4508" w:type="dxa"/>
          </w:tcPr>
          <w:p w:rsidR="64FA3600" w:rsidP="294C15F7" w:rsidRDefault="1C136039" w14:paraId="376B8A8B" w14:textId="3F9D1F26">
            <w:pPr>
              <w:rPr>
                <w:rFonts w:eastAsiaTheme="minorEastAsia"/>
                <w:i/>
                <w:iCs/>
              </w:rPr>
            </w:pPr>
            <w:r w:rsidRPr="294C15F7">
              <w:rPr>
                <w:rFonts w:eastAsiaTheme="minorEastAsia"/>
                <w:i/>
                <w:iCs/>
              </w:rPr>
              <w:t>15</w:t>
            </w:r>
          </w:p>
        </w:tc>
      </w:tr>
      <w:tr w:rsidR="7C902393" w:rsidTr="294C15F7" w14:paraId="74FC842B" w14:textId="77777777">
        <w:trPr>
          <w:trHeight w:val="300"/>
        </w:trPr>
        <w:tc>
          <w:tcPr>
            <w:tcW w:w="4508" w:type="dxa"/>
          </w:tcPr>
          <w:p w:rsidR="64FA3600" w:rsidP="294C15F7" w:rsidRDefault="1C136039" w14:paraId="72A0A995" w14:textId="15595071">
            <w:pPr>
              <w:rPr>
                <w:rFonts w:eastAsiaTheme="minorEastAsia"/>
                <w:i/>
                <w:iCs/>
              </w:rPr>
            </w:pPr>
            <w:r w:rsidRPr="294C15F7">
              <w:rPr>
                <w:rFonts w:eastAsiaTheme="minorEastAsia"/>
                <w:i/>
                <w:iCs/>
              </w:rPr>
              <w:t>8</w:t>
            </w:r>
          </w:p>
        </w:tc>
        <w:tc>
          <w:tcPr>
            <w:tcW w:w="4508" w:type="dxa"/>
          </w:tcPr>
          <w:p w:rsidR="64FA3600" w:rsidP="294C15F7" w:rsidRDefault="1C136039" w14:paraId="6046CC4B" w14:textId="335EC1B6">
            <w:pPr>
              <w:rPr>
                <w:rFonts w:eastAsiaTheme="minorEastAsia"/>
                <w:i/>
                <w:iCs/>
              </w:rPr>
            </w:pPr>
            <w:r w:rsidRPr="294C15F7">
              <w:rPr>
                <w:rFonts w:eastAsiaTheme="minorEastAsia"/>
                <w:i/>
                <w:iCs/>
              </w:rPr>
              <w:t>17</w:t>
            </w:r>
          </w:p>
        </w:tc>
      </w:tr>
      <w:tr w:rsidR="7C902393" w:rsidTr="294C15F7" w14:paraId="7386FCC5" w14:textId="77777777">
        <w:trPr>
          <w:trHeight w:val="300"/>
        </w:trPr>
        <w:tc>
          <w:tcPr>
            <w:tcW w:w="4508" w:type="dxa"/>
          </w:tcPr>
          <w:p w:rsidR="64FA3600" w:rsidP="294C15F7" w:rsidRDefault="1C136039" w14:paraId="6B6D32F3" w14:textId="127FB462">
            <w:pPr>
              <w:rPr>
                <w:rFonts w:eastAsiaTheme="minorEastAsia"/>
                <w:i/>
                <w:iCs/>
              </w:rPr>
            </w:pPr>
            <w:r w:rsidRPr="294C15F7">
              <w:rPr>
                <w:rFonts w:eastAsiaTheme="minorEastAsia"/>
                <w:i/>
                <w:iCs/>
              </w:rPr>
              <w:t>9</w:t>
            </w:r>
          </w:p>
        </w:tc>
        <w:tc>
          <w:tcPr>
            <w:tcW w:w="4508" w:type="dxa"/>
          </w:tcPr>
          <w:p w:rsidR="64FA3600" w:rsidP="294C15F7" w:rsidRDefault="1C136039" w14:paraId="2F126349" w14:textId="55AAE7D4">
            <w:pPr>
              <w:rPr>
                <w:rFonts w:eastAsiaTheme="minorEastAsia"/>
                <w:i/>
                <w:iCs/>
              </w:rPr>
            </w:pPr>
            <w:r w:rsidRPr="294C15F7">
              <w:rPr>
                <w:rFonts w:eastAsiaTheme="minorEastAsia"/>
                <w:i/>
                <w:iCs/>
              </w:rPr>
              <w:t>21</w:t>
            </w:r>
          </w:p>
        </w:tc>
      </w:tr>
      <w:tr w:rsidR="7C902393" w:rsidTr="294C15F7" w14:paraId="2B5E9258" w14:textId="77777777">
        <w:trPr>
          <w:trHeight w:val="300"/>
        </w:trPr>
        <w:tc>
          <w:tcPr>
            <w:tcW w:w="4508" w:type="dxa"/>
          </w:tcPr>
          <w:p w:rsidR="64FA3600" w:rsidP="294C15F7" w:rsidRDefault="1C136039" w14:paraId="48CD1A19" w14:textId="056A445E">
            <w:pPr>
              <w:rPr>
                <w:rFonts w:eastAsiaTheme="minorEastAsia"/>
                <w:i/>
                <w:iCs/>
              </w:rPr>
            </w:pPr>
            <w:r w:rsidRPr="294C15F7">
              <w:rPr>
                <w:rFonts w:eastAsiaTheme="minorEastAsia"/>
                <w:i/>
                <w:iCs/>
              </w:rPr>
              <w:t>10</w:t>
            </w:r>
          </w:p>
        </w:tc>
        <w:tc>
          <w:tcPr>
            <w:tcW w:w="4508" w:type="dxa"/>
          </w:tcPr>
          <w:p w:rsidR="64FA3600" w:rsidP="294C15F7" w:rsidRDefault="1C136039" w14:paraId="74A5F327" w14:textId="79D3D28F">
            <w:pPr>
              <w:rPr>
                <w:rFonts w:eastAsiaTheme="minorEastAsia"/>
                <w:i/>
                <w:iCs/>
              </w:rPr>
            </w:pPr>
            <w:r w:rsidRPr="294C15F7">
              <w:rPr>
                <w:rFonts w:eastAsiaTheme="minorEastAsia"/>
                <w:i/>
                <w:iCs/>
              </w:rPr>
              <w:t>11</w:t>
            </w:r>
          </w:p>
        </w:tc>
      </w:tr>
      <w:tr w:rsidR="7C902393" w:rsidTr="294C15F7" w14:paraId="28497DE1" w14:textId="77777777">
        <w:trPr>
          <w:trHeight w:val="300"/>
        </w:trPr>
        <w:tc>
          <w:tcPr>
            <w:tcW w:w="4508" w:type="dxa"/>
          </w:tcPr>
          <w:p w:rsidR="64FA3600" w:rsidP="294C15F7" w:rsidRDefault="1C136039" w14:paraId="5308BCDF" w14:textId="6D8195E9">
            <w:pPr>
              <w:rPr>
                <w:rFonts w:eastAsiaTheme="minorEastAsia"/>
                <w:i/>
                <w:iCs/>
              </w:rPr>
            </w:pPr>
            <w:r w:rsidRPr="294C15F7">
              <w:rPr>
                <w:rFonts w:eastAsiaTheme="minorEastAsia"/>
                <w:i/>
                <w:iCs/>
              </w:rPr>
              <w:t>11</w:t>
            </w:r>
          </w:p>
        </w:tc>
        <w:tc>
          <w:tcPr>
            <w:tcW w:w="4508" w:type="dxa"/>
          </w:tcPr>
          <w:p w:rsidR="64FA3600" w:rsidP="294C15F7" w:rsidRDefault="1C136039" w14:paraId="1D6CD776" w14:textId="6B277AC5">
            <w:pPr>
              <w:rPr>
                <w:rFonts w:eastAsiaTheme="minorEastAsia"/>
                <w:i/>
                <w:iCs/>
              </w:rPr>
            </w:pPr>
            <w:r w:rsidRPr="294C15F7">
              <w:rPr>
                <w:rFonts w:eastAsiaTheme="minorEastAsia"/>
                <w:i/>
                <w:iCs/>
              </w:rPr>
              <w:t>20</w:t>
            </w:r>
          </w:p>
        </w:tc>
      </w:tr>
      <w:tr w:rsidR="7C902393" w:rsidTr="294C15F7" w14:paraId="7D726BB6" w14:textId="77777777">
        <w:trPr>
          <w:trHeight w:val="300"/>
        </w:trPr>
        <w:tc>
          <w:tcPr>
            <w:tcW w:w="4508" w:type="dxa"/>
          </w:tcPr>
          <w:p w:rsidR="64FA3600" w:rsidP="294C15F7" w:rsidRDefault="1C136039" w14:paraId="15247707" w14:textId="38F0AB45">
            <w:pPr>
              <w:rPr>
                <w:rFonts w:eastAsiaTheme="minorEastAsia"/>
                <w:i/>
                <w:iCs/>
              </w:rPr>
            </w:pPr>
            <w:r w:rsidRPr="294C15F7">
              <w:rPr>
                <w:rFonts w:eastAsiaTheme="minorEastAsia"/>
                <w:i/>
                <w:iCs/>
              </w:rPr>
              <w:t>12</w:t>
            </w:r>
          </w:p>
        </w:tc>
        <w:tc>
          <w:tcPr>
            <w:tcW w:w="4508" w:type="dxa"/>
          </w:tcPr>
          <w:p w:rsidR="64FA3600" w:rsidP="294C15F7" w:rsidRDefault="1C136039" w14:paraId="0260EADE" w14:textId="3FF71D3F">
            <w:pPr>
              <w:rPr>
                <w:rFonts w:eastAsiaTheme="minorEastAsia"/>
                <w:i/>
                <w:iCs/>
              </w:rPr>
            </w:pPr>
            <w:r w:rsidRPr="294C15F7">
              <w:rPr>
                <w:rFonts w:eastAsiaTheme="minorEastAsia"/>
                <w:i/>
                <w:iCs/>
              </w:rPr>
              <w:t>12</w:t>
            </w:r>
          </w:p>
        </w:tc>
      </w:tr>
      <w:tr w:rsidR="7C902393" w:rsidTr="294C15F7" w14:paraId="438B6B3C" w14:textId="77777777">
        <w:trPr>
          <w:trHeight w:val="300"/>
        </w:trPr>
        <w:tc>
          <w:tcPr>
            <w:tcW w:w="4508" w:type="dxa"/>
          </w:tcPr>
          <w:p w:rsidR="64FA3600" w:rsidP="294C15F7" w:rsidRDefault="1C136039" w14:paraId="7FF97107" w14:textId="0C110805">
            <w:pPr>
              <w:rPr>
                <w:rFonts w:eastAsiaTheme="minorEastAsia"/>
                <w:i/>
                <w:iCs/>
              </w:rPr>
            </w:pPr>
            <w:r w:rsidRPr="294C15F7">
              <w:rPr>
                <w:rFonts w:eastAsiaTheme="minorEastAsia"/>
                <w:i/>
                <w:iCs/>
              </w:rPr>
              <w:t>13</w:t>
            </w:r>
          </w:p>
        </w:tc>
        <w:tc>
          <w:tcPr>
            <w:tcW w:w="4508" w:type="dxa"/>
          </w:tcPr>
          <w:p w:rsidR="64FA3600" w:rsidP="294C15F7" w:rsidRDefault="1C136039" w14:paraId="19A46412" w14:textId="6925FE57">
            <w:pPr>
              <w:rPr>
                <w:rFonts w:eastAsiaTheme="minorEastAsia"/>
                <w:i/>
                <w:iCs/>
              </w:rPr>
            </w:pPr>
            <w:r w:rsidRPr="294C15F7">
              <w:rPr>
                <w:rFonts w:eastAsiaTheme="minorEastAsia"/>
                <w:i/>
                <w:iCs/>
              </w:rPr>
              <w:t>5</w:t>
            </w:r>
          </w:p>
        </w:tc>
      </w:tr>
      <w:tr w:rsidR="7C902393" w:rsidTr="294C15F7" w14:paraId="47673C1A" w14:textId="77777777">
        <w:trPr>
          <w:trHeight w:val="300"/>
        </w:trPr>
        <w:tc>
          <w:tcPr>
            <w:tcW w:w="4508" w:type="dxa"/>
          </w:tcPr>
          <w:p w:rsidR="64FA3600" w:rsidP="294C15F7" w:rsidRDefault="1C136039" w14:paraId="4ADE57C9" w14:textId="0B493F7E">
            <w:pPr>
              <w:rPr>
                <w:rFonts w:eastAsiaTheme="minorEastAsia"/>
                <w:i/>
                <w:iCs/>
              </w:rPr>
            </w:pPr>
            <w:r w:rsidRPr="294C15F7">
              <w:rPr>
                <w:rFonts w:eastAsiaTheme="minorEastAsia"/>
                <w:i/>
                <w:iCs/>
              </w:rPr>
              <w:t>14</w:t>
            </w:r>
          </w:p>
        </w:tc>
        <w:tc>
          <w:tcPr>
            <w:tcW w:w="4508" w:type="dxa"/>
          </w:tcPr>
          <w:p w:rsidR="64FA3600" w:rsidP="294C15F7" w:rsidRDefault="1C136039" w14:paraId="4DFF80DF" w14:textId="00780ECC">
            <w:pPr>
              <w:rPr>
                <w:rFonts w:eastAsiaTheme="minorEastAsia"/>
                <w:i/>
                <w:iCs/>
              </w:rPr>
            </w:pPr>
            <w:r w:rsidRPr="294C15F7">
              <w:rPr>
                <w:rFonts w:eastAsiaTheme="minorEastAsia"/>
                <w:i/>
                <w:iCs/>
              </w:rPr>
              <w:t>3</w:t>
            </w:r>
          </w:p>
        </w:tc>
      </w:tr>
      <w:tr w:rsidR="7C902393" w:rsidTr="294C15F7" w14:paraId="6BF0E3C7" w14:textId="77777777">
        <w:trPr>
          <w:trHeight w:val="300"/>
        </w:trPr>
        <w:tc>
          <w:tcPr>
            <w:tcW w:w="4508" w:type="dxa"/>
          </w:tcPr>
          <w:p w:rsidR="64FA3600" w:rsidP="294C15F7" w:rsidRDefault="1C136039" w14:paraId="155773D8" w14:textId="32112D51">
            <w:pPr>
              <w:rPr>
                <w:rFonts w:eastAsiaTheme="minorEastAsia"/>
                <w:i/>
                <w:iCs/>
              </w:rPr>
            </w:pPr>
            <w:r w:rsidRPr="294C15F7">
              <w:rPr>
                <w:rFonts w:eastAsiaTheme="minorEastAsia"/>
                <w:i/>
                <w:iCs/>
              </w:rPr>
              <w:t>15</w:t>
            </w:r>
          </w:p>
        </w:tc>
        <w:tc>
          <w:tcPr>
            <w:tcW w:w="4508" w:type="dxa"/>
          </w:tcPr>
          <w:p w:rsidR="64FA3600" w:rsidP="294C15F7" w:rsidRDefault="1C136039" w14:paraId="2AB304F1" w14:textId="653D3300">
            <w:pPr>
              <w:rPr>
                <w:rFonts w:eastAsiaTheme="minorEastAsia"/>
                <w:i/>
                <w:iCs/>
              </w:rPr>
            </w:pPr>
            <w:r w:rsidRPr="294C15F7">
              <w:rPr>
                <w:rFonts w:eastAsiaTheme="minorEastAsia"/>
                <w:i/>
                <w:iCs/>
              </w:rPr>
              <w:t>4</w:t>
            </w:r>
          </w:p>
        </w:tc>
      </w:tr>
      <w:tr w:rsidR="7C902393" w:rsidTr="294C15F7" w14:paraId="2D7194FA" w14:textId="77777777">
        <w:trPr>
          <w:trHeight w:val="300"/>
        </w:trPr>
        <w:tc>
          <w:tcPr>
            <w:tcW w:w="4508" w:type="dxa"/>
          </w:tcPr>
          <w:p w:rsidR="64FA3600" w:rsidP="294C15F7" w:rsidRDefault="1C136039" w14:paraId="5A736F24" w14:textId="4B453D80">
            <w:pPr>
              <w:rPr>
                <w:rFonts w:eastAsiaTheme="minorEastAsia"/>
                <w:i/>
                <w:iCs/>
              </w:rPr>
            </w:pPr>
            <w:r w:rsidRPr="294C15F7">
              <w:rPr>
                <w:rFonts w:eastAsiaTheme="minorEastAsia"/>
                <w:i/>
                <w:iCs/>
              </w:rPr>
              <w:t>16</w:t>
            </w:r>
          </w:p>
        </w:tc>
        <w:tc>
          <w:tcPr>
            <w:tcW w:w="4508" w:type="dxa"/>
          </w:tcPr>
          <w:p w:rsidR="64FA3600" w:rsidP="294C15F7" w:rsidRDefault="1C136039" w14:paraId="496E6528" w14:textId="2A9DAC07">
            <w:pPr>
              <w:rPr>
                <w:rFonts w:eastAsiaTheme="minorEastAsia"/>
                <w:i/>
                <w:iCs/>
              </w:rPr>
            </w:pPr>
            <w:r w:rsidRPr="294C15F7">
              <w:rPr>
                <w:rFonts w:eastAsiaTheme="minorEastAsia"/>
                <w:i/>
                <w:iCs/>
              </w:rPr>
              <w:t>2</w:t>
            </w:r>
          </w:p>
        </w:tc>
      </w:tr>
      <w:tr w:rsidR="7C902393" w:rsidTr="294C15F7" w14:paraId="5AB4D32E" w14:textId="77777777">
        <w:trPr>
          <w:trHeight w:val="300"/>
        </w:trPr>
        <w:tc>
          <w:tcPr>
            <w:tcW w:w="4508" w:type="dxa"/>
          </w:tcPr>
          <w:p w:rsidR="64FA3600" w:rsidP="294C15F7" w:rsidRDefault="1C136039" w14:paraId="7E236C1C" w14:textId="0B5A78E5">
            <w:pPr>
              <w:rPr>
                <w:rFonts w:eastAsiaTheme="minorEastAsia"/>
                <w:i/>
                <w:iCs/>
              </w:rPr>
            </w:pPr>
            <w:r w:rsidRPr="294C15F7">
              <w:rPr>
                <w:rFonts w:eastAsiaTheme="minorEastAsia"/>
                <w:i/>
                <w:iCs/>
              </w:rPr>
              <w:t>17</w:t>
            </w:r>
          </w:p>
        </w:tc>
        <w:tc>
          <w:tcPr>
            <w:tcW w:w="4508" w:type="dxa"/>
          </w:tcPr>
          <w:p w:rsidR="64FA3600" w:rsidP="294C15F7" w:rsidRDefault="1C136039" w14:paraId="139BE1CA" w14:textId="65DF87B3">
            <w:pPr>
              <w:rPr>
                <w:rFonts w:eastAsiaTheme="minorEastAsia"/>
                <w:i/>
                <w:iCs/>
              </w:rPr>
            </w:pPr>
            <w:r w:rsidRPr="294C15F7">
              <w:rPr>
                <w:rFonts w:eastAsiaTheme="minorEastAsia"/>
                <w:i/>
                <w:iCs/>
              </w:rPr>
              <w:t>3</w:t>
            </w:r>
          </w:p>
        </w:tc>
      </w:tr>
    </w:tbl>
    <w:p w:rsidR="70A34303" w:rsidP="294C15F7" w:rsidRDefault="70A34303" w14:paraId="556D38AA" w14:textId="6E218A9E">
      <w:pPr>
        <w:rPr>
          <w:rFonts w:eastAsiaTheme="minorEastAsia"/>
          <w:i/>
          <w:iCs/>
        </w:rPr>
      </w:pPr>
    </w:p>
    <w:p w:rsidR="6D638E10" w:rsidP="0B60C0CE" w:rsidRDefault="617C8167" w14:paraId="4438E2D2" w14:textId="3ED154F4">
      <w:pPr>
        <w:rPr>
          <w:rFonts w:eastAsiaTheme="minorEastAsia"/>
        </w:rPr>
      </w:pPr>
      <w:r w:rsidRPr="0B60C0CE">
        <w:rPr>
          <w:rFonts w:eastAsiaTheme="minorEastAsia"/>
        </w:rPr>
        <w:t xml:space="preserve">The </w:t>
      </w:r>
      <w:r w:rsidRPr="0B60C0CE" w:rsidR="78A74612">
        <w:rPr>
          <w:rFonts w:eastAsiaTheme="minorEastAsia"/>
        </w:rPr>
        <w:t xml:space="preserve">survey results indicate that the </w:t>
      </w:r>
      <w:r w:rsidRPr="0B60C0CE">
        <w:rPr>
          <w:rFonts w:eastAsiaTheme="minorEastAsia"/>
        </w:rPr>
        <w:t>m</w:t>
      </w:r>
      <w:r w:rsidRPr="0B60C0CE" w:rsidR="13DB23C4">
        <w:rPr>
          <w:rFonts w:eastAsiaTheme="minorEastAsia"/>
        </w:rPr>
        <w:t xml:space="preserve">ean age </w:t>
      </w:r>
      <w:r w:rsidRPr="0B60C0CE" w:rsidR="33CF1623">
        <w:rPr>
          <w:rFonts w:eastAsiaTheme="minorEastAsia"/>
        </w:rPr>
        <w:t xml:space="preserve">of participants was </w:t>
      </w:r>
      <w:r w:rsidRPr="0B60C0CE" w:rsidR="13DB23C4">
        <w:rPr>
          <w:rFonts w:eastAsiaTheme="minorEastAsia"/>
        </w:rPr>
        <w:t>9.9 years</w:t>
      </w:r>
      <w:r w:rsidRPr="0B60C0CE" w:rsidR="5B6275BE">
        <w:rPr>
          <w:rFonts w:eastAsiaTheme="minorEastAsia"/>
        </w:rPr>
        <w:t xml:space="preserve"> and the mode age was 11 years.</w:t>
      </w:r>
    </w:p>
    <w:p w:rsidR="70A34303" w:rsidP="0B60C0CE" w:rsidRDefault="09555C0D" w14:paraId="5CCA0CD1" w14:textId="017DD43C">
      <w:pPr>
        <w:rPr>
          <w:rFonts w:eastAsiaTheme="minorEastAsia"/>
          <w:b/>
          <w:bCs/>
          <w:i/>
          <w:iCs/>
        </w:rPr>
      </w:pPr>
      <w:r w:rsidRPr="0B60C0CE">
        <w:rPr>
          <w:rFonts w:eastAsiaTheme="minorEastAsia"/>
          <w:b/>
          <w:bCs/>
          <w:i/>
          <w:iCs/>
        </w:rPr>
        <w:t>4.2</w:t>
      </w:r>
      <w:r w:rsidRPr="0B60C0CE" w:rsidR="747221CA">
        <w:rPr>
          <w:rFonts w:eastAsiaTheme="minorEastAsia"/>
          <w:b/>
          <w:bCs/>
          <w:i/>
          <w:iCs/>
        </w:rPr>
        <w:t xml:space="preserve"> </w:t>
      </w:r>
      <w:r w:rsidRPr="0B60C0CE" w:rsidR="7BA6363D">
        <w:rPr>
          <w:rFonts w:eastAsiaTheme="minorEastAsia"/>
          <w:b/>
          <w:bCs/>
        </w:rPr>
        <w:t xml:space="preserve">Table </w:t>
      </w:r>
      <w:r w:rsidRPr="0B60C0CE" w:rsidR="26E3F763">
        <w:rPr>
          <w:rFonts w:eastAsiaTheme="minorEastAsia"/>
          <w:b/>
          <w:bCs/>
        </w:rPr>
        <w:t>4</w:t>
      </w:r>
      <w:r w:rsidRPr="0B60C0CE" w:rsidR="7BA6363D">
        <w:rPr>
          <w:rFonts w:eastAsiaTheme="minorEastAsia"/>
          <w:b/>
          <w:bCs/>
        </w:rPr>
        <w:t xml:space="preserve">: </w:t>
      </w:r>
      <w:r w:rsidRPr="0B60C0CE" w:rsidR="747221CA">
        <w:rPr>
          <w:rFonts w:eastAsiaTheme="minorEastAsia"/>
          <w:b/>
          <w:bCs/>
        </w:rPr>
        <w:t>At what level does your child play football.</w:t>
      </w:r>
    </w:p>
    <w:tbl>
      <w:tblPr>
        <w:tblStyle w:val="TableGrid"/>
        <w:tblW w:w="0" w:type="auto"/>
        <w:tblLayout w:type="fixed"/>
        <w:tblLook w:val="06A0" w:firstRow="1" w:lastRow="0" w:firstColumn="1" w:lastColumn="0" w:noHBand="1" w:noVBand="1"/>
      </w:tblPr>
      <w:tblGrid>
        <w:gridCol w:w="3005"/>
        <w:gridCol w:w="3005"/>
        <w:gridCol w:w="3005"/>
      </w:tblGrid>
      <w:tr w:rsidR="2443C114" w:rsidTr="294C15F7" w14:paraId="1F52BE60" w14:textId="77777777">
        <w:trPr>
          <w:trHeight w:val="300"/>
        </w:trPr>
        <w:tc>
          <w:tcPr>
            <w:tcW w:w="3005" w:type="dxa"/>
          </w:tcPr>
          <w:p w:rsidR="6BD9F18E" w:rsidP="294C15F7" w:rsidRDefault="01A7E1A6" w14:paraId="58367D33" w14:textId="01F840B9">
            <w:pPr>
              <w:rPr>
                <w:rFonts w:eastAsiaTheme="minorEastAsia"/>
                <w:b/>
                <w:bCs/>
              </w:rPr>
            </w:pPr>
            <w:r w:rsidRPr="294C15F7">
              <w:rPr>
                <w:rFonts w:eastAsiaTheme="minorEastAsia"/>
                <w:b/>
                <w:bCs/>
              </w:rPr>
              <w:t>Grass roots</w:t>
            </w:r>
          </w:p>
        </w:tc>
        <w:tc>
          <w:tcPr>
            <w:tcW w:w="3005" w:type="dxa"/>
          </w:tcPr>
          <w:p w:rsidR="6BD9F18E" w:rsidP="294C15F7" w:rsidRDefault="01A7E1A6" w14:paraId="50A11D47" w14:textId="12265E79">
            <w:pPr>
              <w:rPr>
                <w:rFonts w:eastAsiaTheme="minorEastAsia"/>
                <w:b/>
                <w:bCs/>
              </w:rPr>
            </w:pPr>
            <w:r w:rsidRPr="294C15F7">
              <w:rPr>
                <w:rFonts w:eastAsiaTheme="minorEastAsia"/>
                <w:b/>
                <w:bCs/>
              </w:rPr>
              <w:t>Academy</w:t>
            </w:r>
          </w:p>
        </w:tc>
        <w:tc>
          <w:tcPr>
            <w:tcW w:w="3005" w:type="dxa"/>
          </w:tcPr>
          <w:p w:rsidR="6BD9F18E" w:rsidP="294C15F7" w:rsidRDefault="01A7E1A6" w14:paraId="678E626F" w14:textId="477A79B0">
            <w:pPr>
              <w:rPr>
                <w:rFonts w:eastAsiaTheme="minorEastAsia"/>
                <w:b/>
                <w:bCs/>
              </w:rPr>
            </w:pPr>
            <w:r w:rsidRPr="294C15F7">
              <w:rPr>
                <w:rFonts w:eastAsiaTheme="minorEastAsia"/>
                <w:b/>
                <w:bCs/>
              </w:rPr>
              <w:t>Both</w:t>
            </w:r>
            <w:r w:rsidRPr="294C15F7" w:rsidR="187800D5">
              <w:rPr>
                <w:rFonts w:eastAsiaTheme="minorEastAsia"/>
                <w:b/>
                <w:bCs/>
              </w:rPr>
              <w:t xml:space="preserve"> (Grass roots &amp; Academy)</w:t>
            </w:r>
          </w:p>
        </w:tc>
      </w:tr>
      <w:tr w:rsidR="2443C114" w:rsidTr="294C15F7" w14:paraId="4346D3B1" w14:textId="77777777">
        <w:trPr>
          <w:trHeight w:val="300"/>
        </w:trPr>
        <w:tc>
          <w:tcPr>
            <w:tcW w:w="3005" w:type="dxa"/>
          </w:tcPr>
          <w:p w:rsidR="693DA539" w:rsidP="294C15F7" w:rsidRDefault="6A491C79" w14:paraId="5BC28416" w14:textId="319831B6">
            <w:pPr>
              <w:rPr>
                <w:rFonts w:eastAsiaTheme="minorEastAsia"/>
              </w:rPr>
            </w:pPr>
            <w:r w:rsidRPr="294C15F7">
              <w:rPr>
                <w:rFonts w:eastAsiaTheme="minorEastAsia"/>
              </w:rPr>
              <w:t>63</w:t>
            </w:r>
          </w:p>
        </w:tc>
        <w:tc>
          <w:tcPr>
            <w:tcW w:w="3005" w:type="dxa"/>
          </w:tcPr>
          <w:p w:rsidR="693DA539" w:rsidP="294C15F7" w:rsidRDefault="6A491C79" w14:paraId="6F2EC365" w14:textId="6D671281">
            <w:pPr>
              <w:rPr>
                <w:rFonts w:eastAsiaTheme="minorEastAsia"/>
              </w:rPr>
            </w:pPr>
            <w:r w:rsidRPr="294C15F7">
              <w:rPr>
                <w:rFonts w:eastAsiaTheme="minorEastAsia"/>
              </w:rPr>
              <w:t>21</w:t>
            </w:r>
          </w:p>
        </w:tc>
        <w:tc>
          <w:tcPr>
            <w:tcW w:w="3005" w:type="dxa"/>
          </w:tcPr>
          <w:p w:rsidR="693DA539" w:rsidP="294C15F7" w:rsidRDefault="6A491C79" w14:paraId="1A95B87E" w14:textId="22C776DD">
            <w:pPr>
              <w:rPr>
                <w:rFonts w:eastAsiaTheme="minorEastAsia"/>
              </w:rPr>
            </w:pPr>
            <w:r w:rsidRPr="294C15F7">
              <w:rPr>
                <w:rFonts w:eastAsiaTheme="minorEastAsia"/>
              </w:rPr>
              <w:t>39</w:t>
            </w:r>
          </w:p>
        </w:tc>
      </w:tr>
      <w:tr w:rsidR="2443C114" w:rsidTr="294C15F7" w14:paraId="3C2C5118" w14:textId="77777777">
        <w:trPr>
          <w:trHeight w:val="300"/>
        </w:trPr>
        <w:tc>
          <w:tcPr>
            <w:tcW w:w="3005" w:type="dxa"/>
          </w:tcPr>
          <w:p w:rsidR="28070DB0" w:rsidP="294C15F7" w:rsidRDefault="553DCBBA" w14:paraId="161C755A" w14:textId="51B94F4B">
            <w:pPr>
              <w:rPr>
                <w:rFonts w:eastAsiaTheme="minorEastAsia"/>
              </w:rPr>
            </w:pPr>
            <w:r w:rsidRPr="294C15F7">
              <w:rPr>
                <w:rFonts w:eastAsiaTheme="minorEastAsia"/>
              </w:rPr>
              <w:t>51.2%</w:t>
            </w:r>
          </w:p>
        </w:tc>
        <w:tc>
          <w:tcPr>
            <w:tcW w:w="3005" w:type="dxa"/>
          </w:tcPr>
          <w:p w:rsidR="28070DB0" w:rsidP="294C15F7" w:rsidRDefault="553DCBBA" w14:paraId="477DF036" w14:textId="564D1917">
            <w:pPr>
              <w:rPr>
                <w:rFonts w:eastAsiaTheme="minorEastAsia"/>
              </w:rPr>
            </w:pPr>
            <w:r w:rsidRPr="294C15F7">
              <w:rPr>
                <w:rFonts w:eastAsiaTheme="minorEastAsia"/>
              </w:rPr>
              <w:t>17.1%</w:t>
            </w:r>
          </w:p>
        </w:tc>
        <w:tc>
          <w:tcPr>
            <w:tcW w:w="3005" w:type="dxa"/>
          </w:tcPr>
          <w:p w:rsidR="28070DB0" w:rsidP="294C15F7" w:rsidRDefault="553DCBBA" w14:paraId="4F7597DC" w14:textId="7A32DF2E">
            <w:pPr>
              <w:rPr>
                <w:rFonts w:eastAsiaTheme="minorEastAsia"/>
              </w:rPr>
            </w:pPr>
            <w:r w:rsidRPr="294C15F7">
              <w:rPr>
                <w:rFonts w:eastAsiaTheme="minorEastAsia"/>
              </w:rPr>
              <w:t>31.7%</w:t>
            </w:r>
          </w:p>
        </w:tc>
      </w:tr>
    </w:tbl>
    <w:p w:rsidR="7957874A" w:rsidP="0B60C0CE" w:rsidRDefault="7957874A" w14:paraId="717E979D" w14:textId="1A9B73B7">
      <w:pPr>
        <w:rPr>
          <w:rFonts w:eastAsiaTheme="minorEastAsia"/>
          <w:i/>
          <w:iCs/>
          <w:color w:val="202124"/>
        </w:rPr>
      </w:pPr>
    </w:p>
    <w:p w:rsidR="0B60C0CE" w:rsidP="0B60C0CE" w:rsidRDefault="0B60C0CE" w14:paraId="29B3799C" w14:textId="26C836FB">
      <w:pPr>
        <w:rPr>
          <w:rFonts w:eastAsiaTheme="minorEastAsia"/>
          <w:i/>
          <w:iCs/>
          <w:color w:val="202124"/>
        </w:rPr>
      </w:pPr>
    </w:p>
    <w:p w:rsidR="660DDCEF" w:rsidP="6D638E10" w:rsidRDefault="660DDCEF" w14:paraId="3C67DDA4" w14:textId="3E5F50C9">
      <w:pPr>
        <w:rPr>
          <w:rFonts w:eastAsiaTheme="minorEastAsia"/>
          <w:color w:val="202124"/>
        </w:rPr>
      </w:pPr>
    </w:p>
    <w:p w:rsidR="660DDCEF" w:rsidP="3A2D20C6" w:rsidRDefault="01FC3804" w14:paraId="1D2BEB83" w14:textId="2A093408">
      <w:pPr>
        <w:rPr>
          <w:rFonts w:eastAsia="宋体" w:eastAsiaTheme="minorEastAsia"/>
        </w:rPr>
      </w:pPr>
      <w:r w:rsidRPr="3A2D20C6" w:rsidR="01FC3804">
        <w:rPr>
          <w:rFonts w:eastAsia="宋体" w:eastAsiaTheme="minorEastAsia"/>
          <w:b w:val="1"/>
          <w:bCs w:val="1"/>
          <w:i w:val="1"/>
          <w:iCs w:val="1"/>
          <w:color w:val="202124"/>
        </w:rPr>
        <w:t xml:space="preserve">4.3 </w:t>
      </w:r>
      <w:r w:rsidR="10A33614">
        <w:drawing>
          <wp:inline wp14:editId="42CFAED6" wp14:anchorId="44A9976D">
            <wp:extent cx="5532120" cy="3422999"/>
            <wp:effectExtent l="0" t="0" r="0" b="0"/>
            <wp:docPr id="17196149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Id11">
                      <a:extLst>
                        <a:ext uri="{28A0092B-C50C-407E-A947-70E740481C1C}">
                          <a14:useLocalDpi xmlns:a14="http://schemas.microsoft.com/office/drawing/2010/main" val="0"/>
                        </a:ext>
                      </a:extLst>
                    </a:blip>
                    <a:stretch>
                      <a:fillRect/>
                    </a:stretch>
                  </pic:blipFill>
                  <pic:spPr>
                    <a:xfrm>
                      <a:off x="0" y="0"/>
                      <a:ext cx="5532120" cy="3422999"/>
                    </a:xfrm>
                    <a:prstGeom prst="rect">
                      <a:avLst/>
                    </a:prstGeom>
                  </pic:spPr>
                </pic:pic>
              </a:graphicData>
            </a:graphic>
          </wp:inline>
        </w:drawing>
      </w:r>
    </w:p>
    <w:p w:rsidR="660DDCEF" w:rsidP="3A2D20C6" w:rsidRDefault="008DFE0A" w14:paraId="7B276230" w14:textId="23629BBF">
      <w:pPr>
        <w:pStyle w:val="Normal"/>
      </w:pPr>
      <w:r w:rsidRPr="3A2D20C6" w:rsidR="542A9011">
        <w:rPr>
          <w:rFonts w:eastAsia="宋体" w:eastAsiaTheme="minorEastAsia"/>
          <w:b w:val="1"/>
          <w:bCs w:val="1"/>
        </w:rPr>
        <w:t>4.3</w:t>
      </w:r>
      <w:r w:rsidRPr="3A2D20C6" w:rsidR="542A9011">
        <w:rPr>
          <w:rFonts w:eastAsia="宋体" w:eastAsiaTheme="minorEastAsia"/>
          <w:b w:val="1"/>
          <w:bCs w:val="1"/>
          <w:color w:val="202124"/>
        </w:rPr>
        <w:t xml:space="preserve"> Figure 1: When it comes to providing snacks and meals around football games or training what </w:t>
      </w:r>
      <w:r w:rsidRPr="3A2D20C6" w:rsidR="542A9011">
        <w:rPr>
          <w:rFonts w:eastAsia="宋体" w:eastAsiaTheme="minorEastAsia"/>
          <w:b w:val="1"/>
          <w:bCs w:val="1"/>
          <w:color w:val="202124"/>
        </w:rPr>
        <w:t>influences</w:t>
      </w:r>
      <w:r w:rsidRPr="3A2D20C6" w:rsidR="542A9011">
        <w:rPr>
          <w:rFonts w:eastAsia="宋体" w:eastAsiaTheme="minorEastAsia"/>
          <w:b w:val="1"/>
          <w:bCs w:val="1"/>
          <w:color w:val="202124"/>
        </w:rPr>
        <w:t xml:space="preserve"> your choice</w:t>
      </w:r>
    </w:p>
    <w:p w:rsidR="660DDCEF" w:rsidP="3A2D20C6" w:rsidRDefault="008DFE0A" w14:paraId="2AC2EE62" w14:textId="76BA073A">
      <w:pPr>
        <w:pStyle w:val="Normal"/>
        <w:rPr>
          <w:rFonts w:eastAsia="宋体" w:eastAsiaTheme="minorEastAsia"/>
        </w:rPr>
      </w:pPr>
      <w:r w:rsidRPr="3A2D20C6" w:rsidR="542A9011">
        <w:rPr>
          <w:rFonts w:eastAsia="宋体" w:eastAsiaTheme="minorEastAsia"/>
          <w:b w:val="1"/>
          <w:bCs w:val="1"/>
        </w:rPr>
        <w:t xml:space="preserve"> </w:t>
      </w:r>
      <w:r w:rsidRPr="3A2D20C6" w:rsidR="008DFE0A">
        <w:rPr>
          <w:rFonts w:eastAsia="宋体" w:eastAsiaTheme="minorEastAsia"/>
        </w:rPr>
        <w:t xml:space="preserve">The </w:t>
      </w:r>
      <w:r w:rsidRPr="3A2D20C6" w:rsidR="7F54B3E0">
        <w:rPr>
          <w:rFonts w:eastAsia="宋体" w:eastAsiaTheme="minorEastAsia"/>
        </w:rPr>
        <w:t>largest</w:t>
      </w:r>
      <w:r w:rsidRPr="3A2D20C6" w:rsidR="008DFE0A">
        <w:rPr>
          <w:rFonts w:eastAsia="宋体" w:eastAsiaTheme="minorEastAsia"/>
        </w:rPr>
        <w:t xml:space="preserve"> influence on</w:t>
      </w:r>
      <w:r w:rsidRPr="3A2D20C6" w:rsidR="37416DF2">
        <w:rPr>
          <w:rFonts w:eastAsia="宋体" w:eastAsiaTheme="minorEastAsia"/>
        </w:rPr>
        <w:t xml:space="preserve"> snack </w:t>
      </w:r>
      <w:r w:rsidRPr="3A2D20C6" w:rsidR="008DFE0A">
        <w:rPr>
          <w:rFonts w:eastAsia="宋体" w:eastAsiaTheme="minorEastAsia"/>
        </w:rPr>
        <w:t xml:space="preserve">choices made was the amount of time that they </w:t>
      </w:r>
      <w:r w:rsidRPr="3A2D20C6" w:rsidR="5005EF17">
        <w:rPr>
          <w:rFonts w:eastAsia="宋体" w:eastAsiaTheme="minorEastAsia"/>
        </w:rPr>
        <w:t>had available</w:t>
      </w:r>
      <w:r w:rsidRPr="3A2D20C6" w:rsidR="51A12B38">
        <w:rPr>
          <w:rFonts w:eastAsia="宋体" w:eastAsiaTheme="minorEastAsia"/>
        </w:rPr>
        <w:t xml:space="preserve">, which was over double the number of respondents that chose health as the influence of choice. </w:t>
      </w:r>
      <w:r w:rsidRPr="3A2D20C6" w:rsidR="5005EF17">
        <w:rPr>
          <w:rFonts w:eastAsia="宋体" w:eastAsiaTheme="minorEastAsia"/>
        </w:rPr>
        <w:t xml:space="preserve"> </w:t>
      </w:r>
    </w:p>
    <w:p w:rsidR="6D638E10" w:rsidP="6D638E10" w:rsidRDefault="6D638E10" w14:paraId="1F25BE9C" w14:textId="41FA1A57">
      <w:pPr>
        <w:rPr>
          <w:rFonts w:eastAsiaTheme="minorEastAsia"/>
        </w:rPr>
      </w:pPr>
    </w:p>
    <w:p w:rsidR="3E27D2CB" w:rsidP="1B664E2B" w:rsidRDefault="3E27D2CB" w14:paraId="72146086" w14:textId="1FF44196">
      <w:pPr>
        <w:rPr>
          <w:rFonts w:eastAsiaTheme="minorEastAsia"/>
          <w:b/>
          <w:bCs/>
        </w:rPr>
      </w:pPr>
      <w:r w:rsidRPr="1B664E2B">
        <w:rPr>
          <w:rFonts w:eastAsiaTheme="minorEastAsia"/>
          <w:b/>
          <w:bCs/>
        </w:rPr>
        <w:t>What snacks do you feed your child/ children before a football match or training?</w:t>
      </w:r>
    </w:p>
    <w:p w:rsidR="7DFAFD9D" w:rsidP="0B60C0CE" w:rsidRDefault="1B772610" w14:paraId="4354AE9F" w14:textId="217E5538">
      <w:pPr>
        <w:rPr>
          <w:rFonts w:eastAsiaTheme="minorEastAsia"/>
        </w:rPr>
      </w:pPr>
      <w:r w:rsidRPr="0B60C0CE">
        <w:rPr>
          <w:rFonts w:eastAsiaTheme="minorEastAsia"/>
          <w:b/>
          <w:bCs/>
        </w:rPr>
        <w:t>4.4</w:t>
      </w:r>
      <w:r w:rsidRPr="0B60C0CE" w:rsidR="23E0AB0F">
        <w:rPr>
          <w:rFonts w:eastAsiaTheme="minorEastAsia"/>
          <w:b/>
          <w:bCs/>
        </w:rPr>
        <w:t xml:space="preserve"> </w:t>
      </w:r>
      <w:r w:rsidRPr="0B60C0CE" w:rsidR="6C2CF920">
        <w:rPr>
          <w:rFonts w:eastAsiaTheme="minorEastAsia"/>
          <w:b/>
          <w:bCs/>
        </w:rPr>
        <w:t xml:space="preserve">Table </w:t>
      </w:r>
      <w:r w:rsidRPr="0B60C0CE" w:rsidR="09FF6C58">
        <w:rPr>
          <w:rFonts w:eastAsiaTheme="minorEastAsia"/>
          <w:b/>
          <w:bCs/>
        </w:rPr>
        <w:t>5</w:t>
      </w:r>
      <w:r w:rsidRPr="0B60C0CE" w:rsidR="6C2CF920">
        <w:rPr>
          <w:rFonts w:eastAsiaTheme="minorEastAsia"/>
          <w:b/>
          <w:bCs/>
        </w:rPr>
        <w:t xml:space="preserve">: </w:t>
      </w:r>
      <w:r w:rsidRPr="0B60C0CE" w:rsidR="004661F1">
        <w:rPr>
          <w:rFonts w:eastAsiaTheme="minorEastAsia"/>
          <w:b/>
          <w:bCs/>
        </w:rPr>
        <w:t>Categories of snack given to children surveyed.</w:t>
      </w:r>
    </w:p>
    <w:tbl>
      <w:tblPr>
        <w:tblStyle w:val="TableGrid"/>
        <w:tblW w:w="0" w:type="auto"/>
        <w:tblLayout w:type="fixed"/>
        <w:tblLook w:val="06A0" w:firstRow="1" w:lastRow="0" w:firstColumn="1" w:lastColumn="0" w:noHBand="1" w:noVBand="1"/>
      </w:tblPr>
      <w:tblGrid>
        <w:gridCol w:w="3005"/>
        <w:gridCol w:w="3005"/>
        <w:gridCol w:w="3005"/>
      </w:tblGrid>
      <w:tr w:rsidR="7957874A" w:rsidTr="0B60C0CE" w14:paraId="5C873260" w14:textId="77777777">
        <w:trPr>
          <w:trHeight w:val="300"/>
        </w:trPr>
        <w:tc>
          <w:tcPr>
            <w:tcW w:w="3005" w:type="dxa"/>
          </w:tcPr>
          <w:p w:rsidR="7DFAFD9D" w:rsidP="1B664E2B" w:rsidRDefault="7DFAFD9D" w14:paraId="130AB568" w14:textId="0D6BC077">
            <w:pPr>
              <w:rPr>
                <w:rFonts w:eastAsiaTheme="minorEastAsia"/>
                <w:b/>
                <w:bCs/>
              </w:rPr>
            </w:pPr>
            <w:r w:rsidRPr="1B664E2B">
              <w:rPr>
                <w:rFonts w:eastAsiaTheme="minorEastAsia"/>
                <w:b/>
                <w:bCs/>
              </w:rPr>
              <w:t>HEALTHY</w:t>
            </w:r>
          </w:p>
        </w:tc>
        <w:tc>
          <w:tcPr>
            <w:tcW w:w="3005" w:type="dxa"/>
          </w:tcPr>
          <w:p w:rsidR="7DFAFD9D" w:rsidP="1B664E2B" w:rsidRDefault="7DFAFD9D" w14:paraId="334AFECC" w14:textId="15B66C4F">
            <w:pPr>
              <w:rPr>
                <w:rFonts w:eastAsiaTheme="minorEastAsia"/>
                <w:b/>
                <w:bCs/>
              </w:rPr>
            </w:pPr>
            <w:r w:rsidRPr="1B664E2B">
              <w:rPr>
                <w:rFonts w:eastAsiaTheme="minorEastAsia"/>
                <w:b/>
                <w:bCs/>
              </w:rPr>
              <w:t>AVERAGE</w:t>
            </w:r>
          </w:p>
        </w:tc>
        <w:tc>
          <w:tcPr>
            <w:tcW w:w="3005" w:type="dxa"/>
          </w:tcPr>
          <w:p w:rsidR="7DFAFD9D" w:rsidP="1B664E2B" w:rsidRDefault="7DFAFD9D" w14:paraId="62F6B816" w14:textId="2F6F089B">
            <w:pPr>
              <w:rPr>
                <w:rFonts w:eastAsiaTheme="minorEastAsia"/>
                <w:b/>
                <w:bCs/>
              </w:rPr>
            </w:pPr>
            <w:r w:rsidRPr="1B664E2B">
              <w:rPr>
                <w:rFonts w:eastAsiaTheme="minorEastAsia"/>
                <w:b/>
                <w:bCs/>
              </w:rPr>
              <w:t>UNHEALTHY</w:t>
            </w:r>
          </w:p>
        </w:tc>
      </w:tr>
      <w:tr w:rsidR="7957874A" w:rsidTr="0B60C0CE" w14:paraId="745401C0" w14:textId="77777777">
        <w:trPr>
          <w:trHeight w:val="300"/>
        </w:trPr>
        <w:tc>
          <w:tcPr>
            <w:tcW w:w="3005" w:type="dxa"/>
            <w:shd w:val="clear" w:color="auto" w:fill="FFFFFF" w:themeFill="background1"/>
          </w:tcPr>
          <w:p w:rsidR="7DFAFD9D" w:rsidP="7C902393" w:rsidRDefault="7DFAFD9D" w14:paraId="665E78FB" w14:textId="45524B59">
            <w:pPr>
              <w:rPr>
                <w:rFonts w:eastAsiaTheme="minorEastAsia"/>
              </w:rPr>
            </w:pPr>
            <w:r w:rsidRPr="7C902393">
              <w:rPr>
                <w:rFonts w:eastAsiaTheme="minorEastAsia"/>
              </w:rPr>
              <w:t>93/123</w:t>
            </w:r>
          </w:p>
        </w:tc>
        <w:tc>
          <w:tcPr>
            <w:tcW w:w="3005" w:type="dxa"/>
            <w:shd w:val="clear" w:color="auto" w:fill="FFFFFF" w:themeFill="background1"/>
          </w:tcPr>
          <w:p w:rsidR="7DFAFD9D" w:rsidP="7C902393" w:rsidRDefault="7DFAFD9D" w14:paraId="6F09E6D7" w14:textId="257EFD2D">
            <w:pPr>
              <w:rPr>
                <w:rFonts w:eastAsiaTheme="minorEastAsia"/>
              </w:rPr>
            </w:pPr>
            <w:r w:rsidRPr="7C902393">
              <w:rPr>
                <w:rFonts w:eastAsiaTheme="minorEastAsia"/>
              </w:rPr>
              <w:t>6/123</w:t>
            </w:r>
          </w:p>
        </w:tc>
        <w:tc>
          <w:tcPr>
            <w:tcW w:w="3005" w:type="dxa"/>
            <w:shd w:val="clear" w:color="auto" w:fill="FFFFFF" w:themeFill="background1"/>
          </w:tcPr>
          <w:p w:rsidR="7DFAFD9D" w:rsidP="7C902393" w:rsidRDefault="7DFAFD9D" w14:paraId="4E9F5B8F" w14:textId="6DA510F0">
            <w:pPr>
              <w:rPr>
                <w:rFonts w:eastAsiaTheme="minorEastAsia"/>
              </w:rPr>
            </w:pPr>
            <w:r w:rsidRPr="7C902393">
              <w:rPr>
                <w:rFonts w:eastAsiaTheme="minorEastAsia"/>
              </w:rPr>
              <w:t>24/123</w:t>
            </w:r>
          </w:p>
        </w:tc>
      </w:tr>
      <w:tr w:rsidR="7957874A" w:rsidTr="0B60C0CE" w14:paraId="54BDEBF9" w14:textId="77777777">
        <w:trPr>
          <w:trHeight w:val="300"/>
        </w:trPr>
        <w:tc>
          <w:tcPr>
            <w:tcW w:w="3005" w:type="dxa"/>
            <w:shd w:val="clear" w:color="auto" w:fill="FFFFFF" w:themeFill="background1"/>
          </w:tcPr>
          <w:p w:rsidR="7DFAFD9D" w:rsidP="7C902393" w:rsidRDefault="7DFAFD9D" w14:paraId="6EF9239F" w14:textId="3FAA7F00">
            <w:pPr>
              <w:rPr>
                <w:rFonts w:eastAsiaTheme="minorEastAsia"/>
              </w:rPr>
            </w:pPr>
            <w:r w:rsidRPr="7C902393">
              <w:rPr>
                <w:rFonts w:eastAsiaTheme="minorEastAsia"/>
              </w:rPr>
              <w:t>75.6%</w:t>
            </w:r>
          </w:p>
        </w:tc>
        <w:tc>
          <w:tcPr>
            <w:tcW w:w="3005" w:type="dxa"/>
            <w:shd w:val="clear" w:color="auto" w:fill="FFFFFF" w:themeFill="background1"/>
          </w:tcPr>
          <w:p w:rsidR="7DFAFD9D" w:rsidP="7C902393" w:rsidRDefault="7DFAFD9D" w14:paraId="3B9B0D38" w14:textId="00BE4D85">
            <w:pPr>
              <w:rPr>
                <w:rFonts w:eastAsiaTheme="minorEastAsia"/>
              </w:rPr>
            </w:pPr>
            <w:r w:rsidRPr="7C902393">
              <w:rPr>
                <w:rFonts w:eastAsiaTheme="minorEastAsia"/>
              </w:rPr>
              <w:t>4.9%</w:t>
            </w:r>
          </w:p>
        </w:tc>
        <w:tc>
          <w:tcPr>
            <w:tcW w:w="3005" w:type="dxa"/>
            <w:shd w:val="clear" w:color="auto" w:fill="FFFFFF" w:themeFill="background1"/>
          </w:tcPr>
          <w:p w:rsidR="7DFAFD9D" w:rsidP="7C902393" w:rsidRDefault="7DFAFD9D" w14:paraId="5D3F0B10" w14:textId="368DE6B5">
            <w:pPr>
              <w:rPr>
                <w:rFonts w:eastAsiaTheme="minorEastAsia"/>
              </w:rPr>
            </w:pPr>
            <w:r w:rsidRPr="7C902393">
              <w:rPr>
                <w:rFonts w:eastAsiaTheme="minorEastAsia"/>
              </w:rPr>
              <w:t>19.5%</w:t>
            </w:r>
          </w:p>
        </w:tc>
      </w:tr>
    </w:tbl>
    <w:p w:rsidR="0B60C0CE" w:rsidP="0B60C0CE" w:rsidRDefault="0B60C0CE" w14:paraId="35D6DCE8" w14:textId="641FCBF7">
      <w:pPr>
        <w:rPr>
          <w:rFonts w:eastAsiaTheme="minorEastAsia"/>
          <w:sz w:val="20"/>
          <w:szCs w:val="20"/>
        </w:rPr>
      </w:pPr>
    </w:p>
    <w:p w:rsidR="1550D9AC" w:rsidP="0B60C0CE" w:rsidRDefault="1550D9AC" w14:paraId="719F8EA5" w14:textId="09DBCA6B">
      <w:pPr>
        <w:rPr>
          <w:rFonts w:eastAsiaTheme="minorEastAsia"/>
        </w:rPr>
      </w:pPr>
      <w:r w:rsidRPr="0B60C0CE">
        <w:rPr>
          <w:rFonts w:eastAsiaTheme="minorEastAsia"/>
        </w:rPr>
        <w:t xml:space="preserve">Percentages are based on parents </w:t>
      </w:r>
      <w:r w:rsidRPr="0B60C0CE" w:rsidR="4C22ED4F">
        <w:rPr>
          <w:rFonts w:eastAsiaTheme="minorEastAsia"/>
        </w:rPr>
        <w:t xml:space="preserve">reported </w:t>
      </w:r>
      <w:r w:rsidRPr="0B60C0CE">
        <w:rPr>
          <w:rFonts w:eastAsiaTheme="minorEastAsia"/>
        </w:rPr>
        <w:t>responses.</w:t>
      </w:r>
    </w:p>
    <w:p w:rsidR="660DDCEF" w:rsidP="0B60C0CE" w:rsidRDefault="660DDCEF" w14:paraId="1FC2CF48" w14:textId="1068C976">
      <w:pPr>
        <w:rPr>
          <w:rFonts w:eastAsiaTheme="minorEastAsia"/>
          <w:sz w:val="20"/>
          <w:szCs w:val="20"/>
        </w:rPr>
      </w:pPr>
    </w:p>
    <w:p w:rsidR="17062F3C" w:rsidP="294C15F7" w:rsidRDefault="14AE4A93" w14:paraId="7488CCA6" w14:textId="3DAA7244">
      <w:pPr>
        <w:rPr>
          <w:rFonts w:eastAsiaTheme="minorEastAsia"/>
          <w:b/>
          <w:bCs/>
          <w:color w:val="000000" w:themeColor="text1"/>
        </w:rPr>
      </w:pPr>
      <w:r w:rsidRPr="294C15F7">
        <w:rPr>
          <w:rFonts w:eastAsiaTheme="minorEastAsia"/>
          <w:b/>
          <w:bCs/>
          <w:color w:val="000000" w:themeColor="text1"/>
        </w:rPr>
        <w:t>Analyse if parents are concerned about the n</w:t>
      </w:r>
      <w:r w:rsidRPr="294C15F7" w:rsidR="559ACBC9">
        <w:rPr>
          <w:rFonts w:eastAsiaTheme="minorEastAsia"/>
          <w:b/>
          <w:bCs/>
          <w:color w:val="000000" w:themeColor="text1"/>
        </w:rPr>
        <w:t>utritional guidelines on packaging:</w:t>
      </w:r>
    </w:p>
    <w:p w:rsidR="2EF6C984" w:rsidP="7AA3271C" w:rsidRDefault="2C1EEEE3" w14:paraId="12C73C1D" w14:textId="4E14C381">
      <w:pPr>
        <w:rPr>
          <w:rFonts w:eastAsiaTheme="minorEastAsia"/>
          <w:b/>
          <w:bCs/>
        </w:rPr>
      </w:pPr>
      <w:r w:rsidRPr="0B60C0CE">
        <w:rPr>
          <w:rFonts w:eastAsiaTheme="minorEastAsia"/>
          <w:b/>
          <w:bCs/>
        </w:rPr>
        <w:t>4.5</w:t>
      </w:r>
      <w:r w:rsidRPr="0B60C0CE" w:rsidR="26772F30">
        <w:rPr>
          <w:rFonts w:eastAsiaTheme="minorEastAsia"/>
        </w:rPr>
        <w:t xml:space="preserve"> </w:t>
      </w:r>
      <w:r w:rsidRPr="0B60C0CE" w:rsidR="5DC8CA01">
        <w:rPr>
          <w:rFonts w:eastAsiaTheme="minorEastAsia"/>
          <w:b/>
          <w:bCs/>
        </w:rPr>
        <w:t xml:space="preserve">Table </w:t>
      </w:r>
      <w:r w:rsidRPr="0B60C0CE" w:rsidR="2CA98B02">
        <w:rPr>
          <w:rFonts w:eastAsiaTheme="minorEastAsia"/>
          <w:b/>
          <w:bCs/>
        </w:rPr>
        <w:t>6</w:t>
      </w:r>
      <w:r w:rsidRPr="0B60C0CE" w:rsidR="5DC8CA01">
        <w:rPr>
          <w:rFonts w:eastAsiaTheme="minorEastAsia"/>
          <w:b/>
          <w:bCs/>
        </w:rPr>
        <w:t>:</w:t>
      </w:r>
      <w:r w:rsidRPr="0B60C0CE" w:rsidR="5DC8CA01">
        <w:rPr>
          <w:rFonts w:eastAsiaTheme="minorEastAsia"/>
        </w:rPr>
        <w:t xml:space="preserve"> </w:t>
      </w:r>
      <w:r w:rsidRPr="0B60C0CE" w:rsidR="26772F30">
        <w:rPr>
          <w:rFonts w:eastAsiaTheme="minorEastAsia"/>
          <w:b/>
          <w:bCs/>
          <w:color w:val="000000" w:themeColor="text1"/>
        </w:rPr>
        <w:t>Do you check the nutritional labels on the packaging of products that you buy for your child?</w:t>
      </w:r>
    </w:p>
    <w:tbl>
      <w:tblPr>
        <w:tblStyle w:val="TableGrid"/>
        <w:tblW w:w="0" w:type="auto"/>
        <w:tblLayout w:type="fixed"/>
        <w:tblLook w:val="06A0" w:firstRow="1" w:lastRow="0" w:firstColumn="1" w:lastColumn="0" w:noHBand="1" w:noVBand="1"/>
      </w:tblPr>
      <w:tblGrid>
        <w:gridCol w:w="3005"/>
        <w:gridCol w:w="3005"/>
      </w:tblGrid>
      <w:tr w:rsidR="7957874A" w:rsidTr="294C15F7" w14:paraId="7993B0D5" w14:textId="77777777">
        <w:trPr>
          <w:trHeight w:val="300"/>
        </w:trPr>
        <w:tc>
          <w:tcPr>
            <w:tcW w:w="3005" w:type="dxa"/>
          </w:tcPr>
          <w:p w:rsidR="3D458B46" w:rsidP="294C15F7" w:rsidRDefault="62BF88E3" w14:paraId="2414B489" w14:textId="1153CD25">
            <w:pPr>
              <w:rPr>
                <w:rFonts w:eastAsiaTheme="minorEastAsia"/>
                <w:b/>
                <w:bCs/>
              </w:rPr>
            </w:pPr>
            <w:r w:rsidRPr="294C15F7">
              <w:rPr>
                <w:rFonts w:eastAsiaTheme="minorEastAsia"/>
                <w:b/>
                <w:bCs/>
              </w:rPr>
              <w:t>Yes</w:t>
            </w:r>
          </w:p>
        </w:tc>
        <w:tc>
          <w:tcPr>
            <w:tcW w:w="3005" w:type="dxa"/>
          </w:tcPr>
          <w:p w:rsidR="5CF5633D" w:rsidP="294C15F7" w:rsidRDefault="46207BA2" w14:paraId="72A14816" w14:textId="1C7419E4">
            <w:pPr>
              <w:rPr>
                <w:rFonts w:eastAsiaTheme="minorEastAsia"/>
              </w:rPr>
            </w:pPr>
            <w:r w:rsidRPr="294C15F7">
              <w:rPr>
                <w:rFonts w:eastAsiaTheme="minorEastAsia"/>
              </w:rPr>
              <w:t>13%</w:t>
            </w:r>
          </w:p>
        </w:tc>
      </w:tr>
      <w:tr w:rsidR="7957874A" w:rsidTr="294C15F7" w14:paraId="19D8397E" w14:textId="77777777">
        <w:trPr>
          <w:trHeight w:val="300"/>
        </w:trPr>
        <w:tc>
          <w:tcPr>
            <w:tcW w:w="3005" w:type="dxa"/>
          </w:tcPr>
          <w:p w:rsidR="3D458B46" w:rsidP="294C15F7" w:rsidRDefault="62BF88E3" w14:paraId="2ECD1531" w14:textId="014E5A59">
            <w:pPr>
              <w:rPr>
                <w:rFonts w:eastAsiaTheme="minorEastAsia"/>
                <w:b/>
                <w:bCs/>
              </w:rPr>
            </w:pPr>
            <w:r w:rsidRPr="294C15F7">
              <w:rPr>
                <w:rFonts w:eastAsiaTheme="minorEastAsia"/>
                <w:b/>
                <w:bCs/>
              </w:rPr>
              <w:t>No</w:t>
            </w:r>
          </w:p>
        </w:tc>
        <w:tc>
          <w:tcPr>
            <w:tcW w:w="3005" w:type="dxa"/>
          </w:tcPr>
          <w:p w:rsidR="7EA37DB8" w:rsidP="294C15F7" w:rsidRDefault="62E306AB" w14:paraId="28D052F9" w14:textId="011F8BE2">
            <w:pPr>
              <w:rPr>
                <w:rFonts w:eastAsiaTheme="minorEastAsia"/>
              </w:rPr>
            </w:pPr>
            <w:r w:rsidRPr="294C15F7">
              <w:rPr>
                <w:rFonts w:eastAsiaTheme="minorEastAsia"/>
              </w:rPr>
              <w:t>52.5</w:t>
            </w:r>
            <w:r w:rsidRPr="294C15F7" w:rsidR="6B27A088">
              <w:rPr>
                <w:rFonts w:eastAsiaTheme="minorEastAsia"/>
              </w:rPr>
              <w:t>%</w:t>
            </w:r>
          </w:p>
        </w:tc>
      </w:tr>
      <w:tr w:rsidR="7957874A" w:rsidTr="294C15F7" w14:paraId="376B4ACB" w14:textId="77777777">
        <w:trPr>
          <w:trHeight w:val="300"/>
        </w:trPr>
        <w:tc>
          <w:tcPr>
            <w:tcW w:w="3005" w:type="dxa"/>
            <w:shd w:val="clear" w:color="auto" w:fill="FFFFFF" w:themeFill="background1"/>
          </w:tcPr>
          <w:p w:rsidR="1EACCB3D" w:rsidP="294C15F7" w:rsidRDefault="2F2384EC" w14:paraId="4A537349" w14:textId="1E69B5D1">
            <w:pPr>
              <w:rPr>
                <w:rFonts w:eastAsiaTheme="minorEastAsia"/>
                <w:b/>
                <w:bCs/>
              </w:rPr>
            </w:pPr>
            <w:r w:rsidRPr="294C15F7">
              <w:rPr>
                <w:rFonts w:eastAsiaTheme="minorEastAsia"/>
                <w:b/>
                <w:bCs/>
              </w:rPr>
              <w:t>Occasionally</w:t>
            </w:r>
          </w:p>
        </w:tc>
        <w:tc>
          <w:tcPr>
            <w:tcW w:w="3005" w:type="dxa"/>
          </w:tcPr>
          <w:p w:rsidR="395C091D" w:rsidP="294C15F7" w:rsidRDefault="7A6F0841" w14:paraId="794C43C1" w14:textId="000F4F2C">
            <w:pPr>
              <w:rPr>
                <w:rFonts w:eastAsiaTheme="minorEastAsia"/>
              </w:rPr>
            </w:pPr>
            <w:r w:rsidRPr="294C15F7">
              <w:rPr>
                <w:rFonts w:eastAsiaTheme="minorEastAsia"/>
              </w:rPr>
              <w:t>29.5%</w:t>
            </w:r>
          </w:p>
        </w:tc>
      </w:tr>
    </w:tbl>
    <w:p w:rsidR="7957874A" w:rsidP="0B60C0CE" w:rsidRDefault="7957874A" w14:paraId="0F58CDAE" w14:textId="7D0D1A92">
      <w:pPr>
        <w:rPr>
          <w:rFonts w:eastAsiaTheme="minorEastAsia"/>
          <w:b/>
          <w:bCs/>
        </w:rPr>
      </w:pPr>
    </w:p>
    <w:p w:rsidR="51086BE6" w:rsidP="0B60C0CE" w:rsidRDefault="51086BE6" w14:paraId="66A36F25" w14:textId="795DED39">
      <w:pPr>
        <w:rPr>
          <w:rFonts w:eastAsiaTheme="minorEastAsia"/>
        </w:rPr>
      </w:pPr>
      <w:r w:rsidRPr="0B60C0CE">
        <w:rPr>
          <w:rFonts w:eastAsiaTheme="minorEastAsia"/>
        </w:rPr>
        <w:t xml:space="preserve">Over half of parents surveyed do not check nutritional labels on packaging when choosing food for their children. </w:t>
      </w:r>
    </w:p>
    <w:p w:rsidR="49D6F4D7" w:rsidP="294C15F7" w:rsidRDefault="1693281D" w14:paraId="7B75A933" w14:textId="4E2E524E">
      <w:pPr>
        <w:rPr>
          <w:rFonts w:eastAsiaTheme="minorEastAsia"/>
        </w:rPr>
      </w:pPr>
      <w:r w:rsidRPr="294C15F7">
        <w:rPr>
          <w:rFonts w:eastAsiaTheme="minorEastAsia"/>
          <w:b/>
          <w:bCs/>
        </w:rPr>
        <w:lastRenderedPageBreak/>
        <w:t>Does your team offer any nutritional guidance or advice?</w:t>
      </w:r>
      <w:r w:rsidRPr="294C15F7">
        <w:rPr>
          <w:rFonts w:eastAsiaTheme="minorEastAsia"/>
        </w:rPr>
        <w:t xml:space="preserve"> </w:t>
      </w:r>
    </w:p>
    <w:p w:rsidR="4087466B" w:rsidP="294C15F7" w:rsidRDefault="4CD2B19B" w14:paraId="59628CA3" w14:textId="5FCA0081">
      <w:pPr>
        <w:rPr>
          <w:rFonts w:eastAsiaTheme="minorEastAsia"/>
        </w:rPr>
      </w:pPr>
      <w:r w:rsidRPr="0B60C0CE">
        <w:rPr>
          <w:rFonts w:eastAsiaTheme="minorEastAsia"/>
          <w:b/>
          <w:bCs/>
        </w:rPr>
        <w:t>4.6</w:t>
      </w:r>
      <w:r w:rsidRPr="0B60C0CE" w:rsidR="09914E2F">
        <w:rPr>
          <w:rFonts w:eastAsiaTheme="minorEastAsia"/>
          <w:b/>
          <w:bCs/>
        </w:rPr>
        <w:t>:</w:t>
      </w:r>
      <w:r w:rsidRPr="0B60C0CE" w:rsidR="2C2F6264">
        <w:rPr>
          <w:rFonts w:eastAsiaTheme="minorEastAsia"/>
          <w:b/>
          <w:bCs/>
        </w:rPr>
        <w:t xml:space="preserve"> </w:t>
      </w:r>
      <w:r w:rsidRPr="0B60C0CE" w:rsidR="7CDC7EEC">
        <w:rPr>
          <w:rFonts w:eastAsiaTheme="minorEastAsia"/>
          <w:b/>
          <w:bCs/>
        </w:rPr>
        <w:t xml:space="preserve">Table </w:t>
      </w:r>
      <w:r w:rsidRPr="0B60C0CE" w:rsidR="6A156C5B">
        <w:rPr>
          <w:rFonts w:eastAsiaTheme="minorEastAsia"/>
          <w:b/>
          <w:bCs/>
        </w:rPr>
        <w:t>7</w:t>
      </w:r>
      <w:r w:rsidRPr="0B60C0CE" w:rsidR="7CDC7EEC">
        <w:rPr>
          <w:rFonts w:eastAsiaTheme="minorEastAsia"/>
          <w:b/>
          <w:bCs/>
        </w:rPr>
        <w:t xml:space="preserve">: </w:t>
      </w:r>
      <w:r w:rsidRPr="0B60C0CE" w:rsidR="2C2F6264">
        <w:rPr>
          <w:rFonts w:eastAsiaTheme="minorEastAsia"/>
          <w:b/>
          <w:bCs/>
          <w:color w:val="1F1F1F"/>
        </w:rPr>
        <w:t>Does your child/ children's football team provide you with any nutritional advice? i.e. Healthy snacks and meal ideas?</w:t>
      </w:r>
    </w:p>
    <w:tbl>
      <w:tblPr>
        <w:tblStyle w:val="TableGrid"/>
        <w:tblW w:w="0" w:type="auto"/>
        <w:tblLayout w:type="fixed"/>
        <w:tblLook w:val="06A0" w:firstRow="1" w:lastRow="0" w:firstColumn="1" w:lastColumn="0" w:noHBand="1" w:noVBand="1"/>
      </w:tblPr>
      <w:tblGrid>
        <w:gridCol w:w="4508"/>
        <w:gridCol w:w="4508"/>
      </w:tblGrid>
      <w:tr w:rsidR="7957874A" w:rsidTr="294C15F7" w14:paraId="05BC9B88" w14:textId="77777777">
        <w:trPr>
          <w:trHeight w:val="300"/>
        </w:trPr>
        <w:tc>
          <w:tcPr>
            <w:tcW w:w="4508" w:type="dxa"/>
          </w:tcPr>
          <w:p w:rsidR="25747CDF" w:rsidP="294C15F7" w:rsidRDefault="49D7E95B" w14:paraId="09845C8D" w14:textId="57EE841D">
            <w:pPr>
              <w:rPr>
                <w:rFonts w:eastAsiaTheme="minorEastAsia"/>
                <w:b/>
                <w:bCs/>
              </w:rPr>
            </w:pPr>
            <w:r w:rsidRPr="294C15F7">
              <w:rPr>
                <w:rFonts w:eastAsiaTheme="minorEastAsia"/>
                <w:b/>
                <w:bCs/>
              </w:rPr>
              <w:t>YES</w:t>
            </w:r>
          </w:p>
        </w:tc>
        <w:tc>
          <w:tcPr>
            <w:tcW w:w="4508" w:type="dxa"/>
          </w:tcPr>
          <w:p w:rsidR="25747CDF" w:rsidP="294C15F7" w:rsidRDefault="49D7E95B" w14:paraId="66428FC5" w14:textId="6AC449CD">
            <w:pPr>
              <w:rPr>
                <w:rFonts w:eastAsiaTheme="minorEastAsia"/>
                <w:b/>
                <w:bCs/>
              </w:rPr>
            </w:pPr>
            <w:r w:rsidRPr="294C15F7">
              <w:rPr>
                <w:rFonts w:eastAsiaTheme="minorEastAsia"/>
                <w:b/>
                <w:bCs/>
              </w:rPr>
              <w:t>NO</w:t>
            </w:r>
          </w:p>
        </w:tc>
      </w:tr>
      <w:tr w:rsidR="7957874A" w:rsidTr="294C15F7" w14:paraId="121D57C0" w14:textId="77777777">
        <w:trPr>
          <w:trHeight w:val="300"/>
        </w:trPr>
        <w:tc>
          <w:tcPr>
            <w:tcW w:w="4508" w:type="dxa"/>
          </w:tcPr>
          <w:p w:rsidR="25747CDF" w:rsidP="294C15F7" w:rsidRDefault="49D7E95B" w14:paraId="07AC20D0" w14:textId="754C6C20">
            <w:pPr>
              <w:rPr>
                <w:rFonts w:eastAsiaTheme="minorEastAsia"/>
              </w:rPr>
            </w:pPr>
            <w:r w:rsidRPr="294C15F7">
              <w:rPr>
                <w:rFonts w:eastAsiaTheme="minorEastAsia"/>
              </w:rPr>
              <w:t>4.9%</w:t>
            </w:r>
          </w:p>
        </w:tc>
        <w:tc>
          <w:tcPr>
            <w:tcW w:w="4508" w:type="dxa"/>
          </w:tcPr>
          <w:p w:rsidR="25747CDF" w:rsidP="294C15F7" w:rsidRDefault="49D7E95B" w14:paraId="2D79B821" w14:textId="309F72B2">
            <w:pPr>
              <w:rPr>
                <w:rFonts w:eastAsiaTheme="minorEastAsia"/>
              </w:rPr>
            </w:pPr>
            <w:r w:rsidRPr="294C15F7">
              <w:rPr>
                <w:rFonts w:eastAsiaTheme="minorEastAsia"/>
              </w:rPr>
              <w:t>95.1%</w:t>
            </w:r>
          </w:p>
        </w:tc>
      </w:tr>
    </w:tbl>
    <w:p w:rsidR="3B6ED796" w:rsidP="294C15F7" w:rsidRDefault="3B6ED796" w14:paraId="04AE9CD9" w14:textId="766C85DC">
      <w:pPr>
        <w:spacing w:before="60" w:after="0" w:line="300" w:lineRule="exact"/>
        <w:rPr>
          <w:rFonts w:eastAsiaTheme="minorEastAsia"/>
        </w:rPr>
      </w:pPr>
    </w:p>
    <w:p w:rsidR="26FB2BD4" w:rsidP="0B60C0CE" w:rsidRDefault="26FB2BD4" w14:paraId="4A4C31F7" w14:textId="12AD9B32">
      <w:pPr>
        <w:spacing w:before="60" w:after="0" w:line="300" w:lineRule="exact"/>
        <w:rPr>
          <w:rFonts w:eastAsiaTheme="minorEastAsia"/>
        </w:rPr>
      </w:pPr>
      <w:r w:rsidRPr="0B60C0CE">
        <w:rPr>
          <w:rFonts w:eastAsiaTheme="minorEastAsia"/>
        </w:rPr>
        <w:t>Data is based on parents reported responses.</w:t>
      </w:r>
    </w:p>
    <w:p w:rsidR="660DDCEF" w:rsidP="0B60C0CE" w:rsidRDefault="660DDCEF" w14:paraId="68539A8C" w14:textId="7130DE0F">
      <w:pPr>
        <w:shd w:val="clear" w:color="auto" w:fill="F8F9FA"/>
        <w:spacing w:before="60" w:after="0" w:line="300" w:lineRule="exact"/>
        <w:rPr>
          <w:rFonts w:eastAsiaTheme="minorEastAsia"/>
          <w:color w:val="202124"/>
        </w:rPr>
      </w:pPr>
    </w:p>
    <w:p w:rsidR="3F455071" w:rsidP="0B60C0CE" w:rsidRDefault="651414EE" w14:paraId="7E8825E8" w14:textId="2A45AD38">
      <w:pPr>
        <w:rPr>
          <w:rFonts w:eastAsiaTheme="minorEastAsia"/>
          <w:b/>
          <w:bCs/>
          <w:color w:val="202124"/>
        </w:rPr>
      </w:pPr>
      <w:r w:rsidRPr="0B60C0CE">
        <w:rPr>
          <w:rFonts w:eastAsiaTheme="minorEastAsia"/>
          <w:b/>
          <w:bCs/>
          <w:color w:val="202124"/>
        </w:rPr>
        <w:t>4.8</w:t>
      </w:r>
      <w:r w:rsidRPr="0B60C0CE" w:rsidR="5455A32C">
        <w:rPr>
          <w:rFonts w:eastAsiaTheme="minorEastAsia"/>
          <w:b/>
          <w:bCs/>
          <w:color w:val="202124"/>
        </w:rPr>
        <w:t xml:space="preserve">: </w:t>
      </w:r>
      <w:r w:rsidRPr="0B60C0CE" w:rsidR="7D338BE3">
        <w:rPr>
          <w:rFonts w:eastAsiaTheme="minorEastAsia"/>
          <w:b/>
          <w:bCs/>
          <w:color w:val="202124"/>
        </w:rPr>
        <w:t xml:space="preserve">Table </w:t>
      </w:r>
      <w:r w:rsidRPr="0B60C0CE" w:rsidR="58D86592">
        <w:rPr>
          <w:rFonts w:eastAsiaTheme="minorEastAsia"/>
          <w:b/>
          <w:bCs/>
          <w:color w:val="202124"/>
        </w:rPr>
        <w:t>8</w:t>
      </w:r>
      <w:r w:rsidRPr="0B60C0CE" w:rsidR="7D338BE3">
        <w:rPr>
          <w:rFonts w:eastAsiaTheme="minorEastAsia"/>
          <w:b/>
          <w:bCs/>
          <w:color w:val="202124"/>
        </w:rPr>
        <w:t xml:space="preserve">: </w:t>
      </w:r>
      <w:r w:rsidRPr="0B60C0CE" w:rsidR="5455A32C">
        <w:rPr>
          <w:rFonts w:eastAsiaTheme="minorEastAsia"/>
          <w:b/>
          <w:bCs/>
          <w:color w:val="202124"/>
        </w:rPr>
        <w:t>Are there any correlations between the age of the child and the influence on choice?</w:t>
      </w:r>
    </w:p>
    <w:tbl>
      <w:tblPr>
        <w:tblStyle w:val="TableGrid"/>
        <w:tblW w:w="0" w:type="auto"/>
        <w:tblLayout w:type="fixed"/>
        <w:tblLook w:val="06A0" w:firstRow="1" w:lastRow="0" w:firstColumn="1" w:lastColumn="0" w:noHBand="1" w:noVBand="1"/>
      </w:tblPr>
      <w:tblGrid>
        <w:gridCol w:w="2254"/>
        <w:gridCol w:w="2254"/>
        <w:gridCol w:w="2254"/>
        <w:gridCol w:w="2254"/>
      </w:tblGrid>
      <w:tr w:rsidR="6D212F23" w:rsidTr="294C15F7" w14:paraId="03C02BA7" w14:textId="77777777">
        <w:trPr>
          <w:trHeight w:val="300"/>
        </w:trPr>
        <w:tc>
          <w:tcPr>
            <w:tcW w:w="2254" w:type="dxa"/>
            <w:shd w:val="clear" w:color="auto" w:fill="FFFFFF" w:themeFill="background1"/>
          </w:tcPr>
          <w:p w:rsidR="6D212F23" w:rsidP="294C15F7" w:rsidRDefault="6D212F23" w14:paraId="07F53A2B" w14:textId="264D9A42">
            <w:pPr>
              <w:rPr>
                <w:rFonts w:eastAsiaTheme="minorEastAsia"/>
                <w:color w:val="202124"/>
                <w:sz w:val="16"/>
                <w:szCs w:val="16"/>
              </w:rPr>
            </w:pPr>
          </w:p>
        </w:tc>
        <w:tc>
          <w:tcPr>
            <w:tcW w:w="2254" w:type="dxa"/>
            <w:shd w:val="clear" w:color="auto" w:fill="FFFFFF" w:themeFill="background1"/>
          </w:tcPr>
          <w:p w:rsidR="6D212F23" w:rsidP="294C15F7" w:rsidRDefault="6D212F23" w14:paraId="7EC79E56" w14:textId="60CEC1CD">
            <w:pPr>
              <w:rPr>
                <w:rFonts w:eastAsiaTheme="minorEastAsia"/>
                <w:color w:val="202124"/>
                <w:sz w:val="16"/>
                <w:szCs w:val="16"/>
              </w:rPr>
            </w:pPr>
          </w:p>
        </w:tc>
        <w:tc>
          <w:tcPr>
            <w:tcW w:w="2254" w:type="dxa"/>
            <w:shd w:val="clear" w:color="auto" w:fill="FFFFFF" w:themeFill="background1"/>
          </w:tcPr>
          <w:p w:rsidR="2DB08A84" w:rsidP="6D212F23" w:rsidRDefault="2DB08A84" w14:paraId="7A20813B" w14:textId="092DA761">
            <w:pPr>
              <w:rPr>
                <w:rFonts w:eastAsiaTheme="minorEastAsia"/>
                <w:color w:val="202124"/>
                <w:sz w:val="16"/>
                <w:szCs w:val="16"/>
              </w:rPr>
            </w:pPr>
            <w:r w:rsidRPr="6D212F23">
              <w:rPr>
                <w:rFonts w:eastAsiaTheme="minorEastAsia"/>
                <w:color w:val="202124"/>
                <w:sz w:val="16"/>
                <w:szCs w:val="16"/>
              </w:rPr>
              <w:t>Age of child</w:t>
            </w:r>
          </w:p>
        </w:tc>
        <w:tc>
          <w:tcPr>
            <w:tcW w:w="2254" w:type="dxa"/>
            <w:shd w:val="clear" w:color="auto" w:fill="FFFFFF" w:themeFill="background1"/>
          </w:tcPr>
          <w:p w:rsidR="2DB08A84" w:rsidP="6D212F23" w:rsidRDefault="2DB08A84" w14:paraId="7A516FFD" w14:textId="4A376E57">
            <w:pPr>
              <w:rPr>
                <w:rFonts w:eastAsiaTheme="minorEastAsia"/>
                <w:color w:val="202124"/>
                <w:sz w:val="16"/>
                <w:szCs w:val="16"/>
              </w:rPr>
            </w:pPr>
            <w:r w:rsidRPr="6D212F23">
              <w:rPr>
                <w:rFonts w:eastAsiaTheme="minorEastAsia"/>
                <w:color w:val="202124"/>
                <w:sz w:val="16"/>
                <w:szCs w:val="16"/>
              </w:rPr>
              <w:t>Influence on choice</w:t>
            </w:r>
          </w:p>
        </w:tc>
      </w:tr>
      <w:tr w:rsidR="6D212F23" w:rsidTr="294C15F7" w14:paraId="6FF12D9C" w14:textId="77777777">
        <w:trPr>
          <w:trHeight w:val="300"/>
        </w:trPr>
        <w:tc>
          <w:tcPr>
            <w:tcW w:w="2254" w:type="dxa"/>
            <w:shd w:val="clear" w:color="auto" w:fill="FFFFFF" w:themeFill="background1"/>
          </w:tcPr>
          <w:p w:rsidR="2DB08A84" w:rsidP="6D212F23" w:rsidRDefault="2DB08A84" w14:paraId="5956EEB2" w14:textId="084EC3CF">
            <w:pPr>
              <w:rPr>
                <w:rFonts w:eastAsiaTheme="minorEastAsia"/>
                <w:color w:val="202124"/>
                <w:sz w:val="16"/>
                <w:szCs w:val="16"/>
              </w:rPr>
            </w:pPr>
            <w:r w:rsidRPr="6D212F23">
              <w:rPr>
                <w:rFonts w:eastAsiaTheme="minorEastAsia"/>
                <w:color w:val="202124"/>
                <w:sz w:val="16"/>
                <w:szCs w:val="16"/>
              </w:rPr>
              <w:t>Age of child</w:t>
            </w:r>
          </w:p>
        </w:tc>
        <w:tc>
          <w:tcPr>
            <w:tcW w:w="2254" w:type="dxa"/>
            <w:shd w:val="clear" w:color="auto" w:fill="FFFFFF" w:themeFill="background1"/>
          </w:tcPr>
          <w:p w:rsidR="2DB08A84" w:rsidP="6D212F23" w:rsidRDefault="2DB08A84" w14:paraId="17750969" w14:textId="357D29DA">
            <w:pPr>
              <w:rPr>
                <w:rFonts w:eastAsiaTheme="minorEastAsia"/>
                <w:color w:val="202124"/>
                <w:sz w:val="16"/>
                <w:szCs w:val="16"/>
              </w:rPr>
            </w:pPr>
            <w:r w:rsidRPr="6D212F23">
              <w:rPr>
                <w:rFonts w:eastAsiaTheme="minorEastAsia"/>
                <w:color w:val="202124"/>
                <w:sz w:val="16"/>
                <w:szCs w:val="16"/>
              </w:rPr>
              <w:t>Correlation coefficient</w:t>
            </w:r>
          </w:p>
        </w:tc>
        <w:tc>
          <w:tcPr>
            <w:tcW w:w="2254" w:type="dxa"/>
            <w:shd w:val="clear" w:color="auto" w:fill="FFFFFF" w:themeFill="background1"/>
          </w:tcPr>
          <w:p w:rsidR="2DB08A84" w:rsidP="6D212F23" w:rsidRDefault="2DB08A84" w14:paraId="1D132BA7" w14:textId="155AC316">
            <w:pPr>
              <w:rPr>
                <w:rFonts w:eastAsiaTheme="minorEastAsia"/>
                <w:color w:val="202124"/>
                <w:sz w:val="16"/>
                <w:szCs w:val="16"/>
              </w:rPr>
            </w:pPr>
            <w:r w:rsidRPr="6D212F23">
              <w:rPr>
                <w:rFonts w:eastAsiaTheme="minorEastAsia"/>
                <w:color w:val="202124"/>
                <w:sz w:val="16"/>
                <w:szCs w:val="16"/>
              </w:rPr>
              <w:t>1000</w:t>
            </w:r>
          </w:p>
        </w:tc>
        <w:tc>
          <w:tcPr>
            <w:tcW w:w="2254" w:type="dxa"/>
            <w:shd w:val="clear" w:color="auto" w:fill="FFFFFF" w:themeFill="background1"/>
          </w:tcPr>
          <w:p w:rsidR="2DB08A84" w:rsidP="6D212F23" w:rsidRDefault="2DB08A84" w14:paraId="7A62AEE0" w14:textId="190E993D">
            <w:pPr>
              <w:rPr>
                <w:rFonts w:eastAsiaTheme="minorEastAsia"/>
                <w:color w:val="202124"/>
                <w:sz w:val="16"/>
                <w:szCs w:val="16"/>
              </w:rPr>
            </w:pPr>
            <w:r w:rsidRPr="6D212F23">
              <w:rPr>
                <w:rFonts w:eastAsiaTheme="minorEastAsia"/>
                <w:color w:val="202124"/>
                <w:sz w:val="16"/>
                <w:szCs w:val="16"/>
              </w:rPr>
              <w:t>-.024</w:t>
            </w:r>
          </w:p>
        </w:tc>
      </w:tr>
      <w:tr w:rsidR="6D212F23" w:rsidTr="294C15F7" w14:paraId="022209DD" w14:textId="77777777">
        <w:trPr>
          <w:trHeight w:val="300"/>
        </w:trPr>
        <w:tc>
          <w:tcPr>
            <w:tcW w:w="2254" w:type="dxa"/>
            <w:shd w:val="clear" w:color="auto" w:fill="FFFFFF" w:themeFill="background1"/>
          </w:tcPr>
          <w:p w:rsidR="6D212F23" w:rsidP="294C15F7" w:rsidRDefault="6D212F23" w14:paraId="4511D945" w14:textId="3101CEB1">
            <w:pPr>
              <w:rPr>
                <w:rFonts w:eastAsiaTheme="minorEastAsia"/>
                <w:color w:val="202124"/>
                <w:sz w:val="16"/>
                <w:szCs w:val="16"/>
              </w:rPr>
            </w:pPr>
          </w:p>
        </w:tc>
        <w:tc>
          <w:tcPr>
            <w:tcW w:w="2254" w:type="dxa"/>
            <w:shd w:val="clear" w:color="auto" w:fill="FFFFFF" w:themeFill="background1"/>
          </w:tcPr>
          <w:p w:rsidR="2DB08A84" w:rsidP="6D212F23" w:rsidRDefault="2DB08A84" w14:paraId="750C9695" w14:textId="01780B61">
            <w:pPr>
              <w:rPr>
                <w:rFonts w:eastAsiaTheme="minorEastAsia"/>
                <w:color w:val="202124"/>
                <w:sz w:val="16"/>
                <w:szCs w:val="16"/>
              </w:rPr>
            </w:pPr>
            <w:r w:rsidRPr="6D212F23">
              <w:rPr>
                <w:rFonts w:eastAsiaTheme="minorEastAsia"/>
                <w:color w:val="202124"/>
                <w:sz w:val="16"/>
                <w:szCs w:val="16"/>
              </w:rPr>
              <w:t>Sig.(2-tailed)</w:t>
            </w:r>
          </w:p>
        </w:tc>
        <w:tc>
          <w:tcPr>
            <w:tcW w:w="2254" w:type="dxa"/>
            <w:shd w:val="clear" w:color="auto" w:fill="FFFFFF" w:themeFill="background1"/>
          </w:tcPr>
          <w:p w:rsidR="2DB08A84" w:rsidP="6D212F23" w:rsidRDefault="2DB08A84" w14:paraId="5C5344D8" w14:textId="1A9A67F0">
            <w:pPr>
              <w:rPr>
                <w:rFonts w:eastAsiaTheme="minorEastAsia"/>
                <w:color w:val="202124"/>
                <w:sz w:val="16"/>
                <w:szCs w:val="16"/>
              </w:rPr>
            </w:pPr>
            <w:r w:rsidRPr="6D212F23">
              <w:rPr>
                <w:rFonts w:eastAsiaTheme="minorEastAsia"/>
                <w:color w:val="202124"/>
                <w:sz w:val="16"/>
                <w:szCs w:val="16"/>
              </w:rPr>
              <w:t>_</w:t>
            </w:r>
          </w:p>
        </w:tc>
        <w:tc>
          <w:tcPr>
            <w:tcW w:w="2254" w:type="dxa"/>
            <w:shd w:val="clear" w:color="auto" w:fill="FFFFFF" w:themeFill="background1"/>
          </w:tcPr>
          <w:p w:rsidR="2DB08A84" w:rsidP="6D212F23" w:rsidRDefault="2DB08A84" w14:paraId="4DD4FEC9" w14:textId="4C92FF76">
            <w:pPr>
              <w:rPr>
                <w:rFonts w:eastAsiaTheme="minorEastAsia"/>
                <w:color w:val="202124"/>
                <w:sz w:val="16"/>
                <w:szCs w:val="16"/>
              </w:rPr>
            </w:pPr>
            <w:r w:rsidRPr="6D212F23">
              <w:rPr>
                <w:rFonts w:eastAsiaTheme="minorEastAsia"/>
                <w:color w:val="202124"/>
                <w:sz w:val="16"/>
                <w:szCs w:val="16"/>
              </w:rPr>
              <w:t>.795</w:t>
            </w:r>
          </w:p>
        </w:tc>
      </w:tr>
      <w:tr w:rsidR="6D212F23" w:rsidTr="294C15F7" w14:paraId="4A30ED50" w14:textId="77777777">
        <w:trPr>
          <w:trHeight w:val="300"/>
        </w:trPr>
        <w:tc>
          <w:tcPr>
            <w:tcW w:w="2254" w:type="dxa"/>
            <w:shd w:val="clear" w:color="auto" w:fill="FFFFFF" w:themeFill="background1"/>
          </w:tcPr>
          <w:p w:rsidR="6D212F23" w:rsidP="294C15F7" w:rsidRDefault="6D212F23" w14:paraId="2A201677" w14:textId="197A6BF2">
            <w:pPr>
              <w:rPr>
                <w:rFonts w:eastAsiaTheme="minorEastAsia"/>
                <w:color w:val="202124"/>
                <w:sz w:val="16"/>
                <w:szCs w:val="16"/>
              </w:rPr>
            </w:pPr>
          </w:p>
        </w:tc>
        <w:tc>
          <w:tcPr>
            <w:tcW w:w="2254" w:type="dxa"/>
            <w:shd w:val="clear" w:color="auto" w:fill="FFFFFF" w:themeFill="background1"/>
          </w:tcPr>
          <w:p w:rsidR="2DB08A84" w:rsidP="6D212F23" w:rsidRDefault="2DB08A84" w14:paraId="35B8B6A5" w14:textId="1841FAAA">
            <w:pPr>
              <w:rPr>
                <w:rFonts w:eastAsiaTheme="minorEastAsia"/>
                <w:color w:val="202124"/>
                <w:sz w:val="16"/>
                <w:szCs w:val="16"/>
              </w:rPr>
            </w:pPr>
            <w:r w:rsidRPr="6D212F23">
              <w:rPr>
                <w:rFonts w:eastAsiaTheme="minorEastAsia"/>
                <w:color w:val="202124"/>
                <w:sz w:val="16"/>
                <w:szCs w:val="16"/>
              </w:rPr>
              <w:t>N</w:t>
            </w:r>
          </w:p>
        </w:tc>
        <w:tc>
          <w:tcPr>
            <w:tcW w:w="2254" w:type="dxa"/>
            <w:shd w:val="clear" w:color="auto" w:fill="FFFFFF" w:themeFill="background1"/>
          </w:tcPr>
          <w:p w:rsidR="2DB08A84" w:rsidP="6D212F23" w:rsidRDefault="2DB08A84" w14:paraId="0F467422" w14:textId="196C9087">
            <w:pPr>
              <w:rPr>
                <w:rFonts w:eastAsiaTheme="minorEastAsia"/>
                <w:color w:val="202124"/>
                <w:sz w:val="16"/>
                <w:szCs w:val="16"/>
              </w:rPr>
            </w:pPr>
            <w:r w:rsidRPr="6D212F23">
              <w:rPr>
                <w:rFonts w:eastAsiaTheme="minorEastAsia"/>
                <w:color w:val="202124"/>
                <w:sz w:val="16"/>
                <w:szCs w:val="16"/>
              </w:rPr>
              <w:t>123</w:t>
            </w:r>
          </w:p>
        </w:tc>
        <w:tc>
          <w:tcPr>
            <w:tcW w:w="2254" w:type="dxa"/>
            <w:shd w:val="clear" w:color="auto" w:fill="FFFFFF" w:themeFill="background1"/>
          </w:tcPr>
          <w:p w:rsidR="2DB08A84" w:rsidP="6D212F23" w:rsidRDefault="2DB08A84" w14:paraId="5BF2F9C2" w14:textId="30A30F2A">
            <w:pPr>
              <w:rPr>
                <w:rFonts w:eastAsiaTheme="minorEastAsia"/>
                <w:color w:val="202124"/>
                <w:sz w:val="16"/>
                <w:szCs w:val="16"/>
              </w:rPr>
            </w:pPr>
            <w:r w:rsidRPr="6D212F23">
              <w:rPr>
                <w:rFonts w:eastAsiaTheme="minorEastAsia"/>
                <w:color w:val="202124"/>
                <w:sz w:val="16"/>
                <w:szCs w:val="16"/>
              </w:rPr>
              <w:t>122</w:t>
            </w:r>
          </w:p>
        </w:tc>
      </w:tr>
      <w:tr w:rsidR="6D212F23" w:rsidTr="294C15F7" w14:paraId="58925921" w14:textId="77777777">
        <w:trPr>
          <w:trHeight w:val="300"/>
        </w:trPr>
        <w:tc>
          <w:tcPr>
            <w:tcW w:w="2254" w:type="dxa"/>
            <w:shd w:val="clear" w:color="auto" w:fill="FFFFFF" w:themeFill="background1"/>
          </w:tcPr>
          <w:p w:rsidR="2DB08A84" w:rsidP="6D212F23" w:rsidRDefault="2DB08A84" w14:paraId="7A2A6E5D" w14:textId="4EA31764">
            <w:pPr>
              <w:rPr>
                <w:rFonts w:eastAsiaTheme="minorEastAsia"/>
                <w:color w:val="202124"/>
                <w:sz w:val="16"/>
                <w:szCs w:val="16"/>
              </w:rPr>
            </w:pPr>
            <w:r w:rsidRPr="6D212F23">
              <w:rPr>
                <w:rFonts w:eastAsiaTheme="minorEastAsia"/>
                <w:color w:val="202124"/>
                <w:sz w:val="16"/>
                <w:szCs w:val="16"/>
              </w:rPr>
              <w:t>Influence on choice</w:t>
            </w:r>
          </w:p>
        </w:tc>
        <w:tc>
          <w:tcPr>
            <w:tcW w:w="2254" w:type="dxa"/>
            <w:shd w:val="clear" w:color="auto" w:fill="FFFFFF" w:themeFill="background1"/>
          </w:tcPr>
          <w:p w:rsidR="2DB08A84" w:rsidP="6D212F23" w:rsidRDefault="2DB08A84" w14:paraId="2BB95E15" w14:textId="05320640">
            <w:pPr>
              <w:rPr>
                <w:rFonts w:eastAsiaTheme="minorEastAsia"/>
                <w:color w:val="202124"/>
                <w:sz w:val="16"/>
                <w:szCs w:val="16"/>
              </w:rPr>
            </w:pPr>
            <w:r w:rsidRPr="6D212F23">
              <w:rPr>
                <w:rFonts w:eastAsiaTheme="minorEastAsia"/>
                <w:color w:val="202124"/>
                <w:sz w:val="16"/>
                <w:szCs w:val="16"/>
              </w:rPr>
              <w:t>Correlation coefficient</w:t>
            </w:r>
          </w:p>
        </w:tc>
        <w:tc>
          <w:tcPr>
            <w:tcW w:w="2254" w:type="dxa"/>
            <w:shd w:val="clear" w:color="auto" w:fill="FFFFFF" w:themeFill="background1"/>
          </w:tcPr>
          <w:p w:rsidR="2DB08A84" w:rsidP="6D212F23" w:rsidRDefault="2DB08A84" w14:paraId="639B6164" w14:textId="43358A54">
            <w:pPr>
              <w:rPr>
                <w:rFonts w:eastAsiaTheme="minorEastAsia"/>
                <w:color w:val="202124"/>
                <w:sz w:val="16"/>
                <w:szCs w:val="16"/>
              </w:rPr>
            </w:pPr>
            <w:r w:rsidRPr="6D212F23">
              <w:rPr>
                <w:rFonts w:eastAsiaTheme="minorEastAsia"/>
                <w:color w:val="202124"/>
                <w:sz w:val="16"/>
                <w:szCs w:val="16"/>
              </w:rPr>
              <w:t>-.024</w:t>
            </w:r>
          </w:p>
        </w:tc>
        <w:tc>
          <w:tcPr>
            <w:tcW w:w="2254" w:type="dxa"/>
            <w:shd w:val="clear" w:color="auto" w:fill="FFFFFF" w:themeFill="background1"/>
          </w:tcPr>
          <w:p w:rsidR="2DB08A84" w:rsidP="6D212F23" w:rsidRDefault="2DB08A84" w14:paraId="0E2A698C" w14:textId="05DFD864">
            <w:pPr>
              <w:rPr>
                <w:rFonts w:eastAsiaTheme="minorEastAsia"/>
                <w:color w:val="202124"/>
                <w:sz w:val="16"/>
                <w:szCs w:val="16"/>
              </w:rPr>
            </w:pPr>
            <w:r w:rsidRPr="6D212F23">
              <w:rPr>
                <w:rFonts w:eastAsiaTheme="minorEastAsia"/>
                <w:color w:val="202124"/>
                <w:sz w:val="16"/>
                <w:szCs w:val="16"/>
              </w:rPr>
              <w:t>1000</w:t>
            </w:r>
          </w:p>
        </w:tc>
      </w:tr>
      <w:tr w:rsidR="6D212F23" w:rsidTr="294C15F7" w14:paraId="625CD480" w14:textId="77777777">
        <w:trPr>
          <w:trHeight w:val="300"/>
        </w:trPr>
        <w:tc>
          <w:tcPr>
            <w:tcW w:w="2254" w:type="dxa"/>
            <w:shd w:val="clear" w:color="auto" w:fill="FFFFFF" w:themeFill="background1"/>
          </w:tcPr>
          <w:p w:rsidR="6D212F23" w:rsidP="294C15F7" w:rsidRDefault="6D212F23" w14:paraId="12D74EAE" w14:textId="51EEE543">
            <w:pPr>
              <w:rPr>
                <w:rFonts w:eastAsiaTheme="minorEastAsia"/>
                <w:color w:val="202124"/>
                <w:sz w:val="16"/>
                <w:szCs w:val="16"/>
              </w:rPr>
            </w:pPr>
          </w:p>
        </w:tc>
        <w:tc>
          <w:tcPr>
            <w:tcW w:w="2254" w:type="dxa"/>
            <w:shd w:val="clear" w:color="auto" w:fill="FFFFFF" w:themeFill="background1"/>
          </w:tcPr>
          <w:p w:rsidR="2DB08A84" w:rsidP="6D212F23" w:rsidRDefault="2DB08A84" w14:paraId="56280C25" w14:textId="5D5D1EFC">
            <w:pPr>
              <w:rPr>
                <w:rFonts w:eastAsiaTheme="minorEastAsia"/>
                <w:color w:val="202124"/>
                <w:sz w:val="16"/>
                <w:szCs w:val="16"/>
              </w:rPr>
            </w:pPr>
            <w:r w:rsidRPr="6D212F23">
              <w:rPr>
                <w:rFonts w:eastAsiaTheme="minorEastAsia"/>
                <w:color w:val="202124"/>
                <w:sz w:val="16"/>
                <w:szCs w:val="16"/>
              </w:rPr>
              <w:t>Sig.(2-tailed)</w:t>
            </w:r>
          </w:p>
        </w:tc>
        <w:tc>
          <w:tcPr>
            <w:tcW w:w="2254" w:type="dxa"/>
            <w:shd w:val="clear" w:color="auto" w:fill="FFFFFF" w:themeFill="background1"/>
          </w:tcPr>
          <w:p w:rsidR="2DB08A84" w:rsidP="6D212F23" w:rsidRDefault="2DB08A84" w14:paraId="27B84419" w14:textId="4858020B">
            <w:pPr>
              <w:rPr>
                <w:rFonts w:eastAsiaTheme="minorEastAsia"/>
                <w:color w:val="202124"/>
                <w:sz w:val="16"/>
                <w:szCs w:val="16"/>
              </w:rPr>
            </w:pPr>
            <w:r w:rsidRPr="6D212F23">
              <w:rPr>
                <w:rFonts w:eastAsiaTheme="minorEastAsia"/>
                <w:color w:val="202124"/>
                <w:sz w:val="16"/>
                <w:szCs w:val="16"/>
              </w:rPr>
              <w:t>.795</w:t>
            </w:r>
          </w:p>
        </w:tc>
        <w:tc>
          <w:tcPr>
            <w:tcW w:w="2254" w:type="dxa"/>
            <w:shd w:val="clear" w:color="auto" w:fill="FFFFFF" w:themeFill="background1"/>
          </w:tcPr>
          <w:p w:rsidR="2DB08A84" w:rsidP="6D212F23" w:rsidRDefault="2DB08A84" w14:paraId="16C75C87" w14:textId="157AAF53">
            <w:pPr>
              <w:rPr>
                <w:rFonts w:eastAsiaTheme="minorEastAsia"/>
                <w:color w:val="202124"/>
                <w:sz w:val="16"/>
                <w:szCs w:val="16"/>
              </w:rPr>
            </w:pPr>
            <w:r w:rsidRPr="6D212F23">
              <w:rPr>
                <w:rFonts w:eastAsiaTheme="minorEastAsia"/>
                <w:color w:val="202124"/>
                <w:sz w:val="16"/>
                <w:szCs w:val="16"/>
              </w:rPr>
              <w:t>_</w:t>
            </w:r>
          </w:p>
        </w:tc>
      </w:tr>
      <w:tr w:rsidR="6D212F23" w:rsidTr="294C15F7" w14:paraId="29AF3FF5" w14:textId="77777777">
        <w:trPr>
          <w:trHeight w:val="300"/>
        </w:trPr>
        <w:tc>
          <w:tcPr>
            <w:tcW w:w="2254" w:type="dxa"/>
            <w:shd w:val="clear" w:color="auto" w:fill="FFFFFF" w:themeFill="background1"/>
          </w:tcPr>
          <w:p w:rsidR="6D212F23" w:rsidP="294C15F7" w:rsidRDefault="6D212F23" w14:paraId="3BAE1B01" w14:textId="142D375C">
            <w:pPr>
              <w:rPr>
                <w:rFonts w:eastAsiaTheme="minorEastAsia"/>
                <w:color w:val="202124"/>
                <w:sz w:val="16"/>
                <w:szCs w:val="16"/>
              </w:rPr>
            </w:pPr>
          </w:p>
        </w:tc>
        <w:tc>
          <w:tcPr>
            <w:tcW w:w="2254" w:type="dxa"/>
            <w:shd w:val="clear" w:color="auto" w:fill="FFFFFF" w:themeFill="background1"/>
          </w:tcPr>
          <w:p w:rsidR="2DB08A84" w:rsidP="6D212F23" w:rsidRDefault="2DB08A84" w14:paraId="4FD3A7EC" w14:textId="1FD3CCE9">
            <w:pPr>
              <w:rPr>
                <w:rFonts w:eastAsiaTheme="minorEastAsia"/>
                <w:color w:val="202124"/>
                <w:sz w:val="16"/>
                <w:szCs w:val="16"/>
              </w:rPr>
            </w:pPr>
            <w:r w:rsidRPr="6D212F23">
              <w:rPr>
                <w:rFonts w:eastAsiaTheme="minorEastAsia"/>
                <w:color w:val="202124"/>
                <w:sz w:val="16"/>
                <w:szCs w:val="16"/>
              </w:rPr>
              <w:t>N</w:t>
            </w:r>
          </w:p>
        </w:tc>
        <w:tc>
          <w:tcPr>
            <w:tcW w:w="2254" w:type="dxa"/>
            <w:shd w:val="clear" w:color="auto" w:fill="FFFFFF" w:themeFill="background1"/>
          </w:tcPr>
          <w:p w:rsidR="2DB08A84" w:rsidP="6D212F23" w:rsidRDefault="2DB08A84" w14:paraId="6BF03C42" w14:textId="2D6E9A0B">
            <w:pPr>
              <w:rPr>
                <w:rFonts w:eastAsiaTheme="minorEastAsia"/>
                <w:color w:val="202124"/>
                <w:sz w:val="16"/>
                <w:szCs w:val="16"/>
              </w:rPr>
            </w:pPr>
            <w:r w:rsidRPr="6D212F23">
              <w:rPr>
                <w:rFonts w:eastAsiaTheme="minorEastAsia"/>
                <w:color w:val="202124"/>
                <w:sz w:val="16"/>
                <w:szCs w:val="16"/>
              </w:rPr>
              <w:t>122</w:t>
            </w:r>
          </w:p>
        </w:tc>
        <w:tc>
          <w:tcPr>
            <w:tcW w:w="2254" w:type="dxa"/>
            <w:shd w:val="clear" w:color="auto" w:fill="FFFFFF" w:themeFill="background1"/>
          </w:tcPr>
          <w:p w:rsidR="2DB08A84" w:rsidP="6D212F23" w:rsidRDefault="2DB08A84" w14:paraId="6BE965EE" w14:textId="335DB589">
            <w:pPr>
              <w:rPr>
                <w:rFonts w:eastAsiaTheme="minorEastAsia"/>
                <w:color w:val="202124"/>
                <w:sz w:val="16"/>
                <w:szCs w:val="16"/>
              </w:rPr>
            </w:pPr>
            <w:r w:rsidRPr="6D212F23">
              <w:rPr>
                <w:rFonts w:eastAsiaTheme="minorEastAsia"/>
                <w:color w:val="202124"/>
                <w:sz w:val="16"/>
                <w:szCs w:val="16"/>
              </w:rPr>
              <w:t>122</w:t>
            </w:r>
          </w:p>
        </w:tc>
      </w:tr>
    </w:tbl>
    <w:p w:rsidR="7C902393" w:rsidP="294C15F7" w:rsidRDefault="7C902393" w14:paraId="1A718418" w14:textId="52E69BD7">
      <w:pPr>
        <w:rPr>
          <w:rFonts w:eastAsiaTheme="minorEastAsia"/>
          <w:b/>
          <w:bCs/>
          <w:color w:val="202124"/>
          <w:sz w:val="24"/>
          <w:szCs w:val="24"/>
        </w:rPr>
      </w:pPr>
    </w:p>
    <w:p w:rsidR="660DDCEF" w:rsidP="6D638E10" w:rsidRDefault="3F4D590A" w14:paraId="2B0C56CB" w14:textId="6A66EC2E">
      <w:pPr>
        <w:rPr>
          <w:rFonts w:eastAsiaTheme="minorEastAsia"/>
          <w:color w:val="000000" w:themeColor="text1"/>
        </w:rPr>
      </w:pPr>
      <w:r w:rsidRPr="6D638E10">
        <w:rPr>
          <w:rFonts w:eastAsiaTheme="minorEastAsia"/>
          <w:color w:val="000000" w:themeColor="text1"/>
        </w:rPr>
        <w:t>The Spearman’s test found a slight negative correlation (-.0.24) between the age of a child and the influence on choices made. There was no significant correlation (p=0.795).</w:t>
      </w:r>
    </w:p>
    <w:p w:rsidR="660DDCEF" w:rsidP="294C15F7" w:rsidRDefault="660DDCEF" w14:paraId="57FF53B3" w14:textId="38AEC730">
      <w:pPr>
        <w:rPr>
          <w:rFonts w:eastAsiaTheme="minorEastAsia"/>
          <w:color w:val="000000" w:themeColor="text1"/>
        </w:rPr>
      </w:pPr>
    </w:p>
    <w:p w:rsidR="3F455071" w:rsidP="0B60C0CE" w:rsidRDefault="3EE55AC3" w14:paraId="6EC4343E" w14:textId="5B2F4138">
      <w:pPr>
        <w:rPr>
          <w:rFonts w:eastAsiaTheme="minorEastAsia"/>
          <w:b/>
          <w:bCs/>
          <w:color w:val="202124"/>
          <w:sz w:val="24"/>
          <w:szCs w:val="24"/>
        </w:rPr>
      </w:pPr>
      <w:r w:rsidRPr="0B60C0CE">
        <w:rPr>
          <w:rFonts w:eastAsiaTheme="minorEastAsia"/>
          <w:b/>
          <w:bCs/>
          <w:color w:val="202124"/>
        </w:rPr>
        <w:t xml:space="preserve">4.9 </w:t>
      </w:r>
      <w:r w:rsidRPr="0B60C0CE" w:rsidR="184D99DB">
        <w:rPr>
          <w:rFonts w:eastAsiaTheme="minorEastAsia"/>
          <w:b/>
          <w:bCs/>
          <w:color w:val="202124"/>
        </w:rPr>
        <w:t xml:space="preserve">Table </w:t>
      </w:r>
      <w:r w:rsidRPr="0B60C0CE" w:rsidR="3146F69A">
        <w:rPr>
          <w:rFonts w:eastAsiaTheme="minorEastAsia"/>
          <w:b/>
          <w:bCs/>
          <w:color w:val="202124"/>
        </w:rPr>
        <w:t>9</w:t>
      </w:r>
      <w:r w:rsidRPr="0B60C0CE" w:rsidR="184D99DB">
        <w:rPr>
          <w:rFonts w:eastAsiaTheme="minorEastAsia"/>
          <w:b/>
          <w:bCs/>
          <w:color w:val="202124"/>
        </w:rPr>
        <w:t xml:space="preserve">: </w:t>
      </w:r>
      <w:r w:rsidRPr="0B60C0CE" w:rsidR="77994BE4">
        <w:rPr>
          <w:rFonts w:eastAsiaTheme="minorEastAsia"/>
          <w:color w:val="202124"/>
          <w:sz w:val="24"/>
          <w:szCs w:val="24"/>
        </w:rPr>
        <w:t>Level of football played vs influence on choice.</w:t>
      </w:r>
    </w:p>
    <w:tbl>
      <w:tblPr>
        <w:tblStyle w:val="TableGrid"/>
        <w:tblW w:w="0" w:type="auto"/>
        <w:tblLayout w:type="fixed"/>
        <w:tblLook w:val="06A0" w:firstRow="1" w:lastRow="0" w:firstColumn="1" w:lastColumn="0" w:noHBand="1" w:noVBand="1"/>
      </w:tblPr>
      <w:tblGrid>
        <w:gridCol w:w="2254"/>
        <w:gridCol w:w="2254"/>
        <w:gridCol w:w="2254"/>
        <w:gridCol w:w="2254"/>
      </w:tblGrid>
      <w:tr w:rsidR="6D212F23" w:rsidTr="294C15F7" w14:paraId="36544A10" w14:textId="77777777">
        <w:trPr>
          <w:trHeight w:val="300"/>
        </w:trPr>
        <w:tc>
          <w:tcPr>
            <w:tcW w:w="2254" w:type="dxa"/>
          </w:tcPr>
          <w:p w:rsidR="6D212F23" w:rsidP="294C15F7" w:rsidRDefault="6D212F23" w14:paraId="1BC895E7" w14:textId="09B036A4">
            <w:pPr>
              <w:rPr>
                <w:rFonts w:eastAsiaTheme="minorEastAsia"/>
                <w:color w:val="202124"/>
                <w:sz w:val="16"/>
                <w:szCs w:val="16"/>
              </w:rPr>
            </w:pPr>
          </w:p>
        </w:tc>
        <w:tc>
          <w:tcPr>
            <w:tcW w:w="2254" w:type="dxa"/>
          </w:tcPr>
          <w:p w:rsidR="353F6BB8" w:rsidP="6D212F23" w:rsidRDefault="353F6BB8" w14:paraId="23FD0178" w14:textId="453782A3">
            <w:pPr>
              <w:rPr>
                <w:rFonts w:eastAsiaTheme="minorEastAsia"/>
                <w:color w:val="202124"/>
                <w:sz w:val="16"/>
                <w:szCs w:val="16"/>
              </w:rPr>
            </w:pPr>
            <w:r w:rsidRPr="6D212F23">
              <w:rPr>
                <w:rFonts w:eastAsiaTheme="minorEastAsia"/>
                <w:color w:val="202124"/>
                <w:sz w:val="16"/>
                <w:szCs w:val="16"/>
              </w:rPr>
              <w:t>Value</w:t>
            </w:r>
          </w:p>
        </w:tc>
        <w:tc>
          <w:tcPr>
            <w:tcW w:w="2254" w:type="dxa"/>
          </w:tcPr>
          <w:p w:rsidR="353F6BB8" w:rsidP="6D212F23" w:rsidRDefault="353F6BB8" w14:paraId="72436D0E" w14:textId="153B98AF">
            <w:pPr>
              <w:rPr>
                <w:rFonts w:eastAsiaTheme="minorEastAsia"/>
                <w:color w:val="202124"/>
                <w:sz w:val="16"/>
                <w:szCs w:val="16"/>
              </w:rPr>
            </w:pPr>
            <w:r w:rsidRPr="6D212F23">
              <w:rPr>
                <w:rFonts w:eastAsiaTheme="minorEastAsia"/>
                <w:color w:val="202124"/>
                <w:sz w:val="16"/>
                <w:szCs w:val="16"/>
              </w:rPr>
              <w:t>df</w:t>
            </w:r>
          </w:p>
        </w:tc>
        <w:tc>
          <w:tcPr>
            <w:tcW w:w="2254" w:type="dxa"/>
          </w:tcPr>
          <w:p w:rsidR="353F6BB8" w:rsidP="6D212F23" w:rsidRDefault="353F6BB8" w14:paraId="52C67265" w14:textId="295C92A8">
            <w:pPr>
              <w:rPr>
                <w:rFonts w:eastAsiaTheme="minorEastAsia"/>
                <w:color w:val="202124"/>
                <w:sz w:val="16"/>
                <w:szCs w:val="16"/>
              </w:rPr>
            </w:pPr>
            <w:r w:rsidRPr="6D212F23">
              <w:rPr>
                <w:rFonts w:eastAsiaTheme="minorEastAsia"/>
                <w:color w:val="202124"/>
                <w:sz w:val="16"/>
                <w:szCs w:val="16"/>
              </w:rPr>
              <w:t>Asymptotic Significance (2-sided)</w:t>
            </w:r>
          </w:p>
        </w:tc>
      </w:tr>
      <w:tr w:rsidR="6D212F23" w:rsidTr="294C15F7" w14:paraId="5E9A5C2F" w14:textId="77777777">
        <w:trPr>
          <w:trHeight w:val="300"/>
        </w:trPr>
        <w:tc>
          <w:tcPr>
            <w:tcW w:w="2254" w:type="dxa"/>
          </w:tcPr>
          <w:p w:rsidR="353F6BB8" w:rsidP="6D212F23" w:rsidRDefault="353F6BB8" w14:paraId="7184FDCB" w14:textId="1E84D8FF">
            <w:pPr>
              <w:rPr>
                <w:rFonts w:eastAsiaTheme="minorEastAsia"/>
                <w:color w:val="202124"/>
                <w:sz w:val="16"/>
                <w:szCs w:val="16"/>
              </w:rPr>
            </w:pPr>
            <w:r w:rsidRPr="6D212F23">
              <w:rPr>
                <w:rFonts w:eastAsiaTheme="minorEastAsia"/>
                <w:color w:val="202124"/>
                <w:sz w:val="16"/>
                <w:szCs w:val="16"/>
              </w:rPr>
              <w:t>Pearson Chi-square</w:t>
            </w:r>
          </w:p>
          <w:p w:rsidR="6D212F23" w:rsidP="294C15F7" w:rsidRDefault="6D212F23" w14:paraId="4421F5C9" w14:textId="43FF0C03">
            <w:pPr>
              <w:rPr>
                <w:rFonts w:eastAsiaTheme="minorEastAsia"/>
                <w:color w:val="202124"/>
                <w:sz w:val="16"/>
                <w:szCs w:val="16"/>
              </w:rPr>
            </w:pPr>
          </w:p>
        </w:tc>
        <w:tc>
          <w:tcPr>
            <w:tcW w:w="2254" w:type="dxa"/>
          </w:tcPr>
          <w:p w:rsidR="353F6BB8" w:rsidP="6D212F23" w:rsidRDefault="353F6BB8" w14:paraId="7BF558DA" w14:textId="3D783248">
            <w:pPr>
              <w:rPr>
                <w:rFonts w:eastAsiaTheme="minorEastAsia"/>
                <w:color w:val="202124"/>
                <w:sz w:val="16"/>
                <w:szCs w:val="16"/>
              </w:rPr>
            </w:pPr>
            <w:r w:rsidRPr="6D212F23">
              <w:rPr>
                <w:rFonts w:eastAsiaTheme="minorEastAsia"/>
                <w:color w:val="202124"/>
                <w:sz w:val="16"/>
                <w:szCs w:val="16"/>
              </w:rPr>
              <w:t>4.605</w:t>
            </w:r>
          </w:p>
        </w:tc>
        <w:tc>
          <w:tcPr>
            <w:tcW w:w="2254" w:type="dxa"/>
          </w:tcPr>
          <w:p w:rsidR="353F6BB8" w:rsidP="6D212F23" w:rsidRDefault="353F6BB8" w14:paraId="48F18EEE" w14:textId="0C415F01">
            <w:pPr>
              <w:rPr>
                <w:rFonts w:eastAsiaTheme="minorEastAsia"/>
                <w:color w:val="202124"/>
                <w:sz w:val="16"/>
                <w:szCs w:val="16"/>
              </w:rPr>
            </w:pPr>
            <w:r w:rsidRPr="6D212F23">
              <w:rPr>
                <w:rFonts w:eastAsiaTheme="minorEastAsia"/>
                <w:color w:val="202124"/>
                <w:sz w:val="16"/>
                <w:szCs w:val="16"/>
              </w:rPr>
              <w:t>8</w:t>
            </w:r>
          </w:p>
        </w:tc>
        <w:tc>
          <w:tcPr>
            <w:tcW w:w="2254" w:type="dxa"/>
          </w:tcPr>
          <w:p w:rsidR="353F6BB8" w:rsidP="6D212F23" w:rsidRDefault="353F6BB8" w14:paraId="0709FF69" w14:textId="0E29F0AE">
            <w:pPr>
              <w:rPr>
                <w:rFonts w:eastAsiaTheme="minorEastAsia"/>
                <w:color w:val="202124"/>
                <w:sz w:val="16"/>
                <w:szCs w:val="16"/>
              </w:rPr>
            </w:pPr>
            <w:r w:rsidRPr="6D212F23">
              <w:rPr>
                <w:rFonts w:eastAsiaTheme="minorEastAsia"/>
                <w:color w:val="202124"/>
                <w:sz w:val="16"/>
                <w:szCs w:val="16"/>
              </w:rPr>
              <w:t>.799</w:t>
            </w:r>
          </w:p>
        </w:tc>
      </w:tr>
      <w:tr w:rsidR="6D212F23" w:rsidTr="294C15F7" w14:paraId="1A1BD1E6" w14:textId="77777777">
        <w:trPr>
          <w:trHeight w:val="300"/>
        </w:trPr>
        <w:tc>
          <w:tcPr>
            <w:tcW w:w="2254" w:type="dxa"/>
          </w:tcPr>
          <w:p w:rsidR="16E8D8C5" w:rsidP="6D212F23" w:rsidRDefault="16E8D8C5" w14:paraId="11583BBE" w14:textId="622519F1">
            <w:pPr>
              <w:rPr>
                <w:rFonts w:eastAsiaTheme="minorEastAsia"/>
                <w:color w:val="202124"/>
                <w:sz w:val="16"/>
                <w:szCs w:val="16"/>
              </w:rPr>
            </w:pPr>
            <w:r w:rsidRPr="6D212F23">
              <w:rPr>
                <w:rFonts w:eastAsiaTheme="minorEastAsia"/>
                <w:color w:val="202124"/>
                <w:sz w:val="16"/>
                <w:szCs w:val="16"/>
              </w:rPr>
              <w:t>Likelihood</w:t>
            </w:r>
            <w:r w:rsidRPr="6D212F23" w:rsidR="353F6BB8">
              <w:rPr>
                <w:rFonts w:eastAsiaTheme="minorEastAsia"/>
                <w:color w:val="202124"/>
                <w:sz w:val="16"/>
                <w:szCs w:val="16"/>
              </w:rPr>
              <w:t xml:space="preserve"> ratio</w:t>
            </w:r>
          </w:p>
        </w:tc>
        <w:tc>
          <w:tcPr>
            <w:tcW w:w="2254" w:type="dxa"/>
          </w:tcPr>
          <w:p w:rsidR="353F6BB8" w:rsidP="6D212F23" w:rsidRDefault="353F6BB8" w14:paraId="6972ABFE" w14:textId="5B88FEFC">
            <w:pPr>
              <w:rPr>
                <w:rFonts w:eastAsiaTheme="minorEastAsia"/>
                <w:color w:val="202124"/>
                <w:sz w:val="16"/>
                <w:szCs w:val="16"/>
              </w:rPr>
            </w:pPr>
            <w:r w:rsidRPr="6D212F23">
              <w:rPr>
                <w:rFonts w:eastAsiaTheme="minorEastAsia"/>
                <w:color w:val="202124"/>
                <w:sz w:val="16"/>
                <w:szCs w:val="16"/>
              </w:rPr>
              <w:t>4.486</w:t>
            </w:r>
          </w:p>
        </w:tc>
        <w:tc>
          <w:tcPr>
            <w:tcW w:w="2254" w:type="dxa"/>
          </w:tcPr>
          <w:p w:rsidR="353F6BB8" w:rsidP="6D212F23" w:rsidRDefault="353F6BB8" w14:paraId="00F163F2" w14:textId="6B216E83">
            <w:pPr>
              <w:rPr>
                <w:rFonts w:eastAsiaTheme="minorEastAsia"/>
                <w:color w:val="202124"/>
                <w:sz w:val="16"/>
                <w:szCs w:val="16"/>
              </w:rPr>
            </w:pPr>
            <w:r w:rsidRPr="6D212F23">
              <w:rPr>
                <w:rFonts w:eastAsiaTheme="minorEastAsia"/>
                <w:color w:val="202124"/>
                <w:sz w:val="16"/>
                <w:szCs w:val="16"/>
              </w:rPr>
              <w:t>8</w:t>
            </w:r>
          </w:p>
        </w:tc>
        <w:tc>
          <w:tcPr>
            <w:tcW w:w="2254" w:type="dxa"/>
          </w:tcPr>
          <w:p w:rsidR="353F6BB8" w:rsidP="6D212F23" w:rsidRDefault="353F6BB8" w14:paraId="2AE76887" w14:textId="162EB3EF">
            <w:pPr>
              <w:rPr>
                <w:rFonts w:eastAsiaTheme="minorEastAsia"/>
                <w:color w:val="202124"/>
                <w:sz w:val="16"/>
                <w:szCs w:val="16"/>
              </w:rPr>
            </w:pPr>
            <w:r w:rsidRPr="6D212F23">
              <w:rPr>
                <w:rFonts w:eastAsiaTheme="minorEastAsia"/>
                <w:color w:val="202124"/>
                <w:sz w:val="16"/>
                <w:szCs w:val="16"/>
              </w:rPr>
              <w:t>.811</w:t>
            </w:r>
          </w:p>
        </w:tc>
      </w:tr>
      <w:tr w:rsidR="6D212F23" w:rsidTr="294C15F7" w14:paraId="60A2C148" w14:textId="77777777">
        <w:trPr>
          <w:trHeight w:val="300"/>
        </w:trPr>
        <w:tc>
          <w:tcPr>
            <w:tcW w:w="2254" w:type="dxa"/>
          </w:tcPr>
          <w:p w:rsidR="353F6BB8" w:rsidP="6D212F23" w:rsidRDefault="353F6BB8" w14:paraId="3AB4D521" w14:textId="175A68AD">
            <w:pPr>
              <w:rPr>
                <w:rFonts w:eastAsiaTheme="minorEastAsia"/>
                <w:color w:val="202124"/>
                <w:sz w:val="16"/>
                <w:szCs w:val="16"/>
              </w:rPr>
            </w:pPr>
            <w:r w:rsidRPr="6D212F23">
              <w:rPr>
                <w:rFonts w:eastAsiaTheme="minorEastAsia"/>
                <w:color w:val="202124"/>
                <w:sz w:val="16"/>
                <w:szCs w:val="16"/>
              </w:rPr>
              <w:t>Linear-by-Linear Association</w:t>
            </w:r>
          </w:p>
        </w:tc>
        <w:tc>
          <w:tcPr>
            <w:tcW w:w="2254" w:type="dxa"/>
          </w:tcPr>
          <w:p w:rsidR="353F6BB8" w:rsidP="6D212F23" w:rsidRDefault="353F6BB8" w14:paraId="12E8F006" w14:textId="1B340045">
            <w:pPr>
              <w:rPr>
                <w:rFonts w:eastAsiaTheme="minorEastAsia"/>
                <w:color w:val="202124"/>
                <w:sz w:val="16"/>
                <w:szCs w:val="16"/>
              </w:rPr>
            </w:pPr>
            <w:r w:rsidRPr="6D212F23">
              <w:rPr>
                <w:rFonts w:eastAsiaTheme="minorEastAsia"/>
                <w:color w:val="202124"/>
                <w:sz w:val="16"/>
                <w:szCs w:val="16"/>
              </w:rPr>
              <w:t>.055</w:t>
            </w:r>
          </w:p>
        </w:tc>
        <w:tc>
          <w:tcPr>
            <w:tcW w:w="2254" w:type="dxa"/>
          </w:tcPr>
          <w:p w:rsidR="353F6BB8" w:rsidP="6D212F23" w:rsidRDefault="353F6BB8" w14:paraId="14774279" w14:textId="4541C819">
            <w:pPr>
              <w:rPr>
                <w:rFonts w:eastAsiaTheme="minorEastAsia"/>
                <w:color w:val="202124"/>
                <w:sz w:val="16"/>
                <w:szCs w:val="16"/>
              </w:rPr>
            </w:pPr>
            <w:r w:rsidRPr="6D212F23">
              <w:rPr>
                <w:rFonts w:eastAsiaTheme="minorEastAsia"/>
                <w:color w:val="202124"/>
                <w:sz w:val="16"/>
                <w:szCs w:val="16"/>
              </w:rPr>
              <w:t>1</w:t>
            </w:r>
          </w:p>
        </w:tc>
        <w:tc>
          <w:tcPr>
            <w:tcW w:w="2254" w:type="dxa"/>
          </w:tcPr>
          <w:p w:rsidR="353F6BB8" w:rsidP="6D212F23" w:rsidRDefault="353F6BB8" w14:paraId="3FE9C273" w14:textId="7B0040EB">
            <w:pPr>
              <w:rPr>
                <w:rFonts w:eastAsiaTheme="minorEastAsia"/>
                <w:color w:val="202124"/>
                <w:sz w:val="16"/>
                <w:szCs w:val="16"/>
              </w:rPr>
            </w:pPr>
            <w:r w:rsidRPr="6D212F23">
              <w:rPr>
                <w:rFonts w:eastAsiaTheme="minorEastAsia"/>
                <w:color w:val="202124"/>
                <w:sz w:val="16"/>
                <w:szCs w:val="16"/>
              </w:rPr>
              <w:t>.815</w:t>
            </w:r>
          </w:p>
        </w:tc>
      </w:tr>
      <w:tr w:rsidR="6D212F23" w:rsidTr="294C15F7" w14:paraId="0810F2E6" w14:textId="77777777">
        <w:trPr>
          <w:trHeight w:val="300"/>
        </w:trPr>
        <w:tc>
          <w:tcPr>
            <w:tcW w:w="2254" w:type="dxa"/>
          </w:tcPr>
          <w:p w:rsidR="353F6BB8" w:rsidP="6D212F23" w:rsidRDefault="353F6BB8" w14:paraId="3100FF35" w14:textId="7C777050">
            <w:pPr>
              <w:rPr>
                <w:rFonts w:eastAsiaTheme="minorEastAsia"/>
                <w:color w:val="202124"/>
                <w:sz w:val="16"/>
                <w:szCs w:val="16"/>
              </w:rPr>
            </w:pPr>
            <w:r w:rsidRPr="6D212F23">
              <w:rPr>
                <w:rFonts w:eastAsiaTheme="minorEastAsia"/>
                <w:color w:val="202124"/>
                <w:sz w:val="16"/>
                <w:szCs w:val="16"/>
              </w:rPr>
              <w:t>N of valid cases</w:t>
            </w:r>
          </w:p>
        </w:tc>
        <w:tc>
          <w:tcPr>
            <w:tcW w:w="2254" w:type="dxa"/>
          </w:tcPr>
          <w:p w:rsidR="353F6BB8" w:rsidP="6D212F23" w:rsidRDefault="353F6BB8" w14:paraId="5E81D3A1" w14:textId="3A61F901">
            <w:pPr>
              <w:rPr>
                <w:rFonts w:eastAsiaTheme="minorEastAsia"/>
                <w:color w:val="202124"/>
                <w:sz w:val="16"/>
                <w:szCs w:val="16"/>
              </w:rPr>
            </w:pPr>
            <w:r w:rsidRPr="6D212F23">
              <w:rPr>
                <w:rFonts w:eastAsiaTheme="minorEastAsia"/>
                <w:color w:val="202124"/>
                <w:sz w:val="16"/>
                <w:szCs w:val="16"/>
              </w:rPr>
              <w:t>122</w:t>
            </w:r>
          </w:p>
        </w:tc>
        <w:tc>
          <w:tcPr>
            <w:tcW w:w="2254" w:type="dxa"/>
          </w:tcPr>
          <w:p w:rsidR="6D212F23" w:rsidP="294C15F7" w:rsidRDefault="6D212F23" w14:paraId="1C8352E6" w14:textId="67AB430A">
            <w:pPr>
              <w:rPr>
                <w:rFonts w:eastAsiaTheme="minorEastAsia"/>
                <w:color w:val="202124"/>
                <w:sz w:val="16"/>
                <w:szCs w:val="16"/>
              </w:rPr>
            </w:pPr>
          </w:p>
        </w:tc>
        <w:tc>
          <w:tcPr>
            <w:tcW w:w="2254" w:type="dxa"/>
          </w:tcPr>
          <w:p w:rsidR="6D212F23" w:rsidP="294C15F7" w:rsidRDefault="6D212F23" w14:paraId="450AFA0E" w14:textId="67AB430A">
            <w:pPr>
              <w:rPr>
                <w:rFonts w:eastAsiaTheme="minorEastAsia"/>
                <w:color w:val="202124"/>
                <w:sz w:val="16"/>
                <w:szCs w:val="16"/>
              </w:rPr>
            </w:pPr>
          </w:p>
        </w:tc>
      </w:tr>
    </w:tbl>
    <w:p w:rsidR="3F455071" w:rsidP="294C15F7" w:rsidRDefault="3F455071" w14:paraId="37F055C9" w14:textId="6A617F4A">
      <w:pPr>
        <w:rPr>
          <w:rFonts w:eastAsiaTheme="minorEastAsia"/>
          <w:color w:val="202124"/>
          <w:sz w:val="24"/>
          <w:szCs w:val="24"/>
        </w:rPr>
      </w:pPr>
    </w:p>
    <w:p w:rsidR="3F455071" w:rsidP="0B60C0CE" w:rsidRDefault="3D88FF25" w14:paraId="4EE1B21C" w14:textId="255E9936">
      <w:pPr>
        <w:rPr>
          <w:rFonts w:eastAsiaTheme="minorEastAsia"/>
          <w:color w:val="202124"/>
          <w:sz w:val="24"/>
          <w:szCs w:val="24"/>
        </w:rPr>
      </w:pPr>
      <w:r w:rsidRPr="0B60C0CE">
        <w:rPr>
          <w:rFonts w:eastAsiaTheme="minorEastAsia"/>
          <w:color w:val="202124"/>
          <w:sz w:val="24"/>
          <w:szCs w:val="24"/>
        </w:rPr>
        <w:t>There was n</w:t>
      </w:r>
      <w:r w:rsidRPr="0B60C0CE" w:rsidR="506FC8F3">
        <w:rPr>
          <w:rFonts w:eastAsiaTheme="minorEastAsia"/>
          <w:color w:val="202124"/>
          <w:sz w:val="24"/>
          <w:szCs w:val="24"/>
        </w:rPr>
        <w:t>o significant association between level of football played and the influence on choice (</w:t>
      </w:r>
      <w:r w:rsidRPr="0B60C0CE" w:rsidR="7E47B6C2">
        <w:rPr>
          <w:rFonts w:eastAsiaTheme="minorEastAsia"/>
          <w:color w:val="202124"/>
          <w:sz w:val="24"/>
          <w:szCs w:val="24"/>
        </w:rPr>
        <w:t>X</w:t>
      </w:r>
      <w:r w:rsidRPr="0B60C0CE" w:rsidR="7E47B6C2">
        <w:rPr>
          <w:rFonts w:eastAsiaTheme="minorEastAsia"/>
          <w:color w:val="202124"/>
          <w:sz w:val="24"/>
          <w:szCs w:val="24"/>
          <w:vertAlign w:val="superscript"/>
        </w:rPr>
        <w:t>2</w:t>
      </w:r>
      <w:r w:rsidRPr="0B60C0CE" w:rsidR="5F392D78">
        <w:rPr>
          <w:rFonts w:eastAsiaTheme="minorEastAsia"/>
          <w:color w:val="202124"/>
          <w:sz w:val="24"/>
          <w:szCs w:val="24"/>
          <w:vertAlign w:val="superscript"/>
        </w:rPr>
        <w:t xml:space="preserve"> </w:t>
      </w:r>
      <w:r w:rsidRPr="0B60C0CE" w:rsidR="5F392D78">
        <w:rPr>
          <w:rFonts w:eastAsiaTheme="minorEastAsia"/>
          <w:color w:val="202124"/>
          <w:sz w:val="24"/>
          <w:szCs w:val="24"/>
        </w:rPr>
        <w:t>= 4.605, p=0.799).</w:t>
      </w:r>
    </w:p>
    <w:p w:rsidR="0B60C0CE" w:rsidP="0B60C0CE" w:rsidRDefault="0B60C0CE" w14:paraId="0A759467" w14:textId="4EECD57C">
      <w:pPr>
        <w:rPr>
          <w:rFonts w:eastAsiaTheme="minorEastAsia"/>
          <w:color w:val="202124"/>
          <w:sz w:val="24"/>
          <w:szCs w:val="24"/>
        </w:rPr>
      </w:pPr>
    </w:p>
    <w:p w:rsidR="0B60C0CE" w:rsidP="0B60C0CE" w:rsidRDefault="0B60C0CE" w14:paraId="3091F3E3" w14:textId="0868102F">
      <w:pPr>
        <w:rPr>
          <w:rFonts w:eastAsiaTheme="minorEastAsia"/>
          <w:color w:val="202124"/>
          <w:sz w:val="24"/>
          <w:szCs w:val="24"/>
        </w:rPr>
      </w:pPr>
    </w:p>
    <w:p w:rsidR="0B60C0CE" w:rsidP="0B60C0CE" w:rsidRDefault="0B60C0CE" w14:paraId="1EC0C14D" w14:textId="4911C06C">
      <w:pPr>
        <w:rPr>
          <w:rFonts w:eastAsiaTheme="minorEastAsia"/>
          <w:color w:val="202124"/>
          <w:sz w:val="24"/>
          <w:szCs w:val="24"/>
        </w:rPr>
      </w:pPr>
    </w:p>
    <w:p w:rsidR="0B60C0CE" w:rsidP="0B60C0CE" w:rsidRDefault="0B60C0CE" w14:paraId="2DE4D321" w14:textId="0768E8CB">
      <w:pPr>
        <w:rPr>
          <w:rFonts w:eastAsiaTheme="minorEastAsia"/>
          <w:color w:val="202124"/>
          <w:sz w:val="24"/>
          <w:szCs w:val="24"/>
        </w:rPr>
      </w:pPr>
    </w:p>
    <w:p w:rsidR="0B60C0CE" w:rsidP="0B60C0CE" w:rsidRDefault="0B60C0CE" w14:paraId="1BBB5BFD" w14:textId="5EB81576">
      <w:pPr>
        <w:rPr>
          <w:rFonts w:eastAsiaTheme="minorEastAsia"/>
          <w:color w:val="202124"/>
          <w:sz w:val="24"/>
          <w:szCs w:val="24"/>
        </w:rPr>
      </w:pPr>
    </w:p>
    <w:p w:rsidR="0B60C0CE" w:rsidP="0B60C0CE" w:rsidRDefault="0B60C0CE" w14:paraId="08024902" w14:textId="550AC581">
      <w:pPr>
        <w:rPr>
          <w:rFonts w:eastAsiaTheme="minorEastAsia"/>
          <w:color w:val="202124"/>
          <w:sz w:val="24"/>
          <w:szCs w:val="24"/>
        </w:rPr>
      </w:pPr>
    </w:p>
    <w:p w:rsidR="0B60C0CE" w:rsidP="0B60C0CE" w:rsidRDefault="0B60C0CE" w14:paraId="5284AAF5" w14:textId="28F31F3F">
      <w:pPr>
        <w:rPr>
          <w:rFonts w:eastAsiaTheme="minorEastAsia"/>
          <w:color w:val="202124"/>
          <w:sz w:val="24"/>
          <w:szCs w:val="24"/>
        </w:rPr>
      </w:pPr>
    </w:p>
    <w:p w:rsidR="3F455071" w:rsidP="0B60C0CE" w:rsidRDefault="7CC5AB45" w14:paraId="03E9F79F" w14:textId="66F3721B">
      <w:pPr>
        <w:rPr>
          <w:rFonts w:eastAsiaTheme="minorEastAsia"/>
          <w:b/>
          <w:bCs/>
          <w:color w:val="202124"/>
        </w:rPr>
      </w:pPr>
      <w:r w:rsidRPr="0B60C0CE">
        <w:rPr>
          <w:rFonts w:eastAsiaTheme="minorEastAsia"/>
          <w:b/>
          <w:bCs/>
          <w:color w:val="202124"/>
        </w:rPr>
        <w:lastRenderedPageBreak/>
        <w:t xml:space="preserve">4.10 </w:t>
      </w:r>
      <w:r w:rsidRPr="0B60C0CE" w:rsidR="4EB17300">
        <w:rPr>
          <w:rFonts w:eastAsiaTheme="minorEastAsia"/>
          <w:b/>
          <w:bCs/>
          <w:color w:val="202124"/>
        </w:rPr>
        <w:t xml:space="preserve">Table </w:t>
      </w:r>
      <w:r w:rsidRPr="0B60C0CE" w:rsidR="6EEC62F2">
        <w:rPr>
          <w:rFonts w:eastAsiaTheme="minorEastAsia"/>
          <w:b/>
          <w:bCs/>
          <w:color w:val="202124"/>
        </w:rPr>
        <w:t>10</w:t>
      </w:r>
      <w:r w:rsidRPr="0B60C0CE" w:rsidR="4EB17300">
        <w:rPr>
          <w:rFonts w:eastAsiaTheme="minorEastAsia"/>
          <w:b/>
          <w:bCs/>
          <w:color w:val="202124"/>
        </w:rPr>
        <w:t xml:space="preserve">: </w:t>
      </w:r>
      <w:r w:rsidRPr="0B60C0CE" w:rsidR="5023E6C3">
        <w:rPr>
          <w:rFonts w:eastAsiaTheme="minorEastAsia"/>
          <w:b/>
          <w:bCs/>
          <w:color w:val="202124"/>
        </w:rPr>
        <w:t>Influence on Choice x Checking packaging crosstabulation</w:t>
      </w:r>
    </w:p>
    <w:tbl>
      <w:tblPr>
        <w:tblStyle w:val="TableGrid"/>
        <w:tblW w:w="0" w:type="auto"/>
        <w:tblLayout w:type="fixed"/>
        <w:tblLook w:val="06A0" w:firstRow="1" w:lastRow="0" w:firstColumn="1" w:lastColumn="0" w:noHBand="1" w:noVBand="1"/>
      </w:tblPr>
      <w:tblGrid>
        <w:gridCol w:w="1288"/>
        <w:gridCol w:w="1288"/>
        <w:gridCol w:w="1288"/>
        <w:gridCol w:w="1288"/>
        <w:gridCol w:w="1288"/>
        <w:gridCol w:w="1288"/>
        <w:gridCol w:w="1288"/>
      </w:tblGrid>
      <w:tr w:rsidR="6D212F23" w:rsidTr="294C15F7" w14:paraId="2C3D5B70" w14:textId="77777777">
        <w:trPr>
          <w:trHeight w:val="300"/>
        </w:trPr>
        <w:tc>
          <w:tcPr>
            <w:tcW w:w="1288" w:type="dxa"/>
          </w:tcPr>
          <w:p w:rsidR="6D212F23" w:rsidP="294C15F7" w:rsidRDefault="6D212F23" w14:paraId="22F3BFD8" w14:textId="1D260897">
            <w:pPr>
              <w:rPr>
                <w:rFonts w:eastAsiaTheme="minorEastAsia"/>
                <w:color w:val="202124"/>
                <w:sz w:val="16"/>
                <w:szCs w:val="16"/>
              </w:rPr>
            </w:pPr>
          </w:p>
        </w:tc>
        <w:tc>
          <w:tcPr>
            <w:tcW w:w="1288" w:type="dxa"/>
          </w:tcPr>
          <w:p w:rsidR="6D212F23" w:rsidP="294C15F7" w:rsidRDefault="6D212F23" w14:paraId="030B9F4D" w14:textId="140711C6">
            <w:pPr>
              <w:rPr>
                <w:rFonts w:eastAsiaTheme="minorEastAsia"/>
                <w:color w:val="202124"/>
                <w:sz w:val="16"/>
                <w:szCs w:val="16"/>
              </w:rPr>
            </w:pPr>
          </w:p>
        </w:tc>
        <w:tc>
          <w:tcPr>
            <w:tcW w:w="1288" w:type="dxa"/>
          </w:tcPr>
          <w:p w:rsidR="6D212F23" w:rsidP="294C15F7" w:rsidRDefault="6D212F23" w14:paraId="2C15C47B" w14:textId="26CCF9BB">
            <w:pPr>
              <w:rPr>
                <w:rFonts w:eastAsiaTheme="minorEastAsia"/>
                <w:color w:val="202124"/>
                <w:sz w:val="16"/>
                <w:szCs w:val="16"/>
              </w:rPr>
            </w:pPr>
          </w:p>
        </w:tc>
        <w:tc>
          <w:tcPr>
            <w:tcW w:w="1288" w:type="dxa"/>
          </w:tcPr>
          <w:p w:rsidR="59E1527E" w:rsidP="6D212F23" w:rsidRDefault="59E1527E" w14:paraId="04238B30" w14:textId="7DA8A6BD">
            <w:pPr>
              <w:rPr>
                <w:rFonts w:eastAsiaTheme="minorEastAsia"/>
                <w:color w:val="202124"/>
                <w:sz w:val="16"/>
                <w:szCs w:val="16"/>
              </w:rPr>
            </w:pPr>
            <w:r w:rsidRPr="6D212F23">
              <w:rPr>
                <w:rFonts w:eastAsiaTheme="minorEastAsia"/>
                <w:color w:val="202124"/>
                <w:sz w:val="16"/>
                <w:szCs w:val="16"/>
              </w:rPr>
              <w:t>All of the time</w:t>
            </w:r>
          </w:p>
        </w:tc>
        <w:tc>
          <w:tcPr>
            <w:tcW w:w="1288" w:type="dxa"/>
          </w:tcPr>
          <w:p w:rsidR="59E1527E" w:rsidP="6D212F23" w:rsidRDefault="59E1527E" w14:paraId="5EE865ED" w14:textId="2EE56E88">
            <w:pPr>
              <w:rPr>
                <w:rFonts w:eastAsiaTheme="minorEastAsia"/>
                <w:color w:val="202124"/>
                <w:sz w:val="16"/>
                <w:szCs w:val="16"/>
              </w:rPr>
            </w:pPr>
            <w:r w:rsidRPr="6D212F23">
              <w:rPr>
                <w:rFonts w:eastAsiaTheme="minorEastAsia"/>
                <w:color w:val="202124"/>
                <w:sz w:val="16"/>
                <w:szCs w:val="16"/>
              </w:rPr>
              <w:t xml:space="preserve">No </w:t>
            </w:r>
          </w:p>
        </w:tc>
        <w:tc>
          <w:tcPr>
            <w:tcW w:w="1288" w:type="dxa"/>
          </w:tcPr>
          <w:p w:rsidR="59E1527E" w:rsidP="6D212F23" w:rsidRDefault="59E1527E" w14:paraId="4444003D" w14:textId="08A62191">
            <w:pPr>
              <w:rPr>
                <w:rFonts w:eastAsiaTheme="minorEastAsia"/>
                <w:color w:val="202124"/>
                <w:sz w:val="16"/>
                <w:szCs w:val="16"/>
              </w:rPr>
            </w:pPr>
            <w:r w:rsidRPr="6D212F23">
              <w:rPr>
                <w:rFonts w:eastAsiaTheme="minorEastAsia"/>
                <w:color w:val="202124"/>
                <w:sz w:val="16"/>
                <w:szCs w:val="16"/>
              </w:rPr>
              <w:t>Occasionally</w:t>
            </w:r>
          </w:p>
        </w:tc>
        <w:tc>
          <w:tcPr>
            <w:tcW w:w="1288" w:type="dxa"/>
          </w:tcPr>
          <w:p w:rsidR="59E1527E" w:rsidP="6D212F23" w:rsidRDefault="59E1527E" w14:paraId="35B1305E" w14:textId="7A748FA5">
            <w:pPr>
              <w:rPr>
                <w:rFonts w:eastAsiaTheme="minorEastAsia"/>
                <w:color w:val="202124"/>
                <w:sz w:val="16"/>
                <w:szCs w:val="16"/>
              </w:rPr>
            </w:pPr>
            <w:r w:rsidRPr="6D212F23">
              <w:rPr>
                <w:rFonts w:eastAsiaTheme="minorEastAsia"/>
                <w:color w:val="202124"/>
                <w:sz w:val="16"/>
                <w:szCs w:val="16"/>
              </w:rPr>
              <w:t>Total</w:t>
            </w:r>
          </w:p>
        </w:tc>
      </w:tr>
      <w:tr w:rsidR="6D212F23" w:rsidTr="294C15F7" w14:paraId="7A8F93C6" w14:textId="77777777">
        <w:trPr>
          <w:trHeight w:val="300"/>
        </w:trPr>
        <w:tc>
          <w:tcPr>
            <w:tcW w:w="1288" w:type="dxa"/>
          </w:tcPr>
          <w:p w:rsidR="62882577" w:rsidP="6D212F23" w:rsidRDefault="62882577" w14:paraId="4E25551C" w14:textId="096F16FA">
            <w:pPr>
              <w:rPr>
                <w:rFonts w:eastAsiaTheme="minorEastAsia"/>
                <w:color w:val="202124"/>
                <w:sz w:val="16"/>
                <w:szCs w:val="16"/>
              </w:rPr>
            </w:pPr>
            <w:r w:rsidRPr="6D212F23">
              <w:rPr>
                <w:rFonts w:eastAsiaTheme="minorEastAsia"/>
                <w:color w:val="202124"/>
                <w:sz w:val="16"/>
                <w:szCs w:val="16"/>
              </w:rPr>
              <w:t>Influence on choice</w:t>
            </w:r>
          </w:p>
          <w:p w:rsidR="6D212F23" w:rsidP="294C15F7" w:rsidRDefault="6D212F23" w14:paraId="30054541" w14:textId="3FA757B3">
            <w:pPr>
              <w:rPr>
                <w:rFonts w:eastAsiaTheme="minorEastAsia"/>
                <w:color w:val="202124"/>
                <w:sz w:val="16"/>
                <w:szCs w:val="16"/>
              </w:rPr>
            </w:pPr>
          </w:p>
        </w:tc>
        <w:tc>
          <w:tcPr>
            <w:tcW w:w="1288" w:type="dxa"/>
          </w:tcPr>
          <w:p w:rsidR="62882577" w:rsidP="6D212F23" w:rsidRDefault="62882577" w14:paraId="73FA2678" w14:textId="03899099">
            <w:pPr>
              <w:rPr>
                <w:rFonts w:eastAsiaTheme="minorEastAsia"/>
                <w:color w:val="202124"/>
                <w:sz w:val="16"/>
                <w:szCs w:val="16"/>
              </w:rPr>
            </w:pPr>
            <w:r w:rsidRPr="6D212F23">
              <w:rPr>
                <w:rFonts w:eastAsiaTheme="minorEastAsia"/>
                <w:color w:val="202124"/>
                <w:sz w:val="16"/>
                <w:szCs w:val="16"/>
              </w:rPr>
              <w:t>time</w:t>
            </w:r>
          </w:p>
        </w:tc>
        <w:tc>
          <w:tcPr>
            <w:tcW w:w="1288" w:type="dxa"/>
          </w:tcPr>
          <w:p w:rsidR="62882577" w:rsidP="6D212F23" w:rsidRDefault="62882577" w14:paraId="1F4A1EBC" w14:textId="2CDAF54F">
            <w:pPr>
              <w:rPr>
                <w:rFonts w:eastAsiaTheme="minorEastAsia"/>
                <w:color w:val="202124"/>
                <w:sz w:val="16"/>
                <w:szCs w:val="16"/>
              </w:rPr>
            </w:pPr>
            <w:r w:rsidRPr="6D212F23">
              <w:rPr>
                <w:rFonts w:eastAsiaTheme="minorEastAsia"/>
                <w:color w:val="202124"/>
                <w:sz w:val="16"/>
                <w:szCs w:val="16"/>
              </w:rPr>
              <w:t>Count</w:t>
            </w:r>
          </w:p>
        </w:tc>
        <w:tc>
          <w:tcPr>
            <w:tcW w:w="1288" w:type="dxa"/>
          </w:tcPr>
          <w:p w:rsidR="6D212F23" w:rsidP="6D212F23" w:rsidRDefault="6D212F23" w14:paraId="478C6F22" w14:textId="3C9145F7">
            <w:pPr>
              <w:rPr>
                <w:rFonts w:eastAsiaTheme="minorEastAsia"/>
                <w:color w:val="202124"/>
                <w:sz w:val="16"/>
                <w:szCs w:val="16"/>
              </w:rPr>
            </w:pPr>
            <w:r w:rsidRPr="6D212F23">
              <w:rPr>
                <w:rFonts w:eastAsiaTheme="minorEastAsia"/>
                <w:color w:val="202124"/>
                <w:sz w:val="16"/>
                <w:szCs w:val="16"/>
              </w:rPr>
              <w:t>4</w:t>
            </w:r>
          </w:p>
        </w:tc>
        <w:tc>
          <w:tcPr>
            <w:tcW w:w="1288" w:type="dxa"/>
          </w:tcPr>
          <w:p w:rsidR="67FBC10F" w:rsidP="6D212F23" w:rsidRDefault="67FBC10F" w14:paraId="097537EF" w14:textId="26B93ECE">
            <w:pPr>
              <w:rPr>
                <w:rFonts w:eastAsiaTheme="minorEastAsia"/>
                <w:color w:val="202124"/>
                <w:sz w:val="16"/>
                <w:szCs w:val="16"/>
              </w:rPr>
            </w:pPr>
            <w:r w:rsidRPr="6D212F23">
              <w:rPr>
                <w:rFonts w:eastAsiaTheme="minorEastAsia"/>
                <w:color w:val="202124"/>
                <w:sz w:val="16"/>
                <w:szCs w:val="16"/>
              </w:rPr>
              <w:t>27</w:t>
            </w:r>
          </w:p>
        </w:tc>
        <w:tc>
          <w:tcPr>
            <w:tcW w:w="1288" w:type="dxa"/>
          </w:tcPr>
          <w:p w:rsidR="3847D307" w:rsidP="6D212F23" w:rsidRDefault="3847D307" w14:paraId="7A984B00" w14:textId="3DD30F33">
            <w:pPr>
              <w:rPr>
                <w:rFonts w:eastAsiaTheme="minorEastAsia"/>
                <w:color w:val="202124"/>
                <w:sz w:val="16"/>
                <w:szCs w:val="16"/>
              </w:rPr>
            </w:pPr>
            <w:r w:rsidRPr="6D212F23">
              <w:rPr>
                <w:rFonts w:eastAsiaTheme="minorEastAsia"/>
                <w:color w:val="202124"/>
                <w:sz w:val="16"/>
                <w:szCs w:val="16"/>
              </w:rPr>
              <w:t>22</w:t>
            </w:r>
          </w:p>
        </w:tc>
        <w:tc>
          <w:tcPr>
            <w:tcW w:w="1288" w:type="dxa"/>
          </w:tcPr>
          <w:p w:rsidR="6D212F23" w:rsidP="6D212F23" w:rsidRDefault="6D212F23" w14:paraId="4FCB16FC" w14:textId="5CD0B76E">
            <w:pPr>
              <w:rPr>
                <w:rFonts w:eastAsiaTheme="minorEastAsia"/>
                <w:color w:val="202124"/>
                <w:sz w:val="16"/>
                <w:szCs w:val="16"/>
              </w:rPr>
            </w:pPr>
            <w:r w:rsidRPr="6D212F23">
              <w:rPr>
                <w:rFonts w:eastAsiaTheme="minorEastAsia"/>
                <w:color w:val="202124"/>
                <w:sz w:val="16"/>
                <w:szCs w:val="16"/>
              </w:rPr>
              <w:t>53</w:t>
            </w:r>
          </w:p>
        </w:tc>
      </w:tr>
      <w:tr w:rsidR="6D212F23" w:rsidTr="294C15F7" w14:paraId="36F3040D" w14:textId="77777777">
        <w:trPr>
          <w:trHeight w:val="300"/>
        </w:trPr>
        <w:tc>
          <w:tcPr>
            <w:tcW w:w="1288" w:type="dxa"/>
          </w:tcPr>
          <w:p w:rsidR="6D212F23" w:rsidP="294C15F7" w:rsidRDefault="6D212F23" w14:paraId="05FF90E9" w14:textId="2EC1767E">
            <w:pPr>
              <w:rPr>
                <w:rFonts w:eastAsiaTheme="minorEastAsia"/>
                <w:color w:val="202124"/>
                <w:sz w:val="16"/>
                <w:szCs w:val="16"/>
              </w:rPr>
            </w:pPr>
          </w:p>
        </w:tc>
        <w:tc>
          <w:tcPr>
            <w:tcW w:w="1288" w:type="dxa"/>
          </w:tcPr>
          <w:p w:rsidR="6D212F23" w:rsidP="294C15F7" w:rsidRDefault="6D212F23" w14:paraId="2DFE4E3C" w14:textId="2EC1767E">
            <w:pPr>
              <w:rPr>
                <w:rFonts w:eastAsiaTheme="minorEastAsia"/>
                <w:color w:val="202124"/>
                <w:sz w:val="16"/>
                <w:szCs w:val="16"/>
              </w:rPr>
            </w:pPr>
          </w:p>
        </w:tc>
        <w:tc>
          <w:tcPr>
            <w:tcW w:w="1288" w:type="dxa"/>
          </w:tcPr>
          <w:p w:rsidR="59E1527E" w:rsidP="6D212F23" w:rsidRDefault="59E1527E" w14:paraId="51DE7BF4" w14:textId="48978C41">
            <w:pPr>
              <w:rPr>
                <w:rFonts w:eastAsiaTheme="minorEastAsia"/>
                <w:color w:val="202124"/>
                <w:sz w:val="16"/>
                <w:szCs w:val="16"/>
              </w:rPr>
            </w:pPr>
            <w:r w:rsidRPr="6D212F23">
              <w:rPr>
                <w:rFonts w:eastAsiaTheme="minorEastAsia"/>
                <w:color w:val="202124"/>
                <w:sz w:val="16"/>
                <w:szCs w:val="16"/>
              </w:rPr>
              <w:t>Expected count</w:t>
            </w:r>
          </w:p>
        </w:tc>
        <w:tc>
          <w:tcPr>
            <w:tcW w:w="1288" w:type="dxa"/>
          </w:tcPr>
          <w:p w:rsidR="6D212F23" w:rsidP="6D212F23" w:rsidRDefault="6D212F23" w14:paraId="287070D2" w14:textId="38E4A265">
            <w:pPr>
              <w:rPr>
                <w:rFonts w:eastAsiaTheme="minorEastAsia"/>
                <w:color w:val="202124"/>
                <w:sz w:val="16"/>
                <w:szCs w:val="16"/>
              </w:rPr>
            </w:pPr>
            <w:r w:rsidRPr="6D212F23">
              <w:rPr>
                <w:rFonts w:eastAsiaTheme="minorEastAsia"/>
                <w:color w:val="202124"/>
                <w:sz w:val="16"/>
                <w:szCs w:val="16"/>
              </w:rPr>
              <w:t>7.0</w:t>
            </w:r>
          </w:p>
        </w:tc>
        <w:tc>
          <w:tcPr>
            <w:tcW w:w="1288" w:type="dxa"/>
          </w:tcPr>
          <w:p w:rsidR="002680E3" w:rsidP="6D212F23" w:rsidRDefault="002680E3" w14:paraId="1F1C287C" w14:textId="3A7AC6D7">
            <w:pPr>
              <w:rPr>
                <w:rFonts w:eastAsiaTheme="minorEastAsia"/>
                <w:color w:val="202124"/>
                <w:sz w:val="16"/>
                <w:szCs w:val="16"/>
              </w:rPr>
            </w:pPr>
            <w:r w:rsidRPr="6D212F23">
              <w:rPr>
                <w:rFonts w:eastAsiaTheme="minorEastAsia"/>
                <w:color w:val="202124"/>
                <w:sz w:val="16"/>
                <w:szCs w:val="16"/>
              </w:rPr>
              <w:t>21.9</w:t>
            </w:r>
          </w:p>
        </w:tc>
        <w:tc>
          <w:tcPr>
            <w:tcW w:w="1288" w:type="dxa"/>
          </w:tcPr>
          <w:p w:rsidR="04F97301" w:rsidP="6D212F23" w:rsidRDefault="04F97301" w14:paraId="1498E0F7" w14:textId="433D8943">
            <w:pPr>
              <w:rPr>
                <w:rFonts w:eastAsiaTheme="minorEastAsia"/>
                <w:color w:val="202124"/>
                <w:sz w:val="16"/>
                <w:szCs w:val="16"/>
              </w:rPr>
            </w:pPr>
            <w:r w:rsidRPr="6D212F23">
              <w:rPr>
                <w:rFonts w:eastAsiaTheme="minorEastAsia"/>
                <w:color w:val="202124"/>
                <w:sz w:val="16"/>
                <w:szCs w:val="16"/>
              </w:rPr>
              <w:t>24.1</w:t>
            </w:r>
          </w:p>
        </w:tc>
        <w:tc>
          <w:tcPr>
            <w:tcW w:w="1288" w:type="dxa"/>
          </w:tcPr>
          <w:p w:rsidR="6D212F23" w:rsidP="6D212F23" w:rsidRDefault="6D212F23" w14:paraId="5C21A77C" w14:textId="646870AE">
            <w:pPr>
              <w:rPr>
                <w:rFonts w:eastAsiaTheme="minorEastAsia"/>
                <w:color w:val="202124"/>
                <w:sz w:val="16"/>
                <w:szCs w:val="16"/>
              </w:rPr>
            </w:pPr>
            <w:r w:rsidRPr="6D212F23">
              <w:rPr>
                <w:rFonts w:eastAsiaTheme="minorEastAsia"/>
                <w:color w:val="202124"/>
                <w:sz w:val="16"/>
                <w:szCs w:val="16"/>
              </w:rPr>
              <w:t>53.0</w:t>
            </w:r>
          </w:p>
        </w:tc>
      </w:tr>
      <w:tr w:rsidR="6D212F23" w:rsidTr="294C15F7" w14:paraId="3FF6114A" w14:textId="77777777">
        <w:trPr>
          <w:trHeight w:val="300"/>
        </w:trPr>
        <w:tc>
          <w:tcPr>
            <w:tcW w:w="1288" w:type="dxa"/>
          </w:tcPr>
          <w:p w:rsidR="6D212F23" w:rsidP="294C15F7" w:rsidRDefault="6D212F23" w14:paraId="6125BEA4" w14:textId="2EC1767E">
            <w:pPr>
              <w:rPr>
                <w:rFonts w:eastAsiaTheme="minorEastAsia"/>
                <w:color w:val="202124"/>
                <w:sz w:val="16"/>
                <w:szCs w:val="16"/>
              </w:rPr>
            </w:pPr>
          </w:p>
        </w:tc>
        <w:tc>
          <w:tcPr>
            <w:tcW w:w="1288" w:type="dxa"/>
          </w:tcPr>
          <w:p w:rsidR="59E1527E" w:rsidP="6D212F23" w:rsidRDefault="59E1527E" w14:paraId="0FAE2B96" w14:textId="6F6F976A">
            <w:pPr>
              <w:rPr>
                <w:rFonts w:eastAsiaTheme="minorEastAsia"/>
                <w:color w:val="202124"/>
                <w:sz w:val="16"/>
                <w:szCs w:val="16"/>
              </w:rPr>
            </w:pPr>
            <w:r w:rsidRPr="6D212F23">
              <w:rPr>
                <w:rFonts w:eastAsiaTheme="minorEastAsia"/>
                <w:color w:val="202124"/>
                <w:sz w:val="16"/>
                <w:szCs w:val="16"/>
              </w:rPr>
              <w:t>enjoy</w:t>
            </w:r>
          </w:p>
        </w:tc>
        <w:tc>
          <w:tcPr>
            <w:tcW w:w="1288" w:type="dxa"/>
          </w:tcPr>
          <w:p w:rsidR="59E1527E" w:rsidP="6D212F23" w:rsidRDefault="59E1527E" w14:paraId="33620ABC" w14:textId="62A85256">
            <w:pPr>
              <w:rPr>
                <w:rFonts w:eastAsiaTheme="minorEastAsia"/>
                <w:color w:val="202124"/>
                <w:sz w:val="16"/>
                <w:szCs w:val="16"/>
              </w:rPr>
            </w:pPr>
            <w:r w:rsidRPr="6D212F23">
              <w:rPr>
                <w:rFonts w:eastAsiaTheme="minorEastAsia"/>
                <w:color w:val="202124"/>
                <w:sz w:val="16"/>
                <w:szCs w:val="16"/>
              </w:rPr>
              <w:t>count</w:t>
            </w:r>
          </w:p>
        </w:tc>
        <w:tc>
          <w:tcPr>
            <w:tcW w:w="1288" w:type="dxa"/>
          </w:tcPr>
          <w:p w:rsidR="6D212F23" w:rsidP="6D212F23" w:rsidRDefault="6D212F23" w14:paraId="071AC57E" w14:textId="3E37E428">
            <w:pPr>
              <w:rPr>
                <w:rFonts w:eastAsiaTheme="minorEastAsia"/>
                <w:color w:val="202124"/>
                <w:sz w:val="16"/>
                <w:szCs w:val="16"/>
              </w:rPr>
            </w:pPr>
            <w:r w:rsidRPr="6D212F23">
              <w:rPr>
                <w:rFonts w:eastAsiaTheme="minorEastAsia"/>
                <w:color w:val="202124"/>
                <w:sz w:val="16"/>
                <w:szCs w:val="16"/>
              </w:rPr>
              <w:t>2</w:t>
            </w:r>
          </w:p>
        </w:tc>
        <w:tc>
          <w:tcPr>
            <w:tcW w:w="1288" w:type="dxa"/>
          </w:tcPr>
          <w:p w:rsidR="5752AC70" w:rsidP="6D212F23" w:rsidRDefault="5752AC70" w14:paraId="5B8E2793" w14:textId="5B9FFA73">
            <w:pPr>
              <w:rPr>
                <w:rFonts w:eastAsiaTheme="minorEastAsia"/>
                <w:color w:val="202124"/>
                <w:sz w:val="16"/>
                <w:szCs w:val="16"/>
              </w:rPr>
            </w:pPr>
            <w:r w:rsidRPr="6D212F23">
              <w:rPr>
                <w:rFonts w:eastAsiaTheme="minorEastAsia"/>
                <w:color w:val="202124"/>
                <w:sz w:val="16"/>
                <w:szCs w:val="16"/>
              </w:rPr>
              <w:t>5</w:t>
            </w:r>
          </w:p>
        </w:tc>
        <w:tc>
          <w:tcPr>
            <w:tcW w:w="1288" w:type="dxa"/>
          </w:tcPr>
          <w:p w:rsidR="07BC81EC" w:rsidP="6D212F23" w:rsidRDefault="07BC81EC" w14:paraId="6CBFD12C" w14:textId="3D139A50">
            <w:pPr>
              <w:rPr>
                <w:rFonts w:eastAsiaTheme="minorEastAsia"/>
                <w:color w:val="202124"/>
                <w:sz w:val="16"/>
                <w:szCs w:val="16"/>
              </w:rPr>
            </w:pPr>
            <w:r w:rsidRPr="6D212F23">
              <w:rPr>
                <w:rFonts w:eastAsiaTheme="minorEastAsia"/>
                <w:color w:val="202124"/>
                <w:sz w:val="16"/>
                <w:szCs w:val="16"/>
              </w:rPr>
              <w:t>9</w:t>
            </w:r>
          </w:p>
        </w:tc>
        <w:tc>
          <w:tcPr>
            <w:tcW w:w="1288" w:type="dxa"/>
          </w:tcPr>
          <w:p w:rsidR="6D212F23" w:rsidP="6D212F23" w:rsidRDefault="6D212F23" w14:paraId="6B5B8E2B" w14:textId="0F92EA96">
            <w:pPr>
              <w:rPr>
                <w:rFonts w:eastAsiaTheme="minorEastAsia"/>
                <w:color w:val="202124"/>
                <w:sz w:val="16"/>
                <w:szCs w:val="16"/>
              </w:rPr>
            </w:pPr>
            <w:r w:rsidRPr="6D212F23">
              <w:rPr>
                <w:rFonts w:eastAsiaTheme="minorEastAsia"/>
                <w:color w:val="202124"/>
                <w:sz w:val="16"/>
                <w:szCs w:val="16"/>
              </w:rPr>
              <w:t>16</w:t>
            </w:r>
          </w:p>
        </w:tc>
      </w:tr>
      <w:tr w:rsidR="6D212F23" w:rsidTr="294C15F7" w14:paraId="1B301425" w14:textId="77777777">
        <w:trPr>
          <w:trHeight w:val="300"/>
        </w:trPr>
        <w:tc>
          <w:tcPr>
            <w:tcW w:w="1288" w:type="dxa"/>
          </w:tcPr>
          <w:p w:rsidR="6D212F23" w:rsidP="294C15F7" w:rsidRDefault="6D212F23" w14:paraId="13C9096F" w14:textId="2EC1767E">
            <w:pPr>
              <w:rPr>
                <w:rFonts w:eastAsiaTheme="minorEastAsia"/>
                <w:color w:val="202124"/>
                <w:sz w:val="16"/>
                <w:szCs w:val="16"/>
              </w:rPr>
            </w:pPr>
          </w:p>
        </w:tc>
        <w:tc>
          <w:tcPr>
            <w:tcW w:w="1288" w:type="dxa"/>
          </w:tcPr>
          <w:p w:rsidR="6D212F23" w:rsidP="294C15F7" w:rsidRDefault="6D212F23" w14:paraId="0041EEB8" w14:textId="2EC1767E">
            <w:pPr>
              <w:rPr>
                <w:rFonts w:eastAsiaTheme="minorEastAsia"/>
                <w:color w:val="202124"/>
                <w:sz w:val="16"/>
                <w:szCs w:val="16"/>
              </w:rPr>
            </w:pPr>
          </w:p>
        </w:tc>
        <w:tc>
          <w:tcPr>
            <w:tcW w:w="1288" w:type="dxa"/>
          </w:tcPr>
          <w:p w:rsidR="0CC877E8" w:rsidP="6D212F23" w:rsidRDefault="0CC877E8" w14:paraId="5E3CF49B" w14:textId="706BFBC8">
            <w:pPr>
              <w:rPr>
                <w:rFonts w:eastAsiaTheme="minorEastAsia"/>
                <w:color w:val="202124"/>
                <w:sz w:val="16"/>
                <w:szCs w:val="16"/>
              </w:rPr>
            </w:pPr>
            <w:r w:rsidRPr="6D212F23">
              <w:rPr>
                <w:rFonts w:eastAsiaTheme="minorEastAsia"/>
                <w:color w:val="202124"/>
                <w:sz w:val="16"/>
                <w:szCs w:val="16"/>
              </w:rPr>
              <w:t>Expected count</w:t>
            </w:r>
          </w:p>
        </w:tc>
        <w:tc>
          <w:tcPr>
            <w:tcW w:w="1288" w:type="dxa"/>
          </w:tcPr>
          <w:p w:rsidR="6D212F23" w:rsidP="6D212F23" w:rsidRDefault="6D212F23" w14:paraId="45987875" w14:textId="51AD9875">
            <w:pPr>
              <w:rPr>
                <w:rFonts w:eastAsiaTheme="minorEastAsia"/>
                <w:color w:val="202124"/>
                <w:sz w:val="16"/>
                <w:szCs w:val="16"/>
              </w:rPr>
            </w:pPr>
            <w:r w:rsidRPr="6D212F23">
              <w:rPr>
                <w:rFonts w:eastAsiaTheme="minorEastAsia"/>
                <w:color w:val="202124"/>
                <w:sz w:val="16"/>
                <w:szCs w:val="16"/>
              </w:rPr>
              <w:t>2.1</w:t>
            </w:r>
          </w:p>
        </w:tc>
        <w:tc>
          <w:tcPr>
            <w:tcW w:w="1288" w:type="dxa"/>
          </w:tcPr>
          <w:p w:rsidR="5067D276" w:rsidP="6D212F23" w:rsidRDefault="5067D276" w14:paraId="60D3B14D" w14:textId="35717FD1">
            <w:pPr>
              <w:rPr>
                <w:rFonts w:eastAsiaTheme="minorEastAsia"/>
                <w:color w:val="202124"/>
                <w:sz w:val="16"/>
                <w:szCs w:val="16"/>
              </w:rPr>
            </w:pPr>
            <w:r w:rsidRPr="6D212F23">
              <w:rPr>
                <w:rFonts w:eastAsiaTheme="minorEastAsia"/>
                <w:color w:val="202124"/>
                <w:sz w:val="16"/>
                <w:szCs w:val="16"/>
              </w:rPr>
              <w:t>6.6</w:t>
            </w:r>
          </w:p>
        </w:tc>
        <w:tc>
          <w:tcPr>
            <w:tcW w:w="1288" w:type="dxa"/>
          </w:tcPr>
          <w:p w:rsidR="07BC81EC" w:rsidP="6D212F23" w:rsidRDefault="07BC81EC" w14:paraId="49832662" w14:textId="279F7BAB">
            <w:pPr>
              <w:rPr>
                <w:rFonts w:eastAsiaTheme="minorEastAsia"/>
                <w:color w:val="202124"/>
                <w:sz w:val="16"/>
                <w:szCs w:val="16"/>
              </w:rPr>
            </w:pPr>
            <w:r w:rsidRPr="6D212F23">
              <w:rPr>
                <w:rFonts w:eastAsiaTheme="minorEastAsia"/>
                <w:color w:val="202124"/>
                <w:sz w:val="16"/>
                <w:szCs w:val="16"/>
              </w:rPr>
              <w:t>7.3</w:t>
            </w:r>
          </w:p>
        </w:tc>
        <w:tc>
          <w:tcPr>
            <w:tcW w:w="1288" w:type="dxa"/>
          </w:tcPr>
          <w:p w:rsidR="6D212F23" w:rsidP="6D212F23" w:rsidRDefault="6D212F23" w14:paraId="2543E072" w14:textId="404A1FFA">
            <w:pPr>
              <w:rPr>
                <w:rFonts w:eastAsiaTheme="minorEastAsia"/>
                <w:color w:val="202124"/>
                <w:sz w:val="16"/>
                <w:szCs w:val="16"/>
              </w:rPr>
            </w:pPr>
            <w:r w:rsidRPr="6D212F23">
              <w:rPr>
                <w:rFonts w:eastAsiaTheme="minorEastAsia"/>
                <w:color w:val="202124"/>
                <w:sz w:val="16"/>
                <w:szCs w:val="16"/>
              </w:rPr>
              <w:t>16.0</w:t>
            </w:r>
          </w:p>
        </w:tc>
      </w:tr>
      <w:tr w:rsidR="6D212F23" w:rsidTr="294C15F7" w14:paraId="4EF771D4" w14:textId="77777777">
        <w:trPr>
          <w:trHeight w:val="300"/>
        </w:trPr>
        <w:tc>
          <w:tcPr>
            <w:tcW w:w="1288" w:type="dxa"/>
          </w:tcPr>
          <w:p w:rsidR="6D212F23" w:rsidP="294C15F7" w:rsidRDefault="6D212F23" w14:paraId="41A946DD" w14:textId="2EC1767E">
            <w:pPr>
              <w:rPr>
                <w:rFonts w:eastAsiaTheme="minorEastAsia"/>
                <w:color w:val="202124"/>
                <w:sz w:val="16"/>
                <w:szCs w:val="16"/>
              </w:rPr>
            </w:pPr>
          </w:p>
        </w:tc>
        <w:tc>
          <w:tcPr>
            <w:tcW w:w="1288" w:type="dxa"/>
          </w:tcPr>
          <w:p w:rsidR="59E1527E" w:rsidP="6D212F23" w:rsidRDefault="59E1527E" w14:paraId="5E8A8DF3" w14:textId="52DA6694">
            <w:pPr>
              <w:rPr>
                <w:rFonts w:eastAsiaTheme="minorEastAsia"/>
                <w:color w:val="202124"/>
                <w:sz w:val="16"/>
                <w:szCs w:val="16"/>
              </w:rPr>
            </w:pPr>
            <w:r w:rsidRPr="6D212F23">
              <w:rPr>
                <w:rFonts w:eastAsiaTheme="minorEastAsia"/>
                <w:color w:val="202124"/>
                <w:sz w:val="16"/>
                <w:szCs w:val="16"/>
              </w:rPr>
              <w:t>healthy</w:t>
            </w:r>
          </w:p>
        </w:tc>
        <w:tc>
          <w:tcPr>
            <w:tcW w:w="1288" w:type="dxa"/>
          </w:tcPr>
          <w:p w:rsidR="6D212F23" w:rsidP="6D212F23" w:rsidRDefault="6D212F23" w14:paraId="75114A36" w14:textId="328F9719">
            <w:pPr>
              <w:rPr>
                <w:rFonts w:eastAsiaTheme="minorEastAsia"/>
                <w:color w:val="202124"/>
                <w:sz w:val="16"/>
                <w:szCs w:val="16"/>
              </w:rPr>
            </w:pPr>
            <w:r w:rsidRPr="6D212F23">
              <w:rPr>
                <w:rFonts w:eastAsiaTheme="minorEastAsia"/>
                <w:color w:val="202124"/>
                <w:sz w:val="16"/>
                <w:szCs w:val="16"/>
              </w:rPr>
              <w:t>Count</w:t>
            </w:r>
          </w:p>
        </w:tc>
        <w:tc>
          <w:tcPr>
            <w:tcW w:w="1288" w:type="dxa"/>
          </w:tcPr>
          <w:p w:rsidR="6D212F23" w:rsidP="6D212F23" w:rsidRDefault="6D212F23" w14:paraId="76752396" w14:textId="7C8005AD">
            <w:pPr>
              <w:rPr>
                <w:rFonts w:eastAsiaTheme="minorEastAsia"/>
                <w:color w:val="202124"/>
                <w:sz w:val="16"/>
                <w:szCs w:val="16"/>
              </w:rPr>
            </w:pPr>
            <w:r w:rsidRPr="6D212F23">
              <w:rPr>
                <w:rFonts w:eastAsiaTheme="minorEastAsia"/>
                <w:color w:val="202124"/>
                <w:sz w:val="16"/>
                <w:szCs w:val="16"/>
              </w:rPr>
              <w:t>5</w:t>
            </w:r>
          </w:p>
        </w:tc>
        <w:tc>
          <w:tcPr>
            <w:tcW w:w="1288" w:type="dxa"/>
          </w:tcPr>
          <w:p w:rsidR="6CFE0E8E" w:rsidP="6D212F23" w:rsidRDefault="6CFE0E8E" w14:paraId="02D44956" w14:textId="4BE23EAB">
            <w:pPr>
              <w:rPr>
                <w:rFonts w:eastAsiaTheme="minorEastAsia"/>
                <w:color w:val="202124"/>
                <w:sz w:val="16"/>
                <w:szCs w:val="16"/>
              </w:rPr>
            </w:pPr>
            <w:r w:rsidRPr="6D212F23">
              <w:rPr>
                <w:rFonts w:eastAsiaTheme="minorEastAsia"/>
                <w:color w:val="202124"/>
                <w:sz w:val="16"/>
                <w:szCs w:val="16"/>
              </w:rPr>
              <w:t>5</w:t>
            </w:r>
          </w:p>
        </w:tc>
        <w:tc>
          <w:tcPr>
            <w:tcW w:w="1288" w:type="dxa"/>
          </w:tcPr>
          <w:p w:rsidR="6DD52471" w:rsidP="6D212F23" w:rsidRDefault="6DD52471" w14:paraId="4431176D" w14:textId="6458202B">
            <w:pPr>
              <w:rPr>
                <w:rFonts w:eastAsiaTheme="minorEastAsia"/>
                <w:color w:val="202124"/>
                <w:sz w:val="16"/>
                <w:szCs w:val="16"/>
              </w:rPr>
            </w:pPr>
            <w:r w:rsidRPr="6D212F23">
              <w:rPr>
                <w:rFonts w:eastAsiaTheme="minorEastAsia"/>
                <w:color w:val="202124"/>
                <w:sz w:val="16"/>
                <w:szCs w:val="16"/>
              </w:rPr>
              <w:t>13</w:t>
            </w:r>
          </w:p>
        </w:tc>
        <w:tc>
          <w:tcPr>
            <w:tcW w:w="1288" w:type="dxa"/>
          </w:tcPr>
          <w:p w:rsidR="6D212F23" w:rsidP="6D212F23" w:rsidRDefault="6D212F23" w14:paraId="33F5C9E6" w14:textId="4CD9C734">
            <w:pPr>
              <w:rPr>
                <w:rFonts w:eastAsiaTheme="minorEastAsia"/>
                <w:color w:val="202124"/>
                <w:sz w:val="16"/>
                <w:szCs w:val="16"/>
              </w:rPr>
            </w:pPr>
            <w:r w:rsidRPr="6D212F23">
              <w:rPr>
                <w:rFonts w:eastAsiaTheme="minorEastAsia"/>
                <w:color w:val="202124"/>
                <w:sz w:val="16"/>
                <w:szCs w:val="16"/>
              </w:rPr>
              <w:t>23</w:t>
            </w:r>
          </w:p>
        </w:tc>
      </w:tr>
      <w:tr w:rsidR="6D212F23" w:rsidTr="294C15F7" w14:paraId="52344210" w14:textId="77777777">
        <w:trPr>
          <w:trHeight w:val="300"/>
        </w:trPr>
        <w:tc>
          <w:tcPr>
            <w:tcW w:w="1288" w:type="dxa"/>
          </w:tcPr>
          <w:p w:rsidR="6D212F23" w:rsidP="294C15F7" w:rsidRDefault="6D212F23" w14:paraId="6A5D6606" w14:textId="2EC1767E">
            <w:pPr>
              <w:rPr>
                <w:rFonts w:eastAsiaTheme="minorEastAsia"/>
                <w:color w:val="202124"/>
                <w:sz w:val="16"/>
                <w:szCs w:val="16"/>
              </w:rPr>
            </w:pPr>
          </w:p>
        </w:tc>
        <w:tc>
          <w:tcPr>
            <w:tcW w:w="1288" w:type="dxa"/>
          </w:tcPr>
          <w:p w:rsidR="6D212F23" w:rsidP="294C15F7" w:rsidRDefault="6D212F23" w14:paraId="6AA7C75B" w14:textId="2EC1767E">
            <w:pPr>
              <w:rPr>
                <w:rFonts w:eastAsiaTheme="minorEastAsia"/>
                <w:color w:val="202124"/>
                <w:sz w:val="16"/>
                <w:szCs w:val="16"/>
              </w:rPr>
            </w:pPr>
          </w:p>
        </w:tc>
        <w:tc>
          <w:tcPr>
            <w:tcW w:w="1288" w:type="dxa"/>
          </w:tcPr>
          <w:p w:rsidR="6D212F23" w:rsidP="6D212F23" w:rsidRDefault="6D212F23" w14:paraId="733EE935" w14:textId="48978C41">
            <w:pPr>
              <w:rPr>
                <w:rFonts w:eastAsiaTheme="minorEastAsia"/>
                <w:color w:val="202124"/>
                <w:sz w:val="16"/>
                <w:szCs w:val="16"/>
              </w:rPr>
            </w:pPr>
            <w:r w:rsidRPr="6D212F23">
              <w:rPr>
                <w:rFonts w:eastAsiaTheme="minorEastAsia"/>
                <w:color w:val="202124"/>
                <w:sz w:val="16"/>
                <w:szCs w:val="16"/>
              </w:rPr>
              <w:t>Expected count</w:t>
            </w:r>
          </w:p>
        </w:tc>
        <w:tc>
          <w:tcPr>
            <w:tcW w:w="1288" w:type="dxa"/>
          </w:tcPr>
          <w:p w:rsidR="6D212F23" w:rsidP="6D212F23" w:rsidRDefault="6D212F23" w14:paraId="5007F6F7" w14:textId="0C9421B9">
            <w:pPr>
              <w:rPr>
                <w:rFonts w:eastAsiaTheme="minorEastAsia"/>
                <w:color w:val="202124"/>
                <w:sz w:val="16"/>
                <w:szCs w:val="16"/>
              </w:rPr>
            </w:pPr>
            <w:r w:rsidRPr="6D212F23">
              <w:rPr>
                <w:rFonts w:eastAsiaTheme="minorEastAsia"/>
                <w:color w:val="202124"/>
                <w:sz w:val="16"/>
                <w:szCs w:val="16"/>
              </w:rPr>
              <w:t>3.0</w:t>
            </w:r>
          </w:p>
        </w:tc>
        <w:tc>
          <w:tcPr>
            <w:tcW w:w="1288" w:type="dxa"/>
          </w:tcPr>
          <w:p w:rsidR="296C1A41" w:rsidP="6D212F23" w:rsidRDefault="296C1A41" w14:paraId="522F6F87" w14:textId="4EB98F41">
            <w:pPr>
              <w:rPr>
                <w:rFonts w:eastAsiaTheme="minorEastAsia"/>
                <w:color w:val="202124"/>
                <w:sz w:val="16"/>
                <w:szCs w:val="16"/>
              </w:rPr>
            </w:pPr>
            <w:r w:rsidRPr="6D212F23">
              <w:rPr>
                <w:rFonts w:eastAsiaTheme="minorEastAsia"/>
                <w:color w:val="202124"/>
                <w:sz w:val="16"/>
                <w:szCs w:val="16"/>
              </w:rPr>
              <w:t>9.5</w:t>
            </w:r>
          </w:p>
        </w:tc>
        <w:tc>
          <w:tcPr>
            <w:tcW w:w="1288" w:type="dxa"/>
          </w:tcPr>
          <w:p w:rsidR="14546E6B" w:rsidP="6D212F23" w:rsidRDefault="14546E6B" w14:paraId="6E246E2F" w14:textId="50C9FE0F">
            <w:pPr>
              <w:rPr>
                <w:rFonts w:eastAsiaTheme="minorEastAsia"/>
                <w:color w:val="202124"/>
                <w:sz w:val="16"/>
                <w:szCs w:val="16"/>
              </w:rPr>
            </w:pPr>
            <w:r w:rsidRPr="6D212F23">
              <w:rPr>
                <w:rFonts w:eastAsiaTheme="minorEastAsia"/>
                <w:color w:val="202124"/>
                <w:sz w:val="16"/>
                <w:szCs w:val="16"/>
              </w:rPr>
              <w:t>10.5</w:t>
            </w:r>
          </w:p>
        </w:tc>
        <w:tc>
          <w:tcPr>
            <w:tcW w:w="1288" w:type="dxa"/>
          </w:tcPr>
          <w:p w:rsidR="6D212F23" w:rsidP="6D212F23" w:rsidRDefault="6D212F23" w14:paraId="3007995B" w14:textId="6AF31E7A">
            <w:pPr>
              <w:rPr>
                <w:rFonts w:eastAsiaTheme="minorEastAsia"/>
                <w:color w:val="202124"/>
                <w:sz w:val="16"/>
                <w:szCs w:val="16"/>
              </w:rPr>
            </w:pPr>
            <w:r w:rsidRPr="6D212F23">
              <w:rPr>
                <w:rFonts w:eastAsiaTheme="minorEastAsia"/>
                <w:color w:val="202124"/>
                <w:sz w:val="16"/>
                <w:szCs w:val="16"/>
              </w:rPr>
              <w:t>23.0</w:t>
            </w:r>
          </w:p>
        </w:tc>
      </w:tr>
      <w:tr w:rsidR="6D212F23" w:rsidTr="294C15F7" w14:paraId="51B1759B" w14:textId="77777777">
        <w:trPr>
          <w:trHeight w:val="300"/>
        </w:trPr>
        <w:tc>
          <w:tcPr>
            <w:tcW w:w="1288" w:type="dxa"/>
          </w:tcPr>
          <w:p w:rsidR="6D212F23" w:rsidP="294C15F7" w:rsidRDefault="6D212F23" w14:paraId="1C418A30" w14:textId="2EC1767E">
            <w:pPr>
              <w:rPr>
                <w:rFonts w:eastAsiaTheme="minorEastAsia"/>
                <w:color w:val="202124"/>
                <w:sz w:val="16"/>
                <w:szCs w:val="16"/>
              </w:rPr>
            </w:pPr>
          </w:p>
        </w:tc>
        <w:tc>
          <w:tcPr>
            <w:tcW w:w="1288" w:type="dxa"/>
          </w:tcPr>
          <w:p w:rsidR="59E1527E" w:rsidP="6D212F23" w:rsidRDefault="59E1527E" w14:paraId="4C151005" w14:textId="391897E6">
            <w:pPr>
              <w:rPr>
                <w:rFonts w:eastAsiaTheme="minorEastAsia"/>
                <w:color w:val="202124"/>
                <w:sz w:val="16"/>
                <w:szCs w:val="16"/>
              </w:rPr>
            </w:pPr>
            <w:r w:rsidRPr="6D212F23">
              <w:rPr>
                <w:rFonts w:eastAsiaTheme="minorEastAsia"/>
                <w:color w:val="202124"/>
                <w:sz w:val="16"/>
                <w:szCs w:val="16"/>
              </w:rPr>
              <w:t>availability</w:t>
            </w:r>
          </w:p>
        </w:tc>
        <w:tc>
          <w:tcPr>
            <w:tcW w:w="1288" w:type="dxa"/>
          </w:tcPr>
          <w:p w:rsidR="6D212F23" w:rsidP="6D212F23" w:rsidRDefault="6D212F23" w14:paraId="105F722A" w14:textId="62A85256">
            <w:pPr>
              <w:rPr>
                <w:rFonts w:eastAsiaTheme="minorEastAsia"/>
                <w:color w:val="202124"/>
                <w:sz w:val="16"/>
                <w:szCs w:val="16"/>
              </w:rPr>
            </w:pPr>
            <w:r w:rsidRPr="6D212F23">
              <w:rPr>
                <w:rFonts w:eastAsiaTheme="minorEastAsia"/>
                <w:color w:val="202124"/>
                <w:sz w:val="16"/>
                <w:szCs w:val="16"/>
              </w:rPr>
              <w:t>count</w:t>
            </w:r>
          </w:p>
        </w:tc>
        <w:tc>
          <w:tcPr>
            <w:tcW w:w="1288" w:type="dxa"/>
          </w:tcPr>
          <w:p w:rsidR="6D212F23" w:rsidP="6D212F23" w:rsidRDefault="6D212F23" w14:paraId="49116B3F" w14:textId="71BDA969">
            <w:pPr>
              <w:rPr>
                <w:rFonts w:eastAsiaTheme="minorEastAsia"/>
                <w:color w:val="202124"/>
                <w:sz w:val="16"/>
                <w:szCs w:val="16"/>
              </w:rPr>
            </w:pPr>
            <w:r w:rsidRPr="6D212F23">
              <w:rPr>
                <w:rFonts w:eastAsiaTheme="minorEastAsia"/>
                <w:color w:val="202124"/>
                <w:sz w:val="16"/>
                <w:szCs w:val="16"/>
              </w:rPr>
              <w:t>2</w:t>
            </w:r>
          </w:p>
        </w:tc>
        <w:tc>
          <w:tcPr>
            <w:tcW w:w="1288" w:type="dxa"/>
          </w:tcPr>
          <w:p w:rsidR="54E370E0" w:rsidP="6D212F23" w:rsidRDefault="54E370E0" w14:paraId="718DF3CB" w14:textId="7DD304C7">
            <w:pPr>
              <w:rPr>
                <w:rFonts w:eastAsiaTheme="minorEastAsia"/>
                <w:color w:val="202124"/>
                <w:sz w:val="16"/>
                <w:szCs w:val="16"/>
              </w:rPr>
            </w:pPr>
            <w:r w:rsidRPr="6D212F23">
              <w:rPr>
                <w:rFonts w:eastAsiaTheme="minorEastAsia"/>
                <w:color w:val="202124"/>
                <w:sz w:val="16"/>
                <w:szCs w:val="16"/>
              </w:rPr>
              <w:t>8</w:t>
            </w:r>
          </w:p>
        </w:tc>
        <w:tc>
          <w:tcPr>
            <w:tcW w:w="1288" w:type="dxa"/>
          </w:tcPr>
          <w:p w:rsidR="1DA86C31" w:rsidP="6D212F23" w:rsidRDefault="1DA86C31" w14:paraId="6B2C84F5" w14:textId="5F7FE063">
            <w:pPr>
              <w:rPr>
                <w:rFonts w:eastAsiaTheme="minorEastAsia"/>
                <w:color w:val="202124"/>
                <w:sz w:val="16"/>
                <w:szCs w:val="16"/>
              </w:rPr>
            </w:pPr>
            <w:r w:rsidRPr="6D212F23">
              <w:rPr>
                <w:rFonts w:eastAsiaTheme="minorEastAsia"/>
                <w:color w:val="202124"/>
                <w:sz w:val="16"/>
                <w:szCs w:val="16"/>
              </w:rPr>
              <w:t>6</w:t>
            </w:r>
          </w:p>
        </w:tc>
        <w:tc>
          <w:tcPr>
            <w:tcW w:w="1288" w:type="dxa"/>
          </w:tcPr>
          <w:p w:rsidR="6D212F23" w:rsidP="6D212F23" w:rsidRDefault="6D212F23" w14:paraId="1B7A14C5" w14:textId="099B050E">
            <w:pPr>
              <w:rPr>
                <w:rFonts w:eastAsiaTheme="minorEastAsia"/>
                <w:color w:val="202124"/>
                <w:sz w:val="16"/>
                <w:szCs w:val="16"/>
              </w:rPr>
            </w:pPr>
            <w:r w:rsidRPr="6D212F23">
              <w:rPr>
                <w:rFonts w:eastAsiaTheme="minorEastAsia"/>
                <w:color w:val="202124"/>
                <w:sz w:val="16"/>
                <w:szCs w:val="16"/>
              </w:rPr>
              <w:t>16</w:t>
            </w:r>
          </w:p>
        </w:tc>
      </w:tr>
      <w:tr w:rsidR="6D212F23" w:rsidTr="294C15F7" w14:paraId="18ACCD37" w14:textId="77777777">
        <w:trPr>
          <w:trHeight w:val="300"/>
        </w:trPr>
        <w:tc>
          <w:tcPr>
            <w:tcW w:w="1288" w:type="dxa"/>
          </w:tcPr>
          <w:p w:rsidR="6D212F23" w:rsidP="294C15F7" w:rsidRDefault="6D212F23" w14:paraId="6F784FF5" w14:textId="2EC1767E">
            <w:pPr>
              <w:rPr>
                <w:rFonts w:eastAsiaTheme="minorEastAsia"/>
                <w:color w:val="202124"/>
                <w:sz w:val="16"/>
                <w:szCs w:val="16"/>
              </w:rPr>
            </w:pPr>
          </w:p>
        </w:tc>
        <w:tc>
          <w:tcPr>
            <w:tcW w:w="1288" w:type="dxa"/>
          </w:tcPr>
          <w:p w:rsidR="6D212F23" w:rsidP="294C15F7" w:rsidRDefault="6D212F23" w14:paraId="2BD12575" w14:textId="2EC1767E">
            <w:pPr>
              <w:rPr>
                <w:rFonts w:eastAsiaTheme="minorEastAsia"/>
                <w:color w:val="202124"/>
                <w:sz w:val="16"/>
                <w:szCs w:val="16"/>
              </w:rPr>
            </w:pPr>
          </w:p>
        </w:tc>
        <w:tc>
          <w:tcPr>
            <w:tcW w:w="1288" w:type="dxa"/>
          </w:tcPr>
          <w:p w:rsidR="6D212F23" w:rsidP="6D212F23" w:rsidRDefault="6D212F23" w14:paraId="2FC68512" w14:textId="706BFBC8">
            <w:pPr>
              <w:rPr>
                <w:rFonts w:eastAsiaTheme="minorEastAsia"/>
                <w:color w:val="202124"/>
                <w:sz w:val="16"/>
                <w:szCs w:val="16"/>
              </w:rPr>
            </w:pPr>
            <w:r w:rsidRPr="6D212F23">
              <w:rPr>
                <w:rFonts w:eastAsiaTheme="minorEastAsia"/>
                <w:color w:val="202124"/>
                <w:sz w:val="16"/>
                <w:szCs w:val="16"/>
              </w:rPr>
              <w:t>Expected count</w:t>
            </w:r>
          </w:p>
        </w:tc>
        <w:tc>
          <w:tcPr>
            <w:tcW w:w="1288" w:type="dxa"/>
          </w:tcPr>
          <w:p w:rsidR="6D212F23" w:rsidP="6D212F23" w:rsidRDefault="6D212F23" w14:paraId="2D80DA24" w14:textId="53CF79A4">
            <w:pPr>
              <w:rPr>
                <w:rFonts w:eastAsiaTheme="minorEastAsia"/>
                <w:color w:val="202124"/>
                <w:sz w:val="16"/>
                <w:szCs w:val="16"/>
              </w:rPr>
            </w:pPr>
            <w:r w:rsidRPr="6D212F23">
              <w:rPr>
                <w:rFonts w:eastAsiaTheme="minorEastAsia"/>
                <w:color w:val="202124"/>
                <w:sz w:val="16"/>
                <w:szCs w:val="16"/>
              </w:rPr>
              <w:t>2.1</w:t>
            </w:r>
          </w:p>
        </w:tc>
        <w:tc>
          <w:tcPr>
            <w:tcW w:w="1288" w:type="dxa"/>
          </w:tcPr>
          <w:p w:rsidR="54E370E0" w:rsidP="6D212F23" w:rsidRDefault="54E370E0" w14:paraId="5E1F8864" w14:textId="3FDF725F">
            <w:pPr>
              <w:rPr>
                <w:rFonts w:eastAsiaTheme="minorEastAsia"/>
                <w:color w:val="202124"/>
                <w:sz w:val="16"/>
                <w:szCs w:val="16"/>
              </w:rPr>
            </w:pPr>
            <w:r w:rsidRPr="6D212F23">
              <w:rPr>
                <w:rFonts w:eastAsiaTheme="minorEastAsia"/>
                <w:color w:val="202124"/>
                <w:sz w:val="16"/>
                <w:szCs w:val="16"/>
              </w:rPr>
              <w:t>6.6</w:t>
            </w:r>
          </w:p>
        </w:tc>
        <w:tc>
          <w:tcPr>
            <w:tcW w:w="1288" w:type="dxa"/>
          </w:tcPr>
          <w:p w:rsidR="032568D3" w:rsidP="6D212F23" w:rsidRDefault="032568D3" w14:paraId="116AFCFC" w14:textId="215BD3D0">
            <w:pPr>
              <w:rPr>
                <w:rFonts w:eastAsiaTheme="minorEastAsia"/>
                <w:color w:val="202124"/>
                <w:sz w:val="16"/>
                <w:szCs w:val="16"/>
              </w:rPr>
            </w:pPr>
            <w:r w:rsidRPr="6D212F23">
              <w:rPr>
                <w:rFonts w:eastAsiaTheme="minorEastAsia"/>
                <w:color w:val="202124"/>
                <w:sz w:val="16"/>
                <w:szCs w:val="16"/>
              </w:rPr>
              <w:t>7.3</w:t>
            </w:r>
          </w:p>
        </w:tc>
        <w:tc>
          <w:tcPr>
            <w:tcW w:w="1288" w:type="dxa"/>
          </w:tcPr>
          <w:p w:rsidR="6D212F23" w:rsidP="6D212F23" w:rsidRDefault="6D212F23" w14:paraId="1369AB3F" w14:textId="06CFE81F">
            <w:pPr>
              <w:rPr>
                <w:rFonts w:eastAsiaTheme="minorEastAsia"/>
                <w:color w:val="202124"/>
                <w:sz w:val="16"/>
                <w:szCs w:val="16"/>
              </w:rPr>
            </w:pPr>
            <w:r w:rsidRPr="6D212F23">
              <w:rPr>
                <w:rFonts w:eastAsiaTheme="minorEastAsia"/>
                <w:color w:val="202124"/>
                <w:sz w:val="16"/>
                <w:szCs w:val="16"/>
              </w:rPr>
              <w:t>16.0</w:t>
            </w:r>
          </w:p>
        </w:tc>
      </w:tr>
      <w:tr w:rsidR="6D212F23" w:rsidTr="294C15F7" w14:paraId="169B2F0E" w14:textId="77777777">
        <w:trPr>
          <w:trHeight w:val="300"/>
        </w:trPr>
        <w:tc>
          <w:tcPr>
            <w:tcW w:w="1288" w:type="dxa"/>
          </w:tcPr>
          <w:p w:rsidR="6D212F23" w:rsidP="294C15F7" w:rsidRDefault="6D212F23" w14:paraId="5999B7A9" w14:textId="15E0DDB6">
            <w:pPr>
              <w:rPr>
                <w:rFonts w:eastAsiaTheme="minorEastAsia"/>
                <w:color w:val="202124"/>
                <w:sz w:val="16"/>
                <w:szCs w:val="16"/>
              </w:rPr>
            </w:pPr>
          </w:p>
        </w:tc>
        <w:tc>
          <w:tcPr>
            <w:tcW w:w="1288" w:type="dxa"/>
          </w:tcPr>
          <w:p w:rsidR="59E1527E" w:rsidP="6D212F23" w:rsidRDefault="59E1527E" w14:paraId="1A83F85E" w14:textId="6A9CB0DA">
            <w:pPr>
              <w:rPr>
                <w:rFonts w:eastAsiaTheme="minorEastAsia"/>
                <w:color w:val="202124"/>
                <w:sz w:val="16"/>
                <w:szCs w:val="16"/>
              </w:rPr>
            </w:pPr>
            <w:r w:rsidRPr="6D212F23">
              <w:rPr>
                <w:rFonts w:eastAsiaTheme="minorEastAsia"/>
                <w:color w:val="202124"/>
                <w:sz w:val="16"/>
                <w:szCs w:val="16"/>
              </w:rPr>
              <w:t>other</w:t>
            </w:r>
          </w:p>
        </w:tc>
        <w:tc>
          <w:tcPr>
            <w:tcW w:w="1288" w:type="dxa"/>
          </w:tcPr>
          <w:p w:rsidR="6D212F23" w:rsidP="6D212F23" w:rsidRDefault="6D212F23" w14:paraId="783C366C" w14:textId="328F9719">
            <w:pPr>
              <w:rPr>
                <w:rFonts w:eastAsiaTheme="minorEastAsia"/>
                <w:color w:val="202124"/>
                <w:sz w:val="16"/>
                <w:szCs w:val="16"/>
              </w:rPr>
            </w:pPr>
            <w:r w:rsidRPr="6D212F23">
              <w:rPr>
                <w:rFonts w:eastAsiaTheme="minorEastAsia"/>
                <w:color w:val="202124"/>
                <w:sz w:val="16"/>
                <w:szCs w:val="16"/>
              </w:rPr>
              <w:t>Count</w:t>
            </w:r>
          </w:p>
        </w:tc>
        <w:tc>
          <w:tcPr>
            <w:tcW w:w="1288" w:type="dxa"/>
          </w:tcPr>
          <w:p w:rsidR="6D212F23" w:rsidP="6D212F23" w:rsidRDefault="6D212F23" w14:paraId="10D110CC" w14:textId="77AE2392">
            <w:pPr>
              <w:rPr>
                <w:rFonts w:eastAsiaTheme="minorEastAsia"/>
                <w:color w:val="202124"/>
                <w:sz w:val="16"/>
                <w:szCs w:val="16"/>
              </w:rPr>
            </w:pPr>
            <w:r w:rsidRPr="6D212F23">
              <w:rPr>
                <w:rFonts w:eastAsiaTheme="minorEastAsia"/>
                <w:color w:val="202124"/>
                <w:sz w:val="16"/>
                <w:szCs w:val="16"/>
              </w:rPr>
              <w:t>3</w:t>
            </w:r>
          </w:p>
        </w:tc>
        <w:tc>
          <w:tcPr>
            <w:tcW w:w="1288" w:type="dxa"/>
          </w:tcPr>
          <w:p w:rsidR="4A32EA6C" w:rsidP="6D212F23" w:rsidRDefault="4A32EA6C" w14:paraId="23BB5797" w14:textId="45ECFDA8">
            <w:pPr>
              <w:rPr>
                <w:rFonts w:eastAsiaTheme="minorEastAsia"/>
                <w:color w:val="202124"/>
                <w:sz w:val="16"/>
                <w:szCs w:val="16"/>
              </w:rPr>
            </w:pPr>
            <w:r w:rsidRPr="6D212F23">
              <w:rPr>
                <w:rFonts w:eastAsiaTheme="minorEastAsia"/>
                <w:color w:val="202124"/>
                <w:sz w:val="16"/>
                <w:szCs w:val="16"/>
              </w:rPr>
              <w:t>5</w:t>
            </w:r>
          </w:p>
        </w:tc>
        <w:tc>
          <w:tcPr>
            <w:tcW w:w="1288" w:type="dxa"/>
          </w:tcPr>
          <w:p w:rsidR="2D8822A4" w:rsidP="6D212F23" w:rsidRDefault="2D8822A4" w14:paraId="47412B77" w14:textId="6B2BD4D5">
            <w:pPr>
              <w:rPr>
                <w:rFonts w:eastAsiaTheme="minorEastAsia"/>
                <w:color w:val="202124"/>
                <w:sz w:val="16"/>
                <w:szCs w:val="16"/>
              </w:rPr>
            </w:pPr>
            <w:r w:rsidRPr="6D212F23">
              <w:rPr>
                <w:rFonts w:eastAsiaTheme="minorEastAsia"/>
                <w:color w:val="202124"/>
                <w:sz w:val="16"/>
                <w:szCs w:val="16"/>
              </w:rPr>
              <w:t>5</w:t>
            </w:r>
          </w:p>
        </w:tc>
        <w:tc>
          <w:tcPr>
            <w:tcW w:w="1288" w:type="dxa"/>
          </w:tcPr>
          <w:p w:rsidR="6D212F23" w:rsidP="6D212F23" w:rsidRDefault="6D212F23" w14:paraId="3F6C1D20" w14:textId="7C205F08">
            <w:pPr>
              <w:rPr>
                <w:rFonts w:eastAsiaTheme="minorEastAsia"/>
                <w:color w:val="202124"/>
                <w:sz w:val="16"/>
                <w:szCs w:val="16"/>
              </w:rPr>
            </w:pPr>
            <w:r w:rsidRPr="6D212F23">
              <w:rPr>
                <w:rFonts w:eastAsiaTheme="minorEastAsia"/>
                <w:color w:val="202124"/>
                <w:sz w:val="16"/>
                <w:szCs w:val="16"/>
              </w:rPr>
              <w:t>13</w:t>
            </w:r>
          </w:p>
        </w:tc>
      </w:tr>
      <w:tr w:rsidR="6D212F23" w:rsidTr="294C15F7" w14:paraId="6430AE6F" w14:textId="77777777">
        <w:trPr>
          <w:trHeight w:val="300"/>
        </w:trPr>
        <w:tc>
          <w:tcPr>
            <w:tcW w:w="1288" w:type="dxa"/>
          </w:tcPr>
          <w:p w:rsidR="6D212F23" w:rsidP="294C15F7" w:rsidRDefault="6D212F23" w14:paraId="4C6F26A0" w14:textId="5A2E9EE5">
            <w:pPr>
              <w:rPr>
                <w:rFonts w:eastAsiaTheme="minorEastAsia"/>
                <w:color w:val="202124"/>
                <w:sz w:val="16"/>
                <w:szCs w:val="16"/>
              </w:rPr>
            </w:pPr>
          </w:p>
        </w:tc>
        <w:tc>
          <w:tcPr>
            <w:tcW w:w="1288" w:type="dxa"/>
          </w:tcPr>
          <w:p w:rsidR="6D212F23" w:rsidP="294C15F7" w:rsidRDefault="6D212F23" w14:paraId="2B07BF76" w14:textId="75E74B29">
            <w:pPr>
              <w:rPr>
                <w:rFonts w:eastAsiaTheme="minorEastAsia"/>
                <w:color w:val="202124"/>
                <w:sz w:val="16"/>
                <w:szCs w:val="16"/>
              </w:rPr>
            </w:pPr>
          </w:p>
        </w:tc>
        <w:tc>
          <w:tcPr>
            <w:tcW w:w="1288" w:type="dxa"/>
          </w:tcPr>
          <w:p w:rsidR="6D212F23" w:rsidP="6D212F23" w:rsidRDefault="6D212F23" w14:paraId="30AFD034" w14:textId="48978C41">
            <w:pPr>
              <w:rPr>
                <w:rFonts w:eastAsiaTheme="minorEastAsia"/>
                <w:color w:val="202124"/>
                <w:sz w:val="16"/>
                <w:szCs w:val="16"/>
              </w:rPr>
            </w:pPr>
            <w:r w:rsidRPr="6D212F23">
              <w:rPr>
                <w:rFonts w:eastAsiaTheme="minorEastAsia"/>
                <w:color w:val="202124"/>
                <w:sz w:val="16"/>
                <w:szCs w:val="16"/>
              </w:rPr>
              <w:t>Expected count</w:t>
            </w:r>
          </w:p>
        </w:tc>
        <w:tc>
          <w:tcPr>
            <w:tcW w:w="1288" w:type="dxa"/>
          </w:tcPr>
          <w:p w:rsidR="6D212F23" w:rsidP="6D212F23" w:rsidRDefault="6D212F23" w14:paraId="021C5C09" w14:textId="59FB89AA">
            <w:pPr>
              <w:rPr>
                <w:rFonts w:eastAsiaTheme="minorEastAsia"/>
                <w:color w:val="202124"/>
                <w:sz w:val="16"/>
                <w:szCs w:val="16"/>
              </w:rPr>
            </w:pPr>
            <w:r w:rsidRPr="6D212F23">
              <w:rPr>
                <w:rFonts w:eastAsiaTheme="minorEastAsia"/>
                <w:color w:val="202124"/>
                <w:sz w:val="16"/>
                <w:szCs w:val="16"/>
              </w:rPr>
              <w:t>1.7</w:t>
            </w:r>
          </w:p>
        </w:tc>
        <w:tc>
          <w:tcPr>
            <w:tcW w:w="1288" w:type="dxa"/>
          </w:tcPr>
          <w:p w:rsidR="77BB5964" w:rsidP="6D212F23" w:rsidRDefault="77BB5964" w14:paraId="5394AB7E" w14:textId="77C5C962">
            <w:pPr>
              <w:rPr>
                <w:rFonts w:eastAsiaTheme="minorEastAsia"/>
                <w:color w:val="202124"/>
                <w:sz w:val="16"/>
                <w:szCs w:val="16"/>
              </w:rPr>
            </w:pPr>
            <w:r w:rsidRPr="6D212F23">
              <w:rPr>
                <w:rFonts w:eastAsiaTheme="minorEastAsia"/>
                <w:color w:val="202124"/>
                <w:sz w:val="16"/>
                <w:szCs w:val="16"/>
              </w:rPr>
              <w:t>5.4</w:t>
            </w:r>
          </w:p>
        </w:tc>
        <w:tc>
          <w:tcPr>
            <w:tcW w:w="1288" w:type="dxa"/>
          </w:tcPr>
          <w:p w:rsidR="7154EB42" w:rsidP="6D212F23" w:rsidRDefault="7154EB42" w14:paraId="38919ECB" w14:textId="0B9094F3">
            <w:pPr>
              <w:rPr>
                <w:rFonts w:eastAsiaTheme="minorEastAsia"/>
                <w:color w:val="202124"/>
                <w:sz w:val="16"/>
                <w:szCs w:val="16"/>
              </w:rPr>
            </w:pPr>
            <w:r w:rsidRPr="6D212F23">
              <w:rPr>
                <w:rFonts w:eastAsiaTheme="minorEastAsia"/>
                <w:color w:val="202124"/>
                <w:sz w:val="16"/>
                <w:szCs w:val="16"/>
              </w:rPr>
              <w:t>5.9</w:t>
            </w:r>
          </w:p>
        </w:tc>
        <w:tc>
          <w:tcPr>
            <w:tcW w:w="1288" w:type="dxa"/>
          </w:tcPr>
          <w:p w:rsidR="6D212F23" w:rsidP="6D212F23" w:rsidRDefault="6D212F23" w14:paraId="62E0107C" w14:textId="2E80FD6E">
            <w:pPr>
              <w:rPr>
                <w:rFonts w:eastAsiaTheme="minorEastAsia"/>
                <w:color w:val="202124"/>
                <w:sz w:val="16"/>
                <w:szCs w:val="16"/>
              </w:rPr>
            </w:pPr>
            <w:r w:rsidRPr="6D212F23">
              <w:rPr>
                <w:rFonts w:eastAsiaTheme="minorEastAsia"/>
                <w:color w:val="202124"/>
                <w:sz w:val="16"/>
                <w:szCs w:val="16"/>
              </w:rPr>
              <w:t>13.0</w:t>
            </w:r>
          </w:p>
        </w:tc>
      </w:tr>
      <w:tr w:rsidR="6D212F23" w:rsidTr="294C15F7" w14:paraId="0C558AD2" w14:textId="77777777">
        <w:trPr>
          <w:trHeight w:val="300"/>
        </w:trPr>
        <w:tc>
          <w:tcPr>
            <w:tcW w:w="1288" w:type="dxa"/>
          </w:tcPr>
          <w:p w:rsidR="7A18E6DD" w:rsidP="6D212F23" w:rsidRDefault="7A18E6DD" w14:paraId="6AE3ECFB" w14:textId="422B6DCA">
            <w:pPr>
              <w:rPr>
                <w:rFonts w:eastAsiaTheme="minorEastAsia"/>
                <w:color w:val="202124"/>
                <w:sz w:val="16"/>
                <w:szCs w:val="16"/>
              </w:rPr>
            </w:pPr>
            <w:r w:rsidRPr="6D212F23">
              <w:rPr>
                <w:rFonts w:eastAsiaTheme="minorEastAsia"/>
                <w:color w:val="202124"/>
                <w:sz w:val="16"/>
                <w:szCs w:val="16"/>
              </w:rPr>
              <w:t>Total</w:t>
            </w:r>
          </w:p>
        </w:tc>
        <w:tc>
          <w:tcPr>
            <w:tcW w:w="1288" w:type="dxa"/>
          </w:tcPr>
          <w:p w:rsidR="6D212F23" w:rsidP="294C15F7" w:rsidRDefault="6D212F23" w14:paraId="1AA16657" w14:textId="130695BD">
            <w:pPr>
              <w:rPr>
                <w:rFonts w:eastAsiaTheme="minorEastAsia"/>
                <w:color w:val="202124"/>
                <w:sz w:val="16"/>
                <w:szCs w:val="16"/>
              </w:rPr>
            </w:pPr>
          </w:p>
        </w:tc>
        <w:tc>
          <w:tcPr>
            <w:tcW w:w="1288" w:type="dxa"/>
          </w:tcPr>
          <w:p w:rsidR="6D212F23" w:rsidP="6D212F23" w:rsidRDefault="6D212F23" w14:paraId="58C7573A" w14:textId="62A85256">
            <w:pPr>
              <w:rPr>
                <w:rFonts w:eastAsiaTheme="minorEastAsia"/>
                <w:color w:val="202124"/>
                <w:sz w:val="16"/>
                <w:szCs w:val="16"/>
              </w:rPr>
            </w:pPr>
            <w:r w:rsidRPr="6D212F23">
              <w:rPr>
                <w:rFonts w:eastAsiaTheme="minorEastAsia"/>
                <w:color w:val="202124"/>
                <w:sz w:val="16"/>
                <w:szCs w:val="16"/>
              </w:rPr>
              <w:t>count</w:t>
            </w:r>
          </w:p>
        </w:tc>
        <w:tc>
          <w:tcPr>
            <w:tcW w:w="1288" w:type="dxa"/>
          </w:tcPr>
          <w:p w:rsidR="6D212F23" w:rsidP="6D212F23" w:rsidRDefault="6D212F23" w14:paraId="3E62D16E" w14:textId="29A1B1DA">
            <w:pPr>
              <w:rPr>
                <w:rFonts w:eastAsiaTheme="minorEastAsia"/>
                <w:color w:val="202124"/>
                <w:sz w:val="16"/>
                <w:szCs w:val="16"/>
              </w:rPr>
            </w:pPr>
            <w:r w:rsidRPr="6D212F23">
              <w:rPr>
                <w:rFonts w:eastAsiaTheme="minorEastAsia"/>
                <w:color w:val="202124"/>
                <w:sz w:val="16"/>
                <w:szCs w:val="16"/>
              </w:rPr>
              <w:t>16</w:t>
            </w:r>
          </w:p>
        </w:tc>
        <w:tc>
          <w:tcPr>
            <w:tcW w:w="1288" w:type="dxa"/>
          </w:tcPr>
          <w:p w:rsidR="5C0E3C0B" w:rsidP="6D212F23" w:rsidRDefault="5C0E3C0B" w14:paraId="5C07A5C1" w14:textId="377B1B4F">
            <w:pPr>
              <w:rPr>
                <w:rFonts w:eastAsiaTheme="minorEastAsia"/>
                <w:color w:val="202124"/>
                <w:sz w:val="16"/>
                <w:szCs w:val="16"/>
              </w:rPr>
            </w:pPr>
            <w:r w:rsidRPr="6D212F23">
              <w:rPr>
                <w:rFonts w:eastAsiaTheme="minorEastAsia"/>
                <w:color w:val="202124"/>
                <w:sz w:val="16"/>
                <w:szCs w:val="16"/>
              </w:rPr>
              <w:t>50</w:t>
            </w:r>
          </w:p>
        </w:tc>
        <w:tc>
          <w:tcPr>
            <w:tcW w:w="1288" w:type="dxa"/>
          </w:tcPr>
          <w:p w:rsidR="3043DE5B" w:rsidP="6D212F23" w:rsidRDefault="3043DE5B" w14:paraId="58DC61F6" w14:textId="25DDDC3A">
            <w:pPr>
              <w:rPr>
                <w:rFonts w:eastAsiaTheme="minorEastAsia"/>
                <w:color w:val="202124"/>
                <w:sz w:val="16"/>
                <w:szCs w:val="16"/>
              </w:rPr>
            </w:pPr>
            <w:r w:rsidRPr="6D212F23">
              <w:rPr>
                <w:rFonts w:eastAsiaTheme="minorEastAsia"/>
                <w:color w:val="202124"/>
                <w:sz w:val="16"/>
                <w:szCs w:val="16"/>
              </w:rPr>
              <w:t>55</w:t>
            </w:r>
          </w:p>
        </w:tc>
        <w:tc>
          <w:tcPr>
            <w:tcW w:w="1288" w:type="dxa"/>
          </w:tcPr>
          <w:p w:rsidR="6D59F32F" w:rsidP="6D212F23" w:rsidRDefault="6D59F32F" w14:paraId="17DC99A9" w14:textId="6A38E78D">
            <w:pPr>
              <w:rPr>
                <w:rFonts w:eastAsiaTheme="minorEastAsia"/>
                <w:color w:val="202124"/>
                <w:sz w:val="16"/>
                <w:szCs w:val="16"/>
              </w:rPr>
            </w:pPr>
            <w:r w:rsidRPr="6D212F23">
              <w:rPr>
                <w:rFonts w:eastAsiaTheme="minorEastAsia"/>
                <w:color w:val="202124"/>
                <w:sz w:val="16"/>
                <w:szCs w:val="16"/>
              </w:rPr>
              <w:t>121</w:t>
            </w:r>
          </w:p>
        </w:tc>
      </w:tr>
      <w:tr w:rsidR="6D212F23" w:rsidTr="294C15F7" w14:paraId="3905B0F2" w14:textId="77777777">
        <w:trPr>
          <w:trHeight w:val="300"/>
        </w:trPr>
        <w:tc>
          <w:tcPr>
            <w:tcW w:w="1288" w:type="dxa"/>
          </w:tcPr>
          <w:p w:rsidR="6D212F23" w:rsidP="294C15F7" w:rsidRDefault="6D212F23" w14:paraId="06B75B1F" w14:textId="62B3D9BA">
            <w:pPr>
              <w:rPr>
                <w:rFonts w:eastAsiaTheme="minorEastAsia"/>
                <w:color w:val="202124"/>
                <w:sz w:val="16"/>
                <w:szCs w:val="16"/>
              </w:rPr>
            </w:pPr>
          </w:p>
        </w:tc>
        <w:tc>
          <w:tcPr>
            <w:tcW w:w="1288" w:type="dxa"/>
          </w:tcPr>
          <w:p w:rsidR="6D212F23" w:rsidP="294C15F7" w:rsidRDefault="6D212F23" w14:paraId="0B2699CF" w14:textId="18F33F3B">
            <w:pPr>
              <w:rPr>
                <w:rFonts w:eastAsiaTheme="minorEastAsia"/>
                <w:color w:val="202124"/>
                <w:sz w:val="16"/>
                <w:szCs w:val="16"/>
              </w:rPr>
            </w:pPr>
          </w:p>
        </w:tc>
        <w:tc>
          <w:tcPr>
            <w:tcW w:w="1288" w:type="dxa"/>
          </w:tcPr>
          <w:p w:rsidR="6D212F23" w:rsidP="6D212F23" w:rsidRDefault="6D212F23" w14:paraId="667210B5" w14:textId="706BFBC8">
            <w:pPr>
              <w:rPr>
                <w:rFonts w:eastAsiaTheme="minorEastAsia"/>
                <w:color w:val="202124"/>
                <w:sz w:val="16"/>
                <w:szCs w:val="16"/>
              </w:rPr>
            </w:pPr>
            <w:r w:rsidRPr="6D212F23">
              <w:rPr>
                <w:rFonts w:eastAsiaTheme="minorEastAsia"/>
                <w:color w:val="202124"/>
                <w:sz w:val="16"/>
                <w:szCs w:val="16"/>
              </w:rPr>
              <w:t>Expected count</w:t>
            </w:r>
          </w:p>
        </w:tc>
        <w:tc>
          <w:tcPr>
            <w:tcW w:w="1288" w:type="dxa"/>
          </w:tcPr>
          <w:p w:rsidR="6D212F23" w:rsidP="6D212F23" w:rsidRDefault="6D212F23" w14:paraId="71E46EE6" w14:textId="5EB4249D">
            <w:pPr>
              <w:rPr>
                <w:rFonts w:eastAsiaTheme="minorEastAsia"/>
                <w:color w:val="202124"/>
                <w:sz w:val="16"/>
                <w:szCs w:val="16"/>
              </w:rPr>
            </w:pPr>
            <w:r w:rsidRPr="6D212F23">
              <w:rPr>
                <w:rFonts w:eastAsiaTheme="minorEastAsia"/>
                <w:color w:val="202124"/>
                <w:sz w:val="16"/>
                <w:szCs w:val="16"/>
              </w:rPr>
              <w:t>16.0</w:t>
            </w:r>
          </w:p>
        </w:tc>
        <w:tc>
          <w:tcPr>
            <w:tcW w:w="1288" w:type="dxa"/>
          </w:tcPr>
          <w:p w:rsidR="59F0BDEB" w:rsidP="6D212F23" w:rsidRDefault="59F0BDEB" w14:paraId="21CEB397" w14:textId="5F58309E">
            <w:pPr>
              <w:rPr>
                <w:rFonts w:eastAsiaTheme="minorEastAsia"/>
                <w:color w:val="202124"/>
                <w:sz w:val="16"/>
                <w:szCs w:val="16"/>
              </w:rPr>
            </w:pPr>
            <w:r w:rsidRPr="6D212F23">
              <w:rPr>
                <w:rFonts w:eastAsiaTheme="minorEastAsia"/>
                <w:color w:val="202124"/>
                <w:sz w:val="16"/>
                <w:szCs w:val="16"/>
              </w:rPr>
              <w:t>50.0</w:t>
            </w:r>
          </w:p>
        </w:tc>
        <w:tc>
          <w:tcPr>
            <w:tcW w:w="1288" w:type="dxa"/>
          </w:tcPr>
          <w:p w:rsidR="59F0BDEB" w:rsidP="6D212F23" w:rsidRDefault="59F0BDEB" w14:paraId="2CBA8D71" w14:textId="0B510B10">
            <w:pPr>
              <w:rPr>
                <w:rFonts w:eastAsiaTheme="minorEastAsia"/>
                <w:color w:val="202124"/>
                <w:sz w:val="16"/>
                <w:szCs w:val="16"/>
              </w:rPr>
            </w:pPr>
            <w:r w:rsidRPr="6D212F23">
              <w:rPr>
                <w:rFonts w:eastAsiaTheme="minorEastAsia"/>
                <w:color w:val="202124"/>
                <w:sz w:val="16"/>
                <w:szCs w:val="16"/>
              </w:rPr>
              <w:t>55.0</w:t>
            </w:r>
          </w:p>
        </w:tc>
        <w:tc>
          <w:tcPr>
            <w:tcW w:w="1288" w:type="dxa"/>
          </w:tcPr>
          <w:p w:rsidR="59F0BDEB" w:rsidP="6D212F23" w:rsidRDefault="59F0BDEB" w14:paraId="76226D2C" w14:textId="4A54F4C5">
            <w:pPr>
              <w:rPr>
                <w:rFonts w:eastAsiaTheme="minorEastAsia"/>
                <w:color w:val="202124"/>
                <w:sz w:val="16"/>
                <w:szCs w:val="16"/>
              </w:rPr>
            </w:pPr>
            <w:r w:rsidRPr="6D212F23">
              <w:rPr>
                <w:rFonts w:eastAsiaTheme="minorEastAsia"/>
                <w:color w:val="202124"/>
                <w:sz w:val="16"/>
                <w:szCs w:val="16"/>
              </w:rPr>
              <w:t>1</w:t>
            </w:r>
            <w:r w:rsidRPr="6D212F23" w:rsidR="2A5E195B">
              <w:rPr>
                <w:rFonts w:eastAsiaTheme="minorEastAsia"/>
                <w:color w:val="202124"/>
                <w:sz w:val="16"/>
                <w:szCs w:val="16"/>
              </w:rPr>
              <w:t>21</w:t>
            </w:r>
            <w:r w:rsidRPr="6D212F23">
              <w:rPr>
                <w:rFonts w:eastAsiaTheme="minorEastAsia"/>
                <w:color w:val="202124"/>
                <w:sz w:val="16"/>
                <w:szCs w:val="16"/>
              </w:rPr>
              <w:t>.0</w:t>
            </w:r>
          </w:p>
        </w:tc>
      </w:tr>
    </w:tbl>
    <w:p w:rsidR="660DDCEF" w:rsidP="294C15F7" w:rsidRDefault="660DDCEF" w14:paraId="62340FAE" w14:textId="35205D12">
      <w:pPr>
        <w:rPr>
          <w:rFonts w:eastAsiaTheme="minorEastAsia"/>
        </w:rPr>
      </w:pPr>
    </w:p>
    <w:p w:rsidR="660DDCEF" w:rsidP="294C15F7" w:rsidRDefault="660DDCEF" w14:paraId="6B8A65BC" w14:textId="7FBEFF43">
      <w:pPr>
        <w:rPr>
          <w:rFonts w:eastAsiaTheme="minorEastAsia"/>
        </w:rPr>
      </w:pPr>
    </w:p>
    <w:p w:rsidR="3F455071" w:rsidP="294C15F7" w:rsidRDefault="13AB3DF5" w14:paraId="34834364" w14:textId="23BB9D9E">
      <w:pPr>
        <w:rPr>
          <w:rFonts w:eastAsiaTheme="minorEastAsia"/>
        </w:rPr>
      </w:pPr>
      <w:r w:rsidRPr="0B60C0CE">
        <w:rPr>
          <w:rFonts w:eastAsiaTheme="minorEastAsia"/>
          <w:b/>
          <w:bCs/>
        </w:rPr>
        <w:t xml:space="preserve">4.11 </w:t>
      </w:r>
      <w:r w:rsidRPr="0B60C0CE" w:rsidR="44232C04">
        <w:rPr>
          <w:rFonts w:eastAsiaTheme="minorEastAsia"/>
          <w:b/>
          <w:bCs/>
        </w:rPr>
        <w:t xml:space="preserve">Table </w:t>
      </w:r>
      <w:r w:rsidRPr="0B60C0CE" w:rsidR="5D165B5B">
        <w:rPr>
          <w:rFonts w:eastAsiaTheme="minorEastAsia"/>
          <w:b/>
          <w:bCs/>
        </w:rPr>
        <w:t>11</w:t>
      </w:r>
      <w:r w:rsidRPr="0B60C0CE" w:rsidR="44232C04">
        <w:rPr>
          <w:rFonts w:eastAsiaTheme="minorEastAsia"/>
          <w:b/>
          <w:bCs/>
        </w:rPr>
        <w:t xml:space="preserve">: </w:t>
      </w:r>
      <w:r w:rsidRPr="0B60C0CE" w:rsidR="5EA594A7">
        <w:rPr>
          <w:rFonts w:eastAsiaTheme="minorEastAsia"/>
          <w:b/>
          <w:bCs/>
        </w:rPr>
        <w:t xml:space="preserve"> </w:t>
      </w:r>
      <w:r w:rsidRPr="0B60C0CE" w:rsidR="6BB627D1">
        <w:rPr>
          <w:rFonts w:eastAsiaTheme="minorEastAsia"/>
          <w:b/>
          <w:bCs/>
        </w:rPr>
        <w:t>Chi-Square Test</w:t>
      </w:r>
      <w:r w:rsidR="3F455071">
        <w:tab/>
      </w:r>
    </w:p>
    <w:tbl>
      <w:tblPr>
        <w:tblStyle w:val="TableGrid"/>
        <w:tblW w:w="0" w:type="auto"/>
        <w:tblLayout w:type="fixed"/>
        <w:tblLook w:val="06A0" w:firstRow="1" w:lastRow="0" w:firstColumn="1" w:lastColumn="0" w:noHBand="1" w:noVBand="1"/>
      </w:tblPr>
      <w:tblGrid>
        <w:gridCol w:w="2254"/>
        <w:gridCol w:w="2254"/>
        <w:gridCol w:w="2254"/>
        <w:gridCol w:w="2254"/>
      </w:tblGrid>
      <w:tr w:rsidR="6D212F23" w:rsidTr="294C15F7" w14:paraId="189B0AE2" w14:textId="77777777">
        <w:trPr>
          <w:trHeight w:val="300"/>
        </w:trPr>
        <w:tc>
          <w:tcPr>
            <w:tcW w:w="2254" w:type="dxa"/>
          </w:tcPr>
          <w:p w:rsidR="6D212F23" w:rsidP="294C15F7" w:rsidRDefault="6D212F23" w14:paraId="5932E4D5" w14:textId="73D55365">
            <w:pPr>
              <w:rPr>
                <w:rFonts w:eastAsiaTheme="minorEastAsia"/>
                <w:color w:val="202124"/>
                <w:sz w:val="16"/>
                <w:szCs w:val="16"/>
              </w:rPr>
            </w:pPr>
          </w:p>
        </w:tc>
        <w:tc>
          <w:tcPr>
            <w:tcW w:w="2254" w:type="dxa"/>
          </w:tcPr>
          <w:p w:rsidR="701028CC" w:rsidP="6D212F23" w:rsidRDefault="701028CC" w14:paraId="635635AD" w14:textId="3FC92CF1">
            <w:pPr>
              <w:rPr>
                <w:rFonts w:eastAsiaTheme="minorEastAsia"/>
                <w:color w:val="202124"/>
                <w:sz w:val="16"/>
                <w:szCs w:val="16"/>
              </w:rPr>
            </w:pPr>
            <w:r w:rsidRPr="6D212F23">
              <w:rPr>
                <w:rFonts w:eastAsiaTheme="minorEastAsia"/>
                <w:color w:val="202124"/>
                <w:sz w:val="16"/>
                <w:szCs w:val="16"/>
              </w:rPr>
              <w:t>Value</w:t>
            </w:r>
          </w:p>
        </w:tc>
        <w:tc>
          <w:tcPr>
            <w:tcW w:w="2254" w:type="dxa"/>
          </w:tcPr>
          <w:p w:rsidR="701028CC" w:rsidP="6D212F23" w:rsidRDefault="701028CC" w14:paraId="37E91477" w14:textId="1A03EEF3">
            <w:pPr>
              <w:rPr>
                <w:rFonts w:eastAsiaTheme="minorEastAsia"/>
                <w:color w:val="202124"/>
                <w:sz w:val="16"/>
                <w:szCs w:val="16"/>
              </w:rPr>
            </w:pPr>
            <w:r w:rsidRPr="6D212F23">
              <w:rPr>
                <w:rFonts w:eastAsiaTheme="minorEastAsia"/>
                <w:color w:val="202124"/>
                <w:sz w:val="16"/>
                <w:szCs w:val="16"/>
              </w:rPr>
              <w:t>df</w:t>
            </w:r>
          </w:p>
        </w:tc>
        <w:tc>
          <w:tcPr>
            <w:tcW w:w="2254" w:type="dxa"/>
          </w:tcPr>
          <w:p w:rsidR="701028CC" w:rsidP="6D212F23" w:rsidRDefault="701028CC" w14:paraId="2AEE2D10" w14:textId="295C92A8">
            <w:pPr>
              <w:rPr>
                <w:rFonts w:eastAsiaTheme="minorEastAsia"/>
                <w:color w:val="202124"/>
                <w:sz w:val="16"/>
                <w:szCs w:val="16"/>
              </w:rPr>
            </w:pPr>
            <w:r w:rsidRPr="6D212F23">
              <w:rPr>
                <w:rFonts w:eastAsiaTheme="minorEastAsia"/>
                <w:color w:val="202124"/>
                <w:sz w:val="16"/>
                <w:szCs w:val="16"/>
              </w:rPr>
              <w:t>Asymptotic Significance (2-sided)</w:t>
            </w:r>
          </w:p>
          <w:p w:rsidR="6D212F23" w:rsidP="294C15F7" w:rsidRDefault="6D212F23" w14:paraId="4A4FB8CC" w14:textId="30C90C97">
            <w:pPr>
              <w:rPr>
                <w:rFonts w:eastAsiaTheme="minorEastAsia"/>
                <w:color w:val="202124"/>
                <w:sz w:val="16"/>
                <w:szCs w:val="16"/>
              </w:rPr>
            </w:pPr>
          </w:p>
        </w:tc>
      </w:tr>
      <w:tr w:rsidR="6D212F23" w:rsidTr="294C15F7" w14:paraId="50E03065" w14:textId="77777777">
        <w:trPr>
          <w:trHeight w:val="300"/>
        </w:trPr>
        <w:tc>
          <w:tcPr>
            <w:tcW w:w="2254" w:type="dxa"/>
          </w:tcPr>
          <w:p w:rsidR="6D212F23" w:rsidP="6D212F23" w:rsidRDefault="6D212F23" w14:paraId="03C36923" w14:textId="7E0805D0">
            <w:pPr>
              <w:rPr>
                <w:rFonts w:eastAsiaTheme="minorEastAsia"/>
                <w:color w:val="202124"/>
                <w:sz w:val="16"/>
                <w:szCs w:val="16"/>
              </w:rPr>
            </w:pPr>
            <w:r w:rsidRPr="6D212F23">
              <w:rPr>
                <w:rFonts w:eastAsiaTheme="minorEastAsia"/>
                <w:color w:val="202124"/>
                <w:sz w:val="16"/>
                <w:szCs w:val="16"/>
              </w:rPr>
              <w:t>Pearson Chi-square</w:t>
            </w:r>
          </w:p>
        </w:tc>
        <w:tc>
          <w:tcPr>
            <w:tcW w:w="2254" w:type="dxa"/>
          </w:tcPr>
          <w:p w:rsidR="75F28D0E" w:rsidP="6D212F23" w:rsidRDefault="75F28D0E" w14:paraId="2AB3ADA8" w14:textId="4838743B">
            <w:pPr>
              <w:rPr>
                <w:rFonts w:eastAsiaTheme="minorEastAsia"/>
                <w:color w:val="202124"/>
                <w:sz w:val="16"/>
                <w:szCs w:val="16"/>
              </w:rPr>
            </w:pPr>
            <w:r w:rsidRPr="6D212F23">
              <w:rPr>
                <w:rFonts w:eastAsiaTheme="minorEastAsia"/>
                <w:color w:val="202124"/>
                <w:sz w:val="16"/>
                <w:szCs w:val="16"/>
              </w:rPr>
              <w:t>9.126</w:t>
            </w:r>
          </w:p>
        </w:tc>
        <w:tc>
          <w:tcPr>
            <w:tcW w:w="2254" w:type="dxa"/>
          </w:tcPr>
          <w:p w:rsidR="75F28D0E" w:rsidP="6D212F23" w:rsidRDefault="75F28D0E" w14:paraId="74F47BF4" w14:textId="5A3F5353">
            <w:pPr>
              <w:rPr>
                <w:rFonts w:eastAsiaTheme="minorEastAsia"/>
                <w:color w:val="202124"/>
                <w:sz w:val="16"/>
                <w:szCs w:val="16"/>
              </w:rPr>
            </w:pPr>
            <w:r w:rsidRPr="6D212F23">
              <w:rPr>
                <w:rFonts w:eastAsiaTheme="minorEastAsia"/>
                <w:color w:val="202124"/>
                <w:sz w:val="16"/>
                <w:szCs w:val="16"/>
              </w:rPr>
              <w:t>8</w:t>
            </w:r>
          </w:p>
        </w:tc>
        <w:tc>
          <w:tcPr>
            <w:tcW w:w="2254" w:type="dxa"/>
          </w:tcPr>
          <w:p w:rsidR="4AEC5037" w:rsidP="6D212F23" w:rsidRDefault="4AEC5037" w14:paraId="762B16AB" w14:textId="35382904">
            <w:pPr>
              <w:rPr>
                <w:rFonts w:eastAsiaTheme="minorEastAsia"/>
                <w:color w:val="202124"/>
                <w:sz w:val="16"/>
                <w:szCs w:val="16"/>
              </w:rPr>
            </w:pPr>
            <w:r w:rsidRPr="6D212F23">
              <w:rPr>
                <w:rFonts w:eastAsiaTheme="minorEastAsia"/>
                <w:color w:val="202124"/>
                <w:sz w:val="16"/>
                <w:szCs w:val="16"/>
              </w:rPr>
              <w:t>.332</w:t>
            </w:r>
          </w:p>
        </w:tc>
      </w:tr>
      <w:tr w:rsidR="6D212F23" w:rsidTr="294C15F7" w14:paraId="326F224A" w14:textId="77777777">
        <w:trPr>
          <w:trHeight w:val="300"/>
        </w:trPr>
        <w:tc>
          <w:tcPr>
            <w:tcW w:w="2254" w:type="dxa"/>
          </w:tcPr>
          <w:p w:rsidR="6D212F23" w:rsidP="6D212F23" w:rsidRDefault="6D212F23" w14:paraId="2F41EC97" w14:textId="622519F1">
            <w:pPr>
              <w:rPr>
                <w:rFonts w:eastAsiaTheme="minorEastAsia"/>
                <w:color w:val="202124"/>
                <w:sz w:val="16"/>
                <w:szCs w:val="16"/>
              </w:rPr>
            </w:pPr>
            <w:r w:rsidRPr="6D212F23">
              <w:rPr>
                <w:rFonts w:eastAsiaTheme="minorEastAsia"/>
                <w:color w:val="202124"/>
                <w:sz w:val="16"/>
                <w:szCs w:val="16"/>
              </w:rPr>
              <w:t>Likelihood ratio</w:t>
            </w:r>
          </w:p>
        </w:tc>
        <w:tc>
          <w:tcPr>
            <w:tcW w:w="2254" w:type="dxa"/>
          </w:tcPr>
          <w:p w:rsidR="3DB43E41" w:rsidP="6D212F23" w:rsidRDefault="3DB43E41" w14:paraId="6DC92C10" w14:textId="53640476">
            <w:pPr>
              <w:rPr>
                <w:rFonts w:eastAsiaTheme="minorEastAsia"/>
                <w:color w:val="202124"/>
                <w:sz w:val="16"/>
                <w:szCs w:val="16"/>
              </w:rPr>
            </w:pPr>
            <w:r w:rsidRPr="6D212F23">
              <w:rPr>
                <w:rFonts w:eastAsiaTheme="minorEastAsia"/>
                <w:color w:val="202124"/>
                <w:sz w:val="16"/>
                <w:szCs w:val="16"/>
              </w:rPr>
              <w:t>9.323</w:t>
            </w:r>
          </w:p>
        </w:tc>
        <w:tc>
          <w:tcPr>
            <w:tcW w:w="2254" w:type="dxa"/>
          </w:tcPr>
          <w:p w:rsidR="3A3C3C6B" w:rsidP="6D212F23" w:rsidRDefault="3A3C3C6B" w14:paraId="6EBA1C17" w14:textId="5D0F41D5">
            <w:pPr>
              <w:rPr>
                <w:rFonts w:eastAsiaTheme="minorEastAsia"/>
                <w:color w:val="202124"/>
                <w:sz w:val="16"/>
                <w:szCs w:val="16"/>
              </w:rPr>
            </w:pPr>
            <w:r w:rsidRPr="6D212F23">
              <w:rPr>
                <w:rFonts w:eastAsiaTheme="minorEastAsia"/>
                <w:color w:val="202124"/>
                <w:sz w:val="16"/>
                <w:szCs w:val="16"/>
              </w:rPr>
              <w:t>8</w:t>
            </w:r>
          </w:p>
        </w:tc>
        <w:tc>
          <w:tcPr>
            <w:tcW w:w="2254" w:type="dxa"/>
          </w:tcPr>
          <w:p w:rsidR="098FEB99" w:rsidP="6D212F23" w:rsidRDefault="098FEB99" w14:paraId="4FBD7788" w14:textId="4979A3A1">
            <w:pPr>
              <w:rPr>
                <w:rFonts w:eastAsiaTheme="minorEastAsia"/>
                <w:color w:val="202124"/>
                <w:sz w:val="16"/>
                <w:szCs w:val="16"/>
              </w:rPr>
            </w:pPr>
            <w:r w:rsidRPr="6D212F23">
              <w:rPr>
                <w:rFonts w:eastAsiaTheme="minorEastAsia"/>
                <w:color w:val="202124"/>
                <w:sz w:val="16"/>
                <w:szCs w:val="16"/>
              </w:rPr>
              <w:t>.316</w:t>
            </w:r>
          </w:p>
        </w:tc>
      </w:tr>
      <w:tr w:rsidR="6D212F23" w:rsidTr="294C15F7" w14:paraId="422F9841" w14:textId="77777777">
        <w:trPr>
          <w:trHeight w:val="300"/>
        </w:trPr>
        <w:tc>
          <w:tcPr>
            <w:tcW w:w="2254" w:type="dxa"/>
          </w:tcPr>
          <w:p w:rsidR="6D212F23" w:rsidP="6D212F23" w:rsidRDefault="6D212F23" w14:paraId="279DF5F2" w14:textId="175A68AD">
            <w:pPr>
              <w:rPr>
                <w:rFonts w:eastAsiaTheme="minorEastAsia"/>
                <w:color w:val="202124"/>
                <w:sz w:val="16"/>
                <w:szCs w:val="16"/>
              </w:rPr>
            </w:pPr>
            <w:r w:rsidRPr="6D212F23">
              <w:rPr>
                <w:rFonts w:eastAsiaTheme="minorEastAsia"/>
                <w:color w:val="202124"/>
                <w:sz w:val="16"/>
                <w:szCs w:val="16"/>
              </w:rPr>
              <w:t>Linear-by-Linear Association</w:t>
            </w:r>
          </w:p>
        </w:tc>
        <w:tc>
          <w:tcPr>
            <w:tcW w:w="2254" w:type="dxa"/>
          </w:tcPr>
          <w:p w:rsidR="70E26B44" w:rsidP="6D212F23" w:rsidRDefault="70E26B44" w14:paraId="6D66FC8A" w14:textId="19BBA5C0">
            <w:pPr>
              <w:rPr>
                <w:rFonts w:eastAsiaTheme="minorEastAsia"/>
                <w:color w:val="202124"/>
                <w:sz w:val="16"/>
                <w:szCs w:val="16"/>
              </w:rPr>
            </w:pPr>
            <w:r w:rsidRPr="6D212F23">
              <w:rPr>
                <w:rFonts w:eastAsiaTheme="minorEastAsia"/>
                <w:color w:val="202124"/>
                <w:sz w:val="16"/>
                <w:szCs w:val="16"/>
              </w:rPr>
              <w:t>.717</w:t>
            </w:r>
          </w:p>
        </w:tc>
        <w:tc>
          <w:tcPr>
            <w:tcW w:w="2254" w:type="dxa"/>
          </w:tcPr>
          <w:p w:rsidR="60AE56F5" w:rsidP="6D212F23" w:rsidRDefault="60AE56F5" w14:paraId="29EE1A47" w14:textId="26EC760B">
            <w:pPr>
              <w:rPr>
                <w:rFonts w:eastAsiaTheme="minorEastAsia"/>
                <w:color w:val="202124"/>
                <w:sz w:val="16"/>
                <w:szCs w:val="16"/>
              </w:rPr>
            </w:pPr>
            <w:r w:rsidRPr="6D212F23">
              <w:rPr>
                <w:rFonts w:eastAsiaTheme="minorEastAsia"/>
                <w:color w:val="202124"/>
                <w:sz w:val="16"/>
                <w:szCs w:val="16"/>
              </w:rPr>
              <w:t>1</w:t>
            </w:r>
          </w:p>
        </w:tc>
        <w:tc>
          <w:tcPr>
            <w:tcW w:w="2254" w:type="dxa"/>
          </w:tcPr>
          <w:p w:rsidR="294CB11E" w:rsidP="6D212F23" w:rsidRDefault="294CB11E" w14:paraId="26A57BC5" w14:textId="3F43183E">
            <w:pPr>
              <w:rPr>
                <w:rFonts w:eastAsiaTheme="minorEastAsia"/>
                <w:color w:val="202124"/>
                <w:sz w:val="16"/>
                <w:szCs w:val="16"/>
              </w:rPr>
            </w:pPr>
            <w:r w:rsidRPr="6D212F23">
              <w:rPr>
                <w:rFonts w:eastAsiaTheme="minorEastAsia"/>
                <w:color w:val="202124"/>
                <w:sz w:val="16"/>
                <w:szCs w:val="16"/>
              </w:rPr>
              <w:t>.397</w:t>
            </w:r>
          </w:p>
        </w:tc>
      </w:tr>
      <w:tr w:rsidR="6D212F23" w:rsidTr="294C15F7" w14:paraId="3607F78D" w14:textId="77777777">
        <w:trPr>
          <w:trHeight w:val="300"/>
        </w:trPr>
        <w:tc>
          <w:tcPr>
            <w:tcW w:w="2254" w:type="dxa"/>
          </w:tcPr>
          <w:p w:rsidR="6D212F23" w:rsidP="6D212F23" w:rsidRDefault="6D212F23" w14:paraId="51E174D7" w14:textId="7C777050">
            <w:pPr>
              <w:rPr>
                <w:rFonts w:eastAsiaTheme="minorEastAsia"/>
                <w:color w:val="202124"/>
                <w:sz w:val="16"/>
                <w:szCs w:val="16"/>
              </w:rPr>
            </w:pPr>
            <w:r w:rsidRPr="6D212F23">
              <w:rPr>
                <w:rFonts w:eastAsiaTheme="minorEastAsia"/>
                <w:color w:val="202124"/>
                <w:sz w:val="16"/>
                <w:szCs w:val="16"/>
              </w:rPr>
              <w:t>N of valid cases</w:t>
            </w:r>
          </w:p>
        </w:tc>
        <w:tc>
          <w:tcPr>
            <w:tcW w:w="2254" w:type="dxa"/>
          </w:tcPr>
          <w:p w:rsidR="433C87D8" w:rsidP="6D212F23" w:rsidRDefault="433C87D8" w14:paraId="536D0158" w14:textId="6CAC67EA">
            <w:pPr>
              <w:rPr>
                <w:rFonts w:eastAsiaTheme="minorEastAsia"/>
                <w:color w:val="202124"/>
                <w:sz w:val="16"/>
                <w:szCs w:val="16"/>
              </w:rPr>
            </w:pPr>
            <w:r w:rsidRPr="6D212F23">
              <w:rPr>
                <w:rFonts w:eastAsiaTheme="minorEastAsia"/>
                <w:color w:val="202124"/>
                <w:sz w:val="16"/>
                <w:szCs w:val="16"/>
              </w:rPr>
              <w:t>121</w:t>
            </w:r>
          </w:p>
        </w:tc>
        <w:tc>
          <w:tcPr>
            <w:tcW w:w="2254" w:type="dxa"/>
          </w:tcPr>
          <w:p w:rsidR="6D212F23" w:rsidP="294C15F7" w:rsidRDefault="6D212F23" w14:paraId="671C76DC" w14:textId="59DAAC99">
            <w:pPr>
              <w:rPr>
                <w:rFonts w:eastAsiaTheme="minorEastAsia"/>
                <w:color w:val="202124"/>
                <w:sz w:val="16"/>
                <w:szCs w:val="16"/>
              </w:rPr>
            </w:pPr>
          </w:p>
        </w:tc>
        <w:tc>
          <w:tcPr>
            <w:tcW w:w="2254" w:type="dxa"/>
          </w:tcPr>
          <w:p w:rsidR="6D212F23" w:rsidP="294C15F7" w:rsidRDefault="6D212F23" w14:paraId="3427BC01" w14:textId="59DAAC99">
            <w:pPr>
              <w:rPr>
                <w:rFonts w:eastAsiaTheme="minorEastAsia"/>
                <w:color w:val="202124"/>
                <w:sz w:val="16"/>
                <w:szCs w:val="16"/>
              </w:rPr>
            </w:pPr>
          </w:p>
        </w:tc>
      </w:tr>
    </w:tbl>
    <w:p w:rsidR="2443C114" w:rsidP="294C15F7" w:rsidRDefault="2443C114" w14:paraId="0A80A1A4" w14:textId="3CEB2761">
      <w:pPr>
        <w:rPr>
          <w:rFonts w:eastAsiaTheme="minorEastAsia"/>
        </w:rPr>
      </w:pPr>
    </w:p>
    <w:p w:rsidR="7C902393" w:rsidP="6D638E10" w:rsidRDefault="08E05EA6" w14:paraId="769F416F" w14:textId="5B2D4B36">
      <w:pPr>
        <w:rPr>
          <w:rFonts w:eastAsiaTheme="minorEastAsia"/>
        </w:rPr>
      </w:pPr>
      <w:r w:rsidRPr="6D638E10">
        <w:rPr>
          <w:rFonts w:eastAsiaTheme="minorEastAsia"/>
          <w:color w:val="202124"/>
        </w:rPr>
        <w:t>T</w:t>
      </w:r>
      <w:r w:rsidRPr="6D638E10" w:rsidR="6DA23B42">
        <w:rPr>
          <w:rFonts w:eastAsiaTheme="minorEastAsia"/>
          <w:color w:val="202124"/>
        </w:rPr>
        <w:t>ables 10 and 11 do</w:t>
      </w:r>
      <w:r w:rsidRPr="6D638E10">
        <w:rPr>
          <w:rFonts w:eastAsiaTheme="minorEastAsia"/>
          <w:color w:val="202124"/>
        </w:rPr>
        <w:t xml:space="preserve"> not show any statistically significant relationship between</w:t>
      </w:r>
      <w:r w:rsidRPr="6D638E10" w:rsidR="0070FBA6">
        <w:rPr>
          <w:rFonts w:eastAsiaTheme="minorEastAsia"/>
        </w:rPr>
        <w:t xml:space="preserve"> the food choices made and the level in which their child / children played football (X²=</w:t>
      </w:r>
      <w:r w:rsidRPr="6D638E10" w:rsidR="266D5B39">
        <w:rPr>
          <w:rFonts w:eastAsiaTheme="minorEastAsia"/>
        </w:rPr>
        <w:t>9.126</w:t>
      </w:r>
      <w:r w:rsidRPr="6D638E10" w:rsidR="0070FBA6">
        <w:rPr>
          <w:rFonts w:eastAsiaTheme="minorEastAsia"/>
        </w:rPr>
        <w:t>, p=0.</w:t>
      </w:r>
      <w:r w:rsidRPr="6D638E10" w:rsidR="6FABE6F4">
        <w:rPr>
          <w:rFonts w:eastAsiaTheme="minorEastAsia"/>
        </w:rPr>
        <w:t>332</w:t>
      </w:r>
      <w:r w:rsidRPr="6D638E10" w:rsidR="0070FBA6">
        <w:rPr>
          <w:rFonts w:eastAsiaTheme="minorEastAsia"/>
        </w:rPr>
        <w:t xml:space="preserve">).  </w:t>
      </w:r>
    </w:p>
    <w:p w:rsidR="7C902393" w:rsidP="294C15F7" w:rsidRDefault="7C902393" w14:paraId="22DC6B1F" w14:textId="1F01E60A">
      <w:pPr>
        <w:rPr>
          <w:rFonts w:eastAsiaTheme="minorEastAsia"/>
          <w:color w:val="202124"/>
          <w:sz w:val="40"/>
          <w:szCs w:val="40"/>
        </w:rPr>
      </w:pPr>
    </w:p>
    <w:p w:rsidR="7C902393" w:rsidP="294C15F7" w:rsidRDefault="7C902393" w14:paraId="7BBF7996" w14:textId="5620806C">
      <w:pPr>
        <w:rPr>
          <w:rFonts w:eastAsiaTheme="minorEastAsia"/>
          <w:color w:val="202124"/>
          <w:sz w:val="40"/>
          <w:szCs w:val="40"/>
        </w:rPr>
      </w:pPr>
    </w:p>
    <w:p w:rsidR="660DDCEF" w:rsidP="294C15F7" w:rsidRDefault="660DDCEF" w14:paraId="229C6388" w14:textId="3E95EEE5">
      <w:pPr>
        <w:rPr>
          <w:rFonts w:eastAsiaTheme="minorEastAsia"/>
          <w:color w:val="202124"/>
          <w:sz w:val="40"/>
          <w:szCs w:val="40"/>
        </w:rPr>
      </w:pPr>
    </w:p>
    <w:p w:rsidR="660DDCEF" w:rsidP="294C15F7" w:rsidRDefault="660DDCEF" w14:paraId="24F0CE41" w14:textId="6CABEA14">
      <w:pPr>
        <w:rPr>
          <w:rFonts w:eastAsiaTheme="minorEastAsia"/>
          <w:color w:val="202124"/>
          <w:sz w:val="40"/>
          <w:szCs w:val="40"/>
        </w:rPr>
      </w:pPr>
    </w:p>
    <w:p w:rsidR="660DDCEF" w:rsidP="294C15F7" w:rsidRDefault="660DDCEF" w14:paraId="1DFCD26A" w14:textId="4829A1AC">
      <w:pPr>
        <w:rPr>
          <w:rFonts w:eastAsiaTheme="minorEastAsia"/>
          <w:color w:val="202124"/>
          <w:sz w:val="40"/>
          <w:szCs w:val="40"/>
        </w:rPr>
      </w:pPr>
    </w:p>
    <w:p w:rsidR="660DDCEF" w:rsidP="294C15F7" w:rsidRDefault="660DDCEF" w14:paraId="0A3C2235" w14:textId="6B51C4F1">
      <w:pPr>
        <w:rPr>
          <w:rFonts w:eastAsiaTheme="minorEastAsia"/>
          <w:color w:val="202124"/>
          <w:sz w:val="40"/>
          <w:szCs w:val="40"/>
        </w:rPr>
      </w:pPr>
    </w:p>
    <w:p w:rsidR="0B60C0CE" w:rsidP="0B60C0CE" w:rsidRDefault="0B60C0CE" w14:paraId="01CB3384" w14:textId="376AE0EE">
      <w:pPr>
        <w:rPr>
          <w:rFonts w:eastAsiaTheme="minorEastAsia"/>
          <w:color w:val="202124"/>
          <w:sz w:val="40"/>
          <w:szCs w:val="40"/>
        </w:rPr>
      </w:pPr>
    </w:p>
    <w:p w:rsidR="1160C9C9" w:rsidP="7C902393" w:rsidRDefault="1160C9C9" w14:paraId="27ABD3A8" w14:textId="0963A6B2">
      <w:pPr>
        <w:rPr>
          <w:rFonts w:eastAsiaTheme="minorEastAsia"/>
          <w:color w:val="202124"/>
          <w:sz w:val="40"/>
          <w:szCs w:val="40"/>
        </w:rPr>
      </w:pPr>
      <w:r w:rsidRPr="7C902393">
        <w:rPr>
          <w:rFonts w:eastAsiaTheme="minorEastAsia"/>
          <w:color w:val="202124"/>
          <w:sz w:val="40"/>
          <w:szCs w:val="40"/>
        </w:rPr>
        <w:lastRenderedPageBreak/>
        <w:t xml:space="preserve">Chapter Five – The </w:t>
      </w:r>
      <w:r w:rsidRPr="7C902393" w:rsidR="6934BAA5">
        <w:rPr>
          <w:rFonts w:eastAsiaTheme="minorEastAsia"/>
          <w:color w:val="202124"/>
          <w:sz w:val="40"/>
          <w:szCs w:val="40"/>
        </w:rPr>
        <w:t>Discussion</w:t>
      </w:r>
    </w:p>
    <w:p w:rsidR="2443C114" w:rsidP="6D638E10" w:rsidRDefault="28C34D05" w14:paraId="4D26087F" w14:textId="0D7322F2">
      <w:pPr>
        <w:rPr>
          <w:rFonts w:eastAsiaTheme="minorEastAsia"/>
        </w:rPr>
      </w:pPr>
      <w:r w:rsidRPr="6D638E10">
        <w:rPr>
          <w:rFonts w:eastAsiaTheme="minorEastAsia"/>
        </w:rPr>
        <w:t xml:space="preserve">One of the main intentions of this study was to </w:t>
      </w:r>
      <w:r w:rsidRPr="6D638E10" w:rsidR="3EBE5CCB">
        <w:rPr>
          <w:rFonts w:eastAsiaTheme="minorEastAsia"/>
        </w:rPr>
        <w:t xml:space="preserve">explore via </w:t>
      </w:r>
      <w:r w:rsidRPr="6D638E10" w:rsidR="7972518A">
        <w:rPr>
          <w:rFonts w:eastAsiaTheme="minorEastAsia"/>
        </w:rPr>
        <w:t>qualitative research</w:t>
      </w:r>
      <w:r w:rsidRPr="6D638E10" w:rsidR="7972518A">
        <w:rPr>
          <w:rFonts w:eastAsiaTheme="minorEastAsia"/>
          <w:b/>
          <w:bCs/>
        </w:rPr>
        <w:t xml:space="preserve"> </w:t>
      </w:r>
      <w:r w:rsidRPr="6D638E10" w:rsidR="76D7D354">
        <w:rPr>
          <w:rFonts w:eastAsiaTheme="minorEastAsia"/>
        </w:rPr>
        <w:t xml:space="preserve">if the diet of a child at academy level </w:t>
      </w:r>
      <w:r w:rsidRPr="6D638E10" w:rsidR="02EC9175">
        <w:rPr>
          <w:rFonts w:eastAsiaTheme="minorEastAsia"/>
        </w:rPr>
        <w:t xml:space="preserve">football </w:t>
      </w:r>
      <w:r w:rsidRPr="6D638E10" w:rsidR="76D7D354">
        <w:rPr>
          <w:rFonts w:eastAsiaTheme="minorEastAsia"/>
        </w:rPr>
        <w:t>differ</w:t>
      </w:r>
      <w:r w:rsidRPr="6D638E10" w:rsidR="68C38EFC">
        <w:rPr>
          <w:rFonts w:eastAsiaTheme="minorEastAsia"/>
        </w:rPr>
        <w:t>ed</w:t>
      </w:r>
      <w:r w:rsidRPr="6D638E10" w:rsidR="76D7D354">
        <w:rPr>
          <w:rFonts w:eastAsiaTheme="minorEastAsia"/>
        </w:rPr>
        <w:t xml:space="preserve"> to th</w:t>
      </w:r>
      <w:r w:rsidRPr="6D638E10" w:rsidR="29A0C3ED">
        <w:rPr>
          <w:rFonts w:eastAsiaTheme="minorEastAsia"/>
        </w:rPr>
        <w:t>e diet of a child</w:t>
      </w:r>
      <w:r w:rsidRPr="6D638E10" w:rsidR="76D7D354">
        <w:rPr>
          <w:rFonts w:eastAsiaTheme="minorEastAsia"/>
        </w:rPr>
        <w:t xml:space="preserve"> at grass roots level</w:t>
      </w:r>
      <w:r w:rsidRPr="6D638E10" w:rsidR="1AA24AEF">
        <w:rPr>
          <w:rFonts w:eastAsiaTheme="minorEastAsia"/>
        </w:rPr>
        <w:t xml:space="preserve">. </w:t>
      </w:r>
      <w:r w:rsidRPr="6D638E10" w:rsidR="5A0B3B0A">
        <w:rPr>
          <w:rFonts w:eastAsiaTheme="minorEastAsia"/>
        </w:rPr>
        <w:t>From our results we can see that there was a mix of players that took part in the survey, with over half (51.2%) playing only grass roots footbal</w:t>
      </w:r>
      <w:r w:rsidRPr="6D638E10" w:rsidR="158D90DA">
        <w:rPr>
          <w:rFonts w:eastAsiaTheme="minorEastAsia"/>
        </w:rPr>
        <w:t>l, 17.1% playing academy, and 31.7% playing at both levels of football.</w:t>
      </w:r>
    </w:p>
    <w:p w:rsidR="4D6454C1" w:rsidP="660DDCEF" w:rsidRDefault="4D6454C1" w14:paraId="401A76E3" w14:textId="5BC1D3FB">
      <w:pPr>
        <w:rPr>
          <w:rFonts w:eastAsiaTheme="minorEastAsia"/>
        </w:rPr>
      </w:pPr>
      <w:r w:rsidRPr="660DDCEF">
        <w:rPr>
          <w:rFonts w:eastAsiaTheme="minorEastAsia"/>
        </w:rPr>
        <w:t xml:space="preserve">The survey was completed mainly by parents of children between </w:t>
      </w:r>
      <w:r w:rsidRPr="660DDCEF" w:rsidR="422C98DB">
        <w:rPr>
          <w:rFonts w:eastAsiaTheme="minorEastAsia"/>
        </w:rPr>
        <w:t>6 years old and 17 years old, with the majority of parents having children between 7 and 12.</w:t>
      </w:r>
      <w:r w:rsidRPr="660DDCEF" w:rsidR="6D424927">
        <w:rPr>
          <w:rFonts w:eastAsiaTheme="minorEastAsia"/>
        </w:rPr>
        <w:t xml:space="preserve"> Mean age 9.9 years and mode age 11, making the largest number of children of later primary school age.</w:t>
      </w:r>
    </w:p>
    <w:p w:rsidR="2443C114" w:rsidP="6D638E10" w:rsidRDefault="46E54A45" w14:paraId="2080F507" w14:textId="4917320B">
      <w:pPr>
        <w:spacing w:before="60" w:after="0" w:line="300" w:lineRule="exact"/>
        <w:rPr>
          <w:rFonts w:eastAsiaTheme="minorEastAsia"/>
        </w:rPr>
      </w:pPr>
      <w:r w:rsidRPr="6D638E10">
        <w:rPr>
          <w:rFonts w:eastAsiaTheme="minorEastAsia"/>
        </w:rPr>
        <w:t xml:space="preserve">95.1% of parents advised that their football team does not provide any </w:t>
      </w:r>
      <w:r w:rsidRPr="6D638E10" w:rsidR="26EE40BE">
        <w:rPr>
          <w:rFonts w:eastAsiaTheme="minorEastAsia"/>
        </w:rPr>
        <w:t xml:space="preserve">formal </w:t>
      </w:r>
      <w:r w:rsidRPr="6D638E10">
        <w:rPr>
          <w:rFonts w:eastAsiaTheme="minorEastAsia"/>
        </w:rPr>
        <w:t>nutritional advice</w:t>
      </w:r>
      <w:r w:rsidRPr="6D638E10" w:rsidR="32053008">
        <w:rPr>
          <w:rFonts w:eastAsiaTheme="minorEastAsia"/>
        </w:rPr>
        <w:t xml:space="preserve">, however </w:t>
      </w:r>
      <w:r w:rsidRPr="6D638E10" w:rsidR="1534C4F3">
        <w:rPr>
          <w:rFonts w:eastAsiaTheme="minorEastAsia"/>
        </w:rPr>
        <w:t xml:space="preserve">as we saw from the </w:t>
      </w:r>
      <w:r w:rsidRPr="6D638E10" w:rsidR="2E6A871D">
        <w:rPr>
          <w:rFonts w:eastAsiaTheme="minorEastAsia"/>
        </w:rPr>
        <w:t>research</w:t>
      </w:r>
      <w:r w:rsidRPr="6D638E10" w:rsidR="71AEA6F6">
        <w:rPr>
          <w:rFonts w:eastAsiaTheme="minorEastAsia"/>
        </w:rPr>
        <w:t xml:space="preserve">, </w:t>
      </w:r>
      <w:r w:rsidRPr="6D638E10" w:rsidR="2E6A871D">
        <w:rPr>
          <w:rFonts w:eastAsiaTheme="minorEastAsia"/>
        </w:rPr>
        <w:t xml:space="preserve">athletes need to be aware of what, when and how to eat during and after activity in order </w:t>
      </w:r>
      <w:r w:rsidRPr="6D638E10" w:rsidR="35514BAE">
        <w:rPr>
          <w:rFonts w:eastAsiaTheme="minorEastAsia"/>
        </w:rPr>
        <w:t xml:space="preserve">benefit the most from </w:t>
      </w:r>
      <w:r w:rsidRPr="6D638E10" w:rsidR="1AF12762">
        <w:rPr>
          <w:rFonts w:eastAsiaTheme="minorEastAsia"/>
        </w:rPr>
        <w:t>a healthy lifestyle</w:t>
      </w:r>
      <w:r w:rsidRPr="6D638E10" w:rsidR="35514BAE">
        <w:rPr>
          <w:rFonts w:eastAsiaTheme="minorEastAsia"/>
        </w:rPr>
        <w:t xml:space="preserve"> (Purcell, 2013)</w:t>
      </w:r>
      <w:r w:rsidRPr="6D638E10" w:rsidR="258FC546">
        <w:rPr>
          <w:rFonts w:eastAsiaTheme="minorEastAsia"/>
        </w:rPr>
        <w:t xml:space="preserve">. </w:t>
      </w:r>
      <w:r w:rsidRPr="6D638E10" w:rsidR="2E2C9AAE">
        <w:rPr>
          <w:rFonts w:eastAsiaTheme="minorEastAsia"/>
        </w:rPr>
        <w:t>Unfortunately, c</w:t>
      </w:r>
      <w:r w:rsidRPr="6D638E10" w:rsidR="258FC546">
        <w:rPr>
          <w:rFonts w:eastAsiaTheme="minorEastAsia"/>
        </w:rPr>
        <w:t>oaches are not likely to have</w:t>
      </w:r>
      <w:r w:rsidRPr="6D638E10" w:rsidR="3AEB9DA0">
        <w:rPr>
          <w:rFonts w:eastAsiaTheme="minorEastAsia"/>
        </w:rPr>
        <w:t xml:space="preserve"> had</w:t>
      </w:r>
      <w:r w:rsidRPr="6D638E10" w:rsidR="258FC546">
        <w:rPr>
          <w:rFonts w:eastAsiaTheme="minorEastAsia"/>
        </w:rPr>
        <w:t xml:space="preserve"> any nutritional training or knowledge unless it was gained outside of the football coaching environment. They will not have received any formal training on the subject during football coach training</w:t>
      </w:r>
      <w:r w:rsidRPr="6D638E10" w:rsidR="0A6526F4">
        <w:rPr>
          <w:rFonts w:eastAsiaTheme="minorEastAsia"/>
        </w:rPr>
        <w:t xml:space="preserve">. This lack of knowledge will be one of the main reasons that information is not provided to </w:t>
      </w:r>
      <w:r w:rsidRPr="6D638E10" w:rsidR="00D8423F">
        <w:rPr>
          <w:rFonts w:eastAsiaTheme="minorEastAsia"/>
        </w:rPr>
        <w:t>children</w:t>
      </w:r>
      <w:r w:rsidRPr="6D638E10" w:rsidR="0A6526F4">
        <w:rPr>
          <w:rFonts w:eastAsiaTheme="minorEastAsia"/>
        </w:rPr>
        <w:t xml:space="preserve"> and parents, however, the</w:t>
      </w:r>
      <w:r w:rsidRPr="6D638E10" w:rsidR="4D9736EE">
        <w:rPr>
          <w:rFonts w:eastAsiaTheme="minorEastAsia"/>
        </w:rPr>
        <w:t xml:space="preserve"> coaches themselves might</w:t>
      </w:r>
      <w:r w:rsidRPr="6D638E10" w:rsidR="0A6526F4">
        <w:rPr>
          <w:rFonts w:eastAsiaTheme="minorEastAsia"/>
        </w:rPr>
        <w:t xml:space="preserve"> also be unaware of the benefits </w:t>
      </w:r>
      <w:r w:rsidRPr="6D638E10" w:rsidR="242F18CC">
        <w:rPr>
          <w:rFonts w:eastAsiaTheme="minorEastAsia"/>
        </w:rPr>
        <w:t>to players, such as aiding development, growth and avoiding injuries</w:t>
      </w:r>
      <w:r w:rsidRPr="6D638E10" w:rsidR="6B75A346">
        <w:rPr>
          <w:rFonts w:eastAsiaTheme="minorEastAsia"/>
        </w:rPr>
        <w:t xml:space="preserve"> (NHS,2022)</w:t>
      </w:r>
      <w:r w:rsidRPr="6D638E10" w:rsidR="242F18CC">
        <w:rPr>
          <w:rFonts w:eastAsiaTheme="minorEastAsia"/>
        </w:rPr>
        <w:t xml:space="preserve">. </w:t>
      </w:r>
      <w:r w:rsidRPr="6D638E10" w:rsidR="233D259A">
        <w:rPr>
          <w:rFonts w:eastAsiaTheme="minorEastAsia"/>
        </w:rPr>
        <w:t xml:space="preserve"> Another aspect that coaches should consider is recovery </w:t>
      </w:r>
      <w:r w:rsidRPr="6D638E10" w:rsidR="1EAA5CC1">
        <w:rPr>
          <w:rFonts w:eastAsiaTheme="minorEastAsia"/>
        </w:rPr>
        <w:t>and the benefit of appropriately fuelling during this time. As discussed previously, a c</w:t>
      </w:r>
      <w:r w:rsidRPr="6D638E10" w:rsidR="2B73C09F">
        <w:rPr>
          <w:rFonts w:eastAsiaTheme="minorEastAsia"/>
        </w:rPr>
        <w:t xml:space="preserve">oach can have a highly influential effect on the lives of children, and therefore a coach would be the ideal candidate </w:t>
      </w:r>
      <w:r w:rsidRPr="6D638E10" w:rsidR="578F352F">
        <w:rPr>
          <w:rFonts w:eastAsiaTheme="minorEastAsia"/>
        </w:rPr>
        <w:t xml:space="preserve">to demonstrate how healthy living can impact positively and affect the level of training and play by a child. </w:t>
      </w:r>
    </w:p>
    <w:p w:rsidR="2443C114" w:rsidP="294C15F7" w:rsidRDefault="2443C114" w14:paraId="27B56149" w14:textId="73242B81">
      <w:pPr>
        <w:spacing w:before="60" w:after="0" w:line="300" w:lineRule="exact"/>
        <w:rPr>
          <w:rFonts w:eastAsiaTheme="minorEastAsia"/>
        </w:rPr>
      </w:pPr>
    </w:p>
    <w:p w:rsidR="2443C114" w:rsidP="0B60C0CE" w:rsidRDefault="160E5A48" w14:paraId="59C3BAAA" w14:textId="347695B4">
      <w:pPr>
        <w:rPr>
          <w:rFonts w:eastAsiaTheme="minorEastAsia"/>
          <w:i/>
          <w:iCs/>
          <w:color w:val="202124"/>
          <w:lang w:val="en-US"/>
        </w:rPr>
      </w:pPr>
      <w:r w:rsidRPr="0B60C0CE">
        <w:rPr>
          <w:rFonts w:eastAsiaTheme="minorEastAsia"/>
          <w:b/>
          <w:bCs/>
        </w:rPr>
        <w:t>5.1</w:t>
      </w:r>
      <w:r w:rsidRPr="0B60C0CE">
        <w:rPr>
          <w:rFonts w:eastAsiaTheme="minorEastAsia"/>
          <w:b/>
          <w:bCs/>
          <w:i/>
          <w:iCs/>
        </w:rPr>
        <w:t xml:space="preserve"> </w:t>
      </w:r>
      <w:r w:rsidRPr="0B60C0CE" w:rsidR="631BB824">
        <w:rPr>
          <w:rFonts w:eastAsiaTheme="minorEastAsia"/>
          <w:b/>
          <w:bCs/>
        </w:rPr>
        <w:t>Wh</w:t>
      </w:r>
      <w:r w:rsidRPr="0B60C0CE" w:rsidR="643FAA84">
        <w:rPr>
          <w:rFonts w:eastAsiaTheme="minorEastAsia"/>
          <w:b/>
          <w:bCs/>
        </w:rPr>
        <w:t xml:space="preserve">at influences </w:t>
      </w:r>
      <w:r w:rsidRPr="0B60C0CE" w:rsidR="06760D83">
        <w:rPr>
          <w:rFonts w:eastAsiaTheme="minorEastAsia"/>
          <w:b/>
          <w:bCs/>
        </w:rPr>
        <w:t xml:space="preserve">food </w:t>
      </w:r>
      <w:r w:rsidRPr="0B60C0CE" w:rsidR="643FAA84">
        <w:rPr>
          <w:rFonts w:eastAsiaTheme="minorEastAsia"/>
          <w:b/>
          <w:bCs/>
        </w:rPr>
        <w:t>choice?</w:t>
      </w:r>
    </w:p>
    <w:p w:rsidR="2443C114" w:rsidP="294C15F7" w:rsidRDefault="643FAA84" w14:paraId="05ABA7B8" w14:textId="554C1E35">
      <w:pPr>
        <w:rPr>
          <w:rFonts w:eastAsiaTheme="minorEastAsia"/>
          <w:color w:val="202124"/>
        </w:rPr>
      </w:pPr>
      <w:r w:rsidRPr="294C15F7">
        <w:rPr>
          <w:rFonts w:eastAsiaTheme="minorEastAsia"/>
          <w:color w:val="202124"/>
        </w:rPr>
        <w:t xml:space="preserve">By far the biggest influence on the </w:t>
      </w:r>
      <w:r w:rsidRPr="294C15F7" w:rsidR="5D1D61B7">
        <w:rPr>
          <w:rFonts w:eastAsiaTheme="minorEastAsia"/>
          <w:color w:val="202124"/>
        </w:rPr>
        <w:t>meals and snack</w:t>
      </w:r>
      <w:r w:rsidRPr="294C15F7">
        <w:rPr>
          <w:rFonts w:eastAsiaTheme="minorEastAsia"/>
          <w:color w:val="202124"/>
        </w:rPr>
        <w:t xml:space="preserve">s chosen was the amount of time that there is for food/eating.  </w:t>
      </w:r>
      <w:r w:rsidRPr="294C15F7" w:rsidR="4B23AEEC">
        <w:rPr>
          <w:rFonts w:eastAsiaTheme="minorEastAsia"/>
          <w:color w:val="202124"/>
        </w:rPr>
        <w:t>In the past, one parent may have been able to stay at home and take care of the cooking and preparation of foods</w:t>
      </w:r>
      <w:r w:rsidRPr="294C15F7" w:rsidR="39923F2F">
        <w:rPr>
          <w:rFonts w:eastAsiaTheme="minorEastAsia"/>
          <w:color w:val="202124"/>
        </w:rPr>
        <w:t>, however i</w:t>
      </w:r>
      <w:r w:rsidRPr="294C15F7" w:rsidR="2C0B8AB9">
        <w:rPr>
          <w:rFonts w:eastAsiaTheme="minorEastAsia"/>
          <w:color w:val="202124"/>
        </w:rPr>
        <w:t>n recent years, family life has become increasingly busy. There are a number of reasons for this, such as parents working full time for long hours in a fast-paced life, or children taking part in multiple sports.</w:t>
      </w:r>
      <w:r w:rsidRPr="294C15F7" w:rsidR="576CC407">
        <w:rPr>
          <w:rFonts w:eastAsiaTheme="minorEastAsia"/>
          <w:color w:val="202124"/>
        </w:rPr>
        <w:t xml:space="preserve"> </w:t>
      </w:r>
      <w:r w:rsidRPr="294C15F7" w:rsidR="42B42D53">
        <w:rPr>
          <w:rFonts w:eastAsiaTheme="minorEastAsia"/>
          <w:color w:val="202124"/>
        </w:rPr>
        <w:t>After the issue of time, the pa</w:t>
      </w:r>
      <w:r w:rsidRPr="294C15F7" w:rsidR="64AD3D7F">
        <w:rPr>
          <w:rFonts w:eastAsiaTheme="minorEastAsia"/>
          <w:color w:val="202124"/>
        </w:rPr>
        <w:t xml:space="preserve">rents next influence </w:t>
      </w:r>
      <w:r w:rsidRPr="294C15F7" w:rsidR="60093C49">
        <w:rPr>
          <w:rFonts w:eastAsiaTheme="minorEastAsia"/>
          <w:color w:val="202124"/>
        </w:rPr>
        <w:t xml:space="preserve">on choice </w:t>
      </w:r>
      <w:r w:rsidRPr="294C15F7" w:rsidR="64AD3D7F">
        <w:rPr>
          <w:rFonts w:eastAsiaTheme="minorEastAsia"/>
          <w:color w:val="202124"/>
        </w:rPr>
        <w:t xml:space="preserve">was providing their child with healthy options. </w:t>
      </w:r>
      <w:r w:rsidRPr="294C15F7" w:rsidR="28244A80">
        <w:rPr>
          <w:rFonts w:eastAsiaTheme="minorEastAsia"/>
          <w:color w:val="202124"/>
        </w:rPr>
        <w:t>Adults and</w:t>
      </w:r>
      <w:r w:rsidRPr="294C15F7" w:rsidR="4AD2C45C">
        <w:rPr>
          <w:rFonts w:eastAsiaTheme="minorEastAsia"/>
          <w:color w:val="202124"/>
        </w:rPr>
        <w:t xml:space="preserve"> </w:t>
      </w:r>
      <w:r w:rsidRPr="294C15F7" w:rsidR="28244A80">
        <w:rPr>
          <w:rFonts w:eastAsiaTheme="minorEastAsia"/>
          <w:color w:val="202124"/>
        </w:rPr>
        <w:t xml:space="preserve">children alike, </w:t>
      </w:r>
      <w:r w:rsidRPr="294C15F7" w:rsidR="4AD2C45C">
        <w:rPr>
          <w:rFonts w:eastAsiaTheme="minorEastAsia"/>
          <w:color w:val="202124"/>
        </w:rPr>
        <w:t>need the correct amount</w:t>
      </w:r>
      <w:r w:rsidRPr="294C15F7" w:rsidR="3D1661C7">
        <w:rPr>
          <w:rFonts w:eastAsiaTheme="minorEastAsia"/>
          <w:color w:val="202124"/>
        </w:rPr>
        <w:t>s of micronutrient and macronutrients in order to efficiently fuel their bodies for sport</w:t>
      </w:r>
      <w:r w:rsidRPr="294C15F7" w:rsidR="6D195035">
        <w:rPr>
          <w:rFonts w:eastAsiaTheme="minorEastAsia"/>
          <w:color w:val="202124"/>
        </w:rPr>
        <w:t xml:space="preserve">. The lack of quality time to cook healthy meals, will mean that more children will be provided with </w:t>
      </w:r>
      <w:r w:rsidRPr="294C15F7" w:rsidR="0CF3B6D8">
        <w:rPr>
          <w:rFonts w:eastAsiaTheme="minorEastAsia"/>
          <w:color w:val="202124"/>
        </w:rPr>
        <w:t>unhealthy</w:t>
      </w:r>
      <w:r w:rsidRPr="294C15F7" w:rsidR="6D195035">
        <w:rPr>
          <w:rFonts w:eastAsiaTheme="minorEastAsia"/>
          <w:color w:val="202124"/>
        </w:rPr>
        <w:t xml:space="preserve"> options to e</w:t>
      </w:r>
      <w:r w:rsidRPr="294C15F7" w:rsidR="6E0AA25E">
        <w:rPr>
          <w:rFonts w:eastAsiaTheme="minorEastAsia"/>
          <w:color w:val="202124"/>
        </w:rPr>
        <w:t>a</w:t>
      </w:r>
      <w:r w:rsidRPr="294C15F7" w:rsidR="6D195035">
        <w:rPr>
          <w:rFonts w:eastAsiaTheme="minorEastAsia"/>
          <w:color w:val="202124"/>
        </w:rPr>
        <w:t xml:space="preserve">t </w:t>
      </w:r>
      <w:r w:rsidRPr="294C15F7" w:rsidR="3525836D">
        <w:rPr>
          <w:rFonts w:eastAsiaTheme="minorEastAsia"/>
          <w:color w:val="202124"/>
        </w:rPr>
        <w:t>to</w:t>
      </w:r>
      <w:r w:rsidRPr="294C15F7" w:rsidR="6D195035">
        <w:rPr>
          <w:rFonts w:eastAsiaTheme="minorEastAsia"/>
          <w:color w:val="202124"/>
        </w:rPr>
        <w:t xml:space="preserve"> ‘fill their bellies’ </w:t>
      </w:r>
      <w:r w:rsidRPr="294C15F7" w:rsidR="5A6F1B84">
        <w:rPr>
          <w:rFonts w:eastAsiaTheme="minorEastAsia"/>
          <w:color w:val="202124"/>
        </w:rPr>
        <w:t xml:space="preserve">rather than to fuel correctly. </w:t>
      </w:r>
      <w:r w:rsidRPr="294C15F7" w:rsidR="5BAFD6C5">
        <w:rPr>
          <w:rFonts w:eastAsiaTheme="minorEastAsia"/>
          <w:color w:val="202124"/>
        </w:rPr>
        <w:t xml:space="preserve">As discussed in the literature review, Governments and Health services endeavour to publish policies in which healthy eating guidance is provided. The Eatwell guide is one example of such publications. Despite the </w:t>
      </w:r>
      <w:r w:rsidRPr="294C15F7" w:rsidR="6501241C">
        <w:rPr>
          <w:rFonts w:eastAsiaTheme="minorEastAsia"/>
          <w:color w:val="202124"/>
        </w:rPr>
        <w:t>large-scale</w:t>
      </w:r>
      <w:r w:rsidRPr="294C15F7" w:rsidR="5BAFD6C5">
        <w:rPr>
          <w:rFonts w:eastAsiaTheme="minorEastAsia"/>
          <w:color w:val="202124"/>
        </w:rPr>
        <w:t xml:space="preserve"> marketing that goes into these policies, it is thought that around 0.1</w:t>
      </w:r>
      <w:r w:rsidRPr="294C15F7" w:rsidR="3FBA7FF6">
        <w:rPr>
          <w:rFonts w:eastAsiaTheme="minorEastAsia"/>
          <w:color w:val="202124"/>
        </w:rPr>
        <w:t>%</w:t>
      </w:r>
      <w:r w:rsidRPr="294C15F7" w:rsidR="39E0E7AA">
        <w:rPr>
          <w:rFonts w:eastAsiaTheme="minorEastAsia"/>
          <w:color w:val="202124"/>
        </w:rPr>
        <w:t xml:space="preserve"> of the population that follow these guidelines</w:t>
      </w:r>
      <w:r w:rsidRPr="294C15F7" w:rsidR="24BDFE85">
        <w:rPr>
          <w:rFonts w:eastAsiaTheme="minorEastAsia"/>
          <w:color w:val="202124"/>
        </w:rPr>
        <w:t xml:space="preserve"> (Culliford</w:t>
      </w:r>
      <w:r w:rsidRPr="294C15F7" w:rsidR="0681CA41">
        <w:rPr>
          <w:rFonts w:eastAsiaTheme="minorEastAsia"/>
          <w:color w:val="202124"/>
        </w:rPr>
        <w:t xml:space="preserve"> </w:t>
      </w:r>
      <w:r w:rsidRPr="294C15F7" w:rsidR="24BDFE85">
        <w:rPr>
          <w:rFonts w:eastAsiaTheme="minorEastAsia"/>
          <w:color w:val="202124"/>
        </w:rPr>
        <w:t xml:space="preserve">et al, 2023). </w:t>
      </w:r>
    </w:p>
    <w:p w:rsidR="2443C114" w:rsidP="294C15F7" w:rsidRDefault="24BDFE85" w14:paraId="372779AE" w14:textId="10F4E523">
      <w:pPr>
        <w:rPr>
          <w:rFonts w:eastAsiaTheme="minorEastAsia"/>
          <w:color w:val="202124"/>
        </w:rPr>
      </w:pPr>
      <w:r w:rsidRPr="294C15F7">
        <w:rPr>
          <w:rFonts w:eastAsiaTheme="minorEastAsia"/>
          <w:color w:val="202124"/>
        </w:rPr>
        <w:t xml:space="preserve">The ‘other’ answers of this </w:t>
      </w:r>
      <w:r w:rsidRPr="294C15F7" w:rsidR="1C45EB57">
        <w:rPr>
          <w:rFonts w:eastAsiaTheme="minorEastAsia"/>
          <w:color w:val="202124"/>
        </w:rPr>
        <w:t>category</w:t>
      </w:r>
      <w:r w:rsidRPr="294C15F7">
        <w:rPr>
          <w:rFonts w:eastAsiaTheme="minorEastAsia"/>
          <w:color w:val="202124"/>
        </w:rPr>
        <w:t xml:space="preserve"> should be </w:t>
      </w:r>
      <w:r w:rsidRPr="294C15F7" w:rsidR="38ACFDFE">
        <w:rPr>
          <w:rFonts w:eastAsiaTheme="minorEastAsia"/>
          <w:color w:val="202124"/>
        </w:rPr>
        <w:t>discusse</w:t>
      </w:r>
      <w:r w:rsidRPr="294C15F7">
        <w:rPr>
          <w:rFonts w:eastAsiaTheme="minorEastAsia"/>
          <w:color w:val="202124"/>
        </w:rPr>
        <w:t>d, as they were inputte</w:t>
      </w:r>
      <w:r w:rsidRPr="294C15F7" w:rsidR="7412C0AC">
        <w:rPr>
          <w:rFonts w:eastAsiaTheme="minorEastAsia"/>
          <w:color w:val="202124"/>
        </w:rPr>
        <w:t xml:space="preserve">d by the parent completing the survey and </w:t>
      </w:r>
      <w:r w:rsidRPr="294C15F7" w:rsidR="0C9250C4">
        <w:rPr>
          <w:rFonts w:eastAsiaTheme="minorEastAsia"/>
          <w:color w:val="202124"/>
        </w:rPr>
        <w:t>are potential future research areas. Again,</w:t>
      </w:r>
      <w:r w:rsidRPr="294C15F7" w:rsidR="726C2624">
        <w:rPr>
          <w:rFonts w:eastAsiaTheme="minorEastAsia"/>
          <w:color w:val="202124"/>
        </w:rPr>
        <w:t xml:space="preserve"> </w:t>
      </w:r>
      <w:r w:rsidRPr="294C15F7" w:rsidR="445E7AC8">
        <w:rPr>
          <w:rFonts w:eastAsiaTheme="minorEastAsia"/>
          <w:color w:val="202124"/>
        </w:rPr>
        <w:t>a</w:t>
      </w:r>
      <w:r w:rsidRPr="294C15F7" w:rsidR="0C9250C4">
        <w:rPr>
          <w:rFonts w:eastAsiaTheme="minorEastAsia"/>
          <w:color w:val="202124"/>
        </w:rPr>
        <w:t xml:space="preserve"> lack of u</w:t>
      </w:r>
      <w:r w:rsidRPr="294C15F7" w:rsidR="175C8116">
        <w:rPr>
          <w:rFonts w:eastAsiaTheme="minorEastAsia"/>
          <w:color w:val="202124"/>
        </w:rPr>
        <w:t>nderstanding on what healthy food are was an issue on one survey, this could be rectified if education around this subject was provided. Information could be given to parents</w:t>
      </w:r>
      <w:r w:rsidRPr="294C15F7" w:rsidR="15D2A2CB">
        <w:rPr>
          <w:rFonts w:eastAsiaTheme="minorEastAsia"/>
          <w:color w:val="202124"/>
        </w:rPr>
        <w:t xml:space="preserve">/children via coaches, teachers, or outside speakers coming in to discuss nutrition in football or sport in general. </w:t>
      </w:r>
    </w:p>
    <w:p w:rsidR="2443C114" w:rsidP="6D638E10" w:rsidRDefault="1089B903" w14:paraId="11A9F6B0" w14:textId="48EAC294">
      <w:pPr>
        <w:rPr>
          <w:rFonts w:eastAsiaTheme="minorEastAsia"/>
        </w:rPr>
      </w:pPr>
      <w:r w:rsidRPr="6D638E10">
        <w:rPr>
          <w:rFonts w:eastAsiaTheme="minorEastAsia"/>
        </w:rPr>
        <w:t xml:space="preserve">Four </w:t>
      </w:r>
      <w:r w:rsidRPr="6D638E10" w:rsidR="0D0D541C">
        <w:rPr>
          <w:rFonts w:eastAsiaTheme="minorEastAsia"/>
        </w:rPr>
        <w:t xml:space="preserve">parents/guardians answered that they like to provide meals/snacks which aid in enhancing performance. </w:t>
      </w:r>
      <w:r w:rsidRPr="6D638E10" w:rsidR="51A82586">
        <w:rPr>
          <w:rFonts w:eastAsiaTheme="minorEastAsia"/>
        </w:rPr>
        <w:t xml:space="preserve">This is an area in which may be </w:t>
      </w:r>
      <w:r w:rsidRPr="6D638E10" w:rsidR="6866D65B">
        <w:rPr>
          <w:rFonts w:eastAsiaTheme="minorEastAsia"/>
        </w:rPr>
        <w:t>seen as con</w:t>
      </w:r>
      <w:r w:rsidRPr="6D638E10" w:rsidR="51A82586">
        <w:rPr>
          <w:rFonts w:eastAsiaTheme="minorEastAsia"/>
        </w:rPr>
        <w:t>t</w:t>
      </w:r>
      <w:r w:rsidRPr="6D638E10" w:rsidR="6866D65B">
        <w:rPr>
          <w:rFonts w:eastAsiaTheme="minorEastAsia"/>
        </w:rPr>
        <w:t>roversial</w:t>
      </w:r>
      <w:r w:rsidRPr="6D638E10" w:rsidR="68B79B2A">
        <w:rPr>
          <w:rFonts w:eastAsiaTheme="minorEastAsia"/>
        </w:rPr>
        <w:t xml:space="preserve"> </w:t>
      </w:r>
      <w:r w:rsidRPr="6D638E10" w:rsidR="51A82586">
        <w:rPr>
          <w:rFonts w:eastAsiaTheme="minorEastAsia"/>
        </w:rPr>
        <w:t xml:space="preserve">where children are involved, as children should be eating a range of natural healthy </w:t>
      </w:r>
      <w:r w:rsidRPr="6D638E10" w:rsidR="2DDF7694">
        <w:rPr>
          <w:rFonts w:eastAsiaTheme="minorEastAsia"/>
        </w:rPr>
        <w:t>foods</w:t>
      </w:r>
      <w:r w:rsidRPr="6D638E10" w:rsidR="34D6EF96">
        <w:rPr>
          <w:rFonts w:eastAsiaTheme="minorEastAsia"/>
        </w:rPr>
        <w:t xml:space="preserve"> rather that fuelling with artificial </w:t>
      </w:r>
      <w:r w:rsidRPr="6D638E10" w:rsidR="34D6EF96">
        <w:rPr>
          <w:rFonts w:eastAsiaTheme="minorEastAsia"/>
        </w:rPr>
        <w:lastRenderedPageBreak/>
        <w:t xml:space="preserve">processed products. </w:t>
      </w:r>
      <w:r w:rsidRPr="6D638E10" w:rsidR="01DAFE24">
        <w:rPr>
          <w:rFonts w:eastAsiaTheme="minorEastAsia"/>
        </w:rPr>
        <w:t>Finally,</w:t>
      </w:r>
      <w:r w:rsidRPr="6D638E10" w:rsidR="03EFEDE6">
        <w:rPr>
          <w:rFonts w:eastAsiaTheme="minorEastAsia"/>
        </w:rPr>
        <w:t xml:space="preserve"> one parent mentioned </w:t>
      </w:r>
      <w:r w:rsidRPr="6D638E10" w:rsidR="07A7200F">
        <w:rPr>
          <w:rFonts w:eastAsiaTheme="minorEastAsia"/>
        </w:rPr>
        <w:t xml:space="preserve">that their child has </w:t>
      </w:r>
      <w:r w:rsidRPr="6D638E10" w:rsidR="03EFEDE6">
        <w:rPr>
          <w:rFonts w:eastAsiaTheme="minorEastAsia"/>
        </w:rPr>
        <w:t>ASD (</w:t>
      </w:r>
      <w:r w:rsidRPr="6D638E10" w:rsidR="5403290E">
        <w:rPr>
          <w:rFonts w:eastAsiaTheme="minorEastAsia"/>
        </w:rPr>
        <w:t>autism spectrum disorder</w:t>
      </w:r>
      <w:r w:rsidRPr="6D638E10" w:rsidR="03EFEDE6">
        <w:rPr>
          <w:rFonts w:eastAsiaTheme="minorEastAsia"/>
        </w:rPr>
        <w:t xml:space="preserve">). Children with autism </w:t>
      </w:r>
      <w:r w:rsidRPr="6D638E10" w:rsidR="59CC570F">
        <w:rPr>
          <w:rFonts w:eastAsiaTheme="minorEastAsia"/>
        </w:rPr>
        <w:t xml:space="preserve">may </w:t>
      </w:r>
      <w:r w:rsidRPr="6D638E10" w:rsidR="039C90D1">
        <w:rPr>
          <w:rFonts w:eastAsiaTheme="minorEastAsia"/>
        </w:rPr>
        <w:t>have</w:t>
      </w:r>
      <w:r w:rsidRPr="6D638E10" w:rsidR="06552815">
        <w:rPr>
          <w:rFonts w:eastAsiaTheme="minorEastAsia"/>
        </w:rPr>
        <w:t xml:space="preserve"> food aversions, sensitivity towards some food</w:t>
      </w:r>
      <w:r w:rsidRPr="6D638E10" w:rsidR="5F56BEB8">
        <w:rPr>
          <w:rFonts w:eastAsiaTheme="minorEastAsia"/>
        </w:rPr>
        <w:t>s</w:t>
      </w:r>
      <w:r w:rsidRPr="6D638E10" w:rsidR="06552815">
        <w:rPr>
          <w:rFonts w:eastAsiaTheme="minorEastAsia"/>
        </w:rPr>
        <w:t xml:space="preserve">, along with the need for routine around mealtimes. This is a study which could be undertaken </w:t>
      </w:r>
      <w:r w:rsidRPr="6D638E10" w:rsidR="1120B1BD">
        <w:rPr>
          <w:rFonts w:eastAsiaTheme="minorEastAsia"/>
        </w:rPr>
        <w:t>as new research in order to assess the influence of ASD on meal and snack choices</w:t>
      </w:r>
      <w:r w:rsidRPr="6D638E10" w:rsidR="24A728D6">
        <w:rPr>
          <w:rFonts w:eastAsiaTheme="minorEastAsia"/>
        </w:rPr>
        <w:t xml:space="preserve"> in sport. </w:t>
      </w:r>
    </w:p>
    <w:p w:rsidR="2443C114" w:rsidP="294C15F7" w:rsidRDefault="2443C114" w14:paraId="1D2CC6EC" w14:textId="78238B9A">
      <w:pPr>
        <w:rPr>
          <w:rFonts w:eastAsiaTheme="minorEastAsia"/>
          <w:color w:val="202124"/>
        </w:rPr>
      </w:pPr>
    </w:p>
    <w:p w:rsidR="721A8B98" w:rsidP="294C15F7" w:rsidRDefault="508B1022" w14:paraId="47A6FDB5" w14:textId="24C88A00">
      <w:pPr>
        <w:rPr>
          <w:rFonts w:eastAsiaTheme="minorEastAsia"/>
          <w:b/>
          <w:bCs/>
          <w:color w:val="202124"/>
        </w:rPr>
      </w:pPr>
      <w:r w:rsidRPr="294C15F7">
        <w:rPr>
          <w:rFonts w:eastAsiaTheme="minorEastAsia"/>
          <w:b/>
          <w:bCs/>
          <w:color w:val="202124"/>
        </w:rPr>
        <w:t xml:space="preserve">5.2 </w:t>
      </w:r>
      <w:r w:rsidRPr="294C15F7" w:rsidR="54C6EB56">
        <w:rPr>
          <w:rFonts w:eastAsiaTheme="minorEastAsia"/>
          <w:b/>
          <w:bCs/>
          <w:color w:val="202124"/>
        </w:rPr>
        <w:t>Snacks chosen before football</w:t>
      </w:r>
    </w:p>
    <w:p w:rsidR="2443C114" w:rsidP="3A2D20C6" w:rsidRDefault="4473C316" w14:paraId="489E86B6" w14:textId="6F32461E">
      <w:pPr>
        <w:rPr>
          <w:rFonts w:eastAsia="宋体" w:eastAsiaTheme="minorEastAsia"/>
        </w:rPr>
      </w:pPr>
      <w:r w:rsidRPr="3A2D20C6" w:rsidR="4473C316">
        <w:rPr>
          <w:rFonts w:eastAsia="宋体" w:eastAsiaTheme="minorEastAsia"/>
        </w:rPr>
        <w:t xml:space="preserve">Parents / guardians were asked what they feed their children before a </w:t>
      </w:r>
      <w:r w:rsidRPr="3A2D20C6" w:rsidR="4473C316">
        <w:rPr>
          <w:rFonts w:eastAsia="宋体" w:eastAsiaTheme="minorEastAsia"/>
        </w:rPr>
        <w:t xml:space="preserve">football game or training, the results were split into 3 categories, healthy, average and unhealthy based on the content of the </w:t>
      </w:r>
      <w:r w:rsidRPr="3A2D20C6" w:rsidR="4473C316">
        <w:rPr>
          <w:rFonts w:eastAsia="宋体" w:eastAsiaTheme="minorEastAsia"/>
        </w:rPr>
        <w:t xml:space="preserve">answer. </w:t>
      </w:r>
      <w:r w:rsidRPr="3A2D20C6" w:rsidR="5EF3E64A">
        <w:rPr>
          <w:rFonts w:eastAsia="宋体" w:eastAsiaTheme="minorEastAsia"/>
        </w:rPr>
        <w:t>To categorise thes</w:t>
      </w:r>
      <w:r w:rsidRPr="3A2D20C6" w:rsidR="341B698C">
        <w:rPr>
          <w:rFonts w:eastAsia="宋体" w:eastAsiaTheme="minorEastAsia"/>
        </w:rPr>
        <w:t>e</w:t>
      </w:r>
      <w:r w:rsidRPr="3A2D20C6" w:rsidR="5EF3E64A">
        <w:rPr>
          <w:rFonts w:eastAsia="宋体" w:eastAsiaTheme="minorEastAsia"/>
        </w:rPr>
        <w:t xml:space="preserve"> the Eatwell guide </w:t>
      </w:r>
      <w:r w:rsidRPr="3A2D20C6" w:rsidR="38D3040D">
        <w:rPr>
          <w:rFonts w:eastAsia="宋体" w:eastAsiaTheme="minorEastAsia"/>
        </w:rPr>
        <w:t xml:space="preserve">was utilised </w:t>
      </w:r>
      <w:r w:rsidRPr="3A2D20C6" w:rsidR="5EF3E64A">
        <w:rPr>
          <w:rFonts w:eastAsia="宋体" w:eastAsiaTheme="minorEastAsia"/>
        </w:rPr>
        <w:t>(Public Health England, 2016).</w:t>
      </w:r>
    </w:p>
    <w:p w:rsidR="2443C114" w:rsidP="6D638E10" w:rsidRDefault="77C641CB" w14:paraId="0BDD04B2" w14:textId="70C72392">
      <w:pPr>
        <w:rPr>
          <w:rFonts w:eastAsiaTheme="minorEastAsia"/>
        </w:rPr>
      </w:pPr>
      <w:r w:rsidRPr="6D638E10">
        <w:rPr>
          <w:rFonts w:eastAsiaTheme="minorEastAsia"/>
        </w:rPr>
        <w:t xml:space="preserve">Over 75% </w:t>
      </w:r>
      <w:r w:rsidRPr="6D638E10" w:rsidR="7278DBCC">
        <w:rPr>
          <w:rFonts w:eastAsiaTheme="minorEastAsia"/>
        </w:rPr>
        <w:t xml:space="preserve">(93/123) </w:t>
      </w:r>
      <w:r w:rsidRPr="6D638E10">
        <w:rPr>
          <w:rFonts w:eastAsiaTheme="minorEastAsia"/>
        </w:rPr>
        <w:t>of parents / guardia</w:t>
      </w:r>
      <w:r w:rsidRPr="6D638E10" w:rsidR="67803D50">
        <w:rPr>
          <w:rFonts w:eastAsiaTheme="minorEastAsia"/>
        </w:rPr>
        <w:t xml:space="preserve">ns that </w:t>
      </w:r>
      <w:r w:rsidRPr="6D638E10" w:rsidR="1DDE5F17">
        <w:rPr>
          <w:rFonts w:eastAsiaTheme="minorEastAsia"/>
        </w:rPr>
        <w:t xml:space="preserve">completed the survey indicated that they offer their child a ‘healthy’ food </w:t>
      </w:r>
      <w:r w:rsidRPr="6D638E10" w:rsidR="571C0074">
        <w:rPr>
          <w:rFonts w:eastAsiaTheme="minorEastAsia"/>
        </w:rPr>
        <w:t>pretraining</w:t>
      </w:r>
      <w:r w:rsidRPr="6D638E10" w:rsidR="1DDE5F17">
        <w:rPr>
          <w:rFonts w:eastAsiaTheme="minorEastAsia"/>
        </w:rPr>
        <w:t>.</w:t>
      </w:r>
      <w:r w:rsidRPr="6D638E10" w:rsidR="2E0CC4D9">
        <w:rPr>
          <w:rFonts w:eastAsiaTheme="minorEastAsia"/>
        </w:rPr>
        <w:t xml:space="preserve"> Examples of these healthy foods </w:t>
      </w:r>
      <w:r w:rsidRPr="6D638E10" w:rsidR="45ADBADA">
        <w:rPr>
          <w:rFonts w:eastAsiaTheme="minorEastAsia"/>
        </w:rPr>
        <w:t>are</w:t>
      </w:r>
      <w:r w:rsidRPr="6D638E10" w:rsidR="2E0CC4D9">
        <w:rPr>
          <w:rFonts w:eastAsiaTheme="minorEastAsia"/>
        </w:rPr>
        <w:t xml:space="preserve"> fruits, </w:t>
      </w:r>
      <w:r w:rsidRPr="6D638E10" w:rsidR="423BB960">
        <w:rPr>
          <w:rFonts w:eastAsiaTheme="minorEastAsia"/>
        </w:rPr>
        <w:t>vegetables and protein sources</w:t>
      </w:r>
      <w:r w:rsidRPr="6D638E10" w:rsidR="3113C446">
        <w:rPr>
          <w:rFonts w:eastAsiaTheme="minorEastAsia"/>
        </w:rPr>
        <w:t xml:space="preserve">. </w:t>
      </w:r>
      <w:r w:rsidRPr="6D638E10" w:rsidR="13785557">
        <w:rPr>
          <w:rFonts w:eastAsiaTheme="minorEastAsia"/>
        </w:rPr>
        <w:t>Even though</w:t>
      </w:r>
      <w:r w:rsidRPr="6D638E10" w:rsidR="3113C446">
        <w:rPr>
          <w:rFonts w:eastAsiaTheme="minorEastAsia"/>
        </w:rPr>
        <w:t xml:space="preserve"> there </w:t>
      </w:r>
      <w:r w:rsidRPr="6D638E10" w:rsidR="06551841">
        <w:rPr>
          <w:rFonts w:eastAsiaTheme="minorEastAsia"/>
        </w:rPr>
        <w:t xml:space="preserve">is </w:t>
      </w:r>
      <w:r w:rsidRPr="6D638E10" w:rsidR="3113C446">
        <w:rPr>
          <w:rFonts w:eastAsiaTheme="minorEastAsia"/>
        </w:rPr>
        <w:t>currentl</w:t>
      </w:r>
      <w:r w:rsidRPr="6D638E10" w:rsidR="7722EE47">
        <w:rPr>
          <w:rFonts w:eastAsiaTheme="minorEastAsia"/>
        </w:rPr>
        <w:t>y</w:t>
      </w:r>
      <w:r w:rsidRPr="6D638E10" w:rsidR="3113C446">
        <w:rPr>
          <w:rFonts w:eastAsiaTheme="minorEastAsia"/>
        </w:rPr>
        <w:t xml:space="preserve"> little evidence regarding the protein requirements of a child</w:t>
      </w:r>
      <w:r w:rsidRPr="6D638E10" w:rsidR="255CF631">
        <w:rPr>
          <w:rFonts w:eastAsiaTheme="minorEastAsia"/>
        </w:rPr>
        <w:t xml:space="preserve">, we can assume that </w:t>
      </w:r>
      <w:r w:rsidRPr="6D638E10" w:rsidR="3F70EFDD">
        <w:rPr>
          <w:rFonts w:eastAsiaTheme="minorEastAsia"/>
        </w:rPr>
        <w:t>children's</w:t>
      </w:r>
      <w:r w:rsidRPr="6D638E10" w:rsidR="255CF631">
        <w:rPr>
          <w:rFonts w:eastAsiaTheme="minorEastAsia"/>
        </w:rPr>
        <w:t xml:space="preserve"> intakes are </w:t>
      </w:r>
      <w:r w:rsidRPr="6D638E10" w:rsidR="1281B760">
        <w:rPr>
          <w:rFonts w:eastAsiaTheme="minorEastAsia"/>
        </w:rPr>
        <w:t>relatively</w:t>
      </w:r>
      <w:r w:rsidRPr="6D638E10" w:rsidR="255CF631">
        <w:rPr>
          <w:rFonts w:eastAsiaTheme="minorEastAsia"/>
        </w:rPr>
        <w:t xml:space="preserve"> similar. Children may also require additional sources of protein when they are und</w:t>
      </w:r>
      <w:r w:rsidRPr="6D638E10" w:rsidR="3F282DB5">
        <w:rPr>
          <w:rFonts w:eastAsiaTheme="minorEastAsia"/>
        </w:rPr>
        <w:t xml:space="preserve">ertaking high intensity training of competition (Petrie et al, 2004). </w:t>
      </w:r>
    </w:p>
    <w:p w:rsidR="2443C114" w:rsidP="6D638E10" w:rsidRDefault="6B0BD947" w14:paraId="0FB8F0B1" w14:textId="67A8829F">
      <w:pPr>
        <w:rPr>
          <w:rFonts w:ascii="Aptos" w:hAnsi="Aptos" w:eastAsia="Aptos" w:cs="Aptos"/>
          <w:color w:val="000000" w:themeColor="text1"/>
          <w:sz w:val="24"/>
          <w:szCs w:val="24"/>
        </w:rPr>
      </w:pPr>
      <w:r w:rsidRPr="6D638E10">
        <w:rPr>
          <w:rFonts w:eastAsiaTheme="minorEastAsia"/>
        </w:rPr>
        <w:t>6/123</w:t>
      </w:r>
      <w:r w:rsidRPr="6D638E10" w:rsidR="7D7D6C3F">
        <w:rPr>
          <w:rFonts w:eastAsiaTheme="minorEastAsia"/>
        </w:rPr>
        <w:t xml:space="preserve"> (4.9%) of parents / guardians</w:t>
      </w:r>
      <w:r w:rsidRPr="6D638E10">
        <w:rPr>
          <w:rFonts w:eastAsiaTheme="minorEastAsia"/>
        </w:rPr>
        <w:t xml:space="preserve"> indicated that they offer children an ‘average’ type of meal</w:t>
      </w:r>
      <w:r w:rsidRPr="6D638E10" w:rsidR="7D93617C">
        <w:rPr>
          <w:rFonts w:eastAsiaTheme="minorEastAsia"/>
        </w:rPr>
        <w:t xml:space="preserve">. Average was </w:t>
      </w:r>
      <w:r w:rsidRPr="6D638E10" w:rsidR="3FBF7533">
        <w:rPr>
          <w:rFonts w:eastAsiaTheme="minorEastAsia"/>
        </w:rPr>
        <w:t>selected</w:t>
      </w:r>
      <w:r w:rsidRPr="6D638E10" w:rsidR="7D93617C">
        <w:rPr>
          <w:rFonts w:eastAsiaTheme="minorEastAsia"/>
        </w:rPr>
        <w:t xml:space="preserve"> if the parents offered an unhealthy version of a healthy meal, or if they offered a healthy option with an unhealthy side/desert. Examples of this</w:t>
      </w:r>
      <w:r w:rsidRPr="6D638E10" w:rsidR="55459862">
        <w:rPr>
          <w:rFonts w:eastAsiaTheme="minorEastAsia"/>
        </w:rPr>
        <w:t xml:space="preserve"> which were included within results</w:t>
      </w:r>
      <w:r w:rsidRPr="6D638E10" w:rsidR="7D93617C">
        <w:rPr>
          <w:rFonts w:eastAsiaTheme="minorEastAsia"/>
        </w:rPr>
        <w:t xml:space="preserve"> would </w:t>
      </w:r>
      <w:r w:rsidRPr="6D638E10" w:rsidR="13CB1092">
        <w:rPr>
          <w:rFonts w:eastAsiaTheme="minorEastAsia"/>
        </w:rPr>
        <w:t>be</w:t>
      </w:r>
      <w:r w:rsidRPr="6D638E10" w:rsidR="67498C47">
        <w:rPr>
          <w:rFonts w:eastAsiaTheme="minorEastAsia"/>
        </w:rPr>
        <w:t xml:space="preserve"> - brunch</w:t>
      </w:r>
      <w:r w:rsidRPr="6D638E10" w:rsidR="4AC1626E">
        <w:rPr>
          <w:rFonts w:eastAsiaTheme="minorEastAsia"/>
        </w:rPr>
        <w:t xml:space="preserve"> loaded with carbs, fruit with hash browns, strawberries and a chocola</w:t>
      </w:r>
      <w:r w:rsidRPr="6D638E10" w:rsidR="51DFCD24">
        <w:rPr>
          <w:rFonts w:eastAsiaTheme="minorEastAsia"/>
        </w:rPr>
        <w:t xml:space="preserve">te bar. </w:t>
      </w:r>
      <w:r w:rsidRPr="6D638E10" w:rsidR="3ADB398F">
        <w:rPr>
          <w:rFonts w:eastAsiaTheme="minorEastAsia"/>
        </w:rPr>
        <w:t xml:space="preserve">Carbohydrates are required to fuel </w:t>
      </w:r>
      <w:r w:rsidRPr="6D638E10" w:rsidR="28E333EC">
        <w:rPr>
          <w:rFonts w:eastAsiaTheme="minorEastAsia"/>
        </w:rPr>
        <w:t>activity;</w:t>
      </w:r>
      <w:r w:rsidRPr="6D638E10" w:rsidR="3ADB398F">
        <w:rPr>
          <w:rFonts w:eastAsiaTheme="minorEastAsia"/>
        </w:rPr>
        <w:t xml:space="preserve"> </w:t>
      </w:r>
      <w:r w:rsidRPr="6D638E10" w:rsidR="532CA50E">
        <w:rPr>
          <w:rFonts w:eastAsiaTheme="minorEastAsia"/>
        </w:rPr>
        <w:t>however,</w:t>
      </w:r>
      <w:r w:rsidRPr="6D638E10" w:rsidR="3ADB398F">
        <w:rPr>
          <w:rFonts w:eastAsiaTheme="minorEastAsia"/>
        </w:rPr>
        <w:t xml:space="preserve"> a large portion of carbohydrates can be a heavy meal to digest, especially bef</w:t>
      </w:r>
      <w:r w:rsidRPr="6D638E10" w:rsidR="7290EC70">
        <w:rPr>
          <w:rFonts w:eastAsiaTheme="minorEastAsia"/>
        </w:rPr>
        <w:t>ore a game</w:t>
      </w:r>
      <w:r w:rsidRPr="6D638E10" w:rsidR="13B7EA3C">
        <w:rPr>
          <w:rFonts w:eastAsiaTheme="minorEastAsia"/>
        </w:rPr>
        <w:t xml:space="preserve">. </w:t>
      </w:r>
      <w:r w:rsidRPr="6D638E10" w:rsidR="4B99F8E2">
        <w:rPr>
          <w:rFonts w:eastAsiaTheme="minorEastAsia"/>
        </w:rPr>
        <w:t xml:space="preserve"> </w:t>
      </w:r>
      <w:r w:rsidRPr="6D638E10" w:rsidR="471B66E8">
        <w:rPr>
          <w:rFonts w:eastAsiaTheme="minorEastAsia"/>
          <w:color w:val="000000" w:themeColor="text1"/>
        </w:rPr>
        <w:t>When carbohydrates are consumed in excess, they are broken down into glucose and used for immediate energy or stored as glycogen in the liver and muscles. However, because glycogen storage is limited, any additional glucose is converted into fat and stored in adipose tissue. This process is regulated by insulin and occurs when energy intake exceeds the body’s needs, which can contribute to increased body fat over time. According to the</w:t>
      </w:r>
      <w:r w:rsidRPr="6D638E10" w:rsidR="2CDF8ACA">
        <w:rPr>
          <w:rFonts w:eastAsiaTheme="minorEastAsia"/>
          <w:color w:val="000000" w:themeColor="text1"/>
        </w:rPr>
        <w:t xml:space="preserve"> British Nutrition Foundation</w:t>
      </w:r>
      <w:r w:rsidRPr="6D638E10" w:rsidR="471B66E8">
        <w:rPr>
          <w:rFonts w:eastAsiaTheme="minorEastAsia"/>
          <w:color w:val="000000" w:themeColor="text1"/>
        </w:rPr>
        <w:t xml:space="preserve"> (2023), excess carbohydrate intake can lead to fat storage when glycogen stores are full. </w:t>
      </w:r>
      <w:r w:rsidRPr="6D638E10" w:rsidR="471B66E8">
        <w:rPr>
          <w:rFonts w:eastAsiaTheme="minorEastAsia"/>
        </w:rPr>
        <w:t>Parents therefore need to be conscious of the calories consumed in the form of carbohydrate in relation to the intensity of exercise, bearing in mind that excess carbohydrates will be stored within the body</w:t>
      </w:r>
      <w:r w:rsidRPr="6D638E10" w:rsidR="4ABA5373">
        <w:rPr>
          <w:rFonts w:eastAsiaTheme="minorEastAsia"/>
        </w:rPr>
        <w:t xml:space="preserve">. </w:t>
      </w:r>
    </w:p>
    <w:p w:rsidR="2443C114" w:rsidP="6D638E10" w:rsidRDefault="0CF28669" w14:paraId="44D493B6" w14:textId="20FBB7E6">
      <w:pPr>
        <w:rPr>
          <w:rFonts w:eastAsiaTheme="minorEastAsia"/>
        </w:rPr>
      </w:pPr>
      <w:r w:rsidRPr="6D638E10">
        <w:rPr>
          <w:rFonts w:eastAsiaTheme="minorEastAsia"/>
        </w:rPr>
        <w:t xml:space="preserve">24/123 </w:t>
      </w:r>
      <w:r w:rsidRPr="6D638E10" w:rsidR="183B5DF2">
        <w:rPr>
          <w:rFonts w:eastAsiaTheme="minorEastAsia"/>
        </w:rPr>
        <w:t xml:space="preserve">(19.5%) of parents / guardians </w:t>
      </w:r>
      <w:r w:rsidRPr="6D638E10">
        <w:rPr>
          <w:rFonts w:eastAsiaTheme="minorEastAsia"/>
        </w:rPr>
        <w:t>offer their children</w:t>
      </w:r>
      <w:r w:rsidRPr="6D638E10" w:rsidR="3A988244">
        <w:rPr>
          <w:rFonts w:eastAsiaTheme="minorEastAsia"/>
        </w:rPr>
        <w:t xml:space="preserve"> what was considered to be an</w:t>
      </w:r>
      <w:r w:rsidRPr="6D638E10">
        <w:rPr>
          <w:rFonts w:eastAsiaTheme="minorEastAsia"/>
        </w:rPr>
        <w:t xml:space="preserve"> ‘unhealthy’ option</w:t>
      </w:r>
      <w:r w:rsidRPr="6D638E10" w:rsidR="3CA7A449">
        <w:rPr>
          <w:rFonts w:eastAsiaTheme="minorEastAsia"/>
        </w:rPr>
        <w:t xml:space="preserve"> prior to training or a game</w:t>
      </w:r>
      <w:r w:rsidRPr="6D638E10">
        <w:rPr>
          <w:rFonts w:eastAsiaTheme="minorEastAsia"/>
        </w:rPr>
        <w:t>. These were foods such as chocolate, biscuits &amp; sweets.</w:t>
      </w:r>
      <w:r w:rsidRPr="6D638E10" w:rsidR="75BDC4B8">
        <w:rPr>
          <w:rFonts w:eastAsiaTheme="minorEastAsia"/>
        </w:rPr>
        <w:t xml:space="preserve"> These types of foods may provide short term energy bursts but nutritionally would not be balanced to provide ongoing </w:t>
      </w:r>
      <w:r w:rsidRPr="6D638E10" w:rsidR="1168D586">
        <w:rPr>
          <w:rFonts w:eastAsiaTheme="minorEastAsia"/>
        </w:rPr>
        <w:t>energy</w:t>
      </w:r>
      <w:r w:rsidRPr="6D638E10" w:rsidR="75BDC4B8">
        <w:rPr>
          <w:rFonts w:eastAsiaTheme="minorEastAsia"/>
        </w:rPr>
        <w:t xml:space="preserve"> throughout the </w:t>
      </w:r>
      <w:r w:rsidRPr="6D638E10" w:rsidR="777357D1">
        <w:rPr>
          <w:rFonts w:eastAsiaTheme="minorEastAsia"/>
        </w:rPr>
        <w:t>training</w:t>
      </w:r>
      <w:r w:rsidRPr="6D638E10" w:rsidR="75BDC4B8">
        <w:rPr>
          <w:rFonts w:eastAsiaTheme="minorEastAsia"/>
        </w:rPr>
        <w:t xml:space="preserve"> or game. The</w:t>
      </w:r>
      <w:r w:rsidRPr="6D638E10" w:rsidR="400DE3D3">
        <w:rPr>
          <w:rFonts w:eastAsiaTheme="minorEastAsia"/>
        </w:rPr>
        <w:t>y would also lack in vitamins and minerals which are essential to healthy living.</w:t>
      </w:r>
    </w:p>
    <w:p w:rsidR="3043B275" w:rsidP="294C15F7" w:rsidRDefault="543DE9E8" w14:paraId="6A85E2D0" w14:textId="27385DE1">
      <w:pPr>
        <w:rPr>
          <w:rFonts w:eastAsiaTheme="minorEastAsia"/>
          <w:b/>
          <w:bCs/>
          <w:color w:val="000000" w:themeColor="text1"/>
        </w:rPr>
      </w:pPr>
      <w:r w:rsidRPr="294C15F7">
        <w:rPr>
          <w:rFonts w:eastAsiaTheme="minorEastAsia"/>
          <w:b/>
          <w:bCs/>
          <w:color w:val="000000" w:themeColor="text1"/>
        </w:rPr>
        <w:t xml:space="preserve">5.3 </w:t>
      </w:r>
      <w:r w:rsidRPr="294C15F7" w:rsidR="43FA04CE">
        <w:rPr>
          <w:rFonts w:eastAsiaTheme="minorEastAsia"/>
          <w:b/>
          <w:bCs/>
          <w:color w:val="000000" w:themeColor="text1"/>
        </w:rPr>
        <w:t>Food after a game</w:t>
      </w:r>
    </w:p>
    <w:p w:rsidR="2443C114" w:rsidP="6D638E10" w:rsidRDefault="3834E68E" w14:paraId="33866A00" w14:textId="238058E8">
      <w:pPr>
        <w:rPr>
          <w:rFonts w:eastAsiaTheme="minorEastAsia"/>
        </w:rPr>
      </w:pPr>
      <w:r w:rsidRPr="6D638E10">
        <w:rPr>
          <w:rFonts w:eastAsiaTheme="minorEastAsia"/>
        </w:rPr>
        <w:t xml:space="preserve">Feeding children after a game of football: </w:t>
      </w:r>
      <w:r w:rsidRPr="6D638E10" w:rsidR="76D466FD">
        <w:rPr>
          <w:rFonts w:eastAsiaTheme="minorEastAsia"/>
        </w:rPr>
        <w:t xml:space="preserve">According to the results, </w:t>
      </w:r>
      <w:r w:rsidRPr="6D638E10" w:rsidR="1A101759">
        <w:rPr>
          <w:rFonts w:eastAsiaTheme="minorEastAsia"/>
        </w:rPr>
        <w:t xml:space="preserve">a large number of parents </w:t>
      </w:r>
      <w:r w:rsidRPr="6D638E10" w:rsidR="10D90836">
        <w:rPr>
          <w:rFonts w:eastAsiaTheme="minorEastAsia"/>
        </w:rPr>
        <w:t>(</w:t>
      </w:r>
      <w:r w:rsidRPr="6D638E10" w:rsidR="46FAAE13">
        <w:rPr>
          <w:rFonts w:eastAsiaTheme="minorEastAsia"/>
        </w:rPr>
        <w:t>71%</w:t>
      </w:r>
      <w:r w:rsidRPr="6D638E10" w:rsidR="7B3CBD15">
        <w:rPr>
          <w:rFonts w:eastAsiaTheme="minorEastAsia"/>
        </w:rPr>
        <w:t>)</w:t>
      </w:r>
      <w:r w:rsidRPr="6D638E10" w:rsidR="46FAAE13">
        <w:rPr>
          <w:rFonts w:eastAsiaTheme="minorEastAsia"/>
        </w:rPr>
        <w:t xml:space="preserve"> </w:t>
      </w:r>
      <w:r w:rsidRPr="6D638E10" w:rsidR="1A101759">
        <w:rPr>
          <w:rFonts w:eastAsiaTheme="minorEastAsia"/>
        </w:rPr>
        <w:t xml:space="preserve">are offering their children healthy meals after a game of football or training. </w:t>
      </w:r>
      <w:r w:rsidRPr="6D638E10" w:rsidR="55E7D042">
        <w:rPr>
          <w:rFonts w:eastAsiaTheme="minorEastAsia"/>
        </w:rPr>
        <w:t xml:space="preserve">However, </w:t>
      </w:r>
      <w:r w:rsidRPr="6D638E10" w:rsidR="1A101759">
        <w:rPr>
          <w:rFonts w:eastAsiaTheme="minorEastAsia"/>
        </w:rPr>
        <w:t xml:space="preserve">we need to consider the nutritional knowledge of the parent/ </w:t>
      </w:r>
      <w:r w:rsidRPr="6D638E10" w:rsidR="6EC80560">
        <w:rPr>
          <w:rFonts w:eastAsiaTheme="minorEastAsia"/>
        </w:rPr>
        <w:t xml:space="preserve">guardian and </w:t>
      </w:r>
      <w:r w:rsidRPr="6D638E10" w:rsidR="0DD4941B">
        <w:rPr>
          <w:rFonts w:eastAsiaTheme="minorEastAsia"/>
        </w:rPr>
        <w:t>wh</w:t>
      </w:r>
      <w:r w:rsidRPr="6D638E10" w:rsidR="344411CD">
        <w:rPr>
          <w:rFonts w:eastAsiaTheme="minorEastAsia"/>
        </w:rPr>
        <w:t xml:space="preserve">ether their healthy options are as balanced as they </w:t>
      </w:r>
      <w:r w:rsidRPr="6D638E10" w:rsidR="5CE58617">
        <w:rPr>
          <w:rFonts w:eastAsiaTheme="minorEastAsia"/>
        </w:rPr>
        <w:t>consider them.</w:t>
      </w:r>
      <w:r w:rsidRPr="6D638E10" w:rsidR="0BAD6EB6">
        <w:rPr>
          <w:rFonts w:ascii="Aptos" w:hAnsi="Aptos" w:eastAsia="Aptos" w:cs="Aptos"/>
          <w:color w:val="111111"/>
          <w:sz w:val="19"/>
          <w:szCs w:val="19"/>
        </w:rPr>
        <w:t xml:space="preserve"> </w:t>
      </w:r>
      <w:r w:rsidRPr="6D638E10" w:rsidR="5CE58617">
        <w:rPr>
          <w:rFonts w:eastAsiaTheme="minorEastAsia"/>
        </w:rPr>
        <w:t xml:space="preserve">There is also the </w:t>
      </w:r>
      <w:r w:rsidRPr="6D638E10" w:rsidR="295FBE37">
        <w:rPr>
          <w:rFonts w:eastAsiaTheme="minorEastAsia"/>
        </w:rPr>
        <w:t>potential</w:t>
      </w:r>
      <w:r w:rsidRPr="6D638E10" w:rsidR="5CE58617">
        <w:rPr>
          <w:rFonts w:eastAsiaTheme="minorEastAsia"/>
        </w:rPr>
        <w:t xml:space="preserve"> </w:t>
      </w:r>
      <w:r w:rsidRPr="6D638E10" w:rsidR="39A73F99">
        <w:rPr>
          <w:rFonts w:eastAsiaTheme="minorEastAsia"/>
        </w:rPr>
        <w:t>that parents</w:t>
      </w:r>
      <w:r w:rsidRPr="6D638E10" w:rsidR="5CE58617">
        <w:rPr>
          <w:rFonts w:eastAsiaTheme="minorEastAsia"/>
        </w:rPr>
        <w:t xml:space="preserve"> may no</w:t>
      </w:r>
      <w:r w:rsidRPr="6D638E10" w:rsidR="14E08ACF">
        <w:rPr>
          <w:rFonts w:eastAsiaTheme="minorEastAsia"/>
        </w:rPr>
        <w:t>t be totally</w:t>
      </w:r>
      <w:r w:rsidRPr="6D638E10" w:rsidR="5CE58617">
        <w:rPr>
          <w:rFonts w:eastAsiaTheme="minorEastAsia"/>
        </w:rPr>
        <w:t xml:space="preserve"> </w:t>
      </w:r>
      <w:r w:rsidRPr="6D638E10" w:rsidR="7DA405BE">
        <w:rPr>
          <w:rFonts w:eastAsiaTheme="minorEastAsia"/>
        </w:rPr>
        <w:t>honest</w:t>
      </w:r>
      <w:r w:rsidRPr="6D638E10" w:rsidR="5CE58617">
        <w:rPr>
          <w:rFonts w:eastAsiaTheme="minorEastAsia"/>
        </w:rPr>
        <w:t xml:space="preserve"> </w:t>
      </w:r>
      <w:r w:rsidRPr="6D638E10" w:rsidR="70EB9355">
        <w:rPr>
          <w:rFonts w:eastAsiaTheme="minorEastAsia"/>
        </w:rPr>
        <w:t>or</w:t>
      </w:r>
      <w:r w:rsidRPr="6D638E10" w:rsidR="36112CFA">
        <w:rPr>
          <w:rFonts w:eastAsiaTheme="minorEastAsia"/>
        </w:rPr>
        <w:t xml:space="preserve"> </w:t>
      </w:r>
      <w:r w:rsidRPr="6D638E10" w:rsidR="14C64BBF">
        <w:rPr>
          <w:rFonts w:eastAsiaTheme="minorEastAsia"/>
        </w:rPr>
        <w:t>answer with</w:t>
      </w:r>
      <w:r w:rsidRPr="6D638E10" w:rsidR="36112CFA">
        <w:rPr>
          <w:rFonts w:eastAsiaTheme="minorEastAsia"/>
        </w:rPr>
        <w:t xml:space="preserve"> what they</w:t>
      </w:r>
      <w:r w:rsidRPr="6D638E10" w:rsidR="321ED928">
        <w:rPr>
          <w:rFonts w:eastAsiaTheme="minorEastAsia"/>
        </w:rPr>
        <w:t xml:space="preserve"> think they</w:t>
      </w:r>
      <w:r w:rsidRPr="6D638E10" w:rsidR="36112CFA">
        <w:rPr>
          <w:rFonts w:eastAsiaTheme="minorEastAsia"/>
        </w:rPr>
        <w:t xml:space="preserve"> sho</w:t>
      </w:r>
      <w:r w:rsidRPr="6D638E10" w:rsidR="65AFDC67">
        <w:rPr>
          <w:rFonts w:eastAsiaTheme="minorEastAsia"/>
        </w:rPr>
        <w:t>u</w:t>
      </w:r>
      <w:r w:rsidRPr="6D638E10" w:rsidR="36112CFA">
        <w:rPr>
          <w:rFonts w:eastAsiaTheme="minorEastAsia"/>
        </w:rPr>
        <w:t xml:space="preserve">ld be writing as opposed to </w:t>
      </w:r>
      <w:r w:rsidRPr="6D638E10" w:rsidR="4AA086AC">
        <w:rPr>
          <w:rFonts w:eastAsiaTheme="minorEastAsia"/>
        </w:rPr>
        <w:t>the trut</w:t>
      </w:r>
      <w:r w:rsidRPr="6D638E10" w:rsidR="190B0708">
        <w:rPr>
          <w:rFonts w:eastAsiaTheme="minorEastAsia"/>
        </w:rPr>
        <w:t>h. Parental replies of children’s diets may be unreliable due to recall errors and social desirability bias, with research showing that unhealthy foods are often underreported (Livingstone and Black, 2003).</w:t>
      </w:r>
      <w:r w:rsidRPr="6D638E10" w:rsidR="6190B7B5">
        <w:rPr>
          <w:rFonts w:eastAsiaTheme="minorEastAsia"/>
        </w:rPr>
        <w:t xml:space="preserve"> If this were to </w:t>
      </w:r>
      <w:r w:rsidRPr="6D638E10" w:rsidR="6190B7B5">
        <w:rPr>
          <w:rFonts w:eastAsiaTheme="minorEastAsia"/>
        </w:rPr>
        <w:lastRenderedPageBreak/>
        <w:t>be studied</w:t>
      </w:r>
      <w:r w:rsidRPr="6D638E10" w:rsidR="44EC9138">
        <w:rPr>
          <w:rFonts w:eastAsiaTheme="minorEastAsia"/>
        </w:rPr>
        <w:t xml:space="preserve"> further, it would be interesting to see how a 3 day or weekly food diary looked, or how foods are prepared</w:t>
      </w:r>
      <w:r w:rsidRPr="6D638E10" w:rsidR="15991950">
        <w:rPr>
          <w:rFonts w:eastAsiaTheme="minorEastAsia"/>
        </w:rPr>
        <w:t xml:space="preserve"> and cooked. </w:t>
      </w:r>
    </w:p>
    <w:p w:rsidR="2443C114" w:rsidP="08251F2B" w:rsidRDefault="72B9D204" w14:paraId="633B2243" w14:textId="7B56BC5F">
      <w:pPr>
        <w:rPr>
          <w:rFonts w:eastAsiaTheme="minorEastAsia"/>
        </w:rPr>
      </w:pPr>
      <w:r w:rsidRPr="08251F2B">
        <w:rPr>
          <w:rFonts w:eastAsiaTheme="minorEastAsia"/>
        </w:rPr>
        <w:t>Another 17% of parents / guardians give their children homemade meals, however th</w:t>
      </w:r>
      <w:r w:rsidRPr="08251F2B" w:rsidR="01F3BF8B">
        <w:rPr>
          <w:rFonts w:eastAsiaTheme="minorEastAsia"/>
        </w:rPr>
        <w:t xml:space="preserve">is result </w:t>
      </w:r>
      <w:r w:rsidRPr="08251F2B" w:rsidR="02FCCFE1">
        <w:rPr>
          <w:rFonts w:eastAsiaTheme="minorEastAsia"/>
        </w:rPr>
        <w:t>consists</w:t>
      </w:r>
      <w:r w:rsidRPr="08251F2B">
        <w:rPr>
          <w:rFonts w:eastAsiaTheme="minorEastAsia"/>
        </w:rPr>
        <w:t xml:space="preserve"> of processed foods such as </w:t>
      </w:r>
      <w:r w:rsidRPr="08251F2B" w:rsidR="315EB736">
        <w:rPr>
          <w:rFonts w:eastAsiaTheme="minorEastAsia"/>
        </w:rPr>
        <w:t xml:space="preserve">pizzas, sausages and burgers. </w:t>
      </w:r>
      <w:r w:rsidRPr="08251F2B" w:rsidR="332A6525">
        <w:rPr>
          <w:rFonts w:eastAsiaTheme="minorEastAsia"/>
        </w:rPr>
        <w:t xml:space="preserve">Many meals </w:t>
      </w:r>
      <w:r w:rsidRPr="08251F2B" w:rsidR="315EB736">
        <w:rPr>
          <w:rFonts w:eastAsiaTheme="minorEastAsia"/>
        </w:rPr>
        <w:t xml:space="preserve">were then followed with </w:t>
      </w:r>
      <w:r w:rsidRPr="08251F2B" w:rsidR="3669AB15">
        <w:rPr>
          <w:rFonts w:eastAsiaTheme="minorEastAsia"/>
        </w:rPr>
        <w:t xml:space="preserve">sweets, chocolate or a sweet desert. These could be quite calorie </w:t>
      </w:r>
      <w:r w:rsidRPr="08251F2B" w:rsidR="65829F15">
        <w:rPr>
          <w:rFonts w:eastAsiaTheme="minorEastAsia"/>
        </w:rPr>
        <w:t>d</w:t>
      </w:r>
      <w:r w:rsidRPr="08251F2B" w:rsidR="03FA332D">
        <w:rPr>
          <w:rFonts w:eastAsiaTheme="minorEastAsia"/>
        </w:rPr>
        <w:t>ense</w:t>
      </w:r>
      <w:r w:rsidRPr="08251F2B" w:rsidR="3669AB15">
        <w:rPr>
          <w:rFonts w:eastAsiaTheme="minorEastAsia"/>
        </w:rPr>
        <w:t xml:space="preserve"> foods, which </w:t>
      </w:r>
      <w:r w:rsidRPr="08251F2B" w:rsidR="22051854">
        <w:rPr>
          <w:rFonts w:eastAsiaTheme="minorEastAsia"/>
        </w:rPr>
        <w:t>may</w:t>
      </w:r>
      <w:r w:rsidRPr="08251F2B" w:rsidR="3669AB15">
        <w:rPr>
          <w:rFonts w:eastAsiaTheme="minorEastAsia"/>
        </w:rPr>
        <w:t xml:space="preserve"> not be burnt off during a </w:t>
      </w:r>
      <w:r w:rsidRPr="08251F2B" w:rsidR="286BAEB8">
        <w:rPr>
          <w:rFonts w:eastAsiaTheme="minorEastAsia"/>
        </w:rPr>
        <w:t>one-hour</w:t>
      </w:r>
      <w:r w:rsidRPr="08251F2B" w:rsidR="3669AB15">
        <w:rPr>
          <w:rFonts w:eastAsiaTheme="minorEastAsia"/>
        </w:rPr>
        <w:t xml:space="preserve"> training session</w:t>
      </w:r>
      <w:r w:rsidRPr="08251F2B" w:rsidR="29A91C9B">
        <w:rPr>
          <w:rFonts w:eastAsiaTheme="minorEastAsia"/>
        </w:rPr>
        <w:t>, therefore contributing to increased weight.</w:t>
      </w:r>
    </w:p>
    <w:p w:rsidR="2443C114" w:rsidP="294C15F7" w:rsidRDefault="5318ECFF" w14:paraId="5871B536" w14:textId="7C5B045A">
      <w:pPr>
        <w:rPr>
          <w:rFonts w:eastAsiaTheme="minorEastAsia"/>
          <w:b/>
          <w:bCs/>
          <w:color w:val="FF0000"/>
        </w:rPr>
      </w:pPr>
      <w:r w:rsidRPr="294C15F7">
        <w:rPr>
          <w:rFonts w:eastAsiaTheme="minorEastAsia"/>
        </w:rPr>
        <w:t>A concerning result was that 11% of children are having fast food (McDonalds) after their training.</w:t>
      </w:r>
      <w:r w:rsidRPr="294C15F7" w:rsidR="020889A0">
        <w:rPr>
          <w:rFonts w:eastAsiaTheme="minorEastAsia"/>
        </w:rPr>
        <w:t xml:space="preserve"> </w:t>
      </w:r>
      <w:r w:rsidRPr="294C15F7" w:rsidR="0298D437">
        <w:rPr>
          <w:rFonts w:eastAsiaTheme="minorEastAsia"/>
        </w:rPr>
        <w:t xml:space="preserve">Indicating that this is a regular occurrence. As we saw in the literature review, fast food is no longer an occasional treat for children, but is often seen as a substitute to a balanced meal, which is proven by this result. </w:t>
      </w:r>
      <w:r w:rsidRPr="294C15F7" w:rsidR="020889A0">
        <w:rPr>
          <w:rFonts w:eastAsiaTheme="minorEastAsia"/>
        </w:rPr>
        <w:t>Fast foods such as this can have a</w:t>
      </w:r>
      <w:r w:rsidRPr="294C15F7" w:rsidR="0A5A9DE1">
        <w:rPr>
          <w:rFonts w:eastAsiaTheme="minorEastAsia"/>
        </w:rPr>
        <w:t xml:space="preserve"> high </w:t>
      </w:r>
      <w:r w:rsidRPr="294C15F7" w:rsidR="4A8AABBE">
        <w:rPr>
          <w:rFonts w:eastAsiaTheme="minorEastAsia"/>
        </w:rPr>
        <w:t>impact</w:t>
      </w:r>
      <w:r w:rsidRPr="294C15F7" w:rsidR="020889A0">
        <w:rPr>
          <w:rFonts w:eastAsiaTheme="minorEastAsia"/>
        </w:rPr>
        <w:t xml:space="preserve"> on nutrient intake and are low quality foods. They may be affordable, but foods with lo</w:t>
      </w:r>
      <w:r w:rsidRPr="294C15F7" w:rsidR="00E56937">
        <w:rPr>
          <w:rFonts w:eastAsiaTheme="minorEastAsia"/>
        </w:rPr>
        <w:t xml:space="preserve">w cost are also </w:t>
      </w:r>
      <w:r w:rsidRPr="294C15F7" w:rsidR="2C16937A">
        <w:rPr>
          <w:rFonts w:eastAsiaTheme="minorEastAsia"/>
        </w:rPr>
        <w:t xml:space="preserve">more </w:t>
      </w:r>
      <w:r w:rsidRPr="294C15F7" w:rsidR="00E56937">
        <w:rPr>
          <w:rFonts w:eastAsiaTheme="minorEastAsia"/>
        </w:rPr>
        <w:t>likely to be low in nutritional value</w:t>
      </w:r>
      <w:r w:rsidRPr="294C15F7" w:rsidR="5B25577D">
        <w:rPr>
          <w:rFonts w:eastAsiaTheme="minorEastAsia"/>
        </w:rPr>
        <w:t xml:space="preserve"> (Drewnowski</w:t>
      </w:r>
      <w:r w:rsidRPr="294C15F7" w:rsidR="200588D8">
        <w:rPr>
          <w:rFonts w:eastAsiaTheme="minorEastAsia"/>
        </w:rPr>
        <w:t xml:space="preserve"> &amp;</w:t>
      </w:r>
      <w:r w:rsidRPr="294C15F7" w:rsidR="5B25577D">
        <w:rPr>
          <w:rFonts w:eastAsiaTheme="minorEastAsia"/>
        </w:rPr>
        <w:t xml:space="preserve"> Darmon</w:t>
      </w:r>
      <w:r w:rsidRPr="294C15F7" w:rsidR="41333189">
        <w:rPr>
          <w:rFonts w:eastAsiaTheme="minorEastAsia"/>
        </w:rPr>
        <w:t xml:space="preserve">, </w:t>
      </w:r>
      <w:r w:rsidRPr="294C15F7" w:rsidR="5B25577D">
        <w:rPr>
          <w:rFonts w:eastAsiaTheme="minorEastAsia"/>
        </w:rPr>
        <w:t>2005)</w:t>
      </w:r>
      <w:r w:rsidRPr="294C15F7" w:rsidR="22DD9C9B">
        <w:rPr>
          <w:rFonts w:eastAsiaTheme="minorEastAsia"/>
          <w:b/>
          <w:bCs/>
          <w:color w:val="FF0000"/>
        </w:rPr>
        <w:t>.</w:t>
      </w:r>
    </w:p>
    <w:p w:rsidR="2443C114" w:rsidP="294C15F7" w:rsidRDefault="09C328DD" w14:paraId="73694ED0" w14:textId="2CF61713">
      <w:pPr>
        <w:rPr>
          <w:rFonts w:eastAsiaTheme="minorEastAsia"/>
        </w:rPr>
      </w:pPr>
      <w:r w:rsidRPr="294C15F7">
        <w:rPr>
          <w:rFonts w:eastAsiaTheme="minorEastAsia"/>
        </w:rPr>
        <w:t xml:space="preserve">If </w:t>
      </w:r>
      <w:r w:rsidRPr="294C15F7" w:rsidR="72AEE771">
        <w:rPr>
          <w:rFonts w:eastAsiaTheme="minorEastAsia"/>
        </w:rPr>
        <w:t xml:space="preserve">a parent or guardian is </w:t>
      </w:r>
      <w:r w:rsidRPr="294C15F7" w:rsidR="5E90C3B4">
        <w:rPr>
          <w:rFonts w:eastAsiaTheme="minorEastAsia"/>
        </w:rPr>
        <w:t>try</w:t>
      </w:r>
      <w:r w:rsidRPr="294C15F7" w:rsidR="72AEE771">
        <w:rPr>
          <w:rFonts w:eastAsiaTheme="minorEastAsia"/>
        </w:rPr>
        <w:t xml:space="preserve">ing to provide a healthy diet for a child, they </w:t>
      </w:r>
      <w:r w:rsidRPr="294C15F7" w:rsidR="56EA1902">
        <w:rPr>
          <w:rFonts w:eastAsiaTheme="minorEastAsia"/>
        </w:rPr>
        <w:t xml:space="preserve">would </w:t>
      </w:r>
      <w:r w:rsidRPr="294C15F7" w:rsidR="0B3DD0D0">
        <w:rPr>
          <w:rFonts w:eastAsiaTheme="minorEastAsia"/>
        </w:rPr>
        <w:t>presumably</w:t>
      </w:r>
      <w:r w:rsidRPr="294C15F7" w:rsidR="5D61E202">
        <w:rPr>
          <w:rFonts w:eastAsiaTheme="minorEastAsia"/>
        </w:rPr>
        <w:t xml:space="preserve"> </w:t>
      </w:r>
      <w:r w:rsidRPr="294C15F7" w:rsidR="72AEE771">
        <w:rPr>
          <w:rFonts w:eastAsiaTheme="minorEastAsia"/>
        </w:rPr>
        <w:t xml:space="preserve">be concerned with the content of the foods that they are purchasing. </w:t>
      </w:r>
      <w:r w:rsidRPr="294C15F7" w:rsidR="03D4EDCB">
        <w:rPr>
          <w:rFonts w:eastAsiaTheme="minorEastAsia"/>
        </w:rPr>
        <w:t>40.7% of those surveyed said that they do not read nutritional labels on food packaging.</w:t>
      </w:r>
      <w:r w:rsidRPr="294C15F7" w:rsidR="2ACF4C54">
        <w:rPr>
          <w:rFonts w:eastAsiaTheme="minorEastAsia"/>
        </w:rPr>
        <w:t xml:space="preserve"> With over 70% of parents feeding their children ‘healthy’ options, </w:t>
      </w:r>
      <w:r w:rsidRPr="294C15F7" w:rsidR="264A672C">
        <w:rPr>
          <w:rFonts w:eastAsiaTheme="minorEastAsia"/>
        </w:rPr>
        <w:t xml:space="preserve">we must consider </w:t>
      </w:r>
      <w:r w:rsidRPr="294C15F7" w:rsidR="1642FA78">
        <w:rPr>
          <w:rFonts w:eastAsiaTheme="minorEastAsia"/>
        </w:rPr>
        <w:t>how they</w:t>
      </w:r>
      <w:r w:rsidRPr="294C15F7" w:rsidR="264A672C">
        <w:rPr>
          <w:rFonts w:eastAsiaTheme="minorEastAsia"/>
        </w:rPr>
        <w:t xml:space="preserve"> </w:t>
      </w:r>
      <w:r w:rsidRPr="294C15F7" w:rsidR="0D365C5C">
        <w:rPr>
          <w:rFonts w:eastAsiaTheme="minorEastAsia"/>
        </w:rPr>
        <w:t>know</w:t>
      </w:r>
      <w:r w:rsidRPr="294C15F7" w:rsidR="264A672C">
        <w:rPr>
          <w:rFonts w:eastAsiaTheme="minorEastAsia"/>
        </w:rPr>
        <w:t xml:space="preserve"> that these are healthy options, and where they have gained their knowledge. </w:t>
      </w:r>
      <w:r w:rsidRPr="294C15F7" w:rsidR="78BA0ED5">
        <w:rPr>
          <w:rFonts w:eastAsiaTheme="minorEastAsia"/>
        </w:rPr>
        <w:t xml:space="preserve">Surprisingly 13% of parents claimed that they read every nutritional label on their foods and answered that they check labels ‘all the time’. </w:t>
      </w:r>
      <w:r w:rsidRPr="294C15F7" w:rsidR="400B8ED5">
        <w:rPr>
          <w:rFonts w:eastAsiaTheme="minorEastAsia"/>
        </w:rPr>
        <w:t>Nutritional labels can be an excellent way in which to encourage healthy eating and are</w:t>
      </w:r>
      <w:r w:rsidRPr="294C15F7" w:rsidR="273B2497">
        <w:rPr>
          <w:rFonts w:eastAsiaTheme="minorEastAsia"/>
        </w:rPr>
        <w:t xml:space="preserve"> often</w:t>
      </w:r>
      <w:r w:rsidRPr="294C15F7" w:rsidR="400B8ED5">
        <w:rPr>
          <w:rFonts w:eastAsiaTheme="minorEastAsia"/>
        </w:rPr>
        <w:t xml:space="preserve"> under –utili</w:t>
      </w:r>
      <w:r w:rsidRPr="294C15F7" w:rsidR="10C9A25E">
        <w:rPr>
          <w:rFonts w:eastAsiaTheme="minorEastAsia"/>
        </w:rPr>
        <w:t>s</w:t>
      </w:r>
      <w:r w:rsidRPr="294C15F7" w:rsidR="400B8ED5">
        <w:rPr>
          <w:rFonts w:eastAsiaTheme="minorEastAsia"/>
        </w:rPr>
        <w:t>ed</w:t>
      </w:r>
      <w:r w:rsidRPr="294C15F7" w:rsidR="74D83978">
        <w:rPr>
          <w:rFonts w:eastAsiaTheme="minorEastAsia"/>
        </w:rPr>
        <w:t xml:space="preserve"> </w:t>
      </w:r>
      <w:r w:rsidRPr="294C15F7" w:rsidR="400B8ED5">
        <w:rPr>
          <w:rFonts w:eastAsiaTheme="minorEastAsia"/>
        </w:rPr>
        <w:t xml:space="preserve">as mentioned in the </w:t>
      </w:r>
      <w:r w:rsidRPr="294C15F7" w:rsidR="5B518B21">
        <w:rPr>
          <w:rFonts w:eastAsiaTheme="minorEastAsia"/>
        </w:rPr>
        <w:t>literature</w:t>
      </w:r>
      <w:r w:rsidRPr="294C15F7" w:rsidR="400B8ED5">
        <w:rPr>
          <w:rFonts w:eastAsiaTheme="minorEastAsia"/>
        </w:rPr>
        <w:t xml:space="preserve"> review. In one study 50% on E</w:t>
      </w:r>
      <w:r w:rsidRPr="294C15F7" w:rsidR="0FA0755B">
        <w:rPr>
          <w:rFonts w:eastAsiaTheme="minorEastAsia"/>
        </w:rPr>
        <w:t xml:space="preserve">uropeans said that they only partially understand the nutritional information given to them. </w:t>
      </w:r>
      <w:r w:rsidRPr="294C15F7" w:rsidR="162DC398">
        <w:rPr>
          <w:rFonts w:eastAsiaTheme="minorEastAsia"/>
        </w:rPr>
        <w:t>This study also found that 52</w:t>
      </w:r>
      <w:r w:rsidRPr="294C15F7" w:rsidR="349622B3">
        <w:rPr>
          <w:rFonts w:eastAsiaTheme="minorEastAsia"/>
        </w:rPr>
        <w:t>.5% of consumers did not read the nutritional information on foods labels.</w:t>
      </w:r>
      <w:r w:rsidRPr="294C15F7" w:rsidR="39F220C9">
        <w:rPr>
          <w:rFonts w:eastAsiaTheme="minorEastAsia"/>
        </w:rPr>
        <w:t xml:space="preserve"> (</w:t>
      </w:r>
      <w:r w:rsidRPr="294C15F7" w:rsidR="7E1867EA">
        <w:rPr>
          <w:rFonts w:eastAsiaTheme="minorEastAsia"/>
        </w:rPr>
        <w:t>Goyal</w:t>
      </w:r>
      <w:r w:rsidRPr="294C15F7" w:rsidR="729B26DD">
        <w:rPr>
          <w:rFonts w:eastAsiaTheme="minorEastAsia"/>
        </w:rPr>
        <w:t xml:space="preserve"> &amp;</w:t>
      </w:r>
      <w:r w:rsidRPr="294C15F7" w:rsidR="7E1867EA">
        <w:rPr>
          <w:rFonts w:eastAsiaTheme="minorEastAsia"/>
        </w:rPr>
        <w:t xml:space="preserve"> Deshmukh.</w:t>
      </w:r>
      <w:r w:rsidRPr="294C15F7" w:rsidR="2D101AF6">
        <w:rPr>
          <w:rFonts w:eastAsiaTheme="minorEastAsia"/>
        </w:rPr>
        <w:t xml:space="preserve"> 2018)</w:t>
      </w:r>
      <w:r w:rsidRPr="294C15F7" w:rsidR="63F71825">
        <w:rPr>
          <w:rFonts w:eastAsiaTheme="minorEastAsia"/>
        </w:rPr>
        <w:t>, this is higher that the 40.7% in our survey</w:t>
      </w:r>
      <w:r w:rsidRPr="294C15F7" w:rsidR="221B14E0">
        <w:rPr>
          <w:rFonts w:eastAsiaTheme="minorEastAsia"/>
        </w:rPr>
        <w:t>. Despite these figures, there was no correlation in the results between the choices made and th</w:t>
      </w:r>
      <w:r w:rsidRPr="294C15F7" w:rsidR="65A187F3">
        <w:rPr>
          <w:rFonts w:eastAsiaTheme="minorEastAsia"/>
        </w:rPr>
        <w:t xml:space="preserve">e </w:t>
      </w:r>
      <w:r w:rsidRPr="294C15F7" w:rsidR="0D1D5C57">
        <w:rPr>
          <w:rFonts w:eastAsiaTheme="minorEastAsia"/>
        </w:rPr>
        <w:t xml:space="preserve">parents / </w:t>
      </w:r>
      <w:r w:rsidRPr="294C15F7" w:rsidR="65A187F3">
        <w:rPr>
          <w:rFonts w:eastAsiaTheme="minorEastAsia"/>
        </w:rPr>
        <w:t>guardians</w:t>
      </w:r>
      <w:r w:rsidRPr="294C15F7" w:rsidR="221B14E0">
        <w:rPr>
          <w:rFonts w:eastAsiaTheme="minorEastAsia"/>
        </w:rPr>
        <w:t xml:space="preserve"> that checked the nutritio</w:t>
      </w:r>
      <w:r w:rsidRPr="294C15F7" w:rsidR="3F896578">
        <w:rPr>
          <w:rFonts w:eastAsiaTheme="minorEastAsia"/>
        </w:rPr>
        <w:t>nal information on packaging.</w:t>
      </w:r>
    </w:p>
    <w:p w:rsidR="2443C114" w:rsidP="660DDCEF" w:rsidRDefault="18C2B850" w14:paraId="6BD7C51E" w14:textId="4FB6CA31">
      <w:pPr/>
      <w:r w:rsidRPr="3A2D20C6" w:rsidR="18C2B850">
        <w:rPr>
          <w:rFonts w:eastAsia="宋体" w:eastAsiaTheme="minorEastAsia"/>
        </w:rPr>
        <w:t xml:space="preserve">Based upon the aim of the study, according to the Chi squared tests, there was no significant association between the food choices made and the level in which their child / children played football (X²=4.605, p=0.799).  </w:t>
      </w:r>
      <w:r w:rsidRPr="3A2D20C6" w:rsidR="2ADF6851">
        <w:rPr>
          <w:rFonts w:eastAsia="宋体" w:eastAsiaTheme="minorEastAsia"/>
        </w:rPr>
        <w:t>Therefore</w:t>
      </w:r>
      <w:r w:rsidRPr="3A2D20C6" w:rsidR="2ADF6851">
        <w:rPr>
          <w:rFonts w:eastAsia="宋体" w:eastAsiaTheme="minorEastAsia"/>
        </w:rPr>
        <w:t xml:space="preserve"> the findings </w:t>
      </w:r>
      <w:r w:rsidRPr="3A2D20C6" w:rsidR="2ADF6851">
        <w:rPr>
          <w:rFonts w:eastAsia="宋体" w:eastAsiaTheme="minorEastAsia"/>
        </w:rPr>
        <w:t>indicate</w:t>
      </w:r>
      <w:r w:rsidRPr="3A2D20C6" w:rsidR="2ADF6851">
        <w:rPr>
          <w:rFonts w:eastAsia="宋体" w:eastAsiaTheme="minorEastAsia"/>
        </w:rPr>
        <w:t xml:space="preserve"> that the standard of football</w:t>
      </w:r>
      <w:r w:rsidRPr="3A2D20C6" w:rsidR="4E5F98B6">
        <w:rPr>
          <w:rFonts w:eastAsia="宋体" w:eastAsiaTheme="minorEastAsia"/>
        </w:rPr>
        <w:t xml:space="preserve"> p</w:t>
      </w:r>
      <w:r w:rsidRPr="3A2D20C6" w:rsidR="2ADF6851">
        <w:rPr>
          <w:rFonts w:eastAsia="宋体" w:eastAsiaTheme="minorEastAsia"/>
        </w:rPr>
        <w:t>articipation</w:t>
      </w:r>
      <w:r w:rsidRPr="3A2D20C6" w:rsidR="52536348">
        <w:rPr>
          <w:rFonts w:eastAsia="宋体" w:eastAsiaTheme="minorEastAsia"/>
        </w:rPr>
        <w:t xml:space="preserve"> </w:t>
      </w:r>
      <w:r w:rsidRPr="3A2D20C6" w:rsidR="2ADF6851">
        <w:rPr>
          <w:rFonts w:eastAsia="宋体" w:eastAsiaTheme="minorEastAsia"/>
        </w:rPr>
        <w:t xml:space="preserve">did not appear to </w:t>
      </w:r>
      <w:r w:rsidRPr="3A2D20C6" w:rsidR="35E1EA5B">
        <w:rPr>
          <w:rFonts w:eastAsia="宋体" w:eastAsiaTheme="minorEastAsia"/>
        </w:rPr>
        <w:t>influence</w:t>
      </w:r>
      <w:r w:rsidRPr="3A2D20C6" w:rsidR="2ADF6851">
        <w:rPr>
          <w:rFonts w:eastAsia="宋体" w:eastAsiaTheme="minorEastAsia"/>
        </w:rPr>
        <w:t xml:space="preserve"> </w:t>
      </w:r>
      <w:r w:rsidRPr="3A2D20C6" w:rsidR="391E3795">
        <w:rPr>
          <w:rFonts w:eastAsia="宋体" w:eastAsiaTheme="minorEastAsia"/>
        </w:rPr>
        <w:t xml:space="preserve">parental food choice decisions. The high p-value </w:t>
      </w:r>
      <w:r w:rsidRPr="3A2D20C6" w:rsidR="10916562">
        <w:rPr>
          <w:rFonts w:eastAsia="宋体" w:eastAsiaTheme="minorEastAsia"/>
        </w:rPr>
        <w:t xml:space="preserve">(&gt;0.05) suggests that any difference </w:t>
      </w:r>
      <w:r w:rsidRPr="3A2D20C6" w:rsidR="10916562">
        <w:rPr>
          <w:rFonts w:eastAsia="宋体" w:eastAsiaTheme="minorEastAsia"/>
        </w:rPr>
        <w:t>observed</w:t>
      </w:r>
      <w:r w:rsidRPr="3A2D20C6" w:rsidR="10916562">
        <w:rPr>
          <w:rFonts w:eastAsia="宋体" w:eastAsiaTheme="minorEastAsia"/>
        </w:rPr>
        <w:t xml:space="preserve"> between groups were </w:t>
      </w:r>
      <w:r w:rsidRPr="3A2D20C6" w:rsidR="10916562">
        <w:rPr>
          <w:rFonts w:eastAsia="宋体" w:eastAsiaTheme="minorEastAsia"/>
        </w:rPr>
        <w:t>likely due to</w:t>
      </w:r>
      <w:r w:rsidRPr="3A2D20C6" w:rsidR="10916562">
        <w:rPr>
          <w:rFonts w:eastAsia="宋体" w:eastAsiaTheme="minorEastAsia"/>
        </w:rPr>
        <w:t xml:space="preserve"> chance rather than a meaningful relationship.</w:t>
      </w:r>
    </w:p>
    <w:p w:rsidR="2443C114" w:rsidP="3A2D20C6" w:rsidRDefault="18C2B850" w14:paraId="6CADB4F8" w14:textId="23EF0D1F">
      <w:pPr>
        <w:rPr>
          <w:rFonts w:eastAsia="宋体" w:eastAsiaTheme="minorEastAsia"/>
        </w:rPr>
      </w:pPr>
    </w:p>
    <w:p w:rsidR="6F305DAA" w:rsidP="3A2D20C6" w:rsidRDefault="03B37D66" w14:paraId="5505F6D4" w14:textId="0DD3F1F2">
      <w:pPr>
        <w:rPr>
          <w:rFonts w:eastAsia="宋体" w:eastAsiaTheme="minorEastAsia"/>
          <w:color w:val="000000" w:themeColor="text1"/>
        </w:rPr>
      </w:pPr>
      <w:r w:rsidRPr="3A2D20C6" w:rsidR="03B37D66">
        <w:rPr>
          <w:rFonts w:eastAsia="宋体" w:eastAsiaTheme="minorEastAsia"/>
          <w:color w:val="000000" w:themeColor="text1" w:themeTint="FF" w:themeShade="FF"/>
        </w:rPr>
        <w:t>The Spearman’s test found a slight negative correlatio</w:t>
      </w:r>
      <w:r w:rsidRPr="3A2D20C6" w:rsidR="03B37D66">
        <w:rPr>
          <w:rFonts w:eastAsia="宋体" w:eastAsiaTheme="minorEastAsia"/>
          <w:color w:val="000000" w:themeColor="text1" w:themeTint="FF" w:themeShade="FF"/>
        </w:rPr>
        <w:t>n (-.0.24) between the age of a child and the influence on choices made. There was no significant correlation (p=0.795).</w:t>
      </w:r>
      <w:r w:rsidRPr="3A2D20C6" w:rsidR="658F6CD8">
        <w:rPr>
          <w:rFonts w:eastAsia="宋体" w:eastAsiaTheme="minorEastAsia"/>
          <w:color w:val="000000" w:themeColor="text1" w:themeTint="FF" w:themeShade="FF"/>
        </w:rPr>
        <w:t xml:space="preserve"> This result may have been the same for children that do not play football, as a </w:t>
      </w:r>
      <w:r w:rsidRPr="3A2D20C6" w:rsidR="2AA15EFB">
        <w:rPr>
          <w:rFonts w:eastAsia="宋体" w:eastAsiaTheme="minorEastAsia"/>
          <w:color w:val="000000" w:themeColor="text1" w:themeTint="FF" w:themeShade="FF"/>
        </w:rPr>
        <w:t>child's</w:t>
      </w:r>
      <w:r w:rsidRPr="3A2D20C6" w:rsidR="658F6CD8">
        <w:rPr>
          <w:rFonts w:eastAsia="宋体" w:eastAsiaTheme="minorEastAsia"/>
          <w:color w:val="000000" w:themeColor="text1" w:themeTint="FF" w:themeShade="FF"/>
        </w:rPr>
        <w:t xml:space="preserve"> age would </w:t>
      </w:r>
      <w:r w:rsidRPr="3A2D20C6" w:rsidR="658F6CD8">
        <w:rPr>
          <w:rFonts w:eastAsia="宋体" w:eastAsiaTheme="minorEastAsia"/>
          <w:color w:val="000000" w:themeColor="text1" w:themeTint="FF" w:themeShade="FF"/>
        </w:rPr>
        <w:t>likely influence</w:t>
      </w:r>
      <w:r w:rsidRPr="3A2D20C6" w:rsidR="658F6CD8">
        <w:rPr>
          <w:rFonts w:eastAsia="宋体" w:eastAsiaTheme="minorEastAsia"/>
          <w:color w:val="000000" w:themeColor="text1" w:themeTint="FF" w:themeShade="FF"/>
        </w:rPr>
        <w:t xml:space="preserve"> decisions made. Teenagers for example would </w:t>
      </w:r>
      <w:r w:rsidRPr="3A2D20C6" w:rsidR="658F6CD8">
        <w:rPr>
          <w:rFonts w:eastAsia="宋体" w:eastAsiaTheme="minorEastAsia"/>
          <w:color w:val="000000" w:themeColor="text1" w:themeTint="FF" w:themeShade="FF"/>
        </w:rPr>
        <w:t>likely choose</w:t>
      </w:r>
      <w:r w:rsidRPr="3A2D20C6" w:rsidR="658F6CD8">
        <w:rPr>
          <w:rFonts w:eastAsia="宋体" w:eastAsiaTheme="minorEastAsia"/>
          <w:color w:val="000000" w:themeColor="text1" w:themeTint="FF" w:themeShade="FF"/>
        </w:rPr>
        <w:t xml:space="preserve"> their own food more often th</w:t>
      </w:r>
      <w:r w:rsidRPr="3A2D20C6" w:rsidR="118F5325">
        <w:rPr>
          <w:rFonts w:eastAsia="宋体" w:eastAsiaTheme="minorEastAsia"/>
          <w:color w:val="000000" w:themeColor="text1" w:themeTint="FF" w:themeShade="FF"/>
        </w:rPr>
        <w:t xml:space="preserve">an a child of 4 or 5 years old being fed by a parent. </w:t>
      </w:r>
    </w:p>
    <w:p w:rsidR="2443C114" w:rsidP="7C902393" w:rsidRDefault="0888BA82" w14:paraId="3C090CDA" w14:textId="4A68ACD7">
      <w:pPr>
        <w:rPr>
          <w:rFonts w:eastAsiaTheme="minorEastAsia"/>
          <w:b/>
          <w:bCs/>
          <w:color w:val="000000" w:themeColor="text1"/>
        </w:rPr>
      </w:pPr>
      <w:r w:rsidRPr="7C902393">
        <w:rPr>
          <w:rFonts w:eastAsiaTheme="minorEastAsia"/>
          <w:b/>
          <w:bCs/>
          <w:color w:val="000000" w:themeColor="text1"/>
        </w:rPr>
        <w:t xml:space="preserve">5.4 </w:t>
      </w:r>
      <w:r w:rsidRPr="7C902393" w:rsidR="6FFEFEF8">
        <w:rPr>
          <w:rFonts w:eastAsiaTheme="minorEastAsia"/>
          <w:b/>
          <w:bCs/>
          <w:color w:val="000000" w:themeColor="text1"/>
        </w:rPr>
        <w:t>Any other information</w:t>
      </w:r>
    </w:p>
    <w:p w:rsidR="2443C114" w:rsidP="7C902393" w:rsidRDefault="28325C44" w14:paraId="1B44531D" w14:textId="2973B6EA">
      <w:pPr>
        <w:rPr>
          <w:rFonts w:eastAsiaTheme="minorEastAsia"/>
          <w:color w:val="000000" w:themeColor="text1"/>
        </w:rPr>
      </w:pPr>
      <w:r w:rsidRPr="294C15F7">
        <w:rPr>
          <w:rFonts w:eastAsiaTheme="minorEastAsia"/>
          <w:color w:val="000000" w:themeColor="text1"/>
        </w:rPr>
        <w:t>This question gave parents the option of communicating any further information re</w:t>
      </w:r>
      <w:r w:rsidRPr="294C15F7" w:rsidR="22DD9C9B">
        <w:rPr>
          <w:rFonts w:eastAsiaTheme="minorEastAsia"/>
          <w:color w:val="000000" w:themeColor="text1"/>
        </w:rPr>
        <w:t>garding this topic</w:t>
      </w:r>
      <w:r w:rsidRPr="294C15F7" w:rsidR="7826FECA">
        <w:rPr>
          <w:rFonts w:eastAsiaTheme="minorEastAsia"/>
          <w:color w:val="000000" w:themeColor="text1"/>
        </w:rPr>
        <w:t xml:space="preserve">. </w:t>
      </w:r>
      <w:r w:rsidRPr="294C15F7" w:rsidR="6A4EAA16">
        <w:rPr>
          <w:rFonts w:eastAsiaTheme="minorEastAsia"/>
          <w:color w:val="000000" w:themeColor="text1"/>
        </w:rPr>
        <w:t>Within th</w:t>
      </w:r>
      <w:r w:rsidRPr="294C15F7" w:rsidR="7FDC21FA">
        <w:rPr>
          <w:rFonts w:eastAsiaTheme="minorEastAsia"/>
          <w:color w:val="000000" w:themeColor="text1"/>
        </w:rPr>
        <w:t>e responses for this question</w:t>
      </w:r>
      <w:r w:rsidRPr="294C15F7" w:rsidR="6A4EAA16">
        <w:rPr>
          <w:rFonts w:eastAsiaTheme="minorEastAsia"/>
          <w:color w:val="000000" w:themeColor="text1"/>
        </w:rPr>
        <w:t xml:space="preserve">, parents </w:t>
      </w:r>
      <w:r w:rsidRPr="294C15F7" w:rsidR="5EC14661">
        <w:rPr>
          <w:rFonts w:eastAsiaTheme="minorEastAsia"/>
          <w:color w:val="000000" w:themeColor="text1"/>
        </w:rPr>
        <w:t xml:space="preserve">/ guardians </w:t>
      </w:r>
      <w:r w:rsidRPr="294C15F7" w:rsidR="6A4EAA16">
        <w:rPr>
          <w:rFonts w:eastAsiaTheme="minorEastAsia"/>
          <w:color w:val="000000" w:themeColor="text1"/>
        </w:rPr>
        <w:t xml:space="preserve">were </w:t>
      </w:r>
      <w:r w:rsidRPr="294C15F7" w:rsidR="52BEBBDB">
        <w:rPr>
          <w:rFonts w:eastAsiaTheme="minorEastAsia"/>
          <w:color w:val="000000" w:themeColor="text1"/>
        </w:rPr>
        <w:t xml:space="preserve">keen to </w:t>
      </w:r>
      <w:r w:rsidRPr="294C15F7" w:rsidR="40D46B06">
        <w:rPr>
          <w:rFonts w:eastAsiaTheme="minorEastAsia"/>
          <w:color w:val="000000" w:themeColor="text1"/>
        </w:rPr>
        <w:t>indicate that no formal advice is given to them by their teams.</w:t>
      </w:r>
      <w:r w:rsidRPr="294C15F7" w:rsidR="092BFA4D">
        <w:rPr>
          <w:rFonts w:eastAsiaTheme="minorEastAsia"/>
          <w:color w:val="000000" w:themeColor="text1"/>
        </w:rPr>
        <w:t xml:space="preserve"> </w:t>
      </w:r>
      <w:r w:rsidRPr="294C15F7" w:rsidR="40D46B06">
        <w:rPr>
          <w:rFonts w:eastAsiaTheme="minorEastAsia"/>
          <w:color w:val="000000" w:themeColor="text1"/>
        </w:rPr>
        <w:t xml:space="preserve">They would like to be provided with information on healthy eating, </w:t>
      </w:r>
      <w:r w:rsidRPr="294C15F7" w:rsidR="49DC4CCF">
        <w:rPr>
          <w:rFonts w:eastAsiaTheme="minorEastAsia"/>
          <w:color w:val="000000" w:themeColor="text1"/>
        </w:rPr>
        <w:t>and</w:t>
      </w:r>
      <w:r w:rsidRPr="294C15F7" w:rsidR="04689249">
        <w:rPr>
          <w:rFonts w:eastAsiaTheme="minorEastAsia"/>
          <w:color w:val="000000" w:themeColor="text1"/>
        </w:rPr>
        <w:t xml:space="preserve"> for their children to be included within these discussion</w:t>
      </w:r>
      <w:r w:rsidRPr="294C15F7" w:rsidR="5FE42C09">
        <w:rPr>
          <w:rFonts w:eastAsiaTheme="minorEastAsia"/>
          <w:color w:val="000000" w:themeColor="text1"/>
        </w:rPr>
        <w:t xml:space="preserve">s. They also think that if children see their peers making healthy choices it may encourage their own behaviour. </w:t>
      </w:r>
    </w:p>
    <w:p w:rsidR="2443C114" w:rsidP="7C902393" w:rsidRDefault="29C8A467" w14:paraId="187F4A24" w14:textId="2D242C1B">
      <w:pPr>
        <w:shd w:val="clear" w:color="auto" w:fill="FFFFFF" w:themeFill="background1"/>
        <w:spacing w:before="60" w:after="0" w:line="300" w:lineRule="exact"/>
        <w:rPr>
          <w:rFonts w:eastAsiaTheme="minorEastAsia"/>
          <w:color w:val="000000" w:themeColor="text1"/>
        </w:rPr>
      </w:pPr>
      <w:r w:rsidRPr="7C902393">
        <w:rPr>
          <w:rFonts w:eastAsiaTheme="minorEastAsia"/>
          <w:color w:val="000000" w:themeColor="text1"/>
        </w:rPr>
        <w:t>Parents commented on the lack of healthy options pitch-side or in the surrounding area of the football grounds. This was discussed within the literature review</w:t>
      </w:r>
      <w:r w:rsidRPr="7C902393" w:rsidR="7ED1D28F">
        <w:rPr>
          <w:rFonts w:eastAsiaTheme="minorEastAsia"/>
          <w:color w:val="000000" w:themeColor="text1"/>
        </w:rPr>
        <w:t xml:space="preserve"> under socio economic issues. Eating habits and socio-economic status have been </w:t>
      </w:r>
      <w:r w:rsidRPr="7C902393" w:rsidR="4BEA18F4">
        <w:rPr>
          <w:rFonts w:eastAsiaTheme="minorEastAsia"/>
          <w:color w:val="000000" w:themeColor="text1"/>
        </w:rPr>
        <w:t>largely analysed</w:t>
      </w:r>
      <w:r w:rsidRPr="7C902393" w:rsidR="7ED1D28F">
        <w:rPr>
          <w:rFonts w:eastAsiaTheme="minorEastAsia"/>
          <w:color w:val="000000" w:themeColor="text1"/>
        </w:rPr>
        <w:t xml:space="preserve">. </w:t>
      </w:r>
      <w:r w:rsidRPr="7C902393" w:rsidR="737ED332">
        <w:rPr>
          <w:rFonts w:eastAsiaTheme="minorEastAsia"/>
          <w:color w:val="000000" w:themeColor="text1"/>
        </w:rPr>
        <w:t>In a 2022 study</w:t>
      </w:r>
      <w:r w:rsidRPr="7C902393" w:rsidR="27F1E990">
        <w:rPr>
          <w:rFonts w:eastAsiaTheme="minorEastAsia"/>
          <w:color w:val="000000" w:themeColor="text1"/>
        </w:rPr>
        <w:t>,</w:t>
      </w:r>
      <w:r w:rsidRPr="7C902393" w:rsidR="737ED332">
        <w:rPr>
          <w:rFonts w:eastAsiaTheme="minorEastAsia"/>
          <w:color w:val="000000" w:themeColor="text1"/>
        </w:rPr>
        <w:t xml:space="preserve"> by Rianne et al, it was concluded that those living in more disadvantaged areas had a higher BMI than those living in higher </w:t>
      </w:r>
      <w:r w:rsidRPr="7C902393" w:rsidR="737ED332">
        <w:rPr>
          <w:rFonts w:eastAsiaTheme="minorEastAsia"/>
          <w:color w:val="000000" w:themeColor="text1"/>
        </w:rPr>
        <w:lastRenderedPageBreak/>
        <w:t xml:space="preserve">socio-economic areas. </w:t>
      </w:r>
      <w:r w:rsidRPr="7C902393" w:rsidR="394B957F">
        <w:rPr>
          <w:rFonts w:eastAsiaTheme="minorEastAsia"/>
          <w:color w:val="000000" w:themeColor="text1"/>
        </w:rPr>
        <w:t xml:space="preserve">Another study regarding socio-economic areas found that there was a link between where people live, and the </w:t>
      </w:r>
      <w:r w:rsidRPr="7C902393" w:rsidR="2B383583">
        <w:rPr>
          <w:rFonts w:eastAsiaTheme="minorEastAsia"/>
          <w:color w:val="000000" w:themeColor="text1"/>
        </w:rPr>
        <w:t>parent's</w:t>
      </w:r>
      <w:r w:rsidRPr="7C902393" w:rsidR="394B957F">
        <w:rPr>
          <w:rFonts w:eastAsiaTheme="minorEastAsia"/>
          <w:color w:val="000000" w:themeColor="text1"/>
        </w:rPr>
        <w:t xml:space="preserve"> knowledge of </w:t>
      </w:r>
      <w:r w:rsidRPr="7C902393" w:rsidR="4C880C41">
        <w:rPr>
          <w:rFonts w:eastAsiaTheme="minorEastAsia"/>
          <w:color w:val="000000" w:themeColor="text1"/>
        </w:rPr>
        <w:t>nutrition</w:t>
      </w:r>
      <w:r w:rsidRPr="7C902393" w:rsidR="394B957F">
        <w:rPr>
          <w:rFonts w:eastAsiaTheme="minorEastAsia"/>
          <w:color w:val="000000" w:themeColor="text1"/>
        </w:rPr>
        <w:t xml:space="preserve"> and healthy eating. Those in more aff</w:t>
      </w:r>
      <w:r w:rsidRPr="7C902393" w:rsidR="6B1FFE4E">
        <w:rPr>
          <w:rFonts w:eastAsiaTheme="minorEastAsia"/>
          <w:color w:val="000000" w:themeColor="text1"/>
        </w:rPr>
        <w:t xml:space="preserve">luent areas speak of food as a prevention of disease and </w:t>
      </w:r>
      <w:r w:rsidRPr="7C902393" w:rsidR="345BA023">
        <w:rPr>
          <w:rFonts w:eastAsiaTheme="minorEastAsia"/>
          <w:color w:val="000000" w:themeColor="text1"/>
        </w:rPr>
        <w:t>nutrient</w:t>
      </w:r>
      <w:r w:rsidRPr="7C902393" w:rsidR="6B1FFE4E">
        <w:rPr>
          <w:rFonts w:eastAsiaTheme="minorEastAsia"/>
          <w:color w:val="000000" w:themeColor="text1"/>
        </w:rPr>
        <w:t xml:space="preserve"> rather than the </w:t>
      </w:r>
      <w:r w:rsidRPr="7C902393" w:rsidR="64D09771">
        <w:rPr>
          <w:rFonts w:eastAsiaTheme="minorEastAsia"/>
          <w:color w:val="000000" w:themeColor="text1"/>
        </w:rPr>
        <w:t>effect</w:t>
      </w:r>
      <w:r w:rsidRPr="7C902393" w:rsidR="6B1FFE4E">
        <w:rPr>
          <w:rFonts w:eastAsiaTheme="minorEastAsia"/>
          <w:color w:val="000000" w:themeColor="text1"/>
        </w:rPr>
        <w:t xml:space="preserve"> on behaviour and growth (Hendrie</w:t>
      </w:r>
      <w:r w:rsidRPr="7C902393" w:rsidR="16DCE858">
        <w:rPr>
          <w:rFonts w:eastAsiaTheme="minorEastAsia"/>
          <w:color w:val="000000" w:themeColor="text1"/>
        </w:rPr>
        <w:t xml:space="preserve"> et al, 2008). Parents in a</w:t>
      </w:r>
      <w:r w:rsidRPr="7C902393" w:rsidR="2ECE70CC">
        <w:rPr>
          <w:rFonts w:eastAsiaTheme="minorEastAsia"/>
          <w:color w:val="000000" w:themeColor="text1"/>
        </w:rPr>
        <w:t xml:space="preserve">n older study in 2000 by Wardle, </w:t>
      </w:r>
      <w:r w:rsidRPr="7C902393" w:rsidR="11D47D2E">
        <w:rPr>
          <w:rFonts w:eastAsiaTheme="minorEastAsia"/>
          <w:color w:val="000000" w:themeColor="text1"/>
        </w:rPr>
        <w:t>Parmenter &amp;</w:t>
      </w:r>
      <w:r w:rsidRPr="7C902393" w:rsidR="2ECE70CC">
        <w:rPr>
          <w:rFonts w:eastAsiaTheme="minorEastAsia"/>
          <w:color w:val="000000" w:themeColor="text1"/>
        </w:rPr>
        <w:t xml:space="preserve"> Waller found that parents with lower levels of education do not understand the importance of teaching children about healthy eating. This study did not assess the </w:t>
      </w:r>
      <w:r w:rsidRPr="7C902393" w:rsidR="7C05D73B">
        <w:rPr>
          <w:rFonts w:eastAsiaTheme="minorEastAsia"/>
          <w:color w:val="000000" w:themeColor="text1"/>
        </w:rPr>
        <w:t>parents'</w:t>
      </w:r>
      <w:r w:rsidRPr="7C902393" w:rsidR="2ECE70CC">
        <w:rPr>
          <w:rFonts w:eastAsiaTheme="minorEastAsia"/>
          <w:color w:val="000000" w:themeColor="text1"/>
        </w:rPr>
        <w:t xml:space="preserve"> highest level of education, but </w:t>
      </w:r>
      <w:r w:rsidRPr="7C902393" w:rsidR="6661D492">
        <w:rPr>
          <w:rFonts w:eastAsiaTheme="minorEastAsia"/>
          <w:color w:val="000000" w:themeColor="text1"/>
        </w:rPr>
        <w:t xml:space="preserve">this could be used as a question in future research if required. </w:t>
      </w:r>
    </w:p>
    <w:p w:rsidR="2443C114" w:rsidP="294C15F7" w:rsidRDefault="4C35AB88" w14:paraId="6D4576AB" w14:textId="4A03FF36">
      <w:pPr>
        <w:shd w:val="clear" w:color="auto" w:fill="FFFFFF" w:themeFill="background1"/>
        <w:spacing w:before="60" w:after="0" w:line="300" w:lineRule="exact"/>
        <w:rPr>
          <w:rFonts w:eastAsiaTheme="minorEastAsia"/>
          <w:color w:val="000000" w:themeColor="text1"/>
        </w:rPr>
      </w:pPr>
      <w:r w:rsidRPr="294C15F7">
        <w:rPr>
          <w:rFonts w:eastAsiaTheme="minorEastAsia"/>
          <w:color w:val="000000" w:themeColor="text1"/>
        </w:rPr>
        <w:t xml:space="preserve">Parents / </w:t>
      </w:r>
      <w:r w:rsidRPr="294C15F7" w:rsidR="29C61E71">
        <w:rPr>
          <w:rFonts w:eastAsiaTheme="minorEastAsia"/>
          <w:color w:val="000000" w:themeColor="text1"/>
        </w:rPr>
        <w:t>guardians</w:t>
      </w:r>
      <w:r w:rsidRPr="294C15F7">
        <w:rPr>
          <w:rFonts w:eastAsiaTheme="minorEastAsia"/>
          <w:color w:val="000000" w:themeColor="text1"/>
        </w:rPr>
        <w:t xml:space="preserve"> mentioned the </w:t>
      </w:r>
      <w:r w:rsidRPr="294C15F7" w:rsidR="7C2B34AF">
        <w:rPr>
          <w:rFonts w:eastAsiaTheme="minorEastAsia"/>
          <w:color w:val="000000" w:themeColor="text1"/>
        </w:rPr>
        <w:t>unhealthy options that are found in vending machines, or fast-food stands</w:t>
      </w:r>
      <w:r w:rsidRPr="294C15F7" w:rsidR="57F57DE0">
        <w:rPr>
          <w:rFonts w:eastAsiaTheme="minorEastAsia"/>
          <w:color w:val="000000" w:themeColor="text1"/>
        </w:rPr>
        <w:t xml:space="preserve">. Fast food tends to be low in cost and readily available. As time is the main factor in food choices, then ‘fast’ food is </w:t>
      </w:r>
      <w:r w:rsidRPr="294C15F7" w:rsidR="2424474E">
        <w:rPr>
          <w:rFonts w:eastAsiaTheme="minorEastAsia"/>
          <w:color w:val="000000" w:themeColor="text1"/>
        </w:rPr>
        <w:t>sometimes the easiest option and quick. Negatively it does tend to be</w:t>
      </w:r>
      <w:r w:rsidRPr="294C15F7" w:rsidR="651B1F68">
        <w:rPr>
          <w:rFonts w:eastAsiaTheme="minorEastAsia"/>
          <w:color w:val="000000" w:themeColor="text1"/>
        </w:rPr>
        <w:t xml:space="preserve"> </w:t>
      </w:r>
      <w:r w:rsidRPr="294C15F7" w:rsidR="2424474E">
        <w:rPr>
          <w:rFonts w:eastAsiaTheme="minorEastAsia"/>
          <w:color w:val="000000" w:themeColor="text1"/>
        </w:rPr>
        <w:t>low in nutrient</w:t>
      </w:r>
      <w:r w:rsidRPr="294C15F7" w:rsidR="4ADAB139">
        <w:rPr>
          <w:rFonts w:eastAsiaTheme="minorEastAsia"/>
          <w:color w:val="000000" w:themeColor="text1"/>
        </w:rPr>
        <w:t>s</w:t>
      </w:r>
      <w:r w:rsidRPr="294C15F7" w:rsidR="2424474E">
        <w:rPr>
          <w:rFonts w:eastAsiaTheme="minorEastAsia"/>
          <w:color w:val="000000" w:themeColor="text1"/>
        </w:rPr>
        <w:t xml:space="preserve"> and high in fat.</w:t>
      </w:r>
      <w:r w:rsidRPr="294C15F7" w:rsidR="25123B29">
        <w:rPr>
          <w:rFonts w:eastAsiaTheme="minorEastAsia"/>
          <w:color w:val="000000" w:themeColor="text1"/>
        </w:rPr>
        <w:t xml:space="preserve"> Marketing is also an influencing factor in this instance. Fast food is marketed to be ‘cool’ </w:t>
      </w:r>
      <w:r w:rsidRPr="294C15F7" w:rsidR="7621C9F7">
        <w:rPr>
          <w:rFonts w:eastAsiaTheme="minorEastAsia"/>
          <w:color w:val="000000" w:themeColor="text1"/>
        </w:rPr>
        <w:t xml:space="preserve">and fun making it appealing. </w:t>
      </w:r>
      <w:r w:rsidRPr="294C15F7" w:rsidR="2424474E">
        <w:rPr>
          <w:rFonts w:eastAsiaTheme="minorEastAsia"/>
          <w:color w:val="000000" w:themeColor="text1"/>
        </w:rPr>
        <w:t xml:space="preserve"> </w:t>
      </w:r>
    </w:p>
    <w:p w:rsidR="2443C114" w:rsidP="294C15F7" w:rsidRDefault="2443C114" w14:paraId="673A3C6F" w14:textId="1CD8BFB6">
      <w:pPr>
        <w:shd w:val="clear" w:color="auto" w:fill="FFFFFF" w:themeFill="background1"/>
        <w:spacing w:before="60" w:after="0" w:line="300" w:lineRule="exact"/>
        <w:rPr>
          <w:rFonts w:eastAsiaTheme="minorEastAsia"/>
          <w:color w:val="000000" w:themeColor="text1"/>
        </w:rPr>
      </w:pPr>
    </w:p>
    <w:p w:rsidR="2443C114" w:rsidP="3A2D20C6" w:rsidRDefault="1C974A8A" w14:paraId="0B636366" w14:textId="142E7607">
      <w:pPr>
        <w:shd w:val="clear" w:color="auto" w:fill="FFFFFF" w:themeFill="background1"/>
        <w:spacing w:before="60" w:after="0" w:line="300" w:lineRule="exact"/>
        <w:rPr>
          <w:rFonts w:eastAsia="宋体" w:eastAsiaTheme="minorEastAsia"/>
          <w:color w:val="000000" w:themeColor="text1"/>
        </w:rPr>
      </w:pPr>
      <w:r w:rsidRPr="3A2D20C6" w:rsidR="1C974A8A">
        <w:rPr>
          <w:rFonts w:eastAsia="宋体" w:eastAsiaTheme="minorEastAsia"/>
          <w:color w:val="000000" w:themeColor="text1" w:themeTint="FF" w:themeShade="FF"/>
        </w:rPr>
        <w:t>Parents commented that their children have a preference of sweet and processed foods over healthy optio</w:t>
      </w:r>
      <w:r w:rsidRPr="3A2D20C6" w:rsidR="286584D2">
        <w:rPr>
          <w:rFonts w:eastAsia="宋体" w:eastAsiaTheme="minorEastAsia"/>
          <w:color w:val="000000" w:themeColor="text1" w:themeTint="FF" w:themeShade="FF"/>
        </w:rPr>
        <w:t xml:space="preserve">ns and will rebel against their parents' wishes. Two of the surveys </w:t>
      </w:r>
      <w:r w:rsidRPr="3A2D20C6" w:rsidR="286584D2">
        <w:rPr>
          <w:rFonts w:eastAsia="宋体" w:eastAsiaTheme="minorEastAsia"/>
          <w:color w:val="000000" w:themeColor="text1" w:themeTint="FF" w:themeShade="FF"/>
        </w:rPr>
        <w:t>indicated</w:t>
      </w:r>
      <w:r w:rsidRPr="3A2D20C6" w:rsidR="286584D2">
        <w:rPr>
          <w:rFonts w:eastAsia="宋体" w:eastAsiaTheme="minorEastAsia"/>
          <w:color w:val="000000" w:themeColor="text1" w:themeTint="FF" w:themeShade="FF"/>
        </w:rPr>
        <w:t xml:space="preserve"> that their children w</w:t>
      </w:r>
      <w:r w:rsidRPr="3A2D20C6" w:rsidR="0F7F8247">
        <w:rPr>
          <w:rFonts w:eastAsia="宋体" w:eastAsiaTheme="minorEastAsia"/>
          <w:color w:val="000000" w:themeColor="text1" w:themeTint="FF" w:themeShade="FF"/>
        </w:rPr>
        <w:t xml:space="preserve">ere fussy eaters, thus limiting their food choices. A few of the parents / guardians </w:t>
      </w:r>
      <w:r w:rsidRPr="3A2D20C6" w:rsidR="01F848C3">
        <w:rPr>
          <w:rFonts w:eastAsia="宋体" w:eastAsiaTheme="minorEastAsia"/>
          <w:color w:val="000000" w:themeColor="text1" w:themeTint="FF" w:themeShade="FF"/>
        </w:rPr>
        <w:t>that</w:t>
      </w:r>
      <w:r w:rsidRPr="3A2D20C6" w:rsidR="0F7F8247">
        <w:rPr>
          <w:rFonts w:eastAsia="宋体" w:eastAsiaTheme="minorEastAsia"/>
          <w:color w:val="000000" w:themeColor="text1" w:themeTint="FF" w:themeShade="FF"/>
        </w:rPr>
        <w:t xml:space="preserve"> </w:t>
      </w:r>
      <w:r w:rsidRPr="3A2D20C6" w:rsidR="26C66801">
        <w:rPr>
          <w:rFonts w:eastAsia="宋体" w:eastAsiaTheme="minorEastAsia"/>
          <w:color w:val="000000" w:themeColor="text1" w:themeTint="FF" w:themeShade="FF"/>
        </w:rPr>
        <w:t>completed</w:t>
      </w:r>
      <w:r w:rsidRPr="3A2D20C6" w:rsidR="0F7F8247">
        <w:rPr>
          <w:rFonts w:eastAsia="宋体" w:eastAsiaTheme="minorEastAsia"/>
          <w:color w:val="000000" w:themeColor="text1" w:themeTint="FF" w:themeShade="FF"/>
        </w:rPr>
        <w:t xml:space="preserve"> the </w:t>
      </w:r>
      <w:r w:rsidRPr="3A2D20C6" w:rsidR="6C5BF613">
        <w:rPr>
          <w:rFonts w:eastAsia="宋体" w:eastAsiaTheme="minorEastAsia"/>
          <w:color w:val="000000" w:themeColor="text1" w:themeTint="FF" w:themeShade="FF"/>
        </w:rPr>
        <w:t xml:space="preserve">questionairre </w:t>
      </w:r>
      <w:r w:rsidRPr="3A2D20C6" w:rsidR="0F7F8247">
        <w:rPr>
          <w:rFonts w:eastAsia="宋体" w:eastAsiaTheme="minorEastAsia"/>
          <w:color w:val="000000" w:themeColor="text1" w:themeTint="FF" w:themeShade="FF"/>
        </w:rPr>
        <w:t xml:space="preserve"> said that </w:t>
      </w:r>
      <w:r w:rsidRPr="3A2D20C6" w:rsidR="2671A172">
        <w:rPr>
          <w:rFonts w:eastAsia="宋体" w:eastAsiaTheme="minorEastAsia"/>
          <w:color w:val="000000" w:themeColor="text1" w:themeTint="FF" w:themeShade="FF"/>
        </w:rPr>
        <w:t>their</w:t>
      </w:r>
      <w:r w:rsidRPr="3A2D20C6" w:rsidR="0F7F8247">
        <w:rPr>
          <w:rFonts w:eastAsia="宋体" w:eastAsiaTheme="minorEastAsia"/>
          <w:color w:val="000000" w:themeColor="text1" w:themeTint="FF" w:themeShade="FF"/>
        </w:rPr>
        <w:t xml:space="preserve"> child</w:t>
      </w:r>
      <w:r w:rsidRPr="3A2D20C6" w:rsidR="739442FC">
        <w:rPr>
          <w:rFonts w:eastAsia="宋体" w:eastAsiaTheme="minorEastAsia"/>
          <w:color w:val="000000" w:themeColor="text1" w:themeTint="FF" w:themeShade="FF"/>
        </w:rPr>
        <w:t>ren make their own decisions regarding what they eat and tend to choose healthy options</w:t>
      </w:r>
      <w:r w:rsidRPr="3A2D20C6" w:rsidR="2D292174">
        <w:rPr>
          <w:rFonts w:eastAsia="宋体" w:eastAsiaTheme="minorEastAsia"/>
          <w:color w:val="000000" w:themeColor="text1" w:themeTint="FF" w:themeShade="FF"/>
        </w:rPr>
        <w:t xml:space="preserve"> to benefit their health, these were older children, as opposed to the younger cohort. </w:t>
      </w:r>
      <w:r w:rsidRPr="3A2D20C6" w:rsidR="7C2B34AF">
        <w:rPr>
          <w:rFonts w:eastAsia="宋体" w:eastAsiaTheme="minorEastAsia"/>
          <w:color w:val="FF0000"/>
        </w:rPr>
        <w:t xml:space="preserve"> </w:t>
      </w:r>
    </w:p>
    <w:p w:rsidR="2443C114" w:rsidP="294C15F7" w:rsidRDefault="2443C114" w14:paraId="1B85C0B0" w14:textId="3B264C54">
      <w:pPr>
        <w:shd w:val="clear" w:color="auto" w:fill="FFFFFF" w:themeFill="background1"/>
        <w:spacing w:before="60" w:after="0" w:line="300" w:lineRule="exact"/>
        <w:rPr>
          <w:rFonts w:eastAsiaTheme="minorEastAsia"/>
          <w:color w:val="FF0000"/>
        </w:rPr>
      </w:pPr>
    </w:p>
    <w:p w:rsidR="2443C114" w:rsidP="1B664E2B" w:rsidRDefault="0B86FF09" w14:paraId="4CB7535A" w14:textId="59CF7EE5">
      <w:pPr>
        <w:shd w:val="clear" w:color="auto" w:fill="FFFFFF" w:themeFill="background1"/>
        <w:spacing w:before="60" w:after="0" w:line="300" w:lineRule="exact"/>
        <w:rPr>
          <w:rFonts w:eastAsiaTheme="minorEastAsia"/>
          <w:color w:val="000000" w:themeColor="text1"/>
        </w:rPr>
      </w:pPr>
      <w:r w:rsidRPr="1B664E2B">
        <w:rPr>
          <w:rFonts w:eastAsiaTheme="minorEastAsia"/>
          <w:color w:val="000000" w:themeColor="text1"/>
        </w:rPr>
        <w:t xml:space="preserve">Allergies </w:t>
      </w:r>
      <w:r w:rsidRPr="1B664E2B" w:rsidR="7ECCBC08">
        <w:rPr>
          <w:rFonts w:eastAsiaTheme="minorEastAsia"/>
          <w:color w:val="000000" w:themeColor="text1"/>
        </w:rPr>
        <w:t xml:space="preserve">and intolerances were discussed, nuts were one, and another mentioned was lactose intolerance. </w:t>
      </w:r>
      <w:r w:rsidRPr="1B664E2B" w:rsidR="596F568E">
        <w:rPr>
          <w:rFonts w:eastAsiaTheme="minorEastAsia"/>
          <w:color w:val="000000" w:themeColor="text1"/>
        </w:rPr>
        <w:t>Intolerances such as these can limit options in many places</w:t>
      </w:r>
    </w:p>
    <w:p w:rsidR="2443C114" w:rsidP="294C15F7" w:rsidRDefault="2443C114" w14:paraId="43B56405" w14:textId="3FE3765B">
      <w:pPr>
        <w:shd w:val="clear" w:color="auto" w:fill="FFFFFF" w:themeFill="background1"/>
        <w:spacing w:before="60" w:after="0" w:line="300" w:lineRule="exact"/>
        <w:rPr>
          <w:rFonts w:eastAsiaTheme="minorEastAsia"/>
          <w:color w:val="000000" w:themeColor="text1"/>
        </w:rPr>
      </w:pPr>
    </w:p>
    <w:p w:rsidR="1B664E2B" w:rsidP="294C15F7" w:rsidRDefault="7FF1DE38" w14:paraId="479F6739" w14:textId="6EF0FEF7">
      <w:pPr>
        <w:shd w:val="clear" w:color="auto" w:fill="FFFFFF" w:themeFill="background1"/>
        <w:spacing w:before="60" w:after="0" w:line="300" w:lineRule="exact"/>
        <w:rPr>
          <w:rFonts w:eastAsiaTheme="minorEastAsia"/>
          <w:color w:val="000000" w:themeColor="text1"/>
        </w:rPr>
      </w:pPr>
      <w:r w:rsidRPr="294C15F7">
        <w:rPr>
          <w:rFonts w:eastAsiaTheme="minorEastAsia"/>
          <w:color w:val="000000" w:themeColor="text1"/>
        </w:rPr>
        <w:t xml:space="preserve">One parent that completed the survey was also a coach. They said that they regularly remind children to hydrate, ensuring plenty of drink breaks during training, and reminders during games. </w:t>
      </w:r>
      <w:r w:rsidRPr="294C15F7" w:rsidR="2C7D27F1">
        <w:rPr>
          <w:rFonts w:eastAsiaTheme="minorEastAsia"/>
          <w:color w:val="000000" w:themeColor="text1"/>
        </w:rPr>
        <w:t xml:space="preserve">They </w:t>
      </w:r>
      <w:r w:rsidRPr="294C15F7" w:rsidR="3FBA63DA">
        <w:rPr>
          <w:rFonts w:eastAsiaTheme="minorEastAsia"/>
          <w:color w:val="000000" w:themeColor="text1"/>
        </w:rPr>
        <w:t>also ask what the</w:t>
      </w:r>
      <w:r w:rsidRPr="294C15F7" w:rsidR="6C4D6ADB">
        <w:rPr>
          <w:rFonts w:eastAsiaTheme="minorEastAsia"/>
          <w:color w:val="000000" w:themeColor="text1"/>
        </w:rPr>
        <w:t>y</w:t>
      </w:r>
      <w:r w:rsidRPr="294C15F7" w:rsidR="3FBA63DA">
        <w:rPr>
          <w:rFonts w:eastAsiaTheme="minorEastAsia"/>
          <w:color w:val="000000" w:themeColor="text1"/>
        </w:rPr>
        <w:t>’ve eaten, especially if they are displaying symptoms of lack of food</w:t>
      </w:r>
      <w:r w:rsidRPr="294C15F7" w:rsidR="4535075A">
        <w:rPr>
          <w:rFonts w:eastAsiaTheme="minorEastAsia"/>
          <w:color w:val="000000" w:themeColor="text1"/>
        </w:rPr>
        <w:t>, eg;</w:t>
      </w:r>
      <w:r w:rsidRPr="294C15F7" w:rsidR="149BA113">
        <w:rPr>
          <w:rFonts w:eastAsiaTheme="minorEastAsia"/>
          <w:color w:val="000000" w:themeColor="text1"/>
        </w:rPr>
        <w:t xml:space="preserve"> lethargic, not training to their best ability,</w:t>
      </w:r>
      <w:r w:rsidRPr="294C15F7" w:rsidR="3FBA63DA">
        <w:rPr>
          <w:rFonts w:eastAsiaTheme="minorEastAsia"/>
          <w:color w:val="000000" w:themeColor="text1"/>
        </w:rPr>
        <w:t xml:space="preserve"> or </w:t>
      </w:r>
      <w:r w:rsidRPr="294C15F7" w:rsidR="2DD7D0F3">
        <w:rPr>
          <w:rFonts w:eastAsiaTheme="minorEastAsia"/>
          <w:color w:val="000000" w:themeColor="text1"/>
        </w:rPr>
        <w:t xml:space="preserve">even displaying </w:t>
      </w:r>
      <w:r w:rsidRPr="294C15F7" w:rsidR="3FBA63DA">
        <w:rPr>
          <w:rFonts w:eastAsiaTheme="minorEastAsia"/>
          <w:color w:val="000000" w:themeColor="text1"/>
        </w:rPr>
        <w:t>effects of potentially too m</w:t>
      </w:r>
      <w:r w:rsidRPr="294C15F7" w:rsidR="0C0E76E3">
        <w:rPr>
          <w:rFonts w:eastAsiaTheme="minorEastAsia"/>
          <w:color w:val="000000" w:themeColor="text1"/>
        </w:rPr>
        <w:t>uch sugar.</w:t>
      </w:r>
      <w:r w:rsidRPr="294C15F7" w:rsidR="569E59DA">
        <w:rPr>
          <w:rFonts w:eastAsiaTheme="minorEastAsia"/>
          <w:color w:val="000000" w:themeColor="text1"/>
        </w:rPr>
        <w:t xml:space="preserve"> </w:t>
      </w:r>
      <w:r w:rsidRPr="294C15F7" w:rsidR="6990B40C">
        <w:rPr>
          <w:rFonts w:eastAsiaTheme="minorEastAsia"/>
          <w:color w:val="000000" w:themeColor="text1"/>
        </w:rPr>
        <w:t>They</w:t>
      </w:r>
      <w:r w:rsidRPr="294C15F7" w:rsidR="569E59DA">
        <w:rPr>
          <w:rFonts w:eastAsiaTheme="minorEastAsia"/>
          <w:color w:val="000000" w:themeColor="text1"/>
        </w:rPr>
        <w:t xml:space="preserve"> stated that </w:t>
      </w:r>
      <w:r w:rsidRPr="294C15F7" w:rsidR="5AFE2405">
        <w:rPr>
          <w:rFonts w:eastAsiaTheme="minorEastAsia"/>
          <w:color w:val="000000" w:themeColor="text1"/>
        </w:rPr>
        <w:t>they</w:t>
      </w:r>
      <w:r w:rsidRPr="294C15F7" w:rsidR="569E59DA">
        <w:rPr>
          <w:rFonts w:eastAsiaTheme="minorEastAsia"/>
          <w:color w:val="000000" w:themeColor="text1"/>
        </w:rPr>
        <w:t xml:space="preserve"> like</w:t>
      </w:r>
      <w:r w:rsidRPr="294C15F7" w:rsidR="3BD5B24C">
        <w:rPr>
          <w:rFonts w:eastAsiaTheme="minorEastAsia"/>
          <w:color w:val="000000" w:themeColor="text1"/>
        </w:rPr>
        <w:t xml:space="preserve"> </w:t>
      </w:r>
      <w:r w:rsidRPr="294C15F7" w:rsidR="569E59DA">
        <w:rPr>
          <w:rFonts w:eastAsiaTheme="minorEastAsia"/>
          <w:color w:val="000000" w:themeColor="text1"/>
        </w:rPr>
        <w:t>to remind them of the importance of healthy eating, and a balanced diet</w:t>
      </w:r>
      <w:r w:rsidRPr="294C15F7" w:rsidR="2273E154">
        <w:rPr>
          <w:rFonts w:eastAsiaTheme="minorEastAsia"/>
          <w:color w:val="000000" w:themeColor="text1"/>
        </w:rPr>
        <w:t>, and that having some guidance available to parents and players would only be viewed as beneficial.</w:t>
      </w:r>
    </w:p>
    <w:p w:rsidR="3D026F0A" w:rsidP="294C15F7" w:rsidRDefault="3D026F0A" w14:paraId="468A309E" w14:textId="043047A1">
      <w:pPr>
        <w:shd w:val="clear" w:color="auto" w:fill="FFFFFF" w:themeFill="background1"/>
        <w:spacing w:before="60" w:after="0" w:line="300" w:lineRule="exact"/>
        <w:rPr>
          <w:rFonts w:eastAsiaTheme="minorEastAsia"/>
          <w:color w:val="000000" w:themeColor="text1"/>
        </w:rPr>
      </w:pPr>
    </w:p>
    <w:p w:rsidR="2443C114" w:rsidP="294C15F7" w:rsidRDefault="2443C114" w14:paraId="69277174" w14:textId="1CDD2F1A">
      <w:pPr>
        <w:pStyle w:val="ListParagraph"/>
        <w:rPr>
          <w:rFonts w:eastAsiaTheme="minorEastAsia"/>
          <w:b/>
          <w:bCs/>
        </w:rPr>
      </w:pPr>
    </w:p>
    <w:p w:rsidR="7C902393" w:rsidP="294C15F7" w:rsidRDefault="7C902393" w14:paraId="670FCBB8" w14:textId="3AEA071F">
      <w:pPr>
        <w:pStyle w:val="ListParagraph"/>
        <w:rPr>
          <w:rFonts w:eastAsiaTheme="minorEastAsia"/>
          <w:b/>
          <w:bCs/>
        </w:rPr>
      </w:pPr>
    </w:p>
    <w:p w:rsidR="7C902393" w:rsidP="294C15F7" w:rsidRDefault="7C902393" w14:paraId="2F049770" w14:textId="47EB68F9">
      <w:pPr>
        <w:pStyle w:val="ListParagraph"/>
        <w:rPr>
          <w:rFonts w:eastAsiaTheme="minorEastAsia"/>
          <w:b/>
          <w:bCs/>
        </w:rPr>
      </w:pPr>
    </w:p>
    <w:p w:rsidR="7C902393" w:rsidP="294C15F7" w:rsidRDefault="7C902393" w14:paraId="2A70C451" w14:textId="3A7CEC68">
      <w:pPr>
        <w:pStyle w:val="ListParagraph"/>
        <w:rPr>
          <w:rFonts w:eastAsiaTheme="minorEastAsia"/>
          <w:b/>
          <w:bCs/>
        </w:rPr>
      </w:pPr>
    </w:p>
    <w:p w:rsidR="7C902393" w:rsidP="294C15F7" w:rsidRDefault="7C902393" w14:paraId="41271569" w14:textId="201F3BFA">
      <w:pPr>
        <w:pStyle w:val="ListParagraph"/>
        <w:rPr>
          <w:rFonts w:eastAsiaTheme="minorEastAsia"/>
          <w:b/>
          <w:bCs/>
        </w:rPr>
      </w:pPr>
    </w:p>
    <w:p w:rsidR="7C902393" w:rsidP="294C15F7" w:rsidRDefault="7C902393" w14:paraId="4153E1D4" w14:textId="5B6FC0F9">
      <w:pPr>
        <w:pStyle w:val="ListParagraph"/>
        <w:rPr>
          <w:rFonts w:eastAsiaTheme="minorEastAsia"/>
          <w:b/>
          <w:bCs/>
        </w:rPr>
      </w:pPr>
    </w:p>
    <w:p w:rsidR="7C902393" w:rsidP="294C15F7" w:rsidRDefault="7C902393" w14:paraId="29A1B235" w14:textId="2D01E40C">
      <w:pPr>
        <w:pStyle w:val="ListParagraph"/>
        <w:rPr>
          <w:rFonts w:eastAsiaTheme="minorEastAsia"/>
          <w:b/>
          <w:bCs/>
        </w:rPr>
      </w:pPr>
    </w:p>
    <w:p w:rsidR="7C902393" w:rsidP="294C15F7" w:rsidRDefault="7C902393" w14:paraId="3819BDFC" w14:textId="2DDF0453">
      <w:pPr>
        <w:pStyle w:val="ListParagraph"/>
        <w:rPr>
          <w:rFonts w:eastAsiaTheme="minorEastAsia"/>
          <w:b/>
          <w:bCs/>
        </w:rPr>
      </w:pPr>
    </w:p>
    <w:p w:rsidR="7C902393" w:rsidP="294C15F7" w:rsidRDefault="7C902393" w14:paraId="38D67BEE" w14:textId="65E31849">
      <w:pPr>
        <w:pStyle w:val="ListParagraph"/>
        <w:rPr>
          <w:rFonts w:eastAsiaTheme="minorEastAsia"/>
          <w:b/>
          <w:bCs/>
        </w:rPr>
      </w:pPr>
    </w:p>
    <w:p w:rsidR="7C902393" w:rsidP="294C15F7" w:rsidRDefault="7C902393" w14:paraId="7A7F7228" w14:textId="2FFCD2E2">
      <w:pPr>
        <w:pStyle w:val="ListParagraph"/>
        <w:rPr>
          <w:rFonts w:eastAsiaTheme="minorEastAsia"/>
          <w:b/>
          <w:bCs/>
        </w:rPr>
      </w:pPr>
    </w:p>
    <w:p w:rsidR="7C902393" w:rsidP="294C15F7" w:rsidRDefault="7C902393" w14:paraId="749FAB57" w14:textId="77BCA2D2">
      <w:pPr>
        <w:pStyle w:val="ListParagraph"/>
        <w:rPr>
          <w:rFonts w:eastAsiaTheme="minorEastAsia"/>
          <w:b/>
          <w:bCs/>
        </w:rPr>
      </w:pPr>
    </w:p>
    <w:p w:rsidR="7C902393" w:rsidP="294C15F7" w:rsidRDefault="7C902393" w14:paraId="0CCD05F7" w14:textId="1CFBC940">
      <w:pPr>
        <w:pStyle w:val="ListParagraph"/>
        <w:rPr>
          <w:rFonts w:eastAsiaTheme="minorEastAsia"/>
          <w:b/>
          <w:bCs/>
        </w:rPr>
      </w:pPr>
    </w:p>
    <w:p w:rsidR="7C902393" w:rsidP="294C15F7" w:rsidRDefault="7C902393" w14:paraId="777AF4D2" w14:textId="5C385ADD">
      <w:pPr>
        <w:pStyle w:val="ListParagraph"/>
        <w:rPr>
          <w:rFonts w:eastAsiaTheme="minorEastAsia"/>
          <w:b/>
          <w:bCs/>
        </w:rPr>
      </w:pPr>
    </w:p>
    <w:p w:rsidR="7C902393" w:rsidP="294C15F7" w:rsidRDefault="7C902393" w14:paraId="0F1044D8" w14:textId="5FB9B1D9">
      <w:pPr>
        <w:pStyle w:val="ListParagraph"/>
        <w:rPr>
          <w:rFonts w:eastAsiaTheme="minorEastAsia"/>
          <w:b/>
          <w:bCs/>
        </w:rPr>
      </w:pPr>
    </w:p>
    <w:p w:rsidR="7C902393" w:rsidP="0B60C0CE" w:rsidRDefault="7C902393" w14:paraId="36CB9895" w14:textId="768BD48F">
      <w:pPr>
        <w:ind w:left="720"/>
        <w:rPr>
          <w:rFonts w:eastAsiaTheme="minorEastAsia"/>
          <w:b/>
          <w:bCs/>
        </w:rPr>
      </w:pPr>
    </w:p>
    <w:p w:rsidR="7C902393" w:rsidP="0B60C0CE" w:rsidRDefault="0DA3A2BB" w14:paraId="600BFCFB" w14:textId="41661597">
      <w:pPr>
        <w:rPr>
          <w:rFonts w:eastAsiaTheme="minorEastAsia"/>
          <w:color w:val="202124"/>
        </w:rPr>
      </w:pPr>
      <w:r w:rsidRPr="0B60C0CE">
        <w:rPr>
          <w:rFonts w:eastAsiaTheme="minorEastAsia"/>
          <w:color w:val="202124"/>
          <w:sz w:val="40"/>
          <w:szCs w:val="40"/>
        </w:rPr>
        <w:t>Chapter Six – The Conclusion</w:t>
      </w:r>
    </w:p>
    <w:p w:rsidR="1243F5C8" w:rsidP="294C15F7" w:rsidRDefault="0797BFD1" w14:paraId="4938605A" w14:textId="67519E87">
      <w:pPr>
        <w:rPr>
          <w:rFonts w:eastAsiaTheme="minorEastAsia"/>
          <w:lang w:val="en-US"/>
        </w:rPr>
      </w:pPr>
      <w:r w:rsidRPr="294C15F7">
        <w:rPr>
          <w:rFonts w:eastAsiaTheme="minorEastAsia"/>
        </w:rPr>
        <w:t xml:space="preserve">This research aimed to </w:t>
      </w:r>
      <w:r w:rsidRPr="294C15F7" w:rsidR="287E7346">
        <w:rPr>
          <w:rFonts w:eastAsiaTheme="minorEastAsia"/>
        </w:rPr>
        <w:t>identify</w:t>
      </w:r>
      <w:r w:rsidRPr="294C15F7">
        <w:rPr>
          <w:rFonts w:eastAsiaTheme="minorEastAsia"/>
        </w:rPr>
        <w:t xml:space="preserve"> and </w:t>
      </w:r>
      <w:r w:rsidRPr="294C15F7" w:rsidR="6857D8BC">
        <w:rPr>
          <w:rFonts w:eastAsiaTheme="minorEastAsia"/>
        </w:rPr>
        <w:t>analyse</w:t>
      </w:r>
      <w:r w:rsidRPr="294C15F7">
        <w:rPr>
          <w:rFonts w:eastAsiaTheme="minorEastAsia"/>
        </w:rPr>
        <w:t xml:space="preserve"> </w:t>
      </w:r>
      <w:r w:rsidRPr="294C15F7" w:rsidR="5D2C6A3C">
        <w:rPr>
          <w:rFonts w:eastAsiaTheme="minorEastAsia"/>
        </w:rPr>
        <w:t>the nutritional knowledge of parents / guardians of children aged 7 – 17 years old playing football</w:t>
      </w:r>
      <w:r w:rsidRPr="294C15F7" w:rsidR="5E25111B">
        <w:rPr>
          <w:rFonts w:eastAsiaTheme="minorEastAsia"/>
        </w:rPr>
        <w:t xml:space="preserve"> </w:t>
      </w:r>
      <w:r w:rsidRPr="294C15F7" w:rsidR="5D2C6A3C">
        <w:rPr>
          <w:rFonts w:eastAsiaTheme="minorEastAsia"/>
        </w:rPr>
        <w:t>at different levels in South Wales (UK) between Sept and November 2023.</w:t>
      </w:r>
      <w:r w:rsidRPr="294C15F7" w:rsidR="6E00B67E">
        <w:rPr>
          <w:rFonts w:eastAsiaTheme="minorEastAsia"/>
        </w:rPr>
        <w:t xml:space="preserve"> </w:t>
      </w:r>
      <w:r w:rsidRPr="294C15F7" w:rsidR="1405B5FE">
        <w:rPr>
          <w:rFonts w:eastAsiaTheme="minorEastAsia"/>
        </w:rPr>
        <w:t>Reviewing current</w:t>
      </w:r>
      <w:r w:rsidRPr="294C15F7" w:rsidR="1405B5FE">
        <w:rPr>
          <w:rFonts w:eastAsiaTheme="minorEastAsia"/>
          <w:color w:val="000000" w:themeColor="text1"/>
        </w:rPr>
        <w:t xml:space="preserve"> literature indicated that children's sports nutrition is largely under-researched, and therefore very little data available. </w:t>
      </w:r>
      <w:r w:rsidRPr="294C15F7" w:rsidR="2374C23C">
        <w:rPr>
          <w:rFonts w:eastAsiaTheme="minorEastAsia"/>
          <w:color w:val="000000" w:themeColor="text1"/>
        </w:rPr>
        <w:t>Curr</w:t>
      </w:r>
      <w:r w:rsidRPr="294C15F7" w:rsidR="6D5F542A">
        <w:rPr>
          <w:rFonts w:eastAsiaTheme="minorEastAsia"/>
          <w:color w:val="000000" w:themeColor="text1"/>
        </w:rPr>
        <w:t>ently c</w:t>
      </w:r>
      <w:r w:rsidRPr="294C15F7" w:rsidR="1405B5FE">
        <w:rPr>
          <w:rFonts w:eastAsiaTheme="minorEastAsia"/>
          <w:color w:val="000000" w:themeColor="text1"/>
        </w:rPr>
        <w:t>hildren partake in sport,</w:t>
      </w:r>
      <w:r w:rsidRPr="294C15F7" w:rsidR="28E4DFE3">
        <w:rPr>
          <w:rFonts w:eastAsiaTheme="minorEastAsia"/>
          <w:color w:val="000000" w:themeColor="text1"/>
        </w:rPr>
        <w:t xml:space="preserve"> </w:t>
      </w:r>
      <w:r w:rsidRPr="294C15F7" w:rsidR="1405B5FE">
        <w:rPr>
          <w:rFonts w:eastAsiaTheme="minorEastAsia"/>
          <w:color w:val="000000" w:themeColor="text1"/>
        </w:rPr>
        <w:t>at a far younger age than in previous generations, often from being a</w:t>
      </w:r>
      <w:r w:rsidRPr="294C15F7" w:rsidR="6C4A9B24">
        <w:rPr>
          <w:rFonts w:eastAsiaTheme="minorEastAsia"/>
          <w:color w:val="000000" w:themeColor="text1"/>
        </w:rPr>
        <w:t xml:space="preserve"> toddler.</w:t>
      </w:r>
      <w:r w:rsidRPr="294C15F7" w:rsidR="6C4A9B24">
        <w:rPr>
          <w:rFonts w:eastAsiaTheme="minorEastAsia"/>
        </w:rPr>
        <w:t xml:space="preserve"> </w:t>
      </w:r>
      <w:r w:rsidRPr="294C15F7" w:rsidR="4BD2FA17">
        <w:rPr>
          <w:rFonts w:eastAsiaTheme="minorEastAsia"/>
        </w:rPr>
        <w:t>the study will indicate a lack of understanding on the topic of sports nutrition amongst parents of children of all ages.</w:t>
      </w:r>
    </w:p>
    <w:p w:rsidR="08251F2B" w:rsidP="294C15F7" w:rsidRDefault="08251F2B" w14:paraId="2BFB9AA9" w14:textId="6EBDCDB2">
      <w:pPr>
        <w:rPr>
          <w:rFonts w:eastAsiaTheme="minorEastAsia"/>
          <w:color w:val="000000" w:themeColor="text1"/>
        </w:rPr>
      </w:pPr>
    </w:p>
    <w:p w:rsidR="72DFD6BF" w:rsidP="294C15F7" w:rsidRDefault="778D14B2" w14:paraId="1D3232AF" w14:textId="10C260F5">
      <w:pPr>
        <w:spacing w:after="240"/>
        <w:rPr>
          <w:rFonts w:eastAsiaTheme="minorEastAsia"/>
        </w:rPr>
      </w:pPr>
      <w:r w:rsidRPr="294C15F7">
        <w:rPr>
          <w:rFonts w:eastAsiaTheme="minorEastAsia"/>
        </w:rPr>
        <w:t>A qualitative survey</w:t>
      </w:r>
      <w:r w:rsidRPr="294C15F7" w:rsidR="75CE09BD">
        <w:rPr>
          <w:rFonts w:eastAsiaTheme="minorEastAsia"/>
        </w:rPr>
        <w:t xml:space="preserve"> gave the option to quiz parents via open and closed questions, and as they were sent via email they could be completed at a convenient time for parents / guardians. It also meant that there was </w:t>
      </w:r>
      <w:r w:rsidRPr="294C15F7" w:rsidR="4117AB86">
        <w:rPr>
          <w:rFonts w:eastAsiaTheme="minorEastAsia"/>
        </w:rPr>
        <w:t xml:space="preserve">less conversation between parents / guardians during the completion process in order to reduce discussion and copying of results. </w:t>
      </w:r>
    </w:p>
    <w:p w:rsidR="72DFD6BF" w:rsidP="294C15F7" w:rsidRDefault="778D14B2" w14:paraId="563694D1" w14:textId="2651480A">
      <w:pPr>
        <w:spacing w:after="240"/>
        <w:rPr>
          <w:rFonts w:eastAsiaTheme="minorEastAsia"/>
        </w:rPr>
      </w:pPr>
      <w:r w:rsidRPr="294C15F7">
        <w:rPr>
          <w:rFonts w:eastAsiaTheme="minorEastAsia"/>
        </w:rPr>
        <w:t xml:space="preserve">The survey was sent to a number of teams with the aim of including </w:t>
      </w:r>
      <w:r w:rsidRPr="294C15F7" w:rsidR="3E146518">
        <w:rPr>
          <w:rFonts w:eastAsiaTheme="minorEastAsia"/>
        </w:rPr>
        <w:t xml:space="preserve">different levels of talents and </w:t>
      </w:r>
      <w:r w:rsidRPr="294C15F7" w:rsidR="400773D0">
        <w:rPr>
          <w:rFonts w:eastAsiaTheme="minorEastAsia"/>
        </w:rPr>
        <w:t>receiving</w:t>
      </w:r>
      <w:r w:rsidRPr="294C15F7" w:rsidR="3E146518">
        <w:rPr>
          <w:rFonts w:eastAsiaTheme="minorEastAsia"/>
        </w:rPr>
        <w:t xml:space="preserve"> 100 fully completed responses. When th</w:t>
      </w:r>
      <w:r w:rsidRPr="294C15F7" w:rsidR="7956EA26">
        <w:rPr>
          <w:rFonts w:eastAsiaTheme="minorEastAsia"/>
        </w:rPr>
        <w:t xml:space="preserve">e link was closed, </w:t>
      </w:r>
      <w:r w:rsidRPr="294C15F7" w:rsidR="3E146518">
        <w:rPr>
          <w:rFonts w:eastAsiaTheme="minorEastAsia"/>
        </w:rPr>
        <w:t>123 responses were considered valid and useable for analysis</w:t>
      </w:r>
      <w:r w:rsidRPr="294C15F7" w:rsidR="2A5453E8">
        <w:rPr>
          <w:rFonts w:eastAsiaTheme="minorEastAsia"/>
        </w:rPr>
        <w:t xml:space="preserve"> and results purposes</w:t>
      </w:r>
      <w:r w:rsidRPr="294C15F7" w:rsidR="3E146518">
        <w:rPr>
          <w:rFonts w:eastAsiaTheme="minorEastAsia"/>
        </w:rPr>
        <w:t>.</w:t>
      </w:r>
    </w:p>
    <w:p w:rsidR="2D240C2D" w:rsidP="294C15F7" w:rsidRDefault="2A34E629" w14:paraId="3A161984" w14:textId="4903F3A4">
      <w:pPr>
        <w:rPr>
          <w:rFonts w:eastAsiaTheme="minorEastAsia"/>
          <w:color w:val="000000" w:themeColor="text1"/>
        </w:rPr>
      </w:pPr>
      <w:r w:rsidRPr="294C15F7">
        <w:rPr>
          <w:rFonts w:eastAsiaTheme="minorEastAsia"/>
        </w:rPr>
        <w:t>T</w:t>
      </w:r>
      <w:r w:rsidRPr="294C15F7" w:rsidR="6E00B67E">
        <w:rPr>
          <w:rFonts w:eastAsiaTheme="minorEastAsia"/>
        </w:rPr>
        <w:t>h</w:t>
      </w:r>
      <w:r w:rsidRPr="294C15F7" w:rsidR="73B9446D">
        <w:rPr>
          <w:rFonts w:eastAsiaTheme="minorEastAsia"/>
        </w:rPr>
        <w:t>e</w:t>
      </w:r>
      <w:r w:rsidRPr="294C15F7" w:rsidR="6E00B67E">
        <w:rPr>
          <w:rFonts w:eastAsiaTheme="minorEastAsia"/>
        </w:rPr>
        <w:t xml:space="preserve"> qualitative research</w:t>
      </w:r>
      <w:r w:rsidRPr="294C15F7" w:rsidR="4660F320">
        <w:rPr>
          <w:rFonts w:eastAsiaTheme="minorEastAsia"/>
        </w:rPr>
        <w:t xml:space="preserve"> w</w:t>
      </w:r>
      <w:r w:rsidRPr="294C15F7" w:rsidR="22CFA1BC">
        <w:rPr>
          <w:rFonts w:eastAsiaTheme="minorEastAsia"/>
        </w:rPr>
        <w:t>as</w:t>
      </w:r>
      <w:r w:rsidRPr="294C15F7" w:rsidR="4660F320">
        <w:rPr>
          <w:rFonts w:eastAsiaTheme="minorEastAsia"/>
        </w:rPr>
        <w:t xml:space="preserve"> aiming to answer </w:t>
      </w:r>
      <w:r w:rsidRPr="294C15F7" w:rsidR="4660F320">
        <w:rPr>
          <w:rFonts w:eastAsiaTheme="minorEastAsia"/>
          <w:color w:val="000000" w:themeColor="text1"/>
        </w:rPr>
        <w:t xml:space="preserve">the </w:t>
      </w:r>
      <w:r w:rsidRPr="294C15F7" w:rsidR="024D32B8">
        <w:rPr>
          <w:rFonts w:eastAsiaTheme="minorEastAsia"/>
          <w:color w:val="000000" w:themeColor="text1"/>
        </w:rPr>
        <w:t xml:space="preserve">questions </w:t>
      </w:r>
      <w:r w:rsidRPr="294C15F7" w:rsidR="4660F320">
        <w:rPr>
          <w:rFonts w:eastAsiaTheme="minorEastAsia"/>
          <w:color w:val="000000" w:themeColor="text1"/>
        </w:rPr>
        <w:t>below which were within the survey</w:t>
      </w:r>
      <w:r w:rsidRPr="294C15F7" w:rsidR="4B2A80BC">
        <w:rPr>
          <w:rFonts w:eastAsiaTheme="minorEastAsia"/>
          <w:color w:val="000000" w:themeColor="text1"/>
        </w:rPr>
        <w:t>’s questioning</w:t>
      </w:r>
      <w:r w:rsidRPr="294C15F7" w:rsidR="4660F320">
        <w:rPr>
          <w:rFonts w:eastAsiaTheme="minorEastAsia"/>
          <w:color w:val="000000" w:themeColor="text1"/>
        </w:rPr>
        <w:t>.</w:t>
      </w:r>
    </w:p>
    <w:p w:rsidR="281020F6" w:rsidP="294C15F7" w:rsidRDefault="4660F320" w14:paraId="48FF4DB4" w14:textId="7AF88738">
      <w:pPr>
        <w:pStyle w:val="ListParagraph"/>
        <w:numPr>
          <w:ilvl w:val="0"/>
          <w:numId w:val="34"/>
        </w:numPr>
        <w:rPr>
          <w:rFonts w:eastAsiaTheme="minorEastAsia"/>
          <w:color w:val="000000" w:themeColor="text1"/>
        </w:rPr>
      </w:pPr>
      <w:r w:rsidRPr="294C15F7">
        <w:rPr>
          <w:rFonts w:eastAsiaTheme="minorEastAsia"/>
          <w:color w:val="000000" w:themeColor="text1"/>
        </w:rPr>
        <w:t xml:space="preserve"> Identify what parents/ legal guardians are providing for pre-training nutrition, during and post for the children </w:t>
      </w:r>
    </w:p>
    <w:p w:rsidR="281020F6" w:rsidP="294C15F7" w:rsidRDefault="4660F320" w14:paraId="0661531F" w14:textId="1DCD2CF2">
      <w:pPr>
        <w:pStyle w:val="ListParagraph"/>
        <w:numPr>
          <w:ilvl w:val="0"/>
          <w:numId w:val="34"/>
        </w:numPr>
        <w:rPr>
          <w:rFonts w:eastAsiaTheme="minorEastAsia"/>
          <w:color w:val="000000" w:themeColor="text1"/>
        </w:rPr>
      </w:pPr>
      <w:r w:rsidRPr="294C15F7">
        <w:rPr>
          <w:rFonts w:eastAsiaTheme="minorEastAsia"/>
          <w:color w:val="000000" w:themeColor="text1"/>
        </w:rPr>
        <w:t xml:space="preserve">Outline what parents / legal guardians consider constitutes a suitable meal/snack/beverage on these occasions? </w:t>
      </w:r>
    </w:p>
    <w:p w:rsidR="281020F6" w:rsidP="294C15F7" w:rsidRDefault="4660F320" w14:paraId="35C8D252" w14:textId="75A0F15C">
      <w:pPr>
        <w:pStyle w:val="ListParagraph"/>
        <w:numPr>
          <w:ilvl w:val="0"/>
          <w:numId w:val="34"/>
        </w:numPr>
        <w:rPr>
          <w:rFonts w:eastAsiaTheme="minorEastAsia"/>
          <w:color w:val="000000" w:themeColor="text1"/>
        </w:rPr>
      </w:pPr>
      <w:r w:rsidRPr="294C15F7">
        <w:rPr>
          <w:rFonts w:eastAsiaTheme="minorEastAsia"/>
          <w:color w:val="000000" w:themeColor="text1"/>
        </w:rPr>
        <w:t>Analyse if parents are concerned about the nutritional value of their children's diet, and what influences the choices that they make.</w:t>
      </w:r>
    </w:p>
    <w:p w:rsidR="281020F6" w:rsidP="294C15F7" w:rsidRDefault="4660F320" w14:paraId="5D106562" w14:textId="08C0147D">
      <w:pPr>
        <w:pStyle w:val="ListParagraph"/>
        <w:numPr>
          <w:ilvl w:val="0"/>
          <w:numId w:val="34"/>
        </w:numPr>
        <w:rPr>
          <w:rFonts w:eastAsiaTheme="minorEastAsia"/>
          <w:color w:val="000000" w:themeColor="text1"/>
        </w:rPr>
      </w:pPr>
      <w:r w:rsidRPr="294C15F7">
        <w:rPr>
          <w:rFonts w:eastAsiaTheme="minorEastAsia"/>
          <w:color w:val="000000" w:themeColor="text1"/>
        </w:rPr>
        <w:t>Assess whether they are provided with any nutritional advice from anyone related the sport/team?</w:t>
      </w:r>
    </w:p>
    <w:p w:rsidR="281020F6" w:rsidP="294C15F7" w:rsidRDefault="4660F320" w14:paraId="4A6E9B89" w14:textId="4F681907">
      <w:pPr>
        <w:pStyle w:val="ListParagraph"/>
        <w:numPr>
          <w:ilvl w:val="0"/>
          <w:numId w:val="34"/>
        </w:numPr>
        <w:rPr>
          <w:rFonts w:eastAsiaTheme="minorEastAsia"/>
          <w:color w:val="000000" w:themeColor="text1"/>
        </w:rPr>
      </w:pPr>
      <w:r w:rsidRPr="294C15F7">
        <w:rPr>
          <w:rFonts w:eastAsiaTheme="minorEastAsia"/>
          <w:color w:val="000000" w:themeColor="text1"/>
        </w:rPr>
        <w:t>Evaluate critically the availability of food/snacks around the playing fields, and any changes that could be implemented to better this.</w:t>
      </w:r>
    </w:p>
    <w:p w:rsidR="511F8108" w:rsidP="08251F2B" w:rsidRDefault="511F8108" w14:paraId="3D3AF173" w14:textId="2E2F0653">
      <w:pPr>
        <w:rPr>
          <w:rFonts w:eastAsiaTheme="minorEastAsia"/>
        </w:rPr>
      </w:pPr>
      <w:r w:rsidRPr="08251F2B">
        <w:rPr>
          <w:rFonts w:eastAsiaTheme="minorEastAsia"/>
        </w:rPr>
        <w:t>The results indicate that 95.1% of parents answered that their football team does not provide any nutritional advice. Worryingly 11% of children are having fast food (McDonalds) after their training, however 71% were given what is considered a healthy option. Just under 20% of parents / guardians offer their children an ‘unhealthy’ option prior to training or a game. These were foods such as chocolate, biscuits &amp; sweets. These are the foods that provide short term energy bursts, and not continued and effective energy.</w:t>
      </w:r>
    </w:p>
    <w:p w:rsidR="511F8108" w:rsidP="08251F2B" w:rsidRDefault="511F8108" w14:paraId="3C3E1C06" w14:textId="07C4F0F5">
      <w:pPr>
        <w:rPr>
          <w:rFonts w:eastAsiaTheme="minorEastAsia"/>
        </w:rPr>
      </w:pPr>
      <w:r w:rsidRPr="08251F2B">
        <w:rPr>
          <w:rFonts w:eastAsiaTheme="minorEastAsia"/>
        </w:rPr>
        <w:t xml:space="preserve">It was expected that </w:t>
      </w:r>
      <w:r w:rsidRPr="08251F2B" w:rsidR="4817B7B1">
        <w:rPr>
          <w:rFonts w:eastAsiaTheme="minorEastAsia"/>
        </w:rPr>
        <w:t>many</w:t>
      </w:r>
      <w:r w:rsidRPr="08251F2B">
        <w:rPr>
          <w:rFonts w:eastAsiaTheme="minorEastAsia"/>
        </w:rPr>
        <w:t xml:space="preserve"> children would be eating a diet high in </w:t>
      </w:r>
      <w:r w:rsidRPr="08251F2B" w:rsidR="74C363A1">
        <w:rPr>
          <w:rFonts w:eastAsiaTheme="minorEastAsia"/>
        </w:rPr>
        <w:t>u</w:t>
      </w:r>
      <w:r w:rsidRPr="08251F2B">
        <w:rPr>
          <w:rFonts w:eastAsiaTheme="minorEastAsia"/>
        </w:rPr>
        <w:t>ltra processed foods, and this was reflected</w:t>
      </w:r>
      <w:r w:rsidRPr="08251F2B" w:rsidR="7331F8D8">
        <w:rPr>
          <w:rFonts w:eastAsiaTheme="minorEastAsia"/>
        </w:rPr>
        <w:t xml:space="preserve"> within the results with the likes of fast foods, sugary options and processed meats within homemade meals.</w:t>
      </w:r>
    </w:p>
    <w:p w:rsidR="25E194E0" w:rsidP="294C15F7" w:rsidRDefault="520DB563" w14:paraId="516DA2A5" w14:textId="69E55EC4">
      <w:pPr>
        <w:rPr>
          <w:rFonts w:eastAsiaTheme="minorEastAsia"/>
        </w:rPr>
      </w:pPr>
      <w:r w:rsidRPr="294C15F7">
        <w:rPr>
          <w:rFonts w:eastAsiaTheme="minorEastAsia"/>
        </w:rPr>
        <w:t xml:space="preserve">Future research ideas </w:t>
      </w:r>
      <w:r w:rsidRPr="294C15F7" w:rsidR="62A3F288">
        <w:rPr>
          <w:rFonts w:eastAsiaTheme="minorEastAsia"/>
        </w:rPr>
        <w:t>could include</w:t>
      </w:r>
      <w:r w:rsidRPr="294C15F7" w:rsidR="3339AD97">
        <w:rPr>
          <w:rFonts w:eastAsiaTheme="minorEastAsia"/>
        </w:rPr>
        <w:t xml:space="preserve"> the </w:t>
      </w:r>
      <w:r w:rsidRPr="294C15F7" w:rsidR="5015796F">
        <w:rPr>
          <w:rFonts w:eastAsiaTheme="minorEastAsia"/>
        </w:rPr>
        <w:t>thoughts</w:t>
      </w:r>
      <w:r w:rsidRPr="294C15F7" w:rsidR="3339AD97">
        <w:rPr>
          <w:rFonts w:eastAsiaTheme="minorEastAsia"/>
        </w:rPr>
        <w:t xml:space="preserve"> of coaches, it would be interesting to include what </w:t>
      </w:r>
      <w:r w:rsidRPr="294C15F7" w:rsidR="646EC211">
        <w:rPr>
          <w:rFonts w:eastAsiaTheme="minorEastAsia"/>
        </w:rPr>
        <w:t>coaches</w:t>
      </w:r>
      <w:r w:rsidRPr="294C15F7" w:rsidR="3339AD97">
        <w:rPr>
          <w:rFonts w:eastAsiaTheme="minorEastAsia"/>
        </w:rPr>
        <w:t xml:space="preserve"> consider a healthy</w:t>
      </w:r>
      <w:r w:rsidRPr="294C15F7" w:rsidR="7B56E67B">
        <w:rPr>
          <w:rFonts w:eastAsiaTheme="minorEastAsia"/>
        </w:rPr>
        <w:t xml:space="preserve"> diet for the children</w:t>
      </w:r>
      <w:r w:rsidRPr="294C15F7" w:rsidR="27A3F5BC">
        <w:rPr>
          <w:rFonts w:eastAsiaTheme="minorEastAsia"/>
        </w:rPr>
        <w:t xml:space="preserve"> and if nutritional advice could become an integral part of the sessions on occasions. </w:t>
      </w:r>
      <w:r w:rsidRPr="294C15F7" w:rsidR="6EB39F20">
        <w:rPr>
          <w:rFonts w:eastAsiaTheme="minorEastAsia"/>
        </w:rPr>
        <w:t xml:space="preserve"> Coaches could </w:t>
      </w:r>
      <w:r w:rsidRPr="294C15F7" w:rsidR="5CDEC673">
        <w:rPr>
          <w:rFonts w:eastAsiaTheme="minorEastAsia"/>
        </w:rPr>
        <w:t>discuss</w:t>
      </w:r>
      <w:r w:rsidRPr="294C15F7" w:rsidR="3339AD97">
        <w:rPr>
          <w:rFonts w:eastAsiaTheme="minorEastAsia"/>
        </w:rPr>
        <w:t xml:space="preserve"> </w:t>
      </w:r>
      <w:r w:rsidRPr="294C15F7" w:rsidR="3FBAF060">
        <w:rPr>
          <w:rFonts w:eastAsiaTheme="minorEastAsia"/>
        </w:rPr>
        <w:t xml:space="preserve">and </w:t>
      </w:r>
      <w:r w:rsidRPr="294C15F7" w:rsidR="2A1021F3">
        <w:rPr>
          <w:rFonts w:eastAsiaTheme="minorEastAsia"/>
        </w:rPr>
        <w:t xml:space="preserve">aim </w:t>
      </w:r>
      <w:r w:rsidRPr="294C15F7" w:rsidR="3FBAF060">
        <w:rPr>
          <w:rFonts w:eastAsiaTheme="minorEastAsia"/>
        </w:rPr>
        <w:t>to come up with ideas on how</w:t>
      </w:r>
      <w:r w:rsidRPr="294C15F7" w:rsidR="3339AD97">
        <w:rPr>
          <w:rFonts w:eastAsiaTheme="minorEastAsia"/>
        </w:rPr>
        <w:t xml:space="preserve"> that </w:t>
      </w:r>
      <w:r w:rsidRPr="294C15F7" w:rsidR="3339AD97">
        <w:rPr>
          <w:rFonts w:eastAsiaTheme="minorEastAsia"/>
        </w:rPr>
        <w:lastRenderedPageBreak/>
        <w:t xml:space="preserve">they can aid in </w:t>
      </w:r>
      <w:r w:rsidRPr="294C15F7" w:rsidR="1A7D7057">
        <w:rPr>
          <w:rFonts w:eastAsiaTheme="minorEastAsia"/>
        </w:rPr>
        <w:t>advising children on this topic</w:t>
      </w:r>
      <w:r w:rsidRPr="294C15F7" w:rsidR="3A5A0B63">
        <w:rPr>
          <w:rFonts w:eastAsiaTheme="minorEastAsia"/>
        </w:rPr>
        <w:t>.</w:t>
      </w:r>
      <w:r w:rsidRPr="294C15F7" w:rsidR="4F68CC1B">
        <w:rPr>
          <w:rFonts w:eastAsiaTheme="minorEastAsia"/>
        </w:rPr>
        <w:t xml:space="preserve"> This may be by utilising external programmes or sources.</w:t>
      </w:r>
      <w:r w:rsidRPr="294C15F7" w:rsidR="3A5A0B63">
        <w:rPr>
          <w:rFonts w:eastAsiaTheme="minorEastAsia"/>
        </w:rPr>
        <w:t xml:space="preserve"> </w:t>
      </w:r>
    </w:p>
    <w:p w:rsidR="449BDADA" w:rsidP="08251F2B" w:rsidRDefault="449BDADA" w14:paraId="399DB570" w14:textId="67DF19AD">
      <w:pPr>
        <w:rPr>
          <w:rFonts w:eastAsiaTheme="minorEastAsia"/>
        </w:rPr>
      </w:pPr>
      <w:r w:rsidRPr="08251F2B">
        <w:rPr>
          <w:rFonts w:eastAsiaTheme="minorEastAsia"/>
        </w:rPr>
        <w:t>Alongside the diet, the fluid intake of a child could be discussed, including the type of fluid given to a child before, during and after training. Do parents provide water, soft drinks, energy drinks, or are they providing sugary options?</w:t>
      </w:r>
    </w:p>
    <w:p w:rsidR="5E865D51" w:rsidP="6D638E10" w:rsidRDefault="3A5A0B63" w14:paraId="33176A70" w14:textId="6E888432">
      <w:pPr>
        <w:rPr>
          <w:rFonts w:eastAsiaTheme="minorEastAsia"/>
        </w:rPr>
      </w:pPr>
      <w:r w:rsidRPr="6D638E10">
        <w:rPr>
          <w:rFonts w:eastAsiaTheme="minorEastAsia"/>
        </w:rPr>
        <w:t xml:space="preserve">It would be </w:t>
      </w:r>
      <w:r w:rsidRPr="6D638E10" w:rsidR="3A65F7FA">
        <w:rPr>
          <w:rFonts w:eastAsiaTheme="minorEastAsia"/>
        </w:rPr>
        <w:t>interesting to include</w:t>
      </w:r>
      <w:r w:rsidRPr="6D638E10" w:rsidR="278CFEEA">
        <w:rPr>
          <w:rFonts w:eastAsiaTheme="minorEastAsia"/>
        </w:rPr>
        <w:t xml:space="preserve">, within the survey, </w:t>
      </w:r>
      <w:r w:rsidRPr="6D638E10" w:rsidR="3A65F7FA">
        <w:rPr>
          <w:rFonts w:eastAsiaTheme="minorEastAsia"/>
        </w:rPr>
        <w:t>the amount of time that the children spend training</w:t>
      </w:r>
      <w:r w:rsidRPr="6D638E10" w:rsidR="49F92912">
        <w:rPr>
          <w:rFonts w:eastAsiaTheme="minorEastAsia"/>
        </w:rPr>
        <w:t xml:space="preserve">, </w:t>
      </w:r>
      <w:r w:rsidRPr="6D638E10" w:rsidR="3A65F7FA">
        <w:rPr>
          <w:rFonts w:eastAsiaTheme="minorEastAsia"/>
        </w:rPr>
        <w:t>how this effects the diet and if there are any</w:t>
      </w:r>
      <w:r w:rsidRPr="6D638E10" w:rsidR="4DBA2E87">
        <w:rPr>
          <w:rFonts w:eastAsiaTheme="minorEastAsia"/>
        </w:rPr>
        <w:t xml:space="preserve"> </w:t>
      </w:r>
      <w:r w:rsidRPr="6D638E10" w:rsidR="1A966975">
        <w:rPr>
          <w:rFonts w:eastAsiaTheme="minorEastAsia"/>
        </w:rPr>
        <w:t>comparability's</w:t>
      </w:r>
      <w:r w:rsidRPr="6D638E10" w:rsidR="3A65F7FA">
        <w:rPr>
          <w:rFonts w:eastAsiaTheme="minorEastAsia"/>
        </w:rPr>
        <w:t xml:space="preserve"> in the diet </w:t>
      </w:r>
      <w:r w:rsidRPr="6D638E10" w:rsidR="1A3A3574">
        <w:rPr>
          <w:rFonts w:eastAsiaTheme="minorEastAsia"/>
        </w:rPr>
        <w:t xml:space="preserve">of a child </w:t>
      </w:r>
      <w:r w:rsidRPr="6D638E10" w:rsidR="6B67262F">
        <w:rPr>
          <w:rFonts w:eastAsiaTheme="minorEastAsia"/>
        </w:rPr>
        <w:t>if they have</w:t>
      </w:r>
      <w:r w:rsidRPr="6D638E10" w:rsidR="1A3A3574">
        <w:rPr>
          <w:rFonts w:eastAsiaTheme="minorEastAsia"/>
        </w:rPr>
        <w:t xml:space="preserve"> a </w:t>
      </w:r>
      <w:r w:rsidRPr="6D638E10" w:rsidR="1EA3610B">
        <w:rPr>
          <w:rFonts w:eastAsiaTheme="minorEastAsia"/>
        </w:rPr>
        <w:t>substantially</w:t>
      </w:r>
      <w:r w:rsidRPr="6D638E10" w:rsidR="70FD3D49">
        <w:rPr>
          <w:rFonts w:eastAsiaTheme="minorEastAsia"/>
        </w:rPr>
        <w:t xml:space="preserve"> higher training load. </w:t>
      </w:r>
      <w:r w:rsidRPr="6D638E10" w:rsidR="495A482A">
        <w:rPr>
          <w:rFonts w:eastAsiaTheme="minorEastAsia"/>
        </w:rPr>
        <w:t>Future research could also c</w:t>
      </w:r>
      <w:r w:rsidRPr="6D638E10" w:rsidR="30127CA2">
        <w:rPr>
          <w:rFonts w:eastAsiaTheme="minorEastAsia"/>
        </w:rPr>
        <w:t xml:space="preserve">onsider </w:t>
      </w:r>
      <w:r w:rsidRPr="6D638E10" w:rsidR="69BF2765">
        <w:rPr>
          <w:rFonts w:eastAsiaTheme="minorEastAsia"/>
        </w:rPr>
        <w:t>nutrition of</w:t>
      </w:r>
      <w:r w:rsidRPr="6D638E10" w:rsidR="30127CA2">
        <w:rPr>
          <w:rFonts w:eastAsiaTheme="minorEastAsia"/>
        </w:rPr>
        <w:t xml:space="preserve"> players d</w:t>
      </w:r>
      <w:r w:rsidRPr="6D638E10" w:rsidR="2BC31215">
        <w:rPr>
          <w:rFonts w:eastAsiaTheme="minorEastAsia"/>
        </w:rPr>
        <w:t xml:space="preserve">uring the recovery phase. </w:t>
      </w:r>
    </w:p>
    <w:p w:rsidR="017A83D6" w:rsidP="6D638E10" w:rsidRDefault="017A83D6" w14:paraId="66AD8E1C" w14:textId="46E091BE">
      <w:pPr>
        <w:rPr>
          <w:rFonts w:eastAsiaTheme="minorEastAsia"/>
        </w:rPr>
      </w:pPr>
      <w:r w:rsidRPr="6D638E10">
        <w:rPr>
          <w:rFonts w:eastAsiaTheme="minorEastAsia"/>
        </w:rPr>
        <w:t>In summary this</w:t>
      </w:r>
      <w:r w:rsidRPr="6D638E10" w:rsidR="48C61683">
        <w:rPr>
          <w:rFonts w:eastAsiaTheme="minorEastAsia"/>
        </w:rPr>
        <w:t xml:space="preserve"> study </w:t>
      </w:r>
      <w:r w:rsidRPr="6D638E10" w:rsidR="08E73AF4">
        <w:rPr>
          <w:rFonts w:eastAsiaTheme="minorEastAsia"/>
        </w:rPr>
        <w:t>indicate</w:t>
      </w:r>
      <w:r w:rsidRPr="6D638E10" w:rsidR="614C5846">
        <w:rPr>
          <w:rFonts w:eastAsiaTheme="minorEastAsia"/>
        </w:rPr>
        <w:t>d</w:t>
      </w:r>
      <w:r w:rsidRPr="6D638E10" w:rsidR="48C61683">
        <w:rPr>
          <w:rFonts w:eastAsiaTheme="minorEastAsia"/>
        </w:rPr>
        <w:t xml:space="preserve"> a lack of </w:t>
      </w:r>
      <w:r w:rsidRPr="6D638E10" w:rsidR="28972302">
        <w:rPr>
          <w:rFonts w:eastAsiaTheme="minorEastAsia"/>
        </w:rPr>
        <w:t xml:space="preserve">knowledge and </w:t>
      </w:r>
      <w:r w:rsidRPr="6D638E10" w:rsidR="48C61683">
        <w:rPr>
          <w:rFonts w:eastAsiaTheme="minorEastAsia"/>
        </w:rPr>
        <w:t>understanding on the topic of sports nutrition amongst parents of children of all ages.</w:t>
      </w:r>
      <w:r w:rsidRPr="6D638E10" w:rsidR="15F6D997">
        <w:rPr>
          <w:rFonts w:eastAsiaTheme="minorEastAsia"/>
        </w:rPr>
        <w:t xml:space="preserve"> It also demonstrated the </w:t>
      </w:r>
      <w:r w:rsidRPr="6D638E10" w:rsidR="688D84D0">
        <w:rPr>
          <w:rFonts w:eastAsiaTheme="minorEastAsia"/>
        </w:rPr>
        <w:t>overuse</w:t>
      </w:r>
      <w:r w:rsidRPr="6D638E10" w:rsidR="15F6D997">
        <w:rPr>
          <w:rFonts w:eastAsiaTheme="minorEastAsia"/>
        </w:rPr>
        <w:t xml:space="preserve"> of fast ultra processed foods</w:t>
      </w:r>
      <w:r w:rsidRPr="6D638E10" w:rsidR="16BABF84">
        <w:rPr>
          <w:rFonts w:eastAsiaTheme="minorEastAsia"/>
        </w:rPr>
        <w:t xml:space="preserve"> and</w:t>
      </w:r>
      <w:r w:rsidRPr="6D638E10" w:rsidR="15F6D997">
        <w:rPr>
          <w:rFonts w:eastAsiaTheme="minorEastAsia"/>
        </w:rPr>
        <w:t xml:space="preserve"> conveniency</w:t>
      </w:r>
      <w:r w:rsidRPr="6D638E10" w:rsidR="143C5A95">
        <w:rPr>
          <w:rFonts w:eastAsiaTheme="minorEastAsia"/>
        </w:rPr>
        <w:t xml:space="preserve"> amongst parents. There also needs to be consideration on how products are marketed to children. </w:t>
      </w:r>
    </w:p>
    <w:p w:rsidR="48C61683" w:rsidP="0B60C0CE" w:rsidRDefault="777D1B93" w14:paraId="192BA9DB" w14:textId="19D1444A">
      <w:pPr>
        <w:rPr>
          <w:rFonts w:eastAsiaTheme="minorEastAsia"/>
        </w:rPr>
      </w:pPr>
      <w:r w:rsidRPr="0B60C0CE">
        <w:rPr>
          <w:rFonts w:eastAsiaTheme="minorEastAsia"/>
        </w:rPr>
        <w:t xml:space="preserve">The </w:t>
      </w:r>
      <w:r w:rsidRPr="0B60C0CE" w:rsidR="7D7D475D">
        <w:rPr>
          <w:rFonts w:eastAsiaTheme="minorEastAsia"/>
        </w:rPr>
        <w:t xml:space="preserve">research has touched upon </w:t>
      </w:r>
      <w:r w:rsidRPr="0B60C0CE" w:rsidR="34B12B9B">
        <w:rPr>
          <w:rFonts w:eastAsiaTheme="minorEastAsia"/>
        </w:rPr>
        <w:t>an extremely</w:t>
      </w:r>
      <w:r w:rsidRPr="0B60C0CE" w:rsidR="7D7D475D">
        <w:rPr>
          <w:rFonts w:eastAsiaTheme="minorEastAsia"/>
        </w:rPr>
        <w:t xml:space="preserve"> </w:t>
      </w:r>
      <w:r w:rsidRPr="0B60C0CE" w:rsidR="3ED689FC">
        <w:rPr>
          <w:rFonts w:eastAsiaTheme="minorEastAsia"/>
        </w:rPr>
        <w:t>under researched</w:t>
      </w:r>
      <w:r w:rsidRPr="0B60C0CE" w:rsidR="1095456B">
        <w:rPr>
          <w:rFonts w:eastAsiaTheme="minorEastAsia"/>
        </w:rPr>
        <w:t xml:space="preserve"> </w:t>
      </w:r>
      <w:r w:rsidRPr="0B60C0CE" w:rsidR="3B83D012">
        <w:rPr>
          <w:rFonts w:eastAsiaTheme="minorEastAsia"/>
        </w:rPr>
        <w:t xml:space="preserve">area within the </w:t>
      </w:r>
      <w:r w:rsidRPr="0B60C0CE" w:rsidR="7D7D475D">
        <w:rPr>
          <w:rFonts w:eastAsiaTheme="minorEastAsia"/>
        </w:rPr>
        <w:t xml:space="preserve">subject of </w:t>
      </w:r>
      <w:r w:rsidRPr="0B60C0CE" w:rsidR="2908D91E">
        <w:rPr>
          <w:rFonts w:eastAsiaTheme="minorEastAsia"/>
        </w:rPr>
        <w:t>children's</w:t>
      </w:r>
      <w:r w:rsidRPr="0B60C0CE" w:rsidR="60F5CD9E">
        <w:rPr>
          <w:rFonts w:eastAsiaTheme="minorEastAsia"/>
        </w:rPr>
        <w:t xml:space="preserve"> sports </w:t>
      </w:r>
      <w:r w:rsidRPr="0B60C0CE" w:rsidR="7D7D475D">
        <w:rPr>
          <w:rFonts w:eastAsiaTheme="minorEastAsia"/>
        </w:rPr>
        <w:t xml:space="preserve">nutrition but </w:t>
      </w:r>
      <w:r w:rsidRPr="0B60C0CE" w:rsidR="48252D63">
        <w:rPr>
          <w:rFonts w:eastAsiaTheme="minorEastAsia"/>
        </w:rPr>
        <w:t>opens up</w:t>
      </w:r>
      <w:r w:rsidRPr="0B60C0CE" w:rsidR="7D7D475D">
        <w:rPr>
          <w:rFonts w:eastAsiaTheme="minorEastAsia"/>
        </w:rPr>
        <w:t xml:space="preserve"> a number of research questions </w:t>
      </w:r>
      <w:r w:rsidRPr="0B60C0CE" w:rsidR="15A89E23">
        <w:rPr>
          <w:rFonts w:eastAsiaTheme="minorEastAsia"/>
        </w:rPr>
        <w:t xml:space="preserve">and </w:t>
      </w:r>
      <w:r w:rsidRPr="0B60C0CE" w:rsidR="68D38C4E">
        <w:rPr>
          <w:rFonts w:eastAsiaTheme="minorEastAsia"/>
        </w:rPr>
        <w:t xml:space="preserve">potential </w:t>
      </w:r>
      <w:r w:rsidRPr="0B60C0CE" w:rsidR="15A89E23">
        <w:rPr>
          <w:rFonts w:eastAsiaTheme="minorEastAsia"/>
        </w:rPr>
        <w:t>opportunities</w:t>
      </w:r>
      <w:r w:rsidRPr="0B60C0CE" w:rsidR="76CED05D">
        <w:rPr>
          <w:rFonts w:eastAsiaTheme="minorEastAsia"/>
        </w:rPr>
        <w:t xml:space="preserve"> </w:t>
      </w:r>
      <w:r w:rsidRPr="0B60C0CE" w:rsidR="7D7D475D">
        <w:rPr>
          <w:rFonts w:eastAsiaTheme="minorEastAsia"/>
        </w:rPr>
        <w:t>or future research.</w:t>
      </w:r>
    </w:p>
    <w:p w:rsidR="0B60C0CE" w:rsidP="0B60C0CE" w:rsidRDefault="0B60C0CE" w14:paraId="5D9233B2" w14:textId="2BD3E59A">
      <w:pPr>
        <w:rPr>
          <w:rFonts w:eastAsiaTheme="minorEastAsia"/>
        </w:rPr>
      </w:pPr>
    </w:p>
    <w:p w:rsidR="208351D4" w:rsidP="0B60C0CE" w:rsidRDefault="208351D4" w14:paraId="42C9D7EA" w14:textId="4AA6CF42">
      <w:pPr>
        <w:rPr>
          <w:rFonts w:eastAsiaTheme="minorEastAsia"/>
        </w:rPr>
      </w:pPr>
      <w:r w:rsidRPr="0B60C0CE">
        <w:rPr>
          <w:rFonts w:eastAsiaTheme="minorEastAsia"/>
        </w:rPr>
        <w:t>14,267 Words</w:t>
      </w:r>
    </w:p>
    <w:p w:rsidR="6884F0A6" w:rsidP="294C15F7" w:rsidRDefault="6884F0A6" w14:paraId="545595EE" w14:textId="62D9492B">
      <w:pPr>
        <w:rPr>
          <w:rFonts w:eastAsiaTheme="minorEastAsia"/>
          <w:color w:val="202124"/>
          <w:sz w:val="40"/>
          <w:szCs w:val="40"/>
        </w:rPr>
      </w:pPr>
    </w:p>
    <w:p w:rsidR="6884F0A6" w:rsidP="294C15F7" w:rsidRDefault="6884F0A6" w14:paraId="6D2A0A7C" w14:textId="0E28EA63">
      <w:pPr>
        <w:rPr>
          <w:rFonts w:eastAsiaTheme="minorEastAsia"/>
          <w:color w:val="202124"/>
          <w:sz w:val="40"/>
          <w:szCs w:val="40"/>
        </w:rPr>
      </w:pPr>
    </w:p>
    <w:p w:rsidR="6884F0A6" w:rsidP="294C15F7" w:rsidRDefault="6884F0A6" w14:paraId="225815BA" w14:textId="37977C6A">
      <w:pPr>
        <w:rPr>
          <w:rFonts w:eastAsiaTheme="minorEastAsia"/>
          <w:color w:val="202124"/>
          <w:sz w:val="40"/>
          <w:szCs w:val="40"/>
        </w:rPr>
      </w:pPr>
    </w:p>
    <w:p w:rsidR="6884F0A6" w:rsidP="294C15F7" w:rsidRDefault="6884F0A6" w14:paraId="067B5E13" w14:textId="7403E87C">
      <w:pPr>
        <w:rPr>
          <w:rFonts w:eastAsiaTheme="minorEastAsia"/>
          <w:color w:val="202124"/>
          <w:sz w:val="40"/>
          <w:szCs w:val="40"/>
        </w:rPr>
      </w:pPr>
    </w:p>
    <w:p w:rsidR="6884F0A6" w:rsidP="294C15F7" w:rsidRDefault="6884F0A6" w14:paraId="675E31E9" w14:textId="42E443D3">
      <w:pPr>
        <w:rPr>
          <w:rFonts w:eastAsiaTheme="minorEastAsia"/>
          <w:color w:val="202124"/>
          <w:sz w:val="40"/>
          <w:szCs w:val="40"/>
        </w:rPr>
      </w:pPr>
    </w:p>
    <w:p w:rsidR="6884F0A6" w:rsidP="294C15F7" w:rsidRDefault="6884F0A6" w14:paraId="002C722B" w14:textId="46F0AF09">
      <w:pPr>
        <w:rPr>
          <w:rFonts w:eastAsiaTheme="minorEastAsia"/>
          <w:color w:val="202124"/>
          <w:sz w:val="40"/>
          <w:szCs w:val="40"/>
        </w:rPr>
      </w:pPr>
    </w:p>
    <w:p w:rsidR="6884F0A6" w:rsidP="294C15F7" w:rsidRDefault="6884F0A6" w14:paraId="1F7ECF5F" w14:textId="0AC8EA6B">
      <w:pPr>
        <w:rPr>
          <w:rFonts w:eastAsiaTheme="minorEastAsia"/>
          <w:color w:val="202124"/>
          <w:sz w:val="40"/>
          <w:szCs w:val="40"/>
        </w:rPr>
      </w:pPr>
    </w:p>
    <w:p w:rsidR="6884F0A6" w:rsidP="294C15F7" w:rsidRDefault="6884F0A6" w14:paraId="36A80DD7" w14:textId="48A39FD0">
      <w:pPr>
        <w:rPr>
          <w:rFonts w:eastAsiaTheme="minorEastAsia"/>
          <w:color w:val="202124"/>
          <w:sz w:val="40"/>
          <w:szCs w:val="40"/>
        </w:rPr>
      </w:pPr>
    </w:p>
    <w:p w:rsidR="6884F0A6" w:rsidP="294C15F7" w:rsidRDefault="6884F0A6" w14:paraId="4A385D29" w14:textId="1491945C">
      <w:pPr>
        <w:rPr>
          <w:rFonts w:eastAsiaTheme="minorEastAsia"/>
          <w:color w:val="202124"/>
          <w:sz w:val="40"/>
          <w:szCs w:val="40"/>
        </w:rPr>
      </w:pPr>
    </w:p>
    <w:p w:rsidR="6884F0A6" w:rsidP="294C15F7" w:rsidRDefault="6884F0A6" w14:paraId="326025BD" w14:textId="067FD4B0">
      <w:pPr>
        <w:rPr>
          <w:rFonts w:eastAsiaTheme="minorEastAsia"/>
          <w:color w:val="202124"/>
          <w:sz w:val="40"/>
          <w:szCs w:val="40"/>
        </w:rPr>
      </w:pPr>
    </w:p>
    <w:p w:rsidR="660DDCEF" w:rsidP="7B4DEAF3" w:rsidRDefault="660DDCEF" w14:paraId="1C6635E0" w14:textId="159888DC">
      <w:pPr>
        <w:rPr>
          <w:rFonts w:eastAsiaTheme="minorEastAsia"/>
          <w:color w:val="202124"/>
          <w:sz w:val="40"/>
          <w:szCs w:val="40"/>
        </w:rPr>
      </w:pPr>
    </w:p>
    <w:p w:rsidR="7B4DEAF3" w:rsidP="7B4DEAF3" w:rsidRDefault="7B4DEAF3" w14:paraId="485040E9" w14:textId="785F1B67">
      <w:pPr>
        <w:rPr>
          <w:rFonts w:eastAsiaTheme="minorEastAsia"/>
          <w:color w:val="202124"/>
          <w:sz w:val="40"/>
          <w:szCs w:val="40"/>
        </w:rPr>
      </w:pPr>
    </w:p>
    <w:p w:rsidR="7B4DEAF3" w:rsidP="7B4DEAF3" w:rsidRDefault="7B4DEAF3" w14:paraId="7CC53F5C" w14:textId="3739B139">
      <w:pPr>
        <w:rPr>
          <w:rFonts w:eastAsiaTheme="minorEastAsia"/>
          <w:color w:val="202124"/>
          <w:sz w:val="40"/>
          <w:szCs w:val="40"/>
        </w:rPr>
      </w:pPr>
    </w:p>
    <w:p w:rsidR="5B4F077B" w:rsidP="660DDCEF" w:rsidRDefault="5B4F077B" w14:paraId="4754DD5F" w14:textId="540508B5">
      <w:pPr>
        <w:rPr>
          <w:rFonts w:eastAsiaTheme="minorEastAsia"/>
          <w:b/>
          <w:bCs/>
          <w:sz w:val="40"/>
          <w:szCs w:val="40"/>
        </w:rPr>
      </w:pPr>
      <w:r w:rsidRPr="660DDCEF">
        <w:rPr>
          <w:rFonts w:eastAsiaTheme="minorEastAsia"/>
          <w:b/>
          <w:bCs/>
          <w:sz w:val="40"/>
          <w:szCs w:val="40"/>
        </w:rPr>
        <w:t>References</w:t>
      </w:r>
    </w:p>
    <w:p w:rsidR="23471FEA" w:rsidP="294C15F7" w:rsidRDefault="5177CCEC" w14:paraId="099DEC72" w14:textId="5164730B">
      <w:pPr>
        <w:rPr>
          <w:rFonts w:eastAsiaTheme="minorEastAsia"/>
        </w:rPr>
      </w:pPr>
      <w:r w:rsidRPr="294C15F7">
        <w:rPr>
          <w:rFonts w:eastAsiaTheme="minorEastAsia"/>
        </w:rPr>
        <w:t xml:space="preserve">Abood, D. A., Black, D. R., and Birnbaum, R. D. (2004). </w:t>
      </w:r>
      <w:r w:rsidRPr="294C15F7" w:rsidR="1F9CB18B">
        <w:rPr>
          <w:rFonts w:eastAsiaTheme="minorEastAsia"/>
        </w:rPr>
        <w:t>‘</w:t>
      </w:r>
      <w:r w:rsidRPr="294C15F7">
        <w:rPr>
          <w:rFonts w:eastAsiaTheme="minorEastAsia"/>
          <w:i/>
          <w:iCs/>
        </w:rPr>
        <w:t>Nutrition education intervention for college female athletes</w:t>
      </w:r>
      <w:r w:rsidRPr="294C15F7" w:rsidR="1268E603">
        <w:rPr>
          <w:rFonts w:eastAsiaTheme="minorEastAsia"/>
          <w:i/>
          <w:iCs/>
        </w:rPr>
        <w:t>’</w:t>
      </w:r>
      <w:r w:rsidRPr="294C15F7">
        <w:rPr>
          <w:rFonts w:eastAsiaTheme="minorEastAsia"/>
          <w:i/>
          <w:iCs/>
        </w:rPr>
        <w:t>.</w:t>
      </w:r>
      <w:r w:rsidRPr="294C15F7">
        <w:rPr>
          <w:rFonts w:eastAsiaTheme="minorEastAsia"/>
        </w:rPr>
        <w:t xml:space="preserve"> Journal of nutrition education and behaviour, </w:t>
      </w:r>
      <w:r w:rsidRPr="294C15F7">
        <w:rPr>
          <w:rFonts w:eastAsiaTheme="minorEastAsia"/>
          <w:i/>
          <w:iCs/>
        </w:rPr>
        <w:t>36</w:t>
      </w:r>
      <w:r w:rsidRPr="294C15F7">
        <w:rPr>
          <w:rFonts w:eastAsiaTheme="minorEastAsia"/>
        </w:rPr>
        <w:t xml:space="preserve">(3), 135–137. </w:t>
      </w:r>
      <w:hyperlink r:id="rId12">
        <w:r w:rsidRPr="294C15F7">
          <w:rPr>
            <w:rStyle w:val="Hyperlink"/>
            <w:rFonts w:eastAsiaTheme="minorEastAsia"/>
            <w:color w:val="auto"/>
          </w:rPr>
          <w:t>https://doi.org/10.1016/s1499-4046(06)60150-4</w:t>
        </w:r>
      </w:hyperlink>
      <w:r w:rsidRPr="294C15F7">
        <w:rPr>
          <w:rFonts w:eastAsiaTheme="minorEastAsia"/>
        </w:rPr>
        <w:t>.</w:t>
      </w:r>
    </w:p>
    <w:p w:rsidR="23471FEA" w:rsidP="294C15F7" w:rsidRDefault="5177CCEC" w14:paraId="3962ACAA" w14:textId="6A2D2408">
      <w:pPr>
        <w:rPr>
          <w:rFonts w:eastAsiaTheme="minorEastAsia"/>
        </w:rPr>
      </w:pPr>
      <w:r w:rsidRPr="294C15F7">
        <w:rPr>
          <w:rFonts w:eastAsiaTheme="minorEastAsia"/>
        </w:rPr>
        <w:t xml:space="preserve">Ackerman, K.E., Stellingwerff, T., Elliott-Sale, K.J., Baltzell, A., Cain, M. and Goucher K. (2020) </w:t>
      </w:r>
      <w:r w:rsidRPr="294C15F7" w:rsidR="42C977A3">
        <w:rPr>
          <w:rFonts w:eastAsiaTheme="minorEastAsia"/>
        </w:rPr>
        <w:t>‘</w:t>
      </w:r>
      <w:r w:rsidRPr="294C15F7">
        <w:rPr>
          <w:rFonts w:eastAsiaTheme="minorEastAsia"/>
        </w:rPr>
        <w:t>#REDS (Relative Energy Deficiency in Sport): time for a revolution in sports culture and systems to improve athlete health and performance</w:t>
      </w:r>
      <w:r w:rsidRPr="294C15F7" w:rsidR="2E65C5B8">
        <w:rPr>
          <w:rFonts w:eastAsiaTheme="minorEastAsia"/>
        </w:rPr>
        <w:t>’</w:t>
      </w:r>
      <w:r w:rsidRPr="294C15F7">
        <w:rPr>
          <w:rFonts w:eastAsiaTheme="minorEastAsia"/>
          <w:i/>
          <w:iCs/>
        </w:rPr>
        <w:t>.</w:t>
      </w:r>
      <w:r w:rsidRPr="294C15F7">
        <w:rPr>
          <w:rFonts w:eastAsiaTheme="minorEastAsia"/>
        </w:rPr>
        <w:t xml:space="preserve"> </w:t>
      </w:r>
      <w:r w:rsidRPr="294C15F7">
        <w:rPr>
          <w:rFonts w:eastAsiaTheme="minorEastAsia"/>
          <w:i/>
          <w:iCs/>
        </w:rPr>
        <w:t>Br J Sports Med.</w:t>
      </w:r>
      <w:r w:rsidRPr="294C15F7">
        <w:rPr>
          <w:rFonts w:eastAsiaTheme="minorEastAsia"/>
        </w:rPr>
        <w:t xml:space="preserve"> 2020;54(7):369–370. doi: 10.1136/bjsports-2019-101926.</w:t>
      </w:r>
    </w:p>
    <w:p w:rsidR="23471FEA" w:rsidP="294C15F7" w:rsidRDefault="5177CCEC" w14:paraId="28D79895" w14:textId="7BA7A23B">
      <w:pPr>
        <w:rPr>
          <w:rFonts w:eastAsiaTheme="minorEastAsia"/>
        </w:rPr>
      </w:pPr>
      <w:r w:rsidRPr="294C15F7">
        <w:rPr>
          <w:rFonts w:eastAsiaTheme="minorEastAsia"/>
        </w:rPr>
        <w:t>Anliker, J.A., Laus, M.J., Samonds, K.W. et al. (1990)</w:t>
      </w:r>
      <w:r w:rsidRPr="294C15F7">
        <w:rPr>
          <w:rFonts w:eastAsiaTheme="minorEastAsia"/>
          <w:i/>
          <w:iCs/>
        </w:rPr>
        <w:t xml:space="preserve"> </w:t>
      </w:r>
      <w:r w:rsidRPr="294C15F7" w:rsidR="2B25D885">
        <w:rPr>
          <w:rFonts w:eastAsiaTheme="minorEastAsia"/>
        </w:rPr>
        <w:t>‘</w:t>
      </w:r>
      <w:r w:rsidRPr="294C15F7">
        <w:rPr>
          <w:rFonts w:eastAsiaTheme="minorEastAsia"/>
        </w:rPr>
        <w:t>Parental messages and the nutrition awareness of preschool children</w:t>
      </w:r>
      <w:r w:rsidRPr="294C15F7" w:rsidR="244980B3">
        <w:rPr>
          <w:rFonts w:eastAsiaTheme="minorEastAsia"/>
        </w:rPr>
        <w:t>’</w:t>
      </w:r>
      <w:r w:rsidRPr="294C15F7">
        <w:rPr>
          <w:rFonts w:eastAsiaTheme="minorEastAsia"/>
        </w:rPr>
        <w:t>.</w:t>
      </w:r>
      <w:r w:rsidRPr="294C15F7">
        <w:rPr>
          <w:rFonts w:eastAsiaTheme="minorEastAsia"/>
          <w:i/>
          <w:iCs/>
        </w:rPr>
        <w:t xml:space="preserve"> J Nutr Educ</w:t>
      </w:r>
      <w:r w:rsidRPr="294C15F7">
        <w:rPr>
          <w:rFonts w:eastAsiaTheme="minorEastAsia"/>
        </w:rPr>
        <w:t xml:space="preserve"> 22, 24–29.</w:t>
      </w:r>
    </w:p>
    <w:p w:rsidR="23471FEA" w:rsidP="660DDCEF" w:rsidRDefault="23471FEA" w14:paraId="41526D54" w14:textId="0EDA007F">
      <w:pPr>
        <w:rPr>
          <w:rFonts w:eastAsiaTheme="minorEastAsia"/>
        </w:rPr>
      </w:pPr>
      <w:r w:rsidRPr="660DDCEF">
        <w:rPr>
          <w:rFonts w:eastAsiaTheme="minorEastAsia"/>
        </w:rPr>
        <w:t xml:space="preserve">American College of Sports Medicine Position stand: </w:t>
      </w:r>
      <w:r w:rsidRPr="660DDCEF" w:rsidR="3D27299D">
        <w:rPr>
          <w:rFonts w:eastAsiaTheme="minorEastAsia"/>
        </w:rPr>
        <w:t>‘</w:t>
      </w:r>
      <w:r w:rsidRPr="660DDCEF">
        <w:rPr>
          <w:rFonts w:eastAsiaTheme="minorEastAsia"/>
        </w:rPr>
        <w:t>Exercise and fluid replacement</w:t>
      </w:r>
      <w:r w:rsidRPr="660DDCEF" w:rsidR="709FA744">
        <w:rPr>
          <w:rFonts w:eastAsiaTheme="minorEastAsia"/>
        </w:rPr>
        <w:t>’</w:t>
      </w:r>
      <w:r w:rsidRPr="660DDCEF">
        <w:rPr>
          <w:rFonts w:eastAsiaTheme="minorEastAsia"/>
        </w:rPr>
        <w:t>. (2007)</w:t>
      </w:r>
      <w:r w:rsidRPr="660DDCEF">
        <w:rPr>
          <w:rFonts w:eastAsiaTheme="minorEastAsia"/>
          <w:i/>
          <w:iCs/>
        </w:rPr>
        <w:t xml:space="preserve"> Med Sci Sports Exerc. </w:t>
      </w:r>
      <w:r w:rsidRPr="660DDCEF">
        <w:rPr>
          <w:rFonts w:eastAsiaTheme="minorEastAsia"/>
        </w:rPr>
        <w:t>2007;39(2):377–90.</w:t>
      </w:r>
    </w:p>
    <w:p w:rsidR="23471FEA" w:rsidP="294C15F7" w:rsidRDefault="5177CCEC" w14:paraId="5ED1BD54" w14:textId="770E716B">
      <w:pPr>
        <w:rPr>
          <w:rFonts w:eastAsiaTheme="minorEastAsia"/>
        </w:rPr>
      </w:pPr>
      <w:r w:rsidRPr="294C15F7">
        <w:rPr>
          <w:rFonts w:eastAsiaTheme="minorEastAsia"/>
        </w:rPr>
        <w:t xml:space="preserve">Bagnato, M., Roy-Gagnon, M.H., Vanderlee, L. </w:t>
      </w:r>
      <w:r w:rsidRPr="294C15F7">
        <w:rPr>
          <w:rFonts w:eastAsiaTheme="minorEastAsia"/>
          <w:i/>
          <w:iCs/>
        </w:rPr>
        <w:t>et al.</w:t>
      </w:r>
      <w:r w:rsidRPr="294C15F7">
        <w:rPr>
          <w:rFonts w:eastAsiaTheme="minorEastAsia"/>
        </w:rPr>
        <w:t xml:space="preserve"> (2023) </w:t>
      </w:r>
      <w:r w:rsidRPr="294C15F7" w:rsidR="78B43EFB">
        <w:rPr>
          <w:rFonts w:eastAsiaTheme="minorEastAsia"/>
        </w:rPr>
        <w:t>‘</w:t>
      </w:r>
      <w:r w:rsidRPr="294C15F7">
        <w:rPr>
          <w:rFonts w:eastAsiaTheme="minorEastAsia"/>
        </w:rPr>
        <w:t>The impact of fast food marketing on brand preferences and fast food intake of youth aged 10–17 across six countries</w:t>
      </w:r>
      <w:r w:rsidRPr="294C15F7" w:rsidR="23F295F2">
        <w:rPr>
          <w:rFonts w:eastAsiaTheme="minorEastAsia"/>
        </w:rPr>
        <w:t>’</w:t>
      </w:r>
      <w:r w:rsidRPr="294C15F7">
        <w:rPr>
          <w:rFonts w:eastAsiaTheme="minorEastAsia"/>
        </w:rPr>
        <w:t>.</w:t>
      </w:r>
      <w:r w:rsidRPr="294C15F7">
        <w:rPr>
          <w:rFonts w:eastAsiaTheme="minorEastAsia"/>
          <w:i/>
          <w:iCs/>
        </w:rPr>
        <w:t xml:space="preserve"> BMC Public Health</w:t>
      </w:r>
      <w:r w:rsidRPr="294C15F7">
        <w:rPr>
          <w:rFonts w:eastAsiaTheme="minorEastAsia"/>
        </w:rPr>
        <w:t xml:space="preserve"> 23, 1436 . </w:t>
      </w:r>
      <w:hyperlink r:id="rId13">
        <w:r w:rsidRPr="294C15F7">
          <w:rPr>
            <w:rStyle w:val="Hyperlink"/>
            <w:rFonts w:eastAsiaTheme="minorEastAsia"/>
            <w:color w:val="auto"/>
          </w:rPr>
          <w:t>https://doi.org/10.1186/s12889-023-16158-w</w:t>
        </w:r>
      </w:hyperlink>
      <w:r w:rsidRPr="294C15F7">
        <w:rPr>
          <w:rFonts w:eastAsiaTheme="minorEastAsia"/>
        </w:rPr>
        <w:t xml:space="preserve"> (Accessed 24/10/2024).</w:t>
      </w:r>
    </w:p>
    <w:p w:rsidR="23471FEA" w:rsidP="294C15F7" w:rsidRDefault="5177CCEC" w14:paraId="2D53D75B" w14:textId="26663F07">
      <w:pPr>
        <w:spacing w:after="0"/>
        <w:rPr>
          <w:rFonts w:eastAsiaTheme="minorEastAsia"/>
        </w:rPr>
      </w:pPr>
      <w:r w:rsidRPr="294C15F7">
        <w:rPr>
          <w:rFonts w:eastAsiaTheme="minorEastAsia"/>
        </w:rPr>
        <w:t xml:space="preserve">Balasundaram. P., Avulakunta, I.D. (2023) </w:t>
      </w:r>
      <w:r w:rsidRPr="294C15F7" w:rsidR="36E1E96F">
        <w:rPr>
          <w:rFonts w:eastAsiaTheme="minorEastAsia"/>
          <w:i/>
          <w:iCs/>
        </w:rPr>
        <w:t>‘</w:t>
      </w:r>
      <w:r w:rsidRPr="294C15F7">
        <w:rPr>
          <w:rFonts w:eastAsiaTheme="minorEastAsia"/>
          <w:i/>
          <w:iCs/>
        </w:rPr>
        <w:t>Human Growth and Development</w:t>
      </w:r>
      <w:r w:rsidRPr="294C15F7" w:rsidR="6F69CD52">
        <w:rPr>
          <w:rFonts w:eastAsiaTheme="minorEastAsia"/>
          <w:i/>
          <w:iCs/>
        </w:rPr>
        <w:t>’</w:t>
      </w:r>
      <w:r w:rsidRPr="294C15F7">
        <w:rPr>
          <w:rFonts w:eastAsiaTheme="minorEastAsia"/>
          <w:i/>
          <w:iCs/>
        </w:rPr>
        <w:t>.</w:t>
      </w:r>
      <w:r w:rsidRPr="294C15F7">
        <w:rPr>
          <w:rFonts w:eastAsiaTheme="minorEastAsia"/>
        </w:rPr>
        <w:t xml:space="preserve"> </w:t>
      </w:r>
      <w:r w:rsidRPr="294C15F7">
        <w:rPr>
          <w:rFonts w:eastAsiaTheme="minorEastAsia"/>
          <w:i/>
          <w:iCs/>
        </w:rPr>
        <w:t>In: StatPearls . Treasure Island (FL): StatPearls Publishin</w:t>
      </w:r>
      <w:r w:rsidRPr="294C15F7">
        <w:rPr>
          <w:rFonts w:eastAsiaTheme="minorEastAsia"/>
        </w:rPr>
        <w:t xml:space="preserve">g; Available at: </w:t>
      </w:r>
      <w:hyperlink r:id="rId14">
        <w:r w:rsidRPr="294C15F7">
          <w:rPr>
            <w:rStyle w:val="Hyperlink"/>
            <w:rFonts w:eastAsiaTheme="minorEastAsia"/>
            <w:color w:val="auto"/>
          </w:rPr>
          <w:t>https://www.ncbi.nlm.nih.gov/books/NBK567767/</w:t>
        </w:r>
      </w:hyperlink>
      <w:r w:rsidRPr="294C15F7">
        <w:rPr>
          <w:rFonts w:eastAsiaTheme="minorEastAsia"/>
        </w:rPr>
        <w:t xml:space="preserve"> (Accessed: 08/08/2024).</w:t>
      </w:r>
    </w:p>
    <w:p w:rsidR="1380B38C" w:rsidP="294C15F7" w:rsidRDefault="1380B38C" w14:paraId="3CB3A142" w14:textId="7DF5A2D3">
      <w:pPr>
        <w:spacing w:after="0"/>
        <w:rPr>
          <w:rFonts w:eastAsiaTheme="minorEastAsia"/>
        </w:rPr>
      </w:pPr>
    </w:p>
    <w:p w:rsidR="1380B38C" w:rsidP="294C15F7" w:rsidRDefault="3B0D4ED7" w14:paraId="7B0B6C17" w14:textId="3DB77A03">
      <w:pPr>
        <w:spacing w:after="0"/>
        <w:rPr>
          <w:rFonts w:eastAsiaTheme="minorEastAsia"/>
          <w:color w:val="000000" w:themeColor="text1"/>
        </w:rPr>
      </w:pPr>
      <w:r w:rsidRPr="294C15F7">
        <w:rPr>
          <w:rFonts w:eastAsiaTheme="minorEastAsia"/>
        </w:rPr>
        <w:t xml:space="preserve">Ballard Denise </w:t>
      </w:r>
      <w:r w:rsidRPr="294C15F7">
        <w:rPr>
          <w:rFonts w:eastAsiaTheme="minorEastAsia"/>
          <w:i/>
          <w:iCs/>
        </w:rPr>
        <w:t>et al.</w:t>
      </w:r>
      <w:r w:rsidRPr="294C15F7">
        <w:rPr>
          <w:rFonts w:eastAsiaTheme="minorEastAsia"/>
        </w:rPr>
        <w:t xml:space="preserve"> (2008) ‘A qualitative examination of home and neighborhood environments for obesity prevention in rural adults’, </w:t>
      </w:r>
      <w:r w:rsidRPr="294C15F7">
        <w:rPr>
          <w:rFonts w:eastAsiaTheme="minorEastAsia"/>
          <w:i/>
          <w:iCs/>
        </w:rPr>
        <w:t>The international journal of behavioral nutrition and physical activity</w:t>
      </w:r>
      <w:r w:rsidRPr="294C15F7">
        <w:rPr>
          <w:rFonts w:eastAsiaTheme="minorEastAsia"/>
        </w:rPr>
        <w:t xml:space="preserve">, 5(1), pp. 65-. Available at: </w:t>
      </w:r>
      <w:hyperlink r:id="rId15">
        <w:r w:rsidRPr="294C15F7">
          <w:rPr>
            <w:rStyle w:val="Hyperlink"/>
            <w:rFonts w:eastAsiaTheme="minorEastAsia"/>
            <w:color w:val="auto"/>
          </w:rPr>
          <w:t>https://doi.org/10.1186/1479-5868-5-65</w:t>
        </w:r>
      </w:hyperlink>
      <w:r w:rsidRPr="294C15F7">
        <w:rPr>
          <w:rFonts w:eastAsiaTheme="minorEastAsia"/>
        </w:rPr>
        <w:t>.</w:t>
      </w:r>
    </w:p>
    <w:p w:rsidR="1380B38C" w:rsidP="294C15F7" w:rsidRDefault="1380B38C" w14:paraId="2E7907CA" w14:textId="7681AEF0">
      <w:pPr>
        <w:spacing w:after="0"/>
        <w:rPr>
          <w:rFonts w:eastAsiaTheme="minorEastAsia"/>
        </w:rPr>
      </w:pPr>
    </w:p>
    <w:p w:rsidR="2638E8C3" w:rsidP="660DDCEF" w:rsidRDefault="2638E8C3" w14:paraId="45FEA580" w14:textId="7B93BE7C">
      <w:pPr>
        <w:spacing w:after="0"/>
        <w:rPr>
          <w:rFonts w:eastAsiaTheme="minorEastAsia"/>
        </w:rPr>
      </w:pPr>
      <w:r w:rsidRPr="660DDCEF">
        <w:rPr>
          <w:rFonts w:eastAsiaTheme="minorEastAsia"/>
        </w:rPr>
        <w:t xml:space="preserve">Baltas, G., </w:t>
      </w:r>
      <w:r w:rsidRPr="660DDCEF" w:rsidR="7573E4FF">
        <w:rPr>
          <w:rFonts w:eastAsiaTheme="minorEastAsia"/>
        </w:rPr>
        <w:t>(</w:t>
      </w:r>
      <w:r w:rsidRPr="660DDCEF">
        <w:rPr>
          <w:rFonts w:eastAsiaTheme="minorEastAsia"/>
        </w:rPr>
        <w:t>2001</w:t>
      </w:r>
      <w:r w:rsidRPr="660DDCEF" w:rsidR="30B1BE79">
        <w:rPr>
          <w:rFonts w:eastAsiaTheme="minorEastAsia"/>
        </w:rPr>
        <w:t>)</w:t>
      </w:r>
      <w:r w:rsidRPr="660DDCEF">
        <w:rPr>
          <w:rFonts w:eastAsiaTheme="minorEastAsia"/>
        </w:rPr>
        <w:t xml:space="preserve"> Nutrition labelling: issues and policies. </w:t>
      </w:r>
      <w:r w:rsidRPr="660DDCEF">
        <w:rPr>
          <w:rFonts w:eastAsiaTheme="minorEastAsia"/>
          <w:i/>
          <w:iCs/>
        </w:rPr>
        <w:t>European journal of marketing</w:t>
      </w:r>
      <w:r w:rsidRPr="660DDCEF">
        <w:rPr>
          <w:rFonts w:eastAsiaTheme="minorEastAsia"/>
        </w:rPr>
        <w:t xml:space="preserve">, </w:t>
      </w:r>
      <w:r w:rsidRPr="660DDCEF">
        <w:rPr>
          <w:rFonts w:eastAsiaTheme="minorEastAsia"/>
          <w:i/>
          <w:iCs/>
        </w:rPr>
        <w:t>35</w:t>
      </w:r>
      <w:r w:rsidRPr="660DDCEF">
        <w:rPr>
          <w:rFonts w:eastAsiaTheme="minorEastAsia"/>
        </w:rPr>
        <w:t>(5/6), pp.708-721.</w:t>
      </w:r>
    </w:p>
    <w:p w:rsidR="1380B38C" w:rsidP="294C15F7" w:rsidRDefault="1380B38C" w14:paraId="27C81FEB" w14:textId="0B7374BB">
      <w:pPr>
        <w:spacing w:after="0"/>
        <w:rPr>
          <w:rFonts w:eastAsiaTheme="minorEastAsia"/>
        </w:rPr>
      </w:pPr>
    </w:p>
    <w:p w:rsidR="1380B38C" w:rsidP="660DDCEF" w:rsidRDefault="3B0D4ED7" w14:paraId="140F9D88" w14:textId="4314AFA9">
      <w:pPr>
        <w:spacing w:after="0"/>
        <w:rPr>
          <w:rFonts w:eastAsiaTheme="minorEastAsia"/>
        </w:rPr>
      </w:pPr>
      <w:r w:rsidRPr="294C15F7">
        <w:rPr>
          <w:rFonts w:eastAsiaTheme="minorEastAsia"/>
        </w:rPr>
        <w:t>Beauchesne AR, Cara KC, Krobath DM, Penkert LP, Shertukde SP, Cahoon DS, Prado B, Li R, Yao Q, Huang J, Reh T, Chung M</w:t>
      </w:r>
      <w:r w:rsidRPr="294C15F7" w:rsidR="0230A218">
        <w:rPr>
          <w:rFonts w:eastAsiaTheme="minorEastAsia"/>
        </w:rPr>
        <w:t xml:space="preserve"> (2022)</w:t>
      </w:r>
      <w:r w:rsidRPr="294C15F7">
        <w:rPr>
          <w:rFonts w:eastAsiaTheme="minorEastAsia"/>
        </w:rPr>
        <w:t xml:space="preserve"> </w:t>
      </w:r>
      <w:r w:rsidRPr="294C15F7" w:rsidR="2696681A">
        <w:rPr>
          <w:rFonts w:eastAsiaTheme="minorEastAsia"/>
        </w:rPr>
        <w:t>‘</w:t>
      </w:r>
      <w:r w:rsidRPr="294C15F7">
        <w:rPr>
          <w:rFonts w:eastAsiaTheme="minorEastAsia"/>
        </w:rPr>
        <w:t xml:space="preserve">Vitamin D intakes and health outcomes in infants and preschool children: </w:t>
      </w:r>
      <w:r w:rsidRPr="294C15F7">
        <w:rPr>
          <w:rFonts w:eastAsiaTheme="minorEastAsia"/>
          <w:i/>
          <w:iCs/>
        </w:rPr>
        <w:t>Summary of an evidence report</w:t>
      </w:r>
      <w:r w:rsidRPr="294C15F7" w:rsidR="1439965C">
        <w:rPr>
          <w:rFonts w:eastAsiaTheme="minorEastAsia"/>
          <w:i/>
          <w:iCs/>
        </w:rPr>
        <w:t>’</w:t>
      </w:r>
      <w:r w:rsidRPr="294C15F7">
        <w:rPr>
          <w:rFonts w:eastAsiaTheme="minorEastAsia"/>
        </w:rPr>
        <w:t xml:space="preserve">. </w:t>
      </w:r>
      <w:r w:rsidRPr="294C15F7">
        <w:rPr>
          <w:rFonts w:eastAsiaTheme="minorEastAsia"/>
          <w:i/>
          <w:iCs/>
        </w:rPr>
        <w:t>Ann Med</w:t>
      </w:r>
      <w:r w:rsidRPr="294C15F7">
        <w:rPr>
          <w:rFonts w:eastAsiaTheme="minorEastAsia"/>
        </w:rPr>
        <w:t>. doi: 10.1080/07853890.2022.2111602.</w:t>
      </w:r>
    </w:p>
    <w:p w:rsidR="1380B38C" w:rsidP="294C15F7" w:rsidRDefault="1380B38C" w14:paraId="169CC1FD" w14:textId="53FF89E8">
      <w:pPr>
        <w:spacing w:after="0"/>
        <w:rPr>
          <w:rFonts w:eastAsiaTheme="minorEastAsia"/>
          <w:sz w:val="24"/>
          <w:szCs w:val="24"/>
        </w:rPr>
      </w:pPr>
    </w:p>
    <w:p w:rsidR="23471FEA" w:rsidP="294C15F7" w:rsidRDefault="5177CCEC" w14:paraId="1007AA6F" w14:textId="60A82FCE">
      <w:pPr>
        <w:spacing w:after="0"/>
        <w:rPr>
          <w:rFonts w:eastAsiaTheme="minorEastAsia"/>
        </w:rPr>
      </w:pPr>
      <w:r w:rsidRPr="294C15F7">
        <w:rPr>
          <w:rFonts w:eastAsiaTheme="minorEastAsia"/>
        </w:rPr>
        <w:t xml:space="preserve">Block, J. P., Scribner, R. A. and DeSalvo, K. B. (2004). </w:t>
      </w:r>
      <w:r w:rsidRPr="294C15F7" w:rsidR="154F96C4">
        <w:rPr>
          <w:rFonts w:eastAsiaTheme="minorEastAsia"/>
        </w:rPr>
        <w:t>‘</w:t>
      </w:r>
      <w:r w:rsidRPr="294C15F7">
        <w:rPr>
          <w:rFonts w:eastAsiaTheme="minorEastAsia"/>
        </w:rPr>
        <w:t>Fast food, race/ethnicity, and income: a geographic analysis</w:t>
      </w:r>
      <w:r w:rsidRPr="294C15F7" w:rsidR="533816E5">
        <w:rPr>
          <w:rFonts w:eastAsiaTheme="minorEastAsia"/>
        </w:rPr>
        <w:t>’</w:t>
      </w:r>
      <w:r w:rsidRPr="294C15F7">
        <w:rPr>
          <w:rFonts w:eastAsiaTheme="minorEastAsia"/>
        </w:rPr>
        <w:t xml:space="preserve">. </w:t>
      </w:r>
      <w:r w:rsidRPr="294C15F7">
        <w:rPr>
          <w:rFonts w:eastAsiaTheme="minorEastAsia"/>
          <w:i/>
          <w:iCs/>
        </w:rPr>
        <w:t>American journal of preventive medicine</w:t>
      </w:r>
      <w:r w:rsidRPr="294C15F7">
        <w:rPr>
          <w:rFonts w:eastAsiaTheme="minorEastAsia"/>
        </w:rPr>
        <w:t xml:space="preserve">, </w:t>
      </w:r>
      <w:r w:rsidRPr="294C15F7">
        <w:rPr>
          <w:rFonts w:eastAsiaTheme="minorEastAsia"/>
          <w:i/>
          <w:iCs/>
        </w:rPr>
        <w:t>27</w:t>
      </w:r>
      <w:r w:rsidRPr="294C15F7">
        <w:rPr>
          <w:rFonts w:eastAsiaTheme="minorEastAsia"/>
        </w:rPr>
        <w:t xml:space="preserve">(3), 211–217. </w:t>
      </w:r>
      <w:hyperlink r:id="rId16">
        <w:r w:rsidRPr="294C15F7">
          <w:rPr>
            <w:rStyle w:val="Hyperlink"/>
            <w:rFonts w:eastAsiaTheme="minorEastAsia"/>
            <w:color w:val="auto"/>
          </w:rPr>
          <w:t>https://doi.org/10.1016/j.amepre.2004.06.007.</w:t>
        </w:r>
      </w:hyperlink>
    </w:p>
    <w:p w:rsidR="1380B38C" w:rsidP="294C15F7" w:rsidRDefault="1380B38C" w14:paraId="42FF19D6" w14:textId="0145B98A">
      <w:pPr>
        <w:spacing w:after="0"/>
        <w:rPr>
          <w:rFonts w:eastAsiaTheme="minorEastAsia"/>
        </w:rPr>
      </w:pPr>
    </w:p>
    <w:p w:rsidR="23471FEA" w:rsidP="6D638E10" w:rsidRDefault="23471FEA" w14:paraId="29996956" w14:textId="084D5B0E">
      <w:pPr>
        <w:spacing w:after="0"/>
        <w:rPr>
          <w:rFonts w:eastAsiaTheme="minorEastAsia"/>
        </w:rPr>
      </w:pPr>
      <w:r w:rsidRPr="6D638E10">
        <w:rPr>
          <w:rFonts w:eastAsiaTheme="minorEastAsia"/>
        </w:rPr>
        <w:t xml:space="preserve">Briggs. M.A., Cockburn. E., Rumbold. P.L., Rae. G., Stevenson. E.J. and Russell M. (2015) </w:t>
      </w:r>
      <w:r w:rsidRPr="6D638E10" w:rsidR="07DB8900">
        <w:rPr>
          <w:rFonts w:eastAsiaTheme="minorEastAsia"/>
        </w:rPr>
        <w:t>‘</w:t>
      </w:r>
      <w:r w:rsidRPr="6D638E10">
        <w:rPr>
          <w:rFonts w:eastAsiaTheme="minorEastAsia"/>
        </w:rPr>
        <w:t>Assessment of energy intake and energy expenditure of male adolescent academy-level soccer players during a competitive week</w:t>
      </w:r>
      <w:r w:rsidRPr="6D638E10" w:rsidR="192B545E">
        <w:rPr>
          <w:rFonts w:eastAsiaTheme="minorEastAsia"/>
        </w:rPr>
        <w:t>’</w:t>
      </w:r>
      <w:r w:rsidRPr="6D638E10">
        <w:rPr>
          <w:rFonts w:eastAsiaTheme="minorEastAsia"/>
        </w:rPr>
        <w:t xml:space="preserve">. </w:t>
      </w:r>
      <w:r w:rsidRPr="6D638E10">
        <w:rPr>
          <w:rFonts w:eastAsiaTheme="minorEastAsia"/>
          <w:i/>
          <w:iCs/>
        </w:rPr>
        <w:t xml:space="preserve">Nutrients. </w:t>
      </w:r>
      <w:r w:rsidRPr="6D638E10">
        <w:rPr>
          <w:rFonts w:eastAsiaTheme="minorEastAsia"/>
        </w:rPr>
        <w:t>2015;7:8392–8401. doi: 10.3390/nu7105400.</w:t>
      </w:r>
    </w:p>
    <w:p w:rsidR="1380B38C" w:rsidP="6D638E10" w:rsidRDefault="1380B38C" w14:paraId="3FA5DF57" w14:textId="7E4110AF">
      <w:pPr>
        <w:spacing w:after="0"/>
        <w:rPr>
          <w:rFonts w:eastAsiaTheme="minorEastAsia"/>
        </w:rPr>
      </w:pPr>
    </w:p>
    <w:p w:rsidR="1380B38C" w:rsidP="6D638E10" w:rsidRDefault="1380B38C" w14:paraId="64231837" w14:textId="18813FAE">
      <w:pPr>
        <w:spacing w:after="0"/>
        <w:rPr>
          <w:rFonts w:eastAsiaTheme="minorEastAsia"/>
        </w:rPr>
      </w:pPr>
    </w:p>
    <w:p w:rsidR="1380B38C" w:rsidP="6D638E10" w:rsidRDefault="463F9DF0" w14:paraId="18680D6B" w14:textId="2D0309B5">
      <w:pPr>
        <w:spacing w:after="0"/>
        <w:rPr>
          <w:rFonts w:eastAsiaTheme="minorEastAsia"/>
        </w:rPr>
      </w:pPr>
      <w:r w:rsidRPr="0B60C0CE">
        <w:rPr>
          <w:rFonts w:eastAsiaTheme="minorEastAsia"/>
          <w:color w:val="000000" w:themeColor="text1"/>
        </w:rPr>
        <w:lastRenderedPageBreak/>
        <w:t xml:space="preserve">British Nutrition Foundation (2023). </w:t>
      </w:r>
      <w:r w:rsidRPr="0B60C0CE">
        <w:rPr>
          <w:rFonts w:eastAsiaTheme="minorEastAsia"/>
          <w:i/>
          <w:iCs/>
          <w:color w:val="000000" w:themeColor="text1"/>
        </w:rPr>
        <w:t>Carbohydrates and health</w:t>
      </w:r>
      <w:r w:rsidRPr="0B60C0CE">
        <w:rPr>
          <w:rFonts w:eastAsiaTheme="minorEastAsia"/>
          <w:color w:val="000000" w:themeColor="text1"/>
        </w:rPr>
        <w:t>. Available at: https://www.nutrition.org.uk (Accessed: 20 March 2026).</w:t>
      </w:r>
    </w:p>
    <w:p w:rsidR="64143626" w:rsidP="0B60C0CE" w:rsidRDefault="64143626" w14:paraId="0463BC2E" w14:textId="169D301A">
      <w:pPr>
        <w:shd w:val="clear" w:color="auto" w:fill="FFFFFF" w:themeFill="background1"/>
        <w:spacing w:after="180"/>
        <w:rPr>
          <w:rFonts w:eastAsiaTheme="minorEastAsia"/>
          <w:color w:val="000000" w:themeColor="text1"/>
        </w:rPr>
      </w:pPr>
      <w:r w:rsidRPr="0B60C0CE">
        <w:rPr>
          <w:rFonts w:eastAsiaTheme="minorEastAsia"/>
          <w:color w:val="000000" w:themeColor="text1"/>
        </w:rPr>
        <w:t>British Nutrition Foundation, 2026. Nutrition for children. British Nutrition Foundation.</w:t>
      </w:r>
    </w:p>
    <w:p w:rsidR="64143626" w:rsidP="0B60C0CE" w:rsidRDefault="64143626" w14:paraId="60E7CE3C" w14:textId="7E509893">
      <w:pPr>
        <w:shd w:val="clear" w:color="auto" w:fill="FFFFFF" w:themeFill="background1"/>
        <w:spacing w:after="180"/>
        <w:rPr>
          <w:rFonts w:eastAsiaTheme="minorEastAsia"/>
          <w:color w:val="000000" w:themeColor="text1"/>
        </w:rPr>
      </w:pPr>
      <w:r w:rsidRPr="0B60C0CE">
        <w:rPr>
          <w:rFonts w:eastAsiaTheme="minorEastAsia"/>
          <w:color w:val="000000" w:themeColor="text1"/>
        </w:rPr>
        <w:t xml:space="preserve">Available at: </w:t>
      </w:r>
      <w:hyperlink r:id="rId17">
        <w:r w:rsidRPr="0B60C0CE">
          <w:rPr>
            <w:rStyle w:val="Hyperlink"/>
            <w:rFonts w:eastAsiaTheme="minorEastAsia"/>
            <w:color w:val="000000" w:themeColor="text1"/>
          </w:rPr>
          <w:t>https://www.nutrition.org.uk/nutrition-for/children/</w:t>
        </w:r>
      </w:hyperlink>
      <w:r w:rsidRPr="0B60C0CE">
        <w:rPr>
          <w:rFonts w:eastAsiaTheme="minorEastAsia"/>
          <w:color w:val="000000" w:themeColor="text1"/>
        </w:rPr>
        <w:t xml:space="preserve"> (Accessed: 29 March 2026)</w:t>
      </w:r>
    </w:p>
    <w:p w:rsidR="0B60C0CE" w:rsidP="0B60C0CE" w:rsidRDefault="0B60C0CE" w14:paraId="57347D72" w14:textId="7B22D3C8">
      <w:pPr>
        <w:spacing w:after="0"/>
        <w:rPr>
          <w:rFonts w:eastAsiaTheme="minorEastAsia"/>
          <w:color w:val="000000" w:themeColor="text1"/>
        </w:rPr>
      </w:pPr>
    </w:p>
    <w:p w:rsidR="23471FEA" w:rsidP="294C15F7" w:rsidRDefault="5177CCEC" w14:paraId="2C241A96" w14:textId="64B1629F">
      <w:pPr>
        <w:spacing w:after="0"/>
        <w:rPr>
          <w:rFonts w:eastAsiaTheme="minorEastAsia"/>
        </w:rPr>
      </w:pPr>
      <w:r w:rsidRPr="294C15F7">
        <w:rPr>
          <w:rFonts w:eastAsiaTheme="minorEastAsia"/>
        </w:rPr>
        <w:t xml:space="preserve">Burke, L.M., van Loon, L.J.C. and Hawley, J.A. </w:t>
      </w:r>
      <w:r w:rsidRPr="294C15F7">
        <w:rPr>
          <w:rFonts w:eastAsiaTheme="minorEastAsia"/>
          <w:i/>
          <w:iCs/>
        </w:rPr>
        <w:t>(2017)</w:t>
      </w:r>
      <w:r w:rsidRPr="294C15F7">
        <w:rPr>
          <w:rFonts w:eastAsiaTheme="minorEastAsia"/>
        </w:rPr>
        <w:t xml:space="preserve"> </w:t>
      </w:r>
      <w:r w:rsidRPr="294C15F7" w:rsidR="00CDDFD4">
        <w:rPr>
          <w:rFonts w:eastAsiaTheme="minorEastAsia"/>
        </w:rPr>
        <w:t>‘</w:t>
      </w:r>
      <w:r w:rsidRPr="294C15F7">
        <w:rPr>
          <w:rFonts w:eastAsiaTheme="minorEastAsia"/>
        </w:rPr>
        <w:t>Postexercise muscle glycogen resynthesis in humans</w:t>
      </w:r>
      <w:r w:rsidRPr="294C15F7" w:rsidR="6362398D">
        <w:rPr>
          <w:rFonts w:eastAsiaTheme="minorEastAsia"/>
        </w:rPr>
        <w:t>’</w:t>
      </w:r>
      <w:r w:rsidRPr="294C15F7">
        <w:rPr>
          <w:rFonts w:eastAsiaTheme="minorEastAsia"/>
        </w:rPr>
        <w:t>.</w:t>
      </w:r>
      <w:r w:rsidRPr="294C15F7">
        <w:rPr>
          <w:rFonts w:eastAsiaTheme="minorEastAsia"/>
          <w:i/>
          <w:iCs/>
          <w:u w:val="single"/>
        </w:rPr>
        <w:t xml:space="preserve"> J Appl Physiol</w:t>
      </w:r>
      <w:r w:rsidRPr="294C15F7">
        <w:rPr>
          <w:rFonts w:eastAsiaTheme="minorEastAsia"/>
          <w:i/>
          <w:iCs/>
        </w:rPr>
        <w:t xml:space="preserve"> </w:t>
      </w:r>
      <w:r w:rsidRPr="294C15F7">
        <w:rPr>
          <w:rFonts w:eastAsiaTheme="minorEastAsia"/>
        </w:rPr>
        <w:t>2017;122(5):1055–1067. doi: 10.1152/japplphysiol.00860.2016.</w:t>
      </w:r>
    </w:p>
    <w:p w:rsidR="1380B38C" w:rsidP="294C15F7" w:rsidRDefault="1380B38C" w14:paraId="3D18CDE7" w14:textId="64C1B9EC">
      <w:pPr>
        <w:spacing w:after="0"/>
        <w:rPr>
          <w:rFonts w:eastAsiaTheme="minorEastAsia"/>
        </w:rPr>
      </w:pPr>
    </w:p>
    <w:p w:rsidR="10D45E4B" w:rsidP="660DDCEF" w:rsidRDefault="0A011F5F" w14:paraId="78E9636A" w14:textId="3540873F">
      <w:pPr>
        <w:spacing w:after="0"/>
        <w:rPr>
          <w:rFonts w:eastAsiaTheme="minorEastAsia"/>
        </w:rPr>
      </w:pPr>
      <w:r w:rsidRPr="294C15F7">
        <w:rPr>
          <w:rFonts w:eastAsiaTheme="minorEastAsia"/>
        </w:rPr>
        <w:t xml:space="preserve">Burke, L. M., &amp; Hawley, J. A. (1997). </w:t>
      </w:r>
      <w:r w:rsidRPr="294C15F7" w:rsidR="3D3872FA">
        <w:rPr>
          <w:rFonts w:eastAsiaTheme="minorEastAsia"/>
        </w:rPr>
        <w:t>‘</w:t>
      </w:r>
      <w:r w:rsidRPr="294C15F7">
        <w:rPr>
          <w:rFonts w:eastAsiaTheme="minorEastAsia"/>
        </w:rPr>
        <w:t xml:space="preserve">Fluid balance in team sports. </w:t>
      </w:r>
      <w:r w:rsidRPr="294C15F7">
        <w:rPr>
          <w:rFonts w:eastAsiaTheme="minorEastAsia"/>
          <w:i/>
          <w:iCs/>
        </w:rPr>
        <w:t>Guidelines for optimal practices</w:t>
      </w:r>
      <w:r w:rsidRPr="294C15F7" w:rsidR="14C3BD5B">
        <w:rPr>
          <w:rFonts w:eastAsiaTheme="minorEastAsia"/>
          <w:i/>
          <w:iCs/>
        </w:rPr>
        <w:t>’</w:t>
      </w:r>
      <w:r w:rsidRPr="294C15F7">
        <w:rPr>
          <w:rFonts w:eastAsiaTheme="minorEastAsia"/>
        </w:rPr>
        <w:t xml:space="preserve">. </w:t>
      </w:r>
      <w:r w:rsidRPr="294C15F7">
        <w:rPr>
          <w:rFonts w:eastAsiaTheme="minorEastAsia"/>
          <w:i/>
          <w:iCs/>
        </w:rPr>
        <w:t>Sports medicine (Auckland, N.Z.)</w:t>
      </w:r>
      <w:r w:rsidRPr="294C15F7">
        <w:rPr>
          <w:rFonts w:eastAsiaTheme="minorEastAsia"/>
        </w:rPr>
        <w:t xml:space="preserve">, </w:t>
      </w:r>
      <w:r w:rsidRPr="294C15F7">
        <w:rPr>
          <w:rFonts w:eastAsiaTheme="minorEastAsia"/>
          <w:i/>
          <w:iCs/>
        </w:rPr>
        <w:t>24</w:t>
      </w:r>
      <w:r w:rsidRPr="294C15F7">
        <w:rPr>
          <w:rFonts w:eastAsiaTheme="minorEastAsia"/>
        </w:rPr>
        <w:t xml:space="preserve">(1), 38–54. </w:t>
      </w:r>
      <w:hyperlink r:id="rId18">
        <w:r w:rsidRPr="294C15F7">
          <w:rPr>
            <w:rStyle w:val="Hyperlink"/>
            <w:rFonts w:eastAsiaTheme="minorEastAsia"/>
            <w:color w:val="auto"/>
          </w:rPr>
          <w:t>https://doi.org/10.2165/00007256-199724010-00004</w:t>
        </w:r>
      </w:hyperlink>
    </w:p>
    <w:p w:rsidR="660DDCEF" w:rsidP="294C15F7" w:rsidRDefault="660DDCEF" w14:paraId="3819D158" w14:textId="429FDA42">
      <w:pPr>
        <w:spacing w:after="0"/>
        <w:rPr>
          <w:rFonts w:eastAsiaTheme="minorEastAsia"/>
        </w:rPr>
      </w:pPr>
    </w:p>
    <w:p w:rsidR="10D45E4B" w:rsidP="660DDCEF" w:rsidRDefault="10D45E4B" w14:paraId="5C6C4B0B" w14:textId="6F03D4B0">
      <w:pPr>
        <w:spacing w:after="0"/>
        <w:rPr>
          <w:rFonts w:eastAsiaTheme="minorEastAsia"/>
        </w:rPr>
      </w:pPr>
      <w:r w:rsidRPr="660DDCEF">
        <w:rPr>
          <w:rFonts w:eastAsiaTheme="minorEastAsia"/>
        </w:rPr>
        <w:t xml:space="preserve">Caccialanza, R., Cameletti, B. and Cavallaro, G. (2007) </w:t>
      </w:r>
      <w:r w:rsidRPr="660DDCEF" w:rsidR="59272472">
        <w:rPr>
          <w:rFonts w:eastAsiaTheme="minorEastAsia"/>
        </w:rPr>
        <w:t>‘</w:t>
      </w:r>
      <w:r w:rsidRPr="660DDCEF">
        <w:rPr>
          <w:rFonts w:eastAsiaTheme="minorEastAsia"/>
        </w:rPr>
        <w:t>Nutritional intake of young Italian high-level soccer players: under-reporting is the essential outcome</w:t>
      </w:r>
      <w:r w:rsidRPr="660DDCEF" w:rsidR="77434D81">
        <w:rPr>
          <w:rFonts w:eastAsiaTheme="minorEastAsia"/>
        </w:rPr>
        <w:t>’</w:t>
      </w:r>
      <w:r w:rsidRPr="660DDCEF">
        <w:rPr>
          <w:rFonts w:eastAsiaTheme="minorEastAsia"/>
        </w:rPr>
        <w:t xml:space="preserve">. </w:t>
      </w:r>
      <w:r w:rsidRPr="660DDCEF">
        <w:rPr>
          <w:rFonts w:eastAsiaTheme="minorEastAsia"/>
          <w:i/>
          <w:iCs/>
        </w:rPr>
        <w:t xml:space="preserve">J Sports Sci Med. </w:t>
      </w:r>
      <w:r w:rsidRPr="660DDCEF">
        <w:rPr>
          <w:rFonts w:eastAsiaTheme="minorEastAsia"/>
        </w:rPr>
        <w:t>2007 Dec 1;6(4):538-42. PMID: 24149489; PMCID: PMC3794496.</w:t>
      </w:r>
    </w:p>
    <w:p w:rsidR="1380B38C" w:rsidP="294C15F7" w:rsidRDefault="1380B38C" w14:paraId="4730A4C9" w14:textId="38D165AD">
      <w:pPr>
        <w:spacing w:after="0"/>
        <w:rPr>
          <w:rFonts w:eastAsiaTheme="minorEastAsia"/>
        </w:rPr>
      </w:pPr>
    </w:p>
    <w:p w:rsidR="10D45E4B" w:rsidP="294C15F7" w:rsidRDefault="0A011F5F" w14:paraId="3DCC7794" w14:textId="27C8AE7B">
      <w:pPr>
        <w:rPr>
          <w:rFonts w:eastAsiaTheme="minorEastAsia"/>
        </w:rPr>
      </w:pPr>
      <w:r w:rsidRPr="294C15F7">
        <w:rPr>
          <w:rFonts w:eastAsiaTheme="minorEastAsia"/>
        </w:rPr>
        <w:t>Castillo-Durán, C. and Cassorla, F. (1999)</w:t>
      </w:r>
      <w:r w:rsidRPr="294C15F7">
        <w:rPr>
          <w:rFonts w:eastAsiaTheme="minorEastAsia"/>
          <w:i/>
          <w:iCs/>
        </w:rPr>
        <w:t xml:space="preserve"> </w:t>
      </w:r>
      <w:r w:rsidRPr="294C15F7" w:rsidR="3A847841">
        <w:rPr>
          <w:rFonts w:eastAsiaTheme="minorEastAsia"/>
          <w:i/>
          <w:iCs/>
        </w:rPr>
        <w:t>‘</w:t>
      </w:r>
      <w:r w:rsidRPr="294C15F7">
        <w:rPr>
          <w:rFonts w:eastAsiaTheme="minorEastAsia"/>
        </w:rPr>
        <w:t>Trace minerals in human growth and development</w:t>
      </w:r>
      <w:r w:rsidRPr="294C15F7" w:rsidR="31B12EBC">
        <w:rPr>
          <w:rFonts w:eastAsiaTheme="minorEastAsia"/>
        </w:rPr>
        <w:t>’</w:t>
      </w:r>
      <w:r w:rsidRPr="294C15F7">
        <w:rPr>
          <w:rFonts w:eastAsiaTheme="minorEastAsia"/>
          <w:i/>
          <w:iCs/>
        </w:rPr>
        <w:t>. J Pediatr Endocrinol Metab.</w:t>
      </w:r>
    </w:p>
    <w:p w:rsidR="10D45E4B" w:rsidP="294C15F7" w:rsidRDefault="0A011F5F" w14:paraId="334BA1C5" w14:textId="6BE7B2CA">
      <w:pPr>
        <w:rPr>
          <w:rFonts w:eastAsiaTheme="minorEastAsia"/>
        </w:rPr>
      </w:pPr>
      <w:r w:rsidRPr="294C15F7">
        <w:rPr>
          <w:rFonts w:eastAsiaTheme="minorEastAsia"/>
        </w:rPr>
        <w:t xml:space="preserve">Cain, M. (2019) </w:t>
      </w:r>
      <w:r w:rsidRPr="294C15F7" w:rsidR="6638AE62">
        <w:rPr>
          <w:rFonts w:eastAsiaTheme="minorEastAsia"/>
        </w:rPr>
        <w:t>‘</w:t>
      </w:r>
      <w:r w:rsidRPr="294C15F7">
        <w:rPr>
          <w:rFonts w:eastAsiaTheme="minorEastAsia"/>
        </w:rPr>
        <w:t>I was the fastest girl in America, until I joined Nike</w:t>
      </w:r>
      <w:r w:rsidRPr="294C15F7" w:rsidR="6F0C860B">
        <w:rPr>
          <w:rFonts w:eastAsiaTheme="minorEastAsia"/>
        </w:rPr>
        <w:t>’</w:t>
      </w:r>
      <w:r w:rsidRPr="294C15F7">
        <w:rPr>
          <w:rFonts w:eastAsiaTheme="minorEastAsia"/>
        </w:rPr>
        <w:t xml:space="preserve">. </w:t>
      </w:r>
      <w:r w:rsidRPr="294C15F7">
        <w:rPr>
          <w:rFonts w:eastAsiaTheme="minorEastAsia"/>
          <w:i/>
          <w:iCs/>
        </w:rPr>
        <w:t>New York: NY Times 2019</w:t>
      </w:r>
      <w:r w:rsidRPr="294C15F7">
        <w:rPr>
          <w:rFonts w:eastAsiaTheme="minorEastAsia"/>
        </w:rPr>
        <w:t>. (Accessed: 24/02/2025).</w:t>
      </w:r>
    </w:p>
    <w:p w:rsidR="10D45E4B" w:rsidP="0B60C0CE" w:rsidRDefault="10D45E4B" w14:paraId="6C3250E6" w14:textId="4016B068">
      <w:pPr>
        <w:rPr>
          <w:rFonts w:eastAsiaTheme="minorEastAsia"/>
        </w:rPr>
      </w:pPr>
      <w:r w:rsidRPr="0B60C0CE">
        <w:rPr>
          <w:rFonts w:eastAsiaTheme="minorEastAsia"/>
        </w:rPr>
        <w:t>Centers for Disease Control Prevention</w:t>
      </w:r>
      <w:r w:rsidRPr="0B60C0CE">
        <w:rPr>
          <w:rFonts w:eastAsiaTheme="minorEastAsia"/>
          <w:i/>
          <w:iCs/>
        </w:rPr>
        <w:t xml:space="preserve"> Nonfatal sports and recreation heat illness treated in hospital emergency departments - United States</w:t>
      </w:r>
      <w:r w:rsidRPr="0B60C0CE">
        <w:rPr>
          <w:rFonts w:eastAsiaTheme="minorEastAsia"/>
        </w:rPr>
        <w:t>, 2001–2009. (2011) MMWR Morb Mortal Wkly Rep. 2011;60(29):977–980.</w:t>
      </w:r>
    </w:p>
    <w:p w:rsidR="6501E00E" w:rsidP="0B60C0CE" w:rsidRDefault="6501E00E" w14:paraId="510ECDC3" w14:textId="074411F7">
      <w:pPr>
        <w:spacing w:after="0"/>
        <w:rPr>
          <w:rFonts w:ascii="Calibri" w:hAnsi="Calibri" w:eastAsia="Calibri" w:cs="Calibri"/>
        </w:rPr>
      </w:pPr>
      <w:r w:rsidRPr="0B60C0CE">
        <w:rPr>
          <w:rFonts w:ascii="Calibri" w:hAnsi="Calibri" w:eastAsia="Calibri" w:cs="Calibri"/>
        </w:rPr>
        <w:t xml:space="preserve">Centers for Disease Control and Prevention (2022) </w:t>
      </w:r>
      <w:r w:rsidRPr="0B60C0CE">
        <w:rPr>
          <w:rFonts w:ascii="Calibri" w:hAnsi="Calibri" w:eastAsia="Calibri" w:cs="Calibri"/>
          <w:i/>
          <w:iCs/>
        </w:rPr>
        <w:t>Health effects of overweight and obesity</w:t>
      </w:r>
      <w:r w:rsidRPr="0B60C0CE">
        <w:rPr>
          <w:rFonts w:ascii="Calibri" w:hAnsi="Calibri" w:eastAsia="Calibri" w:cs="Calibri"/>
        </w:rPr>
        <w:t xml:space="preserve">. Available at: </w:t>
      </w:r>
      <w:hyperlink r:id="rId19">
        <w:r w:rsidRPr="0B60C0CE">
          <w:rPr>
            <w:rStyle w:val="Hyperlink"/>
            <w:rFonts w:ascii="Calibri" w:hAnsi="Calibri" w:eastAsia="Calibri" w:cs="Calibri"/>
          </w:rPr>
          <w:t>https://www.cdc.gov/obesity</w:t>
        </w:r>
      </w:hyperlink>
    </w:p>
    <w:p w:rsidR="0B60C0CE" w:rsidP="0B60C0CE" w:rsidRDefault="0B60C0CE" w14:paraId="7C987982" w14:textId="2F536C62">
      <w:pPr>
        <w:spacing w:after="0"/>
        <w:rPr>
          <w:rFonts w:ascii="Calibri" w:hAnsi="Calibri" w:eastAsia="Calibri" w:cs="Calibri"/>
        </w:rPr>
      </w:pPr>
    </w:p>
    <w:p w:rsidR="2F877B6C" w:rsidP="0B60C0CE" w:rsidRDefault="2F877B6C" w14:paraId="12E32320" w14:textId="36BBFA39">
      <w:pPr>
        <w:rPr>
          <w:rFonts w:eastAsiaTheme="minorEastAsia"/>
        </w:rPr>
      </w:pPr>
      <w:r w:rsidRPr="0B60C0CE">
        <w:rPr>
          <w:rFonts w:eastAsiaTheme="minorEastAsia"/>
        </w:rPr>
        <w:t>C</w:t>
      </w:r>
      <w:r w:rsidRPr="0B60C0CE" w:rsidR="2817C1F1">
        <w:rPr>
          <w:rFonts w:eastAsiaTheme="minorEastAsia"/>
        </w:rPr>
        <w:t>oh</w:t>
      </w:r>
      <w:r w:rsidRPr="0B60C0CE">
        <w:rPr>
          <w:rFonts w:eastAsiaTheme="minorEastAsia"/>
        </w:rPr>
        <w:t xml:space="preserve">en, J (1988) </w:t>
      </w:r>
      <w:r w:rsidRPr="0B60C0CE">
        <w:rPr>
          <w:rFonts w:eastAsiaTheme="minorEastAsia"/>
          <w:i/>
          <w:iCs/>
        </w:rPr>
        <w:t xml:space="preserve">Statistical power analysis for the </w:t>
      </w:r>
      <w:r w:rsidRPr="0B60C0CE" w:rsidR="602E7F0A">
        <w:rPr>
          <w:rFonts w:eastAsiaTheme="minorEastAsia"/>
          <w:i/>
          <w:iCs/>
        </w:rPr>
        <w:t>behavioural</w:t>
      </w:r>
      <w:r w:rsidRPr="0B60C0CE">
        <w:rPr>
          <w:rFonts w:eastAsiaTheme="minorEastAsia"/>
          <w:i/>
          <w:iCs/>
        </w:rPr>
        <w:t xml:space="preserve"> sciences</w:t>
      </w:r>
      <w:r w:rsidRPr="0B60C0CE">
        <w:rPr>
          <w:rFonts w:eastAsiaTheme="minorEastAsia"/>
        </w:rPr>
        <w:t>. 2</w:t>
      </w:r>
      <w:r w:rsidRPr="0B60C0CE">
        <w:rPr>
          <w:rFonts w:eastAsiaTheme="minorEastAsia"/>
          <w:vertAlign w:val="superscript"/>
        </w:rPr>
        <w:t>nd</w:t>
      </w:r>
      <w:r w:rsidRPr="0B60C0CE">
        <w:rPr>
          <w:rFonts w:eastAsiaTheme="minorEastAsia"/>
        </w:rPr>
        <w:t xml:space="preserve"> edn. Hillsdale, NJ: Lawrence Erlbaum Associa</w:t>
      </w:r>
      <w:r w:rsidRPr="0B60C0CE" w:rsidR="4D5BCC43">
        <w:rPr>
          <w:rFonts w:eastAsiaTheme="minorEastAsia"/>
        </w:rPr>
        <w:t>tes.</w:t>
      </w:r>
    </w:p>
    <w:p w:rsidR="66F40C84" w:rsidP="0B60C0CE" w:rsidRDefault="66F40C84" w14:paraId="56DD3986" w14:textId="4A5AAC33">
      <w:pPr>
        <w:rPr>
          <w:rFonts w:eastAsiaTheme="minorEastAsia"/>
        </w:rPr>
      </w:pPr>
      <w:r w:rsidRPr="0B60C0CE">
        <w:rPr>
          <w:rFonts w:eastAsiaTheme="minorEastAsia"/>
          <w:color w:val="000000" w:themeColor="text1"/>
        </w:rPr>
        <w:t>Cohen, J., 1992. A power primer. Psychological Bulletin, 112(1), pp.155–159.</w:t>
      </w:r>
    </w:p>
    <w:p w:rsidR="6007946A" w:rsidP="6D638E10" w:rsidRDefault="6007946A" w14:paraId="085FB59F" w14:textId="05D28759">
      <w:pPr>
        <w:rPr>
          <w:rFonts w:eastAsiaTheme="minorEastAsia"/>
        </w:rPr>
      </w:pPr>
      <w:r w:rsidRPr="6D638E10">
        <w:rPr>
          <w:rFonts w:eastAsiaTheme="minorEastAsia"/>
        </w:rPr>
        <w:t>Committee on Medical Aspects of Food Policy (1991) Dietary Reference Values for Food Energy and Nutrients for the U</w:t>
      </w:r>
      <w:r w:rsidRPr="6D638E10" w:rsidR="20CDBB20">
        <w:rPr>
          <w:rFonts w:eastAsiaTheme="minorEastAsia"/>
        </w:rPr>
        <w:t>nited Kingdom. London: HMSO.</w:t>
      </w:r>
    </w:p>
    <w:p w:rsidR="5B1C6E02" w:rsidP="660DDCEF" w:rsidRDefault="5B1C6E02" w14:paraId="47436AC0" w14:textId="7043DC53">
      <w:pPr>
        <w:rPr>
          <w:rFonts w:eastAsiaTheme="minorEastAsia"/>
        </w:rPr>
      </w:pPr>
      <w:r w:rsidRPr="660DDCEF">
        <w:rPr>
          <w:rFonts w:eastAsiaTheme="minorEastAsia"/>
        </w:rPr>
        <w:t xml:space="preserve">Constantini, N.W., Arieli, R., Chodick, G. and Dubnov-Raz, G. (2010). High prevalence of vitamin D insufficiency in athletes and dancers. </w:t>
      </w:r>
      <w:r w:rsidRPr="660DDCEF">
        <w:rPr>
          <w:rFonts w:eastAsiaTheme="minorEastAsia"/>
          <w:i/>
          <w:iCs/>
        </w:rPr>
        <w:t>Clinical Journal of Sport Medicine</w:t>
      </w:r>
      <w:r w:rsidRPr="660DDCEF">
        <w:rPr>
          <w:rFonts w:eastAsiaTheme="minorEastAsia"/>
        </w:rPr>
        <w:t xml:space="preserve">, </w:t>
      </w:r>
      <w:r w:rsidRPr="660DDCEF">
        <w:rPr>
          <w:rFonts w:eastAsiaTheme="minorEastAsia"/>
          <w:i/>
          <w:iCs/>
        </w:rPr>
        <w:t>20</w:t>
      </w:r>
      <w:r w:rsidRPr="660DDCEF">
        <w:rPr>
          <w:rFonts w:eastAsiaTheme="minorEastAsia"/>
        </w:rPr>
        <w:t>(5), pp.368-371</w:t>
      </w:r>
    </w:p>
    <w:p w:rsidR="1380B38C" w:rsidP="294C15F7" w:rsidRDefault="1380B38C" w14:paraId="71509030" w14:textId="1C2D4824">
      <w:pPr>
        <w:spacing w:after="0"/>
        <w:rPr>
          <w:rFonts w:eastAsiaTheme="minorEastAsia"/>
        </w:rPr>
      </w:pPr>
    </w:p>
    <w:p w:rsidR="10D45E4B" w:rsidP="660DDCEF" w:rsidRDefault="10D45E4B" w14:paraId="6D51DA18" w14:textId="1546532F">
      <w:pPr>
        <w:rPr>
          <w:rFonts w:eastAsiaTheme="minorEastAsia"/>
        </w:rPr>
      </w:pPr>
      <w:r w:rsidRPr="660DDCEF">
        <w:rPr>
          <w:rFonts w:eastAsiaTheme="minorEastAsia"/>
        </w:rPr>
        <w:t>Conway</w:t>
      </w:r>
      <w:r w:rsidRPr="660DDCEF" w:rsidR="30F4BB8D">
        <w:rPr>
          <w:rFonts w:eastAsiaTheme="minorEastAsia"/>
        </w:rPr>
        <w:t>,</w:t>
      </w:r>
      <w:r w:rsidRPr="660DDCEF">
        <w:rPr>
          <w:rFonts w:eastAsiaTheme="minorEastAsia"/>
        </w:rPr>
        <w:t xml:space="preserve"> R</w:t>
      </w:r>
      <w:r w:rsidRPr="660DDCEF" w:rsidR="45C95E34">
        <w:rPr>
          <w:rFonts w:eastAsiaTheme="minorEastAsia"/>
        </w:rPr>
        <w:t>.</w:t>
      </w:r>
      <w:r w:rsidRPr="660DDCEF">
        <w:rPr>
          <w:rFonts w:eastAsiaTheme="minorEastAsia"/>
        </w:rPr>
        <w:t xml:space="preserve"> Heggie</w:t>
      </w:r>
      <w:r w:rsidRPr="660DDCEF" w:rsidR="389CB96E">
        <w:rPr>
          <w:rFonts w:eastAsiaTheme="minorEastAsia"/>
        </w:rPr>
        <w:t>,</w:t>
      </w:r>
      <w:r w:rsidRPr="660DDCEF">
        <w:rPr>
          <w:rFonts w:eastAsiaTheme="minorEastAsia"/>
        </w:rPr>
        <w:t xml:space="preserve"> L</w:t>
      </w:r>
      <w:r w:rsidRPr="660DDCEF" w:rsidR="78EEED9F">
        <w:rPr>
          <w:rFonts w:eastAsiaTheme="minorEastAsia"/>
        </w:rPr>
        <w:t>.</w:t>
      </w:r>
      <w:r w:rsidRPr="660DDCEF">
        <w:rPr>
          <w:rFonts w:eastAsiaTheme="minorEastAsia"/>
        </w:rPr>
        <w:t xml:space="preserve"> Lowry</w:t>
      </w:r>
      <w:r w:rsidRPr="660DDCEF" w:rsidR="382AC23C">
        <w:rPr>
          <w:rFonts w:eastAsiaTheme="minorEastAsia"/>
        </w:rPr>
        <w:t>,</w:t>
      </w:r>
      <w:r w:rsidRPr="660DDCEF">
        <w:rPr>
          <w:rFonts w:eastAsiaTheme="minorEastAsia"/>
        </w:rPr>
        <w:t xml:space="preserve"> N</w:t>
      </w:r>
      <w:r w:rsidRPr="660DDCEF" w:rsidR="20C20CCB">
        <w:rPr>
          <w:rFonts w:eastAsiaTheme="minorEastAsia"/>
        </w:rPr>
        <w:t>.</w:t>
      </w:r>
      <w:r w:rsidRPr="660DDCEF">
        <w:rPr>
          <w:rFonts w:eastAsiaTheme="minorEastAsia"/>
        </w:rPr>
        <w:t xml:space="preserve"> Hallen</w:t>
      </w:r>
      <w:r w:rsidRPr="660DDCEF" w:rsidR="5DEBC005">
        <w:rPr>
          <w:rFonts w:eastAsiaTheme="minorEastAsia"/>
        </w:rPr>
        <w:t>,</w:t>
      </w:r>
      <w:r w:rsidRPr="660DDCEF">
        <w:rPr>
          <w:rFonts w:eastAsiaTheme="minorEastAsia"/>
        </w:rPr>
        <w:t xml:space="preserve"> H</w:t>
      </w:r>
      <w:r w:rsidRPr="660DDCEF" w:rsidR="5328EC56">
        <w:rPr>
          <w:rFonts w:eastAsiaTheme="minorEastAsia"/>
        </w:rPr>
        <w:t>.</w:t>
      </w:r>
      <w:r w:rsidRPr="660DDCEF">
        <w:rPr>
          <w:rFonts w:eastAsiaTheme="minorEastAsia"/>
        </w:rPr>
        <w:t xml:space="preserve"> Heuchan</w:t>
      </w:r>
      <w:r w:rsidRPr="660DDCEF" w:rsidR="2307632E">
        <w:rPr>
          <w:rFonts w:eastAsiaTheme="minorEastAsia"/>
        </w:rPr>
        <w:t>,</w:t>
      </w:r>
      <w:r w:rsidRPr="660DDCEF">
        <w:rPr>
          <w:rFonts w:eastAsiaTheme="minorEastAsia"/>
        </w:rPr>
        <w:t xml:space="preserve"> G</w:t>
      </w:r>
      <w:r w:rsidRPr="660DDCEF" w:rsidR="2ABDA3D6">
        <w:rPr>
          <w:rFonts w:eastAsiaTheme="minorEastAsia"/>
        </w:rPr>
        <w:t>.</w:t>
      </w:r>
      <w:r w:rsidRPr="660DDCEF">
        <w:rPr>
          <w:rFonts w:eastAsiaTheme="minorEastAsia"/>
        </w:rPr>
        <w:t xml:space="preserve"> Llewellyn</w:t>
      </w:r>
      <w:r w:rsidRPr="660DDCEF" w:rsidR="1BA50624">
        <w:rPr>
          <w:rFonts w:eastAsiaTheme="minorEastAsia"/>
        </w:rPr>
        <w:t>,</w:t>
      </w:r>
      <w:r w:rsidRPr="660DDCEF">
        <w:rPr>
          <w:rFonts w:eastAsiaTheme="minorEastAsia"/>
        </w:rPr>
        <w:t xml:space="preserve"> C</w:t>
      </w:r>
      <w:r w:rsidRPr="660DDCEF" w:rsidR="0FCE5783">
        <w:rPr>
          <w:rFonts w:eastAsiaTheme="minorEastAsia"/>
        </w:rPr>
        <w:t>.</w:t>
      </w:r>
      <w:r w:rsidRPr="660DDCEF" w:rsidR="0F3E1EEF">
        <w:rPr>
          <w:rFonts w:eastAsiaTheme="minorEastAsia"/>
        </w:rPr>
        <w:t xml:space="preserve"> (2023) </w:t>
      </w:r>
      <w:r w:rsidRPr="660DDCEF" w:rsidR="18D07A50">
        <w:rPr>
          <w:rFonts w:eastAsiaTheme="minorEastAsia"/>
        </w:rPr>
        <w:t>‘</w:t>
      </w:r>
      <w:r w:rsidRPr="660DDCEF">
        <w:rPr>
          <w:rFonts w:eastAsiaTheme="minorEastAsia"/>
        </w:rPr>
        <w:t>Ultra-processed food intake of young children in the UK: findings from the Gemini twin cohort</w:t>
      </w:r>
      <w:r w:rsidRPr="660DDCEF" w:rsidR="5A570A17">
        <w:rPr>
          <w:rFonts w:eastAsiaTheme="minorEastAsia"/>
        </w:rPr>
        <w:t>’</w:t>
      </w:r>
      <w:r w:rsidRPr="660DDCEF">
        <w:rPr>
          <w:rFonts w:eastAsiaTheme="minorEastAsia"/>
        </w:rPr>
        <w:t xml:space="preserve">. </w:t>
      </w:r>
      <w:r w:rsidRPr="660DDCEF">
        <w:rPr>
          <w:rFonts w:eastAsiaTheme="minorEastAsia"/>
          <w:i/>
          <w:iCs/>
        </w:rPr>
        <w:t>Proceedings of the Nutrition Society</w:t>
      </w:r>
      <w:r w:rsidRPr="660DDCEF">
        <w:rPr>
          <w:rFonts w:eastAsiaTheme="minorEastAsia"/>
        </w:rPr>
        <w:t>. 2023;82(OCE1):E2. doi:10.1017/S0029665123000101</w:t>
      </w:r>
    </w:p>
    <w:p w:rsidR="7B11DD63" w:rsidP="660DDCEF" w:rsidRDefault="618CA55A" w14:paraId="7D9E3513" w14:textId="14124C88">
      <w:pPr>
        <w:spacing w:after="240"/>
        <w:rPr>
          <w:rFonts w:eastAsiaTheme="minorEastAsia"/>
        </w:rPr>
      </w:pPr>
      <w:r w:rsidRPr="294C15F7">
        <w:rPr>
          <w:rFonts w:eastAsiaTheme="minorEastAsia"/>
        </w:rPr>
        <w:t>Coutinho, L.A.A., Porto, C.P.M</w:t>
      </w:r>
      <w:r w:rsidRPr="294C15F7" w:rsidR="3E1CFC77">
        <w:rPr>
          <w:rFonts w:eastAsiaTheme="minorEastAsia"/>
        </w:rPr>
        <w:t xml:space="preserve"> </w:t>
      </w:r>
      <w:r w:rsidRPr="294C15F7">
        <w:rPr>
          <w:rFonts w:eastAsiaTheme="minorEastAsia"/>
        </w:rPr>
        <w:t>and Pierucci, A.P.T.R</w:t>
      </w:r>
      <w:r w:rsidRPr="294C15F7" w:rsidR="1C3CB1EF">
        <w:rPr>
          <w:rFonts w:eastAsiaTheme="minorEastAsia"/>
        </w:rPr>
        <w:t xml:space="preserve"> (</w:t>
      </w:r>
      <w:r w:rsidRPr="294C15F7">
        <w:rPr>
          <w:rFonts w:eastAsiaTheme="minorEastAsia"/>
        </w:rPr>
        <w:t>2016</w:t>
      </w:r>
      <w:r w:rsidRPr="294C15F7" w:rsidR="72205D83">
        <w:rPr>
          <w:rFonts w:eastAsiaTheme="minorEastAsia"/>
        </w:rPr>
        <w:t>)</w:t>
      </w:r>
      <w:r w:rsidRPr="294C15F7">
        <w:rPr>
          <w:rFonts w:eastAsiaTheme="minorEastAsia"/>
        </w:rPr>
        <w:t xml:space="preserve">. Critical evaluation of food intake and energy balance in young modern pentathlon athletes: a cross-sectional study. </w:t>
      </w:r>
      <w:r w:rsidRPr="294C15F7">
        <w:rPr>
          <w:rFonts w:eastAsiaTheme="minorEastAsia"/>
          <w:i/>
          <w:iCs/>
        </w:rPr>
        <w:t>Journal of the International Society of Sports Nutrition</w:t>
      </w:r>
      <w:r w:rsidRPr="294C15F7">
        <w:rPr>
          <w:rFonts w:eastAsiaTheme="minorEastAsia"/>
        </w:rPr>
        <w:t xml:space="preserve">, </w:t>
      </w:r>
      <w:r w:rsidRPr="294C15F7">
        <w:rPr>
          <w:rFonts w:eastAsiaTheme="minorEastAsia"/>
          <w:i/>
          <w:iCs/>
        </w:rPr>
        <w:t>13</w:t>
      </w:r>
      <w:r w:rsidRPr="294C15F7">
        <w:rPr>
          <w:rFonts w:eastAsiaTheme="minorEastAsia"/>
        </w:rPr>
        <w:t>, pp.1-8.</w:t>
      </w:r>
    </w:p>
    <w:p w:rsidR="1380B38C" w:rsidP="660DDCEF" w:rsidRDefault="10D45E4B" w14:paraId="1D7C8B5C" w14:textId="31A27A12">
      <w:pPr>
        <w:rPr>
          <w:rFonts w:eastAsiaTheme="minorEastAsia"/>
        </w:rPr>
      </w:pPr>
      <w:r w:rsidRPr="660DDCEF">
        <w:rPr>
          <w:rFonts w:eastAsiaTheme="minorEastAsia"/>
        </w:rPr>
        <w:t>Cowburn G, Stockley L</w:t>
      </w:r>
      <w:r w:rsidRPr="660DDCEF" w:rsidR="551E8482">
        <w:rPr>
          <w:rFonts w:eastAsiaTheme="minorEastAsia"/>
        </w:rPr>
        <w:t xml:space="preserve"> (2005) </w:t>
      </w:r>
      <w:r w:rsidRPr="660DDCEF" w:rsidR="31C843BD">
        <w:rPr>
          <w:rFonts w:eastAsiaTheme="minorEastAsia"/>
        </w:rPr>
        <w:t>‘</w:t>
      </w:r>
      <w:r w:rsidRPr="660DDCEF">
        <w:rPr>
          <w:rFonts w:eastAsiaTheme="minorEastAsia"/>
        </w:rPr>
        <w:t>Consumer understanding and use of nutrition labelling: A systematic review</w:t>
      </w:r>
      <w:r w:rsidRPr="660DDCEF" w:rsidR="71FEAAF2">
        <w:rPr>
          <w:rFonts w:eastAsiaTheme="minorEastAsia"/>
        </w:rPr>
        <w:t>’</w:t>
      </w:r>
      <w:r w:rsidRPr="660DDCEF">
        <w:rPr>
          <w:rFonts w:eastAsiaTheme="minorEastAsia"/>
        </w:rPr>
        <w:t xml:space="preserve">. </w:t>
      </w:r>
      <w:r w:rsidRPr="660DDCEF">
        <w:rPr>
          <w:rFonts w:eastAsiaTheme="minorEastAsia"/>
          <w:i/>
          <w:iCs/>
        </w:rPr>
        <w:t xml:space="preserve">Public Health Nutr. </w:t>
      </w:r>
      <w:r w:rsidRPr="660DDCEF">
        <w:rPr>
          <w:rFonts w:eastAsiaTheme="minorEastAsia"/>
        </w:rPr>
        <w:t>2005;8:21</w:t>
      </w:r>
    </w:p>
    <w:p w:rsidR="23471FEA" w:rsidP="660DDCEF" w:rsidRDefault="5177CCEC" w14:paraId="226EB549" w14:textId="46B8DCEB">
      <w:pPr>
        <w:rPr>
          <w:rFonts w:eastAsiaTheme="minorEastAsia"/>
        </w:rPr>
      </w:pPr>
      <w:r w:rsidRPr="294C15F7">
        <w:rPr>
          <w:rFonts w:eastAsiaTheme="minorEastAsia"/>
        </w:rPr>
        <w:lastRenderedPageBreak/>
        <w:t xml:space="preserve">Danielik, K., Książek, A., Zagrodna, A. and Słowińska-Lisowska, M. (2022) </w:t>
      </w:r>
      <w:r w:rsidRPr="294C15F7" w:rsidR="64102765">
        <w:rPr>
          <w:rFonts w:eastAsiaTheme="minorEastAsia"/>
        </w:rPr>
        <w:t>‘</w:t>
      </w:r>
      <w:r w:rsidRPr="294C15F7">
        <w:rPr>
          <w:rFonts w:eastAsiaTheme="minorEastAsia"/>
        </w:rPr>
        <w:t>How do male football players meet dietary recommendations? A systematic literature review</w:t>
      </w:r>
      <w:r w:rsidRPr="294C15F7" w:rsidR="3C840E42">
        <w:rPr>
          <w:rFonts w:eastAsiaTheme="minorEastAsia"/>
        </w:rPr>
        <w:t>’</w:t>
      </w:r>
      <w:r w:rsidRPr="294C15F7">
        <w:rPr>
          <w:rFonts w:eastAsiaTheme="minorEastAsia"/>
        </w:rPr>
        <w:t xml:space="preserve">. </w:t>
      </w:r>
      <w:r w:rsidRPr="294C15F7">
        <w:rPr>
          <w:rFonts w:eastAsiaTheme="minorEastAsia"/>
          <w:i/>
          <w:iCs/>
        </w:rPr>
        <w:t>Int j environ res public health</w:t>
      </w:r>
      <w:r w:rsidRPr="294C15F7">
        <w:rPr>
          <w:rFonts w:eastAsiaTheme="minorEastAsia"/>
        </w:rPr>
        <w:t>. doi: 10.3390/ijerph19159561. PMID: 35954912; PMCID: PMC9368204.</w:t>
      </w:r>
      <w:r w:rsidRPr="294C15F7" w:rsidR="7156C940">
        <w:rPr>
          <w:rFonts w:eastAsiaTheme="minorEastAsia"/>
        </w:rPr>
        <w:t xml:space="preserve"> </w:t>
      </w:r>
    </w:p>
    <w:p w:rsidR="0E773CDF" w:rsidP="660DDCEF" w:rsidRDefault="7156C940" w14:paraId="5E737A59" w14:textId="4A382504">
      <w:pPr>
        <w:rPr>
          <w:rFonts w:eastAsiaTheme="minorEastAsia"/>
        </w:rPr>
      </w:pPr>
      <w:r w:rsidRPr="294C15F7">
        <w:rPr>
          <w:rFonts w:eastAsiaTheme="minorEastAsia"/>
        </w:rPr>
        <w:t xml:space="preserve">Day, R.E., Krishnarao, R., Sahota, P. </w:t>
      </w:r>
      <w:r w:rsidRPr="294C15F7">
        <w:rPr>
          <w:rFonts w:eastAsiaTheme="minorEastAsia"/>
          <w:i/>
          <w:iCs/>
        </w:rPr>
        <w:t>et al.</w:t>
      </w:r>
      <w:r w:rsidRPr="294C15F7">
        <w:rPr>
          <w:rFonts w:eastAsiaTheme="minorEastAsia"/>
        </w:rPr>
        <w:t xml:space="preserve"> </w:t>
      </w:r>
      <w:r w:rsidRPr="294C15F7" w:rsidR="763505BD">
        <w:rPr>
          <w:rFonts w:eastAsiaTheme="minorEastAsia"/>
        </w:rPr>
        <w:t xml:space="preserve">(2019) </w:t>
      </w:r>
      <w:r w:rsidRPr="294C15F7" w:rsidR="3CF74B0D">
        <w:rPr>
          <w:rFonts w:eastAsiaTheme="minorEastAsia"/>
        </w:rPr>
        <w:t>‘</w:t>
      </w:r>
      <w:r w:rsidRPr="294C15F7">
        <w:rPr>
          <w:rFonts w:eastAsiaTheme="minorEastAsia"/>
        </w:rPr>
        <w:t>We still don’t know that our children need vitamin D daily: a study of parents’ understanding of vitamin D requirements in children aged 0-2 years</w:t>
      </w:r>
      <w:r w:rsidRPr="294C15F7" w:rsidR="75FF8429">
        <w:rPr>
          <w:rFonts w:eastAsiaTheme="minorEastAsia"/>
        </w:rPr>
        <w:t>’</w:t>
      </w:r>
      <w:r w:rsidRPr="294C15F7">
        <w:rPr>
          <w:rFonts w:eastAsiaTheme="minorEastAsia"/>
        </w:rPr>
        <w:t xml:space="preserve">. </w:t>
      </w:r>
      <w:r w:rsidRPr="294C15F7">
        <w:rPr>
          <w:rFonts w:eastAsiaTheme="minorEastAsia"/>
          <w:i/>
          <w:iCs/>
        </w:rPr>
        <w:t>BMC Public Health</w:t>
      </w:r>
      <w:r w:rsidRPr="294C15F7">
        <w:rPr>
          <w:rFonts w:eastAsiaTheme="minorEastAsia"/>
        </w:rPr>
        <w:t xml:space="preserve"> 19, 1119. </w:t>
      </w:r>
      <w:hyperlink r:id="rId20">
        <w:r w:rsidRPr="294C15F7">
          <w:rPr>
            <w:rStyle w:val="Hyperlink"/>
            <w:rFonts w:eastAsiaTheme="minorEastAsia"/>
            <w:color w:val="auto"/>
          </w:rPr>
          <w:t>https://doi.org/10.1186/s12889-019-7340-x</w:t>
        </w:r>
      </w:hyperlink>
    </w:p>
    <w:p w:rsidR="4A85F48A" w:rsidP="660DDCEF" w:rsidRDefault="4A85F48A" w14:paraId="34096DDB" w14:textId="7339CAEE">
      <w:pPr>
        <w:rPr>
          <w:rFonts w:eastAsiaTheme="minorEastAsia"/>
        </w:rPr>
      </w:pPr>
      <w:r w:rsidRPr="660DDCEF">
        <w:rPr>
          <w:rFonts w:eastAsiaTheme="minorEastAsia"/>
        </w:rPr>
        <w:t xml:space="preserve">Décombaz, J., Jentjens, R., Ith, M., Scheurer, E., Buehler, T., Jeukendrup, A. and Boesch, C. (2011). Fructose and galactose enhance postexercise human liver glycogen synthesis. </w:t>
      </w:r>
      <w:r w:rsidRPr="660DDCEF">
        <w:rPr>
          <w:rFonts w:eastAsiaTheme="minorEastAsia"/>
          <w:i/>
          <w:iCs/>
        </w:rPr>
        <w:t>Med Sci Sports Exerc</w:t>
      </w:r>
      <w:r w:rsidRPr="660DDCEF">
        <w:rPr>
          <w:rFonts w:eastAsiaTheme="minorEastAsia"/>
        </w:rPr>
        <w:t xml:space="preserve">, </w:t>
      </w:r>
      <w:r w:rsidRPr="660DDCEF">
        <w:rPr>
          <w:rFonts w:eastAsiaTheme="minorEastAsia"/>
          <w:i/>
          <w:iCs/>
        </w:rPr>
        <w:t>43</w:t>
      </w:r>
      <w:r w:rsidRPr="660DDCEF">
        <w:rPr>
          <w:rFonts w:eastAsiaTheme="minorEastAsia"/>
        </w:rPr>
        <w:t>(10), pp.1964-71.</w:t>
      </w:r>
    </w:p>
    <w:p w:rsidR="660DDCEF" w:rsidP="294C15F7" w:rsidRDefault="660DDCEF" w14:paraId="73A164FE" w14:textId="394805F2">
      <w:pPr>
        <w:rPr>
          <w:rFonts w:eastAsiaTheme="minorEastAsia"/>
        </w:rPr>
      </w:pPr>
    </w:p>
    <w:p w:rsidR="0E773CDF" w:rsidP="660DDCEF" w:rsidRDefault="7156C940" w14:paraId="30213737" w14:textId="3E27DB89">
      <w:pPr>
        <w:rPr>
          <w:rFonts w:eastAsiaTheme="minorEastAsia"/>
        </w:rPr>
      </w:pPr>
      <w:r w:rsidRPr="294C15F7">
        <w:rPr>
          <w:rFonts w:eastAsiaTheme="minorEastAsia"/>
        </w:rPr>
        <w:t xml:space="preserve">Demory-Luce, D. (2005). </w:t>
      </w:r>
      <w:r w:rsidRPr="294C15F7" w:rsidR="354E8B27">
        <w:rPr>
          <w:rFonts w:eastAsiaTheme="minorEastAsia"/>
        </w:rPr>
        <w:t>‘</w:t>
      </w:r>
      <w:r w:rsidRPr="294C15F7">
        <w:rPr>
          <w:rFonts w:eastAsiaTheme="minorEastAsia"/>
        </w:rPr>
        <w:t>Fast food and children and adolescents: implications for practitioners</w:t>
      </w:r>
      <w:r w:rsidRPr="294C15F7" w:rsidR="2FC1728A">
        <w:rPr>
          <w:rFonts w:eastAsiaTheme="minorEastAsia"/>
        </w:rPr>
        <w:t>’</w:t>
      </w:r>
      <w:r w:rsidRPr="294C15F7">
        <w:rPr>
          <w:rFonts w:eastAsiaTheme="minorEastAsia"/>
        </w:rPr>
        <w:t xml:space="preserve">. </w:t>
      </w:r>
      <w:r w:rsidRPr="294C15F7">
        <w:rPr>
          <w:rFonts w:eastAsiaTheme="minorEastAsia"/>
          <w:i/>
          <w:iCs/>
        </w:rPr>
        <w:t>Clinical paediatrics</w:t>
      </w:r>
      <w:r w:rsidRPr="294C15F7">
        <w:rPr>
          <w:rFonts w:eastAsiaTheme="minorEastAsia"/>
        </w:rPr>
        <w:t xml:space="preserve">, </w:t>
      </w:r>
      <w:r w:rsidRPr="294C15F7">
        <w:rPr>
          <w:rFonts w:eastAsiaTheme="minorEastAsia"/>
          <w:i/>
          <w:iCs/>
        </w:rPr>
        <w:t>44</w:t>
      </w:r>
      <w:r w:rsidRPr="294C15F7">
        <w:rPr>
          <w:rFonts w:eastAsiaTheme="minorEastAsia"/>
        </w:rPr>
        <w:t xml:space="preserve">(4), 279–288. </w:t>
      </w:r>
      <w:hyperlink r:id="rId21">
        <w:r w:rsidRPr="294C15F7">
          <w:rPr>
            <w:rStyle w:val="Hyperlink"/>
            <w:rFonts w:eastAsiaTheme="minorEastAsia"/>
            <w:color w:val="auto"/>
          </w:rPr>
          <w:t>https://doi.org/10.1177/000992280504400401.</w:t>
        </w:r>
      </w:hyperlink>
    </w:p>
    <w:p w:rsidR="1380B38C" w:rsidP="294C15F7" w:rsidRDefault="1380B38C" w14:paraId="2F8D6E12" w14:textId="174B6F41">
      <w:pPr>
        <w:rPr>
          <w:rFonts w:eastAsiaTheme="minorEastAsia"/>
        </w:rPr>
      </w:pPr>
    </w:p>
    <w:p w:rsidR="1380B38C" w:rsidP="660DDCEF" w:rsidRDefault="0012F420" w14:paraId="09C72949" w14:textId="4B907999">
      <w:pPr>
        <w:rPr>
          <w:rFonts w:eastAsiaTheme="minorEastAsia"/>
        </w:rPr>
      </w:pPr>
      <w:r w:rsidRPr="660DDCEF">
        <w:rPr>
          <w:rFonts w:eastAsiaTheme="minorEastAsia"/>
        </w:rPr>
        <w:t xml:space="preserve">Desbrow B. (2021). Youth Athlete Development and Nutrition. </w:t>
      </w:r>
      <w:r w:rsidRPr="660DDCEF">
        <w:rPr>
          <w:rFonts w:eastAsiaTheme="minorEastAsia"/>
          <w:i/>
          <w:iCs/>
        </w:rPr>
        <w:t>Sports medicine (Auckland, N.Z.)</w:t>
      </w:r>
      <w:r w:rsidRPr="660DDCEF">
        <w:rPr>
          <w:rFonts w:eastAsiaTheme="minorEastAsia"/>
        </w:rPr>
        <w:t xml:space="preserve">, </w:t>
      </w:r>
      <w:r w:rsidRPr="660DDCEF">
        <w:rPr>
          <w:rFonts w:eastAsiaTheme="minorEastAsia"/>
          <w:i/>
          <w:iCs/>
        </w:rPr>
        <w:t>51</w:t>
      </w:r>
      <w:r w:rsidRPr="660DDCEF">
        <w:rPr>
          <w:rFonts w:eastAsiaTheme="minorEastAsia"/>
        </w:rPr>
        <w:t>(Suppl 1), 3–12. https://doi.org/10.1007/s40279-021-01534-6</w:t>
      </w:r>
    </w:p>
    <w:p w:rsidR="0E773CDF" w:rsidP="294C15F7" w:rsidRDefault="7156C940" w14:paraId="77FC6F59" w14:textId="6B767D88">
      <w:pPr>
        <w:shd w:val="clear" w:color="auto" w:fill="FFFFFF" w:themeFill="background1"/>
        <w:spacing w:after="0"/>
        <w:rPr>
          <w:rFonts w:eastAsiaTheme="minorEastAsia"/>
        </w:rPr>
      </w:pPr>
      <w:r w:rsidRPr="294C15F7">
        <w:rPr>
          <w:rFonts w:eastAsiaTheme="minorEastAsia"/>
          <w:lang w:val="fr-FR"/>
        </w:rPr>
        <w:t>Deschasaux</w:t>
      </w:r>
      <w:r w:rsidRPr="294C15F7" w:rsidR="68AB029D">
        <w:rPr>
          <w:rFonts w:eastAsiaTheme="minorEastAsia"/>
          <w:lang w:val="fr-FR"/>
        </w:rPr>
        <w:t>,</w:t>
      </w:r>
      <w:r w:rsidRPr="294C15F7">
        <w:rPr>
          <w:rFonts w:eastAsiaTheme="minorEastAsia"/>
          <w:lang w:val="fr-FR"/>
        </w:rPr>
        <w:t xml:space="preserve"> M</w:t>
      </w:r>
      <w:r w:rsidRPr="294C15F7" w:rsidR="678828DE">
        <w:rPr>
          <w:rFonts w:eastAsiaTheme="minorEastAsia"/>
          <w:lang w:val="fr-FR"/>
        </w:rPr>
        <w:t>.</w:t>
      </w:r>
      <w:r w:rsidRPr="294C15F7" w:rsidR="483C461C">
        <w:rPr>
          <w:rFonts w:eastAsiaTheme="minorEastAsia"/>
          <w:lang w:val="fr-FR"/>
        </w:rPr>
        <w:t xml:space="preserve"> </w:t>
      </w:r>
      <w:r w:rsidRPr="294C15F7">
        <w:rPr>
          <w:rFonts w:eastAsiaTheme="minorEastAsia"/>
          <w:lang w:val="fr-FR"/>
        </w:rPr>
        <w:t>Huybrechts</w:t>
      </w:r>
      <w:r w:rsidRPr="294C15F7" w:rsidR="47365416">
        <w:rPr>
          <w:rFonts w:eastAsiaTheme="minorEastAsia"/>
          <w:lang w:val="fr-FR"/>
        </w:rPr>
        <w:t>,</w:t>
      </w:r>
      <w:r w:rsidRPr="294C15F7">
        <w:rPr>
          <w:rFonts w:eastAsiaTheme="minorEastAsia"/>
          <w:lang w:val="fr-FR"/>
        </w:rPr>
        <w:t xml:space="preserve"> I</w:t>
      </w:r>
      <w:r w:rsidRPr="294C15F7" w:rsidR="0EAF4F05">
        <w:rPr>
          <w:rFonts w:eastAsiaTheme="minorEastAsia"/>
          <w:lang w:val="fr-FR"/>
        </w:rPr>
        <w:t>.</w:t>
      </w:r>
      <w:r w:rsidRPr="294C15F7" w:rsidR="19EDD2B5">
        <w:rPr>
          <w:rFonts w:eastAsiaTheme="minorEastAsia"/>
          <w:lang w:val="fr-FR"/>
        </w:rPr>
        <w:t xml:space="preserve"> </w:t>
      </w:r>
      <w:r w:rsidRPr="294C15F7">
        <w:rPr>
          <w:rFonts w:eastAsiaTheme="minorEastAsia"/>
          <w:lang w:val="fr-FR"/>
        </w:rPr>
        <w:t>Julia</w:t>
      </w:r>
      <w:r w:rsidRPr="294C15F7" w:rsidR="572D90DD">
        <w:rPr>
          <w:rFonts w:eastAsiaTheme="minorEastAsia"/>
          <w:lang w:val="fr-FR"/>
        </w:rPr>
        <w:t>,</w:t>
      </w:r>
      <w:r w:rsidRPr="294C15F7">
        <w:rPr>
          <w:rFonts w:eastAsiaTheme="minorEastAsia"/>
          <w:lang w:val="fr-FR"/>
        </w:rPr>
        <w:t xml:space="preserve"> C</w:t>
      </w:r>
      <w:r w:rsidRPr="294C15F7" w:rsidR="06C5C5CF">
        <w:rPr>
          <w:rFonts w:eastAsiaTheme="minorEastAsia"/>
          <w:lang w:val="fr-FR"/>
        </w:rPr>
        <w:t>.</w:t>
      </w:r>
      <w:r w:rsidRPr="294C15F7" w:rsidR="3FDEE34F">
        <w:rPr>
          <w:rFonts w:eastAsiaTheme="minorEastAsia"/>
          <w:lang w:val="fr-FR"/>
        </w:rPr>
        <w:t xml:space="preserve"> </w:t>
      </w:r>
      <w:r w:rsidRPr="294C15F7">
        <w:rPr>
          <w:rFonts w:eastAsiaTheme="minorEastAsia"/>
          <w:lang w:val="fr-FR"/>
        </w:rPr>
        <w:t>Hercberg</w:t>
      </w:r>
      <w:r w:rsidRPr="294C15F7" w:rsidR="57D7D778">
        <w:rPr>
          <w:rFonts w:eastAsiaTheme="minorEastAsia"/>
          <w:lang w:val="fr-FR"/>
        </w:rPr>
        <w:t>,</w:t>
      </w:r>
      <w:r w:rsidRPr="294C15F7">
        <w:rPr>
          <w:rFonts w:eastAsiaTheme="minorEastAsia"/>
          <w:lang w:val="fr-FR"/>
        </w:rPr>
        <w:t xml:space="preserve"> S</w:t>
      </w:r>
      <w:r w:rsidRPr="294C15F7" w:rsidR="231C739C">
        <w:rPr>
          <w:rFonts w:eastAsiaTheme="minorEastAsia"/>
          <w:lang w:val="fr-FR"/>
        </w:rPr>
        <w:t>.</w:t>
      </w:r>
      <w:r w:rsidRPr="294C15F7" w:rsidR="350D8D2A">
        <w:rPr>
          <w:rFonts w:eastAsiaTheme="minorEastAsia"/>
          <w:lang w:val="fr-FR"/>
        </w:rPr>
        <w:t xml:space="preserve"> </w:t>
      </w:r>
      <w:r w:rsidRPr="294C15F7">
        <w:rPr>
          <w:rFonts w:eastAsiaTheme="minorEastAsia"/>
          <w:lang w:val="fr-FR"/>
        </w:rPr>
        <w:t>Egnell</w:t>
      </w:r>
      <w:r w:rsidRPr="294C15F7" w:rsidR="3A2C6273">
        <w:rPr>
          <w:rFonts w:eastAsiaTheme="minorEastAsia"/>
          <w:lang w:val="fr-FR"/>
        </w:rPr>
        <w:t xml:space="preserve">, </w:t>
      </w:r>
      <w:r w:rsidRPr="294C15F7">
        <w:rPr>
          <w:rFonts w:eastAsiaTheme="minorEastAsia"/>
          <w:lang w:val="fr-FR"/>
        </w:rPr>
        <w:t>M</w:t>
      </w:r>
      <w:r w:rsidRPr="294C15F7" w:rsidR="0CDC777E">
        <w:rPr>
          <w:rFonts w:eastAsiaTheme="minorEastAsia"/>
          <w:lang w:val="fr-FR"/>
        </w:rPr>
        <w:t>.</w:t>
      </w:r>
      <w:r w:rsidRPr="294C15F7" w:rsidR="6B5C569A">
        <w:rPr>
          <w:rFonts w:eastAsiaTheme="minorEastAsia"/>
          <w:lang w:val="fr-FR"/>
        </w:rPr>
        <w:t xml:space="preserve"> </w:t>
      </w:r>
      <w:r w:rsidRPr="294C15F7">
        <w:rPr>
          <w:rFonts w:eastAsiaTheme="minorEastAsia"/>
          <w:lang w:val="fr-FR"/>
        </w:rPr>
        <w:t>Srour</w:t>
      </w:r>
      <w:r w:rsidRPr="294C15F7" w:rsidR="44F028BA">
        <w:rPr>
          <w:rFonts w:eastAsiaTheme="minorEastAsia"/>
          <w:lang w:val="fr-FR"/>
        </w:rPr>
        <w:t>,</w:t>
      </w:r>
      <w:r w:rsidRPr="294C15F7">
        <w:rPr>
          <w:rFonts w:eastAsiaTheme="minorEastAsia"/>
          <w:lang w:val="fr-FR"/>
        </w:rPr>
        <w:t xml:space="preserve"> B</w:t>
      </w:r>
      <w:r w:rsidRPr="294C15F7" w:rsidR="735F979D">
        <w:rPr>
          <w:rFonts w:eastAsiaTheme="minorEastAsia"/>
          <w:lang w:val="fr-FR"/>
        </w:rPr>
        <w:t xml:space="preserve"> </w:t>
      </w:r>
      <w:r w:rsidRPr="294C15F7">
        <w:rPr>
          <w:rFonts w:eastAsiaTheme="minorEastAsia"/>
          <w:lang w:val="fr-FR"/>
        </w:rPr>
        <w:t>et al.</w:t>
      </w:r>
      <w:r w:rsidRPr="294C15F7" w:rsidR="279E1D73">
        <w:rPr>
          <w:rFonts w:eastAsiaTheme="minorEastAsia"/>
          <w:lang w:val="fr-FR"/>
        </w:rPr>
        <w:t xml:space="preserve"> (2020)</w:t>
      </w:r>
      <w:r w:rsidRPr="294C15F7" w:rsidR="7A649A93">
        <w:rPr>
          <w:rFonts w:eastAsiaTheme="minorEastAsia"/>
          <w:lang w:val="fr-FR"/>
        </w:rPr>
        <w:t xml:space="preserve"> </w:t>
      </w:r>
      <w:r w:rsidRPr="294C15F7" w:rsidR="4F06C526">
        <w:rPr>
          <w:rFonts w:eastAsiaTheme="minorEastAsia"/>
        </w:rPr>
        <w:t>‘</w:t>
      </w:r>
      <w:r w:rsidRPr="294C15F7">
        <w:rPr>
          <w:rFonts w:eastAsiaTheme="minorEastAsia"/>
        </w:rPr>
        <w:t>Association between nutritional profiles of foods underlying Nutri-Score front-of-pack labels and mortality: EPIC cohort study in 10 European countries</w:t>
      </w:r>
      <w:r w:rsidRPr="294C15F7" w:rsidR="288C193D">
        <w:rPr>
          <w:rFonts w:eastAsiaTheme="minorEastAsia"/>
        </w:rPr>
        <w:t>’</w:t>
      </w:r>
      <w:r w:rsidRPr="294C15F7">
        <w:rPr>
          <w:rFonts w:eastAsiaTheme="minorEastAsia"/>
        </w:rPr>
        <w:t>.</w:t>
      </w:r>
    </w:p>
    <w:p w:rsidR="0E773CDF" w:rsidP="660DDCEF" w:rsidRDefault="0E773CDF" w14:paraId="7EC2E28A" w14:textId="0A968E7D">
      <w:pPr>
        <w:shd w:val="clear" w:color="auto" w:fill="FFFFFF" w:themeFill="background1"/>
        <w:spacing w:after="0"/>
        <w:rPr>
          <w:rFonts w:eastAsiaTheme="minorEastAsia"/>
        </w:rPr>
      </w:pPr>
      <w:r w:rsidRPr="660DDCEF">
        <w:rPr>
          <w:rFonts w:eastAsiaTheme="minorEastAsia"/>
          <w:i/>
          <w:iCs/>
        </w:rPr>
        <w:t>BMJ.</w:t>
      </w:r>
      <w:r w:rsidRPr="660DDCEF">
        <w:rPr>
          <w:rFonts w:eastAsiaTheme="minorEastAsia"/>
        </w:rPr>
        <w:t xml:space="preserve"> 2020; 370: m3173</w:t>
      </w:r>
    </w:p>
    <w:p w:rsidR="660DDCEF" w:rsidP="294C15F7" w:rsidRDefault="660DDCEF" w14:paraId="354C5D72" w14:textId="098253BF">
      <w:pPr>
        <w:shd w:val="clear" w:color="auto" w:fill="FFFFFF" w:themeFill="background1"/>
        <w:spacing w:after="0"/>
        <w:rPr>
          <w:rFonts w:eastAsiaTheme="minorEastAsia"/>
        </w:rPr>
      </w:pPr>
    </w:p>
    <w:p w:rsidR="63C55B24" w:rsidP="660DDCEF" w:rsidRDefault="63C55B24" w14:paraId="4FDF9C11" w14:textId="49933881">
      <w:pPr>
        <w:shd w:val="clear" w:color="auto" w:fill="FFFFFF" w:themeFill="background1"/>
        <w:spacing w:after="0"/>
        <w:rPr>
          <w:rFonts w:eastAsiaTheme="minorEastAsia"/>
        </w:rPr>
      </w:pPr>
      <w:r w:rsidRPr="660DDCEF">
        <w:rPr>
          <w:rFonts w:eastAsiaTheme="minorEastAsia"/>
        </w:rPr>
        <w:t>Department of Health and Social care (2022) New review launched into vitamin D to help tackle health disparities.</w:t>
      </w:r>
      <w:r w:rsidRPr="660DDCEF" w:rsidR="701C6503">
        <w:rPr>
          <w:rFonts w:eastAsiaTheme="minorEastAsia"/>
        </w:rPr>
        <w:t xml:space="preserve"> (Accessed 2/4/2024)</w:t>
      </w:r>
    </w:p>
    <w:p w:rsidR="660DDCEF" w:rsidP="294C15F7" w:rsidRDefault="660DDCEF" w14:paraId="728B99D0" w14:textId="4D499781">
      <w:pPr>
        <w:shd w:val="clear" w:color="auto" w:fill="FFFFFF" w:themeFill="background1"/>
        <w:spacing w:after="0"/>
        <w:ind w:left="225" w:right="225"/>
        <w:rPr>
          <w:rFonts w:eastAsiaTheme="minorEastAsia"/>
          <w:u w:val="single"/>
        </w:rPr>
      </w:pPr>
    </w:p>
    <w:p w:rsidR="1380B38C" w:rsidP="660DDCEF" w:rsidRDefault="0E773CDF" w14:paraId="02373C3A" w14:textId="1B81083D">
      <w:pPr>
        <w:rPr>
          <w:rFonts w:eastAsiaTheme="minorEastAsia"/>
        </w:rPr>
      </w:pPr>
      <w:r w:rsidRPr="660DDCEF">
        <w:rPr>
          <w:rFonts w:eastAsiaTheme="minorEastAsia"/>
        </w:rPr>
        <w:t>Deshmukh, Neeta; Goyal, Raksha1,</w:t>
      </w:r>
      <w:r w:rsidRPr="660DDCEF" w:rsidR="5D58ADD1">
        <w:rPr>
          <w:rFonts w:eastAsiaTheme="minorEastAsia"/>
        </w:rPr>
        <w:t xml:space="preserve"> (2017)</w:t>
      </w:r>
      <w:r w:rsidRPr="660DDCEF">
        <w:rPr>
          <w:rFonts w:eastAsiaTheme="minorEastAsia"/>
        </w:rPr>
        <w:t xml:space="preserve"> Food Label Reading Knowledge and Understanding Among Consumers. </w:t>
      </w:r>
      <w:r w:rsidRPr="660DDCEF">
        <w:rPr>
          <w:rFonts w:eastAsiaTheme="minorEastAsia"/>
          <w:i/>
          <w:iCs/>
        </w:rPr>
        <w:t>International Journal of Nutrition</w:t>
      </w:r>
      <w:r w:rsidRPr="660DDCEF">
        <w:rPr>
          <w:rFonts w:eastAsiaTheme="minorEastAsia"/>
        </w:rPr>
        <w:t>, Pharmacology, Neurological Diseases 7(3):p 71-72, Jul–Sep 2017. | DOI: 10.4103/ijnpnd.ijnpnd_11_17</w:t>
      </w:r>
    </w:p>
    <w:p w:rsidR="23471FEA" w:rsidP="660DDCEF" w:rsidRDefault="23471FEA" w14:paraId="2F33BDC4" w14:textId="7016CFB0">
      <w:pPr>
        <w:rPr>
          <w:rFonts w:eastAsiaTheme="minorEastAsia"/>
        </w:rPr>
      </w:pPr>
      <w:r w:rsidRPr="660DDCEF">
        <w:rPr>
          <w:rFonts w:eastAsiaTheme="minorEastAsia"/>
          <w:i/>
          <w:iCs/>
        </w:rPr>
        <w:t xml:space="preserve">Dietitians of Canada, the American dietetic association, and the American college of sports medicine joint position statement: Nutrition and athletic performance. </w:t>
      </w:r>
      <w:r w:rsidRPr="660DDCEF">
        <w:rPr>
          <w:rFonts w:eastAsiaTheme="minorEastAsia"/>
        </w:rPr>
        <w:t>(2000) Can J Diet Pract Res</w:t>
      </w:r>
      <w:r w:rsidRPr="660DDCEF">
        <w:rPr>
          <w:rFonts w:eastAsiaTheme="minorEastAsia"/>
          <w:i/>
          <w:iCs/>
        </w:rPr>
        <w:t xml:space="preserve">. </w:t>
      </w:r>
      <w:r w:rsidRPr="660DDCEF">
        <w:rPr>
          <w:rFonts w:eastAsiaTheme="minorEastAsia"/>
        </w:rPr>
        <w:t>2000;61(14):176–92.</w:t>
      </w:r>
    </w:p>
    <w:p w:rsidR="23471FEA" w:rsidP="660DDCEF" w:rsidRDefault="23471FEA" w14:paraId="0A2AA3B2" w14:textId="0DF3B146">
      <w:pPr>
        <w:rPr>
          <w:rFonts w:eastAsiaTheme="minorEastAsia"/>
        </w:rPr>
      </w:pPr>
      <w:r w:rsidRPr="660DDCEF">
        <w:rPr>
          <w:rFonts w:eastAsiaTheme="minorEastAsia"/>
        </w:rPr>
        <w:t xml:space="preserve">Drewnowski, A. and Darmon, N. (2005) </w:t>
      </w:r>
      <w:r w:rsidRPr="660DDCEF">
        <w:rPr>
          <w:rFonts w:eastAsiaTheme="minorEastAsia"/>
          <w:i/>
          <w:iCs/>
        </w:rPr>
        <w:t>Food choices and diet costs: An economic analysis</w:t>
      </w:r>
      <w:r w:rsidRPr="660DDCEF">
        <w:rPr>
          <w:rFonts w:eastAsiaTheme="minorEastAsia"/>
        </w:rPr>
        <w:t>. J. Nutr</w:t>
      </w:r>
      <w:r w:rsidRPr="660DDCEF">
        <w:rPr>
          <w:rFonts w:eastAsiaTheme="minorEastAsia"/>
          <w:i/>
          <w:iCs/>
        </w:rPr>
        <w:t>.2005,135</w:t>
      </w:r>
      <w:r w:rsidRPr="660DDCEF">
        <w:rPr>
          <w:rFonts w:eastAsiaTheme="minorEastAsia"/>
        </w:rPr>
        <w:t>, 900–904.</w:t>
      </w:r>
    </w:p>
    <w:p w:rsidR="23471FEA" w:rsidP="294C15F7" w:rsidRDefault="5177CCEC" w14:paraId="04C53370" w14:textId="349E329F">
      <w:pPr>
        <w:rPr>
          <w:rFonts w:eastAsiaTheme="minorEastAsia"/>
        </w:rPr>
      </w:pPr>
      <w:r w:rsidRPr="294C15F7">
        <w:rPr>
          <w:rFonts w:eastAsiaTheme="minorEastAsia"/>
        </w:rPr>
        <w:t xml:space="preserve">van Diepen, R. J., van Erpecum, C. L., Tabak, D., van Zon, S. K. R., Bültmann, U. and Smidt, N. (2023). </w:t>
      </w:r>
      <w:r w:rsidRPr="294C15F7">
        <w:rPr>
          <w:rFonts w:eastAsiaTheme="minorEastAsia"/>
          <w:i/>
          <w:iCs/>
        </w:rPr>
        <w:t>Neighborhood socioeconomic differences in BMI: The role of fast-food outlets and physical activity facilities</w:t>
      </w:r>
      <w:r w:rsidRPr="294C15F7">
        <w:rPr>
          <w:rFonts w:eastAsiaTheme="minorEastAsia"/>
        </w:rPr>
        <w:t>.</w:t>
      </w:r>
      <w:r w:rsidRPr="294C15F7">
        <w:rPr>
          <w:rFonts w:eastAsiaTheme="minorEastAsia"/>
          <w:i/>
          <w:iCs/>
        </w:rPr>
        <w:t xml:space="preserve"> </w:t>
      </w:r>
      <w:r w:rsidRPr="294C15F7">
        <w:rPr>
          <w:rFonts w:eastAsiaTheme="minorEastAsia"/>
        </w:rPr>
        <w:t xml:space="preserve">Obesity (Silver Spring, Md.), 31(2), 506–514. </w:t>
      </w:r>
      <w:hyperlink r:id="rId22">
        <w:r w:rsidRPr="294C15F7">
          <w:rPr>
            <w:rStyle w:val="Hyperlink"/>
            <w:rFonts w:eastAsiaTheme="minorEastAsia"/>
            <w:color w:val="auto"/>
          </w:rPr>
          <w:t>https://doi.org/10.1002/oby.23617</w:t>
        </w:r>
      </w:hyperlink>
      <w:r w:rsidRPr="294C15F7">
        <w:rPr>
          <w:rFonts w:eastAsiaTheme="minorEastAsia"/>
        </w:rPr>
        <w:t>.</w:t>
      </w:r>
    </w:p>
    <w:p w:rsidR="23471FEA" w:rsidP="294C15F7" w:rsidRDefault="5177CCEC" w14:paraId="45CAEF94" w14:textId="2719DCA7">
      <w:pPr>
        <w:rPr>
          <w:rFonts w:eastAsiaTheme="minorEastAsia"/>
        </w:rPr>
      </w:pPr>
      <w:r w:rsidRPr="294C15F7">
        <w:rPr>
          <w:rFonts w:eastAsiaTheme="minorEastAsia"/>
        </w:rPr>
        <w:t>Dietz, W. H. and Economos, C.D. (2015). P</w:t>
      </w:r>
      <w:r w:rsidRPr="294C15F7">
        <w:rPr>
          <w:rFonts w:eastAsiaTheme="minorEastAsia"/>
          <w:i/>
          <w:iCs/>
        </w:rPr>
        <w:t>rogress in the control of childhood obesity</w:t>
      </w:r>
      <w:r w:rsidRPr="294C15F7">
        <w:rPr>
          <w:rFonts w:eastAsiaTheme="minorEastAsia"/>
        </w:rPr>
        <w:t>.</w:t>
      </w:r>
      <w:r w:rsidRPr="294C15F7">
        <w:rPr>
          <w:rFonts w:eastAsiaTheme="minorEastAsia"/>
          <w:i/>
          <w:iCs/>
        </w:rPr>
        <w:t xml:space="preserve"> Pediatrics</w:t>
      </w:r>
      <w:r w:rsidRPr="294C15F7">
        <w:rPr>
          <w:rFonts w:eastAsiaTheme="minorEastAsia"/>
        </w:rPr>
        <w:t xml:space="preserve">, </w:t>
      </w:r>
      <w:r w:rsidRPr="294C15F7">
        <w:rPr>
          <w:rFonts w:eastAsiaTheme="minorEastAsia"/>
          <w:i/>
          <w:iCs/>
        </w:rPr>
        <w:t>135</w:t>
      </w:r>
      <w:r w:rsidRPr="294C15F7">
        <w:rPr>
          <w:rFonts w:eastAsiaTheme="minorEastAsia"/>
        </w:rPr>
        <w:t xml:space="preserve">(3), e559–e561. </w:t>
      </w:r>
      <w:hyperlink r:id="rId23">
        <w:r w:rsidRPr="294C15F7">
          <w:rPr>
            <w:rStyle w:val="Hyperlink"/>
            <w:rFonts w:eastAsiaTheme="minorEastAsia"/>
            <w:color w:val="auto"/>
          </w:rPr>
          <w:t>https://doi.org/10.1542/peds.2014-2972</w:t>
        </w:r>
      </w:hyperlink>
    </w:p>
    <w:p w:rsidR="292188C5" w:rsidP="660DDCEF" w:rsidRDefault="292188C5" w14:paraId="48DF2A6E" w14:textId="49D5C282">
      <w:pPr>
        <w:shd w:val="clear" w:color="auto" w:fill="FFFFFF" w:themeFill="background1"/>
        <w:spacing w:before="200" w:after="200"/>
        <w:rPr>
          <w:rFonts w:eastAsiaTheme="minorEastAsia"/>
          <w:i/>
          <w:iCs/>
        </w:rPr>
      </w:pPr>
      <w:r w:rsidRPr="660DDCEF">
        <w:rPr>
          <w:rFonts w:eastAsiaTheme="minorEastAsia"/>
        </w:rPr>
        <w:t xml:space="preserve">Drichoutis AC, Lazaridis P, Nayga RM. </w:t>
      </w:r>
      <w:r w:rsidRPr="660DDCEF" w:rsidR="515D5556">
        <w:rPr>
          <w:rFonts w:eastAsiaTheme="minorEastAsia"/>
        </w:rPr>
        <w:t xml:space="preserve">(2006) </w:t>
      </w:r>
      <w:r w:rsidRPr="660DDCEF">
        <w:rPr>
          <w:rFonts w:eastAsiaTheme="minorEastAsia"/>
        </w:rPr>
        <w:t xml:space="preserve">Consumers’ Use of Nutritional Labels: A Review of Research Studies and Issues. </w:t>
      </w:r>
      <w:r w:rsidRPr="660DDCEF">
        <w:rPr>
          <w:rFonts w:eastAsiaTheme="minorEastAsia"/>
          <w:i/>
          <w:iCs/>
        </w:rPr>
        <w:t xml:space="preserve">Academy of Marketing Science Review. </w:t>
      </w:r>
    </w:p>
    <w:p w:rsidR="1380B38C" w:rsidP="294C15F7" w:rsidRDefault="7C2BAECE" w14:paraId="68F6D212" w14:textId="653C4ECD">
      <w:pPr>
        <w:shd w:val="clear" w:color="auto" w:fill="FFFFFF" w:themeFill="background1"/>
        <w:spacing w:before="200" w:after="200"/>
        <w:rPr>
          <w:rFonts w:eastAsiaTheme="minorEastAsia"/>
        </w:rPr>
      </w:pPr>
      <w:r w:rsidRPr="294C15F7">
        <w:rPr>
          <w:rFonts w:eastAsiaTheme="minorEastAsia"/>
          <w:i/>
          <w:iCs/>
        </w:rPr>
        <w:t xml:space="preserve">Sports Pro Media (2024) </w:t>
      </w:r>
      <w:r w:rsidRPr="294C15F7">
        <w:rPr>
          <w:rFonts w:eastAsiaTheme="minorEastAsia"/>
        </w:rPr>
        <w:t>Euro 2024 final watched by 24.2m on BBC and ITV in UK.</w:t>
      </w:r>
      <w:r w:rsidRPr="294C15F7">
        <w:rPr>
          <w:rFonts w:eastAsiaTheme="minorEastAsia"/>
          <w:i/>
          <w:iCs/>
        </w:rPr>
        <w:t xml:space="preserve"> Available at </w:t>
      </w:r>
      <w:hyperlink r:id="rId24">
        <w:r w:rsidRPr="294C15F7">
          <w:rPr>
            <w:rStyle w:val="Hyperlink"/>
            <w:rFonts w:eastAsiaTheme="minorEastAsia"/>
            <w:i/>
            <w:iCs/>
            <w:color w:val="auto"/>
          </w:rPr>
          <w:t>www.Sportspromedia.com</w:t>
        </w:r>
      </w:hyperlink>
      <w:r w:rsidRPr="294C15F7">
        <w:rPr>
          <w:rFonts w:eastAsiaTheme="minorEastAsia"/>
          <w:i/>
          <w:iCs/>
        </w:rPr>
        <w:t>.</w:t>
      </w:r>
      <w:r w:rsidRPr="294C15F7" w:rsidR="6B302B63">
        <w:rPr>
          <w:rFonts w:eastAsiaTheme="minorEastAsia"/>
          <w:i/>
          <w:iCs/>
        </w:rPr>
        <w:t xml:space="preserve"> </w:t>
      </w:r>
      <w:r w:rsidRPr="294C15F7" w:rsidR="79B0300D">
        <w:rPr>
          <w:rFonts w:eastAsiaTheme="minorEastAsia"/>
        </w:rPr>
        <w:t>(Accessed 05/11/2024).</w:t>
      </w:r>
    </w:p>
    <w:p w:rsidR="1380B38C" w:rsidP="294C15F7" w:rsidRDefault="79B0300D" w14:paraId="2605AEED" w14:textId="43982B97">
      <w:pPr>
        <w:shd w:val="clear" w:color="auto" w:fill="FFFFFF" w:themeFill="background1"/>
        <w:spacing w:before="200" w:after="200"/>
        <w:rPr>
          <w:rFonts w:eastAsiaTheme="minorEastAsia"/>
        </w:rPr>
      </w:pPr>
      <w:r w:rsidRPr="294C15F7">
        <w:rPr>
          <w:rFonts w:eastAsiaTheme="minorEastAsia"/>
        </w:rPr>
        <w:lastRenderedPageBreak/>
        <w:t>Fifa (2022) Fifa World Cup Qatar 2022 in numbers Fifa Publications. Available at</w:t>
      </w:r>
      <w:r w:rsidRPr="294C15F7" w:rsidR="4E3BFDC9">
        <w:rPr>
          <w:rFonts w:eastAsiaTheme="minorEastAsia"/>
        </w:rPr>
        <w:t xml:space="preserve"> </w:t>
      </w:r>
      <w:hyperlink r:id="rId25">
        <w:r w:rsidRPr="294C15F7" w:rsidR="4E3BFDC9">
          <w:rPr>
            <w:rStyle w:val="Hyperlink"/>
            <w:rFonts w:eastAsiaTheme="minorEastAsia"/>
            <w:color w:val="auto"/>
          </w:rPr>
          <w:t>FIFA World Cup Qatar 2022™ in numbers | FIFA Publications</w:t>
        </w:r>
      </w:hyperlink>
      <w:r w:rsidRPr="294C15F7">
        <w:rPr>
          <w:rFonts w:eastAsiaTheme="minorEastAsia"/>
        </w:rPr>
        <w:t xml:space="preserve"> (Accessed 05/4/2024)</w:t>
      </w:r>
      <w:r w:rsidRPr="294C15F7" w:rsidR="3D05966F">
        <w:rPr>
          <w:rFonts w:eastAsiaTheme="minorEastAsia"/>
        </w:rPr>
        <w:t xml:space="preserve"> </w:t>
      </w:r>
    </w:p>
    <w:p w:rsidR="1380B38C" w:rsidP="660DDCEF" w:rsidRDefault="0CECBB53" w14:paraId="32C9C8D5" w14:textId="5B046A1A">
      <w:pPr>
        <w:shd w:val="clear" w:color="auto" w:fill="FFFFFF" w:themeFill="background1"/>
        <w:spacing w:before="200" w:after="200"/>
        <w:rPr>
          <w:rFonts w:eastAsiaTheme="minorEastAsia"/>
        </w:rPr>
      </w:pPr>
      <w:r w:rsidRPr="660DDCEF">
        <w:rPr>
          <w:rFonts w:eastAsiaTheme="minorEastAsia"/>
        </w:rPr>
        <w:t xml:space="preserve">Eriksson, O. and Saltin, B. (1974) . Muscle metabolism during exercise in boys aged 11 to 16 years compared to adults. </w:t>
      </w:r>
      <w:r w:rsidRPr="660DDCEF">
        <w:rPr>
          <w:rFonts w:eastAsiaTheme="minorEastAsia"/>
          <w:i/>
          <w:iCs/>
        </w:rPr>
        <w:t>Acta Paediatrica Belgica</w:t>
      </w:r>
      <w:r w:rsidRPr="660DDCEF">
        <w:rPr>
          <w:rFonts w:eastAsiaTheme="minorEastAsia"/>
        </w:rPr>
        <w:t xml:space="preserve">, </w:t>
      </w:r>
      <w:r w:rsidRPr="660DDCEF">
        <w:rPr>
          <w:rFonts w:eastAsiaTheme="minorEastAsia"/>
          <w:i/>
          <w:iCs/>
        </w:rPr>
        <w:t>28</w:t>
      </w:r>
      <w:r w:rsidRPr="660DDCEF">
        <w:rPr>
          <w:rFonts w:eastAsiaTheme="minorEastAsia"/>
        </w:rPr>
        <w:t>, pp.257-265.</w:t>
      </w:r>
    </w:p>
    <w:p w:rsidR="1380B38C" w:rsidP="660DDCEF" w:rsidRDefault="3FD0B357" w14:paraId="4FDCCEEE" w14:textId="4F32126F">
      <w:pPr>
        <w:spacing w:after="0"/>
        <w:rPr>
          <w:rFonts w:eastAsiaTheme="minorEastAsia"/>
        </w:rPr>
      </w:pPr>
      <w:r w:rsidRPr="660DDCEF">
        <w:rPr>
          <w:rFonts w:eastAsiaTheme="minorEastAsia"/>
        </w:rPr>
        <w:t>Etikan, I., Musa, S.A. and Alkassim, R.S. (2016) ‘Comparison of convenience sampling and purposive sampling’, American Journal of Theoretical and Applied Statistics, 5(1), pp. 1–4.</w:t>
      </w:r>
    </w:p>
    <w:p w:rsidR="1380B38C" w:rsidP="294C15F7" w:rsidRDefault="1380B38C" w14:paraId="51E87101" w14:textId="72AC0346">
      <w:pPr>
        <w:shd w:val="clear" w:color="auto" w:fill="FFFFFF" w:themeFill="background1"/>
        <w:spacing w:before="200" w:after="200"/>
        <w:rPr>
          <w:rFonts w:eastAsiaTheme="minorEastAsia"/>
        </w:rPr>
      </w:pPr>
    </w:p>
    <w:p w:rsidR="23471FEA" w:rsidP="660DDCEF" w:rsidRDefault="23471FEA" w14:paraId="4635013C" w14:textId="149183E7">
      <w:pPr>
        <w:rPr>
          <w:rFonts w:eastAsiaTheme="minorEastAsia"/>
        </w:rPr>
      </w:pPr>
      <w:r w:rsidRPr="660DDCEF">
        <w:rPr>
          <w:rFonts w:eastAsiaTheme="minorEastAsia"/>
        </w:rPr>
        <w:t xml:space="preserve">García-Rovés, P.M., García-Zapico, P., Patterson. A.M. and Iglesias-Gutiérrez, E. (2014) </w:t>
      </w:r>
      <w:r w:rsidRPr="660DDCEF">
        <w:rPr>
          <w:rFonts w:eastAsiaTheme="minorEastAsia"/>
          <w:i/>
          <w:iCs/>
        </w:rPr>
        <w:t xml:space="preserve">Nutrient intake and food habits of soccer players: analyzing the correlates of eating practice. </w:t>
      </w:r>
      <w:r w:rsidRPr="660DDCEF">
        <w:rPr>
          <w:rFonts w:eastAsiaTheme="minorEastAsia"/>
        </w:rPr>
        <w:t>Nutrients. 2014 Jul 18;6(7):2697-717. doi: 10.3390/nu6072697. PMID: 25045939; PMCID: PMC4113765.</w:t>
      </w:r>
    </w:p>
    <w:p w:rsidR="23471FEA" w:rsidP="660DDCEF" w:rsidRDefault="23471FEA" w14:paraId="79B15693" w14:textId="4F53FC31">
      <w:pPr>
        <w:rPr>
          <w:rFonts w:eastAsiaTheme="minorEastAsia"/>
        </w:rPr>
      </w:pPr>
      <w:r w:rsidRPr="660DDCEF">
        <w:rPr>
          <w:rFonts w:eastAsiaTheme="minorEastAsia"/>
        </w:rPr>
        <w:t>Glanz, K., Sallis, J.F., Saelens, B.E. and Frank, L.D. (2005)</w:t>
      </w:r>
      <w:r w:rsidRPr="660DDCEF">
        <w:rPr>
          <w:rFonts w:eastAsiaTheme="minorEastAsia"/>
          <w:i/>
          <w:iCs/>
        </w:rPr>
        <w:t xml:space="preserve"> Healthy Nutrition Environments: Concepts and measures</w:t>
      </w:r>
      <w:r w:rsidRPr="660DDCEF">
        <w:rPr>
          <w:rFonts w:eastAsiaTheme="minorEastAsia"/>
        </w:rPr>
        <w:t>. Ann N Y Acad Sci. 2005;19(5):330–3.</w:t>
      </w:r>
    </w:p>
    <w:p w:rsidR="1380B38C" w:rsidP="660DDCEF" w:rsidRDefault="23471FEA" w14:paraId="6FDBBAC9" w14:textId="2884F415">
      <w:pPr>
        <w:rPr>
          <w:rFonts w:eastAsiaTheme="minorEastAsia"/>
        </w:rPr>
      </w:pPr>
      <w:r w:rsidRPr="660DDCEF">
        <w:rPr>
          <w:rFonts w:eastAsiaTheme="minorEastAsia"/>
        </w:rPr>
        <w:t xml:space="preserve">Goyal, R. and Deshmukh, N. (2018) </w:t>
      </w:r>
      <w:r w:rsidRPr="660DDCEF">
        <w:rPr>
          <w:rFonts w:eastAsiaTheme="minorEastAsia"/>
          <w:i/>
          <w:iCs/>
        </w:rPr>
        <w:t>Food label reading: Read before you eat</w:t>
      </w:r>
      <w:r w:rsidRPr="660DDCEF">
        <w:rPr>
          <w:rFonts w:eastAsiaTheme="minorEastAsia"/>
        </w:rPr>
        <w:t>. J Educ Health Promot. 2018 Apr 3;7:56. doi: 10.4103/jehp.jehp_35_17. PMID: 29693037; PMCID: PMC5903167</w:t>
      </w:r>
    </w:p>
    <w:p w:rsidR="1380B38C" w:rsidP="294C15F7" w:rsidRDefault="21D56757" w14:paraId="5B9E9179" w14:textId="43E4C925">
      <w:pPr>
        <w:pStyle w:val="Heading1"/>
        <w:spacing w:before="0"/>
        <w:rPr>
          <w:rFonts w:asciiTheme="minorHAnsi" w:hAnsiTheme="minorHAnsi" w:eastAsiaTheme="minorEastAsia" w:cstheme="minorBidi"/>
          <w:color w:val="auto"/>
          <w:sz w:val="22"/>
          <w:szCs w:val="22"/>
        </w:rPr>
      </w:pPr>
      <w:r w:rsidRPr="294C15F7">
        <w:rPr>
          <w:rFonts w:asciiTheme="minorHAnsi" w:hAnsiTheme="minorHAnsi" w:eastAsiaTheme="minorEastAsia" w:cstheme="minorBidi"/>
          <w:color w:val="auto"/>
          <w:sz w:val="22"/>
          <w:szCs w:val="22"/>
        </w:rPr>
        <w:t>GOV.UK</w:t>
      </w:r>
      <w:r w:rsidRPr="294C15F7" w:rsidR="505159EA">
        <w:rPr>
          <w:rFonts w:asciiTheme="minorHAnsi" w:hAnsiTheme="minorHAnsi" w:eastAsiaTheme="minorEastAsia" w:cstheme="minorBidi"/>
          <w:color w:val="auto"/>
          <w:sz w:val="22"/>
          <w:szCs w:val="22"/>
        </w:rPr>
        <w:t xml:space="preserve"> (2023)</w:t>
      </w:r>
      <w:r w:rsidRPr="294C15F7">
        <w:rPr>
          <w:rFonts w:asciiTheme="minorHAnsi" w:hAnsiTheme="minorHAnsi" w:eastAsiaTheme="minorEastAsia" w:cstheme="minorBidi"/>
          <w:color w:val="auto"/>
          <w:sz w:val="22"/>
          <w:szCs w:val="22"/>
        </w:rPr>
        <w:t xml:space="preserve"> SACN statement on processed foods and health - summary report</w:t>
      </w:r>
      <w:r w:rsidRPr="294C15F7" w:rsidR="243AFFFF">
        <w:rPr>
          <w:rFonts w:asciiTheme="minorHAnsi" w:hAnsiTheme="minorHAnsi" w:eastAsiaTheme="minorEastAsia" w:cstheme="minorBidi"/>
          <w:color w:val="auto"/>
          <w:sz w:val="22"/>
          <w:szCs w:val="22"/>
        </w:rPr>
        <w:t xml:space="preserve">. Available at  </w:t>
      </w:r>
      <w:hyperlink r:id="rId26">
        <w:r w:rsidRPr="294C15F7">
          <w:rPr>
            <w:rStyle w:val="Hyperlink"/>
            <w:rFonts w:asciiTheme="minorHAnsi" w:hAnsiTheme="minorHAnsi" w:eastAsiaTheme="minorEastAsia" w:cstheme="minorBidi"/>
            <w:color w:val="auto"/>
            <w:sz w:val="22"/>
            <w:szCs w:val="22"/>
          </w:rPr>
          <w:t>https://www.gov.uk/government/publications</w:t>
        </w:r>
        <w:r w:rsidRPr="294C15F7" w:rsidR="54EDF349">
          <w:rPr>
            <w:rStyle w:val="Hyperlink"/>
            <w:rFonts w:asciiTheme="minorHAnsi" w:hAnsiTheme="minorHAnsi" w:eastAsiaTheme="minorEastAsia" w:cstheme="minorBidi"/>
            <w:color w:val="auto"/>
            <w:sz w:val="22"/>
            <w:szCs w:val="22"/>
          </w:rPr>
          <w:t>.</w:t>
        </w:r>
      </w:hyperlink>
      <w:r w:rsidRPr="294C15F7" w:rsidR="54EDF349">
        <w:rPr>
          <w:rFonts w:asciiTheme="minorHAnsi" w:hAnsiTheme="minorHAnsi" w:eastAsiaTheme="minorEastAsia" w:cstheme="minorBidi"/>
          <w:color w:val="auto"/>
          <w:sz w:val="22"/>
          <w:szCs w:val="22"/>
        </w:rPr>
        <w:t xml:space="preserve"> Accessed 05/11/2023).</w:t>
      </w:r>
    </w:p>
    <w:p w:rsidR="17639500" w:rsidP="660DDCEF" w:rsidRDefault="17639500" w14:paraId="6024B1B9" w14:textId="57EC5928">
      <w:pPr>
        <w:shd w:val="clear" w:color="auto" w:fill="FFFFFF" w:themeFill="background1"/>
        <w:spacing w:before="200" w:after="200"/>
        <w:rPr>
          <w:rFonts w:eastAsiaTheme="minorEastAsia"/>
        </w:rPr>
      </w:pPr>
      <w:r w:rsidRPr="660DDCEF">
        <w:rPr>
          <w:rFonts w:eastAsiaTheme="minorEastAsia"/>
        </w:rPr>
        <w:t xml:space="preserve">Grunert KG, Wills JM. </w:t>
      </w:r>
      <w:r w:rsidRPr="660DDCEF" w:rsidR="65CA8BBC">
        <w:rPr>
          <w:rFonts w:eastAsiaTheme="minorEastAsia"/>
        </w:rPr>
        <w:t xml:space="preserve">(2007) </w:t>
      </w:r>
      <w:r w:rsidRPr="660DDCEF">
        <w:rPr>
          <w:rFonts w:eastAsiaTheme="minorEastAsia"/>
        </w:rPr>
        <w:t xml:space="preserve">A review of European research on consumer response to nutrition information on food labels. </w:t>
      </w:r>
      <w:r w:rsidRPr="660DDCEF">
        <w:rPr>
          <w:rFonts w:eastAsiaTheme="minorEastAsia"/>
          <w:i/>
          <w:iCs/>
        </w:rPr>
        <w:t xml:space="preserve">J Public Health. </w:t>
      </w:r>
      <w:r w:rsidRPr="660DDCEF">
        <w:rPr>
          <w:rFonts w:eastAsiaTheme="minorEastAsia"/>
        </w:rPr>
        <w:t>2007;15:385–99.</w:t>
      </w:r>
    </w:p>
    <w:p w:rsidR="23471FEA" w:rsidP="660DDCEF" w:rsidRDefault="23471FEA" w14:paraId="0133D5D1" w14:textId="74DD1F9C">
      <w:pPr>
        <w:rPr>
          <w:rFonts w:eastAsiaTheme="minorEastAsia"/>
        </w:rPr>
      </w:pPr>
      <w:r w:rsidRPr="660DDCEF">
        <w:rPr>
          <w:rFonts w:eastAsiaTheme="minorEastAsia"/>
        </w:rPr>
        <w:t xml:space="preserve">Hayden, S. and Steven T. (2004) </w:t>
      </w:r>
      <w:r w:rsidRPr="660DDCEF">
        <w:rPr>
          <w:rFonts w:eastAsiaTheme="minorEastAsia"/>
          <w:i/>
          <w:iCs/>
        </w:rPr>
        <w:t xml:space="preserve">Changing household characteristics and the away-from-home food market: a censored equation system approach. </w:t>
      </w:r>
      <w:r w:rsidRPr="660DDCEF">
        <w:rPr>
          <w:rFonts w:eastAsiaTheme="minorEastAsia"/>
        </w:rPr>
        <w:t>Food Policy. Volume 29, Issue 6,</w:t>
      </w:r>
    </w:p>
    <w:p w:rsidR="30BA94AA" w:rsidP="660DDCEF" w:rsidRDefault="30BA94AA" w14:paraId="310C8D0B" w14:textId="01406A3D">
      <w:pPr>
        <w:rPr>
          <w:rFonts w:eastAsiaTheme="minorEastAsia"/>
        </w:rPr>
      </w:pPr>
      <w:r w:rsidRPr="660DDCEF">
        <w:rPr>
          <w:rFonts w:eastAsiaTheme="minorEastAsia"/>
        </w:rPr>
        <w:t xml:space="preserve">Hecht, C., Bank, N., Cook, B. and Mistovich, R.J. </w:t>
      </w:r>
      <w:r w:rsidRPr="660DDCEF" w:rsidR="08D1C440">
        <w:rPr>
          <w:rFonts w:eastAsiaTheme="minorEastAsia"/>
        </w:rPr>
        <w:t>(</w:t>
      </w:r>
      <w:r w:rsidRPr="660DDCEF">
        <w:rPr>
          <w:rFonts w:eastAsiaTheme="minorEastAsia"/>
        </w:rPr>
        <w:t>2023</w:t>
      </w:r>
      <w:r w:rsidRPr="660DDCEF" w:rsidR="265DF0E1">
        <w:rPr>
          <w:rFonts w:eastAsiaTheme="minorEastAsia"/>
        </w:rPr>
        <w:t>)</w:t>
      </w:r>
      <w:r w:rsidRPr="660DDCEF">
        <w:rPr>
          <w:rFonts w:eastAsiaTheme="minorEastAsia"/>
        </w:rPr>
        <w:t xml:space="preserve">. Nutritional recommendations for the young athlete. </w:t>
      </w:r>
      <w:r w:rsidRPr="660DDCEF">
        <w:rPr>
          <w:rFonts w:eastAsiaTheme="minorEastAsia"/>
          <w:i/>
          <w:iCs/>
        </w:rPr>
        <w:t>Journal of the Pediatric Orthopaedic Society of North America</w:t>
      </w:r>
      <w:r w:rsidRPr="660DDCEF">
        <w:rPr>
          <w:rFonts w:eastAsiaTheme="minorEastAsia"/>
        </w:rPr>
        <w:t xml:space="preserve">, </w:t>
      </w:r>
      <w:r w:rsidRPr="660DDCEF">
        <w:rPr>
          <w:rFonts w:eastAsiaTheme="minorEastAsia"/>
          <w:i/>
          <w:iCs/>
        </w:rPr>
        <w:t>5</w:t>
      </w:r>
      <w:r w:rsidRPr="660DDCEF">
        <w:rPr>
          <w:rFonts w:eastAsiaTheme="minorEastAsia"/>
        </w:rPr>
        <w:t>(1), p.599.</w:t>
      </w:r>
    </w:p>
    <w:p w:rsidR="23471FEA" w:rsidP="294C15F7" w:rsidRDefault="5177CCEC" w14:paraId="49CD29CB" w14:textId="0AFF7008">
      <w:pPr>
        <w:rPr>
          <w:rFonts w:eastAsiaTheme="minorEastAsia"/>
        </w:rPr>
      </w:pPr>
      <w:r w:rsidRPr="294C15F7">
        <w:rPr>
          <w:rFonts w:eastAsiaTheme="minorEastAsia"/>
        </w:rPr>
        <w:t xml:space="preserve">Hendrie, G. A., Coveney, J. and Cox, D. (2008). </w:t>
      </w:r>
      <w:r w:rsidRPr="294C15F7">
        <w:rPr>
          <w:rFonts w:eastAsiaTheme="minorEastAsia"/>
          <w:i/>
          <w:iCs/>
        </w:rPr>
        <w:t>Exploring nutrition knowledge and the demographic variation in knowledge levels in an Australian community sample.</w:t>
      </w:r>
      <w:r w:rsidRPr="294C15F7">
        <w:rPr>
          <w:rFonts w:eastAsiaTheme="minorEastAsia"/>
        </w:rPr>
        <w:t xml:space="preserve"> </w:t>
      </w:r>
      <w:r w:rsidRPr="294C15F7">
        <w:rPr>
          <w:rFonts w:eastAsiaTheme="minorEastAsia"/>
          <w:i/>
          <w:iCs/>
        </w:rPr>
        <w:t xml:space="preserve">Public </w:t>
      </w:r>
      <w:r w:rsidRPr="294C15F7">
        <w:rPr>
          <w:rFonts w:eastAsiaTheme="minorEastAsia"/>
        </w:rPr>
        <w:t xml:space="preserve">health nutrition, </w:t>
      </w:r>
      <w:r w:rsidRPr="294C15F7">
        <w:rPr>
          <w:rFonts w:eastAsiaTheme="minorEastAsia"/>
          <w:i/>
          <w:iCs/>
        </w:rPr>
        <w:t>11</w:t>
      </w:r>
      <w:r w:rsidRPr="294C15F7">
        <w:rPr>
          <w:rFonts w:eastAsiaTheme="minorEastAsia"/>
        </w:rPr>
        <w:t xml:space="preserve">(12), 1365–1371. </w:t>
      </w:r>
      <w:hyperlink r:id="rId27">
        <w:r w:rsidRPr="294C15F7">
          <w:rPr>
            <w:rStyle w:val="Hyperlink"/>
            <w:rFonts w:eastAsiaTheme="minorEastAsia"/>
            <w:color w:val="auto"/>
          </w:rPr>
          <w:t>https://doi.org/10.1017/S1368980008003042</w:t>
        </w:r>
      </w:hyperlink>
    </w:p>
    <w:p w:rsidR="23471FEA" w:rsidP="294C15F7" w:rsidRDefault="5177CCEC" w14:paraId="7647EEB8" w14:textId="4BB75D76">
      <w:pPr>
        <w:shd w:val="clear" w:color="auto" w:fill="FFFFFF" w:themeFill="background1"/>
        <w:spacing w:before="200" w:after="200"/>
        <w:rPr>
          <w:rFonts w:eastAsiaTheme="minorEastAsia"/>
        </w:rPr>
      </w:pPr>
      <w:r w:rsidRPr="294C15F7">
        <w:rPr>
          <w:rFonts w:eastAsiaTheme="minorEastAsia"/>
        </w:rPr>
        <w:t xml:space="preserve">Holway F.E. and Spriet L.L. (2011) </w:t>
      </w:r>
      <w:r w:rsidRPr="294C15F7">
        <w:rPr>
          <w:rFonts w:eastAsiaTheme="minorEastAsia"/>
          <w:i/>
          <w:iCs/>
        </w:rPr>
        <w:t>Sport-specific nutrition: Practical strategies for team sports.</w:t>
      </w:r>
      <w:r w:rsidRPr="294C15F7">
        <w:rPr>
          <w:rFonts w:eastAsiaTheme="minorEastAsia"/>
        </w:rPr>
        <w:t xml:space="preserve"> J. Sports Sci.</w:t>
      </w:r>
      <w:r w:rsidRPr="294C15F7">
        <w:rPr>
          <w:rFonts w:eastAsiaTheme="minorEastAsia"/>
          <w:i/>
          <w:iCs/>
        </w:rPr>
        <w:t xml:space="preserve"> </w:t>
      </w:r>
      <w:r w:rsidRPr="294C15F7">
        <w:rPr>
          <w:rFonts w:eastAsiaTheme="minorEastAsia"/>
        </w:rPr>
        <w:t xml:space="preserve">2011;29:S115–S125. doi: 10.1080/02640414.2011.605459. </w:t>
      </w:r>
    </w:p>
    <w:p w:rsidR="23471FEA" w:rsidP="660DDCEF" w:rsidRDefault="5177CCEC" w14:paraId="0FE2215F" w14:textId="7D39BD45">
      <w:pPr>
        <w:rPr>
          <w:rFonts w:eastAsiaTheme="minorEastAsia"/>
        </w:rPr>
      </w:pPr>
      <w:r w:rsidRPr="294C15F7">
        <w:rPr>
          <w:rFonts w:eastAsiaTheme="minorEastAsia"/>
        </w:rPr>
        <w:t>Hoch, A. Z., Goossen, K. and Kretschmer, T. (2008).</w:t>
      </w:r>
      <w:r w:rsidRPr="294C15F7">
        <w:rPr>
          <w:rFonts w:eastAsiaTheme="minorEastAsia"/>
          <w:i/>
          <w:iCs/>
        </w:rPr>
        <w:t xml:space="preserve"> Nutritional requirements of the child and teenage athlete</w:t>
      </w:r>
      <w:r w:rsidRPr="294C15F7">
        <w:rPr>
          <w:rFonts w:eastAsiaTheme="minorEastAsia"/>
        </w:rPr>
        <w:t xml:space="preserve">. </w:t>
      </w:r>
      <w:r w:rsidRPr="294C15F7">
        <w:rPr>
          <w:rFonts w:eastAsiaTheme="minorEastAsia"/>
          <w:i/>
          <w:iCs/>
        </w:rPr>
        <w:t>P</w:t>
      </w:r>
      <w:r w:rsidRPr="294C15F7">
        <w:rPr>
          <w:rFonts w:eastAsiaTheme="minorEastAsia"/>
        </w:rPr>
        <w:t xml:space="preserve">hysical medicine and rehabilitation clinics of North America, </w:t>
      </w:r>
      <w:r w:rsidRPr="294C15F7">
        <w:rPr>
          <w:rFonts w:eastAsiaTheme="minorEastAsia"/>
          <w:i/>
          <w:iCs/>
        </w:rPr>
        <w:t>19</w:t>
      </w:r>
      <w:r w:rsidRPr="294C15F7">
        <w:rPr>
          <w:rFonts w:eastAsiaTheme="minorEastAsia"/>
        </w:rPr>
        <w:t xml:space="preserve">(2), 373–x. </w:t>
      </w:r>
      <w:hyperlink r:id="rId28">
        <w:r w:rsidRPr="294C15F7">
          <w:rPr>
            <w:rStyle w:val="Hyperlink"/>
            <w:rFonts w:eastAsiaTheme="minorEastAsia"/>
            <w:color w:val="auto"/>
          </w:rPr>
          <w:t>https://doi.org/10.1016/j.pmr.2007.12.001</w:t>
        </w:r>
      </w:hyperlink>
    </w:p>
    <w:p w:rsidR="660DDCEF" w:rsidP="294C15F7" w:rsidRDefault="660DDCEF" w14:paraId="0F8022E3" w14:textId="2AB3120C">
      <w:pPr>
        <w:rPr>
          <w:rFonts w:eastAsiaTheme="minorEastAsia"/>
        </w:rPr>
      </w:pPr>
    </w:p>
    <w:p w:rsidR="23F9D921" w:rsidP="660DDCEF" w:rsidRDefault="23F9D921" w14:paraId="10FF829B" w14:textId="79DA8DF3">
      <w:pPr>
        <w:rPr>
          <w:rFonts w:eastAsiaTheme="minorEastAsia"/>
        </w:rPr>
      </w:pPr>
      <w:r w:rsidRPr="660DDCEF">
        <w:rPr>
          <w:rFonts w:eastAsiaTheme="minorEastAsia"/>
        </w:rPr>
        <w:t>IBM Corp. (2023) IBM SPSS Statistics for Windows, version 29.0. Armonk, NY: IBM Corp.</w:t>
      </w:r>
    </w:p>
    <w:p w:rsidR="23471FEA" w:rsidP="294C15F7" w:rsidRDefault="5177CCEC" w14:paraId="12E8AA08" w14:textId="4130436E">
      <w:pPr>
        <w:rPr>
          <w:rFonts w:eastAsiaTheme="minorEastAsia"/>
        </w:rPr>
      </w:pPr>
      <w:r w:rsidRPr="294C15F7">
        <w:rPr>
          <w:rFonts w:eastAsiaTheme="minorEastAsia"/>
        </w:rPr>
        <w:t xml:space="preserve">Iglesias-Gutiérrez, E., García-Rovés, P. M., Rodríguez, C., Braga, S., García-Zapico, P. and Patterson, A. M. (2005). </w:t>
      </w:r>
      <w:r w:rsidRPr="294C15F7">
        <w:rPr>
          <w:rFonts w:eastAsiaTheme="minorEastAsia"/>
          <w:i/>
          <w:iCs/>
        </w:rPr>
        <w:t>Food habits and nutritional status assessment of adolescent soccer players. A necessary and accurate approach.</w:t>
      </w:r>
      <w:r w:rsidRPr="294C15F7">
        <w:rPr>
          <w:rFonts w:eastAsiaTheme="minorEastAsia"/>
        </w:rPr>
        <w:t xml:space="preserve"> Canadian journal of applied physiology = Revue canadienne de physiologie appliquee, </w:t>
      </w:r>
      <w:r w:rsidRPr="294C15F7">
        <w:rPr>
          <w:rFonts w:eastAsiaTheme="minorEastAsia"/>
          <w:i/>
          <w:iCs/>
        </w:rPr>
        <w:t>30</w:t>
      </w:r>
      <w:r w:rsidRPr="294C15F7">
        <w:rPr>
          <w:rFonts w:eastAsiaTheme="minorEastAsia"/>
        </w:rPr>
        <w:t xml:space="preserve">(1), 18–32. </w:t>
      </w:r>
      <w:hyperlink r:id="rId29">
        <w:r w:rsidRPr="294C15F7">
          <w:rPr>
            <w:rStyle w:val="Hyperlink"/>
            <w:rFonts w:eastAsiaTheme="minorEastAsia"/>
            <w:color w:val="auto"/>
          </w:rPr>
          <w:t>https://doi.org/10.1139/h05-102</w:t>
        </w:r>
      </w:hyperlink>
    </w:p>
    <w:p w:rsidR="23471FEA" w:rsidP="660DDCEF" w:rsidRDefault="23471FEA" w14:paraId="17AC93EC" w14:textId="3B31AE84">
      <w:pPr>
        <w:rPr>
          <w:rFonts w:eastAsiaTheme="minorEastAsia"/>
        </w:rPr>
      </w:pPr>
      <w:r w:rsidRPr="660DDCEF">
        <w:rPr>
          <w:rFonts w:eastAsiaTheme="minorEastAsia"/>
        </w:rPr>
        <w:lastRenderedPageBreak/>
        <w:t xml:space="preserve">Inbar, O., Morris, N., Epstein, Y. and Gass, G. (2004) </w:t>
      </w:r>
      <w:r w:rsidRPr="660DDCEF">
        <w:rPr>
          <w:rFonts w:eastAsiaTheme="minorEastAsia"/>
          <w:i/>
          <w:iCs/>
        </w:rPr>
        <w:t>Comparison of thermoregulatory responses to exercise in dry heat among prepubertal boys, young adults and older males</w:t>
      </w:r>
      <w:r w:rsidRPr="660DDCEF">
        <w:rPr>
          <w:rFonts w:eastAsiaTheme="minorEastAsia"/>
        </w:rPr>
        <w:t>. Exp Physiol</w:t>
      </w:r>
      <w:r w:rsidRPr="660DDCEF">
        <w:rPr>
          <w:rFonts w:eastAsiaTheme="minorEastAsia"/>
          <w:i/>
          <w:iCs/>
        </w:rPr>
        <w:t xml:space="preserve">. </w:t>
      </w:r>
      <w:r w:rsidRPr="660DDCEF">
        <w:rPr>
          <w:rFonts w:eastAsiaTheme="minorEastAsia"/>
        </w:rPr>
        <w:t>2004;89(6):691–700. doi: 10.1113/expphysiol.2004.027979.</w:t>
      </w:r>
    </w:p>
    <w:p w:rsidR="23471FEA" w:rsidP="660DDCEF" w:rsidRDefault="23471FEA" w14:paraId="4FC3AD01" w14:textId="6A87669C">
      <w:pPr>
        <w:rPr>
          <w:rFonts w:eastAsiaTheme="minorEastAsia"/>
        </w:rPr>
      </w:pPr>
      <w:r w:rsidRPr="660DDCEF">
        <w:rPr>
          <w:rFonts w:eastAsiaTheme="minorEastAsia"/>
        </w:rPr>
        <w:t xml:space="preserve">Jenner, S.L., Buckley, G.L., Belski, R., Devlin, B.L. and Forsyth, A.K. (2019) </w:t>
      </w:r>
      <w:r w:rsidRPr="660DDCEF">
        <w:rPr>
          <w:rFonts w:eastAsiaTheme="minorEastAsia"/>
          <w:i/>
          <w:iCs/>
        </w:rPr>
        <w:t xml:space="preserve">Dietary intakes of professional and semi-professional team sport athletes do not meet sport nutrition recommendations- A systematic literature review. </w:t>
      </w:r>
      <w:r w:rsidRPr="660DDCEF">
        <w:rPr>
          <w:rFonts w:eastAsiaTheme="minorEastAsia"/>
        </w:rPr>
        <w:t>Nutrients. 2019 May 23;11(5):1160. doi: 10.3390/nu11051160. PMID: 31126159; PMCID: PMC6567121.</w:t>
      </w:r>
    </w:p>
    <w:p w:rsidR="1380B38C" w:rsidP="294C15F7" w:rsidRDefault="1380B38C" w14:paraId="2D32B11E" w14:textId="343A334E">
      <w:pPr>
        <w:rPr>
          <w:rFonts w:eastAsiaTheme="minorEastAsia"/>
        </w:rPr>
      </w:pPr>
    </w:p>
    <w:p w:rsidR="1380B38C" w:rsidP="294C15F7" w:rsidRDefault="2E775FF1" w14:paraId="1C6497DE" w14:textId="5C47922A">
      <w:pPr>
        <w:rPr>
          <w:rFonts w:eastAsiaTheme="minorEastAsia"/>
        </w:rPr>
      </w:pPr>
      <w:r w:rsidRPr="294C15F7">
        <w:rPr>
          <w:rFonts w:eastAsiaTheme="minorEastAsia"/>
        </w:rPr>
        <w:t xml:space="preserve">Kegler, M.C., Escoffery, C., Alcantara, I. </w:t>
      </w:r>
      <w:r w:rsidRPr="294C15F7">
        <w:rPr>
          <w:rFonts w:eastAsiaTheme="minorEastAsia"/>
          <w:i/>
          <w:iCs/>
        </w:rPr>
        <w:t xml:space="preserve">et al. </w:t>
      </w:r>
      <w:r w:rsidRPr="294C15F7">
        <w:rPr>
          <w:rFonts w:eastAsiaTheme="minorEastAsia"/>
        </w:rPr>
        <w:t xml:space="preserve">(2008) </w:t>
      </w:r>
      <w:r w:rsidRPr="294C15F7">
        <w:rPr>
          <w:rFonts w:eastAsiaTheme="minorEastAsia"/>
          <w:i/>
          <w:iCs/>
        </w:rPr>
        <w:t>A qualitative examination of home and neighborhood environments for obesity prevention in rural adults</w:t>
      </w:r>
      <w:r w:rsidRPr="294C15F7">
        <w:rPr>
          <w:rFonts w:eastAsiaTheme="minorEastAsia"/>
        </w:rPr>
        <w:t xml:space="preserve">. Int J Behav Nutr Phys Act 5, 65 . </w:t>
      </w:r>
      <w:hyperlink r:id="rId30">
        <w:r w:rsidRPr="294C15F7">
          <w:rPr>
            <w:rStyle w:val="Hyperlink"/>
            <w:rFonts w:eastAsiaTheme="minorEastAsia"/>
            <w:color w:val="auto"/>
          </w:rPr>
          <w:t>https://doi.org/10.1186/1479-5868-5-65</w:t>
        </w:r>
      </w:hyperlink>
      <w:r w:rsidRPr="294C15F7">
        <w:rPr>
          <w:rFonts w:eastAsiaTheme="minorEastAsia"/>
        </w:rPr>
        <w:t xml:space="preserve"> (Accessed 09/08/2024).</w:t>
      </w:r>
    </w:p>
    <w:p w:rsidR="23471FEA" w:rsidP="294C15F7" w:rsidRDefault="5177CCEC" w14:paraId="52D66BF9" w14:textId="6E8B5B72">
      <w:pPr>
        <w:spacing w:after="0"/>
        <w:rPr>
          <w:rFonts w:eastAsiaTheme="minorEastAsia"/>
        </w:rPr>
      </w:pPr>
      <w:r w:rsidRPr="294C15F7">
        <w:rPr>
          <w:rFonts w:eastAsiaTheme="minorEastAsia"/>
        </w:rPr>
        <w:t xml:space="preserve">Kim, H. and Kim, J. (2020) </w:t>
      </w:r>
      <w:r w:rsidRPr="294C15F7">
        <w:rPr>
          <w:rFonts w:eastAsiaTheme="minorEastAsia"/>
          <w:i/>
          <w:iCs/>
        </w:rPr>
        <w:t>The effect of brand-health issue fit on fast-food health-marketing initiatives’</w:t>
      </w:r>
      <w:r w:rsidRPr="294C15F7">
        <w:rPr>
          <w:rFonts w:eastAsiaTheme="minorEastAsia"/>
        </w:rPr>
        <w:t xml:space="preserve">, Journal of current issues and research in advertising, 41(1), pp. 54–70. Available at: </w:t>
      </w:r>
      <w:hyperlink r:id="rId31">
        <w:r w:rsidRPr="294C15F7">
          <w:rPr>
            <w:rStyle w:val="Hyperlink"/>
            <w:rFonts w:eastAsiaTheme="minorEastAsia"/>
            <w:color w:val="auto"/>
          </w:rPr>
          <w:t>https://doi.org/10.1080/10641734.2018.1563572</w:t>
        </w:r>
      </w:hyperlink>
      <w:r w:rsidRPr="294C15F7">
        <w:rPr>
          <w:rFonts w:eastAsiaTheme="minorEastAsia"/>
        </w:rPr>
        <w:t>.</w:t>
      </w:r>
    </w:p>
    <w:p w:rsidR="1380B38C" w:rsidP="294C15F7" w:rsidRDefault="1380B38C" w14:paraId="760CE10E" w14:textId="65A42933">
      <w:pPr>
        <w:spacing w:after="0"/>
        <w:rPr>
          <w:rFonts w:eastAsiaTheme="minorEastAsia"/>
        </w:rPr>
      </w:pPr>
    </w:p>
    <w:p w:rsidR="46E4D99A" w:rsidP="660DDCEF" w:rsidRDefault="46E4D99A" w14:paraId="2243B9E0" w14:textId="1167876D">
      <w:pPr>
        <w:spacing w:after="0"/>
        <w:rPr>
          <w:rFonts w:eastAsiaTheme="minorEastAsia"/>
        </w:rPr>
      </w:pPr>
      <w:r w:rsidRPr="660DDCEF">
        <w:rPr>
          <w:rFonts w:eastAsiaTheme="minorEastAsia"/>
        </w:rPr>
        <w:t xml:space="preserve">Klein EA, Thompson IMJ, Tangen CM, et al. (2011) Vitamin E and the risk of prostate cancer: the Selenium and Vitamin E Cancer Prevention Trial (SELECT). </w:t>
      </w:r>
      <w:r w:rsidRPr="660DDCEF">
        <w:rPr>
          <w:rFonts w:eastAsiaTheme="minorEastAsia"/>
          <w:i/>
          <w:iCs/>
        </w:rPr>
        <w:t>JAMA</w:t>
      </w:r>
      <w:r w:rsidRPr="660DDCEF">
        <w:rPr>
          <w:rFonts w:eastAsiaTheme="minorEastAsia"/>
        </w:rPr>
        <w:t xml:space="preserve"> 306, 1549–1556</w:t>
      </w:r>
    </w:p>
    <w:p w:rsidR="7C902393" w:rsidP="294C15F7" w:rsidRDefault="7C902393" w14:paraId="16B7DCD7" w14:textId="1A997D7E">
      <w:pPr>
        <w:spacing w:after="0"/>
        <w:rPr>
          <w:rFonts w:eastAsiaTheme="minorEastAsia"/>
        </w:rPr>
      </w:pPr>
    </w:p>
    <w:p w:rsidR="1380B38C" w:rsidP="660DDCEF" w:rsidRDefault="4951F87C" w14:paraId="2136DE33" w14:textId="3501D820">
      <w:pPr>
        <w:spacing w:after="0"/>
        <w:rPr>
          <w:rFonts w:eastAsiaTheme="minorEastAsia"/>
          <w:color w:val="000000" w:themeColor="text1"/>
        </w:rPr>
      </w:pPr>
      <w:r w:rsidRPr="660DDCEF">
        <w:rPr>
          <w:rFonts w:eastAsiaTheme="minorEastAsia"/>
        </w:rPr>
        <w:t>Kuphanga, Dalitso. (2024). Questionnaires in Research: Their Role, Advantages, and Main Aspects. 10.13140/RG.2.2.15334.64325.</w:t>
      </w:r>
    </w:p>
    <w:p w:rsidR="7C902393" w:rsidP="294C15F7" w:rsidRDefault="7C902393" w14:paraId="15A8045D" w14:textId="5B0C8D9C">
      <w:pPr>
        <w:spacing w:after="0"/>
        <w:rPr>
          <w:rFonts w:eastAsiaTheme="minorEastAsia"/>
          <w:color w:val="000000" w:themeColor="text1"/>
        </w:rPr>
      </w:pPr>
    </w:p>
    <w:p w:rsidR="23471FEA" w:rsidP="294C15F7" w:rsidRDefault="5177CCEC" w14:paraId="3DD2A7F8" w14:textId="2C8D0FCB">
      <w:pPr>
        <w:spacing w:after="0"/>
        <w:rPr>
          <w:rFonts w:eastAsiaTheme="minorEastAsia"/>
        </w:rPr>
      </w:pPr>
      <w:r w:rsidRPr="294C15F7">
        <w:rPr>
          <w:rFonts w:eastAsiaTheme="minorEastAsia"/>
        </w:rPr>
        <w:t xml:space="preserve">Książek, A., Zagrodna, A. and Słowińska-Lisowska, M. (2020) </w:t>
      </w:r>
      <w:r w:rsidRPr="294C15F7">
        <w:rPr>
          <w:rFonts w:eastAsiaTheme="minorEastAsia"/>
          <w:i/>
          <w:iCs/>
        </w:rPr>
        <w:t>Assessment of the dietary intake of high-rank professional male football players during a preseason training week.</w:t>
      </w:r>
      <w:r w:rsidRPr="294C15F7">
        <w:rPr>
          <w:rFonts w:eastAsiaTheme="minorEastAsia"/>
        </w:rPr>
        <w:t xml:space="preserve"> </w:t>
      </w:r>
      <w:r w:rsidRPr="294C15F7">
        <w:rPr>
          <w:rFonts w:eastAsiaTheme="minorEastAsia"/>
          <w:i/>
          <w:iCs/>
        </w:rPr>
        <w:t>Int J Environ Res Public Health</w:t>
      </w:r>
      <w:r w:rsidRPr="294C15F7">
        <w:rPr>
          <w:rFonts w:eastAsiaTheme="minorEastAsia"/>
        </w:rPr>
        <w:t>. 2020 Nov 18;17(22):8567. doi: 10.3390/ijerph17228567. PMID: 33218191; PMCID: PMC7699180.</w:t>
      </w:r>
    </w:p>
    <w:p w:rsidR="1380B38C" w:rsidP="294C15F7" w:rsidRDefault="1380B38C" w14:paraId="1E854D97" w14:textId="49A5ABD8">
      <w:pPr>
        <w:spacing w:after="0"/>
        <w:rPr>
          <w:rFonts w:eastAsiaTheme="minorEastAsia"/>
        </w:rPr>
      </w:pPr>
    </w:p>
    <w:p w:rsidR="76722EC0" w:rsidP="294C15F7" w:rsidRDefault="2A2BE9E5" w14:paraId="137AD557" w14:textId="6613E040">
      <w:pPr>
        <w:shd w:val="clear" w:color="auto" w:fill="FFFFFF" w:themeFill="background1"/>
        <w:spacing w:after="0"/>
        <w:rPr>
          <w:rFonts w:eastAsiaTheme="minorEastAsia"/>
        </w:rPr>
      </w:pPr>
      <w:r w:rsidRPr="294C15F7">
        <w:rPr>
          <w:rFonts w:eastAsiaTheme="minorEastAsia"/>
        </w:rPr>
        <w:t>Lane</w:t>
      </w:r>
      <w:r w:rsidRPr="294C15F7" w:rsidR="1B0430AF">
        <w:rPr>
          <w:rFonts w:eastAsiaTheme="minorEastAsia"/>
        </w:rPr>
        <w:t>,</w:t>
      </w:r>
      <w:r w:rsidRPr="294C15F7">
        <w:rPr>
          <w:rFonts w:eastAsiaTheme="minorEastAsia"/>
        </w:rPr>
        <w:t xml:space="preserve"> M</w:t>
      </w:r>
      <w:r w:rsidRPr="294C15F7" w:rsidR="10EF2504">
        <w:rPr>
          <w:rFonts w:eastAsiaTheme="minorEastAsia"/>
        </w:rPr>
        <w:t>.</w:t>
      </w:r>
      <w:r w:rsidRPr="294C15F7" w:rsidR="00B438D2">
        <w:rPr>
          <w:rFonts w:eastAsiaTheme="minorEastAsia"/>
        </w:rPr>
        <w:t xml:space="preserve"> </w:t>
      </w:r>
      <w:r w:rsidRPr="294C15F7">
        <w:rPr>
          <w:rFonts w:eastAsiaTheme="minorEastAsia"/>
        </w:rPr>
        <w:t>Davis</w:t>
      </w:r>
      <w:r w:rsidRPr="294C15F7" w:rsidR="358A89DC">
        <w:rPr>
          <w:rFonts w:eastAsiaTheme="minorEastAsia"/>
        </w:rPr>
        <w:t>,</w:t>
      </w:r>
      <w:r w:rsidRPr="294C15F7">
        <w:rPr>
          <w:rFonts w:eastAsiaTheme="minorEastAsia"/>
        </w:rPr>
        <w:t xml:space="preserve"> J</w:t>
      </w:r>
      <w:r w:rsidRPr="294C15F7" w:rsidR="48866A8C">
        <w:rPr>
          <w:rFonts w:eastAsiaTheme="minorEastAsia"/>
        </w:rPr>
        <w:t>A</w:t>
      </w:r>
      <w:r w:rsidRPr="294C15F7" w:rsidR="419EC2D7">
        <w:rPr>
          <w:rFonts w:eastAsiaTheme="minorEastAsia"/>
        </w:rPr>
        <w:t xml:space="preserve">. </w:t>
      </w:r>
      <w:r w:rsidRPr="294C15F7">
        <w:rPr>
          <w:rFonts w:eastAsiaTheme="minorEastAsia"/>
        </w:rPr>
        <w:t>Beattie</w:t>
      </w:r>
      <w:r w:rsidRPr="294C15F7" w:rsidR="5B3C19A9">
        <w:rPr>
          <w:rFonts w:eastAsiaTheme="minorEastAsia"/>
        </w:rPr>
        <w:t xml:space="preserve">, </w:t>
      </w:r>
      <w:r w:rsidRPr="294C15F7">
        <w:rPr>
          <w:rFonts w:eastAsiaTheme="minorEastAsia"/>
        </w:rPr>
        <w:t>S</w:t>
      </w:r>
      <w:r w:rsidRPr="294C15F7" w:rsidR="19AC7DD8">
        <w:rPr>
          <w:rFonts w:eastAsiaTheme="minorEastAsia"/>
        </w:rPr>
        <w:t xml:space="preserve">. </w:t>
      </w:r>
      <w:r w:rsidRPr="294C15F7">
        <w:rPr>
          <w:rFonts w:eastAsiaTheme="minorEastAsia"/>
        </w:rPr>
        <w:t>Gómez-Donoso</w:t>
      </w:r>
      <w:r w:rsidRPr="294C15F7" w:rsidR="0251D887">
        <w:rPr>
          <w:rFonts w:eastAsiaTheme="minorEastAsia"/>
        </w:rPr>
        <w:t>,</w:t>
      </w:r>
      <w:r w:rsidRPr="294C15F7">
        <w:rPr>
          <w:rFonts w:eastAsiaTheme="minorEastAsia"/>
        </w:rPr>
        <w:t xml:space="preserve"> C</w:t>
      </w:r>
      <w:r w:rsidRPr="294C15F7" w:rsidR="3CEF0AD3">
        <w:rPr>
          <w:rFonts w:eastAsiaTheme="minorEastAsia"/>
        </w:rPr>
        <w:t xml:space="preserve">. </w:t>
      </w:r>
      <w:r w:rsidRPr="294C15F7">
        <w:rPr>
          <w:rFonts w:eastAsiaTheme="minorEastAsia"/>
        </w:rPr>
        <w:t>Loughman</w:t>
      </w:r>
      <w:r w:rsidRPr="294C15F7" w:rsidR="3669A985">
        <w:rPr>
          <w:rFonts w:eastAsiaTheme="minorEastAsia"/>
        </w:rPr>
        <w:t>,</w:t>
      </w:r>
      <w:r w:rsidRPr="294C15F7">
        <w:rPr>
          <w:rFonts w:eastAsiaTheme="minorEastAsia"/>
        </w:rPr>
        <w:t xml:space="preserve"> A</w:t>
      </w:r>
      <w:r w:rsidRPr="294C15F7" w:rsidR="62355FE7">
        <w:rPr>
          <w:rFonts w:eastAsiaTheme="minorEastAsia"/>
        </w:rPr>
        <w:t xml:space="preserve">. </w:t>
      </w:r>
      <w:r w:rsidRPr="294C15F7">
        <w:rPr>
          <w:rFonts w:eastAsiaTheme="minorEastAsia"/>
        </w:rPr>
        <w:t>O’Neil</w:t>
      </w:r>
      <w:r w:rsidRPr="294C15F7" w:rsidR="0BE03FF0">
        <w:rPr>
          <w:rFonts w:eastAsiaTheme="minorEastAsia"/>
        </w:rPr>
        <w:t xml:space="preserve">, </w:t>
      </w:r>
      <w:r w:rsidRPr="294C15F7">
        <w:rPr>
          <w:rFonts w:eastAsiaTheme="minorEastAsia"/>
        </w:rPr>
        <w:t>A</w:t>
      </w:r>
    </w:p>
    <w:p w:rsidR="76722EC0" w:rsidP="660DDCEF" w:rsidRDefault="76722EC0" w14:paraId="57D305D1" w14:textId="5A839586">
      <w:pPr>
        <w:shd w:val="clear" w:color="auto" w:fill="FFFFFF" w:themeFill="background1"/>
        <w:spacing w:after="0"/>
        <w:rPr>
          <w:rFonts w:eastAsiaTheme="minorEastAsia"/>
        </w:rPr>
      </w:pPr>
      <w:r w:rsidRPr="660DDCEF">
        <w:rPr>
          <w:rFonts w:eastAsiaTheme="minorEastAsia"/>
        </w:rPr>
        <w:t>et al.</w:t>
      </w:r>
      <w:r w:rsidRPr="660DDCEF" w:rsidR="0CDA9049">
        <w:rPr>
          <w:rFonts w:eastAsiaTheme="minorEastAsia"/>
        </w:rPr>
        <w:t xml:space="preserve"> (2020) </w:t>
      </w:r>
      <w:r w:rsidRPr="660DDCEF">
        <w:rPr>
          <w:rFonts w:eastAsiaTheme="minorEastAsia"/>
        </w:rPr>
        <w:t>Ultraprocessed food and chronic noncommunicable diseases: a systematic review and meta-analysis of 43 observational studies.</w:t>
      </w:r>
    </w:p>
    <w:p w:rsidR="1380B38C" w:rsidP="660DDCEF" w:rsidRDefault="76722EC0" w14:paraId="1CD9A4F4" w14:textId="1B0BE80E">
      <w:pPr>
        <w:shd w:val="clear" w:color="auto" w:fill="FFFFFF" w:themeFill="background1"/>
        <w:spacing w:after="0"/>
        <w:rPr>
          <w:rFonts w:eastAsiaTheme="minorEastAsia"/>
        </w:rPr>
      </w:pPr>
      <w:r w:rsidRPr="660DDCEF">
        <w:rPr>
          <w:rFonts w:eastAsiaTheme="minorEastAsia"/>
        </w:rPr>
        <w:t>Obes Rev Off J Int Assoc Study Obes.</w:t>
      </w:r>
    </w:p>
    <w:p w:rsidR="1380B38C" w:rsidP="294C15F7" w:rsidRDefault="1380B38C" w14:paraId="70B7F189" w14:textId="43F32CBC">
      <w:pPr>
        <w:spacing w:after="0"/>
        <w:rPr>
          <w:rFonts w:eastAsiaTheme="minorEastAsia"/>
        </w:rPr>
      </w:pPr>
    </w:p>
    <w:p w:rsidR="23471FEA" w:rsidP="0B60C0CE" w:rsidRDefault="23471FEA" w14:paraId="352278F9" w14:textId="512459E4">
      <w:pPr>
        <w:spacing w:after="0"/>
        <w:rPr>
          <w:rFonts w:eastAsiaTheme="minorEastAsia"/>
        </w:rPr>
      </w:pPr>
      <w:r w:rsidRPr="0B60C0CE">
        <w:rPr>
          <w:rFonts w:eastAsiaTheme="minorEastAsia"/>
        </w:rPr>
        <w:t>Lemon P.W.R</w:t>
      </w:r>
      <w:r w:rsidRPr="0B60C0CE">
        <w:rPr>
          <w:rFonts w:eastAsiaTheme="minorEastAsia"/>
          <w:i/>
          <w:iCs/>
        </w:rPr>
        <w:t xml:space="preserve">. Protein requirements of soccer. </w:t>
      </w:r>
      <w:r w:rsidRPr="0B60C0CE">
        <w:rPr>
          <w:rFonts w:eastAsiaTheme="minorEastAsia"/>
        </w:rPr>
        <w:t>(1994) J. Sports Sci</w:t>
      </w:r>
      <w:r w:rsidRPr="0B60C0CE">
        <w:rPr>
          <w:rFonts w:eastAsiaTheme="minorEastAsia"/>
          <w:i/>
          <w:iCs/>
        </w:rPr>
        <w:t xml:space="preserve">. </w:t>
      </w:r>
      <w:r w:rsidRPr="0B60C0CE">
        <w:rPr>
          <w:rFonts w:eastAsiaTheme="minorEastAsia"/>
        </w:rPr>
        <w:t>1994;12:S17–S22.</w:t>
      </w:r>
    </w:p>
    <w:p w:rsidR="0B60C0CE" w:rsidP="0B60C0CE" w:rsidRDefault="0B60C0CE" w14:paraId="6B75C9CF" w14:textId="79BE7892">
      <w:pPr>
        <w:spacing w:after="0"/>
        <w:rPr>
          <w:rFonts w:eastAsiaTheme="minorEastAsia"/>
        </w:rPr>
      </w:pPr>
    </w:p>
    <w:p w:rsidR="609DA113" w:rsidP="0B60C0CE" w:rsidRDefault="609DA113" w14:paraId="35D986F6" w14:textId="30CE308D">
      <w:pPr>
        <w:spacing w:after="0"/>
        <w:rPr>
          <w:rFonts w:eastAsiaTheme="minorEastAsia"/>
        </w:rPr>
      </w:pPr>
      <w:r w:rsidRPr="0B60C0CE">
        <w:rPr>
          <w:rFonts w:eastAsiaTheme="minorEastAsia"/>
          <w:color w:val="000000" w:themeColor="text1"/>
        </w:rPr>
        <w:t xml:space="preserve">Lenth, R.V., 2001. </w:t>
      </w:r>
      <w:r w:rsidRPr="0B60C0CE">
        <w:rPr>
          <w:rFonts w:eastAsiaTheme="minorEastAsia"/>
          <w:i/>
          <w:iCs/>
          <w:color w:val="000000" w:themeColor="text1"/>
        </w:rPr>
        <w:t>Some practical guidelines for effective sample size determination</w:t>
      </w:r>
      <w:r w:rsidRPr="0B60C0CE">
        <w:rPr>
          <w:rFonts w:eastAsiaTheme="minorEastAsia"/>
          <w:color w:val="000000" w:themeColor="text1"/>
        </w:rPr>
        <w:t>. The American Statistician, 55(3), pp.187–193.</w:t>
      </w:r>
    </w:p>
    <w:p w:rsidR="23471FEA" w:rsidP="294C15F7" w:rsidRDefault="5177CCEC" w14:paraId="24429872" w14:textId="1DEB800B">
      <w:pPr>
        <w:spacing w:after="0"/>
        <w:rPr>
          <w:rFonts w:eastAsiaTheme="minorEastAsia"/>
        </w:rPr>
      </w:pPr>
      <w:r w:rsidRPr="294C15F7">
        <w:rPr>
          <w:rFonts w:eastAsiaTheme="minorEastAsia"/>
        </w:rPr>
        <w:t xml:space="preserve"> </w:t>
      </w:r>
    </w:p>
    <w:p w:rsidR="23471FEA" w:rsidP="660DDCEF" w:rsidRDefault="5177CCEC" w14:paraId="2DCB38DC" w14:textId="3F7B4889">
      <w:pPr>
        <w:spacing w:after="360"/>
        <w:rPr>
          <w:rFonts w:eastAsiaTheme="minorEastAsia"/>
        </w:rPr>
      </w:pPr>
      <w:r w:rsidRPr="294C15F7">
        <w:rPr>
          <w:rFonts w:eastAsiaTheme="minorEastAsia"/>
        </w:rPr>
        <w:t xml:space="preserve">Lenz, M., Richter, T. and Mühlhauser, I. (2009). </w:t>
      </w:r>
      <w:r w:rsidRPr="294C15F7">
        <w:rPr>
          <w:rFonts w:eastAsiaTheme="minorEastAsia"/>
          <w:i/>
          <w:iCs/>
        </w:rPr>
        <w:t>The morbidity and mortality associated with overweight and obesity in adulthood: a systematic review</w:t>
      </w:r>
      <w:r w:rsidRPr="294C15F7">
        <w:rPr>
          <w:rFonts w:eastAsiaTheme="minorEastAsia"/>
        </w:rPr>
        <w:t xml:space="preserve">. Deutsches Arzteblatt international, 106(40), 641–648. </w:t>
      </w:r>
      <w:hyperlink r:id="rId32">
        <w:r w:rsidRPr="294C15F7">
          <w:rPr>
            <w:rStyle w:val="Hyperlink"/>
            <w:rFonts w:eastAsiaTheme="minorEastAsia"/>
            <w:color w:val="auto"/>
          </w:rPr>
          <w:t>https://doi.org/10.3238/arztebl.2009.0641.</w:t>
        </w:r>
      </w:hyperlink>
    </w:p>
    <w:p w:rsidR="55EC7987" w:rsidP="660DDCEF" w:rsidRDefault="55EC7987" w14:paraId="0BCF94D6" w14:textId="5A509BA7">
      <w:pPr>
        <w:spacing w:after="0"/>
        <w:rPr>
          <w:rFonts w:eastAsiaTheme="minorEastAsia"/>
        </w:rPr>
      </w:pPr>
      <w:r w:rsidRPr="660DDCEF">
        <w:rPr>
          <w:rFonts w:eastAsiaTheme="minorEastAsia"/>
        </w:rPr>
        <w:t>Levin, K.A. (2006) ‘Study design III: Cross-sectional studies’, Evidence-Based Dentistry, 7(1), pp. 24–25.</w:t>
      </w:r>
    </w:p>
    <w:p w:rsidR="660DDCEF" w:rsidP="660DDCEF" w:rsidRDefault="660DDCEF" w14:paraId="0269CD69" w14:textId="4F307CB3">
      <w:pPr>
        <w:spacing w:after="0"/>
        <w:rPr>
          <w:rFonts w:eastAsiaTheme="minorEastAsia"/>
        </w:rPr>
      </w:pPr>
    </w:p>
    <w:p w:rsidR="23471FEA" w:rsidP="6D638E10" w:rsidRDefault="23471FEA" w14:paraId="3E819A06" w14:textId="52682A26">
      <w:pPr>
        <w:rPr>
          <w:rFonts w:eastAsiaTheme="minorEastAsia"/>
        </w:rPr>
      </w:pPr>
      <w:r w:rsidRPr="6D638E10">
        <w:rPr>
          <w:rFonts w:eastAsiaTheme="minorEastAsia"/>
        </w:rPr>
        <w:t xml:space="preserve">Litt, A. (2004) </w:t>
      </w:r>
      <w:r w:rsidRPr="6D638E10">
        <w:rPr>
          <w:rFonts w:eastAsiaTheme="minorEastAsia"/>
          <w:i/>
          <w:iCs/>
        </w:rPr>
        <w:t>Fuel for young athletes: Essential foods and fluids for future champions.</w:t>
      </w:r>
      <w:r w:rsidRPr="6D638E10">
        <w:rPr>
          <w:rFonts w:eastAsiaTheme="minorEastAsia"/>
        </w:rPr>
        <w:t xml:space="preserve"> Windsor: Human Kinetics.</w:t>
      </w:r>
    </w:p>
    <w:p w:rsidR="3EA08E36" w:rsidP="6D638E10" w:rsidRDefault="3EA08E36" w14:paraId="16273F7E" w14:textId="668DF81C">
      <w:pPr>
        <w:shd w:val="clear" w:color="auto" w:fill="FFFFFF" w:themeFill="background1"/>
        <w:spacing w:after="0"/>
        <w:rPr>
          <w:rFonts w:eastAsiaTheme="minorEastAsia"/>
          <w:color w:val="000000" w:themeColor="text1"/>
        </w:rPr>
      </w:pPr>
      <w:r w:rsidRPr="6D638E10">
        <w:rPr>
          <w:rFonts w:eastAsiaTheme="minorEastAsia"/>
          <w:color w:val="000000" w:themeColor="text1"/>
        </w:rPr>
        <w:lastRenderedPageBreak/>
        <w:t xml:space="preserve">Livingstone, M.B.E. and </w:t>
      </w:r>
      <w:r w:rsidRPr="6D638E10">
        <w:rPr>
          <w:rFonts w:eastAsiaTheme="minorEastAsia"/>
          <w:color w:val="0000EE"/>
          <w:u w:val="single"/>
        </w:rPr>
        <w:t>Black, A.E.</w:t>
      </w:r>
      <w:r w:rsidRPr="6D638E10">
        <w:rPr>
          <w:rFonts w:eastAsiaTheme="minorEastAsia"/>
          <w:color w:val="000000" w:themeColor="text1"/>
        </w:rPr>
        <w:t xml:space="preserve"> (2003). M</w:t>
      </w:r>
      <w:r w:rsidRPr="6D638E10">
        <w:rPr>
          <w:rFonts w:eastAsiaTheme="minorEastAsia"/>
          <w:i/>
          <w:iCs/>
          <w:color w:val="000000" w:themeColor="text1"/>
        </w:rPr>
        <w:t>arkers of the validity of reported energy intake.</w:t>
      </w:r>
      <w:r w:rsidRPr="6D638E10">
        <w:rPr>
          <w:rFonts w:eastAsiaTheme="minorEastAsia"/>
          <w:color w:val="000000" w:themeColor="text1"/>
        </w:rPr>
        <w:t xml:space="preserve"> British Journal of Nutrition, 89(S1), pp. S3–S9.</w:t>
      </w:r>
    </w:p>
    <w:p w:rsidR="6D638E10" w:rsidP="6D638E10" w:rsidRDefault="6D638E10" w14:paraId="7F4F5874" w14:textId="31F1F548">
      <w:pPr>
        <w:rPr>
          <w:rFonts w:eastAsiaTheme="minorEastAsia"/>
        </w:rPr>
      </w:pPr>
    </w:p>
    <w:p w:rsidR="23471FEA" w:rsidP="660DDCEF" w:rsidRDefault="23471FEA" w14:paraId="0077AAAE" w14:textId="7AD347EF">
      <w:pPr>
        <w:spacing w:after="0"/>
        <w:rPr>
          <w:rFonts w:eastAsiaTheme="minorEastAsia"/>
        </w:rPr>
      </w:pPr>
      <w:r w:rsidRPr="660DDCEF">
        <w:rPr>
          <w:rFonts w:eastAsiaTheme="minorEastAsia"/>
        </w:rPr>
        <w:t xml:space="preserve">Martin, L., Lambeth, A. and Scott, D. (2006) </w:t>
      </w:r>
      <w:r w:rsidRPr="660DDCEF">
        <w:rPr>
          <w:rFonts w:eastAsiaTheme="minorEastAsia"/>
          <w:i/>
          <w:iCs/>
        </w:rPr>
        <w:t>Nutritional practices of national female soccer players: Analysis and recommendations</w:t>
      </w:r>
      <w:r w:rsidRPr="660DDCEF">
        <w:rPr>
          <w:rFonts w:eastAsiaTheme="minorEastAsia"/>
        </w:rPr>
        <w:t>. J. Sports Sci. Med</w:t>
      </w:r>
      <w:r w:rsidRPr="660DDCEF">
        <w:rPr>
          <w:rFonts w:eastAsiaTheme="minorEastAsia"/>
          <w:i/>
          <w:iCs/>
        </w:rPr>
        <w:t xml:space="preserve">. </w:t>
      </w:r>
      <w:r w:rsidRPr="660DDCEF">
        <w:rPr>
          <w:rFonts w:eastAsiaTheme="minorEastAsia"/>
        </w:rPr>
        <w:t>2006;5:130–137.</w:t>
      </w:r>
    </w:p>
    <w:p w:rsidR="1380B38C" w:rsidP="294C15F7" w:rsidRDefault="1380B38C" w14:paraId="0A950D2C" w14:textId="6CE9034E">
      <w:pPr>
        <w:spacing w:after="0"/>
        <w:rPr>
          <w:rFonts w:eastAsiaTheme="minorEastAsia"/>
        </w:rPr>
      </w:pPr>
    </w:p>
    <w:p w:rsidR="42CCFA6D" w:rsidP="294C15F7" w:rsidRDefault="5B277930" w14:paraId="0A8872E7" w14:textId="7D959767">
      <w:pPr>
        <w:spacing w:after="0"/>
        <w:rPr>
          <w:rFonts w:eastAsiaTheme="minorEastAsia"/>
        </w:rPr>
      </w:pPr>
      <w:r w:rsidRPr="294C15F7">
        <w:rPr>
          <w:rFonts w:eastAsiaTheme="minorEastAsia"/>
        </w:rPr>
        <w:t>Martini L, Pecoraro L, Salvottini C, Piacentini G, Atkinson R, Pietrobelli A.</w:t>
      </w:r>
      <w:r w:rsidRPr="294C15F7" w:rsidR="63EDD93A">
        <w:rPr>
          <w:rFonts w:eastAsiaTheme="minorEastAsia"/>
        </w:rPr>
        <w:t xml:space="preserve"> (2020).</w:t>
      </w:r>
      <w:r w:rsidRPr="294C15F7">
        <w:rPr>
          <w:rFonts w:eastAsiaTheme="minorEastAsia"/>
        </w:rPr>
        <w:t xml:space="preserve"> Appropriate and inappropriate vitamin supplementation in children. J Nutr Sci. Jun 5;9:e20. doi: 10.1017/jns.2020.12. PMID: 32577225; PMCID: PMC7288613.</w:t>
      </w:r>
    </w:p>
    <w:p w:rsidR="1380B38C" w:rsidP="294C15F7" w:rsidRDefault="1380B38C" w14:paraId="6055AD74" w14:textId="255B6C87">
      <w:pPr>
        <w:spacing w:after="0"/>
        <w:rPr>
          <w:rFonts w:eastAsiaTheme="minorEastAsia"/>
        </w:rPr>
      </w:pPr>
    </w:p>
    <w:p w:rsidR="1380B38C" w:rsidP="660DDCEF" w:rsidRDefault="763FB7D8" w14:paraId="0AAC3F31" w14:textId="4D8ADBA1">
      <w:pPr>
        <w:rPr>
          <w:rFonts w:eastAsiaTheme="minorEastAsia"/>
        </w:rPr>
      </w:pPr>
      <w:r w:rsidRPr="660DDCEF">
        <w:rPr>
          <w:rFonts w:eastAsiaTheme="minorEastAsia"/>
        </w:rPr>
        <w:t xml:space="preserve">Matkovic, V. (1991). Calcium metabolism and calcium requirements during skeletal modeling and consolidation of bone mass. </w:t>
      </w:r>
      <w:r w:rsidRPr="660DDCEF">
        <w:rPr>
          <w:rFonts w:eastAsiaTheme="minorEastAsia"/>
          <w:i/>
          <w:iCs/>
        </w:rPr>
        <w:t>The American journal of clinical nutrition</w:t>
      </w:r>
      <w:r w:rsidRPr="660DDCEF">
        <w:rPr>
          <w:rFonts w:eastAsiaTheme="minorEastAsia"/>
        </w:rPr>
        <w:t xml:space="preserve">, </w:t>
      </w:r>
      <w:r w:rsidRPr="660DDCEF">
        <w:rPr>
          <w:rFonts w:eastAsiaTheme="minorEastAsia"/>
          <w:i/>
          <w:iCs/>
        </w:rPr>
        <w:t>54</w:t>
      </w:r>
      <w:r w:rsidRPr="660DDCEF">
        <w:rPr>
          <w:rFonts w:eastAsiaTheme="minorEastAsia"/>
        </w:rPr>
        <w:t>(1), pp.245S-260S.</w:t>
      </w:r>
    </w:p>
    <w:p w:rsidR="1380B38C" w:rsidP="294C15F7" w:rsidRDefault="1380B38C" w14:paraId="2537C698" w14:textId="50BAFBFB">
      <w:pPr>
        <w:spacing w:after="0"/>
        <w:rPr>
          <w:rFonts w:eastAsiaTheme="minorEastAsia"/>
        </w:rPr>
      </w:pPr>
    </w:p>
    <w:p w:rsidR="4F6DB687" w:rsidP="660DDCEF" w:rsidRDefault="4F6DB687" w14:paraId="5D8E6CA4" w14:textId="3E2E8F12">
      <w:pPr>
        <w:shd w:val="clear" w:color="auto" w:fill="FFFFFF" w:themeFill="background1"/>
        <w:spacing w:before="400" w:after="400"/>
        <w:rPr>
          <w:rFonts w:eastAsiaTheme="minorEastAsia"/>
        </w:rPr>
      </w:pPr>
      <w:r w:rsidRPr="660DDCEF">
        <w:rPr>
          <w:rFonts w:eastAsiaTheme="minorEastAsia"/>
        </w:rPr>
        <w:t xml:space="preserve">Mazzulla, M., Volterman, K.A., Packer, J.E., Wooding, D.J., Brooks, J.C., Kato, H. and Moore, D.R., </w:t>
      </w:r>
      <w:r w:rsidRPr="660DDCEF" w:rsidR="7C122C2F">
        <w:rPr>
          <w:rFonts w:eastAsiaTheme="minorEastAsia"/>
        </w:rPr>
        <w:t>(</w:t>
      </w:r>
      <w:r w:rsidRPr="660DDCEF">
        <w:rPr>
          <w:rFonts w:eastAsiaTheme="minorEastAsia"/>
        </w:rPr>
        <w:t>2018</w:t>
      </w:r>
      <w:r w:rsidRPr="660DDCEF" w:rsidR="7E3F195E">
        <w:rPr>
          <w:rFonts w:eastAsiaTheme="minorEastAsia"/>
        </w:rPr>
        <w:t>)</w:t>
      </w:r>
      <w:r w:rsidRPr="660DDCEF">
        <w:rPr>
          <w:rFonts w:eastAsiaTheme="minorEastAsia"/>
        </w:rPr>
        <w:t xml:space="preserve">. Whole-body net protein balance plateaus in response to increasing protein intakes during post-exercise recovery in adults and adolescents. </w:t>
      </w:r>
      <w:r w:rsidRPr="660DDCEF">
        <w:rPr>
          <w:rFonts w:eastAsiaTheme="minorEastAsia"/>
          <w:i/>
          <w:iCs/>
        </w:rPr>
        <w:t>Nutrition &amp; metabolism</w:t>
      </w:r>
      <w:r w:rsidRPr="660DDCEF">
        <w:rPr>
          <w:rFonts w:eastAsiaTheme="minorEastAsia"/>
        </w:rPr>
        <w:t xml:space="preserve">, </w:t>
      </w:r>
      <w:r w:rsidRPr="660DDCEF">
        <w:rPr>
          <w:rFonts w:eastAsiaTheme="minorEastAsia"/>
          <w:i/>
          <w:iCs/>
        </w:rPr>
        <w:t>15</w:t>
      </w:r>
      <w:r w:rsidRPr="660DDCEF">
        <w:rPr>
          <w:rFonts w:eastAsiaTheme="minorEastAsia"/>
        </w:rPr>
        <w:t>, pp.1-11.</w:t>
      </w:r>
    </w:p>
    <w:p w:rsidR="7B11DD63" w:rsidP="294C15F7" w:rsidRDefault="7B11DD63" w14:paraId="182CE679" w14:textId="61CC7B1E">
      <w:pPr>
        <w:spacing w:after="0"/>
        <w:rPr>
          <w:rFonts w:eastAsiaTheme="minorEastAsia"/>
        </w:rPr>
      </w:pPr>
    </w:p>
    <w:p w:rsidR="23471FEA" w:rsidP="660DDCEF" w:rsidRDefault="5177CCEC" w14:paraId="52EEBF0F" w14:textId="6384080E">
      <w:pPr>
        <w:shd w:val="clear" w:color="auto" w:fill="FFFFFF" w:themeFill="background1"/>
        <w:spacing w:after="0"/>
        <w:rPr>
          <w:rFonts w:eastAsiaTheme="minorEastAsia"/>
        </w:rPr>
      </w:pPr>
      <w:r w:rsidRPr="294C15F7">
        <w:rPr>
          <w:rFonts w:eastAsiaTheme="minorEastAsia"/>
        </w:rPr>
        <w:t xml:space="preserve">Muhderem, N., Demirkol, M., Topçu, B., Beldek, K., Nergiz, M., Çömlek, B., Yorganli, E., Seviç, E., Acar, Ç., İsmailoğlu, İ.H., Özcan, S., Donma, O. and Donma, M.M. (2014). </w:t>
      </w:r>
      <w:r w:rsidRPr="294C15F7">
        <w:rPr>
          <w:rFonts w:eastAsiaTheme="minorEastAsia"/>
          <w:i/>
          <w:iCs/>
        </w:rPr>
        <w:t>Effect of use of mobile phone and electronic devices in the childhood and adolescence on body mass index and sleep time as well as fast-food consumption and physical activity.</w:t>
      </w:r>
      <w:r w:rsidRPr="294C15F7">
        <w:rPr>
          <w:rFonts w:eastAsiaTheme="minorEastAsia"/>
        </w:rPr>
        <w:t xml:space="preserve"> International Journal of Basic and Clinical Medicine, 2, 113-117.</w:t>
      </w:r>
      <w:r w:rsidRPr="294C15F7" w:rsidR="11F42637">
        <w:rPr>
          <w:rFonts w:eastAsiaTheme="minorEastAsia"/>
        </w:rPr>
        <w:t xml:space="preserve"> </w:t>
      </w:r>
    </w:p>
    <w:p w:rsidR="1380B38C" w:rsidP="294C15F7" w:rsidRDefault="1380B38C" w14:paraId="5EC89B8C" w14:textId="24306FE1">
      <w:pPr>
        <w:shd w:val="clear" w:color="auto" w:fill="FFFFFF" w:themeFill="background1"/>
        <w:spacing w:after="0"/>
        <w:rPr>
          <w:rFonts w:eastAsiaTheme="minorEastAsia"/>
        </w:rPr>
      </w:pPr>
    </w:p>
    <w:p w:rsidR="1516E18D" w:rsidP="660DDCEF" w:rsidRDefault="11F42637" w14:paraId="057AB252" w14:textId="5656799B">
      <w:pPr>
        <w:shd w:val="clear" w:color="auto" w:fill="FFFFFF" w:themeFill="background1"/>
        <w:spacing w:after="0"/>
        <w:rPr>
          <w:rFonts w:eastAsiaTheme="minorEastAsia"/>
        </w:rPr>
      </w:pPr>
      <w:r w:rsidRPr="294C15F7">
        <w:rPr>
          <w:rFonts w:eastAsiaTheme="minorEastAsia"/>
        </w:rPr>
        <w:t>Merkel DL.</w:t>
      </w:r>
      <w:r w:rsidRPr="294C15F7" w:rsidR="382E8D4D">
        <w:rPr>
          <w:rFonts w:eastAsiaTheme="minorEastAsia"/>
        </w:rPr>
        <w:t xml:space="preserve"> (2013)</w:t>
      </w:r>
      <w:r w:rsidRPr="294C15F7">
        <w:rPr>
          <w:rFonts w:eastAsiaTheme="minorEastAsia"/>
        </w:rPr>
        <w:t xml:space="preserve"> Youth sport: positive and negative impact on young athletes. Open Access </w:t>
      </w:r>
      <w:r w:rsidRPr="294C15F7">
        <w:rPr>
          <w:rFonts w:eastAsiaTheme="minorEastAsia"/>
          <w:i/>
          <w:iCs/>
        </w:rPr>
        <w:t>J Sports Med</w:t>
      </w:r>
      <w:r w:rsidRPr="294C15F7" w:rsidR="6507A478">
        <w:rPr>
          <w:rFonts w:eastAsiaTheme="minorEastAsia"/>
          <w:i/>
          <w:iCs/>
        </w:rPr>
        <w:t>.</w:t>
      </w:r>
      <w:r w:rsidRPr="294C15F7">
        <w:rPr>
          <w:rFonts w:eastAsiaTheme="minorEastAsia"/>
        </w:rPr>
        <w:t xml:space="preserve"> May 31;4:151-60. doi: 10.2147/OAJSM.S33556. PMID: 24379720; PMCID: PMC3871410.</w:t>
      </w:r>
    </w:p>
    <w:p w:rsidR="1380B38C" w:rsidP="294C15F7" w:rsidRDefault="1380B38C" w14:paraId="3C073E66" w14:textId="4CB9F2EF">
      <w:pPr>
        <w:shd w:val="clear" w:color="auto" w:fill="FFFFFF" w:themeFill="background1"/>
        <w:spacing w:after="0"/>
        <w:rPr>
          <w:rFonts w:eastAsiaTheme="minorEastAsia"/>
        </w:rPr>
      </w:pPr>
    </w:p>
    <w:p w:rsidR="1380B38C" w:rsidP="294C15F7" w:rsidRDefault="1380B38C" w14:paraId="7C093A39" w14:textId="4362DA1A">
      <w:pPr>
        <w:spacing w:after="0"/>
        <w:rPr>
          <w:rFonts w:eastAsiaTheme="minorEastAsia"/>
        </w:rPr>
      </w:pPr>
    </w:p>
    <w:p w:rsidR="23471FEA" w:rsidP="294C15F7" w:rsidRDefault="5177CCEC" w14:paraId="36507F9F" w14:textId="45359E97">
      <w:pPr>
        <w:spacing w:after="0"/>
        <w:rPr>
          <w:rFonts w:eastAsiaTheme="minorEastAsia"/>
          <w:color w:val="000000" w:themeColor="text1"/>
        </w:rPr>
      </w:pPr>
      <w:r w:rsidRPr="294C15F7">
        <w:rPr>
          <w:rFonts w:eastAsiaTheme="minorEastAsia"/>
        </w:rPr>
        <w:t>Meyer, F., O'Connor, H. and Shirreffs, S. M. (2007)</w:t>
      </w:r>
      <w:r w:rsidRPr="294C15F7">
        <w:rPr>
          <w:rFonts w:eastAsiaTheme="minorEastAsia"/>
          <w:i/>
          <w:iCs/>
        </w:rPr>
        <w:t xml:space="preserve"> International Association of Athletics Federations. Nutrition for the young athlete.</w:t>
      </w:r>
      <w:r w:rsidRPr="294C15F7">
        <w:rPr>
          <w:rFonts w:eastAsiaTheme="minorEastAsia"/>
        </w:rPr>
        <w:t xml:space="preserve"> Journal of sports sciences, </w:t>
      </w:r>
      <w:r w:rsidRPr="294C15F7">
        <w:rPr>
          <w:rFonts w:eastAsiaTheme="minorEastAsia"/>
          <w:i/>
          <w:iCs/>
        </w:rPr>
        <w:t>25 Suppl 1</w:t>
      </w:r>
      <w:r w:rsidRPr="294C15F7">
        <w:rPr>
          <w:rFonts w:eastAsiaTheme="minorEastAsia"/>
        </w:rPr>
        <w:t xml:space="preserve">, S73–S82. </w:t>
      </w:r>
      <w:hyperlink r:id="rId33">
        <w:r w:rsidRPr="294C15F7">
          <w:rPr>
            <w:rStyle w:val="Hyperlink"/>
            <w:rFonts w:eastAsiaTheme="minorEastAsia"/>
            <w:color w:val="auto"/>
          </w:rPr>
          <w:t>https://doi.org/10.1080/02640410701607338.</w:t>
        </w:r>
      </w:hyperlink>
    </w:p>
    <w:p w:rsidR="1380B38C" w:rsidP="294C15F7" w:rsidRDefault="1380B38C" w14:paraId="314571DE" w14:textId="019E1379">
      <w:pPr>
        <w:spacing w:after="0"/>
        <w:rPr>
          <w:rFonts w:eastAsiaTheme="minorEastAsia"/>
        </w:rPr>
      </w:pPr>
    </w:p>
    <w:p w:rsidR="0748EB64" w:rsidP="294C15F7" w:rsidRDefault="34F2C43B" w14:paraId="5EEF5517" w14:textId="13A3C1FA">
      <w:pPr>
        <w:shd w:val="clear" w:color="auto" w:fill="FFFFFF" w:themeFill="background1"/>
        <w:spacing w:after="0"/>
        <w:rPr>
          <w:rFonts w:eastAsiaTheme="minorEastAsia"/>
        </w:rPr>
      </w:pPr>
      <w:r w:rsidRPr="294C15F7">
        <w:rPr>
          <w:rFonts w:eastAsiaTheme="minorEastAsia"/>
          <w:lang w:val="fr-FR"/>
        </w:rPr>
        <w:t>Monteiro</w:t>
      </w:r>
      <w:r w:rsidRPr="294C15F7" w:rsidR="3FE21AD8">
        <w:rPr>
          <w:rFonts w:eastAsiaTheme="minorEastAsia"/>
          <w:lang w:val="fr-FR"/>
        </w:rPr>
        <w:t>,</w:t>
      </w:r>
      <w:r w:rsidRPr="294C15F7">
        <w:rPr>
          <w:rFonts w:eastAsiaTheme="minorEastAsia"/>
          <w:lang w:val="fr-FR"/>
        </w:rPr>
        <w:t xml:space="preserve"> </w:t>
      </w:r>
      <w:r w:rsidRPr="294C15F7" w:rsidR="575B91B7">
        <w:rPr>
          <w:rFonts w:eastAsiaTheme="minorEastAsia"/>
          <w:lang w:val="fr-FR"/>
        </w:rPr>
        <w:t>C</w:t>
      </w:r>
      <w:r w:rsidRPr="294C15F7" w:rsidR="0093E5E9">
        <w:rPr>
          <w:rFonts w:eastAsiaTheme="minorEastAsia"/>
          <w:lang w:val="fr-FR"/>
        </w:rPr>
        <w:t>.</w:t>
      </w:r>
      <w:r w:rsidRPr="294C15F7" w:rsidR="575B91B7">
        <w:rPr>
          <w:rFonts w:eastAsiaTheme="minorEastAsia"/>
          <w:lang w:val="fr-FR"/>
        </w:rPr>
        <w:t>A</w:t>
      </w:r>
      <w:r w:rsidRPr="294C15F7" w:rsidR="0093E5E9">
        <w:rPr>
          <w:rFonts w:eastAsiaTheme="minorEastAsia"/>
          <w:lang w:val="fr-FR"/>
        </w:rPr>
        <w:t xml:space="preserve">. </w:t>
      </w:r>
      <w:r w:rsidRPr="294C15F7">
        <w:rPr>
          <w:rFonts w:eastAsiaTheme="minorEastAsia"/>
          <w:lang w:val="fr-FR"/>
        </w:rPr>
        <w:t>Cannon</w:t>
      </w:r>
      <w:r w:rsidRPr="294C15F7" w:rsidR="1695500A">
        <w:rPr>
          <w:rFonts w:eastAsiaTheme="minorEastAsia"/>
          <w:lang w:val="fr-FR"/>
        </w:rPr>
        <w:t>,</w:t>
      </w:r>
      <w:r w:rsidRPr="294C15F7">
        <w:rPr>
          <w:rFonts w:eastAsiaTheme="minorEastAsia"/>
          <w:lang w:val="fr-FR"/>
        </w:rPr>
        <w:t xml:space="preserve"> G</w:t>
      </w:r>
      <w:r w:rsidRPr="294C15F7" w:rsidR="45D6836B">
        <w:rPr>
          <w:rFonts w:eastAsiaTheme="minorEastAsia"/>
          <w:lang w:val="fr-FR"/>
        </w:rPr>
        <w:t xml:space="preserve">. </w:t>
      </w:r>
      <w:r w:rsidRPr="294C15F7">
        <w:rPr>
          <w:rFonts w:eastAsiaTheme="minorEastAsia"/>
          <w:lang w:val="fr-FR"/>
        </w:rPr>
        <w:t>Levy</w:t>
      </w:r>
      <w:r w:rsidRPr="294C15F7" w:rsidR="688282B7">
        <w:rPr>
          <w:rFonts w:eastAsiaTheme="minorEastAsia"/>
          <w:lang w:val="fr-FR"/>
        </w:rPr>
        <w:t>,</w:t>
      </w:r>
      <w:r w:rsidRPr="294C15F7">
        <w:rPr>
          <w:rFonts w:eastAsiaTheme="minorEastAsia"/>
          <w:lang w:val="fr-FR"/>
        </w:rPr>
        <w:t xml:space="preserve"> R</w:t>
      </w:r>
      <w:r w:rsidRPr="294C15F7" w:rsidR="0A0733D3">
        <w:rPr>
          <w:rFonts w:eastAsiaTheme="minorEastAsia"/>
          <w:lang w:val="fr-FR"/>
        </w:rPr>
        <w:t>.</w:t>
      </w:r>
      <w:r w:rsidRPr="294C15F7">
        <w:rPr>
          <w:rFonts w:eastAsiaTheme="minorEastAsia"/>
          <w:lang w:val="fr-FR"/>
        </w:rPr>
        <w:t>B</w:t>
      </w:r>
      <w:r w:rsidRPr="294C15F7" w:rsidR="0A0733D3">
        <w:rPr>
          <w:rFonts w:eastAsiaTheme="minorEastAsia"/>
          <w:lang w:val="fr-FR"/>
        </w:rPr>
        <w:t xml:space="preserve">. </w:t>
      </w:r>
      <w:r w:rsidRPr="294C15F7">
        <w:rPr>
          <w:rFonts w:eastAsiaTheme="minorEastAsia"/>
          <w:lang w:val="fr-FR"/>
        </w:rPr>
        <w:t>Moubarac</w:t>
      </w:r>
      <w:r w:rsidRPr="294C15F7" w:rsidR="3EF6F905">
        <w:rPr>
          <w:rFonts w:eastAsiaTheme="minorEastAsia"/>
          <w:lang w:val="fr-FR"/>
        </w:rPr>
        <w:t>,</w:t>
      </w:r>
      <w:r w:rsidRPr="294C15F7">
        <w:rPr>
          <w:rFonts w:eastAsiaTheme="minorEastAsia"/>
          <w:lang w:val="fr-FR"/>
        </w:rPr>
        <w:t xml:space="preserve"> J</w:t>
      </w:r>
      <w:r w:rsidRPr="294C15F7" w:rsidR="6905734E">
        <w:rPr>
          <w:rFonts w:eastAsiaTheme="minorEastAsia"/>
          <w:lang w:val="fr-FR"/>
        </w:rPr>
        <w:t xml:space="preserve">. </w:t>
      </w:r>
      <w:r w:rsidRPr="294C15F7">
        <w:rPr>
          <w:rFonts w:eastAsiaTheme="minorEastAsia"/>
          <w:lang w:val="fr-FR"/>
        </w:rPr>
        <w:t>C</w:t>
      </w:r>
      <w:r w:rsidRPr="294C15F7" w:rsidR="7EBFE78E">
        <w:rPr>
          <w:rFonts w:eastAsiaTheme="minorEastAsia"/>
          <w:lang w:val="fr-FR"/>
        </w:rPr>
        <w:t>l</w:t>
      </w:r>
      <w:r w:rsidRPr="294C15F7">
        <w:rPr>
          <w:rFonts w:eastAsiaTheme="minorEastAsia"/>
          <w:lang w:val="fr-FR"/>
        </w:rPr>
        <w:t>ouzada</w:t>
      </w:r>
      <w:r w:rsidRPr="294C15F7" w:rsidR="5CC86606">
        <w:rPr>
          <w:rFonts w:eastAsiaTheme="minorEastAsia"/>
          <w:lang w:val="fr-FR"/>
        </w:rPr>
        <w:t>,</w:t>
      </w:r>
      <w:r w:rsidRPr="294C15F7">
        <w:rPr>
          <w:rFonts w:eastAsiaTheme="minorEastAsia"/>
          <w:lang w:val="fr-FR"/>
        </w:rPr>
        <w:t xml:space="preserve"> M</w:t>
      </w:r>
      <w:r w:rsidRPr="294C15F7" w:rsidR="15B06A6F">
        <w:rPr>
          <w:rFonts w:eastAsiaTheme="minorEastAsia"/>
          <w:lang w:val="fr-FR"/>
        </w:rPr>
        <w:t>.</w:t>
      </w:r>
      <w:r w:rsidRPr="294C15F7">
        <w:rPr>
          <w:rFonts w:eastAsiaTheme="minorEastAsia"/>
          <w:lang w:val="fr-FR"/>
        </w:rPr>
        <w:t>L</w:t>
      </w:r>
      <w:r w:rsidRPr="294C15F7" w:rsidR="15B06A6F">
        <w:rPr>
          <w:rFonts w:eastAsiaTheme="minorEastAsia"/>
          <w:lang w:val="fr-FR"/>
        </w:rPr>
        <w:t xml:space="preserve">. </w:t>
      </w:r>
      <w:r w:rsidRPr="294C15F7">
        <w:rPr>
          <w:rFonts w:eastAsiaTheme="minorEastAsia"/>
          <w:lang w:val="fr-FR"/>
        </w:rPr>
        <w:t>Rauber Fet al.</w:t>
      </w:r>
      <w:r w:rsidRPr="294C15F7" w:rsidR="3667168C">
        <w:rPr>
          <w:rFonts w:eastAsiaTheme="minorEastAsia"/>
          <w:lang w:val="fr-FR"/>
        </w:rPr>
        <w:t xml:space="preserve"> (2019)</w:t>
      </w:r>
      <w:r w:rsidRPr="294C15F7" w:rsidR="53EE6009">
        <w:rPr>
          <w:rFonts w:eastAsiaTheme="minorEastAsia"/>
          <w:lang w:val="fr-FR"/>
        </w:rPr>
        <w:t xml:space="preserve"> </w:t>
      </w:r>
      <w:r w:rsidRPr="294C15F7">
        <w:rPr>
          <w:rFonts w:eastAsiaTheme="minorEastAsia"/>
        </w:rPr>
        <w:t>Ultra-processed foods: what they are and how to identify them.</w:t>
      </w:r>
    </w:p>
    <w:p w:rsidR="1380B38C" w:rsidP="660DDCEF" w:rsidRDefault="0748EB64" w14:paraId="70FCD48B" w14:textId="7EDDC015">
      <w:pPr>
        <w:shd w:val="clear" w:color="auto" w:fill="FFFFFF" w:themeFill="background1"/>
        <w:spacing w:after="0"/>
        <w:rPr>
          <w:rFonts w:eastAsiaTheme="minorEastAsia"/>
        </w:rPr>
      </w:pPr>
      <w:r w:rsidRPr="660DDCEF">
        <w:rPr>
          <w:rFonts w:eastAsiaTheme="minorEastAsia"/>
          <w:i/>
          <w:iCs/>
        </w:rPr>
        <w:t>Public Health Nutr.</w:t>
      </w:r>
      <w:r w:rsidRPr="660DDCEF">
        <w:rPr>
          <w:rFonts w:eastAsiaTheme="minorEastAsia"/>
        </w:rPr>
        <w:t>; 22: 936-941</w:t>
      </w:r>
    </w:p>
    <w:p w:rsidR="1380B38C" w:rsidP="294C15F7" w:rsidRDefault="1380B38C" w14:paraId="32BAB614" w14:textId="29D752E1">
      <w:pPr>
        <w:spacing w:after="0"/>
        <w:rPr>
          <w:rFonts w:eastAsiaTheme="minorEastAsia"/>
        </w:rPr>
      </w:pPr>
    </w:p>
    <w:p w:rsidR="23471FEA" w:rsidP="6D638E10" w:rsidRDefault="23471FEA" w14:paraId="5ADA8C82" w14:textId="74B09D4E">
      <w:pPr>
        <w:spacing w:after="0"/>
        <w:rPr>
          <w:rFonts w:eastAsiaTheme="minorEastAsia"/>
        </w:rPr>
      </w:pPr>
      <w:r w:rsidRPr="6D638E10">
        <w:rPr>
          <w:rFonts w:eastAsiaTheme="minorEastAsia"/>
        </w:rPr>
        <w:t xml:space="preserve">Mountjoy, M., Sundgot-Borgen, J., Burke,L., Carter, S., Constantini, N., Lebrun, C, et al. (2014). </w:t>
      </w:r>
      <w:r w:rsidRPr="6D638E10">
        <w:rPr>
          <w:rFonts w:eastAsiaTheme="minorEastAsia"/>
          <w:i/>
          <w:iCs/>
        </w:rPr>
        <w:t>The IOC consensus statement: beyond the female athlete triad—relative Energy Deficiency in Sport (RED-S)</w:t>
      </w:r>
      <w:r w:rsidRPr="6D638E10">
        <w:rPr>
          <w:rFonts w:eastAsiaTheme="minorEastAsia"/>
        </w:rPr>
        <w:t xml:space="preserve"> Br J Sports Med</w:t>
      </w:r>
      <w:r w:rsidRPr="6D638E10">
        <w:rPr>
          <w:rFonts w:eastAsiaTheme="minorEastAsia"/>
          <w:i/>
          <w:iCs/>
        </w:rPr>
        <w:t xml:space="preserve">. </w:t>
      </w:r>
      <w:r w:rsidRPr="6D638E10">
        <w:rPr>
          <w:rFonts w:eastAsiaTheme="minorEastAsia"/>
        </w:rPr>
        <w:t>2014;48(7):491–497. doi: 10.1136/bjsports-2014-093502.</w:t>
      </w:r>
    </w:p>
    <w:p w:rsidR="6D638E10" w:rsidP="6D638E10" w:rsidRDefault="6D638E10" w14:paraId="3A31225B" w14:textId="756C1782">
      <w:pPr>
        <w:spacing w:after="0"/>
        <w:rPr>
          <w:rFonts w:eastAsiaTheme="minorEastAsia"/>
        </w:rPr>
      </w:pPr>
    </w:p>
    <w:p w:rsidR="38F91DD0" w:rsidP="0B60C0CE" w:rsidRDefault="38F91DD0" w14:paraId="1F60F7FA" w14:textId="5F18F7DA">
      <w:pPr>
        <w:spacing w:after="0"/>
        <w:rPr>
          <w:rFonts w:eastAsiaTheme="minorEastAsia"/>
          <w:i/>
          <w:iCs/>
        </w:rPr>
      </w:pPr>
      <w:r w:rsidRPr="0B60C0CE">
        <w:rPr>
          <w:rFonts w:eastAsiaTheme="minorEastAsia"/>
        </w:rPr>
        <w:t xml:space="preserve">NHS (2022) </w:t>
      </w:r>
      <w:r w:rsidRPr="0B60C0CE">
        <w:rPr>
          <w:rFonts w:eastAsiaTheme="minorEastAsia"/>
          <w:i/>
          <w:iCs/>
        </w:rPr>
        <w:t>Healthy eating for children.</w:t>
      </w:r>
      <w:r w:rsidRPr="0B60C0CE">
        <w:rPr>
          <w:rFonts w:eastAsiaTheme="minorEastAsia"/>
        </w:rPr>
        <w:t xml:space="preserve"> Available at : https:/www.nhs.uk (Accessed 20 March 2026)</w:t>
      </w:r>
    </w:p>
    <w:p w:rsidR="1380B38C" w:rsidP="0B60C0CE" w:rsidRDefault="1380B38C" w14:paraId="1E402C7C" w14:textId="2442D548">
      <w:pPr>
        <w:shd w:val="clear" w:color="auto" w:fill="FFFFFF" w:themeFill="background1"/>
        <w:spacing w:after="0"/>
        <w:rPr>
          <w:rFonts w:eastAsiaTheme="minorEastAsia"/>
          <w:color w:val="000000" w:themeColor="text1"/>
        </w:rPr>
      </w:pPr>
    </w:p>
    <w:p w:rsidR="1380B38C" w:rsidP="0B60C0CE" w:rsidRDefault="7F7F3209" w14:paraId="28406051" w14:textId="236D2747">
      <w:pPr>
        <w:shd w:val="clear" w:color="auto" w:fill="FFFFFF" w:themeFill="background1"/>
        <w:spacing w:after="0"/>
        <w:rPr>
          <w:rFonts w:eastAsiaTheme="minorEastAsia"/>
          <w:color w:val="000000" w:themeColor="text1"/>
        </w:rPr>
      </w:pPr>
      <w:r w:rsidRPr="0B60C0CE">
        <w:rPr>
          <w:rFonts w:eastAsiaTheme="minorEastAsia"/>
          <w:color w:val="000000" w:themeColor="text1"/>
        </w:rPr>
        <w:t xml:space="preserve">NHS England, 2021. National Child Measurement Programme (NCMP) guidance and reports. [online] Available at: </w:t>
      </w:r>
      <w:hyperlink r:id="rId34">
        <w:r w:rsidRPr="0B60C0CE">
          <w:rPr>
            <w:rStyle w:val="Hyperlink"/>
            <w:rFonts w:eastAsiaTheme="minorEastAsia"/>
            <w:color w:val="0000EE"/>
          </w:rPr>
          <w:t>https://www.gov.uk/government/collections/national-child-measurement-programme</w:t>
        </w:r>
      </w:hyperlink>
      <w:r w:rsidRPr="0B60C0CE">
        <w:rPr>
          <w:rFonts w:eastAsiaTheme="minorEastAsia"/>
          <w:color w:val="000000" w:themeColor="text1"/>
        </w:rPr>
        <w:t xml:space="preserve"> [Accessed 29 March 2026].</w:t>
      </w:r>
    </w:p>
    <w:p w:rsidR="1380B38C" w:rsidP="0B60C0CE" w:rsidRDefault="1380B38C" w14:paraId="3E833BE7" w14:textId="07BA7329">
      <w:pPr>
        <w:spacing w:after="0"/>
        <w:rPr>
          <w:rFonts w:eastAsiaTheme="minorEastAsia"/>
        </w:rPr>
      </w:pPr>
    </w:p>
    <w:p w:rsidR="1380B38C" w:rsidP="0B60C0CE" w:rsidRDefault="1380B38C" w14:paraId="3C8CA9CF" w14:textId="46F92798">
      <w:pPr>
        <w:spacing w:after="0"/>
        <w:rPr>
          <w:rFonts w:eastAsiaTheme="minorEastAsia"/>
        </w:rPr>
      </w:pPr>
    </w:p>
    <w:p w:rsidR="23471FEA" w:rsidP="660DDCEF" w:rsidRDefault="5177CCEC" w14:paraId="52FCCDBA" w14:textId="364C94AC">
      <w:pPr>
        <w:spacing w:after="0"/>
        <w:rPr>
          <w:rFonts w:eastAsiaTheme="minorEastAsia"/>
        </w:rPr>
      </w:pPr>
      <w:r w:rsidRPr="294C15F7">
        <w:rPr>
          <w:rFonts w:eastAsiaTheme="minorEastAsia"/>
        </w:rPr>
        <w:t xml:space="preserve">Nemet, D. and Eliakim, A. (2009). </w:t>
      </w:r>
      <w:r w:rsidRPr="294C15F7">
        <w:rPr>
          <w:rFonts w:eastAsiaTheme="minorEastAsia"/>
          <w:i/>
          <w:iCs/>
        </w:rPr>
        <w:t>Pediatric sports nutrition: an update.</w:t>
      </w:r>
      <w:r w:rsidRPr="294C15F7">
        <w:rPr>
          <w:rFonts w:eastAsiaTheme="minorEastAsia"/>
        </w:rPr>
        <w:t xml:space="preserve"> Current opinion in clinical nutrition and metabolic care, </w:t>
      </w:r>
      <w:r w:rsidRPr="294C15F7">
        <w:rPr>
          <w:rFonts w:eastAsiaTheme="minorEastAsia"/>
          <w:i/>
          <w:iCs/>
        </w:rPr>
        <w:t>12</w:t>
      </w:r>
      <w:r w:rsidRPr="294C15F7">
        <w:rPr>
          <w:rFonts w:eastAsiaTheme="minorEastAsia"/>
        </w:rPr>
        <w:t xml:space="preserve">(3), 304–309. </w:t>
      </w:r>
      <w:hyperlink r:id="rId35">
        <w:r w:rsidRPr="294C15F7">
          <w:rPr>
            <w:rStyle w:val="Hyperlink"/>
            <w:rFonts w:eastAsiaTheme="minorEastAsia"/>
            <w:color w:val="auto"/>
          </w:rPr>
          <w:t>https://doi.org/10.1097/MCO.0b013e32832a215b</w:t>
        </w:r>
      </w:hyperlink>
    </w:p>
    <w:p w:rsidR="660DDCEF" w:rsidP="294C15F7" w:rsidRDefault="660DDCEF" w14:paraId="4973B9CF" w14:textId="524D7CE8">
      <w:pPr>
        <w:spacing w:after="0"/>
        <w:rPr>
          <w:rFonts w:eastAsiaTheme="minorEastAsia"/>
        </w:rPr>
      </w:pPr>
    </w:p>
    <w:p w:rsidR="40BD8F7E" w:rsidP="294C15F7" w:rsidRDefault="78106322" w14:paraId="189315BF" w14:textId="71A28B67">
      <w:pPr>
        <w:rPr>
          <w:rFonts w:eastAsiaTheme="minorEastAsia"/>
        </w:rPr>
      </w:pPr>
      <w:r w:rsidRPr="294C15F7">
        <w:rPr>
          <w:rFonts w:eastAsiaTheme="minorEastAsia"/>
        </w:rPr>
        <w:t xml:space="preserve">Nutrition (2024) Nutrition for children </w:t>
      </w:r>
      <w:r w:rsidRPr="294C15F7">
        <w:rPr>
          <w:rFonts w:eastAsiaTheme="minorEastAsia"/>
          <w:i/>
          <w:iCs/>
        </w:rPr>
        <w:t xml:space="preserve">British Nutrition Foundation </w:t>
      </w:r>
      <w:hyperlink r:id="rId36">
        <w:r w:rsidRPr="294C15F7">
          <w:rPr>
            <w:rStyle w:val="Hyperlink"/>
            <w:rFonts w:eastAsiaTheme="minorEastAsia"/>
            <w:color w:val="auto"/>
          </w:rPr>
          <w:t>https://www.nutrition.org.uk/nutrition-for/children/</w:t>
        </w:r>
      </w:hyperlink>
      <w:r w:rsidRPr="294C15F7">
        <w:rPr>
          <w:rFonts w:eastAsiaTheme="minorEastAsia"/>
        </w:rPr>
        <w:t xml:space="preserve"> accessed 16/09/2024.</w:t>
      </w:r>
    </w:p>
    <w:p w:rsidR="1380B38C" w:rsidP="294C15F7" w:rsidRDefault="1380B38C" w14:paraId="76327772" w14:textId="56443CF4">
      <w:pPr>
        <w:spacing w:after="0"/>
        <w:rPr>
          <w:rFonts w:eastAsiaTheme="minorEastAsia"/>
        </w:rPr>
      </w:pPr>
    </w:p>
    <w:p w:rsidR="23471FEA" w:rsidP="294C15F7" w:rsidRDefault="5177CCEC" w14:paraId="68DB9548" w14:textId="5D273714">
      <w:pPr>
        <w:spacing w:after="0"/>
        <w:rPr>
          <w:rFonts w:eastAsiaTheme="minorEastAsia"/>
        </w:rPr>
      </w:pPr>
      <w:r w:rsidRPr="294C15F7">
        <w:rPr>
          <w:rFonts w:eastAsiaTheme="minorEastAsia"/>
        </w:rPr>
        <w:t xml:space="preserve">O'Connor, S. G., Koprowski, C., Dzubur, E., Leventhal, A. M., Huh, J. and Dunton, G. F. (2017). </w:t>
      </w:r>
      <w:r w:rsidRPr="294C15F7">
        <w:rPr>
          <w:rFonts w:eastAsiaTheme="minorEastAsia"/>
          <w:i/>
          <w:iCs/>
        </w:rPr>
        <w:t>Differences in mothers' and children's dietary intake during physical and sedentary activities: An ecological momentary assessment study.</w:t>
      </w:r>
      <w:r w:rsidRPr="294C15F7">
        <w:rPr>
          <w:rFonts w:eastAsiaTheme="minorEastAsia"/>
        </w:rPr>
        <w:t xml:space="preserve"> Journal of the Academy of Nutrition and Dietetics, </w:t>
      </w:r>
      <w:r w:rsidRPr="294C15F7">
        <w:rPr>
          <w:rFonts w:eastAsiaTheme="minorEastAsia"/>
          <w:i/>
          <w:iCs/>
        </w:rPr>
        <w:t>117</w:t>
      </w:r>
      <w:r w:rsidRPr="294C15F7">
        <w:rPr>
          <w:rFonts w:eastAsiaTheme="minorEastAsia"/>
        </w:rPr>
        <w:t xml:space="preserve">(8), 1265–1271. </w:t>
      </w:r>
      <w:hyperlink r:id="rId37">
        <w:r w:rsidRPr="294C15F7">
          <w:rPr>
            <w:rStyle w:val="Hyperlink"/>
            <w:rFonts w:eastAsiaTheme="minorEastAsia"/>
            <w:color w:val="auto"/>
          </w:rPr>
          <w:t>https://doi.org/10.1016/j.jand.2017.02.012.</w:t>
        </w:r>
      </w:hyperlink>
    </w:p>
    <w:p w:rsidR="1380B38C" w:rsidP="294C15F7" w:rsidRDefault="1380B38C" w14:paraId="30701F51" w14:textId="4527D883">
      <w:pPr>
        <w:spacing w:after="0"/>
        <w:rPr>
          <w:rFonts w:eastAsiaTheme="minorEastAsia"/>
        </w:rPr>
      </w:pPr>
    </w:p>
    <w:p w:rsidR="23471FEA" w:rsidP="660DDCEF" w:rsidRDefault="23471FEA" w14:paraId="6FC5E49B" w14:textId="395F5AE6">
      <w:pPr>
        <w:spacing w:after="0"/>
        <w:rPr>
          <w:rFonts w:eastAsiaTheme="minorEastAsia"/>
        </w:rPr>
      </w:pPr>
      <w:r w:rsidRPr="660DDCEF">
        <w:rPr>
          <w:rFonts w:eastAsiaTheme="minorEastAsia"/>
        </w:rPr>
        <w:t xml:space="preserve">Petrie, H., Stover, E. and Horswill, C. (2004) </w:t>
      </w:r>
      <w:r w:rsidRPr="660DDCEF">
        <w:rPr>
          <w:rFonts w:eastAsiaTheme="minorEastAsia"/>
          <w:i/>
          <w:iCs/>
        </w:rPr>
        <w:t>Nutritional concerns for the child and adolescent competitor</w:t>
      </w:r>
      <w:r w:rsidRPr="660DDCEF">
        <w:rPr>
          <w:rFonts w:eastAsiaTheme="minorEastAsia"/>
        </w:rPr>
        <w:t>. Nutrition</w:t>
      </w:r>
      <w:r w:rsidRPr="660DDCEF">
        <w:rPr>
          <w:rFonts w:eastAsiaTheme="minorEastAsia"/>
          <w:i/>
          <w:iCs/>
        </w:rPr>
        <w:t xml:space="preserve">. </w:t>
      </w:r>
      <w:r w:rsidRPr="660DDCEF">
        <w:rPr>
          <w:rFonts w:eastAsiaTheme="minorEastAsia"/>
        </w:rPr>
        <w:t xml:space="preserve">2004;20:620–631. doi: 10.1016/j.nut.2004.04.002.  </w:t>
      </w:r>
    </w:p>
    <w:p w:rsidR="1380B38C" w:rsidP="1827BAEB" w:rsidRDefault="1380B38C" w14:paraId="40EA2E01" w14:textId="23F4787B">
      <w:pPr>
        <w:spacing w:after="0"/>
        <w:rPr>
          <w:rFonts w:eastAsiaTheme="minorEastAsia"/>
          <w:color w:val="000000" w:themeColor="text1"/>
        </w:rPr>
      </w:pPr>
    </w:p>
    <w:p w:rsidR="1380B38C" w:rsidP="0B60C0CE" w:rsidRDefault="0B12CC97" w14:paraId="3A75800F" w14:textId="08965423">
      <w:pPr>
        <w:rPr>
          <w:rFonts w:eastAsiaTheme="minorEastAsia"/>
          <w:color w:val="000000" w:themeColor="text1"/>
        </w:rPr>
      </w:pPr>
      <w:r w:rsidRPr="0B60C0CE">
        <w:rPr>
          <w:rFonts w:eastAsiaTheme="minorEastAsia"/>
        </w:rPr>
        <w:t xml:space="preserve">Podsakoff, P.M., MacKenzie, S.B., Lee, J.Y. and Podsakoff, N.P. (2003) ‘Common method biases in </w:t>
      </w:r>
      <w:r w:rsidRPr="0B60C0CE" w:rsidR="2F965389">
        <w:rPr>
          <w:rFonts w:eastAsiaTheme="minorEastAsia"/>
        </w:rPr>
        <w:t>behavioural</w:t>
      </w:r>
      <w:r w:rsidRPr="0B60C0CE">
        <w:rPr>
          <w:rFonts w:eastAsiaTheme="minorEastAsia"/>
        </w:rPr>
        <w:t xml:space="preserve"> research: A critical review of the literature and recommended remedies’, Journal of Applied Psychology, 88(5), pp. 879–903.</w:t>
      </w:r>
    </w:p>
    <w:p w:rsidR="23471FEA" w:rsidP="6D638E10" w:rsidRDefault="23471FEA" w14:paraId="2F17DDD5" w14:textId="19E77FD2">
      <w:pPr>
        <w:rPr>
          <w:rFonts w:eastAsiaTheme="minorEastAsia"/>
        </w:rPr>
      </w:pPr>
      <w:r w:rsidRPr="6D638E10">
        <w:rPr>
          <w:rFonts w:eastAsiaTheme="minorEastAsia"/>
        </w:rPr>
        <w:t xml:space="preserve">Poti, J.M., Duffey, K.J. and Popkin BM. (1999) </w:t>
      </w:r>
      <w:r w:rsidRPr="6D638E10">
        <w:rPr>
          <w:rFonts w:eastAsiaTheme="minorEastAsia"/>
          <w:i/>
          <w:iCs/>
        </w:rPr>
        <w:t>The association of fast food consumption with poor dietary outcomes and obesity among children: is it the fast food or the remainder of the diet?</w:t>
      </w:r>
      <w:r w:rsidRPr="6D638E10">
        <w:rPr>
          <w:rFonts w:eastAsiaTheme="minorEastAsia"/>
        </w:rPr>
        <w:t xml:space="preserve"> Am J Clin Nutr. 2014 Jan;99(1):162-71. doi: 10.3945/ajcn.113.071928. Epub 2013 Oct 23. PMID: 24153348; PMCID: PMC3862453.</w:t>
      </w:r>
    </w:p>
    <w:p w:rsidR="3E9805E5" w:rsidP="0B60C0CE" w:rsidRDefault="3E9805E5" w14:paraId="2FE0BF8A" w14:textId="11F4FB89">
      <w:pPr>
        <w:shd w:val="clear" w:color="auto" w:fill="FFFFFF" w:themeFill="background1"/>
        <w:spacing w:after="0"/>
        <w:rPr>
          <w:rFonts w:eastAsiaTheme="minorEastAsia"/>
          <w:color w:val="000000" w:themeColor="text1"/>
        </w:rPr>
      </w:pPr>
      <w:r w:rsidRPr="0B60C0CE">
        <w:rPr>
          <w:rFonts w:eastAsiaTheme="minorEastAsia"/>
          <w:color w:val="000000" w:themeColor="text1"/>
        </w:rPr>
        <w:t xml:space="preserve">Public Health England (2016). </w:t>
      </w:r>
      <w:r w:rsidRPr="0B60C0CE">
        <w:rPr>
          <w:rFonts w:eastAsiaTheme="minorEastAsia"/>
          <w:i/>
          <w:iCs/>
          <w:color w:val="000000" w:themeColor="text1"/>
        </w:rPr>
        <w:t>The Eatwell Guide</w:t>
      </w:r>
      <w:r w:rsidRPr="0B60C0CE">
        <w:rPr>
          <w:rFonts w:eastAsiaTheme="minorEastAsia"/>
          <w:color w:val="000000" w:themeColor="text1"/>
        </w:rPr>
        <w:t xml:space="preserve">. Available at: </w:t>
      </w:r>
      <w:hyperlink r:id="rId38">
        <w:r w:rsidRPr="0B60C0CE">
          <w:rPr>
            <w:rStyle w:val="Hyperlink"/>
            <w:rFonts w:eastAsiaTheme="minorEastAsia"/>
            <w:color w:val="000000" w:themeColor="text1"/>
          </w:rPr>
          <w:t>https://www.gov.uk</w:t>
        </w:r>
      </w:hyperlink>
      <w:r w:rsidRPr="0B60C0CE">
        <w:rPr>
          <w:rFonts w:eastAsiaTheme="minorEastAsia"/>
          <w:color w:val="000000" w:themeColor="text1"/>
        </w:rPr>
        <w:t xml:space="preserve"> (Accessed: 20 March 2026).</w:t>
      </w:r>
    </w:p>
    <w:p w:rsidR="6D638E10" w:rsidP="0B60C0CE" w:rsidRDefault="6D638E10" w14:paraId="03A59A54" w14:textId="0B2E5B02">
      <w:pPr>
        <w:shd w:val="clear" w:color="auto" w:fill="FFFFFF" w:themeFill="background1"/>
        <w:spacing w:after="0"/>
        <w:rPr>
          <w:rFonts w:eastAsiaTheme="minorEastAsia"/>
          <w:color w:val="000000" w:themeColor="text1"/>
        </w:rPr>
      </w:pPr>
    </w:p>
    <w:p w:rsidR="6D638E10" w:rsidP="0B60C0CE" w:rsidRDefault="4B7285DC" w14:paraId="7C9E64B6" w14:textId="618F268E">
      <w:pPr>
        <w:shd w:val="clear" w:color="auto" w:fill="FFFFFF" w:themeFill="background1"/>
        <w:spacing w:after="0"/>
        <w:rPr>
          <w:rFonts w:eastAsiaTheme="minorEastAsia"/>
          <w:color w:val="000000" w:themeColor="text1"/>
        </w:rPr>
      </w:pPr>
      <w:r w:rsidRPr="0B60C0CE">
        <w:rPr>
          <w:rFonts w:eastAsiaTheme="minorEastAsia"/>
          <w:color w:val="000000" w:themeColor="text1"/>
        </w:rPr>
        <w:t>Public Health Wales, 2021.</w:t>
      </w:r>
      <w:r w:rsidRPr="0B60C0CE">
        <w:rPr>
          <w:rFonts w:eastAsiaTheme="minorEastAsia"/>
          <w:i/>
          <w:iCs/>
          <w:color w:val="000000" w:themeColor="text1"/>
        </w:rPr>
        <w:t xml:space="preserve"> Childhood obesity surveillance and data</w:t>
      </w:r>
      <w:r w:rsidRPr="0B60C0CE">
        <w:rPr>
          <w:rFonts w:eastAsiaTheme="minorEastAsia"/>
          <w:color w:val="000000" w:themeColor="text1"/>
        </w:rPr>
        <w:t xml:space="preserve">. [online] Available at: </w:t>
      </w:r>
      <w:hyperlink r:id="rId39">
        <w:r w:rsidRPr="0B60C0CE">
          <w:rPr>
            <w:rStyle w:val="Hyperlink"/>
            <w:rFonts w:eastAsiaTheme="minorEastAsia"/>
            <w:color w:val="0000EE"/>
          </w:rPr>
          <w:t>https://phw.nhs.wales/services-and-teams/obesity-and-physical-activity</w:t>
        </w:r>
      </w:hyperlink>
      <w:r w:rsidRPr="0B60C0CE">
        <w:rPr>
          <w:rFonts w:eastAsiaTheme="minorEastAsia"/>
          <w:color w:val="000000" w:themeColor="text1"/>
        </w:rPr>
        <w:t xml:space="preserve"> [Accessed 29 March 2026].</w:t>
      </w:r>
    </w:p>
    <w:p w:rsidR="6D638E10" w:rsidP="0B60C0CE" w:rsidRDefault="6D638E10" w14:paraId="1DAA62B1" w14:textId="5B9D1398">
      <w:pPr>
        <w:shd w:val="clear" w:color="auto" w:fill="FFFFFF" w:themeFill="background1"/>
        <w:spacing w:after="0"/>
        <w:rPr>
          <w:rFonts w:eastAsiaTheme="minorEastAsia"/>
          <w:color w:val="000000" w:themeColor="text1"/>
        </w:rPr>
      </w:pPr>
    </w:p>
    <w:p w:rsidR="6D638E10" w:rsidP="0B60C0CE" w:rsidRDefault="4B7285DC" w14:paraId="1F912767" w14:textId="25FC5F96">
      <w:pPr>
        <w:shd w:val="clear" w:color="auto" w:fill="FFFFFF" w:themeFill="background1"/>
        <w:spacing w:after="0"/>
        <w:rPr>
          <w:rFonts w:eastAsiaTheme="minorEastAsia"/>
          <w:color w:val="000000" w:themeColor="text1"/>
        </w:rPr>
      </w:pPr>
      <w:r w:rsidRPr="0B60C0CE">
        <w:rPr>
          <w:rFonts w:eastAsiaTheme="minorEastAsia"/>
          <w:color w:val="000000" w:themeColor="text1"/>
        </w:rPr>
        <w:t xml:space="preserve">Office for Health Improvement and Disparities, 2020. </w:t>
      </w:r>
      <w:r w:rsidRPr="0B60C0CE">
        <w:rPr>
          <w:rFonts w:eastAsiaTheme="minorEastAsia"/>
          <w:i/>
          <w:iCs/>
          <w:color w:val="000000" w:themeColor="text1"/>
        </w:rPr>
        <w:t>NCMP annual statistics</w:t>
      </w:r>
      <w:r w:rsidRPr="0B60C0CE">
        <w:rPr>
          <w:rFonts w:eastAsiaTheme="minorEastAsia"/>
          <w:color w:val="000000" w:themeColor="text1"/>
        </w:rPr>
        <w:t xml:space="preserve">. [online] Available at: </w:t>
      </w:r>
      <w:hyperlink r:id="rId40">
        <w:r w:rsidRPr="0B60C0CE">
          <w:rPr>
            <w:rStyle w:val="Hyperlink"/>
            <w:rFonts w:eastAsiaTheme="minorEastAsia"/>
            <w:color w:val="0000EE"/>
          </w:rPr>
          <w:t>https://www.gov.uk/government/statistics/national-child-measurement-programme</w:t>
        </w:r>
      </w:hyperlink>
      <w:r w:rsidRPr="0B60C0CE">
        <w:rPr>
          <w:rFonts w:eastAsiaTheme="minorEastAsia"/>
          <w:color w:val="000000" w:themeColor="text1"/>
        </w:rPr>
        <w:t xml:space="preserve"> [Accessed 29 March 2026].</w:t>
      </w:r>
    </w:p>
    <w:p w:rsidR="6D638E10" w:rsidP="0B60C0CE" w:rsidRDefault="6D638E10" w14:paraId="4A8FB1A8" w14:textId="273F4DDD"/>
    <w:p w:rsidR="23471FEA" w:rsidP="294C15F7" w:rsidRDefault="5177CCEC" w14:paraId="353284DA" w14:textId="514372A6">
      <w:pPr>
        <w:rPr>
          <w:rFonts w:eastAsiaTheme="minorEastAsia"/>
        </w:rPr>
      </w:pPr>
      <w:r w:rsidRPr="294C15F7">
        <w:rPr>
          <w:rFonts w:eastAsiaTheme="minorEastAsia"/>
        </w:rPr>
        <w:t xml:space="preserve">Purcell, L.K. (2013) </w:t>
      </w:r>
      <w:r w:rsidRPr="294C15F7">
        <w:rPr>
          <w:rFonts w:eastAsiaTheme="minorEastAsia"/>
          <w:i/>
          <w:iCs/>
        </w:rPr>
        <w:t>Canadian Paediatric Society, Paediatric Sports and Exercise Medicine Section, Sport nutrition for young athletes</w:t>
      </w:r>
      <w:r w:rsidRPr="294C15F7">
        <w:rPr>
          <w:rFonts w:eastAsiaTheme="minorEastAsia"/>
        </w:rPr>
        <w:t xml:space="preserve">, Paediatrics &amp; Child Health, Volume 18, Issue 4, April 2013, Pages 200–202, </w:t>
      </w:r>
      <w:hyperlink r:id="rId41">
        <w:r w:rsidRPr="294C15F7">
          <w:rPr>
            <w:rStyle w:val="Hyperlink"/>
            <w:rFonts w:eastAsiaTheme="minorEastAsia"/>
            <w:color w:val="auto"/>
          </w:rPr>
          <w:t>https://doi.org/10.1093/pch/18.4.200</w:t>
        </w:r>
      </w:hyperlink>
    </w:p>
    <w:p w:rsidR="23471FEA" w:rsidP="294C15F7" w:rsidRDefault="5177CCEC" w14:paraId="465E6DC2" w14:textId="078DD27D">
      <w:pPr>
        <w:spacing w:after="0"/>
        <w:rPr>
          <w:rFonts w:eastAsiaTheme="minorEastAsia"/>
        </w:rPr>
      </w:pPr>
      <w:r w:rsidRPr="294C15F7">
        <w:rPr>
          <w:rFonts w:eastAsiaTheme="minorEastAsia"/>
        </w:rPr>
        <w:t xml:space="preserve">Rasmussen, M., Krølner, R., Klepp, K. I., Lytle, L., Brug, J., Bere, E. and Due, P. (2006). </w:t>
      </w:r>
      <w:r w:rsidRPr="294C15F7">
        <w:rPr>
          <w:rFonts w:eastAsiaTheme="minorEastAsia"/>
          <w:i/>
          <w:iCs/>
        </w:rPr>
        <w:t>Determinants of fruit and vegetable consumption among children and adolescents: a review of the literature. Part I: Quantitative studies</w:t>
      </w:r>
      <w:r w:rsidRPr="294C15F7">
        <w:rPr>
          <w:rFonts w:eastAsiaTheme="minorEastAsia"/>
        </w:rPr>
        <w:t xml:space="preserve">. The international journal of behavioral nutrition and physical activity, 3, 22. </w:t>
      </w:r>
      <w:hyperlink r:id="rId42">
        <w:r w:rsidRPr="294C15F7">
          <w:rPr>
            <w:rStyle w:val="Hyperlink"/>
            <w:rFonts w:eastAsiaTheme="minorEastAsia"/>
            <w:color w:val="auto"/>
          </w:rPr>
          <w:t>https://doi.org/10.1186/1479-5868-3-22.</w:t>
        </w:r>
      </w:hyperlink>
    </w:p>
    <w:p w:rsidR="1380B38C" w:rsidP="294C15F7" w:rsidRDefault="1380B38C" w14:paraId="17E79074" w14:textId="54FB407B">
      <w:pPr>
        <w:spacing w:after="0"/>
        <w:rPr>
          <w:rFonts w:eastAsiaTheme="minorEastAsia"/>
        </w:rPr>
      </w:pPr>
    </w:p>
    <w:p w:rsidR="08369BD9" w:rsidP="660DDCEF" w:rsidRDefault="60A79E35" w14:paraId="11D7999B" w14:textId="7AECFB3B">
      <w:pPr>
        <w:spacing w:after="0"/>
        <w:rPr>
          <w:rFonts w:eastAsiaTheme="minorEastAsia"/>
        </w:rPr>
      </w:pPr>
      <w:r w:rsidRPr="294C15F7">
        <w:rPr>
          <w:rFonts w:eastAsiaTheme="minorEastAsia"/>
        </w:rPr>
        <w:t>Rauber F, Louzada MLDC, Martinez Steele E</w:t>
      </w:r>
      <w:r w:rsidRPr="294C15F7">
        <w:rPr>
          <w:rFonts w:eastAsiaTheme="minorEastAsia"/>
          <w:i/>
          <w:iCs/>
        </w:rPr>
        <w:t>, et al</w:t>
      </w:r>
      <w:r w:rsidRPr="294C15F7" w:rsidR="7B02DDFE">
        <w:rPr>
          <w:rFonts w:eastAsiaTheme="minorEastAsia"/>
          <w:i/>
          <w:iCs/>
        </w:rPr>
        <w:t xml:space="preserve"> (2019) </w:t>
      </w:r>
      <w:r w:rsidRPr="294C15F7">
        <w:rPr>
          <w:rFonts w:eastAsiaTheme="minorEastAsia"/>
        </w:rPr>
        <w:t>Ultra-processed foods and excessive free sugar intake in the UK: a nationally representative cross-sectional study</w:t>
      </w:r>
      <w:r w:rsidRPr="294C15F7">
        <w:rPr>
          <w:rFonts w:eastAsiaTheme="minorEastAsia"/>
          <w:i/>
          <w:iCs/>
        </w:rPr>
        <w:t xml:space="preserve">BMJ Open </w:t>
      </w:r>
      <w:r w:rsidRPr="294C15F7">
        <w:rPr>
          <w:rFonts w:eastAsiaTheme="minorEastAsia"/>
        </w:rPr>
        <w:t>2019;9:e027546. doi: 10.1136/bmjopen-2018-027546</w:t>
      </w:r>
    </w:p>
    <w:p w:rsidR="1380B38C" w:rsidP="294C15F7" w:rsidRDefault="1380B38C" w14:paraId="1C2114B4" w14:textId="1A48C116">
      <w:pPr>
        <w:spacing w:after="0"/>
        <w:rPr>
          <w:rFonts w:eastAsiaTheme="minorEastAsia"/>
          <w:color w:val="000000" w:themeColor="text1"/>
        </w:rPr>
      </w:pPr>
    </w:p>
    <w:p w:rsidR="23471FEA" w:rsidP="660DDCEF" w:rsidRDefault="23471FEA" w14:paraId="0413A9F5" w14:textId="68648F72">
      <w:pPr>
        <w:spacing w:after="0"/>
        <w:rPr>
          <w:rFonts w:eastAsiaTheme="minorEastAsia"/>
        </w:rPr>
      </w:pPr>
      <w:r w:rsidRPr="660DDCEF">
        <w:rPr>
          <w:rFonts w:eastAsiaTheme="minorEastAsia"/>
        </w:rPr>
        <w:lastRenderedPageBreak/>
        <w:t xml:space="preserve">Rothschild, J.A., Kilding, A.E. and Plews, D.J. (2020) </w:t>
      </w:r>
      <w:r w:rsidRPr="660DDCEF">
        <w:rPr>
          <w:rFonts w:eastAsiaTheme="minorEastAsia"/>
          <w:i/>
          <w:iCs/>
        </w:rPr>
        <w:t>What Should I Eat before Exercise? Pre-Exercise Nutrition and the Response to Endurance Exercise: Current Prospective and Future Directions</w:t>
      </w:r>
      <w:r w:rsidRPr="660DDCEF">
        <w:rPr>
          <w:rFonts w:eastAsiaTheme="minorEastAsia"/>
        </w:rPr>
        <w:t>. Nutrients. 2020 Nov 12;12(11):3473. doi: 10.3390/nu12113473. PMID: 33198277; PMCID: PMC7696145.</w:t>
      </w:r>
    </w:p>
    <w:p w:rsidR="1380B38C" w:rsidP="294C15F7" w:rsidRDefault="1380B38C" w14:paraId="6D044935" w14:textId="1A3F8A9F">
      <w:pPr>
        <w:spacing w:after="0"/>
        <w:rPr>
          <w:rFonts w:eastAsiaTheme="minorEastAsia"/>
        </w:rPr>
      </w:pPr>
    </w:p>
    <w:p w:rsidR="23471FEA" w:rsidP="660DDCEF" w:rsidRDefault="23471FEA" w14:paraId="3F0F9F2B" w14:textId="62B8DF6B">
      <w:pPr>
        <w:spacing w:after="0"/>
        <w:rPr>
          <w:rFonts w:eastAsiaTheme="minorEastAsia"/>
        </w:rPr>
      </w:pPr>
      <w:r w:rsidRPr="660DDCEF">
        <w:rPr>
          <w:rFonts w:eastAsiaTheme="minorEastAsia"/>
        </w:rPr>
        <w:t xml:space="preserve">Rowland, T. (2011) </w:t>
      </w:r>
      <w:r w:rsidRPr="660DDCEF">
        <w:rPr>
          <w:rFonts w:eastAsiaTheme="minorEastAsia"/>
          <w:i/>
          <w:iCs/>
        </w:rPr>
        <w:t>Fluid replacement requirements for child athletes</w:t>
      </w:r>
      <w:r w:rsidRPr="660DDCEF">
        <w:rPr>
          <w:rFonts w:eastAsiaTheme="minorEastAsia"/>
        </w:rPr>
        <w:t>.</w:t>
      </w:r>
      <w:r w:rsidRPr="660DDCEF">
        <w:rPr>
          <w:rFonts w:eastAsiaTheme="minorEastAsia"/>
          <w:i/>
          <w:iCs/>
        </w:rPr>
        <w:t xml:space="preserve"> Sports Med. </w:t>
      </w:r>
      <w:r w:rsidRPr="660DDCEF">
        <w:rPr>
          <w:rFonts w:eastAsiaTheme="minorEastAsia"/>
        </w:rPr>
        <w:t>2011;41(4):279–88.</w:t>
      </w:r>
    </w:p>
    <w:p w:rsidR="1380B38C" w:rsidP="294C15F7" w:rsidRDefault="1380B38C" w14:paraId="6C7E02B8" w14:textId="5476217E">
      <w:pPr>
        <w:spacing w:after="0"/>
        <w:rPr>
          <w:rFonts w:eastAsiaTheme="minorEastAsia"/>
        </w:rPr>
      </w:pPr>
    </w:p>
    <w:p w:rsidR="23471FEA" w:rsidP="294C15F7" w:rsidRDefault="5177CCEC" w14:paraId="116F3D58" w14:textId="0CECADF3">
      <w:pPr>
        <w:spacing w:after="0"/>
        <w:rPr>
          <w:rFonts w:eastAsiaTheme="minorEastAsia"/>
        </w:rPr>
      </w:pPr>
      <w:r w:rsidRPr="294C15F7">
        <w:rPr>
          <w:rFonts w:eastAsiaTheme="minorEastAsia"/>
        </w:rPr>
        <w:t xml:space="preserve">Rowland, T., Hagenbuch, S., Pober, D. and Garrison, A. (2008) </w:t>
      </w:r>
      <w:r w:rsidRPr="294C15F7">
        <w:rPr>
          <w:rFonts w:eastAsiaTheme="minorEastAsia"/>
          <w:i/>
          <w:iCs/>
        </w:rPr>
        <w:t>Exercise tolerance and thermoregulatory responses during cycling in boys and men</w:t>
      </w:r>
      <w:r w:rsidRPr="294C15F7">
        <w:rPr>
          <w:rFonts w:eastAsiaTheme="minorEastAsia"/>
        </w:rPr>
        <w:t>.</w:t>
      </w:r>
      <w:r w:rsidRPr="294C15F7">
        <w:rPr>
          <w:rFonts w:eastAsiaTheme="minorEastAsia"/>
          <w:i/>
          <w:iCs/>
        </w:rPr>
        <w:t xml:space="preserve"> </w:t>
      </w:r>
      <w:r w:rsidRPr="294C15F7">
        <w:rPr>
          <w:rFonts w:eastAsiaTheme="minorEastAsia"/>
        </w:rPr>
        <w:t>Med Sci Sports Exerc.</w:t>
      </w:r>
      <w:r w:rsidRPr="294C15F7">
        <w:rPr>
          <w:rFonts w:eastAsiaTheme="minorEastAsia"/>
          <w:i/>
          <w:iCs/>
        </w:rPr>
        <w:t xml:space="preserve"> </w:t>
      </w:r>
      <w:r w:rsidRPr="294C15F7">
        <w:rPr>
          <w:rFonts w:eastAsiaTheme="minorEastAsia"/>
        </w:rPr>
        <w:t>2008;40(2):282–287. doi: 10.1249/mss.0b013e31815a95a7.</w:t>
      </w:r>
    </w:p>
    <w:p w:rsidR="1380B38C" w:rsidP="294C15F7" w:rsidRDefault="1380B38C" w14:paraId="4DC5D702" w14:textId="3884A333">
      <w:pPr>
        <w:spacing w:after="0"/>
        <w:rPr>
          <w:rFonts w:eastAsiaTheme="minorEastAsia"/>
        </w:rPr>
      </w:pPr>
    </w:p>
    <w:p w:rsidR="23471FEA" w:rsidP="294C15F7" w:rsidRDefault="5177CCEC" w14:paraId="42A38046" w14:textId="6DF6BD8B">
      <w:pPr>
        <w:spacing w:after="0"/>
        <w:rPr>
          <w:rFonts w:eastAsiaTheme="minorEastAsia"/>
        </w:rPr>
      </w:pPr>
      <w:r w:rsidRPr="294C15F7">
        <w:rPr>
          <w:rFonts w:eastAsiaTheme="minorEastAsia"/>
        </w:rPr>
        <w:t xml:space="preserve">Ruiz, F., Irazusta, A., Gil, S., Irazusta, J., Casis, L. and Gil, J. (2005). </w:t>
      </w:r>
      <w:r w:rsidRPr="294C15F7">
        <w:rPr>
          <w:rFonts w:eastAsiaTheme="minorEastAsia"/>
          <w:i/>
          <w:iCs/>
        </w:rPr>
        <w:t>Nutritional intake in soccer players of different ages</w:t>
      </w:r>
      <w:r w:rsidRPr="294C15F7">
        <w:rPr>
          <w:rFonts w:eastAsiaTheme="minorEastAsia"/>
        </w:rPr>
        <w:t xml:space="preserve">. Journal of sports sciences, </w:t>
      </w:r>
      <w:r w:rsidRPr="294C15F7">
        <w:rPr>
          <w:rFonts w:eastAsiaTheme="minorEastAsia"/>
          <w:i/>
          <w:iCs/>
        </w:rPr>
        <w:t>23</w:t>
      </w:r>
      <w:r w:rsidRPr="294C15F7">
        <w:rPr>
          <w:rFonts w:eastAsiaTheme="minorEastAsia"/>
        </w:rPr>
        <w:t xml:space="preserve">(3), 235–242. </w:t>
      </w:r>
      <w:hyperlink r:id="rId43">
        <w:r w:rsidRPr="294C15F7">
          <w:rPr>
            <w:rStyle w:val="Hyperlink"/>
            <w:rFonts w:eastAsiaTheme="minorEastAsia"/>
            <w:color w:val="auto"/>
          </w:rPr>
          <w:t>https://doi.org/10.1080/02640410410001730160</w:t>
        </w:r>
      </w:hyperlink>
      <w:r w:rsidRPr="294C15F7">
        <w:rPr>
          <w:rFonts w:eastAsiaTheme="minorEastAsia"/>
        </w:rPr>
        <w:t>.</w:t>
      </w:r>
    </w:p>
    <w:p w:rsidR="1380B38C" w:rsidP="294C15F7" w:rsidRDefault="1380B38C" w14:paraId="1FCD6F16" w14:textId="645BB212">
      <w:pPr>
        <w:spacing w:after="0"/>
        <w:rPr>
          <w:rFonts w:eastAsiaTheme="minorEastAsia"/>
        </w:rPr>
      </w:pPr>
    </w:p>
    <w:p w:rsidR="1380B38C" w:rsidP="660DDCEF" w:rsidRDefault="233CDF2E" w14:paraId="3E6990EB" w14:textId="3541353E">
      <w:pPr>
        <w:rPr>
          <w:rFonts w:eastAsiaTheme="minorEastAsia"/>
        </w:rPr>
      </w:pPr>
      <w:r w:rsidRPr="660DDCEF">
        <w:rPr>
          <w:rFonts w:eastAsiaTheme="minorEastAsia"/>
        </w:rPr>
        <w:t xml:space="preserve">Shi, X., Horn, M.K., Osterberg, K.L., Stofan, J.R., Zachwieja, J.J., Horswill, C.A., Passe, D.H. and Murray, R., (2004). Gastrointestinal discomfort during intermittent high-intensity exercise: effect of carbohydrate–electrolyte beverage. </w:t>
      </w:r>
      <w:r w:rsidRPr="660DDCEF">
        <w:rPr>
          <w:rFonts w:eastAsiaTheme="minorEastAsia"/>
          <w:i/>
          <w:iCs/>
        </w:rPr>
        <w:t>International journal of sport nutrition and exercise metabolism</w:t>
      </w:r>
      <w:r w:rsidRPr="660DDCEF">
        <w:rPr>
          <w:rFonts w:eastAsiaTheme="minorEastAsia"/>
        </w:rPr>
        <w:t xml:space="preserve">, </w:t>
      </w:r>
      <w:r w:rsidRPr="660DDCEF">
        <w:rPr>
          <w:rFonts w:eastAsiaTheme="minorEastAsia"/>
          <w:i/>
          <w:iCs/>
        </w:rPr>
        <w:t>14</w:t>
      </w:r>
      <w:r w:rsidRPr="660DDCEF">
        <w:rPr>
          <w:rFonts w:eastAsiaTheme="minorEastAsia"/>
        </w:rPr>
        <w:t>(6), pp.673-683.</w:t>
      </w:r>
    </w:p>
    <w:p w:rsidR="1380B38C" w:rsidP="294C15F7" w:rsidRDefault="1380B38C" w14:paraId="1DBCF152" w14:textId="789B451A">
      <w:pPr>
        <w:spacing w:after="0"/>
        <w:rPr>
          <w:rFonts w:eastAsiaTheme="minorEastAsia"/>
          <w:color w:val="000000" w:themeColor="text1"/>
        </w:rPr>
      </w:pPr>
    </w:p>
    <w:p w:rsidR="23471FEA" w:rsidP="660DDCEF" w:rsidRDefault="23471FEA" w14:paraId="7FF77F86" w14:textId="0AAEE49E">
      <w:pPr>
        <w:spacing w:after="0"/>
      </w:pPr>
      <w:r w:rsidRPr="3A2D20C6" w:rsidR="23471FEA">
        <w:rPr>
          <w:rFonts w:eastAsia="宋体" w:eastAsiaTheme="minorEastAsia"/>
        </w:rPr>
        <w:t xml:space="preserve">Shoemaker, M.E., Gillen, Z.M., McKay, B.D., Koehler. K. and Cramer, J.T. (2020) </w:t>
      </w:r>
      <w:r w:rsidRPr="3A2D20C6" w:rsidR="23471FEA">
        <w:rPr>
          <w:rFonts w:eastAsia="宋体" w:eastAsiaTheme="minorEastAsia"/>
          <w:i w:val="1"/>
          <w:iCs w:val="1"/>
        </w:rPr>
        <w:t>High prevalence of poor iron status among 8- to 16-year-old youth athletes: Interactions among biomarkers of Iron, dietary intakes, and biological maturity</w:t>
      </w:r>
      <w:r w:rsidRPr="3A2D20C6" w:rsidR="23471FEA">
        <w:rPr>
          <w:rFonts w:eastAsia="宋体" w:eastAsiaTheme="minorEastAsia"/>
        </w:rPr>
        <w:t>. J Am Coll Nutr. 2020;39(2):155–162. doi: 10.1080/07315724.2019.1621229.</w:t>
      </w:r>
    </w:p>
    <w:p w:rsidR="3A2D20C6" w:rsidP="3A2D20C6" w:rsidRDefault="3A2D20C6" w14:paraId="08A307A4" w14:textId="1A116B7D">
      <w:pPr>
        <w:spacing w:after="0"/>
        <w:rPr>
          <w:rFonts w:eastAsia="宋体" w:eastAsiaTheme="minorEastAsia"/>
        </w:rPr>
      </w:pPr>
    </w:p>
    <w:p w:rsidR="37334220" w:rsidP="3A2D20C6" w:rsidRDefault="37334220" w14:paraId="16DF8B15" w14:textId="4FAC0F24">
      <w:pPr>
        <w:spacing w:after="0"/>
        <w:rPr>
          <w:rFonts w:eastAsia="宋体" w:eastAsiaTheme="minorEastAsia"/>
          <w:i w:val="0"/>
          <w:iCs w:val="0"/>
        </w:rPr>
      </w:pPr>
      <w:r w:rsidRPr="3A2D20C6" w:rsidR="37334220">
        <w:rPr>
          <w:rFonts w:eastAsia="宋体" w:eastAsiaTheme="minorEastAsia"/>
        </w:rPr>
        <w:t xml:space="preserve">Sport Wales (2024) </w:t>
      </w:r>
      <w:r w:rsidRPr="3A2D20C6" w:rsidR="37334220">
        <w:rPr>
          <w:rFonts w:eastAsia="宋体" w:eastAsiaTheme="minorEastAsia"/>
          <w:i w:val="1"/>
          <w:iCs w:val="1"/>
        </w:rPr>
        <w:t xml:space="preserve">School Sport Survey. </w:t>
      </w:r>
      <w:r w:rsidRPr="3A2D20C6" w:rsidR="37334220">
        <w:rPr>
          <w:rFonts w:eastAsia="宋体" w:eastAsiaTheme="minorEastAsia"/>
          <w:i w:val="0"/>
          <w:iCs w:val="0"/>
        </w:rPr>
        <w:t>Available at Sport Wales School Sport Survey (Accessed: 13</w:t>
      </w:r>
      <w:r w:rsidRPr="3A2D20C6" w:rsidR="37334220">
        <w:rPr>
          <w:rFonts w:eastAsia="宋体" w:eastAsiaTheme="minorEastAsia"/>
          <w:i w:val="0"/>
          <w:iCs w:val="0"/>
          <w:vertAlign w:val="superscript"/>
        </w:rPr>
        <w:t>th</w:t>
      </w:r>
      <w:r w:rsidRPr="3A2D20C6" w:rsidR="37334220">
        <w:rPr>
          <w:rFonts w:eastAsia="宋体" w:eastAsiaTheme="minorEastAsia"/>
          <w:i w:val="0"/>
          <w:iCs w:val="0"/>
        </w:rPr>
        <w:t xml:space="preserve"> May 2024)</w:t>
      </w:r>
    </w:p>
    <w:p w:rsidR="1380B38C" w:rsidP="3A2D20C6" w:rsidRDefault="1380B38C" w14:paraId="1F8CD23A" w14:textId="2C1B387A">
      <w:pPr>
        <w:spacing w:after="0"/>
        <w:rPr>
          <w:rFonts w:eastAsia="宋体" w:eastAsiaTheme="minorEastAsia"/>
          <w:i w:val="0"/>
          <w:iCs w:val="0"/>
        </w:rPr>
      </w:pPr>
    </w:p>
    <w:p w:rsidR="29640ACB" w:rsidP="660DDCEF" w:rsidRDefault="6FEFF25C" w14:paraId="2207A637" w14:textId="0675FDE1">
      <w:pPr>
        <w:spacing w:after="0"/>
        <w:rPr>
          <w:rFonts w:eastAsiaTheme="minorEastAsia"/>
        </w:rPr>
      </w:pPr>
      <w:hyperlink r:id="rId44">
        <w:r w:rsidRPr="294C15F7">
          <w:rPr>
            <w:rStyle w:val="Hyperlink"/>
            <w:rFonts w:eastAsiaTheme="minorEastAsia"/>
            <w:color w:val="auto"/>
            <w:u w:val="none"/>
          </w:rPr>
          <w:t xml:space="preserve">Bernard Srour, </w:t>
        </w:r>
        <w:r w:rsidRPr="294C15F7" w:rsidR="5568EF24">
          <w:rPr>
            <w:rStyle w:val="Hyperlink"/>
            <w:rFonts w:eastAsiaTheme="minorEastAsia"/>
            <w:color w:val="auto"/>
            <w:u w:val="none"/>
          </w:rPr>
          <w:t>B.</w:t>
        </w:r>
      </w:hyperlink>
      <w:hyperlink r:id="rId45">
        <w:r w:rsidRPr="294C15F7">
          <w:rPr>
            <w:rStyle w:val="Hyperlink"/>
            <w:rFonts w:eastAsiaTheme="minorEastAsia"/>
            <w:color w:val="auto"/>
            <w:u w:val="none"/>
          </w:rPr>
          <w:t xml:space="preserve"> Touvier, </w:t>
        </w:r>
        <w:r w:rsidRPr="294C15F7" w:rsidR="195256A5">
          <w:rPr>
            <w:rStyle w:val="Hyperlink"/>
            <w:rFonts w:eastAsiaTheme="minorEastAsia"/>
            <w:color w:val="auto"/>
            <w:u w:val="none"/>
          </w:rPr>
          <w:t>M.</w:t>
        </w:r>
      </w:hyperlink>
      <w:r w:rsidRPr="294C15F7" w:rsidR="195256A5">
        <w:rPr>
          <w:rFonts w:eastAsiaTheme="minorEastAsia"/>
        </w:rPr>
        <w:t xml:space="preserve"> (2021) </w:t>
      </w:r>
      <w:r w:rsidRPr="294C15F7">
        <w:rPr>
          <w:rFonts w:eastAsiaTheme="minorEastAsia"/>
        </w:rPr>
        <w:t>Open Access</w:t>
      </w:r>
      <w:r w:rsidRPr="294C15F7" w:rsidR="1A9E4985">
        <w:rPr>
          <w:rFonts w:eastAsiaTheme="minorEastAsia"/>
        </w:rPr>
        <w:t xml:space="preserve"> </w:t>
      </w:r>
      <w:r w:rsidRPr="294C15F7">
        <w:rPr>
          <w:rFonts w:eastAsiaTheme="minorEastAsia"/>
        </w:rPr>
        <w:t>DOI:</w:t>
      </w:r>
      <w:hyperlink r:id="rId46">
        <w:r w:rsidRPr="294C15F7">
          <w:rPr>
            <w:rStyle w:val="Hyperlink"/>
            <w:rFonts w:eastAsiaTheme="minorEastAsia"/>
            <w:color w:val="auto"/>
          </w:rPr>
          <w:t>https://doi.org/10.1016/j.eclinm.2021.100747</w:t>
        </w:r>
      </w:hyperlink>
    </w:p>
    <w:p w:rsidR="1380B38C" w:rsidP="294C15F7" w:rsidRDefault="1380B38C" w14:paraId="7697CABA" w14:textId="09069525">
      <w:pPr>
        <w:spacing w:after="0"/>
        <w:rPr>
          <w:rFonts w:eastAsiaTheme="minorEastAsia"/>
        </w:rPr>
      </w:pPr>
    </w:p>
    <w:p w:rsidR="23471FEA" w:rsidP="660DDCEF" w:rsidRDefault="23471FEA" w14:paraId="5DE46DD4" w14:textId="0D68E14F">
      <w:pPr>
        <w:spacing w:after="0"/>
        <w:rPr>
          <w:rFonts w:eastAsiaTheme="minorEastAsia"/>
        </w:rPr>
      </w:pPr>
      <w:r w:rsidRPr="660DDCEF">
        <w:rPr>
          <w:rFonts w:eastAsiaTheme="minorEastAsia"/>
        </w:rPr>
        <w:t xml:space="preserve">Stoyel. H., Delderfield. R., Shanmuganathan-Felton, V., Stoyel. A. and Serpell. L.A. (2021) </w:t>
      </w:r>
      <w:r w:rsidRPr="660DDCEF">
        <w:rPr>
          <w:rFonts w:eastAsiaTheme="minorEastAsia"/>
          <w:i/>
          <w:iCs/>
        </w:rPr>
        <w:t>Qualitative exploration of sport and social pressures on elite athletes in relation to disordered eating.</w:t>
      </w:r>
      <w:r w:rsidRPr="660DDCEF">
        <w:rPr>
          <w:rFonts w:eastAsiaTheme="minorEastAsia"/>
        </w:rPr>
        <w:t xml:space="preserve"> Front Psychol</w:t>
      </w:r>
      <w:r w:rsidRPr="660DDCEF">
        <w:rPr>
          <w:rFonts w:eastAsiaTheme="minorEastAsia"/>
          <w:i/>
          <w:iCs/>
        </w:rPr>
        <w:t xml:space="preserve">. </w:t>
      </w:r>
      <w:r w:rsidRPr="660DDCEF">
        <w:rPr>
          <w:rFonts w:eastAsiaTheme="minorEastAsia"/>
        </w:rPr>
        <w:t xml:space="preserve">2021 doi: 10.3389/fpsyg.2021.633490.  </w:t>
      </w:r>
    </w:p>
    <w:p w:rsidR="1380B38C" w:rsidP="294C15F7" w:rsidRDefault="1380B38C" w14:paraId="141B96AC" w14:textId="7DD02B4F">
      <w:pPr>
        <w:spacing w:after="0"/>
        <w:rPr>
          <w:rFonts w:eastAsiaTheme="minorEastAsia"/>
        </w:rPr>
      </w:pPr>
    </w:p>
    <w:p w:rsidR="23471FEA" w:rsidP="294C15F7" w:rsidRDefault="5177CCEC" w14:paraId="5529CD62" w14:textId="70E74FA0">
      <w:pPr>
        <w:spacing w:after="0"/>
        <w:rPr>
          <w:rFonts w:eastAsiaTheme="minorEastAsia"/>
        </w:rPr>
      </w:pPr>
      <w:r w:rsidRPr="294C15F7">
        <w:rPr>
          <w:rFonts w:eastAsiaTheme="minorEastAsia"/>
        </w:rPr>
        <w:t xml:space="preserve">Tipton, K.D. and Wolfe, R.R. (2004) </w:t>
      </w:r>
      <w:r w:rsidRPr="294C15F7">
        <w:rPr>
          <w:rFonts w:eastAsiaTheme="minorEastAsia"/>
          <w:i/>
          <w:iCs/>
        </w:rPr>
        <w:t>Protein and amino acids for athletes.</w:t>
      </w:r>
      <w:r w:rsidRPr="294C15F7">
        <w:rPr>
          <w:rFonts w:eastAsiaTheme="minorEastAsia"/>
        </w:rPr>
        <w:t xml:space="preserve"> J. Sports Sci.</w:t>
      </w:r>
      <w:r w:rsidRPr="294C15F7">
        <w:rPr>
          <w:rFonts w:eastAsiaTheme="minorEastAsia"/>
          <w:i/>
          <w:iCs/>
        </w:rPr>
        <w:t xml:space="preserve"> </w:t>
      </w:r>
      <w:r w:rsidRPr="294C15F7">
        <w:rPr>
          <w:rFonts w:eastAsiaTheme="minorEastAsia"/>
        </w:rPr>
        <w:t>2004;22:65–79. doi: 10.1080/0264041031000140554.</w:t>
      </w:r>
    </w:p>
    <w:p w:rsidR="1380B38C" w:rsidP="294C15F7" w:rsidRDefault="1380B38C" w14:paraId="542508EF" w14:textId="68495D85">
      <w:pPr>
        <w:spacing w:after="0"/>
        <w:rPr>
          <w:rFonts w:eastAsiaTheme="minorEastAsia"/>
        </w:rPr>
      </w:pPr>
    </w:p>
    <w:p w:rsidR="23471FEA" w:rsidP="294C15F7" w:rsidRDefault="5177CCEC" w14:paraId="4880BA1B" w14:textId="70ECA9C4">
      <w:pPr>
        <w:spacing w:after="0"/>
        <w:rPr>
          <w:rFonts w:eastAsiaTheme="minorEastAsia"/>
        </w:rPr>
      </w:pPr>
      <w:r w:rsidRPr="294C15F7">
        <w:rPr>
          <w:rFonts w:eastAsiaTheme="minorEastAsia"/>
        </w:rPr>
        <w:t xml:space="preserve">Trumbo, P., Schlicker, S., Yates, A. A. and Poos, M. (2002) </w:t>
      </w:r>
      <w:r w:rsidRPr="294C15F7">
        <w:rPr>
          <w:rFonts w:eastAsiaTheme="minorEastAsia"/>
          <w:i/>
          <w:iCs/>
        </w:rPr>
        <w:t>Food and Nutrition Board of the Institute of Medicine, The National Academies. Dietary reference intakes for energy, carbohydrate, fiber, fat, fatty acids, cholesterol, protein and amino acids.</w:t>
      </w:r>
      <w:r w:rsidRPr="294C15F7">
        <w:rPr>
          <w:rFonts w:eastAsiaTheme="minorEastAsia"/>
        </w:rPr>
        <w:t xml:space="preserve"> Journal of the American Dietetic Association, 102(11), 1621–1630. </w:t>
      </w:r>
      <w:hyperlink r:id="rId47">
        <w:r w:rsidRPr="294C15F7">
          <w:rPr>
            <w:rStyle w:val="Hyperlink"/>
            <w:rFonts w:eastAsiaTheme="minorEastAsia"/>
            <w:color w:val="auto"/>
          </w:rPr>
          <w:t>https://doi.org/10.1016/s0002-8223(02)90346-9.</w:t>
        </w:r>
      </w:hyperlink>
    </w:p>
    <w:p w:rsidR="1380B38C" w:rsidP="0B60C0CE" w:rsidRDefault="1380B38C" w14:paraId="15259AD2" w14:textId="065DFE28">
      <w:pPr>
        <w:spacing w:after="0"/>
        <w:rPr>
          <w:rFonts w:eastAsiaTheme="minorEastAsia"/>
        </w:rPr>
      </w:pPr>
    </w:p>
    <w:p w:rsidR="040F05BB" w:rsidP="0B60C0CE" w:rsidRDefault="040F05BB" w14:paraId="36174CD2" w14:textId="3B828B65">
      <w:pPr>
        <w:spacing w:after="0"/>
      </w:pPr>
      <w:r w:rsidRPr="0B60C0CE">
        <w:rPr>
          <w:rFonts w:ascii="Calibri" w:hAnsi="Calibri" w:eastAsia="Calibri" w:cs="Calibri"/>
        </w:rPr>
        <w:t xml:space="preserve">Wang, L., Martínez Steele, E., Du, M. </w:t>
      </w:r>
      <w:r w:rsidRPr="0B60C0CE">
        <w:rPr>
          <w:rFonts w:ascii="Calibri" w:hAnsi="Calibri" w:eastAsia="Calibri" w:cs="Calibri"/>
          <w:i/>
          <w:iCs/>
        </w:rPr>
        <w:t>et al.</w:t>
      </w:r>
      <w:r w:rsidRPr="0B60C0CE">
        <w:rPr>
          <w:rFonts w:ascii="Calibri" w:hAnsi="Calibri" w:eastAsia="Calibri" w:cs="Calibri"/>
        </w:rPr>
        <w:t xml:space="preserve"> (2021) ‘Trends in consumption of ultra-processed foods among US youths’, </w:t>
      </w:r>
      <w:r w:rsidRPr="0B60C0CE">
        <w:rPr>
          <w:rFonts w:ascii="Calibri" w:hAnsi="Calibri" w:eastAsia="Calibri" w:cs="Calibri"/>
          <w:i/>
          <w:iCs/>
        </w:rPr>
        <w:t>JAMA</w:t>
      </w:r>
      <w:r w:rsidRPr="0B60C0CE">
        <w:rPr>
          <w:rFonts w:ascii="Calibri" w:hAnsi="Calibri" w:eastAsia="Calibri" w:cs="Calibri"/>
        </w:rPr>
        <w:t>.</w:t>
      </w:r>
    </w:p>
    <w:p w:rsidR="0B60C0CE" w:rsidP="0B60C0CE" w:rsidRDefault="0B60C0CE" w14:paraId="350219B6" w14:textId="0B85E545">
      <w:pPr>
        <w:spacing w:after="0"/>
        <w:rPr>
          <w:rFonts w:ascii="Calibri" w:hAnsi="Calibri" w:eastAsia="Calibri" w:cs="Calibri"/>
        </w:rPr>
      </w:pPr>
    </w:p>
    <w:p w:rsidR="23471FEA" w:rsidP="294C15F7" w:rsidRDefault="5177CCEC" w14:paraId="739BA601" w14:textId="5C926ADF">
      <w:pPr>
        <w:spacing w:after="0"/>
        <w:rPr>
          <w:rFonts w:eastAsiaTheme="minorEastAsia"/>
        </w:rPr>
      </w:pPr>
      <w:r w:rsidRPr="294C15F7">
        <w:rPr>
          <w:rFonts w:eastAsiaTheme="minorEastAsia"/>
        </w:rPr>
        <w:t xml:space="preserve">Wardle, J., Parmenter, K. and Waller, J. (2000). </w:t>
      </w:r>
      <w:r w:rsidRPr="294C15F7">
        <w:rPr>
          <w:rFonts w:eastAsiaTheme="minorEastAsia"/>
          <w:i/>
          <w:iCs/>
        </w:rPr>
        <w:t>Nutrition knowledge and food intake</w:t>
      </w:r>
      <w:r w:rsidRPr="294C15F7">
        <w:rPr>
          <w:rFonts w:eastAsiaTheme="minorEastAsia"/>
        </w:rPr>
        <w:t xml:space="preserve">. Appetite, </w:t>
      </w:r>
      <w:r w:rsidRPr="294C15F7">
        <w:rPr>
          <w:rFonts w:eastAsiaTheme="minorEastAsia"/>
          <w:i/>
          <w:iCs/>
        </w:rPr>
        <w:t>34</w:t>
      </w:r>
      <w:r w:rsidRPr="294C15F7">
        <w:rPr>
          <w:rFonts w:eastAsiaTheme="minorEastAsia"/>
        </w:rPr>
        <w:t xml:space="preserve">(3), 269–275. </w:t>
      </w:r>
      <w:hyperlink r:id="rId48">
        <w:r w:rsidRPr="294C15F7">
          <w:rPr>
            <w:rStyle w:val="Hyperlink"/>
            <w:rFonts w:eastAsiaTheme="minorEastAsia"/>
            <w:color w:val="auto"/>
          </w:rPr>
          <w:t>https://doi.org/10.1006/appe.1999.0311</w:t>
        </w:r>
      </w:hyperlink>
      <w:r w:rsidRPr="294C15F7">
        <w:rPr>
          <w:rFonts w:eastAsiaTheme="minorEastAsia"/>
        </w:rPr>
        <w:t>.</w:t>
      </w:r>
    </w:p>
    <w:p w:rsidR="660DDCEF" w:rsidP="294C15F7" w:rsidRDefault="660DDCEF" w14:paraId="688483AE" w14:textId="4971D164">
      <w:pPr>
        <w:spacing w:after="0"/>
        <w:rPr>
          <w:rFonts w:eastAsiaTheme="minorEastAsia"/>
        </w:rPr>
      </w:pPr>
    </w:p>
    <w:p w:rsidR="7540B9A4" w:rsidP="0B60C0CE" w:rsidRDefault="2FF6A37D" w14:paraId="15A6090A" w14:textId="0D88D2F8">
      <w:pPr>
        <w:rPr>
          <w:rFonts w:eastAsiaTheme="minorEastAsia"/>
        </w:rPr>
      </w:pPr>
      <w:r w:rsidRPr="0B60C0CE">
        <w:rPr>
          <w:rFonts w:eastAsiaTheme="minorEastAsia"/>
        </w:rPr>
        <w:lastRenderedPageBreak/>
        <w:t xml:space="preserve">World Health Organization. (2016) </w:t>
      </w:r>
      <w:r w:rsidRPr="0B60C0CE">
        <w:rPr>
          <w:rFonts w:eastAsiaTheme="minorEastAsia"/>
          <w:i/>
          <w:iCs/>
        </w:rPr>
        <w:t>Report of the commission on ending childhood obesity</w:t>
      </w:r>
      <w:r w:rsidRPr="0B60C0CE">
        <w:rPr>
          <w:rFonts w:eastAsiaTheme="minorEastAsia"/>
        </w:rPr>
        <w:t xml:space="preserve">. Available at: </w:t>
      </w:r>
      <w:hyperlink r:id="rId49">
        <w:r w:rsidRPr="0B60C0CE">
          <w:rPr>
            <w:rStyle w:val="Hyperlink"/>
            <w:rFonts w:eastAsiaTheme="minorEastAsia"/>
            <w:color w:val="auto"/>
          </w:rPr>
          <w:t>Report of the commission on ending childhood obesity</w:t>
        </w:r>
      </w:hyperlink>
      <w:r w:rsidRPr="0B60C0CE">
        <w:rPr>
          <w:rFonts w:eastAsiaTheme="minorEastAsia"/>
        </w:rPr>
        <w:t xml:space="preserve"> (Accessed: 24/02/2025)</w:t>
      </w:r>
    </w:p>
    <w:p w:rsidR="196EC73A" w:rsidP="0B60C0CE" w:rsidRDefault="196EC73A" w14:paraId="7524F54C" w14:textId="006B14DB">
      <w:pPr>
        <w:rPr>
          <w:rFonts w:ascii="Calibri" w:hAnsi="Calibri" w:eastAsia="Calibri" w:cs="Calibri"/>
        </w:rPr>
      </w:pPr>
      <w:r w:rsidRPr="0B60C0CE">
        <w:rPr>
          <w:rFonts w:eastAsiaTheme="minorEastAsia"/>
        </w:rPr>
        <w:t>World Health Organization</w:t>
      </w:r>
      <w:r w:rsidRPr="0B60C0CE">
        <w:rPr>
          <w:rFonts w:ascii="Calibri" w:hAnsi="Calibri" w:eastAsia="Calibri" w:cs="Calibri"/>
        </w:rPr>
        <w:t xml:space="preserve"> (2023) </w:t>
      </w:r>
      <w:r w:rsidRPr="0B60C0CE">
        <w:rPr>
          <w:rFonts w:ascii="Calibri" w:hAnsi="Calibri" w:eastAsia="Calibri" w:cs="Calibri"/>
          <w:i/>
          <w:iCs/>
        </w:rPr>
        <w:t>Obesity and overweight</w:t>
      </w:r>
      <w:r w:rsidRPr="0B60C0CE">
        <w:rPr>
          <w:rFonts w:ascii="Calibri" w:hAnsi="Calibri" w:eastAsia="Calibri" w:cs="Calibri"/>
        </w:rPr>
        <w:t xml:space="preserve">. Available at: </w:t>
      </w:r>
      <w:hyperlink r:id="rId50">
        <w:r w:rsidRPr="0B60C0CE">
          <w:rPr>
            <w:rStyle w:val="Hyperlink"/>
            <w:rFonts w:ascii="Calibri" w:hAnsi="Calibri" w:eastAsia="Calibri" w:cs="Calibri"/>
          </w:rPr>
          <w:t>https://www.who.int/news-room/fact-sheets/detail/obesity-and-overweight</w:t>
        </w:r>
      </w:hyperlink>
    </w:p>
    <w:p w:rsidR="1380B38C" w:rsidP="0B60C0CE" w:rsidRDefault="1380B38C" w14:paraId="58BE820E" w14:textId="58DF143B">
      <w:pPr>
        <w:spacing w:after="0"/>
        <w:rPr>
          <w:rFonts w:eastAsiaTheme="minorEastAsia"/>
        </w:rPr>
      </w:pPr>
    </w:p>
    <w:p w:rsidR="23471FEA" w:rsidP="660DDCEF" w:rsidRDefault="23471FEA" w14:paraId="3ED455A8" w14:textId="5E614EFA">
      <w:pPr>
        <w:spacing w:after="0"/>
        <w:rPr>
          <w:rFonts w:eastAsiaTheme="minorEastAsia"/>
        </w:rPr>
      </w:pPr>
      <w:r w:rsidRPr="660DDCEF">
        <w:rPr>
          <w:rFonts w:eastAsiaTheme="minorEastAsia"/>
        </w:rPr>
        <w:t xml:space="preserve">Zenk, S.N., Schulz, A.J., Matthews, S.A., Wilbur, J.E., Wegrzyn, L., Gibbs, K., Braunschweig, C. and Stokes, C. (2011) </w:t>
      </w:r>
      <w:r w:rsidRPr="660DDCEF">
        <w:rPr>
          <w:rFonts w:eastAsiaTheme="minorEastAsia"/>
          <w:i/>
          <w:iCs/>
        </w:rPr>
        <w:t xml:space="preserve">Activity space environment and dietary and physical activity behaviors: A pilot study, </w:t>
      </w:r>
      <w:r w:rsidRPr="660DDCEF">
        <w:rPr>
          <w:rFonts w:eastAsiaTheme="minorEastAsia"/>
        </w:rPr>
        <w:t>Health &amp; Place,Volume 17, Issue 5,Pages 1150-1161,ISSN 1353-8292,</w:t>
      </w:r>
    </w:p>
    <w:p w:rsidR="23471FEA" w:rsidP="294C15F7" w:rsidRDefault="5177CCEC" w14:paraId="29718A67" w14:textId="0DF7CAA3">
      <w:pPr>
        <w:spacing w:after="0"/>
        <w:rPr>
          <w:rFonts w:eastAsiaTheme="minorEastAsia"/>
        </w:rPr>
      </w:pPr>
      <w:hyperlink r:id="rId51">
        <w:r w:rsidRPr="294C15F7">
          <w:rPr>
            <w:rStyle w:val="Hyperlink"/>
            <w:rFonts w:eastAsiaTheme="minorEastAsia"/>
            <w:color w:val="auto"/>
          </w:rPr>
          <w:t>https://doi.org/10.1016/j.healthplace.2011.05.001</w:t>
        </w:r>
      </w:hyperlink>
      <w:r w:rsidRPr="294C15F7">
        <w:rPr>
          <w:rFonts w:eastAsiaTheme="minorEastAsia"/>
        </w:rPr>
        <w:t>.</w:t>
      </w:r>
    </w:p>
    <w:p w:rsidR="1380B38C" w:rsidP="294C15F7" w:rsidRDefault="1380B38C" w14:paraId="7C6A780A" w14:textId="44329F10">
      <w:pPr>
        <w:spacing w:after="0"/>
        <w:rPr>
          <w:rFonts w:eastAsiaTheme="minorEastAsia"/>
        </w:rPr>
      </w:pPr>
    </w:p>
    <w:p w:rsidR="1380B38C" w:rsidP="660DDCEF" w:rsidRDefault="70463726" w14:paraId="3B37C498" w14:textId="047CC990">
      <w:pPr>
        <w:shd w:val="clear" w:color="auto" w:fill="FFFFFF" w:themeFill="background1"/>
        <w:spacing w:after="0"/>
        <w:rPr>
          <w:rFonts w:eastAsiaTheme="minorEastAsia"/>
        </w:rPr>
      </w:pPr>
      <w:r w:rsidRPr="660DDCEF">
        <w:rPr>
          <w:rFonts w:eastAsiaTheme="minorEastAsia"/>
        </w:rPr>
        <w:t xml:space="preserve">Zouiouich, S., Wahl, D., Liao, L.M., Hong, H.G., Sinha, R. and Loftfield, E. (2025). Calcium Intake and Risk of Colorectal Cancer in the NIH-AARP Diet and Health Study. </w:t>
      </w:r>
      <w:r w:rsidRPr="660DDCEF">
        <w:rPr>
          <w:rFonts w:eastAsiaTheme="minorEastAsia"/>
          <w:i/>
          <w:iCs/>
        </w:rPr>
        <w:t>JAMA Network Open</w:t>
      </w:r>
      <w:r w:rsidRPr="660DDCEF">
        <w:rPr>
          <w:rFonts w:eastAsiaTheme="minorEastAsia"/>
        </w:rPr>
        <w:t xml:space="preserve">, </w:t>
      </w:r>
      <w:r w:rsidRPr="660DDCEF">
        <w:rPr>
          <w:rFonts w:eastAsiaTheme="minorEastAsia"/>
          <w:i/>
          <w:iCs/>
        </w:rPr>
        <w:t>8</w:t>
      </w:r>
      <w:r w:rsidRPr="660DDCEF">
        <w:rPr>
          <w:rFonts w:eastAsiaTheme="minorEastAsia"/>
        </w:rPr>
        <w:t>(2), pp.e2460283-e2460283.</w:t>
      </w:r>
    </w:p>
    <w:p w:rsidR="32E60F1D" w:rsidP="0B60C0CE" w:rsidRDefault="32E60F1D" w14:paraId="7A0D97E8" w14:textId="109FDFE3">
      <w:pPr>
        <w:rPr>
          <w:rFonts w:eastAsiaTheme="minorEastAsia"/>
          <w:b/>
          <w:bCs/>
          <w:color w:val="000000" w:themeColor="text1"/>
        </w:rPr>
      </w:pPr>
    </w:p>
    <w:p w:rsidR="32E60F1D" w:rsidP="294C15F7" w:rsidRDefault="32E60F1D" w14:paraId="2556D039" w14:textId="5EDA1750">
      <w:pPr>
        <w:spacing w:after="0"/>
        <w:rPr>
          <w:rFonts w:eastAsiaTheme="minorEastAsia"/>
        </w:rPr>
      </w:pPr>
    </w:p>
    <w:p w:rsidR="2DFB29EB" w:rsidP="660DDCEF" w:rsidRDefault="2DFB29EB" w14:paraId="11BDF522" w14:textId="20011EEE">
      <w:pPr>
        <w:rPr>
          <w:rFonts w:eastAsiaTheme="minorEastAsia"/>
          <w:b/>
          <w:bCs/>
          <w:color w:val="000000" w:themeColor="text1"/>
        </w:rPr>
      </w:pPr>
      <w:r w:rsidRPr="660DDCEF">
        <w:rPr>
          <w:rFonts w:eastAsiaTheme="minorEastAsia"/>
          <w:b/>
          <w:bCs/>
          <w:color w:val="000000" w:themeColor="text1"/>
        </w:rPr>
        <w:t xml:space="preserve">Bibliography </w:t>
      </w:r>
    </w:p>
    <w:p w:rsidR="2DFB29EB" w:rsidP="294C15F7" w:rsidRDefault="0B18B15F" w14:paraId="0DA3A212" w14:textId="05EECED7">
      <w:pPr>
        <w:rPr>
          <w:rFonts w:eastAsiaTheme="minorEastAsia"/>
          <w:color w:val="000000" w:themeColor="text1"/>
        </w:rPr>
      </w:pPr>
      <w:r w:rsidRPr="294C15F7">
        <w:rPr>
          <w:rFonts w:eastAsiaTheme="minorEastAsia"/>
          <w:color w:val="000000" w:themeColor="text1"/>
        </w:rPr>
        <w:t xml:space="preserve">Mason, K.E., Pearce, N. and Cummins, S. (2020) ‘Do neighbourhood characteristics act together to influence BMI? A cross-sectional study of urban parks and takeaway/fast-food stores as modifiers of the effect of physical activity facilities’, Social science &amp; medicine (1982), 261, pp. 113242–7. Available at: </w:t>
      </w:r>
      <w:hyperlink r:id="rId52">
        <w:r w:rsidRPr="294C15F7">
          <w:rPr>
            <w:rStyle w:val="Hyperlink"/>
            <w:rFonts w:eastAsiaTheme="minorEastAsia"/>
          </w:rPr>
          <w:t>https://doi.org/10.1016/j.socscimed.2020.113242</w:t>
        </w:r>
      </w:hyperlink>
      <w:r w:rsidRPr="294C15F7">
        <w:rPr>
          <w:rFonts w:eastAsiaTheme="minorEastAsia"/>
          <w:color w:val="000000" w:themeColor="text1"/>
        </w:rPr>
        <w:t>.</w:t>
      </w:r>
    </w:p>
    <w:p w:rsidR="660DDCEF" w:rsidP="294C15F7" w:rsidRDefault="660DDCEF" w14:paraId="3E676414" w14:textId="63416EE6">
      <w:pPr>
        <w:rPr>
          <w:rFonts w:eastAsiaTheme="minorEastAsia"/>
          <w:color w:val="000000" w:themeColor="text1"/>
        </w:rPr>
      </w:pPr>
    </w:p>
    <w:p w:rsidR="2DC233C5" w:rsidP="660DDCEF" w:rsidRDefault="6D73C927" w14:paraId="664C951D" w14:textId="358B78A1">
      <w:pPr>
        <w:pStyle w:val="Heading1"/>
        <w:shd w:val="clear" w:color="auto" w:fill="FFFFFF" w:themeFill="background1"/>
        <w:spacing w:before="0" w:after="330"/>
        <w:rPr>
          <w:rFonts w:asciiTheme="minorHAnsi" w:hAnsiTheme="minorHAnsi" w:eastAsiaTheme="minorEastAsia" w:cstheme="minorBidi"/>
          <w:color w:val="auto"/>
          <w:sz w:val="22"/>
          <w:szCs w:val="22"/>
        </w:rPr>
      </w:pPr>
      <w:r w:rsidRPr="660DDCEF">
        <w:rPr>
          <w:rFonts w:asciiTheme="minorHAnsi" w:hAnsiTheme="minorHAnsi" w:eastAsiaTheme="minorEastAsia" w:cstheme="minorBidi"/>
          <w:color w:val="auto"/>
          <w:sz w:val="22"/>
          <w:szCs w:val="22"/>
        </w:rPr>
        <w:t xml:space="preserve">Rauber, R. et al, (2024) </w:t>
      </w:r>
      <w:r w:rsidRPr="660DDCEF" w:rsidR="2DC233C5">
        <w:rPr>
          <w:rFonts w:asciiTheme="minorHAnsi" w:hAnsiTheme="minorHAnsi" w:eastAsiaTheme="minorEastAsia" w:cstheme="minorBidi"/>
          <w:color w:val="auto"/>
          <w:sz w:val="22"/>
          <w:szCs w:val="22"/>
        </w:rPr>
        <w:t>Implications of food ultra-processing on cardiovascular risk considering plant origin foods: an analysis of the UK Biobank cohort</w:t>
      </w:r>
    </w:p>
    <w:p w:rsidR="08251F2B" w:rsidP="294C15F7" w:rsidRDefault="08251F2B" w14:paraId="0D4BE71C" w14:textId="160D735A">
      <w:pPr>
        <w:rPr>
          <w:rFonts w:eastAsiaTheme="minorEastAsia"/>
          <w:color w:val="000000" w:themeColor="text1"/>
        </w:rPr>
      </w:pPr>
    </w:p>
    <w:p w:rsidR="660DDCEF" w:rsidP="294C15F7" w:rsidRDefault="660DDCEF" w14:paraId="4A6576DF" w14:textId="5F21EE9F">
      <w:pPr>
        <w:rPr>
          <w:rFonts w:eastAsiaTheme="minorEastAsia"/>
          <w:color w:val="000000" w:themeColor="text1"/>
        </w:rPr>
      </w:pPr>
    </w:p>
    <w:p w:rsidR="660DDCEF" w:rsidP="294C15F7" w:rsidRDefault="660DDCEF" w14:paraId="488661D1" w14:textId="270D9D4F">
      <w:pPr>
        <w:rPr>
          <w:rFonts w:eastAsiaTheme="minorEastAsia"/>
          <w:color w:val="000000" w:themeColor="text1"/>
        </w:rPr>
      </w:pPr>
    </w:p>
    <w:p w:rsidR="660DDCEF" w:rsidP="294C15F7" w:rsidRDefault="660DDCEF" w14:paraId="1EC77328" w14:textId="12655C1F">
      <w:pPr>
        <w:rPr>
          <w:rFonts w:eastAsiaTheme="minorEastAsia"/>
          <w:color w:val="000000" w:themeColor="text1"/>
        </w:rPr>
      </w:pPr>
    </w:p>
    <w:p w:rsidR="660DDCEF" w:rsidP="294C15F7" w:rsidRDefault="660DDCEF" w14:paraId="1BB95A24" w14:textId="3BD8FC3F">
      <w:pPr>
        <w:rPr>
          <w:rFonts w:eastAsiaTheme="minorEastAsia"/>
          <w:color w:val="000000" w:themeColor="text1"/>
        </w:rPr>
      </w:pPr>
    </w:p>
    <w:p w:rsidR="660DDCEF" w:rsidP="294C15F7" w:rsidRDefault="660DDCEF" w14:paraId="3D54360D" w14:textId="08539910">
      <w:pPr>
        <w:rPr>
          <w:rFonts w:eastAsiaTheme="minorEastAsia"/>
          <w:color w:val="000000" w:themeColor="text1"/>
        </w:rPr>
      </w:pPr>
    </w:p>
    <w:p w:rsidR="660DDCEF" w:rsidP="294C15F7" w:rsidRDefault="660DDCEF" w14:paraId="2D0F23B7" w14:textId="5EA17751">
      <w:pPr>
        <w:rPr>
          <w:rFonts w:eastAsiaTheme="minorEastAsia"/>
          <w:color w:val="000000" w:themeColor="text1"/>
        </w:rPr>
      </w:pPr>
    </w:p>
    <w:p w:rsidR="660DDCEF" w:rsidP="294C15F7" w:rsidRDefault="660DDCEF" w14:paraId="41FC1149" w14:textId="57ED2349">
      <w:pPr>
        <w:rPr>
          <w:rFonts w:eastAsiaTheme="minorEastAsia"/>
          <w:color w:val="000000" w:themeColor="text1"/>
        </w:rPr>
      </w:pPr>
    </w:p>
    <w:p w:rsidR="660DDCEF" w:rsidP="294C15F7" w:rsidRDefault="660DDCEF" w14:paraId="1443A2BD" w14:textId="0214C489">
      <w:pPr>
        <w:rPr>
          <w:rFonts w:eastAsiaTheme="minorEastAsia"/>
          <w:color w:val="000000" w:themeColor="text1"/>
        </w:rPr>
      </w:pPr>
    </w:p>
    <w:p w:rsidR="660DDCEF" w:rsidP="294C15F7" w:rsidRDefault="660DDCEF" w14:paraId="19113A44" w14:textId="7E9247F4">
      <w:pPr>
        <w:rPr>
          <w:rFonts w:eastAsiaTheme="minorEastAsia"/>
          <w:color w:val="000000" w:themeColor="text1"/>
        </w:rPr>
      </w:pPr>
    </w:p>
    <w:p w:rsidR="660DDCEF" w:rsidP="294C15F7" w:rsidRDefault="660DDCEF" w14:paraId="50B39F34" w14:textId="5B668D4F">
      <w:pPr>
        <w:rPr>
          <w:rFonts w:eastAsiaTheme="minorEastAsia"/>
          <w:color w:val="000000" w:themeColor="text1"/>
        </w:rPr>
      </w:pPr>
    </w:p>
    <w:p w:rsidR="660DDCEF" w:rsidP="0B60C0CE" w:rsidRDefault="660DDCEF" w14:paraId="6A252667" w14:textId="425428E1">
      <w:pPr>
        <w:rPr>
          <w:rFonts w:eastAsiaTheme="minorEastAsia"/>
          <w:color w:val="000000" w:themeColor="text1"/>
        </w:rPr>
      </w:pPr>
    </w:p>
    <w:p w:rsidR="0B60C0CE" w:rsidP="0B60C0CE" w:rsidRDefault="0B60C0CE" w14:paraId="54589C64" w14:textId="50082032">
      <w:pPr>
        <w:rPr>
          <w:rFonts w:eastAsiaTheme="minorEastAsia"/>
          <w:color w:val="000000" w:themeColor="text1"/>
        </w:rPr>
      </w:pPr>
    </w:p>
    <w:p w:rsidR="70A93C27" w:rsidP="294C15F7" w:rsidRDefault="539C19B0" w14:paraId="1E33C630" w14:textId="23989960">
      <w:pPr>
        <w:rPr>
          <w:rFonts w:eastAsiaTheme="minorEastAsia"/>
          <w:color w:val="000000" w:themeColor="text1"/>
        </w:rPr>
      </w:pPr>
      <w:r w:rsidRPr="294C15F7">
        <w:rPr>
          <w:rFonts w:eastAsiaTheme="minorEastAsia"/>
          <w:color w:val="202124"/>
          <w:sz w:val="40"/>
          <w:szCs w:val="40"/>
        </w:rPr>
        <w:lastRenderedPageBreak/>
        <w:t xml:space="preserve">Appendix 1: </w:t>
      </w:r>
      <w:r w:rsidRPr="294C15F7" w:rsidR="26369150">
        <w:rPr>
          <w:rFonts w:eastAsiaTheme="minorEastAsia"/>
          <w:b/>
          <w:bCs/>
          <w:color w:val="000000" w:themeColor="text1"/>
          <w:sz w:val="28"/>
          <w:szCs w:val="28"/>
        </w:rPr>
        <w:t xml:space="preserve">Copy of survey </w:t>
      </w:r>
      <w:r w:rsidRPr="294C15F7" w:rsidR="7CA3E62D">
        <w:rPr>
          <w:rFonts w:eastAsiaTheme="minorEastAsia"/>
          <w:b/>
          <w:bCs/>
          <w:color w:val="000000" w:themeColor="text1"/>
          <w:sz w:val="28"/>
          <w:szCs w:val="28"/>
        </w:rPr>
        <w:t>questionnaire</w:t>
      </w:r>
      <w:r w:rsidRPr="294C15F7" w:rsidR="26369150">
        <w:rPr>
          <w:rFonts w:eastAsiaTheme="minorEastAsia"/>
          <w:b/>
          <w:bCs/>
          <w:color w:val="000000" w:themeColor="text1"/>
          <w:sz w:val="28"/>
          <w:szCs w:val="28"/>
        </w:rPr>
        <w:t>.</w:t>
      </w:r>
    </w:p>
    <w:p w:rsidR="0DAFC706" w:rsidP="294C15F7" w:rsidRDefault="0C33DD26" w14:paraId="4DDDCEC9" w14:textId="7D263DFA">
      <w:pPr>
        <w:rPr>
          <w:rFonts w:eastAsiaTheme="minorEastAsia"/>
        </w:rPr>
      </w:pPr>
      <w:r w:rsidRPr="294C15F7">
        <w:rPr>
          <w:rFonts w:eastAsiaTheme="minorEastAsia"/>
          <w:color w:val="202124"/>
          <w:sz w:val="48"/>
          <w:szCs w:val="48"/>
        </w:rPr>
        <w:t>Children in football - What are they eating?</w:t>
      </w:r>
    </w:p>
    <w:p w:rsidR="0DAFC706" w:rsidP="294C15F7" w:rsidRDefault="0C33DD26" w14:paraId="0AC5E9FC" w14:textId="39C5D07D">
      <w:pPr>
        <w:rPr>
          <w:rFonts w:eastAsiaTheme="minorEastAsia"/>
          <w:color w:val="202124"/>
        </w:rPr>
      </w:pPr>
      <w:r w:rsidRPr="294C15F7">
        <w:rPr>
          <w:rFonts w:eastAsiaTheme="minorEastAsia"/>
          <w:b/>
          <w:bCs/>
          <w:color w:val="202124"/>
        </w:rPr>
        <w:t>Please note that this is purely for academic research and is not related to any local football team.</w:t>
      </w:r>
      <w:r w:rsidRPr="294C15F7">
        <w:rPr>
          <w:rFonts w:eastAsiaTheme="minorEastAsia"/>
          <w:color w:val="202124"/>
        </w:rPr>
        <w:t xml:space="preserve"> </w:t>
      </w:r>
    </w:p>
    <w:p w:rsidR="0DAFC706" w:rsidP="294C15F7" w:rsidRDefault="0C33DD26" w14:paraId="717FA597" w14:textId="115E497A">
      <w:pPr>
        <w:shd w:val="clear" w:color="auto" w:fill="FFFFFF" w:themeFill="background1"/>
        <w:spacing w:after="0"/>
        <w:rPr>
          <w:rFonts w:eastAsiaTheme="minorEastAsia"/>
          <w:color w:val="202124"/>
        </w:rPr>
      </w:pPr>
      <w:r w:rsidRPr="294C15F7">
        <w:rPr>
          <w:rFonts w:eastAsiaTheme="minorEastAsia"/>
          <w:color w:val="202124"/>
        </w:rPr>
        <w:t xml:space="preserve">To participate in this survey you must be aged over 18, and have a child / children that play football for a team. </w:t>
      </w:r>
      <w:r w:rsidR="0DAFC706">
        <w:br/>
      </w:r>
      <w:r w:rsidRPr="294C15F7">
        <w:rPr>
          <w:rFonts w:eastAsiaTheme="minorEastAsia"/>
          <w:color w:val="202124"/>
        </w:rPr>
        <w:t>You have the right to stop and to not proceed any further at any point.</w:t>
      </w:r>
      <w:r w:rsidR="0DAFC706">
        <w:br/>
      </w:r>
      <w:r w:rsidRPr="294C15F7">
        <w:rPr>
          <w:rFonts w:eastAsiaTheme="minorEastAsia"/>
          <w:color w:val="202124"/>
        </w:rPr>
        <w:t>All information will be confidential and will not be shared.</w:t>
      </w:r>
      <w:r w:rsidR="0DAFC706">
        <w:br/>
      </w:r>
      <w:r w:rsidR="0DAFC706">
        <w:br/>
      </w:r>
      <w:r w:rsidRPr="294C15F7">
        <w:rPr>
          <w:rFonts w:eastAsiaTheme="minorEastAsia"/>
          <w:color w:val="202124"/>
        </w:rPr>
        <w:t>Thank you for your assistance with my studies</w:t>
      </w:r>
    </w:p>
    <w:p w:rsidR="32E60F1D" w:rsidP="294C15F7" w:rsidRDefault="32E60F1D" w14:paraId="2F201AD1" w14:textId="6F085335">
      <w:pPr>
        <w:shd w:val="clear" w:color="auto" w:fill="FFFFFF" w:themeFill="background1"/>
        <w:spacing w:after="0"/>
        <w:rPr>
          <w:rFonts w:eastAsiaTheme="minorEastAsia"/>
          <w:color w:val="202124"/>
        </w:rPr>
      </w:pPr>
    </w:p>
    <w:p w:rsidR="268D5B0F" w:rsidP="294C15F7" w:rsidRDefault="481CBE0B" w14:paraId="6C502A47" w14:textId="55F7C142">
      <w:pPr>
        <w:shd w:val="clear" w:color="auto" w:fill="FFFFFF" w:themeFill="background1"/>
        <w:spacing w:after="0"/>
        <w:rPr>
          <w:rFonts w:eastAsiaTheme="minorEastAsia"/>
          <w:b/>
          <w:bCs/>
          <w:color w:val="202124"/>
        </w:rPr>
      </w:pPr>
      <w:r w:rsidRPr="294C15F7">
        <w:rPr>
          <w:rFonts w:eastAsiaTheme="minorEastAsia"/>
          <w:b/>
          <w:bCs/>
          <w:color w:val="202124"/>
        </w:rPr>
        <w:t>Do you agree to the above statement?</w:t>
      </w:r>
    </w:p>
    <w:p w:rsidR="268D5B0F" w:rsidP="294C15F7" w:rsidRDefault="481CBE0B" w14:paraId="368E6831" w14:textId="5FE5A9EF">
      <w:pPr>
        <w:shd w:val="clear" w:color="auto" w:fill="FFFFFF" w:themeFill="background1"/>
        <w:spacing w:after="0"/>
        <w:rPr>
          <w:rFonts w:eastAsiaTheme="minorEastAsia"/>
          <w:color w:val="202124"/>
        </w:rPr>
      </w:pPr>
      <w:r w:rsidRPr="294C15F7">
        <w:rPr>
          <w:rFonts w:eastAsiaTheme="minorEastAsia"/>
          <w:color w:val="202124"/>
        </w:rPr>
        <w:t>Yes</w:t>
      </w:r>
    </w:p>
    <w:p w:rsidR="268D5B0F" w:rsidP="294C15F7" w:rsidRDefault="481CBE0B" w14:paraId="7E4CE9CF" w14:textId="3E078EB2">
      <w:pPr>
        <w:shd w:val="clear" w:color="auto" w:fill="FFFFFF" w:themeFill="background1"/>
        <w:spacing w:after="0"/>
        <w:rPr>
          <w:rFonts w:eastAsiaTheme="minorEastAsia"/>
          <w:color w:val="202124"/>
        </w:rPr>
      </w:pPr>
      <w:r w:rsidRPr="294C15F7">
        <w:rPr>
          <w:rFonts w:eastAsiaTheme="minorEastAsia"/>
          <w:color w:val="202124"/>
        </w:rPr>
        <w:t>No</w:t>
      </w:r>
    </w:p>
    <w:p w:rsidR="32E60F1D" w:rsidP="294C15F7" w:rsidRDefault="32E60F1D" w14:paraId="71FE9F02" w14:textId="0AA8B971">
      <w:pPr>
        <w:shd w:val="clear" w:color="auto" w:fill="FFFFFF" w:themeFill="background1"/>
        <w:spacing w:after="0"/>
        <w:rPr>
          <w:rFonts w:eastAsiaTheme="minorEastAsia"/>
          <w:color w:val="202124"/>
        </w:rPr>
      </w:pPr>
    </w:p>
    <w:p w:rsidR="268D5B0F" w:rsidP="294C15F7" w:rsidRDefault="481CBE0B" w14:paraId="146CDE39" w14:textId="3EDDC541">
      <w:pPr>
        <w:shd w:val="clear" w:color="auto" w:fill="FFFFFF" w:themeFill="background1"/>
        <w:spacing w:after="0"/>
        <w:rPr>
          <w:rFonts w:eastAsiaTheme="minorEastAsia"/>
          <w:b/>
          <w:bCs/>
        </w:rPr>
      </w:pPr>
      <w:r w:rsidRPr="294C15F7">
        <w:rPr>
          <w:rFonts w:eastAsiaTheme="minorEastAsia"/>
          <w:b/>
          <w:bCs/>
          <w:color w:val="202124"/>
        </w:rPr>
        <w:t>How old is your child? If you have more than one, then please choose one child to answer on their behalf</w:t>
      </w:r>
      <w:r w:rsidRPr="294C15F7">
        <w:rPr>
          <w:rFonts w:eastAsiaTheme="minorEastAsia"/>
          <w:color w:val="202124"/>
        </w:rPr>
        <w:t>__________</w:t>
      </w:r>
    </w:p>
    <w:p w:rsidR="32E60F1D" w:rsidP="294C15F7" w:rsidRDefault="32E60F1D" w14:paraId="5B5ED4BD" w14:textId="2DDF9A5C">
      <w:pPr>
        <w:shd w:val="clear" w:color="auto" w:fill="FFFFFF" w:themeFill="background1"/>
        <w:spacing w:after="0"/>
        <w:rPr>
          <w:rFonts w:eastAsiaTheme="minorEastAsia"/>
          <w:b/>
          <w:bCs/>
          <w:color w:val="202124"/>
        </w:rPr>
      </w:pPr>
    </w:p>
    <w:p w:rsidR="268D5B0F" w:rsidP="294C15F7" w:rsidRDefault="481CBE0B" w14:paraId="1F658BBD" w14:textId="02169FB2">
      <w:pPr>
        <w:shd w:val="clear" w:color="auto" w:fill="FFFFFF" w:themeFill="background1"/>
        <w:spacing w:after="0"/>
        <w:rPr>
          <w:rFonts w:eastAsiaTheme="minorEastAsia"/>
          <w:b/>
          <w:bCs/>
          <w:color w:val="202124"/>
        </w:rPr>
      </w:pPr>
      <w:r w:rsidRPr="294C15F7">
        <w:rPr>
          <w:rFonts w:eastAsiaTheme="minorEastAsia"/>
          <w:b/>
          <w:bCs/>
          <w:color w:val="202124"/>
        </w:rPr>
        <w:t>At what level does your child play football?</w:t>
      </w:r>
    </w:p>
    <w:p w:rsidR="268D5B0F" w:rsidP="294C15F7" w:rsidRDefault="481CBE0B" w14:paraId="6CA1F337" w14:textId="559F1812">
      <w:pPr>
        <w:shd w:val="clear" w:color="auto" w:fill="FFFFFF" w:themeFill="background1"/>
        <w:spacing w:after="0"/>
        <w:rPr>
          <w:rFonts w:eastAsiaTheme="minorEastAsia"/>
          <w:color w:val="202124"/>
        </w:rPr>
      </w:pPr>
      <w:r w:rsidRPr="294C15F7">
        <w:rPr>
          <w:rFonts w:eastAsiaTheme="minorEastAsia"/>
          <w:color w:val="202124"/>
        </w:rPr>
        <w:t>Grass roots (Local town/village team)</w:t>
      </w:r>
    </w:p>
    <w:p w:rsidR="268D5B0F" w:rsidP="294C15F7" w:rsidRDefault="481CBE0B" w14:paraId="3B121AE8" w14:textId="7FA12E4A">
      <w:pPr>
        <w:shd w:val="clear" w:color="auto" w:fill="FFFFFF" w:themeFill="background1"/>
        <w:spacing w:after="0"/>
        <w:rPr>
          <w:rFonts w:eastAsiaTheme="minorEastAsia"/>
          <w:color w:val="202124"/>
        </w:rPr>
      </w:pPr>
      <w:r w:rsidRPr="294C15F7">
        <w:rPr>
          <w:rFonts w:eastAsiaTheme="minorEastAsia"/>
          <w:color w:val="202124"/>
        </w:rPr>
        <w:t xml:space="preserve">Academy </w:t>
      </w:r>
    </w:p>
    <w:p w:rsidR="268D5B0F" w:rsidP="294C15F7" w:rsidRDefault="481CBE0B" w14:paraId="289434D0" w14:textId="024B48A4">
      <w:pPr>
        <w:shd w:val="clear" w:color="auto" w:fill="FFFFFF" w:themeFill="background1"/>
        <w:spacing w:after="0"/>
        <w:rPr>
          <w:rFonts w:eastAsiaTheme="minorEastAsia"/>
          <w:color w:val="202124"/>
        </w:rPr>
      </w:pPr>
      <w:r w:rsidRPr="294C15F7">
        <w:rPr>
          <w:rFonts w:eastAsiaTheme="minorEastAsia"/>
          <w:color w:val="202124"/>
        </w:rPr>
        <w:t>Both</w:t>
      </w:r>
    </w:p>
    <w:p w:rsidR="268D5B0F" w:rsidP="294C15F7" w:rsidRDefault="481CBE0B" w14:paraId="6B6538F0" w14:textId="55018FD4">
      <w:pPr>
        <w:shd w:val="clear" w:color="auto" w:fill="FFFFFF" w:themeFill="background1"/>
        <w:spacing w:after="0"/>
        <w:rPr>
          <w:rFonts w:eastAsiaTheme="minorEastAsia"/>
          <w:color w:val="202124"/>
        </w:rPr>
      </w:pPr>
      <w:r w:rsidRPr="294C15F7">
        <w:rPr>
          <w:rFonts w:eastAsiaTheme="minorEastAsia"/>
          <w:color w:val="202124"/>
        </w:rPr>
        <w:t>Other: Please state____________________________________</w:t>
      </w:r>
    </w:p>
    <w:p w:rsidR="32E60F1D" w:rsidP="294C15F7" w:rsidRDefault="32E60F1D" w14:paraId="5D15BABA" w14:textId="70CDA1D3">
      <w:pPr>
        <w:shd w:val="clear" w:color="auto" w:fill="FFFFFF" w:themeFill="background1"/>
        <w:spacing w:after="0"/>
        <w:rPr>
          <w:rFonts w:eastAsiaTheme="minorEastAsia"/>
          <w:color w:val="202124"/>
          <w:sz w:val="24"/>
          <w:szCs w:val="24"/>
        </w:rPr>
      </w:pPr>
    </w:p>
    <w:p w:rsidR="268D5B0F" w:rsidP="294C15F7" w:rsidRDefault="481CBE0B" w14:paraId="26854F20" w14:textId="471A8006">
      <w:pPr>
        <w:shd w:val="clear" w:color="auto" w:fill="FFFFFF" w:themeFill="background1"/>
        <w:spacing w:after="0"/>
        <w:rPr>
          <w:rFonts w:eastAsiaTheme="minorEastAsia"/>
          <w:b/>
          <w:bCs/>
        </w:rPr>
      </w:pPr>
      <w:r w:rsidRPr="294C15F7">
        <w:rPr>
          <w:rFonts w:eastAsiaTheme="minorEastAsia"/>
          <w:b/>
          <w:bCs/>
          <w:color w:val="202124"/>
        </w:rPr>
        <w:t>What snacks do you feed your child/ children before a football match or training?</w:t>
      </w:r>
    </w:p>
    <w:p w:rsidR="268D5B0F" w:rsidP="294C15F7" w:rsidRDefault="481CBE0B" w14:paraId="7461D42F" w14:textId="45B403CB">
      <w:pPr>
        <w:shd w:val="clear" w:color="auto" w:fill="FFFFFF" w:themeFill="background1"/>
        <w:spacing w:after="0"/>
        <w:rPr>
          <w:rFonts w:eastAsiaTheme="minorEastAsia"/>
          <w:color w:val="202124"/>
        </w:rPr>
      </w:pPr>
      <w:r w:rsidRPr="294C15F7">
        <w:rPr>
          <w:rFonts w:eastAsiaTheme="minorEastAsia"/>
          <w:color w:val="202124"/>
        </w:rPr>
        <w:t>____________________________________________________________________</w:t>
      </w:r>
    </w:p>
    <w:p w:rsidR="32E60F1D" w:rsidP="294C15F7" w:rsidRDefault="32E60F1D" w14:paraId="693E7323" w14:textId="3FC4228A">
      <w:pPr>
        <w:shd w:val="clear" w:color="auto" w:fill="FFFFFF" w:themeFill="background1"/>
        <w:spacing w:after="0"/>
        <w:rPr>
          <w:rFonts w:eastAsiaTheme="minorEastAsia"/>
          <w:color w:val="202124"/>
        </w:rPr>
      </w:pPr>
    </w:p>
    <w:p w:rsidR="268D5B0F" w:rsidP="294C15F7" w:rsidRDefault="481CBE0B" w14:paraId="08B1BEC7" w14:textId="6DA80CC1">
      <w:pPr>
        <w:shd w:val="clear" w:color="auto" w:fill="FFFFFF" w:themeFill="background1"/>
        <w:spacing w:after="0"/>
        <w:rPr>
          <w:rFonts w:eastAsiaTheme="minorEastAsia"/>
          <w:b/>
          <w:bCs/>
        </w:rPr>
      </w:pPr>
      <w:r w:rsidRPr="294C15F7">
        <w:rPr>
          <w:rFonts w:eastAsiaTheme="minorEastAsia"/>
          <w:b/>
          <w:bCs/>
          <w:color w:val="202124"/>
        </w:rPr>
        <w:t>What do you normally feed your child/children after training or a game</w:t>
      </w:r>
      <w:r w:rsidRPr="294C15F7" w:rsidR="1F0B967F">
        <w:rPr>
          <w:rFonts w:eastAsiaTheme="minorEastAsia"/>
          <w:b/>
          <w:bCs/>
          <w:color w:val="202124"/>
        </w:rPr>
        <w:t>?</w:t>
      </w:r>
    </w:p>
    <w:p w:rsidR="268D5B0F" w:rsidP="294C15F7" w:rsidRDefault="481CBE0B" w14:paraId="57B232DD" w14:textId="18F8F7C1">
      <w:pPr>
        <w:shd w:val="clear" w:color="auto" w:fill="FFFFFF" w:themeFill="background1"/>
        <w:spacing w:after="0"/>
        <w:rPr>
          <w:rFonts w:eastAsiaTheme="minorEastAsia"/>
          <w:color w:val="202124"/>
        </w:rPr>
      </w:pPr>
      <w:r w:rsidRPr="294C15F7">
        <w:rPr>
          <w:rFonts w:eastAsiaTheme="minorEastAsia"/>
          <w:color w:val="202124"/>
        </w:rPr>
        <w:t>____________________________________________________________________</w:t>
      </w:r>
    </w:p>
    <w:p w:rsidR="32E60F1D" w:rsidP="294C15F7" w:rsidRDefault="32E60F1D" w14:paraId="05B6F6A6" w14:textId="2C397076">
      <w:pPr>
        <w:shd w:val="clear" w:color="auto" w:fill="FFFFFF" w:themeFill="background1"/>
        <w:spacing w:after="0"/>
        <w:rPr>
          <w:rFonts w:eastAsiaTheme="minorEastAsia"/>
          <w:color w:val="202124"/>
        </w:rPr>
      </w:pPr>
    </w:p>
    <w:p w:rsidR="0DAFC706" w:rsidP="294C15F7" w:rsidRDefault="0C33DD26" w14:paraId="089405AE" w14:textId="7A183522">
      <w:pPr>
        <w:shd w:val="clear" w:color="auto" w:fill="FFFFFF" w:themeFill="background1"/>
        <w:spacing w:after="0"/>
        <w:rPr>
          <w:rFonts w:eastAsiaTheme="minorEastAsia"/>
          <w:b/>
          <w:bCs/>
        </w:rPr>
      </w:pPr>
      <w:r w:rsidRPr="294C15F7">
        <w:rPr>
          <w:rFonts w:eastAsiaTheme="minorEastAsia"/>
          <w:b/>
          <w:bCs/>
          <w:color w:val="202124"/>
        </w:rPr>
        <w:t>Does your child/ children's football team provide you with any nutritional advice? i.e. Healthy snacks and meal ideas?</w:t>
      </w:r>
    </w:p>
    <w:p w:rsidR="32E60F1D" w:rsidP="294C15F7" w:rsidRDefault="32E60F1D" w14:paraId="39A29772" w14:textId="6C6E7ABC">
      <w:pPr>
        <w:shd w:val="clear" w:color="auto" w:fill="FFFFFF" w:themeFill="background1"/>
        <w:spacing w:after="0"/>
        <w:rPr>
          <w:rFonts w:eastAsiaTheme="minorEastAsia"/>
          <w:b/>
          <w:bCs/>
          <w:color w:val="202124"/>
        </w:rPr>
      </w:pPr>
    </w:p>
    <w:p w:rsidR="0DAFC706" w:rsidP="294C15F7" w:rsidRDefault="0C33DD26" w14:paraId="4C6F8D17" w14:textId="2ED19CEC">
      <w:pPr>
        <w:shd w:val="clear" w:color="auto" w:fill="FFFFFF" w:themeFill="background1"/>
        <w:spacing w:after="0"/>
        <w:rPr>
          <w:rFonts w:eastAsiaTheme="minorEastAsia"/>
          <w:color w:val="202124"/>
        </w:rPr>
      </w:pPr>
      <w:r w:rsidRPr="294C15F7">
        <w:rPr>
          <w:rFonts w:eastAsiaTheme="minorEastAsia"/>
          <w:color w:val="202124"/>
        </w:rPr>
        <w:t>Yes</w:t>
      </w:r>
    </w:p>
    <w:p w:rsidR="0DAFC706" w:rsidP="294C15F7" w:rsidRDefault="0C33DD26" w14:paraId="17B898C2" w14:textId="7EA1151C">
      <w:pPr>
        <w:shd w:val="clear" w:color="auto" w:fill="FFFFFF" w:themeFill="background1"/>
        <w:spacing w:after="0"/>
        <w:rPr>
          <w:rFonts w:eastAsiaTheme="minorEastAsia"/>
          <w:color w:val="202124"/>
        </w:rPr>
      </w:pPr>
      <w:r w:rsidRPr="294C15F7">
        <w:rPr>
          <w:rFonts w:eastAsiaTheme="minorEastAsia"/>
          <w:color w:val="202124"/>
        </w:rPr>
        <w:t>No</w:t>
      </w:r>
    </w:p>
    <w:p w:rsidR="32E60F1D" w:rsidP="294C15F7" w:rsidRDefault="32E60F1D" w14:paraId="0C999FED" w14:textId="4057DB6C">
      <w:pPr>
        <w:shd w:val="clear" w:color="auto" w:fill="FFFFFF" w:themeFill="background1"/>
        <w:spacing w:after="0"/>
        <w:rPr>
          <w:rFonts w:eastAsiaTheme="minorEastAsia"/>
          <w:color w:val="202124"/>
        </w:rPr>
      </w:pPr>
    </w:p>
    <w:p w:rsidR="0DAFC706" w:rsidP="294C15F7" w:rsidRDefault="0C33DD26" w14:paraId="1BA0D792" w14:textId="159013E0">
      <w:pPr>
        <w:shd w:val="clear" w:color="auto" w:fill="FFFFFF" w:themeFill="background1"/>
        <w:spacing w:after="0"/>
        <w:rPr>
          <w:rFonts w:eastAsiaTheme="minorEastAsia"/>
          <w:b/>
          <w:bCs/>
        </w:rPr>
      </w:pPr>
      <w:r w:rsidRPr="294C15F7">
        <w:rPr>
          <w:rFonts w:eastAsiaTheme="minorEastAsia"/>
          <w:b/>
          <w:bCs/>
          <w:color w:val="202124"/>
        </w:rPr>
        <w:t>When it comes to providing snacks and meals around football games or training what influences your choice?</w:t>
      </w:r>
    </w:p>
    <w:p w:rsidR="32E60F1D" w:rsidP="294C15F7" w:rsidRDefault="32E60F1D" w14:paraId="279C65B1" w14:textId="69C2F77F">
      <w:pPr>
        <w:shd w:val="clear" w:color="auto" w:fill="FFFFFF" w:themeFill="background1"/>
        <w:spacing w:after="0"/>
        <w:rPr>
          <w:rFonts w:eastAsiaTheme="minorEastAsia"/>
          <w:b/>
          <w:bCs/>
          <w:color w:val="202124"/>
        </w:rPr>
      </w:pPr>
    </w:p>
    <w:p w:rsidR="0DAFC706" w:rsidP="294C15F7" w:rsidRDefault="0C33DD26" w14:paraId="5964D32F" w14:textId="00AB1EF3">
      <w:pPr>
        <w:shd w:val="clear" w:color="auto" w:fill="FFFFFF" w:themeFill="background1"/>
        <w:spacing w:after="0"/>
        <w:rPr>
          <w:rFonts w:eastAsiaTheme="minorEastAsia"/>
          <w:color w:val="202124"/>
        </w:rPr>
      </w:pPr>
      <w:r w:rsidRPr="294C15F7">
        <w:rPr>
          <w:rFonts w:eastAsiaTheme="minorEastAsia"/>
          <w:color w:val="202124"/>
        </w:rPr>
        <w:t>The amount of time I have</w:t>
      </w:r>
    </w:p>
    <w:p w:rsidR="0DAFC706" w:rsidP="294C15F7" w:rsidRDefault="0C33DD26" w14:paraId="036421A7" w14:textId="1B9750FE">
      <w:pPr>
        <w:shd w:val="clear" w:color="auto" w:fill="FFFFFF" w:themeFill="background1"/>
        <w:spacing w:after="0"/>
        <w:rPr>
          <w:rFonts w:eastAsiaTheme="minorEastAsia"/>
          <w:color w:val="202124"/>
        </w:rPr>
      </w:pPr>
      <w:r w:rsidRPr="294C15F7">
        <w:rPr>
          <w:rFonts w:eastAsiaTheme="minorEastAsia"/>
          <w:color w:val="202124"/>
        </w:rPr>
        <w:t>The availability of foods at the location, or near, to the game / training</w:t>
      </w:r>
    </w:p>
    <w:p w:rsidR="0DAFC706" w:rsidP="294C15F7" w:rsidRDefault="0C33DD26" w14:paraId="13B0A2D9" w14:textId="78AA7285">
      <w:pPr>
        <w:shd w:val="clear" w:color="auto" w:fill="FFFFFF" w:themeFill="background1"/>
        <w:spacing w:after="0"/>
        <w:rPr>
          <w:rFonts w:eastAsiaTheme="minorEastAsia"/>
          <w:color w:val="202124"/>
        </w:rPr>
      </w:pPr>
      <w:r w:rsidRPr="294C15F7">
        <w:rPr>
          <w:rFonts w:eastAsiaTheme="minorEastAsia"/>
          <w:color w:val="202124"/>
        </w:rPr>
        <w:t>I choose healthy options</w:t>
      </w:r>
    </w:p>
    <w:p w:rsidR="0DAFC706" w:rsidP="294C15F7" w:rsidRDefault="0C33DD26" w14:paraId="354509EE" w14:textId="0BC4C10C">
      <w:pPr>
        <w:shd w:val="clear" w:color="auto" w:fill="FFFFFF" w:themeFill="background1"/>
        <w:spacing w:after="0"/>
        <w:rPr>
          <w:rFonts w:eastAsiaTheme="minorEastAsia"/>
          <w:color w:val="202124"/>
        </w:rPr>
      </w:pPr>
      <w:r w:rsidRPr="294C15F7">
        <w:rPr>
          <w:rFonts w:eastAsiaTheme="minorEastAsia"/>
          <w:color w:val="202124"/>
        </w:rPr>
        <w:t>I give my child foods that they enjoy</w:t>
      </w:r>
    </w:p>
    <w:p w:rsidR="0DAFC706" w:rsidP="294C15F7" w:rsidRDefault="0C33DD26" w14:paraId="129A4941" w14:textId="23909943">
      <w:pPr>
        <w:shd w:val="clear" w:color="auto" w:fill="FFFFFF" w:themeFill="background1"/>
        <w:spacing w:after="0"/>
        <w:rPr>
          <w:rFonts w:eastAsiaTheme="minorEastAsia"/>
          <w:color w:val="202124"/>
        </w:rPr>
      </w:pPr>
      <w:r w:rsidRPr="294C15F7">
        <w:rPr>
          <w:rFonts w:eastAsiaTheme="minorEastAsia"/>
          <w:color w:val="202124"/>
        </w:rPr>
        <w:t>I don't know, or understand what's healthy or unhealthy</w:t>
      </w:r>
    </w:p>
    <w:p w:rsidR="0DAFC706" w:rsidP="294C15F7" w:rsidRDefault="0C33DD26" w14:paraId="7EA5B0DF" w14:textId="55018FD4">
      <w:pPr>
        <w:shd w:val="clear" w:color="auto" w:fill="FFFFFF" w:themeFill="background1"/>
        <w:spacing w:after="0"/>
        <w:rPr>
          <w:rFonts w:eastAsiaTheme="minorEastAsia"/>
          <w:color w:val="202124"/>
        </w:rPr>
      </w:pPr>
      <w:r w:rsidRPr="294C15F7">
        <w:rPr>
          <w:rFonts w:eastAsiaTheme="minorEastAsia"/>
          <w:color w:val="202124"/>
        </w:rPr>
        <w:t>Other: Please state____________________________________</w:t>
      </w:r>
    </w:p>
    <w:p w:rsidR="32E60F1D" w:rsidP="294C15F7" w:rsidRDefault="32E60F1D" w14:paraId="603215FB" w14:textId="60DC046B">
      <w:pPr>
        <w:shd w:val="clear" w:color="auto" w:fill="FFFFFF" w:themeFill="background1"/>
        <w:spacing w:after="0"/>
        <w:rPr>
          <w:rFonts w:eastAsiaTheme="minorEastAsia"/>
          <w:color w:val="202124"/>
        </w:rPr>
      </w:pPr>
    </w:p>
    <w:p w:rsidR="0DAFC706" w:rsidP="294C15F7" w:rsidRDefault="0C33DD26" w14:paraId="45B9B7A2" w14:textId="08F4A6A4">
      <w:pPr>
        <w:shd w:val="clear" w:color="auto" w:fill="FFFFFF" w:themeFill="background1"/>
        <w:spacing w:after="0"/>
        <w:rPr>
          <w:rFonts w:eastAsiaTheme="minorEastAsia"/>
          <w:b/>
          <w:bCs/>
          <w:color w:val="202124"/>
        </w:rPr>
      </w:pPr>
      <w:r w:rsidRPr="294C15F7">
        <w:rPr>
          <w:rFonts w:eastAsiaTheme="minorEastAsia"/>
          <w:b/>
          <w:bCs/>
          <w:color w:val="202124"/>
        </w:rPr>
        <w:t>Do you check the nutritional labels on the packaging of products that you buy for your child?</w:t>
      </w:r>
    </w:p>
    <w:p w:rsidR="32E60F1D" w:rsidP="294C15F7" w:rsidRDefault="32E60F1D" w14:paraId="5D7F0FB6" w14:textId="62C8CFDA">
      <w:pPr>
        <w:shd w:val="clear" w:color="auto" w:fill="FFFFFF" w:themeFill="background1"/>
        <w:spacing w:after="0"/>
        <w:rPr>
          <w:rFonts w:eastAsiaTheme="minorEastAsia"/>
          <w:color w:val="202124"/>
        </w:rPr>
      </w:pPr>
    </w:p>
    <w:p w:rsidR="0DAFC706" w:rsidP="294C15F7" w:rsidRDefault="0C33DD26" w14:paraId="0A5205F8" w14:textId="7F75F44E">
      <w:pPr>
        <w:shd w:val="clear" w:color="auto" w:fill="FFFFFF" w:themeFill="background1"/>
        <w:spacing w:after="0"/>
        <w:rPr>
          <w:rFonts w:eastAsiaTheme="minorEastAsia"/>
          <w:color w:val="202124"/>
        </w:rPr>
      </w:pPr>
      <w:r w:rsidRPr="294C15F7">
        <w:rPr>
          <w:rFonts w:eastAsiaTheme="minorEastAsia"/>
          <w:color w:val="202124"/>
        </w:rPr>
        <w:t>All of the time</w:t>
      </w:r>
    </w:p>
    <w:p w:rsidR="0DAFC706" w:rsidP="294C15F7" w:rsidRDefault="0C33DD26" w14:paraId="4A7EDA66" w14:textId="2C93D0CA">
      <w:pPr>
        <w:shd w:val="clear" w:color="auto" w:fill="FFFFFF" w:themeFill="background1"/>
        <w:spacing w:after="0"/>
        <w:rPr>
          <w:rFonts w:eastAsiaTheme="minorEastAsia"/>
          <w:color w:val="202124"/>
        </w:rPr>
      </w:pPr>
      <w:r w:rsidRPr="294C15F7">
        <w:rPr>
          <w:rFonts w:eastAsiaTheme="minorEastAsia"/>
          <w:color w:val="202124"/>
        </w:rPr>
        <w:t>Occasionally</w:t>
      </w:r>
    </w:p>
    <w:p w:rsidR="0DAFC706" w:rsidP="294C15F7" w:rsidRDefault="0C33DD26" w14:paraId="6D41AB30" w14:textId="14177626">
      <w:pPr>
        <w:shd w:val="clear" w:color="auto" w:fill="FFFFFF" w:themeFill="background1"/>
        <w:spacing w:after="0"/>
        <w:rPr>
          <w:rFonts w:eastAsiaTheme="minorEastAsia"/>
          <w:color w:val="202124"/>
        </w:rPr>
      </w:pPr>
      <w:r w:rsidRPr="294C15F7">
        <w:rPr>
          <w:rFonts w:eastAsiaTheme="minorEastAsia"/>
          <w:color w:val="202124"/>
        </w:rPr>
        <w:t xml:space="preserve">No </w:t>
      </w:r>
    </w:p>
    <w:p w:rsidR="0DAFC706" w:rsidP="294C15F7" w:rsidRDefault="0C33DD26" w14:paraId="6C21B37C" w14:textId="4702B6B4">
      <w:pPr>
        <w:shd w:val="clear" w:color="auto" w:fill="FFFFFF" w:themeFill="background1"/>
        <w:spacing w:after="0"/>
        <w:rPr>
          <w:rFonts w:eastAsiaTheme="minorEastAsia"/>
          <w:color w:val="202124"/>
        </w:rPr>
      </w:pPr>
      <w:r w:rsidRPr="294C15F7">
        <w:rPr>
          <w:rFonts w:eastAsiaTheme="minorEastAsia"/>
          <w:color w:val="202124"/>
        </w:rPr>
        <w:t>I don't understand the question</w:t>
      </w:r>
    </w:p>
    <w:p w:rsidR="0DAFC706" w:rsidP="294C15F7" w:rsidRDefault="0C33DD26" w14:paraId="0C964B3C" w14:textId="55018FD4">
      <w:pPr>
        <w:shd w:val="clear" w:color="auto" w:fill="FFFFFF" w:themeFill="background1"/>
        <w:spacing w:after="0"/>
        <w:rPr>
          <w:rFonts w:eastAsiaTheme="minorEastAsia"/>
          <w:color w:val="202124"/>
        </w:rPr>
      </w:pPr>
      <w:r w:rsidRPr="294C15F7">
        <w:rPr>
          <w:rFonts w:eastAsiaTheme="minorEastAsia"/>
          <w:color w:val="202124"/>
        </w:rPr>
        <w:t>Other: Please state____________________________________</w:t>
      </w:r>
    </w:p>
    <w:p w:rsidR="0DAFC706" w:rsidP="294C15F7" w:rsidRDefault="0C33DD26" w14:paraId="50284A97" w14:textId="7648ACE7">
      <w:pPr>
        <w:rPr>
          <w:rFonts w:eastAsiaTheme="minorEastAsia"/>
        </w:rPr>
      </w:pPr>
      <w:r w:rsidRPr="294C15F7">
        <w:rPr>
          <w:rFonts w:eastAsiaTheme="minorEastAsia"/>
          <w:color w:val="202124"/>
        </w:rPr>
        <w:t>Is there anything that you would like to add regarding this topic?</w:t>
      </w:r>
    </w:p>
    <w:p w:rsidR="7C902393" w:rsidP="7AA3271C" w:rsidRDefault="7C902393" w14:paraId="0F613D17" w14:textId="0512D174">
      <w:pPr>
        <w:rPr>
          <w:rFonts w:eastAsiaTheme="minorEastAsia"/>
          <w:b/>
          <w:bCs/>
          <w:color w:val="202124"/>
          <w:sz w:val="24"/>
          <w:szCs w:val="24"/>
        </w:rPr>
      </w:pPr>
    </w:p>
    <w:p w:rsidR="7AA3271C" w:rsidP="7AA3271C" w:rsidRDefault="7AA3271C" w14:paraId="2D4C5CD8" w14:textId="2DF44798">
      <w:pPr>
        <w:rPr>
          <w:rFonts w:eastAsiaTheme="minorEastAsia"/>
          <w:b/>
          <w:bCs/>
          <w:color w:val="202124"/>
          <w:sz w:val="24"/>
          <w:szCs w:val="24"/>
        </w:rPr>
      </w:pPr>
    </w:p>
    <w:p w:rsidR="7AA3271C" w:rsidP="7AA3271C" w:rsidRDefault="7AA3271C" w14:paraId="4BD28A73" w14:textId="27E98EC5">
      <w:pPr>
        <w:rPr>
          <w:rFonts w:eastAsiaTheme="minorEastAsia"/>
          <w:b/>
          <w:bCs/>
          <w:color w:val="202124"/>
          <w:sz w:val="24"/>
          <w:szCs w:val="24"/>
        </w:rPr>
      </w:pPr>
    </w:p>
    <w:p w:rsidR="7AA3271C" w:rsidP="7AA3271C" w:rsidRDefault="7AA3271C" w14:paraId="1A03E128" w14:textId="6D245D21">
      <w:pPr>
        <w:rPr>
          <w:rFonts w:eastAsiaTheme="minorEastAsia"/>
          <w:b/>
          <w:bCs/>
          <w:color w:val="202124"/>
          <w:sz w:val="24"/>
          <w:szCs w:val="24"/>
        </w:rPr>
      </w:pPr>
    </w:p>
    <w:p w:rsidR="7AA3271C" w:rsidP="7AA3271C" w:rsidRDefault="7AA3271C" w14:paraId="7A885C88" w14:textId="3A3341DC">
      <w:pPr>
        <w:rPr>
          <w:rFonts w:eastAsiaTheme="minorEastAsia"/>
          <w:b/>
          <w:bCs/>
          <w:color w:val="202124"/>
          <w:sz w:val="24"/>
          <w:szCs w:val="24"/>
        </w:rPr>
      </w:pPr>
    </w:p>
    <w:p w:rsidR="7AA3271C" w:rsidP="7AA3271C" w:rsidRDefault="7AA3271C" w14:paraId="56556081" w14:textId="64618354">
      <w:pPr>
        <w:rPr>
          <w:rFonts w:eastAsiaTheme="minorEastAsia"/>
          <w:b/>
          <w:bCs/>
          <w:color w:val="202124"/>
          <w:sz w:val="24"/>
          <w:szCs w:val="24"/>
        </w:rPr>
      </w:pPr>
    </w:p>
    <w:p w:rsidR="7AA3271C" w:rsidP="7AA3271C" w:rsidRDefault="7AA3271C" w14:paraId="5134D66A" w14:textId="32605EFA">
      <w:pPr>
        <w:rPr>
          <w:rFonts w:eastAsiaTheme="minorEastAsia"/>
          <w:b/>
          <w:bCs/>
          <w:color w:val="202124"/>
          <w:sz w:val="24"/>
          <w:szCs w:val="24"/>
        </w:rPr>
      </w:pPr>
    </w:p>
    <w:p w:rsidR="7AA3271C" w:rsidP="7AA3271C" w:rsidRDefault="7AA3271C" w14:paraId="76B038F5" w14:textId="0DE69BCB">
      <w:pPr>
        <w:rPr>
          <w:rFonts w:eastAsiaTheme="minorEastAsia"/>
          <w:b/>
          <w:bCs/>
          <w:color w:val="202124"/>
          <w:sz w:val="24"/>
          <w:szCs w:val="24"/>
        </w:rPr>
      </w:pPr>
    </w:p>
    <w:p w:rsidR="7AA3271C" w:rsidP="7AA3271C" w:rsidRDefault="7AA3271C" w14:paraId="671152A0" w14:textId="19157E73">
      <w:pPr>
        <w:rPr>
          <w:rFonts w:eastAsiaTheme="minorEastAsia"/>
          <w:b/>
          <w:bCs/>
          <w:color w:val="202124"/>
          <w:sz w:val="24"/>
          <w:szCs w:val="24"/>
        </w:rPr>
      </w:pPr>
    </w:p>
    <w:p w:rsidR="7AA3271C" w:rsidP="7AA3271C" w:rsidRDefault="7AA3271C" w14:paraId="4ACD134E" w14:textId="3C3CD361">
      <w:pPr>
        <w:rPr>
          <w:rFonts w:eastAsiaTheme="minorEastAsia"/>
          <w:b/>
          <w:bCs/>
          <w:color w:val="202124"/>
          <w:sz w:val="24"/>
          <w:szCs w:val="24"/>
        </w:rPr>
      </w:pPr>
    </w:p>
    <w:p w:rsidR="7AA3271C" w:rsidP="7AA3271C" w:rsidRDefault="7AA3271C" w14:paraId="519CEBAA" w14:textId="76D8B8FC">
      <w:pPr>
        <w:rPr>
          <w:rFonts w:eastAsiaTheme="minorEastAsia"/>
          <w:b/>
          <w:bCs/>
          <w:color w:val="202124"/>
          <w:sz w:val="24"/>
          <w:szCs w:val="24"/>
        </w:rPr>
      </w:pPr>
    </w:p>
    <w:p w:rsidR="7AA3271C" w:rsidP="7AA3271C" w:rsidRDefault="7AA3271C" w14:paraId="7B96FE78" w14:textId="6B646D45">
      <w:pPr>
        <w:rPr>
          <w:rFonts w:eastAsiaTheme="minorEastAsia"/>
          <w:b/>
          <w:bCs/>
          <w:color w:val="202124"/>
          <w:sz w:val="24"/>
          <w:szCs w:val="24"/>
        </w:rPr>
      </w:pPr>
    </w:p>
    <w:p w:rsidR="7AA3271C" w:rsidP="7AA3271C" w:rsidRDefault="7AA3271C" w14:paraId="62359606" w14:textId="26365A8A">
      <w:pPr>
        <w:rPr>
          <w:rFonts w:eastAsiaTheme="minorEastAsia"/>
          <w:b/>
          <w:bCs/>
          <w:color w:val="202124"/>
          <w:sz w:val="24"/>
          <w:szCs w:val="24"/>
        </w:rPr>
      </w:pPr>
    </w:p>
    <w:p w:rsidR="7AA3271C" w:rsidP="7AA3271C" w:rsidRDefault="7AA3271C" w14:paraId="26AFC5AC" w14:textId="1528C2AE">
      <w:pPr>
        <w:rPr>
          <w:rFonts w:eastAsiaTheme="minorEastAsia"/>
          <w:b/>
          <w:bCs/>
          <w:color w:val="202124"/>
          <w:sz w:val="24"/>
          <w:szCs w:val="24"/>
        </w:rPr>
      </w:pPr>
    </w:p>
    <w:p w:rsidR="7AA3271C" w:rsidP="7AA3271C" w:rsidRDefault="7AA3271C" w14:paraId="47AE3545" w14:textId="6D06E912">
      <w:pPr>
        <w:rPr>
          <w:rFonts w:eastAsiaTheme="minorEastAsia"/>
          <w:b/>
          <w:bCs/>
          <w:color w:val="202124"/>
          <w:sz w:val="24"/>
          <w:szCs w:val="24"/>
        </w:rPr>
      </w:pPr>
    </w:p>
    <w:p w:rsidR="7AA3271C" w:rsidP="7AA3271C" w:rsidRDefault="7AA3271C" w14:paraId="11781A44" w14:textId="70734096">
      <w:pPr>
        <w:rPr>
          <w:rFonts w:eastAsiaTheme="minorEastAsia"/>
          <w:b/>
          <w:bCs/>
          <w:color w:val="202124"/>
          <w:sz w:val="24"/>
          <w:szCs w:val="24"/>
        </w:rPr>
      </w:pPr>
    </w:p>
    <w:p w:rsidR="7AA3271C" w:rsidP="7AA3271C" w:rsidRDefault="7AA3271C" w14:paraId="786B74DE" w14:textId="1AA93701">
      <w:pPr>
        <w:rPr>
          <w:rFonts w:eastAsiaTheme="minorEastAsia"/>
          <w:b/>
          <w:bCs/>
          <w:color w:val="202124"/>
          <w:sz w:val="24"/>
          <w:szCs w:val="24"/>
        </w:rPr>
      </w:pPr>
    </w:p>
    <w:p w:rsidR="7AA3271C" w:rsidP="7AA3271C" w:rsidRDefault="7AA3271C" w14:paraId="1FB51AC3" w14:textId="5C0689E7">
      <w:pPr>
        <w:rPr>
          <w:rFonts w:eastAsiaTheme="minorEastAsia"/>
          <w:b/>
          <w:bCs/>
          <w:color w:val="202124"/>
          <w:sz w:val="24"/>
          <w:szCs w:val="24"/>
        </w:rPr>
      </w:pPr>
    </w:p>
    <w:p w:rsidR="7AA3271C" w:rsidP="7AA3271C" w:rsidRDefault="7AA3271C" w14:paraId="32AB1EFB" w14:textId="1EB47ACD">
      <w:pPr>
        <w:rPr>
          <w:rFonts w:eastAsiaTheme="minorEastAsia"/>
          <w:b/>
          <w:bCs/>
          <w:color w:val="202124"/>
          <w:sz w:val="24"/>
          <w:szCs w:val="24"/>
        </w:rPr>
      </w:pPr>
    </w:p>
    <w:p w:rsidR="7AA3271C" w:rsidP="7AA3271C" w:rsidRDefault="7AA3271C" w14:paraId="3F688987" w14:textId="6169B8E5">
      <w:pPr>
        <w:rPr>
          <w:rFonts w:eastAsiaTheme="minorEastAsia"/>
          <w:b/>
          <w:bCs/>
          <w:color w:val="202124"/>
          <w:sz w:val="24"/>
          <w:szCs w:val="24"/>
        </w:rPr>
      </w:pPr>
    </w:p>
    <w:p w:rsidR="7AA3271C" w:rsidP="7AA3271C" w:rsidRDefault="7AA3271C" w14:paraId="098B15C2" w14:textId="2A264B97">
      <w:pPr>
        <w:rPr>
          <w:rFonts w:eastAsiaTheme="minorEastAsia"/>
          <w:b/>
          <w:bCs/>
          <w:color w:val="202124"/>
          <w:sz w:val="24"/>
          <w:szCs w:val="24"/>
        </w:rPr>
      </w:pPr>
    </w:p>
    <w:p w:rsidR="7AA3271C" w:rsidP="7AA3271C" w:rsidRDefault="7AA3271C" w14:paraId="659B2056" w14:textId="18FD217C">
      <w:pPr>
        <w:rPr>
          <w:rFonts w:eastAsiaTheme="minorEastAsia"/>
          <w:b/>
          <w:bCs/>
          <w:color w:val="202124"/>
          <w:sz w:val="24"/>
          <w:szCs w:val="24"/>
        </w:rPr>
      </w:pPr>
    </w:p>
    <w:p w:rsidR="7AA3271C" w:rsidP="7AA3271C" w:rsidRDefault="7AA3271C" w14:paraId="6F89BADD" w14:textId="5662CFE6">
      <w:pPr>
        <w:rPr>
          <w:rFonts w:eastAsiaTheme="minorEastAsia"/>
          <w:b/>
          <w:bCs/>
          <w:color w:val="202124"/>
          <w:sz w:val="24"/>
          <w:szCs w:val="24"/>
        </w:rPr>
      </w:pPr>
    </w:p>
    <w:p w:rsidR="5DEBFD07" w:rsidP="294C15F7" w:rsidRDefault="3DB57360" w14:paraId="11B0508D" w14:textId="331B98B6">
      <w:pPr>
        <w:rPr>
          <w:rFonts w:eastAsiaTheme="minorEastAsia"/>
          <w:b/>
          <w:bCs/>
          <w:color w:val="202124"/>
        </w:rPr>
      </w:pPr>
      <w:r w:rsidRPr="294C15F7">
        <w:rPr>
          <w:rFonts w:eastAsiaTheme="minorEastAsia"/>
          <w:b/>
          <w:bCs/>
          <w:color w:val="202124"/>
        </w:rPr>
        <w:lastRenderedPageBreak/>
        <w:t xml:space="preserve">Appendix 2: Survey </w:t>
      </w:r>
      <w:r w:rsidRPr="294C15F7" w:rsidR="0C33DD26">
        <w:rPr>
          <w:rFonts w:eastAsiaTheme="minorEastAsia"/>
          <w:b/>
          <w:bCs/>
          <w:color w:val="202124"/>
        </w:rPr>
        <w:t>Results:</w:t>
      </w:r>
      <w:r w:rsidRPr="294C15F7" w:rsidR="26369150">
        <w:rPr>
          <w:rFonts w:eastAsiaTheme="minorEastAsia"/>
          <w:b/>
          <w:bCs/>
          <w:color w:val="202124"/>
        </w:rPr>
        <w:t xml:space="preserve"> </w:t>
      </w:r>
    </w:p>
    <w:p w:rsidR="32E60F1D" w:rsidP="294C15F7" w:rsidRDefault="32E60F1D" w14:paraId="5092F1E9" w14:textId="719F2C7D">
      <w:pPr>
        <w:rPr>
          <w:rFonts w:eastAsiaTheme="minorEastAsia"/>
          <w:b/>
          <w:bCs/>
          <w:color w:val="202124"/>
        </w:rPr>
      </w:pPr>
    </w:p>
    <w:p w:rsidR="70A93C27" w:rsidP="7C902393" w:rsidRDefault="70A93C27" w14:paraId="2CADF464" w14:textId="23DE9F7E">
      <w:pPr>
        <w:rPr>
          <w:rFonts w:eastAsiaTheme="minorEastAsia"/>
          <w:color w:val="202124"/>
        </w:rPr>
      </w:pPr>
      <w:r w:rsidRPr="7C902393">
        <w:rPr>
          <w:rFonts w:eastAsiaTheme="minorEastAsia"/>
          <w:b/>
          <w:bCs/>
          <w:color w:val="202124"/>
        </w:rPr>
        <w:t>Age</w:t>
      </w:r>
    </w:p>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6A0" w:firstRow="1" w:lastRow="0" w:firstColumn="1" w:lastColumn="0" w:noHBand="1" w:noVBand="1"/>
      </w:tblPr>
      <w:tblGrid>
        <w:gridCol w:w="750"/>
        <w:gridCol w:w="750"/>
        <w:gridCol w:w="750"/>
        <w:gridCol w:w="750"/>
        <w:gridCol w:w="750"/>
        <w:gridCol w:w="750"/>
        <w:gridCol w:w="750"/>
        <w:gridCol w:w="750"/>
        <w:gridCol w:w="750"/>
        <w:gridCol w:w="750"/>
        <w:gridCol w:w="750"/>
        <w:gridCol w:w="750"/>
      </w:tblGrid>
      <w:tr w:rsidR="32E60F1D" w:rsidTr="7C902393" w14:paraId="2672A931" w14:textId="77777777">
        <w:trPr>
          <w:trHeight w:val="300"/>
        </w:trPr>
        <w:tc>
          <w:tcPr>
            <w:tcW w:w="750" w:type="dxa"/>
            <w:tcBorders>
              <w:top w:val="single" w:color="auto" w:sz="6" w:space="0"/>
              <w:left w:val="single" w:color="auto" w:sz="6" w:space="0"/>
            </w:tcBorders>
            <w:tcMar>
              <w:left w:w="90" w:type="dxa"/>
              <w:right w:w="90" w:type="dxa"/>
            </w:tcMar>
          </w:tcPr>
          <w:p w:rsidR="32E60F1D" w:rsidP="7C902393" w:rsidRDefault="79ECCD2D" w14:paraId="102FA07B" w14:textId="6D667051">
            <w:pPr>
              <w:spacing w:line="259" w:lineRule="auto"/>
              <w:rPr>
                <w:rFonts w:eastAsiaTheme="minorEastAsia"/>
              </w:rPr>
            </w:pPr>
            <w:r w:rsidRPr="7C902393">
              <w:rPr>
                <w:rFonts w:eastAsiaTheme="minorEastAsia"/>
                <w:b/>
                <w:bCs/>
              </w:rPr>
              <w:t>6</w:t>
            </w:r>
          </w:p>
        </w:tc>
        <w:tc>
          <w:tcPr>
            <w:tcW w:w="750" w:type="dxa"/>
            <w:tcBorders>
              <w:top w:val="single" w:color="auto" w:sz="6" w:space="0"/>
            </w:tcBorders>
            <w:tcMar>
              <w:left w:w="90" w:type="dxa"/>
              <w:right w:w="90" w:type="dxa"/>
            </w:tcMar>
          </w:tcPr>
          <w:p w:rsidR="32E60F1D" w:rsidP="7C902393" w:rsidRDefault="79ECCD2D" w14:paraId="22EE4601" w14:textId="5C79A906">
            <w:pPr>
              <w:spacing w:line="259" w:lineRule="auto"/>
              <w:rPr>
                <w:rFonts w:eastAsiaTheme="minorEastAsia"/>
              </w:rPr>
            </w:pPr>
            <w:r w:rsidRPr="7C902393">
              <w:rPr>
                <w:rFonts w:eastAsiaTheme="minorEastAsia"/>
                <w:b/>
                <w:bCs/>
              </w:rPr>
              <w:t>7</w:t>
            </w:r>
          </w:p>
        </w:tc>
        <w:tc>
          <w:tcPr>
            <w:tcW w:w="750" w:type="dxa"/>
            <w:tcBorders>
              <w:top w:val="single" w:color="auto" w:sz="6" w:space="0"/>
            </w:tcBorders>
            <w:tcMar>
              <w:left w:w="90" w:type="dxa"/>
              <w:right w:w="90" w:type="dxa"/>
            </w:tcMar>
          </w:tcPr>
          <w:p w:rsidR="32E60F1D" w:rsidP="7C902393" w:rsidRDefault="79ECCD2D" w14:paraId="34080956" w14:textId="7288F08D">
            <w:pPr>
              <w:spacing w:line="259" w:lineRule="auto"/>
              <w:rPr>
                <w:rFonts w:eastAsiaTheme="minorEastAsia"/>
              </w:rPr>
            </w:pPr>
            <w:r w:rsidRPr="7C902393">
              <w:rPr>
                <w:rFonts w:eastAsiaTheme="minorEastAsia"/>
                <w:b/>
                <w:bCs/>
              </w:rPr>
              <w:t>8</w:t>
            </w:r>
          </w:p>
        </w:tc>
        <w:tc>
          <w:tcPr>
            <w:tcW w:w="750" w:type="dxa"/>
            <w:tcBorders>
              <w:top w:val="single" w:color="auto" w:sz="6" w:space="0"/>
            </w:tcBorders>
            <w:tcMar>
              <w:left w:w="90" w:type="dxa"/>
              <w:right w:w="90" w:type="dxa"/>
            </w:tcMar>
          </w:tcPr>
          <w:p w:rsidR="32E60F1D" w:rsidP="7C902393" w:rsidRDefault="79ECCD2D" w14:paraId="7204CDC7" w14:textId="51673710">
            <w:pPr>
              <w:spacing w:line="259" w:lineRule="auto"/>
              <w:rPr>
                <w:rFonts w:eastAsiaTheme="minorEastAsia"/>
              </w:rPr>
            </w:pPr>
            <w:r w:rsidRPr="7C902393">
              <w:rPr>
                <w:rFonts w:eastAsiaTheme="minorEastAsia"/>
                <w:b/>
                <w:bCs/>
              </w:rPr>
              <w:t>9</w:t>
            </w:r>
          </w:p>
        </w:tc>
        <w:tc>
          <w:tcPr>
            <w:tcW w:w="750" w:type="dxa"/>
            <w:tcBorders>
              <w:top w:val="single" w:color="auto" w:sz="6" w:space="0"/>
            </w:tcBorders>
            <w:tcMar>
              <w:left w:w="90" w:type="dxa"/>
              <w:right w:w="90" w:type="dxa"/>
            </w:tcMar>
          </w:tcPr>
          <w:p w:rsidR="32E60F1D" w:rsidP="7C902393" w:rsidRDefault="79ECCD2D" w14:paraId="4AF1231C" w14:textId="10ADDA57">
            <w:pPr>
              <w:spacing w:line="259" w:lineRule="auto"/>
              <w:rPr>
                <w:rFonts w:eastAsiaTheme="minorEastAsia"/>
              </w:rPr>
            </w:pPr>
            <w:r w:rsidRPr="7C902393">
              <w:rPr>
                <w:rFonts w:eastAsiaTheme="minorEastAsia"/>
                <w:b/>
                <w:bCs/>
              </w:rPr>
              <w:t>10</w:t>
            </w:r>
          </w:p>
        </w:tc>
        <w:tc>
          <w:tcPr>
            <w:tcW w:w="750" w:type="dxa"/>
            <w:tcBorders>
              <w:top w:val="single" w:color="auto" w:sz="6" w:space="0"/>
            </w:tcBorders>
            <w:tcMar>
              <w:left w:w="90" w:type="dxa"/>
              <w:right w:w="90" w:type="dxa"/>
            </w:tcMar>
          </w:tcPr>
          <w:p w:rsidR="32E60F1D" w:rsidP="7C902393" w:rsidRDefault="79ECCD2D" w14:paraId="3F086C13" w14:textId="4F9A1CD4">
            <w:pPr>
              <w:spacing w:line="259" w:lineRule="auto"/>
              <w:rPr>
                <w:rFonts w:eastAsiaTheme="minorEastAsia"/>
              </w:rPr>
            </w:pPr>
            <w:r w:rsidRPr="7C902393">
              <w:rPr>
                <w:rFonts w:eastAsiaTheme="minorEastAsia"/>
                <w:b/>
                <w:bCs/>
              </w:rPr>
              <w:t>11</w:t>
            </w:r>
          </w:p>
        </w:tc>
        <w:tc>
          <w:tcPr>
            <w:tcW w:w="750" w:type="dxa"/>
            <w:tcBorders>
              <w:top w:val="single" w:color="auto" w:sz="6" w:space="0"/>
            </w:tcBorders>
            <w:tcMar>
              <w:left w:w="90" w:type="dxa"/>
              <w:right w:w="90" w:type="dxa"/>
            </w:tcMar>
          </w:tcPr>
          <w:p w:rsidR="32E60F1D" w:rsidP="7C902393" w:rsidRDefault="79ECCD2D" w14:paraId="0EEB7F60" w14:textId="1F680335">
            <w:pPr>
              <w:spacing w:line="259" w:lineRule="auto"/>
              <w:rPr>
                <w:rFonts w:eastAsiaTheme="minorEastAsia"/>
              </w:rPr>
            </w:pPr>
            <w:r w:rsidRPr="7C902393">
              <w:rPr>
                <w:rFonts w:eastAsiaTheme="minorEastAsia"/>
                <w:b/>
                <w:bCs/>
              </w:rPr>
              <w:t>12</w:t>
            </w:r>
          </w:p>
        </w:tc>
        <w:tc>
          <w:tcPr>
            <w:tcW w:w="750" w:type="dxa"/>
            <w:tcBorders>
              <w:top w:val="single" w:color="auto" w:sz="6" w:space="0"/>
            </w:tcBorders>
            <w:tcMar>
              <w:left w:w="90" w:type="dxa"/>
              <w:right w:w="90" w:type="dxa"/>
            </w:tcMar>
          </w:tcPr>
          <w:p w:rsidR="32E60F1D" w:rsidP="7C902393" w:rsidRDefault="79ECCD2D" w14:paraId="627EBA81" w14:textId="3EA739C5">
            <w:pPr>
              <w:spacing w:line="259" w:lineRule="auto"/>
              <w:rPr>
                <w:rFonts w:eastAsiaTheme="minorEastAsia"/>
              </w:rPr>
            </w:pPr>
            <w:r w:rsidRPr="7C902393">
              <w:rPr>
                <w:rFonts w:eastAsiaTheme="minorEastAsia"/>
                <w:b/>
                <w:bCs/>
              </w:rPr>
              <w:t>13</w:t>
            </w:r>
          </w:p>
        </w:tc>
        <w:tc>
          <w:tcPr>
            <w:tcW w:w="750" w:type="dxa"/>
            <w:tcBorders>
              <w:top w:val="single" w:color="auto" w:sz="6" w:space="0"/>
            </w:tcBorders>
            <w:tcMar>
              <w:left w:w="90" w:type="dxa"/>
              <w:right w:w="90" w:type="dxa"/>
            </w:tcMar>
          </w:tcPr>
          <w:p w:rsidR="32E60F1D" w:rsidP="7C902393" w:rsidRDefault="79ECCD2D" w14:paraId="5E8815D3" w14:textId="082199E4">
            <w:pPr>
              <w:spacing w:line="259" w:lineRule="auto"/>
              <w:rPr>
                <w:rFonts w:eastAsiaTheme="minorEastAsia"/>
              </w:rPr>
            </w:pPr>
            <w:r w:rsidRPr="7C902393">
              <w:rPr>
                <w:rFonts w:eastAsiaTheme="minorEastAsia"/>
                <w:b/>
                <w:bCs/>
              </w:rPr>
              <w:t>14</w:t>
            </w:r>
          </w:p>
        </w:tc>
        <w:tc>
          <w:tcPr>
            <w:tcW w:w="750" w:type="dxa"/>
            <w:tcBorders>
              <w:top w:val="single" w:color="auto" w:sz="6" w:space="0"/>
            </w:tcBorders>
            <w:tcMar>
              <w:left w:w="90" w:type="dxa"/>
              <w:right w:w="90" w:type="dxa"/>
            </w:tcMar>
          </w:tcPr>
          <w:p w:rsidR="32E60F1D" w:rsidP="7C902393" w:rsidRDefault="79ECCD2D" w14:paraId="79FF2356" w14:textId="62692531">
            <w:pPr>
              <w:spacing w:line="259" w:lineRule="auto"/>
              <w:rPr>
                <w:rFonts w:eastAsiaTheme="minorEastAsia"/>
              </w:rPr>
            </w:pPr>
            <w:r w:rsidRPr="7C902393">
              <w:rPr>
                <w:rFonts w:eastAsiaTheme="minorEastAsia"/>
                <w:b/>
                <w:bCs/>
              </w:rPr>
              <w:t>15</w:t>
            </w:r>
          </w:p>
        </w:tc>
        <w:tc>
          <w:tcPr>
            <w:tcW w:w="750" w:type="dxa"/>
            <w:tcBorders>
              <w:top w:val="single" w:color="auto" w:sz="6" w:space="0"/>
            </w:tcBorders>
            <w:tcMar>
              <w:left w:w="90" w:type="dxa"/>
              <w:right w:w="90" w:type="dxa"/>
            </w:tcMar>
          </w:tcPr>
          <w:p w:rsidR="32E60F1D" w:rsidP="7C902393" w:rsidRDefault="79ECCD2D" w14:paraId="0DC305E3" w14:textId="38009668">
            <w:pPr>
              <w:spacing w:line="259" w:lineRule="auto"/>
              <w:rPr>
                <w:rFonts w:eastAsiaTheme="minorEastAsia"/>
              </w:rPr>
            </w:pPr>
            <w:r w:rsidRPr="7C902393">
              <w:rPr>
                <w:rFonts w:eastAsiaTheme="minorEastAsia"/>
                <w:b/>
                <w:bCs/>
              </w:rPr>
              <w:t>16</w:t>
            </w:r>
          </w:p>
        </w:tc>
        <w:tc>
          <w:tcPr>
            <w:tcW w:w="750" w:type="dxa"/>
            <w:tcBorders>
              <w:top w:val="single" w:color="auto" w:sz="6" w:space="0"/>
              <w:right w:val="single" w:color="auto" w:sz="6" w:space="0"/>
            </w:tcBorders>
            <w:tcMar>
              <w:left w:w="90" w:type="dxa"/>
              <w:right w:w="90" w:type="dxa"/>
            </w:tcMar>
          </w:tcPr>
          <w:p w:rsidR="32E60F1D" w:rsidP="7C902393" w:rsidRDefault="79ECCD2D" w14:paraId="11EC92A4" w14:textId="0AD0FCD8">
            <w:pPr>
              <w:spacing w:line="259" w:lineRule="auto"/>
              <w:rPr>
                <w:rFonts w:eastAsiaTheme="minorEastAsia"/>
              </w:rPr>
            </w:pPr>
            <w:r w:rsidRPr="7C902393">
              <w:rPr>
                <w:rFonts w:eastAsiaTheme="minorEastAsia"/>
                <w:b/>
                <w:bCs/>
              </w:rPr>
              <w:t>17</w:t>
            </w:r>
          </w:p>
        </w:tc>
      </w:tr>
      <w:tr w:rsidR="32E60F1D" w:rsidTr="7C902393" w14:paraId="34D39963" w14:textId="77777777">
        <w:trPr>
          <w:trHeight w:val="300"/>
        </w:trPr>
        <w:tc>
          <w:tcPr>
            <w:tcW w:w="750" w:type="dxa"/>
            <w:tcBorders>
              <w:left w:val="single" w:color="auto" w:sz="6" w:space="0"/>
              <w:bottom w:val="single" w:color="auto" w:sz="6" w:space="0"/>
            </w:tcBorders>
            <w:tcMar>
              <w:left w:w="90" w:type="dxa"/>
              <w:right w:w="90" w:type="dxa"/>
            </w:tcMar>
          </w:tcPr>
          <w:p w:rsidR="32E60F1D" w:rsidP="7C902393" w:rsidRDefault="79ECCD2D" w14:paraId="2CED5102" w14:textId="7FA5F640">
            <w:pPr>
              <w:spacing w:line="259" w:lineRule="auto"/>
              <w:rPr>
                <w:rFonts w:eastAsiaTheme="minorEastAsia"/>
              </w:rPr>
            </w:pPr>
            <w:r w:rsidRPr="7C902393">
              <w:rPr>
                <w:rFonts w:eastAsiaTheme="minorEastAsia"/>
                <w:b/>
                <w:bCs/>
              </w:rPr>
              <w:t>9</w:t>
            </w:r>
          </w:p>
        </w:tc>
        <w:tc>
          <w:tcPr>
            <w:tcW w:w="750" w:type="dxa"/>
            <w:tcBorders>
              <w:bottom w:val="single" w:color="auto" w:sz="6" w:space="0"/>
            </w:tcBorders>
            <w:tcMar>
              <w:left w:w="90" w:type="dxa"/>
              <w:right w:w="90" w:type="dxa"/>
            </w:tcMar>
          </w:tcPr>
          <w:p w:rsidR="32E60F1D" w:rsidP="7C902393" w:rsidRDefault="79ECCD2D" w14:paraId="0C0DDBA9" w14:textId="7C719BB4">
            <w:pPr>
              <w:spacing w:line="259" w:lineRule="auto"/>
              <w:rPr>
                <w:rFonts w:eastAsiaTheme="minorEastAsia"/>
              </w:rPr>
            </w:pPr>
            <w:r w:rsidRPr="7C902393">
              <w:rPr>
                <w:rFonts w:eastAsiaTheme="minorEastAsia"/>
                <w:b/>
                <w:bCs/>
              </w:rPr>
              <w:t>16</w:t>
            </w:r>
          </w:p>
        </w:tc>
        <w:tc>
          <w:tcPr>
            <w:tcW w:w="750" w:type="dxa"/>
            <w:tcBorders>
              <w:bottom w:val="single" w:color="auto" w:sz="6" w:space="0"/>
            </w:tcBorders>
            <w:tcMar>
              <w:left w:w="90" w:type="dxa"/>
              <w:right w:w="90" w:type="dxa"/>
            </w:tcMar>
          </w:tcPr>
          <w:p w:rsidR="32E60F1D" w:rsidP="7C902393" w:rsidRDefault="79ECCD2D" w14:paraId="408EFC64" w14:textId="198563FC">
            <w:pPr>
              <w:spacing w:line="259" w:lineRule="auto"/>
              <w:rPr>
                <w:rFonts w:eastAsiaTheme="minorEastAsia"/>
              </w:rPr>
            </w:pPr>
            <w:r w:rsidRPr="7C902393">
              <w:rPr>
                <w:rFonts w:eastAsiaTheme="minorEastAsia"/>
                <w:b/>
                <w:bCs/>
              </w:rPr>
              <w:t>17</w:t>
            </w:r>
          </w:p>
        </w:tc>
        <w:tc>
          <w:tcPr>
            <w:tcW w:w="750" w:type="dxa"/>
            <w:tcBorders>
              <w:bottom w:val="single" w:color="auto" w:sz="6" w:space="0"/>
            </w:tcBorders>
            <w:tcMar>
              <w:left w:w="90" w:type="dxa"/>
              <w:right w:w="90" w:type="dxa"/>
            </w:tcMar>
          </w:tcPr>
          <w:p w:rsidR="32E60F1D" w:rsidP="7C902393" w:rsidRDefault="79ECCD2D" w14:paraId="6507F07E" w14:textId="1F7BD59E">
            <w:pPr>
              <w:spacing w:line="259" w:lineRule="auto"/>
              <w:rPr>
                <w:rFonts w:eastAsiaTheme="minorEastAsia"/>
              </w:rPr>
            </w:pPr>
            <w:r w:rsidRPr="7C902393">
              <w:rPr>
                <w:rFonts w:eastAsiaTheme="minorEastAsia"/>
                <w:b/>
                <w:bCs/>
              </w:rPr>
              <w:t>19</w:t>
            </w:r>
          </w:p>
        </w:tc>
        <w:tc>
          <w:tcPr>
            <w:tcW w:w="750" w:type="dxa"/>
            <w:tcBorders>
              <w:bottom w:val="single" w:color="auto" w:sz="6" w:space="0"/>
            </w:tcBorders>
            <w:tcMar>
              <w:left w:w="90" w:type="dxa"/>
              <w:right w:w="90" w:type="dxa"/>
            </w:tcMar>
          </w:tcPr>
          <w:p w:rsidR="32E60F1D" w:rsidP="7C902393" w:rsidRDefault="79ECCD2D" w14:paraId="4D29D9FC" w14:textId="4D021712">
            <w:pPr>
              <w:spacing w:line="259" w:lineRule="auto"/>
              <w:rPr>
                <w:rFonts w:eastAsiaTheme="minorEastAsia"/>
              </w:rPr>
            </w:pPr>
            <w:r w:rsidRPr="7C902393">
              <w:rPr>
                <w:rFonts w:eastAsiaTheme="minorEastAsia"/>
                <w:b/>
                <w:bCs/>
              </w:rPr>
              <w:t>11</w:t>
            </w:r>
          </w:p>
        </w:tc>
        <w:tc>
          <w:tcPr>
            <w:tcW w:w="750" w:type="dxa"/>
            <w:tcBorders>
              <w:bottom w:val="single" w:color="auto" w:sz="6" w:space="0"/>
            </w:tcBorders>
            <w:tcMar>
              <w:left w:w="90" w:type="dxa"/>
              <w:right w:w="90" w:type="dxa"/>
            </w:tcMar>
          </w:tcPr>
          <w:p w:rsidR="32E60F1D" w:rsidP="7C902393" w:rsidRDefault="79ECCD2D" w14:paraId="49E2145E" w14:textId="51256C57">
            <w:pPr>
              <w:spacing w:line="259" w:lineRule="auto"/>
              <w:rPr>
                <w:rFonts w:eastAsiaTheme="minorEastAsia"/>
              </w:rPr>
            </w:pPr>
            <w:r w:rsidRPr="7C902393">
              <w:rPr>
                <w:rFonts w:eastAsiaTheme="minorEastAsia"/>
                <w:b/>
                <w:bCs/>
              </w:rPr>
              <w:t>16</w:t>
            </w:r>
          </w:p>
        </w:tc>
        <w:tc>
          <w:tcPr>
            <w:tcW w:w="750" w:type="dxa"/>
            <w:tcBorders>
              <w:bottom w:val="single" w:color="auto" w:sz="6" w:space="0"/>
            </w:tcBorders>
            <w:tcMar>
              <w:left w:w="90" w:type="dxa"/>
              <w:right w:w="90" w:type="dxa"/>
            </w:tcMar>
          </w:tcPr>
          <w:p w:rsidR="32E60F1D" w:rsidP="7C902393" w:rsidRDefault="79ECCD2D" w14:paraId="1B8C6998" w14:textId="5961CAF0">
            <w:pPr>
              <w:spacing w:line="259" w:lineRule="auto"/>
              <w:rPr>
                <w:rFonts w:eastAsiaTheme="minorEastAsia"/>
              </w:rPr>
            </w:pPr>
            <w:r w:rsidRPr="7C902393">
              <w:rPr>
                <w:rFonts w:eastAsiaTheme="minorEastAsia"/>
                <w:b/>
                <w:bCs/>
              </w:rPr>
              <w:t>16</w:t>
            </w:r>
          </w:p>
        </w:tc>
        <w:tc>
          <w:tcPr>
            <w:tcW w:w="750" w:type="dxa"/>
            <w:tcBorders>
              <w:bottom w:val="single" w:color="auto" w:sz="6" w:space="0"/>
            </w:tcBorders>
            <w:tcMar>
              <w:left w:w="90" w:type="dxa"/>
              <w:right w:w="90" w:type="dxa"/>
            </w:tcMar>
          </w:tcPr>
          <w:p w:rsidR="32E60F1D" w:rsidP="7C902393" w:rsidRDefault="79ECCD2D" w14:paraId="3E057C88" w14:textId="0BC7D6D3">
            <w:pPr>
              <w:spacing w:line="259" w:lineRule="auto"/>
              <w:rPr>
                <w:rFonts w:eastAsiaTheme="minorEastAsia"/>
              </w:rPr>
            </w:pPr>
            <w:r w:rsidRPr="7C902393">
              <w:rPr>
                <w:rFonts w:eastAsiaTheme="minorEastAsia"/>
                <w:b/>
                <w:bCs/>
              </w:rPr>
              <w:t>6</w:t>
            </w:r>
          </w:p>
        </w:tc>
        <w:tc>
          <w:tcPr>
            <w:tcW w:w="750" w:type="dxa"/>
            <w:tcBorders>
              <w:bottom w:val="single" w:color="auto" w:sz="6" w:space="0"/>
            </w:tcBorders>
            <w:tcMar>
              <w:left w:w="90" w:type="dxa"/>
              <w:right w:w="90" w:type="dxa"/>
            </w:tcMar>
          </w:tcPr>
          <w:p w:rsidR="32E60F1D" w:rsidP="7C902393" w:rsidRDefault="79ECCD2D" w14:paraId="3A0BDAF5" w14:textId="19939267">
            <w:pPr>
              <w:spacing w:line="259" w:lineRule="auto"/>
              <w:rPr>
                <w:rFonts w:eastAsiaTheme="minorEastAsia"/>
              </w:rPr>
            </w:pPr>
            <w:r w:rsidRPr="7C902393">
              <w:rPr>
                <w:rFonts w:eastAsiaTheme="minorEastAsia"/>
                <w:b/>
                <w:bCs/>
              </w:rPr>
              <w:t>3</w:t>
            </w:r>
          </w:p>
        </w:tc>
        <w:tc>
          <w:tcPr>
            <w:tcW w:w="750" w:type="dxa"/>
            <w:tcBorders>
              <w:bottom w:val="single" w:color="auto" w:sz="6" w:space="0"/>
            </w:tcBorders>
            <w:tcMar>
              <w:left w:w="90" w:type="dxa"/>
              <w:right w:w="90" w:type="dxa"/>
            </w:tcMar>
          </w:tcPr>
          <w:p w:rsidR="32E60F1D" w:rsidP="7C902393" w:rsidRDefault="79ECCD2D" w14:paraId="03D57BE6" w14:textId="7B614715">
            <w:pPr>
              <w:spacing w:line="259" w:lineRule="auto"/>
              <w:rPr>
                <w:rFonts w:eastAsiaTheme="minorEastAsia"/>
              </w:rPr>
            </w:pPr>
            <w:r w:rsidRPr="7C902393">
              <w:rPr>
                <w:rFonts w:eastAsiaTheme="minorEastAsia"/>
                <w:b/>
                <w:bCs/>
              </w:rPr>
              <w:t>4</w:t>
            </w:r>
          </w:p>
        </w:tc>
        <w:tc>
          <w:tcPr>
            <w:tcW w:w="750" w:type="dxa"/>
            <w:tcBorders>
              <w:bottom w:val="single" w:color="auto" w:sz="6" w:space="0"/>
            </w:tcBorders>
            <w:tcMar>
              <w:left w:w="90" w:type="dxa"/>
              <w:right w:w="90" w:type="dxa"/>
            </w:tcMar>
          </w:tcPr>
          <w:p w:rsidR="32E60F1D" w:rsidP="7C902393" w:rsidRDefault="79ECCD2D" w14:paraId="15F22788" w14:textId="44BD2E5C">
            <w:pPr>
              <w:spacing w:line="259" w:lineRule="auto"/>
              <w:rPr>
                <w:rFonts w:eastAsiaTheme="minorEastAsia"/>
              </w:rPr>
            </w:pPr>
            <w:r w:rsidRPr="7C902393">
              <w:rPr>
                <w:rFonts w:eastAsiaTheme="minorEastAsia"/>
                <w:b/>
                <w:bCs/>
              </w:rPr>
              <w:t>2</w:t>
            </w:r>
          </w:p>
        </w:tc>
        <w:tc>
          <w:tcPr>
            <w:tcW w:w="750" w:type="dxa"/>
            <w:tcBorders>
              <w:bottom w:val="single" w:color="auto" w:sz="6" w:space="0"/>
              <w:right w:val="single" w:color="auto" w:sz="6" w:space="0"/>
            </w:tcBorders>
            <w:tcMar>
              <w:left w:w="90" w:type="dxa"/>
              <w:right w:w="90" w:type="dxa"/>
            </w:tcMar>
          </w:tcPr>
          <w:p w:rsidR="32E60F1D" w:rsidP="7C902393" w:rsidRDefault="79ECCD2D" w14:paraId="286DF57E" w14:textId="30931F65">
            <w:pPr>
              <w:spacing w:line="259" w:lineRule="auto"/>
              <w:rPr>
                <w:rFonts w:eastAsiaTheme="minorEastAsia"/>
              </w:rPr>
            </w:pPr>
            <w:r w:rsidRPr="7C902393">
              <w:rPr>
                <w:rFonts w:eastAsiaTheme="minorEastAsia"/>
                <w:b/>
                <w:bCs/>
              </w:rPr>
              <w:t>3</w:t>
            </w:r>
          </w:p>
        </w:tc>
      </w:tr>
    </w:tbl>
    <w:p w:rsidR="32E60F1D" w:rsidP="294C15F7" w:rsidRDefault="32E60F1D" w14:paraId="7E3CD775" w14:textId="08D11DBD">
      <w:pPr>
        <w:rPr>
          <w:rFonts w:eastAsiaTheme="minorEastAsia"/>
          <w:color w:val="202124"/>
        </w:rPr>
      </w:pPr>
    </w:p>
    <w:p w:rsidR="20380562" w:rsidP="7C902393" w:rsidRDefault="20380562" w14:paraId="7A74D7DE" w14:textId="471A8006">
      <w:pPr>
        <w:shd w:val="clear" w:color="auto" w:fill="FFFFFF" w:themeFill="background1"/>
        <w:spacing w:after="0"/>
        <w:rPr>
          <w:rFonts w:eastAsiaTheme="minorEastAsia"/>
          <w:b/>
          <w:bCs/>
        </w:rPr>
      </w:pPr>
      <w:r w:rsidRPr="7C902393">
        <w:rPr>
          <w:rFonts w:eastAsiaTheme="minorEastAsia"/>
          <w:b/>
          <w:bCs/>
          <w:color w:val="202124"/>
        </w:rPr>
        <w:t>What snacks do you feed your child/ children before a football match or training?</w:t>
      </w:r>
    </w:p>
    <w:p w:rsidR="32E60F1D" w:rsidP="294C15F7" w:rsidRDefault="32E60F1D" w14:paraId="33EE8E99" w14:textId="7EDCBA7C">
      <w:pPr>
        <w:rPr>
          <w:rFonts w:eastAsiaTheme="minorEastAsia"/>
          <w:color w:val="000000" w:themeColor="text1"/>
        </w:rPr>
      </w:pPr>
    </w:p>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6A0" w:firstRow="1" w:lastRow="0" w:firstColumn="1" w:lastColumn="0" w:noHBand="1" w:noVBand="1"/>
      </w:tblPr>
      <w:tblGrid>
        <w:gridCol w:w="7170"/>
      </w:tblGrid>
      <w:tr w:rsidR="32E60F1D" w:rsidTr="294C15F7" w14:paraId="2C85D2BA"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796C83FC" w14:textId="54403AF2">
            <w:pPr>
              <w:spacing w:line="259" w:lineRule="auto"/>
              <w:rPr>
                <w:rFonts w:eastAsiaTheme="minorEastAsia"/>
                <w:color w:val="000000" w:themeColor="text1"/>
              </w:rPr>
            </w:pPr>
            <w:r w:rsidRPr="294C15F7">
              <w:rPr>
                <w:rFonts w:eastAsiaTheme="minorEastAsia"/>
                <w:color w:val="000000" w:themeColor="text1"/>
                <w:highlight w:val="green"/>
              </w:rPr>
              <w:t>Fruit</w:t>
            </w:r>
            <w:r w:rsidR="32E60F1D">
              <w:br/>
            </w:r>
            <w:r w:rsidRPr="294C15F7">
              <w:rPr>
                <w:rFonts w:eastAsiaTheme="minorEastAsia"/>
                <w:color w:val="000000" w:themeColor="text1"/>
                <w:highlight w:val="green"/>
              </w:rPr>
              <w:t>Yoghurt</w:t>
            </w:r>
            <w:r w:rsidR="32E60F1D">
              <w:br/>
            </w:r>
            <w:r w:rsidRPr="294C15F7">
              <w:rPr>
                <w:rFonts w:eastAsiaTheme="minorEastAsia"/>
                <w:color w:val="000000" w:themeColor="text1"/>
                <w:highlight w:val="green"/>
              </w:rPr>
              <w:t xml:space="preserve">Sandwich </w:t>
            </w:r>
            <w:r w:rsidR="32E60F1D">
              <w:br/>
            </w:r>
            <w:r w:rsidRPr="294C15F7">
              <w:rPr>
                <w:rFonts w:eastAsiaTheme="minorEastAsia"/>
                <w:color w:val="000000" w:themeColor="text1"/>
                <w:highlight w:val="green"/>
              </w:rPr>
              <w:t>Chocolate</w:t>
            </w:r>
            <w:r w:rsidRPr="294C15F7">
              <w:rPr>
                <w:rFonts w:eastAsiaTheme="minorEastAsia"/>
                <w:color w:val="000000" w:themeColor="text1"/>
              </w:rPr>
              <w:t xml:space="preserve"> </w:t>
            </w:r>
            <w:r w:rsidR="32E60F1D">
              <w:br/>
            </w:r>
          </w:p>
        </w:tc>
      </w:tr>
      <w:tr w:rsidR="32E60F1D" w:rsidTr="294C15F7" w14:paraId="2EEDFDEA"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10C2E895" w14:textId="67E90101">
            <w:pPr>
              <w:spacing w:line="259" w:lineRule="auto"/>
              <w:rPr>
                <w:rFonts w:eastAsiaTheme="minorEastAsia"/>
                <w:color w:val="000000" w:themeColor="text1"/>
              </w:rPr>
            </w:pPr>
            <w:r w:rsidRPr="294C15F7">
              <w:rPr>
                <w:rFonts w:eastAsiaTheme="minorEastAsia"/>
                <w:color w:val="000000" w:themeColor="text1"/>
                <w:highlight w:val="green"/>
              </w:rPr>
              <w:t xml:space="preserve">Sandwiches </w:t>
            </w:r>
            <w:r w:rsidR="32E60F1D">
              <w:br/>
            </w:r>
            <w:r w:rsidRPr="294C15F7">
              <w:rPr>
                <w:rFonts w:eastAsiaTheme="minorEastAsia"/>
                <w:color w:val="000000" w:themeColor="text1"/>
                <w:highlight w:val="green"/>
              </w:rPr>
              <w:t>Fruit</w:t>
            </w:r>
            <w:r w:rsidR="32E60F1D">
              <w:br/>
            </w:r>
            <w:r w:rsidRPr="294C15F7">
              <w:rPr>
                <w:rFonts w:eastAsiaTheme="minorEastAsia"/>
                <w:color w:val="000000" w:themeColor="text1"/>
                <w:highlight w:val="green"/>
              </w:rPr>
              <w:t>Crisps</w:t>
            </w:r>
          </w:p>
        </w:tc>
      </w:tr>
      <w:tr w:rsidR="32E60F1D" w:rsidTr="294C15F7" w14:paraId="43A4DA84"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6F7CE3F4" w14:textId="09497102">
            <w:pPr>
              <w:spacing w:line="259" w:lineRule="auto"/>
              <w:rPr>
                <w:rFonts w:eastAsiaTheme="minorEastAsia"/>
                <w:color w:val="000000" w:themeColor="text1"/>
              </w:rPr>
            </w:pPr>
            <w:r w:rsidRPr="294C15F7">
              <w:rPr>
                <w:rFonts w:eastAsiaTheme="minorEastAsia"/>
                <w:color w:val="000000" w:themeColor="text1"/>
                <w:highlight w:val="green"/>
              </w:rPr>
              <w:t>Usually a sandwich and piece of fruit and some yoghurt</w:t>
            </w:r>
            <w:r w:rsidRPr="294C15F7">
              <w:rPr>
                <w:rFonts w:eastAsiaTheme="minorEastAsia"/>
                <w:color w:val="000000" w:themeColor="text1"/>
              </w:rPr>
              <w:t xml:space="preserve"> </w:t>
            </w:r>
          </w:p>
        </w:tc>
      </w:tr>
      <w:tr w:rsidR="32E60F1D" w:rsidTr="294C15F7" w14:paraId="4865AE4A"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362327F7" w14:textId="5B3EAB56">
            <w:pPr>
              <w:spacing w:line="259" w:lineRule="auto"/>
              <w:rPr>
                <w:rFonts w:eastAsiaTheme="minorEastAsia"/>
                <w:color w:val="000000" w:themeColor="text1"/>
              </w:rPr>
            </w:pPr>
            <w:r w:rsidRPr="294C15F7">
              <w:rPr>
                <w:rFonts w:eastAsiaTheme="minorEastAsia"/>
                <w:color w:val="000000" w:themeColor="text1"/>
                <w:highlight w:val="green"/>
              </w:rPr>
              <w:t>Fruit toast</w:t>
            </w:r>
            <w:r w:rsidRPr="294C15F7">
              <w:rPr>
                <w:rFonts w:eastAsiaTheme="minorEastAsia"/>
                <w:color w:val="000000" w:themeColor="text1"/>
              </w:rPr>
              <w:t xml:space="preserve"> </w:t>
            </w:r>
          </w:p>
        </w:tc>
      </w:tr>
      <w:tr w:rsidR="32E60F1D" w:rsidTr="294C15F7" w14:paraId="22EB2153"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215672B1" w14:textId="64B3A4E8">
            <w:pPr>
              <w:spacing w:line="259" w:lineRule="auto"/>
              <w:rPr>
                <w:rFonts w:eastAsiaTheme="minorEastAsia"/>
                <w:color w:val="000000" w:themeColor="text1"/>
              </w:rPr>
            </w:pPr>
            <w:r w:rsidRPr="7C902393">
              <w:rPr>
                <w:rFonts w:eastAsiaTheme="minorEastAsia"/>
                <w:color w:val="000000" w:themeColor="text1"/>
                <w:highlight w:val="green"/>
              </w:rPr>
              <w:t>Protein squash, weetabix and a banana</w:t>
            </w:r>
          </w:p>
        </w:tc>
      </w:tr>
      <w:tr w:rsidR="32E60F1D" w:rsidTr="294C15F7" w14:paraId="57B1647A"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171F3A91" w14:textId="0A32C994">
            <w:pPr>
              <w:spacing w:line="259" w:lineRule="auto"/>
              <w:rPr>
                <w:rFonts w:eastAsiaTheme="minorEastAsia"/>
                <w:color w:val="000000" w:themeColor="text1"/>
              </w:rPr>
            </w:pPr>
            <w:r w:rsidRPr="7C902393">
              <w:rPr>
                <w:rFonts w:eastAsiaTheme="minorEastAsia"/>
                <w:color w:val="000000" w:themeColor="text1"/>
                <w:highlight w:val="green"/>
              </w:rPr>
              <w:t>Pasta</w:t>
            </w:r>
          </w:p>
        </w:tc>
      </w:tr>
      <w:tr w:rsidR="32E60F1D" w:rsidTr="294C15F7" w14:paraId="47C05965"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17353F74" w14:textId="1FEF6322">
            <w:pPr>
              <w:spacing w:line="259" w:lineRule="auto"/>
              <w:rPr>
                <w:rFonts w:eastAsiaTheme="minorEastAsia"/>
                <w:color w:val="000000" w:themeColor="text1"/>
              </w:rPr>
            </w:pPr>
            <w:r w:rsidRPr="294C15F7">
              <w:rPr>
                <w:rFonts w:eastAsiaTheme="minorEastAsia"/>
                <w:color w:val="000000" w:themeColor="text1"/>
                <w:highlight w:val="red"/>
              </w:rPr>
              <w:t>Chocolate</w:t>
            </w:r>
            <w:r w:rsidRPr="294C15F7">
              <w:rPr>
                <w:rFonts w:eastAsiaTheme="minorEastAsia"/>
                <w:color w:val="000000" w:themeColor="text1"/>
              </w:rPr>
              <w:t xml:space="preserve"> </w:t>
            </w:r>
          </w:p>
        </w:tc>
      </w:tr>
      <w:tr w:rsidR="32E60F1D" w:rsidTr="294C15F7" w14:paraId="3531EB4B"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41072BF1" w14:textId="08E103DF">
            <w:pPr>
              <w:spacing w:line="259" w:lineRule="auto"/>
              <w:rPr>
                <w:rFonts w:eastAsiaTheme="minorEastAsia"/>
                <w:color w:val="000000" w:themeColor="text1"/>
              </w:rPr>
            </w:pPr>
            <w:r w:rsidRPr="294C15F7">
              <w:rPr>
                <w:rFonts w:eastAsiaTheme="minorEastAsia"/>
                <w:color w:val="000000" w:themeColor="text1"/>
                <w:highlight w:val="red"/>
              </w:rPr>
              <w:t>Whatever I can get in him he’s not a great eater</w:t>
            </w:r>
            <w:r w:rsidRPr="294C15F7">
              <w:rPr>
                <w:rFonts w:eastAsiaTheme="minorEastAsia"/>
                <w:color w:val="000000" w:themeColor="text1"/>
              </w:rPr>
              <w:t xml:space="preserve"> </w:t>
            </w:r>
          </w:p>
        </w:tc>
      </w:tr>
      <w:tr w:rsidR="32E60F1D" w:rsidTr="294C15F7" w14:paraId="68755835"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6D14B325" w14:textId="29ABE18B">
            <w:pPr>
              <w:spacing w:line="259" w:lineRule="auto"/>
              <w:rPr>
                <w:rFonts w:eastAsiaTheme="minorEastAsia"/>
                <w:color w:val="000000" w:themeColor="text1"/>
              </w:rPr>
            </w:pPr>
            <w:r w:rsidRPr="294C15F7">
              <w:rPr>
                <w:rFonts w:eastAsiaTheme="minorEastAsia"/>
                <w:color w:val="000000" w:themeColor="text1"/>
                <w:highlight w:val="green"/>
              </w:rPr>
              <w:t>Usually fruit</w:t>
            </w:r>
            <w:r w:rsidRPr="294C15F7">
              <w:rPr>
                <w:rFonts w:eastAsiaTheme="minorEastAsia"/>
                <w:color w:val="000000" w:themeColor="text1"/>
              </w:rPr>
              <w:t xml:space="preserve"> </w:t>
            </w:r>
          </w:p>
        </w:tc>
      </w:tr>
      <w:tr w:rsidR="32E60F1D" w:rsidTr="294C15F7" w14:paraId="4F468A24"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186C4DA9" w14:textId="7A2AE5CE">
            <w:pPr>
              <w:spacing w:line="259" w:lineRule="auto"/>
              <w:rPr>
                <w:rFonts w:eastAsiaTheme="minorEastAsia"/>
                <w:color w:val="000000" w:themeColor="text1"/>
              </w:rPr>
            </w:pPr>
            <w:r w:rsidRPr="294C15F7">
              <w:rPr>
                <w:rFonts w:eastAsiaTheme="minorEastAsia"/>
                <w:color w:val="000000" w:themeColor="text1"/>
                <w:highlight w:val="green"/>
              </w:rPr>
              <w:t>Breakfast shake or a protein bagel</w:t>
            </w:r>
            <w:r w:rsidRPr="294C15F7">
              <w:rPr>
                <w:rFonts w:eastAsiaTheme="minorEastAsia"/>
                <w:color w:val="000000" w:themeColor="text1"/>
              </w:rPr>
              <w:t xml:space="preserve"> </w:t>
            </w:r>
          </w:p>
        </w:tc>
      </w:tr>
      <w:tr w:rsidR="32E60F1D" w:rsidTr="294C15F7" w14:paraId="6904329C"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1CFC3CB2" w14:textId="04780E4D">
            <w:pPr>
              <w:spacing w:line="259" w:lineRule="auto"/>
              <w:rPr>
                <w:rFonts w:eastAsiaTheme="minorEastAsia"/>
                <w:color w:val="000000" w:themeColor="text1"/>
              </w:rPr>
            </w:pPr>
            <w:r w:rsidRPr="7C902393">
              <w:rPr>
                <w:rFonts w:eastAsiaTheme="minorEastAsia"/>
                <w:color w:val="000000" w:themeColor="text1"/>
                <w:highlight w:val="green"/>
              </w:rPr>
              <w:t>No snacks, Always has broccoli and mix of other veg with Rice on game days. He also has paediasure. Sometimes has oat bars</w:t>
            </w:r>
          </w:p>
        </w:tc>
      </w:tr>
      <w:tr w:rsidR="32E60F1D" w:rsidTr="294C15F7" w14:paraId="539D09EC"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5A5760C9" w14:textId="65000B07">
            <w:pPr>
              <w:spacing w:line="259" w:lineRule="auto"/>
              <w:rPr>
                <w:rFonts w:eastAsiaTheme="minorEastAsia"/>
                <w:color w:val="000000" w:themeColor="text1"/>
              </w:rPr>
            </w:pPr>
            <w:r w:rsidRPr="7C902393">
              <w:rPr>
                <w:rFonts w:eastAsiaTheme="minorEastAsia"/>
                <w:color w:val="000000" w:themeColor="text1"/>
                <w:highlight w:val="green"/>
              </w:rPr>
              <w:t>Pasta, sandwich, fruit, crisps</w:t>
            </w:r>
          </w:p>
        </w:tc>
      </w:tr>
      <w:tr w:rsidR="32E60F1D" w:rsidTr="294C15F7" w14:paraId="70A7FD94"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23B07B79" w14:textId="77AE49CE">
            <w:pPr>
              <w:spacing w:line="259" w:lineRule="auto"/>
              <w:rPr>
                <w:rFonts w:eastAsiaTheme="minorEastAsia"/>
                <w:color w:val="000000" w:themeColor="text1"/>
              </w:rPr>
            </w:pPr>
            <w:r w:rsidRPr="294C15F7">
              <w:rPr>
                <w:rFonts w:eastAsiaTheme="minorEastAsia"/>
                <w:color w:val="000000" w:themeColor="text1"/>
                <w:highlight w:val="green"/>
              </w:rPr>
              <w:t>Depending on time of day-</w:t>
            </w:r>
            <w:r w:rsidR="32E60F1D">
              <w:br/>
            </w:r>
            <w:r w:rsidRPr="294C15F7">
              <w:rPr>
                <w:rFonts w:eastAsiaTheme="minorEastAsia"/>
                <w:color w:val="000000" w:themeColor="text1"/>
                <w:highlight w:val="green"/>
              </w:rPr>
              <w:t>Breakfast (cereal, fruit, yoghurt, toast) Or afternoon cereal bar, banana, crisps</w:t>
            </w:r>
            <w:r w:rsidRPr="294C15F7">
              <w:rPr>
                <w:rFonts w:eastAsiaTheme="minorEastAsia"/>
                <w:color w:val="000000" w:themeColor="text1"/>
              </w:rPr>
              <w:t xml:space="preserve"> </w:t>
            </w:r>
          </w:p>
        </w:tc>
      </w:tr>
      <w:tr w:rsidR="32E60F1D" w:rsidTr="294C15F7" w14:paraId="3F833C39"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4C84AECB" w14:textId="12A5A93F">
            <w:pPr>
              <w:spacing w:line="259" w:lineRule="auto"/>
              <w:rPr>
                <w:rFonts w:eastAsiaTheme="minorEastAsia"/>
                <w:color w:val="000000" w:themeColor="text1"/>
              </w:rPr>
            </w:pPr>
            <w:r w:rsidRPr="7C902393">
              <w:rPr>
                <w:rFonts w:eastAsiaTheme="minorEastAsia"/>
                <w:color w:val="000000" w:themeColor="text1"/>
                <w:highlight w:val="green"/>
              </w:rPr>
              <w:t>Pasta, chicken, porridge, fruit</w:t>
            </w:r>
          </w:p>
        </w:tc>
      </w:tr>
      <w:tr w:rsidR="32E60F1D" w:rsidTr="294C15F7" w14:paraId="395ECFED"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7008CFA9" w14:textId="2664C971">
            <w:pPr>
              <w:spacing w:line="259" w:lineRule="auto"/>
              <w:rPr>
                <w:rFonts w:eastAsiaTheme="minorEastAsia"/>
                <w:color w:val="000000" w:themeColor="text1"/>
              </w:rPr>
            </w:pPr>
            <w:r w:rsidRPr="7C902393">
              <w:rPr>
                <w:rFonts w:eastAsiaTheme="minorEastAsia"/>
                <w:color w:val="000000" w:themeColor="text1"/>
                <w:highlight w:val="red"/>
              </w:rPr>
              <w:t>Try to encourage banana but probably end up eating a cereal bar or chocolate.</w:t>
            </w:r>
          </w:p>
        </w:tc>
      </w:tr>
      <w:tr w:rsidR="32E60F1D" w:rsidTr="294C15F7" w14:paraId="0A46741A"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6DB9EFC7" w14:textId="1BA1B9D5">
            <w:pPr>
              <w:spacing w:line="259" w:lineRule="auto"/>
              <w:rPr>
                <w:rFonts w:eastAsiaTheme="minorEastAsia"/>
                <w:color w:val="000000" w:themeColor="text1"/>
              </w:rPr>
            </w:pPr>
            <w:r w:rsidRPr="7C902393">
              <w:rPr>
                <w:rFonts w:eastAsiaTheme="minorEastAsia"/>
                <w:color w:val="000000" w:themeColor="text1"/>
                <w:highlight w:val="green"/>
              </w:rPr>
              <w:t>Games at grass roots are early so usually weetabix before games</w:t>
            </w:r>
          </w:p>
        </w:tc>
      </w:tr>
      <w:tr w:rsidR="32E60F1D" w:rsidTr="294C15F7" w14:paraId="174E3F49"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706203A8" w14:textId="43F039AA">
            <w:pPr>
              <w:spacing w:line="259" w:lineRule="auto"/>
              <w:rPr>
                <w:rFonts w:eastAsiaTheme="minorEastAsia"/>
                <w:color w:val="000000" w:themeColor="text1"/>
              </w:rPr>
            </w:pPr>
            <w:r w:rsidRPr="7C902393">
              <w:rPr>
                <w:rFonts w:eastAsiaTheme="minorEastAsia"/>
                <w:color w:val="000000" w:themeColor="text1"/>
                <w:highlight w:val="green"/>
              </w:rPr>
              <w:t>Depends on the time of day - usually a meal</w:t>
            </w:r>
          </w:p>
        </w:tc>
      </w:tr>
      <w:tr w:rsidR="32E60F1D" w:rsidTr="294C15F7" w14:paraId="43054FBC"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0AD91C53" w14:textId="5FDBC046">
            <w:pPr>
              <w:spacing w:line="259" w:lineRule="auto"/>
              <w:rPr>
                <w:rFonts w:eastAsiaTheme="minorEastAsia"/>
                <w:color w:val="000000" w:themeColor="text1"/>
              </w:rPr>
            </w:pPr>
            <w:r w:rsidRPr="7C902393">
              <w:rPr>
                <w:rFonts w:eastAsiaTheme="minorEastAsia"/>
                <w:color w:val="000000" w:themeColor="text1"/>
                <w:highlight w:val="red"/>
              </w:rPr>
              <w:t>Crisps / Chocolate</w:t>
            </w:r>
          </w:p>
        </w:tc>
      </w:tr>
      <w:tr w:rsidR="32E60F1D" w:rsidTr="294C15F7" w14:paraId="5BEB141F"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144E27F5" w14:textId="4D660F27">
            <w:pPr>
              <w:spacing w:line="259" w:lineRule="auto"/>
              <w:rPr>
                <w:rFonts w:eastAsiaTheme="minorEastAsia"/>
                <w:color w:val="000000" w:themeColor="text1"/>
              </w:rPr>
            </w:pPr>
            <w:r w:rsidRPr="7C902393">
              <w:rPr>
                <w:rFonts w:eastAsiaTheme="minorEastAsia"/>
                <w:color w:val="000000" w:themeColor="text1"/>
                <w:highlight w:val="yellow"/>
              </w:rPr>
              <w:t>Strawberrys, yogurts, sometimes chocolate bar.</w:t>
            </w:r>
          </w:p>
        </w:tc>
      </w:tr>
      <w:tr w:rsidR="32E60F1D" w:rsidTr="294C15F7" w14:paraId="305F4152"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3A8EF7AD" w14:textId="60B55D95">
            <w:pPr>
              <w:spacing w:line="259" w:lineRule="auto"/>
              <w:rPr>
                <w:rFonts w:eastAsiaTheme="minorEastAsia"/>
                <w:color w:val="000000" w:themeColor="text1"/>
              </w:rPr>
            </w:pPr>
            <w:r w:rsidRPr="7C902393">
              <w:rPr>
                <w:rFonts w:eastAsiaTheme="minorEastAsia"/>
                <w:color w:val="000000" w:themeColor="text1"/>
                <w:highlight w:val="red"/>
              </w:rPr>
              <w:t>Pasta then chocolate bar; banana</w:t>
            </w:r>
          </w:p>
        </w:tc>
      </w:tr>
      <w:tr w:rsidR="32E60F1D" w:rsidTr="294C15F7" w14:paraId="14BC56FE"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27250A7A" w14:textId="627BD2D9">
            <w:pPr>
              <w:spacing w:line="259" w:lineRule="auto"/>
              <w:rPr>
                <w:rFonts w:eastAsiaTheme="minorEastAsia"/>
                <w:color w:val="000000" w:themeColor="text1"/>
              </w:rPr>
            </w:pPr>
            <w:r w:rsidRPr="7C902393">
              <w:rPr>
                <w:rFonts w:eastAsiaTheme="minorEastAsia"/>
                <w:color w:val="000000" w:themeColor="text1"/>
                <w:highlight w:val="red"/>
              </w:rPr>
              <w:t>Sweets, cereal, fruit</w:t>
            </w:r>
          </w:p>
        </w:tc>
      </w:tr>
      <w:tr w:rsidR="32E60F1D" w:rsidTr="294C15F7" w14:paraId="27E49906"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057E9509" w14:textId="5D46B692">
            <w:pPr>
              <w:spacing w:line="259" w:lineRule="auto"/>
              <w:rPr>
                <w:rFonts w:eastAsiaTheme="minorEastAsia"/>
                <w:color w:val="000000" w:themeColor="text1"/>
              </w:rPr>
            </w:pPr>
            <w:r w:rsidRPr="7C902393">
              <w:rPr>
                <w:rFonts w:eastAsiaTheme="minorEastAsia"/>
                <w:color w:val="000000" w:themeColor="text1"/>
                <w:highlight w:val="green"/>
              </w:rPr>
              <w:lastRenderedPageBreak/>
              <w:t>Ginger biscuits</w:t>
            </w:r>
          </w:p>
        </w:tc>
      </w:tr>
      <w:tr w:rsidR="32E60F1D" w:rsidTr="294C15F7" w14:paraId="61B7D8A6"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07AEA0A7" w14:textId="22D85F09">
            <w:pPr>
              <w:spacing w:line="259" w:lineRule="auto"/>
              <w:rPr>
                <w:rFonts w:eastAsiaTheme="minorEastAsia"/>
                <w:color w:val="000000" w:themeColor="text1"/>
              </w:rPr>
            </w:pPr>
            <w:r w:rsidRPr="7C902393">
              <w:rPr>
                <w:rFonts w:eastAsiaTheme="minorEastAsia"/>
                <w:color w:val="000000" w:themeColor="text1"/>
                <w:highlight w:val="green"/>
              </w:rPr>
              <w:t>Fruit</w:t>
            </w:r>
          </w:p>
        </w:tc>
      </w:tr>
      <w:tr w:rsidR="32E60F1D" w:rsidTr="294C15F7" w14:paraId="567ACF20"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121546CE" w14:textId="18ED1FEA">
            <w:pPr>
              <w:spacing w:line="259" w:lineRule="auto"/>
              <w:rPr>
                <w:rFonts w:eastAsiaTheme="minorEastAsia"/>
                <w:color w:val="000000" w:themeColor="text1"/>
              </w:rPr>
            </w:pPr>
            <w:r w:rsidRPr="7C902393">
              <w:rPr>
                <w:rFonts w:eastAsiaTheme="minorEastAsia"/>
                <w:color w:val="000000" w:themeColor="text1"/>
                <w:highlight w:val="red"/>
              </w:rPr>
              <w:t>Main Meal</w:t>
            </w:r>
          </w:p>
        </w:tc>
      </w:tr>
      <w:tr w:rsidR="32E60F1D" w:rsidTr="294C15F7" w14:paraId="093DCB7E"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5DD04E72" w14:textId="2D2235D7">
            <w:pPr>
              <w:spacing w:line="259" w:lineRule="auto"/>
              <w:rPr>
                <w:rFonts w:eastAsiaTheme="minorEastAsia"/>
                <w:color w:val="000000" w:themeColor="text1"/>
              </w:rPr>
            </w:pPr>
            <w:r w:rsidRPr="7C902393">
              <w:rPr>
                <w:rFonts w:eastAsiaTheme="minorEastAsia"/>
                <w:color w:val="000000" w:themeColor="text1"/>
                <w:highlight w:val="green"/>
              </w:rPr>
              <w:t>Before a match it would be cereal and a banana, before training it’s whatever has been cooked for dinner.</w:t>
            </w:r>
          </w:p>
        </w:tc>
      </w:tr>
      <w:tr w:rsidR="32E60F1D" w:rsidTr="294C15F7" w14:paraId="47336731"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5DC3AA80" w14:textId="3149B09F">
            <w:pPr>
              <w:spacing w:line="259" w:lineRule="auto"/>
              <w:rPr>
                <w:rFonts w:eastAsiaTheme="minorEastAsia"/>
                <w:color w:val="000000" w:themeColor="text1"/>
              </w:rPr>
            </w:pPr>
            <w:r w:rsidRPr="294C15F7">
              <w:rPr>
                <w:rFonts w:eastAsiaTheme="minorEastAsia"/>
                <w:color w:val="000000" w:themeColor="text1"/>
                <w:highlight w:val="green"/>
              </w:rPr>
              <w:t>Pasta</w:t>
            </w:r>
            <w:r w:rsidRPr="294C15F7">
              <w:rPr>
                <w:rFonts w:eastAsiaTheme="minorEastAsia"/>
                <w:color w:val="000000" w:themeColor="text1"/>
              </w:rPr>
              <w:t xml:space="preserve"> </w:t>
            </w:r>
          </w:p>
        </w:tc>
      </w:tr>
      <w:tr w:rsidR="32E60F1D" w:rsidTr="294C15F7" w14:paraId="03361A9B"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10D2F781" w14:textId="58FB7E9B">
            <w:pPr>
              <w:spacing w:line="259" w:lineRule="auto"/>
              <w:rPr>
                <w:rFonts w:eastAsiaTheme="minorEastAsia"/>
                <w:color w:val="000000" w:themeColor="text1"/>
              </w:rPr>
            </w:pPr>
            <w:r w:rsidRPr="7C902393">
              <w:rPr>
                <w:rFonts w:eastAsiaTheme="minorEastAsia"/>
                <w:color w:val="000000" w:themeColor="text1"/>
                <w:highlight w:val="green"/>
              </w:rPr>
              <w:t>Fruit and cereal bar</w:t>
            </w:r>
          </w:p>
        </w:tc>
      </w:tr>
      <w:tr w:rsidR="32E60F1D" w:rsidTr="294C15F7" w14:paraId="201A6BC8"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3E743930" w14:textId="3194F3C2">
            <w:pPr>
              <w:spacing w:line="259" w:lineRule="auto"/>
              <w:rPr>
                <w:rFonts w:eastAsiaTheme="minorEastAsia"/>
                <w:color w:val="000000" w:themeColor="text1"/>
              </w:rPr>
            </w:pPr>
            <w:r w:rsidRPr="294C15F7">
              <w:rPr>
                <w:rFonts w:eastAsiaTheme="minorEastAsia"/>
                <w:color w:val="000000" w:themeColor="text1"/>
                <w:highlight w:val="green"/>
              </w:rPr>
              <w:t>Banana</w:t>
            </w:r>
            <w:r w:rsidRPr="294C15F7">
              <w:rPr>
                <w:rFonts w:eastAsiaTheme="minorEastAsia"/>
                <w:color w:val="000000" w:themeColor="text1"/>
              </w:rPr>
              <w:t xml:space="preserve"> </w:t>
            </w:r>
          </w:p>
        </w:tc>
      </w:tr>
      <w:tr w:rsidR="32E60F1D" w:rsidTr="294C15F7" w14:paraId="263FDB0A"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3BA664EA" w14:textId="4EE63076">
            <w:pPr>
              <w:spacing w:line="259" w:lineRule="auto"/>
              <w:rPr>
                <w:rFonts w:eastAsiaTheme="minorEastAsia"/>
                <w:color w:val="000000" w:themeColor="text1"/>
              </w:rPr>
            </w:pPr>
            <w:r w:rsidRPr="7C902393">
              <w:rPr>
                <w:rFonts w:eastAsiaTheme="minorEastAsia"/>
                <w:color w:val="000000" w:themeColor="text1"/>
                <w:highlight w:val="green"/>
              </w:rPr>
              <w:t>Fruit</w:t>
            </w:r>
          </w:p>
        </w:tc>
      </w:tr>
      <w:tr w:rsidR="32E60F1D" w:rsidTr="294C15F7" w14:paraId="208D514E"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6268ECD8" w14:textId="1AE5C97B">
            <w:pPr>
              <w:spacing w:line="259" w:lineRule="auto"/>
              <w:rPr>
                <w:rFonts w:eastAsiaTheme="minorEastAsia"/>
                <w:color w:val="000000" w:themeColor="text1"/>
              </w:rPr>
            </w:pPr>
            <w:r w:rsidRPr="7C902393">
              <w:rPr>
                <w:rFonts w:eastAsiaTheme="minorEastAsia"/>
                <w:color w:val="000000" w:themeColor="text1"/>
                <w:highlight w:val="red"/>
              </w:rPr>
              <w:t>None</w:t>
            </w:r>
          </w:p>
        </w:tc>
      </w:tr>
      <w:tr w:rsidR="32E60F1D" w:rsidTr="294C15F7" w14:paraId="72629FE9"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110D572B" w14:textId="05A1F697">
            <w:pPr>
              <w:spacing w:line="259" w:lineRule="auto"/>
              <w:rPr>
                <w:rFonts w:eastAsiaTheme="minorEastAsia"/>
                <w:color w:val="000000" w:themeColor="text1"/>
              </w:rPr>
            </w:pPr>
            <w:r w:rsidRPr="294C15F7">
              <w:rPr>
                <w:rFonts w:eastAsiaTheme="minorEastAsia"/>
                <w:color w:val="000000" w:themeColor="text1"/>
                <w:highlight w:val="yellow"/>
              </w:rPr>
              <w:t>Water, sandwiches, Fruit, crisps, sweets, winders etc</w:t>
            </w:r>
            <w:r w:rsidRPr="294C15F7">
              <w:rPr>
                <w:rFonts w:eastAsiaTheme="minorEastAsia"/>
                <w:color w:val="000000" w:themeColor="text1"/>
              </w:rPr>
              <w:t xml:space="preserve"> </w:t>
            </w:r>
          </w:p>
        </w:tc>
      </w:tr>
      <w:tr w:rsidR="32E60F1D" w:rsidTr="294C15F7" w14:paraId="0D3A73C0"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4397E671" w14:textId="3999DA46">
            <w:pPr>
              <w:spacing w:line="259" w:lineRule="auto"/>
              <w:rPr>
                <w:rFonts w:eastAsiaTheme="minorEastAsia"/>
                <w:color w:val="000000" w:themeColor="text1"/>
              </w:rPr>
            </w:pPr>
            <w:r w:rsidRPr="7C902393">
              <w:rPr>
                <w:rFonts w:eastAsiaTheme="minorEastAsia"/>
                <w:color w:val="000000" w:themeColor="text1"/>
                <w:highlight w:val="green"/>
              </w:rPr>
              <w:t>Banana, protein bar</w:t>
            </w:r>
          </w:p>
        </w:tc>
      </w:tr>
      <w:tr w:rsidR="32E60F1D" w:rsidTr="294C15F7" w14:paraId="5A78814A"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2F40683E" w14:textId="6FA60633">
            <w:pPr>
              <w:spacing w:line="259" w:lineRule="auto"/>
              <w:rPr>
                <w:rFonts w:eastAsiaTheme="minorEastAsia"/>
                <w:color w:val="000000" w:themeColor="text1"/>
              </w:rPr>
            </w:pPr>
            <w:r w:rsidRPr="294C15F7">
              <w:rPr>
                <w:rFonts w:eastAsiaTheme="minorEastAsia"/>
                <w:color w:val="000000" w:themeColor="text1"/>
                <w:highlight w:val="red"/>
              </w:rPr>
              <w:t>Chocolate</w:t>
            </w:r>
            <w:r w:rsidRPr="294C15F7">
              <w:rPr>
                <w:rFonts w:eastAsiaTheme="minorEastAsia"/>
                <w:color w:val="000000" w:themeColor="text1"/>
              </w:rPr>
              <w:t xml:space="preserve"> </w:t>
            </w:r>
          </w:p>
        </w:tc>
      </w:tr>
      <w:tr w:rsidR="32E60F1D" w:rsidTr="294C15F7" w14:paraId="40657F2E"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0647A287" w14:textId="113FA40C">
            <w:pPr>
              <w:spacing w:line="259" w:lineRule="auto"/>
              <w:rPr>
                <w:rFonts w:eastAsiaTheme="minorEastAsia"/>
                <w:color w:val="000000" w:themeColor="text1"/>
              </w:rPr>
            </w:pPr>
            <w:r w:rsidRPr="7C902393">
              <w:rPr>
                <w:rFonts w:eastAsiaTheme="minorEastAsia"/>
                <w:color w:val="000000" w:themeColor="text1"/>
                <w:highlight w:val="yellow"/>
              </w:rPr>
              <w:t>Toast</w:t>
            </w:r>
          </w:p>
        </w:tc>
      </w:tr>
      <w:tr w:rsidR="32E60F1D" w:rsidTr="294C15F7" w14:paraId="67F2B6FC"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1A45127F" w14:textId="57E9EFD0">
            <w:pPr>
              <w:pStyle w:val="ListParagraph"/>
              <w:numPr>
                <w:ilvl w:val="0"/>
                <w:numId w:val="53"/>
              </w:numPr>
              <w:spacing w:line="259" w:lineRule="auto"/>
              <w:rPr>
                <w:rFonts w:eastAsiaTheme="minorEastAsia"/>
                <w:color w:val="000000" w:themeColor="text1"/>
              </w:rPr>
            </w:pPr>
            <w:r w:rsidRPr="7C902393">
              <w:rPr>
                <w:rFonts w:eastAsiaTheme="minorEastAsia"/>
                <w:color w:val="000000" w:themeColor="text1"/>
                <w:highlight w:val="yellow"/>
              </w:rPr>
              <w:t>Banana / jelly babies</w:t>
            </w:r>
          </w:p>
        </w:tc>
      </w:tr>
      <w:tr w:rsidR="32E60F1D" w:rsidTr="294C15F7" w14:paraId="4D54CED5"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69EA0222" w14:textId="1ECF83DC">
            <w:pPr>
              <w:spacing w:line="259" w:lineRule="auto"/>
              <w:rPr>
                <w:rFonts w:eastAsiaTheme="minorEastAsia"/>
                <w:color w:val="000000" w:themeColor="text1"/>
              </w:rPr>
            </w:pPr>
            <w:r w:rsidRPr="7C902393">
              <w:rPr>
                <w:rFonts w:eastAsiaTheme="minorEastAsia"/>
                <w:color w:val="000000" w:themeColor="text1"/>
                <w:highlight w:val="green"/>
              </w:rPr>
              <w:t>Sandwich yogurt fruit</w:t>
            </w:r>
          </w:p>
        </w:tc>
      </w:tr>
      <w:tr w:rsidR="32E60F1D" w:rsidTr="294C15F7" w14:paraId="1E1CBE6A"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10ACABAC" w14:textId="3621A794">
            <w:pPr>
              <w:spacing w:line="259" w:lineRule="auto"/>
              <w:rPr>
                <w:rFonts w:eastAsiaTheme="minorEastAsia"/>
                <w:color w:val="000000" w:themeColor="text1"/>
              </w:rPr>
            </w:pPr>
            <w:r w:rsidRPr="294C15F7">
              <w:rPr>
                <w:rFonts w:eastAsiaTheme="minorEastAsia"/>
                <w:color w:val="000000" w:themeColor="text1"/>
                <w:highlight w:val="green"/>
              </w:rPr>
              <w:t>Banana/ yoghurt/ pancakes</w:t>
            </w:r>
            <w:r w:rsidRPr="294C15F7">
              <w:rPr>
                <w:rFonts w:eastAsiaTheme="minorEastAsia"/>
                <w:color w:val="000000" w:themeColor="text1"/>
              </w:rPr>
              <w:t xml:space="preserve"> </w:t>
            </w:r>
          </w:p>
        </w:tc>
      </w:tr>
      <w:tr w:rsidR="32E60F1D" w:rsidTr="294C15F7" w14:paraId="3BD28ED1"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26EB6335" w14:textId="7AE34E5C">
            <w:pPr>
              <w:spacing w:line="259" w:lineRule="auto"/>
              <w:rPr>
                <w:rFonts w:eastAsiaTheme="minorEastAsia"/>
                <w:color w:val="000000" w:themeColor="text1"/>
              </w:rPr>
            </w:pPr>
            <w:r w:rsidRPr="7C902393">
              <w:rPr>
                <w:rFonts w:eastAsiaTheme="minorEastAsia"/>
                <w:color w:val="000000" w:themeColor="text1"/>
                <w:highlight w:val="green"/>
              </w:rPr>
              <w:t>None unless playing after lunch so would have had a meal before going. Sandwich, crisps and fruit</w:t>
            </w:r>
          </w:p>
        </w:tc>
      </w:tr>
      <w:tr w:rsidR="32E60F1D" w:rsidTr="294C15F7" w14:paraId="302E632C"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669A52DA" w14:textId="0AEBB09A">
            <w:pPr>
              <w:spacing w:line="259" w:lineRule="auto"/>
              <w:rPr>
                <w:rFonts w:eastAsiaTheme="minorEastAsia"/>
                <w:color w:val="000000" w:themeColor="text1"/>
              </w:rPr>
            </w:pPr>
            <w:r w:rsidRPr="294C15F7">
              <w:rPr>
                <w:rFonts w:eastAsiaTheme="minorEastAsia"/>
                <w:color w:val="000000" w:themeColor="text1"/>
                <w:highlight w:val="green"/>
              </w:rPr>
              <w:t>Banana, cereal bar</w:t>
            </w:r>
            <w:r w:rsidRPr="294C15F7">
              <w:rPr>
                <w:rFonts w:eastAsiaTheme="minorEastAsia"/>
                <w:color w:val="000000" w:themeColor="text1"/>
              </w:rPr>
              <w:t xml:space="preserve"> </w:t>
            </w:r>
          </w:p>
        </w:tc>
      </w:tr>
      <w:tr w:rsidR="32E60F1D" w:rsidTr="294C15F7" w14:paraId="7657D0FB"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0F9826B9" w14:textId="579DF68A">
            <w:pPr>
              <w:spacing w:line="259" w:lineRule="auto"/>
              <w:rPr>
                <w:rFonts w:eastAsiaTheme="minorEastAsia"/>
                <w:color w:val="000000" w:themeColor="text1"/>
              </w:rPr>
            </w:pPr>
            <w:r w:rsidRPr="7C902393">
              <w:rPr>
                <w:rFonts w:eastAsiaTheme="minorEastAsia"/>
                <w:color w:val="000000" w:themeColor="text1"/>
                <w:highlight w:val="green"/>
              </w:rPr>
              <w:t>Breakfast (cereal, waffles, toast etc) before Saturday morning matches</w:t>
            </w:r>
          </w:p>
        </w:tc>
      </w:tr>
      <w:tr w:rsidR="32E60F1D" w:rsidTr="294C15F7" w14:paraId="4C9A4F16"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217601E7" w14:textId="2C6B66C1">
            <w:pPr>
              <w:spacing w:line="259" w:lineRule="auto"/>
              <w:rPr>
                <w:rFonts w:eastAsiaTheme="minorEastAsia"/>
                <w:color w:val="000000" w:themeColor="text1"/>
              </w:rPr>
            </w:pPr>
            <w:r w:rsidRPr="7C902393">
              <w:rPr>
                <w:rFonts w:eastAsiaTheme="minorEastAsia"/>
                <w:color w:val="000000" w:themeColor="text1"/>
                <w:highlight w:val="green"/>
              </w:rPr>
              <w:t>Fruit , pasta</w:t>
            </w:r>
          </w:p>
        </w:tc>
      </w:tr>
      <w:tr w:rsidR="32E60F1D" w:rsidTr="294C15F7" w14:paraId="6300EAB3"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6B2BCFFD" w14:textId="676D0B51">
            <w:pPr>
              <w:spacing w:line="259" w:lineRule="auto"/>
              <w:rPr>
                <w:rFonts w:eastAsiaTheme="minorEastAsia"/>
                <w:color w:val="000000" w:themeColor="text1"/>
              </w:rPr>
            </w:pPr>
            <w:r w:rsidRPr="7C902393">
              <w:rPr>
                <w:rFonts w:eastAsiaTheme="minorEastAsia"/>
                <w:color w:val="000000" w:themeColor="text1"/>
                <w:highlight w:val="green"/>
              </w:rPr>
              <w:t>Banana , sandwich</w:t>
            </w:r>
          </w:p>
        </w:tc>
      </w:tr>
      <w:tr w:rsidR="32E60F1D" w:rsidTr="294C15F7" w14:paraId="23BCA419"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17726D9F" w14:textId="7692EFB9">
            <w:pPr>
              <w:spacing w:line="259" w:lineRule="auto"/>
              <w:rPr>
                <w:rFonts w:eastAsiaTheme="minorEastAsia"/>
                <w:color w:val="000000" w:themeColor="text1"/>
              </w:rPr>
            </w:pPr>
            <w:r w:rsidRPr="294C15F7">
              <w:rPr>
                <w:rFonts w:eastAsiaTheme="minorEastAsia"/>
                <w:color w:val="000000" w:themeColor="text1"/>
                <w:highlight w:val="green"/>
              </w:rPr>
              <w:t>Sandwich, banana, biscuit</w:t>
            </w:r>
            <w:r w:rsidRPr="294C15F7">
              <w:rPr>
                <w:rFonts w:eastAsiaTheme="minorEastAsia"/>
                <w:color w:val="000000" w:themeColor="text1"/>
              </w:rPr>
              <w:t xml:space="preserve"> </w:t>
            </w:r>
          </w:p>
        </w:tc>
      </w:tr>
      <w:tr w:rsidR="32E60F1D" w:rsidTr="294C15F7" w14:paraId="7FD8DB7E"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010DC746" w14:textId="3806C8E3">
            <w:pPr>
              <w:spacing w:line="259" w:lineRule="auto"/>
              <w:rPr>
                <w:rFonts w:eastAsiaTheme="minorEastAsia"/>
                <w:color w:val="000000" w:themeColor="text1"/>
              </w:rPr>
            </w:pPr>
            <w:r w:rsidRPr="294C15F7">
              <w:rPr>
                <w:rFonts w:eastAsiaTheme="minorEastAsia"/>
                <w:color w:val="000000" w:themeColor="text1"/>
                <w:highlight w:val="yellow"/>
              </w:rPr>
              <w:t xml:space="preserve">Before training - a piece of fruit and pack of crisps. On some occasions depending on time of training he'll have a pot noodle for convenience and then a more nutritious meal after. </w:t>
            </w:r>
            <w:r w:rsidR="32E60F1D">
              <w:br/>
            </w:r>
            <w:r w:rsidRPr="294C15F7">
              <w:rPr>
                <w:rFonts w:eastAsiaTheme="minorEastAsia"/>
                <w:color w:val="000000" w:themeColor="text1"/>
                <w:highlight w:val="yellow"/>
              </w:rPr>
              <w:t>Before game - 3x weetabix</w:t>
            </w:r>
          </w:p>
        </w:tc>
      </w:tr>
      <w:tr w:rsidR="32E60F1D" w:rsidTr="294C15F7" w14:paraId="51787B1A"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576B4736" w14:textId="6848E1F6">
            <w:pPr>
              <w:spacing w:line="259" w:lineRule="auto"/>
              <w:rPr>
                <w:rFonts w:eastAsiaTheme="minorEastAsia"/>
                <w:color w:val="000000" w:themeColor="text1"/>
              </w:rPr>
            </w:pPr>
            <w:r w:rsidRPr="7C902393">
              <w:rPr>
                <w:rFonts w:eastAsiaTheme="minorEastAsia"/>
                <w:color w:val="000000" w:themeColor="text1"/>
                <w:highlight w:val="red"/>
              </w:rPr>
              <w:t>Sweets and fruit</w:t>
            </w:r>
          </w:p>
        </w:tc>
      </w:tr>
      <w:tr w:rsidR="32E60F1D" w:rsidTr="294C15F7" w14:paraId="78BD6FAC"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02755F1E" w14:textId="7C5D8067">
            <w:pPr>
              <w:spacing w:line="259" w:lineRule="auto"/>
              <w:rPr>
                <w:rFonts w:eastAsiaTheme="minorEastAsia"/>
                <w:color w:val="000000" w:themeColor="text1"/>
              </w:rPr>
            </w:pPr>
            <w:r w:rsidRPr="294C15F7">
              <w:rPr>
                <w:rFonts w:eastAsiaTheme="minorEastAsia"/>
                <w:color w:val="000000" w:themeColor="text1"/>
                <w:highlight w:val="green"/>
              </w:rPr>
              <w:t>Normally a sandwich</w:t>
            </w:r>
            <w:r w:rsidRPr="294C15F7">
              <w:rPr>
                <w:rFonts w:eastAsiaTheme="minorEastAsia"/>
                <w:color w:val="000000" w:themeColor="text1"/>
              </w:rPr>
              <w:t xml:space="preserve"> </w:t>
            </w:r>
          </w:p>
        </w:tc>
      </w:tr>
      <w:tr w:rsidR="32E60F1D" w:rsidTr="294C15F7" w14:paraId="4D15CDCA"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68846867" w14:textId="53F5E64C">
            <w:pPr>
              <w:spacing w:line="259" w:lineRule="auto"/>
              <w:rPr>
                <w:rFonts w:eastAsiaTheme="minorEastAsia"/>
                <w:color w:val="000000" w:themeColor="text1"/>
              </w:rPr>
            </w:pPr>
            <w:r w:rsidRPr="294C15F7">
              <w:rPr>
                <w:rFonts w:eastAsiaTheme="minorEastAsia"/>
                <w:color w:val="000000" w:themeColor="text1"/>
                <w:highlight w:val="green"/>
              </w:rPr>
              <w:t>Fruit sometimes Weetabix or pan au chocolate</w:t>
            </w:r>
            <w:r w:rsidRPr="294C15F7">
              <w:rPr>
                <w:rFonts w:eastAsiaTheme="minorEastAsia"/>
                <w:color w:val="000000" w:themeColor="text1"/>
              </w:rPr>
              <w:t xml:space="preserve"> </w:t>
            </w:r>
          </w:p>
        </w:tc>
      </w:tr>
      <w:tr w:rsidR="32E60F1D" w:rsidTr="294C15F7" w14:paraId="6FF33CB4"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4D08F0DA" w14:textId="2DBF0400">
            <w:pPr>
              <w:spacing w:line="259" w:lineRule="auto"/>
              <w:rPr>
                <w:rFonts w:eastAsiaTheme="minorEastAsia"/>
                <w:color w:val="000000" w:themeColor="text1"/>
              </w:rPr>
            </w:pPr>
            <w:r w:rsidRPr="7C902393">
              <w:rPr>
                <w:rFonts w:eastAsiaTheme="minorEastAsia"/>
                <w:color w:val="000000" w:themeColor="text1"/>
                <w:highlight w:val="green"/>
              </w:rPr>
              <w:t>Pancake, apple, crisps, yougart</w:t>
            </w:r>
          </w:p>
        </w:tc>
      </w:tr>
      <w:tr w:rsidR="32E60F1D" w:rsidTr="294C15F7" w14:paraId="1AB6EB71"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10C7F45F" w14:textId="6513D870">
            <w:pPr>
              <w:spacing w:line="259" w:lineRule="auto"/>
              <w:rPr>
                <w:rFonts w:eastAsiaTheme="minorEastAsia"/>
                <w:color w:val="000000" w:themeColor="text1"/>
              </w:rPr>
            </w:pPr>
            <w:r w:rsidRPr="294C15F7">
              <w:rPr>
                <w:rFonts w:eastAsiaTheme="minorEastAsia"/>
                <w:color w:val="000000" w:themeColor="text1"/>
                <w:highlight w:val="green"/>
              </w:rPr>
              <w:t>Slow release foods in the morning</w:t>
            </w:r>
            <w:r w:rsidRPr="294C15F7">
              <w:rPr>
                <w:rFonts w:eastAsiaTheme="minorEastAsia"/>
                <w:color w:val="000000" w:themeColor="text1"/>
              </w:rPr>
              <w:t xml:space="preserve"> </w:t>
            </w:r>
          </w:p>
        </w:tc>
      </w:tr>
      <w:tr w:rsidR="32E60F1D" w:rsidTr="294C15F7" w14:paraId="426C476E"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08E68389" w14:textId="5B49F233">
            <w:pPr>
              <w:spacing w:line="259" w:lineRule="auto"/>
              <w:rPr>
                <w:rFonts w:eastAsiaTheme="minorEastAsia"/>
                <w:color w:val="000000" w:themeColor="text1"/>
              </w:rPr>
            </w:pPr>
            <w:r w:rsidRPr="7C902393">
              <w:rPr>
                <w:rFonts w:eastAsiaTheme="minorEastAsia"/>
                <w:color w:val="000000" w:themeColor="text1"/>
                <w:highlight w:val="green"/>
              </w:rPr>
              <w:t>Bananas or grapes</w:t>
            </w:r>
          </w:p>
        </w:tc>
      </w:tr>
      <w:tr w:rsidR="32E60F1D" w:rsidTr="294C15F7" w14:paraId="4F355130"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52F8F272" w14:textId="05404A49">
            <w:pPr>
              <w:spacing w:line="259" w:lineRule="auto"/>
              <w:rPr>
                <w:rFonts w:eastAsiaTheme="minorEastAsia"/>
                <w:color w:val="000000" w:themeColor="text1"/>
              </w:rPr>
            </w:pPr>
            <w:r w:rsidRPr="7C902393">
              <w:rPr>
                <w:rFonts w:eastAsiaTheme="minorEastAsia"/>
                <w:color w:val="000000" w:themeColor="text1"/>
                <w:highlight w:val="green"/>
              </w:rPr>
              <w:t>Chicken wrap</w:t>
            </w:r>
          </w:p>
        </w:tc>
      </w:tr>
      <w:tr w:rsidR="32E60F1D" w:rsidTr="294C15F7" w14:paraId="188FFE2C"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4C4AFE42" w14:textId="7E5401E4">
            <w:pPr>
              <w:spacing w:line="259" w:lineRule="auto"/>
              <w:rPr>
                <w:rFonts w:eastAsiaTheme="minorEastAsia"/>
                <w:color w:val="000000" w:themeColor="text1"/>
              </w:rPr>
            </w:pPr>
            <w:r w:rsidRPr="7C902393">
              <w:rPr>
                <w:rFonts w:eastAsiaTheme="minorEastAsia"/>
                <w:color w:val="000000" w:themeColor="text1"/>
                <w:highlight w:val="green"/>
              </w:rPr>
              <w:t>Depends on the time quite often has pasta and ham if it’s late</w:t>
            </w:r>
          </w:p>
        </w:tc>
      </w:tr>
      <w:tr w:rsidR="32E60F1D" w:rsidTr="294C15F7" w14:paraId="04366451"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56515E8B" w14:textId="325FEB36">
            <w:pPr>
              <w:spacing w:line="259" w:lineRule="auto"/>
              <w:rPr>
                <w:rFonts w:eastAsiaTheme="minorEastAsia"/>
                <w:color w:val="000000" w:themeColor="text1"/>
              </w:rPr>
            </w:pPr>
            <w:r w:rsidRPr="294C15F7">
              <w:rPr>
                <w:rFonts w:eastAsiaTheme="minorEastAsia"/>
                <w:color w:val="000000" w:themeColor="text1"/>
                <w:highlight w:val="green"/>
              </w:rPr>
              <w:t>Any quick and easy snacks - fruit e.g bananas, wraps or sandwich.</w:t>
            </w:r>
            <w:r w:rsidRPr="294C15F7">
              <w:rPr>
                <w:rFonts w:eastAsiaTheme="minorEastAsia"/>
                <w:color w:val="000000" w:themeColor="text1"/>
              </w:rPr>
              <w:t xml:space="preserve"> </w:t>
            </w:r>
          </w:p>
        </w:tc>
      </w:tr>
      <w:tr w:rsidR="32E60F1D" w:rsidTr="294C15F7" w14:paraId="3AF78417"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198B318B" w14:textId="20D722E7">
            <w:pPr>
              <w:spacing w:line="259" w:lineRule="auto"/>
              <w:rPr>
                <w:rFonts w:eastAsiaTheme="minorEastAsia"/>
                <w:color w:val="000000" w:themeColor="text1"/>
              </w:rPr>
            </w:pPr>
            <w:r w:rsidRPr="294C15F7">
              <w:rPr>
                <w:rFonts w:eastAsiaTheme="minorEastAsia"/>
                <w:color w:val="000000" w:themeColor="text1"/>
                <w:highlight w:val="red"/>
              </w:rPr>
              <w:lastRenderedPageBreak/>
              <w:t>Toast / choc biscuit / cereal</w:t>
            </w:r>
            <w:r w:rsidRPr="294C15F7">
              <w:rPr>
                <w:rFonts w:eastAsiaTheme="minorEastAsia"/>
                <w:color w:val="000000" w:themeColor="text1"/>
              </w:rPr>
              <w:t xml:space="preserve"> </w:t>
            </w:r>
          </w:p>
        </w:tc>
      </w:tr>
      <w:tr w:rsidR="32E60F1D" w:rsidTr="294C15F7" w14:paraId="53E0D2DA"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1428D72B" w14:textId="09653236">
            <w:pPr>
              <w:spacing w:line="259" w:lineRule="auto"/>
              <w:rPr>
                <w:rFonts w:eastAsiaTheme="minorEastAsia"/>
                <w:color w:val="000000" w:themeColor="text1"/>
              </w:rPr>
            </w:pPr>
            <w:r w:rsidRPr="7C902393">
              <w:rPr>
                <w:rFonts w:eastAsiaTheme="minorEastAsia"/>
                <w:color w:val="000000" w:themeColor="text1"/>
                <w:highlight w:val="green"/>
              </w:rPr>
              <w:t>Banana, chicken fridge raiders, apple.</w:t>
            </w:r>
          </w:p>
        </w:tc>
      </w:tr>
      <w:tr w:rsidR="32E60F1D" w:rsidTr="294C15F7" w14:paraId="73D2B535"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1A60BBB8" w14:textId="14A9A9FC">
            <w:pPr>
              <w:spacing w:line="259" w:lineRule="auto"/>
              <w:rPr>
                <w:rFonts w:eastAsiaTheme="minorEastAsia"/>
                <w:color w:val="000000" w:themeColor="text1"/>
              </w:rPr>
            </w:pPr>
            <w:r w:rsidRPr="7C902393">
              <w:rPr>
                <w:rFonts w:eastAsiaTheme="minorEastAsia"/>
                <w:color w:val="000000" w:themeColor="text1"/>
                <w:highlight w:val="green"/>
              </w:rPr>
              <w:t>Breakfast and fruit</w:t>
            </w:r>
          </w:p>
        </w:tc>
      </w:tr>
      <w:tr w:rsidR="32E60F1D" w:rsidTr="294C15F7" w14:paraId="0CC3615A"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7A77FC9A" w14:textId="132BC04F">
            <w:pPr>
              <w:spacing w:line="259" w:lineRule="auto"/>
              <w:rPr>
                <w:rFonts w:eastAsiaTheme="minorEastAsia"/>
                <w:color w:val="000000" w:themeColor="text1"/>
              </w:rPr>
            </w:pPr>
            <w:r w:rsidRPr="294C15F7">
              <w:rPr>
                <w:rFonts w:eastAsiaTheme="minorEastAsia"/>
                <w:color w:val="000000" w:themeColor="text1"/>
                <w:highlight w:val="green"/>
              </w:rPr>
              <w:t>It varies, usually fruit, hard boiled eggs, crisps</w:t>
            </w:r>
            <w:r w:rsidRPr="294C15F7">
              <w:rPr>
                <w:rFonts w:eastAsiaTheme="minorEastAsia"/>
                <w:color w:val="000000" w:themeColor="text1"/>
              </w:rPr>
              <w:t xml:space="preserve"> </w:t>
            </w:r>
          </w:p>
        </w:tc>
      </w:tr>
      <w:tr w:rsidR="32E60F1D" w:rsidTr="294C15F7" w14:paraId="06401FF3"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7730A8F4" w14:textId="51513272">
            <w:pPr>
              <w:spacing w:line="259" w:lineRule="auto"/>
              <w:rPr>
                <w:rFonts w:eastAsiaTheme="minorEastAsia"/>
                <w:color w:val="000000" w:themeColor="text1"/>
              </w:rPr>
            </w:pPr>
            <w:r w:rsidRPr="7C902393">
              <w:rPr>
                <w:rFonts w:eastAsiaTheme="minorEastAsia"/>
                <w:color w:val="000000" w:themeColor="text1"/>
                <w:highlight w:val="green"/>
              </w:rPr>
              <w:t>Light meal including fruit and veg</w:t>
            </w:r>
          </w:p>
        </w:tc>
      </w:tr>
      <w:tr w:rsidR="32E60F1D" w:rsidTr="294C15F7" w14:paraId="3EEC4069"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52DCD5DB" w14:textId="4028A0BC">
            <w:pPr>
              <w:spacing w:line="259" w:lineRule="auto"/>
              <w:rPr>
                <w:rFonts w:eastAsiaTheme="minorEastAsia"/>
                <w:color w:val="000000" w:themeColor="text1"/>
              </w:rPr>
            </w:pPr>
            <w:r w:rsidRPr="294C15F7">
              <w:rPr>
                <w:rFonts w:eastAsiaTheme="minorEastAsia"/>
                <w:color w:val="000000" w:themeColor="text1"/>
                <w:highlight w:val="green"/>
              </w:rPr>
              <w:t>Fruit, sandwich,</w:t>
            </w:r>
            <w:r w:rsidRPr="294C15F7">
              <w:rPr>
                <w:rFonts w:eastAsiaTheme="minorEastAsia"/>
                <w:color w:val="000000" w:themeColor="text1"/>
              </w:rPr>
              <w:t xml:space="preserve"> </w:t>
            </w:r>
          </w:p>
        </w:tc>
      </w:tr>
      <w:tr w:rsidR="32E60F1D" w:rsidTr="294C15F7" w14:paraId="686154A1"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2C45381D" w14:textId="237CC4DE">
            <w:pPr>
              <w:spacing w:line="259" w:lineRule="auto"/>
              <w:rPr>
                <w:rFonts w:eastAsiaTheme="minorEastAsia"/>
                <w:color w:val="000000" w:themeColor="text1"/>
              </w:rPr>
            </w:pPr>
            <w:r w:rsidRPr="7C902393">
              <w:rPr>
                <w:rFonts w:eastAsiaTheme="minorEastAsia"/>
                <w:color w:val="000000" w:themeColor="text1"/>
                <w:highlight w:val="green"/>
              </w:rPr>
              <w:t>Sandwiches / Fruit</w:t>
            </w:r>
          </w:p>
        </w:tc>
      </w:tr>
      <w:tr w:rsidR="32E60F1D" w:rsidTr="294C15F7" w14:paraId="1EEA3C91"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0FBE2BB2" w14:textId="13419B88">
            <w:pPr>
              <w:spacing w:line="259" w:lineRule="auto"/>
              <w:rPr>
                <w:rFonts w:eastAsiaTheme="minorEastAsia"/>
                <w:color w:val="000000" w:themeColor="text1"/>
              </w:rPr>
            </w:pPr>
            <w:r w:rsidRPr="294C15F7">
              <w:rPr>
                <w:rFonts w:eastAsiaTheme="minorEastAsia"/>
                <w:color w:val="000000" w:themeColor="text1"/>
                <w:highlight w:val="green"/>
              </w:rPr>
              <w:t>Fruit/ sandwich</w:t>
            </w:r>
            <w:r w:rsidRPr="294C15F7">
              <w:rPr>
                <w:rFonts w:eastAsiaTheme="minorEastAsia"/>
                <w:color w:val="000000" w:themeColor="text1"/>
              </w:rPr>
              <w:t xml:space="preserve"> </w:t>
            </w:r>
          </w:p>
        </w:tc>
      </w:tr>
      <w:tr w:rsidR="32E60F1D" w:rsidTr="294C15F7" w14:paraId="5D7FBC58"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1AA56E25" w14:textId="7BFAFACD">
            <w:pPr>
              <w:spacing w:line="259" w:lineRule="auto"/>
              <w:rPr>
                <w:rFonts w:eastAsiaTheme="minorEastAsia"/>
                <w:color w:val="000000" w:themeColor="text1"/>
              </w:rPr>
            </w:pPr>
            <w:r w:rsidRPr="7C902393">
              <w:rPr>
                <w:rFonts w:eastAsiaTheme="minorEastAsia"/>
                <w:color w:val="000000" w:themeColor="text1"/>
                <w:highlight w:val="red"/>
              </w:rPr>
              <w:t>Banana, pasta, jelly babies, jaffa cakes</w:t>
            </w:r>
          </w:p>
        </w:tc>
      </w:tr>
      <w:tr w:rsidR="32E60F1D" w:rsidTr="294C15F7" w14:paraId="4E79BC1C"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4DB778DA" w14:textId="443C1930">
            <w:pPr>
              <w:spacing w:line="259" w:lineRule="auto"/>
              <w:rPr>
                <w:rFonts w:eastAsiaTheme="minorEastAsia"/>
                <w:color w:val="000000" w:themeColor="text1"/>
              </w:rPr>
            </w:pPr>
            <w:r w:rsidRPr="294C15F7">
              <w:rPr>
                <w:rFonts w:eastAsiaTheme="minorEastAsia"/>
                <w:color w:val="000000" w:themeColor="text1"/>
                <w:highlight w:val="green"/>
              </w:rPr>
              <w:t>Cereal/toast/sandwich</w:t>
            </w:r>
            <w:r w:rsidRPr="294C15F7">
              <w:rPr>
                <w:rFonts w:eastAsiaTheme="minorEastAsia"/>
                <w:color w:val="000000" w:themeColor="text1"/>
              </w:rPr>
              <w:t xml:space="preserve"> </w:t>
            </w:r>
          </w:p>
        </w:tc>
      </w:tr>
      <w:tr w:rsidR="32E60F1D" w:rsidTr="294C15F7" w14:paraId="3B6DBB51"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58BDBAFC" w14:textId="5A6510CC">
            <w:pPr>
              <w:spacing w:line="259" w:lineRule="auto"/>
              <w:rPr>
                <w:rFonts w:eastAsiaTheme="minorEastAsia"/>
                <w:color w:val="000000" w:themeColor="text1"/>
              </w:rPr>
            </w:pPr>
            <w:r w:rsidRPr="7C902393">
              <w:rPr>
                <w:rFonts w:eastAsiaTheme="minorEastAsia"/>
                <w:color w:val="000000" w:themeColor="text1"/>
                <w:highlight w:val="green"/>
              </w:rPr>
              <w:t>Cereal/toast</w:t>
            </w:r>
          </w:p>
        </w:tc>
      </w:tr>
      <w:tr w:rsidR="32E60F1D" w:rsidTr="294C15F7" w14:paraId="1820B6DB"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14F3671D" w14:textId="7260E479">
            <w:pPr>
              <w:spacing w:line="259" w:lineRule="auto"/>
              <w:rPr>
                <w:rFonts w:eastAsiaTheme="minorEastAsia"/>
                <w:color w:val="000000" w:themeColor="text1"/>
              </w:rPr>
            </w:pPr>
            <w:r w:rsidRPr="7C902393">
              <w:rPr>
                <w:rFonts w:eastAsiaTheme="minorEastAsia"/>
                <w:color w:val="000000" w:themeColor="text1"/>
                <w:highlight w:val="green"/>
              </w:rPr>
              <w:t>My child likes to have a yoghurt or fruit</w:t>
            </w:r>
          </w:p>
        </w:tc>
      </w:tr>
      <w:tr w:rsidR="32E60F1D" w:rsidTr="294C15F7" w14:paraId="501139E7"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5AF35704" w14:textId="1D86840E">
            <w:pPr>
              <w:spacing w:line="259" w:lineRule="auto"/>
              <w:rPr>
                <w:rFonts w:eastAsiaTheme="minorEastAsia"/>
                <w:color w:val="000000" w:themeColor="text1"/>
              </w:rPr>
            </w:pPr>
            <w:r w:rsidRPr="7C902393">
              <w:rPr>
                <w:rFonts w:eastAsiaTheme="minorEastAsia"/>
                <w:color w:val="000000" w:themeColor="text1"/>
                <w:highlight w:val="green"/>
              </w:rPr>
              <w:t>Bacon butties or cereal</w:t>
            </w:r>
          </w:p>
        </w:tc>
      </w:tr>
      <w:tr w:rsidR="32E60F1D" w:rsidTr="294C15F7" w14:paraId="22DAEED6"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483E14C6" w14:textId="49B06169">
            <w:pPr>
              <w:spacing w:line="259" w:lineRule="auto"/>
              <w:rPr>
                <w:rFonts w:eastAsiaTheme="minorEastAsia"/>
                <w:color w:val="000000" w:themeColor="text1"/>
              </w:rPr>
            </w:pPr>
            <w:r w:rsidRPr="7C902393">
              <w:rPr>
                <w:rFonts w:eastAsiaTheme="minorEastAsia"/>
                <w:color w:val="000000" w:themeColor="text1"/>
                <w:highlight w:val="red"/>
              </w:rPr>
              <w:t>None</w:t>
            </w:r>
          </w:p>
        </w:tc>
      </w:tr>
      <w:tr w:rsidR="32E60F1D" w:rsidTr="294C15F7" w14:paraId="61C0A426"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4301490B" w14:textId="6D6B867D">
            <w:pPr>
              <w:spacing w:line="259" w:lineRule="auto"/>
              <w:rPr>
                <w:rFonts w:eastAsiaTheme="minorEastAsia"/>
                <w:color w:val="000000" w:themeColor="text1"/>
              </w:rPr>
            </w:pPr>
            <w:r w:rsidRPr="294C15F7">
              <w:rPr>
                <w:rFonts w:eastAsiaTheme="minorEastAsia"/>
                <w:color w:val="000000" w:themeColor="text1"/>
                <w:highlight w:val="green"/>
              </w:rPr>
              <w:t>Cereal</w:t>
            </w:r>
            <w:r w:rsidRPr="294C15F7">
              <w:rPr>
                <w:rFonts w:eastAsiaTheme="minorEastAsia"/>
                <w:color w:val="000000" w:themeColor="text1"/>
              </w:rPr>
              <w:t xml:space="preserve"> </w:t>
            </w:r>
          </w:p>
        </w:tc>
      </w:tr>
      <w:tr w:rsidR="32E60F1D" w:rsidTr="294C15F7" w14:paraId="2C7E89DF"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68227350" w14:textId="35891908">
            <w:pPr>
              <w:spacing w:line="259" w:lineRule="auto"/>
              <w:rPr>
                <w:rFonts w:eastAsiaTheme="minorEastAsia"/>
                <w:color w:val="000000" w:themeColor="text1"/>
              </w:rPr>
            </w:pPr>
            <w:r w:rsidRPr="7C902393">
              <w:rPr>
                <w:rFonts w:eastAsiaTheme="minorEastAsia"/>
                <w:color w:val="000000" w:themeColor="text1"/>
                <w:highlight w:val="red"/>
              </w:rPr>
              <w:t>Nothing</w:t>
            </w:r>
          </w:p>
        </w:tc>
      </w:tr>
      <w:tr w:rsidR="32E60F1D" w:rsidTr="294C15F7" w14:paraId="3EA659E6"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267E76AD" w14:textId="7D9DEEDB">
            <w:pPr>
              <w:spacing w:line="259" w:lineRule="auto"/>
              <w:rPr>
                <w:rFonts w:eastAsiaTheme="minorEastAsia"/>
                <w:color w:val="000000" w:themeColor="text1"/>
              </w:rPr>
            </w:pPr>
            <w:r w:rsidRPr="294C15F7">
              <w:rPr>
                <w:rFonts w:eastAsiaTheme="minorEastAsia"/>
                <w:color w:val="000000" w:themeColor="text1"/>
                <w:highlight w:val="green"/>
              </w:rPr>
              <w:t>Before a Morning game- porridge or weetabix. Before a afternoon game/training- pasta</w:t>
            </w:r>
            <w:r w:rsidR="32E60F1D">
              <w:br/>
            </w:r>
            <w:r w:rsidRPr="294C15F7">
              <w:rPr>
                <w:rFonts w:eastAsiaTheme="minorEastAsia"/>
                <w:color w:val="000000" w:themeColor="text1"/>
                <w:highlight w:val="green"/>
              </w:rPr>
              <w:t>If it’s a long morning/afternoon of football in between games will more than likely snack on sweets or chocolate.</w:t>
            </w:r>
          </w:p>
        </w:tc>
      </w:tr>
      <w:tr w:rsidR="32E60F1D" w:rsidTr="294C15F7" w14:paraId="7FF254DA"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425958D0" w14:textId="0D5FFCE9">
            <w:pPr>
              <w:spacing w:line="259" w:lineRule="auto"/>
              <w:rPr>
                <w:rFonts w:eastAsiaTheme="minorEastAsia"/>
                <w:color w:val="000000" w:themeColor="text1"/>
              </w:rPr>
            </w:pPr>
            <w:r w:rsidRPr="294C15F7">
              <w:rPr>
                <w:rFonts w:eastAsiaTheme="minorEastAsia"/>
                <w:color w:val="000000" w:themeColor="text1"/>
                <w:highlight w:val="red"/>
              </w:rPr>
              <w:t>Chocolate</w:t>
            </w:r>
            <w:r w:rsidRPr="294C15F7">
              <w:rPr>
                <w:rFonts w:eastAsiaTheme="minorEastAsia"/>
                <w:color w:val="000000" w:themeColor="text1"/>
              </w:rPr>
              <w:t xml:space="preserve"> </w:t>
            </w:r>
          </w:p>
        </w:tc>
      </w:tr>
      <w:tr w:rsidR="32E60F1D" w:rsidTr="294C15F7" w14:paraId="5C053A3A"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4152200E" w14:textId="0F6382F5">
            <w:pPr>
              <w:spacing w:line="259" w:lineRule="auto"/>
              <w:rPr>
                <w:rFonts w:eastAsiaTheme="minorEastAsia"/>
                <w:color w:val="000000" w:themeColor="text1"/>
              </w:rPr>
            </w:pPr>
            <w:r w:rsidRPr="7C902393">
              <w:rPr>
                <w:rFonts w:eastAsiaTheme="minorEastAsia"/>
                <w:color w:val="000000" w:themeColor="text1"/>
                <w:highlight w:val="green"/>
              </w:rPr>
              <w:t>Carbs</w:t>
            </w:r>
          </w:p>
        </w:tc>
      </w:tr>
      <w:tr w:rsidR="32E60F1D" w:rsidTr="294C15F7" w14:paraId="1664616B"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293CBF1E" w14:textId="5A4031C5">
            <w:pPr>
              <w:spacing w:line="259" w:lineRule="auto"/>
              <w:rPr>
                <w:rFonts w:eastAsiaTheme="minorEastAsia"/>
                <w:color w:val="000000" w:themeColor="text1"/>
              </w:rPr>
            </w:pPr>
            <w:r w:rsidRPr="294C15F7">
              <w:rPr>
                <w:rFonts w:eastAsiaTheme="minorEastAsia"/>
                <w:color w:val="000000" w:themeColor="text1"/>
                <w:highlight w:val="yellow"/>
              </w:rPr>
              <w:t>A good breakfast on the morning of a game, something like oats or other cereal. Before training (which is quite late at 8pm) he would have had food after school so no snack required. Food is often pasta based. If he does have a snack it would mostly be chocolate or crisps, not one for healthy snacks like fruit i’m afraid.</w:t>
            </w:r>
            <w:r w:rsidRPr="294C15F7">
              <w:rPr>
                <w:rFonts w:eastAsiaTheme="minorEastAsia"/>
                <w:color w:val="000000" w:themeColor="text1"/>
              </w:rPr>
              <w:t xml:space="preserve"> </w:t>
            </w:r>
          </w:p>
        </w:tc>
      </w:tr>
      <w:tr w:rsidR="32E60F1D" w:rsidTr="294C15F7" w14:paraId="10E422B5"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796A11A4" w14:textId="6DEDFA41">
            <w:pPr>
              <w:spacing w:line="259" w:lineRule="auto"/>
              <w:rPr>
                <w:rFonts w:eastAsiaTheme="minorEastAsia"/>
                <w:color w:val="000000" w:themeColor="text1"/>
              </w:rPr>
            </w:pPr>
            <w:r w:rsidRPr="7C902393">
              <w:rPr>
                <w:rFonts w:eastAsiaTheme="minorEastAsia"/>
                <w:color w:val="000000" w:themeColor="text1"/>
                <w:highlight w:val="red"/>
              </w:rPr>
              <w:t>No snacks</w:t>
            </w:r>
          </w:p>
        </w:tc>
      </w:tr>
      <w:tr w:rsidR="32E60F1D" w:rsidTr="294C15F7" w14:paraId="7D11A0F7"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1908372A" w14:textId="2D01E111">
            <w:pPr>
              <w:spacing w:line="259" w:lineRule="auto"/>
              <w:rPr>
                <w:rFonts w:eastAsiaTheme="minorEastAsia"/>
                <w:color w:val="000000" w:themeColor="text1"/>
              </w:rPr>
            </w:pPr>
            <w:r w:rsidRPr="294C15F7">
              <w:rPr>
                <w:rFonts w:eastAsiaTheme="minorEastAsia"/>
                <w:color w:val="000000" w:themeColor="text1"/>
                <w:highlight w:val="green"/>
              </w:rPr>
              <w:t>Sandwich for training (evening). Fruit yogurt and cereal for games (morning)</w:t>
            </w:r>
            <w:r w:rsidRPr="294C15F7">
              <w:rPr>
                <w:rFonts w:eastAsiaTheme="minorEastAsia"/>
                <w:color w:val="000000" w:themeColor="text1"/>
              </w:rPr>
              <w:t xml:space="preserve"> </w:t>
            </w:r>
          </w:p>
        </w:tc>
      </w:tr>
      <w:tr w:rsidR="32E60F1D" w:rsidTr="294C15F7" w14:paraId="19EB35E9"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62B8B4AE" w14:textId="10F422AD">
            <w:pPr>
              <w:spacing w:line="259" w:lineRule="auto"/>
              <w:rPr>
                <w:rFonts w:eastAsiaTheme="minorEastAsia"/>
                <w:color w:val="000000" w:themeColor="text1"/>
              </w:rPr>
            </w:pPr>
            <w:r w:rsidRPr="294C15F7">
              <w:rPr>
                <w:rFonts w:eastAsiaTheme="minorEastAsia"/>
                <w:color w:val="000000" w:themeColor="text1"/>
                <w:highlight w:val="green"/>
              </w:rPr>
              <w:t>Cereal if In the morning pasta if in the evening</w:t>
            </w:r>
            <w:r w:rsidRPr="294C15F7">
              <w:rPr>
                <w:rFonts w:eastAsiaTheme="minorEastAsia"/>
                <w:color w:val="000000" w:themeColor="text1"/>
              </w:rPr>
              <w:t xml:space="preserve"> </w:t>
            </w:r>
          </w:p>
        </w:tc>
      </w:tr>
      <w:tr w:rsidR="32E60F1D" w:rsidTr="294C15F7" w14:paraId="1FDB39F7"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0663993F" w14:textId="7B7C19F3">
            <w:pPr>
              <w:spacing w:line="259" w:lineRule="auto"/>
              <w:rPr>
                <w:rFonts w:eastAsiaTheme="minorEastAsia"/>
                <w:color w:val="000000" w:themeColor="text1"/>
              </w:rPr>
            </w:pPr>
            <w:r w:rsidRPr="7C902393">
              <w:rPr>
                <w:rFonts w:eastAsiaTheme="minorEastAsia"/>
                <w:color w:val="000000" w:themeColor="text1"/>
                <w:highlight w:val="green"/>
              </w:rPr>
              <w:t>Fruit and nut snack bar, beetroot juice, chocolate crepe</w:t>
            </w:r>
          </w:p>
        </w:tc>
      </w:tr>
      <w:tr w:rsidR="32E60F1D" w:rsidTr="294C15F7" w14:paraId="4682D781"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7E54237A" w14:textId="15A900B6">
            <w:pPr>
              <w:spacing w:line="259" w:lineRule="auto"/>
              <w:rPr>
                <w:rFonts w:eastAsiaTheme="minorEastAsia"/>
                <w:color w:val="000000" w:themeColor="text1"/>
              </w:rPr>
            </w:pPr>
            <w:r w:rsidRPr="7C902393">
              <w:rPr>
                <w:rFonts w:eastAsiaTheme="minorEastAsia"/>
                <w:color w:val="000000" w:themeColor="text1"/>
                <w:highlight w:val="red"/>
              </w:rPr>
              <w:t>Chicken nuggets, cucumber and alphabets. Cereal</w:t>
            </w:r>
          </w:p>
        </w:tc>
      </w:tr>
      <w:tr w:rsidR="32E60F1D" w:rsidTr="294C15F7" w14:paraId="01D88CB1"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533A6CC6" w14:textId="3E07753E">
            <w:pPr>
              <w:spacing w:line="259" w:lineRule="auto"/>
              <w:rPr>
                <w:rFonts w:eastAsiaTheme="minorEastAsia"/>
                <w:color w:val="000000" w:themeColor="text1"/>
              </w:rPr>
            </w:pPr>
            <w:r w:rsidRPr="7C902393">
              <w:rPr>
                <w:rFonts w:eastAsiaTheme="minorEastAsia"/>
                <w:color w:val="000000" w:themeColor="text1"/>
                <w:highlight w:val="red"/>
              </w:rPr>
              <w:t>None</w:t>
            </w:r>
          </w:p>
        </w:tc>
      </w:tr>
      <w:tr w:rsidR="32E60F1D" w:rsidTr="294C15F7" w14:paraId="1AB378BC"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46E37B7E" w14:textId="0209F2AB">
            <w:pPr>
              <w:spacing w:line="259" w:lineRule="auto"/>
              <w:rPr>
                <w:rFonts w:eastAsiaTheme="minorEastAsia"/>
                <w:color w:val="000000" w:themeColor="text1"/>
              </w:rPr>
            </w:pPr>
            <w:r w:rsidRPr="7C902393">
              <w:rPr>
                <w:rFonts w:eastAsiaTheme="minorEastAsia"/>
                <w:color w:val="000000" w:themeColor="text1"/>
                <w:highlight w:val="green"/>
              </w:rPr>
              <w:t>Carbs and protein, somethimes a pasta with meat, snack bar, sandwich, or yogurt dependent on time and what they feel like as in hunger and gap between training and travelling.</w:t>
            </w:r>
          </w:p>
        </w:tc>
      </w:tr>
      <w:tr w:rsidR="32E60F1D" w:rsidTr="294C15F7" w14:paraId="52C81693"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19FC7AD1" w14:textId="2E7FE1E9">
            <w:pPr>
              <w:spacing w:line="259" w:lineRule="auto"/>
              <w:rPr>
                <w:rFonts w:eastAsiaTheme="minorEastAsia"/>
                <w:color w:val="000000" w:themeColor="text1"/>
              </w:rPr>
            </w:pPr>
            <w:r w:rsidRPr="7C902393">
              <w:rPr>
                <w:rFonts w:eastAsiaTheme="minorEastAsia"/>
                <w:color w:val="000000" w:themeColor="text1"/>
                <w:highlight w:val="green"/>
              </w:rPr>
              <w:t>Pasta or beans on toast</w:t>
            </w:r>
          </w:p>
        </w:tc>
      </w:tr>
      <w:tr w:rsidR="32E60F1D" w:rsidTr="294C15F7" w14:paraId="17C927C0"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3AFFE11D" w14:textId="4F3D25BE">
            <w:pPr>
              <w:spacing w:line="259" w:lineRule="auto"/>
              <w:rPr>
                <w:rFonts w:eastAsiaTheme="minorEastAsia"/>
                <w:color w:val="000000" w:themeColor="text1"/>
              </w:rPr>
            </w:pPr>
            <w:r w:rsidRPr="7C902393">
              <w:rPr>
                <w:rFonts w:eastAsiaTheme="minorEastAsia"/>
                <w:color w:val="000000" w:themeColor="text1"/>
                <w:highlight w:val="green"/>
              </w:rPr>
              <w:t>Banana</w:t>
            </w:r>
          </w:p>
        </w:tc>
      </w:tr>
      <w:tr w:rsidR="32E60F1D" w:rsidTr="294C15F7" w14:paraId="0B58BF9D"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768553DB" w14:textId="3972FB68">
            <w:pPr>
              <w:spacing w:line="259" w:lineRule="auto"/>
              <w:rPr>
                <w:rFonts w:eastAsiaTheme="minorEastAsia"/>
                <w:color w:val="000000" w:themeColor="text1"/>
              </w:rPr>
            </w:pPr>
            <w:r w:rsidRPr="7C902393">
              <w:rPr>
                <w:rFonts w:eastAsiaTheme="minorEastAsia"/>
                <w:color w:val="000000" w:themeColor="text1"/>
                <w:highlight w:val="red"/>
              </w:rPr>
              <w:lastRenderedPageBreak/>
              <w:t>Salted caramel bar</w:t>
            </w:r>
          </w:p>
        </w:tc>
      </w:tr>
      <w:tr w:rsidR="32E60F1D" w:rsidTr="294C15F7" w14:paraId="2D6A1A64"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4D87B149" w14:textId="05B40AF0">
            <w:pPr>
              <w:spacing w:line="259" w:lineRule="auto"/>
              <w:rPr>
                <w:rFonts w:eastAsiaTheme="minorEastAsia"/>
                <w:color w:val="000000" w:themeColor="text1"/>
              </w:rPr>
            </w:pPr>
            <w:r w:rsidRPr="7C902393">
              <w:rPr>
                <w:rFonts w:eastAsiaTheme="minorEastAsia"/>
                <w:color w:val="000000" w:themeColor="text1"/>
              </w:rPr>
              <w:t>Apple</w:t>
            </w:r>
          </w:p>
        </w:tc>
      </w:tr>
      <w:tr w:rsidR="32E60F1D" w:rsidTr="294C15F7" w14:paraId="41F22ECF"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52FBFCE3" w14:textId="2E63D8AB">
            <w:pPr>
              <w:spacing w:line="259" w:lineRule="auto"/>
              <w:rPr>
                <w:rFonts w:eastAsiaTheme="minorEastAsia"/>
                <w:color w:val="000000" w:themeColor="text1"/>
              </w:rPr>
            </w:pPr>
            <w:r w:rsidRPr="294C15F7">
              <w:rPr>
                <w:rFonts w:eastAsiaTheme="minorEastAsia"/>
                <w:color w:val="000000" w:themeColor="text1"/>
                <w:highlight w:val="green"/>
              </w:rPr>
              <w:t>Light meal at least an hour before. If time is tight a banana</w:t>
            </w:r>
            <w:r w:rsidRPr="294C15F7">
              <w:rPr>
                <w:rFonts w:eastAsiaTheme="minorEastAsia"/>
                <w:color w:val="000000" w:themeColor="text1"/>
              </w:rPr>
              <w:t xml:space="preserve"> </w:t>
            </w:r>
          </w:p>
        </w:tc>
      </w:tr>
      <w:tr w:rsidR="32E60F1D" w:rsidTr="294C15F7" w14:paraId="6D620F04"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33E346EB" w14:textId="2520EFAF">
            <w:pPr>
              <w:spacing w:line="259" w:lineRule="auto"/>
              <w:rPr>
                <w:rFonts w:eastAsiaTheme="minorEastAsia"/>
                <w:color w:val="000000" w:themeColor="text1"/>
              </w:rPr>
            </w:pPr>
            <w:r w:rsidRPr="294C15F7">
              <w:rPr>
                <w:rFonts w:eastAsiaTheme="minorEastAsia"/>
                <w:color w:val="000000" w:themeColor="text1"/>
                <w:highlight w:val="red"/>
              </w:rPr>
              <w:t>Crisps</w:t>
            </w:r>
            <w:r w:rsidRPr="294C15F7">
              <w:rPr>
                <w:rFonts w:eastAsiaTheme="minorEastAsia"/>
                <w:color w:val="000000" w:themeColor="text1"/>
              </w:rPr>
              <w:t xml:space="preserve"> </w:t>
            </w:r>
          </w:p>
        </w:tc>
      </w:tr>
      <w:tr w:rsidR="32E60F1D" w:rsidTr="294C15F7" w14:paraId="1D650464"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5860A49D" w14:textId="5890AE76">
            <w:pPr>
              <w:spacing w:line="259" w:lineRule="auto"/>
              <w:rPr>
                <w:rFonts w:eastAsiaTheme="minorEastAsia"/>
                <w:color w:val="000000" w:themeColor="text1"/>
              </w:rPr>
            </w:pPr>
            <w:r w:rsidRPr="294C15F7">
              <w:rPr>
                <w:rFonts w:eastAsiaTheme="minorEastAsia"/>
                <w:color w:val="000000" w:themeColor="text1"/>
                <w:highlight w:val="red"/>
              </w:rPr>
              <w:t>Fruit, crisps or sometimes chocolate</w:t>
            </w:r>
            <w:r w:rsidRPr="294C15F7">
              <w:rPr>
                <w:rFonts w:eastAsiaTheme="minorEastAsia"/>
                <w:color w:val="000000" w:themeColor="text1"/>
              </w:rPr>
              <w:t xml:space="preserve"> </w:t>
            </w:r>
          </w:p>
        </w:tc>
      </w:tr>
      <w:tr w:rsidR="32E60F1D" w:rsidTr="294C15F7" w14:paraId="1816D4D0"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02619F52" w14:textId="73906245">
            <w:pPr>
              <w:spacing w:line="259" w:lineRule="auto"/>
              <w:rPr>
                <w:rFonts w:eastAsiaTheme="minorEastAsia"/>
                <w:color w:val="000000" w:themeColor="text1"/>
              </w:rPr>
            </w:pPr>
            <w:r w:rsidRPr="7C902393">
              <w:rPr>
                <w:rFonts w:eastAsiaTheme="minorEastAsia"/>
                <w:color w:val="000000" w:themeColor="text1"/>
                <w:highlight w:val="green"/>
              </w:rPr>
              <w:t>Generally, it’s breakfast before game, dinner before training. Breakfast Eggs on toast, bacon sandwich etc, dinner, generally a pasta dish, lasagne.</w:t>
            </w:r>
          </w:p>
        </w:tc>
      </w:tr>
      <w:tr w:rsidR="32E60F1D" w:rsidTr="294C15F7" w14:paraId="6ED0BFD7"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544FDDFF" w14:textId="7195319D">
            <w:pPr>
              <w:spacing w:line="259" w:lineRule="auto"/>
              <w:rPr>
                <w:rFonts w:eastAsiaTheme="minorEastAsia"/>
                <w:color w:val="000000" w:themeColor="text1"/>
              </w:rPr>
            </w:pPr>
            <w:r w:rsidRPr="7C902393">
              <w:rPr>
                <w:rFonts w:eastAsiaTheme="minorEastAsia"/>
                <w:color w:val="000000" w:themeColor="text1"/>
                <w:highlight w:val="green"/>
              </w:rPr>
              <w:t>Breakfast/snack bar</w:t>
            </w:r>
          </w:p>
        </w:tc>
      </w:tr>
      <w:tr w:rsidR="32E60F1D" w:rsidTr="294C15F7" w14:paraId="7CA17214"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6A2F55AA" w14:textId="4E69F991">
            <w:pPr>
              <w:spacing w:line="259" w:lineRule="auto"/>
              <w:rPr>
                <w:rFonts w:eastAsiaTheme="minorEastAsia"/>
                <w:color w:val="000000" w:themeColor="text1"/>
              </w:rPr>
            </w:pPr>
            <w:r w:rsidRPr="294C15F7">
              <w:rPr>
                <w:rFonts w:eastAsiaTheme="minorEastAsia"/>
                <w:color w:val="000000" w:themeColor="text1"/>
                <w:highlight w:val="green"/>
              </w:rPr>
              <w:t>Only breakfast</w:t>
            </w:r>
            <w:r w:rsidRPr="294C15F7">
              <w:rPr>
                <w:rFonts w:eastAsiaTheme="minorEastAsia"/>
                <w:color w:val="000000" w:themeColor="text1"/>
              </w:rPr>
              <w:t xml:space="preserve"> </w:t>
            </w:r>
          </w:p>
        </w:tc>
      </w:tr>
      <w:tr w:rsidR="32E60F1D" w:rsidTr="294C15F7" w14:paraId="11601C07"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39B6B8DB" w14:textId="5FB6163E">
            <w:pPr>
              <w:spacing w:line="259" w:lineRule="auto"/>
              <w:rPr>
                <w:rFonts w:eastAsiaTheme="minorEastAsia"/>
                <w:color w:val="000000" w:themeColor="text1"/>
              </w:rPr>
            </w:pPr>
            <w:r w:rsidRPr="294C15F7">
              <w:rPr>
                <w:rFonts w:eastAsiaTheme="minorEastAsia"/>
                <w:color w:val="000000" w:themeColor="text1"/>
                <w:highlight w:val="green"/>
              </w:rPr>
              <w:t>Fruit, yoghurt and toast on early match days.</w:t>
            </w:r>
            <w:r w:rsidRPr="294C15F7">
              <w:rPr>
                <w:rFonts w:eastAsiaTheme="minorEastAsia"/>
                <w:color w:val="000000" w:themeColor="text1"/>
              </w:rPr>
              <w:t xml:space="preserve"> </w:t>
            </w:r>
          </w:p>
        </w:tc>
      </w:tr>
      <w:tr w:rsidR="32E60F1D" w:rsidTr="294C15F7" w14:paraId="5135BC7A"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5C79452D" w14:textId="641DFF5D">
            <w:pPr>
              <w:spacing w:line="259" w:lineRule="auto"/>
              <w:rPr>
                <w:rFonts w:eastAsiaTheme="minorEastAsia"/>
                <w:color w:val="000000" w:themeColor="text1"/>
              </w:rPr>
            </w:pPr>
            <w:r w:rsidRPr="294C15F7">
              <w:rPr>
                <w:rFonts w:eastAsiaTheme="minorEastAsia"/>
                <w:color w:val="000000" w:themeColor="text1"/>
                <w:highlight w:val="green"/>
              </w:rPr>
              <w:t>Bananas</w:t>
            </w:r>
            <w:r w:rsidRPr="294C15F7">
              <w:rPr>
                <w:rFonts w:eastAsiaTheme="minorEastAsia"/>
                <w:color w:val="000000" w:themeColor="text1"/>
              </w:rPr>
              <w:t xml:space="preserve"> </w:t>
            </w:r>
          </w:p>
        </w:tc>
      </w:tr>
      <w:tr w:rsidR="32E60F1D" w:rsidTr="294C15F7" w14:paraId="3946DBF2"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01528820" w14:textId="0079617E">
            <w:pPr>
              <w:spacing w:line="259" w:lineRule="auto"/>
              <w:rPr>
                <w:rFonts w:eastAsiaTheme="minorEastAsia"/>
                <w:color w:val="000000" w:themeColor="text1"/>
              </w:rPr>
            </w:pPr>
            <w:r w:rsidRPr="7C902393">
              <w:rPr>
                <w:rFonts w:eastAsiaTheme="minorEastAsia"/>
                <w:color w:val="000000" w:themeColor="text1"/>
                <w:highlight w:val="green"/>
              </w:rPr>
              <w:t>Rice cakes, peanut butter, bananas, home made pizza wraps or a sandwich</w:t>
            </w:r>
          </w:p>
        </w:tc>
      </w:tr>
      <w:tr w:rsidR="32E60F1D" w:rsidTr="294C15F7" w14:paraId="11E098F4"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07729B9C" w14:textId="24D4368C">
            <w:pPr>
              <w:spacing w:line="259" w:lineRule="auto"/>
              <w:rPr>
                <w:rFonts w:eastAsiaTheme="minorEastAsia"/>
                <w:color w:val="000000" w:themeColor="text1"/>
              </w:rPr>
            </w:pPr>
            <w:r w:rsidRPr="7C902393">
              <w:rPr>
                <w:rFonts w:eastAsiaTheme="minorEastAsia"/>
                <w:color w:val="000000" w:themeColor="text1"/>
                <w:highlight w:val="green"/>
              </w:rPr>
              <w:t>Fruit</w:t>
            </w:r>
          </w:p>
        </w:tc>
      </w:tr>
      <w:tr w:rsidR="32E60F1D" w:rsidTr="294C15F7" w14:paraId="38D06121"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45649028" w14:textId="08E2F761">
            <w:pPr>
              <w:spacing w:line="259" w:lineRule="auto"/>
              <w:rPr>
                <w:rFonts w:eastAsiaTheme="minorEastAsia"/>
                <w:color w:val="000000" w:themeColor="text1"/>
              </w:rPr>
            </w:pPr>
            <w:r w:rsidRPr="7C902393">
              <w:rPr>
                <w:rFonts w:eastAsiaTheme="minorEastAsia"/>
                <w:color w:val="000000" w:themeColor="text1"/>
                <w:highlight w:val="green"/>
              </w:rPr>
              <w:t>Banana</w:t>
            </w:r>
          </w:p>
        </w:tc>
      </w:tr>
      <w:tr w:rsidR="32E60F1D" w:rsidTr="294C15F7" w14:paraId="3405AD3B"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14B60990" w14:textId="6D321685">
            <w:pPr>
              <w:spacing w:line="259" w:lineRule="auto"/>
              <w:rPr>
                <w:rFonts w:eastAsiaTheme="minorEastAsia"/>
                <w:color w:val="000000" w:themeColor="text1"/>
              </w:rPr>
            </w:pPr>
            <w:r w:rsidRPr="294C15F7">
              <w:rPr>
                <w:rFonts w:eastAsiaTheme="minorEastAsia"/>
                <w:color w:val="000000" w:themeColor="text1"/>
                <w:highlight w:val="green"/>
              </w:rPr>
              <w:t>Banana. Cereal</w:t>
            </w:r>
            <w:r w:rsidRPr="294C15F7">
              <w:rPr>
                <w:rFonts w:eastAsiaTheme="minorEastAsia"/>
                <w:color w:val="000000" w:themeColor="text1"/>
              </w:rPr>
              <w:t xml:space="preserve"> </w:t>
            </w:r>
          </w:p>
        </w:tc>
      </w:tr>
      <w:tr w:rsidR="32E60F1D" w:rsidTr="294C15F7" w14:paraId="493B968C"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6DDB8844" w14:textId="32C57942">
            <w:pPr>
              <w:spacing w:line="259" w:lineRule="auto"/>
              <w:rPr>
                <w:rFonts w:eastAsiaTheme="minorEastAsia"/>
                <w:color w:val="000000" w:themeColor="text1"/>
              </w:rPr>
            </w:pPr>
            <w:r w:rsidRPr="7C902393">
              <w:rPr>
                <w:rFonts w:eastAsiaTheme="minorEastAsia"/>
                <w:color w:val="000000" w:themeColor="text1"/>
                <w:highlight w:val="green"/>
              </w:rPr>
              <w:t>Fruit</w:t>
            </w:r>
          </w:p>
        </w:tc>
      </w:tr>
      <w:tr w:rsidR="32E60F1D" w:rsidTr="294C15F7" w14:paraId="5018445A"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0BB98FC6" w14:textId="47A9754D">
            <w:pPr>
              <w:spacing w:line="259" w:lineRule="auto"/>
              <w:rPr>
                <w:rFonts w:eastAsiaTheme="minorEastAsia"/>
                <w:color w:val="000000" w:themeColor="text1"/>
              </w:rPr>
            </w:pPr>
            <w:r w:rsidRPr="294C15F7">
              <w:rPr>
                <w:rFonts w:eastAsiaTheme="minorEastAsia"/>
                <w:color w:val="000000" w:themeColor="text1"/>
                <w:highlight w:val="green"/>
              </w:rPr>
              <w:t>Usually something quick/ snacks, things like apple and peanut butter, toast with banana, fruit or eggs, bacon or beans, cheese and crackers bagel and yogurts, veg sticks</w:t>
            </w:r>
            <w:r w:rsidRPr="294C15F7">
              <w:rPr>
                <w:rFonts w:eastAsiaTheme="minorEastAsia"/>
                <w:color w:val="000000" w:themeColor="text1"/>
              </w:rPr>
              <w:t xml:space="preserve"> </w:t>
            </w:r>
          </w:p>
        </w:tc>
      </w:tr>
      <w:tr w:rsidR="32E60F1D" w:rsidTr="294C15F7" w14:paraId="319FFE52"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49A2FA19" w14:textId="6A6E26A8">
            <w:pPr>
              <w:spacing w:line="259" w:lineRule="auto"/>
              <w:rPr>
                <w:rFonts w:eastAsiaTheme="minorEastAsia"/>
                <w:color w:val="000000" w:themeColor="text1"/>
              </w:rPr>
            </w:pPr>
            <w:r w:rsidRPr="7C902393">
              <w:rPr>
                <w:rFonts w:eastAsiaTheme="minorEastAsia"/>
                <w:color w:val="000000" w:themeColor="text1"/>
                <w:highlight w:val="red"/>
              </w:rPr>
              <w:t>My child doesn't snack before sport</w:t>
            </w:r>
          </w:p>
        </w:tc>
      </w:tr>
      <w:tr w:rsidR="32E60F1D" w:rsidTr="294C15F7" w14:paraId="45CB0549"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52004F23" w14:textId="554EB041">
            <w:pPr>
              <w:spacing w:line="259" w:lineRule="auto"/>
              <w:rPr>
                <w:rFonts w:eastAsiaTheme="minorEastAsia"/>
                <w:color w:val="000000" w:themeColor="text1"/>
              </w:rPr>
            </w:pPr>
            <w:r w:rsidRPr="294C15F7">
              <w:rPr>
                <w:rFonts w:eastAsiaTheme="minorEastAsia"/>
                <w:color w:val="000000" w:themeColor="text1"/>
                <w:highlight w:val="red"/>
              </w:rPr>
              <w:t>Usually has a meal before not snacks, dinner before training or breakfast before a match</w:t>
            </w:r>
            <w:r w:rsidRPr="294C15F7">
              <w:rPr>
                <w:rFonts w:eastAsiaTheme="minorEastAsia"/>
                <w:color w:val="000000" w:themeColor="text1"/>
              </w:rPr>
              <w:t xml:space="preserve"> </w:t>
            </w:r>
          </w:p>
        </w:tc>
      </w:tr>
      <w:tr w:rsidR="32E60F1D" w:rsidTr="294C15F7" w14:paraId="2B4226BE"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154F7BD7" w14:textId="3CEE985A">
            <w:pPr>
              <w:spacing w:line="259" w:lineRule="auto"/>
              <w:rPr>
                <w:rFonts w:eastAsiaTheme="minorEastAsia"/>
                <w:color w:val="000000" w:themeColor="text1"/>
              </w:rPr>
            </w:pPr>
            <w:r w:rsidRPr="294C15F7">
              <w:rPr>
                <w:rFonts w:eastAsiaTheme="minorEastAsia"/>
                <w:color w:val="000000" w:themeColor="text1"/>
                <w:highlight w:val="green"/>
              </w:rPr>
              <w:t>What ever we have in at the time ham wrap etc</w:t>
            </w:r>
            <w:r w:rsidRPr="294C15F7">
              <w:rPr>
                <w:rFonts w:eastAsiaTheme="minorEastAsia"/>
                <w:color w:val="000000" w:themeColor="text1"/>
              </w:rPr>
              <w:t xml:space="preserve"> </w:t>
            </w:r>
          </w:p>
        </w:tc>
      </w:tr>
      <w:tr w:rsidR="32E60F1D" w:rsidTr="294C15F7" w14:paraId="4CB4B644"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12DC3BC2" w14:textId="4558DC57">
            <w:pPr>
              <w:spacing w:line="259" w:lineRule="auto"/>
              <w:rPr>
                <w:rFonts w:eastAsiaTheme="minorEastAsia"/>
                <w:color w:val="000000" w:themeColor="text1"/>
              </w:rPr>
            </w:pPr>
            <w:r w:rsidRPr="7C902393">
              <w:rPr>
                <w:rFonts w:eastAsiaTheme="minorEastAsia"/>
                <w:color w:val="000000" w:themeColor="text1"/>
                <w:highlight w:val="green"/>
              </w:rPr>
              <w:t>Grapes and jaffa cakes</w:t>
            </w:r>
          </w:p>
        </w:tc>
      </w:tr>
      <w:tr w:rsidR="32E60F1D" w:rsidTr="294C15F7" w14:paraId="7FC41430"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22146507" w14:textId="0657E6FC">
            <w:pPr>
              <w:spacing w:line="259" w:lineRule="auto"/>
              <w:rPr>
                <w:rFonts w:eastAsiaTheme="minorEastAsia"/>
                <w:color w:val="000000" w:themeColor="text1"/>
              </w:rPr>
            </w:pPr>
            <w:r w:rsidRPr="7C902393">
              <w:rPr>
                <w:rFonts w:eastAsiaTheme="minorEastAsia"/>
                <w:color w:val="000000" w:themeColor="text1"/>
                <w:highlight w:val="green"/>
              </w:rPr>
              <w:t>Protein bars, banana</w:t>
            </w:r>
          </w:p>
        </w:tc>
      </w:tr>
      <w:tr w:rsidR="32E60F1D" w:rsidTr="294C15F7" w14:paraId="009A7868"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38A838A5" w14:textId="2B431D2D">
            <w:pPr>
              <w:spacing w:line="259" w:lineRule="auto"/>
              <w:rPr>
                <w:rFonts w:eastAsiaTheme="minorEastAsia"/>
                <w:color w:val="000000" w:themeColor="text1"/>
              </w:rPr>
            </w:pPr>
            <w:r w:rsidRPr="294C15F7">
              <w:rPr>
                <w:rFonts w:eastAsiaTheme="minorEastAsia"/>
                <w:color w:val="000000" w:themeColor="text1"/>
                <w:highlight w:val="green"/>
              </w:rPr>
              <w:t>Fruit or cereal</w:t>
            </w:r>
            <w:r w:rsidRPr="294C15F7">
              <w:rPr>
                <w:rFonts w:eastAsiaTheme="minorEastAsia"/>
                <w:color w:val="000000" w:themeColor="text1"/>
              </w:rPr>
              <w:t xml:space="preserve"> </w:t>
            </w:r>
          </w:p>
        </w:tc>
      </w:tr>
      <w:tr w:rsidR="32E60F1D" w:rsidTr="294C15F7" w14:paraId="5999B64D"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2FAED427" w14:textId="11C7EB66">
            <w:pPr>
              <w:spacing w:line="259" w:lineRule="auto"/>
              <w:rPr>
                <w:rFonts w:eastAsiaTheme="minorEastAsia"/>
                <w:color w:val="000000" w:themeColor="text1"/>
              </w:rPr>
            </w:pPr>
            <w:r w:rsidRPr="7C902393">
              <w:rPr>
                <w:rFonts w:eastAsiaTheme="minorEastAsia"/>
                <w:color w:val="000000" w:themeColor="text1"/>
                <w:highlight w:val="green"/>
              </w:rPr>
              <w:t>Frozen banana, peanut butter &amp; honey milk smoothie if we have time if not a banana or apple</w:t>
            </w:r>
          </w:p>
        </w:tc>
      </w:tr>
      <w:tr w:rsidR="32E60F1D" w:rsidTr="294C15F7" w14:paraId="5A39DD06"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4198FC41" w14:textId="54726AF4">
            <w:pPr>
              <w:spacing w:line="259" w:lineRule="auto"/>
              <w:rPr>
                <w:rFonts w:eastAsiaTheme="minorEastAsia"/>
                <w:color w:val="000000" w:themeColor="text1"/>
              </w:rPr>
            </w:pPr>
            <w:r w:rsidRPr="294C15F7">
              <w:rPr>
                <w:rFonts w:eastAsiaTheme="minorEastAsia"/>
                <w:color w:val="000000" w:themeColor="text1"/>
                <w:highlight w:val="green"/>
              </w:rPr>
              <w:t>Banana/ Nuts/ Granola bar/ wrap.</w:t>
            </w:r>
            <w:r w:rsidRPr="294C15F7">
              <w:rPr>
                <w:rFonts w:eastAsiaTheme="minorEastAsia"/>
                <w:color w:val="000000" w:themeColor="text1"/>
              </w:rPr>
              <w:t xml:space="preserve"> </w:t>
            </w:r>
          </w:p>
        </w:tc>
      </w:tr>
      <w:tr w:rsidR="32E60F1D" w:rsidTr="294C15F7" w14:paraId="3A336873"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2CE8F902" w14:textId="4701B9F8">
            <w:pPr>
              <w:spacing w:line="259" w:lineRule="auto"/>
              <w:rPr>
                <w:rFonts w:eastAsiaTheme="minorEastAsia"/>
                <w:color w:val="000000" w:themeColor="text1"/>
              </w:rPr>
            </w:pPr>
            <w:r w:rsidRPr="7C902393">
              <w:rPr>
                <w:rFonts w:eastAsiaTheme="minorEastAsia"/>
                <w:color w:val="000000" w:themeColor="text1"/>
                <w:highlight w:val="green"/>
              </w:rPr>
              <w:t>Protein</w:t>
            </w:r>
          </w:p>
        </w:tc>
      </w:tr>
      <w:tr w:rsidR="32E60F1D" w:rsidTr="294C15F7" w14:paraId="291ACA92"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3AAB30CE" w14:textId="191B5852">
            <w:pPr>
              <w:spacing w:line="259" w:lineRule="auto"/>
              <w:rPr>
                <w:rFonts w:eastAsiaTheme="minorEastAsia"/>
                <w:color w:val="000000" w:themeColor="text1"/>
              </w:rPr>
            </w:pPr>
            <w:r w:rsidRPr="7C902393">
              <w:rPr>
                <w:rFonts w:eastAsiaTheme="minorEastAsia"/>
                <w:color w:val="000000" w:themeColor="text1"/>
                <w:highlight w:val="green"/>
              </w:rPr>
              <w:t>Fruit &amp; Fibre</w:t>
            </w:r>
          </w:p>
        </w:tc>
      </w:tr>
      <w:tr w:rsidR="32E60F1D" w:rsidTr="294C15F7" w14:paraId="7E1E80DA"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43AB0ACD" w14:textId="2A2FDD6D">
            <w:pPr>
              <w:spacing w:line="259" w:lineRule="auto"/>
              <w:rPr>
                <w:rFonts w:eastAsiaTheme="minorEastAsia"/>
                <w:color w:val="000000" w:themeColor="text1"/>
              </w:rPr>
            </w:pPr>
            <w:r w:rsidRPr="7C902393">
              <w:rPr>
                <w:rFonts w:eastAsiaTheme="minorEastAsia"/>
                <w:color w:val="000000" w:themeColor="text1"/>
                <w:highlight w:val="green"/>
              </w:rPr>
              <w:t>Toats</w:t>
            </w:r>
          </w:p>
        </w:tc>
      </w:tr>
      <w:tr w:rsidR="32E60F1D" w:rsidTr="294C15F7" w14:paraId="2BCDA0FA"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39080943" w14:textId="03E5C554">
            <w:pPr>
              <w:spacing w:line="259" w:lineRule="auto"/>
              <w:rPr>
                <w:rFonts w:eastAsiaTheme="minorEastAsia"/>
                <w:color w:val="000000" w:themeColor="text1"/>
              </w:rPr>
            </w:pPr>
            <w:r w:rsidRPr="294C15F7">
              <w:rPr>
                <w:rFonts w:eastAsiaTheme="minorEastAsia"/>
                <w:color w:val="000000" w:themeColor="text1"/>
                <w:highlight w:val="green"/>
              </w:rPr>
              <w:t>Celery, peanut butter &amp; raisns / salami olives cheese and crackers</w:t>
            </w:r>
            <w:r w:rsidRPr="294C15F7">
              <w:rPr>
                <w:rFonts w:eastAsiaTheme="minorEastAsia"/>
                <w:color w:val="000000" w:themeColor="text1"/>
              </w:rPr>
              <w:t xml:space="preserve"> </w:t>
            </w:r>
          </w:p>
        </w:tc>
      </w:tr>
      <w:tr w:rsidR="32E60F1D" w:rsidTr="294C15F7" w14:paraId="6FBC8474"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59FF3C3C" w14:textId="2A2EFF9E">
            <w:pPr>
              <w:spacing w:line="259" w:lineRule="auto"/>
              <w:rPr>
                <w:rFonts w:eastAsiaTheme="minorEastAsia"/>
                <w:color w:val="000000" w:themeColor="text1"/>
              </w:rPr>
            </w:pPr>
            <w:r w:rsidRPr="294C15F7">
              <w:rPr>
                <w:rFonts w:eastAsiaTheme="minorEastAsia"/>
                <w:color w:val="000000" w:themeColor="text1"/>
                <w:highlight w:val="green"/>
              </w:rPr>
              <w:t>Banana</w:t>
            </w:r>
            <w:r w:rsidRPr="294C15F7">
              <w:rPr>
                <w:rFonts w:eastAsiaTheme="minorEastAsia"/>
                <w:color w:val="000000" w:themeColor="text1"/>
              </w:rPr>
              <w:t xml:space="preserve"> </w:t>
            </w:r>
          </w:p>
        </w:tc>
      </w:tr>
      <w:tr w:rsidR="32E60F1D" w:rsidTr="294C15F7" w14:paraId="5C2ED231"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1C3F1784" w14:textId="32269DEA">
            <w:pPr>
              <w:spacing w:line="259" w:lineRule="auto"/>
              <w:rPr>
                <w:rFonts w:eastAsiaTheme="minorEastAsia"/>
                <w:color w:val="000000" w:themeColor="text1"/>
              </w:rPr>
            </w:pPr>
            <w:r w:rsidRPr="294C15F7">
              <w:rPr>
                <w:rFonts w:eastAsiaTheme="minorEastAsia"/>
                <w:color w:val="000000" w:themeColor="text1"/>
                <w:highlight w:val="green"/>
              </w:rPr>
              <w:t>Sandwich</w:t>
            </w:r>
            <w:r w:rsidRPr="294C15F7">
              <w:rPr>
                <w:rFonts w:eastAsiaTheme="minorEastAsia"/>
                <w:color w:val="000000" w:themeColor="text1"/>
              </w:rPr>
              <w:t xml:space="preserve"> </w:t>
            </w:r>
          </w:p>
        </w:tc>
      </w:tr>
      <w:tr w:rsidR="32E60F1D" w:rsidTr="294C15F7" w14:paraId="0143A966"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17182216" w14:textId="1A2FB814">
            <w:pPr>
              <w:spacing w:line="259" w:lineRule="auto"/>
              <w:rPr>
                <w:rFonts w:eastAsiaTheme="minorEastAsia"/>
                <w:color w:val="000000" w:themeColor="text1"/>
              </w:rPr>
            </w:pPr>
            <w:r w:rsidRPr="294C15F7">
              <w:rPr>
                <w:rFonts w:eastAsiaTheme="minorEastAsia"/>
                <w:color w:val="000000" w:themeColor="text1"/>
                <w:highlight w:val="green"/>
              </w:rPr>
              <w:t>Pasta/ apple</w:t>
            </w:r>
            <w:r w:rsidRPr="294C15F7">
              <w:rPr>
                <w:rFonts w:eastAsiaTheme="minorEastAsia"/>
                <w:color w:val="000000" w:themeColor="text1"/>
              </w:rPr>
              <w:t xml:space="preserve"> </w:t>
            </w:r>
          </w:p>
        </w:tc>
      </w:tr>
      <w:tr w:rsidR="32E60F1D" w:rsidTr="294C15F7" w14:paraId="76B38A57"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5793C211" w14:textId="7B5A742D">
            <w:pPr>
              <w:spacing w:line="259" w:lineRule="auto"/>
              <w:rPr>
                <w:rFonts w:eastAsiaTheme="minorEastAsia"/>
                <w:color w:val="000000" w:themeColor="text1"/>
              </w:rPr>
            </w:pPr>
            <w:r w:rsidRPr="7C902393">
              <w:rPr>
                <w:rFonts w:eastAsiaTheme="minorEastAsia"/>
                <w:color w:val="000000" w:themeColor="text1"/>
                <w:highlight w:val="red"/>
              </w:rPr>
              <w:t>No snacks, just their usual meal</w:t>
            </w:r>
          </w:p>
        </w:tc>
      </w:tr>
      <w:tr w:rsidR="32E60F1D" w:rsidTr="294C15F7" w14:paraId="6B51A539"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5C3F3EF8" w14:textId="06A9B334">
            <w:pPr>
              <w:spacing w:line="259" w:lineRule="auto"/>
              <w:rPr>
                <w:rFonts w:eastAsiaTheme="minorEastAsia"/>
                <w:color w:val="000000" w:themeColor="text1"/>
              </w:rPr>
            </w:pPr>
            <w:r w:rsidRPr="294C15F7">
              <w:rPr>
                <w:rFonts w:eastAsiaTheme="minorEastAsia"/>
                <w:color w:val="000000" w:themeColor="text1"/>
                <w:highlight w:val="green"/>
              </w:rPr>
              <w:lastRenderedPageBreak/>
              <w:t xml:space="preserve">Flapjacks, peanut butter wraps, small piece of chocolate. Plenty of water. </w:t>
            </w:r>
            <w:r w:rsidR="32E60F1D">
              <w:br/>
            </w:r>
            <w:r w:rsidR="32E60F1D">
              <w:br/>
            </w:r>
            <w:r w:rsidRPr="294C15F7">
              <w:rPr>
                <w:rFonts w:eastAsiaTheme="minorEastAsia"/>
                <w:color w:val="000000" w:themeColor="text1"/>
                <w:highlight w:val="green"/>
              </w:rPr>
              <w:t>Meal-wise we try to give pasta or beans on toast with egg a few hours before.</w:t>
            </w:r>
            <w:r w:rsidRPr="294C15F7">
              <w:rPr>
                <w:rFonts w:eastAsiaTheme="minorEastAsia"/>
                <w:color w:val="000000" w:themeColor="text1"/>
              </w:rPr>
              <w:t xml:space="preserve"> </w:t>
            </w:r>
          </w:p>
        </w:tc>
      </w:tr>
      <w:tr w:rsidR="32E60F1D" w:rsidTr="294C15F7" w14:paraId="06F5F637"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71148969" w14:textId="0E4F558B">
            <w:pPr>
              <w:spacing w:line="259" w:lineRule="auto"/>
              <w:rPr>
                <w:rFonts w:eastAsiaTheme="minorEastAsia"/>
                <w:color w:val="000000" w:themeColor="text1"/>
              </w:rPr>
            </w:pPr>
            <w:r w:rsidRPr="7C902393">
              <w:rPr>
                <w:rFonts w:eastAsiaTheme="minorEastAsia"/>
                <w:color w:val="000000" w:themeColor="text1"/>
                <w:highlight w:val="green"/>
              </w:rPr>
              <w:t>Ham sandwich/ bagel</w:t>
            </w:r>
          </w:p>
        </w:tc>
      </w:tr>
      <w:tr w:rsidR="32E60F1D" w:rsidTr="294C15F7" w14:paraId="30FD6DF9"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14D019BF" w14:textId="52C76B3E">
            <w:pPr>
              <w:spacing w:line="259" w:lineRule="auto"/>
              <w:rPr>
                <w:rFonts w:eastAsiaTheme="minorEastAsia"/>
                <w:color w:val="000000" w:themeColor="text1"/>
              </w:rPr>
            </w:pPr>
            <w:r w:rsidRPr="7C902393">
              <w:rPr>
                <w:rFonts w:eastAsiaTheme="minorEastAsia"/>
                <w:color w:val="000000" w:themeColor="text1"/>
                <w:highlight w:val="green"/>
              </w:rPr>
              <w:t>Banana or Nuts</w:t>
            </w:r>
          </w:p>
        </w:tc>
      </w:tr>
      <w:tr w:rsidR="32E60F1D" w:rsidTr="294C15F7" w14:paraId="0E780B0E"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704F59B6" w14:textId="613AE24B">
            <w:pPr>
              <w:spacing w:line="259" w:lineRule="auto"/>
              <w:rPr>
                <w:rFonts w:eastAsiaTheme="minorEastAsia"/>
                <w:color w:val="000000" w:themeColor="text1"/>
              </w:rPr>
            </w:pPr>
            <w:r w:rsidRPr="294C15F7">
              <w:rPr>
                <w:rFonts w:eastAsiaTheme="minorEastAsia"/>
                <w:color w:val="000000" w:themeColor="text1"/>
                <w:highlight w:val="green"/>
              </w:rPr>
              <w:t>Fruit or brioche roll</w:t>
            </w:r>
            <w:r w:rsidRPr="294C15F7">
              <w:rPr>
                <w:rFonts w:eastAsiaTheme="minorEastAsia"/>
                <w:color w:val="000000" w:themeColor="text1"/>
              </w:rPr>
              <w:t xml:space="preserve"> </w:t>
            </w:r>
          </w:p>
        </w:tc>
      </w:tr>
      <w:tr w:rsidR="32E60F1D" w:rsidTr="294C15F7" w14:paraId="0965B170"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1EAB234A" w14:textId="3B3C4432">
            <w:pPr>
              <w:spacing w:line="259" w:lineRule="auto"/>
              <w:rPr>
                <w:rFonts w:eastAsiaTheme="minorEastAsia"/>
                <w:color w:val="000000" w:themeColor="text1"/>
              </w:rPr>
            </w:pPr>
            <w:r w:rsidRPr="7C902393">
              <w:rPr>
                <w:rFonts w:eastAsiaTheme="minorEastAsia"/>
                <w:color w:val="000000" w:themeColor="text1"/>
                <w:highlight w:val="green"/>
              </w:rPr>
              <w:t>Apple, sandwich, pasta</w:t>
            </w:r>
          </w:p>
        </w:tc>
      </w:tr>
      <w:tr w:rsidR="32E60F1D" w:rsidTr="294C15F7" w14:paraId="2A7E5F5B"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742A73D1" w14:textId="1FA26C69">
            <w:pPr>
              <w:spacing w:line="259" w:lineRule="auto"/>
              <w:rPr>
                <w:rFonts w:eastAsiaTheme="minorEastAsia"/>
                <w:color w:val="000000" w:themeColor="text1"/>
              </w:rPr>
            </w:pPr>
            <w:r w:rsidRPr="7C902393">
              <w:rPr>
                <w:rFonts w:eastAsiaTheme="minorEastAsia"/>
                <w:color w:val="000000" w:themeColor="text1"/>
                <w:highlight w:val="green"/>
              </w:rPr>
              <w:t>Water, Fruit, Hash Browns</w:t>
            </w:r>
          </w:p>
        </w:tc>
      </w:tr>
      <w:tr w:rsidR="32E60F1D" w:rsidTr="294C15F7" w14:paraId="74A096AF"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201ADFD2" w14:textId="3808D973">
            <w:pPr>
              <w:spacing w:line="259" w:lineRule="auto"/>
              <w:rPr>
                <w:rFonts w:eastAsiaTheme="minorEastAsia"/>
                <w:color w:val="000000" w:themeColor="text1"/>
              </w:rPr>
            </w:pPr>
            <w:r w:rsidRPr="7C902393">
              <w:rPr>
                <w:rFonts w:eastAsiaTheme="minorEastAsia"/>
                <w:color w:val="000000" w:themeColor="text1"/>
                <w:highlight w:val="green"/>
              </w:rPr>
              <w:t>Toast</w:t>
            </w:r>
          </w:p>
        </w:tc>
      </w:tr>
      <w:tr w:rsidR="32E60F1D" w:rsidTr="294C15F7" w14:paraId="5E743A01" w14:textId="77777777">
        <w:trPr>
          <w:trHeight w:val="630"/>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3517C96A" w14:textId="7871139D">
            <w:pPr>
              <w:spacing w:line="259" w:lineRule="auto"/>
              <w:rPr>
                <w:rFonts w:eastAsiaTheme="minorEastAsia"/>
                <w:color w:val="000000" w:themeColor="text1"/>
              </w:rPr>
            </w:pPr>
            <w:r w:rsidRPr="7C902393">
              <w:rPr>
                <w:rFonts w:eastAsiaTheme="minorEastAsia"/>
                <w:color w:val="000000" w:themeColor="text1"/>
                <w:highlight w:val="green"/>
              </w:rPr>
              <w:t>Full brunch with loads of carbs</w:t>
            </w:r>
          </w:p>
        </w:tc>
      </w:tr>
      <w:tr w:rsidR="32E60F1D" w:rsidTr="294C15F7" w14:paraId="52B6BFF1" w14:textId="77777777">
        <w:trPr>
          <w:trHeight w:val="315"/>
        </w:trPr>
        <w:tc>
          <w:tcPr>
            <w:tcW w:w="71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37EF6396" w14:textId="5A29D673">
            <w:pPr>
              <w:spacing w:line="259" w:lineRule="auto"/>
              <w:rPr>
                <w:rFonts w:eastAsiaTheme="minorEastAsia"/>
                <w:color w:val="000000" w:themeColor="text1"/>
              </w:rPr>
            </w:pPr>
            <w:r w:rsidRPr="7C902393">
              <w:rPr>
                <w:rFonts w:eastAsiaTheme="minorEastAsia"/>
                <w:color w:val="000000" w:themeColor="text1"/>
                <w:highlight w:val="green"/>
              </w:rPr>
              <w:t>Porridge and fruit</w:t>
            </w:r>
          </w:p>
        </w:tc>
      </w:tr>
    </w:tbl>
    <w:p w:rsidR="32E60F1D" w:rsidP="294C15F7" w:rsidRDefault="32E60F1D" w14:paraId="12BA1296" w14:textId="4BF36721">
      <w:pPr>
        <w:rPr>
          <w:rFonts w:eastAsiaTheme="minorEastAsia"/>
          <w:color w:val="000000" w:themeColor="text1"/>
        </w:rPr>
      </w:pPr>
    </w:p>
    <w:p w:rsidR="45AD5BAF" w:rsidP="7C902393" w:rsidRDefault="45AD5BAF" w14:paraId="53ADBA56" w14:textId="6DA80CC1">
      <w:pPr>
        <w:shd w:val="clear" w:color="auto" w:fill="FFFFFF" w:themeFill="background1"/>
        <w:spacing w:after="0"/>
        <w:rPr>
          <w:rFonts w:eastAsiaTheme="minorEastAsia"/>
          <w:b/>
          <w:bCs/>
        </w:rPr>
      </w:pPr>
      <w:r w:rsidRPr="7C902393">
        <w:rPr>
          <w:rFonts w:eastAsiaTheme="minorEastAsia"/>
          <w:b/>
          <w:bCs/>
          <w:color w:val="202124"/>
        </w:rPr>
        <w:t>What do you normally feed your child/children after training or a game?</w:t>
      </w:r>
    </w:p>
    <w:p w:rsidR="32E60F1D" w:rsidP="294C15F7" w:rsidRDefault="32E60F1D" w14:paraId="2A4EDFC2" w14:textId="1C7AE9DF">
      <w:pPr>
        <w:rPr>
          <w:rFonts w:eastAsiaTheme="minorEastAsia"/>
          <w:color w:val="000000" w:themeColor="text1"/>
        </w:rPr>
      </w:pPr>
    </w:p>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6A0" w:firstRow="1" w:lastRow="0" w:firstColumn="1" w:lastColumn="0" w:noHBand="1" w:noVBand="1"/>
      </w:tblPr>
      <w:tblGrid>
        <w:gridCol w:w="9000"/>
      </w:tblGrid>
      <w:tr w:rsidR="32E60F1D" w:rsidTr="294C15F7" w14:paraId="0E456B7F"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1E2FBB77" w14:textId="63357DC2">
            <w:pPr>
              <w:spacing w:line="259" w:lineRule="auto"/>
              <w:rPr>
                <w:rFonts w:eastAsiaTheme="minorEastAsia"/>
                <w:color w:val="000000" w:themeColor="text1"/>
              </w:rPr>
            </w:pPr>
            <w:r w:rsidRPr="294C15F7">
              <w:rPr>
                <w:rFonts w:eastAsiaTheme="minorEastAsia"/>
                <w:color w:val="000000" w:themeColor="text1"/>
                <w:highlight w:val="green"/>
              </w:rPr>
              <w:t>Sometimes fast foods</w:t>
            </w:r>
            <w:r w:rsidR="32E60F1D">
              <w:br/>
            </w:r>
            <w:r w:rsidRPr="294C15F7">
              <w:rPr>
                <w:rFonts w:eastAsiaTheme="minorEastAsia"/>
                <w:color w:val="000000" w:themeColor="text1"/>
                <w:highlight w:val="green"/>
              </w:rPr>
              <w:t>Meal at home</w:t>
            </w:r>
            <w:r w:rsidR="32E60F1D">
              <w:br/>
            </w:r>
            <w:r w:rsidRPr="294C15F7">
              <w:rPr>
                <w:rFonts w:eastAsiaTheme="minorEastAsia"/>
                <w:color w:val="000000" w:themeColor="text1"/>
                <w:highlight w:val="green"/>
              </w:rPr>
              <w:t>Or Fruit</w:t>
            </w:r>
            <w:r w:rsidR="32E60F1D">
              <w:br/>
            </w:r>
            <w:r w:rsidRPr="294C15F7">
              <w:rPr>
                <w:rFonts w:eastAsiaTheme="minorEastAsia"/>
                <w:color w:val="000000" w:themeColor="text1"/>
                <w:highlight w:val="green"/>
              </w:rPr>
              <w:t>Yoghurt</w:t>
            </w:r>
            <w:r w:rsidR="32E60F1D">
              <w:br/>
            </w:r>
            <w:r w:rsidRPr="294C15F7">
              <w:rPr>
                <w:rFonts w:eastAsiaTheme="minorEastAsia"/>
                <w:color w:val="000000" w:themeColor="text1"/>
                <w:highlight w:val="green"/>
              </w:rPr>
              <w:t xml:space="preserve">Sandwich </w:t>
            </w:r>
            <w:r w:rsidR="32E60F1D">
              <w:br/>
            </w:r>
            <w:r w:rsidRPr="294C15F7">
              <w:rPr>
                <w:rFonts w:eastAsiaTheme="minorEastAsia"/>
                <w:color w:val="000000" w:themeColor="text1"/>
                <w:highlight w:val="green"/>
              </w:rPr>
              <w:t>Chocolate</w:t>
            </w:r>
            <w:r w:rsidRPr="294C15F7">
              <w:rPr>
                <w:rFonts w:eastAsiaTheme="minorEastAsia"/>
                <w:color w:val="000000" w:themeColor="text1"/>
              </w:rPr>
              <w:t xml:space="preserve"> </w:t>
            </w:r>
          </w:p>
        </w:tc>
      </w:tr>
      <w:tr w:rsidR="32E60F1D" w:rsidTr="294C15F7" w14:paraId="6A27DED3"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24B2EBBB" w14:textId="03D08B28">
            <w:pPr>
              <w:spacing w:line="259" w:lineRule="auto"/>
              <w:rPr>
                <w:rFonts w:eastAsiaTheme="minorEastAsia"/>
                <w:color w:val="000000" w:themeColor="text1"/>
              </w:rPr>
            </w:pPr>
            <w:r w:rsidRPr="294C15F7">
              <w:rPr>
                <w:rFonts w:eastAsiaTheme="minorEastAsia"/>
                <w:color w:val="000000" w:themeColor="text1"/>
                <w:highlight w:val="green"/>
              </w:rPr>
              <w:t>Evening meal</w:t>
            </w:r>
            <w:r w:rsidR="32E60F1D">
              <w:br/>
            </w:r>
            <w:r w:rsidRPr="294C15F7">
              <w:rPr>
                <w:rFonts w:eastAsiaTheme="minorEastAsia"/>
                <w:color w:val="000000" w:themeColor="text1"/>
                <w:highlight w:val="green"/>
              </w:rPr>
              <w:t>Cereal</w:t>
            </w:r>
          </w:p>
        </w:tc>
      </w:tr>
      <w:tr w:rsidR="32E60F1D" w:rsidTr="294C15F7" w14:paraId="080D55D9"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42C61E19" w14:textId="60569541">
            <w:pPr>
              <w:spacing w:line="259" w:lineRule="auto"/>
              <w:rPr>
                <w:rFonts w:eastAsiaTheme="minorEastAsia"/>
                <w:color w:val="000000" w:themeColor="text1"/>
              </w:rPr>
            </w:pPr>
            <w:r w:rsidRPr="7C902393">
              <w:rPr>
                <w:rFonts w:eastAsiaTheme="minorEastAsia"/>
                <w:color w:val="000000" w:themeColor="text1"/>
                <w:highlight w:val="green"/>
              </w:rPr>
              <w:t>A balanced meal</w:t>
            </w:r>
          </w:p>
        </w:tc>
      </w:tr>
      <w:tr w:rsidR="32E60F1D" w:rsidTr="294C15F7" w14:paraId="09A697D8"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51B35B40" w14:textId="75A70567">
            <w:pPr>
              <w:spacing w:line="259" w:lineRule="auto"/>
              <w:rPr>
                <w:rFonts w:eastAsiaTheme="minorEastAsia"/>
                <w:color w:val="000000" w:themeColor="text1"/>
              </w:rPr>
            </w:pPr>
            <w:r w:rsidRPr="7C902393">
              <w:rPr>
                <w:rFonts w:eastAsiaTheme="minorEastAsia"/>
                <w:color w:val="000000" w:themeColor="text1"/>
                <w:highlight w:val="green"/>
              </w:rPr>
              <w:t>Dinner spaghetti bol etc</w:t>
            </w:r>
          </w:p>
        </w:tc>
      </w:tr>
      <w:tr w:rsidR="32E60F1D" w:rsidTr="294C15F7" w14:paraId="53F139A5"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1E3E5413" w14:textId="31CE45DA">
            <w:pPr>
              <w:spacing w:line="259" w:lineRule="auto"/>
              <w:rPr>
                <w:rFonts w:eastAsiaTheme="minorEastAsia"/>
                <w:color w:val="000000" w:themeColor="text1"/>
              </w:rPr>
            </w:pPr>
            <w:r w:rsidRPr="294C15F7">
              <w:rPr>
                <w:rFonts w:eastAsiaTheme="minorEastAsia"/>
                <w:color w:val="000000" w:themeColor="text1"/>
                <w:highlight w:val="yellow"/>
              </w:rPr>
              <w:t>Chips, nuggets and beans usually!</w:t>
            </w:r>
            <w:r w:rsidRPr="294C15F7">
              <w:rPr>
                <w:rFonts w:eastAsiaTheme="minorEastAsia"/>
                <w:color w:val="000000" w:themeColor="text1"/>
              </w:rPr>
              <w:t xml:space="preserve"> </w:t>
            </w:r>
          </w:p>
        </w:tc>
      </w:tr>
      <w:tr w:rsidR="32E60F1D" w:rsidTr="294C15F7" w14:paraId="2FB6C1EC"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6CFF8EA0" w14:textId="2FB2DAEF">
            <w:pPr>
              <w:spacing w:line="259" w:lineRule="auto"/>
              <w:rPr>
                <w:rFonts w:eastAsiaTheme="minorEastAsia"/>
                <w:color w:val="000000" w:themeColor="text1"/>
              </w:rPr>
            </w:pPr>
            <w:r w:rsidRPr="7C902393">
              <w:rPr>
                <w:rFonts w:eastAsiaTheme="minorEastAsia"/>
                <w:color w:val="000000" w:themeColor="text1"/>
                <w:highlight w:val="green"/>
              </w:rPr>
              <w:t>Pasta or wraps</w:t>
            </w:r>
          </w:p>
        </w:tc>
      </w:tr>
      <w:tr w:rsidR="32E60F1D" w:rsidTr="294C15F7" w14:paraId="53AD1E60"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2B472044" w14:textId="0AFC50ED">
            <w:pPr>
              <w:spacing w:line="259" w:lineRule="auto"/>
              <w:rPr>
                <w:rFonts w:eastAsiaTheme="minorEastAsia"/>
                <w:color w:val="000000" w:themeColor="text1"/>
              </w:rPr>
            </w:pPr>
            <w:r w:rsidRPr="294C15F7">
              <w:rPr>
                <w:rFonts w:eastAsiaTheme="minorEastAsia"/>
                <w:color w:val="000000" w:themeColor="text1"/>
                <w:highlight w:val="red"/>
              </w:rPr>
              <w:t>Burgers</w:t>
            </w:r>
            <w:r w:rsidRPr="294C15F7">
              <w:rPr>
                <w:rFonts w:eastAsiaTheme="minorEastAsia"/>
                <w:color w:val="000000" w:themeColor="text1"/>
              </w:rPr>
              <w:t xml:space="preserve"> </w:t>
            </w:r>
          </w:p>
        </w:tc>
      </w:tr>
      <w:tr w:rsidR="32E60F1D" w:rsidTr="294C15F7" w14:paraId="210B33BA"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34E1D6F1" w14:textId="458A0C9B">
            <w:pPr>
              <w:spacing w:line="259" w:lineRule="auto"/>
              <w:rPr>
                <w:rFonts w:eastAsiaTheme="minorEastAsia"/>
                <w:color w:val="000000" w:themeColor="text1"/>
              </w:rPr>
            </w:pPr>
            <w:r w:rsidRPr="294C15F7">
              <w:rPr>
                <w:rFonts w:eastAsiaTheme="minorEastAsia"/>
                <w:color w:val="000000" w:themeColor="text1"/>
                <w:highlight w:val="red"/>
              </w:rPr>
              <w:t>Happy meal</w:t>
            </w:r>
            <w:r w:rsidRPr="294C15F7">
              <w:rPr>
                <w:rFonts w:eastAsiaTheme="minorEastAsia"/>
                <w:color w:val="000000" w:themeColor="text1"/>
              </w:rPr>
              <w:t xml:space="preserve"> </w:t>
            </w:r>
          </w:p>
        </w:tc>
      </w:tr>
      <w:tr w:rsidR="32E60F1D" w:rsidTr="294C15F7" w14:paraId="560A1749"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7A18BF85" w14:textId="0B10E238">
            <w:pPr>
              <w:spacing w:line="259" w:lineRule="auto"/>
              <w:rPr>
                <w:rFonts w:eastAsiaTheme="minorEastAsia"/>
                <w:color w:val="000000" w:themeColor="text1"/>
              </w:rPr>
            </w:pPr>
            <w:r w:rsidRPr="294C15F7">
              <w:rPr>
                <w:rFonts w:eastAsiaTheme="minorEastAsia"/>
                <w:color w:val="000000" w:themeColor="text1"/>
                <w:highlight w:val="yellow"/>
              </w:rPr>
              <w:t>Obsessed with potato waffles chicken nuggets and beans at the moment</w:t>
            </w:r>
            <w:r w:rsidRPr="294C15F7">
              <w:rPr>
                <w:rFonts w:eastAsiaTheme="minorEastAsia"/>
                <w:color w:val="000000" w:themeColor="text1"/>
              </w:rPr>
              <w:t xml:space="preserve"> </w:t>
            </w:r>
          </w:p>
        </w:tc>
      </w:tr>
      <w:tr w:rsidR="32E60F1D" w:rsidTr="294C15F7" w14:paraId="0E58B5F3"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09A99DC9" w14:textId="3E59780A">
            <w:pPr>
              <w:spacing w:line="259" w:lineRule="auto"/>
              <w:rPr>
                <w:rFonts w:eastAsiaTheme="minorEastAsia"/>
                <w:color w:val="000000" w:themeColor="text1"/>
              </w:rPr>
            </w:pPr>
            <w:r w:rsidRPr="294C15F7">
              <w:rPr>
                <w:rFonts w:eastAsiaTheme="minorEastAsia"/>
                <w:color w:val="000000" w:themeColor="text1"/>
                <w:highlight w:val="green"/>
              </w:rPr>
              <w:t>Sausage dinner</w:t>
            </w:r>
            <w:r w:rsidRPr="294C15F7">
              <w:rPr>
                <w:rFonts w:eastAsiaTheme="minorEastAsia"/>
                <w:color w:val="000000" w:themeColor="text1"/>
              </w:rPr>
              <w:t xml:space="preserve"> </w:t>
            </w:r>
          </w:p>
        </w:tc>
      </w:tr>
      <w:tr w:rsidR="32E60F1D" w:rsidTr="294C15F7" w14:paraId="5933F503"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142F4D09" w14:textId="0EF89026">
            <w:pPr>
              <w:spacing w:line="259" w:lineRule="auto"/>
              <w:rPr>
                <w:rFonts w:eastAsiaTheme="minorEastAsia"/>
                <w:color w:val="000000" w:themeColor="text1"/>
              </w:rPr>
            </w:pPr>
            <w:r w:rsidRPr="7C902393">
              <w:rPr>
                <w:rFonts w:eastAsiaTheme="minorEastAsia"/>
                <w:color w:val="000000" w:themeColor="text1"/>
                <w:highlight w:val="green"/>
              </w:rPr>
              <w:t>He generally just eats veg with rice or pasta with a source of protein such as chicken or tuna. This is his everyday diet and what he prefers to eat it, fussy eater but naturally chooses the healthy option</w:t>
            </w:r>
          </w:p>
        </w:tc>
      </w:tr>
      <w:tr w:rsidR="32E60F1D" w:rsidTr="294C15F7" w14:paraId="5C027017"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7AE5AC2D" w14:textId="745AF319">
            <w:pPr>
              <w:spacing w:line="259" w:lineRule="auto"/>
              <w:rPr>
                <w:rFonts w:eastAsiaTheme="minorEastAsia"/>
                <w:color w:val="000000" w:themeColor="text1"/>
              </w:rPr>
            </w:pPr>
            <w:r w:rsidRPr="7C902393">
              <w:rPr>
                <w:rFonts w:eastAsiaTheme="minorEastAsia"/>
                <w:color w:val="000000" w:themeColor="text1"/>
                <w:highlight w:val="green"/>
              </w:rPr>
              <w:t>Something substantial as its usually lunchtime/ supper time</w:t>
            </w:r>
          </w:p>
        </w:tc>
      </w:tr>
      <w:tr w:rsidR="32E60F1D" w:rsidTr="294C15F7" w14:paraId="58966FBB"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23CB34D0" w14:textId="701FC94C">
            <w:pPr>
              <w:spacing w:line="259" w:lineRule="auto"/>
              <w:rPr>
                <w:rFonts w:eastAsiaTheme="minorEastAsia"/>
                <w:color w:val="000000" w:themeColor="text1"/>
              </w:rPr>
            </w:pPr>
            <w:r w:rsidRPr="294C15F7">
              <w:rPr>
                <w:rFonts w:eastAsiaTheme="minorEastAsia"/>
                <w:color w:val="000000" w:themeColor="text1"/>
                <w:highlight w:val="yellow"/>
              </w:rPr>
              <w:t>Cereal bar, crisps, chocolate</w:t>
            </w:r>
            <w:r w:rsidRPr="294C15F7">
              <w:rPr>
                <w:rFonts w:eastAsiaTheme="minorEastAsia"/>
                <w:color w:val="000000" w:themeColor="text1"/>
              </w:rPr>
              <w:t xml:space="preserve"> </w:t>
            </w:r>
          </w:p>
        </w:tc>
      </w:tr>
      <w:tr w:rsidR="32E60F1D" w:rsidTr="294C15F7" w14:paraId="03C85F0F"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75DADBC4" w14:textId="3F20346A">
            <w:pPr>
              <w:spacing w:line="259" w:lineRule="auto"/>
              <w:rPr>
                <w:rFonts w:eastAsiaTheme="minorEastAsia"/>
                <w:color w:val="000000" w:themeColor="text1"/>
              </w:rPr>
            </w:pPr>
            <w:r w:rsidRPr="294C15F7">
              <w:rPr>
                <w:rFonts w:eastAsiaTheme="minorEastAsia"/>
                <w:color w:val="000000" w:themeColor="text1"/>
                <w:highlight w:val="yellow"/>
              </w:rPr>
              <w:t>Tend to feed food they normally enjoy chicken nuggets, pizza, burger, pastas etc</w:t>
            </w:r>
            <w:r w:rsidRPr="294C15F7">
              <w:rPr>
                <w:rFonts w:eastAsiaTheme="minorEastAsia"/>
                <w:color w:val="000000" w:themeColor="text1"/>
              </w:rPr>
              <w:t xml:space="preserve"> </w:t>
            </w:r>
          </w:p>
        </w:tc>
      </w:tr>
      <w:tr w:rsidR="32E60F1D" w:rsidTr="294C15F7" w14:paraId="0800BAA7"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2187038F" w14:textId="1CF31780">
            <w:pPr>
              <w:spacing w:line="259" w:lineRule="auto"/>
              <w:rPr>
                <w:rFonts w:eastAsiaTheme="minorEastAsia"/>
                <w:color w:val="000000" w:themeColor="text1"/>
              </w:rPr>
            </w:pPr>
            <w:r w:rsidRPr="294C15F7">
              <w:rPr>
                <w:rFonts w:eastAsiaTheme="minorEastAsia"/>
                <w:color w:val="000000" w:themeColor="text1"/>
                <w:highlight w:val="yellow"/>
              </w:rPr>
              <w:t>No before, depending on the time</w:t>
            </w:r>
            <w:r w:rsidRPr="294C15F7">
              <w:rPr>
                <w:rFonts w:eastAsiaTheme="minorEastAsia"/>
                <w:color w:val="000000" w:themeColor="text1"/>
              </w:rPr>
              <w:t xml:space="preserve"> </w:t>
            </w:r>
          </w:p>
        </w:tc>
      </w:tr>
      <w:tr w:rsidR="32E60F1D" w:rsidTr="294C15F7" w14:paraId="69FDE1C4"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4F1B7EAC" w14:textId="135C6EAA">
            <w:pPr>
              <w:spacing w:line="259" w:lineRule="auto"/>
              <w:rPr>
                <w:rFonts w:eastAsiaTheme="minorEastAsia"/>
                <w:color w:val="000000" w:themeColor="text1"/>
              </w:rPr>
            </w:pPr>
            <w:r w:rsidRPr="7C902393">
              <w:rPr>
                <w:rFonts w:eastAsiaTheme="minorEastAsia"/>
                <w:color w:val="000000" w:themeColor="text1"/>
                <w:highlight w:val="green"/>
              </w:rPr>
              <w:lastRenderedPageBreak/>
              <w:t>Normal meals after training and games, usually things like spaghetti bolognese, chilli con carne, sometimes steak with veg ect</w:t>
            </w:r>
          </w:p>
        </w:tc>
      </w:tr>
      <w:tr w:rsidR="32E60F1D" w:rsidTr="294C15F7" w14:paraId="665F700F"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2DA2518C" w14:textId="318F3315">
            <w:pPr>
              <w:spacing w:line="259" w:lineRule="auto"/>
              <w:rPr>
                <w:rFonts w:eastAsiaTheme="minorEastAsia"/>
                <w:color w:val="000000" w:themeColor="text1"/>
              </w:rPr>
            </w:pPr>
            <w:r w:rsidRPr="7C902393">
              <w:rPr>
                <w:rFonts w:eastAsiaTheme="minorEastAsia"/>
                <w:color w:val="000000" w:themeColor="text1"/>
                <w:highlight w:val="yellow"/>
              </w:rPr>
              <w:t>Again depends on time - fruit/biscuits</w:t>
            </w:r>
          </w:p>
        </w:tc>
      </w:tr>
      <w:tr w:rsidR="32E60F1D" w:rsidTr="294C15F7" w14:paraId="715182FE"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4028F16A" w14:textId="53685A05">
            <w:pPr>
              <w:spacing w:line="259" w:lineRule="auto"/>
              <w:rPr>
                <w:rFonts w:eastAsiaTheme="minorEastAsia"/>
                <w:color w:val="000000" w:themeColor="text1"/>
              </w:rPr>
            </w:pPr>
            <w:r w:rsidRPr="7C902393">
              <w:rPr>
                <w:rFonts w:eastAsiaTheme="minorEastAsia"/>
                <w:color w:val="000000" w:themeColor="text1"/>
                <w:highlight w:val="green"/>
                <w:u w:val="single"/>
              </w:rPr>
              <w:t>Hearty meal</w:t>
            </w:r>
          </w:p>
        </w:tc>
      </w:tr>
      <w:tr w:rsidR="32E60F1D" w:rsidTr="294C15F7" w14:paraId="06EA3C24"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083B6145" w14:textId="18F49F03">
            <w:pPr>
              <w:spacing w:line="259" w:lineRule="auto"/>
              <w:rPr>
                <w:rFonts w:eastAsiaTheme="minorEastAsia"/>
                <w:color w:val="000000" w:themeColor="text1"/>
              </w:rPr>
            </w:pPr>
            <w:r w:rsidRPr="7C902393">
              <w:rPr>
                <w:rFonts w:eastAsiaTheme="minorEastAsia"/>
                <w:color w:val="000000" w:themeColor="text1"/>
                <w:highlight w:val="yellow"/>
              </w:rPr>
              <w:t>Pastas, Cawl/Soup, jacket potato with various fillings, chicken burger with homemade chips.</w:t>
            </w:r>
          </w:p>
        </w:tc>
      </w:tr>
      <w:tr w:rsidR="32E60F1D" w:rsidTr="294C15F7" w14:paraId="2472B3A8"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67BB02D2" w14:textId="5F52EA0C">
            <w:pPr>
              <w:spacing w:line="259" w:lineRule="auto"/>
              <w:rPr>
                <w:rFonts w:eastAsiaTheme="minorEastAsia"/>
                <w:color w:val="000000" w:themeColor="text1"/>
              </w:rPr>
            </w:pPr>
            <w:r w:rsidRPr="7C902393">
              <w:rPr>
                <w:rFonts w:eastAsiaTheme="minorEastAsia"/>
                <w:color w:val="000000" w:themeColor="text1"/>
                <w:highlight w:val="red"/>
              </w:rPr>
              <w:t>McDonalds</w:t>
            </w:r>
          </w:p>
        </w:tc>
      </w:tr>
      <w:tr w:rsidR="32E60F1D" w:rsidTr="294C15F7" w14:paraId="2EA38B19"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7D4F46E1" w14:textId="7AAEC3B5">
            <w:pPr>
              <w:spacing w:line="259" w:lineRule="auto"/>
              <w:rPr>
                <w:rFonts w:eastAsiaTheme="minorEastAsia"/>
                <w:color w:val="000000" w:themeColor="text1"/>
              </w:rPr>
            </w:pPr>
            <w:r w:rsidRPr="7C902393">
              <w:rPr>
                <w:rFonts w:eastAsiaTheme="minorEastAsia"/>
                <w:color w:val="000000" w:themeColor="text1"/>
                <w:highlight w:val="green"/>
              </w:rPr>
              <w:t>General meals I.e spaghetti bolognese, burgers, casserole</w:t>
            </w:r>
          </w:p>
        </w:tc>
      </w:tr>
      <w:tr w:rsidR="32E60F1D" w:rsidTr="294C15F7" w14:paraId="712BD8F8"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37C4F62F" w14:textId="33C88110">
            <w:pPr>
              <w:spacing w:line="259" w:lineRule="auto"/>
              <w:rPr>
                <w:rFonts w:eastAsiaTheme="minorEastAsia"/>
                <w:color w:val="000000" w:themeColor="text1"/>
              </w:rPr>
            </w:pPr>
            <w:r w:rsidRPr="294C15F7">
              <w:rPr>
                <w:rFonts w:eastAsiaTheme="minorEastAsia"/>
                <w:color w:val="000000" w:themeColor="text1"/>
                <w:highlight w:val="green"/>
              </w:rPr>
              <w:t>Spaghetti bolognaise</w:t>
            </w:r>
            <w:r w:rsidRPr="294C15F7">
              <w:rPr>
                <w:rFonts w:eastAsiaTheme="minorEastAsia"/>
                <w:color w:val="000000" w:themeColor="text1"/>
              </w:rPr>
              <w:t xml:space="preserve"> </w:t>
            </w:r>
          </w:p>
        </w:tc>
      </w:tr>
      <w:tr w:rsidR="32E60F1D" w:rsidTr="294C15F7" w14:paraId="4CC1FA26"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38EC7B86" w14:textId="12EB3CED">
            <w:pPr>
              <w:spacing w:line="259" w:lineRule="auto"/>
              <w:rPr>
                <w:rFonts w:eastAsiaTheme="minorEastAsia"/>
                <w:color w:val="000000" w:themeColor="text1"/>
              </w:rPr>
            </w:pPr>
            <w:r w:rsidRPr="7C902393">
              <w:rPr>
                <w:rFonts w:eastAsiaTheme="minorEastAsia"/>
                <w:color w:val="000000" w:themeColor="text1"/>
                <w:highlight w:val="green"/>
              </w:rPr>
              <w:t>Varying family meals</w:t>
            </w:r>
          </w:p>
        </w:tc>
      </w:tr>
      <w:tr w:rsidR="32E60F1D" w:rsidTr="294C15F7" w14:paraId="7012ED9C"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0AE97ED1" w14:textId="2B56D3BE">
            <w:pPr>
              <w:spacing w:line="259" w:lineRule="auto"/>
              <w:rPr>
                <w:rFonts w:eastAsiaTheme="minorEastAsia"/>
                <w:color w:val="000000" w:themeColor="text1"/>
              </w:rPr>
            </w:pPr>
            <w:r w:rsidRPr="7C902393">
              <w:rPr>
                <w:rFonts w:eastAsiaTheme="minorEastAsia"/>
                <w:color w:val="000000" w:themeColor="text1"/>
              </w:rPr>
              <w:t>Yes.</w:t>
            </w:r>
          </w:p>
        </w:tc>
      </w:tr>
      <w:tr w:rsidR="32E60F1D" w:rsidTr="294C15F7" w14:paraId="43ADF1FF"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0DDD32FD" w14:textId="05C7540F">
            <w:pPr>
              <w:spacing w:line="259" w:lineRule="auto"/>
              <w:rPr>
                <w:rFonts w:eastAsiaTheme="minorEastAsia"/>
                <w:color w:val="000000" w:themeColor="text1"/>
              </w:rPr>
            </w:pPr>
            <w:r w:rsidRPr="7C902393">
              <w:rPr>
                <w:rFonts w:eastAsiaTheme="minorEastAsia"/>
                <w:color w:val="000000" w:themeColor="text1"/>
                <w:highlight w:val="green"/>
              </w:rPr>
              <w:t>After training he’ll have some fruit, after a game it may be a treat such as bacon sandwich.</w:t>
            </w:r>
          </w:p>
        </w:tc>
      </w:tr>
      <w:tr w:rsidR="32E60F1D" w:rsidTr="294C15F7" w14:paraId="788E7896"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31E1EBA7" w14:textId="49735E93">
            <w:pPr>
              <w:spacing w:line="259" w:lineRule="auto"/>
              <w:rPr>
                <w:rFonts w:eastAsiaTheme="minorEastAsia"/>
                <w:color w:val="000000" w:themeColor="text1"/>
              </w:rPr>
            </w:pPr>
            <w:r w:rsidRPr="7C902393">
              <w:rPr>
                <w:rFonts w:eastAsiaTheme="minorEastAsia"/>
                <w:color w:val="000000" w:themeColor="text1"/>
                <w:highlight w:val="green"/>
              </w:rPr>
              <w:t>Some sort of protein.</w:t>
            </w:r>
          </w:p>
        </w:tc>
      </w:tr>
      <w:tr w:rsidR="32E60F1D" w:rsidTr="294C15F7" w14:paraId="2A2E2722"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58BF5FF7" w14:textId="578A692B">
            <w:pPr>
              <w:spacing w:line="259" w:lineRule="auto"/>
              <w:rPr>
                <w:rFonts w:eastAsiaTheme="minorEastAsia"/>
                <w:color w:val="000000" w:themeColor="text1"/>
              </w:rPr>
            </w:pPr>
            <w:r w:rsidRPr="7C902393">
              <w:rPr>
                <w:rFonts w:eastAsiaTheme="minorEastAsia"/>
                <w:color w:val="000000" w:themeColor="text1"/>
                <w:highlight w:val="green"/>
              </w:rPr>
              <w:t>Sandwich or main meal depending on time of day</w:t>
            </w:r>
          </w:p>
        </w:tc>
      </w:tr>
      <w:tr w:rsidR="32E60F1D" w:rsidTr="294C15F7" w14:paraId="727C4741"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1718D3E2" w14:textId="50D1CD7C">
            <w:pPr>
              <w:spacing w:line="259" w:lineRule="auto"/>
              <w:rPr>
                <w:rFonts w:eastAsiaTheme="minorEastAsia"/>
                <w:color w:val="000000" w:themeColor="text1"/>
              </w:rPr>
            </w:pPr>
            <w:r w:rsidRPr="294C15F7">
              <w:rPr>
                <w:rFonts w:eastAsiaTheme="minorEastAsia"/>
                <w:color w:val="000000" w:themeColor="text1"/>
                <w:highlight w:val="green"/>
              </w:rPr>
              <w:t>Some type of pasta (chicken or tuna)</w:t>
            </w:r>
            <w:r w:rsidRPr="294C15F7">
              <w:rPr>
                <w:rFonts w:eastAsiaTheme="minorEastAsia"/>
                <w:color w:val="000000" w:themeColor="text1"/>
              </w:rPr>
              <w:t xml:space="preserve"> </w:t>
            </w:r>
          </w:p>
        </w:tc>
      </w:tr>
      <w:tr w:rsidR="32E60F1D" w:rsidTr="294C15F7" w14:paraId="710D5352"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71E284B4" w14:textId="35D6966B">
            <w:pPr>
              <w:spacing w:line="259" w:lineRule="auto"/>
              <w:rPr>
                <w:rFonts w:eastAsiaTheme="minorEastAsia"/>
                <w:color w:val="000000" w:themeColor="text1"/>
              </w:rPr>
            </w:pPr>
            <w:r w:rsidRPr="294C15F7">
              <w:rPr>
                <w:rFonts w:eastAsiaTheme="minorEastAsia"/>
                <w:color w:val="000000" w:themeColor="text1"/>
                <w:highlight w:val="yellow"/>
              </w:rPr>
              <w:t>Freezer food. Chicken or pizza with oven ships and some vegetables</w:t>
            </w:r>
            <w:r w:rsidRPr="294C15F7">
              <w:rPr>
                <w:rFonts w:eastAsiaTheme="minorEastAsia"/>
                <w:color w:val="000000" w:themeColor="text1"/>
              </w:rPr>
              <w:t xml:space="preserve"> </w:t>
            </w:r>
          </w:p>
        </w:tc>
      </w:tr>
      <w:tr w:rsidR="32E60F1D" w:rsidTr="294C15F7" w14:paraId="41ADDC86"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6B33988C" w14:textId="3DC4951F">
            <w:pPr>
              <w:spacing w:line="259" w:lineRule="auto"/>
              <w:rPr>
                <w:rFonts w:eastAsiaTheme="minorEastAsia"/>
                <w:color w:val="000000" w:themeColor="text1"/>
              </w:rPr>
            </w:pPr>
            <w:r w:rsidRPr="7C902393">
              <w:rPr>
                <w:rFonts w:eastAsiaTheme="minorEastAsia"/>
                <w:color w:val="000000" w:themeColor="text1"/>
                <w:highlight w:val="green"/>
              </w:rPr>
              <w:t>Protein</w:t>
            </w:r>
          </w:p>
        </w:tc>
      </w:tr>
      <w:tr w:rsidR="32E60F1D" w:rsidTr="294C15F7" w14:paraId="4CE3BFF8"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4C2D6D68" w14:textId="32B73FB4">
            <w:pPr>
              <w:spacing w:line="259" w:lineRule="auto"/>
              <w:rPr>
                <w:rFonts w:eastAsiaTheme="minorEastAsia"/>
                <w:color w:val="000000" w:themeColor="text1"/>
              </w:rPr>
            </w:pPr>
            <w:r w:rsidRPr="294C15F7">
              <w:rPr>
                <w:rFonts w:eastAsiaTheme="minorEastAsia"/>
                <w:color w:val="000000" w:themeColor="text1"/>
                <w:highlight w:val="yellow"/>
              </w:rPr>
              <w:t>Water, sandwiches, Fruit, crisps, sweets, winders etc</w:t>
            </w:r>
            <w:r w:rsidRPr="294C15F7">
              <w:rPr>
                <w:rFonts w:eastAsiaTheme="minorEastAsia"/>
                <w:color w:val="000000" w:themeColor="text1"/>
              </w:rPr>
              <w:t xml:space="preserve"> </w:t>
            </w:r>
          </w:p>
        </w:tc>
      </w:tr>
      <w:tr w:rsidR="32E60F1D" w:rsidTr="294C15F7" w14:paraId="1E0E4127"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3149FDC9" w14:textId="479E1488">
            <w:pPr>
              <w:spacing w:line="259" w:lineRule="auto"/>
              <w:rPr>
                <w:rFonts w:eastAsiaTheme="minorEastAsia"/>
                <w:color w:val="000000" w:themeColor="text1"/>
              </w:rPr>
            </w:pPr>
            <w:r w:rsidRPr="294C15F7">
              <w:rPr>
                <w:rFonts w:eastAsiaTheme="minorEastAsia"/>
                <w:color w:val="000000" w:themeColor="text1"/>
                <w:highlight w:val="green"/>
              </w:rPr>
              <w:t>Pasta, proper meal, eg carbs, veg &amp; protein</w:t>
            </w:r>
            <w:r w:rsidRPr="294C15F7">
              <w:rPr>
                <w:rFonts w:eastAsiaTheme="minorEastAsia"/>
                <w:color w:val="000000" w:themeColor="text1"/>
              </w:rPr>
              <w:t xml:space="preserve"> </w:t>
            </w:r>
          </w:p>
        </w:tc>
      </w:tr>
      <w:tr w:rsidR="32E60F1D" w:rsidTr="294C15F7" w14:paraId="3AF358D0"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4673AD47" w14:textId="1CB3054F">
            <w:pPr>
              <w:spacing w:line="259" w:lineRule="auto"/>
              <w:rPr>
                <w:rFonts w:eastAsiaTheme="minorEastAsia"/>
                <w:color w:val="000000" w:themeColor="text1"/>
              </w:rPr>
            </w:pPr>
            <w:r w:rsidRPr="294C15F7">
              <w:rPr>
                <w:rFonts w:eastAsiaTheme="minorEastAsia"/>
                <w:color w:val="000000" w:themeColor="text1"/>
                <w:highlight w:val="red"/>
              </w:rPr>
              <w:t>Burgers</w:t>
            </w:r>
            <w:r w:rsidRPr="294C15F7">
              <w:rPr>
                <w:rFonts w:eastAsiaTheme="minorEastAsia"/>
                <w:color w:val="000000" w:themeColor="text1"/>
              </w:rPr>
              <w:t xml:space="preserve"> </w:t>
            </w:r>
          </w:p>
        </w:tc>
      </w:tr>
      <w:tr w:rsidR="32E60F1D" w:rsidTr="294C15F7" w14:paraId="7247CAAD"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1049CC25" w14:textId="2011C005">
            <w:pPr>
              <w:spacing w:line="259" w:lineRule="auto"/>
              <w:rPr>
                <w:rFonts w:eastAsiaTheme="minorEastAsia"/>
                <w:color w:val="000000" w:themeColor="text1"/>
              </w:rPr>
            </w:pPr>
            <w:r w:rsidRPr="7C902393">
              <w:rPr>
                <w:rFonts w:eastAsiaTheme="minorEastAsia"/>
                <w:color w:val="000000" w:themeColor="text1"/>
                <w:highlight w:val="green"/>
              </w:rPr>
              <w:t>Generally Something rich in carbs &amp; protein...chicken, pasta etc.</w:t>
            </w:r>
          </w:p>
        </w:tc>
      </w:tr>
      <w:tr w:rsidR="32E60F1D" w:rsidTr="294C15F7" w14:paraId="25BDEFDA"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36341BFA" w14:textId="6F5C8231">
            <w:pPr>
              <w:spacing w:line="259" w:lineRule="auto"/>
              <w:rPr>
                <w:rFonts w:eastAsiaTheme="minorEastAsia"/>
                <w:color w:val="000000" w:themeColor="text1"/>
              </w:rPr>
            </w:pPr>
            <w:r w:rsidRPr="7C902393">
              <w:rPr>
                <w:rFonts w:eastAsiaTheme="minorEastAsia"/>
                <w:color w:val="000000" w:themeColor="text1"/>
                <w:highlight w:val="green"/>
              </w:rPr>
              <w:t>Any cooked meal</w:t>
            </w:r>
          </w:p>
        </w:tc>
      </w:tr>
      <w:tr w:rsidR="32E60F1D" w:rsidTr="294C15F7" w14:paraId="6F0D4B72"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7BAFAC4C" w14:textId="3A1BD7CD">
            <w:pPr>
              <w:spacing w:line="259" w:lineRule="auto"/>
              <w:rPr>
                <w:rFonts w:eastAsiaTheme="minorEastAsia"/>
                <w:color w:val="000000" w:themeColor="text1"/>
              </w:rPr>
            </w:pPr>
            <w:r w:rsidRPr="7C902393">
              <w:rPr>
                <w:rFonts w:eastAsiaTheme="minorEastAsia"/>
                <w:color w:val="000000" w:themeColor="text1"/>
                <w:highlight w:val="green"/>
              </w:rPr>
              <w:t>Chicken veg pots/ pasta dish</w:t>
            </w:r>
          </w:p>
        </w:tc>
      </w:tr>
      <w:tr w:rsidR="32E60F1D" w:rsidTr="294C15F7" w14:paraId="0FDACE8B"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62FFE63E" w14:textId="0C605DF9">
            <w:pPr>
              <w:spacing w:line="259" w:lineRule="auto"/>
              <w:rPr>
                <w:rFonts w:eastAsiaTheme="minorEastAsia"/>
                <w:color w:val="000000" w:themeColor="text1"/>
              </w:rPr>
            </w:pPr>
            <w:r w:rsidRPr="294C15F7">
              <w:rPr>
                <w:rFonts w:eastAsiaTheme="minorEastAsia"/>
                <w:color w:val="000000" w:themeColor="text1"/>
                <w:highlight w:val="green"/>
              </w:rPr>
              <w:t>Fruit. Ham salad wrap. Cereal bar</w:t>
            </w:r>
            <w:r w:rsidRPr="294C15F7">
              <w:rPr>
                <w:rFonts w:eastAsiaTheme="minorEastAsia"/>
                <w:color w:val="000000" w:themeColor="text1"/>
              </w:rPr>
              <w:t xml:space="preserve"> </w:t>
            </w:r>
          </w:p>
        </w:tc>
      </w:tr>
      <w:tr w:rsidR="32E60F1D" w:rsidTr="294C15F7" w14:paraId="6B196217"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14074BA5" w14:textId="6D18C492">
            <w:pPr>
              <w:spacing w:line="259" w:lineRule="auto"/>
              <w:rPr>
                <w:rFonts w:eastAsiaTheme="minorEastAsia"/>
                <w:color w:val="000000" w:themeColor="text1"/>
              </w:rPr>
            </w:pPr>
            <w:r w:rsidRPr="294C15F7">
              <w:rPr>
                <w:rFonts w:eastAsiaTheme="minorEastAsia"/>
                <w:color w:val="000000" w:themeColor="text1"/>
                <w:highlight w:val="green"/>
              </w:rPr>
              <w:t>Sometimes depending on the time of the match.</w:t>
            </w:r>
            <w:r w:rsidR="32E60F1D">
              <w:br/>
            </w:r>
            <w:r w:rsidRPr="294C15F7">
              <w:rPr>
                <w:rFonts w:eastAsiaTheme="minorEastAsia"/>
                <w:color w:val="000000" w:themeColor="text1"/>
                <w:highlight w:val="green"/>
              </w:rPr>
              <w:t>If training will have cereal after as would have eaten a meal before.</w:t>
            </w:r>
            <w:r w:rsidRPr="294C15F7">
              <w:rPr>
                <w:rFonts w:eastAsiaTheme="minorEastAsia"/>
                <w:color w:val="000000" w:themeColor="text1"/>
              </w:rPr>
              <w:t xml:space="preserve"> </w:t>
            </w:r>
          </w:p>
        </w:tc>
      </w:tr>
      <w:tr w:rsidR="32E60F1D" w:rsidTr="294C15F7" w14:paraId="0D8973D3"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542C7480" w14:textId="1CED79A4">
            <w:pPr>
              <w:spacing w:line="259" w:lineRule="auto"/>
              <w:rPr>
                <w:rFonts w:eastAsiaTheme="minorEastAsia"/>
                <w:color w:val="000000" w:themeColor="text1"/>
              </w:rPr>
            </w:pPr>
            <w:r w:rsidRPr="294C15F7">
              <w:rPr>
                <w:rFonts w:eastAsiaTheme="minorEastAsia"/>
                <w:color w:val="000000" w:themeColor="text1"/>
                <w:highlight w:val="yellow"/>
              </w:rPr>
              <w:t>Pizza</w:t>
            </w:r>
            <w:r w:rsidRPr="294C15F7">
              <w:rPr>
                <w:rFonts w:eastAsiaTheme="minorEastAsia"/>
                <w:color w:val="000000" w:themeColor="text1"/>
              </w:rPr>
              <w:t xml:space="preserve"> </w:t>
            </w:r>
          </w:p>
        </w:tc>
      </w:tr>
      <w:tr w:rsidR="32E60F1D" w:rsidTr="294C15F7" w14:paraId="0BC615DB"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3DDDBAF3" w14:textId="6B52A32B">
            <w:pPr>
              <w:spacing w:line="259" w:lineRule="auto"/>
              <w:rPr>
                <w:rFonts w:eastAsiaTheme="minorEastAsia"/>
                <w:color w:val="000000" w:themeColor="text1"/>
              </w:rPr>
            </w:pPr>
            <w:r w:rsidRPr="7C902393">
              <w:rPr>
                <w:rFonts w:eastAsiaTheme="minorEastAsia"/>
                <w:color w:val="000000" w:themeColor="text1"/>
                <w:highlight w:val="green"/>
              </w:rPr>
              <w:t>A substantial meal usually</w:t>
            </w:r>
          </w:p>
        </w:tc>
      </w:tr>
      <w:tr w:rsidR="32E60F1D" w:rsidTr="294C15F7" w14:paraId="520D76A8"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430F5711" w14:textId="2931580A">
            <w:pPr>
              <w:spacing w:line="259" w:lineRule="auto"/>
              <w:rPr>
                <w:rFonts w:eastAsiaTheme="minorEastAsia"/>
                <w:color w:val="000000" w:themeColor="text1"/>
              </w:rPr>
            </w:pPr>
            <w:r w:rsidRPr="294C15F7">
              <w:rPr>
                <w:rFonts w:eastAsiaTheme="minorEastAsia"/>
                <w:color w:val="000000" w:themeColor="text1"/>
                <w:highlight w:val="red"/>
              </w:rPr>
              <w:t>Whatever they want, McDonald's as a treat</w:t>
            </w:r>
            <w:r w:rsidRPr="294C15F7">
              <w:rPr>
                <w:rFonts w:eastAsiaTheme="minorEastAsia"/>
                <w:color w:val="000000" w:themeColor="text1"/>
              </w:rPr>
              <w:t xml:space="preserve"> </w:t>
            </w:r>
          </w:p>
        </w:tc>
      </w:tr>
      <w:tr w:rsidR="32E60F1D" w:rsidTr="294C15F7" w14:paraId="7BCB0544"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1710CDAB" w14:textId="1BDC27FD">
            <w:pPr>
              <w:spacing w:line="259" w:lineRule="auto"/>
              <w:rPr>
                <w:rFonts w:eastAsiaTheme="minorEastAsia"/>
                <w:color w:val="000000" w:themeColor="text1"/>
              </w:rPr>
            </w:pPr>
            <w:r w:rsidRPr="7C902393">
              <w:rPr>
                <w:rFonts w:eastAsiaTheme="minorEastAsia"/>
                <w:color w:val="000000" w:themeColor="text1"/>
                <w:highlight w:val="green"/>
              </w:rPr>
              <w:t>Pasta, chicken, stir fry</w:t>
            </w:r>
          </w:p>
        </w:tc>
      </w:tr>
      <w:tr w:rsidR="32E60F1D" w:rsidTr="294C15F7" w14:paraId="7CE29AAA"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762EB25E" w14:textId="3A6ABE98">
            <w:pPr>
              <w:spacing w:line="259" w:lineRule="auto"/>
              <w:rPr>
                <w:rFonts w:eastAsiaTheme="minorEastAsia"/>
                <w:color w:val="000000" w:themeColor="text1"/>
              </w:rPr>
            </w:pPr>
            <w:r w:rsidRPr="294C15F7">
              <w:rPr>
                <w:rFonts w:eastAsiaTheme="minorEastAsia"/>
                <w:color w:val="000000" w:themeColor="text1"/>
                <w:highlight w:val="green"/>
              </w:rPr>
              <w:t>A main warm meal - normally something quick due to time. Maybe chicken nuggets,chips &amp; peas or pasta</w:t>
            </w:r>
            <w:r w:rsidRPr="294C15F7">
              <w:rPr>
                <w:rFonts w:eastAsiaTheme="minorEastAsia"/>
                <w:color w:val="000000" w:themeColor="text1"/>
              </w:rPr>
              <w:t xml:space="preserve"> </w:t>
            </w:r>
          </w:p>
        </w:tc>
      </w:tr>
      <w:tr w:rsidR="32E60F1D" w:rsidTr="294C15F7" w14:paraId="16AD8123"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20C5B91D" w14:textId="743CA0EB">
            <w:pPr>
              <w:spacing w:line="259" w:lineRule="auto"/>
              <w:rPr>
                <w:rFonts w:eastAsiaTheme="minorEastAsia"/>
                <w:color w:val="000000" w:themeColor="text1"/>
              </w:rPr>
            </w:pPr>
            <w:r w:rsidRPr="294C15F7">
              <w:rPr>
                <w:rFonts w:eastAsiaTheme="minorEastAsia"/>
                <w:color w:val="000000" w:themeColor="text1"/>
                <w:highlight w:val="green"/>
              </w:rPr>
              <w:t>After training - pasta bake, spaghetti bolognese chicken and rice or noodles or chips with meat.</w:t>
            </w:r>
            <w:r w:rsidR="32E60F1D">
              <w:br/>
            </w:r>
            <w:r w:rsidRPr="294C15F7">
              <w:rPr>
                <w:rFonts w:eastAsiaTheme="minorEastAsia"/>
                <w:color w:val="000000" w:themeColor="text1"/>
                <w:highlight w:val="green"/>
              </w:rPr>
              <w:t>After games - protein shake then sandwich and some fruit and crisps.</w:t>
            </w:r>
            <w:r w:rsidRPr="294C15F7">
              <w:rPr>
                <w:rFonts w:eastAsiaTheme="minorEastAsia"/>
                <w:color w:val="000000" w:themeColor="text1"/>
              </w:rPr>
              <w:t xml:space="preserve"> </w:t>
            </w:r>
          </w:p>
        </w:tc>
      </w:tr>
      <w:tr w:rsidR="32E60F1D" w:rsidTr="294C15F7" w14:paraId="3CA234AE"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337AB12A" w14:textId="2FBCF61D">
            <w:pPr>
              <w:spacing w:line="259" w:lineRule="auto"/>
              <w:rPr>
                <w:rFonts w:eastAsiaTheme="minorEastAsia"/>
                <w:color w:val="000000" w:themeColor="text1"/>
              </w:rPr>
            </w:pPr>
            <w:r w:rsidRPr="7C902393">
              <w:rPr>
                <w:rFonts w:eastAsiaTheme="minorEastAsia"/>
                <w:color w:val="000000" w:themeColor="text1"/>
                <w:highlight w:val="green"/>
              </w:rPr>
              <w:t>Roast dinner, pasta, vegetables, crisps, chocolate</w:t>
            </w:r>
          </w:p>
        </w:tc>
      </w:tr>
      <w:tr w:rsidR="32E60F1D" w:rsidTr="294C15F7" w14:paraId="469760D9"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3336070D" w14:textId="05B7986B">
            <w:pPr>
              <w:spacing w:line="259" w:lineRule="auto"/>
              <w:rPr>
                <w:rFonts w:eastAsiaTheme="minorEastAsia"/>
                <w:color w:val="000000" w:themeColor="text1"/>
              </w:rPr>
            </w:pPr>
            <w:r w:rsidRPr="294C15F7">
              <w:rPr>
                <w:rFonts w:eastAsiaTheme="minorEastAsia"/>
                <w:color w:val="000000" w:themeColor="text1"/>
                <w:highlight w:val="yellow"/>
              </w:rPr>
              <w:t>Biscuits or chocolate normally</w:t>
            </w:r>
            <w:r w:rsidRPr="294C15F7">
              <w:rPr>
                <w:rFonts w:eastAsiaTheme="minorEastAsia"/>
                <w:color w:val="000000" w:themeColor="text1"/>
              </w:rPr>
              <w:t xml:space="preserve"> </w:t>
            </w:r>
          </w:p>
        </w:tc>
      </w:tr>
      <w:tr w:rsidR="32E60F1D" w:rsidTr="294C15F7" w14:paraId="1BDF20C4"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0F207F8F" w14:textId="6CFF94CF">
            <w:pPr>
              <w:spacing w:line="259" w:lineRule="auto"/>
              <w:rPr>
                <w:rFonts w:eastAsiaTheme="minorEastAsia"/>
                <w:color w:val="000000" w:themeColor="text1"/>
              </w:rPr>
            </w:pPr>
            <w:r w:rsidRPr="7C902393">
              <w:rPr>
                <w:rFonts w:eastAsiaTheme="minorEastAsia"/>
                <w:color w:val="000000" w:themeColor="text1"/>
                <w:highlight w:val="green"/>
              </w:rPr>
              <w:t>Pasta meal after training Sunday Roast after a game</w:t>
            </w:r>
          </w:p>
        </w:tc>
      </w:tr>
      <w:tr w:rsidR="32E60F1D" w:rsidTr="294C15F7" w14:paraId="784D8D4A"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38B0681E" w14:textId="2CF2C513">
            <w:pPr>
              <w:spacing w:line="259" w:lineRule="auto"/>
              <w:rPr>
                <w:rFonts w:eastAsiaTheme="minorEastAsia"/>
                <w:color w:val="000000" w:themeColor="text1"/>
              </w:rPr>
            </w:pPr>
            <w:r w:rsidRPr="7C902393">
              <w:rPr>
                <w:rFonts w:eastAsiaTheme="minorEastAsia"/>
                <w:color w:val="000000" w:themeColor="text1"/>
                <w:highlight w:val="green"/>
              </w:rPr>
              <w:t>Evening meal, pasta, curry, pizza, sausage &amp; mash</w:t>
            </w:r>
          </w:p>
        </w:tc>
      </w:tr>
      <w:tr w:rsidR="32E60F1D" w:rsidTr="294C15F7" w14:paraId="6F303019"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407DD3D5" w14:textId="441C1EEA">
            <w:pPr>
              <w:spacing w:line="259" w:lineRule="auto"/>
              <w:rPr>
                <w:rFonts w:eastAsiaTheme="minorEastAsia"/>
                <w:color w:val="000000" w:themeColor="text1"/>
              </w:rPr>
            </w:pPr>
            <w:r w:rsidRPr="294C15F7">
              <w:rPr>
                <w:rFonts w:eastAsiaTheme="minorEastAsia"/>
                <w:color w:val="000000" w:themeColor="text1"/>
                <w:highlight w:val="green"/>
              </w:rPr>
              <w:lastRenderedPageBreak/>
              <w:t>Carbs and protein</w:t>
            </w:r>
            <w:r w:rsidRPr="294C15F7">
              <w:rPr>
                <w:rFonts w:eastAsiaTheme="minorEastAsia"/>
                <w:color w:val="000000" w:themeColor="text1"/>
              </w:rPr>
              <w:t xml:space="preserve"> </w:t>
            </w:r>
          </w:p>
        </w:tc>
      </w:tr>
      <w:tr w:rsidR="32E60F1D" w:rsidTr="294C15F7" w14:paraId="7C0C82D6"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60F5A075" w14:textId="0F0769A6">
            <w:pPr>
              <w:spacing w:line="259" w:lineRule="auto"/>
              <w:rPr>
                <w:rFonts w:eastAsiaTheme="minorEastAsia"/>
                <w:color w:val="000000" w:themeColor="text1"/>
              </w:rPr>
            </w:pPr>
            <w:r w:rsidRPr="7C902393">
              <w:rPr>
                <w:rFonts w:eastAsiaTheme="minorEastAsia"/>
                <w:color w:val="000000" w:themeColor="text1"/>
                <w:highlight w:val="green"/>
              </w:rPr>
              <w:t>Chicken wraps or chicken rice and veggies</w:t>
            </w:r>
          </w:p>
        </w:tc>
      </w:tr>
      <w:tr w:rsidR="32E60F1D" w:rsidTr="294C15F7" w14:paraId="75A6C0CD"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0F98BC53" w14:textId="5A8531BA">
            <w:pPr>
              <w:spacing w:line="259" w:lineRule="auto"/>
              <w:rPr>
                <w:rFonts w:eastAsiaTheme="minorEastAsia"/>
                <w:color w:val="000000" w:themeColor="text1"/>
              </w:rPr>
            </w:pPr>
            <w:r w:rsidRPr="7C902393">
              <w:rPr>
                <w:rFonts w:eastAsiaTheme="minorEastAsia"/>
                <w:color w:val="000000" w:themeColor="text1"/>
                <w:highlight w:val="yellow"/>
              </w:rPr>
              <w:t>Sweets and pasta</w:t>
            </w:r>
          </w:p>
        </w:tc>
      </w:tr>
      <w:tr w:rsidR="32E60F1D" w:rsidTr="294C15F7" w14:paraId="4E84858E"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2314F039" w14:textId="535381DD">
            <w:pPr>
              <w:spacing w:line="259" w:lineRule="auto"/>
              <w:rPr>
                <w:rFonts w:eastAsiaTheme="minorEastAsia"/>
                <w:color w:val="000000" w:themeColor="text1"/>
              </w:rPr>
            </w:pPr>
            <w:r w:rsidRPr="7C902393">
              <w:rPr>
                <w:rFonts w:eastAsiaTheme="minorEastAsia"/>
                <w:color w:val="000000" w:themeColor="text1"/>
                <w:highlight w:val="green"/>
              </w:rPr>
              <w:t>Cereals</w:t>
            </w:r>
          </w:p>
        </w:tc>
      </w:tr>
      <w:tr w:rsidR="32E60F1D" w:rsidTr="294C15F7" w14:paraId="50B5C0D7"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37A167D8" w14:textId="080498B5">
            <w:pPr>
              <w:spacing w:line="259" w:lineRule="auto"/>
              <w:rPr>
                <w:rFonts w:eastAsiaTheme="minorEastAsia"/>
                <w:color w:val="000000" w:themeColor="text1"/>
              </w:rPr>
            </w:pPr>
            <w:r w:rsidRPr="7C902393">
              <w:rPr>
                <w:rFonts w:eastAsiaTheme="minorEastAsia"/>
                <w:color w:val="000000" w:themeColor="text1"/>
                <w:highlight w:val="green"/>
              </w:rPr>
              <w:t>Warm meals, cottage pie / spaghetti etc. Depending on time sometimes pizza or something from the freezer that’s quicker to cook.</w:t>
            </w:r>
          </w:p>
        </w:tc>
      </w:tr>
      <w:tr w:rsidR="32E60F1D" w:rsidTr="294C15F7" w14:paraId="23663C7B"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0B30E534" w14:textId="7626996B">
            <w:pPr>
              <w:spacing w:line="259" w:lineRule="auto"/>
              <w:rPr>
                <w:rFonts w:eastAsiaTheme="minorEastAsia"/>
                <w:color w:val="000000" w:themeColor="text1"/>
              </w:rPr>
            </w:pPr>
            <w:r w:rsidRPr="294C15F7">
              <w:rPr>
                <w:rFonts w:eastAsiaTheme="minorEastAsia"/>
                <w:color w:val="000000" w:themeColor="text1"/>
                <w:highlight w:val="green"/>
              </w:rPr>
              <w:t>Beans on toast / potatoes, peas , fish fingers.</w:t>
            </w:r>
            <w:r w:rsidRPr="294C15F7">
              <w:rPr>
                <w:rFonts w:eastAsiaTheme="minorEastAsia"/>
                <w:color w:val="000000" w:themeColor="text1"/>
              </w:rPr>
              <w:t xml:space="preserve"> </w:t>
            </w:r>
          </w:p>
        </w:tc>
      </w:tr>
      <w:tr w:rsidR="32E60F1D" w:rsidTr="294C15F7" w14:paraId="19B57FD5"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6C468F45" w14:textId="7CC36E33">
            <w:pPr>
              <w:spacing w:line="259" w:lineRule="auto"/>
              <w:rPr>
                <w:rFonts w:eastAsiaTheme="minorEastAsia"/>
                <w:color w:val="000000" w:themeColor="text1"/>
              </w:rPr>
            </w:pPr>
            <w:r w:rsidRPr="7C902393">
              <w:rPr>
                <w:rFonts w:eastAsiaTheme="minorEastAsia"/>
                <w:color w:val="000000" w:themeColor="text1"/>
                <w:highlight w:val="green"/>
              </w:rPr>
              <w:t>Chicken and rice, pasta, gammon , steak.</w:t>
            </w:r>
          </w:p>
        </w:tc>
      </w:tr>
      <w:tr w:rsidR="32E60F1D" w:rsidTr="294C15F7" w14:paraId="48EA4DE4"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7563EF63" w14:textId="443E2A87">
            <w:pPr>
              <w:spacing w:line="259" w:lineRule="auto"/>
              <w:rPr>
                <w:rFonts w:eastAsiaTheme="minorEastAsia"/>
                <w:color w:val="000000" w:themeColor="text1"/>
              </w:rPr>
            </w:pPr>
            <w:r w:rsidRPr="7C902393">
              <w:rPr>
                <w:rFonts w:eastAsiaTheme="minorEastAsia"/>
                <w:color w:val="000000" w:themeColor="text1"/>
                <w:highlight w:val="red"/>
              </w:rPr>
              <w:t>A hot meal usually fast food if travelling far</w:t>
            </w:r>
          </w:p>
        </w:tc>
      </w:tr>
      <w:tr w:rsidR="32E60F1D" w:rsidTr="294C15F7" w14:paraId="365EB9CE"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79A4BCDC" w14:textId="61934510">
            <w:pPr>
              <w:spacing w:line="259" w:lineRule="auto"/>
              <w:rPr>
                <w:rFonts w:eastAsiaTheme="minorEastAsia"/>
                <w:color w:val="000000" w:themeColor="text1"/>
              </w:rPr>
            </w:pPr>
            <w:r w:rsidRPr="294C15F7">
              <w:rPr>
                <w:rFonts w:eastAsiaTheme="minorEastAsia"/>
                <w:color w:val="000000" w:themeColor="text1"/>
                <w:highlight w:val="red"/>
              </w:rPr>
              <w:t>McDonalds happens often, or a meal at home</w:t>
            </w:r>
            <w:r w:rsidRPr="294C15F7">
              <w:rPr>
                <w:rFonts w:eastAsiaTheme="minorEastAsia"/>
                <w:color w:val="000000" w:themeColor="text1"/>
              </w:rPr>
              <w:t xml:space="preserve"> </w:t>
            </w:r>
          </w:p>
        </w:tc>
      </w:tr>
      <w:tr w:rsidR="32E60F1D" w:rsidTr="294C15F7" w14:paraId="5F977342"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5A719650" w14:textId="00876409">
            <w:pPr>
              <w:spacing w:line="259" w:lineRule="auto"/>
              <w:rPr>
                <w:rFonts w:eastAsiaTheme="minorEastAsia"/>
                <w:color w:val="000000" w:themeColor="text1"/>
              </w:rPr>
            </w:pPr>
            <w:r w:rsidRPr="7C902393">
              <w:rPr>
                <w:rFonts w:eastAsiaTheme="minorEastAsia"/>
                <w:color w:val="000000" w:themeColor="text1"/>
                <w:highlight w:val="green"/>
              </w:rPr>
              <w:t>Sunday - Roast dinner / Saturday - Chips, sausage, bacon, egg and beans - training midweek - cereal or toast</w:t>
            </w:r>
          </w:p>
        </w:tc>
      </w:tr>
      <w:tr w:rsidR="32E60F1D" w:rsidTr="294C15F7" w14:paraId="37FFB4BC"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3CE2463B" w14:textId="1AEA8B14">
            <w:pPr>
              <w:spacing w:line="259" w:lineRule="auto"/>
              <w:rPr>
                <w:rFonts w:eastAsiaTheme="minorEastAsia"/>
                <w:color w:val="000000" w:themeColor="text1"/>
              </w:rPr>
            </w:pPr>
            <w:r w:rsidRPr="7C902393">
              <w:rPr>
                <w:rFonts w:eastAsiaTheme="minorEastAsia"/>
                <w:color w:val="000000" w:themeColor="text1"/>
                <w:highlight w:val="green"/>
              </w:rPr>
              <w:t>Full meal/dinner</w:t>
            </w:r>
          </w:p>
        </w:tc>
      </w:tr>
      <w:tr w:rsidR="32E60F1D" w:rsidTr="294C15F7" w14:paraId="4BBE8648"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08B84220" w14:textId="012ABEBA">
            <w:pPr>
              <w:spacing w:line="259" w:lineRule="auto"/>
              <w:rPr>
                <w:rFonts w:eastAsiaTheme="minorEastAsia"/>
                <w:color w:val="000000" w:themeColor="text1"/>
              </w:rPr>
            </w:pPr>
            <w:r w:rsidRPr="7C902393">
              <w:rPr>
                <w:rFonts w:eastAsiaTheme="minorEastAsia"/>
                <w:color w:val="000000" w:themeColor="text1"/>
                <w:highlight w:val="green"/>
              </w:rPr>
              <w:t>Fruit / Snadwiches / Proper meal</w:t>
            </w:r>
          </w:p>
        </w:tc>
      </w:tr>
      <w:tr w:rsidR="32E60F1D" w:rsidTr="294C15F7" w14:paraId="6841D128"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20E769BD" w14:textId="01CC3CC5">
            <w:pPr>
              <w:spacing w:line="259" w:lineRule="auto"/>
              <w:rPr>
                <w:rFonts w:eastAsiaTheme="minorEastAsia"/>
                <w:color w:val="000000" w:themeColor="text1"/>
              </w:rPr>
            </w:pPr>
            <w:r w:rsidRPr="7C902393">
              <w:rPr>
                <w:rFonts w:eastAsiaTheme="minorEastAsia"/>
                <w:color w:val="000000" w:themeColor="text1"/>
                <w:highlight w:val="green"/>
              </w:rPr>
              <w:t>Supper</w:t>
            </w:r>
          </w:p>
        </w:tc>
      </w:tr>
      <w:tr w:rsidR="32E60F1D" w:rsidTr="294C15F7" w14:paraId="0768D64A"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7DEF24F2" w14:textId="42B08883">
            <w:pPr>
              <w:spacing w:line="259" w:lineRule="auto"/>
              <w:rPr>
                <w:rFonts w:eastAsiaTheme="minorEastAsia"/>
                <w:color w:val="000000" w:themeColor="text1"/>
              </w:rPr>
            </w:pPr>
            <w:r w:rsidRPr="7C902393">
              <w:rPr>
                <w:rFonts w:eastAsiaTheme="minorEastAsia"/>
                <w:color w:val="000000" w:themeColor="text1"/>
                <w:highlight w:val="yellow"/>
              </w:rPr>
              <w:t>No specific foods</w:t>
            </w:r>
          </w:p>
        </w:tc>
      </w:tr>
      <w:tr w:rsidR="32E60F1D" w:rsidTr="294C15F7" w14:paraId="36795D64"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2E02F799" w14:textId="7EC9C162">
            <w:pPr>
              <w:spacing w:line="259" w:lineRule="auto"/>
              <w:rPr>
                <w:rFonts w:eastAsiaTheme="minorEastAsia"/>
                <w:color w:val="000000" w:themeColor="text1"/>
              </w:rPr>
            </w:pPr>
            <w:r w:rsidRPr="294C15F7">
              <w:rPr>
                <w:rFonts w:eastAsiaTheme="minorEastAsia"/>
                <w:color w:val="000000" w:themeColor="text1"/>
                <w:highlight w:val="green"/>
              </w:rPr>
              <w:t>Lunch, pasta, wraps, chips, subway, fruit</w:t>
            </w:r>
            <w:r w:rsidRPr="294C15F7">
              <w:rPr>
                <w:rFonts w:eastAsiaTheme="minorEastAsia"/>
                <w:color w:val="000000" w:themeColor="text1"/>
              </w:rPr>
              <w:t xml:space="preserve"> </w:t>
            </w:r>
          </w:p>
        </w:tc>
      </w:tr>
      <w:tr w:rsidR="32E60F1D" w:rsidTr="294C15F7" w14:paraId="54DC08C6"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1AA4DD69" w14:textId="2A5A5499">
            <w:pPr>
              <w:spacing w:line="259" w:lineRule="auto"/>
              <w:rPr>
                <w:rFonts w:eastAsiaTheme="minorEastAsia"/>
                <w:color w:val="000000" w:themeColor="text1"/>
              </w:rPr>
            </w:pPr>
            <w:r w:rsidRPr="7C902393">
              <w:rPr>
                <w:rFonts w:eastAsiaTheme="minorEastAsia"/>
                <w:color w:val="000000" w:themeColor="text1"/>
                <w:highlight w:val="yellow"/>
              </w:rPr>
              <w:t>Chocolate crep/biscuits</w:t>
            </w:r>
          </w:p>
        </w:tc>
      </w:tr>
      <w:tr w:rsidR="32E60F1D" w:rsidTr="294C15F7" w14:paraId="627DDB01"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10C401B9" w14:textId="4EE0D020">
            <w:pPr>
              <w:spacing w:line="259" w:lineRule="auto"/>
              <w:rPr>
                <w:rFonts w:eastAsiaTheme="minorEastAsia"/>
                <w:color w:val="000000" w:themeColor="text1"/>
              </w:rPr>
            </w:pPr>
            <w:r w:rsidRPr="294C15F7">
              <w:rPr>
                <w:rFonts w:eastAsiaTheme="minorEastAsia"/>
                <w:color w:val="000000" w:themeColor="text1"/>
                <w:highlight w:val="green"/>
              </w:rPr>
              <w:t>Sunday dinner after a game on Sunday. After training there’s no depends what’s for dinner e.g pasta, chicken burger and chips ect</w:t>
            </w:r>
          </w:p>
        </w:tc>
      </w:tr>
      <w:tr w:rsidR="32E60F1D" w:rsidTr="294C15F7" w14:paraId="56D64FC1"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1D146090" w14:textId="66B83414">
            <w:pPr>
              <w:spacing w:line="259" w:lineRule="auto"/>
              <w:rPr>
                <w:rFonts w:eastAsiaTheme="minorEastAsia"/>
                <w:color w:val="000000" w:themeColor="text1"/>
              </w:rPr>
            </w:pPr>
            <w:r w:rsidRPr="7C902393">
              <w:rPr>
                <w:rFonts w:eastAsiaTheme="minorEastAsia"/>
                <w:color w:val="000000" w:themeColor="text1"/>
                <w:highlight w:val="yellow"/>
              </w:rPr>
              <w:t>Anything they'll eat</w:t>
            </w:r>
          </w:p>
        </w:tc>
      </w:tr>
      <w:tr w:rsidR="32E60F1D" w:rsidTr="294C15F7" w14:paraId="7BCF7F9E"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73500337" w14:textId="6140B1D5">
            <w:pPr>
              <w:spacing w:line="259" w:lineRule="auto"/>
              <w:rPr>
                <w:rFonts w:eastAsiaTheme="minorEastAsia"/>
                <w:color w:val="000000" w:themeColor="text1"/>
              </w:rPr>
            </w:pPr>
            <w:r w:rsidRPr="7C902393">
              <w:rPr>
                <w:rFonts w:eastAsiaTheme="minorEastAsia"/>
                <w:color w:val="000000" w:themeColor="text1"/>
                <w:highlight w:val="green"/>
              </w:rPr>
              <w:t>Their dinner</w:t>
            </w:r>
          </w:p>
        </w:tc>
      </w:tr>
      <w:tr w:rsidR="32E60F1D" w:rsidTr="294C15F7" w14:paraId="12280C7F"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1150670B" w14:textId="3FB5CEC0">
            <w:pPr>
              <w:spacing w:line="259" w:lineRule="auto"/>
              <w:rPr>
                <w:rFonts w:eastAsiaTheme="minorEastAsia"/>
                <w:color w:val="000000" w:themeColor="text1"/>
              </w:rPr>
            </w:pPr>
            <w:r w:rsidRPr="7C902393">
              <w:rPr>
                <w:rFonts w:eastAsiaTheme="minorEastAsia"/>
                <w:color w:val="000000" w:themeColor="text1"/>
                <w:highlight w:val="green"/>
              </w:rPr>
              <w:t>A meal - dinner (chicken nuggets/pizza/pasta)</w:t>
            </w:r>
          </w:p>
        </w:tc>
      </w:tr>
      <w:tr w:rsidR="32E60F1D" w:rsidTr="294C15F7" w14:paraId="036738D5"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3166DF85" w14:textId="4503F0AB">
            <w:pPr>
              <w:spacing w:line="259" w:lineRule="auto"/>
              <w:rPr>
                <w:rFonts w:eastAsiaTheme="minorEastAsia"/>
                <w:color w:val="000000" w:themeColor="text1"/>
              </w:rPr>
            </w:pPr>
            <w:r w:rsidRPr="7C902393">
              <w:rPr>
                <w:rFonts w:eastAsiaTheme="minorEastAsia"/>
                <w:color w:val="000000" w:themeColor="text1"/>
                <w:highlight w:val="green"/>
              </w:rPr>
              <w:t>Usual meals</w:t>
            </w:r>
          </w:p>
        </w:tc>
      </w:tr>
      <w:tr w:rsidR="32E60F1D" w:rsidTr="294C15F7" w14:paraId="26F2AD70"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463E41B8" w14:textId="5E9EFF5A">
            <w:pPr>
              <w:spacing w:line="259" w:lineRule="auto"/>
              <w:rPr>
                <w:rFonts w:eastAsiaTheme="minorEastAsia"/>
                <w:color w:val="000000" w:themeColor="text1"/>
              </w:rPr>
            </w:pPr>
            <w:r w:rsidRPr="294C15F7">
              <w:rPr>
                <w:rFonts w:eastAsiaTheme="minorEastAsia"/>
                <w:color w:val="000000" w:themeColor="text1"/>
                <w:highlight w:val="red"/>
              </w:rPr>
              <w:t>Early game- sandwich. Later game/training- a home cooked meal or if it’s been a busy day will end up being a McDonald’s</w:t>
            </w:r>
            <w:r w:rsidRPr="294C15F7">
              <w:rPr>
                <w:rFonts w:eastAsiaTheme="minorEastAsia"/>
                <w:color w:val="000000" w:themeColor="text1"/>
              </w:rPr>
              <w:t xml:space="preserve"> </w:t>
            </w:r>
          </w:p>
        </w:tc>
      </w:tr>
      <w:tr w:rsidR="32E60F1D" w:rsidTr="294C15F7" w14:paraId="3F974234"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3F16350C" w14:textId="3207D81C">
            <w:pPr>
              <w:spacing w:line="259" w:lineRule="auto"/>
              <w:rPr>
                <w:rFonts w:eastAsiaTheme="minorEastAsia"/>
                <w:color w:val="000000" w:themeColor="text1"/>
              </w:rPr>
            </w:pPr>
            <w:r w:rsidRPr="7C902393">
              <w:rPr>
                <w:rFonts w:eastAsiaTheme="minorEastAsia"/>
                <w:color w:val="000000" w:themeColor="text1"/>
                <w:highlight w:val="red"/>
              </w:rPr>
              <w:t>Depend on time, cereal or sometimes fast food on the way home if game is late and away</w:t>
            </w:r>
          </w:p>
        </w:tc>
      </w:tr>
      <w:tr w:rsidR="32E60F1D" w:rsidTr="294C15F7" w14:paraId="136E0614"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2780CF0E" w14:textId="0B874938">
            <w:pPr>
              <w:spacing w:line="259" w:lineRule="auto"/>
              <w:rPr>
                <w:rFonts w:eastAsiaTheme="minorEastAsia"/>
                <w:color w:val="000000" w:themeColor="text1"/>
              </w:rPr>
            </w:pPr>
            <w:r w:rsidRPr="7C902393">
              <w:rPr>
                <w:rFonts w:eastAsiaTheme="minorEastAsia"/>
                <w:color w:val="000000" w:themeColor="text1"/>
                <w:highlight w:val="green"/>
              </w:rPr>
              <w:t>Fish/meat</w:t>
            </w:r>
          </w:p>
        </w:tc>
      </w:tr>
      <w:tr w:rsidR="32E60F1D" w:rsidTr="294C15F7" w14:paraId="322BC43E"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69057F7C" w14:textId="32054750">
            <w:pPr>
              <w:spacing w:line="259" w:lineRule="auto"/>
              <w:rPr>
                <w:rFonts w:eastAsiaTheme="minorEastAsia"/>
                <w:color w:val="000000" w:themeColor="text1"/>
              </w:rPr>
            </w:pPr>
            <w:r w:rsidRPr="294C15F7">
              <w:rPr>
                <w:rFonts w:eastAsiaTheme="minorEastAsia"/>
                <w:color w:val="000000" w:themeColor="text1"/>
                <w:highlight w:val="red"/>
              </w:rPr>
              <w:t xml:space="preserve">After a game sometimes a Fast food treat like McDonalds on the way home. After training (late say 9:30pm) it will be something smaller like cereal or toast before bed. </w:t>
            </w:r>
            <w:r w:rsidR="32E60F1D">
              <w:br/>
            </w:r>
            <w:r w:rsidRPr="294C15F7">
              <w:rPr>
                <w:rFonts w:eastAsiaTheme="minorEastAsia"/>
                <w:color w:val="000000" w:themeColor="text1"/>
                <w:highlight w:val="red"/>
              </w:rPr>
              <w:t>Food can be anything really, based on what he likes rather than provided based on the physical exercise he’s done.</w:t>
            </w:r>
            <w:r w:rsidRPr="294C15F7">
              <w:rPr>
                <w:rFonts w:eastAsiaTheme="minorEastAsia"/>
                <w:color w:val="000000" w:themeColor="text1"/>
              </w:rPr>
              <w:t xml:space="preserve"> </w:t>
            </w:r>
          </w:p>
        </w:tc>
      </w:tr>
      <w:tr w:rsidR="32E60F1D" w:rsidTr="294C15F7" w14:paraId="1081D864"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74E02A88" w14:textId="3CD09E56">
            <w:pPr>
              <w:spacing w:line="259" w:lineRule="auto"/>
              <w:rPr>
                <w:rFonts w:eastAsiaTheme="minorEastAsia"/>
                <w:color w:val="000000" w:themeColor="text1"/>
              </w:rPr>
            </w:pPr>
            <w:r w:rsidRPr="7C902393">
              <w:rPr>
                <w:rFonts w:eastAsiaTheme="minorEastAsia"/>
                <w:color w:val="000000" w:themeColor="text1"/>
                <w:highlight w:val="green"/>
              </w:rPr>
              <w:t>Fruit or healthy meal depending on the time</w:t>
            </w:r>
          </w:p>
        </w:tc>
      </w:tr>
      <w:tr w:rsidR="32E60F1D" w:rsidTr="294C15F7" w14:paraId="02A02941"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4D8DC465" w14:textId="58E1D67C">
            <w:pPr>
              <w:spacing w:line="259" w:lineRule="auto"/>
              <w:rPr>
                <w:rFonts w:eastAsiaTheme="minorEastAsia"/>
                <w:color w:val="000000" w:themeColor="text1"/>
              </w:rPr>
            </w:pPr>
            <w:r w:rsidRPr="294C15F7">
              <w:rPr>
                <w:rFonts w:eastAsiaTheme="minorEastAsia"/>
                <w:color w:val="000000" w:themeColor="text1"/>
                <w:highlight w:val="green"/>
              </w:rPr>
              <w:t>Family meal - pasta/ meat and veg</w:t>
            </w:r>
            <w:r w:rsidRPr="294C15F7">
              <w:rPr>
                <w:rFonts w:eastAsiaTheme="minorEastAsia"/>
                <w:color w:val="000000" w:themeColor="text1"/>
              </w:rPr>
              <w:t xml:space="preserve"> </w:t>
            </w:r>
          </w:p>
        </w:tc>
      </w:tr>
      <w:tr w:rsidR="32E60F1D" w:rsidTr="294C15F7" w14:paraId="336E3F43"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735DC482" w14:textId="71EC0955">
            <w:pPr>
              <w:spacing w:line="259" w:lineRule="auto"/>
              <w:rPr>
                <w:rFonts w:eastAsiaTheme="minorEastAsia"/>
                <w:color w:val="000000" w:themeColor="text1"/>
              </w:rPr>
            </w:pPr>
            <w:r w:rsidRPr="294C15F7">
              <w:rPr>
                <w:rFonts w:eastAsiaTheme="minorEastAsia"/>
                <w:color w:val="000000" w:themeColor="text1"/>
                <w:highlight w:val="yellow"/>
              </w:rPr>
              <w:t>Pot noodle</w:t>
            </w:r>
            <w:r w:rsidRPr="294C15F7">
              <w:rPr>
                <w:rFonts w:eastAsiaTheme="minorEastAsia"/>
                <w:color w:val="000000" w:themeColor="text1"/>
              </w:rPr>
              <w:t xml:space="preserve"> </w:t>
            </w:r>
          </w:p>
        </w:tc>
      </w:tr>
      <w:tr w:rsidR="32E60F1D" w:rsidTr="294C15F7" w14:paraId="048FF06B"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514573AE" w14:textId="2D51AE75">
            <w:pPr>
              <w:spacing w:line="259" w:lineRule="auto"/>
              <w:rPr>
                <w:rFonts w:eastAsiaTheme="minorEastAsia"/>
                <w:color w:val="000000" w:themeColor="text1"/>
              </w:rPr>
            </w:pPr>
            <w:r w:rsidRPr="7C902393">
              <w:rPr>
                <w:rFonts w:eastAsiaTheme="minorEastAsia"/>
                <w:color w:val="000000" w:themeColor="text1"/>
                <w:highlight w:val="green"/>
              </w:rPr>
              <w:t>Chicken, pasta, noodles</w:t>
            </w:r>
          </w:p>
        </w:tc>
      </w:tr>
      <w:tr w:rsidR="32E60F1D" w:rsidTr="294C15F7" w14:paraId="1E5EE554"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6C9C559B" w14:textId="36C30802">
            <w:pPr>
              <w:spacing w:line="259" w:lineRule="auto"/>
              <w:rPr>
                <w:rFonts w:eastAsiaTheme="minorEastAsia"/>
                <w:color w:val="000000" w:themeColor="text1"/>
              </w:rPr>
            </w:pPr>
            <w:r w:rsidRPr="7C902393">
              <w:rPr>
                <w:rFonts w:eastAsiaTheme="minorEastAsia"/>
                <w:color w:val="000000" w:themeColor="text1"/>
                <w:highlight w:val="red"/>
              </w:rPr>
              <w:t>Crisps, fruit, sweets, chips (mc Donald’s/chip shop)</w:t>
            </w:r>
          </w:p>
        </w:tc>
      </w:tr>
      <w:tr w:rsidR="32E60F1D" w:rsidTr="294C15F7" w14:paraId="3CEBDE4C"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5D3BB9DB" w14:textId="075F1A6D">
            <w:pPr>
              <w:spacing w:line="259" w:lineRule="auto"/>
              <w:rPr>
                <w:rFonts w:eastAsiaTheme="minorEastAsia"/>
                <w:color w:val="000000" w:themeColor="text1"/>
              </w:rPr>
            </w:pPr>
            <w:r w:rsidRPr="7C902393">
              <w:rPr>
                <w:rFonts w:eastAsiaTheme="minorEastAsia"/>
                <w:color w:val="000000" w:themeColor="text1"/>
                <w:highlight w:val="yellow"/>
              </w:rPr>
              <w:lastRenderedPageBreak/>
              <w:t>Toast</w:t>
            </w:r>
          </w:p>
        </w:tc>
      </w:tr>
      <w:tr w:rsidR="32E60F1D" w:rsidTr="294C15F7" w14:paraId="7FBBD4BA"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5F0593A3" w14:textId="074CF16B">
            <w:pPr>
              <w:spacing w:line="259" w:lineRule="auto"/>
              <w:rPr>
                <w:rFonts w:eastAsiaTheme="minorEastAsia"/>
                <w:color w:val="000000" w:themeColor="text1"/>
              </w:rPr>
            </w:pPr>
            <w:r w:rsidRPr="294C15F7">
              <w:rPr>
                <w:rFonts w:eastAsiaTheme="minorEastAsia"/>
                <w:color w:val="000000" w:themeColor="text1"/>
                <w:highlight w:val="green"/>
              </w:rPr>
              <w:t>If on road, much harder unless preparee before. Tend to be carbs and meat and veg if not had before training. It's been harder to get veg into hem lately. Worse is a sandwich</w:t>
            </w:r>
            <w:r w:rsidRPr="294C15F7">
              <w:rPr>
                <w:rFonts w:eastAsiaTheme="minorEastAsia"/>
                <w:color w:val="000000" w:themeColor="text1"/>
              </w:rPr>
              <w:t xml:space="preserve"> </w:t>
            </w:r>
          </w:p>
        </w:tc>
      </w:tr>
      <w:tr w:rsidR="32E60F1D" w:rsidTr="294C15F7" w14:paraId="6F49D958"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4264FEA1" w14:textId="490621D1">
            <w:pPr>
              <w:spacing w:line="259" w:lineRule="auto"/>
              <w:rPr>
                <w:rFonts w:eastAsiaTheme="minorEastAsia"/>
                <w:color w:val="000000" w:themeColor="text1"/>
              </w:rPr>
            </w:pPr>
            <w:r w:rsidRPr="294C15F7">
              <w:rPr>
                <w:rFonts w:eastAsiaTheme="minorEastAsia"/>
                <w:color w:val="000000" w:themeColor="text1"/>
                <w:highlight w:val="yellow"/>
              </w:rPr>
              <w:t>Cereal</w:t>
            </w:r>
            <w:r w:rsidRPr="294C15F7">
              <w:rPr>
                <w:rFonts w:eastAsiaTheme="minorEastAsia"/>
                <w:color w:val="000000" w:themeColor="text1"/>
              </w:rPr>
              <w:t xml:space="preserve"> </w:t>
            </w:r>
          </w:p>
        </w:tc>
      </w:tr>
      <w:tr w:rsidR="32E60F1D" w:rsidTr="294C15F7" w14:paraId="2E57127D"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472FC4D2" w14:textId="17CCE447">
            <w:pPr>
              <w:spacing w:line="259" w:lineRule="auto"/>
              <w:rPr>
                <w:rFonts w:eastAsiaTheme="minorEastAsia"/>
                <w:color w:val="000000" w:themeColor="text1"/>
              </w:rPr>
            </w:pPr>
            <w:r w:rsidRPr="7C902393">
              <w:rPr>
                <w:rFonts w:eastAsiaTheme="minorEastAsia"/>
                <w:color w:val="000000" w:themeColor="text1"/>
                <w:highlight w:val="green"/>
              </w:rPr>
              <w:t>Chicken, fry up</w:t>
            </w:r>
          </w:p>
        </w:tc>
      </w:tr>
      <w:tr w:rsidR="32E60F1D" w:rsidTr="294C15F7" w14:paraId="7737646C"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6114272A" w14:textId="60A33C25">
            <w:pPr>
              <w:spacing w:line="259" w:lineRule="auto"/>
              <w:rPr>
                <w:rFonts w:eastAsiaTheme="minorEastAsia"/>
                <w:color w:val="000000" w:themeColor="text1"/>
              </w:rPr>
            </w:pPr>
            <w:r w:rsidRPr="294C15F7">
              <w:rPr>
                <w:rFonts w:eastAsiaTheme="minorEastAsia"/>
                <w:color w:val="000000" w:themeColor="text1"/>
                <w:highlight w:val="red"/>
              </w:rPr>
              <w:t>Beans or McDonald’s</w:t>
            </w:r>
            <w:r w:rsidRPr="294C15F7">
              <w:rPr>
                <w:rFonts w:eastAsiaTheme="minorEastAsia"/>
                <w:color w:val="000000" w:themeColor="text1"/>
              </w:rPr>
              <w:t xml:space="preserve"> </w:t>
            </w:r>
          </w:p>
        </w:tc>
      </w:tr>
      <w:tr w:rsidR="32E60F1D" w:rsidTr="294C15F7" w14:paraId="46D0613F"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41D7EB2B" w14:textId="34B2F14D">
            <w:pPr>
              <w:spacing w:line="259" w:lineRule="auto"/>
              <w:rPr>
                <w:rFonts w:eastAsiaTheme="minorEastAsia"/>
                <w:color w:val="000000" w:themeColor="text1"/>
              </w:rPr>
            </w:pPr>
            <w:r w:rsidRPr="294C15F7">
              <w:rPr>
                <w:rFonts w:eastAsiaTheme="minorEastAsia"/>
                <w:color w:val="000000" w:themeColor="text1"/>
                <w:highlight w:val="yellow"/>
              </w:rPr>
              <w:t>A meal of their choice.</w:t>
            </w:r>
            <w:r w:rsidRPr="294C15F7">
              <w:rPr>
                <w:rFonts w:eastAsiaTheme="minorEastAsia"/>
                <w:color w:val="000000" w:themeColor="text1"/>
              </w:rPr>
              <w:t xml:space="preserve"> </w:t>
            </w:r>
          </w:p>
        </w:tc>
      </w:tr>
      <w:tr w:rsidR="32E60F1D" w:rsidTr="294C15F7" w14:paraId="7C89499A"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2EB1FC44" w14:textId="452E6586">
            <w:pPr>
              <w:spacing w:line="259" w:lineRule="auto"/>
              <w:rPr>
                <w:rFonts w:eastAsiaTheme="minorEastAsia"/>
                <w:color w:val="000000" w:themeColor="text1"/>
              </w:rPr>
            </w:pPr>
            <w:r w:rsidRPr="294C15F7">
              <w:rPr>
                <w:rFonts w:eastAsiaTheme="minorEastAsia"/>
                <w:color w:val="000000" w:themeColor="text1"/>
                <w:highlight w:val="green"/>
              </w:rPr>
              <w:t>A smoothie then dinner</w:t>
            </w:r>
            <w:r w:rsidRPr="294C15F7">
              <w:rPr>
                <w:rFonts w:eastAsiaTheme="minorEastAsia"/>
                <w:color w:val="000000" w:themeColor="text1"/>
              </w:rPr>
              <w:t xml:space="preserve"> </w:t>
            </w:r>
          </w:p>
        </w:tc>
      </w:tr>
      <w:tr w:rsidR="32E60F1D" w:rsidTr="294C15F7" w14:paraId="7C58768C"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529EE9AA" w14:textId="1ACDB2BD">
            <w:pPr>
              <w:spacing w:line="259" w:lineRule="auto"/>
              <w:rPr>
                <w:rFonts w:eastAsiaTheme="minorEastAsia"/>
                <w:color w:val="000000" w:themeColor="text1"/>
              </w:rPr>
            </w:pPr>
            <w:r w:rsidRPr="294C15F7">
              <w:rPr>
                <w:rFonts w:eastAsiaTheme="minorEastAsia"/>
                <w:color w:val="000000" w:themeColor="text1"/>
                <w:highlight w:val="green"/>
              </w:rPr>
              <w:t>Normal meal</w:t>
            </w:r>
            <w:r w:rsidRPr="294C15F7">
              <w:rPr>
                <w:rFonts w:eastAsiaTheme="minorEastAsia"/>
                <w:color w:val="000000" w:themeColor="text1"/>
              </w:rPr>
              <w:t xml:space="preserve"> </w:t>
            </w:r>
          </w:p>
        </w:tc>
      </w:tr>
      <w:tr w:rsidR="32E60F1D" w:rsidTr="294C15F7" w14:paraId="6AA35ED5"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21FCD63C" w14:textId="1767464F">
            <w:pPr>
              <w:spacing w:line="259" w:lineRule="auto"/>
              <w:rPr>
                <w:rFonts w:eastAsiaTheme="minorEastAsia"/>
                <w:color w:val="000000" w:themeColor="text1"/>
              </w:rPr>
            </w:pPr>
            <w:r w:rsidRPr="7C902393">
              <w:rPr>
                <w:rFonts w:eastAsiaTheme="minorEastAsia"/>
                <w:color w:val="000000" w:themeColor="text1"/>
                <w:highlight w:val="green"/>
              </w:rPr>
              <w:t>Pasta/noodles, cucumbers and cheese</w:t>
            </w:r>
          </w:p>
        </w:tc>
      </w:tr>
      <w:tr w:rsidR="32E60F1D" w:rsidTr="294C15F7" w14:paraId="486185BD"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0099013C" w14:textId="48B55AFA">
            <w:pPr>
              <w:spacing w:line="259" w:lineRule="auto"/>
              <w:rPr>
                <w:rFonts w:eastAsiaTheme="minorEastAsia"/>
                <w:color w:val="000000" w:themeColor="text1"/>
              </w:rPr>
            </w:pPr>
            <w:r w:rsidRPr="294C15F7">
              <w:rPr>
                <w:rFonts w:eastAsiaTheme="minorEastAsia"/>
                <w:color w:val="000000" w:themeColor="text1"/>
                <w:highlight w:val="yellow"/>
              </w:rPr>
              <w:t>Before</w:t>
            </w:r>
            <w:r w:rsidRPr="294C15F7">
              <w:rPr>
                <w:rFonts w:eastAsiaTheme="minorEastAsia"/>
                <w:color w:val="000000" w:themeColor="text1"/>
              </w:rPr>
              <w:t xml:space="preserve"> </w:t>
            </w:r>
          </w:p>
        </w:tc>
      </w:tr>
      <w:tr w:rsidR="32E60F1D" w:rsidTr="294C15F7" w14:paraId="3A773B31"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5DAA368C" w14:textId="753482D8">
            <w:pPr>
              <w:spacing w:line="259" w:lineRule="auto"/>
              <w:rPr>
                <w:rFonts w:eastAsiaTheme="minorEastAsia"/>
                <w:color w:val="000000" w:themeColor="text1"/>
              </w:rPr>
            </w:pPr>
            <w:r w:rsidRPr="7C902393">
              <w:rPr>
                <w:rFonts w:eastAsiaTheme="minorEastAsia"/>
                <w:color w:val="000000" w:themeColor="text1"/>
                <w:highlight w:val="green"/>
              </w:rPr>
              <w:t>Usual dinner or tea</w:t>
            </w:r>
          </w:p>
        </w:tc>
      </w:tr>
      <w:tr w:rsidR="32E60F1D" w:rsidTr="294C15F7" w14:paraId="61427526"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5419E747" w14:textId="56831637">
            <w:pPr>
              <w:spacing w:line="259" w:lineRule="auto"/>
              <w:rPr>
                <w:rFonts w:eastAsiaTheme="minorEastAsia"/>
                <w:color w:val="000000" w:themeColor="text1"/>
              </w:rPr>
            </w:pPr>
            <w:r w:rsidRPr="7C902393">
              <w:rPr>
                <w:rFonts w:eastAsiaTheme="minorEastAsia"/>
                <w:color w:val="000000" w:themeColor="text1"/>
                <w:highlight w:val="green"/>
              </w:rPr>
              <w:t>Hellofresh</w:t>
            </w:r>
          </w:p>
        </w:tc>
      </w:tr>
      <w:tr w:rsidR="32E60F1D" w:rsidTr="294C15F7" w14:paraId="25D36BFE"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6D7AD9CA" w14:textId="1A62CDB4">
            <w:pPr>
              <w:spacing w:line="259" w:lineRule="auto"/>
              <w:rPr>
                <w:rFonts w:eastAsiaTheme="minorEastAsia"/>
                <w:color w:val="000000" w:themeColor="text1"/>
              </w:rPr>
            </w:pPr>
            <w:r w:rsidRPr="7C902393">
              <w:rPr>
                <w:rFonts w:eastAsiaTheme="minorEastAsia"/>
                <w:color w:val="000000" w:themeColor="text1"/>
                <w:highlight w:val="green"/>
              </w:rPr>
              <w:t>Egg sandwich/ burger</w:t>
            </w:r>
          </w:p>
        </w:tc>
      </w:tr>
      <w:tr w:rsidR="32E60F1D" w:rsidTr="294C15F7" w14:paraId="04050D82"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759BF598" w14:textId="5AD5B94A">
            <w:pPr>
              <w:spacing w:line="259" w:lineRule="auto"/>
              <w:rPr>
                <w:rFonts w:eastAsiaTheme="minorEastAsia"/>
                <w:color w:val="000000" w:themeColor="text1"/>
              </w:rPr>
            </w:pPr>
            <w:r w:rsidRPr="7C902393">
              <w:rPr>
                <w:rFonts w:eastAsiaTheme="minorEastAsia"/>
                <w:color w:val="000000" w:themeColor="text1"/>
                <w:highlight w:val="red"/>
              </w:rPr>
              <w:t>Varies on how hungry he is. Usually something on way home. McDonald's etc</w:t>
            </w:r>
          </w:p>
        </w:tc>
      </w:tr>
      <w:tr w:rsidR="32E60F1D" w:rsidTr="294C15F7" w14:paraId="50C0ABE2"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7C02BFAE" w14:textId="0177D574">
            <w:pPr>
              <w:spacing w:line="259" w:lineRule="auto"/>
              <w:rPr>
                <w:rFonts w:eastAsiaTheme="minorEastAsia"/>
                <w:color w:val="000000" w:themeColor="text1"/>
              </w:rPr>
            </w:pPr>
            <w:r w:rsidRPr="7C902393">
              <w:rPr>
                <w:rFonts w:eastAsiaTheme="minorEastAsia"/>
                <w:color w:val="000000" w:themeColor="text1"/>
                <w:highlight w:val="green"/>
              </w:rPr>
              <w:t>Try and give him a piecr of fruit until we reach home for supper. He usually also has a chocolatr bar as he's starving after training</w:t>
            </w:r>
          </w:p>
        </w:tc>
      </w:tr>
      <w:tr w:rsidR="32E60F1D" w:rsidTr="294C15F7" w14:paraId="69CBD07A"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7D386787" w14:textId="7987004E">
            <w:pPr>
              <w:spacing w:line="259" w:lineRule="auto"/>
              <w:rPr>
                <w:rFonts w:eastAsiaTheme="minorEastAsia"/>
                <w:color w:val="000000" w:themeColor="text1"/>
              </w:rPr>
            </w:pPr>
            <w:r w:rsidRPr="7C902393">
              <w:rPr>
                <w:rFonts w:eastAsiaTheme="minorEastAsia"/>
                <w:color w:val="000000" w:themeColor="text1"/>
                <w:highlight w:val="green"/>
              </w:rPr>
              <w:t>Dinner</w:t>
            </w:r>
          </w:p>
        </w:tc>
      </w:tr>
      <w:tr w:rsidR="32E60F1D" w:rsidTr="294C15F7" w14:paraId="4ED27DF0"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62EC76A4" w14:textId="3A75EF0D">
            <w:pPr>
              <w:spacing w:line="259" w:lineRule="auto"/>
              <w:rPr>
                <w:rFonts w:eastAsiaTheme="minorEastAsia"/>
                <w:color w:val="000000" w:themeColor="text1"/>
              </w:rPr>
            </w:pPr>
            <w:r w:rsidRPr="7C902393">
              <w:rPr>
                <w:rFonts w:eastAsiaTheme="minorEastAsia"/>
                <w:color w:val="000000" w:themeColor="text1"/>
                <w:highlight w:val="green"/>
              </w:rPr>
              <w:t>Pasta</w:t>
            </w:r>
          </w:p>
        </w:tc>
      </w:tr>
      <w:tr w:rsidR="32E60F1D" w:rsidTr="294C15F7" w14:paraId="67F47582"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540C79D6" w14:textId="718D1571">
            <w:pPr>
              <w:spacing w:line="259" w:lineRule="auto"/>
              <w:rPr>
                <w:rFonts w:eastAsiaTheme="minorEastAsia"/>
                <w:color w:val="000000" w:themeColor="text1"/>
              </w:rPr>
            </w:pPr>
            <w:r w:rsidRPr="294C15F7">
              <w:rPr>
                <w:rFonts w:eastAsiaTheme="minorEastAsia"/>
                <w:color w:val="000000" w:themeColor="text1"/>
                <w:highlight w:val="green"/>
              </w:rPr>
              <w:t>Fruit</w:t>
            </w:r>
            <w:r w:rsidRPr="294C15F7">
              <w:rPr>
                <w:rFonts w:eastAsiaTheme="minorEastAsia"/>
                <w:color w:val="000000" w:themeColor="text1"/>
              </w:rPr>
              <w:t xml:space="preserve"> </w:t>
            </w:r>
          </w:p>
        </w:tc>
      </w:tr>
      <w:tr w:rsidR="32E60F1D" w:rsidTr="294C15F7" w14:paraId="21811A12"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3E33A857" w14:textId="54B25674">
            <w:pPr>
              <w:spacing w:line="259" w:lineRule="auto"/>
              <w:rPr>
                <w:rFonts w:eastAsiaTheme="minorEastAsia"/>
                <w:color w:val="000000" w:themeColor="text1"/>
              </w:rPr>
            </w:pPr>
            <w:r w:rsidRPr="294C15F7">
              <w:rPr>
                <w:rFonts w:eastAsiaTheme="minorEastAsia"/>
                <w:color w:val="000000" w:themeColor="text1"/>
                <w:highlight w:val="green"/>
              </w:rPr>
              <w:t>Wrap</w:t>
            </w:r>
            <w:r w:rsidRPr="294C15F7">
              <w:rPr>
                <w:rFonts w:eastAsiaTheme="minorEastAsia"/>
                <w:color w:val="000000" w:themeColor="text1"/>
              </w:rPr>
              <w:t xml:space="preserve"> </w:t>
            </w:r>
          </w:p>
        </w:tc>
      </w:tr>
      <w:tr w:rsidR="32E60F1D" w:rsidTr="294C15F7" w14:paraId="435CEA0A"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6DC963AF" w14:textId="7736CC15">
            <w:pPr>
              <w:spacing w:line="259" w:lineRule="auto"/>
              <w:rPr>
                <w:rFonts w:eastAsiaTheme="minorEastAsia"/>
                <w:color w:val="000000" w:themeColor="text1"/>
              </w:rPr>
            </w:pPr>
            <w:r w:rsidRPr="7C902393">
              <w:rPr>
                <w:rFonts w:eastAsiaTheme="minorEastAsia"/>
                <w:color w:val="000000" w:themeColor="text1"/>
                <w:highlight w:val="green"/>
              </w:rPr>
              <w:t>After a training session is usually evening meal time so things like chicken salad wraps, pasta bolognese, jacket potato and Flavoured chicken and veg, mixed stir fry, pitta topped pizzas etc.</w:t>
            </w:r>
          </w:p>
        </w:tc>
      </w:tr>
      <w:tr w:rsidR="32E60F1D" w:rsidTr="294C15F7" w14:paraId="7B5E8533"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4CD9D547" w14:textId="3B33A204">
            <w:pPr>
              <w:spacing w:line="259" w:lineRule="auto"/>
              <w:rPr>
                <w:rFonts w:eastAsiaTheme="minorEastAsia"/>
                <w:color w:val="000000" w:themeColor="text1"/>
              </w:rPr>
            </w:pPr>
            <w:r w:rsidRPr="294C15F7">
              <w:rPr>
                <w:rFonts w:eastAsiaTheme="minorEastAsia"/>
                <w:color w:val="000000" w:themeColor="text1"/>
                <w:highlight w:val="green"/>
              </w:rPr>
              <w:t>Pasta or some sort of carbs</w:t>
            </w:r>
            <w:r w:rsidRPr="294C15F7">
              <w:rPr>
                <w:rFonts w:eastAsiaTheme="minorEastAsia"/>
                <w:color w:val="000000" w:themeColor="text1"/>
              </w:rPr>
              <w:t xml:space="preserve"> </w:t>
            </w:r>
          </w:p>
        </w:tc>
      </w:tr>
      <w:tr w:rsidR="32E60F1D" w:rsidTr="294C15F7" w14:paraId="500748D0"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023EDB58" w14:textId="29F3E84F">
            <w:pPr>
              <w:spacing w:line="259" w:lineRule="auto"/>
              <w:rPr>
                <w:rFonts w:eastAsiaTheme="minorEastAsia"/>
                <w:color w:val="000000" w:themeColor="text1"/>
              </w:rPr>
            </w:pPr>
            <w:r w:rsidRPr="294C15F7">
              <w:rPr>
                <w:rFonts w:eastAsiaTheme="minorEastAsia"/>
                <w:color w:val="000000" w:themeColor="text1"/>
                <w:highlight w:val="yellow"/>
              </w:rPr>
              <w:t>They usually eat chocolate or cucumber</w:t>
            </w:r>
            <w:r w:rsidRPr="294C15F7">
              <w:rPr>
                <w:rFonts w:eastAsiaTheme="minorEastAsia"/>
                <w:color w:val="000000" w:themeColor="text1"/>
              </w:rPr>
              <w:t xml:space="preserve"> </w:t>
            </w:r>
          </w:p>
        </w:tc>
      </w:tr>
      <w:tr w:rsidR="32E60F1D" w:rsidTr="294C15F7" w14:paraId="27C71819"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18C8FE59" w14:textId="7A1182A4">
            <w:pPr>
              <w:spacing w:line="259" w:lineRule="auto"/>
              <w:rPr>
                <w:rFonts w:eastAsiaTheme="minorEastAsia"/>
                <w:color w:val="000000" w:themeColor="text1"/>
              </w:rPr>
            </w:pPr>
            <w:r w:rsidRPr="294C15F7">
              <w:rPr>
                <w:rFonts w:eastAsiaTheme="minorEastAsia"/>
                <w:color w:val="000000" w:themeColor="text1"/>
                <w:highlight w:val="green"/>
              </w:rPr>
              <w:t>A meal which I am preparing for the family</w:t>
            </w:r>
            <w:r w:rsidRPr="294C15F7">
              <w:rPr>
                <w:rFonts w:eastAsiaTheme="minorEastAsia"/>
                <w:color w:val="000000" w:themeColor="text1"/>
              </w:rPr>
              <w:t xml:space="preserve"> </w:t>
            </w:r>
          </w:p>
        </w:tc>
      </w:tr>
      <w:tr w:rsidR="32E60F1D" w:rsidTr="294C15F7" w14:paraId="2268DBAC"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32361461" w14:textId="4EDE1038">
            <w:pPr>
              <w:spacing w:line="259" w:lineRule="auto"/>
              <w:rPr>
                <w:rFonts w:eastAsiaTheme="minorEastAsia"/>
                <w:color w:val="000000" w:themeColor="text1"/>
              </w:rPr>
            </w:pPr>
            <w:r w:rsidRPr="7C902393">
              <w:rPr>
                <w:rFonts w:eastAsiaTheme="minorEastAsia"/>
                <w:color w:val="000000" w:themeColor="text1"/>
                <w:highlight w:val="red"/>
              </w:rPr>
              <w:t>Mcdonalds</w:t>
            </w:r>
          </w:p>
        </w:tc>
      </w:tr>
      <w:tr w:rsidR="32E60F1D" w:rsidTr="294C15F7" w14:paraId="4FE2F194"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5560E5A1" w14:textId="319EAE7E">
            <w:pPr>
              <w:spacing w:line="259" w:lineRule="auto"/>
              <w:rPr>
                <w:rFonts w:eastAsiaTheme="minorEastAsia"/>
                <w:color w:val="000000" w:themeColor="text1"/>
              </w:rPr>
            </w:pPr>
            <w:r w:rsidRPr="294C15F7">
              <w:rPr>
                <w:rFonts w:eastAsiaTheme="minorEastAsia"/>
                <w:color w:val="000000" w:themeColor="text1"/>
                <w:highlight w:val="green"/>
              </w:rPr>
              <w:t>Chicken and rice and vegetables</w:t>
            </w:r>
            <w:r w:rsidRPr="294C15F7">
              <w:rPr>
                <w:rFonts w:eastAsiaTheme="minorEastAsia"/>
                <w:color w:val="000000" w:themeColor="text1"/>
              </w:rPr>
              <w:t xml:space="preserve"> </w:t>
            </w:r>
          </w:p>
        </w:tc>
      </w:tr>
      <w:tr w:rsidR="32E60F1D" w:rsidTr="294C15F7" w14:paraId="1EF338E7"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2D1B1B49" w14:textId="304034B7">
            <w:pPr>
              <w:spacing w:line="259" w:lineRule="auto"/>
              <w:rPr>
                <w:rFonts w:eastAsiaTheme="minorEastAsia"/>
                <w:color w:val="000000" w:themeColor="text1"/>
              </w:rPr>
            </w:pPr>
            <w:r w:rsidRPr="294C15F7">
              <w:rPr>
                <w:rFonts w:eastAsiaTheme="minorEastAsia"/>
                <w:color w:val="000000" w:themeColor="text1"/>
                <w:highlight w:val="green"/>
              </w:rPr>
              <w:t>Sunday dinner or pasta.</w:t>
            </w:r>
            <w:r w:rsidRPr="294C15F7">
              <w:rPr>
                <w:rFonts w:eastAsiaTheme="minorEastAsia"/>
                <w:color w:val="000000" w:themeColor="text1"/>
              </w:rPr>
              <w:t xml:space="preserve"> </w:t>
            </w:r>
          </w:p>
        </w:tc>
      </w:tr>
      <w:tr w:rsidR="32E60F1D" w:rsidTr="294C15F7" w14:paraId="7E4E2D5E"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35CC1208" w14:textId="6828B335">
            <w:pPr>
              <w:spacing w:line="259" w:lineRule="auto"/>
              <w:rPr>
                <w:rFonts w:eastAsiaTheme="minorEastAsia"/>
                <w:color w:val="000000" w:themeColor="text1"/>
              </w:rPr>
            </w:pPr>
            <w:r w:rsidRPr="294C15F7">
              <w:rPr>
                <w:rFonts w:eastAsiaTheme="minorEastAsia"/>
                <w:color w:val="000000" w:themeColor="text1"/>
                <w:highlight w:val="green"/>
              </w:rPr>
              <w:t>Pasta</w:t>
            </w:r>
            <w:r w:rsidRPr="294C15F7">
              <w:rPr>
                <w:rFonts w:eastAsiaTheme="minorEastAsia"/>
                <w:color w:val="000000" w:themeColor="text1"/>
              </w:rPr>
              <w:t xml:space="preserve"> </w:t>
            </w:r>
          </w:p>
        </w:tc>
      </w:tr>
      <w:tr w:rsidR="32E60F1D" w:rsidTr="294C15F7" w14:paraId="364E56AE"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68E5C3C0" w14:textId="24473303">
            <w:pPr>
              <w:spacing w:line="259" w:lineRule="auto"/>
              <w:rPr>
                <w:rFonts w:eastAsiaTheme="minorEastAsia"/>
                <w:color w:val="000000" w:themeColor="text1"/>
              </w:rPr>
            </w:pPr>
            <w:r w:rsidRPr="294C15F7">
              <w:rPr>
                <w:rFonts w:eastAsiaTheme="minorEastAsia"/>
                <w:color w:val="000000" w:themeColor="text1"/>
                <w:highlight w:val="green"/>
              </w:rPr>
              <w:t>Pasta/ rice / noodles with meat/ fish .</w:t>
            </w:r>
            <w:r w:rsidRPr="294C15F7">
              <w:rPr>
                <w:rFonts w:eastAsiaTheme="minorEastAsia"/>
                <w:color w:val="000000" w:themeColor="text1"/>
              </w:rPr>
              <w:t xml:space="preserve"> </w:t>
            </w:r>
          </w:p>
        </w:tc>
      </w:tr>
      <w:tr w:rsidR="32E60F1D" w:rsidTr="294C15F7" w14:paraId="7A96F565"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0F8ACF97" w14:textId="500C82CD">
            <w:pPr>
              <w:spacing w:line="259" w:lineRule="auto"/>
              <w:rPr>
                <w:rFonts w:eastAsiaTheme="minorEastAsia"/>
                <w:color w:val="000000" w:themeColor="text1"/>
              </w:rPr>
            </w:pPr>
            <w:r w:rsidRPr="294C15F7">
              <w:rPr>
                <w:rFonts w:eastAsiaTheme="minorEastAsia"/>
                <w:color w:val="000000" w:themeColor="text1"/>
                <w:highlight w:val="green"/>
              </w:rPr>
              <w:t>She chooses on what time it is. If it’s late a sandwich or a stir fry if early a dinner like meat or fish with a jacket and it salad</w:t>
            </w:r>
            <w:r w:rsidRPr="294C15F7">
              <w:rPr>
                <w:rFonts w:eastAsiaTheme="minorEastAsia"/>
                <w:color w:val="000000" w:themeColor="text1"/>
              </w:rPr>
              <w:t xml:space="preserve"> </w:t>
            </w:r>
          </w:p>
        </w:tc>
      </w:tr>
      <w:tr w:rsidR="32E60F1D" w:rsidTr="294C15F7" w14:paraId="65B74C53"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68981419" w14:textId="15DD162F">
            <w:pPr>
              <w:spacing w:line="259" w:lineRule="auto"/>
              <w:rPr>
                <w:rFonts w:eastAsiaTheme="minorEastAsia"/>
                <w:color w:val="000000" w:themeColor="text1"/>
              </w:rPr>
            </w:pPr>
            <w:r w:rsidRPr="7C902393">
              <w:rPr>
                <w:rFonts w:eastAsiaTheme="minorEastAsia"/>
                <w:color w:val="000000" w:themeColor="text1"/>
                <w:highlight w:val="green"/>
              </w:rPr>
              <w:t>Pasta</w:t>
            </w:r>
          </w:p>
        </w:tc>
      </w:tr>
      <w:tr w:rsidR="32E60F1D" w:rsidTr="294C15F7" w14:paraId="743AB3D6"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1F80C486" w14:textId="25BA1B17">
            <w:pPr>
              <w:spacing w:line="259" w:lineRule="auto"/>
              <w:rPr>
                <w:rFonts w:eastAsiaTheme="minorEastAsia"/>
                <w:color w:val="000000" w:themeColor="text1"/>
              </w:rPr>
            </w:pPr>
            <w:r w:rsidRPr="7C902393">
              <w:rPr>
                <w:rFonts w:eastAsiaTheme="minorEastAsia"/>
                <w:color w:val="000000" w:themeColor="text1"/>
                <w:highlight w:val="green"/>
              </w:rPr>
              <w:t>Tuna and pasta</w:t>
            </w:r>
          </w:p>
        </w:tc>
      </w:tr>
      <w:tr w:rsidR="32E60F1D" w:rsidTr="294C15F7" w14:paraId="20B31A63"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06EBEE94" w14:textId="7816E46C">
            <w:pPr>
              <w:spacing w:line="259" w:lineRule="auto"/>
              <w:rPr>
                <w:rFonts w:eastAsiaTheme="minorEastAsia"/>
                <w:color w:val="000000" w:themeColor="text1"/>
              </w:rPr>
            </w:pPr>
            <w:r w:rsidRPr="294C15F7">
              <w:rPr>
                <w:rFonts w:eastAsiaTheme="minorEastAsia"/>
                <w:color w:val="000000" w:themeColor="text1"/>
                <w:highlight w:val="green"/>
              </w:rPr>
              <w:t>Leftover Sunday dinner / chicken curry and rice</w:t>
            </w:r>
            <w:r w:rsidRPr="294C15F7">
              <w:rPr>
                <w:rFonts w:eastAsiaTheme="minorEastAsia"/>
                <w:color w:val="000000" w:themeColor="text1"/>
              </w:rPr>
              <w:t xml:space="preserve"> </w:t>
            </w:r>
          </w:p>
        </w:tc>
      </w:tr>
      <w:tr w:rsidR="32E60F1D" w:rsidTr="294C15F7" w14:paraId="30A9F6C8"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41A78496" w14:textId="3F76D0F7">
            <w:pPr>
              <w:spacing w:line="259" w:lineRule="auto"/>
              <w:rPr>
                <w:rFonts w:eastAsiaTheme="minorEastAsia"/>
                <w:color w:val="000000" w:themeColor="text1"/>
              </w:rPr>
            </w:pPr>
            <w:r w:rsidRPr="294C15F7">
              <w:rPr>
                <w:rFonts w:eastAsiaTheme="minorEastAsia"/>
                <w:color w:val="000000" w:themeColor="text1"/>
                <w:highlight w:val="green"/>
              </w:rPr>
              <w:t>Dinner</w:t>
            </w:r>
            <w:r w:rsidRPr="294C15F7">
              <w:rPr>
                <w:rFonts w:eastAsiaTheme="minorEastAsia"/>
                <w:color w:val="000000" w:themeColor="text1"/>
              </w:rPr>
              <w:t xml:space="preserve"> </w:t>
            </w:r>
          </w:p>
        </w:tc>
      </w:tr>
      <w:tr w:rsidR="32E60F1D" w:rsidTr="294C15F7" w14:paraId="434CC8A7"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0E83469A" w14:textId="3A9F0512">
            <w:pPr>
              <w:spacing w:line="259" w:lineRule="auto"/>
              <w:rPr>
                <w:rFonts w:eastAsiaTheme="minorEastAsia"/>
                <w:color w:val="000000" w:themeColor="text1"/>
              </w:rPr>
            </w:pPr>
            <w:r w:rsidRPr="7C902393">
              <w:rPr>
                <w:rFonts w:eastAsiaTheme="minorEastAsia"/>
                <w:color w:val="000000" w:themeColor="text1"/>
                <w:highlight w:val="green"/>
              </w:rPr>
              <w:lastRenderedPageBreak/>
              <w:t>Chicken dinner</w:t>
            </w:r>
          </w:p>
        </w:tc>
      </w:tr>
      <w:tr w:rsidR="32E60F1D" w:rsidTr="294C15F7" w14:paraId="36CE848A"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11EA94A2" w14:textId="23D2DDB9">
            <w:pPr>
              <w:spacing w:line="259" w:lineRule="auto"/>
              <w:rPr>
                <w:rFonts w:eastAsiaTheme="minorEastAsia"/>
                <w:color w:val="000000" w:themeColor="text1"/>
              </w:rPr>
            </w:pPr>
            <w:r w:rsidRPr="294C15F7">
              <w:rPr>
                <w:rFonts w:eastAsiaTheme="minorEastAsia"/>
                <w:color w:val="000000" w:themeColor="text1"/>
                <w:highlight w:val="green"/>
              </w:rPr>
              <w:t>Usually home cooked meal. Pasta, chilli, curry, occasional Mac Donald’s</w:t>
            </w:r>
            <w:r w:rsidRPr="294C15F7">
              <w:rPr>
                <w:rFonts w:eastAsiaTheme="minorEastAsia"/>
                <w:color w:val="000000" w:themeColor="text1"/>
              </w:rPr>
              <w:t xml:space="preserve"> </w:t>
            </w:r>
          </w:p>
        </w:tc>
      </w:tr>
      <w:tr w:rsidR="32E60F1D" w:rsidTr="294C15F7" w14:paraId="46FE3167"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272907A6" w14:textId="21873A3E">
            <w:pPr>
              <w:spacing w:line="259" w:lineRule="auto"/>
              <w:rPr>
                <w:rFonts w:eastAsiaTheme="minorEastAsia"/>
                <w:color w:val="000000" w:themeColor="text1"/>
              </w:rPr>
            </w:pPr>
            <w:r w:rsidRPr="7C902393">
              <w:rPr>
                <w:rFonts w:eastAsiaTheme="minorEastAsia"/>
                <w:color w:val="000000" w:themeColor="text1"/>
                <w:highlight w:val="green"/>
              </w:rPr>
              <w:t>Cereal</w:t>
            </w:r>
          </w:p>
        </w:tc>
      </w:tr>
      <w:tr w:rsidR="32E60F1D" w:rsidTr="294C15F7" w14:paraId="7E1AB61C"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7F6EA798" w14:textId="69D8FE8B">
            <w:pPr>
              <w:spacing w:line="259" w:lineRule="auto"/>
              <w:rPr>
                <w:rFonts w:eastAsiaTheme="minorEastAsia"/>
                <w:color w:val="000000" w:themeColor="text1"/>
              </w:rPr>
            </w:pPr>
            <w:r w:rsidRPr="294C15F7">
              <w:rPr>
                <w:rFonts w:eastAsiaTheme="minorEastAsia"/>
                <w:color w:val="000000" w:themeColor="text1"/>
                <w:highlight w:val="green"/>
              </w:rPr>
              <w:t>Protein - yoghurt, cheese, beans, egg, chicken with carbs too. Glass of milk. Fruit.</w:t>
            </w:r>
            <w:r w:rsidRPr="294C15F7">
              <w:rPr>
                <w:rFonts w:eastAsiaTheme="minorEastAsia"/>
                <w:color w:val="000000" w:themeColor="text1"/>
              </w:rPr>
              <w:t xml:space="preserve"> </w:t>
            </w:r>
          </w:p>
        </w:tc>
      </w:tr>
      <w:tr w:rsidR="32E60F1D" w:rsidTr="294C15F7" w14:paraId="01AD3473"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6908963B" w14:textId="7B034C59">
            <w:pPr>
              <w:spacing w:line="259" w:lineRule="auto"/>
              <w:rPr>
                <w:rFonts w:eastAsiaTheme="minorEastAsia"/>
                <w:color w:val="000000" w:themeColor="text1"/>
              </w:rPr>
            </w:pPr>
            <w:r w:rsidRPr="7C902393">
              <w:rPr>
                <w:rFonts w:eastAsiaTheme="minorEastAsia"/>
                <w:color w:val="000000" w:themeColor="text1"/>
                <w:highlight w:val="green"/>
              </w:rPr>
              <w:t>Pasta and sausages</w:t>
            </w:r>
          </w:p>
        </w:tc>
      </w:tr>
      <w:tr w:rsidR="32E60F1D" w:rsidTr="294C15F7" w14:paraId="020B02FC"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4CA473BC" w14:textId="499AA444">
            <w:pPr>
              <w:spacing w:line="259" w:lineRule="auto"/>
              <w:rPr>
                <w:rFonts w:eastAsiaTheme="minorEastAsia"/>
                <w:color w:val="000000" w:themeColor="text1"/>
              </w:rPr>
            </w:pPr>
            <w:r w:rsidRPr="294C15F7">
              <w:rPr>
                <w:rFonts w:eastAsiaTheme="minorEastAsia"/>
                <w:color w:val="000000" w:themeColor="text1"/>
                <w:highlight w:val="green"/>
              </w:rPr>
              <w:t>Whatever is planned for tea, but more often than not contains protein.</w:t>
            </w:r>
          </w:p>
        </w:tc>
      </w:tr>
      <w:tr w:rsidR="32E60F1D" w:rsidTr="294C15F7" w14:paraId="5ABE11B2"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74C08029" w14:textId="43B019F9">
            <w:pPr>
              <w:spacing w:line="259" w:lineRule="auto"/>
              <w:rPr>
                <w:rFonts w:eastAsiaTheme="minorEastAsia"/>
                <w:color w:val="000000" w:themeColor="text1"/>
              </w:rPr>
            </w:pPr>
            <w:r w:rsidRPr="294C15F7">
              <w:rPr>
                <w:rFonts w:eastAsiaTheme="minorEastAsia"/>
                <w:color w:val="000000" w:themeColor="text1"/>
                <w:highlight w:val="green"/>
              </w:rPr>
              <w:t>Evening meal which varies each time</w:t>
            </w:r>
            <w:r w:rsidRPr="294C15F7">
              <w:rPr>
                <w:rFonts w:eastAsiaTheme="minorEastAsia"/>
                <w:color w:val="000000" w:themeColor="text1"/>
              </w:rPr>
              <w:t xml:space="preserve"> </w:t>
            </w:r>
          </w:p>
        </w:tc>
      </w:tr>
      <w:tr w:rsidR="32E60F1D" w:rsidTr="294C15F7" w14:paraId="3D2865CB"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294C15F7" w:rsidRDefault="34C5D7A3" w14:paraId="2EC6EDF5" w14:textId="5DDB3935">
            <w:pPr>
              <w:spacing w:line="259" w:lineRule="auto"/>
              <w:rPr>
                <w:rFonts w:eastAsiaTheme="minorEastAsia"/>
                <w:color w:val="000000" w:themeColor="text1"/>
              </w:rPr>
            </w:pPr>
            <w:r w:rsidRPr="294C15F7">
              <w:rPr>
                <w:rFonts w:eastAsiaTheme="minorEastAsia"/>
                <w:color w:val="000000" w:themeColor="text1"/>
                <w:highlight w:val="green"/>
              </w:rPr>
              <w:t>Cooked dinner, sausage mash veg, pizza, pasta bake,</w:t>
            </w:r>
            <w:r w:rsidRPr="294C15F7">
              <w:rPr>
                <w:rFonts w:eastAsiaTheme="minorEastAsia"/>
                <w:color w:val="000000" w:themeColor="text1"/>
              </w:rPr>
              <w:t xml:space="preserve"> </w:t>
            </w:r>
          </w:p>
        </w:tc>
      </w:tr>
      <w:tr w:rsidR="32E60F1D" w:rsidTr="294C15F7" w14:paraId="5AF3D87B"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5BAB765F" w14:textId="6DB06198">
            <w:pPr>
              <w:spacing w:line="259" w:lineRule="auto"/>
              <w:rPr>
                <w:rFonts w:eastAsiaTheme="minorEastAsia"/>
                <w:color w:val="000000" w:themeColor="text1"/>
              </w:rPr>
            </w:pPr>
            <w:r w:rsidRPr="7C902393">
              <w:rPr>
                <w:rFonts w:eastAsiaTheme="minorEastAsia"/>
                <w:color w:val="000000" w:themeColor="text1"/>
                <w:highlight w:val="green"/>
              </w:rPr>
              <w:t>Games - Sunday Dinner or Tacos.. Training, Chicken, Rice, Veg</w:t>
            </w:r>
          </w:p>
        </w:tc>
      </w:tr>
      <w:tr w:rsidR="32E60F1D" w:rsidTr="294C15F7" w14:paraId="108CE2EF"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388801E5" w14:textId="476FDF36">
            <w:pPr>
              <w:spacing w:line="259" w:lineRule="auto"/>
              <w:rPr>
                <w:rFonts w:eastAsiaTheme="minorEastAsia"/>
                <w:color w:val="000000" w:themeColor="text1"/>
              </w:rPr>
            </w:pPr>
            <w:r w:rsidRPr="7C902393">
              <w:rPr>
                <w:rFonts w:eastAsiaTheme="minorEastAsia"/>
                <w:color w:val="000000" w:themeColor="text1"/>
                <w:highlight w:val="green"/>
              </w:rPr>
              <w:t>Home cooked dinner</w:t>
            </w:r>
          </w:p>
        </w:tc>
      </w:tr>
      <w:tr w:rsidR="32E60F1D" w:rsidTr="294C15F7" w14:paraId="7B961B63"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44BF9B6D" w14:textId="16828D2F">
            <w:pPr>
              <w:spacing w:line="259" w:lineRule="auto"/>
              <w:rPr>
                <w:rFonts w:eastAsiaTheme="minorEastAsia"/>
                <w:color w:val="000000" w:themeColor="text1"/>
              </w:rPr>
            </w:pPr>
            <w:r w:rsidRPr="7C902393">
              <w:rPr>
                <w:rFonts w:eastAsiaTheme="minorEastAsia"/>
                <w:color w:val="000000" w:themeColor="text1"/>
                <w:highlight w:val="green"/>
              </w:rPr>
              <w:t>Loads of protein/ chicken/ fish/ steak</w:t>
            </w:r>
          </w:p>
        </w:tc>
      </w:tr>
      <w:tr w:rsidR="32E60F1D" w:rsidTr="294C15F7" w14:paraId="39ACA0A5" w14:textId="77777777">
        <w:trPr>
          <w:trHeight w:val="315"/>
        </w:trPr>
        <w:tc>
          <w:tcPr>
            <w:tcW w:w="900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rsidR="32E60F1D" w:rsidP="7C902393" w:rsidRDefault="79ECCD2D" w14:paraId="24B3C3C9" w14:textId="41E944F4">
            <w:pPr>
              <w:spacing w:line="259" w:lineRule="auto"/>
              <w:rPr>
                <w:rFonts w:eastAsiaTheme="minorEastAsia"/>
                <w:color w:val="000000" w:themeColor="text1"/>
              </w:rPr>
            </w:pPr>
            <w:r w:rsidRPr="7C902393">
              <w:rPr>
                <w:rFonts w:eastAsiaTheme="minorEastAsia"/>
                <w:color w:val="000000" w:themeColor="text1"/>
                <w:highlight w:val="green"/>
              </w:rPr>
              <w:t>Meat and veg or pasta</w:t>
            </w:r>
          </w:p>
        </w:tc>
      </w:tr>
    </w:tbl>
    <w:p w:rsidR="32E60F1D" w:rsidP="294C15F7" w:rsidRDefault="32E60F1D" w14:paraId="4A924C2A" w14:textId="369C38F8">
      <w:pPr>
        <w:shd w:val="clear" w:color="auto" w:fill="F8F9FA"/>
        <w:spacing w:before="60" w:after="0" w:line="300" w:lineRule="exact"/>
        <w:rPr>
          <w:rFonts w:eastAsiaTheme="minorEastAsia"/>
          <w:color w:val="202124"/>
        </w:rPr>
      </w:pPr>
    </w:p>
    <w:p w:rsidR="0EFE9CB3" w:rsidP="7C902393" w:rsidRDefault="0EFE9CB3" w14:paraId="36C04076" w14:textId="159013E0">
      <w:pPr>
        <w:shd w:val="clear" w:color="auto" w:fill="FFFFFF" w:themeFill="background1"/>
        <w:spacing w:after="0"/>
        <w:rPr>
          <w:rFonts w:eastAsiaTheme="minorEastAsia"/>
          <w:b/>
          <w:bCs/>
        </w:rPr>
      </w:pPr>
      <w:r w:rsidRPr="7C902393">
        <w:rPr>
          <w:rFonts w:eastAsiaTheme="minorEastAsia"/>
          <w:b/>
          <w:bCs/>
          <w:color w:val="202124"/>
        </w:rPr>
        <w:t>When it comes to providing snacks and meals around football games or training what influences your choice?</w:t>
      </w:r>
    </w:p>
    <w:p w:rsidR="32E60F1D" w:rsidP="294C15F7" w:rsidRDefault="32E60F1D" w14:paraId="27FAE980" w14:textId="076415A2">
      <w:pPr>
        <w:shd w:val="clear" w:color="auto" w:fill="F8F9FA"/>
        <w:spacing w:before="60" w:after="0" w:line="300" w:lineRule="exact"/>
        <w:rPr>
          <w:rFonts w:eastAsiaTheme="minorEastAsia"/>
          <w:color w:val="202124"/>
        </w:rPr>
      </w:pPr>
    </w:p>
    <w:p w:rsidR="70A93C27" w:rsidP="7C902393" w:rsidRDefault="70A93C27" w14:paraId="2A424777" w14:textId="7A292CAA">
      <w:pPr>
        <w:shd w:val="clear" w:color="auto" w:fill="F8F9FA"/>
        <w:spacing w:before="60" w:after="0" w:line="300" w:lineRule="exact"/>
        <w:rPr>
          <w:rFonts w:eastAsiaTheme="minorEastAsia"/>
          <w:color w:val="202124"/>
        </w:rPr>
      </w:pPr>
      <w:r w:rsidRPr="7C902393">
        <w:rPr>
          <w:rFonts w:eastAsiaTheme="minorEastAsia"/>
          <w:color w:val="202124"/>
        </w:rPr>
        <w:t>There is a lot of info out there about good snacks and fuel foods etc but what I'd like to find is a simple guide for good snacks and foods to give kids and when they should be given (specifically teens for me) e.g a list of options before training/matches for energy and after for recovery. Meals plans would be good. Options for food you can pick up on the go that's not a mcdonalds. I haven't found much aimed specifically at growing bodies. What an 8 year old needs would probably be different to a 13 year old?</w:t>
      </w:r>
    </w:p>
    <w:p w:rsidR="70A93C27" w:rsidP="7C902393" w:rsidRDefault="70A93C27" w14:paraId="7A76809B" w14:textId="5DDC730A">
      <w:pPr>
        <w:shd w:val="clear" w:color="auto" w:fill="F8F9FA"/>
        <w:spacing w:before="60" w:after="0" w:line="300" w:lineRule="exact"/>
        <w:rPr>
          <w:rFonts w:eastAsiaTheme="minorEastAsia"/>
          <w:color w:val="202124"/>
        </w:rPr>
      </w:pPr>
      <w:r w:rsidRPr="7C902393">
        <w:rPr>
          <w:rFonts w:eastAsiaTheme="minorEastAsia"/>
          <w:color w:val="202124"/>
        </w:rPr>
        <w:t>No.</w:t>
      </w:r>
    </w:p>
    <w:p w:rsidR="70A93C27" w:rsidP="7C902393" w:rsidRDefault="70A93C27" w14:paraId="1B4CDD75" w14:textId="14D986F1">
      <w:pPr>
        <w:shd w:val="clear" w:color="auto" w:fill="F8F9FA"/>
        <w:spacing w:before="60" w:after="0" w:line="300" w:lineRule="exact"/>
        <w:rPr>
          <w:rFonts w:eastAsiaTheme="minorEastAsia"/>
          <w:color w:val="202124"/>
        </w:rPr>
      </w:pPr>
      <w:r w:rsidRPr="7C902393">
        <w:rPr>
          <w:rFonts w:eastAsiaTheme="minorEastAsia"/>
          <w:color w:val="202124"/>
        </w:rPr>
        <w:t>Generally, try to give suitable or nutritious foods before and after training / games wherever possible.</w:t>
      </w:r>
    </w:p>
    <w:p w:rsidR="70A93C27" w:rsidP="7C902393" w:rsidRDefault="70A93C27" w14:paraId="7887AFAD" w14:textId="01EDB193">
      <w:pPr>
        <w:shd w:val="clear" w:color="auto" w:fill="F8F9FA"/>
        <w:spacing w:before="60" w:after="0" w:line="300" w:lineRule="exact"/>
        <w:rPr>
          <w:rFonts w:eastAsiaTheme="minorEastAsia"/>
          <w:color w:val="202124"/>
        </w:rPr>
      </w:pPr>
      <w:r w:rsidRPr="7C902393">
        <w:rPr>
          <w:rFonts w:eastAsiaTheme="minorEastAsia"/>
          <w:color w:val="202124"/>
        </w:rPr>
        <w:t>Sports nutrition if educated to children directly, they may accept it eaoser than another rule imposed by parents. If they see they're hero football players eating well and showing them, it will come naturally.</w:t>
      </w:r>
    </w:p>
    <w:p w:rsidR="70A93C27" w:rsidP="7C902393" w:rsidRDefault="70A93C27" w14:paraId="09B19D74" w14:textId="4078654C">
      <w:pPr>
        <w:shd w:val="clear" w:color="auto" w:fill="F8F9FA"/>
        <w:spacing w:before="60" w:after="0" w:line="300" w:lineRule="exact"/>
        <w:rPr>
          <w:rFonts w:eastAsiaTheme="minorEastAsia"/>
          <w:color w:val="202124"/>
        </w:rPr>
      </w:pPr>
      <w:r w:rsidRPr="7C902393">
        <w:rPr>
          <w:rFonts w:eastAsiaTheme="minorEastAsia"/>
          <w:color w:val="202124"/>
        </w:rPr>
        <w:t>I’d be interested to hear more about the outcome of your research.</w:t>
      </w:r>
    </w:p>
    <w:p w:rsidR="70A93C27" w:rsidP="7C902393" w:rsidRDefault="70A93C27" w14:paraId="373713C2" w14:textId="6983DA0B">
      <w:pPr>
        <w:shd w:val="clear" w:color="auto" w:fill="F8F9FA"/>
        <w:spacing w:before="60" w:after="0" w:line="300" w:lineRule="exact"/>
        <w:rPr>
          <w:rFonts w:eastAsiaTheme="minorEastAsia"/>
          <w:color w:val="202124"/>
        </w:rPr>
      </w:pPr>
      <w:r w:rsidRPr="7C902393">
        <w:rPr>
          <w:rFonts w:eastAsiaTheme="minorEastAsia"/>
          <w:color w:val="202124"/>
        </w:rPr>
        <w:t>My child is getting more aware with age what is nutritious and a good snack for sports</w:t>
      </w:r>
    </w:p>
    <w:p w:rsidR="70A93C27" w:rsidP="7C902393" w:rsidRDefault="70A93C27" w14:paraId="39CFAADD" w14:textId="61D3970C">
      <w:pPr>
        <w:shd w:val="clear" w:color="auto" w:fill="F8F9FA"/>
        <w:spacing w:before="60" w:after="0" w:line="300" w:lineRule="exact"/>
        <w:rPr>
          <w:rFonts w:eastAsiaTheme="minorEastAsia"/>
          <w:color w:val="202124"/>
        </w:rPr>
      </w:pPr>
      <w:r w:rsidRPr="7C902393">
        <w:rPr>
          <w:rFonts w:eastAsiaTheme="minorEastAsia"/>
          <w:color w:val="202124"/>
        </w:rPr>
        <w:t>My child is of an age where they tend to pick their own snacks</w:t>
      </w:r>
    </w:p>
    <w:p w:rsidR="70A93C27" w:rsidP="7C902393" w:rsidRDefault="70A93C27" w14:paraId="5D5FC5A6" w14:textId="4B1CB42E">
      <w:pPr>
        <w:shd w:val="clear" w:color="auto" w:fill="F8F9FA"/>
        <w:spacing w:before="60" w:after="0" w:line="300" w:lineRule="exact"/>
        <w:rPr>
          <w:rFonts w:eastAsiaTheme="minorEastAsia"/>
          <w:color w:val="202124"/>
        </w:rPr>
      </w:pPr>
      <w:r w:rsidRPr="7C902393">
        <w:rPr>
          <w:rFonts w:eastAsiaTheme="minorEastAsia"/>
          <w:color w:val="202124"/>
        </w:rPr>
        <w:t>We have to pick items that are not processed and home cooked due to my daughter having anaphylaxis to nuts- so we are probably not fitting into the norm. And may influence your findings</w:t>
      </w:r>
    </w:p>
    <w:p w:rsidR="70A93C27" w:rsidP="7C902393" w:rsidRDefault="70A93C27" w14:paraId="57149D68" w14:textId="307BF3E1">
      <w:pPr>
        <w:shd w:val="clear" w:color="auto" w:fill="F8F9FA"/>
        <w:spacing w:before="60" w:after="0" w:line="300" w:lineRule="exact"/>
        <w:rPr>
          <w:rFonts w:eastAsiaTheme="minorEastAsia"/>
          <w:color w:val="202124"/>
        </w:rPr>
      </w:pPr>
      <w:r w:rsidRPr="7C902393">
        <w:rPr>
          <w:rFonts w:eastAsiaTheme="minorEastAsia"/>
          <w:color w:val="202124"/>
        </w:rPr>
        <w:t>He generally eats very healthily, but the more he’s playing / training the worse his diet gets, it become more about ease than health!</w:t>
      </w:r>
    </w:p>
    <w:p w:rsidR="70A93C27" w:rsidP="7C902393" w:rsidRDefault="70A93C27" w14:paraId="28CE1530" w14:textId="2C3A478D">
      <w:pPr>
        <w:shd w:val="clear" w:color="auto" w:fill="F8F9FA"/>
        <w:spacing w:before="60" w:after="0" w:line="300" w:lineRule="exact"/>
        <w:rPr>
          <w:rFonts w:eastAsiaTheme="minorEastAsia"/>
          <w:color w:val="202124"/>
        </w:rPr>
      </w:pPr>
      <w:r w:rsidRPr="7C902393">
        <w:rPr>
          <w:rFonts w:eastAsiaTheme="minorEastAsia"/>
          <w:color w:val="202124"/>
        </w:rPr>
        <w:t>I try to ensure a balanced diet</w:t>
      </w:r>
    </w:p>
    <w:p w:rsidR="70A93C27" w:rsidP="7C902393" w:rsidRDefault="70A93C27" w14:paraId="0CC6FC25" w14:textId="5E19AF43">
      <w:pPr>
        <w:shd w:val="clear" w:color="auto" w:fill="F8F9FA"/>
        <w:spacing w:before="60" w:after="0" w:line="300" w:lineRule="exact"/>
        <w:rPr>
          <w:rFonts w:eastAsiaTheme="minorEastAsia"/>
          <w:color w:val="202124"/>
        </w:rPr>
      </w:pPr>
      <w:r w:rsidRPr="7C902393">
        <w:rPr>
          <w:rFonts w:eastAsiaTheme="minorEastAsia"/>
          <w:color w:val="202124"/>
        </w:rPr>
        <w:t>My daughter does at least an hour of competitive training or has games for football,dance or hockey every day.</w:t>
      </w:r>
    </w:p>
    <w:p w:rsidR="70A93C27" w:rsidP="7C902393" w:rsidRDefault="70A93C27" w14:paraId="577D8423" w14:textId="548EB79A">
      <w:pPr>
        <w:shd w:val="clear" w:color="auto" w:fill="F8F9FA"/>
        <w:spacing w:before="60" w:after="0" w:line="300" w:lineRule="exact"/>
        <w:rPr>
          <w:rFonts w:eastAsiaTheme="minorEastAsia"/>
          <w:color w:val="202124"/>
        </w:rPr>
      </w:pPr>
      <w:r w:rsidRPr="7C902393">
        <w:rPr>
          <w:rFonts w:eastAsiaTheme="minorEastAsia"/>
          <w:color w:val="202124"/>
        </w:rPr>
        <w:t>Mason has a dairy allergy so it’s difficult finding foods he can eat and wants to eat</w:t>
      </w:r>
    </w:p>
    <w:p w:rsidR="70A93C27" w:rsidP="7C902393" w:rsidRDefault="70A93C27" w14:paraId="36AC6F01" w14:textId="5F0714A6">
      <w:pPr>
        <w:shd w:val="clear" w:color="auto" w:fill="F8F9FA"/>
        <w:spacing w:before="60" w:after="0" w:line="300" w:lineRule="exact"/>
        <w:rPr>
          <w:rFonts w:eastAsiaTheme="minorEastAsia"/>
          <w:color w:val="202124"/>
        </w:rPr>
      </w:pPr>
      <w:r w:rsidRPr="7C902393">
        <w:rPr>
          <w:rFonts w:eastAsiaTheme="minorEastAsia"/>
          <w:color w:val="202124"/>
        </w:rPr>
        <w:lastRenderedPageBreak/>
        <w:t>Vending machine in leisure centre is full of crisps and chocolate. Would be good to have a variety of healthy food available</w:t>
      </w:r>
    </w:p>
    <w:p w:rsidR="70A93C27" w:rsidP="7C902393" w:rsidRDefault="70A93C27" w14:paraId="28A452F0" w14:textId="2AA118D5">
      <w:pPr>
        <w:shd w:val="clear" w:color="auto" w:fill="F8F9FA"/>
        <w:spacing w:before="60" w:after="0" w:line="300" w:lineRule="exact"/>
        <w:rPr>
          <w:rFonts w:eastAsiaTheme="minorEastAsia"/>
          <w:color w:val="202124"/>
        </w:rPr>
      </w:pPr>
      <w:r w:rsidRPr="7C902393">
        <w:rPr>
          <w:rFonts w:eastAsiaTheme="minorEastAsia"/>
          <w:color w:val="202124"/>
        </w:rPr>
        <w:t>We usually try to prepare snacks and meals ahead so we don’t have to relay on picking things up along the way.</w:t>
      </w:r>
    </w:p>
    <w:p w:rsidR="70A93C27" w:rsidP="7C902393" w:rsidRDefault="70A93C27" w14:paraId="7768ED13" w14:textId="6AA4CD18">
      <w:pPr>
        <w:shd w:val="clear" w:color="auto" w:fill="F8F9FA"/>
        <w:spacing w:before="60" w:after="0" w:line="300" w:lineRule="exact"/>
        <w:rPr>
          <w:rFonts w:eastAsiaTheme="minorEastAsia"/>
          <w:color w:val="202124"/>
        </w:rPr>
      </w:pPr>
      <w:r w:rsidRPr="7C902393">
        <w:rPr>
          <w:rFonts w:eastAsiaTheme="minorEastAsia"/>
          <w:color w:val="202124"/>
        </w:rPr>
        <w:t>Advice would be wonderful for parents to ensure healthy and adequate nutrition for sports. As a working/ university student parent of 3 my decisions are usually based around time and ideally I would prefer to give him the meals before and the snacks after but this is not always possible. It would be wonderful if there was advice and education provided directly to the football players also so that they take ownership and gain the knowledge of how their diet supports them in their sports activities, especially for older children.</w:t>
      </w:r>
    </w:p>
    <w:p w:rsidR="70A93C27" w:rsidP="7C902393" w:rsidRDefault="70A93C27" w14:paraId="7F94F5EA" w14:textId="57DDDB9A">
      <w:pPr>
        <w:shd w:val="clear" w:color="auto" w:fill="F8F9FA"/>
        <w:spacing w:before="60" w:after="0" w:line="300" w:lineRule="exact"/>
        <w:rPr>
          <w:rFonts w:eastAsiaTheme="minorEastAsia"/>
          <w:color w:val="202124"/>
        </w:rPr>
      </w:pPr>
      <w:r w:rsidRPr="7C902393">
        <w:rPr>
          <w:rFonts w:eastAsiaTheme="minorEastAsia"/>
          <w:color w:val="202124"/>
        </w:rPr>
        <w:t>Eats a balanced diet, does enjoy and eat fruit and vegetables every day but will have a treat (a chocolate bar or sweets).</w:t>
      </w:r>
    </w:p>
    <w:p w:rsidR="70A93C27" w:rsidP="7C902393" w:rsidRDefault="70A93C27" w14:paraId="06A289D5" w14:textId="5DA3551B">
      <w:pPr>
        <w:shd w:val="clear" w:color="auto" w:fill="F8F9FA"/>
        <w:spacing w:before="60" w:after="0" w:line="300" w:lineRule="exact"/>
        <w:rPr>
          <w:rFonts w:eastAsiaTheme="minorEastAsia"/>
          <w:color w:val="202124"/>
        </w:rPr>
      </w:pPr>
      <w:r w:rsidRPr="7C902393">
        <w:rPr>
          <w:rFonts w:eastAsiaTheme="minorEastAsia"/>
          <w:color w:val="202124"/>
        </w:rPr>
        <w:t>He (the child) checks the labels and counts calories.</w:t>
      </w:r>
    </w:p>
    <w:p w:rsidR="70A93C27" w:rsidP="7C902393" w:rsidRDefault="70A93C27" w14:paraId="61713F6A" w14:textId="5AF20C55">
      <w:pPr>
        <w:shd w:val="clear" w:color="auto" w:fill="F8F9FA"/>
        <w:spacing w:before="60" w:after="0" w:line="300" w:lineRule="exact"/>
        <w:rPr>
          <w:rFonts w:eastAsiaTheme="minorEastAsia"/>
          <w:color w:val="202124"/>
        </w:rPr>
      </w:pPr>
      <w:r w:rsidRPr="7C902393">
        <w:rPr>
          <w:rFonts w:eastAsiaTheme="minorEastAsia"/>
          <w:color w:val="202124"/>
        </w:rPr>
        <w:t>Food costs and work/life balance is an issue for us at times, in what our children eat.</w:t>
      </w:r>
    </w:p>
    <w:p w:rsidR="70A93C27" w:rsidP="7C902393" w:rsidRDefault="70A93C27" w14:paraId="7569D495" w14:textId="7B30D906">
      <w:pPr>
        <w:shd w:val="clear" w:color="auto" w:fill="F8F9FA"/>
        <w:spacing w:before="60" w:after="0" w:line="300" w:lineRule="exact"/>
        <w:rPr>
          <w:rFonts w:eastAsiaTheme="minorEastAsia"/>
          <w:color w:val="202124"/>
        </w:rPr>
      </w:pPr>
      <w:r w:rsidRPr="7C902393">
        <w:rPr>
          <w:rFonts w:eastAsiaTheme="minorEastAsia"/>
          <w:color w:val="202124"/>
        </w:rPr>
        <w:t>Some advice would be good to help the child get the most out of their time and activities</w:t>
      </w:r>
    </w:p>
    <w:p w:rsidR="70A93C27" w:rsidP="7C902393" w:rsidRDefault="70A93C27" w14:paraId="5495ACBC" w14:textId="72C9C042">
      <w:pPr>
        <w:shd w:val="clear" w:color="auto" w:fill="F8F9FA"/>
        <w:spacing w:before="60" w:after="0" w:line="300" w:lineRule="exact"/>
        <w:rPr>
          <w:rFonts w:eastAsiaTheme="minorEastAsia"/>
          <w:color w:val="202124"/>
        </w:rPr>
      </w:pPr>
      <w:r w:rsidRPr="7C902393">
        <w:rPr>
          <w:rFonts w:eastAsiaTheme="minorEastAsia"/>
          <w:color w:val="202124"/>
        </w:rPr>
        <w:t>My child has a variety of foods- healthy or non-healthy we don't focus too much on diet at this age</w:t>
      </w:r>
    </w:p>
    <w:p w:rsidR="70A93C27" w:rsidP="7C902393" w:rsidRDefault="70A93C27" w14:paraId="558F0A9B" w14:textId="074602B1">
      <w:pPr>
        <w:shd w:val="clear" w:color="auto" w:fill="F8F9FA"/>
        <w:spacing w:before="60" w:after="0" w:line="300" w:lineRule="exact"/>
        <w:rPr>
          <w:rFonts w:eastAsiaTheme="minorEastAsia"/>
          <w:color w:val="202124"/>
        </w:rPr>
      </w:pPr>
      <w:r w:rsidRPr="7C902393">
        <w:rPr>
          <w:rFonts w:eastAsiaTheme="minorEastAsia"/>
          <w:color w:val="202124"/>
        </w:rPr>
        <w:t>awareness of the negatives of highly processed foods and even highly processed vegetarian foods is very low</w:t>
      </w:r>
    </w:p>
    <w:p w:rsidR="70A93C27" w:rsidP="7C902393" w:rsidRDefault="70A93C27" w14:paraId="3E984AEC" w14:textId="32E6A931">
      <w:pPr>
        <w:shd w:val="clear" w:color="auto" w:fill="F8F9FA"/>
        <w:spacing w:before="60" w:after="0" w:line="300" w:lineRule="exact"/>
        <w:rPr>
          <w:rFonts w:eastAsiaTheme="minorEastAsia"/>
          <w:color w:val="202124"/>
        </w:rPr>
      </w:pPr>
      <w:r w:rsidRPr="7C902393">
        <w:rPr>
          <w:rFonts w:eastAsiaTheme="minorEastAsia"/>
          <w:color w:val="202124"/>
        </w:rPr>
        <w:t>Typically as light a meal / snack as possible pre match / training</w:t>
      </w:r>
    </w:p>
    <w:p w:rsidR="70A93C27" w:rsidP="7C902393" w:rsidRDefault="70A93C27" w14:paraId="4ADB92D3" w14:textId="17DF2F08">
      <w:pPr>
        <w:shd w:val="clear" w:color="auto" w:fill="F8F9FA"/>
        <w:spacing w:before="60" w:after="0" w:line="300" w:lineRule="exact"/>
        <w:rPr>
          <w:rFonts w:eastAsiaTheme="minorEastAsia"/>
          <w:color w:val="202124"/>
        </w:rPr>
      </w:pPr>
      <w:r w:rsidRPr="7C902393">
        <w:rPr>
          <w:rFonts w:eastAsiaTheme="minorEastAsia"/>
          <w:color w:val="202124"/>
        </w:rPr>
        <w:t>Although time affects my choices, I always choose healthy options (couldn't choose both on form), and educate my son daily on good choices and how it affects performance and recovery</w:t>
      </w:r>
    </w:p>
    <w:p w:rsidR="70A93C27" w:rsidP="7C902393" w:rsidRDefault="70A93C27" w14:paraId="3C7DD599" w14:textId="2D12D966">
      <w:pPr>
        <w:shd w:val="clear" w:color="auto" w:fill="F8F9FA"/>
        <w:spacing w:before="60" w:after="0" w:line="300" w:lineRule="exact"/>
        <w:rPr>
          <w:rFonts w:eastAsiaTheme="minorEastAsia"/>
          <w:color w:val="202124"/>
        </w:rPr>
      </w:pPr>
      <w:r w:rsidRPr="7C902393">
        <w:rPr>
          <w:rFonts w:eastAsiaTheme="minorEastAsia"/>
          <w:color w:val="202124"/>
        </w:rPr>
        <w:t>When travelling long distance frequently for football its difficult to plan ahead</w:t>
      </w:r>
    </w:p>
    <w:p w:rsidR="70A93C27" w:rsidP="7C902393" w:rsidRDefault="70A93C27" w14:paraId="31F10315" w14:textId="024C90FD">
      <w:pPr>
        <w:shd w:val="clear" w:color="auto" w:fill="F8F9FA"/>
        <w:spacing w:before="60" w:after="0" w:line="300" w:lineRule="exact"/>
        <w:rPr>
          <w:rFonts w:eastAsiaTheme="minorEastAsia"/>
          <w:color w:val="202124"/>
        </w:rPr>
      </w:pPr>
      <w:r w:rsidRPr="7C902393">
        <w:rPr>
          <w:rFonts w:eastAsiaTheme="minorEastAsia"/>
          <w:color w:val="202124"/>
        </w:rPr>
        <w:t>When there are food stands near games they are normally unhealthy. Having healthy options would help.</w:t>
      </w:r>
    </w:p>
    <w:p w:rsidR="70A93C27" w:rsidP="7C902393" w:rsidRDefault="70A93C27" w14:paraId="14306C32" w14:textId="31467914">
      <w:pPr>
        <w:shd w:val="clear" w:color="auto" w:fill="F8F9FA"/>
        <w:spacing w:before="60" w:after="0" w:line="300" w:lineRule="exact"/>
        <w:rPr>
          <w:rFonts w:eastAsiaTheme="minorEastAsia"/>
          <w:color w:val="202124"/>
        </w:rPr>
      </w:pPr>
      <w:r w:rsidRPr="7C902393">
        <w:rPr>
          <w:rFonts w:eastAsiaTheme="minorEastAsia"/>
          <w:color w:val="202124"/>
        </w:rPr>
        <w:t>Nope</w:t>
      </w:r>
    </w:p>
    <w:p w:rsidR="70A93C27" w:rsidP="7C902393" w:rsidRDefault="70A93C27" w14:paraId="1E81951B" w14:textId="29CB8B4F">
      <w:pPr>
        <w:shd w:val="clear" w:color="auto" w:fill="F8F9FA"/>
        <w:spacing w:before="60" w:after="0" w:line="300" w:lineRule="exact"/>
        <w:rPr>
          <w:rFonts w:eastAsiaTheme="minorEastAsia"/>
          <w:color w:val="202124"/>
        </w:rPr>
      </w:pPr>
      <w:r w:rsidRPr="7C902393">
        <w:rPr>
          <w:rFonts w:eastAsiaTheme="minorEastAsia"/>
          <w:color w:val="202124"/>
        </w:rPr>
        <w:t>More encouragement from coaches and accessible guidelines would be great.</w:t>
      </w:r>
    </w:p>
    <w:p w:rsidR="70A93C27" w:rsidP="7C902393" w:rsidRDefault="70A93C27" w14:paraId="4CAAF31B" w14:textId="68B4A205">
      <w:pPr>
        <w:shd w:val="clear" w:color="auto" w:fill="F8F9FA"/>
        <w:spacing w:before="60" w:after="0" w:line="300" w:lineRule="exact"/>
        <w:rPr>
          <w:rFonts w:eastAsiaTheme="minorEastAsia"/>
          <w:color w:val="202124"/>
        </w:rPr>
      </w:pPr>
      <w:r w:rsidRPr="7C902393">
        <w:rPr>
          <w:rFonts w:eastAsiaTheme="minorEastAsia"/>
          <w:color w:val="202124"/>
        </w:rPr>
        <w:t>Having the time to look after 3 kids and ensure proper nutrition when they all eat different foods is difficult</w:t>
      </w:r>
    </w:p>
    <w:p w:rsidR="70A93C27" w:rsidP="7C902393" w:rsidRDefault="70A93C27" w14:paraId="5138B0BF" w14:textId="34AC1FA5">
      <w:pPr>
        <w:shd w:val="clear" w:color="auto" w:fill="F8F9FA"/>
        <w:spacing w:before="60" w:after="0" w:line="300" w:lineRule="exact"/>
        <w:rPr>
          <w:rFonts w:eastAsiaTheme="minorEastAsia"/>
          <w:color w:val="202124"/>
        </w:rPr>
      </w:pPr>
      <w:r w:rsidRPr="7C902393">
        <w:rPr>
          <w:rFonts w:eastAsiaTheme="minorEastAsia"/>
          <w:color w:val="202124"/>
        </w:rPr>
        <w:t>All community sports clubs should provide some form of food guidance for children to encourage them to be healthy around sport.</w:t>
      </w:r>
    </w:p>
    <w:p w:rsidR="70A93C27" w:rsidP="7C902393" w:rsidRDefault="70A93C27" w14:paraId="198E8764" w14:textId="2910D4B5">
      <w:pPr>
        <w:shd w:val="clear" w:color="auto" w:fill="F8F9FA"/>
        <w:spacing w:before="60" w:after="0" w:line="300" w:lineRule="exact"/>
        <w:rPr>
          <w:rFonts w:eastAsiaTheme="minorEastAsia"/>
          <w:color w:val="202124"/>
        </w:rPr>
      </w:pPr>
      <w:r w:rsidRPr="7C902393">
        <w:rPr>
          <w:rFonts w:eastAsiaTheme="minorEastAsia"/>
          <w:color w:val="202124"/>
        </w:rPr>
        <w:t>I have tried to make children aware of UPF and to eat something less processed but can be difficult due to time constraints</w:t>
      </w:r>
    </w:p>
    <w:p w:rsidR="70A93C27" w:rsidP="294C15F7" w:rsidRDefault="26369150" w14:paraId="432135E3" w14:textId="19C121F3">
      <w:pPr>
        <w:shd w:val="clear" w:color="auto" w:fill="F8F9FA"/>
        <w:spacing w:before="60" w:after="0" w:line="300" w:lineRule="exact"/>
        <w:rPr>
          <w:rFonts w:eastAsiaTheme="minorEastAsia"/>
          <w:color w:val="202124"/>
        </w:rPr>
      </w:pPr>
      <w:r w:rsidRPr="294C15F7">
        <w:rPr>
          <w:rFonts w:eastAsiaTheme="minorEastAsia"/>
          <w:color w:val="202124"/>
        </w:rPr>
        <w:t>I like to pick foods that will help him with performance and recovery . I’m lucky that he also enjoys these foods and he even tho he’s 6 going on 7 understands what’s good/bad for you and is always asking how much protein is in certain foods . Nothing is off limits tho, he trains hard and plays hard so I don’t restrict him from anything like macdonalds or doughnuts but everything in moderation.</w:t>
      </w:r>
    </w:p>
    <w:p w:rsidR="70A93C27" w:rsidP="7C902393" w:rsidRDefault="70A93C27" w14:paraId="0CBFEAE9" w14:textId="69079D68">
      <w:pPr>
        <w:shd w:val="clear" w:color="auto" w:fill="F8F9FA"/>
        <w:spacing w:before="60" w:after="0" w:line="300" w:lineRule="exact"/>
        <w:rPr>
          <w:rFonts w:eastAsiaTheme="minorEastAsia"/>
          <w:color w:val="202124"/>
        </w:rPr>
      </w:pPr>
      <w:r w:rsidRPr="7C902393">
        <w:rPr>
          <w:rFonts w:eastAsiaTheme="minorEastAsia"/>
          <w:color w:val="202124"/>
        </w:rPr>
        <w:t>All depends on timings and what time we are home after a game depending on where we are or if we need to grab something out. We always take some fruit and water with us.</w:t>
      </w:r>
    </w:p>
    <w:p w:rsidR="70A93C27" w:rsidP="7C902393" w:rsidRDefault="70A93C27" w14:paraId="6E9FAB22" w14:textId="74C61807">
      <w:pPr>
        <w:shd w:val="clear" w:color="auto" w:fill="F8F9FA"/>
        <w:spacing w:before="60" w:after="0" w:line="300" w:lineRule="exact"/>
        <w:rPr>
          <w:rFonts w:eastAsiaTheme="minorEastAsia"/>
          <w:color w:val="202124"/>
        </w:rPr>
      </w:pPr>
      <w:r w:rsidRPr="7C902393">
        <w:rPr>
          <w:rFonts w:eastAsiaTheme="minorEastAsia"/>
          <w:color w:val="202124"/>
        </w:rPr>
        <w:t>Think there should be more nutritional guidance for children this age</w:t>
      </w:r>
    </w:p>
    <w:p w:rsidR="70A93C27" w:rsidP="7C902393" w:rsidRDefault="70A93C27" w14:paraId="28E948CC" w14:textId="6EBA4069">
      <w:pPr>
        <w:shd w:val="clear" w:color="auto" w:fill="F8F9FA"/>
        <w:spacing w:before="60" w:after="0" w:line="300" w:lineRule="exact"/>
        <w:rPr>
          <w:rFonts w:eastAsiaTheme="minorEastAsia"/>
          <w:color w:val="202124"/>
        </w:rPr>
      </w:pPr>
      <w:r w:rsidRPr="7C902393">
        <w:rPr>
          <w:rFonts w:eastAsiaTheme="minorEastAsia"/>
          <w:color w:val="202124"/>
        </w:rPr>
        <w:t>Levi is into his health and fitness anyway so it’s not difficult for us to know he is eating correct</w:t>
      </w:r>
    </w:p>
    <w:p w:rsidR="70A93C27" w:rsidP="294C15F7" w:rsidRDefault="26369150" w14:paraId="03D19AA5" w14:textId="73F41BF9">
      <w:pPr>
        <w:shd w:val="clear" w:color="auto" w:fill="F8F9FA"/>
        <w:spacing w:before="60" w:after="0" w:line="300" w:lineRule="exact"/>
        <w:rPr>
          <w:rFonts w:eastAsiaTheme="minorEastAsia"/>
          <w:color w:val="202124"/>
        </w:rPr>
      </w:pPr>
      <w:r w:rsidRPr="294C15F7">
        <w:rPr>
          <w:rFonts w:eastAsiaTheme="minorEastAsia"/>
          <w:color w:val="202124"/>
        </w:rPr>
        <w:lastRenderedPageBreak/>
        <w:t>I try to offer healthy snacks, but the option doesn't always appeal. I'm probably more conscious now than I've ever been of trying to encourage healthy option for my children. I'm lucky that they're all very active so I try to balance their diet.</w:t>
      </w:r>
    </w:p>
    <w:p w:rsidR="70A93C27" w:rsidP="7C902393" w:rsidRDefault="70A93C27" w14:paraId="7A67DB13" w14:textId="6F4C7F3C">
      <w:pPr>
        <w:shd w:val="clear" w:color="auto" w:fill="F8F9FA"/>
        <w:spacing w:before="60" w:after="0" w:line="300" w:lineRule="exact"/>
        <w:rPr>
          <w:rFonts w:eastAsiaTheme="minorEastAsia"/>
          <w:color w:val="202124"/>
        </w:rPr>
      </w:pPr>
      <w:r w:rsidRPr="7C902393">
        <w:rPr>
          <w:rFonts w:eastAsiaTheme="minorEastAsia"/>
          <w:color w:val="202124"/>
        </w:rPr>
        <w:t xml:space="preserve">I try to live a healthy lifestyle unfortunately my son doesn’t and won’t eat fel pods that are good for him. More guidance from our football teams and coaches would make him more likely to listen to me about healthy eating. </w:t>
      </w:r>
    </w:p>
    <w:p w:rsidR="70A93C27" w:rsidP="7C902393" w:rsidRDefault="70A93C27" w14:paraId="1CC32C43" w14:textId="3A6CF186">
      <w:pPr>
        <w:shd w:val="clear" w:color="auto" w:fill="F8F9FA"/>
        <w:spacing w:before="60" w:after="0" w:line="300" w:lineRule="exact"/>
        <w:rPr>
          <w:rFonts w:eastAsiaTheme="minorEastAsia"/>
          <w:color w:val="202124"/>
        </w:rPr>
      </w:pPr>
      <w:r w:rsidRPr="7C902393">
        <w:rPr>
          <w:rFonts w:eastAsiaTheme="minorEastAsia"/>
          <w:color w:val="202124"/>
        </w:rPr>
        <w:t>More awareness of what is better for children</w:t>
      </w:r>
    </w:p>
    <w:p w:rsidR="70A93C27" w:rsidP="7C902393" w:rsidRDefault="70A93C27" w14:paraId="52696136" w14:textId="166410A1">
      <w:pPr>
        <w:shd w:val="clear" w:color="auto" w:fill="F8F9FA"/>
        <w:spacing w:before="60" w:after="0" w:line="300" w:lineRule="exact"/>
        <w:rPr>
          <w:rFonts w:eastAsiaTheme="minorEastAsia"/>
          <w:color w:val="202124"/>
        </w:rPr>
      </w:pPr>
      <w:r w:rsidRPr="7C902393">
        <w:rPr>
          <w:rFonts w:eastAsiaTheme="minorEastAsia"/>
          <w:color w:val="202124"/>
        </w:rPr>
        <w:t>Nope</w:t>
      </w:r>
    </w:p>
    <w:p w:rsidR="70A93C27" w:rsidP="7C902393" w:rsidRDefault="70A93C27" w14:paraId="4E07BD3A" w14:textId="311AA5F6">
      <w:pPr>
        <w:shd w:val="clear" w:color="auto" w:fill="F8F9FA"/>
        <w:spacing w:before="60" w:after="0" w:line="300" w:lineRule="exact"/>
        <w:rPr>
          <w:rFonts w:eastAsiaTheme="minorEastAsia"/>
          <w:color w:val="202124"/>
        </w:rPr>
      </w:pPr>
      <w:r w:rsidRPr="7C902393">
        <w:rPr>
          <w:rFonts w:eastAsiaTheme="minorEastAsia"/>
          <w:color w:val="202124"/>
        </w:rPr>
        <w:t>I always make sure the kids are properly hydrated before, during and after games.</w:t>
      </w:r>
    </w:p>
    <w:p w:rsidR="70A93C27" w:rsidP="7C902393" w:rsidRDefault="70A93C27" w14:paraId="777128D8" w14:textId="45845982">
      <w:pPr>
        <w:shd w:val="clear" w:color="auto" w:fill="F8F9FA"/>
        <w:spacing w:before="60" w:after="0" w:line="300" w:lineRule="exact"/>
        <w:rPr>
          <w:rFonts w:eastAsiaTheme="minorEastAsia"/>
          <w:color w:val="202124"/>
        </w:rPr>
      </w:pPr>
      <w:r w:rsidRPr="7C902393">
        <w:rPr>
          <w:rFonts w:eastAsiaTheme="minorEastAsia"/>
          <w:color w:val="202124"/>
        </w:rPr>
        <w:t>No thanks</w:t>
      </w:r>
    </w:p>
    <w:p w:rsidR="70A93C27" w:rsidP="7C902393" w:rsidRDefault="70A93C27" w14:paraId="2E727135" w14:textId="24A54B2D">
      <w:pPr>
        <w:shd w:val="clear" w:color="auto" w:fill="F8F9FA"/>
        <w:spacing w:before="60" w:after="0" w:line="300" w:lineRule="exact"/>
        <w:rPr>
          <w:rFonts w:eastAsiaTheme="minorEastAsia"/>
          <w:color w:val="202124"/>
        </w:rPr>
      </w:pPr>
      <w:r w:rsidRPr="7C902393">
        <w:rPr>
          <w:rFonts w:eastAsiaTheme="minorEastAsia"/>
          <w:color w:val="202124"/>
        </w:rPr>
        <w:t>I would love to provide my children with healthy snacks all of the time but it generally depends on a combination of factors. If they do well it’s a good opportunity for a treat. I usually pack a variety of options but they would opt for what is unhealthy. I don’t want them to feel like I’m punishing them after playing sport.</w:t>
      </w:r>
    </w:p>
    <w:p w:rsidR="70A93C27" w:rsidP="7C902393" w:rsidRDefault="70A93C27" w14:paraId="6387DE44" w14:textId="1C6ED3B2">
      <w:pPr>
        <w:shd w:val="clear" w:color="auto" w:fill="F8F9FA"/>
        <w:spacing w:before="60" w:after="0" w:line="300" w:lineRule="exact"/>
        <w:rPr>
          <w:rFonts w:eastAsiaTheme="minorEastAsia"/>
          <w:color w:val="202124"/>
        </w:rPr>
      </w:pPr>
      <w:r w:rsidRPr="7C902393">
        <w:rPr>
          <w:rFonts w:eastAsiaTheme="minorEastAsia"/>
          <w:color w:val="202124"/>
        </w:rPr>
        <w:t>My child is 9, very active, and he is fit and healthy which allows him to eat what he wants within reason. He is very aware that good foods lead to good fitness which enable him to partake in sport, including football.</w:t>
      </w:r>
    </w:p>
    <w:p w:rsidR="70A93C27" w:rsidP="7C902393" w:rsidRDefault="70A93C27" w14:paraId="2FD5FD1B" w14:textId="1A5E7EAD">
      <w:pPr>
        <w:shd w:val="clear" w:color="auto" w:fill="F8F9FA"/>
        <w:spacing w:before="60" w:after="0" w:line="300" w:lineRule="exact"/>
        <w:rPr>
          <w:rFonts w:eastAsiaTheme="minorEastAsia"/>
          <w:color w:val="202124"/>
        </w:rPr>
      </w:pPr>
      <w:r w:rsidRPr="7C902393">
        <w:rPr>
          <w:rFonts w:eastAsiaTheme="minorEastAsia"/>
          <w:color w:val="202124"/>
        </w:rPr>
        <w:t>Would like children in sports to be educated about good &amp; bad foods and negative effects of certain foods. Living on high levels of protein shakes, yoghurts etc daily can’t be good for pre teens but they think it’s good &amp; healthy.</w:t>
      </w:r>
    </w:p>
    <w:p w:rsidR="70A93C27" w:rsidP="7C902393" w:rsidRDefault="70A93C27" w14:paraId="61CE9AF8" w14:textId="4CBE7EAD">
      <w:pPr>
        <w:shd w:val="clear" w:color="auto" w:fill="F8F9FA"/>
        <w:spacing w:before="60" w:after="0" w:line="300" w:lineRule="exact"/>
        <w:rPr>
          <w:rFonts w:eastAsiaTheme="minorEastAsia"/>
          <w:color w:val="202124"/>
        </w:rPr>
      </w:pPr>
      <w:r w:rsidRPr="7C902393">
        <w:rPr>
          <w:rFonts w:eastAsiaTheme="minorEastAsia"/>
          <w:color w:val="202124"/>
        </w:rPr>
        <w:t>A healthy and balanced diet is usually utilised in our home, as and when it can be</w:t>
      </w:r>
    </w:p>
    <w:p w:rsidR="70A93C27" w:rsidP="7C902393" w:rsidRDefault="70A93C27" w14:paraId="660B4642" w14:textId="25C0B964">
      <w:pPr>
        <w:shd w:val="clear" w:color="auto" w:fill="F8F9FA"/>
        <w:spacing w:before="60" w:after="0" w:line="300" w:lineRule="exact"/>
        <w:rPr>
          <w:rFonts w:eastAsiaTheme="minorEastAsia"/>
          <w:color w:val="202124"/>
        </w:rPr>
      </w:pPr>
      <w:r w:rsidRPr="7C902393">
        <w:rPr>
          <w:rFonts w:eastAsiaTheme="minorEastAsia"/>
          <w:color w:val="202124"/>
        </w:rPr>
        <w:t>None</w:t>
      </w:r>
    </w:p>
    <w:p w:rsidR="70A93C27" w:rsidP="7C902393" w:rsidRDefault="70A93C27" w14:paraId="53F2F907" w14:textId="1F236FF2">
      <w:pPr>
        <w:shd w:val="clear" w:color="auto" w:fill="F8F9FA"/>
        <w:spacing w:before="60" w:after="0" w:line="300" w:lineRule="exact"/>
        <w:rPr>
          <w:rFonts w:eastAsiaTheme="minorEastAsia"/>
          <w:color w:val="202124"/>
        </w:rPr>
      </w:pPr>
      <w:r w:rsidRPr="7C902393">
        <w:rPr>
          <w:rFonts w:eastAsiaTheme="minorEastAsia"/>
          <w:color w:val="202124"/>
        </w:rPr>
        <w:t>If my child snacks she won’t eat her meals so we limit snacks to occasional.</w:t>
      </w:r>
    </w:p>
    <w:p w:rsidR="70A93C27" w:rsidP="7C902393" w:rsidRDefault="70A93C27" w14:paraId="00982BF2" w14:textId="35B9A125">
      <w:pPr>
        <w:shd w:val="clear" w:color="auto" w:fill="F8F9FA"/>
        <w:spacing w:before="60" w:after="0" w:line="300" w:lineRule="exact"/>
        <w:rPr>
          <w:rFonts w:eastAsiaTheme="minorEastAsia"/>
          <w:color w:val="202124"/>
        </w:rPr>
      </w:pPr>
      <w:r w:rsidRPr="7C902393">
        <w:rPr>
          <w:rFonts w:eastAsiaTheme="minorEastAsia"/>
          <w:color w:val="202124"/>
        </w:rPr>
        <w:t>The difficulty is the lack of healthy choices in Wales, eso service stations. I only know of one in England that is abit better. Sometimes preparing and then maybe he doesn't eat it is tricky. I feel children should be educated how important hydration and eating is so they understand, rather than it come from parents ( maybe for some children it won't come from parents). I think sports is a great opportunity to educate children about the importance of nutrition. Also the lack of organic food is difficult eso when travelling. We try to buy as much as organic as possible too.</w:t>
      </w:r>
    </w:p>
    <w:p w:rsidR="70A93C27" w:rsidP="7C902393" w:rsidRDefault="70A93C27" w14:paraId="458C28BF" w14:textId="2234A2DD">
      <w:pPr>
        <w:shd w:val="clear" w:color="auto" w:fill="F8F9FA"/>
        <w:spacing w:before="60" w:after="0" w:line="300" w:lineRule="exact"/>
        <w:rPr>
          <w:rFonts w:eastAsiaTheme="minorEastAsia"/>
          <w:color w:val="202124"/>
        </w:rPr>
      </w:pPr>
      <w:r w:rsidRPr="7C902393">
        <w:rPr>
          <w:rFonts w:eastAsiaTheme="minorEastAsia"/>
          <w:color w:val="202124"/>
        </w:rPr>
        <w:t>This has changed as my son has become older, he is conscious about a healthy diet, and later training and KO has enabled more preparation for meals.</w:t>
      </w:r>
    </w:p>
    <w:p w:rsidR="70A93C27" w:rsidP="7C902393" w:rsidRDefault="70A93C27" w14:paraId="6A64724C" w14:textId="60BAECFA">
      <w:pPr>
        <w:shd w:val="clear" w:color="auto" w:fill="F8F9FA"/>
        <w:spacing w:before="60" w:after="0" w:line="300" w:lineRule="exact"/>
        <w:rPr>
          <w:rFonts w:eastAsiaTheme="minorEastAsia"/>
          <w:color w:val="202124"/>
        </w:rPr>
      </w:pPr>
      <w:r w:rsidRPr="7C902393">
        <w:rPr>
          <w:rFonts w:eastAsiaTheme="minorEastAsia"/>
          <w:color w:val="202124"/>
        </w:rPr>
        <w:t>Choices of foods depends on the day of training and matches and the time of day! How much time there is after getting home from work etc</w:t>
      </w:r>
    </w:p>
    <w:p w:rsidR="70A93C27" w:rsidP="7C902393" w:rsidRDefault="70A93C27" w14:paraId="2EC03F03" w14:textId="63AEB5FD">
      <w:pPr>
        <w:shd w:val="clear" w:color="auto" w:fill="F8F9FA"/>
        <w:spacing w:before="60" w:after="0" w:line="300" w:lineRule="exact"/>
        <w:rPr>
          <w:rFonts w:eastAsiaTheme="minorEastAsia"/>
          <w:color w:val="202124"/>
        </w:rPr>
      </w:pPr>
      <w:r w:rsidRPr="7C902393">
        <w:rPr>
          <w:rFonts w:eastAsiaTheme="minorEastAsia"/>
          <w:color w:val="202124"/>
        </w:rPr>
        <w:t>Some advise on best snacks and meals before and after football would be great</w:t>
      </w:r>
    </w:p>
    <w:p w:rsidR="70A93C27" w:rsidP="7C902393" w:rsidRDefault="70A93C27" w14:paraId="16A718EE" w14:textId="66B901F5">
      <w:pPr>
        <w:shd w:val="clear" w:color="auto" w:fill="F8F9FA"/>
        <w:spacing w:before="60" w:after="0" w:line="300" w:lineRule="exact"/>
        <w:rPr>
          <w:rFonts w:eastAsiaTheme="minorEastAsia"/>
          <w:color w:val="202124"/>
        </w:rPr>
      </w:pPr>
      <w:r w:rsidRPr="7C902393">
        <w:rPr>
          <w:rFonts w:eastAsiaTheme="minorEastAsia"/>
          <w:color w:val="202124"/>
        </w:rPr>
        <w:t>I feed my children quite healthy meals, but I don’t make a conscious effort to give them nutritious food before/after a match etc - just whatever is for tea that evening</w:t>
      </w:r>
    </w:p>
    <w:p w:rsidR="70A93C27" w:rsidP="7C902393" w:rsidRDefault="70A93C27" w14:paraId="3F40CB0C" w14:textId="54009125">
      <w:pPr>
        <w:shd w:val="clear" w:color="auto" w:fill="F8F9FA"/>
        <w:spacing w:before="60" w:after="0" w:line="300" w:lineRule="exact"/>
        <w:rPr>
          <w:rFonts w:eastAsiaTheme="minorEastAsia"/>
          <w:color w:val="202124"/>
        </w:rPr>
      </w:pPr>
      <w:r w:rsidRPr="7C902393">
        <w:rPr>
          <w:rFonts w:eastAsiaTheme="minorEastAsia"/>
          <w:color w:val="202124"/>
        </w:rPr>
        <w:t>As a 17 yr old male my son knows what he needs and how many calories. My answers for my 10. Yr old daughter, who also plays football would be completely different. We regularly grab a Mcdonlads on the way home from early morning games which is not ideal</w:t>
      </w:r>
    </w:p>
    <w:p w:rsidR="70A93C27" w:rsidP="7C902393" w:rsidRDefault="70A93C27" w14:paraId="1F2195EE" w14:textId="2BCD4748">
      <w:pPr>
        <w:shd w:val="clear" w:color="auto" w:fill="F8F9FA"/>
        <w:spacing w:before="60" w:after="0" w:line="300" w:lineRule="exact"/>
        <w:rPr>
          <w:rFonts w:eastAsiaTheme="minorEastAsia"/>
          <w:color w:val="202124"/>
        </w:rPr>
      </w:pPr>
      <w:r w:rsidRPr="7C902393">
        <w:rPr>
          <w:rFonts w:eastAsiaTheme="minorEastAsia"/>
          <w:color w:val="202124"/>
        </w:rPr>
        <w:t>Try to eat high carbs before training and games. Plenty of fluids</w:t>
      </w:r>
    </w:p>
    <w:p w:rsidR="70A93C27" w:rsidP="294C15F7" w:rsidRDefault="26369150" w14:paraId="3ADDC2C7" w14:textId="5C065F7C">
      <w:pPr>
        <w:shd w:val="clear" w:color="auto" w:fill="F8F9FA"/>
        <w:spacing w:before="60" w:after="0" w:line="300" w:lineRule="exact"/>
        <w:rPr>
          <w:rFonts w:eastAsiaTheme="minorEastAsia"/>
          <w:color w:val="202124"/>
        </w:rPr>
      </w:pPr>
      <w:r w:rsidRPr="294C15F7">
        <w:rPr>
          <w:rFonts w:eastAsiaTheme="minorEastAsia"/>
          <w:color w:val="202124"/>
        </w:rPr>
        <w:t xml:space="preserve">My son plays several sports and as he’s growing we’re starting to understand the importance of nutrition to facilitate the levels of activities he does. He’s generally a fussy eater and as a result has </w:t>
      </w:r>
      <w:r w:rsidRPr="294C15F7">
        <w:rPr>
          <w:rFonts w:eastAsiaTheme="minorEastAsia"/>
          <w:color w:val="202124"/>
        </w:rPr>
        <w:lastRenderedPageBreak/>
        <w:t>quite a poor diet, which is exacerbated by the lack of time that we have to prepare before training and games which usually results in us giving him the easy option. We be made a more consecutive effort in the last few months to ensure he’s getting more nutritional value from his food, especially before sport and we’re actively looking at how we can improve that! We’ve recently bought protein squash to ensure he’s having sufficient levels to support training and recovery as it’s not generally high in his diet as an example.</w:t>
      </w:r>
    </w:p>
    <w:p w:rsidR="70A93C27" w:rsidP="7C902393" w:rsidRDefault="70A93C27" w14:paraId="0CE9152F" w14:textId="34AE0EAC">
      <w:pPr>
        <w:shd w:val="clear" w:color="auto" w:fill="F8F9FA"/>
        <w:spacing w:before="60" w:after="0" w:line="300" w:lineRule="exact"/>
        <w:rPr>
          <w:rFonts w:eastAsiaTheme="minorEastAsia"/>
          <w:color w:val="202124"/>
        </w:rPr>
      </w:pPr>
      <w:r w:rsidRPr="7C902393">
        <w:rPr>
          <w:rFonts w:eastAsiaTheme="minorEastAsia"/>
          <w:color w:val="202124"/>
        </w:rPr>
        <w:t>Hard to plan healthy meals and snacks especially when matches and training on late in evening</w:t>
      </w:r>
    </w:p>
    <w:p w:rsidR="70A93C27" w:rsidP="7C902393" w:rsidRDefault="70A93C27" w14:paraId="1C3F6263" w14:textId="1F0E26ED">
      <w:pPr>
        <w:shd w:val="clear" w:color="auto" w:fill="F8F9FA"/>
        <w:spacing w:before="60" w:after="0" w:line="300" w:lineRule="exact"/>
        <w:rPr>
          <w:rFonts w:eastAsiaTheme="minorEastAsia"/>
          <w:color w:val="202124"/>
        </w:rPr>
      </w:pPr>
      <w:r w:rsidRPr="7C902393">
        <w:rPr>
          <w:rFonts w:eastAsiaTheme="minorEastAsia"/>
          <w:color w:val="202124"/>
        </w:rPr>
        <w:t>My child is a terrible eater!</w:t>
      </w:r>
    </w:p>
    <w:p w:rsidR="70A93C27" w:rsidP="7C902393" w:rsidRDefault="70A93C27" w14:paraId="09090B5A" w14:textId="5D31E864">
      <w:pPr>
        <w:shd w:val="clear" w:color="auto" w:fill="F8F9FA"/>
        <w:spacing w:before="60" w:after="0" w:line="300" w:lineRule="exact"/>
        <w:rPr>
          <w:rFonts w:eastAsiaTheme="minorEastAsia"/>
          <w:color w:val="202124"/>
        </w:rPr>
      </w:pPr>
      <w:r w:rsidRPr="7C902393">
        <w:rPr>
          <w:rFonts w:eastAsiaTheme="minorEastAsia"/>
          <w:color w:val="202124"/>
        </w:rPr>
        <w:t>The child dictates due to their reluctance to try new foods</w:t>
      </w:r>
    </w:p>
    <w:p w:rsidR="70A93C27" w:rsidP="7C902393" w:rsidRDefault="70A93C27" w14:paraId="61DAA85A" w14:textId="4DF99682">
      <w:pPr>
        <w:shd w:val="clear" w:color="auto" w:fill="F8F9FA"/>
        <w:spacing w:before="60" w:after="0" w:line="300" w:lineRule="exact"/>
        <w:rPr>
          <w:rFonts w:eastAsiaTheme="minorEastAsia"/>
          <w:color w:val="202124"/>
        </w:rPr>
      </w:pPr>
      <w:r w:rsidRPr="7C902393">
        <w:rPr>
          <w:rFonts w:eastAsiaTheme="minorEastAsia"/>
          <w:color w:val="202124"/>
        </w:rPr>
        <w:t>As the coach I often remind children to hydrate properly, I ask if they have eaten, I remind them about the importance of a balanced approach to their diet/food and provide examples. I think I see where this is going and I'm a major fan of introducing this thought pattern into the game. The more kids are educated the better choices they will make.</w:t>
      </w:r>
    </w:p>
    <w:p w:rsidR="32E60F1D" w:rsidP="294C15F7" w:rsidRDefault="32E60F1D" w14:paraId="24ADB1E4" w14:textId="24846A3B">
      <w:pPr>
        <w:rPr>
          <w:rFonts w:eastAsiaTheme="minorEastAsia"/>
          <w:b/>
          <w:bCs/>
          <w:color w:val="FF0000"/>
        </w:rPr>
      </w:pPr>
    </w:p>
    <w:p w:rsidR="2443C114" w:rsidP="294C15F7" w:rsidRDefault="2443C114" w14:paraId="44972C83" w14:textId="73DA1D93">
      <w:pPr>
        <w:rPr>
          <w:rFonts w:eastAsiaTheme="minorEastAsia"/>
          <w:color w:val="FF0000"/>
        </w:rPr>
      </w:pPr>
    </w:p>
    <w:p w:rsidR="2443C114" w:rsidP="294C15F7" w:rsidRDefault="2443C114" w14:paraId="3A5BF77C" w14:textId="4A960B3D">
      <w:pPr>
        <w:rPr>
          <w:rFonts w:eastAsiaTheme="minorEastAsia"/>
          <w:color w:val="202124"/>
        </w:rPr>
      </w:pPr>
    </w:p>
    <w:p w:rsidR="2443C114" w:rsidP="294C15F7" w:rsidRDefault="2443C114" w14:paraId="3E620B13" w14:textId="55002FB4">
      <w:pPr>
        <w:rPr>
          <w:rFonts w:eastAsiaTheme="minorEastAsia"/>
          <w:color w:val="202124"/>
        </w:rPr>
      </w:pPr>
    </w:p>
    <w:p w:rsidR="2443C114" w:rsidP="294C15F7" w:rsidRDefault="2443C114" w14:paraId="10C2A630" w14:textId="462ECA7B">
      <w:pPr>
        <w:rPr>
          <w:rFonts w:eastAsiaTheme="minorEastAsia"/>
          <w:color w:val="202124"/>
        </w:rPr>
      </w:pPr>
    </w:p>
    <w:p w:rsidR="2443C114" w:rsidP="294C15F7" w:rsidRDefault="2443C114" w14:paraId="4F67B878" w14:textId="639E101F">
      <w:pPr>
        <w:rPr>
          <w:rFonts w:eastAsiaTheme="minorEastAsia"/>
          <w:color w:val="202124"/>
        </w:rPr>
      </w:pPr>
    </w:p>
    <w:p w:rsidR="2443C114" w:rsidP="294C15F7" w:rsidRDefault="2443C114" w14:paraId="73D55ADB" w14:textId="0D1A1542">
      <w:pPr>
        <w:rPr>
          <w:rFonts w:eastAsiaTheme="minorEastAsia"/>
          <w:color w:val="202124"/>
        </w:rPr>
      </w:pPr>
    </w:p>
    <w:p w:rsidR="2443C114" w:rsidP="294C15F7" w:rsidRDefault="2443C114" w14:paraId="2F9662B4" w14:textId="27E1F602">
      <w:pPr>
        <w:rPr>
          <w:rFonts w:eastAsiaTheme="minorEastAsia"/>
          <w:color w:val="202124"/>
        </w:rPr>
      </w:pPr>
    </w:p>
    <w:p w:rsidR="2443C114" w:rsidP="294C15F7" w:rsidRDefault="2443C114" w14:paraId="1954F5D1" w14:textId="25FE3B51">
      <w:pPr>
        <w:rPr>
          <w:rFonts w:eastAsiaTheme="minorEastAsia"/>
          <w:color w:val="202124"/>
        </w:rPr>
      </w:pPr>
    </w:p>
    <w:p w:rsidR="2443C114" w:rsidP="294C15F7" w:rsidRDefault="2443C114" w14:paraId="44D7BBA4" w14:textId="41A1267B">
      <w:pPr>
        <w:rPr>
          <w:rFonts w:eastAsiaTheme="minorEastAsia"/>
          <w:color w:val="202124"/>
        </w:rPr>
      </w:pPr>
    </w:p>
    <w:p w:rsidR="2443C114" w:rsidP="294C15F7" w:rsidRDefault="2443C114" w14:paraId="256717EB" w14:textId="4CDB9388">
      <w:pPr>
        <w:rPr>
          <w:rFonts w:eastAsiaTheme="minorEastAsia"/>
          <w:color w:val="202124"/>
        </w:rPr>
      </w:pPr>
    </w:p>
    <w:p w:rsidR="2443C114" w:rsidP="294C15F7" w:rsidRDefault="2443C114" w14:paraId="703742E9" w14:textId="1FD6C354">
      <w:pPr>
        <w:rPr>
          <w:rFonts w:eastAsiaTheme="minorEastAsia"/>
          <w:color w:val="202124"/>
        </w:rPr>
      </w:pPr>
    </w:p>
    <w:p w:rsidR="2443C114" w:rsidP="294C15F7" w:rsidRDefault="2443C114" w14:paraId="56E5F1D9" w14:textId="37D1B18A">
      <w:pPr>
        <w:rPr>
          <w:rFonts w:eastAsiaTheme="minorEastAsia"/>
          <w:color w:val="202124"/>
        </w:rPr>
      </w:pPr>
    </w:p>
    <w:p w:rsidR="2443C114" w:rsidP="294C15F7" w:rsidRDefault="2443C114" w14:paraId="1B5E1E46" w14:textId="2D73D138">
      <w:pPr>
        <w:rPr>
          <w:rFonts w:eastAsiaTheme="minorEastAsia"/>
          <w:color w:val="202124"/>
        </w:rPr>
      </w:pPr>
    </w:p>
    <w:p w:rsidR="2443C114" w:rsidP="294C15F7" w:rsidRDefault="2443C114" w14:paraId="67EB6DF9" w14:textId="4B68D672">
      <w:pPr>
        <w:rPr>
          <w:rFonts w:eastAsiaTheme="minorEastAsia"/>
          <w:color w:val="202124"/>
        </w:rPr>
      </w:pPr>
    </w:p>
    <w:p w:rsidR="2443C114" w:rsidP="294C15F7" w:rsidRDefault="2443C114" w14:paraId="77E964CA" w14:textId="34C1F019">
      <w:pPr>
        <w:rPr>
          <w:rFonts w:eastAsiaTheme="minorEastAsia"/>
          <w:color w:val="202124"/>
        </w:rPr>
      </w:pPr>
    </w:p>
    <w:p w:rsidR="2443C114" w:rsidP="294C15F7" w:rsidRDefault="2443C114" w14:paraId="2F1BF3A4" w14:textId="7EDCFFD5">
      <w:pPr>
        <w:rPr>
          <w:rFonts w:eastAsiaTheme="minorEastAsia"/>
          <w:color w:val="202124"/>
        </w:rPr>
      </w:pPr>
    </w:p>
    <w:p w:rsidR="2443C114" w:rsidP="294C15F7" w:rsidRDefault="2443C114" w14:paraId="5A6B7B75" w14:textId="13771122">
      <w:pPr>
        <w:rPr>
          <w:rFonts w:eastAsiaTheme="minorEastAsia"/>
          <w:color w:val="202124"/>
        </w:rPr>
      </w:pPr>
    </w:p>
    <w:p w:rsidR="2443C114" w:rsidP="294C15F7" w:rsidRDefault="2443C114" w14:paraId="42FF89A6" w14:textId="24496805">
      <w:pPr>
        <w:rPr>
          <w:rFonts w:eastAsiaTheme="minorEastAsia"/>
          <w:color w:val="202124"/>
        </w:rPr>
      </w:pPr>
    </w:p>
    <w:p w:rsidR="2443C114" w:rsidP="294C15F7" w:rsidRDefault="2443C114" w14:paraId="40A0414B" w14:textId="2E70B6B3">
      <w:pPr>
        <w:rPr>
          <w:rFonts w:eastAsiaTheme="minorEastAsia"/>
          <w:color w:val="202124"/>
        </w:rPr>
      </w:pPr>
    </w:p>
    <w:p w:rsidR="2443C114" w:rsidP="294C15F7" w:rsidRDefault="2443C114" w14:paraId="4BE7CBE0" w14:textId="7FB40217">
      <w:pPr>
        <w:rPr>
          <w:rFonts w:eastAsiaTheme="minorEastAsia"/>
          <w:color w:val="202124"/>
        </w:rPr>
      </w:pPr>
    </w:p>
    <w:p w:rsidR="2443C114" w:rsidP="7C902393" w:rsidRDefault="2443C114" w14:paraId="714DE64C" w14:textId="6A888327">
      <w:pPr>
        <w:rPr>
          <w:rFonts w:eastAsiaTheme="minorEastAsia"/>
        </w:rPr>
      </w:pPr>
      <w:r w:rsidRPr="294C15F7">
        <w:rPr>
          <w:rFonts w:eastAsiaTheme="minorEastAsia"/>
        </w:rPr>
        <w:br w:type="page"/>
      </w:r>
    </w:p>
    <w:p w:rsidR="2443C114" w:rsidP="294C15F7" w:rsidRDefault="2443C114" w14:paraId="7AF98494" w14:textId="7F8C4975">
      <w:pPr>
        <w:rPr>
          <w:rFonts w:eastAsiaTheme="minorEastAsia"/>
          <w:color w:val="202124"/>
        </w:rPr>
      </w:pPr>
    </w:p>
    <w:p w:rsidR="2443C114" w:rsidP="294C15F7" w:rsidRDefault="2443C114" w14:paraId="0BE3722A" w14:textId="1651FC10">
      <w:pPr>
        <w:rPr>
          <w:rFonts w:eastAsiaTheme="minorEastAsia"/>
        </w:rPr>
      </w:pPr>
    </w:p>
    <w:p w:rsidR="2443C114" w:rsidP="294C15F7" w:rsidRDefault="2443C114" w14:paraId="1E4581E9" w14:textId="5AC6DE58">
      <w:pPr>
        <w:rPr>
          <w:rFonts w:eastAsiaTheme="minorEastAsia"/>
        </w:rPr>
      </w:pPr>
    </w:p>
    <w:p w:rsidR="2443C114" w:rsidP="294C15F7" w:rsidRDefault="2443C114" w14:paraId="7674F3F0" w14:textId="34AD87A1">
      <w:pPr>
        <w:rPr>
          <w:rFonts w:eastAsiaTheme="minorEastAsia"/>
        </w:rPr>
      </w:pPr>
    </w:p>
    <w:p w:rsidR="2443C114" w:rsidP="294C15F7" w:rsidRDefault="2443C114" w14:paraId="44A19D31" w14:textId="5109368B">
      <w:pPr>
        <w:rPr>
          <w:rFonts w:eastAsiaTheme="minorEastAsia"/>
        </w:rPr>
      </w:pPr>
    </w:p>
    <w:sectPr w:rsidR="2443C114">
      <w:pgSz w:w="11906" w:h="16838"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EE14"/>
    <w:multiLevelType w:val="hybridMultilevel"/>
    <w:tmpl w:val="967EF5EA"/>
    <w:lvl w:ilvl="0" w:tplc="9E629E1C">
      <w:start w:val="1"/>
      <w:numFmt w:val="bullet"/>
      <w:lvlText w:val=""/>
      <w:lvlJc w:val="left"/>
      <w:pPr>
        <w:ind w:left="720" w:hanging="360"/>
      </w:pPr>
      <w:rPr>
        <w:rFonts w:hint="default" w:ascii="Symbol" w:hAnsi="Symbol"/>
      </w:rPr>
    </w:lvl>
    <w:lvl w:ilvl="1" w:tplc="3EE0630C">
      <w:start w:val="1"/>
      <w:numFmt w:val="bullet"/>
      <w:lvlText w:val="o"/>
      <w:lvlJc w:val="left"/>
      <w:pPr>
        <w:ind w:left="1440" w:hanging="360"/>
      </w:pPr>
      <w:rPr>
        <w:rFonts w:hint="default" w:ascii="Courier New" w:hAnsi="Courier New"/>
      </w:rPr>
    </w:lvl>
    <w:lvl w:ilvl="2" w:tplc="44CCD7E2">
      <w:start w:val="1"/>
      <w:numFmt w:val="bullet"/>
      <w:lvlText w:val=""/>
      <w:lvlJc w:val="left"/>
      <w:pPr>
        <w:ind w:left="2160" w:hanging="360"/>
      </w:pPr>
      <w:rPr>
        <w:rFonts w:hint="default" w:ascii="Wingdings" w:hAnsi="Wingdings"/>
      </w:rPr>
    </w:lvl>
    <w:lvl w:ilvl="3" w:tplc="87A2EB42">
      <w:start w:val="1"/>
      <w:numFmt w:val="bullet"/>
      <w:lvlText w:val=""/>
      <w:lvlJc w:val="left"/>
      <w:pPr>
        <w:ind w:left="2880" w:hanging="360"/>
      </w:pPr>
      <w:rPr>
        <w:rFonts w:hint="default" w:ascii="Symbol" w:hAnsi="Symbol"/>
      </w:rPr>
    </w:lvl>
    <w:lvl w:ilvl="4" w:tplc="C2FEFF8E">
      <w:start w:val="1"/>
      <w:numFmt w:val="bullet"/>
      <w:lvlText w:val="o"/>
      <w:lvlJc w:val="left"/>
      <w:pPr>
        <w:ind w:left="3600" w:hanging="360"/>
      </w:pPr>
      <w:rPr>
        <w:rFonts w:hint="default" w:ascii="Courier New" w:hAnsi="Courier New"/>
      </w:rPr>
    </w:lvl>
    <w:lvl w:ilvl="5" w:tplc="7ADCC9AE">
      <w:start w:val="1"/>
      <w:numFmt w:val="bullet"/>
      <w:lvlText w:val=""/>
      <w:lvlJc w:val="left"/>
      <w:pPr>
        <w:ind w:left="4320" w:hanging="360"/>
      </w:pPr>
      <w:rPr>
        <w:rFonts w:hint="default" w:ascii="Wingdings" w:hAnsi="Wingdings"/>
      </w:rPr>
    </w:lvl>
    <w:lvl w:ilvl="6" w:tplc="CC64A242">
      <w:start w:val="1"/>
      <w:numFmt w:val="bullet"/>
      <w:lvlText w:val=""/>
      <w:lvlJc w:val="left"/>
      <w:pPr>
        <w:ind w:left="5040" w:hanging="360"/>
      </w:pPr>
      <w:rPr>
        <w:rFonts w:hint="default" w:ascii="Symbol" w:hAnsi="Symbol"/>
      </w:rPr>
    </w:lvl>
    <w:lvl w:ilvl="7" w:tplc="532C5858">
      <w:start w:val="1"/>
      <w:numFmt w:val="bullet"/>
      <w:lvlText w:val="o"/>
      <w:lvlJc w:val="left"/>
      <w:pPr>
        <w:ind w:left="5760" w:hanging="360"/>
      </w:pPr>
      <w:rPr>
        <w:rFonts w:hint="default" w:ascii="Courier New" w:hAnsi="Courier New"/>
      </w:rPr>
    </w:lvl>
    <w:lvl w:ilvl="8" w:tplc="A62EA00E">
      <w:start w:val="1"/>
      <w:numFmt w:val="bullet"/>
      <w:lvlText w:val=""/>
      <w:lvlJc w:val="left"/>
      <w:pPr>
        <w:ind w:left="6480" w:hanging="360"/>
      </w:pPr>
      <w:rPr>
        <w:rFonts w:hint="default" w:ascii="Wingdings" w:hAnsi="Wingdings"/>
      </w:rPr>
    </w:lvl>
  </w:abstractNum>
  <w:abstractNum w:abstractNumId="1" w15:restartNumberingAfterBreak="0">
    <w:nsid w:val="01691BEA"/>
    <w:multiLevelType w:val="hybridMultilevel"/>
    <w:tmpl w:val="39AE1586"/>
    <w:lvl w:ilvl="0" w:tplc="0F6015F4">
      <w:start w:val="1"/>
      <w:numFmt w:val="bullet"/>
      <w:lvlText w:val=""/>
      <w:lvlJc w:val="left"/>
      <w:pPr>
        <w:ind w:left="720" w:hanging="360"/>
      </w:pPr>
      <w:rPr>
        <w:rFonts w:hint="default" w:ascii="Symbol" w:hAnsi="Symbol"/>
      </w:rPr>
    </w:lvl>
    <w:lvl w:ilvl="1" w:tplc="97F8A90A">
      <w:start w:val="1"/>
      <w:numFmt w:val="bullet"/>
      <w:lvlText w:val="o"/>
      <w:lvlJc w:val="left"/>
      <w:pPr>
        <w:ind w:left="1440" w:hanging="360"/>
      </w:pPr>
      <w:rPr>
        <w:rFonts w:hint="default" w:ascii="Courier New" w:hAnsi="Courier New"/>
      </w:rPr>
    </w:lvl>
    <w:lvl w:ilvl="2" w:tplc="769EFF00">
      <w:start w:val="1"/>
      <w:numFmt w:val="bullet"/>
      <w:lvlText w:val=""/>
      <w:lvlJc w:val="left"/>
      <w:pPr>
        <w:ind w:left="2160" w:hanging="360"/>
      </w:pPr>
      <w:rPr>
        <w:rFonts w:hint="default" w:ascii="Wingdings" w:hAnsi="Wingdings"/>
      </w:rPr>
    </w:lvl>
    <w:lvl w:ilvl="3" w:tplc="331E8CC2">
      <w:start w:val="1"/>
      <w:numFmt w:val="bullet"/>
      <w:lvlText w:val=""/>
      <w:lvlJc w:val="left"/>
      <w:pPr>
        <w:ind w:left="2880" w:hanging="360"/>
      </w:pPr>
      <w:rPr>
        <w:rFonts w:hint="default" w:ascii="Symbol" w:hAnsi="Symbol"/>
      </w:rPr>
    </w:lvl>
    <w:lvl w:ilvl="4" w:tplc="7192855A">
      <w:start w:val="1"/>
      <w:numFmt w:val="bullet"/>
      <w:lvlText w:val="o"/>
      <w:lvlJc w:val="left"/>
      <w:pPr>
        <w:ind w:left="3600" w:hanging="360"/>
      </w:pPr>
      <w:rPr>
        <w:rFonts w:hint="default" w:ascii="Courier New" w:hAnsi="Courier New"/>
      </w:rPr>
    </w:lvl>
    <w:lvl w:ilvl="5" w:tplc="6CAEA75A">
      <w:start w:val="1"/>
      <w:numFmt w:val="bullet"/>
      <w:lvlText w:val=""/>
      <w:lvlJc w:val="left"/>
      <w:pPr>
        <w:ind w:left="4320" w:hanging="360"/>
      </w:pPr>
      <w:rPr>
        <w:rFonts w:hint="default" w:ascii="Wingdings" w:hAnsi="Wingdings"/>
      </w:rPr>
    </w:lvl>
    <w:lvl w:ilvl="6" w:tplc="962ECD32">
      <w:start w:val="1"/>
      <w:numFmt w:val="bullet"/>
      <w:lvlText w:val=""/>
      <w:lvlJc w:val="left"/>
      <w:pPr>
        <w:ind w:left="5040" w:hanging="360"/>
      </w:pPr>
      <w:rPr>
        <w:rFonts w:hint="default" w:ascii="Symbol" w:hAnsi="Symbol"/>
      </w:rPr>
    </w:lvl>
    <w:lvl w:ilvl="7" w:tplc="7DE8C348">
      <w:start w:val="1"/>
      <w:numFmt w:val="bullet"/>
      <w:lvlText w:val="o"/>
      <w:lvlJc w:val="left"/>
      <w:pPr>
        <w:ind w:left="5760" w:hanging="360"/>
      </w:pPr>
      <w:rPr>
        <w:rFonts w:hint="default" w:ascii="Courier New" w:hAnsi="Courier New"/>
      </w:rPr>
    </w:lvl>
    <w:lvl w:ilvl="8" w:tplc="52867478">
      <w:start w:val="1"/>
      <w:numFmt w:val="bullet"/>
      <w:lvlText w:val=""/>
      <w:lvlJc w:val="left"/>
      <w:pPr>
        <w:ind w:left="6480" w:hanging="360"/>
      </w:pPr>
      <w:rPr>
        <w:rFonts w:hint="default" w:ascii="Wingdings" w:hAnsi="Wingdings"/>
      </w:rPr>
    </w:lvl>
  </w:abstractNum>
  <w:abstractNum w:abstractNumId="2" w15:restartNumberingAfterBreak="0">
    <w:nsid w:val="021D2595"/>
    <w:multiLevelType w:val="hybridMultilevel"/>
    <w:tmpl w:val="B176938C"/>
    <w:lvl w:ilvl="0" w:tplc="078E1F64">
      <w:start w:val="1"/>
      <w:numFmt w:val="bullet"/>
      <w:lvlText w:val=""/>
      <w:lvlJc w:val="left"/>
      <w:pPr>
        <w:ind w:left="720" w:hanging="360"/>
      </w:pPr>
      <w:rPr>
        <w:rFonts w:hint="default" w:ascii="Symbol" w:hAnsi="Symbol"/>
      </w:rPr>
    </w:lvl>
    <w:lvl w:ilvl="1" w:tplc="C0FE4368">
      <w:start w:val="1"/>
      <w:numFmt w:val="bullet"/>
      <w:lvlText w:val="o"/>
      <w:lvlJc w:val="left"/>
      <w:pPr>
        <w:ind w:left="1440" w:hanging="360"/>
      </w:pPr>
      <w:rPr>
        <w:rFonts w:hint="default" w:ascii="Courier New" w:hAnsi="Courier New"/>
      </w:rPr>
    </w:lvl>
    <w:lvl w:ilvl="2" w:tplc="7C1EE7BE">
      <w:start w:val="1"/>
      <w:numFmt w:val="bullet"/>
      <w:lvlText w:val=""/>
      <w:lvlJc w:val="left"/>
      <w:pPr>
        <w:ind w:left="2160" w:hanging="360"/>
      </w:pPr>
      <w:rPr>
        <w:rFonts w:hint="default" w:ascii="Wingdings" w:hAnsi="Wingdings"/>
      </w:rPr>
    </w:lvl>
    <w:lvl w:ilvl="3" w:tplc="E0EAEECE">
      <w:start w:val="1"/>
      <w:numFmt w:val="bullet"/>
      <w:lvlText w:val=""/>
      <w:lvlJc w:val="left"/>
      <w:pPr>
        <w:ind w:left="2880" w:hanging="360"/>
      </w:pPr>
      <w:rPr>
        <w:rFonts w:hint="default" w:ascii="Symbol" w:hAnsi="Symbol"/>
      </w:rPr>
    </w:lvl>
    <w:lvl w:ilvl="4" w:tplc="D82A52E0">
      <w:start w:val="1"/>
      <w:numFmt w:val="bullet"/>
      <w:lvlText w:val="o"/>
      <w:lvlJc w:val="left"/>
      <w:pPr>
        <w:ind w:left="3600" w:hanging="360"/>
      </w:pPr>
      <w:rPr>
        <w:rFonts w:hint="default" w:ascii="Courier New" w:hAnsi="Courier New"/>
      </w:rPr>
    </w:lvl>
    <w:lvl w:ilvl="5" w:tplc="AF108E48">
      <w:start w:val="1"/>
      <w:numFmt w:val="bullet"/>
      <w:lvlText w:val=""/>
      <w:lvlJc w:val="left"/>
      <w:pPr>
        <w:ind w:left="4320" w:hanging="360"/>
      </w:pPr>
      <w:rPr>
        <w:rFonts w:hint="default" w:ascii="Wingdings" w:hAnsi="Wingdings"/>
      </w:rPr>
    </w:lvl>
    <w:lvl w:ilvl="6" w:tplc="FF983192">
      <w:start w:val="1"/>
      <w:numFmt w:val="bullet"/>
      <w:lvlText w:val=""/>
      <w:lvlJc w:val="left"/>
      <w:pPr>
        <w:ind w:left="5040" w:hanging="360"/>
      </w:pPr>
      <w:rPr>
        <w:rFonts w:hint="default" w:ascii="Symbol" w:hAnsi="Symbol"/>
      </w:rPr>
    </w:lvl>
    <w:lvl w:ilvl="7" w:tplc="1DB86438">
      <w:start w:val="1"/>
      <w:numFmt w:val="bullet"/>
      <w:lvlText w:val="o"/>
      <w:lvlJc w:val="left"/>
      <w:pPr>
        <w:ind w:left="5760" w:hanging="360"/>
      </w:pPr>
      <w:rPr>
        <w:rFonts w:hint="default" w:ascii="Courier New" w:hAnsi="Courier New"/>
      </w:rPr>
    </w:lvl>
    <w:lvl w:ilvl="8" w:tplc="44141FB6">
      <w:start w:val="1"/>
      <w:numFmt w:val="bullet"/>
      <w:lvlText w:val=""/>
      <w:lvlJc w:val="left"/>
      <w:pPr>
        <w:ind w:left="6480" w:hanging="360"/>
      </w:pPr>
      <w:rPr>
        <w:rFonts w:hint="default" w:ascii="Wingdings" w:hAnsi="Wingdings"/>
      </w:rPr>
    </w:lvl>
  </w:abstractNum>
  <w:abstractNum w:abstractNumId="3" w15:restartNumberingAfterBreak="0">
    <w:nsid w:val="04B70D62"/>
    <w:multiLevelType w:val="hybridMultilevel"/>
    <w:tmpl w:val="298EAFCA"/>
    <w:lvl w:ilvl="0" w:tplc="588A0A32">
      <w:start w:val="1"/>
      <w:numFmt w:val="bullet"/>
      <w:lvlText w:val=""/>
      <w:lvlJc w:val="left"/>
      <w:pPr>
        <w:ind w:left="720" w:hanging="360"/>
      </w:pPr>
      <w:rPr>
        <w:rFonts w:hint="default" w:ascii="Symbol" w:hAnsi="Symbol"/>
      </w:rPr>
    </w:lvl>
    <w:lvl w:ilvl="1" w:tplc="A28A13E4">
      <w:start w:val="1"/>
      <w:numFmt w:val="bullet"/>
      <w:lvlText w:val="o"/>
      <w:lvlJc w:val="left"/>
      <w:pPr>
        <w:ind w:left="1440" w:hanging="360"/>
      </w:pPr>
      <w:rPr>
        <w:rFonts w:hint="default" w:ascii="Courier New" w:hAnsi="Courier New"/>
      </w:rPr>
    </w:lvl>
    <w:lvl w:ilvl="2" w:tplc="7B3AC7BE">
      <w:start w:val="1"/>
      <w:numFmt w:val="bullet"/>
      <w:lvlText w:val=""/>
      <w:lvlJc w:val="left"/>
      <w:pPr>
        <w:ind w:left="2160" w:hanging="360"/>
      </w:pPr>
      <w:rPr>
        <w:rFonts w:hint="default" w:ascii="Wingdings" w:hAnsi="Wingdings"/>
      </w:rPr>
    </w:lvl>
    <w:lvl w:ilvl="3" w:tplc="590EE090">
      <w:start w:val="1"/>
      <w:numFmt w:val="bullet"/>
      <w:lvlText w:val=""/>
      <w:lvlJc w:val="left"/>
      <w:pPr>
        <w:ind w:left="2880" w:hanging="360"/>
      </w:pPr>
      <w:rPr>
        <w:rFonts w:hint="default" w:ascii="Symbol" w:hAnsi="Symbol"/>
      </w:rPr>
    </w:lvl>
    <w:lvl w:ilvl="4" w:tplc="7BC6CDB2">
      <w:start w:val="1"/>
      <w:numFmt w:val="bullet"/>
      <w:lvlText w:val="o"/>
      <w:lvlJc w:val="left"/>
      <w:pPr>
        <w:ind w:left="3600" w:hanging="360"/>
      </w:pPr>
      <w:rPr>
        <w:rFonts w:hint="default" w:ascii="Courier New" w:hAnsi="Courier New"/>
      </w:rPr>
    </w:lvl>
    <w:lvl w:ilvl="5" w:tplc="9DA074E2">
      <w:start w:val="1"/>
      <w:numFmt w:val="bullet"/>
      <w:lvlText w:val=""/>
      <w:lvlJc w:val="left"/>
      <w:pPr>
        <w:ind w:left="4320" w:hanging="360"/>
      </w:pPr>
      <w:rPr>
        <w:rFonts w:hint="default" w:ascii="Wingdings" w:hAnsi="Wingdings"/>
      </w:rPr>
    </w:lvl>
    <w:lvl w:ilvl="6" w:tplc="72246D74">
      <w:start w:val="1"/>
      <w:numFmt w:val="bullet"/>
      <w:lvlText w:val=""/>
      <w:lvlJc w:val="left"/>
      <w:pPr>
        <w:ind w:left="5040" w:hanging="360"/>
      </w:pPr>
      <w:rPr>
        <w:rFonts w:hint="default" w:ascii="Symbol" w:hAnsi="Symbol"/>
      </w:rPr>
    </w:lvl>
    <w:lvl w:ilvl="7" w:tplc="63F079AA">
      <w:start w:val="1"/>
      <w:numFmt w:val="bullet"/>
      <w:lvlText w:val="o"/>
      <w:lvlJc w:val="left"/>
      <w:pPr>
        <w:ind w:left="5760" w:hanging="360"/>
      </w:pPr>
      <w:rPr>
        <w:rFonts w:hint="default" w:ascii="Courier New" w:hAnsi="Courier New"/>
      </w:rPr>
    </w:lvl>
    <w:lvl w:ilvl="8" w:tplc="E4CE6EFE">
      <w:start w:val="1"/>
      <w:numFmt w:val="bullet"/>
      <w:lvlText w:val=""/>
      <w:lvlJc w:val="left"/>
      <w:pPr>
        <w:ind w:left="6480" w:hanging="360"/>
      </w:pPr>
      <w:rPr>
        <w:rFonts w:hint="default" w:ascii="Wingdings" w:hAnsi="Wingdings"/>
      </w:rPr>
    </w:lvl>
  </w:abstractNum>
  <w:abstractNum w:abstractNumId="4" w15:restartNumberingAfterBreak="0">
    <w:nsid w:val="0509F331"/>
    <w:multiLevelType w:val="hybridMultilevel"/>
    <w:tmpl w:val="3126D934"/>
    <w:lvl w:ilvl="0" w:tplc="5B30BAFC">
      <w:start w:val="1"/>
      <w:numFmt w:val="bullet"/>
      <w:lvlText w:val=""/>
      <w:lvlJc w:val="left"/>
      <w:pPr>
        <w:ind w:left="720" w:hanging="360"/>
      </w:pPr>
      <w:rPr>
        <w:rFonts w:hint="default" w:ascii="Symbol" w:hAnsi="Symbol"/>
      </w:rPr>
    </w:lvl>
    <w:lvl w:ilvl="1" w:tplc="FB2EC912">
      <w:start w:val="1"/>
      <w:numFmt w:val="bullet"/>
      <w:lvlText w:val="o"/>
      <w:lvlJc w:val="left"/>
      <w:pPr>
        <w:ind w:left="1440" w:hanging="360"/>
      </w:pPr>
      <w:rPr>
        <w:rFonts w:hint="default" w:ascii="Courier New" w:hAnsi="Courier New"/>
      </w:rPr>
    </w:lvl>
    <w:lvl w:ilvl="2" w:tplc="3F6A37E6">
      <w:start w:val="1"/>
      <w:numFmt w:val="bullet"/>
      <w:lvlText w:val=""/>
      <w:lvlJc w:val="left"/>
      <w:pPr>
        <w:ind w:left="2160" w:hanging="360"/>
      </w:pPr>
      <w:rPr>
        <w:rFonts w:hint="default" w:ascii="Wingdings" w:hAnsi="Wingdings"/>
      </w:rPr>
    </w:lvl>
    <w:lvl w:ilvl="3" w:tplc="D00E333E">
      <w:start w:val="1"/>
      <w:numFmt w:val="bullet"/>
      <w:lvlText w:val=""/>
      <w:lvlJc w:val="left"/>
      <w:pPr>
        <w:ind w:left="2880" w:hanging="360"/>
      </w:pPr>
      <w:rPr>
        <w:rFonts w:hint="default" w:ascii="Symbol" w:hAnsi="Symbol"/>
      </w:rPr>
    </w:lvl>
    <w:lvl w:ilvl="4" w:tplc="301AA5E8">
      <w:start w:val="1"/>
      <w:numFmt w:val="bullet"/>
      <w:lvlText w:val="o"/>
      <w:lvlJc w:val="left"/>
      <w:pPr>
        <w:ind w:left="3600" w:hanging="360"/>
      </w:pPr>
      <w:rPr>
        <w:rFonts w:hint="default" w:ascii="Courier New" w:hAnsi="Courier New"/>
      </w:rPr>
    </w:lvl>
    <w:lvl w:ilvl="5" w:tplc="55DEAEEC">
      <w:start w:val="1"/>
      <w:numFmt w:val="bullet"/>
      <w:lvlText w:val=""/>
      <w:lvlJc w:val="left"/>
      <w:pPr>
        <w:ind w:left="4320" w:hanging="360"/>
      </w:pPr>
      <w:rPr>
        <w:rFonts w:hint="default" w:ascii="Wingdings" w:hAnsi="Wingdings"/>
      </w:rPr>
    </w:lvl>
    <w:lvl w:ilvl="6" w:tplc="10DAC030">
      <w:start w:val="1"/>
      <w:numFmt w:val="bullet"/>
      <w:lvlText w:val=""/>
      <w:lvlJc w:val="left"/>
      <w:pPr>
        <w:ind w:left="5040" w:hanging="360"/>
      </w:pPr>
      <w:rPr>
        <w:rFonts w:hint="default" w:ascii="Symbol" w:hAnsi="Symbol"/>
      </w:rPr>
    </w:lvl>
    <w:lvl w:ilvl="7" w:tplc="85EE60EC">
      <w:start w:val="1"/>
      <w:numFmt w:val="bullet"/>
      <w:lvlText w:val="o"/>
      <w:lvlJc w:val="left"/>
      <w:pPr>
        <w:ind w:left="5760" w:hanging="360"/>
      </w:pPr>
      <w:rPr>
        <w:rFonts w:hint="default" w:ascii="Courier New" w:hAnsi="Courier New"/>
      </w:rPr>
    </w:lvl>
    <w:lvl w:ilvl="8" w:tplc="C612425E">
      <w:start w:val="1"/>
      <w:numFmt w:val="bullet"/>
      <w:lvlText w:val=""/>
      <w:lvlJc w:val="left"/>
      <w:pPr>
        <w:ind w:left="6480" w:hanging="360"/>
      </w:pPr>
      <w:rPr>
        <w:rFonts w:hint="default" w:ascii="Wingdings" w:hAnsi="Wingdings"/>
      </w:rPr>
    </w:lvl>
  </w:abstractNum>
  <w:abstractNum w:abstractNumId="5" w15:restartNumberingAfterBreak="0">
    <w:nsid w:val="05B37718"/>
    <w:multiLevelType w:val="hybridMultilevel"/>
    <w:tmpl w:val="45ECF6AE"/>
    <w:lvl w:ilvl="0" w:tplc="02689248">
      <w:start w:val="1"/>
      <w:numFmt w:val="bullet"/>
      <w:lvlText w:val=""/>
      <w:lvlJc w:val="left"/>
      <w:pPr>
        <w:ind w:left="720" w:hanging="360"/>
      </w:pPr>
      <w:rPr>
        <w:rFonts w:hint="default" w:ascii="Symbol" w:hAnsi="Symbol"/>
      </w:rPr>
    </w:lvl>
    <w:lvl w:ilvl="1" w:tplc="7BB410D6">
      <w:start w:val="1"/>
      <w:numFmt w:val="bullet"/>
      <w:lvlText w:val="o"/>
      <w:lvlJc w:val="left"/>
      <w:pPr>
        <w:ind w:left="1440" w:hanging="360"/>
      </w:pPr>
      <w:rPr>
        <w:rFonts w:hint="default" w:ascii="Courier New" w:hAnsi="Courier New"/>
      </w:rPr>
    </w:lvl>
    <w:lvl w:ilvl="2" w:tplc="4F3E5472">
      <w:start w:val="1"/>
      <w:numFmt w:val="bullet"/>
      <w:lvlText w:val=""/>
      <w:lvlJc w:val="left"/>
      <w:pPr>
        <w:ind w:left="2160" w:hanging="360"/>
      </w:pPr>
      <w:rPr>
        <w:rFonts w:hint="default" w:ascii="Wingdings" w:hAnsi="Wingdings"/>
      </w:rPr>
    </w:lvl>
    <w:lvl w:ilvl="3" w:tplc="E9BA19F0">
      <w:start w:val="1"/>
      <w:numFmt w:val="bullet"/>
      <w:lvlText w:val=""/>
      <w:lvlJc w:val="left"/>
      <w:pPr>
        <w:ind w:left="2880" w:hanging="360"/>
      </w:pPr>
      <w:rPr>
        <w:rFonts w:hint="default" w:ascii="Symbol" w:hAnsi="Symbol"/>
      </w:rPr>
    </w:lvl>
    <w:lvl w:ilvl="4" w:tplc="8F6CA26C">
      <w:start w:val="1"/>
      <w:numFmt w:val="bullet"/>
      <w:lvlText w:val="o"/>
      <w:lvlJc w:val="left"/>
      <w:pPr>
        <w:ind w:left="3600" w:hanging="360"/>
      </w:pPr>
      <w:rPr>
        <w:rFonts w:hint="default" w:ascii="Courier New" w:hAnsi="Courier New"/>
      </w:rPr>
    </w:lvl>
    <w:lvl w:ilvl="5" w:tplc="9AF67D60">
      <w:start w:val="1"/>
      <w:numFmt w:val="bullet"/>
      <w:lvlText w:val=""/>
      <w:lvlJc w:val="left"/>
      <w:pPr>
        <w:ind w:left="4320" w:hanging="360"/>
      </w:pPr>
      <w:rPr>
        <w:rFonts w:hint="default" w:ascii="Wingdings" w:hAnsi="Wingdings"/>
      </w:rPr>
    </w:lvl>
    <w:lvl w:ilvl="6" w:tplc="5D727C64">
      <w:start w:val="1"/>
      <w:numFmt w:val="bullet"/>
      <w:lvlText w:val=""/>
      <w:lvlJc w:val="left"/>
      <w:pPr>
        <w:ind w:left="5040" w:hanging="360"/>
      </w:pPr>
      <w:rPr>
        <w:rFonts w:hint="default" w:ascii="Symbol" w:hAnsi="Symbol"/>
      </w:rPr>
    </w:lvl>
    <w:lvl w:ilvl="7" w:tplc="7D8E5888">
      <w:start w:val="1"/>
      <w:numFmt w:val="bullet"/>
      <w:lvlText w:val="o"/>
      <w:lvlJc w:val="left"/>
      <w:pPr>
        <w:ind w:left="5760" w:hanging="360"/>
      </w:pPr>
      <w:rPr>
        <w:rFonts w:hint="default" w:ascii="Courier New" w:hAnsi="Courier New"/>
      </w:rPr>
    </w:lvl>
    <w:lvl w:ilvl="8" w:tplc="F024205A">
      <w:start w:val="1"/>
      <w:numFmt w:val="bullet"/>
      <w:lvlText w:val=""/>
      <w:lvlJc w:val="left"/>
      <w:pPr>
        <w:ind w:left="6480" w:hanging="360"/>
      </w:pPr>
      <w:rPr>
        <w:rFonts w:hint="default" w:ascii="Wingdings" w:hAnsi="Wingdings"/>
      </w:rPr>
    </w:lvl>
  </w:abstractNum>
  <w:abstractNum w:abstractNumId="6" w15:restartNumberingAfterBreak="0">
    <w:nsid w:val="086BCB1C"/>
    <w:multiLevelType w:val="hybridMultilevel"/>
    <w:tmpl w:val="94B8D82E"/>
    <w:lvl w:ilvl="0" w:tplc="E648F9AC">
      <w:start w:val="1"/>
      <w:numFmt w:val="bullet"/>
      <w:lvlText w:val=""/>
      <w:lvlJc w:val="left"/>
      <w:pPr>
        <w:ind w:left="720" w:hanging="360"/>
      </w:pPr>
      <w:rPr>
        <w:rFonts w:hint="default" w:ascii="Symbol" w:hAnsi="Symbol"/>
      </w:rPr>
    </w:lvl>
    <w:lvl w:ilvl="1" w:tplc="D466DDBA">
      <w:start w:val="1"/>
      <w:numFmt w:val="bullet"/>
      <w:lvlText w:val="o"/>
      <w:lvlJc w:val="left"/>
      <w:pPr>
        <w:ind w:left="1440" w:hanging="360"/>
      </w:pPr>
      <w:rPr>
        <w:rFonts w:hint="default" w:ascii="Courier New" w:hAnsi="Courier New"/>
      </w:rPr>
    </w:lvl>
    <w:lvl w:ilvl="2" w:tplc="B9B878C2">
      <w:start w:val="1"/>
      <w:numFmt w:val="bullet"/>
      <w:lvlText w:val=""/>
      <w:lvlJc w:val="left"/>
      <w:pPr>
        <w:ind w:left="2160" w:hanging="360"/>
      </w:pPr>
      <w:rPr>
        <w:rFonts w:hint="default" w:ascii="Wingdings" w:hAnsi="Wingdings"/>
      </w:rPr>
    </w:lvl>
    <w:lvl w:ilvl="3" w:tplc="3EA6DDA2">
      <w:start w:val="1"/>
      <w:numFmt w:val="bullet"/>
      <w:lvlText w:val=""/>
      <w:lvlJc w:val="left"/>
      <w:pPr>
        <w:ind w:left="2880" w:hanging="360"/>
      </w:pPr>
      <w:rPr>
        <w:rFonts w:hint="default" w:ascii="Symbol" w:hAnsi="Symbol"/>
      </w:rPr>
    </w:lvl>
    <w:lvl w:ilvl="4" w:tplc="1758D02E">
      <w:start w:val="1"/>
      <w:numFmt w:val="bullet"/>
      <w:lvlText w:val="o"/>
      <w:lvlJc w:val="left"/>
      <w:pPr>
        <w:ind w:left="3600" w:hanging="360"/>
      </w:pPr>
      <w:rPr>
        <w:rFonts w:hint="default" w:ascii="Courier New" w:hAnsi="Courier New"/>
      </w:rPr>
    </w:lvl>
    <w:lvl w:ilvl="5" w:tplc="09127406">
      <w:start w:val="1"/>
      <w:numFmt w:val="bullet"/>
      <w:lvlText w:val=""/>
      <w:lvlJc w:val="left"/>
      <w:pPr>
        <w:ind w:left="4320" w:hanging="360"/>
      </w:pPr>
      <w:rPr>
        <w:rFonts w:hint="default" w:ascii="Wingdings" w:hAnsi="Wingdings"/>
      </w:rPr>
    </w:lvl>
    <w:lvl w:ilvl="6" w:tplc="8E9C5B7E">
      <w:start w:val="1"/>
      <w:numFmt w:val="bullet"/>
      <w:lvlText w:val=""/>
      <w:lvlJc w:val="left"/>
      <w:pPr>
        <w:ind w:left="5040" w:hanging="360"/>
      </w:pPr>
      <w:rPr>
        <w:rFonts w:hint="default" w:ascii="Symbol" w:hAnsi="Symbol"/>
      </w:rPr>
    </w:lvl>
    <w:lvl w:ilvl="7" w:tplc="55809AE6">
      <w:start w:val="1"/>
      <w:numFmt w:val="bullet"/>
      <w:lvlText w:val="o"/>
      <w:lvlJc w:val="left"/>
      <w:pPr>
        <w:ind w:left="5760" w:hanging="360"/>
      </w:pPr>
      <w:rPr>
        <w:rFonts w:hint="default" w:ascii="Courier New" w:hAnsi="Courier New"/>
      </w:rPr>
    </w:lvl>
    <w:lvl w:ilvl="8" w:tplc="18CA4470">
      <w:start w:val="1"/>
      <w:numFmt w:val="bullet"/>
      <w:lvlText w:val=""/>
      <w:lvlJc w:val="left"/>
      <w:pPr>
        <w:ind w:left="6480" w:hanging="360"/>
      </w:pPr>
      <w:rPr>
        <w:rFonts w:hint="default" w:ascii="Wingdings" w:hAnsi="Wingdings"/>
      </w:rPr>
    </w:lvl>
  </w:abstractNum>
  <w:abstractNum w:abstractNumId="7" w15:restartNumberingAfterBreak="0">
    <w:nsid w:val="0FAEBA59"/>
    <w:multiLevelType w:val="hybridMultilevel"/>
    <w:tmpl w:val="F2BEF2E0"/>
    <w:lvl w:ilvl="0" w:tplc="09F41660">
      <w:start w:val="1"/>
      <w:numFmt w:val="bullet"/>
      <w:lvlText w:val=""/>
      <w:lvlJc w:val="left"/>
      <w:pPr>
        <w:ind w:left="720" w:hanging="360"/>
      </w:pPr>
      <w:rPr>
        <w:rFonts w:hint="default" w:ascii="Symbol" w:hAnsi="Symbol"/>
      </w:rPr>
    </w:lvl>
    <w:lvl w:ilvl="1" w:tplc="CEBED40A">
      <w:start w:val="1"/>
      <w:numFmt w:val="bullet"/>
      <w:lvlText w:val="o"/>
      <w:lvlJc w:val="left"/>
      <w:pPr>
        <w:ind w:left="1440" w:hanging="360"/>
      </w:pPr>
      <w:rPr>
        <w:rFonts w:hint="default" w:ascii="Courier New" w:hAnsi="Courier New"/>
      </w:rPr>
    </w:lvl>
    <w:lvl w:ilvl="2" w:tplc="0AE69D02">
      <w:start w:val="1"/>
      <w:numFmt w:val="bullet"/>
      <w:lvlText w:val=""/>
      <w:lvlJc w:val="left"/>
      <w:pPr>
        <w:ind w:left="2160" w:hanging="360"/>
      </w:pPr>
      <w:rPr>
        <w:rFonts w:hint="default" w:ascii="Wingdings" w:hAnsi="Wingdings"/>
      </w:rPr>
    </w:lvl>
    <w:lvl w:ilvl="3" w:tplc="BC56E722">
      <w:start w:val="1"/>
      <w:numFmt w:val="bullet"/>
      <w:lvlText w:val=""/>
      <w:lvlJc w:val="left"/>
      <w:pPr>
        <w:ind w:left="2880" w:hanging="360"/>
      </w:pPr>
      <w:rPr>
        <w:rFonts w:hint="default" w:ascii="Symbol" w:hAnsi="Symbol"/>
      </w:rPr>
    </w:lvl>
    <w:lvl w:ilvl="4" w:tplc="C862FBF6">
      <w:start w:val="1"/>
      <w:numFmt w:val="bullet"/>
      <w:lvlText w:val="o"/>
      <w:lvlJc w:val="left"/>
      <w:pPr>
        <w:ind w:left="3600" w:hanging="360"/>
      </w:pPr>
      <w:rPr>
        <w:rFonts w:hint="default" w:ascii="Courier New" w:hAnsi="Courier New"/>
      </w:rPr>
    </w:lvl>
    <w:lvl w:ilvl="5" w:tplc="C2DE54D6">
      <w:start w:val="1"/>
      <w:numFmt w:val="bullet"/>
      <w:lvlText w:val=""/>
      <w:lvlJc w:val="left"/>
      <w:pPr>
        <w:ind w:left="4320" w:hanging="360"/>
      </w:pPr>
      <w:rPr>
        <w:rFonts w:hint="default" w:ascii="Wingdings" w:hAnsi="Wingdings"/>
      </w:rPr>
    </w:lvl>
    <w:lvl w:ilvl="6" w:tplc="0C961756">
      <w:start w:val="1"/>
      <w:numFmt w:val="bullet"/>
      <w:lvlText w:val=""/>
      <w:lvlJc w:val="left"/>
      <w:pPr>
        <w:ind w:left="5040" w:hanging="360"/>
      </w:pPr>
      <w:rPr>
        <w:rFonts w:hint="default" w:ascii="Symbol" w:hAnsi="Symbol"/>
      </w:rPr>
    </w:lvl>
    <w:lvl w:ilvl="7" w:tplc="A7F854AE">
      <w:start w:val="1"/>
      <w:numFmt w:val="bullet"/>
      <w:lvlText w:val="o"/>
      <w:lvlJc w:val="left"/>
      <w:pPr>
        <w:ind w:left="5760" w:hanging="360"/>
      </w:pPr>
      <w:rPr>
        <w:rFonts w:hint="default" w:ascii="Courier New" w:hAnsi="Courier New"/>
      </w:rPr>
    </w:lvl>
    <w:lvl w:ilvl="8" w:tplc="16C86626">
      <w:start w:val="1"/>
      <w:numFmt w:val="bullet"/>
      <w:lvlText w:val=""/>
      <w:lvlJc w:val="left"/>
      <w:pPr>
        <w:ind w:left="6480" w:hanging="360"/>
      </w:pPr>
      <w:rPr>
        <w:rFonts w:hint="default" w:ascii="Wingdings" w:hAnsi="Wingdings"/>
      </w:rPr>
    </w:lvl>
  </w:abstractNum>
  <w:abstractNum w:abstractNumId="8" w15:restartNumberingAfterBreak="0">
    <w:nsid w:val="1075A119"/>
    <w:multiLevelType w:val="hybridMultilevel"/>
    <w:tmpl w:val="AA200564"/>
    <w:lvl w:ilvl="0" w:tplc="33EC738A">
      <w:start w:val="1"/>
      <w:numFmt w:val="bullet"/>
      <w:lvlText w:val=""/>
      <w:lvlJc w:val="left"/>
      <w:pPr>
        <w:ind w:left="720" w:hanging="360"/>
      </w:pPr>
      <w:rPr>
        <w:rFonts w:hint="default" w:ascii="Symbol" w:hAnsi="Symbol"/>
      </w:rPr>
    </w:lvl>
    <w:lvl w:ilvl="1" w:tplc="00BC7202">
      <w:start w:val="1"/>
      <w:numFmt w:val="bullet"/>
      <w:lvlText w:val="o"/>
      <w:lvlJc w:val="left"/>
      <w:pPr>
        <w:ind w:left="1440" w:hanging="360"/>
      </w:pPr>
      <w:rPr>
        <w:rFonts w:hint="default" w:ascii="Courier New" w:hAnsi="Courier New"/>
      </w:rPr>
    </w:lvl>
    <w:lvl w:ilvl="2" w:tplc="40C05D52">
      <w:start w:val="1"/>
      <w:numFmt w:val="bullet"/>
      <w:lvlText w:val=""/>
      <w:lvlJc w:val="left"/>
      <w:pPr>
        <w:ind w:left="2160" w:hanging="360"/>
      </w:pPr>
      <w:rPr>
        <w:rFonts w:hint="default" w:ascii="Wingdings" w:hAnsi="Wingdings"/>
      </w:rPr>
    </w:lvl>
    <w:lvl w:ilvl="3" w:tplc="A1108954">
      <w:start w:val="1"/>
      <w:numFmt w:val="bullet"/>
      <w:lvlText w:val=""/>
      <w:lvlJc w:val="left"/>
      <w:pPr>
        <w:ind w:left="2880" w:hanging="360"/>
      </w:pPr>
      <w:rPr>
        <w:rFonts w:hint="default" w:ascii="Symbol" w:hAnsi="Symbol"/>
      </w:rPr>
    </w:lvl>
    <w:lvl w:ilvl="4" w:tplc="E7FC36FE">
      <w:start w:val="1"/>
      <w:numFmt w:val="bullet"/>
      <w:lvlText w:val="o"/>
      <w:lvlJc w:val="left"/>
      <w:pPr>
        <w:ind w:left="3600" w:hanging="360"/>
      </w:pPr>
      <w:rPr>
        <w:rFonts w:hint="default" w:ascii="Courier New" w:hAnsi="Courier New"/>
      </w:rPr>
    </w:lvl>
    <w:lvl w:ilvl="5" w:tplc="F81AB452">
      <w:start w:val="1"/>
      <w:numFmt w:val="bullet"/>
      <w:lvlText w:val=""/>
      <w:lvlJc w:val="left"/>
      <w:pPr>
        <w:ind w:left="4320" w:hanging="360"/>
      </w:pPr>
      <w:rPr>
        <w:rFonts w:hint="default" w:ascii="Wingdings" w:hAnsi="Wingdings"/>
      </w:rPr>
    </w:lvl>
    <w:lvl w:ilvl="6" w:tplc="5CEE9446">
      <w:start w:val="1"/>
      <w:numFmt w:val="bullet"/>
      <w:lvlText w:val=""/>
      <w:lvlJc w:val="left"/>
      <w:pPr>
        <w:ind w:left="5040" w:hanging="360"/>
      </w:pPr>
      <w:rPr>
        <w:rFonts w:hint="default" w:ascii="Symbol" w:hAnsi="Symbol"/>
      </w:rPr>
    </w:lvl>
    <w:lvl w:ilvl="7" w:tplc="A9B8637A">
      <w:start w:val="1"/>
      <w:numFmt w:val="bullet"/>
      <w:lvlText w:val="o"/>
      <w:lvlJc w:val="left"/>
      <w:pPr>
        <w:ind w:left="5760" w:hanging="360"/>
      </w:pPr>
      <w:rPr>
        <w:rFonts w:hint="default" w:ascii="Courier New" w:hAnsi="Courier New"/>
      </w:rPr>
    </w:lvl>
    <w:lvl w:ilvl="8" w:tplc="B7C0E810">
      <w:start w:val="1"/>
      <w:numFmt w:val="bullet"/>
      <w:lvlText w:val=""/>
      <w:lvlJc w:val="left"/>
      <w:pPr>
        <w:ind w:left="6480" w:hanging="360"/>
      </w:pPr>
      <w:rPr>
        <w:rFonts w:hint="default" w:ascii="Wingdings" w:hAnsi="Wingdings"/>
      </w:rPr>
    </w:lvl>
  </w:abstractNum>
  <w:abstractNum w:abstractNumId="9" w15:restartNumberingAfterBreak="0">
    <w:nsid w:val="10F4EE50"/>
    <w:multiLevelType w:val="hybridMultilevel"/>
    <w:tmpl w:val="3B00FC5C"/>
    <w:lvl w:ilvl="0" w:tplc="0680D240">
      <w:start w:val="1"/>
      <w:numFmt w:val="bullet"/>
      <w:lvlText w:val=""/>
      <w:lvlJc w:val="left"/>
      <w:pPr>
        <w:ind w:left="720" w:hanging="360"/>
      </w:pPr>
      <w:rPr>
        <w:rFonts w:hint="default" w:ascii="Symbol" w:hAnsi="Symbol"/>
      </w:rPr>
    </w:lvl>
    <w:lvl w:ilvl="1" w:tplc="670E2484">
      <w:start w:val="1"/>
      <w:numFmt w:val="bullet"/>
      <w:lvlText w:val="o"/>
      <w:lvlJc w:val="left"/>
      <w:pPr>
        <w:ind w:left="1440" w:hanging="360"/>
      </w:pPr>
      <w:rPr>
        <w:rFonts w:hint="default" w:ascii="Courier New" w:hAnsi="Courier New"/>
      </w:rPr>
    </w:lvl>
    <w:lvl w:ilvl="2" w:tplc="3EACA42C">
      <w:start w:val="1"/>
      <w:numFmt w:val="bullet"/>
      <w:lvlText w:val=""/>
      <w:lvlJc w:val="left"/>
      <w:pPr>
        <w:ind w:left="2160" w:hanging="360"/>
      </w:pPr>
      <w:rPr>
        <w:rFonts w:hint="default" w:ascii="Wingdings" w:hAnsi="Wingdings"/>
      </w:rPr>
    </w:lvl>
    <w:lvl w:ilvl="3" w:tplc="D12ADC74">
      <w:start w:val="1"/>
      <w:numFmt w:val="bullet"/>
      <w:lvlText w:val=""/>
      <w:lvlJc w:val="left"/>
      <w:pPr>
        <w:ind w:left="2880" w:hanging="360"/>
      </w:pPr>
      <w:rPr>
        <w:rFonts w:hint="default" w:ascii="Symbol" w:hAnsi="Symbol"/>
      </w:rPr>
    </w:lvl>
    <w:lvl w:ilvl="4" w:tplc="F24E4644">
      <w:start w:val="1"/>
      <w:numFmt w:val="bullet"/>
      <w:lvlText w:val="o"/>
      <w:lvlJc w:val="left"/>
      <w:pPr>
        <w:ind w:left="3600" w:hanging="360"/>
      </w:pPr>
      <w:rPr>
        <w:rFonts w:hint="default" w:ascii="Courier New" w:hAnsi="Courier New"/>
      </w:rPr>
    </w:lvl>
    <w:lvl w:ilvl="5" w:tplc="F2C290C6">
      <w:start w:val="1"/>
      <w:numFmt w:val="bullet"/>
      <w:lvlText w:val=""/>
      <w:lvlJc w:val="left"/>
      <w:pPr>
        <w:ind w:left="4320" w:hanging="360"/>
      </w:pPr>
      <w:rPr>
        <w:rFonts w:hint="default" w:ascii="Wingdings" w:hAnsi="Wingdings"/>
      </w:rPr>
    </w:lvl>
    <w:lvl w:ilvl="6" w:tplc="940E5C9E">
      <w:start w:val="1"/>
      <w:numFmt w:val="bullet"/>
      <w:lvlText w:val=""/>
      <w:lvlJc w:val="left"/>
      <w:pPr>
        <w:ind w:left="5040" w:hanging="360"/>
      </w:pPr>
      <w:rPr>
        <w:rFonts w:hint="default" w:ascii="Symbol" w:hAnsi="Symbol"/>
      </w:rPr>
    </w:lvl>
    <w:lvl w:ilvl="7" w:tplc="945E6176">
      <w:start w:val="1"/>
      <w:numFmt w:val="bullet"/>
      <w:lvlText w:val="o"/>
      <w:lvlJc w:val="left"/>
      <w:pPr>
        <w:ind w:left="5760" w:hanging="360"/>
      </w:pPr>
      <w:rPr>
        <w:rFonts w:hint="default" w:ascii="Courier New" w:hAnsi="Courier New"/>
      </w:rPr>
    </w:lvl>
    <w:lvl w:ilvl="8" w:tplc="6608AF6C">
      <w:start w:val="1"/>
      <w:numFmt w:val="bullet"/>
      <w:lvlText w:val=""/>
      <w:lvlJc w:val="left"/>
      <w:pPr>
        <w:ind w:left="6480" w:hanging="360"/>
      </w:pPr>
      <w:rPr>
        <w:rFonts w:hint="default" w:ascii="Wingdings" w:hAnsi="Wingdings"/>
      </w:rPr>
    </w:lvl>
  </w:abstractNum>
  <w:abstractNum w:abstractNumId="10" w15:restartNumberingAfterBreak="0">
    <w:nsid w:val="118B92FD"/>
    <w:multiLevelType w:val="hybridMultilevel"/>
    <w:tmpl w:val="AB788A38"/>
    <w:lvl w:ilvl="0" w:tplc="F9584D52">
      <w:start w:val="1"/>
      <w:numFmt w:val="bullet"/>
      <w:lvlText w:val=""/>
      <w:lvlJc w:val="left"/>
      <w:pPr>
        <w:ind w:left="720" w:hanging="360"/>
      </w:pPr>
      <w:rPr>
        <w:rFonts w:hint="default" w:ascii="Symbol" w:hAnsi="Symbol"/>
      </w:rPr>
    </w:lvl>
    <w:lvl w:ilvl="1" w:tplc="DB68A31A">
      <w:start w:val="1"/>
      <w:numFmt w:val="bullet"/>
      <w:lvlText w:val="o"/>
      <w:lvlJc w:val="left"/>
      <w:pPr>
        <w:ind w:left="1440" w:hanging="360"/>
      </w:pPr>
      <w:rPr>
        <w:rFonts w:hint="default" w:ascii="Courier New" w:hAnsi="Courier New"/>
      </w:rPr>
    </w:lvl>
    <w:lvl w:ilvl="2" w:tplc="ADA05CC2">
      <w:start w:val="1"/>
      <w:numFmt w:val="bullet"/>
      <w:lvlText w:val=""/>
      <w:lvlJc w:val="left"/>
      <w:pPr>
        <w:ind w:left="2160" w:hanging="360"/>
      </w:pPr>
      <w:rPr>
        <w:rFonts w:hint="default" w:ascii="Wingdings" w:hAnsi="Wingdings"/>
      </w:rPr>
    </w:lvl>
    <w:lvl w:ilvl="3" w:tplc="E118F6CA">
      <w:start w:val="1"/>
      <w:numFmt w:val="bullet"/>
      <w:lvlText w:val=""/>
      <w:lvlJc w:val="left"/>
      <w:pPr>
        <w:ind w:left="2880" w:hanging="360"/>
      </w:pPr>
      <w:rPr>
        <w:rFonts w:hint="default" w:ascii="Symbol" w:hAnsi="Symbol"/>
      </w:rPr>
    </w:lvl>
    <w:lvl w:ilvl="4" w:tplc="5E987CBC">
      <w:start w:val="1"/>
      <w:numFmt w:val="bullet"/>
      <w:lvlText w:val="o"/>
      <w:lvlJc w:val="left"/>
      <w:pPr>
        <w:ind w:left="3600" w:hanging="360"/>
      </w:pPr>
      <w:rPr>
        <w:rFonts w:hint="default" w:ascii="Courier New" w:hAnsi="Courier New"/>
      </w:rPr>
    </w:lvl>
    <w:lvl w:ilvl="5" w:tplc="C248D708">
      <w:start w:val="1"/>
      <w:numFmt w:val="bullet"/>
      <w:lvlText w:val=""/>
      <w:lvlJc w:val="left"/>
      <w:pPr>
        <w:ind w:left="4320" w:hanging="360"/>
      </w:pPr>
      <w:rPr>
        <w:rFonts w:hint="default" w:ascii="Wingdings" w:hAnsi="Wingdings"/>
      </w:rPr>
    </w:lvl>
    <w:lvl w:ilvl="6" w:tplc="01C09946">
      <w:start w:val="1"/>
      <w:numFmt w:val="bullet"/>
      <w:lvlText w:val=""/>
      <w:lvlJc w:val="left"/>
      <w:pPr>
        <w:ind w:left="5040" w:hanging="360"/>
      </w:pPr>
      <w:rPr>
        <w:rFonts w:hint="default" w:ascii="Symbol" w:hAnsi="Symbol"/>
      </w:rPr>
    </w:lvl>
    <w:lvl w:ilvl="7" w:tplc="A04ABFEE">
      <w:start w:val="1"/>
      <w:numFmt w:val="bullet"/>
      <w:lvlText w:val="o"/>
      <w:lvlJc w:val="left"/>
      <w:pPr>
        <w:ind w:left="5760" w:hanging="360"/>
      </w:pPr>
      <w:rPr>
        <w:rFonts w:hint="default" w:ascii="Courier New" w:hAnsi="Courier New"/>
      </w:rPr>
    </w:lvl>
    <w:lvl w:ilvl="8" w:tplc="A8288FB0">
      <w:start w:val="1"/>
      <w:numFmt w:val="bullet"/>
      <w:lvlText w:val=""/>
      <w:lvlJc w:val="left"/>
      <w:pPr>
        <w:ind w:left="6480" w:hanging="360"/>
      </w:pPr>
      <w:rPr>
        <w:rFonts w:hint="default" w:ascii="Wingdings" w:hAnsi="Wingdings"/>
      </w:rPr>
    </w:lvl>
  </w:abstractNum>
  <w:abstractNum w:abstractNumId="11" w15:restartNumberingAfterBreak="0">
    <w:nsid w:val="13B95474"/>
    <w:multiLevelType w:val="hybridMultilevel"/>
    <w:tmpl w:val="35209174"/>
    <w:lvl w:ilvl="0" w:tplc="7590887A">
      <w:start w:val="1"/>
      <w:numFmt w:val="bullet"/>
      <w:lvlText w:val=""/>
      <w:lvlJc w:val="left"/>
      <w:pPr>
        <w:ind w:left="720" w:hanging="360"/>
      </w:pPr>
      <w:rPr>
        <w:rFonts w:hint="default" w:ascii="Symbol" w:hAnsi="Symbol"/>
      </w:rPr>
    </w:lvl>
    <w:lvl w:ilvl="1" w:tplc="431AC110">
      <w:start w:val="1"/>
      <w:numFmt w:val="bullet"/>
      <w:lvlText w:val="o"/>
      <w:lvlJc w:val="left"/>
      <w:pPr>
        <w:ind w:left="1440" w:hanging="360"/>
      </w:pPr>
      <w:rPr>
        <w:rFonts w:hint="default" w:ascii="Courier New" w:hAnsi="Courier New"/>
      </w:rPr>
    </w:lvl>
    <w:lvl w:ilvl="2" w:tplc="2190F7CC">
      <w:start w:val="1"/>
      <w:numFmt w:val="bullet"/>
      <w:lvlText w:val=""/>
      <w:lvlJc w:val="left"/>
      <w:pPr>
        <w:ind w:left="2160" w:hanging="360"/>
      </w:pPr>
      <w:rPr>
        <w:rFonts w:hint="default" w:ascii="Wingdings" w:hAnsi="Wingdings"/>
      </w:rPr>
    </w:lvl>
    <w:lvl w:ilvl="3" w:tplc="FB6E3CB2">
      <w:start w:val="1"/>
      <w:numFmt w:val="bullet"/>
      <w:lvlText w:val=""/>
      <w:lvlJc w:val="left"/>
      <w:pPr>
        <w:ind w:left="2880" w:hanging="360"/>
      </w:pPr>
      <w:rPr>
        <w:rFonts w:hint="default" w:ascii="Symbol" w:hAnsi="Symbol"/>
      </w:rPr>
    </w:lvl>
    <w:lvl w:ilvl="4" w:tplc="D032C3C2">
      <w:start w:val="1"/>
      <w:numFmt w:val="bullet"/>
      <w:lvlText w:val="o"/>
      <w:lvlJc w:val="left"/>
      <w:pPr>
        <w:ind w:left="3600" w:hanging="360"/>
      </w:pPr>
      <w:rPr>
        <w:rFonts w:hint="default" w:ascii="Courier New" w:hAnsi="Courier New"/>
      </w:rPr>
    </w:lvl>
    <w:lvl w:ilvl="5" w:tplc="A2D2E9A6">
      <w:start w:val="1"/>
      <w:numFmt w:val="bullet"/>
      <w:lvlText w:val=""/>
      <w:lvlJc w:val="left"/>
      <w:pPr>
        <w:ind w:left="4320" w:hanging="360"/>
      </w:pPr>
      <w:rPr>
        <w:rFonts w:hint="default" w:ascii="Wingdings" w:hAnsi="Wingdings"/>
      </w:rPr>
    </w:lvl>
    <w:lvl w:ilvl="6" w:tplc="3C4219C0">
      <w:start w:val="1"/>
      <w:numFmt w:val="bullet"/>
      <w:lvlText w:val=""/>
      <w:lvlJc w:val="left"/>
      <w:pPr>
        <w:ind w:left="5040" w:hanging="360"/>
      </w:pPr>
      <w:rPr>
        <w:rFonts w:hint="default" w:ascii="Symbol" w:hAnsi="Symbol"/>
      </w:rPr>
    </w:lvl>
    <w:lvl w:ilvl="7" w:tplc="3FA61280">
      <w:start w:val="1"/>
      <w:numFmt w:val="bullet"/>
      <w:lvlText w:val="o"/>
      <w:lvlJc w:val="left"/>
      <w:pPr>
        <w:ind w:left="5760" w:hanging="360"/>
      </w:pPr>
      <w:rPr>
        <w:rFonts w:hint="default" w:ascii="Courier New" w:hAnsi="Courier New"/>
      </w:rPr>
    </w:lvl>
    <w:lvl w:ilvl="8" w:tplc="1200CD1A">
      <w:start w:val="1"/>
      <w:numFmt w:val="bullet"/>
      <w:lvlText w:val=""/>
      <w:lvlJc w:val="left"/>
      <w:pPr>
        <w:ind w:left="6480" w:hanging="360"/>
      </w:pPr>
      <w:rPr>
        <w:rFonts w:hint="default" w:ascii="Wingdings" w:hAnsi="Wingdings"/>
      </w:rPr>
    </w:lvl>
  </w:abstractNum>
  <w:abstractNum w:abstractNumId="12" w15:restartNumberingAfterBreak="0">
    <w:nsid w:val="146C61FC"/>
    <w:multiLevelType w:val="hybridMultilevel"/>
    <w:tmpl w:val="380C9722"/>
    <w:lvl w:ilvl="0" w:tplc="74AA0AD0">
      <w:start w:val="1"/>
      <w:numFmt w:val="bullet"/>
      <w:lvlText w:val=""/>
      <w:lvlJc w:val="left"/>
      <w:pPr>
        <w:ind w:left="720" w:hanging="360"/>
      </w:pPr>
      <w:rPr>
        <w:rFonts w:hint="default" w:ascii="Symbol" w:hAnsi="Symbol"/>
      </w:rPr>
    </w:lvl>
    <w:lvl w:ilvl="1" w:tplc="14869EB2">
      <w:start w:val="1"/>
      <w:numFmt w:val="bullet"/>
      <w:lvlText w:val="o"/>
      <w:lvlJc w:val="left"/>
      <w:pPr>
        <w:ind w:left="1440" w:hanging="360"/>
      </w:pPr>
      <w:rPr>
        <w:rFonts w:hint="default" w:ascii="Courier New" w:hAnsi="Courier New"/>
      </w:rPr>
    </w:lvl>
    <w:lvl w:ilvl="2" w:tplc="AD0638CA">
      <w:start w:val="1"/>
      <w:numFmt w:val="bullet"/>
      <w:lvlText w:val=""/>
      <w:lvlJc w:val="left"/>
      <w:pPr>
        <w:ind w:left="2160" w:hanging="360"/>
      </w:pPr>
      <w:rPr>
        <w:rFonts w:hint="default" w:ascii="Wingdings" w:hAnsi="Wingdings"/>
      </w:rPr>
    </w:lvl>
    <w:lvl w:ilvl="3" w:tplc="183E7B06">
      <w:start w:val="1"/>
      <w:numFmt w:val="bullet"/>
      <w:lvlText w:val=""/>
      <w:lvlJc w:val="left"/>
      <w:pPr>
        <w:ind w:left="2880" w:hanging="360"/>
      </w:pPr>
      <w:rPr>
        <w:rFonts w:hint="default" w:ascii="Symbol" w:hAnsi="Symbol"/>
      </w:rPr>
    </w:lvl>
    <w:lvl w:ilvl="4" w:tplc="0F20AC88">
      <w:start w:val="1"/>
      <w:numFmt w:val="bullet"/>
      <w:lvlText w:val="o"/>
      <w:lvlJc w:val="left"/>
      <w:pPr>
        <w:ind w:left="3600" w:hanging="360"/>
      </w:pPr>
      <w:rPr>
        <w:rFonts w:hint="default" w:ascii="Courier New" w:hAnsi="Courier New"/>
      </w:rPr>
    </w:lvl>
    <w:lvl w:ilvl="5" w:tplc="51F6D0E4">
      <w:start w:val="1"/>
      <w:numFmt w:val="bullet"/>
      <w:lvlText w:val=""/>
      <w:lvlJc w:val="left"/>
      <w:pPr>
        <w:ind w:left="4320" w:hanging="360"/>
      </w:pPr>
      <w:rPr>
        <w:rFonts w:hint="default" w:ascii="Wingdings" w:hAnsi="Wingdings"/>
      </w:rPr>
    </w:lvl>
    <w:lvl w:ilvl="6" w:tplc="3996AF0E">
      <w:start w:val="1"/>
      <w:numFmt w:val="bullet"/>
      <w:lvlText w:val=""/>
      <w:lvlJc w:val="left"/>
      <w:pPr>
        <w:ind w:left="5040" w:hanging="360"/>
      </w:pPr>
      <w:rPr>
        <w:rFonts w:hint="default" w:ascii="Symbol" w:hAnsi="Symbol"/>
      </w:rPr>
    </w:lvl>
    <w:lvl w:ilvl="7" w:tplc="182E1EB4">
      <w:start w:val="1"/>
      <w:numFmt w:val="bullet"/>
      <w:lvlText w:val="o"/>
      <w:lvlJc w:val="left"/>
      <w:pPr>
        <w:ind w:left="5760" w:hanging="360"/>
      </w:pPr>
      <w:rPr>
        <w:rFonts w:hint="default" w:ascii="Courier New" w:hAnsi="Courier New"/>
      </w:rPr>
    </w:lvl>
    <w:lvl w:ilvl="8" w:tplc="530432CC">
      <w:start w:val="1"/>
      <w:numFmt w:val="bullet"/>
      <w:lvlText w:val=""/>
      <w:lvlJc w:val="left"/>
      <w:pPr>
        <w:ind w:left="6480" w:hanging="360"/>
      </w:pPr>
      <w:rPr>
        <w:rFonts w:hint="default" w:ascii="Wingdings" w:hAnsi="Wingdings"/>
      </w:rPr>
    </w:lvl>
  </w:abstractNum>
  <w:abstractNum w:abstractNumId="13" w15:restartNumberingAfterBreak="0">
    <w:nsid w:val="188FBA9C"/>
    <w:multiLevelType w:val="hybridMultilevel"/>
    <w:tmpl w:val="DB46A98C"/>
    <w:lvl w:ilvl="0" w:tplc="E2E05726">
      <w:start w:val="1"/>
      <w:numFmt w:val="bullet"/>
      <w:lvlText w:val=""/>
      <w:lvlJc w:val="left"/>
      <w:pPr>
        <w:ind w:left="720" w:hanging="360"/>
      </w:pPr>
      <w:rPr>
        <w:rFonts w:hint="default" w:ascii="Symbol" w:hAnsi="Symbol"/>
      </w:rPr>
    </w:lvl>
    <w:lvl w:ilvl="1" w:tplc="D2D491C2">
      <w:start w:val="1"/>
      <w:numFmt w:val="bullet"/>
      <w:lvlText w:val="o"/>
      <w:lvlJc w:val="left"/>
      <w:pPr>
        <w:ind w:left="1440" w:hanging="360"/>
      </w:pPr>
      <w:rPr>
        <w:rFonts w:hint="default" w:ascii="Courier New" w:hAnsi="Courier New"/>
      </w:rPr>
    </w:lvl>
    <w:lvl w:ilvl="2" w:tplc="3EF81224">
      <w:start w:val="1"/>
      <w:numFmt w:val="bullet"/>
      <w:lvlText w:val=""/>
      <w:lvlJc w:val="left"/>
      <w:pPr>
        <w:ind w:left="2160" w:hanging="360"/>
      </w:pPr>
      <w:rPr>
        <w:rFonts w:hint="default" w:ascii="Wingdings" w:hAnsi="Wingdings"/>
      </w:rPr>
    </w:lvl>
    <w:lvl w:ilvl="3" w:tplc="41E42D5C">
      <w:start w:val="1"/>
      <w:numFmt w:val="bullet"/>
      <w:lvlText w:val=""/>
      <w:lvlJc w:val="left"/>
      <w:pPr>
        <w:ind w:left="2880" w:hanging="360"/>
      </w:pPr>
      <w:rPr>
        <w:rFonts w:hint="default" w:ascii="Symbol" w:hAnsi="Symbol"/>
      </w:rPr>
    </w:lvl>
    <w:lvl w:ilvl="4" w:tplc="A63CF2D2">
      <w:start w:val="1"/>
      <w:numFmt w:val="bullet"/>
      <w:lvlText w:val="o"/>
      <w:lvlJc w:val="left"/>
      <w:pPr>
        <w:ind w:left="3600" w:hanging="360"/>
      </w:pPr>
      <w:rPr>
        <w:rFonts w:hint="default" w:ascii="Courier New" w:hAnsi="Courier New"/>
      </w:rPr>
    </w:lvl>
    <w:lvl w:ilvl="5" w:tplc="2618D76A">
      <w:start w:val="1"/>
      <w:numFmt w:val="bullet"/>
      <w:lvlText w:val=""/>
      <w:lvlJc w:val="left"/>
      <w:pPr>
        <w:ind w:left="4320" w:hanging="360"/>
      </w:pPr>
      <w:rPr>
        <w:rFonts w:hint="default" w:ascii="Wingdings" w:hAnsi="Wingdings"/>
      </w:rPr>
    </w:lvl>
    <w:lvl w:ilvl="6" w:tplc="8F0C4928">
      <w:start w:val="1"/>
      <w:numFmt w:val="bullet"/>
      <w:lvlText w:val=""/>
      <w:lvlJc w:val="left"/>
      <w:pPr>
        <w:ind w:left="5040" w:hanging="360"/>
      </w:pPr>
      <w:rPr>
        <w:rFonts w:hint="default" w:ascii="Symbol" w:hAnsi="Symbol"/>
      </w:rPr>
    </w:lvl>
    <w:lvl w:ilvl="7" w:tplc="F77E502E">
      <w:start w:val="1"/>
      <w:numFmt w:val="bullet"/>
      <w:lvlText w:val="o"/>
      <w:lvlJc w:val="left"/>
      <w:pPr>
        <w:ind w:left="5760" w:hanging="360"/>
      </w:pPr>
      <w:rPr>
        <w:rFonts w:hint="default" w:ascii="Courier New" w:hAnsi="Courier New"/>
      </w:rPr>
    </w:lvl>
    <w:lvl w:ilvl="8" w:tplc="769CE1A2">
      <w:start w:val="1"/>
      <w:numFmt w:val="bullet"/>
      <w:lvlText w:val=""/>
      <w:lvlJc w:val="left"/>
      <w:pPr>
        <w:ind w:left="6480" w:hanging="360"/>
      </w:pPr>
      <w:rPr>
        <w:rFonts w:hint="default" w:ascii="Wingdings" w:hAnsi="Wingdings"/>
      </w:rPr>
    </w:lvl>
  </w:abstractNum>
  <w:abstractNum w:abstractNumId="14" w15:restartNumberingAfterBreak="0">
    <w:nsid w:val="18B75AB0"/>
    <w:multiLevelType w:val="hybridMultilevel"/>
    <w:tmpl w:val="F0D48744"/>
    <w:lvl w:ilvl="0" w:tplc="CA6C312C">
      <w:start w:val="1"/>
      <w:numFmt w:val="bullet"/>
      <w:lvlText w:val=""/>
      <w:lvlJc w:val="left"/>
      <w:pPr>
        <w:ind w:left="720" w:hanging="360"/>
      </w:pPr>
      <w:rPr>
        <w:rFonts w:hint="default" w:ascii="Symbol" w:hAnsi="Symbol"/>
      </w:rPr>
    </w:lvl>
    <w:lvl w:ilvl="1" w:tplc="AF942DF8">
      <w:start w:val="1"/>
      <w:numFmt w:val="bullet"/>
      <w:lvlText w:val="o"/>
      <w:lvlJc w:val="left"/>
      <w:pPr>
        <w:ind w:left="1440" w:hanging="360"/>
      </w:pPr>
      <w:rPr>
        <w:rFonts w:hint="default" w:ascii="Courier New" w:hAnsi="Courier New"/>
      </w:rPr>
    </w:lvl>
    <w:lvl w:ilvl="2" w:tplc="F97214B6">
      <w:start w:val="1"/>
      <w:numFmt w:val="bullet"/>
      <w:lvlText w:val=""/>
      <w:lvlJc w:val="left"/>
      <w:pPr>
        <w:ind w:left="2160" w:hanging="360"/>
      </w:pPr>
      <w:rPr>
        <w:rFonts w:hint="default" w:ascii="Wingdings" w:hAnsi="Wingdings"/>
      </w:rPr>
    </w:lvl>
    <w:lvl w:ilvl="3" w:tplc="F0CC7280">
      <w:start w:val="1"/>
      <w:numFmt w:val="bullet"/>
      <w:lvlText w:val=""/>
      <w:lvlJc w:val="left"/>
      <w:pPr>
        <w:ind w:left="2880" w:hanging="360"/>
      </w:pPr>
      <w:rPr>
        <w:rFonts w:hint="default" w:ascii="Symbol" w:hAnsi="Symbol"/>
      </w:rPr>
    </w:lvl>
    <w:lvl w:ilvl="4" w:tplc="FE64D150">
      <w:start w:val="1"/>
      <w:numFmt w:val="bullet"/>
      <w:lvlText w:val="o"/>
      <w:lvlJc w:val="left"/>
      <w:pPr>
        <w:ind w:left="3600" w:hanging="360"/>
      </w:pPr>
      <w:rPr>
        <w:rFonts w:hint="default" w:ascii="Courier New" w:hAnsi="Courier New"/>
      </w:rPr>
    </w:lvl>
    <w:lvl w:ilvl="5" w:tplc="7C38F49A">
      <w:start w:val="1"/>
      <w:numFmt w:val="bullet"/>
      <w:lvlText w:val=""/>
      <w:lvlJc w:val="left"/>
      <w:pPr>
        <w:ind w:left="4320" w:hanging="360"/>
      </w:pPr>
      <w:rPr>
        <w:rFonts w:hint="default" w:ascii="Wingdings" w:hAnsi="Wingdings"/>
      </w:rPr>
    </w:lvl>
    <w:lvl w:ilvl="6" w:tplc="5D6C717A">
      <w:start w:val="1"/>
      <w:numFmt w:val="bullet"/>
      <w:lvlText w:val=""/>
      <w:lvlJc w:val="left"/>
      <w:pPr>
        <w:ind w:left="5040" w:hanging="360"/>
      </w:pPr>
      <w:rPr>
        <w:rFonts w:hint="default" w:ascii="Symbol" w:hAnsi="Symbol"/>
      </w:rPr>
    </w:lvl>
    <w:lvl w:ilvl="7" w:tplc="DD000B06">
      <w:start w:val="1"/>
      <w:numFmt w:val="bullet"/>
      <w:lvlText w:val="o"/>
      <w:lvlJc w:val="left"/>
      <w:pPr>
        <w:ind w:left="5760" w:hanging="360"/>
      </w:pPr>
      <w:rPr>
        <w:rFonts w:hint="default" w:ascii="Courier New" w:hAnsi="Courier New"/>
      </w:rPr>
    </w:lvl>
    <w:lvl w:ilvl="8" w:tplc="416A1012">
      <w:start w:val="1"/>
      <w:numFmt w:val="bullet"/>
      <w:lvlText w:val=""/>
      <w:lvlJc w:val="left"/>
      <w:pPr>
        <w:ind w:left="6480" w:hanging="360"/>
      </w:pPr>
      <w:rPr>
        <w:rFonts w:hint="default" w:ascii="Wingdings" w:hAnsi="Wingdings"/>
      </w:rPr>
    </w:lvl>
  </w:abstractNum>
  <w:abstractNum w:abstractNumId="15" w15:restartNumberingAfterBreak="0">
    <w:nsid w:val="1D2F2627"/>
    <w:multiLevelType w:val="hybridMultilevel"/>
    <w:tmpl w:val="133891F0"/>
    <w:lvl w:ilvl="0" w:tplc="3064DA08">
      <w:start w:val="1"/>
      <w:numFmt w:val="bullet"/>
      <w:lvlText w:val=""/>
      <w:lvlJc w:val="left"/>
      <w:pPr>
        <w:ind w:left="720" w:hanging="360"/>
      </w:pPr>
      <w:rPr>
        <w:rFonts w:hint="default" w:ascii="Symbol" w:hAnsi="Symbol"/>
      </w:rPr>
    </w:lvl>
    <w:lvl w:ilvl="1" w:tplc="E166AEE4">
      <w:start w:val="1"/>
      <w:numFmt w:val="bullet"/>
      <w:lvlText w:val="o"/>
      <w:lvlJc w:val="left"/>
      <w:pPr>
        <w:ind w:left="1440" w:hanging="360"/>
      </w:pPr>
      <w:rPr>
        <w:rFonts w:hint="default" w:ascii="Courier New" w:hAnsi="Courier New"/>
      </w:rPr>
    </w:lvl>
    <w:lvl w:ilvl="2" w:tplc="FBC0948E">
      <w:start w:val="1"/>
      <w:numFmt w:val="bullet"/>
      <w:lvlText w:val=""/>
      <w:lvlJc w:val="left"/>
      <w:pPr>
        <w:ind w:left="2160" w:hanging="360"/>
      </w:pPr>
      <w:rPr>
        <w:rFonts w:hint="default" w:ascii="Wingdings" w:hAnsi="Wingdings"/>
      </w:rPr>
    </w:lvl>
    <w:lvl w:ilvl="3" w:tplc="7C680DA6">
      <w:start w:val="1"/>
      <w:numFmt w:val="bullet"/>
      <w:lvlText w:val=""/>
      <w:lvlJc w:val="left"/>
      <w:pPr>
        <w:ind w:left="2880" w:hanging="360"/>
      </w:pPr>
      <w:rPr>
        <w:rFonts w:hint="default" w:ascii="Symbol" w:hAnsi="Symbol"/>
      </w:rPr>
    </w:lvl>
    <w:lvl w:ilvl="4" w:tplc="0E82EF1A">
      <w:start w:val="1"/>
      <w:numFmt w:val="bullet"/>
      <w:lvlText w:val="o"/>
      <w:lvlJc w:val="left"/>
      <w:pPr>
        <w:ind w:left="3600" w:hanging="360"/>
      </w:pPr>
      <w:rPr>
        <w:rFonts w:hint="default" w:ascii="Courier New" w:hAnsi="Courier New"/>
      </w:rPr>
    </w:lvl>
    <w:lvl w:ilvl="5" w:tplc="69962FF4">
      <w:start w:val="1"/>
      <w:numFmt w:val="bullet"/>
      <w:lvlText w:val=""/>
      <w:lvlJc w:val="left"/>
      <w:pPr>
        <w:ind w:left="4320" w:hanging="360"/>
      </w:pPr>
      <w:rPr>
        <w:rFonts w:hint="default" w:ascii="Wingdings" w:hAnsi="Wingdings"/>
      </w:rPr>
    </w:lvl>
    <w:lvl w:ilvl="6" w:tplc="F6E8AC60">
      <w:start w:val="1"/>
      <w:numFmt w:val="bullet"/>
      <w:lvlText w:val=""/>
      <w:lvlJc w:val="left"/>
      <w:pPr>
        <w:ind w:left="5040" w:hanging="360"/>
      </w:pPr>
      <w:rPr>
        <w:rFonts w:hint="default" w:ascii="Symbol" w:hAnsi="Symbol"/>
      </w:rPr>
    </w:lvl>
    <w:lvl w:ilvl="7" w:tplc="71A2DE92">
      <w:start w:val="1"/>
      <w:numFmt w:val="bullet"/>
      <w:lvlText w:val="o"/>
      <w:lvlJc w:val="left"/>
      <w:pPr>
        <w:ind w:left="5760" w:hanging="360"/>
      </w:pPr>
      <w:rPr>
        <w:rFonts w:hint="default" w:ascii="Courier New" w:hAnsi="Courier New"/>
      </w:rPr>
    </w:lvl>
    <w:lvl w:ilvl="8" w:tplc="3C18B7B6">
      <w:start w:val="1"/>
      <w:numFmt w:val="bullet"/>
      <w:lvlText w:val=""/>
      <w:lvlJc w:val="left"/>
      <w:pPr>
        <w:ind w:left="6480" w:hanging="360"/>
      </w:pPr>
      <w:rPr>
        <w:rFonts w:hint="default" w:ascii="Wingdings" w:hAnsi="Wingdings"/>
      </w:rPr>
    </w:lvl>
  </w:abstractNum>
  <w:abstractNum w:abstractNumId="16" w15:restartNumberingAfterBreak="0">
    <w:nsid w:val="1E433713"/>
    <w:multiLevelType w:val="hybridMultilevel"/>
    <w:tmpl w:val="C378658E"/>
    <w:lvl w:ilvl="0" w:tplc="7F742402">
      <w:start w:val="1"/>
      <w:numFmt w:val="bullet"/>
      <w:lvlText w:val=""/>
      <w:lvlJc w:val="left"/>
      <w:pPr>
        <w:ind w:left="720" w:hanging="360"/>
      </w:pPr>
      <w:rPr>
        <w:rFonts w:hint="default" w:ascii="Symbol" w:hAnsi="Symbol"/>
      </w:rPr>
    </w:lvl>
    <w:lvl w:ilvl="1" w:tplc="AD308E38">
      <w:start w:val="1"/>
      <w:numFmt w:val="bullet"/>
      <w:lvlText w:val="o"/>
      <w:lvlJc w:val="left"/>
      <w:pPr>
        <w:ind w:left="1440" w:hanging="360"/>
      </w:pPr>
      <w:rPr>
        <w:rFonts w:hint="default" w:ascii="Courier New" w:hAnsi="Courier New"/>
      </w:rPr>
    </w:lvl>
    <w:lvl w:ilvl="2" w:tplc="8BDE587A">
      <w:start w:val="1"/>
      <w:numFmt w:val="bullet"/>
      <w:lvlText w:val=""/>
      <w:lvlJc w:val="left"/>
      <w:pPr>
        <w:ind w:left="2160" w:hanging="360"/>
      </w:pPr>
      <w:rPr>
        <w:rFonts w:hint="default" w:ascii="Wingdings" w:hAnsi="Wingdings"/>
      </w:rPr>
    </w:lvl>
    <w:lvl w:ilvl="3" w:tplc="B0B24E2C">
      <w:start w:val="1"/>
      <w:numFmt w:val="bullet"/>
      <w:lvlText w:val=""/>
      <w:lvlJc w:val="left"/>
      <w:pPr>
        <w:ind w:left="2880" w:hanging="360"/>
      </w:pPr>
      <w:rPr>
        <w:rFonts w:hint="default" w:ascii="Symbol" w:hAnsi="Symbol"/>
      </w:rPr>
    </w:lvl>
    <w:lvl w:ilvl="4" w:tplc="84F2D67C">
      <w:start w:val="1"/>
      <w:numFmt w:val="bullet"/>
      <w:lvlText w:val="o"/>
      <w:lvlJc w:val="left"/>
      <w:pPr>
        <w:ind w:left="3600" w:hanging="360"/>
      </w:pPr>
      <w:rPr>
        <w:rFonts w:hint="default" w:ascii="Courier New" w:hAnsi="Courier New"/>
      </w:rPr>
    </w:lvl>
    <w:lvl w:ilvl="5" w:tplc="0F3CAD94">
      <w:start w:val="1"/>
      <w:numFmt w:val="bullet"/>
      <w:lvlText w:val=""/>
      <w:lvlJc w:val="left"/>
      <w:pPr>
        <w:ind w:left="4320" w:hanging="360"/>
      </w:pPr>
      <w:rPr>
        <w:rFonts w:hint="default" w:ascii="Wingdings" w:hAnsi="Wingdings"/>
      </w:rPr>
    </w:lvl>
    <w:lvl w:ilvl="6" w:tplc="A2EE349A">
      <w:start w:val="1"/>
      <w:numFmt w:val="bullet"/>
      <w:lvlText w:val=""/>
      <w:lvlJc w:val="left"/>
      <w:pPr>
        <w:ind w:left="5040" w:hanging="360"/>
      </w:pPr>
      <w:rPr>
        <w:rFonts w:hint="default" w:ascii="Symbol" w:hAnsi="Symbol"/>
      </w:rPr>
    </w:lvl>
    <w:lvl w:ilvl="7" w:tplc="81A4DD1A">
      <w:start w:val="1"/>
      <w:numFmt w:val="bullet"/>
      <w:lvlText w:val="o"/>
      <w:lvlJc w:val="left"/>
      <w:pPr>
        <w:ind w:left="5760" w:hanging="360"/>
      </w:pPr>
      <w:rPr>
        <w:rFonts w:hint="default" w:ascii="Courier New" w:hAnsi="Courier New"/>
      </w:rPr>
    </w:lvl>
    <w:lvl w:ilvl="8" w:tplc="E056C97C">
      <w:start w:val="1"/>
      <w:numFmt w:val="bullet"/>
      <w:lvlText w:val=""/>
      <w:lvlJc w:val="left"/>
      <w:pPr>
        <w:ind w:left="6480" w:hanging="360"/>
      </w:pPr>
      <w:rPr>
        <w:rFonts w:hint="default" w:ascii="Wingdings" w:hAnsi="Wingdings"/>
      </w:rPr>
    </w:lvl>
  </w:abstractNum>
  <w:abstractNum w:abstractNumId="17" w15:restartNumberingAfterBreak="0">
    <w:nsid w:val="206376AD"/>
    <w:multiLevelType w:val="hybridMultilevel"/>
    <w:tmpl w:val="758AA110"/>
    <w:lvl w:ilvl="0" w:tplc="784EEB5A">
      <w:start w:val="1"/>
      <w:numFmt w:val="bullet"/>
      <w:lvlText w:val=""/>
      <w:lvlJc w:val="left"/>
      <w:pPr>
        <w:ind w:left="720" w:hanging="360"/>
      </w:pPr>
      <w:rPr>
        <w:rFonts w:hint="default" w:ascii="Symbol" w:hAnsi="Symbol"/>
      </w:rPr>
    </w:lvl>
    <w:lvl w:ilvl="1" w:tplc="85A0E388">
      <w:start w:val="1"/>
      <w:numFmt w:val="bullet"/>
      <w:lvlText w:val="o"/>
      <w:lvlJc w:val="left"/>
      <w:pPr>
        <w:ind w:left="1440" w:hanging="360"/>
      </w:pPr>
      <w:rPr>
        <w:rFonts w:hint="default" w:ascii="Courier New" w:hAnsi="Courier New"/>
      </w:rPr>
    </w:lvl>
    <w:lvl w:ilvl="2" w:tplc="71DC9574">
      <w:start w:val="1"/>
      <w:numFmt w:val="bullet"/>
      <w:lvlText w:val=""/>
      <w:lvlJc w:val="left"/>
      <w:pPr>
        <w:ind w:left="2160" w:hanging="360"/>
      </w:pPr>
      <w:rPr>
        <w:rFonts w:hint="default" w:ascii="Wingdings" w:hAnsi="Wingdings"/>
      </w:rPr>
    </w:lvl>
    <w:lvl w:ilvl="3" w:tplc="F09AEAF0">
      <w:start w:val="1"/>
      <w:numFmt w:val="bullet"/>
      <w:lvlText w:val=""/>
      <w:lvlJc w:val="left"/>
      <w:pPr>
        <w:ind w:left="2880" w:hanging="360"/>
      </w:pPr>
      <w:rPr>
        <w:rFonts w:hint="default" w:ascii="Symbol" w:hAnsi="Symbol"/>
      </w:rPr>
    </w:lvl>
    <w:lvl w:ilvl="4" w:tplc="B906A826">
      <w:start w:val="1"/>
      <w:numFmt w:val="bullet"/>
      <w:lvlText w:val="o"/>
      <w:lvlJc w:val="left"/>
      <w:pPr>
        <w:ind w:left="3600" w:hanging="360"/>
      </w:pPr>
      <w:rPr>
        <w:rFonts w:hint="default" w:ascii="Courier New" w:hAnsi="Courier New"/>
      </w:rPr>
    </w:lvl>
    <w:lvl w:ilvl="5" w:tplc="452E5A0A">
      <w:start w:val="1"/>
      <w:numFmt w:val="bullet"/>
      <w:lvlText w:val=""/>
      <w:lvlJc w:val="left"/>
      <w:pPr>
        <w:ind w:left="4320" w:hanging="360"/>
      </w:pPr>
      <w:rPr>
        <w:rFonts w:hint="default" w:ascii="Wingdings" w:hAnsi="Wingdings"/>
      </w:rPr>
    </w:lvl>
    <w:lvl w:ilvl="6" w:tplc="C47C3D72">
      <w:start w:val="1"/>
      <w:numFmt w:val="bullet"/>
      <w:lvlText w:val=""/>
      <w:lvlJc w:val="left"/>
      <w:pPr>
        <w:ind w:left="5040" w:hanging="360"/>
      </w:pPr>
      <w:rPr>
        <w:rFonts w:hint="default" w:ascii="Symbol" w:hAnsi="Symbol"/>
      </w:rPr>
    </w:lvl>
    <w:lvl w:ilvl="7" w:tplc="B36CAE64">
      <w:start w:val="1"/>
      <w:numFmt w:val="bullet"/>
      <w:lvlText w:val="o"/>
      <w:lvlJc w:val="left"/>
      <w:pPr>
        <w:ind w:left="5760" w:hanging="360"/>
      </w:pPr>
      <w:rPr>
        <w:rFonts w:hint="default" w:ascii="Courier New" w:hAnsi="Courier New"/>
      </w:rPr>
    </w:lvl>
    <w:lvl w:ilvl="8" w:tplc="A4D898D4">
      <w:start w:val="1"/>
      <w:numFmt w:val="bullet"/>
      <w:lvlText w:val=""/>
      <w:lvlJc w:val="left"/>
      <w:pPr>
        <w:ind w:left="6480" w:hanging="360"/>
      </w:pPr>
      <w:rPr>
        <w:rFonts w:hint="default" w:ascii="Wingdings" w:hAnsi="Wingdings"/>
      </w:rPr>
    </w:lvl>
  </w:abstractNum>
  <w:abstractNum w:abstractNumId="18" w15:restartNumberingAfterBreak="0">
    <w:nsid w:val="29CB9269"/>
    <w:multiLevelType w:val="hybridMultilevel"/>
    <w:tmpl w:val="D2A0CE62"/>
    <w:lvl w:ilvl="0" w:tplc="2544E680">
      <w:start w:val="1"/>
      <w:numFmt w:val="bullet"/>
      <w:lvlText w:val=""/>
      <w:lvlJc w:val="left"/>
      <w:pPr>
        <w:ind w:left="720" w:hanging="360"/>
      </w:pPr>
      <w:rPr>
        <w:rFonts w:hint="default" w:ascii="Symbol" w:hAnsi="Symbol"/>
      </w:rPr>
    </w:lvl>
    <w:lvl w:ilvl="1" w:tplc="498E5D90">
      <w:start w:val="1"/>
      <w:numFmt w:val="bullet"/>
      <w:lvlText w:val="o"/>
      <w:lvlJc w:val="left"/>
      <w:pPr>
        <w:ind w:left="1440" w:hanging="360"/>
      </w:pPr>
      <w:rPr>
        <w:rFonts w:hint="default" w:ascii="Courier New" w:hAnsi="Courier New"/>
      </w:rPr>
    </w:lvl>
    <w:lvl w:ilvl="2" w:tplc="B914A2FC">
      <w:start w:val="1"/>
      <w:numFmt w:val="bullet"/>
      <w:lvlText w:val=""/>
      <w:lvlJc w:val="left"/>
      <w:pPr>
        <w:ind w:left="2160" w:hanging="360"/>
      </w:pPr>
      <w:rPr>
        <w:rFonts w:hint="default" w:ascii="Wingdings" w:hAnsi="Wingdings"/>
      </w:rPr>
    </w:lvl>
    <w:lvl w:ilvl="3" w:tplc="08A4E236">
      <w:start w:val="1"/>
      <w:numFmt w:val="bullet"/>
      <w:lvlText w:val=""/>
      <w:lvlJc w:val="left"/>
      <w:pPr>
        <w:ind w:left="2880" w:hanging="360"/>
      </w:pPr>
      <w:rPr>
        <w:rFonts w:hint="default" w:ascii="Symbol" w:hAnsi="Symbol"/>
      </w:rPr>
    </w:lvl>
    <w:lvl w:ilvl="4" w:tplc="C54C6DD2">
      <w:start w:val="1"/>
      <w:numFmt w:val="bullet"/>
      <w:lvlText w:val="o"/>
      <w:lvlJc w:val="left"/>
      <w:pPr>
        <w:ind w:left="3600" w:hanging="360"/>
      </w:pPr>
      <w:rPr>
        <w:rFonts w:hint="default" w:ascii="Courier New" w:hAnsi="Courier New"/>
      </w:rPr>
    </w:lvl>
    <w:lvl w:ilvl="5" w:tplc="9494A0D2">
      <w:start w:val="1"/>
      <w:numFmt w:val="bullet"/>
      <w:lvlText w:val=""/>
      <w:lvlJc w:val="left"/>
      <w:pPr>
        <w:ind w:left="4320" w:hanging="360"/>
      </w:pPr>
      <w:rPr>
        <w:rFonts w:hint="default" w:ascii="Wingdings" w:hAnsi="Wingdings"/>
      </w:rPr>
    </w:lvl>
    <w:lvl w:ilvl="6" w:tplc="02CEE7CE">
      <w:start w:val="1"/>
      <w:numFmt w:val="bullet"/>
      <w:lvlText w:val=""/>
      <w:lvlJc w:val="left"/>
      <w:pPr>
        <w:ind w:left="5040" w:hanging="360"/>
      </w:pPr>
      <w:rPr>
        <w:rFonts w:hint="default" w:ascii="Symbol" w:hAnsi="Symbol"/>
      </w:rPr>
    </w:lvl>
    <w:lvl w:ilvl="7" w:tplc="845423B2">
      <w:start w:val="1"/>
      <w:numFmt w:val="bullet"/>
      <w:lvlText w:val="o"/>
      <w:lvlJc w:val="left"/>
      <w:pPr>
        <w:ind w:left="5760" w:hanging="360"/>
      </w:pPr>
      <w:rPr>
        <w:rFonts w:hint="default" w:ascii="Courier New" w:hAnsi="Courier New"/>
      </w:rPr>
    </w:lvl>
    <w:lvl w:ilvl="8" w:tplc="DA0208D6">
      <w:start w:val="1"/>
      <w:numFmt w:val="bullet"/>
      <w:lvlText w:val=""/>
      <w:lvlJc w:val="left"/>
      <w:pPr>
        <w:ind w:left="6480" w:hanging="360"/>
      </w:pPr>
      <w:rPr>
        <w:rFonts w:hint="default" w:ascii="Wingdings" w:hAnsi="Wingdings"/>
      </w:rPr>
    </w:lvl>
  </w:abstractNum>
  <w:abstractNum w:abstractNumId="19" w15:restartNumberingAfterBreak="0">
    <w:nsid w:val="2B8B9678"/>
    <w:multiLevelType w:val="hybridMultilevel"/>
    <w:tmpl w:val="3934C920"/>
    <w:lvl w:ilvl="0" w:tplc="5122D66A">
      <w:start w:val="1"/>
      <w:numFmt w:val="bullet"/>
      <w:lvlText w:val=""/>
      <w:lvlJc w:val="left"/>
      <w:pPr>
        <w:ind w:left="720" w:hanging="360"/>
      </w:pPr>
      <w:rPr>
        <w:rFonts w:hint="default" w:ascii="Symbol" w:hAnsi="Symbol"/>
      </w:rPr>
    </w:lvl>
    <w:lvl w:ilvl="1" w:tplc="2D101250">
      <w:start w:val="1"/>
      <w:numFmt w:val="bullet"/>
      <w:lvlText w:val="o"/>
      <w:lvlJc w:val="left"/>
      <w:pPr>
        <w:ind w:left="1440" w:hanging="360"/>
      </w:pPr>
      <w:rPr>
        <w:rFonts w:hint="default" w:ascii="Courier New" w:hAnsi="Courier New"/>
      </w:rPr>
    </w:lvl>
    <w:lvl w:ilvl="2" w:tplc="D710F8DE">
      <w:start w:val="1"/>
      <w:numFmt w:val="bullet"/>
      <w:lvlText w:val=""/>
      <w:lvlJc w:val="left"/>
      <w:pPr>
        <w:ind w:left="2160" w:hanging="360"/>
      </w:pPr>
      <w:rPr>
        <w:rFonts w:hint="default" w:ascii="Wingdings" w:hAnsi="Wingdings"/>
      </w:rPr>
    </w:lvl>
    <w:lvl w:ilvl="3" w:tplc="1F1CFFE6">
      <w:start w:val="1"/>
      <w:numFmt w:val="bullet"/>
      <w:lvlText w:val=""/>
      <w:lvlJc w:val="left"/>
      <w:pPr>
        <w:ind w:left="2880" w:hanging="360"/>
      </w:pPr>
      <w:rPr>
        <w:rFonts w:hint="default" w:ascii="Symbol" w:hAnsi="Symbol"/>
      </w:rPr>
    </w:lvl>
    <w:lvl w:ilvl="4" w:tplc="C2002974">
      <w:start w:val="1"/>
      <w:numFmt w:val="bullet"/>
      <w:lvlText w:val="o"/>
      <w:lvlJc w:val="left"/>
      <w:pPr>
        <w:ind w:left="3600" w:hanging="360"/>
      </w:pPr>
      <w:rPr>
        <w:rFonts w:hint="default" w:ascii="Courier New" w:hAnsi="Courier New"/>
      </w:rPr>
    </w:lvl>
    <w:lvl w:ilvl="5" w:tplc="91D655D4">
      <w:start w:val="1"/>
      <w:numFmt w:val="bullet"/>
      <w:lvlText w:val=""/>
      <w:lvlJc w:val="left"/>
      <w:pPr>
        <w:ind w:left="4320" w:hanging="360"/>
      </w:pPr>
      <w:rPr>
        <w:rFonts w:hint="default" w:ascii="Wingdings" w:hAnsi="Wingdings"/>
      </w:rPr>
    </w:lvl>
    <w:lvl w:ilvl="6" w:tplc="42563E1C">
      <w:start w:val="1"/>
      <w:numFmt w:val="bullet"/>
      <w:lvlText w:val=""/>
      <w:lvlJc w:val="left"/>
      <w:pPr>
        <w:ind w:left="5040" w:hanging="360"/>
      </w:pPr>
      <w:rPr>
        <w:rFonts w:hint="default" w:ascii="Symbol" w:hAnsi="Symbol"/>
      </w:rPr>
    </w:lvl>
    <w:lvl w:ilvl="7" w:tplc="42E4B026">
      <w:start w:val="1"/>
      <w:numFmt w:val="bullet"/>
      <w:lvlText w:val="o"/>
      <w:lvlJc w:val="left"/>
      <w:pPr>
        <w:ind w:left="5760" w:hanging="360"/>
      </w:pPr>
      <w:rPr>
        <w:rFonts w:hint="default" w:ascii="Courier New" w:hAnsi="Courier New"/>
      </w:rPr>
    </w:lvl>
    <w:lvl w:ilvl="8" w:tplc="50009326">
      <w:start w:val="1"/>
      <w:numFmt w:val="bullet"/>
      <w:lvlText w:val=""/>
      <w:lvlJc w:val="left"/>
      <w:pPr>
        <w:ind w:left="6480" w:hanging="360"/>
      </w:pPr>
      <w:rPr>
        <w:rFonts w:hint="default" w:ascii="Wingdings" w:hAnsi="Wingdings"/>
      </w:rPr>
    </w:lvl>
  </w:abstractNum>
  <w:abstractNum w:abstractNumId="20" w15:restartNumberingAfterBreak="0">
    <w:nsid w:val="2BBB461A"/>
    <w:multiLevelType w:val="hybridMultilevel"/>
    <w:tmpl w:val="5C2458FC"/>
    <w:lvl w:ilvl="0" w:tplc="436ACF9C">
      <w:start w:val="1"/>
      <w:numFmt w:val="bullet"/>
      <w:lvlText w:val=""/>
      <w:lvlJc w:val="left"/>
      <w:pPr>
        <w:ind w:left="720" w:hanging="360"/>
      </w:pPr>
      <w:rPr>
        <w:rFonts w:hint="default" w:ascii="Symbol" w:hAnsi="Symbol"/>
      </w:rPr>
    </w:lvl>
    <w:lvl w:ilvl="1" w:tplc="4B22CA9E">
      <w:start w:val="1"/>
      <w:numFmt w:val="bullet"/>
      <w:lvlText w:val="o"/>
      <w:lvlJc w:val="left"/>
      <w:pPr>
        <w:ind w:left="1440" w:hanging="360"/>
      </w:pPr>
      <w:rPr>
        <w:rFonts w:hint="default" w:ascii="Courier New" w:hAnsi="Courier New"/>
      </w:rPr>
    </w:lvl>
    <w:lvl w:ilvl="2" w:tplc="B53A00F2">
      <w:start w:val="1"/>
      <w:numFmt w:val="bullet"/>
      <w:lvlText w:val=""/>
      <w:lvlJc w:val="left"/>
      <w:pPr>
        <w:ind w:left="2160" w:hanging="360"/>
      </w:pPr>
      <w:rPr>
        <w:rFonts w:hint="default" w:ascii="Wingdings" w:hAnsi="Wingdings"/>
      </w:rPr>
    </w:lvl>
    <w:lvl w:ilvl="3" w:tplc="860AD576">
      <w:start w:val="1"/>
      <w:numFmt w:val="bullet"/>
      <w:lvlText w:val=""/>
      <w:lvlJc w:val="left"/>
      <w:pPr>
        <w:ind w:left="2880" w:hanging="360"/>
      </w:pPr>
      <w:rPr>
        <w:rFonts w:hint="default" w:ascii="Symbol" w:hAnsi="Symbol"/>
      </w:rPr>
    </w:lvl>
    <w:lvl w:ilvl="4" w:tplc="B8DC5D0A">
      <w:start w:val="1"/>
      <w:numFmt w:val="bullet"/>
      <w:lvlText w:val="o"/>
      <w:lvlJc w:val="left"/>
      <w:pPr>
        <w:ind w:left="3600" w:hanging="360"/>
      </w:pPr>
      <w:rPr>
        <w:rFonts w:hint="default" w:ascii="Courier New" w:hAnsi="Courier New"/>
      </w:rPr>
    </w:lvl>
    <w:lvl w:ilvl="5" w:tplc="A86823A2">
      <w:start w:val="1"/>
      <w:numFmt w:val="bullet"/>
      <w:lvlText w:val=""/>
      <w:lvlJc w:val="left"/>
      <w:pPr>
        <w:ind w:left="4320" w:hanging="360"/>
      </w:pPr>
      <w:rPr>
        <w:rFonts w:hint="default" w:ascii="Wingdings" w:hAnsi="Wingdings"/>
      </w:rPr>
    </w:lvl>
    <w:lvl w:ilvl="6" w:tplc="592441F6">
      <w:start w:val="1"/>
      <w:numFmt w:val="bullet"/>
      <w:lvlText w:val=""/>
      <w:lvlJc w:val="left"/>
      <w:pPr>
        <w:ind w:left="5040" w:hanging="360"/>
      </w:pPr>
      <w:rPr>
        <w:rFonts w:hint="default" w:ascii="Symbol" w:hAnsi="Symbol"/>
      </w:rPr>
    </w:lvl>
    <w:lvl w:ilvl="7" w:tplc="F64EA9EA">
      <w:start w:val="1"/>
      <w:numFmt w:val="bullet"/>
      <w:lvlText w:val="o"/>
      <w:lvlJc w:val="left"/>
      <w:pPr>
        <w:ind w:left="5760" w:hanging="360"/>
      </w:pPr>
      <w:rPr>
        <w:rFonts w:hint="default" w:ascii="Courier New" w:hAnsi="Courier New"/>
      </w:rPr>
    </w:lvl>
    <w:lvl w:ilvl="8" w:tplc="0E88BC88">
      <w:start w:val="1"/>
      <w:numFmt w:val="bullet"/>
      <w:lvlText w:val=""/>
      <w:lvlJc w:val="left"/>
      <w:pPr>
        <w:ind w:left="6480" w:hanging="360"/>
      </w:pPr>
      <w:rPr>
        <w:rFonts w:hint="default" w:ascii="Wingdings" w:hAnsi="Wingdings"/>
      </w:rPr>
    </w:lvl>
  </w:abstractNum>
  <w:abstractNum w:abstractNumId="21" w15:restartNumberingAfterBreak="0">
    <w:nsid w:val="2C579D2F"/>
    <w:multiLevelType w:val="hybridMultilevel"/>
    <w:tmpl w:val="70640CB8"/>
    <w:lvl w:ilvl="0" w:tplc="50BA80FC">
      <w:start w:val="1"/>
      <w:numFmt w:val="bullet"/>
      <w:lvlText w:val=""/>
      <w:lvlJc w:val="left"/>
      <w:pPr>
        <w:ind w:left="720" w:hanging="360"/>
      </w:pPr>
      <w:rPr>
        <w:rFonts w:hint="default" w:ascii="Symbol" w:hAnsi="Symbol"/>
      </w:rPr>
    </w:lvl>
    <w:lvl w:ilvl="1" w:tplc="A636FF9A">
      <w:start w:val="1"/>
      <w:numFmt w:val="bullet"/>
      <w:lvlText w:val="o"/>
      <w:lvlJc w:val="left"/>
      <w:pPr>
        <w:ind w:left="1440" w:hanging="360"/>
      </w:pPr>
      <w:rPr>
        <w:rFonts w:hint="default" w:ascii="Courier New" w:hAnsi="Courier New"/>
      </w:rPr>
    </w:lvl>
    <w:lvl w:ilvl="2" w:tplc="631477BE">
      <w:start w:val="1"/>
      <w:numFmt w:val="bullet"/>
      <w:lvlText w:val=""/>
      <w:lvlJc w:val="left"/>
      <w:pPr>
        <w:ind w:left="2160" w:hanging="360"/>
      </w:pPr>
      <w:rPr>
        <w:rFonts w:hint="default" w:ascii="Wingdings" w:hAnsi="Wingdings"/>
      </w:rPr>
    </w:lvl>
    <w:lvl w:ilvl="3" w:tplc="16A4FE08">
      <w:start w:val="1"/>
      <w:numFmt w:val="bullet"/>
      <w:lvlText w:val=""/>
      <w:lvlJc w:val="left"/>
      <w:pPr>
        <w:ind w:left="2880" w:hanging="360"/>
      </w:pPr>
      <w:rPr>
        <w:rFonts w:hint="default" w:ascii="Symbol" w:hAnsi="Symbol"/>
      </w:rPr>
    </w:lvl>
    <w:lvl w:ilvl="4" w:tplc="389E8994">
      <w:start w:val="1"/>
      <w:numFmt w:val="bullet"/>
      <w:lvlText w:val="o"/>
      <w:lvlJc w:val="left"/>
      <w:pPr>
        <w:ind w:left="3600" w:hanging="360"/>
      </w:pPr>
      <w:rPr>
        <w:rFonts w:hint="default" w:ascii="Courier New" w:hAnsi="Courier New"/>
      </w:rPr>
    </w:lvl>
    <w:lvl w:ilvl="5" w:tplc="79681D3C">
      <w:start w:val="1"/>
      <w:numFmt w:val="bullet"/>
      <w:lvlText w:val=""/>
      <w:lvlJc w:val="left"/>
      <w:pPr>
        <w:ind w:left="4320" w:hanging="360"/>
      </w:pPr>
      <w:rPr>
        <w:rFonts w:hint="default" w:ascii="Wingdings" w:hAnsi="Wingdings"/>
      </w:rPr>
    </w:lvl>
    <w:lvl w:ilvl="6" w:tplc="FFFC2B92">
      <w:start w:val="1"/>
      <w:numFmt w:val="bullet"/>
      <w:lvlText w:val=""/>
      <w:lvlJc w:val="left"/>
      <w:pPr>
        <w:ind w:left="5040" w:hanging="360"/>
      </w:pPr>
      <w:rPr>
        <w:rFonts w:hint="default" w:ascii="Symbol" w:hAnsi="Symbol"/>
      </w:rPr>
    </w:lvl>
    <w:lvl w:ilvl="7" w:tplc="E812ADCE">
      <w:start w:val="1"/>
      <w:numFmt w:val="bullet"/>
      <w:lvlText w:val="o"/>
      <w:lvlJc w:val="left"/>
      <w:pPr>
        <w:ind w:left="5760" w:hanging="360"/>
      </w:pPr>
      <w:rPr>
        <w:rFonts w:hint="default" w:ascii="Courier New" w:hAnsi="Courier New"/>
      </w:rPr>
    </w:lvl>
    <w:lvl w:ilvl="8" w:tplc="37AC16F2">
      <w:start w:val="1"/>
      <w:numFmt w:val="bullet"/>
      <w:lvlText w:val=""/>
      <w:lvlJc w:val="left"/>
      <w:pPr>
        <w:ind w:left="6480" w:hanging="360"/>
      </w:pPr>
      <w:rPr>
        <w:rFonts w:hint="default" w:ascii="Wingdings" w:hAnsi="Wingdings"/>
      </w:rPr>
    </w:lvl>
  </w:abstractNum>
  <w:abstractNum w:abstractNumId="22" w15:restartNumberingAfterBreak="0">
    <w:nsid w:val="2D7AF2B2"/>
    <w:multiLevelType w:val="hybridMultilevel"/>
    <w:tmpl w:val="AE46432A"/>
    <w:lvl w:ilvl="0" w:tplc="2F5AE74A">
      <w:start w:val="1"/>
      <w:numFmt w:val="bullet"/>
      <w:lvlText w:val=""/>
      <w:lvlJc w:val="left"/>
      <w:pPr>
        <w:ind w:left="720" w:hanging="360"/>
      </w:pPr>
      <w:rPr>
        <w:rFonts w:hint="default" w:ascii="Symbol" w:hAnsi="Symbol"/>
      </w:rPr>
    </w:lvl>
    <w:lvl w:ilvl="1" w:tplc="905228C8">
      <w:start w:val="1"/>
      <w:numFmt w:val="bullet"/>
      <w:lvlText w:val="o"/>
      <w:lvlJc w:val="left"/>
      <w:pPr>
        <w:ind w:left="1440" w:hanging="360"/>
      </w:pPr>
      <w:rPr>
        <w:rFonts w:hint="default" w:ascii="Courier New" w:hAnsi="Courier New"/>
      </w:rPr>
    </w:lvl>
    <w:lvl w:ilvl="2" w:tplc="F2EE34C6">
      <w:start w:val="1"/>
      <w:numFmt w:val="bullet"/>
      <w:lvlText w:val=""/>
      <w:lvlJc w:val="left"/>
      <w:pPr>
        <w:ind w:left="2160" w:hanging="360"/>
      </w:pPr>
      <w:rPr>
        <w:rFonts w:hint="default" w:ascii="Wingdings" w:hAnsi="Wingdings"/>
      </w:rPr>
    </w:lvl>
    <w:lvl w:ilvl="3" w:tplc="FE3AAF04">
      <w:start w:val="1"/>
      <w:numFmt w:val="bullet"/>
      <w:lvlText w:val=""/>
      <w:lvlJc w:val="left"/>
      <w:pPr>
        <w:ind w:left="2880" w:hanging="360"/>
      </w:pPr>
      <w:rPr>
        <w:rFonts w:hint="default" w:ascii="Symbol" w:hAnsi="Symbol"/>
      </w:rPr>
    </w:lvl>
    <w:lvl w:ilvl="4" w:tplc="CAB2BFBC">
      <w:start w:val="1"/>
      <w:numFmt w:val="bullet"/>
      <w:lvlText w:val="o"/>
      <w:lvlJc w:val="left"/>
      <w:pPr>
        <w:ind w:left="3600" w:hanging="360"/>
      </w:pPr>
      <w:rPr>
        <w:rFonts w:hint="default" w:ascii="Courier New" w:hAnsi="Courier New"/>
      </w:rPr>
    </w:lvl>
    <w:lvl w:ilvl="5" w:tplc="050011E8">
      <w:start w:val="1"/>
      <w:numFmt w:val="bullet"/>
      <w:lvlText w:val=""/>
      <w:lvlJc w:val="left"/>
      <w:pPr>
        <w:ind w:left="4320" w:hanging="360"/>
      </w:pPr>
      <w:rPr>
        <w:rFonts w:hint="default" w:ascii="Wingdings" w:hAnsi="Wingdings"/>
      </w:rPr>
    </w:lvl>
    <w:lvl w:ilvl="6" w:tplc="3DC65294">
      <w:start w:val="1"/>
      <w:numFmt w:val="bullet"/>
      <w:lvlText w:val=""/>
      <w:lvlJc w:val="left"/>
      <w:pPr>
        <w:ind w:left="5040" w:hanging="360"/>
      </w:pPr>
      <w:rPr>
        <w:rFonts w:hint="default" w:ascii="Symbol" w:hAnsi="Symbol"/>
      </w:rPr>
    </w:lvl>
    <w:lvl w:ilvl="7" w:tplc="4BD49370">
      <w:start w:val="1"/>
      <w:numFmt w:val="bullet"/>
      <w:lvlText w:val="o"/>
      <w:lvlJc w:val="left"/>
      <w:pPr>
        <w:ind w:left="5760" w:hanging="360"/>
      </w:pPr>
      <w:rPr>
        <w:rFonts w:hint="default" w:ascii="Courier New" w:hAnsi="Courier New"/>
      </w:rPr>
    </w:lvl>
    <w:lvl w:ilvl="8" w:tplc="C3AE8A76">
      <w:start w:val="1"/>
      <w:numFmt w:val="bullet"/>
      <w:lvlText w:val=""/>
      <w:lvlJc w:val="left"/>
      <w:pPr>
        <w:ind w:left="6480" w:hanging="360"/>
      </w:pPr>
      <w:rPr>
        <w:rFonts w:hint="default" w:ascii="Wingdings" w:hAnsi="Wingdings"/>
      </w:rPr>
    </w:lvl>
  </w:abstractNum>
  <w:abstractNum w:abstractNumId="23" w15:restartNumberingAfterBreak="0">
    <w:nsid w:val="2E4DF38C"/>
    <w:multiLevelType w:val="hybridMultilevel"/>
    <w:tmpl w:val="8C7624DA"/>
    <w:lvl w:ilvl="0" w:tplc="10CE2984">
      <w:start w:val="1"/>
      <w:numFmt w:val="decimal"/>
      <w:lvlText w:val="%1."/>
      <w:lvlJc w:val="left"/>
      <w:pPr>
        <w:ind w:left="720" w:hanging="360"/>
      </w:pPr>
    </w:lvl>
    <w:lvl w:ilvl="1" w:tplc="F3988D7E">
      <w:start w:val="1"/>
      <w:numFmt w:val="lowerLetter"/>
      <w:lvlText w:val="%2."/>
      <w:lvlJc w:val="left"/>
      <w:pPr>
        <w:ind w:left="1440" w:hanging="360"/>
      </w:pPr>
    </w:lvl>
    <w:lvl w:ilvl="2" w:tplc="A9D6081E">
      <w:start w:val="1"/>
      <w:numFmt w:val="lowerRoman"/>
      <w:lvlText w:val="%3."/>
      <w:lvlJc w:val="right"/>
      <w:pPr>
        <w:ind w:left="2160" w:hanging="180"/>
      </w:pPr>
    </w:lvl>
    <w:lvl w:ilvl="3" w:tplc="BBC05D5E">
      <w:start w:val="1"/>
      <w:numFmt w:val="decimal"/>
      <w:lvlText w:val="%4."/>
      <w:lvlJc w:val="left"/>
      <w:pPr>
        <w:ind w:left="2880" w:hanging="360"/>
      </w:pPr>
    </w:lvl>
    <w:lvl w:ilvl="4" w:tplc="636E0FD8">
      <w:start w:val="1"/>
      <w:numFmt w:val="lowerLetter"/>
      <w:lvlText w:val="%5."/>
      <w:lvlJc w:val="left"/>
      <w:pPr>
        <w:ind w:left="3600" w:hanging="360"/>
      </w:pPr>
    </w:lvl>
    <w:lvl w:ilvl="5" w:tplc="2F2033B2">
      <w:start w:val="1"/>
      <w:numFmt w:val="lowerRoman"/>
      <w:lvlText w:val="%6."/>
      <w:lvlJc w:val="right"/>
      <w:pPr>
        <w:ind w:left="4320" w:hanging="180"/>
      </w:pPr>
    </w:lvl>
    <w:lvl w:ilvl="6" w:tplc="79401272">
      <w:start w:val="1"/>
      <w:numFmt w:val="decimal"/>
      <w:lvlText w:val="%7."/>
      <w:lvlJc w:val="left"/>
      <w:pPr>
        <w:ind w:left="5040" w:hanging="360"/>
      </w:pPr>
    </w:lvl>
    <w:lvl w:ilvl="7" w:tplc="067C4480">
      <w:start w:val="1"/>
      <w:numFmt w:val="lowerLetter"/>
      <w:lvlText w:val="%8."/>
      <w:lvlJc w:val="left"/>
      <w:pPr>
        <w:ind w:left="5760" w:hanging="360"/>
      </w:pPr>
    </w:lvl>
    <w:lvl w:ilvl="8" w:tplc="5C0A6E24">
      <w:start w:val="1"/>
      <w:numFmt w:val="lowerRoman"/>
      <w:lvlText w:val="%9."/>
      <w:lvlJc w:val="right"/>
      <w:pPr>
        <w:ind w:left="6480" w:hanging="180"/>
      </w:pPr>
    </w:lvl>
  </w:abstractNum>
  <w:abstractNum w:abstractNumId="24" w15:restartNumberingAfterBreak="0">
    <w:nsid w:val="2FA6FAD6"/>
    <w:multiLevelType w:val="hybridMultilevel"/>
    <w:tmpl w:val="C74A0CD4"/>
    <w:lvl w:ilvl="0" w:tplc="7048F80A">
      <w:start w:val="1"/>
      <w:numFmt w:val="bullet"/>
      <w:lvlText w:val=""/>
      <w:lvlJc w:val="left"/>
      <w:pPr>
        <w:ind w:left="720" w:hanging="360"/>
      </w:pPr>
      <w:rPr>
        <w:rFonts w:hint="default" w:ascii="Symbol" w:hAnsi="Symbol"/>
      </w:rPr>
    </w:lvl>
    <w:lvl w:ilvl="1" w:tplc="45F42B3E">
      <w:start w:val="1"/>
      <w:numFmt w:val="bullet"/>
      <w:lvlText w:val="o"/>
      <w:lvlJc w:val="left"/>
      <w:pPr>
        <w:ind w:left="1440" w:hanging="360"/>
      </w:pPr>
      <w:rPr>
        <w:rFonts w:hint="default" w:ascii="Courier New" w:hAnsi="Courier New"/>
      </w:rPr>
    </w:lvl>
    <w:lvl w:ilvl="2" w:tplc="62469488">
      <w:start w:val="1"/>
      <w:numFmt w:val="bullet"/>
      <w:lvlText w:val=""/>
      <w:lvlJc w:val="left"/>
      <w:pPr>
        <w:ind w:left="2160" w:hanging="360"/>
      </w:pPr>
      <w:rPr>
        <w:rFonts w:hint="default" w:ascii="Wingdings" w:hAnsi="Wingdings"/>
      </w:rPr>
    </w:lvl>
    <w:lvl w:ilvl="3" w:tplc="C8CA87E8">
      <w:start w:val="1"/>
      <w:numFmt w:val="bullet"/>
      <w:lvlText w:val=""/>
      <w:lvlJc w:val="left"/>
      <w:pPr>
        <w:ind w:left="2880" w:hanging="360"/>
      </w:pPr>
      <w:rPr>
        <w:rFonts w:hint="default" w:ascii="Symbol" w:hAnsi="Symbol"/>
      </w:rPr>
    </w:lvl>
    <w:lvl w:ilvl="4" w:tplc="3F66B79C">
      <w:start w:val="1"/>
      <w:numFmt w:val="bullet"/>
      <w:lvlText w:val="o"/>
      <w:lvlJc w:val="left"/>
      <w:pPr>
        <w:ind w:left="3600" w:hanging="360"/>
      </w:pPr>
      <w:rPr>
        <w:rFonts w:hint="default" w:ascii="Courier New" w:hAnsi="Courier New"/>
      </w:rPr>
    </w:lvl>
    <w:lvl w:ilvl="5" w:tplc="510229A4">
      <w:start w:val="1"/>
      <w:numFmt w:val="bullet"/>
      <w:lvlText w:val=""/>
      <w:lvlJc w:val="left"/>
      <w:pPr>
        <w:ind w:left="4320" w:hanging="360"/>
      </w:pPr>
      <w:rPr>
        <w:rFonts w:hint="default" w:ascii="Wingdings" w:hAnsi="Wingdings"/>
      </w:rPr>
    </w:lvl>
    <w:lvl w:ilvl="6" w:tplc="C06A2CE2">
      <w:start w:val="1"/>
      <w:numFmt w:val="bullet"/>
      <w:lvlText w:val=""/>
      <w:lvlJc w:val="left"/>
      <w:pPr>
        <w:ind w:left="5040" w:hanging="360"/>
      </w:pPr>
      <w:rPr>
        <w:rFonts w:hint="default" w:ascii="Symbol" w:hAnsi="Symbol"/>
      </w:rPr>
    </w:lvl>
    <w:lvl w:ilvl="7" w:tplc="3CE8DD10">
      <w:start w:val="1"/>
      <w:numFmt w:val="bullet"/>
      <w:lvlText w:val="o"/>
      <w:lvlJc w:val="left"/>
      <w:pPr>
        <w:ind w:left="5760" w:hanging="360"/>
      </w:pPr>
      <w:rPr>
        <w:rFonts w:hint="default" w:ascii="Courier New" w:hAnsi="Courier New"/>
      </w:rPr>
    </w:lvl>
    <w:lvl w:ilvl="8" w:tplc="5E4E5E58">
      <w:start w:val="1"/>
      <w:numFmt w:val="bullet"/>
      <w:lvlText w:val=""/>
      <w:lvlJc w:val="left"/>
      <w:pPr>
        <w:ind w:left="6480" w:hanging="360"/>
      </w:pPr>
      <w:rPr>
        <w:rFonts w:hint="default" w:ascii="Wingdings" w:hAnsi="Wingdings"/>
      </w:rPr>
    </w:lvl>
  </w:abstractNum>
  <w:abstractNum w:abstractNumId="25" w15:restartNumberingAfterBreak="0">
    <w:nsid w:val="3001B5B6"/>
    <w:multiLevelType w:val="hybridMultilevel"/>
    <w:tmpl w:val="75941EEE"/>
    <w:lvl w:ilvl="0" w:tplc="E5D4B724">
      <w:start w:val="1"/>
      <w:numFmt w:val="bullet"/>
      <w:lvlText w:val=""/>
      <w:lvlJc w:val="left"/>
      <w:pPr>
        <w:ind w:left="720" w:hanging="360"/>
      </w:pPr>
      <w:rPr>
        <w:rFonts w:hint="default" w:ascii="Symbol" w:hAnsi="Symbol"/>
      </w:rPr>
    </w:lvl>
    <w:lvl w:ilvl="1" w:tplc="707CB44C">
      <w:start w:val="1"/>
      <w:numFmt w:val="bullet"/>
      <w:lvlText w:val="o"/>
      <w:lvlJc w:val="left"/>
      <w:pPr>
        <w:ind w:left="1440" w:hanging="360"/>
      </w:pPr>
      <w:rPr>
        <w:rFonts w:hint="default" w:ascii="Courier New" w:hAnsi="Courier New"/>
      </w:rPr>
    </w:lvl>
    <w:lvl w:ilvl="2" w:tplc="613CC4C4">
      <w:start w:val="1"/>
      <w:numFmt w:val="bullet"/>
      <w:lvlText w:val=""/>
      <w:lvlJc w:val="left"/>
      <w:pPr>
        <w:ind w:left="2160" w:hanging="360"/>
      </w:pPr>
      <w:rPr>
        <w:rFonts w:hint="default" w:ascii="Wingdings" w:hAnsi="Wingdings"/>
      </w:rPr>
    </w:lvl>
    <w:lvl w:ilvl="3" w:tplc="0484B2F6">
      <w:start w:val="1"/>
      <w:numFmt w:val="bullet"/>
      <w:lvlText w:val=""/>
      <w:lvlJc w:val="left"/>
      <w:pPr>
        <w:ind w:left="2880" w:hanging="360"/>
      </w:pPr>
      <w:rPr>
        <w:rFonts w:hint="default" w:ascii="Symbol" w:hAnsi="Symbol"/>
      </w:rPr>
    </w:lvl>
    <w:lvl w:ilvl="4" w:tplc="10A4EA0E">
      <w:start w:val="1"/>
      <w:numFmt w:val="bullet"/>
      <w:lvlText w:val="o"/>
      <w:lvlJc w:val="left"/>
      <w:pPr>
        <w:ind w:left="3600" w:hanging="360"/>
      </w:pPr>
      <w:rPr>
        <w:rFonts w:hint="default" w:ascii="Courier New" w:hAnsi="Courier New"/>
      </w:rPr>
    </w:lvl>
    <w:lvl w:ilvl="5" w:tplc="99F26A04">
      <w:start w:val="1"/>
      <w:numFmt w:val="bullet"/>
      <w:lvlText w:val=""/>
      <w:lvlJc w:val="left"/>
      <w:pPr>
        <w:ind w:left="4320" w:hanging="360"/>
      </w:pPr>
      <w:rPr>
        <w:rFonts w:hint="default" w:ascii="Wingdings" w:hAnsi="Wingdings"/>
      </w:rPr>
    </w:lvl>
    <w:lvl w:ilvl="6" w:tplc="B12A2056">
      <w:start w:val="1"/>
      <w:numFmt w:val="bullet"/>
      <w:lvlText w:val=""/>
      <w:lvlJc w:val="left"/>
      <w:pPr>
        <w:ind w:left="5040" w:hanging="360"/>
      </w:pPr>
      <w:rPr>
        <w:rFonts w:hint="default" w:ascii="Symbol" w:hAnsi="Symbol"/>
      </w:rPr>
    </w:lvl>
    <w:lvl w:ilvl="7" w:tplc="EC34248C">
      <w:start w:val="1"/>
      <w:numFmt w:val="bullet"/>
      <w:lvlText w:val="o"/>
      <w:lvlJc w:val="left"/>
      <w:pPr>
        <w:ind w:left="5760" w:hanging="360"/>
      </w:pPr>
      <w:rPr>
        <w:rFonts w:hint="default" w:ascii="Courier New" w:hAnsi="Courier New"/>
      </w:rPr>
    </w:lvl>
    <w:lvl w:ilvl="8" w:tplc="65DAF66C">
      <w:start w:val="1"/>
      <w:numFmt w:val="bullet"/>
      <w:lvlText w:val=""/>
      <w:lvlJc w:val="left"/>
      <w:pPr>
        <w:ind w:left="6480" w:hanging="360"/>
      </w:pPr>
      <w:rPr>
        <w:rFonts w:hint="default" w:ascii="Wingdings" w:hAnsi="Wingdings"/>
      </w:rPr>
    </w:lvl>
  </w:abstractNum>
  <w:abstractNum w:abstractNumId="26" w15:restartNumberingAfterBreak="0">
    <w:nsid w:val="3106DA8A"/>
    <w:multiLevelType w:val="hybridMultilevel"/>
    <w:tmpl w:val="E4B23762"/>
    <w:lvl w:ilvl="0" w:tplc="1E24D154">
      <w:start w:val="1"/>
      <w:numFmt w:val="bullet"/>
      <w:lvlText w:val=""/>
      <w:lvlJc w:val="left"/>
      <w:pPr>
        <w:ind w:left="720" w:hanging="360"/>
      </w:pPr>
      <w:rPr>
        <w:rFonts w:hint="default" w:ascii="Symbol" w:hAnsi="Symbol"/>
      </w:rPr>
    </w:lvl>
    <w:lvl w:ilvl="1" w:tplc="330817F2">
      <w:start w:val="1"/>
      <w:numFmt w:val="bullet"/>
      <w:lvlText w:val="o"/>
      <w:lvlJc w:val="left"/>
      <w:pPr>
        <w:ind w:left="1440" w:hanging="360"/>
      </w:pPr>
      <w:rPr>
        <w:rFonts w:hint="default" w:ascii="Courier New" w:hAnsi="Courier New"/>
      </w:rPr>
    </w:lvl>
    <w:lvl w:ilvl="2" w:tplc="102E071C">
      <w:start w:val="1"/>
      <w:numFmt w:val="bullet"/>
      <w:lvlText w:val=""/>
      <w:lvlJc w:val="left"/>
      <w:pPr>
        <w:ind w:left="2160" w:hanging="360"/>
      </w:pPr>
      <w:rPr>
        <w:rFonts w:hint="default" w:ascii="Wingdings" w:hAnsi="Wingdings"/>
      </w:rPr>
    </w:lvl>
    <w:lvl w:ilvl="3" w:tplc="1AB01EC2">
      <w:start w:val="1"/>
      <w:numFmt w:val="bullet"/>
      <w:lvlText w:val=""/>
      <w:lvlJc w:val="left"/>
      <w:pPr>
        <w:ind w:left="2880" w:hanging="360"/>
      </w:pPr>
      <w:rPr>
        <w:rFonts w:hint="default" w:ascii="Symbol" w:hAnsi="Symbol"/>
      </w:rPr>
    </w:lvl>
    <w:lvl w:ilvl="4" w:tplc="64B03C9A">
      <w:start w:val="1"/>
      <w:numFmt w:val="bullet"/>
      <w:lvlText w:val="o"/>
      <w:lvlJc w:val="left"/>
      <w:pPr>
        <w:ind w:left="3600" w:hanging="360"/>
      </w:pPr>
      <w:rPr>
        <w:rFonts w:hint="default" w:ascii="Courier New" w:hAnsi="Courier New"/>
      </w:rPr>
    </w:lvl>
    <w:lvl w:ilvl="5" w:tplc="3D52F85A">
      <w:start w:val="1"/>
      <w:numFmt w:val="bullet"/>
      <w:lvlText w:val=""/>
      <w:lvlJc w:val="left"/>
      <w:pPr>
        <w:ind w:left="4320" w:hanging="360"/>
      </w:pPr>
      <w:rPr>
        <w:rFonts w:hint="default" w:ascii="Wingdings" w:hAnsi="Wingdings"/>
      </w:rPr>
    </w:lvl>
    <w:lvl w:ilvl="6" w:tplc="17461B80">
      <w:start w:val="1"/>
      <w:numFmt w:val="bullet"/>
      <w:lvlText w:val=""/>
      <w:lvlJc w:val="left"/>
      <w:pPr>
        <w:ind w:left="5040" w:hanging="360"/>
      </w:pPr>
      <w:rPr>
        <w:rFonts w:hint="default" w:ascii="Symbol" w:hAnsi="Symbol"/>
      </w:rPr>
    </w:lvl>
    <w:lvl w:ilvl="7" w:tplc="8466A47C">
      <w:start w:val="1"/>
      <w:numFmt w:val="bullet"/>
      <w:lvlText w:val="o"/>
      <w:lvlJc w:val="left"/>
      <w:pPr>
        <w:ind w:left="5760" w:hanging="360"/>
      </w:pPr>
      <w:rPr>
        <w:rFonts w:hint="default" w:ascii="Courier New" w:hAnsi="Courier New"/>
      </w:rPr>
    </w:lvl>
    <w:lvl w:ilvl="8" w:tplc="A302FF02">
      <w:start w:val="1"/>
      <w:numFmt w:val="bullet"/>
      <w:lvlText w:val=""/>
      <w:lvlJc w:val="left"/>
      <w:pPr>
        <w:ind w:left="6480" w:hanging="360"/>
      </w:pPr>
      <w:rPr>
        <w:rFonts w:hint="default" w:ascii="Wingdings" w:hAnsi="Wingdings"/>
      </w:rPr>
    </w:lvl>
  </w:abstractNum>
  <w:abstractNum w:abstractNumId="27" w15:restartNumberingAfterBreak="0">
    <w:nsid w:val="32F8D564"/>
    <w:multiLevelType w:val="hybridMultilevel"/>
    <w:tmpl w:val="26A6F80E"/>
    <w:lvl w:ilvl="0" w:tplc="E9E48F94">
      <w:start w:val="1"/>
      <w:numFmt w:val="bullet"/>
      <w:lvlText w:val=""/>
      <w:lvlJc w:val="left"/>
      <w:pPr>
        <w:ind w:left="720" w:hanging="360"/>
      </w:pPr>
      <w:rPr>
        <w:rFonts w:hint="default" w:ascii="Symbol" w:hAnsi="Symbol"/>
      </w:rPr>
    </w:lvl>
    <w:lvl w:ilvl="1" w:tplc="B6022048">
      <w:start w:val="1"/>
      <w:numFmt w:val="bullet"/>
      <w:lvlText w:val="o"/>
      <w:lvlJc w:val="left"/>
      <w:pPr>
        <w:ind w:left="1440" w:hanging="360"/>
      </w:pPr>
      <w:rPr>
        <w:rFonts w:hint="default" w:ascii="Courier New" w:hAnsi="Courier New"/>
      </w:rPr>
    </w:lvl>
    <w:lvl w:ilvl="2" w:tplc="CC58EA48">
      <w:start w:val="1"/>
      <w:numFmt w:val="bullet"/>
      <w:lvlText w:val=""/>
      <w:lvlJc w:val="left"/>
      <w:pPr>
        <w:ind w:left="2160" w:hanging="360"/>
      </w:pPr>
      <w:rPr>
        <w:rFonts w:hint="default" w:ascii="Wingdings" w:hAnsi="Wingdings"/>
      </w:rPr>
    </w:lvl>
    <w:lvl w:ilvl="3" w:tplc="60620486">
      <w:start w:val="1"/>
      <w:numFmt w:val="bullet"/>
      <w:lvlText w:val=""/>
      <w:lvlJc w:val="left"/>
      <w:pPr>
        <w:ind w:left="2880" w:hanging="360"/>
      </w:pPr>
      <w:rPr>
        <w:rFonts w:hint="default" w:ascii="Symbol" w:hAnsi="Symbol"/>
      </w:rPr>
    </w:lvl>
    <w:lvl w:ilvl="4" w:tplc="0478BE00">
      <w:start w:val="1"/>
      <w:numFmt w:val="bullet"/>
      <w:lvlText w:val="o"/>
      <w:lvlJc w:val="left"/>
      <w:pPr>
        <w:ind w:left="3600" w:hanging="360"/>
      </w:pPr>
      <w:rPr>
        <w:rFonts w:hint="default" w:ascii="Courier New" w:hAnsi="Courier New"/>
      </w:rPr>
    </w:lvl>
    <w:lvl w:ilvl="5" w:tplc="7A765BAC">
      <w:start w:val="1"/>
      <w:numFmt w:val="bullet"/>
      <w:lvlText w:val=""/>
      <w:lvlJc w:val="left"/>
      <w:pPr>
        <w:ind w:left="4320" w:hanging="360"/>
      </w:pPr>
      <w:rPr>
        <w:rFonts w:hint="default" w:ascii="Wingdings" w:hAnsi="Wingdings"/>
      </w:rPr>
    </w:lvl>
    <w:lvl w:ilvl="6" w:tplc="4244AFF4">
      <w:start w:val="1"/>
      <w:numFmt w:val="bullet"/>
      <w:lvlText w:val=""/>
      <w:lvlJc w:val="left"/>
      <w:pPr>
        <w:ind w:left="5040" w:hanging="360"/>
      </w:pPr>
      <w:rPr>
        <w:rFonts w:hint="default" w:ascii="Symbol" w:hAnsi="Symbol"/>
      </w:rPr>
    </w:lvl>
    <w:lvl w:ilvl="7" w:tplc="AD72619A">
      <w:start w:val="1"/>
      <w:numFmt w:val="bullet"/>
      <w:lvlText w:val="o"/>
      <w:lvlJc w:val="left"/>
      <w:pPr>
        <w:ind w:left="5760" w:hanging="360"/>
      </w:pPr>
      <w:rPr>
        <w:rFonts w:hint="default" w:ascii="Courier New" w:hAnsi="Courier New"/>
      </w:rPr>
    </w:lvl>
    <w:lvl w:ilvl="8" w:tplc="E12CD05C">
      <w:start w:val="1"/>
      <w:numFmt w:val="bullet"/>
      <w:lvlText w:val=""/>
      <w:lvlJc w:val="left"/>
      <w:pPr>
        <w:ind w:left="6480" w:hanging="360"/>
      </w:pPr>
      <w:rPr>
        <w:rFonts w:hint="default" w:ascii="Wingdings" w:hAnsi="Wingdings"/>
      </w:rPr>
    </w:lvl>
  </w:abstractNum>
  <w:abstractNum w:abstractNumId="28" w15:restartNumberingAfterBreak="0">
    <w:nsid w:val="3361D0E2"/>
    <w:multiLevelType w:val="hybridMultilevel"/>
    <w:tmpl w:val="8076A93E"/>
    <w:lvl w:ilvl="0" w:tplc="51B615F8">
      <w:start w:val="1"/>
      <w:numFmt w:val="bullet"/>
      <w:lvlText w:val=""/>
      <w:lvlJc w:val="left"/>
      <w:pPr>
        <w:ind w:left="720" w:hanging="360"/>
      </w:pPr>
      <w:rPr>
        <w:rFonts w:hint="default" w:ascii="Symbol" w:hAnsi="Symbol"/>
      </w:rPr>
    </w:lvl>
    <w:lvl w:ilvl="1" w:tplc="248ED9E4">
      <w:start w:val="1"/>
      <w:numFmt w:val="bullet"/>
      <w:lvlText w:val="o"/>
      <w:lvlJc w:val="left"/>
      <w:pPr>
        <w:ind w:left="1440" w:hanging="360"/>
      </w:pPr>
      <w:rPr>
        <w:rFonts w:hint="default" w:ascii="Courier New" w:hAnsi="Courier New"/>
      </w:rPr>
    </w:lvl>
    <w:lvl w:ilvl="2" w:tplc="79BA491E">
      <w:start w:val="1"/>
      <w:numFmt w:val="bullet"/>
      <w:lvlText w:val=""/>
      <w:lvlJc w:val="left"/>
      <w:pPr>
        <w:ind w:left="2160" w:hanging="360"/>
      </w:pPr>
      <w:rPr>
        <w:rFonts w:hint="default" w:ascii="Wingdings" w:hAnsi="Wingdings"/>
      </w:rPr>
    </w:lvl>
    <w:lvl w:ilvl="3" w:tplc="61F8DD1A">
      <w:start w:val="1"/>
      <w:numFmt w:val="bullet"/>
      <w:lvlText w:val=""/>
      <w:lvlJc w:val="left"/>
      <w:pPr>
        <w:ind w:left="2880" w:hanging="360"/>
      </w:pPr>
      <w:rPr>
        <w:rFonts w:hint="default" w:ascii="Symbol" w:hAnsi="Symbol"/>
      </w:rPr>
    </w:lvl>
    <w:lvl w:ilvl="4" w:tplc="DFEA92AC">
      <w:start w:val="1"/>
      <w:numFmt w:val="bullet"/>
      <w:lvlText w:val="o"/>
      <w:lvlJc w:val="left"/>
      <w:pPr>
        <w:ind w:left="3600" w:hanging="360"/>
      </w:pPr>
      <w:rPr>
        <w:rFonts w:hint="default" w:ascii="Courier New" w:hAnsi="Courier New"/>
      </w:rPr>
    </w:lvl>
    <w:lvl w:ilvl="5" w:tplc="5FD61C3A">
      <w:start w:val="1"/>
      <w:numFmt w:val="bullet"/>
      <w:lvlText w:val=""/>
      <w:lvlJc w:val="left"/>
      <w:pPr>
        <w:ind w:left="4320" w:hanging="360"/>
      </w:pPr>
      <w:rPr>
        <w:rFonts w:hint="default" w:ascii="Wingdings" w:hAnsi="Wingdings"/>
      </w:rPr>
    </w:lvl>
    <w:lvl w:ilvl="6" w:tplc="60C6FF50">
      <w:start w:val="1"/>
      <w:numFmt w:val="bullet"/>
      <w:lvlText w:val=""/>
      <w:lvlJc w:val="left"/>
      <w:pPr>
        <w:ind w:left="5040" w:hanging="360"/>
      </w:pPr>
      <w:rPr>
        <w:rFonts w:hint="default" w:ascii="Symbol" w:hAnsi="Symbol"/>
      </w:rPr>
    </w:lvl>
    <w:lvl w:ilvl="7" w:tplc="567E7414">
      <w:start w:val="1"/>
      <w:numFmt w:val="bullet"/>
      <w:lvlText w:val="o"/>
      <w:lvlJc w:val="left"/>
      <w:pPr>
        <w:ind w:left="5760" w:hanging="360"/>
      </w:pPr>
      <w:rPr>
        <w:rFonts w:hint="default" w:ascii="Courier New" w:hAnsi="Courier New"/>
      </w:rPr>
    </w:lvl>
    <w:lvl w:ilvl="8" w:tplc="B814498A">
      <w:start w:val="1"/>
      <w:numFmt w:val="bullet"/>
      <w:lvlText w:val=""/>
      <w:lvlJc w:val="left"/>
      <w:pPr>
        <w:ind w:left="6480" w:hanging="360"/>
      </w:pPr>
      <w:rPr>
        <w:rFonts w:hint="default" w:ascii="Wingdings" w:hAnsi="Wingdings"/>
      </w:rPr>
    </w:lvl>
  </w:abstractNum>
  <w:abstractNum w:abstractNumId="29" w15:restartNumberingAfterBreak="0">
    <w:nsid w:val="36E02CAD"/>
    <w:multiLevelType w:val="hybridMultilevel"/>
    <w:tmpl w:val="4294921A"/>
    <w:lvl w:ilvl="0" w:tplc="691CBA66">
      <w:start w:val="1"/>
      <w:numFmt w:val="bullet"/>
      <w:lvlText w:val=""/>
      <w:lvlJc w:val="left"/>
      <w:pPr>
        <w:ind w:left="720" w:hanging="360"/>
      </w:pPr>
      <w:rPr>
        <w:rFonts w:hint="default" w:ascii="Symbol" w:hAnsi="Symbol"/>
      </w:rPr>
    </w:lvl>
    <w:lvl w:ilvl="1" w:tplc="760C3FEA">
      <w:start w:val="1"/>
      <w:numFmt w:val="bullet"/>
      <w:lvlText w:val="o"/>
      <w:lvlJc w:val="left"/>
      <w:pPr>
        <w:ind w:left="1440" w:hanging="360"/>
      </w:pPr>
      <w:rPr>
        <w:rFonts w:hint="default" w:ascii="Courier New" w:hAnsi="Courier New"/>
      </w:rPr>
    </w:lvl>
    <w:lvl w:ilvl="2" w:tplc="6A524B5A">
      <w:start w:val="1"/>
      <w:numFmt w:val="bullet"/>
      <w:lvlText w:val=""/>
      <w:lvlJc w:val="left"/>
      <w:pPr>
        <w:ind w:left="2160" w:hanging="360"/>
      </w:pPr>
      <w:rPr>
        <w:rFonts w:hint="default" w:ascii="Wingdings" w:hAnsi="Wingdings"/>
      </w:rPr>
    </w:lvl>
    <w:lvl w:ilvl="3" w:tplc="221CFB32">
      <w:start w:val="1"/>
      <w:numFmt w:val="bullet"/>
      <w:lvlText w:val=""/>
      <w:lvlJc w:val="left"/>
      <w:pPr>
        <w:ind w:left="2880" w:hanging="360"/>
      </w:pPr>
      <w:rPr>
        <w:rFonts w:hint="default" w:ascii="Symbol" w:hAnsi="Symbol"/>
      </w:rPr>
    </w:lvl>
    <w:lvl w:ilvl="4" w:tplc="3BAA46EE">
      <w:start w:val="1"/>
      <w:numFmt w:val="bullet"/>
      <w:lvlText w:val="o"/>
      <w:lvlJc w:val="left"/>
      <w:pPr>
        <w:ind w:left="3600" w:hanging="360"/>
      </w:pPr>
      <w:rPr>
        <w:rFonts w:hint="default" w:ascii="Courier New" w:hAnsi="Courier New"/>
      </w:rPr>
    </w:lvl>
    <w:lvl w:ilvl="5" w:tplc="AA9EEB76">
      <w:start w:val="1"/>
      <w:numFmt w:val="bullet"/>
      <w:lvlText w:val=""/>
      <w:lvlJc w:val="left"/>
      <w:pPr>
        <w:ind w:left="4320" w:hanging="360"/>
      </w:pPr>
      <w:rPr>
        <w:rFonts w:hint="default" w:ascii="Wingdings" w:hAnsi="Wingdings"/>
      </w:rPr>
    </w:lvl>
    <w:lvl w:ilvl="6" w:tplc="A4B8A1DC">
      <w:start w:val="1"/>
      <w:numFmt w:val="bullet"/>
      <w:lvlText w:val=""/>
      <w:lvlJc w:val="left"/>
      <w:pPr>
        <w:ind w:left="5040" w:hanging="360"/>
      </w:pPr>
      <w:rPr>
        <w:rFonts w:hint="default" w:ascii="Symbol" w:hAnsi="Symbol"/>
      </w:rPr>
    </w:lvl>
    <w:lvl w:ilvl="7" w:tplc="E19A974C">
      <w:start w:val="1"/>
      <w:numFmt w:val="bullet"/>
      <w:lvlText w:val="o"/>
      <w:lvlJc w:val="left"/>
      <w:pPr>
        <w:ind w:left="5760" w:hanging="360"/>
      </w:pPr>
      <w:rPr>
        <w:rFonts w:hint="default" w:ascii="Courier New" w:hAnsi="Courier New"/>
      </w:rPr>
    </w:lvl>
    <w:lvl w:ilvl="8" w:tplc="A99C407A">
      <w:start w:val="1"/>
      <w:numFmt w:val="bullet"/>
      <w:lvlText w:val=""/>
      <w:lvlJc w:val="left"/>
      <w:pPr>
        <w:ind w:left="6480" w:hanging="360"/>
      </w:pPr>
      <w:rPr>
        <w:rFonts w:hint="default" w:ascii="Wingdings" w:hAnsi="Wingdings"/>
      </w:rPr>
    </w:lvl>
  </w:abstractNum>
  <w:abstractNum w:abstractNumId="30" w15:restartNumberingAfterBreak="0">
    <w:nsid w:val="395364FD"/>
    <w:multiLevelType w:val="hybridMultilevel"/>
    <w:tmpl w:val="BEB0072A"/>
    <w:lvl w:ilvl="0" w:tplc="5618581A">
      <w:start w:val="1"/>
      <w:numFmt w:val="bullet"/>
      <w:lvlText w:val=""/>
      <w:lvlJc w:val="left"/>
      <w:pPr>
        <w:ind w:left="720" w:hanging="360"/>
      </w:pPr>
      <w:rPr>
        <w:rFonts w:hint="default" w:ascii="Symbol" w:hAnsi="Symbol"/>
      </w:rPr>
    </w:lvl>
    <w:lvl w:ilvl="1" w:tplc="5E624DF2">
      <w:start w:val="1"/>
      <w:numFmt w:val="bullet"/>
      <w:lvlText w:val="o"/>
      <w:lvlJc w:val="left"/>
      <w:pPr>
        <w:ind w:left="1440" w:hanging="360"/>
      </w:pPr>
      <w:rPr>
        <w:rFonts w:hint="default" w:ascii="Courier New" w:hAnsi="Courier New"/>
      </w:rPr>
    </w:lvl>
    <w:lvl w:ilvl="2" w:tplc="9E3E4A70">
      <w:start w:val="1"/>
      <w:numFmt w:val="bullet"/>
      <w:lvlText w:val=""/>
      <w:lvlJc w:val="left"/>
      <w:pPr>
        <w:ind w:left="2160" w:hanging="360"/>
      </w:pPr>
      <w:rPr>
        <w:rFonts w:hint="default" w:ascii="Wingdings" w:hAnsi="Wingdings"/>
      </w:rPr>
    </w:lvl>
    <w:lvl w:ilvl="3" w:tplc="288CF6E6">
      <w:start w:val="1"/>
      <w:numFmt w:val="bullet"/>
      <w:lvlText w:val=""/>
      <w:lvlJc w:val="left"/>
      <w:pPr>
        <w:ind w:left="2880" w:hanging="360"/>
      </w:pPr>
      <w:rPr>
        <w:rFonts w:hint="default" w:ascii="Symbol" w:hAnsi="Symbol"/>
      </w:rPr>
    </w:lvl>
    <w:lvl w:ilvl="4" w:tplc="67E89CC0">
      <w:start w:val="1"/>
      <w:numFmt w:val="bullet"/>
      <w:lvlText w:val="o"/>
      <w:lvlJc w:val="left"/>
      <w:pPr>
        <w:ind w:left="3600" w:hanging="360"/>
      </w:pPr>
      <w:rPr>
        <w:rFonts w:hint="default" w:ascii="Courier New" w:hAnsi="Courier New"/>
      </w:rPr>
    </w:lvl>
    <w:lvl w:ilvl="5" w:tplc="E65C0692">
      <w:start w:val="1"/>
      <w:numFmt w:val="bullet"/>
      <w:lvlText w:val=""/>
      <w:lvlJc w:val="left"/>
      <w:pPr>
        <w:ind w:left="4320" w:hanging="360"/>
      </w:pPr>
      <w:rPr>
        <w:rFonts w:hint="default" w:ascii="Wingdings" w:hAnsi="Wingdings"/>
      </w:rPr>
    </w:lvl>
    <w:lvl w:ilvl="6" w:tplc="5E2C2BFA">
      <w:start w:val="1"/>
      <w:numFmt w:val="bullet"/>
      <w:lvlText w:val=""/>
      <w:lvlJc w:val="left"/>
      <w:pPr>
        <w:ind w:left="5040" w:hanging="360"/>
      </w:pPr>
      <w:rPr>
        <w:rFonts w:hint="default" w:ascii="Symbol" w:hAnsi="Symbol"/>
      </w:rPr>
    </w:lvl>
    <w:lvl w:ilvl="7" w:tplc="99E6B9CC">
      <w:start w:val="1"/>
      <w:numFmt w:val="bullet"/>
      <w:lvlText w:val="o"/>
      <w:lvlJc w:val="left"/>
      <w:pPr>
        <w:ind w:left="5760" w:hanging="360"/>
      </w:pPr>
      <w:rPr>
        <w:rFonts w:hint="default" w:ascii="Courier New" w:hAnsi="Courier New"/>
      </w:rPr>
    </w:lvl>
    <w:lvl w:ilvl="8" w:tplc="42228C40">
      <w:start w:val="1"/>
      <w:numFmt w:val="bullet"/>
      <w:lvlText w:val=""/>
      <w:lvlJc w:val="left"/>
      <w:pPr>
        <w:ind w:left="6480" w:hanging="360"/>
      </w:pPr>
      <w:rPr>
        <w:rFonts w:hint="default" w:ascii="Wingdings" w:hAnsi="Wingdings"/>
      </w:rPr>
    </w:lvl>
  </w:abstractNum>
  <w:abstractNum w:abstractNumId="31" w15:restartNumberingAfterBreak="0">
    <w:nsid w:val="3AA52A48"/>
    <w:multiLevelType w:val="hybridMultilevel"/>
    <w:tmpl w:val="2794B130"/>
    <w:lvl w:ilvl="0" w:tplc="087CF0AA">
      <w:start w:val="1"/>
      <w:numFmt w:val="bullet"/>
      <w:lvlText w:val=""/>
      <w:lvlJc w:val="left"/>
      <w:pPr>
        <w:ind w:left="720" w:hanging="360"/>
      </w:pPr>
      <w:rPr>
        <w:rFonts w:hint="default" w:ascii="Symbol" w:hAnsi="Symbol"/>
      </w:rPr>
    </w:lvl>
    <w:lvl w:ilvl="1" w:tplc="72547FF0">
      <w:start w:val="1"/>
      <w:numFmt w:val="bullet"/>
      <w:lvlText w:val="o"/>
      <w:lvlJc w:val="left"/>
      <w:pPr>
        <w:ind w:left="1440" w:hanging="360"/>
      </w:pPr>
      <w:rPr>
        <w:rFonts w:hint="default" w:ascii="Courier New" w:hAnsi="Courier New"/>
      </w:rPr>
    </w:lvl>
    <w:lvl w:ilvl="2" w:tplc="B074C082">
      <w:start w:val="1"/>
      <w:numFmt w:val="bullet"/>
      <w:lvlText w:val=""/>
      <w:lvlJc w:val="left"/>
      <w:pPr>
        <w:ind w:left="2160" w:hanging="360"/>
      </w:pPr>
      <w:rPr>
        <w:rFonts w:hint="default" w:ascii="Wingdings" w:hAnsi="Wingdings"/>
      </w:rPr>
    </w:lvl>
    <w:lvl w:ilvl="3" w:tplc="E03CE094">
      <w:start w:val="1"/>
      <w:numFmt w:val="bullet"/>
      <w:lvlText w:val=""/>
      <w:lvlJc w:val="left"/>
      <w:pPr>
        <w:ind w:left="2880" w:hanging="360"/>
      </w:pPr>
      <w:rPr>
        <w:rFonts w:hint="default" w:ascii="Symbol" w:hAnsi="Symbol"/>
      </w:rPr>
    </w:lvl>
    <w:lvl w:ilvl="4" w:tplc="4CACF028">
      <w:start w:val="1"/>
      <w:numFmt w:val="bullet"/>
      <w:lvlText w:val="o"/>
      <w:lvlJc w:val="left"/>
      <w:pPr>
        <w:ind w:left="3600" w:hanging="360"/>
      </w:pPr>
      <w:rPr>
        <w:rFonts w:hint="default" w:ascii="Courier New" w:hAnsi="Courier New"/>
      </w:rPr>
    </w:lvl>
    <w:lvl w:ilvl="5" w:tplc="D6DEB460">
      <w:start w:val="1"/>
      <w:numFmt w:val="bullet"/>
      <w:lvlText w:val=""/>
      <w:lvlJc w:val="left"/>
      <w:pPr>
        <w:ind w:left="4320" w:hanging="360"/>
      </w:pPr>
      <w:rPr>
        <w:rFonts w:hint="default" w:ascii="Wingdings" w:hAnsi="Wingdings"/>
      </w:rPr>
    </w:lvl>
    <w:lvl w:ilvl="6" w:tplc="594ABFA4">
      <w:start w:val="1"/>
      <w:numFmt w:val="bullet"/>
      <w:lvlText w:val=""/>
      <w:lvlJc w:val="left"/>
      <w:pPr>
        <w:ind w:left="5040" w:hanging="360"/>
      </w:pPr>
      <w:rPr>
        <w:rFonts w:hint="default" w:ascii="Symbol" w:hAnsi="Symbol"/>
      </w:rPr>
    </w:lvl>
    <w:lvl w:ilvl="7" w:tplc="7FEAB5D6">
      <w:start w:val="1"/>
      <w:numFmt w:val="bullet"/>
      <w:lvlText w:val="o"/>
      <w:lvlJc w:val="left"/>
      <w:pPr>
        <w:ind w:left="5760" w:hanging="360"/>
      </w:pPr>
      <w:rPr>
        <w:rFonts w:hint="default" w:ascii="Courier New" w:hAnsi="Courier New"/>
      </w:rPr>
    </w:lvl>
    <w:lvl w:ilvl="8" w:tplc="74A439A6">
      <w:start w:val="1"/>
      <w:numFmt w:val="bullet"/>
      <w:lvlText w:val=""/>
      <w:lvlJc w:val="left"/>
      <w:pPr>
        <w:ind w:left="6480" w:hanging="360"/>
      </w:pPr>
      <w:rPr>
        <w:rFonts w:hint="default" w:ascii="Wingdings" w:hAnsi="Wingdings"/>
      </w:rPr>
    </w:lvl>
  </w:abstractNum>
  <w:abstractNum w:abstractNumId="32" w15:restartNumberingAfterBreak="0">
    <w:nsid w:val="3AC74A9E"/>
    <w:multiLevelType w:val="hybridMultilevel"/>
    <w:tmpl w:val="2DDCAE12"/>
    <w:lvl w:ilvl="0" w:tplc="640208E8">
      <w:start w:val="1"/>
      <w:numFmt w:val="decimal"/>
      <w:lvlText w:val="%1."/>
      <w:lvlJc w:val="left"/>
      <w:pPr>
        <w:ind w:left="720" w:hanging="360"/>
      </w:pPr>
    </w:lvl>
    <w:lvl w:ilvl="1" w:tplc="123E468E">
      <w:start w:val="1"/>
      <w:numFmt w:val="bullet"/>
      <w:lvlText w:val="o"/>
      <w:lvlJc w:val="left"/>
      <w:pPr>
        <w:ind w:left="1440" w:hanging="360"/>
      </w:pPr>
      <w:rPr>
        <w:rFonts w:hint="default" w:ascii="Courier New" w:hAnsi="Courier New"/>
      </w:rPr>
    </w:lvl>
    <w:lvl w:ilvl="2" w:tplc="2A64AB72">
      <w:start w:val="1"/>
      <w:numFmt w:val="bullet"/>
      <w:lvlText w:val=""/>
      <w:lvlJc w:val="left"/>
      <w:pPr>
        <w:ind w:left="2160" w:hanging="360"/>
      </w:pPr>
      <w:rPr>
        <w:rFonts w:hint="default" w:ascii="Wingdings" w:hAnsi="Wingdings"/>
      </w:rPr>
    </w:lvl>
    <w:lvl w:ilvl="3" w:tplc="CD3AC488">
      <w:start w:val="1"/>
      <w:numFmt w:val="bullet"/>
      <w:lvlText w:val=""/>
      <w:lvlJc w:val="left"/>
      <w:pPr>
        <w:ind w:left="2880" w:hanging="360"/>
      </w:pPr>
      <w:rPr>
        <w:rFonts w:hint="default" w:ascii="Symbol" w:hAnsi="Symbol"/>
      </w:rPr>
    </w:lvl>
    <w:lvl w:ilvl="4" w:tplc="10E23418">
      <w:start w:val="1"/>
      <w:numFmt w:val="bullet"/>
      <w:lvlText w:val="o"/>
      <w:lvlJc w:val="left"/>
      <w:pPr>
        <w:ind w:left="3600" w:hanging="360"/>
      </w:pPr>
      <w:rPr>
        <w:rFonts w:hint="default" w:ascii="Courier New" w:hAnsi="Courier New"/>
      </w:rPr>
    </w:lvl>
    <w:lvl w:ilvl="5" w:tplc="C4405340">
      <w:start w:val="1"/>
      <w:numFmt w:val="bullet"/>
      <w:lvlText w:val=""/>
      <w:lvlJc w:val="left"/>
      <w:pPr>
        <w:ind w:left="4320" w:hanging="360"/>
      </w:pPr>
      <w:rPr>
        <w:rFonts w:hint="default" w:ascii="Wingdings" w:hAnsi="Wingdings"/>
      </w:rPr>
    </w:lvl>
    <w:lvl w:ilvl="6" w:tplc="46D00B0A">
      <w:start w:val="1"/>
      <w:numFmt w:val="bullet"/>
      <w:lvlText w:val=""/>
      <w:lvlJc w:val="left"/>
      <w:pPr>
        <w:ind w:left="5040" w:hanging="360"/>
      </w:pPr>
      <w:rPr>
        <w:rFonts w:hint="default" w:ascii="Symbol" w:hAnsi="Symbol"/>
      </w:rPr>
    </w:lvl>
    <w:lvl w:ilvl="7" w:tplc="BFFA69B6">
      <w:start w:val="1"/>
      <w:numFmt w:val="bullet"/>
      <w:lvlText w:val="o"/>
      <w:lvlJc w:val="left"/>
      <w:pPr>
        <w:ind w:left="5760" w:hanging="360"/>
      </w:pPr>
      <w:rPr>
        <w:rFonts w:hint="default" w:ascii="Courier New" w:hAnsi="Courier New"/>
      </w:rPr>
    </w:lvl>
    <w:lvl w:ilvl="8" w:tplc="0B866EC6">
      <w:start w:val="1"/>
      <w:numFmt w:val="bullet"/>
      <w:lvlText w:val=""/>
      <w:lvlJc w:val="left"/>
      <w:pPr>
        <w:ind w:left="6480" w:hanging="360"/>
      </w:pPr>
      <w:rPr>
        <w:rFonts w:hint="default" w:ascii="Wingdings" w:hAnsi="Wingdings"/>
      </w:rPr>
    </w:lvl>
  </w:abstractNum>
  <w:abstractNum w:abstractNumId="33" w15:restartNumberingAfterBreak="0">
    <w:nsid w:val="3DBCF0EA"/>
    <w:multiLevelType w:val="hybridMultilevel"/>
    <w:tmpl w:val="05700E60"/>
    <w:lvl w:ilvl="0" w:tplc="BACA48D4">
      <w:start w:val="1"/>
      <w:numFmt w:val="bullet"/>
      <w:lvlText w:val=""/>
      <w:lvlJc w:val="left"/>
      <w:pPr>
        <w:ind w:left="720" w:hanging="360"/>
      </w:pPr>
      <w:rPr>
        <w:rFonts w:hint="default" w:ascii="Symbol" w:hAnsi="Symbol"/>
      </w:rPr>
    </w:lvl>
    <w:lvl w:ilvl="1" w:tplc="7C50A5AE">
      <w:start w:val="1"/>
      <w:numFmt w:val="bullet"/>
      <w:lvlText w:val="o"/>
      <w:lvlJc w:val="left"/>
      <w:pPr>
        <w:ind w:left="1440" w:hanging="360"/>
      </w:pPr>
      <w:rPr>
        <w:rFonts w:hint="default" w:ascii="Courier New" w:hAnsi="Courier New"/>
      </w:rPr>
    </w:lvl>
    <w:lvl w:ilvl="2" w:tplc="ACDAD254">
      <w:start w:val="1"/>
      <w:numFmt w:val="bullet"/>
      <w:lvlText w:val=""/>
      <w:lvlJc w:val="left"/>
      <w:pPr>
        <w:ind w:left="2160" w:hanging="360"/>
      </w:pPr>
      <w:rPr>
        <w:rFonts w:hint="default" w:ascii="Wingdings" w:hAnsi="Wingdings"/>
      </w:rPr>
    </w:lvl>
    <w:lvl w:ilvl="3" w:tplc="9FC49AE0">
      <w:start w:val="1"/>
      <w:numFmt w:val="bullet"/>
      <w:lvlText w:val=""/>
      <w:lvlJc w:val="left"/>
      <w:pPr>
        <w:ind w:left="2880" w:hanging="360"/>
      </w:pPr>
      <w:rPr>
        <w:rFonts w:hint="default" w:ascii="Symbol" w:hAnsi="Symbol"/>
      </w:rPr>
    </w:lvl>
    <w:lvl w:ilvl="4" w:tplc="EAC2D484">
      <w:start w:val="1"/>
      <w:numFmt w:val="bullet"/>
      <w:lvlText w:val="o"/>
      <w:lvlJc w:val="left"/>
      <w:pPr>
        <w:ind w:left="3600" w:hanging="360"/>
      </w:pPr>
      <w:rPr>
        <w:rFonts w:hint="default" w:ascii="Courier New" w:hAnsi="Courier New"/>
      </w:rPr>
    </w:lvl>
    <w:lvl w:ilvl="5" w:tplc="53183850">
      <w:start w:val="1"/>
      <w:numFmt w:val="bullet"/>
      <w:lvlText w:val=""/>
      <w:lvlJc w:val="left"/>
      <w:pPr>
        <w:ind w:left="4320" w:hanging="360"/>
      </w:pPr>
      <w:rPr>
        <w:rFonts w:hint="default" w:ascii="Wingdings" w:hAnsi="Wingdings"/>
      </w:rPr>
    </w:lvl>
    <w:lvl w:ilvl="6" w:tplc="E0E6630A">
      <w:start w:val="1"/>
      <w:numFmt w:val="bullet"/>
      <w:lvlText w:val=""/>
      <w:lvlJc w:val="left"/>
      <w:pPr>
        <w:ind w:left="5040" w:hanging="360"/>
      </w:pPr>
      <w:rPr>
        <w:rFonts w:hint="default" w:ascii="Symbol" w:hAnsi="Symbol"/>
      </w:rPr>
    </w:lvl>
    <w:lvl w:ilvl="7" w:tplc="029EBC76">
      <w:start w:val="1"/>
      <w:numFmt w:val="bullet"/>
      <w:lvlText w:val="o"/>
      <w:lvlJc w:val="left"/>
      <w:pPr>
        <w:ind w:left="5760" w:hanging="360"/>
      </w:pPr>
      <w:rPr>
        <w:rFonts w:hint="default" w:ascii="Courier New" w:hAnsi="Courier New"/>
      </w:rPr>
    </w:lvl>
    <w:lvl w:ilvl="8" w:tplc="8180A5D8">
      <w:start w:val="1"/>
      <w:numFmt w:val="bullet"/>
      <w:lvlText w:val=""/>
      <w:lvlJc w:val="left"/>
      <w:pPr>
        <w:ind w:left="6480" w:hanging="360"/>
      </w:pPr>
      <w:rPr>
        <w:rFonts w:hint="default" w:ascii="Wingdings" w:hAnsi="Wingdings"/>
      </w:rPr>
    </w:lvl>
  </w:abstractNum>
  <w:abstractNum w:abstractNumId="34" w15:restartNumberingAfterBreak="0">
    <w:nsid w:val="3F977C5A"/>
    <w:multiLevelType w:val="hybridMultilevel"/>
    <w:tmpl w:val="7EDE8888"/>
    <w:lvl w:ilvl="0" w:tplc="43ACA106">
      <w:start w:val="1"/>
      <w:numFmt w:val="bullet"/>
      <w:lvlText w:val=""/>
      <w:lvlJc w:val="left"/>
      <w:pPr>
        <w:ind w:left="720" w:hanging="360"/>
      </w:pPr>
      <w:rPr>
        <w:rFonts w:hint="default" w:ascii="Symbol" w:hAnsi="Symbol"/>
      </w:rPr>
    </w:lvl>
    <w:lvl w:ilvl="1" w:tplc="EAB8581E">
      <w:start w:val="1"/>
      <w:numFmt w:val="bullet"/>
      <w:lvlText w:val="o"/>
      <w:lvlJc w:val="left"/>
      <w:pPr>
        <w:ind w:left="1440" w:hanging="360"/>
      </w:pPr>
      <w:rPr>
        <w:rFonts w:hint="default" w:ascii="Courier New" w:hAnsi="Courier New"/>
      </w:rPr>
    </w:lvl>
    <w:lvl w:ilvl="2" w:tplc="F2F40B2C">
      <w:start w:val="1"/>
      <w:numFmt w:val="bullet"/>
      <w:lvlText w:val=""/>
      <w:lvlJc w:val="left"/>
      <w:pPr>
        <w:ind w:left="2160" w:hanging="360"/>
      </w:pPr>
      <w:rPr>
        <w:rFonts w:hint="default" w:ascii="Wingdings" w:hAnsi="Wingdings"/>
      </w:rPr>
    </w:lvl>
    <w:lvl w:ilvl="3" w:tplc="1B10BE6A">
      <w:start w:val="1"/>
      <w:numFmt w:val="bullet"/>
      <w:lvlText w:val=""/>
      <w:lvlJc w:val="left"/>
      <w:pPr>
        <w:ind w:left="2880" w:hanging="360"/>
      </w:pPr>
      <w:rPr>
        <w:rFonts w:hint="default" w:ascii="Symbol" w:hAnsi="Symbol"/>
      </w:rPr>
    </w:lvl>
    <w:lvl w:ilvl="4" w:tplc="7118FDE8">
      <w:start w:val="1"/>
      <w:numFmt w:val="bullet"/>
      <w:lvlText w:val="o"/>
      <w:lvlJc w:val="left"/>
      <w:pPr>
        <w:ind w:left="3600" w:hanging="360"/>
      </w:pPr>
      <w:rPr>
        <w:rFonts w:hint="default" w:ascii="Courier New" w:hAnsi="Courier New"/>
      </w:rPr>
    </w:lvl>
    <w:lvl w:ilvl="5" w:tplc="32F8E4B4">
      <w:start w:val="1"/>
      <w:numFmt w:val="bullet"/>
      <w:lvlText w:val=""/>
      <w:lvlJc w:val="left"/>
      <w:pPr>
        <w:ind w:left="4320" w:hanging="360"/>
      </w:pPr>
      <w:rPr>
        <w:rFonts w:hint="default" w:ascii="Wingdings" w:hAnsi="Wingdings"/>
      </w:rPr>
    </w:lvl>
    <w:lvl w:ilvl="6" w:tplc="92649BBE">
      <w:start w:val="1"/>
      <w:numFmt w:val="bullet"/>
      <w:lvlText w:val=""/>
      <w:lvlJc w:val="left"/>
      <w:pPr>
        <w:ind w:left="5040" w:hanging="360"/>
      </w:pPr>
      <w:rPr>
        <w:rFonts w:hint="default" w:ascii="Symbol" w:hAnsi="Symbol"/>
      </w:rPr>
    </w:lvl>
    <w:lvl w:ilvl="7" w:tplc="6A98CE52">
      <w:start w:val="1"/>
      <w:numFmt w:val="bullet"/>
      <w:lvlText w:val="o"/>
      <w:lvlJc w:val="left"/>
      <w:pPr>
        <w:ind w:left="5760" w:hanging="360"/>
      </w:pPr>
      <w:rPr>
        <w:rFonts w:hint="default" w:ascii="Courier New" w:hAnsi="Courier New"/>
      </w:rPr>
    </w:lvl>
    <w:lvl w:ilvl="8" w:tplc="DB80476A">
      <w:start w:val="1"/>
      <w:numFmt w:val="bullet"/>
      <w:lvlText w:val=""/>
      <w:lvlJc w:val="left"/>
      <w:pPr>
        <w:ind w:left="6480" w:hanging="360"/>
      </w:pPr>
      <w:rPr>
        <w:rFonts w:hint="default" w:ascii="Wingdings" w:hAnsi="Wingdings"/>
      </w:rPr>
    </w:lvl>
  </w:abstractNum>
  <w:abstractNum w:abstractNumId="35" w15:restartNumberingAfterBreak="0">
    <w:nsid w:val="3FCC6E8D"/>
    <w:multiLevelType w:val="hybridMultilevel"/>
    <w:tmpl w:val="30160180"/>
    <w:lvl w:ilvl="0" w:tplc="EC1EED2A">
      <w:start w:val="1"/>
      <w:numFmt w:val="bullet"/>
      <w:lvlText w:val=""/>
      <w:lvlJc w:val="left"/>
      <w:pPr>
        <w:ind w:left="720" w:hanging="360"/>
      </w:pPr>
      <w:rPr>
        <w:rFonts w:hint="default" w:ascii="Symbol" w:hAnsi="Symbol"/>
      </w:rPr>
    </w:lvl>
    <w:lvl w:ilvl="1" w:tplc="1D0499C6">
      <w:start w:val="1"/>
      <w:numFmt w:val="bullet"/>
      <w:lvlText w:val="o"/>
      <w:lvlJc w:val="left"/>
      <w:pPr>
        <w:ind w:left="1440" w:hanging="360"/>
      </w:pPr>
      <w:rPr>
        <w:rFonts w:hint="default" w:ascii="Courier New" w:hAnsi="Courier New"/>
      </w:rPr>
    </w:lvl>
    <w:lvl w:ilvl="2" w:tplc="B84254C8">
      <w:start w:val="1"/>
      <w:numFmt w:val="bullet"/>
      <w:lvlText w:val=""/>
      <w:lvlJc w:val="left"/>
      <w:pPr>
        <w:ind w:left="2160" w:hanging="360"/>
      </w:pPr>
      <w:rPr>
        <w:rFonts w:hint="default" w:ascii="Wingdings" w:hAnsi="Wingdings"/>
      </w:rPr>
    </w:lvl>
    <w:lvl w:ilvl="3" w:tplc="D3F02BDE">
      <w:start w:val="1"/>
      <w:numFmt w:val="bullet"/>
      <w:lvlText w:val=""/>
      <w:lvlJc w:val="left"/>
      <w:pPr>
        <w:ind w:left="2880" w:hanging="360"/>
      </w:pPr>
      <w:rPr>
        <w:rFonts w:hint="default" w:ascii="Symbol" w:hAnsi="Symbol"/>
      </w:rPr>
    </w:lvl>
    <w:lvl w:ilvl="4" w:tplc="3D788CB2">
      <w:start w:val="1"/>
      <w:numFmt w:val="bullet"/>
      <w:lvlText w:val="o"/>
      <w:lvlJc w:val="left"/>
      <w:pPr>
        <w:ind w:left="3600" w:hanging="360"/>
      </w:pPr>
      <w:rPr>
        <w:rFonts w:hint="default" w:ascii="Courier New" w:hAnsi="Courier New"/>
      </w:rPr>
    </w:lvl>
    <w:lvl w:ilvl="5" w:tplc="141CC50C">
      <w:start w:val="1"/>
      <w:numFmt w:val="bullet"/>
      <w:lvlText w:val=""/>
      <w:lvlJc w:val="left"/>
      <w:pPr>
        <w:ind w:left="4320" w:hanging="360"/>
      </w:pPr>
      <w:rPr>
        <w:rFonts w:hint="default" w:ascii="Wingdings" w:hAnsi="Wingdings"/>
      </w:rPr>
    </w:lvl>
    <w:lvl w:ilvl="6" w:tplc="D916D6DA">
      <w:start w:val="1"/>
      <w:numFmt w:val="bullet"/>
      <w:lvlText w:val=""/>
      <w:lvlJc w:val="left"/>
      <w:pPr>
        <w:ind w:left="5040" w:hanging="360"/>
      </w:pPr>
      <w:rPr>
        <w:rFonts w:hint="default" w:ascii="Symbol" w:hAnsi="Symbol"/>
      </w:rPr>
    </w:lvl>
    <w:lvl w:ilvl="7" w:tplc="EF5ADB02">
      <w:start w:val="1"/>
      <w:numFmt w:val="bullet"/>
      <w:lvlText w:val="o"/>
      <w:lvlJc w:val="left"/>
      <w:pPr>
        <w:ind w:left="5760" w:hanging="360"/>
      </w:pPr>
      <w:rPr>
        <w:rFonts w:hint="default" w:ascii="Courier New" w:hAnsi="Courier New"/>
      </w:rPr>
    </w:lvl>
    <w:lvl w:ilvl="8" w:tplc="7EEE04C2">
      <w:start w:val="1"/>
      <w:numFmt w:val="bullet"/>
      <w:lvlText w:val=""/>
      <w:lvlJc w:val="left"/>
      <w:pPr>
        <w:ind w:left="6480" w:hanging="360"/>
      </w:pPr>
      <w:rPr>
        <w:rFonts w:hint="default" w:ascii="Wingdings" w:hAnsi="Wingdings"/>
      </w:rPr>
    </w:lvl>
  </w:abstractNum>
  <w:abstractNum w:abstractNumId="36" w15:restartNumberingAfterBreak="0">
    <w:nsid w:val="415F0B9C"/>
    <w:multiLevelType w:val="hybridMultilevel"/>
    <w:tmpl w:val="854E8252"/>
    <w:lvl w:ilvl="0" w:tplc="11BE26A6">
      <w:start w:val="1"/>
      <w:numFmt w:val="bullet"/>
      <w:lvlText w:val=""/>
      <w:lvlJc w:val="left"/>
      <w:pPr>
        <w:ind w:left="720" w:hanging="360"/>
      </w:pPr>
      <w:rPr>
        <w:rFonts w:hint="default" w:ascii="Symbol" w:hAnsi="Symbol"/>
      </w:rPr>
    </w:lvl>
    <w:lvl w:ilvl="1" w:tplc="1D7C923E">
      <w:start w:val="1"/>
      <w:numFmt w:val="bullet"/>
      <w:lvlText w:val="o"/>
      <w:lvlJc w:val="left"/>
      <w:pPr>
        <w:ind w:left="1440" w:hanging="360"/>
      </w:pPr>
      <w:rPr>
        <w:rFonts w:hint="default" w:ascii="Courier New" w:hAnsi="Courier New"/>
      </w:rPr>
    </w:lvl>
    <w:lvl w:ilvl="2" w:tplc="FB546476">
      <w:start w:val="1"/>
      <w:numFmt w:val="bullet"/>
      <w:lvlText w:val=""/>
      <w:lvlJc w:val="left"/>
      <w:pPr>
        <w:ind w:left="2160" w:hanging="360"/>
      </w:pPr>
      <w:rPr>
        <w:rFonts w:hint="default" w:ascii="Wingdings" w:hAnsi="Wingdings"/>
      </w:rPr>
    </w:lvl>
    <w:lvl w:ilvl="3" w:tplc="92CAD114">
      <w:start w:val="1"/>
      <w:numFmt w:val="bullet"/>
      <w:lvlText w:val=""/>
      <w:lvlJc w:val="left"/>
      <w:pPr>
        <w:ind w:left="2880" w:hanging="360"/>
      </w:pPr>
      <w:rPr>
        <w:rFonts w:hint="default" w:ascii="Symbol" w:hAnsi="Symbol"/>
      </w:rPr>
    </w:lvl>
    <w:lvl w:ilvl="4" w:tplc="66F65840">
      <w:start w:val="1"/>
      <w:numFmt w:val="bullet"/>
      <w:lvlText w:val="o"/>
      <w:lvlJc w:val="left"/>
      <w:pPr>
        <w:ind w:left="3600" w:hanging="360"/>
      </w:pPr>
      <w:rPr>
        <w:rFonts w:hint="default" w:ascii="Courier New" w:hAnsi="Courier New"/>
      </w:rPr>
    </w:lvl>
    <w:lvl w:ilvl="5" w:tplc="F690BE20">
      <w:start w:val="1"/>
      <w:numFmt w:val="bullet"/>
      <w:lvlText w:val=""/>
      <w:lvlJc w:val="left"/>
      <w:pPr>
        <w:ind w:left="4320" w:hanging="360"/>
      </w:pPr>
      <w:rPr>
        <w:rFonts w:hint="default" w:ascii="Wingdings" w:hAnsi="Wingdings"/>
      </w:rPr>
    </w:lvl>
    <w:lvl w:ilvl="6" w:tplc="7700A998">
      <w:start w:val="1"/>
      <w:numFmt w:val="bullet"/>
      <w:lvlText w:val=""/>
      <w:lvlJc w:val="left"/>
      <w:pPr>
        <w:ind w:left="5040" w:hanging="360"/>
      </w:pPr>
      <w:rPr>
        <w:rFonts w:hint="default" w:ascii="Symbol" w:hAnsi="Symbol"/>
      </w:rPr>
    </w:lvl>
    <w:lvl w:ilvl="7" w:tplc="AE52F78E">
      <w:start w:val="1"/>
      <w:numFmt w:val="bullet"/>
      <w:lvlText w:val="o"/>
      <w:lvlJc w:val="left"/>
      <w:pPr>
        <w:ind w:left="5760" w:hanging="360"/>
      </w:pPr>
      <w:rPr>
        <w:rFonts w:hint="default" w:ascii="Courier New" w:hAnsi="Courier New"/>
      </w:rPr>
    </w:lvl>
    <w:lvl w:ilvl="8" w:tplc="A454D97E">
      <w:start w:val="1"/>
      <w:numFmt w:val="bullet"/>
      <w:lvlText w:val=""/>
      <w:lvlJc w:val="left"/>
      <w:pPr>
        <w:ind w:left="6480" w:hanging="360"/>
      </w:pPr>
      <w:rPr>
        <w:rFonts w:hint="default" w:ascii="Wingdings" w:hAnsi="Wingdings"/>
      </w:rPr>
    </w:lvl>
  </w:abstractNum>
  <w:abstractNum w:abstractNumId="37" w15:restartNumberingAfterBreak="0">
    <w:nsid w:val="443B7C55"/>
    <w:multiLevelType w:val="hybridMultilevel"/>
    <w:tmpl w:val="AD1A40B2"/>
    <w:lvl w:ilvl="0" w:tplc="5FEAED76">
      <w:start w:val="1"/>
      <w:numFmt w:val="bullet"/>
      <w:lvlText w:val=""/>
      <w:lvlJc w:val="left"/>
      <w:pPr>
        <w:ind w:left="720" w:hanging="360"/>
      </w:pPr>
      <w:rPr>
        <w:rFonts w:hint="default" w:ascii="Symbol" w:hAnsi="Symbol"/>
      </w:rPr>
    </w:lvl>
    <w:lvl w:ilvl="1" w:tplc="76F63F20">
      <w:start w:val="1"/>
      <w:numFmt w:val="bullet"/>
      <w:lvlText w:val="o"/>
      <w:lvlJc w:val="left"/>
      <w:pPr>
        <w:ind w:left="1440" w:hanging="360"/>
      </w:pPr>
      <w:rPr>
        <w:rFonts w:hint="default" w:ascii="Courier New" w:hAnsi="Courier New"/>
      </w:rPr>
    </w:lvl>
    <w:lvl w:ilvl="2" w:tplc="F80223D0">
      <w:start w:val="1"/>
      <w:numFmt w:val="bullet"/>
      <w:lvlText w:val=""/>
      <w:lvlJc w:val="left"/>
      <w:pPr>
        <w:ind w:left="2160" w:hanging="360"/>
      </w:pPr>
      <w:rPr>
        <w:rFonts w:hint="default" w:ascii="Wingdings" w:hAnsi="Wingdings"/>
      </w:rPr>
    </w:lvl>
    <w:lvl w:ilvl="3" w:tplc="37566686">
      <w:start w:val="1"/>
      <w:numFmt w:val="bullet"/>
      <w:lvlText w:val=""/>
      <w:lvlJc w:val="left"/>
      <w:pPr>
        <w:ind w:left="2880" w:hanging="360"/>
      </w:pPr>
      <w:rPr>
        <w:rFonts w:hint="default" w:ascii="Symbol" w:hAnsi="Symbol"/>
      </w:rPr>
    </w:lvl>
    <w:lvl w:ilvl="4" w:tplc="92D0D9F2">
      <w:start w:val="1"/>
      <w:numFmt w:val="bullet"/>
      <w:lvlText w:val="o"/>
      <w:lvlJc w:val="left"/>
      <w:pPr>
        <w:ind w:left="3600" w:hanging="360"/>
      </w:pPr>
      <w:rPr>
        <w:rFonts w:hint="default" w:ascii="Courier New" w:hAnsi="Courier New"/>
      </w:rPr>
    </w:lvl>
    <w:lvl w:ilvl="5" w:tplc="BD6209D8">
      <w:start w:val="1"/>
      <w:numFmt w:val="bullet"/>
      <w:lvlText w:val=""/>
      <w:lvlJc w:val="left"/>
      <w:pPr>
        <w:ind w:left="4320" w:hanging="360"/>
      </w:pPr>
      <w:rPr>
        <w:rFonts w:hint="default" w:ascii="Wingdings" w:hAnsi="Wingdings"/>
      </w:rPr>
    </w:lvl>
    <w:lvl w:ilvl="6" w:tplc="FCA29D76">
      <w:start w:val="1"/>
      <w:numFmt w:val="bullet"/>
      <w:lvlText w:val=""/>
      <w:lvlJc w:val="left"/>
      <w:pPr>
        <w:ind w:left="5040" w:hanging="360"/>
      </w:pPr>
      <w:rPr>
        <w:rFonts w:hint="default" w:ascii="Symbol" w:hAnsi="Symbol"/>
      </w:rPr>
    </w:lvl>
    <w:lvl w:ilvl="7" w:tplc="317CC9F6">
      <w:start w:val="1"/>
      <w:numFmt w:val="bullet"/>
      <w:lvlText w:val="o"/>
      <w:lvlJc w:val="left"/>
      <w:pPr>
        <w:ind w:left="5760" w:hanging="360"/>
      </w:pPr>
      <w:rPr>
        <w:rFonts w:hint="default" w:ascii="Courier New" w:hAnsi="Courier New"/>
      </w:rPr>
    </w:lvl>
    <w:lvl w:ilvl="8" w:tplc="60A2B694">
      <w:start w:val="1"/>
      <w:numFmt w:val="bullet"/>
      <w:lvlText w:val=""/>
      <w:lvlJc w:val="left"/>
      <w:pPr>
        <w:ind w:left="6480" w:hanging="360"/>
      </w:pPr>
      <w:rPr>
        <w:rFonts w:hint="default" w:ascii="Wingdings" w:hAnsi="Wingdings"/>
      </w:rPr>
    </w:lvl>
  </w:abstractNum>
  <w:abstractNum w:abstractNumId="38" w15:restartNumberingAfterBreak="0">
    <w:nsid w:val="4664F36E"/>
    <w:multiLevelType w:val="hybridMultilevel"/>
    <w:tmpl w:val="D88AD51A"/>
    <w:lvl w:ilvl="0" w:tplc="C8529DA4">
      <w:start w:val="1"/>
      <w:numFmt w:val="bullet"/>
      <w:lvlText w:val=""/>
      <w:lvlJc w:val="left"/>
      <w:pPr>
        <w:ind w:left="720" w:hanging="360"/>
      </w:pPr>
      <w:rPr>
        <w:rFonts w:hint="default" w:ascii="Wingdings" w:hAnsi="Wingdings"/>
      </w:rPr>
    </w:lvl>
    <w:lvl w:ilvl="1" w:tplc="4878775C">
      <w:start w:val="1"/>
      <w:numFmt w:val="bullet"/>
      <w:lvlText w:val=""/>
      <w:lvlJc w:val="left"/>
      <w:pPr>
        <w:ind w:left="1440" w:hanging="360"/>
      </w:pPr>
      <w:rPr>
        <w:rFonts w:hint="default" w:ascii="Wingdings" w:hAnsi="Wingdings"/>
      </w:rPr>
    </w:lvl>
    <w:lvl w:ilvl="2" w:tplc="7CD0B21E">
      <w:start w:val="1"/>
      <w:numFmt w:val="bullet"/>
      <w:lvlText w:val=""/>
      <w:lvlJc w:val="left"/>
      <w:pPr>
        <w:ind w:left="2160" w:hanging="360"/>
      </w:pPr>
      <w:rPr>
        <w:rFonts w:hint="default" w:ascii="Wingdings" w:hAnsi="Wingdings"/>
      </w:rPr>
    </w:lvl>
    <w:lvl w:ilvl="3" w:tplc="D246483A">
      <w:start w:val="1"/>
      <w:numFmt w:val="bullet"/>
      <w:lvlText w:val=""/>
      <w:lvlJc w:val="left"/>
      <w:pPr>
        <w:ind w:left="2880" w:hanging="360"/>
      </w:pPr>
      <w:rPr>
        <w:rFonts w:hint="default" w:ascii="Wingdings" w:hAnsi="Wingdings"/>
      </w:rPr>
    </w:lvl>
    <w:lvl w:ilvl="4" w:tplc="6536634C">
      <w:start w:val="1"/>
      <w:numFmt w:val="bullet"/>
      <w:lvlText w:val=""/>
      <w:lvlJc w:val="left"/>
      <w:pPr>
        <w:ind w:left="3600" w:hanging="360"/>
      </w:pPr>
      <w:rPr>
        <w:rFonts w:hint="default" w:ascii="Wingdings" w:hAnsi="Wingdings"/>
      </w:rPr>
    </w:lvl>
    <w:lvl w:ilvl="5" w:tplc="DAA69DA0">
      <w:start w:val="1"/>
      <w:numFmt w:val="bullet"/>
      <w:lvlText w:val=""/>
      <w:lvlJc w:val="left"/>
      <w:pPr>
        <w:ind w:left="4320" w:hanging="360"/>
      </w:pPr>
      <w:rPr>
        <w:rFonts w:hint="default" w:ascii="Wingdings" w:hAnsi="Wingdings"/>
      </w:rPr>
    </w:lvl>
    <w:lvl w:ilvl="6" w:tplc="694278A4">
      <w:start w:val="1"/>
      <w:numFmt w:val="bullet"/>
      <w:lvlText w:val=""/>
      <w:lvlJc w:val="left"/>
      <w:pPr>
        <w:ind w:left="5040" w:hanging="360"/>
      </w:pPr>
      <w:rPr>
        <w:rFonts w:hint="default" w:ascii="Wingdings" w:hAnsi="Wingdings"/>
      </w:rPr>
    </w:lvl>
    <w:lvl w:ilvl="7" w:tplc="CCFA2442">
      <w:start w:val="1"/>
      <w:numFmt w:val="bullet"/>
      <w:lvlText w:val=""/>
      <w:lvlJc w:val="left"/>
      <w:pPr>
        <w:ind w:left="5760" w:hanging="360"/>
      </w:pPr>
      <w:rPr>
        <w:rFonts w:hint="default" w:ascii="Wingdings" w:hAnsi="Wingdings"/>
      </w:rPr>
    </w:lvl>
    <w:lvl w:ilvl="8" w:tplc="79E84932">
      <w:start w:val="1"/>
      <w:numFmt w:val="bullet"/>
      <w:lvlText w:val=""/>
      <w:lvlJc w:val="left"/>
      <w:pPr>
        <w:ind w:left="6480" w:hanging="360"/>
      </w:pPr>
      <w:rPr>
        <w:rFonts w:hint="default" w:ascii="Wingdings" w:hAnsi="Wingdings"/>
      </w:rPr>
    </w:lvl>
  </w:abstractNum>
  <w:abstractNum w:abstractNumId="39" w15:restartNumberingAfterBreak="0">
    <w:nsid w:val="4B333741"/>
    <w:multiLevelType w:val="hybridMultilevel"/>
    <w:tmpl w:val="FBDE3C9C"/>
    <w:lvl w:ilvl="0" w:tplc="BFF23D76">
      <w:start w:val="1"/>
      <w:numFmt w:val="bullet"/>
      <w:lvlText w:val=""/>
      <w:lvlJc w:val="left"/>
      <w:pPr>
        <w:ind w:left="720" w:hanging="360"/>
      </w:pPr>
      <w:rPr>
        <w:rFonts w:hint="default" w:ascii="Symbol" w:hAnsi="Symbol"/>
      </w:rPr>
    </w:lvl>
    <w:lvl w:ilvl="1" w:tplc="4570627A">
      <w:start w:val="1"/>
      <w:numFmt w:val="bullet"/>
      <w:lvlText w:val="o"/>
      <w:lvlJc w:val="left"/>
      <w:pPr>
        <w:ind w:left="1440" w:hanging="360"/>
      </w:pPr>
      <w:rPr>
        <w:rFonts w:hint="default" w:ascii="Courier New" w:hAnsi="Courier New"/>
      </w:rPr>
    </w:lvl>
    <w:lvl w:ilvl="2" w:tplc="39DE6D32">
      <w:start w:val="1"/>
      <w:numFmt w:val="bullet"/>
      <w:lvlText w:val=""/>
      <w:lvlJc w:val="left"/>
      <w:pPr>
        <w:ind w:left="2160" w:hanging="360"/>
      </w:pPr>
      <w:rPr>
        <w:rFonts w:hint="default" w:ascii="Wingdings" w:hAnsi="Wingdings"/>
      </w:rPr>
    </w:lvl>
    <w:lvl w:ilvl="3" w:tplc="ACBE8256">
      <w:start w:val="1"/>
      <w:numFmt w:val="bullet"/>
      <w:lvlText w:val=""/>
      <w:lvlJc w:val="left"/>
      <w:pPr>
        <w:ind w:left="2880" w:hanging="360"/>
      </w:pPr>
      <w:rPr>
        <w:rFonts w:hint="default" w:ascii="Symbol" w:hAnsi="Symbol"/>
      </w:rPr>
    </w:lvl>
    <w:lvl w:ilvl="4" w:tplc="A0FEAFAA">
      <w:start w:val="1"/>
      <w:numFmt w:val="bullet"/>
      <w:lvlText w:val="o"/>
      <w:lvlJc w:val="left"/>
      <w:pPr>
        <w:ind w:left="3600" w:hanging="360"/>
      </w:pPr>
      <w:rPr>
        <w:rFonts w:hint="default" w:ascii="Courier New" w:hAnsi="Courier New"/>
      </w:rPr>
    </w:lvl>
    <w:lvl w:ilvl="5" w:tplc="7FFA0D5C">
      <w:start w:val="1"/>
      <w:numFmt w:val="bullet"/>
      <w:lvlText w:val=""/>
      <w:lvlJc w:val="left"/>
      <w:pPr>
        <w:ind w:left="4320" w:hanging="360"/>
      </w:pPr>
      <w:rPr>
        <w:rFonts w:hint="default" w:ascii="Wingdings" w:hAnsi="Wingdings"/>
      </w:rPr>
    </w:lvl>
    <w:lvl w:ilvl="6" w:tplc="06BA6A24">
      <w:start w:val="1"/>
      <w:numFmt w:val="bullet"/>
      <w:lvlText w:val=""/>
      <w:lvlJc w:val="left"/>
      <w:pPr>
        <w:ind w:left="5040" w:hanging="360"/>
      </w:pPr>
      <w:rPr>
        <w:rFonts w:hint="default" w:ascii="Symbol" w:hAnsi="Symbol"/>
      </w:rPr>
    </w:lvl>
    <w:lvl w:ilvl="7" w:tplc="462C6392">
      <w:start w:val="1"/>
      <w:numFmt w:val="bullet"/>
      <w:lvlText w:val="o"/>
      <w:lvlJc w:val="left"/>
      <w:pPr>
        <w:ind w:left="5760" w:hanging="360"/>
      </w:pPr>
      <w:rPr>
        <w:rFonts w:hint="default" w:ascii="Courier New" w:hAnsi="Courier New"/>
      </w:rPr>
    </w:lvl>
    <w:lvl w:ilvl="8" w:tplc="68724F0C">
      <w:start w:val="1"/>
      <w:numFmt w:val="bullet"/>
      <w:lvlText w:val=""/>
      <w:lvlJc w:val="left"/>
      <w:pPr>
        <w:ind w:left="6480" w:hanging="360"/>
      </w:pPr>
      <w:rPr>
        <w:rFonts w:hint="default" w:ascii="Wingdings" w:hAnsi="Wingdings"/>
      </w:rPr>
    </w:lvl>
  </w:abstractNum>
  <w:abstractNum w:abstractNumId="40" w15:restartNumberingAfterBreak="0">
    <w:nsid w:val="4BF9D6BB"/>
    <w:multiLevelType w:val="hybridMultilevel"/>
    <w:tmpl w:val="99AE25BC"/>
    <w:lvl w:ilvl="0" w:tplc="E6087528">
      <w:start w:val="1"/>
      <w:numFmt w:val="bullet"/>
      <w:lvlText w:val=""/>
      <w:lvlJc w:val="left"/>
      <w:pPr>
        <w:ind w:left="720" w:hanging="360"/>
      </w:pPr>
      <w:rPr>
        <w:rFonts w:hint="default" w:ascii="Symbol" w:hAnsi="Symbol"/>
      </w:rPr>
    </w:lvl>
    <w:lvl w:ilvl="1" w:tplc="21203BFE">
      <w:start w:val="1"/>
      <w:numFmt w:val="bullet"/>
      <w:lvlText w:val="o"/>
      <w:lvlJc w:val="left"/>
      <w:pPr>
        <w:ind w:left="1440" w:hanging="360"/>
      </w:pPr>
      <w:rPr>
        <w:rFonts w:hint="default" w:ascii="Courier New" w:hAnsi="Courier New"/>
      </w:rPr>
    </w:lvl>
    <w:lvl w:ilvl="2" w:tplc="033EE2DE">
      <w:start w:val="1"/>
      <w:numFmt w:val="bullet"/>
      <w:lvlText w:val=""/>
      <w:lvlJc w:val="left"/>
      <w:pPr>
        <w:ind w:left="2160" w:hanging="360"/>
      </w:pPr>
      <w:rPr>
        <w:rFonts w:hint="default" w:ascii="Wingdings" w:hAnsi="Wingdings"/>
      </w:rPr>
    </w:lvl>
    <w:lvl w:ilvl="3" w:tplc="021066A2">
      <w:start w:val="1"/>
      <w:numFmt w:val="bullet"/>
      <w:lvlText w:val=""/>
      <w:lvlJc w:val="left"/>
      <w:pPr>
        <w:ind w:left="2880" w:hanging="360"/>
      </w:pPr>
      <w:rPr>
        <w:rFonts w:hint="default" w:ascii="Symbol" w:hAnsi="Symbol"/>
      </w:rPr>
    </w:lvl>
    <w:lvl w:ilvl="4" w:tplc="AA12E6B0">
      <w:start w:val="1"/>
      <w:numFmt w:val="bullet"/>
      <w:lvlText w:val="o"/>
      <w:lvlJc w:val="left"/>
      <w:pPr>
        <w:ind w:left="3600" w:hanging="360"/>
      </w:pPr>
      <w:rPr>
        <w:rFonts w:hint="default" w:ascii="Courier New" w:hAnsi="Courier New"/>
      </w:rPr>
    </w:lvl>
    <w:lvl w:ilvl="5" w:tplc="AD8EA9B0">
      <w:start w:val="1"/>
      <w:numFmt w:val="bullet"/>
      <w:lvlText w:val=""/>
      <w:lvlJc w:val="left"/>
      <w:pPr>
        <w:ind w:left="4320" w:hanging="360"/>
      </w:pPr>
      <w:rPr>
        <w:rFonts w:hint="default" w:ascii="Wingdings" w:hAnsi="Wingdings"/>
      </w:rPr>
    </w:lvl>
    <w:lvl w:ilvl="6" w:tplc="5358E572">
      <w:start w:val="1"/>
      <w:numFmt w:val="bullet"/>
      <w:lvlText w:val=""/>
      <w:lvlJc w:val="left"/>
      <w:pPr>
        <w:ind w:left="5040" w:hanging="360"/>
      </w:pPr>
      <w:rPr>
        <w:rFonts w:hint="default" w:ascii="Symbol" w:hAnsi="Symbol"/>
      </w:rPr>
    </w:lvl>
    <w:lvl w:ilvl="7" w:tplc="08806026">
      <w:start w:val="1"/>
      <w:numFmt w:val="bullet"/>
      <w:lvlText w:val="o"/>
      <w:lvlJc w:val="left"/>
      <w:pPr>
        <w:ind w:left="5760" w:hanging="360"/>
      </w:pPr>
      <w:rPr>
        <w:rFonts w:hint="default" w:ascii="Courier New" w:hAnsi="Courier New"/>
      </w:rPr>
    </w:lvl>
    <w:lvl w:ilvl="8" w:tplc="FAD8B554">
      <w:start w:val="1"/>
      <w:numFmt w:val="bullet"/>
      <w:lvlText w:val=""/>
      <w:lvlJc w:val="left"/>
      <w:pPr>
        <w:ind w:left="6480" w:hanging="360"/>
      </w:pPr>
      <w:rPr>
        <w:rFonts w:hint="default" w:ascii="Wingdings" w:hAnsi="Wingdings"/>
      </w:rPr>
    </w:lvl>
  </w:abstractNum>
  <w:abstractNum w:abstractNumId="41" w15:restartNumberingAfterBreak="0">
    <w:nsid w:val="4C38EE20"/>
    <w:multiLevelType w:val="hybridMultilevel"/>
    <w:tmpl w:val="08668C64"/>
    <w:lvl w:ilvl="0" w:tplc="726E7D74">
      <w:start w:val="1"/>
      <w:numFmt w:val="bullet"/>
      <w:lvlText w:val=""/>
      <w:lvlJc w:val="left"/>
      <w:pPr>
        <w:ind w:left="720" w:hanging="360"/>
      </w:pPr>
      <w:rPr>
        <w:rFonts w:hint="default" w:ascii="Symbol" w:hAnsi="Symbol"/>
      </w:rPr>
    </w:lvl>
    <w:lvl w:ilvl="1" w:tplc="658056CC">
      <w:start w:val="1"/>
      <w:numFmt w:val="bullet"/>
      <w:lvlText w:val="o"/>
      <w:lvlJc w:val="left"/>
      <w:pPr>
        <w:ind w:left="1440" w:hanging="360"/>
      </w:pPr>
      <w:rPr>
        <w:rFonts w:hint="default" w:ascii="Courier New" w:hAnsi="Courier New"/>
      </w:rPr>
    </w:lvl>
    <w:lvl w:ilvl="2" w:tplc="455EBDFE">
      <w:start w:val="1"/>
      <w:numFmt w:val="bullet"/>
      <w:lvlText w:val=""/>
      <w:lvlJc w:val="left"/>
      <w:pPr>
        <w:ind w:left="2160" w:hanging="360"/>
      </w:pPr>
      <w:rPr>
        <w:rFonts w:hint="default" w:ascii="Wingdings" w:hAnsi="Wingdings"/>
      </w:rPr>
    </w:lvl>
    <w:lvl w:ilvl="3" w:tplc="6B4CCB30">
      <w:start w:val="1"/>
      <w:numFmt w:val="bullet"/>
      <w:lvlText w:val=""/>
      <w:lvlJc w:val="left"/>
      <w:pPr>
        <w:ind w:left="2880" w:hanging="360"/>
      </w:pPr>
      <w:rPr>
        <w:rFonts w:hint="default" w:ascii="Symbol" w:hAnsi="Symbol"/>
      </w:rPr>
    </w:lvl>
    <w:lvl w:ilvl="4" w:tplc="6B2E324A">
      <w:start w:val="1"/>
      <w:numFmt w:val="bullet"/>
      <w:lvlText w:val="o"/>
      <w:lvlJc w:val="left"/>
      <w:pPr>
        <w:ind w:left="3600" w:hanging="360"/>
      </w:pPr>
      <w:rPr>
        <w:rFonts w:hint="default" w:ascii="Courier New" w:hAnsi="Courier New"/>
      </w:rPr>
    </w:lvl>
    <w:lvl w:ilvl="5" w:tplc="938E57C2">
      <w:start w:val="1"/>
      <w:numFmt w:val="bullet"/>
      <w:lvlText w:val=""/>
      <w:lvlJc w:val="left"/>
      <w:pPr>
        <w:ind w:left="4320" w:hanging="360"/>
      </w:pPr>
      <w:rPr>
        <w:rFonts w:hint="default" w:ascii="Wingdings" w:hAnsi="Wingdings"/>
      </w:rPr>
    </w:lvl>
    <w:lvl w:ilvl="6" w:tplc="04E87C0A">
      <w:start w:val="1"/>
      <w:numFmt w:val="bullet"/>
      <w:lvlText w:val=""/>
      <w:lvlJc w:val="left"/>
      <w:pPr>
        <w:ind w:left="5040" w:hanging="360"/>
      </w:pPr>
      <w:rPr>
        <w:rFonts w:hint="default" w:ascii="Symbol" w:hAnsi="Symbol"/>
      </w:rPr>
    </w:lvl>
    <w:lvl w:ilvl="7" w:tplc="281E64E2">
      <w:start w:val="1"/>
      <w:numFmt w:val="bullet"/>
      <w:lvlText w:val="o"/>
      <w:lvlJc w:val="left"/>
      <w:pPr>
        <w:ind w:left="5760" w:hanging="360"/>
      </w:pPr>
      <w:rPr>
        <w:rFonts w:hint="default" w:ascii="Courier New" w:hAnsi="Courier New"/>
      </w:rPr>
    </w:lvl>
    <w:lvl w:ilvl="8" w:tplc="8F787CCC">
      <w:start w:val="1"/>
      <w:numFmt w:val="bullet"/>
      <w:lvlText w:val=""/>
      <w:lvlJc w:val="left"/>
      <w:pPr>
        <w:ind w:left="6480" w:hanging="360"/>
      </w:pPr>
      <w:rPr>
        <w:rFonts w:hint="default" w:ascii="Wingdings" w:hAnsi="Wingdings"/>
      </w:rPr>
    </w:lvl>
  </w:abstractNum>
  <w:abstractNum w:abstractNumId="42" w15:restartNumberingAfterBreak="0">
    <w:nsid w:val="4DE65225"/>
    <w:multiLevelType w:val="hybridMultilevel"/>
    <w:tmpl w:val="31224854"/>
    <w:lvl w:ilvl="0" w:tplc="51EC6266">
      <w:start w:val="1"/>
      <w:numFmt w:val="bullet"/>
      <w:lvlText w:val=""/>
      <w:lvlJc w:val="left"/>
      <w:pPr>
        <w:ind w:left="720" w:hanging="360"/>
      </w:pPr>
      <w:rPr>
        <w:rFonts w:hint="default" w:ascii="Symbol" w:hAnsi="Symbol"/>
      </w:rPr>
    </w:lvl>
    <w:lvl w:ilvl="1" w:tplc="5AD4D5D8">
      <w:start w:val="1"/>
      <w:numFmt w:val="bullet"/>
      <w:lvlText w:val="o"/>
      <w:lvlJc w:val="left"/>
      <w:pPr>
        <w:ind w:left="1440" w:hanging="360"/>
      </w:pPr>
      <w:rPr>
        <w:rFonts w:hint="default" w:ascii="Courier New" w:hAnsi="Courier New"/>
      </w:rPr>
    </w:lvl>
    <w:lvl w:ilvl="2" w:tplc="7A48BCCC">
      <w:start w:val="1"/>
      <w:numFmt w:val="bullet"/>
      <w:lvlText w:val=""/>
      <w:lvlJc w:val="left"/>
      <w:pPr>
        <w:ind w:left="2160" w:hanging="360"/>
      </w:pPr>
      <w:rPr>
        <w:rFonts w:hint="default" w:ascii="Wingdings" w:hAnsi="Wingdings"/>
      </w:rPr>
    </w:lvl>
    <w:lvl w:ilvl="3" w:tplc="72E084B8">
      <w:start w:val="1"/>
      <w:numFmt w:val="bullet"/>
      <w:lvlText w:val=""/>
      <w:lvlJc w:val="left"/>
      <w:pPr>
        <w:ind w:left="2880" w:hanging="360"/>
      </w:pPr>
      <w:rPr>
        <w:rFonts w:hint="default" w:ascii="Symbol" w:hAnsi="Symbol"/>
      </w:rPr>
    </w:lvl>
    <w:lvl w:ilvl="4" w:tplc="2E7C9A5A">
      <w:start w:val="1"/>
      <w:numFmt w:val="bullet"/>
      <w:lvlText w:val="o"/>
      <w:lvlJc w:val="left"/>
      <w:pPr>
        <w:ind w:left="3600" w:hanging="360"/>
      </w:pPr>
      <w:rPr>
        <w:rFonts w:hint="default" w:ascii="Courier New" w:hAnsi="Courier New"/>
      </w:rPr>
    </w:lvl>
    <w:lvl w:ilvl="5" w:tplc="1A3E1214">
      <w:start w:val="1"/>
      <w:numFmt w:val="bullet"/>
      <w:lvlText w:val=""/>
      <w:lvlJc w:val="left"/>
      <w:pPr>
        <w:ind w:left="4320" w:hanging="360"/>
      </w:pPr>
      <w:rPr>
        <w:rFonts w:hint="default" w:ascii="Wingdings" w:hAnsi="Wingdings"/>
      </w:rPr>
    </w:lvl>
    <w:lvl w:ilvl="6" w:tplc="CA4ECF6C">
      <w:start w:val="1"/>
      <w:numFmt w:val="bullet"/>
      <w:lvlText w:val=""/>
      <w:lvlJc w:val="left"/>
      <w:pPr>
        <w:ind w:left="5040" w:hanging="360"/>
      </w:pPr>
      <w:rPr>
        <w:rFonts w:hint="default" w:ascii="Symbol" w:hAnsi="Symbol"/>
      </w:rPr>
    </w:lvl>
    <w:lvl w:ilvl="7" w:tplc="E97CBFF2">
      <w:start w:val="1"/>
      <w:numFmt w:val="bullet"/>
      <w:lvlText w:val="o"/>
      <w:lvlJc w:val="left"/>
      <w:pPr>
        <w:ind w:left="5760" w:hanging="360"/>
      </w:pPr>
      <w:rPr>
        <w:rFonts w:hint="default" w:ascii="Courier New" w:hAnsi="Courier New"/>
      </w:rPr>
    </w:lvl>
    <w:lvl w:ilvl="8" w:tplc="52584F56">
      <w:start w:val="1"/>
      <w:numFmt w:val="bullet"/>
      <w:lvlText w:val=""/>
      <w:lvlJc w:val="left"/>
      <w:pPr>
        <w:ind w:left="6480" w:hanging="360"/>
      </w:pPr>
      <w:rPr>
        <w:rFonts w:hint="default" w:ascii="Wingdings" w:hAnsi="Wingdings"/>
      </w:rPr>
    </w:lvl>
  </w:abstractNum>
  <w:abstractNum w:abstractNumId="43" w15:restartNumberingAfterBreak="0">
    <w:nsid w:val="4FE63984"/>
    <w:multiLevelType w:val="hybridMultilevel"/>
    <w:tmpl w:val="BA642C62"/>
    <w:lvl w:ilvl="0" w:tplc="21704F0E">
      <w:start w:val="1"/>
      <w:numFmt w:val="decimal"/>
      <w:lvlText w:val="%1."/>
      <w:lvlJc w:val="left"/>
      <w:pPr>
        <w:ind w:left="720" w:hanging="360"/>
      </w:pPr>
    </w:lvl>
    <w:lvl w:ilvl="1" w:tplc="37808660">
      <w:start w:val="1"/>
      <w:numFmt w:val="lowerLetter"/>
      <w:lvlText w:val="%2."/>
      <w:lvlJc w:val="left"/>
      <w:pPr>
        <w:ind w:left="1440" w:hanging="360"/>
      </w:pPr>
    </w:lvl>
    <w:lvl w:ilvl="2" w:tplc="8DD25320">
      <w:start w:val="1"/>
      <w:numFmt w:val="lowerRoman"/>
      <w:lvlText w:val="%3."/>
      <w:lvlJc w:val="right"/>
      <w:pPr>
        <w:ind w:left="2160" w:hanging="180"/>
      </w:pPr>
    </w:lvl>
    <w:lvl w:ilvl="3" w:tplc="7494BC1C">
      <w:start w:val="1"/>
      <w:numFmt w:val="decimal"/>
      <w:lvlText w:val="%4."/>
      <w:lvlJc w:val="left"/>
      <w:pPr>
        <w:ind w:left="2880" w:hanging="360"/>
      </w:pPr>
    </w:lvl>
    <w:lvl w:ilvl="4" w:tplc="30DCF0D4">
      <w:start w:val="1"/>
      <w:numFmt w:val="lowerLetter"/>
      <w:lvlText w:val="%5."/>
      <w:lvlJc w:val="left"/>
      <w:pPr>
        <w:ind w:left="3600" w:hanging="360"/>
      </w:pPr>
    </w:lvl>
    <w:lvl w:ilvl="5" w:tplc="BF00F60E">
      <w:start w:val="1"/>
      <w:numFmt w:val="lowerRoman"/>
      <w:lvlText w:val="%6."/>
      <w:lvlJc w:val="right"/>
      <w:pPr>
        <w:ind w:left="4320" w:hanging="180"/>
      </w:pPr>
    </w:lvl>
    <w:lvl w:ilvl="6" w:tplc="22AC82E6">
      <w:start w:val="1"/>
      <w:numFmt w:val="decimal"/>
      <w:lvlText w:val="%7."/>
      <w:lvlJc w:val="left"/>
      <w:pPr>
        <w:ind w:left="5040" w:hanging="360"/>
      </w:pPr>
    </w:lvl>
    <w:lvl w:ilvl="7" w:tplc="458EC0F0">
      <w:start w:val="1"/>
      <w:numFmt w:val="lowerLetter"/>
      <w:lvlText w:val="%8."/>
      <w:lvlJc w:val="left"/>
      <w:pPr>
        <w:ind w:left="5760" w:hanging="360"/>
      </w:pPr>
    </w:lvl>
    <w:lvl w:ilvl="8" w:tplc="565EA8B8">
      <w:start w:val="1"/>
      <w:numFmt w:val="lowerRoman"/>
      <w:lvlText w:val="%9."/>
      <w:lvlJc w:val="right"/>
      <w:pPr>
        <w:ind w:left="6480" w:hanging="180"/>
      </w:pPr>
    </w:lvl>
  </w:abstractNum>
  <w:abstractNum w:abstractNumId="44" w15:restartNumberingAfterBreak="0">
    <w:nsid w:val="52A03602"/>
    <w:multiLevelType w:val="hybridMultilevel"/>
    <w:tmpl w:val="35125624"/>
    <w:lvl w:ilvl="0" w:tplc="3E1E8D4C">
      <w:start w:val="1"/>
      <w:numFmt w:val="bullet"/>
      <w:lvlText w:val=""/>
      <w:lvlJc w:val="left"/>
      <w:pPr>
        <w:ind w:left="720" w:hanging="360"/>
      </w:pPr>
      <w:rPr>
        <w:rFonts w:hint="default" w:ascii="Symbol" w:hAnsi="Symbol"/>
      </w:rPr>
    </w:lvl>
    <w:lvl w:ilvl="1" w:tplc="47DA0026">
      <w:start w:val="1"/>
      <w:numFmt w:val="bullet"/>
      <w:lvlText w:val="o"/>
      <w:lvlJc w:val="left"/>
      <w:pPr>
        <w:ind w:left="1440" w:hanging="360"/>
      </w:pPr>
      <w:rPr>
        <w:rFonts w:hint="default" w:ascii="Courier New" w:hAnsi="Courier New"/>
      </w:rPr>
    </w:lvl>
    <w:lvl w:ilvl="2" w:tplc="10665662">
      <w:start w:val="1"/>
      <w:numFmt w:val="bullet"/>
      <w:lvlText w:val=""/>
      <w:lvlJc w:val="left"/>
      <w:pPr>
        <w:ind w:left="2160" w:hanging="360"/>
      </w:pPr>
      <w:rPr>
        <w:rFonts w:hint="default" w:ascii="Wingdings" w:hAnsi="Wingdings"/>
      </w:rPr>
    </w:lvl>
    <w:lvl w:ilvl="3" w:tplc="5C967048">
      <w:start w:val="1"/>
      <w:numFmt w:val="bullet"/>
      <w:lvlText w:val=""/>
      <w:lvlJc w:val="left"/>
      <w:pPr>
        <w:ind w:left="2880" w:hanging="360"/>
      </w:pPr>
      <w:rPr>
        <w:rFonts w:hint="default" w:ascii="Symbol" w:hAnsi="Symbol"/>
      </w:rPr>
    </w:lvl>
    <w:lvl w:ilvl="4" w:tplc="DE70F82E">
      <w:start w:val="1"/>
      <w:numFmt w:val="bullet"/>
      <w:lvlText w:val="o"/>
      <w:lvlJc w:val="left"/>
      <w:pPr>
        <w:ind w:left="3600" w:hanging="360"/>
      </w:pPr>
      <w:rPr>
        <w:rFonts w:hint="default" w:ascii="Courier New" w:hAnsi="Courier New"/>
      </w:rPr>
    </w:lvl>
    <w:lvl w:ilvl="5" w:tplc="C2EC6BA0">
      <w:start w:val="1"/>
      <w:numFmt w:val="bullet"/>
      <w:lvlText w:val=""/>
      <w:lvlJc w:val="left"/>
      <w:pPr>
        <w:ind w:left="4320" w:hanging="360"/>
      </w:pPr>
      <w:rPr>
        <w:rFonts w:hint="default" w:ascii="Wingdings" w:hAnsi="Wingdings"/>
      </w:rPr>
    </w:lvl>
    <w:lvl w:ilvl="6" w:tplc="4C1C5DFC">
      <w:start w:val="1"/>
      <w:numFmt w:val="bullet"/>
      <w:lvlText w:val=""/>
      <w:lvlJc w:val="left"/>
      <w:pPr>
        <w:ind w:left="5040" w:hanging="360"/>
      </w:pPr>
      <w:rPr>
        <w:rFonts w:hint="default" w:ascii="Symbol" w:hAnsi="Symbol"/>
      </w:rPr>
    </w:lvl>
    <w:lvl w:ilvl="7" w:tplc="124C4786">
      <w:start w:val="1"/>
      <w:numFmt w:val="bullet"/>
      <w:lvlText w:val="o"/>
      <w:lvlJc w:val="left"/>
      <w:pPr>
        <w:ind w:left="5760" w:hanging="360"/>
      </w:pPr>
      <w:rPr>
        <w:rFonts w:hint="default" w:ascii="Courier New" w:hAnsi="Courier New"/>
      </w:rPr>
    </w:lvl>
    <w:lvl w:ilvl="8" w:tplc="6EC4BD0E">
      <w:start w:val="1"/>
      <w:numFmt w:val="bullet"/>
      <w:lvlText w:val=""/>
      <w:lvlJc w:val="left"/>
      <w:pPr>
        <w:ind w:left="6480" w:hanging="360"/>
      </w:pPr>
      <w:rPr>
        <w:rFonts w:hint="default" w:ascii="Wingdings" w:hAnsi="Wingdings"/>
      </w:rPr>
    </w:lvl>
  </w:abstractNum>
  <w:abstractNum w:abstractNumId="45" w15:restartNumberingAfterBreak="0">
    <w:nsid w:val="5B489BD4"/>
    <w:multiLevelType w:val="hybridMultilevel"/>
    <w:tmpl w:val="ABF436E4"/>
    <w:lvl w:ilvl="0" w:tplc="4AB0CDFA">
      <w:start w:val="1"/>
      <w:numFmt w:val="bullet"/>
      <w:lvlText w:val=""/>
      <w:lvlJc w:val="left"/>
      <w:pPr>
        <w:ind w:left="720" w:hanging="360"/>
      </w:pPr>
      <w:rPr>
        <w:rFonts w:hint="default" w:ascii="Symbol" w:hAnsi="Symbol"/>
      </w:rPr>
    </w:lvl>
    <w:lvl w:ilvl="1" w:tplc="6F0800A6">
      <w:start w:val="1"/>
      <w:numFmt w:val="bullet"/>
      <w:lvlText w:val="o"/>
      <w:lvlJc w:val="left"/>
      <w:pPr>
        <w:ind w:left="1440" w:hanging="360"/>
      </w:pPr>
      <w:rPr>
        <w:rFonts w:hint="default" w:ascii="Courier New" w:hAnsi="Courier New"/>
      </w:rPr>
    </w:lvl>
    <w:lvl w:ilvl="2" w:tplc="261AFFC8">
      <w:start w:val="1"/>
      <w:numFmt w:val="bullet"/>
      <w:lvlText w:val=""/>
      <w:lvlJc w:val="left"/>
      <w:pPr>
        <w:ind w:left="2160" w:hanging="360"/>
      </w:pPr>
      <w:rPr>
        <w:rFonts w:hint="default" w:ascii="Wingdings" w:hAnsi="Wingdings"/>
      </w:rPr>
    </w:lvl>
    <w:lvl w:ilvl="3" w:tplc="38684E3E">
      <w:start w:val="1"/>
      <w:numFmt w:val="bullet"/>
      <w:lvlText w:val=""/>
      <w:lvlJc w:val="left"/>
      <w:pPr>
        <w:ind w:left="2880" w:hanging="360"/>
      </w:pPr>
      <w:rPr>
        <w:rFonts w:hint="default" w:ascii="Symbol" w:hAnsi="Symbol"/>
      </w:rPr>
    </w:lvl>
    <w:lvl w:ilvl="4" w:tplc="03CCF264">
      <w:start w:val="1"/>
      <w:numFmt w:val="bullet"/>
      <w:lvlText w:val="o"/>
      <w:lvlJc w:val="left"/>
      <w:pPr>
        <w:ind w:left="3600" w:hanging="360"/>
      </w:pPr>
      <w:rPr>
        <w:rFonts w:hint="default" w:ascii="Courier New" w:hAnsi="Courier New"/>
      </w:rPr>
    </w:lvl>
    <w:lvl w:ilvl="5" w:tplc="70EC9B90">
      <w:start w:val="1"/>
      <w:numFmt w:val="bullet"/>
      <w:lvlText w:val=""/>
      <w:lvlJc w:val="left"/>
      <w:pPr>
        <w:ind w:left="4320" w:hanging="360"/>
      </w:pPr>
      <w:rPr>
        <w:rFonts w:hint="default" w:ascii="Wingdings" w:hAnsi="Wingdings"/>
      </w:rPr>
    </w:lvl>
    <w:lvl w:ilvl="6" w:tplc="89D06A66">
      <w:start w:val="1"/>
      <w:numFmt w:val="bullet"/>
      <w:lvlText w:val=""/>
      <w:lvlJc w:val="left"/>
      <w:pPr>
        <w:ind w:left="5040" w:hanging="360"/>
      </w:pPr>
      <w:rPr>
        <w:rFonts w:hint="default" w:ascii="Symbol" w:hAnsi="Symbol"/>
      </w:rPr>
    </w:lvl>
    <w:lvl w:ilvl="7" w:tplc="400687F2">
      <w:start w:val="1"/>
      <w:numFmt w:val="bullet"/>
      <w:lvlText w:val="o"/>
      <w:lvlJc w:val="left"/>
      <w:pPr>
        <w:ind w:left="5760" w:hanging="360"/>
      </w:pPr>
      <w:rPr>
        <w:rFonts w:hint="default" w:ascii="Courier New" w:hAnsi="Courier New"/>
      </w:rPr>
    </w:lvl>
    <w:lvl w:ilvl="8" w:tplc="CBB09CC8">
      <w:start w:val="1"/>
      <w:numFmt w:val="bullet"/>
      <w:lvlText w:val=""/>
      <w:lvlJc w:val="left"/>
      <w:pPr>
        <w:ind w:left="6480" w:hanging="360"/>
      </w:pPr>
      <w:rPr>
        <w:rFonts w:hint="default" w:ascii="Wingdings" w:hAnsi="Wingdings"/>
      </w:rPr>
    </w:lvl>
  </w:abstractNum>
  <w:abstractNum w:abstractNumId="46" w15:restartNumberingAfterBreak="0">
    <w:nsid w:val="5B74E9E3"/>
    <w:multiLevelType w:val="hybridMultilevel"/>
    <w:tmpl w:val="7152B04E"/>
    <w:lvl w:ilvl="0" w:tplc="2CE6D826">
      <w:start w:val="1"/>
      <w:numFmt w:val="bullet"/>
      <w:lvlText w:val=""/>
      <w:lvlJc w:val="left"/>
      <w:pPr>
        <w:ind w:left="720" w:hanging="360"/>
      </w:pPr>
      <w:rPr>
        <w:rFonts w:hint="default" w:ascii="Symbol" w:hAnsi="Symbol"/>
      </w:rPr>
    </w:lvl>
    <w:lvl w:ilvl="1" w:tplc="AAD66260">
      <w:start w:val="1"/>
      <w:numFmt w:val="bullet"/>
      <w:lvlText w:val="o"/>
      <w:lvlJc w:val="left"/>
      <w:pPr>
        <w:ind w:left="1440" w:hanging="360"/>
      </w:pPr>
      <w:rPr>
        <w:rFonts w:hint="default" w:ascii="Courier New" w:hAnsi="Courier New"/>
      </w:rPr>
    </w:lvl>
    <w:lvl w:ilvl="2" w:tplc="9A928050">
      <w:start w:val="1"/>
      <w:numFmt w:val="bullet"/>
      <w:lvlText w:val=""/>
      <w:lvlJc w:val="left"/>
      <w:pPr>
        <w:ind w:left="2160" w:hanging="360"/>
      </w:pPr>
      <w:rPr>
        <w:rFonts w:hint="default" w:ascii="Wingdings" w:hAnsi="Wingdings"/>
      </w:rPr>
    </w:lvl>
    <w:lvl w:ilvl="3" w:tplc="0840D170">
      <w:start w:val="1"/>
      <w:numFmt w:val="bullet"/>
      <w:lvlText w:val=""/>
      <w:lvlJc w:val="left"/>
      <w:pPr>
        <w:ind w:left="2880" w:hanging="360"/>
      </w:pPr>
      <w:rPr>
        <w:rFonts w:hint="default" w:ascii="Symbol" w:hAnsi="Symbol"/>
      </w:rPr>
    </w:lvl>
    <w:lvl w:ilvl="4" w:tplc="752E0100">
      <w:start w:val="1"/>
      <w:numFmt w:val="bullet"/>
      <w:lvlText w:val="o"/>
      <w:lvlJc w:val="left"/>
      <w:pPr>
        <w:ind w:left="3600" w:hanging="360"/>
      </w:pPr>
      <w:rPr>
        <w:rFonts w:hint="default" w:ascii="Courier New" w:hAnsi="Courier New"/>
      </w:rPr>
    </w:lvl>
    <w:lvl w:ilvl="5" w:tplc="AE8E1F64">
      <w:start w:val="1"/>
      <w:numFmt w:val="bullet"/>
      <w:lvlText w:val=""/>
      <w:lvlJc w:val="left"/>
      <w:pPr>
        <w:ind w:left="4320" w:hanging="360"/>
      </w:pPr>
      <w:rPr>
        <w:rFonts w:hint="default" w:ascii="Wingdings" w:hAnsi="Wingdings"/>
      </w:rPr>
    </w:lvl>
    <w:lvl w:ilvl="6" w:tplc="82463DDE">
      <w:start w:val="1"/>
      <w:numFmt w:val="bullet"/>
      <w:lvlText w:val=""/>
      <w:lvlJc w:val="left"/>
      <w:pPr>
        <w:ind w:left="5040" w:hanging="360"/>
      </w:pPr>
      <w:rPr>
        <w:rFonts w:hint="default" w:ascii="Symbol" w:hAnsi="Symbol"/>
      </w:rPr>
    </w:lvl>
    <w:lvl w:ilvl="7" w:tplc="F1F045D6">
      <w:start w:val="1"/>
      <w:numFmt w:val="bullet"/>
      <w:lvlText w:val="o"/>
      <w:lvlJc w:val="left"/>
      <w:pPr>
        <w:ind w:left="5760" w:hanging="360"/>
      </w:pPr>
      <w:rPr>
        <w:rFonts w:hint="default" w:ascii="Courier New" w:hAnsi="Courier New"/>
      </w:rPr>
    </w:lvl>
    <w:lvl w:ilvl="8" w:tplc="B5DC356C">
      <w:start w:val="1"/>
      <w:numFmt w:val="bullet"/>
      <w:lvlText w:val=""/>
      <w:lvlJc w:val="left"/>
      <w:pPr>
        <w:ind w:left="6480" w:hanging="360"/>
      </w:pPr>
      <w:rPr>
        <w:rFonts w:hint="default" w:ascii="Wingdings" w:hAnsi="Wingdings"/>
      </w:rPr>
    </w:lvl>
  </w:abstractNum>
  <w:abstractNum w:abstractNumId="47" w15:restartNumberingAfterBreak="0">
    <w:nsid w:val="5CEB32C1"/>
    <w:multiLevelType w:val="hybridMultilevel"/>
    <w:tmpl w:val="6ED8B84E"/>
    <w:lvl w:ilvl="0" w:tplc="06AEBB4A">
      <w:start w:val="1"/>
      <w:numFmt w:val="bullet"/>
      <w:lvlText w:val=""/>
      <w:lvlJc w:val="left"/>
      <w:pPr>
        <w:ind w:left="720" w:hanging="360"/>
      </w:pPr>
      <w:rPr>
        <w:rFonts w:hint="default" w:ascii="Symbol" w:hAnsi="Symbol"/>
      </w:rPr>
    </w:lvl>
    <w:lvl w:ilvl="1" w:tplc="79BCA14E">
      <w:start w:val="1"/>
      <w:numFmt w:val="bullet"/>
      <w:lvlText w:val="o"/>
      <w:lvlJc w:val="left"/>
      <w:pPr>
        <w:ind w:left="1440" w:hanging="360"/>
      </w:pPr>
      <w:rPr>
        <w:rFonts w:hint="default" w:ascii="Courier New" w:hAnsi="Courier New"/>
      </w:rPr>
    </w:lvl>
    <w:lvl w:ilvl="2" w:tplc="D1624D5C">
      <w:start w:val="1"/>
      <w:numFmt w:val="bullet"/>
      <w:lvlText w:val=""/>
      <w:lvlJc w:val="left"/>
      <w:pPr>
        <w:ind w:left="2160" w:hanging="360"/>
      </w:pPr>
      <w:rPr>
        <w:rFonts w:hint="default" w:ascii="Wingdings" w:hAnsi="Wingdings"/>
      </w:rPr>
    </w:lvl>
    <w:lvl w:ilvl="3" w:tplc="18DC29D6">
      <w:start w:val="1"/>
      <w:numFmt w:val="bullet"/>
      <w:lvlText w:val=""/>
      <w:lvlJc w:val="left"/>
      <w:pPr>
        <w:ind w:left="2880" w:hanging="360"/>
      </w:pPr>
      <w:rPr>
        <w:rFonts w:hint="default" w:ascii="Symbol" w:hAnsi="Symbol"/>
      </w:rPr>
    </w:lvl>
    <w:lvl w:ilvl="4" w:tplc="4ECEBE22">
      <w:start w:val="1"/>
      <w:numFmt w:val="bullet"/>
      <w:lvlText w:val="o"/>
      <w:lvlJc w:val="left"/>
      <w:pPr>
        <w:ind w:left="3600" w:hanging="360"/>
      </w:pPr>
      <w:rPr>
        <w:rFonts w:hint="default" w:ascii="Courier New" w:hAnsi="Courier New"/>
      </w:rPr>
    </w:lvl>
    <w:lvl w:ilvl="5" w:tplc="94DE71BC">
      <w:start w:val="1"/>
      <w:numFmt w:val="bullet"/>
      <w:lvlText w:val=""/>
      <w:lvlJc w:val="left"/>
      <w:pPr>
        <w:ind w:left="4320" w:hanging="360"/>
      </w:pPr>
      <w:rPr>
        <w:rFonts w:hint="default" w:ascii="Wingdings" w:hAnsi="Wingdings"/>
      </w:rPr>
    </w:lvl>
    <w:lvl w:ilvl="6" w:tplc="D99AA58C">
      <w:start w:val="1"/>
      <w:numFmt w:val="bullet"/>
      <w:lvlText w:val=""/>
      <w:lvlJc w:val="left"/>
      <w:pPr>
        <w:ind w:left="5040" w:hanging="360"/>
      </w:pPr>
      <w:rPr>
        <w:rFonts w:hint="default" w:ascii="Symbol" w:hAnsi="Symbol"/>
      </w:rPr>
    </w:lvl>
    <w:lvl w:ilvl="7" w:tplc="6788241C">
      <w:start w:val="1"/>
      <w:numFmt w:val="bullet"/>
      <w:lvlText w:val="o"/>
      <w:lvlJc w:val="left"/>
      <w:pPr>
        <w:ind w:left="5760" w:hanging="360"/>
      </w:pPr>
      <w:rPr>
        <w:rFonts w:hint="default" w:ascii="Courier New" w:hAnsi="Courier New"/>
      </w:rPr>
    </w:lvl>
    <w:lvl w:ilvl="8" w:tplc="BEE85EF8">
      <w:start w:val="1"/>
      <w:numFmt w:val="bullet"/>
      <w:lvlText w:val=""/>
      <w:lvlJc w:val="left"/>
      <w:pPr>
        <w:ind w:left="6480" w:hanging="360"/>
      </w:pPr>
      <w:rPr>
        <w:rFonts w:hint="default" w:ascii="Wingdings" w:hAnsi="Wingdings"/>
      </w:rPr>
    </w:lvl>
  </w:abstractNum>
  <w:abstractNum w:abstractNumId="48" w15:restartNumberingAfterBreak="0">
    <w:nsid w:val="60C1C007"/>
    <w:multiLevelType w:val="hybridMultilevel"/>
    <w:tmpl w:val="8A02EED0"/>
    <w:lvl w:ilvl="0" w:tplc="3522C5E2">
      <w:start w:val="1"/>
      <w:numFmt w:val="bullet"/>
      <w:lvlText w:val=""/>
      <w:lvlJc w:val="left"/>
      <w:pPr>
        <w:ind w:left="1080" w:hanging="360"/>
      </w:pPr>
      <w:rPr>
        <w:rFonts w:hint="default" w:ascii="Symbol" w:hAnsi="Symbol"/>
      </w:rPr>
    </w:lvl>
    <w:lvl w:ilvl="1" w:tplc="F81AB8EA">
      <w:start w:val="1"/>
      <w:numFmt w:val="bullet"/>
      <w:lvlText w:val="o"/>
      <w:lvlJc w:val="left"/>
      <w:pPr>
        <w:ind w:left="1800" w:hanging="360"/>
      </w:pPr>
      <w:rPr>
        <w:rFonts w:hint="default" w:ascii="Courier New" w:hAnsi="Courier New"/>
      </w:rPr>
    </w:lvl>
    <w:lvl w:ilvl="2" w:tplc="A1A0F6F2">
      <w:start w:val="1"/>
      <w:numFmt w:val="bullet"/>
      <w:lvlText w:val=""/>
      <w:lvlJc w:val="left"/>
      <w:pPr>
        <w:ind w:left="2520" w:hanging="360"/>
      </w:pPr>
      <w:rPr>
        <w:rFonts w:hint="default" w:ascii="Wingdings" w:hAnsi="Wingdings"/>
      </w:rPr>
    </w:lvl>
    <w:lvl w:ilvl="3" w:tplc="5C7A3862">
      <w:start w:val="1"/>
      <w:numFmt w:val="bullet"/>
      <w:lvlText w:val=""/>
      <w:lvlJc w:val="left"/>
      <w:pPr>
        <w:ind w:left="3240" w:hanging="360"/>
      </w:pPr>
      <w:rPr>
        <w:rFonts w:hint="default" w:ascii="Symbol" w:hAnsi="Symbol"/>
      </w:rPr>
    </w:lvl>
    <w:lvl w:ilvl="4" w:tplc="6C66231C">
      <w:start w:val="1"/>
      <w:numFmt w:val="bullet"/>
      <w:lvlText w:val="o"/>
      <w:lvlJc w:val="left"/>
      <w:pPr>
        <w:ind w:left="3960" w:hanging="360"/>
      </w:pPr>
      <w:rPr>
        <w:rFonts w:hint="default" w:ascii="Courier New" w:hAnsi="Courier New"/>
      </w:rPr>
    </w:lvl>
    <w:lvl w:ilvl="5" w:tplc="759A0A80">
      <w:start w:val="1"/>
      <w:numFmt w:val="bullet"/>
      <w:lvlText w:val=""/>
      <w:lvlJc w:val="left"/>
      <w:pPr>
        <w:ind w:left="4680" w:hanging="360"/>
      </w:pPr>
      <w:rPr>
        <w:rFonts w:hint="default" w:ascii="Wingdings" w:hAnsi="Wingdings"/>
      </w:rPr>
    </w:lvl>
    <w:lvl w:ilvl="6" w:tplc="44E8E256">
      <w:start w:val="1"/>
      <w:numFmt w:val="bullet"/>
      <w:lvlText w:val=""/>
      <w:lvlJc w:val="left"/>
      <w:pPr>
        <w:ind w:left="5400" w:hanging="360"/>
      </w:pPr>
      <w:rPr>
        <w:rFonts w:hint="default" w:ascii="Symbol" w:hAnsi="Symbol"/>
      </w:rPr>
    </w:lvl>
    <w:lvl w:ilvl="7" w:tplc="93BAE260">
      <w:start w:val="1"/>
      <w:numFmt w:val="bullet"/>
      <w:lvlText w:val="o"/>
      <w:lvlJc w:val="left"/>
      <w:pPr>
        <w:ind w:left="6120" w:hanging="360"/>
      </w:pPr>
      <w:rPr>
        <w:rFonts w:hint="default" w:ascii="Courier New" w:hAnsi="Courier New"/>
      </w:rPr>
    </w:lvl>
    <w:lvl w:ilvl="8" w:tplc="070A5136">
      <w:start w:val="1"/>
      <w:numFmt w:val="bullet"/>
      <w:lvlText w:val=""/>
      <w:lvlJc w:val="left"/>
      <w:pPr>
        <w:ind w:left="6840" w:hanging="360"/>
      </w:pPr>
      <w:rPr>
        <w:rFonts w:hint="default" w:ascii="Wingdings" w:hAnsi="Wingdings"/>
      </w:rPr>
    </w:lvl>
  </w:abstractNum>
  <w:abstractNum w:abstractNumId="49" w15:restartNumberingAfterBreak="0">
    <w:nsid w:val="657129F2"/>
    <w:multiLevelType w:val="hybridMultilevel"/>
    <w:tmpl w:val="362A6932"/>
    <w:lvl w:ilvl="0" w:tplc="32D0D320">
      <w:start w:val="1"/>
      <w:numFmt w:val="bullet"/>
      <w:lvlText w:val=""/>
      <w:lvlJc w:val="left"/>
      <w:pPr>
        <w:ind w:left="720" w:hanging="360"/>
      </w:pPr>
      <w:rPr>
        <w:rFonts w:hint="default" w:ascii="Symbol" w:hAnsi="Symbol"/>
      </w:rPr>
    </w:lvl>
    <w:lvl w:ilvl="1" w:tplc="F71EF020">
      <w:start w:val="1"/>
      <w:numFmt w:val="bullet"/>
      <w:lvlText w:val="o"/>
      <w:lvlJc w:val="left"/>
      <w:pPr>
        <w:ind w:left="1440" w:hanging="360"/>
      </w:pPr>
      <w:rPr>
        <w:rFonts w:hint="default" w:ascii="Courier New" w:hAnsi="Courier New"/>
      </w:rPr>
    </w:lvl>
    <w:lvl w:ilvl="2" w:tplc="8F34623C">
      <w:start w:val="1"/>
      <w:numFmt w:val="bullet"/>
      <w:lvlText w:val=""/>
      <w:lvlJc w:val="left"/>
      <w:pPr>
        <w:ind w:left="2160" w:hanging="360"/>
      </w:pPr>
      <w:rPr>
        <w:rFonts w:hint="default" w:ascii="Wingdings" w:hAnsi="Wingdings"/>
      </w:rPr>
    </w:lvl>
    <w:lvl w:ilvl="3" w:tplc="35660DFE">
      <w:start w:val="1"/>
      <w:numFmt w:val="bullet"/>
      <w:lvlText w:val=""/>
      <w:lvlJc w:val="left"/>
      <w:pPr>
        <w:ind w:left="2880" w:hanging="360"/>
      </w:pPr>
      <w:rPr>
        <w:rFonts w:hint="default" w:ascii="Symbol" w:hAnsi="Symbol"/>
      </w:rPr>
    </w:lvl>
    <w:lvl w:ilvl="4" w:tplc="38FC62F2">
      <w:start w:val="1"/>
      <w:numFmt w:val="bullet"/>
      <w:lvlText w:val="o"/>
      <w:lvlJc w:val="left"/>
      <w:pPr>
        <w:ind w:left="3600" w:hanging="360"/>
      </w:pPr>
      <w:rPr>
        <w:rFonts w:hint="default" w:ascii="Courier New" w:hAnsi="Courier New"/>
      </w:rPr>
    </w:lvl>
    <w:lvl w:ilvl="5" w:tplc="7C4A8BE2">
      <w:start w:val="1"/>
      <w:numFmt w:val="bullet"/>
      <w:lvlText w:val=""/>
      <w:lvlJc w:val="left"/>
      <w:pPr>
        <w:ind w:left="4320" w:hanging="360"/>
      </w:pPr>
      <w:rPr>
        <w:rFonts w:hint="default" w:ascii="Wingdings" w:hAnsi="Wingdings"/>
      </w:rPr>
    </w:lvl>
    <w:lvl w:ilvl="6" w:tplc="DEA29A5A">
      <w:start w:val="1"/>
      <w:numFmt w:val="bullet"/>
      <w:lvlText w:val=""/>
      <w:lvlJc w:val="left"/>
      <w:pPr>
        <w:ind w:left="5040" w:hanging="360"/>
      </w:pPr>
      <w:rPr>
        <w:rFonts w:hint="default" w:ascii="Symbol" w:hAnsi="Symbol"/>
      </w:rPr>
    </w:lvl>
    <w:lvl w:ilvl="7" w:tplc="1D0493CC">
      <w:start w:val="1"/>
      <w:numFmt w:val="bullet"/>
      <w:lvlText w:val="o"/>
      <w:lvlJc w:val="left"/>
      <w:pPr>
        <w:ind w:left="5760" w:hanging="360"/>
      </w:pPr>
      <w:rPr>
        <w:rFonts w:hint="default" w:ascii="Courier New" w:hAnsi="Courier New"/>
      </w:rPr>
    </w:lvl>
    <w:lvl w:ilvl="8" w:tplc="9BB29768">
      <w:start w:val="1"/>
      <w:numFmt w:val="bullet"/>
      <w:lvlText w:val=""/>
      <w:lvlJc w:val="left"/>
      <w:pPr>
        <w:ind w:left="6480" w:hanging="360"/>
      </w:pPr>
      <w:rPr>
        <w:rFonts w:hint="default" w:ascii="Wingdings" w:hAnsi="Wingdings"/>
      </w:rPr>
    </w:lvl>
  </w:abstractNum>
  <w:abstractNum w:abstractNumId="50" w15:restartNumberingAfterBreak="0">
    <w:nsid w:val="66AD0539"/>
    <w:multiLevelType w:val="hybridMultilevel"/>
    <w:tmpl w:val="1BB0A682"/>
    <w:lvl w:ilvl="0" w:tplc="3A3EDB40">
      <w:start w:val="1"/>
      <w:numFmt w:val="bullet"/>
      <w:lvlText w:val=""/>
      <w:lvlJc w:val="left"/>
      <w:pPr>
        <w:ind w:left="720" w:hanging="360"/>
      </w:pPr>
      <w:rPr>
        <w:rFonts w:hint="default" w:ascii="Symbol" w:hAnsi="Symbol"/>
      </w:rPr>
    </w:lvl>
    <w:lvl w:ilvl="1" w:tplc="C5B43E56">
      <w:start w:val="1"/>
      <w:numFmt w:val="bullet"/>
      <w:lvlText w:val="o"/>
      <w:lvlJc w:val="left"/>
      <w:pPr>
        <w:ind w:left="1440" w:hanging="360"/>
      </w:pPr>
      <w:rPr>
        <w:rFonts w:hint="default" w:ascii="Courier New" w:hAnsi="Courier New"/>
      </w:rPr>
    </w:lvl>
    <w:lvl w:ilvl="2" w:tplc="CE24CF58">
      <w:start w:val="1"/>
      <w:numFmt w:val="bullet"/>
      <w:lvlText w:val=""/>
      <w:lvlJc w:val="left"/>
      <w:pPr>
        <w:ind w:left="2160" w:hanging="360"/>
      </w:pPr>
      <w:rPr>
        <w:rFonts w:hint="default" w:ascii="Wingdings" w:hAnsi="Wingdings"/>
      </w:rPr>
    </w:lvl>
    <w:lvl w:ilvl="3" w:tplc="050E477A">
      <w:start w:val="1"/>
      <w:numFmt w:val="bullet"/>
      <w:lvlText w:val=""/>
      <w:lvlJc w:val="left"/>
      <w:pPr>
        <w:ind w:left="2880" w:hanging="360"/>
      </w:pPr>
      <w:rPr>
        <w:rFonts w:hint="default" w:ascii="Symbol" w:hAnsi="Symbol"/>
      </w:rPr>
    </w:lvl>
    <w:lvl w:ilvl="4" w:tplc="67DAB786">
      <w:start w:val="1"/>
      <w:numFmt w:val="bullet"/>
      <w:lvlText w:val="o"/>
      <w:lvlJc w:val="left"/>
      <w:pPr>
        <w:ind w:left="3600" w:hanging="360"/>
      </w:pPr>
      <w:rPr>
        <w:rFonts w:hint="default" w:ascii="Courier New" w:hAnsi="Courier New"/>
      </w:rPr>
    </w:lvl>
    <w:lvl w:ilvl="5" w:tplc="456C8FB6">
      <w:start w:val="1"/>
      <w:numFmt w:val="bullet"/>
      <w:lvlText w:val=""/>
      <w:lvlJc w:val="left"/>
      <w:pPr>
        <w:ind w:left="4320" w:hanging="360"/>
      </w:pPr>
      <w:rPr>
        <w:rFonts w:hint="default" w:ascii="Wingdings" w:hAnsi="Wingdings"/>
      </w:rPr>
    </w:lvl>
    <w:lvl w:ilvl="6" w:tplc="A7420D88">
      <w:start w:val="1"/>
      <w:numFmt w:val="bullet"/>
      <w:lvlText w:val=""/>
      <w:lvlJc w:val="left"/>
      <w:pPr>
        <w:ind w:left="5040" w:hanging="360"/>
      </w:pPr>
      <w:rPr>
        <w:rFonts w:hint="default" w:ascii="Symbol" w:hAnsi="Symbol"/>
      </w:rPr>
    </w:lvl>
    <w:lvl w:ilvl="7" w:tplc="5D70066C">
      <w:start w:val="1"/>
      <w:numFmt w:val="bullet"/>
      <w:lvlText w:val="o"/>
      <w:lvlJc w:val="left"/>
      <w:pPr>
        <w:ind w:left="5760" w:hanging="360"/>
      </w:pPr>
      <w:rPr>
        <w:rFonts w:hint="default" w:ascii="Courier New" w:hAnsi="Courier New"/>
      </w:rPr>
    </w:lvl>
    <w:lvl w:ilvl="8" w:tplc="A14439BA">
      <w:start w:val="1"/>
      <w:numFmt w:val="bullet"/>
      <w:lvlText w:val=""/>
      <w:lvlJc w:val="left"/>
      <w:pPr>
        <w:ind w:left="6480" w:hanging="360"/>
      </w:pPr>
      <w:rPr>
        <w:rFonts w:hint="default" w:ascii="Wingdings" w:hAnsi="Wingdings"/>
      </w:rPr>
    </w:lvl>
  </w:abstractNum>
  <w:abstractNum w:abstractNumId="51" w15:restartNumberingAfterBreak="0">
    <w:nsid w:val="67507575"/>
    <w:multiLevelType w:val="hybridMultilevel"/>
    <w:tmpl w:val="F6F253D4"/>
    <w:lvl w:ilvl="0" w:tplc="7866583E">
      <w:start w:val="1"/>
      <w:numFmt w:val="bullet"/>
      <w:lvlText w:val=""/>
      <w:lvlJc w:val="left"/>
      <w:pPr>
        <w:ind w:left="720" w:hanging="360"/>
      </w:pPr>
      <w:rPr>
        <w:rFonts w:hint="default" w:ascii="Symbol" w:hAnsi="Symbol"/>
      </w:rPr>
    </w:lvl>
    <w:lvl w:ilvl="1" w:tplc="9F785C08">
      <w:start w:val="1"/>
      <w:numFmt w:val="bullet"/>
      <w:lvlText w:val="o"/>
      <w:lvlJc w:val="left"/>
      <w:pPr>
        <w:ind w:left="1440" w:hanging="360"/>
      </w:pPr>
      <w:rPr>
        <w:rFonts w:hint="default" w:ascii="Courier New" w:hAnsi="Courier New"/>
      </w:rPr>
    </w:lvl>
    <w:lvl w:ilvl="2" w:tplc="061234E0">
      <w:start w:val="1"/>
      <w:numFmt w:val="bullet"/>
      <w:lvlText w:val=""/>
      <w:lvlJc w:val="left"/>
      <w:pPr>
        <w:ind w:left="2160" w:hanging="360"/>
      </w:pPr>
      <w:rPr>
        <w:rFonts w:hint="default" w:ascii="Wingdings" w:hAnsi="Wingdings"/>
      </w:rPr>
    </w:lvl>
    <w:lvl w:ilvl="3" w:tplc="CC9E7D58">
      <w:start w:val="1"/>
      <w:numFmt w:val="bullet"/>
      <w:lvlText w:val=""/>
      <w:lvlJc w:val="left"/>
      <w:pPr>
        <w:ind w:left="2880" w:hanging="360"/>
      </w:pPr>
      <w:rPr>
        <w:rFonts w:hint="default" w:ascii="Symbol" w:hAnsi="Symbol"/>
      </w:rPr>
    </w:lvl>
    <w:lvl w:ilvl="4" w:tplc="04BE6240">
      <w:start w:val="1"/>
      <w:numFmt w:val="bullet"/>
      <w:lvlText w:val="o"/>
      <w:lvlJc w:val="left"/>
      <w:pPr>
        <w:ind w:left="3600" w:hanging="360"/>
      </w:pPr>
      <w:rPr>
        <w:rFonts w:hint="default" w:ascii="Courier New" w:hAnsi="Courier New"/>
      </w:rPr>
    </w:lvl>
    <w:lvl w:ilvl="5" w:tplc="B2865E9E">
      <w:start w:val="1"/>
      <w:numFmt w:val="bullet"/>
      <w:lvlText w:val=""/>
      <w:lvlJc w:val="left"/>
      <w:pPr>
        <w:ind w:left="4320" w:hanging="360"/>
      </w:pPr>
      <w:rPr>
        <w:rFonts w:hint="default" w:ascii="Wingdings" w:hAnsi="Wingdings"/>
      </w:rPr>
    </w:lvl>
    <w:lvl w:ilvl="6" w:tplc="50123938">
      <w:start w:val="1"/>
      <w:numFmt w:val="bullet"/>
      <w:lvlText w:val=""/>
      <w:lvlJc w:val="left"/>
      <w:pPr>
        <w:ind w:left="5040" w:hanging="360"/>
      </w:pPr>
      <w:rPr>
        <w:rFonts w:hint="default" w:ascii="Symbol" w:hAnsi="Symbol"/>
      </w:rPr>
    </w:lvl>
    <w:lvl w:ilvl="7" w:tplc="623286F0">
      <w:start w:val="1"/>
      <w:numFmt w:val="bullet"/>
      <w:lvlText w:val="o"/>
      <w:lvlJc w:val="left"/>
      <w:pPr>
        <w:ind w:left="5760" w:hanging="360"/>
      </w:pPr>
      <w:rPr>
        <w:rFonts w:hint="default" w:ascii="Courier New" w:hAnsi="Courier New"/>
      </w:rPr>
    </w:lvl>
    <w:lvl w:ilvl="8" w:tplc="10EED018">
      <w:start w:val="1"/>
      <w:numFmt w:val="bullet"/>
      <w:lvlText w:val=""/>
      <w:lvlJc w:val="left"/>
      <w:pPr>
        <w:ind w:left="6480" w:hanging="360"/>
      </w:pPr>
      <w:rPr>
        <w:rFonts w:hint="default" w:ascii="Wingdings" w:hAnsi="Wingdings"/>
      </w:rPr>
    </w:lvl>
  </w:abstractNum>
  <w:abstractNum w:abstractNumId="52" w15:restartNumberingAfterBreak="0">
    <w:nsid w:val="6AA3E25B"/>
    <w:multiLevelType w:val="hybridMultilevel"/>
    <w:tmpl w:val="EB8CDE62"/>
    <w:lvl w:ilvl="0" w:tplc="184A2468">
      <w:start w:val="1"/>
      <w:numFmt w:val="bullet"/>
      <w:lvlText w:val=""/>
      <w:lvlJc w:val="left"/>
      <w:pPr>
        <w:ind w:left="720" w:hanging="360"/>
      </w:pPr>
      <w:rPr>
        <w:rFonts w:hint="default" w:ascii="Symbol" w:hAnsi="Symbol"/>
      </w:rPr>
    </w:lvl>
    <w:lvl w:ilvl="1" w:tplc="0F7E91AC">
      <w:start w:val="1"/>
      <w:numFmt w:val="bullet"/>
      <w:lvlText w:val="o"/>
      <w:lvlJc w:val="left"/>
      <w:pPr>
        <w:ind w:left="1440" w:hanging="360"/>
      </w:pPr>
      <w:rPr>
        <w:rFonts w:hint="default" w:ascii="Courier New" w:hAnsi="Courier New"/>
      </w:rPr>
    </w:lvl>
    <w:lvl w:ilvl="2" w:tplc="12A49776">
      <w:start w:val="1"/>
      <w:numFmt w:val="bullet"/>
      <w:lvlText w:val=""/>
      <w:lvlJc w:val="left"/>
      <w:pPr>
        <w:ind w:left="2160" w:hanging="360"/>
      </w:pPr>
      <w:rPr>
        <w:rFonts w:hint="default" w:ascii="Wingdings" w:hAnsi="Wingdings"/>
      </w:rPr>
    </w:lvl>
    <w:lvl w:ilvl="3" w:tplc="335A4F6C">
      <w:start w:val="1"/>
      <w:numFmt w:val="bullet"/>
      <w:lvlText w:val=""/>
      <w:lvlJc w:val="left"/>
      <w:pPr>
        <w:ind w:left="2880" w:hanging="360"/>
      </w:pPr>
      <w:rPr>
        <w:rFonts w:hint="default" w:ascii="Symbol" w:hAnsi="Symbol"/>
      </w:rPr>
    </w:lvl>
    <w:lvl w:ilvl="4" w:tplc="40BA9AA6">
      <w:start w:val="1"/>
      <w:numFmt w:val="bullet"/>
      <w:lvlText w:val="o"/>
      <w:lvlJc w:val="left"/>
      <w:pPr>
        <w:ind w:left="3600" w:hanging="360"/>
      </w:pPr>
      <w:rPr>
        <w:rFonts w:hint="default" w:ascii="Courier New" w:hAnsi="Courier New"/>
      </w:rPr>
    </w:lvl>
    <w:lvl w:ilvl="5" w:tplc="5838B92A">
      <w:start w:val="1"/>
      <w:numFmt w:val="bullet"/>
      <w:lvlText w:val=""/>
      <w:lvlJc w:val="left"/>
      <w:pPr>
        <w:ind w:left="4320" w:hanging="360"/>
      </w:pPr>
      <w:rPr>
        <w:rFonts w:hint="default" w:ascii="Wingdings" w:hAnsi="Wingdings"/>
      </w:rPr>
    </w:lvl>
    <w:lvl w:ilvl="6" w:tplc="0AA4B356">
      <w:start w:val="1"/>
      <w:numFmt w:val="bullet"/>
      <w:lvlText w:val=""/>
      <w:lvlJc w:val="left"/>
      <w:pPr>
        <w:ind w:left="5040" w:hanging="360"/>
      </w:pPr>
      <w:rPr>
        <w:rFonts w:hint="default" w:ascii="Symbol" w:hAnsi="Symbol"/>
      </w:rPr>
    </w:lvl>
    <w:lvl w:ilvl="7" w:tplc="60A8A9B2">
      <w:start w:val="1"/>
      <w:numFmt w:val="bullet"/>
      <w:lvlText w:val="o"/>
      <w:lvlJc w:val="left"/>
      <w:pPr>
        <w:ind w:left="5760" w:hanging="360"/>
      </w:pPr>
      <w:rPr>
        <w:rFonts w:hint="default" w:ascii="Courier New" w:hAnsi="Courier New"/>
      </w:rPr>
    </w:lvl>
    <w:lvl w:ilvl="8" w:tplc="BDB07FC0">
      <w:start w:val="1"/>
      <w:numFmt w:val="bullet"/>
      <w:lvlText w:val=""/>
      <w:lvlJc w:val="left"/>
      <w:pPr>
        <w:ind w:left="6480" w:hanging="360"/>
      </w:pPr>
      <w:rPr>
        <w:rFonts w:hint="default" w:ascii="Wingdings" w:hAnsi="Wingdings"/>
      </w:rPr>
    </w:lvl>
  </w:abstractNum>
  <w:abstractNum w:abstractNumId="53" w15:restartNumberingAfterBreak="0">
    <w:nsid w:val="6AE466A5"/>
    <w:multiLevelType w:val="hybridMultilevel"/>
    <w:tmpl w:val="D2D25588"/>
    <w:lvl w:ilvl="0" w:tplc="DADE0980">
      <w:start w:val="1"/>
      <w:numFmt w:val="bullet"/>
      <w:lvlText w:val=""/>
      <w:lvlJc w:val="left"/>
      <w:pPr>
        <w:ind w:left="720" w:hanging="360"/>
      </w:pPr>
      <w:rPr>
        <w:rFonts w:hint="default" w:ascii="Symbol" w:hAnsi="Symbol"/>
      </w:rPr>
    </w:lvl>
    <w:lvl w:ilvl="1" w:tplc="CF98AC58">
      <w:start w:val="1"/>
      <w:numFmt w:val="bullet"/>
      <w:lvlText w:val="o"/>
      <w:lvlJc w:val="left"/>
      <w:pPr>
        <w:ind w:left="1440" w:hanging="360"/>
      </w:pPr>
      <w:rPr>
        <w:rFonts w:hint="default" w:ascii="Courier New" w:hAnsi="Courier New"/>
      </w:rPr>
    </w:lvl>
    <w:lvl w:ilvl="2" w:tplc="46629180">
      <w:start w:val="1"/>
      <w:numFmt w:val="bullet"/>
      <w:lvlText w:val=""/>
      <w:lvlJc w:val="left"/>
      <w:pPr>
        <w:ind w:left="2160" w:hanging="360"/>
      </w:pPr>
      <w:rPr>
        <w:rFonts w:hint="default" w:ascii="Wingdings" w:hAnsi="Wingdings"/>
      </w:rPr>
    </w:lvl>
    <w:lvl w:ilvl="3" w:tplc="6D1A18C6">
      <w:start w:val="1"/>
      <w:numFmt w:val="bullet"/>
      <w:lvlText w:val=""/>
      <w:lvlJc w:val="left"/>
      <w:pPr>
        <w:ind w:left="2880" w:hanging="360"/>
      </w:pPr>
      <w:rPr>
        <w:rFonts w:hint="default" w:ascii="Symbol" w:hAnsi="Symbol"/>
      </w:rPr>
    </w:lvl>
    <w:lvl w:ilvl="4" w:tplc="E6D299B6">
      <w:start w:val="1"/>
      <w:numFmt w:val="bullet"/>
      <w:lvlText w:val="o"/>
      <w:lvlJc w:val="left"/>
      <w:pPr>
        <w:ind w:left="3600" w:hanging="360"/>
      </w:pPr>
      <w:rPr>
        <w:rFonts w:hint="default" w:ascii="Courier New" w:hAnsi="Courier New"/>
      </w:rPr>
    </w:lvl>
    <w:lvl w:ilvl="5" w:tplc="5A863C0C">
      <w:start w:val="1"/>
      <w:numFmt w:val="bullet"/>
      <w:lvlText w:val=""/>
      <w:lvlJc w:val="left"/>
      <w:pPr>
        <w:ind w:left="4320" w:hanging="360"/>
      </w:pPr>
      <w:rPr>
        <w:rFonts w:hint="default" w:ascii="Wingdings" w:hAnsi="Wingdings"/>
      </w:rPr>
    </w:lvl>
    <w:lvl w:ilvl="6" w:tplc="28A4A5FE">
      <w:start w:val="1"/>
      <w:numFmt w:val="bullet"/>
      <w:lvlText w:val=""/>
      <w:lvlJc w:val="left"/>
      <w:pPr>
        <w:ind w:left="5040" w:hanging="360"/>
      </w:pPr>
      <w:rPr>
        <w:rFonts w:hint="default" w:ascii="Symbol" w:hAnsi="Symbol"/>
      </w:rPr>
    </w:lvl>
    <w:lvl w:ilvl="7" w:tplc="9B463FD6">
      <w:start w:val="1"/>
      <w:numFmt w:val="bullet"/>
      <w:lvlText w:val="o"/>
      <w:lvlJc w:val="left"/>
      <w:pPr>
        <w:ind w:left="5760" w:hanging="360"/>
      </w:pPr>
      <w:rPr>
        <w:rFonts w:hint="default" w:ascii="Courier New" w:hAnsi="Courier New"/>
      </w:rPr>
    </w:lvl>
    <w:lvl w:ilvl="8" w:tplc="4BF45AB8">
      <w:start w:val="1"/>
      <w:numFmt w:val="bullet"/>
      <w:lvlText w:val=""/>
      <w:lvlJc w:val="left"/>
      <w:pPr>
        <w:ind w:left="6480" w:hanging="360"/>
      </w:pPr>
      <w:rPr>
        <w:rFonts w:hint="default" w:ascii="Wingdings" w:hAnsi="Wingdings"/>
      </w:rPr>
    </w:lvl>
  </w:abstractNum>
  <w:abstractNum w:abstractNumId="54" w15:restartNumberingAfterBreak="0">
    <w:nsid w:val="6E721CE2"/>
    <w:multiLevelType w:val="hybridMultilevel"/>
    <w:tmpl w:val="0A3875C6"/>
    <w:lvl w:ilvl="0" w:tplc="9AECF90C">
      <w:start w:val="1"/>
      <w:numFmt w:val="bullet"/>
      <w:lvlText w:val=""/>
      <w:lvlJc w:val="left"/>
      <w:pPr>
        <w:ind w:left="720" w:hanging="360"/>
      </w:pPr>
      <w:rPr>
        <w:rFonts w:hint="default" w:ascii="Symbol" w:hAnsi="Symbol"/>
      </w:rPr>
    </w:lvl>
    <w:lvl w:ilvl="1" w:tplc="E0FCB878">
      <w:start w:val="1"/>
      <w:numFmt w:val="bullet"/>
      <w:lvlText w:val="o"/>
      <w:lvlJc w:val="left"/>
      <w:pPr>
        <w:ind w:left="1440" w:hanging="360"/>
      </w:pPr>
      <w:rPr>
        <w:rFonts w:hint="default" w:ascii="Courier New" w:hAnsi="Courier New"/>
      </w:rPr>
    </w:lvl>
    <w:lvl w:ilvl="2" w:tplc="70305CC2">
      <w:start w:val="1"/>
      <w:numFmt w:val="bullet"/>
      <w:lvlText w:val=""/>
      <w:lvlJc w:val="left"/>
      <w:pPr>
        <w:ind w:left="2160" w:hanging="360"/>
      </w:pPr>
      <w:rPr>
        <w:rFonts w:hint="default" w:ascii="Wingdings" w:hAnsi="Wingdings"/>
      </w:rPr>
    </w:lvl>
    <w:lvl w:ilvl="3" w:tplc="126ABA44">
      <w:start w:val="1"/>
      <w:numFmt w:val="bullet"/>
      <w:lvlText w:val=""/>
      <w:lvlJc w:val="left"/>
      <w:pPr>
        <w:ind w:left="2880" w:hanging="360"/>
      </w:pPr>
      <w:rPr>
        <w:rFonts w:hint="default" w:ascii="Symbol" w:hAnsi="Symbol"/>
      </w:rPr>
    </w:lvl>
    <w:lvl w:ilvl="4" w:tplc="64464190">
      <w:start w:val="1"/>
      <w:numFmt w:val="bullet"/>
      <w:lvlText w:val="o"/>
      <w:lvlJc w:val="left"/>
      <w:pPr>
        <w:ind w:left="3600" w:hanging="360"/>
      </w:pPr>
      <w:rPr>
        <w:rFonts w:hint="default" w:ascii="Courier New" w:hAnsi="Courier New"/>
      </w:rPr>
    </w:lvl>
    <w:lvl w:ilvl="5" w:tplc="8EFCC1DA">
      <w:start w:val="1"/>
      <w:numFmt w:val="bullet"/>
      <w:lvlText w:val=""/>
      <w:lvlJc w:val="left"/>
      <w:pPr>
        <w:ind w:left="4320" w:hanging="360"/>
      </w:pPr>
      <w:rPr>
        <w:rFonts w:hint="default" w:ascii="Wingdings" w:hAnsi="Wingdings"/>
      </w:rPr>
    </w:lvl>
    <w:lvl w:ilvl="6" w:tplc="502AD66C">
      <w:start w:val="1"/>
      <w:numFmt w:val="bullet"/>
      <w:lvlText w:val=""/>
      <w:lvlJc w:val="left"/>
      <w:pPr>
        <w:ind w:left="5040" w:hanging="360"/>
      </w:pPr>
      <w:rPr>
        <w:rFonts w:hint="default" w:ascii="Symbol" w:hAnsi="Symbol"/>
      </w:rPr>
    </w:lvl>
    <w:lvl w:ilvl="7" w:tplc="64E03F24">
      <w:start w:val="1"/>
      <w:numFmt w:val="bullet"/>
      <w:lvlText w:val="o"/>
      <w:lvlJc w:val="left"/>
      <w:pPr>
        <w:ind w:left="5760" w:hanging="360"/>
      </w:pPr>
      <w:rPr>
        <w:rFonts w:hint="default" w:ascii="Courier New" w:hAnsi="Courier New"/>
      </w:rPr>
    </w:lvl>
    <w:lvl w:ilvl="8" w:tplc="B2D05928">
      <w:start w:val="1"/>
      <w:numFmt w:val="bullet"/>
      <w:lvlText w:val=""/>
      <w:lvlJc w:val="left"/>
      <w:pPr>
        <w:ind w:left="6480" w:hanging="360"/>
      </w:pPr>
      <w:rPr>
        <w:rFonts w:hint="default" w:ascii="Wingdings" w:hAnsi="Wingdings"/>
      </w:rPr>
    </w:lvl>
  </w:abstractNum>
  <w:abstractNum w:abstractNumId="55" w15:restartNumberingAfterBreak="0">
    <w:nsid w:val="747BE00D"/>
    <w:multiLevelType w:val="hybridMultilevel"/>
    <w:tmpl w:val="C8FC2764"/>
    <w:lvl w:ilvl="0" w:tplc="AB546244">
      <w:start w:val="1"/>
      <w:numFmt w:val="bullet"/>
      <w:lvlText w:val=""/>
      <w:lvlJc w:val="left"/>
      <w:pPr>
        <w:ind w:left="720" w:hanging="360"/>
      </w:pPr>
      <w:rPr>
        <w:rFonts w:hint="default" w:ascii="Symbol" w:hAnsi="Symbol"/>
      </w:rPr>
    </w:lvl>
    <w:lvl w:ilvl="1" w:tplc="342A8CFC">
      <w:start w:val="1"/>
      <w:numFmt w:val="bullet"/>
      <w:lvlText w:val="o"/>
      <w:lvlJc w:val="left"/>
      <w:pPr>
        <w:ind w:left="1440" w:hanging="360"/>
      </w:pPr>
      <w:rPr>
        <w:rFonts w:hint="default" w:ascii="Courier New" w:hAnsi="Courier New"/>
      </w:rPr>
    </w:lvl>
    <w:lvl w:ilvl="2" w:tplc="414C58B2">
      <w:start w:val="1"/>
      <w:numFmt w:val="bullet"/>
      <w:lvlText w:val=""/>
      <w:lvlJc w:val="left"/>
      <w:pPr>
        <w:ind w:left="2160" w:hanging="360"/>
      </w:pPr>
      <w:rPr>
        <w:rFonts w:hint="default" w:ascii="Wingdings" w:hAnsi="Wingdings"/>
      </w:rPr>
    </w:lvl>
    <w:lvl w:ilvl="3" w:tplc="FFE0FFF0">
      <w:start w:val="1"/>
      <w:numFmt w:val="bullet"/>
      <w:lvlText w:val=""/>
      <w:lvlJc w:val="left"/>
      <w:pPr>
        <w:ind w:left="2880" w:hanging="360"/>
      </w:pPr>
      <w:rPr>
        <w:rFonts w:hint="default" w:ascii="Symbol" w:hAnsi="Symbol"/>
      </w:rPr>
    </w:lvl>
    <w:lvl w:ilvl="4" w:tplc="4EB4BF40">
      <w:start w:val="1"/>
      <w:numFmt w:val="bullet"/>
      <w:lvlText w:val="o"/>
      <w:lvlJc w:val="left"/>
      <w:pPr>
        <w:ind w:left="3600" w:hanging="360"/>
      </w:pPr>
      <w:rPr>
        <w:rFonts w:hint="default" w:ascii="Courier New" w:hAnsi="Courier New"/>
      </w:rPr>
    </w:lvl>
    <w:lvl w:ilvl="5" w:tplc="A22A965E">
      <w:start w:val="1"/>
      <w:numFmt w:val="bullet"/>
      <w:lvlText w:val=""/>
      <w:lvlJc w:val="left"/>
      <w:pPr>
        <w:ind w:left="4320" w:hanging="360"/>
      </w:pPr>
      <w:rPr>
        <w:rFonts w:hint="default" w:ascii="Wingdings" w:hAnsi="Wingdings"/>
      </w:rPr>
    </w:lvl>
    <w:lvl w:ilvl="6" w:tplc="F9168648">
      <w:start w:val="1"/>
      <w:numFmt w:val="bullet"/>
      <w:lvlText w:val=""/>
      <w:lvlJc w:val="left"/>
      <w:pPr>
        <w:ind w:left="5040" w:hanging="360"/>
      </w:pPr>
      <w:rPr>
        <w:rFonts w:hint="default" w:ascii="Symbol" w:hAnsi="Symbol"/>
      </w:rPr>
    </w:lvl>
    <w:lvl w:ilvl="7" w:tplc="1B90C85E">
      <w:start w:val="1"/>
      <w:numFmt w:val="bullet"/>
      <w:lvlText w:val="o"/>
      <w:lvlJc w:val="left"/>
      <w:pPr>
        <w:ind w:left="5760" w:hanging="360"/>
      </w:pPr>
      <w:rPr>
        <w:rFonts w:hint="default" w:ascii="Courier New" w:hAnsi="Courier New"/>
      </w:rPr>
    </w:lvl>
    <w:lvl w:ilvl="8" w:tplc="4CF016D8">
      <w:start w:val="1"/>
      <w:numFmt w:val="bullet"/>
      <w:lvlText w:val=""/>
      <w:lvlJc w:val="left"/>
      <w:pPr>
        <w:ind w:left="6480" w:hanging="360"/>
      </w:pPr>
      <w:rPr>
        <w:rFonts w:hint="default" w:ascii="Wingdings" w:hAnsi="Wingdings"/>
      </w:rPr>
    </w:lvl>
  </w:abstractNum>
  <w:abstractNum w:abstractNumId="56" w15:restartNumberingAfterBreak="0">
    <w:nsid w:val="773950AF"/>
    <w:multiLevelType w:val="hybridMultilevel"/>
    <w:tmpl w:val="ABBCC7C0"/>
    <w:lvl w:ilvl="0" w:tplc="C6FE9F30">
      <w:start w:val="1"/>
      <w:numFmt w:val="bullet"/>
      <w:lvlText w:val=""/>
      <w:lvlJc w:val="left"/>
      <w:pPr>
        <w:ind w:left="720" w:hanging="360"/>
      </w:pPr>
      <w:rPr>
        <w:rFonts w:hint="default" w:ascii="Symbol" w:hAnsi="Symbol"/>
      </w:rPr>
    </w:lvl>
    <w:lvl w:ilvl="1" w:tplc="8F04390C">
      <w:start w:val="1"/>
      <w:numFmt w:val="bullet"/>
      <w:lvlText w:val="o"/>
      <w:lvlJc w:val="left"/>
      <w:pPr>
        <w:ind w:left="1440" w:hanging="360"/>
      </w:pPr>
      <w:rPr>
        <w:rFonts w:hint="default" w:ascii="Courier New" w:hAnsi="Courier New"/>
      </w:rPr>
    </w:lvl>
    <w:lvl w:ilvl="2" w:tplc="E1620282">
      <w:start w:val="1"/>
      <w:numFmt w:val="bullet"/>
      <w:lvlText w:val=""/>
      <w:lvlJc w:val="left"/>
      <w:pPr>
        <w:ind w:left="2160" w:hanging="360"/>
      </w:pPr>
      <w:rPr>
        <w:rFonts w:hint="default" w:ascii="Wingdings" w:hAnsi="Wingdings"/>
      </w:rPr>
    </w:lvl>
    <w:lvl w:ilvl="3" w:tplc="76342AC8">
      <w:start w:val="1"/>
      <w:numFmt w:val="bullet"/>
      <w:lvlText w:val=""/>
      <w:lvlJc w:val="left"/>
      <w:pPr>
        <w:ind w:left="2880" w:hanging="360"/>
      </w:pPr>
      <w:rPr>
        <w:rFonts w:hint="default" w:ascii="Symbol" w:hAnsi="Symbol"/>
      </w:rPr>
    </w:lvl>
    <w:lvl w:ilvl="4" w:tplc="897E1DC0">
      <w:start w:val="1"/>
      <w:numFmt w:val="bullet"/>
      <w:lvlText w:val="o"/>
      <w:lvlJc w:val="left"/>
      <w:pPr>
        <w:ind w:left="3600" w:hanging="360"/>
      </w:pPr>
      <w:rPr>
        <w:rFonts w:hint="default" w:ascii="Courier New" w:hAnsi="Courier New"/>
      </w:rPr>
    </w:lvl>
    <w:lvl w:ilvl="5" w:tplc="9A1E048A">
      <w:start w:val="1"/>
      <w:numFmt w:val="bullet"/>
      <w:lvlText w:val=""/>
      <w:lvlJc w:val="left"/>
      <w:pPr>
        <w:ind w:left="4320" w:hanging="360"/>
      </w:pPr>
      <w:rPr>
        <w:rFonts w:hint="default" w:ascii="Wingdings" w:hAnsi="Wingdings"/>
      </w:rPr>
    </w:lvl>
    <w:lvl w:ilvl="6" w:tplc="8FCC2FE4">
      <w:start w:val="1"/>
      <w:numFmt w:val="bullet"/>
      <w:lvlText w:val=""/>
      <w:lvlJc w:val="left"/>
      <w:pPr>
        <w:ind w:left="5040" w:hanging="360"/>
      </w:pPr>
      <w:rPr>
        <w:rFonts w:hint="default" w:ascii="Symbol" w:hAnsi="Symbol"/>
      </w:rPr>
    </w:lvl>
    <w:lvl w:ilvl="7" w:tplc="B3F06F92">
      <w:start w:val="1"/>
      <w:numFmt w:val="bullet"/>
      <w:lvlText w:val="o"/>
      <w:lvlJc w:val="left"/>
      <w:pPr>
        <w:ind w:left="5760" w:hanging="360"/>
      </w:pPr>
      <w:rPr>
        <w:rFonts w:hint="default" w:ascii="Courier New" w:hAnsi="Courier New"/>
      </w:rPr>
    </w:lvl>
    <w:lvl w:ilvl="8" w:tplc="9FD058AC">
      <w:start w:val="1"/>
      <w:numFmt w:val="bullet"/>
      <w:lvlText w:val=""/>
      <w:lvlJc w:val="left"/>
      <w:pPr>
        <w:ind w:left="6480" w:hanging="360"/>
      </w:pPr>
      <w:rPr>
        <w:rFonts w:hint="default" w:ascii="Wingdings" w:hAnsi="Wingdings"/>
      </w:rPr>
    </w:lvl>
  </w:abstractNum>
  <w:abstractNum w:abstractNumId="57" w15:restartNumberingAfterBreak="0">
    <w:nsid w:val="78CB2018"/>
    <w:multiLevelType w:val="hybridMultilevel"/>
    <w:tmpl w:val="D76276EA"/>
    <w:lvl w:ilvl="0" w:tplc="6E32F1E6">
      <w:start w:val="1"/>
      <w:numFmt w:val="bullet"/>
      <w:lvlText w:val=""/>
      <w:lvlJc w:val="left"/>
      <w:pPr>
        <w:ind w:left="720" w:hanging="360"/>
      </w:pPr>
      <w:rPr>
        <w:rFonts w:hint="default" w:ascii="Symbol" w:hAnsi="Symbol"/>
      </w:rPr>
    </w:lvl>
    <w:lvl w:ilvl="1" w:tplc="C5E8D496">
      <w:start w:val="1"/>
      <w:numFmt w:val="bullet"/>
      <w:lvlText w:val="o"/>
      <w:lvlJc w:val="left"/>
      <w:pPr>
        <w:ind w:left="1440" w:hanging="360"/>
      </w:pPr>
      <w:rPr>
        <w:rFonts w:hint="default" w:ascii="Courier New" w:hAnsi="Courier New"/>
      </w:rPr>
    </w:lvl>
    <w:lvl w:ilvl="2" w:tplc="0720D414">
      <w:start w:val="1"/>
      <w:numFmt w:val="bullet"/>
      <w:lvlText w:val=""/>
      <w:lvlJc w:val="left"/>
      <w:pPr>
        <w:ind w:left="2160" w:hanging="360"/>
      </w:pPr>
      <w:rPr>
        <w:rFonts w:hint="default" w:ascii="Wingdings" w:hAnsi="Wingdings"/>
      </w:rPr>
    </w:lvl>
    <w:lvl w:ilvl="3" w:tplc="83A4A7C6">
      <w:start w:val="1"/>
      <w:numFmt w:val="bullet"/>
      <w:lvlText w:val=""/>
      <w:lvlJc w:val="left"/>
      <w:pPr>
        <w:ind w:left="2880" w:hanging="360"/>
      </w:pPr>
      <w:rPr>
        <w:rFonts w:hint="default" w:ascii="Symbol" w:hAnsi="Symbol"/>
      </w:rPr>
    </w:lvl>
    <w:lvl w:ilvl="4" w:tplc="E17E40B2">
      <w:start w:val="1"/>
      <w:numFmt w:val="bullet"/>
      <w:lvlText w:val="o"/>
      <w:lvlJc w:val="left"/>
      <w:pPr>
        <w:ind w:left="3600" w:hanging="360"/>
      </w:pPr>
      <w:rPr>
        <w:rFonts w:hint="default" w:ascii="Courier New" w:hAnsi="Courier New"/>
      </w:rPr>
    </w:lvl>
    <w:lvl w:ilvl="5" w:tplc="3BDA7D5C">
      <w:start w:val="1"/>
      <w:numFmt w:val="bullet"/>
      <w:lvlText w:val=""/>
      <w:lvlJc w:val="left"/>
      <w:pPr>
        <w:ind w:left="4320" w:hanging="360"/>
      </w:pPr>
      <w:rPr>
        <w:rFonts w:hint="default" w:ascii="Wingdings" w:hAnsi="Wingdings"/>
      </w:rPr>
    </w:lvl>
    <w:lvl w:ilvl="6" w:tplc="AFB8D652">
      <w:start w:val="1"/>
      <w:numFmt w:val="bullet"/>
      <w:lvlText w:val=""/>
      <w:lvlJc w:val="left"/>
      <w:pPr>
        <w:ind w:left="5040" w:hanging="360"/>
      </w:pPr>
      <w:rPr>
        <w:rFonts w:hint="default" w:ascii="Symbol" w:hAnsi="Symbol"/>
      </w:rPr>
    </w:lvl>
    <w:lvl w:ilvl="7" w:tplc="9364122A">
      <w:start w:val="1"/>
      <w:numFmt w:val="bullet"/>
      <w:lvlText w:val="o"/>
      <w:lvlJc w:val="left"/>
      <w:pPr>
        <w:ind w:left="5760" w:hanging="360"/>
      </w:pPr>
      <w:rPr>
        <w:rFonts w:hint="default" w:ascii="Courier New" w:hAnsi="Courier New"/>
      </w:rPr>
    </w:lvl>
    <w:lvl w:ilvl="8" w:tplc="39BAF3F4">
      <w:start w:val="1"/>
      <w:numFmt w:val="bullet"/>
      <w:lvlText w:val=""/>
      <w:lvlJc w:val="left"/>
      <w:pPr>
        <w:ind w:left="6480" w:hanging="360"/>
      </w:pPr>
      <w:rPr>
        <w:rFonts w:hint="default" w:ascii="Wingdings" w:hAnsi="Wingdings"/>
      </w:rPr>
    </w:lvl>
  </w:abstractNum>
  <w:abstractNum w:abstractNumId="58" w15:restartNumberingAfterBreak="0">
    <w:nsid w:val="79D6402F"/>
    <w:multiLevelType w:val="hybridMultilevel"/>
    <w:tmpl w:val="1312E5B6"/>
    <w:lvl w:ilvl="0" w:tplc="145A254A">
      <w:start w:val="1"/>
      <w:numFmt w:val="bullet"/>
      <w:lvlText w:val=""/>
      <w:lvlJc w:val="left"/>
      <w:pPr>
        <w:ind w:left="720" w:hanging="360"/>
      </w:pPr>
      <w:rPr>
        <w:rFonts w:hint="default" w:ascii="Symbol" w:hAnsi="Symbol"/>
      </w:rPr>
    </w:lvl>
    <w:lvl w:ilvl="1" w:tplc="EA4E45DA">
      <w:start w:val="1"/>
      <w:numFmt w:val="bullet"/>
      <w:lvlText w:val="o"/>
      <w:lvlJc w:val="left"/>
      <w:pPr>
        <w:ind w:left="1440" w:hanging="360"/>
      </w:pPr>
      <w:rPr>
        <w:rFonts w:hint="default" w:ascii="Courier New" w:hAnsi="Courier New"/>
      </w:rPr>
    </w:lvl>
    <w:lvl w:ilvl="2" w:tplc="1DA48578">
      <w:start w:val="1"/>
      <w:numFmt w:val="bullet"/>
      <w:lvlText w:val=""/>
      <w:lvlJc w:val="left"/>
      <w:pPr>
        <w:ind w:left="2160" w:hanging="360"/>
      </w:pPr>
      <w:rPr>
        <w:rFonts w:hint="default" w:ascii="Wingdings" w:hAnsi="Wingdings"/>
      </w:rPr>
    </w:lvl>
    <w:lvl w:ilvl="3" w:tplc="C79AF456">
      <w:start w:val="1"/>
      <w:numFmt w:val="bullet"/>
      <w:lvlText w:val=""/>
      <w:lvlJc w:val="left"/>
      <w:pPr>
        <w:ind w:left="2880" w:hanging="360"/>
      </w:pPr>
      <w:rPr>
        <w:rFonts w:hint="default" w:ascii="Symbol" w:hAnsi="Symbol"/>
      </w:rPr>
    </w:lvl>
    <w:lvl w:ilvl="4" w:tplc="18AE1210">
      <w:start w:val="1"/>
      <w:numFmt w:val="bullet"/>
      <w:lvlText w:val="o"/>
      <w:lvlJc w:val="left"/>
      <w:pPr>
        <w:ind w:left="3600" w:hanging="360"/>
      </w:pPr>
      <w:rPr>
        <w:rFonts w:hint="default" w:ascii="Courier New" w:hAnsi="Courier New"/>
      </w:rPr>
    </w:lvl>
    <w:lvl w:ilvl="5" w:tplc="42B0C452">
      <w:start w:val="1"/>
      <w:numFmt w:val="bullet"/>
      <w:lvlText w:val=""/>
      <w:lvlJc w:val="left"/>
      <w:pPr>
        <w:ind w:left="4320" w:hanging="360"/>
      </w:pPr>
      <w:rPr>
        <w:rFonts w:hint="default" w:ascii="Wingdings" w:hAnsi="Wingdings"/>
      </w:rPr>
    </w:lvl>
    <w:lvl w:ilvl="6" w:tplc="24BCAD26">
      <w:start w:val="1"/>
      <w:numFmt w:val="bullet"/>
      <w:lvlText w:val=""/>
      <w:lvlJc w:val="left"/>
      <w:pPr>
        <w:ind w:left="5040" w:hanging="360"/>
      </w:pPr>
      <w:rPr>
        <w:rFonts w:hint="default" w:ascii="Symbol" w:hAnsi="Symbol"/>
      </w:rPr>
    </w:lvl>
    <w:lvl w:ilvl="7" w:tplc="F8E4DED2">
      <w:start w:val="1"/>
      <w:numFmt w:val="bullet"/>
      <w:lvlText w:val="o"/>
      <w:lvlJc w:val="left"/>
      <w:pPr>
        <w:ind w:left="5760" w:hanging="360"/>
      </w:pPr>
      <w:rPr>
        <w:rFonts w:hint="default" w:ascii="Courier New" w:hAnsi="Courier New"/>
      </w:rPr>
    </w:lvl>
    <w:lvl w:ilvl="8" w:tplc="B176ABD4">
      <w:start w:val="1"/>
      <w:numFmt w:val="bullet"/>
      <w:lvlText w:val=""/>
      <w:lvlJc w:val="left"/>
      <w:pPr>
        <w:ind w:left="6480" w:hanging="360"/>
      </w:pPr>
      <w:rPr>
        <w:rFonts w:hint="default" w:ascii="Wingdings" w:hAnsi="Wingdings"/>
      </w:rPr>
    </w:lvl>
  </w:abstractNum>
  <w:abstractNum w:abstractNumId="59" w15:restartNumberingAfterBreak="0">
    <w:nsid w:val="7DCD416E"/>
    <w:multiLevelType w:val="hybridMultilevel"/>
    <w:tmpl w:val="B726CD68"/>
    <w:lvl w:ilvl="0" w:tplc="A78638F6">
      <w:start w:val="1"/>
      <w:numFmt w:val="bullet"/>
      <w:lvlText w:val=""/>
      <w:lvlJc w:val="left"/>
      <w:pPr>
        <w:ind w:left="720" w:hanging="360"/>
      </w:pPr>
      <w:rPr>
        <w:rFonts w:hint="default" w:ascii="Symbol" w:hAnsi="Symbol"/>
      </w:rPr>
    </w:lvl>
    <w:lvl w:ilvl="1" w:tplc="96688844">
      <w:start w:val="1"/>
      <w:numFmt w:val="bullet"/>
      <w:lvlText w:val="o"/>
      <w:lvlJc w:val="left"/>
      <w:pPr>
        <w:ind w:left="1440" w:hanging="360"/>
      </w:pPr>
      <w:rPr>
        <w:rFonts w:hint="default" w:ascii="Courier New" w:hAnsi="Courier New"/>
      </w:rPr>
    </w:lvl>
    <w:lvl w:ilvl="2" w:tplc="096E4196">
      <w:start w:val="1"/>
      <w:numFmt w:val="bullet"/>
      <w:lvlText w:val=""/>
      <w:lvlJc w:val="left"/>
      <w:pPr>
        <w:ind w:left="2160" w:hanging="360"/>
      </w:pPr>
      <w:rPr>
        <w:rFonts w:hint="default" w:ascii="Wingdings" w:hAnsi="Wingdings"/>
      </w:rPr>
    </w:lvl>
    <w:lvl w:ilvl="3" w:tplc="6F8A8A12">
      <w:start w:val="1"/>
      <w:numFmt w:val="bullet"/>
      <w:lvlText w:val=""/>
      <w:lvlJc w:val="left"/>
      <w:pPr>
        <w:ind w:left="2880" w:hanging="360"/>
      </w:pPr>
      <w:rPr>
        <w:rFonts w:hint="default" w:ascii="Symbol" w:hAnsi="Symbol"/>
      </w:rPr>
    </w:lvl>
    <w:lvl w:ilvl="4" w:tplc="77F09C22">
      <w:start w:val="1"/>
      <w:numFmt w:val="bullet"/>
      <w:lvlText w:val="o"/>
      <w:lvlJc w:val="left"/>
      <w:pPr>
        <w:ind w:left="3600" w:hanging="360"/>
      </w:pPr>
      <w:rPr>
        <w:rFonts w:hint="default" w:ascii="Courier New" w:hAnsi="Courier New"/>
      </w:rPr>
    </w:lvl>
    <w:lvl w:ilvl="5" w:tplc="2C180784">
      <w:start w:val="1"/>
      <w:numFmt w:val="bullet"/>
      <w:lvlText w:val=""/>
      <w:lvlJc w:val="left"/>
      <w:pPr>
        <w:ind w:left="4320" w:hanging="360"/>
      </w:pPr>
      <w:rPr>
        <w:rFonts w:hint="default" w:ascii="Wingdings" w:hAnsi="Wingdings"/>
      </w:rPr>
    </w:lvl>
    <w:lvl w:ilvl="6" w:tplc="CDF4B70E">
      <w:start w:val="1"/>
      <w:numFmt w:val="bullet"/>
      <w:lvlText w:val=""/>
      <w:lvlJc w:val="left"/>
      <w:pPr>
        <w:ind w:left="5040" w:hanging="360"/>
      </w:pPr>
      <w:rPr>
        <w:rFonts w:hint="default" w:ascii="Symbol" w:hAnsi="Symbol"/>
      </w:rPr>
    </w:lvl>
    <w:lvl w:ilvl="7" w:tplc="03D09894">
      <w:start w:val="1"/>
      <w:numFmt w:val="bullet"/>
      <w:lvlText w:val="o"/>
      <w:lvlJc w:val="left"/>
      <w:pPr>
        <w:ind w:left="5760" w:hanging="360"/>
      </w:pPr>
      <w:rPr>
        <w:rFonts w:hint="default" w:ascii="Courier New" w:hAnsi="Courier New"/>
      </w:rPr>
    </w:lvl>
    <w:lvl w:ilvl="8" w:tplc="EE98D7E2">
      <w:start w:val="1"/>
      <w:numFmt w:val="bullet"/>
      <w:lvlText w:val=""/>
      <w:lvlJc w:val="left"/>
      <w:pPr>
        <w:ind w:left="6480" w:hanging="360"/>
      </w:pPr>
      <w:rPr>
        <w:rFonts w:hint="default" w:ascii="Wingdings" w:hAnsi="Wingdings"/>
      </w:rPr>
    </w:lvl>
  </w:abstractNum>
  <w:abstractNum w:abstractNumId="60" w15:restartNumberingAfterBreak="0">
    <w:nsid w:val="7DD5BE5E"/>
    <w:multiLevelType w:val="hybridMultilevel"/>
    <w:tmpl w:val="AEF8DD68"/>
    <w:lvl w:ilvl="0" w:tplc="95069FB2">
      <w:start w:val="1"/>
      <w:numFmt w:val="bullet"/>
      <w:lvlText w:val=""/>
      <w:lvlJc w:val="left"/>
      <w:pPr>
        <w:ind w:left="720" w:hanging="360"/>
      </w:pPr>
      <w:rPr>
        <w:rFonts w:hint="default" w:ascii="Symbol" w:hAnsi="Symbol"/>
      </w:rPr>
    </w:lvl>
    <w:lvl w:ilvl="1" w:tplc="059C9552">
      <w:start w:val="1"/>
      <w:numFmt w:val="bullet"/>
      <w:lvlText w:val="o"/>
      <w:lvlJc w:val="left"/>
      <w:pPr>
        <w:ind w:left="1440" w:hanging="360"/>
      </w:pPr>
      <w:rPr>
        <w:rFonts w:hint="default" w:ascii="Courier New" w:hAnsi="Courier New"/>
      </w:rPr>
    </w:lvl>
    <w:lvl w:ilvl="2" w:tplc="FD262FA0">
      <w:start w:val="1"/>
      <w:numFmt w:val="bullet"/>
      <w:lvlText w:val=""/>
      <w:lvlJc w:val="left"/>
      <w:pPr>
        <w:ind w:left="2160" w:hanging="360"/>
      </w:pPr>
      <w:rPr>
        <w:rFonts w:hint="default" w:ascii="Wingdings" w:hAnsi="Wingdings"/>
      </w:rPr>
    </w:lvl>
    <w:lvl w:ilvl="3" w:tplc="9CD8A0DC">
      <w:start w:val="1"/>
      <w:numFmt w:val="bullet"/>
      <w:lvlText w:val=""/>
      <w:lvlJc w:val="left"/>
      <w:pPr>
        <w:ind w:left="2880" w:hanging="360"/>
      </w:pPr>
      <w:rPr>
        <w:rFonts w:hint="default" w:ascii="Symbol" w:hAnsi="Symbol"/>
      </w:rPr>
    </w:lvl>
    <w:lvl w:ilvl="4" w:tplc="9EEAFBCE">
      <w:start w:val="1"/>
      <w:numFmt w:val="bullet"/>
      <w:lvlText w:val="o"/>
      <w:lvlJc w:val="left"/>
      <w:pPr>
        <w:ind w:left="3600" w:hanging="360"/>
      </w:pPr>
      <w:rPr>
        <w:rFonts w:hint="default" w:ascii="Courier New" w:hAnsi="Courier New"/>
      </w:rPr>
    </w:lvl>
    <w:lvl w:ilvl="5" w:tplc="9B28FC72">
      <w:start w:val="1"/>
      <w:numFmt w:val="bullet"/>
      <w:lvlText w:val=""/>
      <w:lvlJc w:val="left"/>
      <w:pPr>
        <w:ind w:left="4320" w:hanging="360"/>
      </w:pPr>
      <w:rPr>
        <w:rFonts w:hint="default" w:ascii="Wingdings" w:hAnsi="Wingdings"/>
      </w:rPr>
    </w:lvl>
    <w:lvl w:ilvl="6" w:tplc="6804E9AE">
      <w:start w:val="1"/>
      <w:numFmt w:val="bullet"/>
      <w:lvlText w:val=""/>
      <w:lvlJc w:val="left"/>
      <w:pPr>
        <w:ind w:left="5040" w:hanging="360"/>
      </w:pPr>
      <w:rPr>
        <w:rFonts w:hint="default" w:ascii="Symbol" w:hAnsi="Symbol"/>
      </w:rPr>
    </w:lvl>
    <w:lvl w:ilvl="7" w:tplc="7EA85F10">
      <w:start w:val="1"/>
      <w:numFmt w:val="bullet"/>
      <w:lvlText w:val="o"/>
      <w:lvlJc w:val="left"/>
      <w:pPr>
        <w:ind w:left="5760" w:hanging="360"/>
      </w:pPr>
      <w:rPr>
        <w:rFonts w:hint="default" w:ascii="Courier New" w:hAnsi="Courier New"/>
      </w:rPr>
    </w:lvl>
    <w:lvl w:ilvl="8" w:tplc="480428DA">
      <w:start w:val="1"/>
      <w:numFmt w:val="bullet"/>
      <w:lvlText w:val=""/>
      <w:lvlJc w:val="left"/>
      <w:pPr>
        <w:ind w:left="6480" w:hanging="360"/>
      </w:pPr>
      <w:rPr>
        <w:rFonts w:hint="default" w:ascii="Wingdings" w:hAnsi="Wingdings"/>
      </w:rPr>
    </w:lvl>
  </w:abstractNum>
  <w:abstractNum w:abstractNumId="61" w15:restartNumberingAfterBreak="0">
    <w:nsid w:val="7DDB6D06"/>
    <w:multiLevelType w:val="hybridMultilevel"/>
    <w:tmpl w:val="EB6C18A8"/>
    <w:lvl w:ilvl="0" w:tplc="623ACBB6">
      <w:start w:val="1"/>
      <w:numFmt w:val="bullet"/>
      <w:lvlText w:val=""/>
      <w:lvlJc w:val="left"/>
      <w:pPr>
        <w:ind w:left="720" w:hanging="360"/>
      </w:pPr>
      <w:rPr>
        <w:rFonts w:hint="default" w:ascii="Symbol" w:hAnsi="Symbol"/>
      </w:rPr>
    </w:lvl>
    <w:lvl w:ilvl="1" w:tplc="7EA01C9A">
      <w:start w:val="1"/>
      <w:numFmt w:val="bullet"/>
      <w:lvlText w:val="o"/>
      <w:lvlJc w:val="left"/>
      <w:pPr>
        <w:ind w:left="1440" w:hanging="360"/>
      </w:pPr>
      <w:rPr>
        <w:rFonts w:hint="default" w:ascii="Courier New" w:hAnsi="Courier New"/>
      </w:rPr>
    </w:lvl>
    <w:lvl w:ilvl="2" w:tplc="7EA29F72">
      <w:start w:val="1"/>
      <w:numFmt w:val="bullet"/>
      <w:lvlText w:val=""/>
      <w:lvlJc w:val="left"/>
      <w:pPr>
        <w:ind w:left="2160" w:hanging="360"/>
      </w:pPr>
      <w:rPr>
        <w:rFonts w:hint="default" w:ascii="Wingdings" w:hAnsi="Wingdings"/>
      </w:rPr>
    </w:lvl>
    <w:lvl w:ilvl="3" w:tplc="41666B86">
      <w:start w:val="1"/>
      <w:numFmt w:val="bullet"/>
      <w:lvlText w:val=""/>
      <w:lvlJc w:val="left"/>
      <w:pPr>
        <w:ind w:left="2880" w:hanging="360"/>
      </w:pPr>
      <w:rPr>
        <w:rFonts w:hint="default" w:ascii="Symbol" w:hAnsi="Symbol"/>
      </w:rPr>
    </w:lvl>
    <w:lvl w:ilvl="4" w:tplc="83885B30">
      <w:start w:val="1"/>
      <w:numFmt w:val="bullet"/>
      <w:lvlText w:val="o"/>
      <w:lvlJc w:val="left"/>
      <w:pPr>
        <w:ind w:left="3600" w:hanging="360"/>
      </w:pPr>
      <w:rPr>
        <w:rFonts w:hint="default" w:ascii="Courier New" w:hAnsi="Courier New"/>
      </w:rPr>
    </w:lvl>
    <w:lvl w:ilvl="5" w:tplc="B98CC6DE">
      <w:start w:val="1"/>
      <w:numFmt w:val="bullet"/>
      <w:lvlText w:val=""/>
      <w:lvlJc w:val="left"/>
      <w:pPr>
        <w:ind w:left="4320" w:hanging="360"/>
      </w:pPr>
      <w:rPr>
        <w:rFonts w:hint="default" w:ascii="Wingdings" w:hAnsi="Wingdings"/>
      </w:rPr>
    </w:lvl>
    <w:lvl w:ilvl="6" w:tplc="A7BC4CB0">
      <w:start w:val="1"/>
      <w:numFmt w:val="bullet"/>
      <w:lvlText w:val=""/>
      <w:lvlJc w:val="left"/>
      <w:pPr>
        <w:ind w:left="5040" w:hanging="360"/>
      </w:pPr>
      <w:rPr>
        <w:rFonts w:hint="default" w:ascii="Symbol" w:hAnsi="Symbol"/>
      </w:rPr>
    </w:lvl>
    <w:lvl w:ilvl="7" w:tplc="8F3C685C">
      <w:start w:val="1"/>
      <w:numFmt w:val="bullet"/>
      <w:lvlText w:val="o"/>
      <w:lvlJc w:val="left"/>
      <w:pPr>
        <w:ind w:left="5760" w:hanging="360"/>
      </w:pPr>
      <w:rPr>
        <w:rFonts w:hint="default" w:ascii="Courier New" w:hAnsi="Courier New"/>
      </w:rPr>
    </w:lvl>
    <w:lvl w:ilvl="8" w:tplc="ED461B14">
      <w:start w:val="1"/>
      <w:numFmt w:val="bullet"/>
      <w:lvlText w:val=""/>
      <w:lvlJc w:val="left"/>
      <w:pPr>
        <w:ind w:left="6480" w:hanging="360"/>
      </w:pPr>
      <w:rPr>
        <w:rFonts w:hint="default" w:ascii="Wingdings" w:hAnsi="Wingdings"/>
      </w:rPr>
    </w:lvl>
  </w:abstractNum>
  <w:num w:numId="1" w16cid:durableId="844053011">
    <w:abstractNumId w:val="4"/>
  </w:num>
  <w:num w:numId="2" w16cid:durableId="1171405855">
    <w:abstractNumId w:val="30"/>
  </w:num>
  <w:num w:numId="3" w16cid:durableId="178084375">
    <w:abstractNumId w:val="38"/>
  </w:num>
  <w:num w:numId="4" w16cid:durableId="1201210003">
    <w:abstractNumId w:val="32"/>
  </w:num>
  <w:num w:numId="5" w16cid:durableId="312762951">
    <w:abstractNumId w:val="20"/>
  </w:num>
  <w:num w:numId="6" w16cid:durableId="1119228648">
    <w:abstractNumId w:val="48"/>
  </w:num>
  <w:num w:numId="7" w16cid:durableId="192689187">
    <w:abstractNumId w:val="28"/>
  </w:num>
  <w:num w:numId="8" w16cid:durableId="1478061879">
    <w:abstractNumId w:val="39"/>
  </w:num>
  <w:num w:numId="9" w16cid:durableId="83304375">
    <w:abstractNumId w:val="52"/>
  </w:num>
  <w:num w:numId="10" w16cid:durableId="1003043712">
    <w:abstractNumId w:val="55"/>
  </w:num>
  <w:num w:numId="11" w16cid:durableId="40911515">
    <w:abstractNumId w:val="47"/>
  </w:num>
  <w:num w:numId="12" w16cid:durableId="153962344">
    <w:abstractNumId w:val="49"/>
  </w:num>
  <w:num w:numId="13" w16cid:durableId="1934321264">
    <w:abstractNumId w:val="35"/>
  </w:num>
  <w:num w:numId="14" w16cid:durableId="323167288">
    <w:abstractNumId w:val="0"/>
  </w:num>
  <w:num w:numId="15" w16cid:durableId="1308434286">
    <w:abstractNumId w:val="5"/>
  </w:num>
  <w:num w:numId="16" w16cid:durableId="293407162">
    <w:abstractNumId w:val="12"/>
  </w:num>
  <w:num w:numId="17" w16cid:durableId="1366442150">
    <w:abstractNumId w:val="22"/>
  </w:num>
  <w:num w:numId="18" w16cid:durableId="1841892944">
    <w:abstractNumId w:val="31"/>
  </w:num>
  <w:num w:numId="19" w16cid:durableId="528760275">
    <w:abstractNumId w:val="6"/>
  </w:num>
  <w:num w:numId="20" w16cid:durableId="762646845">
    <w:abstractNumId w:val="2"/>
  </w:num>
  <w:num w:numId="21" w16cid:durableId="681974373">
    <w:abstractNumId w:val="1"/>
  </w:num>
  <w:num w:numId="22" w16cid:durableId="2121029750">
    <w:abstractNumId w:val="59"/>
  </w:num>
  <w:num w:numId="23" w16cid:durableId="486015612">
    <w:abstractNumId w:val="7"/>
  </w:num>
  <w:num w:numId="24" w16cid:durableId="320351713">
    <w:abstractNumId w:val="10"/>
  </w:num>
  <w:num w:numId="25" w16cid:durableId="1775128994">
    <w:abstractNumId w:val="46"/>
  </w:num>
  <w:num w:numId="26" w16cid:durableId="729696671">
    <w:abstractNumId w:val="53"/>
  </w:num>
  <w:num w:numId="27" w16cid:durableId="150633874">
    <w:abstractNumId w:val="45"/>
  </w:num>
  <w:num w:numId="28" w16cid:durableId="2076277924">
    <w:abstractNumId w:val="23"/>
  </w:num>
  <w:num w:numId="29" w16cid:durableId="1353722473">
    <w:abstractNumId w:val="43"/>
  </w:num>
  <w:num w:numId="30" w16cid:durableId="539323392">
    <w:abstractNumId w:val="8"/>
  </w:num>
  <w:num w:numId="31" w16cid:durableId="1905139114">
    <w:abstractNumId w:val="57"/>
  </w:num>
  <w:num w:numId="32" w16cid:durableId="1597864859">
    <w:abstractNumId w:val="25"/>
  </w:num>
  <w:num w:numId="33" w16cid:durableId="698433274">
    <w:abstractNumId w:val="27"/>
  </w:num>
  <w:num w:numId="34" w16cid:durableId="2146000299">
    <w:abstractNumId w:val="61"/>
  </w:num>
  <w:num w:numId="35" w16cid:durableId="788626092">
    <w:abstractNumId w:val="33"/>
  </w:num>
  <w:num w:numId="36" w16cid:durableId="1024748159">
    <w:abstractNumId w:val="11"/>
  </w:num>
  <w:num w:numId="37" w16cid:durableId="720401779">
    <w:abstractNumId w:val="3"/>
  </w:num>
  <w:num w:numId="38" w16cid:durableId="118376960">
    <w:abstractNumId w:val="26"/>
  </w:num>
  <w:num w:numId="39" w16cid:durableId="836769019">
    <w:abstractNumId w:val="51"/>
  </w:num>
  <w:num w:numId="40" w16cid:durableId="1816138452">
    <w:abstractNumId w:val="29"/>
  </w:num>
  <w:num w:numId="41" w16cid:durableId="570045345">
    <w:abstractNumId w:val="14"/>
  </w:num>
  <w:num w:numId="42" w16cid:durableId="1765148757">
    <w:abstractNumId w:val="17"/>
  </w:num>
  <w:num w:numId="43" w16cid:durableId="988896358">
    <w:abstractNumId w:val="16"/>
  </w:num>
  <w:num w:numId="44" w16cid:durableId="1148131736">
    <w:abstractNumId w:val="24"/>
  </w:num>
  <w:num w:numId="45" w16cid:durableId="1659336279">
    <w:abstractNumId w:val="41"/>
  </w:num>
  <w:num w:numId="46" w16cid:durableId="139925469">
    <w:abstractNumId w:val="37"/>
  </w:num>
  <w:num w:numId="47" w16cid:durableId="469325409">
    <w:abstractNumId w:val="19"/>
  </w:num>
  <w:num w:numId="48" w16cid:durableId="1585259147">
    <w:abstractNumId w:val="50"/>
  </w:num>
  <w:num w:numId="49" w16cid:durableId="1926450380">
    <w:abstractNumId w:val="42"/>
  </w:num>
  <w:num w:numId="50" w16cid:durableId="1416783736">
    <w:abstractNumId w:val="58"/>
  </w:num>
  <w:num w:numId="51" w16cid:durableId="1788543958">
    <w:abstractNumId w:val="60"/>
  </w:num>
  <w:num w:numId="52" w16cid:durableId="1268151650">
    <w:abstractNumId w:val="40"/>
  </w:num>
  <w:num w:numId="53" w16cid:durableId="17895841">
    <w:abstractNumId w:val="9"/>
  </w:num>
  <w:num w:numId="54" w16cid:durableId="1821464062">
    <w:abstractNumId w:val="15"/>
  </w:num>
  <w:num w:numId="55" w16cid:durableId="798690423">
    <w:abstractNumId w:val="44"/>
  </w:num>
  <w:num w:numId="56" w16cid:durableId="2018195735">
    <w:abstractNumId w:val="36"/>
  </w:num>
  <w:num w:numId="57" w16cid:durableId="2134785375">
    <w:abstractNumId w:val="56"/>
  </w:num>
  <w:num w:numId="58" w16cid:durableId="563368767">
    <w:abstractNumId w:val="34"/>
  </w:num>
  <w:num w:numId="59" w16cid:durableId="988750753">
    <w:abstractNumId w:val="21"/>
  </w:num>
  <w:num w:numId="60" w16cid:durableId="1161123884">
    <w:abstractNumId w:val="54"/>
  </w:num>
  <w:num w:numId="61" w16cid:durableId="1850369215">
    <w:abstractNumId w:val="18"/>
  </w:num>
  <w:num w:numId="62" w16cid:durableId="1302923904">
    <w:abstractNumId w:val="13"/>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A3F37C3"/>
    <w:rsid w:val="0001446A"/>
    <w:rsid w:val="00053E28"/>
    <w:rsid w:val="001073C8"/>
    <w:rsid w:val="0012F420"/>
    <w:rsid w:val="001442F6"/>
    <w:rsid w:val="001AABE8"/>
    <w:rsid w:val="0022A13D"/>
    <w:rsid w:val="002680E3"/>
    <w:rsid w:val="002CB83B"/>
    <w:rsid w:val="00304D36"/>
    <w:rsid w:val="0030A72D"/>
    <w:rsid w:val="003253CC"/>
    <w:rsid w:val="003B6349"/>
    <w:rsid w:val="00447C53"/>
    <w:rsid w:val="004661F1"/>
    <w:rsid w:val="004902A1"/>
    <w:rsid w:val="004E1C9B"/>
    <w:rsid w:val="0054E012"/>
    <w:rsid w:val="005A032C"/>
    <w:rsid w:val="005F3257"/>
    <w:rsid w:val="0067EA84"/>
    <w:rsid w:val="0069FE11"/>
    <w:rsid w:val="006A399C"/>
    <w:rsid w:val="006AED4D"/>
    <w:rsid w:val="006F2A9D"/>
    <w:rsid w:val="0070997D"/>
    <w:rsid w:val="0070FBA6"/>
    <w:rsid w:val="0077B91C"/>
    <w:rsid w:val="0079680F"/>
    <w:rsid w:val="00810EE8"/>
    <w:rsid w:val="008DFE0A"/>
    <w:rsid w:val="00920580"/>
    <w:rsid w:val="0093E5E9"/>
    <w:rsid w:val="00987E41"/>
    <w:rsid w:val="009B01B6"/>
    <w:rsid w:val="009B300D"/>
    <w:rsid w:val="00A06B40"/>
    <w:rsid w:val="00A206A5"/>
    <w:rsid w:val="00A2BEA2"/>
    <w:rsid w:val="00AC1E00"/>
    <w:rsid w:val="00AD5DAF"/>
    <w:rsid w:val="00B438D2"/>
    <w:rsid w:val="00B8FEBB"/>
    <w:rsid w:val="00BCCE01"/>
    <w:rsid w:val="00BDADE8"/>
    <w:rsid w:val="00C408D3"/>
    <w:rsid w:val="00C4D1D7"/>
    <w:rsid w:val="00CBAAF1"/>
    <w:rsid w:val="00CC658F"/>
    <w:rsid w:val="00CDDFD4"/>
    <w:rsid w:val="00D2C8B8"/>
    <w:rsid w:val="00D8423F"/>
    <w:rsid w:val="00DA67F2"/>
    <w:rsid w:val="00DE0E38"/>
    <w:rsid w:val="00E46D7E"/>
    <w:rsid w:val="00E56937"/>
    <w:rsid w:val="00E897A8"/>
    <w:rsid w:val="00EC1F71"/>
    <w:rsid w:val="00ED75BF"/>
    <w:rsid w:val="00EDEC09"/>
    <w:rsid w:val="00F6D4FB"/>
    <w:rsid w:val="00F763B9"/>
    <w:rsid w:val="00FAB909"/>
    <w:rsid w:val="00FAFEA5"/>
    <w:rsid w:val="00FE3AD0"/>
    <w:rsid w:val="00FFAA27"/>
    <w:rsid w:val="0111A369"/>
    <w:rsid w:val="0113DF01"/>
    <w:rsid w:val="0115B1C8"/>
    <w:rsid w:val="01162C3D"/>
    <w:rsid w:val="01175C4C"/>
    <w:rsid w:val="011763FD"/>
    <w:rsid w:val="0119BCAB"/>
    <w:rsid w:val="011BF34C"/>
    <w:rsid w:val="011D1F45"/>
    <w:rsid w:val="011D364D"/>
    <w:rsid w:val="011EACFA"/>
    <w:rsid w:val="0126FEA7"/>
    <w:rsid w:val="012DD643"/>
    <w:rsid w:val="01356C6A"/>
    <w:rsid w:val="01448950"/>
    <w:rsid w:val="014EEDCB"/>
    <w:rsid w:val="014FDF9B"/>
    <w:rsid w:val="0154A8C2"/>
    <w:rsid w:val="0156724D"/>
    <w:rsid w:val="015AB86A"/>
    <w:rsid w:val="015BA295"/>
    <w:rsid w:val="015ECE03"/>
    <w:rsid w:val="015F8AE9"/>
    <w:rsid w:val="016086E2"/>
    <w:rsid w:val="01666CB4"/>
    <w:rsid w:val="017A83D6"/>
    <w:rsid w:val="0180A44A"/>
    <w:rsid w:val="0181EA40"/>
    <w:rsid w:val="0182E341"/>
    <w:rsid w:val="018727B3"/>
    <w:rsid w:val="018DFEDE"/>
    <w:rsid w:val="018F6C9E"/>
    <w:rsid w:val="0198F083"/>
    <w:rsid w:val="0199CF3B"/>
    <w:rsid w:val="01A10E89"/>
    <w:rsid w:val="01A7E1A6"/>
    <w:rsid w:val="01AAC35B"/>
    <w:rsid w:val="01B2A200"/>
    <w:rsid w:val="01B333D5"/>
    <w:rsid w:val="01B8EF23"/>
    <w:rsid w:val="01C4B578"/>
    <w:rsid w:val="01C58EB7"/>
    <w:rsid w:val="01C6AF8E"/>
    <w:rsid w:val="01CE0D54"/>
    <w:rsid w:val="01CE67E8"/>
    <w:rsid w:val="01D0F8CD"/>
    <w:rsid w:val="01DAFE24"/>
    <w:rsid w:val="01E15842"/>
    <w:rsid w:val="01E196AF"/>
    <w:rsid w:val="01EB49D9"/>
    <w:rsid w:val="01EE8C35"/>
    <w:rsid w:val="01F29EDB"/>
    <w:rsid w:val="01F3BF8B"/>
    <w:rsid w:val="01F5BD03"/>
    <w:rsid w:val="01F67A8B"/>
    <w:rsid w:val="01F848C3"/>
    <w:rsid w:val="01FC3804"/>
    <w:rsid w:val="02021F96"/>
    <w:rsid w:val="020889A0"/>
    <w:rsid w:val="0208F1AC"/>
    <w:rsid w:val="0209C4B0"/>
    <w:rsid w:val="020C2608"/>
    <w:rsid w:val="020D131A"/>
    <w:rsid w:val="02113A08"/>
    <w:rsid w:val="0217D581"/>
    <w:rsid w:val="02209556"/>
    <w:rsid w:val="02211905"/>
    <w:rsid w:val="0222B11E"/>
    <w:rsid w:val="02258D35"/>
    <w:rsid w:val="0230A218"/>
    <w:rsid w:val="02312DFC"/>
    <w:rsid w:val="023447CF"/>
    <w:rsid w:val="0238C014"/>
    <w:rsid w:val="02416F51"/>
    <w:rsid w:val="0242372C"/>
    <w:rsid w:val="0249ACE4"/>
    <w:rsid w:val="024A527B"/>
    <w:rsid w:val="024C93BF"/>
    <w:rsid w:val="024D32B8"/>
    <w:rsid w:val="0251D887"/>
    <w:rsid w:val="02531293"/>
    <w:rsid w:val="02551C53"/>
    <w:rsid w:val="02593E2A"/>
    <w:rsid w:val="0259BB03"/>
    <w:rsid w:val="025D544A"/>
    <w:rsid w:val="026417B2"/>
    <w:rsid w:val="02670460"/>
    <w:rsid w:val="027096AC"/>
    <w:rsid w:val="0285BB65"/>
    <w:rsid w:val="028B454D"/>
    <w:rsid w:val="028EAEC1"/>
    <w:rsid w:val="028FB08E"/>
    <w:rsid w:val="02944A02"/>
    <w:rsid w:val="0298D437"/>
    <w:rsid w:val="02A37C4A"/>
    <w:rsid w:val="02A42CC8"/>
    <w:rsid w:val="02A4C3E7"/>
    <w:rsid w:val="02A725CC"/>
    <w:rsid w:val="02AB1AA2"/>
    <w:rsid w:val="02AD311D"/>
    <w:rsid w:val="02AFABED"/>
    <w:rsid w:val="02B44EBC"/>
    <w:rsid w:val="02BA0DFE"/>
    <w:rsid w:val="02C0E339"/>
    <w:rsid w:val="02C10906"/>
    <w:rsid w:val="02CB24FB"/>
    <w:rsid w:val="02CC5689"/>
    <w:rsid w:val="02CCCC86"/>
    <w:rsid w:val="02D0C220"/>
    <w:rsid w:val="02D389B1"/>
    <w:rsid w:val="02D44A1D"/>
    <w:rsid w:val="02D9A679"/>
    <w:rsid w:val="02DBDFAA"/>
    <w:rsid w:val="02DE0155"/>
    <w:rsid w:val="02DF62A9"/>
    <w:rsid w:val="02E32AFB"/>
    <w:rsid w:val="02E41DBF"/>
    <w:rsid w:val="02E9E796"/>
    <w:rsid w:val="02EC9175"/>
    <w:rsid w:val="02F27BB2"/>
    <w:rsid w:val="02F9BD39"/>
    <w:rsid w:val="02FAF807"/>
    <w:rsid w:val="02FCCFE1"/>
    <w:rsid w:val="02FEB537"/>
    <w:rsid w:val="0303AED2"/>
    <w:rsid w:val="03089330"/>
    <w:rsid w:val="0311C4FE"/>
    <w:rsid w:val="031BCFC5"/>
    <w:rsid w:val="031EBC5D"/>
    <w:rsid w:val="0320359A"/>
    <w:rsid w:val="032568D3"/>
    <w:rsid w:val="032B86BD"/>
    <w:rsid w:val="032EAB41"/>
    <w:rsid w:val="033CDEEA"/>
    <w:rsid w:val="033D1E1E"/>
    <w:rsid w:val="0347D549"/>
    <w:rsid w:val="034D943C"/>
    <w:rsid w:val="034E431D"/>
    <w:rsid w:val="03548290"/>
    <w:rsid w:val="037B83F5"/>
    <w:rsid w:val="038868C5"/>
    <w:rsid w:val="038A170E"/>
    <w:rsid w:val="039C90D1"/>
    <w:rsid w:val="039FD5CB"/>
    <w:rsid w:val="03A00AC5"/>
    <w:rsid w:val="03A075CC"/>
    <w:rsid w:val="03A28312"/>
    <w:rsid w:val="03A72AE9"/>
    <w:rsid w:val="03AF0340"/>
    <w:rsid w:val="03B04CBD"/>
    <w:rsid w:val="03B37D66"/>
    <w:rsid w:val="03B4B3FD"/>
    <w:rsid w:val="03B96F92"/>
    <w:rsid w:val="03BB5E05"/>
    <w:rsid w:val="03D192C7"/>
    <w:rsid w:val="03D3DD84"/>
    <w:rsid w:val="03D4EDCB"/>
    <w:rsid w:val="03EFEDE6"/>
    <w:rsid w:val="03F95D2B"/>
    <w:rsid w:val="03F95E0E"/>
    <w:rsid w:val="03FA332D"/>
    <w:rsid w:val="03FD0C77"/>
    <w:rsid w:val="04023ABF"/>
    <w:rsid w:val="040513F5"/>
    <w:rsid w:val="04053F76"/>
    <w:rsid w:val="040867D5"/>
    <w:rsid w:val="040F05BB"/>
    <w:rsid w:val="0411E5FC"/>
    <w:rsid w:val="04177980"/>
    <w:rsid w:val="04181105"/>
    <w:rsid w:val="041B1C61"/>
    <w:rsid w:val="041D6E78"/>
    <w:rsid w:val="041DB4E1"/>
    <w:rsid w:val="0434F374"/>
    <w:rsid w:val="043AFBCD"/>
    <w:rsid w:val="04401291"/>
    <w:rsid w:val="044067F4"/>
    <w:rsid w:val="044C05D6"/>
    <w:rsid w:val="0456026E"/>
    <w:rsid w:val="04610798"/>
    <w:rsid w:val="04689249"/>
    <w:rsid w:val="0469965D"/>
    <w:rsid w:val="04753976"/>
    <w:rsid w:val="047B7ED8"/>
    <w:rsid w:val="04934B58"/>
    <w:rsid w:val="0493A9E0"/>
    <w:rsid w:val="049CF345"/>
    <w:rsid w:val="04A5B58A"/>
    <w:rsid w:val="04A845BC"/>
    <w:rsid w:val="04AE09EB"/>
    <w:rsid w:val="04AE9AF2"/>
    <w:rsid w:val="04B82EDF"/>
    <w:rsid w:val="04C0D7EB"/>
    <w:rsid w:val="04C8403B"/>
    <w:rsid w:val="04CD13DC"/>
    <w:rsid w:val="04DD4FA6"/>
    <w:rsid w:val="04E020D4"/>
    <w:rsid w:val="04E99673"/>
    <w:rsid w:val="04EDFE5B"/>
    <w:rsid w:val="04F4E691"/>
    <w:rsid w:val="04F7D30A"/>
    <w:rsid w:val="04F97301"/>
    <w:rsid w:val="04FD211F"/>
    <w:rsid w:val="0502F382"/>
    <w:rsid w:val="05079C73"/>
    <w:rsid w:val="05088298"/>
    <w:rsid w:val="050D0558"/>
    <w:rsid w:val="051A4A90"/>
    <w:rsid w:val="0525B87C"/>
    <w:rsid w:val="05366976"/>
    <w:rsid w:val="053E5B21"/>
    <w:rsid w:val="05425B90"/>
    <w:rsid w:val="054841AA"/>
    <w:rsid w:val="054D2A6E"/>
    <w:rsid w:val="054DD983"/>
    <w:rsid w:val="0553B398"/>
    <w:rsid w:val="055462DE"/>
    <w:rsid w:val="0556815E"/>
    <w:rsid w:val="055867EE"/>
    <w:rsid w:val="055F4867"/>
    <w:rsid w:val="05604978"/>
    <w:rsid w:val="05664A20"/>
    <w:rsid w:val="056A6A2C"/>
    <w:rsid w:val="0572D737"/>
    <w:rsid w:val="057A416B"/>
    <w:rsid w:val="0580BC79"/>
    <w:rsid w:val="05835B40"/>
    <w:rsid w:val="059A62D7"/>
    <w:rsid w:val="059A790C"/>
    <w:rsid w:val="059F338B"/>
    <w:rsid w:val="05A07F00"/>
    <w:rsid w:val="05A2D9A4"/>
    <w:rsid w:val="05A303BE"/>
    <w:rsid w:val="05A87246"/>
    <w:rsid w:val="05ABB3FB"/>
    <w:rsid w:val="05AF0408"/>
    <w:rsid w:val="05B01B7A"/>
    <w:rsid w:val="05B349E1"/>
    <w:rsid w:val="05C27D8A"/>
    <w:rsid w:val="05C44F2C"/>
    <w:rsid w:val="05C6482C"/>
    <w:rsid w:val="05ED0C91"/>
    <w:rsid w:val="05ED4048"/>
    <w:rsid w:val="05FD5C76"/>
    <w:rsid w:val="05FE5043"/>
    <w:rsid w:val="0602FC30"/>
    <w:rsid w:val="06073AED"/>
    <w:rsid w:val="060825E6"/>
    <w:rsid w:val="060BF436"/>
    <w:rsid w:val="060E5B83"/>
    <w:rsid w:val="060F8803"/>
    <w:rsid w:val="061BBF5F"/>
    <w:rsid w:val="06234205"/>
    <w:rsid w:val="0625DCAE"/>
    <w:rsid w:val="0628DB62"/>
    <w:rsid w:val="062AB09B"/>
    <w:rsid w:val="062AE783"/>
    <w:rsid w:val="0634E979"/>
    <w:rsid w:val="06351C86"/>
    <w:rsid w:val="063816FB"/>
    <w:rsid w:val="064343BE"/>
    <w:rsid w:val="06502E52"/>
    <w:rsid w:val="0652F5B4"/>
    <w:rsid w:val="06551841"/>
    <w:rsid w:val="06552815"/>
    <w:rsid w:val="065EA783"/>
    <w:rsid w:val="066AA6C7"/>
    <w:rsid w:val="066B298E"/>
    <w:rsid w:val="066E5740"/>
    <w:rsid w:val="06744FDB"/>
    <w:rsid w:val="06760D83"/>
    <w:rsid w:val="0681CA41"/>
    <w:rsid w:val="0682ACD6"/>
    <w:rsid w:val="0687D1CD"/>
    <w:rsid w:val="068E3491"/>
    <w:rsid w:val="068E9F45"/>
    <w:rsid w:val="068EF035"/>
    <w:rsid w:val="0698DC1A"/>
    <w:rsid w:val="06A452F9"/>
    <w:rsid w:val="06A802E2"/>
    <w:rsid w:val="06B2FD8E"/>
    <w:rsid w:val="06B4D2D7"/>
    <w:rsid w:val="06C5C5CF"/>
    <w:rsid w:val="06CA0B42"/>
    <w:rsid w:val="06CB50A6"/>
    <w:rsid w:val="06CDE35C"/>
    <w:rsid w:val="06CE9636"/>
    <w:rsid w:val="06D1CBB8"/>
    <w:rsid w:val="06DCFFB1"/>
    <w:rsid w:val="06E6E73E"/>
    <w:rsid w:val="06F1B05E"/>
    <w:rsid w:val="0707B39F"/>
    <w:rsid w:val="070FFDCF"/>
    <w:rsid w:val="0714495A"/>
    <w:rsid w:val="07182D9F"/>
    <w:rsid w:val="07224DE6"/>
    <w:rsid w:val="07248920"/>
    <w:rsid w:val="0726C00E"/>
    <w:rsid w:val="07278C7C"/>
    <w:rsid w:val="072828F4"/>
    <w:rsid w:val="0731FD56"/>
    <w:rsid w:val="0734F010"/>
    <w:rsid w:val="073DCB5E"/>
    <w:rsid w:val="0741C515"/>
    <w:rsid w:val="07474E01"/>
    <w:rsid w:val="0748EB64"/>
    <w:rsid w:val="074F1A42"/>
    <w:rsid w:val="07617800"/>
    <w:rsid w:val="07687482"/>
    <w:rsid w:val="076B6E12"/>
    <w:rsid w:val="076D573C"/>
    <w:rsid w:val="07714789"/>
    <w:rsid w:val="077AD0BD"/>
    <w:rsid w:val="077FC7D1"/>
    <w:rsid w:val="07838103"/>
    <w:rsid w:val="078E0A0E"/>
    <w:rsid w:val="078E1BCA"/>
    <w:rsid w:val="0792DFFC"/>
    <w:rsid w:val="07975C92"/>
    <w:rsid w:val="0797BFD1"/>
    <w:rsid w:val="079A1E6C"/>
    <w:rsid w:val="079A58B8"/>
    <w:rsid w:val="079C3334"/>
    <w:rsid w:val="079E961E"/>
    <w:rsid w:val="07A0003F"/>
    <w:rsid w:val="07A7200F"/>
    <w:rsid w:val="07B7BA04"/>
    <w:rsid w:val="07BC81EC"/>
    <w:rsid w:val="07BCE6B5"/>
    <w:rsid w:val="07BD58B9"/>
    <w:rsid w:val="07BDF75C"/>
    <w:rsid w:val="07C04D1E"/>
    <w:rsid w:val="07C99766"/>
    <w:rsid w:val="07D446FD"/>
    <w:rsid w:val="07DB8900"/>
    <w:rsid w:val="07DEFEE7"/>
    <w:rsid w:val="07EC260B"/>
    <w:rsid w:val="07F21E8B"/>
    <w:rsid w:val="07F5DA9E"/>
    <w:rsid w:val="07FF992A"/>
    <w:rsid w:val="08003CFD"/>
    <w:rsid w:val="0803C399"/>
    <w:rsid w:val="0808B576"/>
    <w:rsid w:val="081197FE"/>
    <w:rsid w:val="08175C39"/>
    <w:rsid w:val="081959FC"/>
    <w:rsid w:val="081F3CA8"/>
    <w:rsid w:val="08251F2B"/>
    <w:rsid w:val="082A77AF"/>
    <w:rsid w:val="082DB240"/>
    <w:rsid w:val="08369BD9"/>
    <w:rsid w:val="084458A2"/>
    <w:rsid w:val="084820AE"/>
    <w:rsid w:val="085BA34C"/>
    <w:rsid w:val="085E924B"/>
    <w:rsid w:val="08644440"/>
    <w:rsid w:val="0870A8D4"/>
    <w:rsid w:val="087F5D5C"/>
    <w:rsid w:val="08822216"/>
    <w:rsid w:val="08844961"/>
    <w:rsid w:val="08869127"/>
    <w:rsid w:val="08886746"/>
    <w:rsid w:val="0888BA82"/>
    <w:rsid w:val="08943EF2"/>
    <w:rsid w:val="0897AEC5"/>
    <w:rsid w:val="08AD1C22"/>
    <w:rsid w:val="08AF1368"/>
    <w:rsid w:val="08C17F04"/>
    <w:rsid w:val="08C4EBDB"/>
    <w:rsid w:val="08C931F6"/>
    <w:rsid w:val="08CF189B"/>
    <w:rsid w:val="08D02891"/>
    <w:rsid w:val="08D19C2D"/>
    <w:rsid w:val="08D1C440"/>
    <w:rsid w:val="08D472F2"/>
    <w:rsid w:val="08D63C78"/>
    <w:rsid w:val="08D80AB4"/>
    <w:rsid w:val="08E05EA6"/>
    <w:rsid w:val="08E42F95"/>
    <w:rsid w:val="08E73AF4"/>
    <w:rsid w:val="08E9B298"/>
    <w:rsid w:val="08ED80A0"/>
    <w:rsid w:val="08EDE185"/>
    <w:rsid w:val="08EF4781"/>
    <w:rsid w:val="08F94D8A"/>
    <w:rsid w:val="09022C31"/>
    <w:rsid w:val="090423DD"/>
    <w:rsid w:val="0908A612"/>
    <w:rsid w:val="090C1F36"/>
    <w:rsid w:val="091531FF"/>
    <w:rsid w:val="091B3397"/>
    <w:rsid w:val="091EBAC4"/>
    <w:rsid w:val="091FA37B"/>
    <w:rsid w:val="092BFA4D"/>
    <w:rsid w:val="092EE336"/>
    <w:rsid w:val="09304A62"/>
    <w:rsid w:val="0937AC1F"/>
    <w:rsid w:val="0939F645"/>
    <w:rsid w:val="093A667F"/>
    <w:rsid w:val="093E0965"/>
    <w:rsid w:val="094A8110"/>
    <w:rsid w:val="094CF8C0"/>
    <w:rsid w:val="09550067"/>
    <w:rsid w:val="09555C0D"/>
    <w:rsid w:val="09596B9D"/>
    <w:rsid w:val="095C074C"/>
    <w:rsid w:val="0963EEFE"/>
    <w:rsid w:val="09702585"/>
    <w:rsid w:val="0974CCBD"/>
    <w:rsid w:val="097725F3"/>
    <w:rsid w:val="097F61E5"/>
    <w:rsid w:val="098139FB"/>
    <w:rsid w:val="0989EF5D"/>
    <w:rsid w:val="098A9408"/>
    <w:rsid w:val="098FEB99"/>
    <w:rsid w:val="09914E2F"/>
    <w:rsid w:val="0992524C"/>
    <w:rsid w:val="0993B992"/>
    <w:rsid w:val="09994A3F"/>
    <w:rsid w:val="09A196AC"/>
    <w:rsid w:val="09A5CFCA"/>
    <w:rsid w:val="09A829DF"/>
    <w:rsid w:val="09AA2F1F"/>
    <w:rsid w:val="09AC206E"/>
    <w:rsid w:val="09ADA52F"/>
    <w:rsid w:val="09ADCF71"/>
    <w:rsid w:val="09AFEC22"/>
    <w:rsid w:val="09B40650"/>
    <w:rsid w:val="09C0346E"/>
    <w:rsid w:val="09C328DD"/>
    <w:rsid w:val="09C95D0A"/>
    <w:rsid w:val="09DC4777"/>
    <w:rsid w:val="09DC82D8"/>
    <w:rsid w:val="09E39928"/>
    <w:rsid w:val="09F300E4"/>
    <w:rsid w:val="09F814B4"/>
    <w:rsid w:val="09FF6C58"/>
    <w:rsid w:val="09FFD652"/>
    <w:rsid w:val="0A011F5F"/>
    <w:rsid w:val="0A01C344"/>
    <w:rsid w:val="0A0733D3"/>
    <w:rsid w:val="0A079C28"/>
    <w:rsid w:val="0A12AC16"/>
    <w:rsid w:val="0A16CCC6"/>
    <w:rsid w:val="0A24FB4B"/>
    <w:rsid w:val="0A27CDA3"/>
    <w:rsid w:val="0A284925"/>
    <w:rsid w:val="0A28E776"/>
    <w:rsid w:val="0A2B8040"/>
    <w:rsid w:val="0A2CB680"/>
    <w:rsid w:val="0A2CD0C2"/>
    <w:rsid w:val="0A39D78A"/>
    <w:rsid w:val="0A3B6A6A"/>
    <w:rsid w:val="0A3F6A47"/>
    <w:rsid w:val="0A4D5459"/>
    <w:rsid w:val="0A4E0B11"/>
    <w:rsid w:val="0A4EE952"/>
    <w:rsid w:val="0A5064A8"/>
    <w:rsid w:val="0A5479D7"/>
    <w:rsid w:val="0A5A9DE1"/>
    <w:rsid w:val="0A64AAF2"/>
    <w:rsid w:val="0A6526F4"/>
    <w:rsid w:val="0A66E604"/>
    <w:rsid w:val="0A68A2C0"/>
    <w:rsid w:val="0A8292F0"/>
    <w:rsid w:val="0A82CDDD"/>
    <w:rsid w:val="0A82FB38"/>
    <w:rsid w:val="0A8CD270"/>
    <w:rsid w:val="0A9606BC"/>
    <w:rsid w:val="0A9C743F"/>
    <w:rsid w:val="0A9E08EC"/>
    <w:rsid w:val="0AA5D0D2"/>
    <w:rsid w:val="0AA6F149"/>
    <w:rsid w:val="0AB1485D"/>
    <w:rsid w:val="0ABD7FC9"/>
    <w:rsid w:val="0ACA2829"/>
    <w:rsid w:val="0ADF39A6"/>
    <w:rsid w:val="0AF0708C"/>
    <w:rsid w:val="0AF3C5BD"/>
    <w:rsid w:val="0AFD6FB3"/>
    <w:rsid w:val="0B12CC97"/>
    <w:rsid w:val="0B18B15F"/>
    <w:rsid w:val="0B1B82A7"/>
    <w:rsid w:val="0B2222CC"/>
    <w:rsid w:val="0B24A5B1"/>
    <w:rsid w:val="0B2B79E0"/>
    <w:rsid w:val="0B327EF9"/>
    <w:rsid w:val="0B3DD0D0"/>
    <w:rsid w:val="0B3E94EB"/>
    <w:rsid w:val="0B47916A"/>
    <w:rsid w:val="0B563C2E"/>
    <w:rsid w:val="0B57DEE7"/>
    <w:rsid w:val="0B5CA052"/>
    <w:rsid w:val="0B5DD240"/>
    <w:rsid w:val="0B5FB8A9"/>
    <w:rsid w:val="0B60C0CE"/>
    <w:rsid w:val="0B61FD19"/>
    <w:rsid w:val="0B67E422"/>
    <w:rsid w:val="0B7BC17E"/>
    <w:rsid w:val="0B7EFF87"/>
    <w:rsid w:val="0B808AC3"/>
    <w:rsid w:val="0B86FF09"/>
    <w:rsid w:val="0B8D4971"/>
    <w:rsid w:val="0B92E45F"/>
    <w:rsid w:val="0B965796"/>
    <w:rsid w:val="0BAD6247"/>
    <w:rsid w:val="0BAD6EB6"/>
    <w:rsid w:val="0BAF810E"/>
    <w:rsid w:val="0BB26D62"/>
    <w:rsid w:val="0BB39640"/>
    <w:rsid w:val="0BB83FA1"/>
    <w:rsid w:val="0BC2D0BD"/>
    <w:rsid w:val="0BC44CC9"/>
    <w:rsid w:val="0BCEAFF0"/>
    <w:rsid w:val="0BE03FF0"/>
    <w:rsid w:val="0BF3CC5F"/>
    <w:rsid w:val="0BF60D56"/>
    <w:rsid w:val="0BF62525"/>
    <w:rsid w:val="0BFCEBFA"/>
    <w:rsid w:val="0C005A52"/>
    <w:rsid w:val="0C01D193"/>
    <w:rsid w:val="0C06A6AF"/>
    <w:rsid w:val="0C099893"/>
    <w:rsid w:val="0C0E76E3"/>
    <w:rsid w:val="0C18AE4D"/>
    <w:rsid w:val="0C1B88F5"/>
    <w:rsid w:val="0C228B65"/>
    <w:rsid w:val="0C25FB47"/>
    <w:rsid w:val="0C33DD26"/>
    <w:rsid w:val="0C391955"/>
    <w:rsid w:val="0C3D4B50"/>
    <w:rsid w:val="0C3EADB5"/>
    <w:rsid w:val="0C430582"/>
    <w:rsid w:val="0C469A32"/>
    <w:rsid w:val="0C4884FE"/>
    <w:rsid w:val="0C58DEE4"/>
    <w:rsid w:val="0C5EE5BF"/>
    <w:rsid w:val="0C634150"/>
    <w:rsid w:val="0C6A872C"/>
    <w:rsid w:val="0C6D2522"/>
    <w:rsid w:val="0C6F5162"/>
    <w:rsid w:val="0C77A17F"/>
    <w:rsid w:val="0C7ADE2B"/>
    <w:rsid w:val="0C7B143B"/>
    <w:rsid w:val="0C7D15EE"/>
    <w:rsid w:val="0C7D6B7B"/>
    <w:rsid w:val="0C8B7CD7"/>
    <w:rsid w:val="0C8DFB8A"/>
    <w:rsid w:val="0C9250C4"/>
    <w:rsid w:val="0C957B45"/>
    <w:rsid w:val="0C9B1BA3"/>
    <w:rsid w:val="0C9E4A57"/>
    <w:rsid w:val="0C9FCB82"/>
    <w:rsid w:val="0CA619F4"/>
    <w:rsid w:val="0CA7DEB3"/>
    <w:rsid w:val="0CABFA5F"/>
    <w:rsid w:val="0CACD70E"/>
    <w:rsid w:val="0CB7317E"/>
    <w:rsid w:val="0CBCAB60"/>
    <w:rsid w:val="0CBDE95B"/>
    <w:rsid w:val="0CBFB6CF"/>
    <w:rsid w:val="0CC254C9"/>
    <w:rsid w:val="0CC6343E"/>
    <w:rsid w:val="0CC6821E"/>
    <w:rsid w:val="0CC877E8"/>
    <w:rsid w:val="0CC894FE"/>
    <w:rsid w:val="0CCB5616"/>
    <w:rsid w:val="0CCE7DB1"/>
    <w:rsid w:val="0CD6C545"/>
    <w:rsid w:val="0CDA9049"/>
    <w:rsid w:val="0CDBF70F"/>
    <w:rsid w:val="0CDC777E"/>
    <w:rsid w:val="0CECBB53"/>
    <w:rsid w:val="0CF28669"/>
    <w:rsid w:val="0CF357C2"/>
    <w:rsid w:val="0CF3702F"/>
    <w:rsid w:val="0CF3B6D8"/>
    <w:rsid w:val="0CF7D06E"/>
    <w:rsid w:val="0CFDA55A"/>
    <w:rsid w:val="0D08B15E"/>
    <w:rsid w:val="0D0AF0EF"/>
    <w:rsid w:val="0D0D541C"/>
    <w:rsid w:val="0D0E30CE"/>
    <w:rsid w:val="0D0E60D2"/>
    <w:rsid w:val="0D116D97"/>
    <w:rsid w:val="0D14C8FC"/>
    <w:rsid w:val="0D180646"/>
    <w:rsid w:val="0D1D0892"/>
    <w:rsid w:val="0D1D5C57"/>
    <w:rsid w:val="0D297357"/>
    <w:rsid w:val="0D319C50"/>
    <w:rsid w:val="0D33B557"/>
    <w:rsid w:val="0D352DD2"/>
    <w:rsid w:val="0D365C5C"/>
    <w:rsid w:val="0D447D62"/>
    <w:rsid w:val="0D46B884"/>
    <w:rsid w:val="0D4CF38E"/>
    <w:rsid w:val="0D4FA723"/>
    <w:rsid w:val="0D503CA3"/>
    <w:rsid w:val="0D513319"/>
    <w:rsid w:val="0D5AC58E"/>
    <w:rsid w:val="0D642AC4"/>
    <w:rsid w:val="0D65FF17"/>
    <w:rsid w:val="0D6A142A"/>
    <w:rsid w:val="0D71A8F7"/>
    <w:rsid w:val="0D8006FA"/>
    <w:rsid w:val="0D80AB60"/>
    <w:rsid w:val="0D9C1159"/>
    <w:rsid w:val="0DA3A2BB"/>
    <w:rsid w:val="0DAFC706"/>
    <w:rsid w:val="0DBC65CC"/>
    <w:rsid w:val="0DC8BE4D"/>
    <w:rsid w:val="0DCB92A7"/>
    <w:rsid w:val="0DD2868D"/>
    <w:rsid w:val="0DD4941B"/>
    <w:rsid w:val="0DD5593A"/>
    <w:rsid w:val="0DE17C6E"/>
    <w:rsid w:val="0DE9DB2B"/>
    <w:rsid w:val="0DEB8EE7"/>
    <w:rsid w:val="0DF8C7F6"/>
    <w:rsid w:val="0E061DCF"/>
    <w:rsid w:val="0E0C5CCD"/>
    <w:rsid w:val="0E156139"/>
    <w:rsid w:val="0E24EFE0"/>
    <w:rsid w:val="0E255274"/>
    <w:rsid w:val="0E2CEFF4"/>
    <w:rsid w:val="0E2D941F"/>
    <w:rsid w:val="0E2DA463"/>
    <w:rsid w:val="0E2F9646"/>
    <w:rsid w:val="0E304CEE"/>
    <w:rsid w:val="0E3455AB"/>
    <w:rsid w:val="0E34782F"/>
    <w:rsid w:val="0E3CBC4F"/>
    <w:rsid w:val="0E424449"/>
    <w:rsid w:val="0E53B435"/>
    <w:rsid w:val="0E59C4F9"/>
    <w:rsid w:val="0E5BD22B"/>
    <w:rsid w:val="0E5C9EBC"/>
    <w:rsid w:val="0E5D430B"/>
    <w:rsid w:val="0E673374"/>
    <w:rsid w:val="0E76049B"/>
    <w:rsid w:val="0E768CF9"/>
    <w:rsid w:val="0E773CDF"/>
    <w:rsid w:val="0E77A059"/>
    <w:rsid w:val="0E8D7527"/>
    <w:rsid w:val="0E8F1850"/>
    <w:rsid w:val="0E97FBF4"/>
    <w:rsid w:val="0EAF4F05"/>
    <w:rsid w:val="0EB32DAE"/>
    <w:rsid w:val="0EB531DA"/>
    <w:rsid w:val="0EC15C87"/>
    <w:rsid w:val="0EC5E4BF"/>
    <w:rsid w:val="0ED53A6C"/>
    <w:rsid w:val="0ED80C42"/>
    <w:rsid w:val="0ED8D5B1"/>
    <w:rsid w:val="0EE961AC"/>
    <w:rsid w:val="0EF0A146"/>
    <w:rsid w:val="0EF688A6"/>
    <w:rsid w:val="0EF9B282"/>
    <w:rsid w:val="0EFC9B3E"/>
    <w:rsid w:val="0EFE9CB3"/>
    <w:rsid w:val="0F07D992"/>
    <w:rsid w:val="0F0EE1F1"/>
    <w:rsid w:val="0F13616B"/>
    <w:rsid w:val="0F1910E2"/>
    <w:rsid w:val="0F1DA695"/>
    <w:rsid w:val="0F278583"/>
    <w:rsid w:val="0F278BC8"/>
    <w:rsid w:val="0F29E51E"/>
    <w:rsid w:val="0F341F02"/>
    <w:rsid w:val="0F3614E6"/>
    <w:rsid w:val="0F379A41"/>
    <w:rsid w:val="0F39C1E8"/>
    <w:rsid w:val="0F3E1EEF"/>
    <w:rsid w:val="0F3ED227"/>
    <w:rsid w:val="0F42270D"/>
    <w:rsid w:val="0F454564"/>
    <w:rsid w:val="0F45B62A"/>
    <w:rsid w:val="0F495E6E"/>
    <w:rsid w:val="0F4F2B6C"/>
    <w:rsid w:val="0F673442"/>
    <w:rsid w:val="0F7305BD"/>
    <w:rsid w:val="0F740B7C"/>
    <w:rsid w:val="0F742780"/>
    <w:rsid w:val="0F74554F"/>
    <w:rsid w:val="0F77CF3E"/>
    <w:rsid w:val="0F7C7541"/>
    <w:rsid w:val="0F7DAA6E"/>
    <w:rsid w:val="0F7F8247"/>
    <w:rsid w:val="0F955D52"/>
    <w:rsid w:val="0F97FFE5"/>
    <w:rsid w:val="0FA0755B"/>
    <w:rsid w:val="0FA346E8"/>
    <w:rsid w:val="0FA456A4"/>
    <w:rsid w:val="0FAAABFE"/>
    <w:rsid w:val="0FAF1DEA"/>
    <w:rsid w:val="0FB8C76F"/>
    <w:rsid w:val="0FBCBE1D"/>
    <w:rsid w:val="0FBE344B"/>
    <w:rsid w:val="0FBE6DF7"/>
    <w:rsid w:val="0FC93189"/>
    <w:rsid w:val="0FC93FB3"/>
    <w:rsid w:val="0FC9EC59"/>
    <w:rsid w:val="0FCB48D0"/>
    <w:rsid w:val="0FCE5783"/>
    <w:rsid w:val="0FCE9573"/>
    <w:rsid w:val="0FCEA624"/>
    <w:rsid w:val="0FCF017F"/>
    <w:rsid w:val="0FCF036D"/>
    <w:rsid w:val="0FCFF744"/>
    <w:rsid w:val="0FD0859D"/>
    <w:rsid w:val="0FD87F59"/>
    <w:rsid w:val="0FE8720E"/>
    <w:rsid w:val="0FE93751"/>
    <w:rsid w:val="0FED5958"/>
    <w:rsid w:val="0FF6E5A2"/>
    <w:rsid w:val="0FFA5D42"/>
    <w:rsid w:val="0FFF281D"/>
    <w:rsid w:val="100275BA"/>
    <w:rsid w:val="1006FE98"/>
    <w:rsid w:val="1008A8E8"/>
    <w:rsid w:val="1008FC8F"/>
    <w:rsid w:val="10135080"/>
    <w:rsid w:val="1022E0EA"/>
    <w:rsid w:val="103571E3"/>
    <w:rsid w:val="10465CC3"/>
    <w:rsid w:val="1089B903"/>
    <w:rsid w:val="108E8B89"/>
    <w:rsid w:val="10916562"/>
    <w:rsid w:val="1095456B"/>
    <w:rsid w:val="109A755C"/>
    <w:rsid w:val="109CB06A"/>
    <w:rsid w:val="109D577D"/>
    <w:rsid w:val="109FBA63"/>
    <w:rsid w:val="10A14437"/>
    <w:rsid w:val="10A33614"/>
    <w:rsid w:val="10A57D16"/>
    <w:rsid w:val="10B4AF5F"/>
    <w:rsid w:val="10BA958C"/>
    <w:rsid w:val="10C9A25E"/>
    <w:rsid w:val="10D45E4B"/>
    <w:rsid w:val="10D87D9F"/>
    <w:rsid w:val="10D90836"/>
    <w:rsid w:val="10DA2D8A"/>
    <w:rsid w:val="10DA8511"/>
    <w:rsid w:val="10DD794F"/>
    <w:rsid w:val="10E42ECA"/>
    <w:rsid w:val="10EF2504"/>
    <w:rsid w:val="10F0E903"/>
    <w:rsid w:val="10F325FB"/>
    <w:rsid w:val="10F4CB61"/>
    <w:rsid w:val="10FD5A47"/>
    <w:rsid w:val="10FE44D9"/>
    <w:rsid w:val="110220E0"/>
    <w:rsid w:val="111F0971"/>
    <w:rsid w:val="1120B1BD"/>
    <w:rsid w:val="1126F133"/>
    <w:rsid w:val="11293CAA"/>
    <w:rsid w:val="112B3FC5"/>
    <w:rsid w:val="112BDE1A"/>
    <w:rsid w:val="11300F3B"/>
    <w:rsid w:val="113842A2"/>
    <w:rsid w:val="113C2F5D"/>
    <w:rsid w:val="113D06BD"/>
    <w:rsid w:val="113D7B4A"/>
    <w:rsid w:val="113F5230"/>
    <w:rsid w:val="114AEE4B"/>
    <w:rsid w:val="114FA70F"/>
    <w:rsid w:val="115744FF"/>
    <w:rsid w:val="115DCFE4"/>
    <w:rsid w:val="115EBB0D"/>
    <w:rsid w:val="1160C9C9"/>
    <w:rsid w:val="1167EE29"/>
    <w:rsid w:val="116873CD"/>
    <w:rsid w:val="1168D586"/>
    <w:rsid w:val="117B911B"/>
    <w:rsid w:val="1180CC68"/>
    <w:rsid w:val="118F5325"/>
    <w:rsid w:val="119653DC"/>
    <w:rsid w:val="119E26E6"/>
    <w:rsid w:val="11A145AC"/>
    <w:rsid w:val="11A1655E"/>
    <w:rsid w:val="11A6E210"/>
    <w:rsid w:val="11AD1646"/>
    <w:rsid w:val="11AEFF67"/>
    <w:rsid w:val="11B6E026"/>
    <w:rsid w:val="11BE40B1"/>
    <w:rsid w:val="11C65E9A"/>
    <w:rsid w:val="11D47D2E"/>
    <w:rsid w:val="11DE7D45"/>
    <w:rsid w:val="11E9A417"/>
    <w:rsid w:val="11F3021B"/>
    <w:rsid w:val="11F376EF"/>
    <w:rsid w:val="11F42637"/>
    <w:rsid w:val="12098DBB"/>
    <w:rsid w:val="120F286A"/>
    <w:rsid w:val="12169937"/>
    <w:rsid w:val="12185B35"/>
    <w:rsid w:val="121C8211"/>
    <w:rsid w:val="122449A2"/>
    <w:rsid w:val="1226D4F5"/>
    <w:rsid w:val="12291E46"/>
    <w:rsid w:val="122D5CEF"/>
    <w:rsid w:val="123051CE"/>
    <w:rsid w:val="1237ACCE"/>
    <w:rsid w:val="123818DC"/>
    <w:rsid w:val="123D04C3"/>
    <w:rsid w:val="1243F5C8"/>
    <w:rsid w:val="1246DB65"/>
    <w:rsid w:val="12482249"/>
    <w:rsid w:val="1255D120"/>
    <w:rsid w:val="12574F68"/>
    <w:rsid w:val="125987F9"/>
    <w:rsid w:val="126400E5"/>
    <w:rsid w:val="1268E603"/>
    <w:rsid w:val="126A8937"/>
    <w:rsid w:val="126DC858"/>
    <w:rsid w:val="126F6857"/>
    <w:rsid w:val="1271C24A"/>
    <w:rsid w:val="1275DBE3"/>
    <w:rsid w:val="127F034E"/>
    <w:rsid w:val="1281B760"/>
    <w:rsid w:val="1284D826"/>
    <w:rsid w:val="128DF3DE"/>
    <w:rsid w:val="128E91BD"/>
    <w:rsid w:val="1293532B"/>
    <w:rsid w:val="129E061D"/>
    <w:rsid w:val="129E4BA3"/>
    <w:rsid w:val="12A2CF6C"/>
    <w:rsid w:val="12A3D3D7"/>
    <w:rsid w:val="12A4F95E"/>
    <w:rsid w:val="12BA0FB4"/>
    <w:rsid w:val="12BB7D3E"/>
    <w:rsid w:val="12BDE1CF"/>
    <w:rsid w:val="12BF3FE2"/>
    <w:rsid w:val="12C02A16"/>
    <w:rsid w:val="12C87E5F"/>
    <w:rsid w:val="12C901BA"/>
    <w:rsid w:val="12CAF8C4"/>
    <w:rsid w:val="12CBCA28"/>
    <w:rsid w:val="12D04BEC"/>
    <w:rsid w:val="12D54743"/>
    <w:rsid w:val="12D7A077"/>
    <w:rsid w:val="12E5EBE9"/>
    <w:rsid w:val="12EFD38E"/>
    <w:rsid w:val="13031432"/>
    <w:rsid w:val="130FB3A2"/>
    <w:rsid w:val="1315795B"/>
    <w:rsid w:val="131AFE2F"/>
    <w:rsid w:val="131EF8A4"/>
    <w:rsid w:val="131F064C"/>
    <w:rsid w:val="1326114C"/>
    <w:rsid w:val="13322614"/>
    <w:rsid w:val="13368377"/>
    <w:rsid w:val="134DB65C"/>
    <w:rsid w:val="134E82E8"/>
    <w:rsid w:val="13522CCC"/>
    <w:rsid w:val="13578C51"/>
    <w:rsid w:val="135988D6"/>
    <w:rsid w:val="13666EB0"/>
    <w:rsid w:val="1369ADA4"/>
    <w:rsid w:val="136E9D38"/>
    <w:rsid w:val="13785557"/>
    <w:rsid w:val="1379C2CF"/>
    <w:rsid w:val="137F80BB"/>
    <w:rsid w:val="1380B38C"/>
    <w:rsid w:val="13865BA1"/>
    <w:rsid w:val="138747CA"/>
    <w:rsid w:val="1393C448"/>
    <w:rsid w:val="1393DB98"/>
    <w:rsid w:val="139D4860"/>
    <w:rsid w:val="139EB65B"/>
    <w:rsid w:val="13A0821D"/>
    <w:rsid w:val="13A3EA70"/>
    <w:rsid w:val="13A79B1D"/>
    <w:rsid w:val="13AB3DF5"/>
    <w:rsid w:val="13AEC58D"/>
    <w:rsid w:val="13B1F82D"/>
    <w:rsid w:val="13B6983F"/>
    <w:rsid w:val="13B7EA3C"/>
    <w:rsid w:val="13BA9C5C"/>
    <w:rsid w:val="13BAACB4"/>
    <w:rsid w:val="13BBC8C3"/>
    <w:rsid w:val="13C89950"/>
    <w:rsid w:val="13C9EA19"/>
    <w:rsid w:val="13CA343C"/>
    <w:rsid w:val="13CB1092"/>
    <w:rsid w:val="13D50D3D"/>
    <w:rsid w:val="13DB23C4"/>
    <w:rsid w:val="13E69BD2"/>
    <w:rsid w:val="13EEF00B"/>
    <w:rsid w:val="13F38B0E"/>
    <w:rsid w:val="13F558E8"/>
    <w:rsid w:val="1404C2D9"/>
    <w:rsid w:val="1405B5FE"/>
    <w:rsid w:val="140AB080"/>
    <w:rsid w:val="141B6240"/>
    <w:rsid w:val="141C51A7"/>
    <w:rsid w:val="141FBBCA"/>
    <w:rsid w:val="1435966B"/>
    <w:rsid w:val="1439965C"/>
    <w:rsid w:val="1439C49C"/>
    <w:rsid w:val="143C5A95"/>
    <w:rsid w:val="143C5B9C"/>
    <w:rsid w:val="14459F17"/>
    <w:rsid w:val="144BAAFA"/>
    <w:rsid w:val="144FBADD"/>
    <w:rsid w:val="145071D2"/>
    <w:rsid w:val="14546E6B"/>
    <w:rsid w:val="145D387E"/>
    <w:rsid w:val="145E0A99"/>
    <w:rsid w:val="146825A6"/>
    <w:rsid w:val="146909CC"/>
    <w:rsid w:val="1475C89A"/>
    <w:rsid w:val="147C08E8"/>
    <w:rsid w:val="14801E54"/>
    <w:rsid w:val="148A6BC0"/>
    <w:rsid w:val="148F5C15"/>
    <w:rsid w:val="149BA113"/>
    <w:rsid w:val="14A24F55"/>
    <w:rsid w:val="14A3C6EF"/>
    <w:rsid w:val="14A7B4A9"/>
    <w:rsid w:val="14AE4A93"/>
    <w:rsid w:val="14AFAED0"/>
    <w:rsid w:val="14B56AB1"/>
    <w:rsid w:val="14BE3119"/>
    <w:rsid w:val="14C3BD5B"/>
    <w:rsid w:val="14C64BBF"/>
    <w:rsid w:val="14CCB48F"/>
    <w:rsid w:val="14D0A0A1"/>
    <w:rsid w:val="14D57BB3"/>
    <w:rsid w:val="14E08ACF"/>
    <w:rsid w:val="14EC5690"/>
    <w:rsid w:val="14EF756B"/>
    <w:rsid w:val="14F03643"/>
    <w:rsid w:val="14F4E850"/>
    <w:rsid w:val="14FBF12D"/>
    <w:rsid w:val="14FEE663"/>
    <w:rsid w:val="1500EFFD"/>
    <w:rsid w:val="15057E05"/>
    <w:rsid w:val="150FEE65"/>
    <w:rsid w:val="1516E18D"/>
    <w:rsid w:val="151B85C2"/>
    <w:rsid w:val="152316FA"/>
    <w:rsid w:val="1523182B"/>
    <w:rsid w:val="152DE887"/>
    <w:rsid w:val="152EF7EC"/>
    <w:rsid w:val="1534C4F3"/>
    <w:rsid w:val="1536C3CA"/>
    <w:rsid w:val="1538B484"/>
    <w:rsid w:val="153A5139"/>
    <w:rsid w:val="153A5EA3"/>
    <w:rsid w:val="153C9EA1"/>
    <w:rsid w:val="154363AA"/>
    <w:rsid w:val="154E0B25"/>
    <w:rsid w:val="154F96C4"/>
    <w:rsid w:val="1550D9AC"/>
    <w:rsid w:val="15528D2B"/>
    <w:rsid w:val="1553BF00"/>
    <w:rsid w:val="155BF0C0"/>
    <w:rsid w:val="1568A68F"/>
    <w:rsid w:val="156A3499"/>
    <w:rsid w:val="156BB1D0"/>
    <w:rsid w:val="156C41CA"/>
    <w:rsid w:val="1572935A"/>
    <w:rsid w:val="158D90DA"/>
    <w:rsid w:val="15991950"/>
    <w:rsid w:val="159DE04B"/>
    <w:rsid w:val="15A89E23"/>
    <w:rsid w:val="15AE5B93"/>
    <w:rsid w:val="15B06A6F"/>
    <w:rsid w:val="15B0774A"/>
    <w:rsid w:val="15B080EB"/>
    <w:rsid w:val="15C2EEFB"/>
    <w:rsid w:val="15D2A2CB"/>
    <w:rsid w:val="15D5133B"/>
    <w:rsid w:val="15D68D18"/>
    <w:rsid w:val="15DC3285"/>
    <w:rsid w:val="15E1AF19"/>
    <w:rsid w:val="15E1C41C"/>
    <w:rsid w:val="15EDFBE4"/>
    <w:rsid w:val="15EE72D7"/>
    <w:rsid w:val="15F6D997"/>
    <w:rsid w:val="160E5A48"/>
    <w:rsid w:val="16121F90"/>
    <w:rsid w:val="161924E7"/>
    <w:rsid w:val="161EF1E0"/>
    <w:rsid w:val="161FD325"/>
    <w:rsid w:val="1625E408"/>
    <w:rsid w:val="162A63B6"/>
    <w:rsid w:val="162DC398"/>
    <w:rsid w:val="162EEF55"/>
    <w:rsid w:val="1635F41F"/>
    <w:rsid w:val="1639D482"/>
    <w:rsid w:val="163E7250"/>
    <w:rsid w:val="164278B0"/>
    <w:rsid w:val="1642AC6A"/>
    <w:rsid w:val="1642FA78"/>
    <w:rsid w:val="16499468"/>
    <w:rsid w:val="165420FE"/>
    <w:rsid w:val="1660AF60"/>
    <w:rsid w:val="1662E2CE"/>
    <w:rsid w:val="166F6D93"/>
    <w:rsid w:val="1680C722"/>
    <w:rsid w:val="168B5490"/>
    <w:rsid w:val="1693281D"/>
    <w:rsid w:val="1695500A"/>
    <w:rsid w:val="169A58AE"/>
    <w:rsid w:val="169BD05B"/>
    <w:rsid w:val="169E68B4"/>
    <w:rsid w:val="16ABA5DA"/>
    <w:rsid w:val="16BABF84"/>
    <w:rsid w:val="16C0778F"/>
    <w:rsid w:val="16C74687"/>
    <w:rsid w:val="16C7780E"/>
    <w:rsid w:val="16C9D320"/>
    <w:rsid w:val="16CAEFFF"/>
    <w:rsid w:val="16DCE858"/>
    <w:rsid w:val="16DFBA17"/>
    <w:rsid w:val="16E8D8C5"/>
    <w:rsid w:val="16E9105F"/>
    <w:rsid w:val="16EC964A"/>
    <w:rsid w:val="16EF7F89"/>
    <w:rsid w:val="16F2BFC8"/>
    <w:rsid w:val="16F6288E"/>
    <w:rsid w:val="16F8FCAF"/>
    <w:rsid w:val="17062F3C"/>
    <w:rsid w:val="170938C5"/>
    <w:rsid w:val="1710874B"/>
    <w:rsid w:val="1713B6D0"/>
    <w:rsid w:val="1715440E"/>
    <w:rsid w:val="17166B18"/>
    <w:rsid w:val="171EC8EF"/>
    <w:rsid w:val="171F4953"/>
    <w:rsid w:val="172949FB"/>
    <w:rsid w:val="17299DBC"/>
    <w:rsid w:val="1735B1D6"/>
    <w:rsid w:val="173C5DBA"/>
    <w:rsid w:val="173F4393"/>
    <w:rsid w:val="1742AD05"/>
    <w:rsid w:val="1745B804"/>
    <w:rsid w:val="174743FB"/>
    <w:rsid w:val="175C8116"/>
    <w:rsid w:val="175FD22C"/>
    <w:rsid w:val="17639500"/>
    <w:rsid w:val="17655DB9"/>
    <w:rsid w:val="1765BCCF"/>
    <w:rsid w:val="176745B4"/>
    <w:rsid w:val="176DD27B"/>
    <w:rsid w:val="1777F3BF"/>
    <w:rsid w:val="1778759A"/>
    <w:rsid w:val="177B03F7"/>
    <w:rsid w:val="177CCD2E"/>
    <w:rsid w:val="1787C070"/>
    <w:rsid w:val="1788E99C"/>
    <w:rsid w:val="178CAA3C"/>
    <w:rsid w:val="178FE856"/>
    <w:rsid w:val="1790895D"/>
    <w:rsid w:val="1794A470"/>
    <w:rsid w:val="17A18FE9"/>
    <w:rsid w:val="17A22962"/>
    <w:rsid w:val="17A51190"/>
    <w:rsid w:val="17A9C4D9"/>
    <w:rsid w:val="17AA99D3"/>
    <w:rsid w:val="17ACE08B"/>
    <w:rsid w:val="17B97010"/>
    <w:rsid w:val="17BA4DB2"/>
    <w:rsid w:val="17BD3193"/>
    <w:rsid w:val="17CFF161"/>
    <w:rsid w:val="17DE483B"/>
    <w:rsid w:val="17E3BCD2"/>
    <w:rsid w:val="17EE0250"/>
    <w:rsid w:val="17EF03B8"/>
    <w:rsid w:val="180AEFB8"/>
    <w:rsid w:val="1818E68C"/>
    <w:rsid w:val="1821E9B8"/>
    <w:rsid w:val="1823C0D8"/>
    <w:rsid w:val="1827BAEB"/>
    <w:rsid w:val="18286363"/>
    <w:rsid w:val="182A11BE"/>
    <w:rsid w:val="1833C415"/>
    <w:rsid w:val="1834129A"/>
    <w:rsid w:val="183B5DF2"/>
    <w:rsid w:val="183BE40D"/>
    <w:rsid w:val="184C4960"/>
    <w:rsid w:val="184D99DB"/>
    <w:rsid w:val="1859E5E0"/>
    <w:rsid w:val="186F6856"/>
    <w:rsid w:val="1872BCF2"/>
    <w:rsid w:val="18736713"/>
    <w:rsid w:val="187800D5"/>
    <w:rsid w:val="187CB31B"/>
    <w:rsid w:val="187E7877"/>
    <w:rsid w:val="1886CF65"/>
    <w:rsid w:val="18966EDC"/>
    <w:rsid w:val="1896EA22"/>
    <w:rsid w:val="189A992B"/>
    <w:rsid w:val="18A08B68"/>
    <w:rsid w:val="18AAA3E3"/>
    <w:rsid w:val="18B551D5"/>
    <w:rsid w:val="18BDE255"/>
    <w:rsid w:val="18C2B850"/>
    <w:rsid w:val="18CBD82B"/>
    <w:rsid w:val="18D07A50"/>
    <w:rsid w:val="18D5C1A4"/>
    <w:rsid w:val="18DD6622"/>
    <w:rsid w:val="18F73155"/>
    <w:rsid w:val="18F90C3D"/>
    <w:rsid w:val="1907B996"/>
    <w:rsid w:val="190B0708"/>
    <w:rsid w:val="190DE320"/>
    <w:rsid w:val="19100A29"/>
    <w:rsid w:val="1915B5FC"/>
    <w:rsid w:val="1917305F"/>
    <w:rsid w:val="1917B369"/>
    <w:rsid w:val="191ABDF9"/>
    <w:rsid w:val="191FF9DA"/>
    <w:rsid w:val="1920A0C0"/>
    <w:rsid w:val="19221AC0"/>
    <w:rsid w:val="192851DF"/>
    <w:rsid w:val="192B545E"/>
    <w:rsid w:val="1930F976"/>
    <w:rsid w:val="193BC59E"/>
    <w:rsid w:val="193F4F72"/>
    <w:rsid w:val="1946BF18"/>
    <w:rsid w:val="195256A5"/>
    <w:rsid w:val="195A74C1"/>
    <w:rsid w:val="195AD5F0"/>
    <w:rsid w:val="195CBFE5"/>
    <w:rsid w:val="19624805"/>
    <w:rsid w:val="196CA197"/>
    <w:rsid w:val="196EC73A"/>
    <w:rsid w:val="197E8BA1"/>
    <w:rsid w:val="1980EEE7"/>
    <w:rsid w:val="1988DBD4"/>
    <w:rsid w:val="19891255"/>
    <w:rsid w:val="199605A2"/>
    <w:rsid w:val="1998383C"/>
    <w:rsid w:val="199B1127"/>
    <w:rsid w:val="199EC6C4"/>
    <w:rsid w:val="199F228A"/>
    <w:rsid w:val="19AC7DD8"/>
    <w:rsid w:val="19AD6857"/>
    <w:rsid w:val="19AF3947"/>
    <w:rsid w:val="19B11E2E"/>
    <w:rsid w:val="19B5EC4C"/>
    <w:rsid w:val="19BDBE41"/>
    <w:rsid w:val="19C54854"/>
    <w:rsid w:val="19C5DCC3"/>
    <w:rsid w:val="19CBEC7E"/>
    <w:rsid w:val="19D0186E"/>
    <w:rsid w:val="19D11020"/>
    <w:rsid w:val="19D4C276"/>
    <w:rsid w:val="19D52E28"/>
    <w:rsid w:val="19DBE415"/>
    <w:rsid w:val="19DD32C3"/>
    <w:rsid w:val="19E1796C"/>
    <w:rsid w:val="19E859A8"/>
    <w:rsid w:val="19EDD2B5"/>
    <w:rsid w:val="19F20CE9"/>
    <w:rsid w:val="19F9A861"/>
    <w:rsid w:val="19FEB9F2"/>
    <w:rsid w:val="1A093BA5"/>
    <w:rsid w:val="1A0B7E3F"/>
    <w:rsid w:val="1A101759"/>
    <w:rsid w:val="1A169CF1"/>
    <w:rsid w:val="1A1F3802"/>
    <w:rsid w:val="1A21ECC8"/>
    <w:rsid w:val="1A248600"/>
    <w:rsid w:val="1A2E98A7"/>
    <w:rsid w:val="1A30C204"/>
    <w:rsid w:val="1A3686CF"/>
    <w:rsid w:val="1A379419"/>
    <w:rsid w:val="1A3A3574"/>
    <w:rsid w:val="1A5188B5"/>
    <w:rsid w:val="1A56EA15"/>
    <w:rsid w:val="1A616F74"/>
    <w:rsid w:val="1A659CA9"/>
    <w:rsid w:val="1A723A6C"/>
    <w:rsid w:val="1A77F5A4"/>
    <w:rsid w:val="1A7B9307"/>
    <w:rsid w:val="1A7D7057"/>
    <w:rsid w:val="1A8C379C"/>
    <w:rsid w:val="1A95CBCF"/>
    <w:rsid w:val="1A966975"/>
    <w:rsid w:val="1A9E4985"/>
    <w:rsid w:val="1AA20221"/>
    <w:rsid w:val="1AA24AEF"/>
    <w:rsid w:val="1AA49475"/>
    <w:rsid w:val="1AA4F7BD"/>
    <w:rsid w:val="1AB2DD91"/>
    <w:rsid w:val="1ABA0358"/>
    <w:rsid w:val="1ABA99C9"/>
    <w:rsid w:val="1ABCC307"/>
    <w:rsid w:val="1AC0D5E2"/>
    <w:rsid w:val="1AC972F6"/>
    <w:rsid w:val="1AC9E631"/>
    <w:rsid w:val="1ACE9D97"/>
    <w:rsid w:val="1AD1F135"/>
    <w:rsid w:val="1AD2D7A4"/>
    <w:rsid w:val="1AD9497D"/>
    <w:rsid w:val="1AEBAA98"/>
    <w:rsid w:val="1AEF34DB"/>
    <w:rsid w:val="1AF12762"/>
    <w:rsid w:val="1AF49907"/>
    <w:rsid w:val="1B0430AF"/>
    <w:rsid w:val="1B0CE369"/>
    <w:rsid w:val="1B0EE899"/>
    <w:rsid w:val="1B119108"/>
    <w:rsid w:val="1B1F66FE"/>
    <w:rsid w:val="1B214AFD"/>
    <w:rsid w:val="1B24AC35"/>
    <w:rsid w:val="1B2D12CC"/>
    <w:rsid w:val="1B2E69EE"/>
    <w:rsid w:val="1B35EA94"/>
    <w:rsid w:val="1B426858"/>
    <w:rsid w:val="1B4AAD08"/>
    <w:rsid w:val="1B4DA03F"/>
    <w:rsid w:val="1B50F582"/>
    <w:rsid w:val="1B5912F6"/>
    <w:rsid w:val="1B59E730"/>
    <w:rsid w:val="1B661B92"/>
    <w:rsid w:val="1B664E2B"/>
    <w:rsid w:val="1B66E3D1"/>
    <w:rsid w:val="1B67D1A0"/>
    <w:rsid w:val="1B772610"/>
    <w:rsid w:val="1B79021C"/>
    <w:rsid w:val="1B7A8C85"/>
    <w:rsid w:val="1B7C63D4"/>
    <w:rsid w:val="1B8176D0"/>
    <w:rsid w:val="1B842A46"/>
    <w:rsid w:val="1B99801C"/>
    <w:rsid w:val="1BA50624"/>
    <w:rsid w:val="1BA9B456"/>
    <w:rsid w:val="1BBE5F1D"/>
    <w:rsid w:val="1BD0A3AA"/>
    <w:rsid w:val="1BD1F76F"/>
    <w:rsid w:val="1BD60A64"/>
    <w:rsid w:val="1BE377C3"/>
    <w:rsid w:val="1BE96B2E"/>
    <w:rsid w:val="1BE9890A"/>
    <w:rsid w:val="1BEEB829"/>
    <w:rsid w:val="1BF9A570"/>
    <w:rsid w:val="1C0F5FEC"/>
    <w:rsid w:val="1C136039"/>
    <w:rsid w:val="1C1844F0"/>
    <w:rsid w:val="1C19CD90"/>
    <w:rsid w:val="1C204DE7"/>
    <w:rsid w:val="1C2A3DF4"/>
    <w:rsid w:val="1C2B45C9"/>
    <w:rsid w:val="1C2C8A1C"/>
    <w:rsid w:val="1C306F9F"/>
    <w:rsid w:val="1C39DA07"/>
    <w:rsid w:val="1C3CB1EF"/>
    <w:rsid w:val="1C3DA674"/>
    <w:rsid w:val="1C45EB57"/>
    <w:rsid w:val="1C4D9440"/>
    <w:rsid w:val="1C4EBCE0"/>
    <w:rsid w:val="1C53336C"/>
    <w:rsid w:val="1C5D6FE3"/>
    <w:rsid w:val="1C67CC41"/>
    <w:rsid w:val="1C680CB7"/>
    <w:rsid w:val="1C68E857"/>
    <w:rsid w:val="1C69F713"/>
    <w:rsid w:val="1C7121D9"/>
    <w:rsid w:val="1C733B1A"/>
    <w:rsid w:val="1C73B549"/>
    <w:rsid w:val="1C7D27F3"/>
    <w:rsid w:val="1C81C90C"/>
    <w:rsid w:val="1C8C9F1B"/>
    <w:rsid w:val="1C8DA54E"/>
    <w:rsid w:val="1C91BAD9"/>
    <w:rsid w:val="1C946146"/>
    <w:rsid w:val="1C94EB15"/>
    <w:rsid w:val="1C974A8A"/>
    <w:rsid w:val="1C9F9745"/>
    <w:rsid w:val="1CA17B40"/>
    <w:rsid w:val="1CA3BB59"/>
    <w:rsid w:val="1CAAB359"/>
    <w:rsid w:val="1CB39F8E"/>
    <w:rsid w:val="1CBA3827"/>
    <w:rsid w:val="1CBC2C0B"/>
    <w:rsid w:val="1CC04227"/>
    <w:rsid w:val="1CCD985D"/>
    <w:rsid w:val="1CCF5EAD"/>
    <w:rsid w:val="1CDEE071"/>
    <w:rsid w:val="1CE4B8E6"/>
    <w:rsid w:val="1CE5F53A"/>
    <w:rsid w:val="1CE66449"/>
    <w:rsid w:val="1CEC3E30"/>
    <w:rsid w:val="1CF4E357"/>
    <w:rsid w:val="1CF534E6"/>
    <w:rsid w:val="1CF662B6"/>
    <w:rsid w:val="1CFA8DBC"/>
    <w:rsid w:val="1CFBAABB"/>
    <w:rsid w:val="1D0540AC"/>
    <w:rsid w:val="1D0B2C87"/>
    <w:rsid w:val="1D14C0DD"/>
    <w:rsid w:val="1D165CE6"/>
    <w:rsid w:val="1D20E0B6"/>
    <w:rsid w:val="1D237D97"/>
    <w:rsid w:val="1D2941F4"/>
    <w:rsid w:val="1D302C41"/>
    <w:rsid w:val="1D392B0E"/>
    <w:rsid w:val="1D3A0A97"/>
    <w:rsid w:val="1D461661"/>
    <w:rsid w:val="1D50B985"/>
    <w:rsid w:val="1D579680"/>
    <w:rsid w:val="1D5C8FF1"/>
    <w:rsid w:val="1D619490"/>
    <w:rsid w:val="1D7117A5"/>
    <w:rsid w:val="1D7932A5"/>
    <w:rsid w:val="1D7A3C36"/>
    <w:rsid w:val="1D7EDEEF"/>
    <w:rsid w:val="1D81883C"/>
    <w:rsid w:val="1D8625E6"/>
    <w:rsid w:val="1D8CA56A"/>
    <w:rsid w:val="1D9398DC"/>
    <w:rsid w:val="1D9C43EA"/>
    <w:rsid w:val="1DA21BBA"/>
    <w:rsid w:val="1DA86C31"/>
    <w:rsid w:val="1DB14724"/>
    <w:rsid w:val="1DB356AE"/>
    <w:rsid w:val="1DB3B264"/>
    <w:rsid w:val="1DBA186A"/>
    <w:rsid w:val="1DBA2936"/>
    <w:rsid w:val="1DC3EFC6"/>
    <w:rsid w:val="1DC878FA"/>
    <w:rsid w:val="1DC9A6AF"/>
    <w:rsid w:val="1DD3D39A"/>
    <w:rsid w:val="1DD6E13E"/>
    <w:rsid w:val="1DDE5F17"/>
    <w:rsid w:val="1DDE8C6E"/>
    <w:rsid w:val="1DEAB508"/>
    <w:rsid w:val="1E002E7A"/>
    <w:rsid w:val="1E082A57"/>
    <w:rsid w:val="1E1766F1"/>
    <w:rsid w:val="1E25AEB8"/>
    <w:rsid w:val="1E2816CB"/>
    <w:rsid w:val="1E2F4BF2"/>
    <w:rsid w:val="1E30AA3A"/>
    <w:rsid w:val="1E4D9D8B"/>
    <w:rsid w:val="1E4FB300"/>
    <w:rsid w:val="1E530B4E"/>
    <w:rsid w:val="1E66CB1C"/>
    <w:rsid w:val="1E67C4D6"/>
    <w:rsid w:val="1E7A165C"/>
    <w:rsid w:val="1E8EA7F7"/>
    <w:rsid w:val="1E9F978D"/>
    <w:rsid w:val="1EA0ACFE"/>
    <w:rsid w:val="1EA3610B"/>
    <w:rsid w:val="1EA47B28"/>
    <w:rsid w:val="1EA6AB7E"/>
    <w:rsid w:val="1EAA0826"/>
    <w:rsid w:val="1EAA5CC1"/>
    <w:rsid w:val="1EACCB3D"/>
    <w:rsid w:val="1EAEA0A3"/>
    <w:rsid w:val="1EAFAF9D"/>
    <w:rsid w:val="1EB1756C"/>
    <w:rsid w:val="1EB1B613"/>
    <w:rsid w:val="1EB8BF9A"/>
    <w:rsid w:val="1EBD620C"/>
    <w:rsid w:val="1EC6680E"/>
    <w:rsid w:val="1ECAB1F2"/>
    <w:rsid w:val="1ED03171"/>
    <w:rsid w:val="1ED057BE"/>
    <w:rsid w:val="1ED11626"/>
    <w:rsid w:val="1ED6C18E"/>
    <w:rsid w:val="1ED74EE3"/>
    <w:rsid w:val="1EE9347B"/>
    <w:rsid w:val="1EEB6D8E"/>
    <w:rsid w:val="1EFE9602"/>
    <w:rsid w:val="1F01E252"/>
    <w:rsid w:val="1F043327"/>
    <w:rsid w:val="1F07F141"/>
    <w:rsid w:val="1F0B967F"/>
    <w:rsid w:val="1F1467DF"/>
    <w:rsid w:val="1F15B8AB"/>
    <w:rsid w:val="1F167F8D"/>
    <w:rsid w:val="1F207B44"/>
    <w:rsid w:val="1F23FE60"/>
    <w:rsid w:val="1F24459C"/>
    <w:rsid w:val="1F26CE3E"/>
    <w:rsid w:val="1F3B1D38"/>
    <w:rsid w:val="1F49643B"/>
    <w:rsid w:val="1F588928"/>
    <w:rsid w:val="1F617218"/>
    <w:rsid w:val="1F6FE491"/>
    <w:rsid w:val="1F7FA856"/>
    <w:rsid w:val="1F8572E4"/>
    <w:rsid w:val="1F8B03A0"/>
    <w:rsid w:val="1F9CB18B"/>
    <w:rsid w:val="1F9D3D99"/>
    <w:rsid w:val="1FA71D0E"/>
    <w:rsid w:val="1FA96B1E"/>
    <w:rsid w:val="1FAD20B8"/>
    <w:rsid w:val="1FAE90F6"/>
    <w:rsid w:val="1FBCEACB"/>
    <w:rsid w:val="1FBE44CA"/>
    <w:rsid w:val="1FC6E36A"/>
    <w:rsid w:val="1FC8813A"/>
    <w:rsid w:val="1FCDC311"/>
    <w:rsid w:val="1FD7F713"/>
    <w:rsid w:val="1FD83276"/>
    <w:rsid w:val="1FDC3503"/>
    <w:rsid w:val="1FDE2BAD"/>
    <w:rsid w:val="1FEF319D"/>
    <w:rsid w:val="1FF46DC4"/>
    <w:rsid w:val="1FF69FB2"/>
    <w:rsid w:val="200588D8"/>
    <w:rsid w:val="200653B6"/>
    <w:rsid w:val="200F6547"/>
    <w:rsid w:val="201C3354"/>
    <w:rsid w:val="201EEE4B"/>
    <w:rsid w:val="202195BF"/>
    <w:rsid w:val="20237823"/>
    <w:rsid w:val="20380562"/>
    <w:rsid w:val="203823B3"/>
    <w:rsid w:val="203EA7DE"/>
    <w:rsid w:val="2048CCCC"/>
    <w:rsid w:val="204C5468"/>
    <w:rsid w:val="20514CAF"/>
    <w:rsid w:val="2053FAEB"/>
    <w:rsid w:val="20549A76"/>
    <w:rsid w:val="205994FC"/>
    <w:rsid w:val="20616AC8"/>
    <w:rsid w:val="20778243"/>
    <w:rsid w:val="2081BDC9"/>
    <w:rsid w:val="208351D4"/>
    <w:rsid w:val="208416B9"/>
    <w:rsid w:val="20861FBC"/>
    <w:rsid w:val="209DE0A3"/>
    <w:rsid w:val="20A69BDB"/>
    <w:rsid w:val="20B83D01"/>
    <w:rsid w:val="20BC51DC"/>
    <w:rsid w:val="20BC93DD"/>
    <w:rsid w:val="20BF7D54"/>
    <w:rsid w:val="20C20CCB"/>
    <w:rsid w:val="20C3DC90"/>
    <w:rsid w:val="20CDBB20"/>
    <w:rsid w:val="20D10EBA"/>
    <w:rsid w:val="20DD7AE5"/>
    <w:rsid w:val="20E8526E"/>
    <w:rsid w:val="20EE677A"/>
    <w:rsid w:val="20F860A2"/>
    <w:rsid w:val="20F8D0E4"/>
    <w:rsid w:val="20FA8AF4"/>
    <w:rsid w:val="20FB80E2"/>
    <w:rsid w:val="210B1F7F"/>
    <w:rsid w:val="210C0449"/>
    <w:rsid w:val="210C2052"/>
    <w:rsid w:val="210F8891"/>
    <w:rsid w:val="211217E1"/>
    <w:rsid w:val="2115F28F"/>
    <w:rsid w:val="211850D8"/>
    <w:rsid w:val="212116DD"/>
    <w:rsid w:val="21366744"/>
    <w:rsid w:val="213CF2DA"/>
    <w:rsid w:val="21460BA8"/>
    <w:rsid w:val="214D3283"/>
    <w:rsid w:val="2159FFFB"/>
    <w:rsid w:val="215E5929"/>
    <w:rsid w:val="217220D8"/>
    <w:rsid w:val="2175F061"/>
    <w:rsid w:val="21773282"/>
    <w:rsid w:val="217C2A89"/>
    <w:rsid w:val="217EF9CA"/>
    <w:rsid w:val="218390D4"/>
    <w:rsid w:val="218A0FF6"/>
    <w:rsid w:val="21926DAA"/>
    <w:rsid w:val="219F8977"/>
    <w:rsid w:val="219FBB9B"/>
    <w:rsid w:val="21A3B1C1"/>
    <w:rsid w:val="21A9AFC6"/>
    <w:rsid w:val="21B169A7"/>
    <w:rsid w:val="21BA6658"/>
    <w:rsid w:val="21BBABEC"/>
    <w:rsid w:val="21C59931"/>
    <w:rsid w:val="21CC9CA8"/>
    <w:rsid w:val="21D3EDA7"/>
    <w:rsid w:val="21D49CB0"/>
    <w:rsid w:val="21D56757"/>
    <w:rsid w:val="21D63C6C"/>
    <w:rsid w:val="21D7E07E"/>
    <w:rsid w:val="21DA783F"/>
    <w:rsid w:val="21E48807"/>
    <w:rsid w:val="21E6F8B3"/>
    <w:rsid w:val="21ECB97D"/>
    <w:rsid w:val="21ECD290"/>
    <w:rsid w:val="21EE10F3"/>
    <w:rsid w:val="21F3465D"/>
    <w:rsid w:val="21F73016"/>
    <w:rsid w:val="21FEB0B8"/>
    <w:rsid w:val="21FF473B"/>
    <w:rsid w:val="21FF7353"/>
    <w:rsid w:val="21FF9183"/>
    <w:rsid w:val="22051854"/>
    <w:rsid w:val="2206E616"/>
    <w:rsid w:val="2209BDB9"/>
    <w:rsid w:val="2211233E"/>
    <w:rsid w:val="22141388"/>
    <w:rsid w:val="221B14E0"/>
    <w:rsid w:val="221B21A9"/>
    <w:rsid w:val="221F1F4A"/>
    <w:rsid w:val="22209A9B"/>
    <w:rsid w:val="222A3CE9"/>
    <w:rsid w:val="22302D99"/>
    <w:rsid w:val="2232D2D9"/>
    <w:rsid w:val="223BD3E9"/>
    <w:rsid w:val="223CD696"/>
    <w:rsid w:val="22407EBA"/>
    <w:rsid w:val="224AD2DC"/>
    <w:rsid w:val="22535354"/>
    <w:rsid w:val="2254F95F"/>
    <w:rsid w:val="2256FC81"/>
    <w:rsid w:val="2258EBD6"/>
    <w:rsid w:val="225D84C8"/>
    <w:rsid w:val="225ED011"/>
    <w:rsid w:val="225F2170"/>
    <w:rsid w:val="2260249A"/>
    <w:rsid w:val="22627AF5"/>
    <w:rsid w:val="2265B5CE"/>
    <w:rsid w:val="22668FAF"/>
    <w:rsid w:val="22699130"/>
    <w:rsid w:val="226BD139"/>
    <w:rsid w:val="226D62C8"/>
    <w:rsid w:val="2273E154"/>
    <w:rsid w:val="22798F78"/>
    <w:rsid w:val="2283AB00"/>
    <w:rsid w:val="2284AA48"/>
    <w:rsid w:val="2284B3B7"/>
    <w:rsid w:val="228E3CE5"/>
    <w:rsid w:val="229738CA"/>
    <w:rsid w:val="22983847"/>
    <w:rsid w:val="22988391"/>
    <w:rsid w:val="229B77FA"/>
    <w:rsid w:val="229B8669"/>
    <w:rsid w:val="22AE8124"/>
    <w:rsid w:val="22B31948"/>
    <w:rsid w:val="22B8B1BB"/>
    <w:rsid w:val="22BAF0B6"/>
    <w:rsid w:val="22C9B645"/>
    <w:rsid w:val="22CDFE76"/>
    <w:rsid w:val="22CFA1BC"/>
    <w:rsid w:val="22D1C446"/>
    <w:rsid w:val="22D284A2"/>
    <w:rsid w:val="22D28AAF"/>
    <w:rsid w:val="22DB9B19"/>
    <w:rsid w:val="22DD9C9B"/>
    <w:rsid w:val="22DEC1D3"/>
    <w:rsid w:val="22E0F0EE"/>
    <w:rsid w:val="22E397DC"/>
    <w:rsid w:val="22E3BDAB"/>
    <w:rsid w:val="22E95BF5"/>
    <w:rsid w:val="22F53B8E"/>
    <w:rsid w:val="22F7FA6F"/>
    <w:rsid w:val="22F83412"/>
    <w:rsid w:val="22FCF578"/>
    <w:rsid w:val="22FEE289"/>
    <w:rsid w:val="230233C9"/>
    <w:rsid w:val="2303BD31"/>
    <w:rsid w:val="2305BA26"/>
    <w:rsid w:val="2307632E"/>
    <w:rsid w:val="2315CC6F"/>
    <w:rsid w:val="23164133"/>
    <w:rsid w:val="231C739C"/>
    <w:rsid w:val="231CA686"/>
    <w:rsid w:val="231E31CD"/>
    <w:rsid w:val="23213109"/>
    <w:rsid w:val="232697DD"/>
    <w:rsid w:val="232EDBF0"/>
    <w:rsid w:val="23323E86"/>
    <w:rsid w:val="233242B9"/>
    <w:rsid w:val="23346BD4"/>
    <w:rsid w:val="233CDF2E"/>
    <w:rsid w:val="233D259A"/>
    <w:rsid w:val="2341AA24"/>
    <w:rsid w:val="23471FEA"/>
    <w:rsid w:val="234DAF28"/>
    <w:rsid w:val="2353D39B"/>
    <w:rsid w:val="235A6750"/>
    <w:rsid w:val="23614B23"/>
    <w:rsid w:val="236D0B7B"/>
    <w:rsid w:val="236F22CC"/>
    <w:rsid w:val="2374C23C"/>
    <w:rsid w:val="237620B3"/>
    <w:rsid w:val="237C8C2A"/>
    <w:rsid w:val="238C30BD"/>
    <w:rsid w:val="238C93C6"/>
    <w:rsid w:val="23940FB0"/>
    <w:rsid w:val="239FA8AB"/>
    <w:rsid w:val="23A140B0"/>
    <w:rsid w:val="23B01A5A"/>
    <w:rsid w:val="23B9C1D5"/>
    <w:rsid w:val="23BB6479"/>
    <w:rsid w:val="23BC7DBB"/>
    <w:rsid w:val="23C34483"/>
    <w:rsid w:val="23DA6ED3"/>
    <w:rsid w:val="23DDF7B3"/>
    <w:rsid w:val="23E0AB0F"/>
    <w:rsid w:val="23E71A39"/>
    <w:rsid w:val="23E87182"/>
    <w:rsid w:val="23EEDE1E"/>
    <w:rsid w:val="23F295F2"/>
    <w:rsid w:val="23F33BCE"/>
    <w:rsid w:val="23F93FCA"/>
    <w:rsid w:val="23F9D921"/>
    <w:rsid w:val="23FF7DB0"/>
    <w:rsid w:val="2401C3F9"/>
    <w:rsid w:val="24022AA6"/>
    <w:rsid w:val="24051E15"/>
    <w:rsid w:val="240F6384"/>
    <w:rsid w:val="2420A599"/>
    <w:rsid w:val="2424474E"/>
    <w:rsid w:val="242F18CC"/>
    <w:rsid w:val="2433DA1F"/>
    <w:rsid w:val="24358103"/>
    <w:rsid w:val="243AFFFF"/>
    <w:rsid w:val="2443C114"/>
    <w:rsid w:val="2445E605"/>
    <w:rsid w:val="244980B3"/>
    <w:rsid w:val="244DC5F4"/>
    <w:rsid w:val="245628B3"/>
    <w:rsid w:val="245DCE7A"/>
    <w:rsid w:val="245FD110"/>
    <w:rsid w:val="2468A78C"/>
    <w:rsid w:val="246E4E27"/>
    <w:rsid w:val="246F07E6"/>
    <w:rsid w:val="2480390C"/>
    <w:rsid w:val="2485F9F0"/>
    <w:rsid w:val="248A30B5"/>
    <w:rsid w:val="249012C2"/>
    <w:rsid w:val="24996F78"/>
    <w:rsid w:val="249A17B5"/>
    <w:rsid w:val="249C384F"/>
    <w:rsid w:val="24A2DA1E"/>
    <w:rsid w:val="24A728D6"/>
    <w:rsid w:val="24AB5163"/>
    <w:rsid w:val="24ACAAC4"/>
    <w:rsid w:val="24AD2950"/>
    <w:rsid w:val="24B56422"/>
    <w:rsid w:val="24BDFE85"/>
    <w:rsid w:val="24C5DCA4"/>
    <w:rsid w:val="24C88E4A"/>
    <w:rsid w:val="24DD4D3E"/>
    <w:rsid w:val="24EC4E76"/>
    <w:rsid w:val="24EDB621"/>
    <w:rsid w:val="24EFB61C"/>
    <w:rsid w:val="24FE596E"/>
    <w:rsid w:val="2506B960"/>
    <w:rsid w:val="2508647E"/>
    <w:rsid w:val="250C547F"/>
    <w:rsid w:val="25123B29"/>
    <w:rsid w:val="25126056"/>
    <w:rsid w:val="251719C8"/>
    <w:rsid w:val="2525E391"/>
    <w:rsid w:val="25285DC6"/>
    <w:rsid w:val="2528C6FF"/>
    <w:rsid w:val="252A78B2"/>
    <w:rsid w:val="2531D616"/>
    <w:rsid w:val="253564F5"/>
    <w:rsid w:val="2551D635"/>
    <w:rsid w:val="255B6B3A"/>
    <w:rsid w:val="255CF631"/>
    <w:rsid w:val="2561174D"/>
    <w:rsid w:val="25630062"/>
    <w:rsid w:val="25635AA2"/>
    <w:rsid w:val="2568ECD7"/>
    <w:rsid w:val="25704EF8"/>
    <w:rsid w:val="257114EE"/>
    <w:rsid w:val="25723B23"/>
    <w:rsid w:val="25747CDF"/>
    <w:rsid w:val="2575F6E2"/>
    <w:rsid w:val="257A0548"/>
    <w:rsid w:val="2580C5B8"/>
    <w:rsid w:val="258343E4"/>
    <w:rsid w:val="2588BDC4"/>
    <w:rsid w:val="258FC546"/>
    <w:rsid w:val="258FC6F7"/>
    <w:rsid w:val="25A0381F"/>
    <w:rsid w:val="25A79DAA"/>
    <w:rsid w:val="25BC92F4"/>
    <w:rsid w:val="25C11E90"/>
    <w:rsid w:val="25D89857"/>
    <w:rsid w:val="25DDA9AA"/>
    <w:rsid w:val="25E194E0"/>
    <w:rsid w:val="25E3659E"/>
    <w:rsid w:val="25EBEF37"/>
    <w:rsid w:val="25F2FCB7"/>
    <w:rsid w:val="25F8B96D"/>
    <w:rsid w:val="2606B6AE"/>
    <w:rsid w:val="2617358F"/>
    <w:rsid w:val="2618AB91"/>
    <w:rsid w:val="2618E5A3"/>
    <w:rsid w:val="262218F5"/>
    <w:rsid w:val="26237CDB"/>
    <w:rsid w:val="262EA0FB"/>
    <w:rsid w:val="26352780"/>
    <w:rsid w:val="26369150"/>
    <w:rsid w:val="2638E8C3"/>
    <w:rsid w:val="263EB85E"/>
    <w:rsid w:val="264039F9"/>
    <w:rsid w:val="2647141E"/>
    <w:rsid w:val="26474CDF"/>
    <w:rsid w:val="26487EB7"/>
    <w:rsid w:val="2648FCCA"/>
    <w:rsid w:val="264A672C"/>
    <w:rsid w:val="26505C36"/>
    <w:rsid w:val="2650CB9A"/>
    <w:rsid w:val="2655D28F"/>
    <w:rsid w:val="2658AAFA"/>
    <w:rsid w:val="265DF0E1"/>
    <w:rsid w:val="2665695F"/>
    <w:rsid w:val="2666284A"/>
    <w:rsid w:val="266D5B39"/>
    <w:rsid w:val="2671A172"/>
    <w:rsid w:val="26740C52"/>
    <w:rsid w:val="26772F30"/>
    <w:rsid w:val="26791545"/>
    <w:rsid w:val="26875F57"/>
    <w:rsid w:val="2687B3E0"/>
    <w:rsid w:val="2689D40F"/>
    <w:rsid w:val="268D5B0F"/>
    <w:rsid w:val="2696681A"/>
    <w:rsid w:val="26B323B0"/>
    <w:rsid w:val="26B5B34D"/>
    <w:rsid w:val="26B6FB74"/>
    <w:rsid w:val="26B925E6"/>
    <w:rsid w:val="26B9F634"/>
    <w:rsid w:val="26BA2C0B"/>
    <w:rsid w:val="26C0F000"/>
    <w:rsid w:val="26C25BF1"/>
    <w:rsid w:val="26C66801"/>
    <w:rsid w:val="26DCF9DC"/>
    <w:rsid w:val="26DDC72D"/>
    <w:rsid w:val="26DF2F56"/>
    <w:rsid w:val="26E3550E"/>
    <w:rsid w:val="26E38B62"/>
    <w:rsid w:val="26E3F763"/>
    <w:rsid w:val="26E7EC81"/>
    <w:rsid w:val="26EA7EAA"/>
    <w:rsid w:val="26EBE732"/>
    <w:rsid w:val="26EC3F0D"/>
    <w:rsid w:val="26ED9EBC"/>
    <w:rsid w:val="26EE40BE"/>
    <w:rsid w:val="26EF2833"/>
    <w:rsid w:val="26F1C638"/>
    <w:rsid w:val="26F74904"/>
    <w:rsid w:val="26F7C78E"/>
    <w:rsid w:val="26FB2BD4"/>
    <w:rsid w:val="26FE63D0"/>
    <w:rsid w:val="26FE6BBC"/>
    <w:rsid w:val="27025ACB"/>
    <w:rsid w:val="2704DE21"/>
    <w:rsid w:val="2707EDEF"/>
    <w:rsid w:val="270C583B"/>
    <w:rsid w:val="270C83B8"/>
    <w:rsid w:val="270F3EA8"/>
    <w:rsid w:val="270F450C"/>
    <w:rsid w:val="2715E8B6"/>
    <w:rsid w:val="271EAD07"/>
    <w:rsid w:val="2724575D"/>
    <w:rsid w:val="2728BF66"/>
    <w:rsid w:val="272C6473"/>
    <w:rsid w:val="273AACE1"/>
    <w:rsid w:val="273B2497"/>
    <w:rsid w:val="273D012C"/>
    <w:rsid w:val="2744350C"/>
    <w:rsid w:val="274B52AE"/>
    <w:rsid w:val="275CDDEA"/>
    <w:rsid w:val="275F5483"/>
    <w:rsid w:val="2760B2B2"/>
    <w:rsid w:val="2772BB9C"/>
    <w:rsid w:val="27755E03"/>
    <w:rsid w:val="2776C1AE"/>
    <w:rsid w:val="27781964"/>
    <w:rsid w:val="277AA25D"/>
    <w:rsid w:val="277E1D37"/>
    <w:rsid w:val="278483F6"/>
    <w:rsid w:val="2785BC93"/>
    <w:rsid w:val="278CFEEA"/>
    <w:rsid w:val="27916181"/>
    <w:rsid w:val="2794299F"/>
    <w:rsid w:val="27973F01"/>
    <w:rsid w:val="279E1D73"/>
    <w:rsid w:val="27A187DF"/>
    <w:rsid w:val="27A3F5BC"/>
    <w:rsid w:val="27AADF70"/>
    <w:rsid w:val="27B2386B"/>
    <w:rsid w:val="27B6A428"/>
    <w:rsid w:val="27B78FE1"/>
    <w:rsid w:val="27BF2604"/>
    <w:rsid w:val="27CF8327"/>
    <w:rsid w:val="27D3B9F0"/>
    <w:rsid w:val="27E7E339"/>
    <w:rsid w:val="27E968E3"/>
    <w:rsid w:val="27E9B6D8"/>
    <w:rsid w:val="27E9C5B9"/>
    <w:rsid w:val="27EC5C33"/>
    <w:rsid w:val="27F1E990"/>
    <w:rsid w:val="28070DB0"/>
    <w:rsid w:val="2808AB68"/>
    <w:rsid w:val="281020F6"/>
    <w:rsid w:val="28132FE6"/>
    <w:rsid w:val="28134E56"/>
    <w:rsid w:val="2813F0D7"/>
    <w:rsid w:val="2817C1F1"/>
    <w:rsid w:val="281D6D78"/>
    <w:rsid w:val="281EAB97"/>
    <w:rsid w:val="2823FFF2"/>
    <w:rsid w:val="28244A80"/>
    <w:rsid w:val="28325C44"/>
    <w:rsid w:val="283EAE48"/>
    <w:rsid w:val="28429AC3"/>
    <w:rsid w:val="2845066F"/>
    <w:rsid w:val="2850CD21"/>
    <w:rsid w:val="2850D12B"/>
    <w:rsid w:val="28516059"/>
    <w:rsid w:val="2853ACE8"/>
    <w:rsid w:val="285423A0"/>
    <w:rsid w:val="285711BF"/>
    <w:rsid w:val="285D5A2B"/>
    <w:rsid w:val="286584D2"/>
    <w:rsid w:val="286BAEB8"/>
    <w:rsid w:val="286D4A54"/>
    <w:rsid w:val="286E46D8"/>
    <w:rsid w:val="287696A4"/>
    <w:rsid w:val="287BFB61"/>
    <w:rsid w:val="287E7346"/>
    <w:rsid w:val="288C193D"/>
    <w:rsid w:val="288CB7B0"/>
    <w:rsid w:val="28972302"/>
    <w:rsid w:val="289B862D"/>
    <w:rsid w:val="28A3BAA2"/>
    <w:rsid w:val="28A57848"/>
    <w:rsid w:val="28A71720"/>
    <w:rsid w:val="28B04743"/>
    <w:rsid w:val="28B1CFAB"/>
    <w:rsid w:val="28BE50FF"/>
    <w:rsid w:val="28C34D05"/>
    <w:rsid w:val="28C6A033"/>
    <w:rsid w:val="28D2341E"/>
    <w:rsid w:val="28E333EC"/>
    <w:rsid w:val="28E4040D"/>
    <w:rsid w:val="28E4DFE3"/>
    <w:rsid w:val="28E54893"/>
    <w:rsid w:val="2908D91E"/>
    <w:rsid w:val="290EC63A"/>
    <w:rsid w:val="29139778"/>
    <w:rsid w:val="29179F61"/>
    <w:rsid w:val="291E1BEA"/>
    <w:rsid w:val="292188C5"/>
    <w:rsid w:val="2923423A"/>
    <w:rsid w:val="2926757D"/>
    <w:rsid w:val="2929F890"/>
    <w:rsid w:val="29301385"/>
    <w:rsid w:val="29317883"/>
    <w:rsid w:val="29359631"/>
    <w:rsid w:val="2936C541"/>
    <w:rsid w:val="2938B148"/>
    <w:rsid w:val="293CA221"/>
    <w:rsid w:val="29416A20"/>
    <w:rsid w:val="294C15F7"/>
    <w:rsid w:val="294C7F35"/>
    <w:rsid w:val="294CB11E"/>
    <w:rsid w:val="295499EA"/>
    <w:rsid w:val="295740DD"/>
    <w:rsid w:val="29578B95"/>
    <w:rsid w:val="295FBE37"/>
    <w:rsid w:val="29600D06"/>
    <w:rsid w:val="29640ACB"/>
    <w:rsid w:val="296C1A41"/>
    <w:rsid w:val="29729622"/>
    <w:rsid w:val="29748FA5"/>
    <w:rsid w:val="2979A3C6"/>
    <w:rsid w:val="297A4D11"/>
    <w:rsid w:val="297D90A7"/>
    <w:rsid w:val="298363E5"/>
    <w:rsid w:val="2984105E"/>
    <w:rsid w:val="298837D8"/>
    <w:rsid w:val="2988686D"/>
    <w:rsid w:val="298C3F62"/>
    <w:rsid w:val="298CFB79"/>
    <w:rsid w:val="2997A876"/>
    <w:rsid w:val="2999E69B"/>
    <w:rsid w:val="29A0C3ED"/>
    <w:rsid w:val="29A91C9B"/>
    <w:rsid w:val="29AF256A"/>
    <w:rsid w:val="29B1914F"/>
    <w:rsid w:val="29BBCFD4"/>
    <w:rsid w:val="29C61E71"/>
    <w:rsid w:val="29C8A467"/>
    <w:rsid w:val="29CA2D5A"/>
    <w:rsid w:val="29CDE7C4"/>
    <w:rsid w:val="29CF5802"/>
    <w:rsid w:val="29D7157B"/>
    <w:rsid w:val="29E611F3"/>
    <w:rsid w:val="29F4CF09"/>
    <w:rsid w:val="29F60668"/>
    <w:rsid w:val="29F78B11"/>
    <w:rsid w:val="29FAA614"/>
    <w:rsid w:val="2A079A79"/>
    <w:rsid w:val="2A084BA5"/>
    <w:rsid w:val="2A1021F3"/>
    <w:rsid w:val="2A18B3FA"/>
    <w:rsid w:val="2A19A882"/>
    <w:rsid w:val="2A1AFA0E"/>
    <w:rsid w:val="2A276AB7"/>
    <w:rsid w:val="2A2AE646"/>
    <w:rsid w:val="2A2BE9E5"/>
    <w:rsid w:val="2A3176F7"/>
    <w:rsid w:val="2A34E629"/>
    <w:rsid w:val="2A37CA75"/>
    <w:rsid w:val="2A4270CA"/>
    <w:rsid w:val="2A4488F1"/>
    <w:rsid w:val="2A4ED354"/>
    <w:rsid w:val="2A5453E8"/>
    <w:rsid w:val="2A592F1D"/>
    <w:rsid w:val="2A5A3CA1"/>
    <w:rsid w:val="2A5DC79B"/>
    <w:rsid w:val="2A5E195B"/>
    <w:rsid w:val="2A7279A0"/>
    <w:rsid w:val="2A73B91A"/>
    <w:rsid w:val="2A74A01A"/>
    <w:rsid w:val="2A78E2C2"/>
    <w:rsid w:val="2A7ADA76"/>
    <w:rsid w:val="2A7AE9B5"/>
    <w:rsid w:val="2A7D4626"/>
    <w:rsid w:val="2A7DA957"/>
    <w:rsid w:val="2A85E8AD"/>
    <w:rsid w:val="2A8ED139"/>
    <w:rsid w:val="2A924150"/>
    <w:rsid w:val="2A9A85DF"/>
    <w:rsid w:val="2AA15EFB"/>
    <w:rsid w:val="2AB21387"/>
    <w:rsid w:val="2AB2318E"/>
    <w:rsid w:val="2AB940D9"/>
    <w:rsid w:val="2AB9D74A"/>
    <w:rsid w:val="2ABB0D2F"/>
    <w:rsid w:val="2ABB4DEF"/>
    <w:rsid w:val="2ABBD884"/>
    <w:rsid w:val="2ABDA3D6"/>
    <w:rsid w:val="2ABE03D6"/>
    <w:rsid w:val="2ABF85D9"/>
    <w:rsid w:val="2AC344E7"/>
    <w:rsid w:val="2AC8422A"/>
    <w:rsid w:val="2ACF4C54"/>
    <w:rsid w:val="2ADE3D4A"/>
    <w:rsid w:val="2ADF6851"/>
    <w:rsid w:val="2AE08AB1"/>
    <w:rsid w:val="2AE2272A"/>
    <w:rsid w:val="2AF49C77"/>
    <w:rsid w:val="2B0164BE"/>
    <w:rsid w:val="2B03BF8F"/>
    <w:rsid w:val="2B058AC7"/>
    <w:rsid w:val="2B1148D4"/>
    <w:rsid w:val="2B166170"/>
    <w:rsid w:val="2B196108"/>
    <w:rsid w:val="2B19FB22"/>
    <w:rsid w:val="2B21E9B0"/>
    <w:rsid w:val="2B25D885"/>
    <w:rsid w:val="2B28CBDA"/>
    <w:rsid w:val="2B2CC262"/>
    <w:rsid w:val="2B383583"/>
    <w:rsid w:val="2B3B17C2"/>
    <w:rsid w:val="2B3EE592"/>
    <w:rsid w:val="2B430321"/>
    <w:rsid w:val="2B48A5CD"/>
    <w:rsid w:val="2B4BEE3D"/>
    <w:rsid w:val="2B4DEDF4"/>
    <w:rsid w:val="2B4F4FE1"/>
    <w:rsid w:val="2B513369"/>
    <w:rsid w:val="2B51D170"/>
    <w:rsid w:val="2B53B771"/>
    <w:rsid w:val="2B53F920"/>
    <w:rsid w:val="2B618AF7"/>
    <w:rsid w:val="2B61A0DE"/>
    <w:rsid w:val="2B62642B"/>
    <w:rsid w:val="2B7143E7"/>
    <w:rsid w:val="2B73C09F"/>
    <w:rsid w:val="2B8465BB"/>
    <w:rsid w:val="2B92DF44"/>
    <w:rsid w:val="2B9429CC"/>
    <w:rsid w:val="2B987872"/>
    <w:rsid w:val="2BA1C18E"/>
    <w:rsid w:val="2BA81CB1"/>
    <w:rsid w:val="2BA8705F"/>
    <w:rsid w:val="2BAAAEE5"/>
    <w:rsid w:val="2BB643AA"/>
    <w:rsid w:val="2BBD53C2"/>
    <w:rsid w:val="2BBDD1F4"/>
    <w:rsid w:val="2BC31215"/>
    <w:rsid w:val="2BC3FF5C"/>
    <w:rsid w:val="2BC46C67"/>
    <w:rsid w:val="2BC62FE1"/>
    <w:rsid w:val="2BD24111"/>
    <w:rsid w:val="2BD38DCF"/>
    <w:rsid w:val="2BD6D748"/>
    <w:rsid w:val="2BD82E5B"/>
    <w:rsid w:val="2BDB85BC"/>
    <w:rsid w:val="2BDBEE47"/>
    <w:rsid w:val="2BDDEA02"/>
    <w:rsid w:val="2BDF694D"/>
    <w:rsid w:val="2BE0E82D"/>
    <w:rsid w:val="2BE1235A"/>
    <w:rsid w:val="2BE2DB37"/>
    <w:rsid w:val="2BE65618"/>
    <w:rsid w:val="2BEAA3B5"/>
    <w:rsid w:val="2BEB1708"/>
    <w:rsid w:val="2BF16043"/>
    <w:rsid w:val="2BF465EC"/>
    <w:rsid w:val="2BF63ADC"/>
    <w:rsid w:val="2BFD5176"/>
    <w:rsid w:val="2C0A0984"/>
    <w:rsid w:val="2C0A6174"/>
    <w:rsid w:val="2C0B8AB9"/>
    <w:rsid w:val="2C0D716B"/>
    <w:rsid w:val="2C16937A"/>
    <w:rsid w:val="2C1B64EC"/>
    <w:rsid w:val="2C1EEEE3"/>
    <w:rsid w:val="2C2CB866"/>
    <w:rsid w:val="2C2F6264"/>
    <w:rsid w:val="2C3168F5"/>
    <w:rsid w:val="2C34F234"/>
    <w:rsid w:val="2C3C8292"/>
    <w:rsid w:val="2C3EF525"/>
    <w:rsid w:val="2C3FFDFB"/>
    <w:rsid w:val="2C43B61F"/>
    <w:rsid w:val="2C455633"/>
    <w:rsid w:val="2C4A42A0"/>
    <w:rsid w:val="2C5E006E"/>
    <w:rsid w:val="2C63686E"/>
    <w:rsid w:val="2C65DA00"/>
    <w:rsid w:val="2C6C36AD"/>
    <w:rsid w:val="2C6FB4F9"/>
    <w:rsid w:val="2C7176C8"/>
    <w:rsid w:val="2C782922"/>
    <w:rsid w:val="2C7BD927"/>
    <w:rsid w:val="2C7D27F1"/>
    <w:rsid w:val="2C82E477"/>
    <w:rsid w:val="2C848AA0"/>
    <w:rsid w:val="2C84B7BE"/>
    <w:rsid w:val="2C88F878"/>
    <w:rsid w:val="2C8A51C5"/>
    <w:rsid w:val="2C93BCC5"/>
    <w:rsid w:val="2CA83792"/>
    <w:rsid w:val="2CA98B02"/>
    <w:rsid w:val="2CAFE9A1"/>
    <w:rsid w:val="2CB4BDDA"/>
    <w:rsid w:val="2CB9E58F"/>
    <w:rsid w:val="2CBE72D1"/>
    <w:rsid w:val="2CC03123"/>
    <w:rsid w:val="2CC49C3B"/>
    <w:rsid w:val="2CCA98C4"/>
    <w:rsid w:val="2CD04A3F"/>
    <w:rsid w:val="2CD7EF0A"/>
    <w:rsid w:val="2CD82117"/>
    <w:rsid w:val="2CD949A1"/>
    <w:rsid w:val="2CDF8ACA"/>
    <w:rsid w:val="2CE390AC"/>
    <w:rsid w:val="2CEA8120"/>
    <w:rsid w:val="2CF46158"/>
    <w:rsid w:val="2CF8D5C6"/>
    <w:rsid w:val="2CFAB8E1"/>
    <w:rsid w:val="2CFC6E73"/>
    <w:rsid w:val="2D019979"/>
    <w:rsid w:val="2D02F8D5"/>
    <w:rsid w:val="2D042FEC"/>
    <w:rsid w:val="2D048EB9"/>
    <w:rsid w:val="2D0F8C7C"/>
    <w:rsid w:val="2D101AF6"/>
    <w:rsid w:val="2D15D4C0"/>
    <w:rsid w:val="2D1EABB4"/>
    <w:rsid w:val="2D235055"/>
    <w:rsid w:val="2D240C2D"/>
    <w:rsid w:val="2D292174"/>
    <w:rsid w:val="2D2A5380"/>
    <w:rsid w:val="2D2DB725"/>
    <w:rsid w:val="2D315B15"/>
    <w:rsid w:val="2D37B1B8"/>
    <w:rsid w:val="2D3E51B5"/>
    <w:rsid w:val="2D41DAB6"/>
    <w:rsid w:val="2D4A530F"/>
    <w:rsid w:val="2D4AA444"/>
    <w:rsid w:val="2D4BBA2B"/>
    <w:rsid w:val="2D6753CD"/>
    <w:rsid w:val="2D68FED0"/>
    <w:rsid w:val="2D6BFD01"/>
    <w:rsid w:val="2D702FF1"/>
    <w:rsid w:val="2D725378"/>
    <w:rsid w:val="2D822FFA"/>
    <w:rsid w:val="2D8822A4"/>
    <w:rsid w:val="2D8F8066"/>
    <w:rsid w:val="2D95A49B"/>
    <w:rsid w:val="2D961F20"/>
    <w:rsid w:val="2D98C335"/>
    <w:rsid w:val="2D9B1068"/>
    <w:rsid w:val="2DA2ED91"/>
    <w:rsid w:val="2DAB81C8"/>
    <w:rsid w:val="2DAD7C8E"/>
    <w:rsid w:val="2DB08A84"/>
    <w:rsid w:val="2DB48690"/>
    <w:rsid w:val="2DB6421E"/>
    <w:rsid w:val="2DB6A6F2"/>
    <w:rsid w:val="2DB8FE44"/>
    <w:rsid w:val="2DBC4FAA"/>
    <w:rsid w:val="2DC233C5"/>
    <w:rsid w:val="2DC4CB72"/>
    <w:rsid w:val="2DD06621"/>
    <w:rsid w:val="2DD7D0F3"/>
    <w:rsid w:val="2DDF7694"/>
    <w:rsid w:val="2DE7FE55"/>
    <w:rsid w:val="2DED5D08"/>
    <w:rsid w:val="2DF429A2"/>
    <w:rsid w:val="2DFB29EB"/>
    <w:rsid w:val="2DFF4DEE"/>
    <w:rsid w:val="2E0CC4D9"/>
    <w:rsid w:val="2E150044"/>
    <w:rsid w:val="2E1D04EC"/>
    <w:rsid w:val="2E2C9AAE"/>
    <w:rsid w:val="2E2E0C76"/>
    <w:rsid w:val="2E2FFA2F"/>
    <w:rsid w:val="2E31EDD1"/>
    <w:rsid w:val="2E347756"/>
    <w:rsid w:val="2E35F9F9"/>
    <w:rsid w:val="2E37B395"/>
    <w:rsid w:val="2E38EBE6"/>
    <w:rsid w:val="2E3CA7AB"/>
    <w:rsid w:val="2E4A777B"/>
    <w:rsid w:val="2E577BE0"/>
    <w:rsid w:val="2E58A721"/>
    <w:rsid w:val="2E5A0839"/>
    <w:rsid w:val="2E5A977F"/>
    <w:rsid w:val="2E5BEEDC"/>
    <w:rsid w:val="2E5EF48F"/>
    <w:rsid w:val="2E6395DF"/>
    <w:rsid w:val="2E65C5B8"/>
    <w:rsid w:val="2E68ABC5"/>
    <w:rsid w:val="2E6A871D"/>
    <w:rsid w:val="2E6D789A"/>
    <w:rsid w:val="2E72472E"/>
    <w:rsid w:val="2E771050"/>
    <w:rsid w:val="2E775FF1"/>
    <w:rsid w:val="2E7DBBD1"/>
    <w:rsid w:val="2E7F610D"/>
    <w:rsid w:val="2E7FCA43"/>
    <w:rsid w:val="2E866658"/>
    <w:rsid w:val="2E882826"/>
    <w:rsid w:val="2E92AAEE"/>
    <w:rsid w:val="2E95C669"/>
    <w:rsid w:val="2E9776FC"/>
    <w:rsid w:val="2EA606C1"/>
    <w:rsid w:val="2EA9E20A"/>
    <w:rsid w:val="2EC06D40"/>
    <w:rsid w:val="2ECE70CC"/>
    <w:rsid w:val="2ECEE364"/>
    <w:rsid w:val="2ECFCFA9"/>
    <w:rsid w:val="2EE3521E"/>
    <w:rsid w:val="2EE78832"/>
    <w:rsid w:val="2EE9C4A8"/>
    <w:rsid w:val="2EF6C984"/>
    <w:rsid w:val="2EFB33E9"/>
    <w:rsid w:val="2EFF5AA5"/>
    <w:rsid w:val="2F026043"/>
    <w:rsid w:val="2F0C762C"/>
    <w:rsid w:val="2F0F9ABC"/>
    <w:rsid w:val="2F154735"/>
    <w:rsid w:val="2F1CAAE8"/>
    <w:rsid w:val="2F2384EC"/>
    <w:rsid w:val="2F27F58B"/>
    <w:rsid w:val="2F30C89C"/>
    <w:rsid w:val="2F366C2A"/>
    <w:rsid w:val="2F44916A"/>
    <w:rsid w:val="2F524DC5"/>
    <w:rsid w:val="2F5257C5"/>
    <w:rsid w:val="2F527753"/>
    <w:rsid w:val="2F52FDC0"/>
    <w:rsid w:val="2F549C02"/>
    <w:rsid w:val="2F5B8260"/>
    <w:rsid w:val="2F5F0210"/>
    <w:rsid w:val="2F64D233"/>
    <w:rsid w:val="2F6E8D44"/>
    <w:rsid w:val="2F6F49F4"/>
    <w:rsid w:val="2F703625"/>
    <w:rsid w:val="2F7EAAE3"/>
    <w:rsid w:val="2F825323"/>
    <w:rsid w:val="2F82A168"/>
    <w:rsid w:val="2F877B6C"/>
    <w:rsid w:val="2F93B16C"/>
    <w:rsid w:val="2F965389"/>
    <w:rsid w:val="2F97A024"/>
    <w:rsid w:val="2F9ED7DD"/>
    <w:rsid w:val="2FA003D8"/>
    <w:rsid w:val="2FA02E8A"/>
    <w:rsid w:val="2FACFFF6"/>
    <w:rsid w:val="2FBDCF4B"/>
    <w:rsid w:val="2FBFFA00"/>
    <w:rsid w:val="2FC05C39"/>
    <w:rsid w:val="2FC1728A"/>
    <w:rsid w:val="2FC3E186"/>
    <w:rsid w:val="2FC6E458"/>
    <w:rsid w:val="2FCC68BF"/>
    <w:rsid w:val="2FD576B8"/>
    <w:rsid w:val="2FDC4CDD"/>
    <w:rsid w:val="2FDFBA27"/>
    <w:rsid w:val="2FE2272A"/>
    <w:rsid w:val="2FE2825E"/>
    <w:rsid w:val="2FE4F9A7"/>
    <w:rsid w:val="2FEA3F49"/>
    <w:rsid w:val="2FF2F49B"/>
    <w:rsid w:val="2FF53D66"/>
    <w:rsid w:val="2FF6A37D"/>
    <w:rsid w:val="2FF83151"/>
    <w:rsid w:val="300D05DD"/>
    <w:rsid w:val="300DABB5"/>
    <w:rsid w:val="30127CA2"/>
    <w:rsid w:val="30188350"/>
    <w:rsid w:val="301DD58B"/>
    <w:rsid w:val="3029A7E7"/>
    <w:rsid w:val="3034CCDB"/>
    <w:rsid w:val="303F9D6E"/>
    <w:rsid w:val="3043B275"/>
    <w:rsid w:val="3043DE5B"/>
    <w:rsid w:val="3048C08B"/>
    <w:rsid w:val="30547F0A"/>
    <w:rsid w:val="305E09F6"/>
    <w:rsid w:val="3061984A"/>
    <w:rsid w:val="3062881C"/>
    <w:rsid w:val="30674CE6"/>
    <w:rsid w:val="3068FBD7"/>
    <w:rsid w:val="306A5AD0"/>
    <w:rsid w:val="306F5651"/>
    <w:rsid w:val="307A3334"/>
    <w:rsid w:val="307AB7F6"/>
    <w:rsid w:val="307C734B"/>
    <w:rsid w:val="3083DC22"/>
    <w:rsid w:val="3089A43F"/>
    <w:rsid w:val="309A8E6C"/>
    <w:rsid w:val="309F4F56"/>
    <w:rsid w:val="30A0F9F8"/>
    <w:rsid w:val="30A19783"/>
    <w:rsid w:val="30A788C2"/>
    <w:rsid w:val="30B1BE79"/>
    <w:rsid w:val="30BA94AA"/>
    <w:rsid w:val="30BE7FEE"/>
    <w:rsid w:val="30BF4495"/>
    <w:rsid w:val="30C056F5"/>
    <w:rsid w:val="30C62166"/>
    <w:rsid w:val="30CB7AE1"/>
    <w:rsid w:val="30CBCF91"/>
    <w:rsid w:val="30DED905"/>
    <w:rsid w:val="30DFA3AB"/>
    <w:rsid w:val="30E45300"/>
    <w:rsid w:val="30EF2DF1"/>
    <w:rsid w:val="30F07249"/>
    <w:rsid w:val="30F27791"/>
    <w:rsid w:val="30F2B561"/>
    <w:rsid w:val="30F4BB8D"/>
    <w:rsid w:val="30FBABE2"/>
    <w:rsid w:val="3103EB07"/>
    <w:rsid w:val="310ACD0A"/>
    <w:rsid w:val="31102F49"/>
    <w:rsid w:val="3113C446"/>
    <w:rsid w:val="31152B60"/>
    <w:rsid w:val="311A3F35"/>
    <w:rsid w:val="311D5114"/>
    <w:rsid w:val="311E3BC3"/>
    <w:rsid w:val="312A3E10"/>
    <w:rsid w:val="313A0E19"/>
    <w:rsid w:val="31436C87"/>
    <w:rsid w:val="3146F69A"/>
    <w:rsid w:val="31474496"/>
    <w:rsid w:val="3147752E"/>
    <w:rsid w:val="314D53C4"/>
    <w:rsid w:val="315EB736"/>
    <w:rsid w:val="3160F9DC"/>
    <w:rsid w:val="316B3CB4"/>
    <w:rsid w:val="316C4AE9"/>
    <w:rsid w:val="31705296"/>
    <w:rsid w:val="3178A67D"/>
    <w:rsid w:val="317F80A1"/>
    <w:rsid w:val="318621C5"/>
    <w:rsid w:val="3187308D"/>
    <w:rsid w:val="318AF38A"/>
    <w:rsid w:val="31A20CDD"/>
    <w:rsid w:val="31A48CAF"/>
    <w:rsid w:val="31A9E75E"/>
    <w:rsid w:val="31AB2761"/>
    <w:rsid w:val="31AEE497"/>
    <w:rsid w:val="31B12EBC"/>
    <w:rsid w:val="31BE2E12"/>
    <w:rsid w:val="31C4EB61"/>
    <w:rsid w:val="31C843BD"/>
    <w:rsid w:val="31CDC46A"/>
    <w:rsid w:val="31CEF2ED"/>
    <w:rsid w:val="31D7FFDC"/>
    <w:rsid w:val="31DC5FBE"/>
    <w:rsid w:val="31DC8828"/>
    <w:rsid w:val="31DFC1B7"/>
    <w:rsid w:val="31E30494"/>
    <w:rsid w:val="31EDB477"/>
    <w:rsid w:val="31F63777"/>
    <w:rsid w:val="31F6F2E1"/>
    <w:rsid w:val="31FA4A86"/>
    <w:rsid w:val="31FCEF74"/>
    <w:rsid w:val="31FDE1F5"/>
    <w:rsid w:val="32053008"/>
    <w:rsid w:val="3206C31E"/>
    <w:rsid w:val="3206E729"/>
    <w:rsid w:val="320BDEBF"/>
    <w:rsid w:val="3212918E"/>
    <w:rsid w:val="3219D989"/>
    <w:rsid w:val="321ED928"/>
    <w:rsid w:val="321F2F1A"/>
    <w:rsid w:val="3222142A"/>
    <w:rsid w:val="3226FA8B"/>
    <w:rsid w:val="3229F144"/>
    <w:rsid w:val="322A11D0"/>
    <w:rsid w:val="32384E16"/>
    <w:rsid w:val="324038C0"/>
    <w:rsid w:val="324CC0E9"/>
    <w:rsid w:val="3255B7A4"/>
    <w:rsid w:val="32565DD3"/>
    <w:rsid w:val="3259E539"/>
    <w:rsid w:val="3264C9AE"/>
    <w:rsid w:val="326EFEA0"/>
    <w:rsid w:val="3276B84D"/>
    <w:rsid w:val="3284CC4F"/>
    <w:rsid w:val="328893B0"/>
    <w:rsid w:val="328F5A2F"/>
    <w:rsid w:val="32A3524E"/>
    <w:rsid w:val="32A40220"/>
    <w:rsid w:val="32A6400D"/>
    <w:rsid w:val="32A8690E"/>
    <w:rsid w:val="32AD064C"/>
    <w:rsid w:val="32AF20D2"/>
    <w:rsid w:val="32B0993E"/>
    <w:rsid w:val="32B1B65A"/>
    <w:rsid w:val="32BBF600"/>
    <w:rsid w:val="32C16E40"/>
    <w:rsid w:val="32C5E89C"/>
    <w:rsid w:val="32C6323D"/>
    <w:rsid w:val="32D2BE0E"/>
    <w:rsid w:val="32D4BF6D"/>
    <w:rsid w:val="32D4EF75"/>
    <w:rsid w:val="32D5564D"/>
    <w:rsid w:val="32DDADB6"/>
    <w:rsid w:val="32DDE7BC"/>
    <w:rsid w:val="32DE305B"/>
    <w:rsid w:val="32DF08AF"/>
    <w:rsid w:val="32E05FA0"/>
    <w:rsid w:val="32E09DB4"/>
    <w:rsid w:val="32E60F1D"/>
    <w:rsid w:val="32E7323D"/>
    <w:rsid w:val="32F0154F"/>
    <w:rsid w:val="32F380AC"/>
    <w:rsid w:val="32F3C1A8"/>
    <w:rsid w:val="32F3C4F5"/>
    <w:rsid w:val="32F8ED7D"/>
    <w:rsid w:val="330868E0"/>
    <w:rsid w:val="3309E571"/>
    <w:rsid w:val="330B287C"/>
    <w:rsid w:val="3317675A"/>
    <w:rsid w:val="331B5A16"/>
    <w:rsid w:val="331CF5BE"/>
    <w:rsid w:val="33229AA1"/>
    <w:rsid w:val="33275E7F"/>
    <w:rsid w:val="332796B8"/>
    <w:rsid w:val="33286AC2"/>
    <w:rsid w:val="3329C249"/>
    <w:rsid w:val="332A6525"/>
    <w:rsid w:val="332DD43F"/>
    <w:rsid w:val="332F32A0"/>
    <w:rsid w:val="33358959"/>
    <w:rsid w:val="33372699"/>
    <w:rsid w:val="3339AD97"/>
    <w:rsid w:val="333E297B"/>
    <w:rsid w:val="3342879E"/>
    <w:rsid w:val="33482B2E"/>
    <w:rsid w:val="334BFB26"/>
    <w:rsid w:val="334DBF52"/>
    <w:rsid w:val="3368C170"/>
    <w:rsid w:val="337E367A"/>
    <w:rsid w:val="3381E801"/>
    <w:rsid w:val="3384FEFA"/>
    <w:rsid w:val="3387B60A"/>
    <w:rsid w:val="33886786"/>
    <w:rsid w:val="339F063F"/>
    <w:rsid w:val="339F50E4"/>
    <w:rsid w:val="33A07508"/>
    <w:rsid w:val="33A38F34"/>
    <w:rsid w:val="33A47B30"/>
    <w:rsid w:val="33A4A213"/>
    <w:rsid w:val="33B1DC5A"/>
    <w:rsid w:val="33B35700"/>
    <w:rsid w:val="33C2C06E"/>
    <w:rsid w:val="33C3976A"/>
    <w:rsid w:val="33CF1623"/>
    <w:rsid w:val="33D0BBA1"/>
    <w:rsid w:val="33D175EE"/>
    <w:rsid w:val="33D361BD"/>
    <w:rsid w:val="33D98DAE"/>
    <w:rsid w:val="33E0A9F0"/>
    <w:rsid w:val="33E1FC14"/>
    <w:rsid w:val="33E7C625"/>
    <w:rsid w:val="33EA0DC0"/>
    <w:rsid w:val="33EFB263"/>
    <w:rsid w:val="33F6DFEF"/>
    <w:rsid w:val="33FA15B2"/>
    <w:rsid w:val="33FDAFE3"/>
    <w:rsid w:val="3414E898"/>
    <w:rsid w:val="341720E8"/>
    <w:rsid w:val="341B698C"/>
    <w:rsid w:val="341E32C6"/>
    <w:rsid w:val="341ED0CC"/>
    <w:rsid w:val="342329B7"/>
    <w:rsid w:val="3423792B"/>
    <w:rsid w:val="34252D50"/>
    <w:rsid w:val="3426392E"/>
    <w:rsid w:val="3426D729"/>
    <w:rsid w:val="342C3246"/>
    <w:rsid w:val="3438BF4B"/>
    <w:rsid w:val="34397D99"/>
    <w:rsid w:val="343EE499"/>
    <w:rsid w:val="343F0AAC"/>
    <w:rsid w:val="344411CD"/>
    <w:rsid w:val="344D0A76"/>
    <w:rsid w:val="34511822"/>
    <w:rsid w:val="34593504"/>
    <w:rsid w:val="345BA023"/>
    <w:rsid w:val="345D85BC"/>
    <w:rsid w:val="346C14AB"/>
    <w:rsid w:val="346DBE65"/>
    <w:rsid w:val="347A8A4A"/>
    <w:rsid w:val="347EA0F0"/>
    <w:rsid w:val="3481FB84"/>
    <w:rsid w:val="348B367D"/>
    <w:rsid w:val="3495D9A9"/>
    <w:rsid w:val="349622B3"/>
    <w:rsid w:val="34AA40B0"/>
    <w:rsid w:val="34AECFCD"/>
    <w:rsid w:val="34B12B9B"/>
    <w:rsid w:val="34B512C8"/>
    <w:rsid w:val="34C204F2"/>
    <w:rsid w:val="34C52676"/>
    <w:rsid w:val="34C5D7A3"/>
    <w:rsid w:val="34C9E8E9"/>
    <w:rsid w:val="34D33C79"/>
    <w:rsid w:val="34D6EF96"/>
    <w:rsid w:val="34D8C1B1"/>
    <w:rsid w:val="34DBFD2B"/>
    <w:rsid w:val="34E1FCBD"/>
    <w:rsid w:val="34E815C4"/>
    <w:rsid w:val="34E8F477"/>
    <w:rsid w:val="34EF8542"/>
    <w:rsid w:val="34F2C43B"/>
    <w:rsid w:val="34FE53FD"/>
    <w:rsid w:val="350CBB0A"/>
    <w:rsid w:val="350D8D2A"/>
    <w:rsid w:val="35177299"/>
    <w:rsid w:val="351B220D"/>
    <w:rsid w:val="351E31B8"/>
    <w:rsid w:val="3523449D"/>
    <w:rsid w:val="3525836D"/>
    <w:rsid w:val="3526DCB3"/>
    <w:rsid w:val="3533A4B2"/>
    <w:rsid w:val="3534F19C"/>
    <w:rsid w:val="3536EE53"/>
    <w:rsid w:val="3537CB33"/>
    <w:rsid w:val="353C7ECA"/>
    <w:rsid w:val="353F6BB8"/>
    <w:rsid w:val="354C908F"/>
    <w:rsid w:val="354CF5B0"/>
    <w:rsid w:val="354E8B27"/>
    <w:rsid w:val="35514BAE"/>
    <w:rsid w:val="3551E4FB"/>
    <w:rsid w:val="3553CC66"/>
    <w:rsid w:val="356AFB42"/>
    <w:rsid w:val="356B4EAD"/>
    <w:rsid w:val="357D6A83"/>
    <w:rsid w:val="3581597A"/>
    <w:rsid w:val="358A89DC"/>
    <w:rsid w:val="358C1AAC"/>
    <w:rsid w:val="35901287"/>
    <w:rsid w:val="3599187E"/>
    <w:rsid w:val="359B3B24"/>
    <w:rsid w:val="35A10502"/>
    <w:rsid w:val="35BA9E34"/>
    <w:rsid w:val="35C1B8D7"/>
    <w:rsid w:val="35C33463"/>
    <w:rsid w:val="35C8D0A9"/>
    <w:rsid w:val="35CD6FF2"/>
    <w:rsid w:val="35CF86F4"/>
    <w:rsid w:val="35D171CC"/>
    <w:rsid w:val="35D92E77"/>
    <w:rsid w:val="35E1EA5B"/>
    <w:rsid w:val="35F70EC8"/>
    <w:rsid w:val="3604414D"/>
    <w:rsid w:val="36100B5A"/>
    <w:rsid w:val="36112CFA"/>
    <w:rsid w:val="361214D7"/>
    <w:rsid w:val="361C1177"/>
    <w:rsid w:val="3622D2A9"/>
    <w:rsid w:val="362667F2"/>
    <w:rsid w:val="362B1159"/>
    <w:rsid w:val="3631863B"/>
    <w:rsid w:val="3633C4E1"/>
    <w:rsid w:val="363EBEDF"/>
    <w:rsid w:val="36466AF0"/>
    <w:rsid w:val="364C01A4"/>
    <w:rsid w:val="3653875D"/>
    <w:rsid w:val="3662652E"/>
    <w:rsid w:val="3667168C"/>
    <w:rsid w:val="3667AAF4"/>
    <w:rsid w:val="36685EC0"/>
    <w:rsid w:val="3669A985"/>
    <w:rsid w:val="3669AB15"/>
    <w:rsid w:val="366B7E81"/>
    <w:rsid w:val="36725022"/>
    <w:rsid w:val="3684A561"/>
    <w:rsid w:val="3684A91C"/>
    <w:rsid w:val="3686338B"/>
    <w:rsid w:val="3689A02D"/>
    <w:rsid w:val="3695448C"/>
    <w:rsid w:val="36961C3B"/>
    <w:rsid w:val="36A29329"/>
    <w:rsid w:val="36A7FABE"/>
    <w:rsid w:val="36B23005"/>
    <w:rsid w:val="36B282E2"/>
    <w:rsid w:val="36B539DE"/>
    <w:rsid w:val="36B650E5"/>
    <w:rsid w:val="36B6BF95"/>
    <w:rsid w:val="36B820AD"/>
    <w:rsid w:val="36BF07E5"/>
    <w:rsid w:val="36C5A90C"/>
    <w:rsid w:val="36C672BD"/>
    <w:rsid w:val="36CA488F"/>
    <w:rsid w:val="36CB7920"/>
    <w:rsid w:val="36CC7F07"/>
    <w:rsid w:val="36D1E5EF"/>
    <w:rsid w:val="36D85E7B"/>
    <w:rsid w:val="36D8FE92"/>
    <w:rsid w:val="36DA3828"/>
    <w:rsid w:val="36E1E96F"/>
    <w:rsid w:val="36EA8B24"/>
    <w:rsid w:val="36F5252A"/>
    <w:rsid w:val="37019F7D"/>
    <w:rsid w:val="370600BC"/>
    <w:rsid w:val="370A2909"/>
    <w:rsid w:val="370A6EB4"/>
    <w:rsid w:val="370C8258"/>
    <w:rsid w:val="37109064"/>
    <w:rsid w:val="372BC06C"/>
    <w:rsid w:val="372C7B8D"/>
    <w:rsid w:val="37334220"/>
    <w:rsid w:val="37363F63"/>
    <w:rsid w:val="373A34E2"/>
    <w:rsid w:val="373A7C95"/>
    <w:rsid w:val="373E7493"/>
    <w:rsid w:val="37416DF2"/>
    <w:rsid w:val="3741F2E3"/>
    <w:rsid w:val="374379AE"/>
    <w:rsid w:val="3749B3F5"/>
    <w:rsid w:val="374D7174"/>
    <w:rsid w:val="374DBC8F"/>
    <w:rsid w:val="375535A1"/>
    <w:rsid w:val="375E8623"/>
    <w:rsid w:val="375FE702"/>
    <w:rsid w:val="37642011"/>
    <w:rsid w:val="376AC152"/>
    <w:rsid w:val="376AFD53"/>
    <w:rsid w:val="3780EDCB"/>
    <w:rsid w:val="3789F7C2"/>
    <w:rsid w:val="378C866A"/>
    <w:rsid w:val="379666BD"/>
    <w:rsid w:val="37A2C20C"/>
    <w:rsid w:val="37A30966"/>
    <w:rsid w:val="37A80667"/>
    <w:rsid w:val="37AACA14"/>
    <w:rsid w:val="37AC1CC2"/>
    <w:rsid w:val="37B301DB"/>
    <w:rsid w:val="37B6337D"/>
    <w:rsid w:val="37B96B53"/>
    <w:rsid w:val="37BACFB4"/>
    <w:rsid w:val="37BCD5C9"/>
    <w:rsid w:val="37C4FF18"/>
    <w:rsid w:val="37C93A79"/>
    <w:rsid w:val="37CE6DC0"/>
    <w:rsid w:val="37CFA4B7"/>
    <w:rsid w:val="37D7BE52"/>
    <w:rsid w:val="37D8757F"/>
    <w:rsid w:val="37DBDA48"/>
    <w:rsid w:val="37DBF58B"/>
    <w:rsid w:val="37DF512C"/>
    <w:rsid w:val="37E2C767"/>
    <w:rsid w:val="37ED1C60"/>
    <w:rsid w:val="37F89359"/>
    <w:rsid w:val="37FA626E"/>
    <w:rsid w:val="380A7EC7"/>
    <w:rsid w:val="380B58CD"/>
    <w:rsid w:val="3811BA95"/>
    <w:rsid w:val="38132F05"/>
    <w:rsid w:val="3819F20B"/>
    <w:rsid w:val="38247F51"/>
    <w:rsid w:val="382AC23C"/>
    <w:rsid w:val="382E8D4D"/>
    <w:rsid w:val="3834E68E"/>
    <w:rsid w:val="3839DCAD"/>
    <w:rsid w:val="3847D307"/>
    <w:rsid w:val="384B53D9"/>
    <w:rsid w:val="38533C99"/>
    <w:rsid w:val="385345CC"/>
    <w:rsid w:val="3857B3F2"/>
    <w:rsid w:val="385EB7FB"/>
    <w:rsid w:val="38637CAD"/>
    <w:rsid w:val="386388FD"/>
    <w:rsid w:val="3866BDAA"/>
    <w:rsid w:val="386A30A4"/>
    <w:rsid w:val="386B067B"/>
    <w:rsid w:val="38887397"/>
    <w:rsid w:val="3894E8A1"/>
    <w:rsid w:val="389CB96E"/>
    <w:rsid w:val="389FA92D"/>
    <w:rsid w:val="38A5C798"/>
    <w:rsid w:val="38ACFDFE"/>
    <w:rsid w:val="38AF3FCF"/>
    <w:rsid w:val="38B1F065"/>
    <w:rsid w:val="38BFC8F3"/>
    <w:rsid w:val="38C3BB6E"/>
    <w:rsid w:val="38CB8A87"/>
    <w:rsid w:val="38CC0974"/>
    <w:rsid w:val="38D0457D"/>
    <w:rsid w:val="38D3040D"/>
    <w:rsid w:val="38D55239"/>
    <w:rsid w:val="38D7757F"/>
    <w:rsid w:val="38DC1BD2"/>
    <w:rsid w:val="38E70B39"/>
    <w:rsid w:val="38ECA50F"/>
    <w:rsid w:val="38F91DD0"/>
    <w:rsid w:val="38FA2821"/>
    <w:rsid w:val="3901F447"/>
    <w:rsid w:val="390200F4"/>
    <w:rsid w:val="3907A49F"/>
    <w:rsid w:val="391E3795"/>
    <w:rsid w:val="391F469E"/>
    <w:rsid w:val="391FD4F1"/>
    <w:rsid w:val="392AA2DD"/>
    <w:rsid w:val="39371B85"/>
    <w:rsid w:val="393811CD"/>
    <w:rsid w:val="393E9D8E"/>
    <w:rsid w:val="3949CDED"/>
    <w:rsid w:val="394B957F"/>
    <w:rsid w:val="394F95FB"/>
    <w:rsid w:val="39506040"/>
    <w:rsid w:val="395C091D"/>
    <w:rsid w:val="395E78C3"/>
    <w:rsid w:val="3969372A"/>
    <w:rsid w:val="39763942"/>
    <w:rsid w:val="397D034D"/>
    <w:rsid w:val="3980F431"/>
    <w:rsid w:val="398B879D"/>
    <w:rsid w:val="398F65C8"/>
    <w:rsid w:val="39920F52"/>
    <w:rsid w:val="39923F2F"/>
    <w:rsid w:val="399776C1"/>
    <w:rsid w:val="399BD3CD"/>
    <w:rsid w:val="399F0666"/>
    <w:rsid w:val="39A31F43"/>
    <w:rsid w:val="39A73F99"/>
    <w:rsid w:val="39AC6BE0"/>
    <w:rsid w:val="39ACBD0D"/>
    <w:rsid w:val="39AEA51F"/>
    <w:rsid w:val="39AF2A19"/>
    <w:rsid w:val="39B00578"/>
    <w:rsid w:val="39CB2CDA"/>
    <w:rsid w:val="39CFC1B4"/>
    <w:rsid w:val="39DA87F2"/>
    <w:rsid w:val="39DD5D56"/>
    <w:rsid w:val="39E0E7AA"/>
    <w:rsid w:val="39E40561"/>
    <w:rsid w:val="39E67FB4"/>
    <w:rsid w:val="39F220C9"/>
    <w:rsid w:val="39F4C630"/>
    <w:rsid w:val="3A027C70"/>
    <w:rsid w:val="3A03C978"/>
    <w:rsid w:val="3A048FC7"/>
    <w:rsid w:val="3A0FA8C4"/>
    <w:rsid w:val="3A12B756"/>
    <w:rsid w:val="3A197C85"/>
    <w:rsid w:val="3A1D5B50"/>
    <w:rsid w:val="3A246B9C"/>
    <w:rsid w:val="3A26991D"/>
    <w:rsid w:val="3A2832F8"/>
    <w:rsid w:val="3A2A4D33"/>
    <w:rsid w:val="3A2C6273"/>
    <w:rsid w:val="3A2D20C6"/>
    <w:rsid w:val="3A365119"/>
    <w:rsid w:val="3A395539"/>
    <w:rsid w:val="3A3C3C6B"/>
    <w:rsid w:val="3A3CA85B"/>
    <w:rsid w:val="3A4151A7"/>
    <w:rsid w:val="3A4451AD"/>
    <w:rsid w:val="3A454559"/>
    <w:rsid w:val="3A49172C"/>
    <w:rsid w:val="3A56085C"/>
    <w:rsid w:val="3A5A0B63"/>
    <w:rsid w:val="3A654262"/>
    <w:rsid w:val="3A65F7FA"/>
    <w:rsid w:val="3A6BA2DB"/>
    <w:rsid w:val="3A6CA268"/>
    <w:rsid w:val="3A6CFB9B"/>
    <w:rsid w:val="3A73551A"/>
    <w:rsid w:val="3A7993A5"/>
    <w:rsid w:val="3A7B3AD3"/>
    <w:rsid w:val="3A82670B"/>
    <w:rsid w:val="3A8307DA"/>
    <w:rsid w:val="3A8425A0"/>
    <w:rsid w:val="3A847841"/>
    <w:rsid w:val="3A8F2FE7"/>
    <w:rsid w:val="3A988244"/>
    <w:rsid w:val="3AA3CF40"/>
    <w:rsid w:val="3AADFBD3"/>
    <w:rsid w:val="3AB465CF"/>
    <w:rsid w:val="3AB909DE"/>
    <w:rsid w:val="3ABDD5C9"/>
    <w:rsid w:val="3AC6392F"/>
    <w:rsid w:val="3ADA7670"/>
    <w:rsid w:val="3ADB398F"/>
    <w:rsid w:val="3AE024D1"/>
    <w:rsid w:val="3AEB9DA0"/>
    <w:rsid w:val="3AF7723A"/>
    <w:rsid w:val="3AFC9E25"/>
    <w:rsid w:val="3B0D4ED7"/>
    <w:rsid w:val="3B0DA83E"/>
    <w:rsid w:val="3B186164"/>
    <w:rsid w:val="3B1DFC2E"/>
    <w:rsid w:val="3B393F43"/>
    <w:rsid w:val="3B3F4952"/>
    <w:rsid w:val="3B448394"/>
    <w:rsid w:val="3B44E663"/>
    <w:rsid w:val="3B533054"/>
    <w:rsid w:val="3B56FDDD"/>
    <w:rsid w:val="3B571B19"/>
    <w:rsid w:val="3B58978A"/>
    <w:rsid w:val="3B5C3C42"/>
    <w:rsid w:val="3B5DF6DD"/>
    <w:rsid w:val="3B5E6BCD"/>
    <w:rsid w:val="3B6A6312"/>
    <w:rsid w:val="3B6BB604"/>
    <w:rsid w:val="3B6ED796"/>
    <w:rsid w:val="3B70272A"/>
    <w:rsid w:val="3B7C1491"/>
    <w:rsid w:val="3B7D6D4F"/>
    <w:rsid w:val="3B82A8A3"/>
    <w:rsid w:val="3B83D012"/>
    <w:rsid w:val="3B83FD34"/>
    <w:rsid w:val="3B851F91"/>
    <w:rsid w:val="3B88F3B9"/>
    <w:rsid w:val="3B8A8004"/>
    <w:rsid w:val="3B8D02AB"/>
    <w:rsid w:val="3B92EF78"/>
    <w:rsid w:val="3B93A430"/>
    <w:rsid w:val="3B94A0A2"/>
    <w:rsid w:val="3BA12CE6"/>
    <w:rsid w:val="3BA154BE"/>
    <w:rsid w:val="3BA1D166"/>
    <w:rsid w:val="3BA72D33"/>
    <w:rsid w:val="3BA92D3C"/>
    <w:rsid w:val="3BB1CCEC"/>
    <w:rsid w:val="3BB30C3D"/>
    <w:rsid w:val="3BB38029"/>
    <w:rsid w:val="3BB6352E"/>
    <w:rsid w:val="3BBBA7CA"/>
    <w:rsid w:val="3BD2BDA0"/>
    <w:rsid w:val="3BD5B24C"/>
    <w:rsid w:val="3BDBAF99"/>
    <w:rsid w:val="3BDCA8ED"/>
    <w:rsid w:val="3BE1742C"/>
    <w:rsid w:val="3BE2F09F"/>
    <w:rsid w:val="3BE76905"/>
    <w:rsid w:val="3BE80E78"/>
    <w:rsid w:val="3BEAB84B"/>
    <w:rsid w:val="3BF017C9"/>
    <w:rsid w:val="3BF7ED86"/>
    <w:rsid w:val="3BFCE0D3"/>
    <w:rsid w:val="3C044165"/>
    <w:rsid w:val="3C125B9D"/>
    <w:rsid w:val="3C12A770"/>
    <w:rsid w:val="3C156406"/>
    <w:rsid w:val="3C2886C6"/>
    <w:rsid w:val="3C2944AB"/>
    <w:rsid w:val="3C2BC9C9"/>
    <w:rsid w:val="3C518F32"/>
    <w:rsid w:val="3C5B5AF0"/>
    <w:rsid w:val="3C637B74"/>
    <w:rsid w:val="3C712626"/>
    <w:rsid w:val="3C79C351"/>
    <w:rsid w:val="3C7AF051"/>
    <w:rsid w:val="3C7CA4BF"/>
    <w:rsid w:val="3C7E5B8E"/>
    <w:rsid w:val="3C7E829C"/>
    <w:rsid w:val="3C840E42"/>
    <w:rsid w:val="3C89F1AC"/>
    <w:rsid w:val="3C919714"/>
    <w:rsid w:val="3C9694C6"/>
    <w:rsid w:val="3CA33602"/>
    <w:rsid w:val="3CA7A449"/>
    <w:rsid w:val="3CBD0E3C"/>
    <w:rsid w:val="3CC92D9B"/>
    <w:rsid w:val="3CCE5324"/>
    <w:rsid w:val="3CD3748F"/>
    <w:rsid w:val="3CDB8EC0"/>
    <w:rsid w:val="3CEB7B36"/>
    <w:rsid w:val="3CED9FAC"/>
    <w:rsid w:val="3CEDCB76"/>
    <w:rsid w:val="3CEF0AD3"/>
    <w:rsid w:val="3CF17B48"/>
    <w:rsid w:val="3CF56C7F"/>
    <w:rsid w:val="3CF74B0D"/>
    <w:rsid w:val="3CF8CE69"/>
    <w:rsid w:val="3CFA7C7A"/>
    <w:rsid w:val="3D026F0A"/>
    <w:rsid w:val="3D04F819"/>
    <w:rsid w:val="3D05966F"/>
    <w:rsid w:val="3D127532"/>
    <w:rsid w:val="3D1661C7"/>
    <w:rsid w:val="3D1A761F"/>
    <w:rsid w:val="3D26E3A8"/>
    <w:rsid w:val="3D27299D"/>
    <w:rsid w:val="3D330490"/>
    <w:rsid w:val="3D362999"/>
    <w:rsid w:val="3D3872FA"/>
    <w:rsid w:val="3D3CAE0E"/>
    <w:rsid w:val="3D458B46"/>
    <w:rsid w:val="3D4794B5"/>
    <w:rsid w:val="3D4B9467"/>
    <w:rsid w:val="3D552E2C"/>
    <w:rsid w:val="3D5D3835"/>
    <w:rsid w:val="3D5EAEA5"/>
    <w:rsid w:val="3D63F614"/>
    <w:rsid w:val="3D6A875D"/>
    <w:rsid w:val="3D6C51F1"/>
    <w:rsid w:val="3D6FA25E"/>
    <w:rsid w:val="3D728C9F"/>
    <w:rsid w:val="3D773503"/>
    <w:rsid w:val="3D78960F"/>
    <w:rsid w:val="3D88FF25"/>
    <w:rsid w:val="3D938419"/>
    <w:rsid w:val="3D95D032"/>
    <w:rsid w:val="3D9DA121"/>
    <w:rsid w:val="3D9F732B"/>
    <w:rsid w:val="3DA1577E"/>
    <w:rsid w:val="3DA66BB8"/>
    <w:rsid w:val="3DAA1A6B"/>
    <w:rsid w:val="3DADF0D5"/>
    <w:rsid w:val="3DAF4E38"/>
    <w:rsid w:val="3DB43E41"/>
    <w:rsid w:val="3DB57360"/>
    <w:rsid w:val="3DB7D62D"/>
    <w:rsid w:val="3DBC1A86"/>
    <w:rsid w:val="3DC1CBB8"/>
    <w:rsid w:val="3DCA544C"/>
    <w:rsid w:val="3DD5D0EA"/>
    <w:rsid w:val="3DE3F374"/>
    <w:rsid w:val="3DEA8E77"/>
    <w:rsid w:val="3DED29D7"/>
    <w:rsid w:val="3DFC475C"/>
    <w:rsid w:val="3DFEFE60"/>
    <w:rsid w:val="3E00F080"/>
    <w:rsid w:val="3E01CF23"/>
    <w:rsid w:val="3E0B1210"/>
    <w:rsid w:val="3E11CE75"/>
    <w:rsid w:val="3E146518"/>
    <w:rsid w:val="3E1CFC77"/>
    <w:rsid w:val="3E1FDA1A"/>
    <w:rsid w:val="3E230C71"/>
    <w:rsid w:val="3E27D2CB"/>
    <w:rsid w:val="3E290CD5"/>
    <w:rsid w:val="3E3546C4"/>
    <w:rsid w:val="3E390A0F"/>
    <w:rsid w:val="3E3A2AE0"/>
    <w:rsid w:val="3E3DFBDC"/>
    <w:rsid w:val="3E4674B3"/>
    <w:rsid w:val="3E488277"/>
    <w:rsid w:val="3E492192"/>
    <w:rsid w:val="3E4E3D0A"/>
    <w:rsid w:val="3E4EDBE0"/>
    <w:rsid w:val="3E579489"/>
    <w:rsid w:val="3E5FFA93"/>
    <w:rsid w:val="3E69A7CB"/>
    <w:rsid w:val="3E6A31A5"/>
    <w:rsid w:val="3E794B9A"/>
    <w:rsid w:val="3E82537E"/>
    <w:rsid w:val="3E891B19"/>
    <w:rsid w:val="3E8BB785"/>
    <w:rsid w:val="3E8EAF62"/>
    <w:rsid w:val="3E91F10C"/>
    <w:rsid w:val="3E968561"/>
    <w:rsid w:val="3E9805E5"/>
    <w:rsid w:val="3E981E22"/>
    <w:rsid w:val="3E9C444A"/>
    <w:rsid w:val="3EA08E36"/>
    <w:rsid w:val="3EA4188F"/>
    <w:rsid w:val="3EA67265"/>
    <w:rsid w:val="3EB8D7FF"/>
    <w:rsid w:val="3EBE5CCB"/>
    <w:rsid w:val="3EBE82C8"/>
    <w:rsid w:val="3EC2E501"/>
    <w:rsid w:val="3EC32CB1"/>
    <w:rsid w:val="3ECC96B2"/>
    <w:rsid w:val="3ECF2C42"/>
    <w:rsid w:val="3ED689FC"/>
    <w:rsid w:val="3EE3936E"/>
    <w:rsid w:val="3EE55AC3"/>
    <w:rsid w:val="3EE5B141"/>
    <w:rsid w:val="3EF6F905"/>
    <w:rsid w:val="3EFF7F5D"/>
    <w:rsid w:val="3F012A17"/>
    <w:rsid w:val="3F03BDC5"/>
    <w:rsid w:val="3F0D10F4"/>
    <w:rsid w:val="3F158BB9"/>
    <w:rsid w:val="3F16FFC5"/>
    <w:rsid w:val="3F1AA9B5"/>
    <w:rsid w:val="3F1AB972"/>
    <w:rsid w:val="3F2516F1"/>
    <w:rsid w:val="3F282DB5"/>
    <w:rsid w:val="3F2D1C78"/>
    <w:rsid w:val="3F2DE06D"/>
    <w:rsid w:val="3F3F4898"/>
    <w:rsid w:val="3F455071"/>
    <w:rsid w:val="3F49C131"/>
    <w:rsid w:val="3F4D04C8"/>
    <w:rsid w:val="3F4D590A"/>
    <w:rsid w:val="3F4DB2AE"/>
    <w:rsid w:val="3F4E678A"/>
    <w:rsid w:val="3F5548BA"/>
    <w:rsid w:val="3F593051"/>
    <w:rsid w:val="3F593A02"/>
    <w:rsid w:val="3F5D5D3A"/>
    <w:rsid w:val="3F5EE8CC"/>
    <w:rsid w:val="3F5FC595"/>
    <w:rsid w:val="3F68D2F3"/>
    <w:rsid w:val="3F6C4C42"/>
    <w:rsid w:val="3F6EE7D6"/>
    <w:rsid w:val="3F70EFDD"/>
    <w:rsid w:val="3F7C0DD7"/>
    <w:rsid w:val="3F7C29B0"/>
    <w:rsid w:val="3F8462E9"/>
    <w:rsid w:val="3F874FE1"/>
    <w:rsid w:val="3F896578"/>
    <w:rsid w:val="3F9A5B7B"/>
    <w:rsid w:val="3F9B1BE0"/>
    <w:rsid w:val="3F9BBA2C"/>
    <w:rsid w:val="3F9CABA7"/>
    <w:rsid w:val="3FB114CC"/>
    <w:rsid w:val="3FB5B071"/>
    <w:rsid w:val="3FBA63DA"/>
    <w:rsid w:val="3FBA7FF6"/>
    <w:rsid w:val="3FBAF060"/>
    <w:rsid w:val="3FBF7533"/>
    <w:rsid w:val="3FBFA1C4"/>
    <w:rsid w:val="3FC2E5FF"/>
    <w:rsid w:val="3FCAA18C"/>
    <w:rsid w:val="3FCE3BAA"/>
    <w:rsid w:val="3FD0B357"/>
    <w:rsid w:val="3FD316CB"/>
    <w:rsid w:val="3FD56D45"/>
    <w:rsid w:val="3FD64F84"/>
    <w:rsid w:val="3FDEE34F"/>
    <w:rsid w:val="3FE21AD8"/>
    <w:rsid w:val="3FE772DA"/>
    <w:rsid w:val="3FEDD680"/>
    <w:rsid w:val="3FF618DE"/>
    <w:rsid w:val="3FF6C5C3"/>
    <w:rsid w:val="3FFA1142"/>
    <w:rsid w:val="40040A90"/>
    <w:rsid w:val="40046178"/>
    <w:rsid w:val="400773D0"/>
    <w:rsid w:val="4008C8BD"/>
    <w:rsid w:val="400B8ED5"/>
    <w:rsid w:val="400DE3D3"/>
    <w:rsid w:val="400E1E37"/>
    <w:rsid w:val="401580B5"/>
    <w:rsid w:val="401597B3"/>
    <w:rsid w:val="401E688D"/>
    <w:rsid w:val="4020A35D"/>
    <w:rsid w:val="4025BACE"/>
    <w:rsid w:val="402AD330"/>
    <w:rsid w:val="40411D7E"/>
    <w:rsid w:val="4045318A"/>
    <w:rsid w:val="404C8C27"/>
    <w:rsid w:val="404D3B73"/>
    <w:rsid w:val="404E0E8C"/>
    <w:rsid w:val="404E38F0"/>
    <w:rsid w:val="40529542"/>
    <w:rsid w:val="40626C65"/>
    <w:rsid w:val="4071498C"/>
    <w:rsid w:val="407F1FA1"/>
    <w:rsid w:val="408500F9"/>
    <w:rsid w:val="40873755"/>
    <w:rsid w:val="4087466B"/>
    <w:rsid w:val="408B8598"/>
    <w:rsid w:val="409259C0"/>
    <w:rsid w:val="409A7BF2"/>
    <w:rsid w:val="40AAF137"/>
    <w:rsid w:val="40B9EA65"/>
    <w:rsid w:val="40BD8F7E"/>
    <w:rsid w:val="40C6BF08"/>
    <w:rsid w:val="40C90E86"/>
    <w:rsid w:val="40CBA346"/>
    <w:rsid w:val="40D2EF7E"/>
    <w:rsid w:val="40D3D10A"/>
    <w:rsid w:val="40D46B06"/>
    <w:rsid w:val="40D6BAD9"/>
    <w:rsid w:val="40DA69F5"/>
    <w:rsid w:val="40DE11AA"/>
    <w:rsid w:val="40DE237E"/>
    <w:rsid w:val="40E3552C"/>
    <w:rsid w:val="40E6AB24"/>
    <w:rsid w:val="40E869FE"/>
    <w:rsid w:val="40EDE442"/>
    <w:rsid w:val="4103E398"/>
    <w:rsid w:val="41048754"/>
    <w:rsid w:val="4107C8FA"/>
    <w:rsid w:val="41117A05"/>
    <w:rsid w:val="4117AB86"/>
    <w:rsid w:val="4117E981"/>
    <w:rsid w:val="411D4990"/>
    <w:rsid w:val="41220274"/>
    <w:rsid w:val="41270217"/>
    <w:rsid w:val="4128DFB8"/>
    <w:rsid w:val="412AD58A"/>
    <w:rsid w:val="41333189"/>
    <w:rsid w:val="41352AAD"/>
    <w:rsid w:val="413A67D3"/>
    <w:rsid w:val="413E737F"/>
    <w:rsid w:val="414B783C"/>
    <w:rsid w:val="41555DFB"/>
    <w:rsid w:val="416AFA8F"/>
    <w:rsid w:val="417B75DA"/>
    <w:rsid w:val="417ED6CC"/>
    <w:rsid w:val="41832911"/>
    <w:rsid w:val="41905DB8"/>
    <w:rsid w:val="41913263"/>
    <w:rsid w:val="419EC2D7"/>
    <w:rsid w:val="41A44796"/>
    <w:rsid w:val="41A90D08"/>
    <w:rsid w:val="41AED338"/>
    <w:rsid w:val="41C2DE8F"/>
    <w:rsid w:val="41C6F533"/>
    <w:rsid w:val="41D1BEB6"/>
    <w:rsid w:val="41D6F774"/>
    <w:rsid w:val="41EA54E2"/>
    <w:rsid w:val="41F9E9FF"/>
    <w:rsid w:val="41FDBEC3"/>
    <w:rsid w:val="42040D48"/>
    <w:rsid w:val="42067432"/>
    <w:rsid w:val="421112EA"/>
    <w:rsid w:val="4214DB11"/>
    <w:rsid w:val="422C98DB"/>
    <w:rsid w:val="422DD222"/>
    <w:rsid w:val="4231FE9D"/>
    <w:rsid w:val="423BB960"/>
    <w:rsid w:val="424EEF17"/>
    <w:rsid w:val="424FD05A"/>
    <w:rsid w:val="4251836A"/>
    <w:rsid w:val="42583616"/>
    <w:rsid w:val="425AC7E0"/>
    <w:rsid w:val="4260A277"/>
    <w:rsid w:val="426CCE82"/>
    <w:rsid w:val="426E3925"/>
    <w:rsid w:val="42728B3A"/>
    <w:rsid w:val="42845B20"/>
    <w:rsid w:val="428CC8B6"/>
    <w:rsid w:val="42930B1D"/>
    <w:rsid w:val="42935AAB"/>
    <w:rsid w:val="4298A6CF"/>
    <w:rsid w:val="4299A84B"/>
    <w:rsid w:val="429C79DB"/>
    <w:rsid w:val="42A74068"/>
    <w:rsid w:val="42A88E09"/>
    <w:rsid w:val="42AE2CB2"/>
    <w:rsid w:val="42B099A8"/>
    <w:rsid w:val="42B42D53"/>
    <w:rsid w:val="42BCF2C3"/>
    <w:rsid w:val="42BF251D"/>
    <w:rsid w:val="42C1EDBB"/>
    <w:rsid w:val="42C70147"/>
    <w:rsid w:val="42C977A3"/>
    <w:rsid w:val="42CCFA6D"/>
    <w:rsid w:val="42D18DF7"/>
    <w:rsid w:val="42DE58D2"/>
    <w:rsid w:val="42E0991F"/>
    <w:rsid w:val="42E0B2BC"/>
    <w:rsid w:val="42FA040C"/>
    <w:rsid w:val="42FA2436"/>
    <w:rsid w:val="4303FD0E"/>
    <w:rsid w:val="4304CC88"/>
    <w:rsid w:val="4307007F"/>
    <w:rsid w:val="43107603"/>
    <w:rsid w:val="43234468"/>
    <w:rsid w:val="43256CB6"/>
    <w:rsid w:val="43306FE0"/>
    <w:rsid w:val="433C87D8"/>
    <w:rsid w:val="433C89F5"/>
    <w:rsid w:val="4345252D"/>
    <w:rsid w:val="434DE84B"/>
    <w:rsid w:val="434F4AE0"/>
    <w:rsid w:val="435034D8"/>
    <w:rsid w:val="435479E8"/>
    <w:rsid w:val="43639BDD"/>
    <w:rsid w:val="436DEB8D"/>
    <w:rsid w:val="437F82B3"/>
    <w:rsid w:val="438C928E"/>
    <w:rsid w:val="438F29BD"/>
    <w:rsid w:val="43952672"/>
    <w:rsid w:val="4396C85D"/>
    <w:rsid w:val="439B0821"/>
    <w:rsid w:val="43A86C22"/>
    <w:rsid w:val="43B6C063"/>
    <w:rsid w:val="43B71C63"/>
    <w:rsid w:val="43B7E11B"/>
    <w:rsid w:val="43C9F4C5"/>
    <w:rsid w:val="43CAACD4"/>
    <w:rsid w:val="43D29934"/>
    <w:rsid w:val="43D639F7"/>
    <w:rsid w:val="43ECCA94"/>
    <w:rsid w:val="43F24F5E"/>
    <w:rsid w:val="43F4839B"/>
    <w:rsid w:val="43FA04CE"/>
    <w:rsid w:val="440E5B9B"/>
    <w:rsid w:val="44173967"/>
    <w:rsid w:val="44232C04"/>
    <w:rsid w:val="442490ED"/>
    <w:rsid w:val="442EE7F2"/>
    <w:rsid w:val="44343A6B"/>
    <w:rsid w:val="443532ED"/>
    <w:rsid w:val="44398F44"/>
    <w:rsid w:val="4439F920"/>
    <w:rsid w:val="443F52CD"/>
    <w:rsid w:val="44478288"/>
    <w:rsid w:val="44526A48"/>
    <w:rsid w:val="4454324E"/>
    <w:rsid w:val="4454658D"/>
    <w:rsid w:val="445E7AC8"/>
    <w:rsid w:val="4460BA87"/>
    <w:rsid w:val="44726E68"/>
    <w:rsid w:val="4472B326"/>
    <w:rsid w:val="4473C316"/>
    <w:rsid w:val="447C7E85"/>
    <w:rsid w:val="44880E76"/>
    <w:rsid w:val="4488ECD0"/>
    <w:rsid w:val="448D519B"/>
    <w:rsid w:val="44914CB2"/>
    <w:rsid w:val="44940CB4"/>
    <w:rsid w:val="449BC08A"/>
    <w:rsid w:val="449BDADA"/>
    <w:rsid w:val="449F8AA9"/>
    <w:rsid w:val="44A04537"/>
    <w:rsid w:val="44A2214C"/>
    <w:rsid w:val="44A7CECF"/>
    <w:rsid w:val="44A92657"/>
    <w:rsid w:val="44AED187"/>
    <w:rsid w:val="44C7EFE4"/>
    <w:rsid w:val="44CA2F72"/>
    <w:rsid w:val="44CC7C52"/>
    <w:rsid w:val="44D1F72F"/>
    <w:rsid w:val="44D5EF89"/>
    <w:rsid w:val="44D8B9F5"/>
    <w:rsid w:val="44DAEBB6"/>
    <w:rsid w:val="44E67113"/>
    <w:rsid w:val="44E95A72"/>
    <w:rsid w:val="44EC9138"/>
    <w:rsid w:val="44F028BA"/>
    <w:rsid w:val="44FAF5CD"/>
    <w:rsid w:val="44FDDE5F"/>
    <w:rsid w:val="44FE5183"/>
    <w:rsid w:val="44FF171D"/>
    <w:rsid w:val="44FF9970"/>
    <w:rsid w:val="4501AA28"/>
    <w:rsid w:val="4503606C"/>
    <w:rsid w:val="450EF126"/>
    <w:rsid w:val="4522E025"/>
    <w:rsid w:val="452D13EF"/>
    <w:rsid w:val="452FFC35"/>
    <w:rsid w:val="45303E16"/>
    <w:rsid w:val="4535075A"/>
    <w:rsid w:val="453CD9FA"/>
    <w:rsid w:val="4548AB00"/>
    <w:rsid w:val="4553C470"/>
    <w:rsid w:val="4567408C"/>
    <w:rsid w:val="456AD232"/>
    <w:rsid w:val="456E69AE"/>
    <w:rsid w:val="45761927"/>
    <w:rsid w:val="45774D00"/>
    <w:rsid w:val="45798C00"/>
    <w:rsid w:val="4581FC2B"/>
    <w:rsid w:val="4587999F"/>
    <w:rsid w:val="459100C1"/>
    <w:rsid w:val="45AACE7B"/>
    <w:rsid w:val="45AB032A"/>
    <w:rsid w:val="45AD5BAF"/>
    <w:rsid w:val="45ADBADA"/>
    <w:rsid w:val="45B22ACB"/>
    <w:rsid w:val="45C2E719"/>
    <w:rsid w:val="45C6C2BE"/>
    <w:rsid w:val="45C8755F"/>
    <w:rsid w:val="45C94638"/>
    <w:rsid w:val="45C95E34"/>
    <w:rsid w:val="45D1A04D"/>
    <w:rsid w:val="45D2DB22"/>
    <w:rsid w:val="45D53ACE"/>
    <w:rsid w:val="45D6836B"/>
    <w:rsid w:val="45D6CBCB"/>
    <w:rsid w:val="45D798BD"/>
    <w:rsid w:val="45DFCA27"/>
    <w:rsid w:val="45E36F82"/>
    <w:rsid w:val="45E3F17E"/>
    <w:rsid w:val="45E3F94E"/>
    <w:rsid w:val="45E7485F"/>
    <w:rsid w:val="45E92D8B"/>
    <w:rsid w:val="45E941FA"/>
    <w:rsid w:val="45EDB729"/>
    <w:rsid w:val="45FA3892"/>
    <w:rsid w:val="45FACA5E"/>
    <w:rsid w:val="46008A3E"/>
    <w:rsid w:val="4604D9ED"/>
    <w:rsid w:val="46098ED7"/>
    <w:rsid w:val="460B4FE2"/>
    <w:rsid w:val="461E7632"/>
    <w:rsid w:val="46207BA2"/>
    <w:rsid w:val="4628F3FD"/>
    <w:rsid w:val="462A8364"/>
    <w:rsid w:val="46333B2B"/>
    <w:rsid w:val="463F9DF0"/>
    <w:rsid w:val="4641DB13"/>
    <w:rsid w:val="464225B2"/>
    <w:rsid w:val="464CDC65"/>
    <w:rsid w:val="465A21DE"/>
    <w:rsid w:val="465E90DA"/>
    <w:rsid w:val="465EDD47"/>
    <w:rsid w:val="4660DE5B"/>
    <w:rsid w:val="4660F320"/>
    <w:rsid w:val="4669331C"/>
    <w:rsid w:val="466C8844"/>
    <w:rsid w:val="467243C6"/>
    <w:rsid w:val="4676A288"/>
    <w:rsid w:val="467940E5"/>
    <w:rsid w:val="467A32CB"/>
    <w:rsid w:val="467A77A0"/>
    <w:rsid w:val="467D385F"/>
    <w:rsid w:val="46824174"/>
    <w:rsid w:val="46837ADC"/>
    <w:rsid w:val="4686425E"/>
    <w:rsid w:val="46952EDE"/>
    <w:rsid w:val="4698648E"/>
    <w:rsid w:val="469956F7"/>
    <w:rsid w:val="46A4A94B"/>
    <w:rsid w:val="46A86C6C"/>
    <w:rsid w:val="46AC7157"/>
    <w:rsid w:val="46B07F4C"/>
    <w:rsid w:val="46B096C3"/>
    <w:rsid w:val="46B1DCBB"/>
    <w:rsid w:val="46C0E579"/>
    <w:rsid w:val="46C321D1"/>
    <w:rsid w:val="46D56719"/>
    <w:rsid w:val="46D83347"/>
    <w:rsid w:val="46DC7F01"/>
    <w:rsid w:val="46E05CDC"/>
    <w:rsid w:val="46E4D99A"/>
    <w:rsid w:val="46E54A45"/>
    <w:rsid w:val="46E65539"/>
    <w:rsid w:val="46E80150"/>
    <w:rsid w:val="46FAAE13"/>
    <w:rsid w:val="46FD9993"/>
    <w:rsid w:val="46FF4B61"/>
    <w:rsid w:val="47013E68"/>
    <w:rsid w:val="470B3F75"/>
    <w:rsid w:val="47187AD8"/>
    <w:rsid w:val="471B66E8"/>
    <w:rsid w:val="471CE70F"/>
    <w:rsid w:val="47227B13"/>
    <w:rsid w:val="472341C6"/>
    <w:rsid w:val="4723753D"/>
    <w:rsid w:val="4727E76A"/>
    <w:rsid w:val="472899A9"/>
    <w:rsid w:val="472E1EB8"/>
    <w:rsid w:val="47325A60"/>
    <w:rsid w:val="47365416"/>
    <w:rsid w:val="47472C7C"/>
    <w:rsid w:val="47480DAD"/>
    <w:rsid w:val="474FF41A"/>
    <w:rsid w:val="47579A3B"/>
    <w:rsid w:val="4757DDDB"/>
    <w:rsid w:val="476703E2"/>
    <w:rsid w:val="4767F148"/>
    <w:rsid w:val="476F18BF"/>
    <w:rsid w:val="476F917E"/>
    <w:rsid w:val="47766C7B"/>
    <w:rsid w:val="4777FF80"/>
    <w:rsid w:val="477D9ED4"/>
    <w:rsid w:val="478425EF"/>
    <w:rsid w:val="4784AE1A"/>
    <w:rsid w:val="4784C610"/>
    <w:rsid w:val="4790D799"/>
    <w:rsid w:val="479740C6"/>
    <w:rsid w:val="47A1C693"/>
    <w:rsid w:val="47AA6C5D"/>
    <w:rsid w:val="47B2E97E"/>
    <w:rsid w:val="47B37EFA"/>
    <w:rsid w:val="47BEE3FC"/>
    <w:rsid w:val="47C59DE2"/>
    <w:rsid w:val="47D290F0"/>
    <w:rsid w:val="47D34503"/>
    <w:rsid w:val="47D3BE3D"/>
    <w:rsid w:val="47DDF526"/>
    <w:rsid w:val="47E4E7B4"/>
    <w:rsid w:val="47E86B70"/>
    <w:rsid w:val="47EEF293"/>
    <w:rsid w:val="47EF9AF7"/>
    <w:rsid w:val="47F0A6C2"/>
    <w:rsid w:val="47F5CDF0"/>
    <w:rsid w:val="47FDF010"/>
    <w:rsid w:val="48007884"/>
    <w:rsid w:val="48069FCD"/>
    <w:rsid w:val="480A8910"/>
    <w:rsid w:val="4817B7B1"/>
    <w:rsid w:val="481CBE0B"/>
    <w:rsid w:val="4820339F"/>
    <w:rsid w:val="48252D63"/>
    <w:rsid w:val="48259458"/>
    <w:rsid w:val="483BF0E9"/>
    <w:rsid w:val="483C461C"/>
    <w:rsid w:val="483EE0D4"/>
    <w:rsid w:val="48465503"/>
    <w:rsid w:val="484A646D"/>
    <w:rsid w:val="484FFFD4"/>
    <w:rsid w:val="4853F050"/>
    <w:rsid w:val="4858D42E"/>
    <w:rsid w:val="4859B2F2"/>
    <w:rsid w:val="485D6142"/>
    <w:rsid w:val="486830BD"/>
    <w:rsid w:val="48710929"/>
    <w:rsid w:val="4872AE26"/>
    <w:rsid w:val="48779026"/>
    <w:rsid w:val="487D31EE"/>
    <w:rsid w:val="4885CEAF"/>
    <w:rsid w:val="48866A8C"/>
    <w:rsid w:val="4887B2C3"/>
    <w:rsid w:val="48888B5A"/>
    <w:rsid w:val="48A48B98"/>
    <w:rsid w:val="48A5027B"/>
    <w:rsid w:val="48A73B12"/>
    <w:rsid w:val="48A87953"/>
    <w:rsid w:val="48ADACC9"/>
    <w:rsid w:val="48B062E7"/>
    <w:rsid w:val="48B0A40B"/>
    <w:rsid w:val="48B6B853"/>
    <w:rsid w:val="48BBF961"/>
    <w:rsid w:val="48BCA898"/>
    <w:rsid w:val="48C45861"/>
    <w:rsid w:val="48C61683"/>
    <w:rsid w:val="48C65B63"/>
    <w:rsid w:val="48CF5A36"/>
    <w:rsid w:val="48D2BB99"/>
    <w:rsid w:val="48DB9CDE"/>
    <w:rsid w:val="48E13868"/>
    <w:rsid w:val="48E4E60A"/>
    <w:rsid w:val="48E51649"/>
    <w:rsid w:val="48E8FF1A"/>
    <w:rsid w:val="48F27711"/>
    <w:rsid w:val="48F79CB8"/>
    <w:rsid w:val="49007A83"/>
    <w:rsid w:val="4909C2DA"/>
    <w:rsid w:val="490CF132"/>
    <w:rsid w:val="49162B4E"/>
    <w:rsid w:val="49176AE9"/>
    <w:rsid w:val="4917D75E"/>
    <w:rsid w:val="4920CA05"/>
    <w:rsid w:val="49264D22"/>
    <w:rsid w:val="492732BC"/>
    <w:rsid w:val="4937E32E"/>
    <w:rsid w:val="49393B16"/>
    <w:rsid w:val="493E1114"/>
    <w:rsid w:val="4948F31C"/>
    <w:rsid w:val="49504702"/>
    <w:rsid w:val="4951ACE1"/>
    <w:rsid w:val="4951F87C"/>
    <w:rsid w:val="4953017E"/>
    <w:rsid w:val="49537D38"/>
    <w:rsid w:val="4953F919"/>
    <w:rsid w:val="4954E7C8"/>
    <w:rsid w:val="495A482A"/>
    <w:rsid w:val="495A9340"/>
    <w:rsid w:val="495DCB22"/>
    <w:rsid w:val="495E93EB"/>
    <w:rsid w:val="495FA758"/>
    <w:rsid w:val="4965F079"/>
    <w:rsid w:val="49662F6B"/>
    <w:rsid w:val="4970E092"/>
    <w:rsid w:val="4982D7D1"/>
    <w:rsid w:val="49835D93"/>
    <w:rsid w:val="498F328D"/>
    <w:rsid w:val="4994A833"/>
    <w:rsid w:val="499F9F6C"/>
    <w:rsid w:val="49ABEC7E"/>
    <w:rsid w:val="49B079DD"/>
    <w:rsid w:val="49B3474A"/>
    <w:rsid w:val="49B9E236"/>
    <w:rsid w:val="49C9B3A3"/>
    <w:rsid w:val="49CEF323"/>
    <w:rsid w:val="49D6F4D7"/>
    <w:rsid w:val="49D7E95B"/>
    <w:rsid w:val="49DC4CCF"/>
    <w:rsid w:val="49F295D9"/>
    <w:rsid w:val="49F92912"/>
    <w:rsid w:val="49FD12EA"/>
    <w:rsid w:val="49FD7026"/>
    <w:rsid w:val="49FED912"/>
    <w:rsid w:val="4A04D346"/>
    <w:rsid w:val="4A0CD98A"/>
    <w:rsid w:val="4A1B3D02"/>
    <w:rsid w:val="4A1C24CF"/>
    <w:rsid w:val="4A1EFF63"/>
    <w:rsid w:val="4A28B153"/>
    <w:rsid w:val="4A2C41A5"/>
    <w:rsid w:val="4A2F99B5"/>
    <w:rsid w:val="4A32EA6C"/>
    <w:rsid w:val="4A33778A"/>
    <w:rsid w:val="4A3882DA"/>
    <w:rsid w:val="4A3C10A6"/>
    <w:rsid w:val="4A413A19"/>
    <w:rsid w:val="4A4146C2"/>
    <w:rsid w:val="4A45A912"/>
    <w:rsid w:val="4A4E03C2"/>
    <w:rsid w:val="4A507997"/>
    <w:rsid w:val="4A515A59"/>
    <w:rsid w:val="4A53603D"/>
    <w:rsid w:val="4A5C7665"/>
    <w:rsid w:val="4A61300E"/>
    <w:rsid w:val="4A633811"/>
    <w:rsid w:val="4A681458"/>
    <w:rsid w:val="4A6E7304"/>
    <w:rsid w:val="4A75393E"/>
    <w:rsid w:val="4A7C9829"/>
    <w:rsid w:val="4A825F15"/>
    <w:rsid w:val="4A85F48A"/>
    <w:rsid w:val="4A860660"/>
    <w:rsid w:val="4A8AABBE"/>
    <w:rsid w:val="4A8DB6C2"/>
    <w:rsid w:val="4A93DBF6"/>
    <w:rsid w:val="4AA086AC"/>
    <w:rsid w:val="4AAB859A"/>
    <w:rsid w:val="4ABA2815"/>
    <w:rsid w:val="4ABA5373"/>
    <w:rsid w:val="4AC1626E"/>
    <w:rsid w:val="4AC6701F"/>
    <w:rsid w:val="4ACE3A19"/>
    <w:rsid w:val="4ACE714E"/>
    <w:rsid w:val="4AD2C45C"/>
    <w:rsid w:val="4ADAB139"/>
    <w:rsid w:val="4AE2D56E"/>
    <w:rsid w:val="4AE758AB"/>
    <w:rsid w:val="4AEC5037"/>
    <w:rsid w:val="4AF014A6"/>
    <w:rsid w:val="4AFD5350"/>
    <w:rsid w:val="4B01DD67"/>
    <w:rsid w:val="4B03537C"/>
    <w:rsid w:val="4B073090"/>
    <w:rsid w:val="4B18520F"/>
    <w:rsid w:val="4B1BDAE1"/>
    <w:rsid w:val="4B23AEEC"/>
    <w:rsid w:val="4B2869CD"/>
    <w:rsid w:val="4B2A80BC"/>
    <w:rsid w:val="4B35033E"/>
    <w:rsid w:val="4B37019E"/>
    <w:rsid w:val="4B4161CD"/>
    <w:rsid w:val="4B45E6E5"/>
    <w:rsid w:val="4B513E7D"/>
    <w:rsid w:val="4B55B297"/>
    <w:rsid w:val="4B5AA5DF"/>
    <w:rsid w:val="4B6F7F9B"/>
    <w:rsid w:val="4B7285DC"/>
    <w:rsid w:val="4B79D2BD"/>
    <w:rsid w:val="4B7A38ED"/>
    <w:rsid w:val="4B8C3938"/>
    <w:rsid w:val="4B9553D3"/>
    <w:rsid w:val="4B99F8E2"/>
    <w:rsid w:val="4BA50EA5"/>
    <w:rsid w:val="4BA5328B"/>
    <w:rsid w:val="4BB007AA"/>
    <w:rsid w:val="4BB3449D"/>
    <w:rsid w:val="4BB5BEAE"/>
    <w:rsid w:val="4BB89641"/>
    <w:rsid w:val="4BCBE427"/>
    <w:rsid w:val="4BCF5911"/>
    <w:rsid w:val="4BD2FA17"/>
    <w:rsid w:val="4BD91DB8"/>
    <w:rsid w:val="4BDED0C3"/>
    <w:rsid w:val="4BE1E94D"/>
    <w:rsid w:val="4BE8FAB2"/>
    <w:rsid w:val="4BEA18F4"/>
    <w:rsid w:val="4BFC80CE"/>
    <w:rsid w:val="4C029329"/>
    <w:rsid w:val="4C0629FC"/>
    <w:rsid w:val="4C07DCE9"/>
    <w:rsid w:val="4C0BEC98"/>
    <w:rsid w:val="4C114D52"/>
    <w:rsid w:val="4C13B96F"/>
    <w:rsid w:val="4C16B7AC"/>
    <w:rsid w:val="4C22ED4F"/>
    <w:rsid w:val="4C26F7AB"/>
    <w:rsid w:val="4C30C675"/>
    <w:rsid w:val="4C35AB88"/>
    <w:rsid w:val="4C364446"/>
    <w:rsid w:val="4C368BB6"/>
    <w:rsid w:val="4C39B32E"/>
    <w:rsid w:val="4C441E2F"/>
    <w:rsid w:val="4C4755FB"/>
    <w:rsid w:val="4C4E0BF0"/>
    <w:rsid w:val="4C4EC0DC"/>
    <w:rsid w:val="4C5978D5"/>
    <w:rsid w:val="4C5D2392"/>
    <w:rsid w:val="4C5E9023"/>
    <w:rsid w:val="4C5EA178"/>
    <w:rsid w:val="4C730E75"/>
    <w:rsid w:val="4C76E2DD"/>
    <w:rsid w:val="4C788EA8"/>
    <w:rsid w:val="4C880C41"/>
    <w:rsid w:val="4C8A8CCD"/>
    <w:rsid w:val="4C8E12E5"/>
    <w:rsid w:val="4CA14DC0"/>
    <w:rsid w:val="4CA1537C"/>
    <w:rsid w:val="4CA48648"/>
    <w:rsid w:val="4CAC06B9"/>
    <w:rsid w:val="4CB6FA8F"/>
    <w:rsid w:val="4CB7AB42"/>
    <w:rsid w:val="4CBF01D7"/>
    <w:rsid w:val="4CCC7807"/>
    <w:rsid w:val="4CCD74F9"/>
    <w:rsid w:val="4CD2B19B"/>
    <w:rsid w:val="4CD2C05D"/>
    <w:rsid w:val="4CD4F0AB"/>
    <w:rsid w:val="4CD9550D"/>
    <w:rsid w:val="4CE212B4"/>
    <w:rsid w:val="4CE22D4A"/>
    <w:rsid w:val="4CE94183"/>
    <w:rsid w:val="4CEC1A90"/>
    <w:rsid w:val="4CF182F8"/>
    <w:rsid w:val="4CF86193"/>
    <w:rsid w:val="4CF861D0"/>
    <w:rsid w:val="4CF9448E"/>
    <w:rsid w:val="4D04076D"/>
    <w:rsid w:val="4D050445"/>
    <w:rsid w:val="4D0613EE"/>
    <w:rsid w:val="4D071733"/>
    <w:rsid w:val="4D0AAB55"/>
    <w:rsid w:val="4D0D7754"/>
    <w:rsid w:val="4D19CC30"/>
    <w:rsid w:val="4D1A2B26"/>
    <w:rsid w:val="4D30773D"/>
    <w:rsid w:val="4D311CF4"/>
    <w:rsid w:val="4D39C260"/>
    <w:rsid w:val="4D3CE499"/>
    <w:rsid w:val="4D4137AE"/>
    <w:rsid w:val="4D49103E"/>
    <w:rsid w:val="4D4D1654"/>
    <w:rsid w:val="4D520D34"/>
    <w:rsid w:val="4D56D76B"/>
    <w:rsid w:val="4D584CAF"/>
    <w:rsid w:val="4D5BCC43"/>
    <w:rsid w:val="4D5EF075"/>
    <w:rsid w:val="4D641F63"/>
    <w:rsid w:val="4D6454C1"/>
    <w:rsid w:val="4D65DA53"/>
    <w:rsid w:val="4D671260"/>
    <w:rsid w:val="4D7501A2"/>
    <w:rsid w:val="4D75BBFE"/>
    <w:rsid w:val="4D76139F"/>
    <w:rsid w:val="4D77B0B4"/>
    <w:rsid w:val="4D7FB207"/>
    <w:rsid w:val="4D7FBF32"/>
    <w:rsid w:val="4D8F4777"/>
    <w:rsid w:val="4D9736EE"/>
    <w:rsid w:val="4D9B9013"/>
    <w:rsid w:val="4D9BE636"/>
    <w:rsid w:val="4D9D07D6"/>
    <w:rsid w:val="4D9F59BC"/>
    <w:rsid w:val="4DA150EC"/>
    <w:rsid w:val="4DB5C517"/>
    <w:rsid w:val="4DBA2E87"/>
    <w:rsid w:val="4DC144F2"/>
    <w:rsid w:val="4DCC7098"/>
    <w:rsid w:val="4DCDC013"/>
    <w:rsid w:val="4DFAA8F1"/>
    <w:rsid w:val="4DFFEDA6"/>
    <w:rsid w:val="4E0575D2"/>
    <w:rsid w:val="4E07F29B"/>
    <w:rsid w:val="4E091A1E"/>
    <w:rsid w:val="4E0C2BE0"/>
    <w:rsid w:val="4E28B752"/>
    <w:rsid w:val="4E33E9E1"/>
    <w:rsid w:val="4E3BFDC9"/>
    <w:rsid w:val="4E42E489"/>
    <w:rsid w:val="4E44D2A9"/>
    <w:rsid w:val="4E49E3C1"/>
    <w:rsid w:val="4E4B2556"/>
    <w:rsid w:val="4E4C5A29"/>
    <w:rsid w:val="4E4F8B27"/>
    <w:rsid w:val="4E4FE0CF"/>
    <w:rsid w:val="4E5A24CE"/>
    <w:rsid w:val="4E5F98B6"/>
    <w:rsid w:val="4E69F4FC"/>
    <w:rsid w:val="4E71B404"/>
    <w:rsid w:val="4E76B0EF"/>
    <w:rsid w:val="4E7C053E"/>
    <w:rsid w:val="4E8E9E01"/>
    <w:rsid w:val="4E93B740"/>
    <w:rsid w:val="4E9415A6"/>
    <w:rsid w:val="4E9AEA6F"/>
    <w:rsid w:val="4E9BDC00"/>
    <w:rsid w:val="4E9FEFBA"/>
    <w:rsid w:val="4EA3FA36"/>
    <w:rsid w:val="4EA50CF9"/>
    <w:rsid w:val="4EA59459"/>
    <w:rsid w:val="4EA63304"/>
    <w:rsid w:val="4EA643B6"/>
    <w:rsid w:val="4EA6FF11"/>
    <w:rsid w:val="4EAA62B7"/>
    <w:rsid w:val="4EABDE28"/>
    <w:rsid w:val="4EB17300"/>
    <w:rsid w:val="4EB35BCB"/>
    <w:rsid w:val="4EB67172"/>
    <w:rsid w:val="4EC7BF3A"/>
    <w:rsid w:val="4ECB9BD8"/>
    <w:rsid w:val="4ECFB022"/>
    <w:rsid w:val="4EDACE55"/>
    <w:rsid w:val="4EDD06DD"/>
    <w:rsid w:val="4EE78973"/>
    <w:rsid w:val="4EF13EBB"/>
    <w:rsid w:val="4EF45D73"/>
    <w:rsid w:val="4EF9E9C9"/>
    <w:rsid w:val="4F06C526"/>
    <w:rsid w:val="4F08EFD6"/>
    <w:rsid w:val="4F114C49"/>
    <w:rsid w:val="4F1A9DAD"/>
    <w:rsid w:val="4F1B37D2"/>
    <w:rsid w:val="4F1EFDD8"/>
    <w:rsid w:val="4F1F7BDE"/>
    <w:rsid w:val="4F2827B9"/>
    <w:rsid w:val="4F300CFF"/>
    <w:rsid w:val="4F41DA8A"/>
    <w:rsid w:val="4F447E09"/>
    <w:rsid w:val="4F465074"/>
    <w:rsid w:val="4F4AF00F"/>
    <w:rsid w:val="4F4D3824"/>
    <w:rsid w:val="4F567C92"/>
    <w:rsid w:val="4F5ACC06"/>
    <w:rsid w:val="4F6036E7"/>
    <w:rsid w:val="4F68CC1B"/>
    <w:rsid w:val="4F6DB687"/>
    <w:rsid w:val="4F6EA3D9"/>
    <w:rsid w:val="4F7EF6BD"/>
    <w:rsid w:val="4F88CC9C"/>
    <w:rsid w:val="4F94ACC1"/>
    <w:rsid w:val="4F9E82F8"/>
    <w:rsid w:val="4FA45FB7"/>
    <w:rsid w:val="4FAAAF37"/>
    <w:rsid w:val="4FABD938"/>
    <w:rsid w:val="4FBF56C1"/>
    <w:rsid w:val="4FC018B5"/>
    <w:rsid w:val="4FC4D145"/>
    <w:rsid w:val="4FC56BCC"/>
    <w:rsid w:val="4FD02494"/>
    <w:rsid w:val="4FD07332"/>
    <w:rsid w:val="4FD7A200"/>
    <w:rsid w:val="4FD8617D"/>
    <w:rsid w:val="4FDDB314"/>
    <w:rsid w:val="4FEA8C73"/>
    <w:rsid w:val="4FFC8FD3"/>
    <w:rsid w:val="5002BB8A"/>
    <w:rsid w:val="5005EF17"/>
    <w:rsid w:val="50085641"/>
    <w:rsid w:val="50105D19"/>
    <w:rsid w:val="5015796F"/>
    <w:rsid w:val="5023E6C3"/>
    <w:rsid w:val="50356917"/>
    <w:rsid w:val="50360A57"/>
    <w:rsid w:val="503D6168"/>
    <w:rsid w:val="50417FAE"/>
    <w:rsid w:val="5047B5AD"/>
    <w:rsid w:val="504EBF06"/>
    <w:rsid w:val="505159EA"/>
    <w:rsid w:val="50564B3A"/>
    <w:rsid w:val="5067D276"/>
    <w:rsid w:val="506AC5B1"/>
    <w:rsid w:val="506CC902"/>
    <w:rsid w:val="506FC8F3"/>
    <w:rsid w:val="5075E85E"/>
    <w:rsid w:val="507A4BCC"/>
    <w:rsid w:val="508B1022"/>
    <w:rsid w:val="5094FD87"/>
    <w:rsid w:val="509C7E84"/>
    <w:rsid w:val="50A196F1"/>
    <w:rsid w:val="50A8839F"/>
    <w:rsid w:val="50ABA016"/>
    <w:rsid w:val="50B73D42"/>
    <w:rsid w:val="50C3BC68"/>
    <w:rsid w:val="50ECFD00"/>
    <w:rsid w:val="50F092E7"/>
    <w:rsid w:val="50F5A10C"/>
    <w:rsid w:val="50FC9925"/>
    <w:rsid w:val="50FF71FC"/>
    <w:rsid w:val="5107EE0D"/>
    <w:rsid w:val="51086BE6"/>
    <w:rsid w:val="511F8108"/>
    <w:rsid w:val="51213B81"/>
    <w:rsid w:val="512E2A32"/>
    <w:rsid w:val="5133396E"/>
    <w:rsid w:val="5140E964"/>
    <w:rsid w:val="5146AF8A"/>
    <w:rsid w:val="51480BEF"/>
    <w:rsid w:val="5159C274"/>
    <w:rsid w:val="515D5556"/>
    <w:rsid w:val="516F739B"/>
    <w:rsid w:val="51702873"/>
    <w:rsid w:val="5170C44F"/>
    <w:rsid w:val="517195EF"/>
    <w:rsid w:val="51773BC0"/>
    <w:rsid w:val="5177CCEC"/>
    <w:rsid w:val="5186175F"/>
    <w:rsid w:val="5189E136"/>
    <w:rsid w:val="518B2BBE"/>
    <w:rsid w:val="518BBB60"/>
    <w:rsid w:val="518C52E1"/>
    <w:rsid w:val="518E68B7"/>
    <w:rsid w:val="51A12B38"/>
    <w:rsid w:val="51A81162"/>
    <w:rsid w:val="51A82586"/>
    <w:rsid w:val="51A96CE7"/>
    <w:rsid w:val="51A9DB2A"/>
    <w:rsid w:val="51B62494"/>
    <w:rsid w:val="51BC415F"/>
    <w:rsid w:val="51C4BD32"/>
    <w:rsid w:val="51C6AA12"/>
    <w:rsid w:val="51C87283"/>
    <w:rsid w:val="51CC48AB"/>
    <w:rsid w:val="51D4E611"/>
    <w:rsid w:val="51DD8D4C"/>
    <w:rsid w:val="51DE1C78"/>
    <w:rsid w:val="51DFCD24"/>
    <w:rsid w:val="51E46443"/>
    <w:rsid w:val="51EC2ABD"/>
    <w:rsid w:val="51ED4011"/>
    <w:rsid w:val="51ED742E"/>
    <w:rsid w:val="51F4E17B"/>
    <w:rsid w:val="51F501EC"/>
    <w:rsid w:val="51F54B8C"/>
    <w:rsid w:val="52086271"/>
    <w:rsid w:val="520999AE"/>
    <w:rsid w:val="520B92DC"/>
    <w:rsid w:val="520DB563"/>
    <w:rsid w:val="520F3859"/>
    <w:rsid w:val="52121AFB"/>
    <w:rsid w:val="5212F77B"/>
    <w:rsid w:val="52134572"/>
    <w:rsid w:val="5213EE62"/>
    <w:rsid w:val="52152BA9"/>
    <w:rsid w:val="521FC483"/>
    <w:rsid w:val="52214663"/>
    <w:rsid w:val="522EE3AD"/>
    <w:rsid w:val="52302CDD"/>
    <w:rsid w:val="5233A66A"/>
    <w:rsid w:val="5236AEDC"/>
    <w:rsid w:val="523A7ECA"/>
    <w:rsid w:val="523E0126"/>
    <w:rsid w:val="5241734F"/>
    <w:rsid w:val="524520A2"/>
    <w:rsid w:val="52481226"/>
    <w:rsid w:val="5252829A"/>
    <w:rsid w:val="52536348"/>
    <w:rsid w:val="525B3700"/>
    <w:rsid w:val="525EF98E"/>
    <w:rsid w:val="52622D18"/>
    <w:rsid w:val="5263A0F4"/>
    <w:rsid w:val="527AE1AB"/>
    <w:rsid w:val="527C8178"/>
    <w:rsid w:val="5284894F"/>
    <w:rsid w:val="5285C72B"/>
    <w:rsid w:val="528675D6"/>
    <w:rsid w:val="528F10C4"/>
    <w:rsid w:val="52918662"/>
    <w:rsid w:val="52999F26"/>
    <w:rsid w:val="529BFA02"/>
    <w:rsid w:val="529C3415"/>
    <w:rsid w:val="529D584E"/>
    <w:rsid w:val="529F6FA7"/>
    <w:rsid w:val="52AAA75B"/>
    <w:rsid w:val="52BBAD8B"/>
    <w:rsid w:val="52BEBBDB"/>
    <w:rsid w:val="52C22DF5"/>
    <w:rsid w:val="52C2DFA4"/>
    <w:rsid w:val="52C40120"/>
    <w:rsid w:val="52C4E841"/>
    <w:rsid w:val="52C5B9A9"/>
    <w:rsid w:val="52C83C44"/>
    <w:rsid w:val="52D6A4B5"/>
    <w:rsid w:val="52EAA75C"/>
    <w:rsid w:val="52EE2444"/>
    <w:rsid w:val="52EF3670"/>
    <w:rsid w:val="52EF4DDD"/>
    <w:rsid w:val="52FE68D0"/>
    <w:rsid w:val="5302E824"/>
    <w:rsid w:val="53034FA8"/>
    <w:rsid w:val="5318ECFF"/>
    <w:rsid w:val="531C4E16"/>
    <w:rsid w:val="5322FC4A"/>
    <w:rsid w:val="5323BEEC"/>
    <w:rsid w:val="5328EC56"/>
    <w:rsid w:val="532A014C"/>
    <w:rsid w:val="532CA50E"/>
    <w:rsid w:val="5332F78F"/>
    <w:rsid w:val="533816E5"/>
    <w:rsid w:val="533AC875"/>
    <w:rsid w:val="533B9CEC"/>
    <w:rsid w:val="534C562C"/>
    <w:rsid w:val="5352E617"/>
    <w:rsid w:val="53531B99"/>
    <w:rsid w:val="53613FEF"/>
    <w:rsid w:val="53613FF6"/>
    <w:rsid w:val="53680350"/>
    <w:rsid w:val="53752AD5"/>
    <w:rsid w:val="537D8806"/>
    <w:rsid w:val="5380C7CB"/>
    <w:rsid w:val="538610DB"/>
    <w:rsid w:val="5386E478"/>
    <w:rsid w:val="538DE66A"/>
    <w:rsid w:val="538E34ED"/>
    <w:rsid w:val="53901CE2"/>
    <w:rsid w:val="539373E6"/>
    <w:rsid w:val="53957C5B"/>
    <w:rsid w:val="53963B3E"/>
    <w:rsid w:val="539C19B0"/>
    <w:rsid w:val="53A8CED0"/>
    <w:rsid w:val="53AEE40A"/>
    <w:rsid w:val="53B829E1"/>
    <w:rsid w:val="53C3F887"/>
    <w:rsid w:val="53C52003"/>
    <w:rsid w:val="53D7D4E7"/>
    <w:rsid w:val="53DEEB5D"/>
    <w:rsid w:val="53E023EB"/>
    <w:rsid w:val="53E28829"/>
    <w:rsid w:val="53EE6009"/>
    <w:rsid w:val="53F1CE1C"/>
    <w:rsid w:val="53F4D5C1"/>
    <w:rsid w:val="53FC0B21"/>
    <w:rsid w:val="5403290E"/>
    <w:rsid w:val="5403E759"/>
    <w:rsid w:val="54051548"/>
    <w:rsid w:val="5408F97D"/>
    <w:rsid w:val="54154885"/>
    <w:rsid w:val="541BA5BA"/>
    <w:rsid w:val="5429E061"/>
    <w:rsid w:val="542A9011"/>
    <w:rsid w:val="542DC3DE"/>
    <w:rsid w:val="542E0C26"/>
    <w:rsid w:val="543B2A05"/>
    <w:rsid w:val="543DB17A"/>
    <w:rsid w:val="543DE9E8"/>
    <w:rsid w:val="5442738C"/>
    <w:rsid w:val="54457985"/>
    <w:rsid w:val="545221BA"/>
    <w:rsid w:val="5455A32C"/>
    <w:rsid w:val="5455A55A"/>
    <w:rsid w:val="545616C9"/>
    <w:rsid w:val="546624DC"/>
    <w:rsid w:val="5469DBDF"/>
    <w:rsid w:val="546C6780"/>
    <w:rsid w:val="5473734D"/>
    <w:rsid w:val="5475BEBC"/>
    <w:rsid w:val="547DED5B"/>
    <w:rsid w:val="547E3DDE"/>
    <w:rsid w:val="5481F501"/>
    <w:rsid w:val="54863928"/>
    <w:rsid w:val="54910C09"/>
    <w:rsid w:val="5492656A"/>
    <w:rsid w:val="5495B425"/>
    <w:rsid w:val="549D58AB"/>
    <w:rsid w:val="549E72AB"/>
    <w:rsid w:val="54A61226"/>
    <w:rsid w:val="54AE7846"/>
    <w:rsid w:val="54AEA587"/>
    <w:rsid w:val="54B7D860"/>
    <w:rsid w:val="54B8FF12"/>
    <w:rsid w:val="54C6C6B0"/>
    <w:rsid w:val="54C6EB56"/>
    <w:rsid w:val="54CEA6AA"/>
    <w:rsid w:val="54D0ABC9"/>
    <w:rsid w:val="54D36F02"/>
    <w:rsid w:val="54DBDCAC"/>
    <w:rsid w:val="54E370E0"/>
    <w:rsid w:val="54E5E8C3"/>
    <w:rsid w:val="54ECC8BA"/>
    <w:rsid w:val="54EDF349"/>
    <w:rsid w:val="54F13DCA"/>
    <w:rsid w:val="54F2B24A"/>
    <w:rsid w:val="54FC2ACD"/>
    <w:rsid w:val="550176E1"/>
    <w:rsid w:val="55020BE3"/>
    <w:rsid w:val="5503F3E4"/>
    <w:rsid w:val="550866FC"/>
    <w:rsid w:val="550F6687"/>
    <w:rsid w:val="551C03B4"/>
    <w:rsid w:val="551E8482"/>
    <w:rsid w:val="55200A2F"/>
    <w:rsid w:val="5525231F"/>
    <w:rsid w:val="552BA65D"/>
    <w:rsid w:val="552FF6B9"/>
    <w:rsid w:val="5539519E"/>
    <w:rsid w:val="553DCBBA"/>
    <w:rsid w:val="553DD48D"/>
    <w:rsid w:val="553E70F1"/>
    <w:rsid w:val="55459862"/>
    <w:rsid w:val="555034E9"/>
    <w:rsid w:val="5559C77B"/>
    <w:rsid w:val="555A73C7"/>
    <w:rsid w:val="5568EF24"/>
    <w:rsid w:val="556B7904"/>
    <w:rsid w:val="556CCCBC"/>
    <w:rsid w:val="556D702F"/>
    <w:rsid w:val="5571CCA0"/>
    <w:rsid w:val="55793305"/>
    <w:rsid w:val="55819C87"/>
    <w:rsid w:val="55936774"/>
    <w:rsid w:val="5596D248"/>
    <w:rsid w:val="559ACBC9"/>
    <w:rsid w:val="559D72ED"/>
    <w:rsid w:val="55B56F19"/>
    <w:rsid w:val="55B5C593"/>
    <w:rsid w:val="55B6523E"/>
    <w:rsid w:val="55B8B07E"/>
    <w:rsid w:val="55B91339"/>
    <w:rsid w:val="55C58A7F"/>
    <w:rsid w:val="55CA75ED"/>
    <w:rsid w:val="55CF12FE"/>
    <w:rsid w:val="55E74E23"/>
    <w:rsid w:val="55E7D042"/>
    <w:rsid w:val="55EC7987"/>
    <w:rsid w:val="55EEAE3B"/>
    <w:rsid w:val="55F47FF7"/>
    <w:rsid w:val="55FDD997"/>
    <w:rsid w:val="55FEF531"/>
    <w:rsid w:val="5600A8C2"/>
    <w:rsid w:val="560286DD"/>
    <w:rsid w:val="56054FAB"/>
    <w:rsid w:val="561A6FE2"/>
    <w:rsid w:val="56214972"/>
    <w:rsid w:val="5621C6EE"/>
    <w:rsid w:val="56260887"/>
    <w:rsid w:val="5630E86C"/>
    <w:rsid w:val="563C81D8"/>
    <w:rsid w:val="563CCEF0"/>
    <w:rsid w:val="5645005A"/>
    <w:rsid w:val="564CF498"/>
    <w:rsid w:val="564F04F8"/>
    <w:rsid w:val="564F2B79"/>
    <w:rsid w:val="5652FB55"/>
    <w:rsid w:val="565A537E"/>
    <w:rsid w:val="565AE444"/>
    <w:rsid w:val="565D67F3"/>
    <w:rsid w:val="5662222D"/>
    <w:rsid w:val="566C36C4"/>
    <w:rsid w:val="56733CA0"/>
    <w:rsid w:val="56760702"/>
    <w:rsid w:val="56864688"/>
    <w:rsid w:val="568CF1BA"/>
    <w:rsid w:val="568FAF25"/>
    <w:rsid w:val="56953753"/>
    <w:rsid w:val="56983E77"/>
    <w:rsid w:val="569AEA5C"/>
    <w:rsid w:val="569B4F05"/>
    <w:rsid w:val="569E59DA"/>
    <w:rsid w:val="569FA4A8"/>
    <w:rsid w:val="56A8BAE2"/>
    <w:rsid w:val="56ADA35D"/>
    <w:rsid w:val="56B18406"/>
    <w:rsid w:val="56B60526"/>
    <w:rsid w:val="56D6F2D5"/>
    <w:rsid w:val="56DA64E1"/>
    <w:rsid w:val="56E7ADBC"/>
    <w:rsid w:val="56EA1902"/>
    <w:rsid w:val="56EAD7E8"/>
    <w:rsid w:val="56FB7766"/>
    <w:rsid w:val="56FDA44C"/>
    <w:rsid w:val="56FF6574"/>
    <w:rsid w:val="570ACC57"/>
    <w:rsid w:val="570AFEDA"/>
    <w:rsid w:val="571C0074"/>
    <w:rsid w:val="5720B668"/>
    <w:rsid w:val="572579EA"/>
    <w:rsid w:val="572D90DD"/>
    <w:rsid w:val="57336A09"/>
    <w:rsid w:val="573A540A"/>
    <w:rsid w:val="573DDEEC"/>
    <w:rsid w:val="574FBFED"/>
    <w:rsid w:val="5752AC70"/>
    <w:rsid w:val="5754DE3C"/>
    <w:rsid w:val="57551A98"/>
    <w:rsid w:val="5756298E"/>
    <w:rsid w:val="575B91B7"/>
    <w:rsid w:val="575E707C"/>
    <w:rsid w:val="575E8973"/>
    <w:rsid w:val="57622F84"/>
    <w:rsid w:val="5764E1A8"/>
    <w:rsid w:val="5764F448"/>
    <w:rsid w:val="576990F5"/>
    <w:rsid w:val="576CC407"/>
    <w:rsid w:val="57714B7A"/>
    <w:rsid w:val="57756A6B"/>
    <w:rsid w:val="577689C4"/>
    <w:rsid w:val="5779DC84"/>
    <w:rsid w:val="577BCBF5"/>
    <w:rsid w:val="57825807"/>
    <w:rsid w:val="5786D07B"/>
    <w:rsid w:val="578A9017"/>
    <w:rsid w:val="578B7B40"/>
    <w:rsid w:val="578EB740"/>
    <w:rsid w:val="578F352F"/>
    <w:rsid w:val="5799835D"/>
    <w:rsid w:val="579A5FB4"/>
    <w:rsid w:val="579E9E7D"/>
    <w:rsid w:val="57B05ADC"/>
    <w:rsid w:val="57B38194"/>
    <w:rsid w:val="57B3E86D"/>
    <w:rsid w:val="57BD2623"/>
    <w:rsid w:val="57C6172C"/>
    <w:rsid w:val="57CD54E7"/>
    <w:rsid w:val="57D0B55E"/>
    <w:rsid w:val="57D3144F"/>
    <w:rsid w:val="57D6C28F"/>
    <w:rsid w:val="57D7D778"/>
    <w:rsid w:val="57DA25FB"/>
    <w:rsid w:val="57E8C4F9"/>
    <w:rsid w:val="57F57DE0"/>
    <w:rsid w:val="57F8A21E"/>
    <w:rsid w:val="5803F7C2"/>
    <w:rsid w:val="5815EEBE"/>
    <w:rsid w:val="58192490"/>
    <w:rsid w:val="581B0222"/>
    <w:rsid w:val="5828F6D0"/>
    <w:rsid w:val="582B453D"/>
    <w:rsid w:val="582D595C"/>
    <w:rsid w:val="5836BABD"/>
    <w:rsid w:val="583CBEBB"/>
    <w:rsid w:val="58465AB8"/>
    <w:rsid w:val="5849B6EC"/>
    <w:rsid w:val="584B4912"/>
    <w:rsid w:val="584D9A16"/>
    <w:rsid w:val="5851F4BC"/>
    <w:rsid w:val="58528C20"/>
    <w:rsid w:val="585413EB"/>
    <w:rsid w:val="585B6DEC"/>
    <w:rsid w:val="5866A21A"/>
    <w:rsid w:val="58770491"/>
    <w:rsid w:val="58872CF3"/>
    <w:rsid w:val="588E3993"/>
    <w:rsid w:val="588E962A"/>
    <w:rsid w:val="58930D81"/>
    <w:rsid w:val="5894102C"/>
    <w:rsid w:val="5894EA68"/>
    <w:rsid w:val="58960B40"/>
    <w:rsid w:val="58B09E00"/>
    <w:rsid w:val="58B5F8B5"/>
    <w:rsid w:val="58BD4A56"/>
    <w:rsid w:val="58BE0E41"/>
    <w:rsid w:val="58BE9800"/>
    <w:rsid w:val="58BF3590"/>
    <w:rsid w:val="58C48637"/>
    <w:rsid w:val="58CFE2D0"/>
    <w:rsid w:val="58D35F78"/>
    <w:rsid w:val="58D455D1"/>
    <w:rsid w:val="58D4FEB5"/>
    <w:rsid w:val="58D6ED8A"/>
    <w:rsid w:val="58D86592"/>
    <w:rsid w:val="58DFA3B8"/>
    <w:rsid w:val="58E18B34"/>
    <w:rsid w:val="58E1CDB2"/>
    <w:rsid w:val="58F0F990"/>
    <w:rsid w:val="58F7A9CE"/>
    <w:rsid w:val="58F8ABCB"/>
    <w:rsid w:val="58FE3A19"/>
    <w:rsid w:val="58FEC641"/>
    <w:rsid w:val="59003722"/>
    <w:rsid w:val="590AA1ED"/>
    <w:rsid w:val="590E6311"/>
    <w:rsid w:val="59114A35"/>
    <w:rsid w:val="5911744C"/>
    <w:rsid w:val="5922D9FF"/>
    <w:rsid w:val="59272472"/>
    <w:rsid w:val="592B1EAC"/>
    <w:rsid w:val="59351303"/>
    <w:rsid w:val="593E6E86"/>
    <w:rsid w:val="5945642A"/>
    <w:rsid w:val="594B96A2"/>
    <w:rsid w:val="5953B6B8"/>
    <w:rsid w:val="59553B5B"/>
    <w:rsid w:val="595AD9A2"/>
    <w:rsid w:val="595D2211"/>
    <w:rsid w:val="59686E26"/>
    <w:rsid w:val="5969E71E"/>
    <w:rsid w:val="596F568E"/>
    <w:rsid w:val="59742900"/>
    <w:rsid w:val="59763F64"/>
    <w:rsid w:val="59771758"/>
    <w:rsid w:val="59783C83"/>
    <w:rsid w:val="59788D7C"/>
    <w:rsid w:val="597B01FB"/>
    <w:rsid w:val="5982271F"/>
    <w:rsid w:val="5982ED26"/>
    <w:rsid w:val="598DD242"/>
    <w:rsid w:val="598E6FAE"/>
    <w:rsid w:val="598FE779"/>
    <w:rsid w:val="599E260D"/>
    <w:rsid w:val="59A3E95E"/>
    <w:rsid w:val="59A7F71A"/>
    <w:rsid w:val="59BBEF0E"/>
    <w:rsid w:val="59C59284"/>
    <w:rsid w:val="59CC570F"/>
    <w:rsid w:val="59DB33F8"/>
    <w:rsid w:val="59DBD07C"/>
    <w:rsid w:val="59DDC2C1"/>
    <w:rsid w:val="59DDDC0F"/>
    <w:rsid w:val="59DE88E0"/>
    <w:rsid w:val="59E1527E"/>
    <w:rsid w:val="59E7AA4D"/>
    <w:rsid w:val="59EEE494"/>
    <w:rsid w:val="59F0BDEB"/>
    <w:rsid w:val="59F62204"/>
    <w:rsid w:val="5A00BCC9"/>
    <w:rsid w:val="5A05ECE1"/>
    <w:rsid w:val="5A0B3B0A"/>
    <w:rsid w:val="5A0BB4F0"/>
    <w:rsid w:val="5A0D6811"/>
    <w:rsid w:val="5A244E78"/>
    <w:rsid w:val="5A26F2F9"/>
    <w:rsid w:val="5A2FC888"/>
    <w:rsid w:val="5A3E68E4"/>
    <w:rsid w:val="5A45FBCB"/>
    <w:rsid w:val="5A4746AE"/>
    <w:rsid w:val="5A4C1CDF"/>
    <w:rsid w:val="5A4C7F36"/>
    <w:rsid w:val="5A4E652F"/>
    <w:rsid w:val="5A570A17"/>
    <w:rsid w:val="5A586E02"/>
    <w:rsid w:val="5A6041F0"/>
    <w:rsid w:val="5A647FD4"/>
    <w:rsid w:val="5A69B599"/>
    <w:rsid w:val="5A6F1B84"/>
    <w:rsid w:val="5A6FDBCC"/>
    <w:rsid w:val="5A71DE40"/>
    <w:rsid w:val="5A784C89"/>
    <w:rsid w:val="5A8099C8"/>
    <w:rsid w:val="5A8510E8"/>
    <w:rsid w:val="5A9C0783"/>
    <w:rsid w:val="5AA27F42"/>
    <w:rsid w:val="5AA28421"/>
    <w:rsid w:val="5AA870B1"/>
    <w:rsid w:val="5AA98B82"/>
    <w:rsid w:val="5AB3D164"/>
    <w:rsid w:val="5AB4481C"/>
    <w:rsid w:val="5AB66FBF"/>
    <w:rsid w:val="5AB940AB"/>
    <w:rsid w:val="5AB9E49A"/>
    <w:rsid w:val="5ABBF7BD"/>
    <w:rsid w:val="5AC2890F"/>
    <w:rsid w:val="5AC60309"/>
    <w:rsid w:val="5ACAE214"/>
    <w:rsid w:val="5ACE51FB"/>
    <w:rsid w:val="5AD276BC"/>
    <w:rsid w:val="5ADBACDA"/>
    <w:rsid w:val="5ADD23F1"/>
    <w:rsid w:val="5AE8CC80"/>
    <w:rsid w:val="5AF0CB3D"/>
    <w:rsid w:val="5AF0F7ED"/>
    <w:rsid w:val="5AF3BAD2"/>
    <w:rsid w:val="5AF988EC"/>
    <w:rsid w:val="5AFBB5AD"/>
    <w:rsid w:val="5AFCE771"/>
    <w:rsid w:val="5AFE2405"/>
    <w:rsid w:val="5B00632D"/>
    <w:rsid w:val="5B020A2B"/>
    <w:rsid w:val="5B0622C7"/>
    <w:rsid w:val="5B10802A"/>
    <w:rsid w:val="5B14E5D2"/>
    <w:rsid w:val="5B171AA0"/>
    <w:rsid w:val="5B178EFF"/>
    <w:rsid w:val="5B1BD427"/>
    <w:rsid w:val="5B1C6E02"/>
    <w:rsid w:val="5B20C2B0"/>
    <w:rsid w:val="5B25577D"/>
    <w:rsid w:val="5B277930"/>
    <w:rsid w:val="5B2E3BB0"/>
    <w:rsid w:val="5B331A59"/>
    <w:rsid w:val="5B35C987"/>
    <w:rsid w:val="5B3B56A5"/>
    <w:rsid w:val="5B3C19A9"/>
    <w:rsid w:val="5B4D8F80"/>
    <w:rsid w:val="5B4DE4FB"/>
    <w:rsid w:val="5B4F077B"/>
    <w:rsid w:val="5B518B21"/>
    <w:rsid w:val="5B554380"/>
    <w:rsid w:val="5B5E0D74"/>
    <w:rsid w:val="5B615174"/>
    <w:rsid w:val="5B6275BE"/>
    <w:rsid w:val="5B6EE1C5"/>
    <w:rsid w:val="5B76BA72"/>
    <w:rsid w:val="5B7DE933"/>
    <w:rsid w:val="5B968BA9"/>
    <w:rsid w:val="5BA3E02D"/>
    <w:rsid w:val="5BAA7E79"/>
    <w:rsid w:val="5BAFD6C5"/>
    <w:rsid w:val="5BB4E9EF"/>
    <w:rsid w:val="5BB70F20"/>
    <w:rsid w:val="5BB97891"/>
    <w:rsid w:val="5BCD887E"/>
    <w:rsid w:val="5BCEE1EB"/>
    <w:rsid w:val="5BD5AB47"/>
    <w:rsid w:val="5BED120F"/>
    <w:rsid w:val="5BF2F7E3"/>
    <w:rsid w:val="5BFFBEE4"/>
    <w:rsid w:val="5C00BA99"/>
    <w:rsid w:val="5C01CD9D"/>
    <w:rsid w:val="5C023DA0"/>
    <w:rsid w:val="5C032FC3"/>
    <w:rsid w:val="5C0BFEFC"/>
    <w:rsid w:val="5C0E3C0B"/>
    <w:rsid w:val="5C113687"/>
    <w:rsid w:val="5C11B621"/>
    <w:rsid w:val="5C1A5CF2"/>
    <w:rsid w:val="5C20E331"/>
    <w:rsid w:val="5C258B66"/>
    <w:rsid w:val="5C318A9B"/>
    <w:rsid w:val="5C32908A"/>
    <w:rsid w:val="5C3496F7"/>
    <w:rsid w:val="5C3FC884"/>
    <w:rsid w:val="5C40A78C"/>
    <w:rsid w:val="5C435C9C"/>
    <w:rsid w:val="5C456F7A"/>
    <w:rsid w:val="5C4F6B42"/>
    <w:rsid w:val="5C553983"/>
    <w:rsid w:val="5C574322"/>
    <w:rsid w:val="5C5D4854"/>
    <w:rsid w:val="5C68453E"/>
    <w:rsid w:val="5C69FBAF"/>
    <w:rsid w:val="5C6A30DA"/>
    <w:rsid w:val="5C6E1C69"/>
    <w:rsid w:val="5C7B8F97"/>
    <w:rsid w:val="5C7C7A6A"/>
    <w:rsid w:val="5C853DA3"/>
    <w:rsid w:val="5C8653DB"/>
    <w:rsid w:val="5C8B7C84"/>
    <w:rsid w:val="5C8C7A10"/>
    <w:rsid w:val="5C91772E"/>
    <w:rsid w:val="5C9C2589"/>
    <w:rsid w:val="5CAB77CD"/>
    <w:rsid w:val="5CB25903"/>
    <w:rsid w:val="5CB39D95"/>
    <w:rsid w:val="5CB507AB"/>
    <w:rsid w:val="5CC43C63"/>
    <w:rsid w:val="5CC4EF7D"/>
    <w:rsid w:val="5CC86606"/>
    <w:rsid w:val="5CD275F1"/>
    <w:rsid w:val="5CD54D29"/>
    <w:rsid w:val="5CDEC673"/>
    <w:rsid w:val="5CE58617"/>
    <w:rsid w:val="5CE70185"/>
    <w:rsid w:val="5CE8E427"/>
    <w:rsid w:val="5CF18D35"/>
    <w:rsid w:val="5CF4A465"/>
    <w:rsid w:val="5CF5633D"/>
    <w:rsid w:val="5CFB927B"/>
    <w:rsid w:val="5D07826B"/>
    <w:rsid w:val="5D1180AD"/>
    <w:rsid w:val="5D165B5B"/>
    <w:rsid w:val="5D1726B1"/>
    <w:rsid w:val="5D19F613"/>
    <w:rsid w:val="5D1D61B7"/>
    <w:rsid w:val="5D243237"/>
    <w:rsid w:val="5D2C6A3C"/>
    <w:rsid w:val="5D2DD7C1"/>
    <w:rsid w:val="5D2EB009"/>
    <w:rsid w:val="5D2EC1B0"/>
    <w:rsid w:val="5D310B7F"/>
    <w:rsid w:val="5D31D72F"/>
    <w:rsid w:val="5D38145B"/>
    <w:rsid w:val="5D3CC9BB"/>
    <w:rsid w:val="5D4E2F8D"/>
    <w:rsid w:val="5D514ADC"/>
    <w:rsid w:val="5D572CB4"/>
    <w:rsid w:val="5D58ADD1"/>
    <w:rsid w:val="5D5BAE67"/>
    <w:rsid w:val="5D5D9C57"/>
    <w:rsid w:val="5D61E202"/>
    <w:rsid w:val="5D70D628"/>
    <w:rsid w:val="5D71C05C"/>
    <w:rsid w:val="5D7E2618"/>
    <w:rsid w:val="5D837B78"/>
    <w:rsid w:val="5D8466C0"/>
    <w:rsid w:val="5D8FDF1E"/>
    <w:rsid w:val="5D93929F"/>
    <w:rsid w:val="5D95B7BB"/>
    <w:rsid w:val="5D9922C3"/>
    <w:rsid w:val="5D9B327E"/>
    <w:rsid w:val="5DAB9CED"/>
    <w:rsid w:val="5DACEC19"/>
    <w:rsid w:val="5DAE6322"/>
    <w:rsid w:val="5DC8CA01"/>
    <w:rsid w:val="5DD06758"/>
    <w:rsid w:val="5DD5E500"/>
    <w:rsid w:val="5DD9DD80"/>
    <w:rsid w:val="5DDD51D4"/>
    <w:rsid w:val="5DE1297B"/>
    <w:rsid w:val="5DEBC005"/>
    <w:rsid w:val="5DEBFD07"/>
    <w:rsid w:val="5DFF5E5B"/>
    <w:rsid w:val="5E029F7F"/>
    <w:rsid w:val="5E0C41D1"/>
    <w:rsid w:val="5E12D502"/>
    <w:rsid w:val="5E16B996"/>
    <w:rsid w:val="5E1A7335"/>
    <w:rsid w:val="5E22FCB1"/>
    <w:rsid w:val="5E25111B"/>
    <w:rsid w:val="5E2BF2C6"/>
    <w:rsid w:val="5E3DA29D"/>
    <w:rsid w:val="5E3E7A55"/>
    <w:rsid w:val="5E433B1D"/>
    <w:rsid w:val="5E4E6109"/>
    <w:rsid w:val="5E50C178"/>
    <w:rsid w:val="5E522E31"/>
    <w:rsid w:val="5E55EC8B"/>
    <w:rsid w:val="5E5A1E9A"/>
    <w:rsid w:val="5E5A61FF"/>
    <w:rsid w:val="5E5EFC21"/>
    <w:rsid w:val="5E6546C2"/>
    <w:rsid w:val="5E716CC2"/>
    <w:rsid w:val="5E746605"/>
    <w:rsid w:val="5E7C13CC"/>
    <w:rsid w:val="5E7FA38A"/>
    <w:rsid w:val="5E819886"/>
    <w:rsid w:val="5E84119D"/>
    <w:rsid w:val="5E865D51"/>
    <w:rsid w:val="5E868668"/>
    <w:rsid w:val="5E90C3B4"/>
    <w:rsid w:val="5E917631"/>
    <w:rsid w:val="5E952CF6"/>
    <w:rsid w:val="5E983654"/>
    <w:rsid w:val="5E99497F"/>
    <w:rsid w:val="5E9FD205"/>
    <w:rsid w:val="5EA07283"/>
    <w:rsid w:val="5EA199BB"/>
    <w:rsid w:val="5EA2C035"/>
    <w:rsid w:val="5EA594A7"/>
    <w:rsid w:val="5EA71FD8"/>
    <w:rsid w:val="5EA7C575"/>
    <w:rsid w:val="5EB0C29F"/>
    <w:rsid w:val="5EB314C5"/>
    <w:rsid w:val="5EB5BA22"/>
    <w:rsid w:val="5EC14661"/>
    <w:rsid w:val="5ECB21BE"/>
    <w:rsid w:val="5EDC86DB"/>
    <w:rsid w:val="5EDCD2B3"/>
    <w:rsid w:val="5EE9D9DA"/>
    <w:rsid w:val="5EEC517B"/>
    <w:rsid w:val="5EEE1D68"/>
    <w:rsid w:val="5EEFBC7C"/>
    <w:rsid w:val="5EF16AC5"/>
    <w:rsid w:val="5EF3E64A"/>
    <w:rsid w:val="5EF49B28"/>
    <w:rsid w:val="5EFAFF09"/>
    <w:rsid w:val="5EFC163D"/>
    <w:rsid w:val="5EFDF32C"/>
    <w:rsid w:val="5F00BB64"/>
    <w:rsid w:val="5F0221B5"/>
    <w:rsid w:val="5F065D9C"/>
    <w:rsid w:val="5F0A9531"/>
    <w:rsid w:val="5F202806"/>
    <w:rsid w:val="5F290C3D"/>
    <w:rsid w:val="5F2BA21F"/>
    <w:rsid w:val="5F2E097D"/>
    <w:rsid w:val="5F310437"/>
    <w:rsid w:val="5F3265AC"/>
    <w:rsid w:val="5F36BC76"/>
    <w:rsid w:val="5F392D78"/>
    <w:rsid w:val="5F39E2E9"/>
    <w:rsid w:val="5F3A3D45"/>
    <w:rsid w:val="5F3AA99A"/>
    <w:rsid w:val="5F3B3E28"/>
    <w:rsid w:val="5F47FD68"/>
    <w:rsid w:val="5F48459C"/>
    <w:rsid w:val="5F484789"/>
    <w:rsid w:val="5F544842"/>
    <w:rsid w:val="5F56BEB8"/>
    <w:rsid w:val="5F5D532F"/>
    <w:rsid w:val="5F5D6260"/>
    <w:rsid w:val="5F793AC6"/>
    <w:rsid w:val="5F79E2F5"/>
    <w:rsid w:val="5F84672E"/>
    <w:rsid w:val="5F84DDD9"/>
    <w:rsid w:val="5F8DC323"/>
    <w:rsid w:val="5F9659BB"/>
    <w:rsid w:val="5F979664"/>
    <w:rsid w:val="5F9804D4"/>
    <w:rsid w:val="5FA0E639"/>
    <w:rsid w:val="5FA0E6E7"/>
    <w:rsid w:val="5FA474EF"/>
    <w:rsid w:val="5FB0B6DD"/>
    <w:rsid w:val="5FB62477"/>
    <w:rsid w:val="5FBBE714"/>
    <w:rsid w:val="5FBC70A9"/>
    <w:rsid w:val="5FE42C09"/>
    <w:rsid w:val="5FF1EA04"/>
    <w:rsid w:val="6007946A"/>
    <w:rsid w:val="6008B03B"/>
    <w:rsid w:val="60093C49"/>
    <w:rsid w:val="600D795F"/>
    <w:rsid w:val="60112CC7"/>
    <w:rsid w:val="601F29C3"/>
    <w:rsid w:val="60204F9D"/>
    <w:rsid w:val="602084E9"/>
    <w:rsid w:val="6028148E"/>
    <w:rsid w:val="6028A445"/>
    <w:rsid w:val="602E7F0A"/>
    <w:rsid w:val="60303F8E"/>
    <w:rsid w:val="6037C055"/>
    <w:rsid w:val="603899AE"/>
    <w:rsid w:val="6039B91C"/>
    <w:rsid w:val="60546702"/>
    <w:rsid w:val="6064FB12"/>
    <w:rsid w:val="606E3143"/>
    <w:rsid w:val="606E8DFD"/>
    <w:rsid w:val="607257FE"/>
    <w:rsid w:val="60766470"/>
    <w:rsid w:val="60768F73"/>
    <w:rsid w:val="607B7F2D"/>
    <w:rsid w:val="60895130"/>
    <w:rsid w:val="60970FEE"/>
    <w:rsid w:val="609DA113"/>
    <w:rsid w:val="60A2AAC0"/>
    <w:rsid w:val="60A6B7ED"/>
    <w:rsid w:val="60A79E35"/>
    <w:rsid w:val="60A8478C"/>
    <w:rsid w:val="60A86820"/>
    <w:rsid w:val="60AE56F5"/>
    <w:rsid w:val="60B9887D"/>
    <w:rsid w:val="60D6EA23"/>
    <w:rsid w:val="60E00A64"/>
    <w:rsid w:val="60E91E1B"/>
    <w:rsid w:val="60EE78B3"/>
    <w:rsid w:val="60F54A67"/>
    <w:rsid w:val="60F5CD9E"/>
    <w:rsid w:val="60FB1941"/>
    <w:rsid w:val="61073719"/>
    <w:rsid w:val="6108081A"/>
    <w:rsid w:val="610AE61C"/>
    <w:rsid w:val="6112E03A"/>
    <w:rsid w:val="61245DE3"/>
    <w:rsid w:val="6125F792"/>
    <w:rsid w:val="61340DBA"/>
    <w:rsid w:val="6135108B"/>
    <w:rsid w:val="6137EEF4"/>
    <w:rsid w:val="613BB2B0"/>
    <w:rsid w:val="613BDB87"/>
    <w:rsid w:val="613BEA75"/>
    <w:rsid w:val="613F8B40"/>
    <w:rsid w:val="614C5846"/>
    <w:rsid w:val="61503244"/>
    <w:rsid w:val="61509E0F"/>
    <w:rsid w:val="616D092E"/>
    <w:rsid w:val="617C8167"/>
    <w:rsid w:val="6188DA15"/>
    <w:rsid w:val="618A618A"/>
    <w:rsid w:val="618CA55A"/>
    <w:rsid w:val="6190B7B5"/>
    <w:rsid w:val="61937C37"/>
    <w:rsid w:val="6198D2D1"/>
    <w:rsid w:val="619B209C"/>
    <w:rsid w:val="61A2751D"/>
    <w:rsid w:val="61AD64AE"/>
    <w:rsid w:val="61B24BDA"/>
    <w:rsid w:val="61B4B321"/>
    <w:rsid w:val="61C09E12"/>
    <w:rsid w:val="61CF4C86"/>
    <w:rsid w:val="61DB0D68"/>
    <w:rsid w:val="61E0A54E"/>
    <w:rsid w:val="61E88B25"/>
    <w:rsid w:val="61EC6E48"/>
    <w:rsid w:val="61ECAC3A"/>
    <w:rsid w:val="61ED91ED"/>
    <w:rsid w:val="61F0CCB3"/>
    <w:rsid w:val="61F28759"/>
    <w:rsid w:val="61F79005"/>
    <w:rsid w:val="61F9A34B"/>
    <w:rsid w:val="61FB4E32"/>
    <w:rsid w:val="61FCFA84"/>
    <w:rsid w:val="62122C6F"/>
    <w:rsid w:val="621E8C50"/>
    <w:rsid w:val="621F4004"/>
    <w:rsid w:val="6223AA87"/>
    <w:rsid w:val="622C0B70"/>
    <w:rsid w:val="62355FE7"/>
    <w:rsid w:val="6240962E"/>
    <w:rsid w:val="6240E1E4"/>
    <w:rsid w:val="6256A43A"/>
    <w:rsid w:val="625FE0E4"/>
    <w:rsid w:val="626516D6"/>
    <w:rsid w:val="626CB8F7"/>
    <w:rsid w:val="627BDAC5"/>
    <w:rsid w:val="627D84F1"/>
    <w:rsid w:val="6280E9D9"/>
    <w:rsid w:val="62829BE2"/>
    <w:rsid w:val="62846806"/>
    <w:rsid w:val="62882577"/>
    <w:rsid w:val="628C037D"/>
    <w:rsid w:val="6295CE21"/>
    <w:rsid w:val="629D5004"/>
    <w:rsid w:val="62A3F288"/>
    <w:rsid w:val="62A92E41"/>
    <w:rsid w:val="62ACA1B3"/>
    <w:rsid w:val="62AD9A0E"/>
    <w:rsid w:val="62AF9DEE"/>
    <w:rsid w:val="62B3EBBC"/>
    <w:rsid w:val="62B78393"/>
    <w:rsid w:val="62BA3E89"/>
    <w:rsid w:val="62BACC77"/>
    <w:rsid w:val="62BF88E3"/>
    <w:rsid w:val="62C4F5A4"/>
    <w:rsid w:val="62C51EAC"/>
    <w:rsid w:val="62C7AAA3"/>
    <w:rsid w:val="62CECCF2"/>
    <w:rsid w:val="62CFE04A"/>
    <w:rsid w:val="62D01ADB"/>
    <w:rsid w:val="62D35684"/>
    <w:rsid w:val="62DC7A85"/>
    <w:rsid w:val="62DF3057"/>
    <w:rsid w:val="62E20411"/>
    <w:rsid w:val="62E306AB"/>
    <w:rsid w:val="62E46696"/>
    <w:rsid w:val="62E5D176"/>
    <w:rsid w:val="62E80EC7"/>
    <w:rsid w:val="62EA7718"/>
    <w:rsid w:val="62F2581F"/>
    <w:rsid w:val="62F47097"/>
    <w:rsid w:val="62FA016B"/>
    <w:rsid w:val="62FA059A"/>
    <w:rsid w:val="62FD5795"/>
    <w:rsid w:val="62FECCB7"/>
    <w:rsid w:val="63001836"/>
    <w:rsid w:val="6300B5BD"/>
    <w:rsid w:val="63036A1B"/>
    <w:rsid w:val="630BA5D9"/>
    <w:rsid w:val="630CF2BA"/>
    <w:rsid w:val="631B05F0"/>
    <w:rsid w:val="631BB824"/>
    <w:rsid w:val="631C8D43"/>
    <w:rsid w:val="6321D0C6"/>
    <w:rsid w:val="63237433"/>
    <w:rsid w:val="6333432F"/>
    <w:rsid w:val="6342C0C4"/>
    <w:rsid w:val="6343623F"/>
    <w:rsid w:val="634AD183"/>
    <w:rsid w:val="634AE4AA"/>
    <w:rsid w:val="634C590D"/>
    <w:rsid w:val="6352F207"/>
    <w:rsid w:val="6353A0C7"/>
    <w:rsid w:val="6355DC69"/>
    <w:rsid w:val="635844C5"/>
    <w:rsid w:val="635945A5"/>
    <w:rsid w:val="635DA4F7"/>
    <w:rsid w:val="635F2F8C"/>
    <w:rsid w:val="6362398D"/>
    <w:rsid w:val="6364D33D"/>
    <w:rsid w:val="636BB575"/>
    <w:rsid w:val="63746BC4"/>
    <w:rsid w:val="6380AD1B"/>
    <w:rsid w:val="6380B785"/>
    <w:rsid w:val="63817FA5"/>
    <w:rsid w:val="6382B97F"/>
    <w:rsid w:val="6394FABB"/>
    <w:rsid w:val="6395CECC"/>
    <w:rsid w:val="6396EB5F"/>
    <w:rsid w:val="639719F2"/>
    <w:rsid w:val="639CFFA4"/>
    <w:rsid w:val="63A7A01A"/>
    <w:rsid w:val="63A87980"/>
    <w:rsid w:val="63C55B24"/>
    <w:rsid w:val="63C81FB1"/>
    <w:rsid w:val="63CB3A70"/>
    <w:rsid w:val="63D0BDB7"/>
    <w:rsid w:val="63D370F9"/>
    <w:rsid w:val="63DE917A"/>
    <w:rsid w:val="63E1DC14"/>
    <w:rsid w:val="63EBF16B"/>
    <w:rsid w:val="63EDD93A"/>
    <w:rsid w:val="63F430F9"/>
    <w:rsid w:val="63F49932"/>
    <w:rsid w:val="63F71825"/>
    <w:rsid w:val="63F989AC"/>
    <w:rsid w:val="63FE0BDC"/>
    <w:rsid w:val="64055626"/>
    <w:rsid w:val="64061236"/>
    <w:rsid w:val="640BCECB"/>
    <w:rsid w:val="64102765"/>
    <w:rsid w:val="64143626"/>
    <w:rsid w:val="641445F1"/>
    <w:rsid w:val="641A6AF0"/>
    <w:rsid w:val="64242306"/>
    <w:rsid w:val="64246C46"/>
    <w:rsid w:val="64324DAE"/>
    <w:rsid w:val="64349BFF"/>
    <w:rsid w:val="643E1EB0"/>
    <w:rsid w:val="643FAA84"/>
    <w:rsid w:val="6446019A"/>
    <w:rsid w:val="64471BF2"/>
    <w:rsid w:val="644747B2"/>
    <w:rsid w:val="644EBDB4"/>
    <w:rsid w:val="6450F852"/>
    <w:rsid w:val="6451835F"/>
    <w:rsid w:val="645D0D82"/>
    <w:rsid w:val="64618D46"/>
    <w:rsid w:val="6461AB90"/>
    <w:rsid w:val="64663352"/>
    <w:rsid w:val="646EC211"/>
    <w:rsid w:val="6471557E"/>
    <w:rsid w:val="6473FCD5"/>
    <w:rsid w:val="647B36A3"/>
    <w:rsid w:val="647F9B5A"/>
    <w:rsid w:val="648A4837"/>
    <w:rsid w:val="648DD9E0"/>
    <w:rsid w:val="6494D1D7"/>
    <w:rsid w:val="649A9D18"/>
    <w:rsid w:val="64A1375D"/>
    <w:rsid w:val="64A38F12"/>
    <w:rsid w:val="64A7A403"/>
    <w:rsid w:val="64AD3D7F"/>
    <w:rsid w:val="64B6421F"/>
    <w:rsid w:val="64BD551F"/>
    <w:rsid w:val="64C4DF71"/>
    <w:rsid w:val="64D09771"/>
    <w:rsid w:val="64D39557"/>
    <w:rsid w:val="64D4160F"/>
    <w:rsid w:val="64D54DD3"/>
    <w:rsid w:val="64D9FDBA"/>
    <w:rsid w:val="64DC2175"/>
    <w:rsid w:val="64E8D971"/>
    <w:rsid w:val="64F56226"/>
    <w:rsid w:val="64FA3600"/>
    <w:rsid w:val="64FE30CA"/>
    <w:rsid w:val="6501241C"/>
    <w:rsid w:val="6501D532"/>
    <w:rsid w:val="6501E00E"/>
    <w:rsid w:val="650498E7"/>
    <w:rsid w:val="650593B6"/>
    <w:rsid w:val="6507A478"/>
    <w:rsid w:val="651414EE"/>
    <w:rsid w:val="65158296"/>
    <w:rsid w:val="6518CB7A"/>
    <w:rsid w:val="651B1F68"/>
    <w:rsid w:val="651F8BBD"/>
    <w:rsid w:val="6525C34D"/>
    <w:rsid w:val="65276D79"/>
    <w:rsid w:val="653DDDF1"/>
    <w:rsid w:val="654ADBF0"/>
    <w:rsid w:val="654BF166"/>
    <w:rsid w:val="654D5160"/>
    <w:rsid w:val="6551D360"/>
    <w:rsid w:val="65583B7B"/>
    <w:rsid w:val="655A505C"/>
    <w:rsid w:val="655A9CC5"/>
    <w:rsid w:val="655B69F1"/>
    <w:rsid w:val="65612243"/>
    <w:rsid w:val="656223F5"/>
    <w:rsid w:val="65633376"/>
    <w:rsid w:val="65743F93"/>
    <w:rsid w:val="657A4A41"/>
    <w:rsid w:val="657BB4AA"/>
    <w:rsid w:val="658214FD"/>
    <w:rsid w:val="65829F15"/>
    <w:rsid w:val="65899E38"/>
    <w:rsid w:val="658CF2F0"/>
    <w:rsid w:val="658DF8CE"/>
    <w:rsid w:val="658F6CD8"/>
    <w:rsid w:val="659041B6"/>
    <w:rsid w:val="65909955"/>
    <w:rsid w:val="6593B09A"/>
    <w:rsid w:val="6597CC2F"/>
    <w:rsid w:val="659D7120"/>
    <w:rsid w:val="659EE982"/>
    <w:rsid w:val="65A187F3"/>
    <w:rsid w:val="65AB7214"/>
    <w:rsid w:val="65AE65BC"/>
    <w:rsid w:val="65AFDC67"/>
    <w:rsid w:val="65AFF15A"/>
    <w:rsid w:val="65B4A324"/>
    <w:rsid w:val="65B58A23"/>
    <w:rsid w:val="65B8B830"/>
    <w:rsid w:val="65BCDE48"/>
    <w:rsid w:val="65C86D75"/>
    <w:rsid w:val="65CA8BBC"/>
    <w:rsid w:val="65CF5159"/>
    <w:rsid w:val="65D0C10A"/>
    <w:rsid w:val="65D69DE2"/>
    <w:rsid w:val="65DF0056"/>
    <w:rsid w:val="65E1D291"/>
    <w:rsid w:val="65E3399F"/>
    <w:rsid w:val="65E955A8"/>
    <w:rsid w:val="65EB0090"/>
    <w:rsid w:val="65F48E03"/>
    <w:rsid w:val="65F78216"/>
    <w:rsid w:val="65FCAFEC"/>
    <w:rsid w:val="660DDCEF"/>
    <w:rsid w:val="6611CEFB"/>
    <w:rsid w:val="662749A4"/>
    <w:rsid w:val="662A314D"/>
    <w:rsid w:val="6638AE62"/>
    <w:rsid w:val="6642FAC2"/>
    <w:rsid w:val="66467AE8"/>
    <w:rsid w:val="66479D47"/>
    <w:rsid w:val="664AA220"/>
    <w:rsid w:val="664ED243"/>
    <w:rsid w:val="665B5D00"/>
    <w:rsid w:val="665C3065"/>
    <w:rsid w:val="6661D492"/>
    <w:rsid w:val="6668EF40"/>
    <w:rsid w:val="6671F595"/>
    <w:rsid w:val="667AAE42"/>
    <w:rsid w:val="667D169F"/>
    <w:rsid w:val="667DCB89"/>
    <w:rsid w:val="667E8B96"/>
    <w:rsid w:val="668D6EA0"/>
    <w:rsid w:val="66903886"/>
    <w:rsid w:val="6692C47C"/>
    <w:rsid w:val="669493E0"/>
    <w:rsid w:val="66969204"/>
    <w:rsid w:val="6698B406"/>
    <w:rsid w:val="66A13DD3"/>
    <w:rsid w:val="66A1EF37"/>
    <w:rsid w:val="66A8B357"/>
    <w:rsid w:val="66A8FA62"/>
    <w:rsid w:val="66AA4860"/>
    <w:rsid w:val="66B318F4"/>
    <w:rsid w:val="66B38685"/>
    <w:rsid w:val="66B79CBE"/>
    <w:rsid w:val="66B9537B"/>
    <w:rsid w:val="66C27FD1"/>
    <w:rsid w:val="66E5D58A"/>
    <w:rsid w:val="66E6AC51"/>
    <w:rsid w:val="66F40C84"/>
    <w:rsid w:val="66FDE0F3"/>
    <w:rsid w:val="6706242C"/>
    <w:rsid w:val="670A7C96"/>
    <w:rsid w:val="6716E260"/>
    <w:rsid w:val="6718F853"/>
    <w:rsid w:val="671D4D71"/>
    <w:rsid w:val="6720401B"/>
    <w:rsid w:val="67256C41"/>
    <w:rsid w:val="672CE8CE"/>
    <w:rsid w:val="672D6393"/>
    <w:rsid w:val="672E79E2"/>
    <w:rsid w:val="672E8F0A"/>
    <w:rsid w:val="6734CA23"/>
    <w:rsid w:val="673744CB"/>
    <w:rsid w:val="673B99C7"/>
    <w:rsid w:val="673E11CA"/>
    <w:rsid w:val="67498C47"/>
    <w:rsid w:val="674CC1DC"/>
    <w:rsid w:val="675004ED"/>
    <w:rsid w:val="675E8938"/>
    <w:rsid w:val="675EC7FE"/>
    <w:rsid w:val="677057D4"/>
    <w:rsid w:val="67720B44"/>
    <w:rsid w:val="677A880D"/>
    <w:rsid w:val="677F6B52"/>
    <w:rsid w:val="677FD832"/>
    <w:rsid w:val="67803D50"/>
    <w:rsid w:val="67878A75"/>
    <w:rsid w:val="678828DE"/>
    <w:rsid w:val="67885264"/>
    <w:rsid w:val="6789239E"/>
    <w:rsid w:val="678FC5B7"/>
    <w:rsid w:val="6791284C"/>
    <w:rsid w:val="679AF9AD"/>
    <w:rsid w:val="679EBE56"/>
    <w:rsid w:val="67AE754F"/>
    <w:rsid w:val="67BB23F8"/>
    <w:rsid w:val="67BD37A0"/>
    <w:rsid w:val="67BE6DA1"/>
    <w:rsid w:val="67C02630"/>
    <w:rsid w:val="67C16EFB"/>
    <w:rsid w:val="67C3618A"/>
    <w:rsid w:val="67C5B476"/>
    <w:rsid w:val="67CEEEC2"/>
    <w:rsid w:val="67D0DA7B"/>
    <w:rsid w:val="67D0FFF5"/>
    <w:rsid w:val="67E61343"/>
    <w:rsid w:val="67E89AA9"/>
    <w:rsid w:val="67EB6637"/>
    <w:rsid w:val="67EC6D7D"/>
    <w:rsid w:val="67F109AC"/>
    <w:rsid w:val="67F28B23"/>
    <w:rsid w:val="67F9876B"/>
    <w:rsid w:val="67FBC10F"/>
    <w:rsid w:val="68036A2A"/>
    <w:rsid w:val="6811F046"/>
    <w:rsid w:val="6814C604"/>
    <w:rsid w:val="6818CA9C"/>
    <w:rsid w:val="68193588"/>
    <w:rsid w:val="6820245C"/>
    <w:rsid w:val="68252552"/>
    <w:rsid w:val="68273BA9"/>
    <w:rsid w:val="6834061F"/>
    <w:rsid w:val="68404B4A"/>
    <w:rsid w:val="68493478"/>
    <w:rsid w:val="684B0AFF"/>
    <w:rsid w:val="685076F1"/>
    <w:rsid w:val="6851B2E7"/>
    <w:rsid w:val="68566219"/>
    <w:rsid w:val="6857D8BC"/>
    <w:rsid w:val="686592EF"/>
    <w:rsid w:val="68665631"/>
    <w:rsid w:val="6866D65B"/>
    <w:rsid w:val="68685959"/>
    <w:rsid w:val="6871988D"/>
    <w:rsid w:val="6877E48A"/>
    <w:rsid w:val="687F3E9B"/>
    <w:rsid w:val="687FF0E0"/>
    <w:rsid w:val="688282B7"/>
    <w:rsid w:val="68828956"/>
    <w:rsid w:val="6884F0A6"/>
    <w:rsid w:val="6889301A"/>
    <w:rsid w:val="688D84D0"/>
    <w:rsid w:val="689AD438"/>
    <w:rsid w:val="689D55F9"/>
    <w:rsid w:val="68A18577"/>
    <w:rsid w:val="68AB029D"/>
    <w:rsid w:val="68AC7FAA"/>
    <w:rsid w:val="68B324D3"/>
    <w:rsid w:val="68B3FBAD"/>
    <w:rsid w:val="68B79B2A"/>
    <w:rsid w:val="68BA7156"/>
    <w:rsid w:val="68C06302"/>
    <w:rsid w:val="68C38EFC"/>
    <w:rsid w:val="68C7C45A"/>
    <w:rsid w:val="68C8A5BC"/>
    <w:rsid w:val="68CCF46D"/>
    <w:rsid w:val="68CE63B4"/>
    <w:rsid w:val="68D38C4E"/>
    <w:rsid w:val="68DABC6E"/>
    <w:rsid w:val="68E116BA"/>
    <w:rsid w:val="68E81E37"/>
    <w:rsid w:val="68EA3EA4"/>
    <w:rsid w:val="68F2DD95"/>
    <w:rsid w:val="68FB0989"/>
    <w:rsid w:val="68FF3438"/>
    <w:rsid w:val="6904B876"/>
    <w:rsid w:val="6904C045"/>
    <w:rsid w:val="6905734E"/>
    <w:rsid w:val="6907BCDA"/>
    <w:rsid w:val="690F56A9"/>
    <w:rsid w:val="69346653"/>
    <w:rsid w:val="693472C3"/>
    <w:rsid w:val="6934BAA5"/>
    <w:rsid w:val="6937488C"/>
    <w:rsid w:val="693AB426"/>
    <w:rsid w:val="693C1153"/>
    <w:rsid w:val="693DA539"/>
    <w:rsid w:val="695F3D77"/>
    <w:rsid w:val="69697136"/>
    <w:rsid w:val="696DBAEE"/>
    <w:rsid w:val="697015E0"/>
    <w:rsid w:val="69758ECB"/>
    <w:rsid w:val="697DB5E2"/>
    <w:rsid w:val="69801C1B"/>
    <w:rsid w:val="698597DA"/>
    <w:rsid w:val="6985A2E1"/>
    <w:rsid w:val="6988A12E"/>
    <w:rsid w:val="698E0D45"/>
    <w:rsid w:val="698E721A"/>
    <w:rsid w:val="6990045F"/>
    <w:rsid w:val="69908324"/>
    <w:rsid w:val="6990B40C"/>
    <w:rsid w:val="69AEBA8C"/>
    <w:rsid w:val="69AEC212"/>
    <w:rsid w:val="69BB0984"/>
    <w:rsid w:val="69BF2765"/>
    <w:rsid w:val="69BF9F75"/>
    <w:rsid w:val="69C0002D"/>
    <w:rsid w:val="69C8390C"/>
    <w:rsid w:val="69CF0D49"/>
    <w:rsid w:val="69D0B939"/>
    <w:rsid w:val="69D6413B"/>
    <w:rsid w:val="69D8C5C4"/>
    <w:rsid w:val="69E379B3"/>
    <w:rsid w:val="69EAEC6D"/>
    <w:rsid w:val="69F08A1D"/>
    <w:rsid w:val="69F3BC13"/>
    <w:rsid w:val="69F422F2"/>
    <w:rsid w:val="6A06E1D2"/>
    <w:rsid w:val="6A0D915A"/>
    <w:rsid w:val="6A156C5B"/>
    <w:rsid w:val="6A201281"/>
    <w:rsid w:val="6A2FBF47"/>
    <w:rsid w:val="6A31E74A"/>
    <w:rsid w:val="6A367F90"/>
    <w:rsid w:val="6A36F984"/>
    <w:rsid w:val="6A381886"/>
    <w:rsid w:val="6A3F37C3"/>
    <w:rsid w:val="6A491C79"/>
    <w:rsid w:val="6A4AE869"/>
    <w:rsid w:val="6A4AF23B"/>
    <w:rsid w:val="6A4C60BB"/>
    <w:rsid w:val="6A4EAA16"/>
    <w:rsid w:val="6A4FFA73"/>
    <w:rsid w:val="6A53DB36"/>
    <w:rsid w:val="6A5E468E"/>
    <w:rsid w:val="6A60057A"/>
    <w:rsid w:val="6A60AE70"/>
    <w:rsid w:val="6A6EF925"/>
    <w:rsid w:val="6A6F80B2"/>
    <w:rsid w:val="6A74A0E6"/>
    <w:rsid w:val="6A7B729E"/>
    <w:rsid w:val="6A880079"/>
    <w:rsid w:val="6A8E22FE"/>
    <w:rsid w:val="6A92AE60"/>
    <w:rsid w:val="6A9B2919"/>
    <w:rsid w:val="6A9ECF89"/>
    <w:rsid w:val="6AA033F1"/>
    <w:rsid w:val="6AA7D039"/>
    <w:rsid w:val="6AA93594"/>
    <w:rsid w:val="6AAEEA60"/>
    <w:rsid w:val="6AAF03DE"/>
    <w:rsid w:val="6ABC2D93"/>
    <w:rsid w:val="6ABD6971"/>
    <w:rsid w:val="6AC3244A"/>
    <w:rsid w:val="6AD29227"/>
    <w:rsid w:val="6AD92525"/>
    <w:rsid w:val="6AE38718"/>
    <w:rsid w:val="6AEA80BA"/>
    <w:rsid w:val="6AFC0882"/>
    <w:rsid w:val="6AFC20E8"/>
    <w:rsid w:val="6AFC5F5E"/>
    <w:rsid w:val="6B069AA1"/>
    <w:rsid w:val="6B09AB7E"/>
    <w:rsid w:val="6B0BD947"/>
    <w:rsid w:val="6B0CA40A"/>
    <w:rsid w:val="6B166352"/>
    <w:rsid w:val="6B18B8B6"/>
    <w:rsid w:val="6B1FFE4E"/>
    <w:rsid w:val="6B211C0C"/>
    <w:rsid w:val="6B2566C5"/>
    <w:rsid w:val="6B27A088"/>
    <w:rsid w:val="6B302B63"/>
    <w:rsid w:val="6B303097"/>
    <w:rsid w:val="6B334EBE"/>
    <w:rsid w:val="6B3B6D58"/>
    <w:rsid w:val="6B3C0CE9"/>
    <w:rsid w:val="6B4924D8"/>
    <w:rsid w:val="6B4F6AA9"/>
    <w:rsid w:val="6B513F1D"/>
    <w:rsid w:val="6B5C569A"/>
    <w:rsid w:val="6B61F6CB"/>
    <w:rsid w:val="6B67262F"/>
    <w:rsid w:val="6B6B2516"/>
    <w:rsid w:val="6B6E3B5A"/>
    <w:rsid w:val="6B75A346"/>
    <w:rsid w:val="6B7640DC"/>
    <w:rsid w:val="6B7EB4A6"/>
    <w:rsid w:val="6B9C80F3"/>
    <w:rsid w:val="6BA761A5"/>
    <w:rsid w:val="6BB0F359"/>
    <w:rsid w:val="6BB627D1"/>
    <w:rsid w:val="6BB689BF"/>
    <w:rsid w:val="6BB7815A"/>
    <w:rsid w:val="6BB8C629"/>
    <w:rsid w:val="6BBA0FB5"/>
    <w:rsid w:val="6BC5DF76"/>
    <w:rsid w:val="6BC7E2EC"/>
    <w:rsid w:val="6BC7FD81"/>
    <w:rsid w:val="6BD9F18E"/>
    <w:rsid w:val="6BEFB0B1"/>
    <w:rsid w:val="6BF799FF"/>
    <w:rsid w:val="6BFFE4BE"/>
    <w:rsid w:val="6C01E110"/>
    <w:rsid w:val="6C066BCE"/>
    <w:rsid w:val="6C09597A"/>
    <w:rsid w:val="6C0F3711"/>
    <w:rsid w:val="6C0FD0A4"/>
    <w:rsid w:val="6C12CC88"/>
    <w:rsid w:val="6C1AAFC6"/>
    <w:rsid w:val="6C1F8516"/>
    <w:rsid w:val="6C2AFD22"/>
    <w:rsid w:val="6C2CF920"/>
    <w:rsid w:val="6C33EB7F"/>
    <w:rsid w:val="6C358A1E"/>
    <w:rsid w:val="6C3C2081"/>
    <w:rsid w:val="6C3D8159"/>
    <w:rsid w:val="6C3FE65C"/>
    <w:rsid w:val="6C43BD5C"/>
    <w:rsid w:val="6C442669"/>
    <w:rsid w:val="6C48829F"/>
    <w:rsid w:val="6C4A9B24"/>
    <w:rsid w:val="6C4D6ADB"/>
    <w:rsid w:val="6C590B41"/>
    <w:rsid w:val="6C5B2CE9"/>
    <w:rsid w:val="6C5BF613"/>
    <w:rsid w:val="6C603C14"/>
    <w:rsid w:val="6C62212B"/>
    <w:rsid w:val="6C6596BF"/>
    <w:rsid w:val="6C73E74B"/>
    <w:rsid w:val="6C79DA17"/>
    <w:rsid w:val="6C7CBCF7"/>
    <w:rsid w:val="6C7FFF3C"/>
    <w:rsid w:val="6C81AFBE"/>
    <w:rsid w:val="6C8C9339"/>
    <w:rsid w:val="6C90E388"/>
    <w:rsid w:val="6C921821"/>
    <w:rsid w:val="6C9E8EAC"/>
    <w:rsid w:val="6CA1B07B"/>
    <w:rsid w:val="6CA26666"/>
    <w:rsid w:val="6CA63BE7"/>
    <w:rsid w:val="6CB619CA"/>
    <w:rsid w:val="6CB8DA42"/>
    <w:rsid w:val="6CC33366"/>
    <w:rsid w:val="6CCA698E"/>
    <w:rsid w:val="6CCBB582"/>
    <w:rsid w:val="6CD1C86C"/>
    <w:rsid w:val="6CD327BA"/>
    <w:rsid w:val="6CD33346"/>
    <w:rsid w:val="6CD68403"/>
    <w:rsid w:val="6CDA2A1B"/>
    <w:rsid w:val="6CDBDB13"/>
    <w:rsid w:val="6CF4CF2E"/>
    <w:rsid w:val="6CF8F63A"/>
    <w:rsid w:val="6CFE0E8E"/>
    <w:rsid w:val="6CFE8B73"/>
    <w:rsid w:val="6D07B88A"/>
    <w:rsid w:val="6D0FBCD7"/>
    <w:rsid w:val="6D195035"/>
    <w:rsid w:val="6D212F23"/>
    <w:rsid w:val="6D2299BF"/>
    <w:rsid w:val="6D289644"/>
    <w:rsid w:val="6D2F06C5"/>
    <w:rsid w:val="6D348426"/>
    <w:rsid w:val="6D36902E"/>
    <w:rsid w:val="6D38D5D8"/>
    <w:rsid w:val="6D3A4DC4"/>
    <w:rsid w:val="6D3FCED5"/>
    <w:rsid w:val="6D424927"/>
    <w:rsid w:val="6D43D7C5"/>
    <w:rsid w:val="6D45FFE8"/>
    <w:rsid w:val="6D4BA0A7"/>
    <w:rsid w:val="6D4CFC4C"/>
    <w:rsid w:val="6D4E1063"/>
    <w:rsid w:val="6D52A0F4"/>
    <w:rsid w:val="6D549321"/>
    <w:rsid w:val="6D59F32F"/>
    <w:rsid w:val="6D5F542A"/>
    <w:rsid w:val="6D638E10"/>
    <w:rsid w:val="6D666477"/>
    <w:rsid w:val="6D6FB555"/>
    <w:rsid w:val="6D73C927"/>
    <w:rsid w:val="6D774E2C"/>
    <w:rsid w:val="6D81DF97"/>
    <w:rsid w:val="6D83383B"/>
    <w:rsid w:val="6D8CCD2B"/>
    <w:rsid w:val="6D92A856"/>
    <w:rsid w:val="6D947C05"/>
    <w:rsid w:val="6D94A5CE"/>
    <w:rsid w:val="6D9C1DE8"/>
    <w:rsid w:val="6D9D04D2"/>
    <w:rsid w:val="6DA23B42"/>
    <w:rsid w:val="6DAAC874"/>
    <w:rsid w:val="6DB37CC1"/>
    <w:rsid w:val="6DB93D88"/>
    <w:rsid w:val="6DBA9CF0"/>
    <w:rsid w:val="6DBFC4B4"/>
    <w:rsid w:val="6DC9465E"/>
    <w:rsid w:val="6DC9A195"/>
    <w:rsid w:val="6DD52471"/>
    <w:rsid w:val="6DD63527"/>
    <w:rsid w:val="6DD8840F"/>
    <w:rsid w:val="6DD9F4FE"/>
    <w:rsid w:val="6DDFBA90"/>
    <w:rsid w:val="6DE06758"/>
    <w:rsid w:val="6DE87A35"/>
    <w:rsid w:val="6DEACCA9"/>
    <w:rsid w:val="6DEB1FA1"/>
    <w:rsid w:val="6DEC343F"/>
    <w:rsid w:val="6DF42126"/>
    <w:rsid w:val="6DF8863D"/>
    <w:rsid w:val="6DF9F365"/>
    <w:rsid w:val="6DFB3D52"/>
    <w:rsid w:val="6E00B67E"/>
    <w:rsid w:val="6E0A14CF"/>
    <w:rsid w:val="6E0AA25E"/>
    <w:rsid w:val="6E0DD283"/>
    <w:rsid w:val="6E0EF492"/>
    <w:rsid w:val="6E22423B"/>
    <w:rsid w:val="6E23A0C2"/>
    <w:rsid w:val="6E2536E7"/>
    <w:rsid w:val="6E2698E3"/>
    <w:rsid w:val="6E26ECF2"/>
    <w:rsid w:val="6E357AFB"/>
    <w:rsid w:val="6E3AB96E"/>
    <w:rsid w:val="6E3E5138"/>
    <w:rsid w:val="6E470618"/>
    <w:rsid w:val="6E50C4C5"/>
    <w:rsid w:val="6E5AA7BB"/>
    <w:rsid w:val="6E5CFCEA"/>
    <w:rsid w:val="6E6AC88D"/>
    <w:rsid w:val="6E6C1B35"/>
    <w:rsid w:val="6E7FCBEC"/>
    <w:rsid w:val="6E81FF6E"/>
    <w:rsid w:val="6E87ED44"/>
    <w:rsid w:val="6E8E0BA7"/>
    <w:rsid w:val="6E946956"/>
    <w:rsid w:val="6E94AE15"/>
    <w:rsid w:val="6E94DA26"/>
    <w:rsid w:val="6E97DE9A"/>
    <w:rsid w:val="6E9A2C7C"/>
    <w:rsid w:val="6EA9C2A5"/>
    <w:rsid w:val="6EAF4FEE"/>
    <w:rsid w:val="6EB37E94"/>
    <w:rsid w:val="6EB39F20"/>
    <w:rsid w:val="6EB48A27"/>
    <w:rsid w:val="6EBD8E9C"/>
    <w:rsid w:val="6EC1416D"/>
    <w:rsid w:val="6EC466A5"/>
    <w:rsid w:val="6EC80560"/>
    <w:rsid w:val="6ECB78BC"/>
    <w:rsid w:val="6ECCA9CB"/>
    <w:rsid w:val="6ECE8C34"/>
    <w:rsid w:val="6ED4AC78"/>
    <w:rsid w:val="6ED82024"/>
    <w:rsid w:val="6EDC9146"/>
    <w:rsid w:val="6EE685E8"/>
    <w:rsid w:val="6EE927B2"/>
    <w:rsid w:val="6EEC62F2"/>
    <w:rsid w:val="6EECFEB3"/>
    <w:rsid w:val="6EED5D87"/>
    <w:rsid w:val="6EFCE31F"/>
    <w:rsid w:val="6EFD8C94"/>
    <w:rsid w:val="6F06A1CA"/>
    <w:rsid w:val="6F0C860B"/>
    <w:rsid w:val="6F0CAB4A"/>
    <w:rsid w:val="6F0EF808"/>
    <w:rsid w:val="6F253129"/>
    <w:rsid w:val="6F2D4FAA"/>
    <w:rsid w:val="6F2F0853"/>
    <w:rsid w:val="6F305DAA"/>
    <w:rsid w:val="6F340276"/>
    <w:rsid w:val="6F370F35"/>
    <w:rsid w:val="6F486E21"/>
    <w:rsid w:val="6F52058F"/>
    <w:rsid w:val="6F5680DC"/>
    <w:rsid w:val="6F5AF707"/>
    <w:rsid w:val="6F69CD52"/>
    <w:rsid w:val="6F6C412A"/>
    <w:rsid w:val="6F6EC4B9"/>
    <w:rsid w:val="6F74AD53"/>
    <w:rsid w:val="6F75E280"/>
    <w:rsid w:val="6F79F13F"/>
    <w:rsid w:val="6F7B524E"/>
    <w:rsid w:val="6F7CD814"/>
    <w:rsid w:val="6F970A40"/>
    <w:rsid w:val="6F9C452A"/>
    <w:rsid w:val="6FA3B817"/>
    <w:rsid w:val="6FA4D54A"/>
    <w:rsid w:val="6FA8F804"/>
    <w:rsid w:val="6FA902D7"/>
    <w:rsid w:val="6FABE6F4"/>
    <w:rsid w:val="6FAECE1F"/>
    <w:rsid w:val="6FAEE024"/>
    <w:rsid w:val="6FB7DF44"/>
    <w:rsid w:val="6FBAF00A"/>
    <w:rsid w:val="6FC24E01"/>
    <w:rsid w:val="6FC5AEB2"/>
    <w:rsid w:val="6FCA5293"/>
    <w:rsid w:val="6FCF0CF9"/>
    <w:rsid w:val="6FDF0395"/>
    <w:rsid w:val="6FE3F553"/>
    <w:rsid w:val="6FE72CD7"/>
    <w:rsid w:val="6FE8B188"/>
    <w:rsid w:val="6FEF1A5D"/>
    <w:rsid w:val="6FEFF25C"/>
    <w:rsid w:val="6FF3C7E3"/>
    <w:rsid w:val="6FF57E7A"/>
    <w:rsid w:val="6FFC5EBC"/>
    <w:rsid w:val="6FFEFEF8"/>
    <w:rsid w:val="70029A17"/>
    <w:rsid w:val="700F53F6"/>
    <w:rsid w:val="701028CC"/>
    <w:rsid w:val="70137112"/>
    <w:rsid w:val="701BFAD9"/>
    <w:rsid w:val="701C6503"/>
    <w:rsid w:val="702AF0E0"/>
    <w:rsid w:val="7039814D"/>
    <w:rsid w:val="70463726"/>
    <w:rsid w:val="70576267"/>
    <w:rsid w:val="7058E6CB"/>
    <w:rsid w:val="70597C4A"/>
    <w:rsid w:val="705AAD4C"/>
    <w:rsid w:val="70604D39"/>
    <w:rsid w:val="7062958C"/>
    <w:rsid w:val="7072A4C7"/>
    <w:rsid w:val="7081D3A2"/>
    <w:rsid w:val="70821EF7"/>
    <w:rsid w:val="708846E7"/>
    <w:rsid w:val="70899E80"/>
    <w:rsid w:val="709820C7"/>
    <w:rsid w:val="709CD2A7"/>
    <w:rsid w:val="709FA744"/>
    <w:rsid w:val="70A34303"/>
    <w:rsid w:val="70A93C27"/>
    <w:rsid w:val="70AE188E"/>
    <w:rsid w:val="70B5F600"/>
    <w:rsid w:val="70C55C44"/>
    <w:rsid w:val="70CD2CC6"/>
    <w:rsid w:val="70D0AF2F"/>
    <w:rsid w:val="70D2DF4E"/>
    <w:rsid w:val="70D65EB3"/>
    <w:rsid w:val="70DB0608"/>
    <w:rsid w:val="70DE4F22"/>
    <w:rsid w:val="70E26B44"/>
    <w:rsid w:val="70E2DD2A"/>
    <w:rsid w:val="70EB9355"/>
    <w:rsid w:val="70ED7DE8"/>
    <w:rsid w:val="70EFFF12"/>
    <w:rsid w:val="70FD3D49"/>
    <w:rsid w:val="71054B22"/>
    <w:rsid w:val="710B723A"/>
    <w:rsid w:val="710F322E"/>
    <w:rsid w:val="711379AC"/>
    <w:rsid w:val="71224ECC"/>
    <w:rsid w:val="713CB51B"/>
    <w:rsid w:val="714B1E1D"/>
    <w:rsid w:val="714F251B"/>
    <w:rsid w:val="7154EB42"/>
    <w:rsid w:val="7156BF68"/>
    <w:rsid w:val="7156C940"/>
    <w:rsid w:val="71595943"/>
    <w:rsid w:val="7165858B"/>
    <w:rsid w:val="716D4C6B"/>
    <w:rsid w:val="7176E964"/>
    <w:rsid w:val="71775BD9"/>
    <w:rsid w:val="71776EB6"/>
    <w:rsid w:val="71789D5B"/>
    <w:rsid w:val="71792020"/>
    <w:rsid w:val="717E1B8A"/>
    <w:rsid w:val="7195B641"/>
    <w:rsid w:val="719EA53D"/>
    <w:rsid w:val="71A03065"/>
    <w:rsid w:val="71ADFD5D"/>
    <w:rsid w:val="71AEA6F6"/>
    <w:rsid w:val="71B1CBCF"/>
    <w:rsid w:val="71B8F430"/>
    <w:rsid w:val="71BA8AEB"/>
    <w:rsid w:val="71BBBDFE"/>
    <w:rsid w:val="71D20270"/>
    <w:rsid w:val="71D3E49B"/>
    <w:rsid w:val="71D4E1E3"/>
    <w:rsid w:val="71D6115C"/>
    <w:rsid w:val="71DA1AE5"/>
    <w:rsid w:val="71DDE409"/>
    <w:rsid w:val="71DE1908"/>
    <w:rsid w:val="71E5EFDE"/>
    <w:rsid w:val="71E9A672"/>
    <w:rsid w:val="71EFE35A"/>
    <w:rsid w:val="71F0191C"/>
    <w:rsid w:val="71FEAAF2"/>
    <w:rsid w:val="7209BB69"/>
    <w:rsid w:val="720BB517"/>
    <w:rsid w:val="720FE65A"/>
    <w:rsid w:val="7210D566"/>
    <w:rsid w:val="72141983"/>
    <w:rsid w:val="721A48C4"/>
    <w:rsid w:val="721A8B98"/>
    <w:rsid w:val="721ABE7B"/>
    <w:rsid w:val="72205D83"/>
    <w:rsid w:val="722E02EB"/>
    <w:rsid w:val="722F2C7A"/>
    <w:rsid w:val="723573D5"/>
    <w:rsid w:val="723CEDF8"/>
    <w:rsid w:val="72445C5F"/>
    <w:rsid w:val="724CE021"/>
    <w:rsid w:val="7252983A"/>
    <w:rsid w:val="7252A51B"/>
    <w:rsid w:val="725876B5"/>
    <w:rsid w:val="725DD9E1"/>
    <w:rsid w:val="725E70A6"/>
    <w:rsid w:val="72613B1E"/>
    <w:rsid w:val="726C2624"/>
    <w:rsid w:val="7278DBCC"/>
    <w:rsid w:val="727A2C41"/>
    <w:rsid w:val="727BB833"/>
    <w:rsid w:val="7280659F"/>
    <w:rsid w:val="72810C42"/>
    <w:rsid w:val="7286C243"/>
    <w:rsid w:val="728EBCEB"/>
    <w:rsid w:val="7290EC70"/>
    <w:rsid w:val="729B26DD"/>
    <w:rsid w:val="72A2BB33"/>
    <w:rsid w:val="72A912BF"/>
    <w:rsid w:val="72A99273"/>
    <w:rsid w:val="72AEE771"/>
    <w:rsid w:val="72B0FFFA"/>
    <w:rsid w:val="72B74161"/>
    <w:rsid w:val="72B96497"/>
    <w:rsid w:val="72B9D204"/>
    <w:rsid w:val="72BB4BB6"/>
    <w:rsid w:val="72BF4C7A"/>
    <w:rsid w:val="72C02713"/>
    <w:rsid w:val="72C3FBC7"/>
    <w:rsid w:val="72C554BB"/>
    <w:rsid w:val="72C71C2E"/>
    <w:rsid w:val="72D4B407"/>
    <w:rsid w:val="72D7043F"/>
    <w:rsid w:val="72DA6905"/>
    <w:rsid w:val="72DFD6BF"/>
    <w:rsid w:val="72E0DB2B"/>
    <w:rsid w:val="72E5BE00"/>
    <w:rsid w:val="72EA2DDD"/>
    <w:rsid w:val="72EDC019"/>
    <w:rsid w:val="72EFF60D"/>
    <w:rsid w:val="72F38BBB"/>
    <w:rsid w:val="72F72110"/>
    <w:rsid w:val="730015EA"/>
    <w:rsid w:val="730E5EFF"/>
    <w:rsid w:val="731F1349"/>
    <w:rsid w:val="732A9F5A"/>
    <w:rsid w:val="732AC1E8"/>
    <w:rsid w:val="732FCAB2"/>
    <w:rsid w:val="7331F8D8"/>
    <w:rsid w:val="7336D3C8"/>
    <w:rsid w:val="73394D26"/>
    <w:rsid w:val="733D9EFC"/>
    <w:rsid w:val="7340B56A"/>
    <w:rsid w:val="734F4E66"/>
    <w:rsid w:val="735F979D"/>
    <w:rsid w:val="736377A0"/>
    <w:rsid w:val="73687EF7"/>
    <w:rsid w:val="736C8581"/>
    <w:rsid w:val="7378F1CE"/>
    <w:rsid w:val="737EB68F"/>
    <w:rsid w:val="737ED332"/>
    <w:rsid w:val="738208DB"/>
    <w:rsid w:val="7388BDA6"/>
    <w:rsid w:val="739102D2"/>
    <w:rsid w:val="739442FC"/>
    <w:rsid w:val="739EFE3D"/>
    <w:rsid w:val="73B9446D"/>
    <w:rsid w:val="73C0CB81"/>
    <w:rsid w:val="73D28F7C"/>
    <w:rsid w:val="73D66D7C"/>
    <w:rsid w:val="73DA2F0A"/>
    <w:rsid w:val="73DDA194"/>
    <w:rsid w:val="73E06C63"/>
    <w:rsid w:val="73E63E87"/>
    <w:rsid w:val="73E8804D"/>
    <w:rsid w:val="73EDA510"/>
    <w:rsid w:val="73F38A51"/>
    <w:rsid w:val="73FAB0E5"/>
    <w:rsid w:val="73FFE1D7"/>
    <w:rsid w:val="7400D7F5"/>
    <w:rsid w:val="740C7C3B"/>
    <w:rsid w:val="740E6DDC"/>
    <w:rsid w:val="7410E026"/>
    <w:rsid w:val="7412C0AC"/>
    <w:rsid w:val="7414B585"/>
    <w:rsid w:val="741B5287"/>
    <w:rsid w:val="741C59AA"/>
    <w:rsid w:val="7420A5A2"/>
    <w:rsid w:val="742AD1FA"/>
    <w:rsid w:val="742DC800"/>
    <w:rsid w:val="743802D1"/>
    <w:rsid w:val="7449C14B"/>
    <w:rsid w:val="744A13F6"/>
    <w:rsid w:val="74589646"/>
    <w:rsid w:val="745EF2AB"/>
    <w:rsid w:val="74692E78"/>
    <w:rsid w:val="746D82DA"/>
    <w:rsid w:val="747063B1"/>
    <w:rsid w:val="747221CA"/>
    <w:rsid w:val="747536C5"/>
    <w:rsid w:val="7479C2DA"/>
    <w:rsid w:val="747B30A0"/>
    <w:rsid w:val="747DC9EF"/>
    <w:rsid w:val="7485CC5B"/>
    <w:rsid w:val="748C6040"/>
    <w:rsid w:val="748F54D2"/>
    <w:rsid w:val="74909826"/>
    <w:rsid w:val="749277D6"/>
    <w:rsid w:val="74A89662"/>
    <w:rsid w:val="74AE1F3E"/>
    <w:rsid w:val="74B6B78F"/>
    <w:rsid w:val="74B89B4C"/>
    <w:rsid w:val="74BFB2AD"/>
    <w:rsid w:val="74C363A1"/>
    <w:rsid w:val="74D83978"/>
    <w:rsid w:val="74D85D38"/>
    <w:rsid w:val="74DE281F"/>
    <w:rsid w:val="74DEE869"/>
    <w:rsid w:val="74EE5F16"/>
    <w:rsid w:val="74F0B15F"/>
    <w:rsid w:val="74F356CF"/>
    <w:rsid w:val="74FF3D59"/>
    <w:rsid w:val="75055354"/>
    <w:rsid w:val="751574A3"/>
    <w:rsid w:val="7516DA88"/>
    <w:rsid w:val="7533A829"/>
    <w:rsid w:val="753A24C7"/>
    <w:rsid w:val="753A67C5"/>
    <w:rsid w:val="753BA6B1"/>
    <w:rsid w:val="7540B9A4"/>
    <w:rsid w:val="754A9EBE"/>
    <w:rsid w:val="75528758"/>
    <w:rsid w:val="75548332"/>
    <w:rsid w:val="755D4783"/>
    <w:rsid w:val="75612D1D"/>
    <w:rsid w:val="7563E1A1"/>
    <w:rsid w:val="7563F3D1"/>
    <w:rsid w:val="75679B1C"/>
    <w:rsid w:val="7570AAAE"/>
    <w:rsid w:val="7571493C"/>
    <w:rsid w:val="7573E4FF"/>
    <w:rsid w:val="7576E49C"/>
    <w:rsid w:val="75808F6C"/>
    <w:rsid w:val="75870288"/>
    <w:rsid w:val="7595BD75"/>
    <w:rsid w:val="7597A409"/>
    <w:rsid w:val="759F36B8"/>
    <w:rsid w:val="75B2114E"/>
    <w:rsid w:val="75B925EB"/>
    <w:rsid w:val="75BA9D02"/>
    <w:rsid w:val="75BDC4B8"/>
    <w:rsid w:val="75C3BB3A"/>
    <w:rsid w:val="75C89488"/>
    <w:rsid w:val="75CA0A61"/>
    <w:rsid w:val="75CA0E94"/>
    <w:rsid w:val="75CE09BD"/>
    <w:rsid w:val="75E43E90"/>
    <w:rsid w:val="75EA9008"/>
    <w:rsid w:val="75ED2254"/>
    <w:rsid w:val="75F28D0E"/>
    <w:rsid w:val="75FD5620"/>
    <w:rsid w:val="75FDEF35"/>
    <w:rsid w:val="75FF8429"/>
    <w:rsid w:val="760092AB"/>
    <w:rsid w:val="76054991"/>
    <w:rsid w:val="7606E9E6"/>
    <w:rsid w:val="760B648D"/>
    <w:rsid w:val="761259EC"/>
    <w:rsid w:val="7614E107"/>
    <w:rsid w:val="7615C6FE"/>
    <w:rsid w:val="761EB166"/>
    <w:rsid w:val="7620D411"/>
    <w:rsid w:val="7621C9F7"/>
    <w:rsid w:val="76271986"/>
    <w:rsid w:val="762B6CB1"/>
    <w:rsid w:val="763169C7"/>
    <w:rsid w:val="763264C9"/>
    <w:rsid w:val="763505BD"/>
    <w:rsid w:val="763FB7D8"/>
    <w:rsid w:val="76547EC9"/>
    <w:rsid w:val="765F4DF5"/>
    <w:rsid w:val="7661D6CC"/>
    <w:rsid w:val="7664D76C"/>
    <w:rsid w:val="766D3754"/>
    <w:rsid w:val="76722EC0"/>
    <w:rsid w:val="76796B2B"/>
    <w:rsid w:val="767F4A0C"/>
    <w:rsid w:val="76813C48"/>
    <w:rsid w:val="76919BA0"/>
    <w:rsid w:val="7698235C"/>
    <w:rsid w:val="76985172"/>
    <w:rsid w:val="769C3213"/>
    <w:rsid w:val="76A691E9"/>
    <w:rsid w:val="76B49F5F"/>
    <w:rsid w:val="76B60D2B"/>
    <w:rsid w:val="76B698AB"/>
    <w:rsid w:val="76C32C29"/>
    <w:rsid w:val="76C54A39"/>
    <w:rsid w:val="76C55AC0"/>
    <w:rsid w:val="76CCAF75"/>
    <w:rsid w:val="76CED05D"/>
    <w:rsid w:val="76D466FD"/>
    <w:rsid w:val="76D7D354"/>
    <w:rsid w:val="76DBE21F"/>
    <w:rsid w:val="76E081A5"/>
    <w:rsid w:val="76EE63EA"/>
    <w:rsid w:val="76FC28BE"/>
    <w:rsid w:val="770049CD"/>
    <w:rsid w:val="7705C4F1"/>
    <w:rsid w:val="7708BD1C"/>
    <w:rsid w:val="7708E4F8"/>
    <w:rsid w:val="771F9D19"/>
    <w:rsid w:val="7722EE47"/>
    <w:rsid w:val="77343333"/>
    <w:rsid w:val="773AAE65"/>
    <w:rsid w:val="773B4110"/>
    <w:rsid w:val="77434D81"/>
    <w:rsid w:val="77512512"/>
    <w:rsid w:val="7753D6C2"/>
    <w:rsid w:val="775629DC"/>
    <w:rsid w:val="7758EFA0"/>
    <w:rsid w:val="775E9519"/>
    <w:rsid w:val="777357D1"/>
    <w:rsid w:val="77736114"/>
    <w:rsid w:val="77744BFB"/>
    <w:rsid w:val="777BCD9B"/>
    <w:rsid w:val="777D1B93"/>
    <w:rsid w:val="7780342E"/>
    <w:rsid w:val="778D14B2"/>
    <w:rsid w:val="778FB811"/>
    <w:rsid w:val="7792A23C"/>
    <w:rsid w:val="779413BF"/>
    <w:rsid w:val="77994BE4"/>
    <w:rsid w:val="779CA56E"/>
    <w:rsid w:val="779DDD88"/>
    <w:rsid w:val="77A1CC86"/>
    <w:rsid w:val="77AB43BD"/>
    <w:rsid w:val="77AC0EA7"/>
    <w:rsid w:val="77ADD12B"/>
    <w:rsid w:val="77AF0768"/>
    <w:rsid w:val="77B87C2F"/>
    <w:rsid w:val="77BB5964"/>
    <w:rsid w:val="77BF47AB"/>
    <w:rsid w:val="77C641CB"/>
    <w:rsid w:val="77CC07F3"/>
    <w:rsid w:val="77CEBF77"/>
    <w:rsid w:val="77D1FEB5"/>
    <w:rsid w:val="77D4CAA7"/>
    <w:rsid w:val="77D5E182"/>
    <w:rsid w:val="77D6E9A7"/>
    <w:rsid w:val="77E151FB"/>
    <w:rsid w:val="77EE274C"/>
    <w:rsid w:val="77EFEFCC"/>
    <w:rsid w:val="77F9104A"/>
    <w:rsid w:val="7809830F"/>
    <w:rsid w:val="780FD9F8"/>
    <w:rsid w:val="78106322"/>
    <w:rsid w:val="781675A0"/>
    <w:rsid w:val="7816CA70"/>
    <w:rsid w:val="78263D3E"/>
    <w:rsid w:val="7826FECA"/>
    <w:rsid w:val="782E077E"/>
    <w:rsid w:val="784040DD"/>
    <w:rsid w:val="7860D1E7"/>
    <w:rsid w:val="786807FE"/>
    <w:rsid w:val="7868ED97"/>
    <w:rsid w:val="786AC42E"/>
    <w:rsid w:val="786C377C"/>
    <w:rsid w:val="787D6EC5"/>
    <w:rsid w:val="787F302F"/>
    <w:rsid w:val="7886FFE7"/>
    <w:rsid w:val="788A93AD"/>
    <w:rsid w:val="788E66FE"/>
    <w:rsid w:val="78985DCE"/>
    <w:rsid w:val="789E8FAC"/>
    <w:rsid w:val="78A3DFE1"/>
    <w:rsid w:val="78A4B559"/>
    <w:rsid w:val="78A74612"/>
    <w:rsid w:val="78B43EFB"/>
    <w:rsid w:val="78B827E4"/>
    <w:rsid w:val="78BA0ED5"/>
    <w:rsid w:val="78C7BDB2"/>
    <w:rsid w:val="78D0E613"/>
    <w:rsid w:val="78D93532"/>
    <w:rsid w:val="78E460AE"/>
    <w:rsid w:val="78EEED9F"/>
    <w:rsid w:val="78F06DFC"/>
    <w:rsid w:val="78F96FB1"/>
    <w:rsid w:val="7907AB28"/>
    <w:rsid w:val="7913E9E6"/>
    <w:rsid w:val="791D970D"/>
    <w:rsid w:val="79303588"/>
    <w:rsid w:val="7935DDAC"/>
    <w:rsid w:val="793772D1"/>
    <w:rsid w:val="793A4169"/>
    <w:rsid w:val="793D9CE7"/>
    <w:rsid w:val="793DE11C"/>
    <w:rsid w:val="794743CF"/>
    <w:rsid w:val="794B2DB4"/>
    <w:rsid w:val="794BB8F2"/>
    <w:rsid w:val="794ED03C"/>
    <w:rsid w:val="7952873D"/>
    <w:rsid w:val="7956EA26"/>
    <w:rsid w:val="7957874A"/>
    <w:rsid w:val="795E72C0"/>
    <w:rsid w:val="79683C37"/>
    <w:rsid w:val="7972518A"/>
    <w:rsid w:val="79743FBA"/>
    <w:rsid w:val="79759264"/>
    <w:rsid w:val="7977AD56"/>
    <w:rsid w:val="797A989A"/>
    <w:rsid w:val="7982B3C7"/>
    <w:rsid w:val="79833FF1"/>
    <w:rsid w:val="79842884"/>
    <w:rsid w:val="798C9DB3"/>
    <w:rsid w:val="7990AC63"/>
    <w:rsid w:val="79A20078"/>
    <w:rsid w:val="79ADACF7"/>
    <w:rsid w:val="79B0300D"/>
    <w:rsid w:val="79B2E95D"/>
    <w:rsid w:val="79B737EC"/>
    <w:rsid w:val="79BC376F"/>
    <w:rsid w:val="79C1579C"/>
    <w:rsid w:val="79D04DFC"/>
    <w:rsid w:val="79DD172B"/>
    <w:rsid w:val="79DEE1E0"/>
    <w:rsid w:val="79E815DB"/>
    <w:rsid w:val="79E9602B"/>
    <w:rsid w:val="79ECCD2D"/>
    <w:rsid w:val="79FF9137"/>
    <w:rsid w:val="7A0AB405"/>
    <w:rsid w:val="7A0EDCFB"/>
    <w:rsid w:val="7A12D872"/>
    <w:rsid w:val="7A18E6DD"/>
    <w:rsid w:val="7A19717F"/>
    <w:rsid w:val="7A19AF1E"/>
    <w:rsid w:val="7A1D457A"/>
    <w:rsid w:val="7A235BB1"/>
    <w:rsid w:val="7A25193F"/>
    <w:rsid w:val="7A28E265"/>
    <w:rsid w:val="7A2BA877"/>
    <w:rsid w:val="7A36BB73"/>
    <w:rsid w:val="7A44AA65"/>
    <w:rsid w:val="7A489DB0"/>
    <w:rsid w:val="7A533018"/>
    <w:rsid w:val="7A53B071"/>
    <w:rsid w:val="7A550B9D"/>
    <w:rsid w:val="7A560123"/>
    <w:rsid w:val="7A560D87"/>
    <w:rsid w:val="7A571095"/>
    <w:rsid w:val="7A5D061E"/>
    <w:rsid w:val="7A61082E"/>
    <w:rsid w:val="7A649A93"/>
    <w:rsid w:val="7A6833E2"/>
    <w:rsid w:val="7A6EBD98"/>
    <w:rsid w:val="7A6F0841"/>
    <w:rsid w:val="7A72039B"/>
    <w:rsid w:val="7A75359C"/>
    <w:rsid w:val="7A76C515"/>
    <w:rsid w:val="7A7960B4"/>
    <w:rsid w:val="7A7C7B03"/>
    <w:rsid w:val="7A8CD5F7"/>
    <w:rsid w:val="7A8CE6EC"/>
    <w:rsid w:val="7A911C62"/>
    <w:rsid w:val="7A9B2A20"/>
    <w:rsid w:val="7A9DFFB0"/>
    <w:rsid w:val="7AA3271C"/>
    <w:rsid w:val="7AA3842C"/>
    <w:rsid w:val="7AA60AB7"/>
    <w:rsid w:val="7AAE974B"/>
    <w:rsid w:val="7AB859CF"/>
    <w:rsid w:val="7ABE4F51"/>
    <w:rsid w:val="7AC5AD53"/>
    <w:rsid w:val="7ADB2DD1"/>
    <w:rsid w:val="7ADBCEEB"/>
    <w:rsid w:val="7ADEA6F0"/>
    <w:rsid w:val="7AE03627"/>
    <w:rsid w:val="7AE1A424"/>
    <w:rsid w:val="7AE5727A"/>
    <w:rsid w:val="7AEB1B42"/>
    <w:rsid w:val="7B02DDFE"/>
    <w:rsid w:val="7B04DC6A"/>
    <w:rsid w:val="7B0663A0"/>
    <w:rsid w:val="7B06A4EE"/>
    <w:rsid w:val="7B0CA8FF"/>
    <w:rsid w:val="7B0E6683"/>
    <w:rsid w:val="7B11DD63"/>
    <w:rsid w:val="7B18C28D"/>
    <w:rsid w:val="7B200266"/>
    <w:rsid w:val="7B270897"/>
    <w:rsid w:val="7B3CBD15"/>
    <w:rsid w:val="7B42CD47"/>
    <w:rsid w:val="7B42F8CF"/>
    <w:rsid w:val="7B44D850"/>
    <w:rsid w:val="7B4628E4"/>
    <w:rsid w:val="7B48ED96"/>
    <w:rsid w:val="7B4DEAF3"/>
    <w:rsid w:val="7B56E67B"/>
    <w:rsid w:val="7B5CEF59"/>
    <w:rsid w:val="7B6563A1"/>
    <w:rsid w:val="7B688507"/>
    <w:rsid w:val="7B6B34C2"/>
    <w:rsid w:val="7B6CA833"/>
    <w:rsid w:val="7B73764A"/>
    <w:rsid w:val="7B7891C9"/>
    <w:rsid w:val="7B7B9C78"/>
    <w:rsid w:val="7B7DE355"/>
    <w:rsid w:val="7B820506"/>
    <w:rsid w:val="7B84E312"/>
    <w:rsid w:val="7B8F0D90"/>
    <w:rsid w:val="7B8F81DD"/>
    <w:rsid w:val="7B90D367"/>
    <w:rsid w:val="7BA42F70"/>
    <w:rsid w:val="7BA6363D"/>
    <w:rsid w:val="7BA8D70B"/>
    <w:rsid w:val="7BB158E1"/>
    <w:rsid w:val="7BB467D6"/>
    <w:rsid w:val="7BBB5A74"/>
    <w:rsid w:val="7BCE73D1"/>
    <w:rsid w:val="7BE67D60"/>
    <w:rsid w:val="7BF53202"/>
    <w:rsid w:val="7BF7629C"/>
    <w:rsid w:val="7BFC318E"/>
    <w:rsid w:val="7BFD4FDB"/>
    <w:rsid w:val="7BFEC26A"/>
    <w:rsid w:val="7C044475"/>
    <w:rsid w:val="7C05D73B"/>
    <w:rsid w:val="7C0947EB"/>
    <w:rsid w:val="7C0BE353"/>
    <w:rsid w:val="7C0E2D4B"/>
    <w:rsid w:val="7C122C2F"/>
    <w:rsid w:val="7C1397D6"/>
    <w:rsid w:val="7C167B0B"/>
    <w:rsid w:val="7C28852C"/>
    <w:rsid w:val="7C2AF134"/>
    <w:rsid w:val="7C2B34AF"/>
    <w:rsid w:val="7C2BAECE"/>
    <w:rsid w:val="7C2E5228"/>
    <w:rsid w:val="7C34CE32"/>
    <w:rsid w:val="7C354004"/>
    <w:rsid w:val="7C359F12"/>
    <w:rsid w:val="7C3960A6"/>
    <w:rsid w:val="7C3F4BEA"/>
    <w:rsid w:val="7C4C56B6"/>
    <w:rsid w:val="7C4F01D2"/>
    <w:rsid w:val="7C4F0385"/>
    <w:rsid w:val="7C52E996"/>
    <w:rsid w:val="7C55D044"/>
    <w:rsid w:val="7C55D611"/>
    <w:rsid w:val="7C5B7A3F"/>
    <w:rsid w:val="7C5BE376"/>
    <w:rsid w:val="7C661059"/>
    <w:rsid w:val="7C684090"/>
    <w:rsid w:val="7C7A8573"/>
    <w:rsid w:val="7C7BD63B"/>
    <w:rsid w:val="7C822432"/>
    <w:rsid w:val="7C8E6119"/>
    <w:rsid w:val="7C902393"/>
    <w:rsid w:val="7C942DB4"/>
    <w:rsid w:val="7C961004"/>
    <w:rsid w:val="7C9DD3FA"/>
    <w:rsid w:val="7CA11856"/>
    <w:rsid w:val="7CA3E62D"/>
    <w:rsid w:val="7CAAA94C"/>
    <w:rsid w:val="7CAC27DF"/>
    <w:rsid w:val="7CAC4F34"/>
    <w:rsid w:val="7CAFC9AE"/>
    <w:rsid w:val="7CB0D966"/>
    <w:rsid w:val="7CBD760F"/>
    <w:rsid w:val="7CC07C1D"/>
    <w:rsid w:val="7CC3C04D"/>
    <w:rsid w:val="7CC5AB45"/>
    <w:rsid w:val="7CC86211"/>
    <w:rsid w:val="7CCE90DB"/>
    <w:rsid w:val="7CD065C7"/>
    <w:rsid w:val="7CD6872E"/>
    <w:rsid w:val="7CDC7EEC"/>
    <w:rsid w:val="7CF09284"/>
    <w:rsid w:val="7CF80249"/>
    <w:rsid w:val="7CF96EA5"/>
    <w:rsid w:val="7CFB942C"/>
    <w:rsid w:val="7CFD5843"/>
    <w:rsid w:val="7D03C0E6"/>
    <w:rsid w:val="7D045E00"/>
    <w:rsid w:val="7D0EFF12"/>
    <w:rsid w:val="7D17B519"/>
    <w:rsid w:val="7D237489"/>
    <w:rsid w:val="7D25E2DD"/>
    <w:rsid w:val="7D29FAF2"/>
    <w:rsid w:val="7D338BE3"/>
    <w:rsid w:val="7D3B7EF0"/>
    <w:rsid w:val="7D3BC236"/>
    <w:rsid w:val="7D3E408D"/>
    <w:rsid w:val="7D4068A0"/>
    <w:rsid w:val="7D4DDF81"/>
    <w:rsid w:val="7D52221B"/>
    <w:rsid w:val="7D55EFDB"/>
    <w:rsid w:val="7D55F30B"/>
    <w:rsid w:val="7D65F32D"/>
    <w:rsid w:val="7D6AB4E5"/>
    <w:rsid w:val="7D703AEF"/>
    <w:rsid w:val="7D734F11"/>
    <w:rsid w:val="7D771C65"/>
    <w:rsid w:val="7D7D475D"/>
    <w:rsid w:val="7D7D6C3F"/>
    <w:rsid w:val="7D8BB2B8"/>
    <w:rsid w:val="7D8C500A"/>
    <w:rsid w:val="7D93617C"/>
    <w:rsid w:val="7D95E2B2"/>
    <w:rsid w:val="7D98697D"/>
    <w:rsid w:val="7DA0A6B0"/>
    <w:rsid w:val="7DA405BE"/>
    <w:rsid w:val="7DC14207"/>
    <w:rsid w:val="7DC26564"/>
    <w:rsid w:val="7DC6447A"/>
    <w:rsid w:val="7DD1EB78"/>
    <w:rsid w:val="7DDA801B"/>
    <w:rsid w:val="7DDBD968"/>
    <w:rsid w:val="7DDC9456"/>
    <w:rsid w:val="7DDC9EBC"/>
    <w:rsid w:val="7DDE2F1A"/>
    <w:rsid w:val="7DDF447D"/>
    <w:rsid w:val="7DE11C21"/>
    <w:rsid w:val="7DE2F842"/>
    <w:rsid w:val="7DE4F673"/>
    <w:rsid w:val="7DE8F2B2"/>
    <w:rsid w:val="7DF13E5E"/>
    <w:rsid w:val="7DF7B3D7"/>
    <w:rsid w:val="7DFAFD9D"/>
    <w:rsid w:val="7E041D63"/>
    <w:rsid w:val="7E08C84B"/>
    <w:rsid w:val="7E0BD867"/>
    <w:rsid w:val="7E0C5691"/>
    <w:rsid w:val="7E0DA45D"/>
    <w:rsid w:val="7E13EE6B"/>
    <w:rsid w:val="7E17B3FF"/>
    <w:rsid w:val="7E1867EA"/>
    <w:rsid w:val="7E226A1E"/>
    <w:rsid w:val="7E24FF42"/>
    <w:rsid w:val="7E2D2361"/>
    <w:rsid w:val="7E31D77B"/>
    <w:rsid w:val="7E389EEA"/>
    <w:rsid w:val="7E3A3D40"/>
    <w:rsid w:val="7E3F195E"/>
    <w:rsid w:val="7E416B0E"/>
    <w:rsid w:val="7E41EA49"/>
    <w:rsid w:val="7E47B6C2"/>
    <w:rsid w:val="7E51BF73"/>
    <w:rsid w:val="7E5477EE"/>
    <w:rsid w:val="7E55927D"/>
    <w:rsid w:val="7E5DC9C5"/>
    <w:rsid w:val="7E73A504"/>
    <w:rsid w:val="7E7537A2"/>
    <w:rsid w:val="7E8230B2"/>
    <w:rsid w:val="7E849755"/>
    <w:rsid w:val="7E88EF3D"/>
    <w:rsid w:val="7E8C54D1"/>
    <w:rsid w:val="7E92FE73"/>
    <w:rsid w:val="7E9B0966"/>
    <w:rsid w:val="7EA14841"/>
    <w:rsid w:val="7EA37DB8"/>
    <w:rsid w:val="7EA3E9D6"/>
    <w:rsid w:val="7EAAF417"/>
    <w:rsid w:val="7EAF14EC"/>
    <w:rsid w:val="7EAF18E0"/>
    <w:rsid w:val="7EB138C5"/>
    <w:rsid w:val="7EB4EE5A"/>
    <w:rsid w:val="7EB7862F"/>
    <w:rsid w:val="7EBA9CB1"/>
    <w:rsid w:val="7EBFE78E"/>
    <w:rsid w:val="7EC5BE0C"/>
    <w:rsid w:val="7ECCBC08"/>
    <w:rsid w:val="7ED0B48B"/>
    <w:rsid w:val="7ED1D28F"/>
    <w:rsid w:val="7ED7E3B5"/>
    <w:rsid w:val="7ED81C98"/>
    <w:rsid w:val="7ED87E78"/>
    <w:rsid w:val="7EDA3A4B"/>
    <w:rsid w:val="7EDE4189"/>
    <w:rsid w:val="7EF8376A"/>
    <w:rsid w:val="7EFB9C4C"/>
    <w:rsid w:val="7F0CD3A2"/>
    <w:rsid w:val="7F1083EE"/>
    <w:rsid w:val="7F1248D4"/>
    <w:rsid w:val="7F1CF544"/>
    <w:rsid w:val="7F28270C"/>
    <w:rsid w:val="7F2A5FD4"/>
    <w:rsid w:val="7F2FE675"/>
    <w:rsid w:val="7F33D250"/>
    <w:rsid w:val="7F3506BF"/>
    <w:rsid w:val="7F3F9EC3"/>
    <w:rsid w:val="7F46CF43"/>
    <w:rsid w:val="7F4BEA07"/>
    <w:rsid w:val="7F4EA66B"/>
    <w:rsid w:val="7F517D65"/>
    <w:rsid w:val="7F5327DC"/>
    <w:rsid w:val="7F54B3E0"/>
    <w:rsid w:val="7F5848C8"/>
    <w:rsid w:val="7F60D1AF"/>
    <w:rsid w:val="7F622B6D"/>
    <w:rsid w:val="7F67035C"/>
    <w:rsid w:val="7F686CB6"/>
    <w:rsid w:val="7F690960"/>
    <w:rsid w:val="7F6950AF"/>
    <w:rsid w:val="7F6D6AA1"/>
    <w:rsid w:val="7F7B29FF"/>
    <w:rsid w:val="7F7F3209"/>
    <w:rsid w:val="7F8740FA"/>
    <w:rsid w:val="7F927E91"/>
    <w:rsid w:val="7F935653"/>
    <w:rsid w:val="7F964E95"/>
    <w:rsid w:val="7F9A7C46"/>
    <w:rsid w:val="7F9B7843"/>
    <w:rsid w:val="7FA0B922"/>
    <w:rsid w:val="7FA48FA9"/>
    <w:rsid w:val="7FACC0BA"/>
    <w:rsid w:val="7FBADA34"/>
    <w:rsid w:val="7FBB6B37"/>
    <w:rsid w:val="7FCC7C7D"/>
    <w:rsid w:val="7FCDB2E8"/>
    <w:rsid w:val="7FD37871"/>
    <w:rsid w:val="7FDC21FA"/>
    <w:rsid w:val="7FDC4738"/>
    <w:rsid w:val="7FE22810"/>
    <w:rsid w:val="7FE4D3E8"/>
    <w:rsid w:val="7FEA19A6"/>
    <w:rsid w:val="7FED309F"/>
    <w:rsid w:val="7FF195E8"/>
    <w:rsid w:val="7FF1DE38"/>
    <w:rsid w:val="7FF94D81"/>
    <w:rsid w:val="7FFC668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F37C3"/>
  <w15:chartTrackingRefBased/>
  <w15:docId w15:val="{B8CDBFF9-9080-4541-8FAA-A79F3F4D8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uiPriority w:val="9"/>
    <w:unhideWhenUsed/>
    <w:qFormat/>
    <w:rsid w:val="128DF3DE"/>
    <w:pPr>
      <w:keepNext/>
      <w:keepLines/>
      <w:spacing w:before="160" w:after="80"/>
      <w:outlineLvl w:val="2"/>
    </w:pPr>
    <w:rPr>
      <w:rFonts w:eastAsiaTheme="minorEastAsia" w:cstheme="majorEastAsia"/>
      <w:color w:val="2F5496"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2F5496" w:themeColor="accent1" w:themeShade="BF"/>
      <w:sz w:val="26"/>
      <w:szCs w:val="26"/>
    </w:r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character" w:styleId="CommentReference">
    <w:name w:val="annotation reference"/>
    <w:basedOn w:val="DefaultParagraphFont"/>
    <w:uiPriority w:val="99"/>
    <w:semiHidden/>
    <w:unhideWhenUsed/>
    <w:rsid w:val="001073C8"/>
    <w:rPr>
      <w:sz w:val="16"/>
      <w:szCs w:val="16"/>
    </w:rPr>
  </w:style>
  <w:style w:type="paragraph" w:styleId="CommentText">
    <w:name w:val="annotation text"/>
    <w:basedOn w:val="Normal"/>
    <w:link w:val="CommentTextChar"/>
    <w:uiPriority w:val="99"/>
    <w:unhideWhenUsed/>
    <w:rsid w:val="001073C8"/>
    <w:pPr>
      <w:spacing w:line="240" w:lineRule="auto"/>
    </w:pPr>
    <w:rPr>
      <w:sz w:val="20"/>
      <w:szCs w:val="20"/>
    </w:rPr>
  </w:style>
  <w:style w:type="character" w:styleId="CommentTextChar" w:customStyle="1">
    <w:name w:val="Comment Text Char"/>
    <w:basedOn w:val="DefaultParagraphFont"/>
    <w:link w:val="CommentText"/>
    <w:uiPriority w:val="99"/>
    <w:rsid w:val="001073C8"/>
    <w:rPr>
      <w:sz w:val="20"/>
      <w:szCs w:val="20"/>
    </w:rPr>
  </w:style>
  <w:style w:type="paragraph" w:styleId="CommentSubject">
    <w:name w:val="annotation subject"/>
    <w:basedOn w:val="CommentText"/>
    <w:next w:val="CommentText"/>
    <w:link w:val="CommentSubjectChar"/>
    <w:uiPriority w:val="99"/>
    <w:semiHidden/>
    <w:unhideWhenUsed/>
    <w:rsid w:val="001073C8"/>
    <w:rPr>
      <w:b/>
      <w:bCs/>
    </w:rPr>
  </w:style>
  <w:style w:type="character" w:styleId="CommentSubjectChar" w:customStyle="1">
    <w:name w:val="Comment Subject Char"/>
    <w:basedOn w:val="CommentTextChar"/>
    <w:link w:val="CommentSubject"/>
    <w:uiPriority w:val="99"/>
    <w:semiHidden/>
    <w:rsid w:val="001073C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1186/s12889-023-16158-w" TargetMode="External" Id="rId13" /><Relationship Type="http://schemas.openxmlformats.org/officeDocument/2006/relationships/hyperlink" Target="https://doi.org/10.2165/00007256-199724010-00004" TargetMode="External" Id="rId18" /><Relationship Type="http://schemas.openxmlformats.org/officeDocument/2006/relationships/hyperlink" Target="https://www.gov.uk/government/publications." TargetMode="External" Id="rId26" /><Relationship Type="http://schemas.openxmlformats.org/officeDocument/2006/relationships/hyperlink" Target="https://eur01.safelinks.protection.outlook.com/?url=https%3A%2F%2Fphw.nhs.wales%2Fservices-and-teams%2Fobesity-and-physical-activity&amp;data=05%7C02%7C2015052%40student.uwtsd.ac.uk%7Cdb7096fe34134837f5be08de8d8d5443%7C4e0f11f9046e45059cb8db2152311e21%7C0%7C0%7C639103835308368387%7CUnknown%7CTWFpbGZsb3d8eyJFbXB0eU1hcGkiOnRydWUsIlYiOiIwLjAuMDAwMCIsIlAiOiJXaW4zMiIsIkFOIjoiTWFpbCIsIldUIjoyfQ%3D%3D%7C0%7C%7C%7C&amp;sdata=4p7a5g7SFSiWRPbO%2F%2BSWWncsIF85piviDQhTm82xtFw%3D&amp;reserved=0" TargetMode="External" Id="rId39" /><Relationship Type="http://schemas.openxmlformats.org/officeDocument/2006/relationships/hyperlink" Target="https://doi.org/10.1177/000992280504400401." TargetMode="External" Id="rId21" /><Relationship Type="http://schemas.openxmlformats.org/officeDocument/2006/relationships/hyperlink" Target="https://eur01.safelinks.protection.outlook.com/?url=https%3A%2F%2Fwww.gov.uk%2Fgovernment%2Fcollections%2Fnational-child-measurement-programme&amp;data=05%7C02%7C2015052%40student.uwtsd.ac.uk%7Cdb7096fe34134837f5be08de8d8d5443%7C4e0f11f9046e45059cb8db2152311e21%7C0%7C0%7C639103835308344792%7CUnknown%7CTWFpbGZsb3d8eyJFbXB0eU1hcGkiOnRydWUsIlYiOiIwLjAuMDAwMCIsIlAiOiJXaW4zMiIsIkFOIjoiTWFpbCIsIldUIjoyfQ%3D%3D%7C0%7C%7C%7C&amp;sdata=p07d83wxmy%2BgO6OVTAPYOgozw5jZ%2Bvp61%2FYpxztMDx8%3D&amp;reserved=0" TargetMode="External" Id="rId34" /><Relationship Type="http://schemas.openxmlformats.org/officeDocument/2006/relationships/hyperlink" Target="https://doi.org/10.1186/1479-5868-3-22." TargetMode="External" Id="rId42" /><Relationship Type="http://schemas.openxmlformats.org/officeDocument/2006/relationships/hyperlink" Target="https://doi.org/10.1016/s0002-8223(02)90346-9." TargetMode="External" Id="rId47" /><Relationship Type="http://schemas.openxmlformats.org/officeDocument/2006/relationships/hyperlink" Target="https://www.who.int/news-room/fact-sheets/detail/obesity-and-overweight" TargetMode="External" Id="rId50" /><Relationship Type="http://schemas.openxmlformats.org/officeDocument/2006/relationships/theme" Target="theme/theme1.xml" Id="rId55" /><Relationship Type="http://schemas.microsoft.com/office/2016/09/relationships/commentsIds" Target="commentsIds.xml" Id="rId7" /><Relationship Type="http://schemas.openxmlformats.org/officeDocument/2006/relationships/hyperlink" Target="https://doi.org/10.1016/s1499-4046(06)60150-4" TargetMode="External" Id="rId12" /><Relationship Type="http://schemas.openxmlformats.org/officeDocument/2006/relationships/hyperlink" Target="https://www.nutrition.org.uk/nutrition-for/children/" TargetMode="External" Id="rId17" /><Relationship Type="http://schemas.openxmlformats.org/officeDocument/2006/relationships/hyperlink" Target="https://publications.fifa.com/en/annual-report-2022/tournaments-and-events/fifa-world-cup-quatar-2022/fifa-world-cup-qatar-2022-in-numbers/" TargetMode="External" Id="rId25" /><Relationship Type="http://schemas.openxmlformats.org/officeDocument/2006/relationships/hyperlink" Target="https://doi.org/10.1080/02640410701607338." TargetMode="External" Id="rId33" /><Relationship Type="http://schemas.openxmlformats.org/officeDocument/2006/relationships/hyperlink" Target="https://www.gov.uk/" TargetMode="External" Id="rId38" /><Relationship Type="http://schemas.openxmlformats.org/officeDocument/2006/relationships/hyperlink" Target="https://doi.org/10.1016/j.eclinm.2021.100747" TargetMode="External" Id="rId46" /><Relationship Type="http://schemas.openxmlformats.org/officeDocument/2006/relationships/styles" Target="styles.xml" Id="rId2" /><Relationship Type="http://schemas.openxmlformats.org/officeDocument/2006/relationships/hyperlink" Target="https://doi.org/10.1016/j.amepre.2004.06.007." TargetMode="External" Id="rId16" /><Relationship Type="http://schemas.openxmlformats.org/officeDocument/2006/relationships/hyperlink" Target="https://doi.org/10.1186/s12889-019-7340-x" TargetMode="External" Id="rId20" /><Relationship Type="http://schemas.openxmlformats.org/officeDocument/2006/relationships/hyperlink" Target="https://doi.org/10.1139/h05-102" TargetMode="External" Id="rId29" /><Relationship Type="http://schemas.openxmlformats.org/officeDocument/2006/relationships/hyperlink" Target="https://doi.org/10.1093/pch/18.4.200" TargetMode="External" Id="rId41" /><Relationship Type="http://schemas.microsoft.com/office/2011/relationships/people" Target="people.xml" Id="rId54" /><Relationship Type="http://schemas.openxmlformats.org/officeDocument/2006/relationships/numbering" Target="numbering.xml" Id="rId1" /><Relationship Type="http://schemas.microsoft.com/office/2011/relationships/commentsExtended" Target="commentsExtended.xml" Id="rId6" /><Relationship Type="http://schemas.openxmlformats.org/officeDocument/2006/relationships/image" Target="media/image2.png" Id="rId11" /><Relationship Type="http://schemas.openxmlformats.org/officeDocument/2006/relationships/hyperlink" Target="https://www.Sportspromedia.com" TargetMode="External" Id="rId24" /><Relationship Type="http://schemas.openxmlformats.org/officeDocument/2006/relationships/hyperlink" Target="https://doi.org/10.3238/arztebl.2009.0641." TargetMode="External" Id="rId32" /><Relationship Type="http://schemas.openxmlformats.org/officeDocument/2006/relationships/hyperlink" Target="https://doi.org/10.1016/j.jand.2017.02.012." TargetMode="External" Id="rId37" /><Relationship Type="http://schemas.openxmlformats.org/officeDocument/2006/relationships/hyperlink" Target="https://eur01.safelinks.protection.outlook.com/?url=https%3A%2F%2Fwww.gov.uk%2Fgovernment%2Fstatistics%2Fnational-child-measurement-programme&amp;data=05%7C02%7C2015052%40student.uwtsd.ac.uk%7Cdb7096fe34134837f5be08de8d8d5443%7C4e0f11f9046e45059cb8db2152311e21%7C0%7C0%7C639103835308386566%7CUnknown%7CTWFpbGZsb3d8eyJFbXB0eU1hcGkiOnRydWUsIlYiOiIwLjAuMDAwMCIsIlAiOiJXaW4zMiIsIkFOIjoiTWFpbCIsIldUIjoyfQ%3D%3D%7C0%7C%7C%7C&amp;sdata=kU6fZXP9yGZVs1VLe4AkaQanI5hagUS7V4Yj7zwmzFk%3D&amp;reserved=0" TargetMode="External" Id="rId40" /><Relationship Type="http://schemas.openxmlformats.org/officeDocument/2006/relationships/hyperlink" Target="https://www.thelancet.com/journals/eclinm/article/PIIS2589-5370(21)00027-4/fulltext" TargetMode="External" Id="rId45" /><Relationship Type="http://schemas.openxmlformats.org/officeDocument/2006/relationships/fontTable" Target="fontTable.xml" Id="rId53" /><Relationship Type="http://schemas.openxmlformats.org/officeDocument/2006/relationships/hyperlink" Target="https://doi.org/10.1186/1479-5868-5-65" TargetMode="External" Id="rId15" /><Relationship Type="http://schemas.openxmlformats.org/officeDocument/2006/relationships/hyperlink" Target="https://doi.org/10.1542/peds.2014-2972" TargetMode="External" Id="rId23" /><Relationship Type="http://schemas.openxmlformats.org/officeDocument/2006/relationships/hyperlink" Target="https://doi.org/10.1016/j.pmr.2007.12.001" TargetMode="External" Id="rId28" /><Relationship Type="http://schemas.openxmlformats.org/officeDocument/2006/relationships/hyperlink" Target="https://www.nutrition.org.uk/nutrition-for/children/" TargetMode="External" Id="rId36" /><Relationship Type="http://schemas.openxmlformats.org/officeDocument/2006/relationships/hyperlink" Target="https://www.who.int/publications/i/item/9789241510066" TargetMode="External" Id="rId49" /><Relationship Type="http://schemas.openxmlformats.org/officeDocument/2006/relationships/hyperlink" Target="https://publications.fifa.com/en/annual-report-2022/tournaments-and-events/fifa-world-cup-quatar-2022/fifa-world-cup-qatar-2022-in-numbers/" TargetMode="External" Id="rId10" /><Relationship Type="http://schemas.openxmlformats.org/officeDocument/2006/relationships/hyperlink" Target="https://www.cdc.gov/obesity" TargetMode="External" Id="rId19" /><Relationship Type="http://schemas.openxmlformats.org/officeDocument/2006/relationships/hyperlink" Target="https://doi.org/10.1080/10641734.2018.1563572" TargetMode="External" Id="rId31" /><Relationship Type="http://schemas.openxmlformats.org/officeDocument/2006/relationships/hyperlink" Target="https://www.thelancet.com/journals/eclinm/article/PIIS2589-5370(21)00027-4/fulltext" TargetMode="External" Id="rId44" /><Relationship Type="http://schemas.openxmlformats.org/officeDocument/2006/relationships/hyperlink" Target="https://doi.org/10.1016/j.socscimed.2020.113242" TargetMode="External" Id="rId52" /><Relationship Type="http://schemas.openxmlformats.org/officeDocument/2006/relationships/webSettings" Target="webSettings.xml" Id="rId4" /><Relationship Type="http://schemas.openxmlformats.org/officeDocument/2006/relationships/image" Target="media/image1.png" Id="rId9" /><Relationship Type="http://schemas.openxmlformats.org/officeDocument/2006/relationships/hyperlink" Target="https://www.ncbi.nlm.nih.gov/books/NBK567767/" TargetMode="External" Id="rId14" /><Relationship Type="http://schemas.openxmlformats.org/officeDocument/2006/relationships/hyperlink" Target="https://doi.org/10.1002/oby.23617" TargetMode="External" Id="rId22" /><Relationship Type="http://schemas.openxmlformats.org/officeDocument/2006/relationships/hyperlink" Target="https://doi.org/10.1017/S1368980008003042" TargetMode="External" Id="rId27" /><Relationship Type="http://schemas.openxmlformats.org/officeDocument/2006/relationships/hyperlink" Target="https://doi.org/10.1186/1479-5868-5-65" TargetMode="External" Id="rId30" /><Relationship Type="http://schemas.openxmlformats.org/officeDocument/2006/relationships/hyperlink" Target="https://doi.org/10.1097/MCO.0b013e32832a215b" TargetMode="External" Id="rId35" /><Relationship Type="http://schemas.openxmlformats.org/officeDocument/2006/relationships/hyperlink" Target="https://doi.org/10.1080/02640410410001730160" TargetMode="External" Id="rId43" /><Relationship Type="http://schemas.openxmlformats.org/officeDocument/2006/relationships/hyperlink" Target="https://doi.org/10.1006/appe.1999.0311" TargetMode="External" Id="rId48" /><Relationship Type="http://schemas.openxmlformats.org/officeDocument/2006/relationships/hyperlink" Target="https://doi.org/10.1016/j.healthplace.2011.05.001" TargetMode="External" Id="rId51" /><Relationship Type="http://schemas.openxmlformats.org/officeDocument/2006/relationships/settings" Target="settings.xml" Id="rId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Sian Evans (2015052)</dc:creator>
  <keywords/>
  <dc:description/>
  <lastModifiedBy>Sian Evans (2015052)</lastModifiedBy>
  <revision>3</revision>
  <dcterms:created xsi:type="dcterms:W3CDTF">2026-04-19T11:33:00.0000000Z</dcterms:created>
  <dcterms:modified xsi:type="dcterms:W3CDTF">2026-05-13T11:10:51.0756235Z</dcterms:modified>
</coreProperties>
</file>