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2649B" w:rsidRPr="008B28E7" w:rsidRDefault="0062649B" w:rsidP="0062649B">
      <w:pPr>
        <w:jc w:val="center"/>
        <w:rPr>
          <w:b/>
          <w:sz w:val="24"/>
          <w:szCs w:val="24"/>
        </w:rPr>
      </w:pPr>
      <w:r w:rsidRPr="008B28E7">
        <w:rPr>
          <w:b/>
          <w:sz w:val="24"/>
          <w:szCs w:val="24"/>
        </w:rPr>
        <w:t xml:space="preserve">Section </w:t>
      </w:r>
      <w:r>
        <w:rPr>
          <w:b/>
          <w:sz w:val="24"/>
          <w:szCs w:val="24"/>
        </w:rPr>
        <w:t>3(1)</w:t>
      </w:r>
    </w:p>
    <w:p w:rsidR="0062649B" w:rsidRPr="008B28E7" w:rsidRDefault="0062649B" w:rsidP="0062649B">
      <w:pPr>
        <w:jc w:val="both"/>
        <w:rPr>
          <w:sz w:val="24"/>
          <w:szCs w:val="24"/>
        </w:rPr>
      </w:pPr>
    </w:p>
    <w:p w:rsidR="0062649B" w:rsidRPr="008B28E7" w:rsidRDefault="0062649B" w:rsidP="0062649B">
      <w:pPr>
        <w:jc w:val="both"/>
        <w:rPr>
          <w:sz w:val="24"/>
          <w:szCs w:val="24"/>
        </w:rPr>
      </w:pPr>
      <w:r w:rsidRPr="008B28E7">
        <w:rPr>
          <w:sz w:val="24"/>
          <w:szCs w:val="24"/>
        </w:rPr>
        <w:t>Date of observation</w:t>
      </w:r>
      <w:r>
        <w:rPr>
          <w:sz w:val="24"/>
          <w:szCs w:val="24"/>
        </w:rPr>
        <w:t>: 04.02.2019</w:t>
      </w:r>
    </w:p>
    <w:p w:rsidR="0062649B" w:rsidRDefault="0062649B" w:rsidP="009E0E09">
      <w:pPr>
        <w:rPr>
          <w:rFonts w:eastAsiaTheme="minorHAnsi"/>
          <w:color w:val="auto"/>
          <w:sz w:val="24"/>
          <w:szCs w:val="24"/>
          <w:lang w:eastAsia="en-US"/>
        </w:rPr>
      </w:pPr>
    </w:p>
    <w:p w:rsidR="0062649B" w:rsidRPr="00362ADF" w:rsidRDefault="0062649B" w:rsidP="0062649B">
      <w:pPr>
        <w:rPr>
          <w:sz w:val="24"/>
          <w:szCs w:val="24"/>
        </w:rPr>
      </w:pPr>
      <w:r>
        <w:rPr>
          <w:sz w:val="24"/>
          <w:szCs w:val="24"/>
        </w:rPr>
        <w:t>Individual 1 is a white Welsh elderly individual, she currently resides in a residential home following a mental capacity assessment and a best interest discussion under the Mental Capacity Act (2005) (MCA, 2005), due to risks surrounding her living at home i.e. high risk of falls, self-neglect, risk to her physical health, and</w:t>
      </w:r>
      <w:r>
        <w:rPr>
          <w:rFonts w:eastAsiaTheme="minorHAnsi"/>
          <w:color w:val="auto"/>
          <w:sz w:val="24"/>
          <w:szCs w:val="24"/>
          <w:lang w:eastAsia="en-US"/>
        </w:rPr>
        <w:t xml:space="preserve"> wandering making her vulnerable.</w:t>
      </w:r>
      <w:r>
        <w:rPr>
          <w:sz w:val="24"/>
          <w:szCs w:val="24"/>
        </w:rPr>
        <w:t xml:space="preserve"> She is </w:t>
      </w:r>
      <w:r w:rsidRPr="003A4151">
        <w:rPr>
          <w:sz w:val="24"/>
          <w:szCs w:val="24"/>
        </w:rPr>
        <w:t>diagnosed with vascular dementia</w:t>
      </w:r>
      <w:r>
        <w:rPr>
          <w:sz w:val="24"/>
          <w:szCs w:val="24"/>
        </w:rPr>
        <w:t xml:space="preserve"> and</w:t>
      </w:r>
      <w:r w:rsidRPr="003A4151">
        <w:rPr>
          <w:sz w:val="24"/>
          <w:szCs w:val="24"/>
        </w:rPr>
        <w:t xml:space="preserve"> transient ischemic attack</w:t>
      </w:r>
      <w:r>
        <w:rPr>
          <w:sz w:val="24"/>
          <w:szCs w:val="24"/>
        </w:rPr>
        <w:t>, which has been causal to the sudden decline in her mental health</w:t>
      </w:r>
      <w:r w:rsidRPr="003A4151">
        <w:rPr>
          <w:sz w:val="24"/>
          <w:szCs w:val="24"/>
        </w:rPr>
        <w:t>.</w:t>
      </w:r>
      <w:r>
        <w:rPr>
          <w:sz w:val="24"/>
          <w:szCs w:val="24"/>
        </w:rPr>
        <w:t xml:space="preserve"> Assessment of her needs are ongoing and undertaken under part 3 s(19) and part 4 s(32</w:t>
      </w:r>
      <w:r w:rsidRPr="003A4151">
        <w:rPr>
          <w:sz w:val="24"/>
          <w:szCs w:val="24"/>
        </w:rPr>
        <w:t>) of the Social Services and Well-being</w:t>
      </w:r>
      <w:r w:rsidR="006F15A5">
        <w:rPr>
          <w:sz w:val="24"/>
          <w:szCs w:val="24"/>
        </w:rPr>
        <w:t xml:space="preserve"> (Wales) Act 2014</w:t>
      </w:r>
      <w:r>
        <w:rPr>
          <w:sz w:val="24"/>
          <w:szCs w:val="24"/>
        </w:rPr>
        <w:t xml:space="preserve">. </w:t>
      </w:r>
    </w:p>
    <w:p w:rsidR="0062649B" w:rsidRDefault="0062649B" w:rsidP="0062649B">
      <w:pPr>
        <w:jc w:val="both"/>
        <w:rPr>
          <w:sz w:val="24"/>
          <w:szCs w:val="24"/>
        </w:rPr>
      </w:pPr>
    </w:p>
    <w:p w:rsidR="0062649B" w:rsidRDefault="0062649B" w:rsidP="0062649B">
      <w:pPr>
        <w:jc w:val="both"/>
        <w:rPr>
          <w:sz w:val="24"/>
          <w:szCs w:val="24"/>
          <w:shd w:val="clear" w:color="auto" w:fill="FFFFFF"/>
        </w:rPr>
      </w:pPr>
      <w:r w:rsidRPr="003A4151">
        <w:rPr>
          <w:sz w:val="24"/>
          <w:szCs w:val="24"/>
        </w:rPr>
        <w:t>The observation was</w:t>
      </w:r>
      <w:r>
        <w:rPr>
          <w:sz w:val="24"/>
          <w:szCs w:val="24"/>
        </w:rPr>
        <w:t xml:space="preserve"> held at the residential home, which</w:t>
      </w:r>
      <w:r w:rsidRPr="003A4151">
        <w:rPr>
          <w:sz w:val="24"/>
          <w:szCs w:val="24"/>
        </w:rPr>
        <w:t xml:space="preserve"> is situated in a sma</w:t>
      </w:r>
      <w:r>
        <w:rPr>
          <w:sz w:val="24"/>
          <w:szCs w:val="24"/>
        </w:rPr>
        <w:t xml:space="preserve">ll densely populated town. </w:t>
      </w:r>
      <w:r w:rsidRPr="003A4151">
        <w:rPr>
          <w:sz w:val="24"/>
          <w:szCs w:val="24"/>
          <w:shd w:val="clear" w:color="auto" w:fill="FFFFFF"/>
        </w:rPr>
        <w:t>National Ass</w:t>
      </w:r>
      <w:r>
        <w:rPr>
          <w:sz w:val="24"/>
          <w:szCs w:val="24"/>
          <w:shd w:val="clear" w:color="auto" w:fill="FFFFFF"/>
        </w:rPr>
        <w:t>embly for Wales (2010) inform the area</w:t>
      </w:r>
      <w:r w:rsidRPr="003A4151">
        <w:rPr>
          <w:sz w:val="24"/>
          <w:szCs w:val="24"/>
          <w:shd w:val="clear" w:color="auto" w:fill="FFFFFF"/>
        </w:rPr>
        <w:t xml:space="preserve"> was found to be more densely populated than Wales as a whole, with 8% of the area falling into the 10% most dep</w:t>
      </w:r>
      <w:r>
        <w:rPr>
          <w:sz w:val="24"/>
          <w:szCs w:val="24"/>
          <w:shd w:val="clear" w:color="auto" w:fill="FFFFFF"/>
        </w:rPr>
        <w:t>rived areas of Wales. £</w:t>
      </w:r>
      <w:r w:rsidRPr="003A4151">
        <w:rPr>
          <w:sz w:val="24"/>
          <w:szCs w:val="24"/>
          <w:shd w:val="clear" w:color="auto" w:fill="FFFFFF"/>
        </w:rPr>
        <w:t>1.6 million fund</w:t>
      </w:r>
      <w:r>
        <w:rPr>
          <w:sz w:val="24"/>
          <w:szCs w:val="24"/>
          <w:shd w:val="clear" w:color="auto" w:fill="FFFFFF"/>
        </w:rPr>
        <w:t xml:space="preserve">ing from the European Union was used to address </w:t>
      </w:r>
      <w:r w:rsidRPr="003A4151">
        <w:rPr>
          <w:sz w:val="24"/>
          <w:szCs w:val="24"/>
          <w:shd w:val="clear" w:color="auto" w:fill="FFFFFF"/>
        </w:rPr>
        <w:t>unemployment, social exclus</w:t>
      </w:r>
      <w:r>
        <w:rPr>
          <w:sz w:val="24"/>
          <w:szCs w:val="24"/>
          <w:shd w:val="clear" w:color="auto" w:fill="FFFFFF"/>
        </w:rPr>
        <w:t>ion, and education (XXX CBC</w:t>
      </w:r>
      <w:r w:rsidRPr="003A4151">
        <w:rPr>
          <w:sz w:val="24"/>
          <w:szCs w:val="24"/>
          <w:shd w:val="clear" w:color="auto" w:fill="FFFFFF"/>
        </w:rPr>
        <w:t xml:space="preserve">, 2016). </w:t>
      </w:r>
    </w:p>
    <w:p w:rsidR="0062649B" w:rsidRPr="003A4151" w:rsidRDefault="0062649B" w:rsidP="0062649B">
      <w:pPr>
        <w:jc w:val="both"/>
        <w:rPr>
          <w:sz w:val="24"/>
          <w:szCs w:val="24"/>
        </w:rPr>
      </w:pPr>
    </w:p>
    <w:p w:rsidR="0062649B" w:rsidRPr="0062649B" w:rsidRDefault="0062649B" w:rsidP="0062649B">
      <w:pPr>
        <w:overflowPunct/>
        <w:textAlignment w:val="auto"/>
        <w:rPr>
          <w:rFonts w:eastAsiaTheme="minorHAnsi"/>
          <w:color w:val="auto"/>
          <w:sz w:val="24"/>
          <w:szCs w:val="24"/>
          <w:lang w:eastAsia="en-US"/>
        </w:rPr>
      </w:pPr>
      <w:r w:rsidRPr="003A4151">
        <w:rPr>
          <w:rFonts w:eastAsiaTheme="minorHAnsi"/>
          <w:color w:val="auto"/>
          <w:sz w:val="24"/>
          <w:szCs w:val="24"/>
          <w:lang w:eastAsia="en-US"/>
        </w:rPr>
        <w:t>The observation that took pla</w:t>
      </w:r>
      <w:r>
        <w:rPr>
          <w:rFonts w:eastAsiaTheme="minorHAnsi"/>
          <w:color w:val="auto"/>
          <w:sz w:val="24"/>
          <w:szCs w:val="24"/>
          <w:lang w:eastAsia="en-US"/>
        </w:rPr>
        <w:t>ce was a Best Interest meeting</w:t>
      </w:r>
      <w:r w:rsidRPr="003A4151">
        <w:rPr>
          <w:rFonts w:eastAsiaTheme="minorHAnsi"/>
          <w:color w:val="auto"/>
          <w:sz w:val="24"/>
          <w:szCs w:val="24"/>
          <w:lang w:eastAsia="en-US"/>
        </w:rPr>
        <w:t>. The o</w:t>
      </w:r>
      <w:r>
        <w:rPr>
          <w:rFonts w:eastAsiaTheme="minorHAnsi"/>
          <w:color w:val="auto"/>
          <w:sz w:val="24"/>
          <w:szCs w:val="24"/>
          <w:lang w:eastAsia="en-US"/>
        </w:rPr>
        <w:t>bjectives of the meeting is</w:t>
      </w:r>
      <w:r w:rsidRPr="003A4151">
        <w:rPr>
          <w:rFonts w:eastAsiaTheme="minorHAnsi"/>
          <w:color w:val="auto"/>
          <w:sz w:val="24"/>
          <w:szCs w:val="24"/>
          <w:lang w:eastAsia="en-US"/>
        </w:rPr>
        <w:t xml:space="preserve"> to decide alongside family and other professionals whether it is in individual 1s best interest to return home with a</w:t>
      </w:r>
      <w:r>
        <w:rPr>
          <w:rFonts w:eastAsiaTheme="minorHAnsi"/>
          <w:color w:val="auto"/>
          <w:sz w:val="24"/>
          <w:szCs w:val="24"/>
          <w:lang w:eastAsia="en-US"/>
        </w:rPr>
        <w:t xml:space="preserve"> care package, or to continue residing in the residential placement. This will be done by collaborating</w:t>
      </w:r>
      <w:r w:rsidRPr="003A4151">
        <w:rPr>
          <w:rFonts w:eastAsiaTheme="minorHAnsi"/>
          <w:color w:val="auto"/>
          <w:sz w:val="24"/>
          <w:szCs w:val="24"/>
          <w:lang w:eastAsia="en-US"/>
        </w:rPr>
        <w:t xml:space="preserve"> with family and other professionals</w:t>
      </w:r>
      <w:r>
        <w:rPr>
          <w:rFonts w:eastAsiaTheme="minorHAnsi"/>
          <w:color w:val="auto"/>
          <w:sz w:val="24"/>
          <w:szCs w:val="24"/>
          <w:lang w:eastAsia="en-US"/>
        </w:rPr>
        <w:t>,</w:t>
      </w:r>
      <w:r w:rsidRPr="003A4151">
        <w:rPr>
          <w:rFonts w:eastAsiaTheme="minorHAnsi"/>
          <w:color w:val="auto"/>
          <w:sz w:val="24"/>
          <w:szCs w:val="24"/>
          <w:lang w:eastAsia="en-US"/>
        </w:rPr>
        <w:t xml:space="preserve"> on their summary of how individual 1s wellbeing has been impacted by residing at the home and devising a balance sheet of</w:t>
      </w:r>
      <w:r>
        <w:rPr>
          <w:rFonts w:eastAsiaTheme="minorHAnsi"/>
          <w:color w:val="auto"/>
          <w:sz w:val="24"/>
          <w:szCs w:val="24"/>
          <w:lang w:eastAsia="en-US"/>
        </w:rPr>
        <w:t xml:space="preserve"> negatives and positives of both options</w:t>
      </w:r>
      <w:r w:rsidRPr="003A4151">
        <w:rPr>
          <w:rFonts w:eastAsiaTheme="minorHAnsi"/>
          <w:color w:val="auto"/>
          <w:sz w:val="24"/>
          <w:szCs w:val="24"/>
          <w:lang w:eastAsia="en-US"/>
        </w:rPr>
        <w:t>.</w:t>
      </w:r>
      <w:r>
        <w:rPr>
          <w:rFonts w:eastAsiaTheme="minorHAnsi"/>
          <w:color w:val="auto"/>
          <w:sz w:val="24"/>
          <w:szCs w:val="24"/>
          <w:lang w:eastAsia="en-US"/>
        </w:rPr>
        <w:t xml:space="preserve"> Legislation used during this process was </w:t>
      </w:r>
      <w:r w:rsidRPr="001E5510">
        <w:rPr>
          <w:rFonts w:eastAsiaTheme="minorHAnsi"/>
          <w:color w:val="auto"/>
          <w:sz w:val="24"/>
          <w:szCs w:val="24"/>
          <w:lang w:eastAsia="en-US"/>
        </w:rPr>
        <w:t>M</w:t>
      </w:r>
      <w:r>
        <w:rPr>
          <w:rFonts w:eastAsiaTheme="minorHAnsi"/>
          <w:color w:val="auto"/>
          <w:sz w:val="24"/>
          <w:szCs w:val="24"/>
          <w:lang w:eastAsia="en-US"/>
        </w:rPr>
        <w:t>CA (2005), s(</w:t>
      </w:r>
      <w:r w:rsidRPr="001E5510">
        <w:rPr>
          <w:rFonts w:eastAsiaTheme="minorHAnsi"/>
          <w:color w:val="auto"/>
          <w:sz w:val="24"/>
          <w:szCs w:val="24"/>
          <w:lang w:eastAsia="en-US"/>
        </w:rPr>
        <w:t>4</w:t>
      </w:r>
      <w:r>
        <w:rPr>
          <w:rFonts w:eastAsiaTheme="minorHAnsi"/>
          <w:color w:val="auto"/>
          <w:sz w:val="24"/>
          <w:szCs w:val="24"/>
          <w:lang w:eastAsia="en-US"/>
        </w:rPr>
        <w:t>) and the Codes of Practice. The Human rights Act 1998,</w:t>
      </w:r>
      <w:r w:rsidRPr="00C543E0">
        <w:rPr>
          <w:rFonts w:ascii="GalanoClassic-Regular" w:eastAsiaTheme="minorHAnsi" w:hAnsi="GalanoClassic-Regular" w:cs="GalanoClassic-Regular"/>
          <w:color w:val="auto"/>
          <w:sz w:val="22"/>
          <w:szCs w:val="22"/>
          <w:lang w:eastAsia="en-US"/>
        </w:rPr>
        <w:t xml:space="preserve"> </w:t>
      </w:r>
      <w:r w:rsidRPr="0062649B">
        <w:rPr>
          <w:rFonts w:eastAsiaTheme="minorHAnsi"/>
          <w:color w:val="auto"/>
          <w:sz w:val="24"/>
          <w:szCs w:val="24"/>
          <w:lang w:eastAsia="en-US"/>
        </w:rPr>
        <w:t>European Convention on Human Rights and the Equality Act 2010.</w:t>
      </w:r>
      <w:r>
        <w:rPr>
          <w:rFonts w:eastAsiaTheme="minorHAnsi"/>
          <w:color w:val="auto"/>
          <w:sz w:val="22"/>
          <w:szCs w:val="22"/>
          <w:lang w:eastAsia="en-US"/>
        </w:rPr>
        <w:t xml:space="preserve"> </w:t>
      </w:r>
      <w:r w:rsidRPr="0062649B">
        <w:rPr>
          <w:rFonts w:eastAsiaTheme="minorHAnsi"/>
          <w:color w:val="auto"/>
          <w:sz w:val="24"/>
          <w:szCs w:val="24"/>
          <w:lang w:eastAsia="en-US"/>
        </w:rPr>
        <w:t xml:space="preserve">Prior to the BIM, consent was gained from family for my </w:t>
      </w:r>
      <w:r w:rsidR="00D301B8">
        <w:rPr>
          <w:rFonts w:eastAsiaTheme="minorHAnsi"/>
          <w:color w:val="auto"/>
          <w:sz w:val="24"/>
          <w:szCs w:val="24"/>
          <w:lang w:eastAsia="en-US"/>
        </w:rPr>
        <w:t>observer to be present, and while this discussion</w:t>
      </w:r>
      <w:r w:rsidRPr="0062649B">
        <w:rPr>
          <w:rFonts w:eastAsiaTheme="minorHAnsi"/>
          <w:color w:val="auto"/>
          <w:sz w:val="24"/>
          <w:szCs w:val="24"/>
          <w:lang w:eastAsia="en-US"/>
        </w:rPr>
        <w:t xml:space="preserve"> to</w:t>
      </w:r>
      <w:r>
        <w:rPr>
          <w:rFonts w:eastAsiaTheme="minorHAnsi"/>
          <w:color w:val="auto"/>
          <w:sz w:val="24"/>
          <w:szCs w:val="24"/>
          <w:lang w:eastAsia="en-US"/>
        </w:rPr>
        <w:t>o</w:t>
      </w:r>
      <w:r w:rsidRPr="0062649B">
        <w:rPr>
          <w:rFonts w:eastAsiaTheme="minorHAnsi"/>
          <w:color w:val="auto"/>
          <w:sz w:val="24"/>
          <w:szCs w:val="24"/>
          <w:lang w:eastAsia="en-US"/>
        </w:rPr>
        <w:t>k place with individual 1, she was unable to give consent due to lack of capacity.</w:t>
      </w:r>
    </w:p>
    <w:p w:rsidR="0062649B" w:rsidRDefault="0062649B" w:rsidP="0062649B">
      <w:pPr>
        <w:overflowPunct/>
        <w:jc w:val="right"/>
        <w:textAlignment w:val="auto"/>
        <w:rPr>
          <w:rFonts w:ascii="GalanoClassic-Regular" w:eastAsiaTheme="minorHAnsi" w:hAnsi="GalanoClassic-Regular" w:cs="GalanoClassic-Regular"/>
          <w:color w:val="auto"/>
          <w:sz w:val="22"/>
          <w:szCs w:val="22"/>
          <w:lang w:eastAsia="en-US"/>
        </w:rPr>
      </w:pPr>
      <w:r>
        <w:rPr>
          <w:rFonts w:ascii="GalanoClassic-Regular" w:eastAsiaTheme="minorHAnsi" w:hAnsi="GalanoClassic-Regular" w:cs="GalanoClassic-Regular"/>
          <w:color w:val="auto"/>
          <w:sz w:val="22"/>
          <w:szCs w:val="22"/>
          <w:lang w:eastAsia="en-US"/>
        </w:rPr>
        <w:t>[Word Count 329]</w:t>
      </w:r>
    </w:p>
    <w:p w:rsidR="0062649B" w:rsidRDefault="0062649B" w:rsidP="009E0E09">
      <w:pPr>
        <w:rPr>
          <w:rFonts w:eastAsiaTheme="minorHAnsi"/>
          <w:color w:val="auto"/>
          <w:sz w:val="24"/>
          <w:szCs w:val="24"/>
          <w:lang w:eastAsia="en-US"/>
        </w:rPr>
      </w:pPr>
    </w:p>
    <w:p w:rsidR="0062649B" w:rsidRDefault="0062649B" w:rsidP="009E0E09">
      <w:pPr>
        <w:rPr>
          <w:rFonts w:eastAsiaTheme="minorHAnsi"/>
          <w:color w:val="auto"/>
          <w:sz w:val="24"/>
          <w:szCs w:val="24"/>
          <w:lang w:eastAsia="en-US"/>
        </w:rPr>
      </w:pPr>
    </w:p>
    <w:p w:rsidR="0062649B" w:rsidRDefault="0062649B" w:rsidP="009E0E09">
      <w:pPr>
        <w:rPr>
          <w:rFonts w:eastAsiaTheme="minorHAnsi"/>
          <w:color w:val="auto"/>
          <w:sz w:val="24"/>
          <w:szCs w:val="24"/>
          <w:lang w:eastAsia="en-US"/>
        </w:rPr>
      </w:pPr>
    </w:p>
    <w:p w:rsidR="0062649B" w:rsidRDefault="0062649B" w:rsidP="009E0E09">
      <w:pPr>
        <w:rPr>
          <w:rFonts w:eastAsiaTheme="minorHAnsi"/>
          <w:color w:val="auto"/>
          <w:sz w:val="24"/>
          <w:szCs w:val="24"/>
          <w:lang w:eastAsia="en-US"/>
        </w:rPr>
      </w:pPr>
    </w:p>
    <w:p w:rsidR="0062649B" w:rsidRDefault="0062649B" w:rsidP="009E0E09">
      <w:pPr>
        <w:rPr>
          <w:rFonts w:eastAsiaTheme="minorHAnsi"/>
          <w:color w:val="auto"/>
          <w:sz w:val="24"/>
          <w:szCs w:val="24"/>
          <w:lang w:eastAsia="en-US"/>
        </w:rPr>
      </w:pPr>
    </w:p>
    <w:p w:rsidR="0062649B" w:rsidRDefault="0062649B" w:rsidP="009E0E09">
      <w:pPr>
        <w:rPr>
          <w:rFonts w:eastAsiaTheme="minorHAnsi"/>
          <w:color w:val="auto"/>
          <w:sz w:val="24"/>
          <w:szCs w:val="24"/>
          <w:lang w:eastAsia="en-US"/>
        </w:rPr>
      </w:pPr>
    </w:p>
    <w:p w:rsidR="0062649B" w:rsidRDefault="0062649B" w:rsidP="009E0E09">
      <w:pPr>
        <w:rPr>
          <w:rFonts w:eastAsiaTheme="minorHAnsi"/>
          <w:color w:val="auto"/>
          <w:sz w:val="24"/>
          <w:szCs w:val="24"/>
          <w:lang w:eastAsia="en-US"/>
        </w:rPr>
      </w:pPr>
    </w:p>
    <w:p w:rsidR="0062649B" w:rsidRDefault="0062649B" w:rsidP="009E0E09">
      <w:pPr>
        <w:rPr>
          <w:rFonts w:eastAsiaTheme="minorHAnsi"/>
          <w:color w:val="auto"/>
          <w:sz w:val="24"/>
          <w:szCs w:val="24"/>
          <w:lang w:eastAsia="en-US"/>
        </w:rPr>
      </w:pPr>
    </w:p>
    <w:p w:rsidR="0062649B" w:rsidRDefault="0062649B" w:rsidP="009E0E09">
      <w:pPr>
        <w:rPr>
          <w:rFonts w:eastAsiaTheme="minorHAnsi"/>
          <w:color w:val="auto"/>
          <w:sz w:val="24"/>
          <w:szCs w:val="24"/>
          <w:lang w:eastAsia="en-US"/>
        </w:rPr>
      </w:pPr>
    </w:p>
    <w:p w:rsidR="0062649B" w:rsidRDefault="0062649B" w:rsidP="009E0E09">
      <w:pPr>
        <w:rPr>
          <w:rFonts w:eastAsiaTheme="minorHAnsi"/>
          <w:color w:val="auto"/>
          <w:sz w:val="24"/>
          <w:szCs w:val="24"/>
          <w:lang w:eastAsia="en-US"/>
        </w:rPr>
      </w:pPr>
    </w:p>
    <w:p w:rsidR="0062649B" w:rsidRDefault="0062649B" w:rsidP="009E0E09">
      <w:pPr>
        <w:rPr>
          <w:rFonts w:eastAsiaTheme="minorHAnsi"/>
          <w:color w:val="auto"/>
          <w:sz w:val="24"/>
          <w:szCs w:val="24"/>
          <w:lang w:eastAsia="en-US"/>
        </w:rPr>
      </w:pPr>
    </w:p>
    <w:p w:rsidR="0062649B" w:rsidRDefault="0062649B" w:rsidP="009E0E09">
      <w:pPr>
        <w:rPr>
          <w:rFonts w:eastAsiaTheme="minorHAnsi"/>
          <w:color w:val="auto"/>
          <w:sz w:val="24"/>
          <w:szCs w:val="24"/>
          <w:lang w:eastAsia="en-US"/>
        </w:rPr>
      </w:pPr>
    </w:p>
    <w:p w:rsidR="0062649B" w:rsidRDefault="0062649B" w:rsidP="009E0E09">
      <w:pPr>
        <w:rPr>
          <w:rFonts w:eastAsiaTheme="minorHAnsi"/>
          <w:color w:val="auto"/>
          <w:sz w:val="24"/>
          <w:szCs w:val="24"/>
          <w:lang w:eastAsia="en-US"/>
        </w:rPr>
      </w:pPr>
    </w:p>
    <w:p w:rsidR="0062649B" w:rsidRDefault="0062649B" w:rsidP="009E0E09">
      <w:pPr>
        <w:rPr>
          <w:rFonts w:eastAsiaTheme="minorHAnsi"/>
          <w:color w:val="auto"/>
          <w:sz w:val="24"/>
          <w:szCs w:val="24"/>
          <w:lang w:eastAsia="en-US"/>
        </w:rPr>
      </w:pPr>
    </w:p>
    <w:p w:rsidR="0062649B" w:rsidRDefault="0062649B" w:rsidP="009E0E09">
      <w:pPr>
        <w:rPr>
          <w:rFonts w:eastAsiaTheme="minorHAnsi"/>
          <w:color w:val="auto"/>
          <w:sz w:val="24"/>
          <w:szCs w:val="24"/>
          <w:lang w:eastAsia="en-US"/>
        </w:rPr>
      </w:pPr>
    </w:p>
    <w:p w:rsidR="0062649B" w:rsidRDefault="0062649B" w:rsidP="009E0E09">
      <w:pPr>
        <w:rPr>
          <w:rFonts w:eastAsiaTheme="minorHAnsi"/>
          <w:color w:val="auto"/>
          <w:sz w:val="24"/>
          <w:szCs w:val="24"/>
          <w:lang w:eastAsia="en-US"/>
        </w:rPr>
      </w:pPr>
    </w:p>
    <w:p w:rsidR="0062649B" w:rsidRDefault="0062649B" w:rsidP="009E0E09">
      <w:pPr>
        <w:rPr>
          <w:rFonts w:eastAsiaTheme="minorHAnsi"/>
          <w:color w:val="auto"/>
          <w:sz w:val="24"/>
          <w:szCs w:val="24"/>
          <w:lang w:eastAsia="en-US"/>
        </w:rPr>
      </w:pPr>
    </w:p>
    <w:p w:rsidR="0062649B" w:rsidRDefault="0062649B" w:rsidP="009E0E09">
      <w:pPr>
        <w:rPr>
          <w:rFonts w:eastAsiaTheme="minorHAnsi"/>
          <w:color w:val="auto"/>
          <w:sz w:val="24"/>
          <w:szCs w:val="24"/>
          <w:lang w:eastAsia="en-US"/>
        </w:rPr>
      </w:pPr>
    </w:p>
    <w:p w:rsidR="0062649B" w:rsidRDefault="0062649B" w:rsidP="009E0E09">
      <w:pPr>
        <w:rPr>
          <w:rFonts w:eastAsiaTheme="minorHAnsi"/>
          <w:color w:val="auto"/>
          <w:sz w:val="24"/>
          <w:szCs w:val="24"/>
          <w:lang w:eastAsia="en-US"/>
        </w:rPr>
      </w:pPr>
    </w:p>
    <w:p w:rsidR="0062649B" w:rsidRPr="007C2B54" w:rsidRDefault="0062649B" w:rsidP="0062649B">
      <w:pPr>
        <w:jc w:val="center"/>
        <w:rPr>
          <w:b/>
        </w:rPr>
      </w:pPr>
      <w:r w:rsidRPr="007C2B54">
        <w:rPr>
          <w:b/>
        </w:rPr>
        <w:lastRenderedPageBreak/>
        <w:t>Section 3(2)</w:t>
      </w:r>
    </w:p>
    <w:p w:rsidR="0062649B" w:rsidRDefault="0062649B" w:rsidP="009E0E09">
      <w:pPr>
        <w:rPr>
          <w:rFonts w:eastAsiaTheme="minorHAnsi"/>
          <w:color w:val="auto"/>
          <w:sz w:val="24"/>
          <w:szCs w:val="24"/>
          <w:lang w:eastAsia="en-US"/>
        </w:rPr>
      </w:pPr>
    </w:p>
    <w:p w:rsidR="009E0E09" w:rsidRDefault="00B66C01" w:rsidP="009E0E09">
      <w:pPr>
        <w:rPr>
          <w:rFonts w:eastAsiaTheme="minorHAnsi"/>
          <w:color w:val="auto"/>
          <w:sz w:val="24"/>
          <w:szCs w:val="24"/>
          <w:lang w:eastAsia="en-US"/>
        </w:rPr>
      </w:pPr>
      <w:r>
        <w:rPr>
          <w:rFonts w:eastAsiaTheme="minorHAnsi"/>
          <w:color w:val="auto"/>
          <w:sz w:val="24"/>
          <w:szCs w:val="24"/>
          <w:lang w:eastAsia="en-US"/>
        </w:rPr>
        <w:t>On initial</w:t>
      </w:r>
      <w:r w:rsidR="009E0E09">
        <w:rPr>
          <w:rFonts w:eastAsiaTheme="minorHAnsi"/>
          <w:color w:val="auto"/>
          <w:sz w:val="24"/>
          <w:szCs w:val="24"/>
          <w:lang w:eastAsia="en-US"/>
        </w:rPr>
        <w:t xml:space="preserve"> assessment, services were offered in the medium of Welsh, as per the Welsh Langua</w:t>
      </w:r>
      <w:r>
        <w:rPr>
          <w:rFonts w:eastAsiaTheme="minorHAnsi"/>
          <w:color w:val="auto"/>
          <w:sz w:val="24"/>
          <w:szCs w:val="24"/>
          <w:lang w:eastAsia="en-US"/>
        </w:rPr>
        <w:t xml:space="preserve">ge Act 1993. However, </w:t>
      </w:r>
      <w:r w:rsidR="00F20BDF">
        <w:rPr>
          <w:rFonts w:eastAsiaTheme="minorHAnsi"/>
          <w:color w:val="auto"/>
          <w:sz w:val="24"/>
          <w:szCs w:val="24"/>
          <w:lang w:eastAsia="en-US"/>
        </w:rPr>
        <w:t>family spoke only English and this was their</w:t>
      </w:r>
      <w:r w:rsidR="009E0E09">
        <w:rPr>
          <w:rFonts w:eastAsiaTheme="minorHAnsi"/>
          <w:color w:val="auto"/>
          <w:sz w:val="24"/>
          <w:szCs w:val="24"/>
          <w:lang w:eastAsia="en-US"/>
        </w:rPr>
        <w:t xml:space="preserve"> prefe</w:t>
      </w:r>
      <w:r w:rsidR="006E21FA">
        <w:rPr>
          <w:rFonts w:eastAsiaTheme="minorHAnsi"/>
          <w:color w:val="auto"/>
          <w:sz w:val="24"/>
          <w:szCs w:val="24"/>
          <w:lang w:eastAsia="en-US"/>
        </w:rPr>
        <w:t xml:space="preserve">rred language </w:t>
      </w:r>
      <w:r w:rsidR="00F20BDF">
        <w:rPr>
          <w:rFonts w:eastAsiaTheme="minorHAnsi"/>
          <w:color w:val="auto"/>
          <w:sz w:val="24"/>
          <w:szCs w:val="24"/>
          <w:lang w:eastAsia="en-US"/>
        </w:rPr>
        <w:t>choice</w:t>
      </w:r>
      <w:r w:rsidR="009E0E09">
        <w:rPr>
          <w:rFonts w:eastAsiaTheme="minorHAnsi"/>
          <w:color w:val="auto"/>
          <w:sz w:val="24"/>
          <w:szCs w:val="24"/>
          <w:lang w:eastAsia="en-US"/>
        </w:rPr>
        <w:t>.</w:t>
      </w:r>
      <w:r w:rsidR="009E0E09" w:rsidRPr="000000AE">
        <w:rPr>
          <w:rFonts w:eastAsiaTheme="minorHAnsi"/>
          <w:color w:val="auto"/>
          <w:sz w:val="24"/>
          <w:szCs w:val="24"/>
          <w:lang w:eastAsia="en-US"/>
        </w:rPr>
        <w:t xml:space="preserve"> </w:t>
      </w:r>
      <w:r w:rsidR="009E0E09">
        <w:rPr>
          <w:rFonts w:eastAsiaTheme="minorHAnsi"/>
          <w:color w:val="auto"/>
          <w:sz w:val="24"/>
          <w:szCs w:val="24"/>
          <w:lang w:eastAsia="en-US"/>
        </w:rPr>
        <w:t>Language forms part of communication and social interaction, with language choice being a fundamental part of assessment (Thompson, 2018). P</w:t>
      </w:r>
      <w:r w:rsidR="009E0E09" w:rsidRPr="003A4151">
        <w:rPr>
          <w:rFonts w:eastAsiaTheme="minorHAnsi"/>
          <w:color w:val="auto"/>
          <w:sz w:val="24"/>
          <w:szCs w:val="24"/>
          <w:lang w:eastAsia="en-US"/>
        </w:rPr>
        <w:t xml:space="preserve">ersonal experience </w:t>
      </w:r>
      <w:r w:rsidR="009E0E09">
        <w:rPr>
          <w:rFonts w:eastAsiaTheme="minorHAnsi"/>
          <w:color w:val="auto"/>
          <w:sz w:val="24"/>
          <w:szCs w:val="24"/>
          <w:lang w:eastAsia="en-US"/>
        </w:rPr>
        <w:t>allowed me to u</w:t>
      </w:r>
      <w:r w:rsidR="006E21FA">
        <w:rPr>
          <w:rFonts w:eastAsiaTheme="minorHAnsi"/>
          <w:color w:val="auto"/>
          <w:sz w:val="24"/>
          <w:szCs w:val="24"/>
          <w:lang w:eastAsia="en-US"/>
        </w:rPr>
        <w:t>nderstand</w:t>
      </w:r>
      <w:r w:rsidR="00F20BDF">
        <w:rPr>
          <w:rFonts w:eastAsiaTheme="minorHAnsi"/>
          <w:color w:val="auto"/>
          <w:sz w:val="24"/>
          <w:szCs w:val="24"/>
          <w:lang w:eastAsia="en-US"/>
        </w:rPr>
        <w:t xml:space="preserve"> language barriers</w:t>
      </w:r>
      <w:r w:rsidR="006E21FA">
        <w:rPr>
          <w:rFonts w:eastAsiaTheme="minorHAnsi"/>
          <w:color w:val="auto"/>
          <w:sz w:val="24"/>
          <w:szCs w:val="24"/>
          <w:lang w:eastAsia="en-US"/>
        </w:rPr>
        <w:t>, f</w:t>
      </w:r>
      <w:r w:rsidR="009E0E09">
        <w:rPr>
          <w:rFonts w:eastAsiaTheme="minorHAnsi"/>
          <w:color w:val="auto"/>
          <w:sz w:val="24"/>
          <w:szCs w:val="24"/>
          <w:lang w:eastAsia="en-US"/>
        </w:rPr>
        <w:t>rom residing in a foreign country and unable to</w:t>
      </w:r>
      <w:r w:rsidR="009E0E09" w:rsidRPr="003A4151">
        <w:rPr>
          <w:rFonts w:eastAsiaTheme="minorHAnsi"/>
          <w:color w:val="auto"/>
          <w:sz w:val="24"/>
          <w:szCs w:val="24"/>
          <w:lang w:eastAsia="en-US"/>
        </w:rPr>
        <w:t xml:space="preserve"> speak the language</w:t>
      </w:r>
      <w:r w:rsidR="009E0E09">
        <w:rPr>
          <w:rFonts w:eastAsiaTheme="minorHAnsi"/>
          <w:color w:val="auto"/>
          <w:sz w:val="24"/>
          <w:szCs w:val="24"/>
          <w:lang w:eastAsia="en-US"/>
        </w:rPr>
        <w:t>, where I had regular interaction with health care professionals. I have experienced the</w:t>
      </w:r>
      <w:r w:rsidR="009E0E09" w:rsidRPr="003A4151">
        <w:rPr>
          <w:rFonts w:eastAsiaTheme="minorHAnsi"/>
          <w:color w:val="auto"/>
          <w:sz w:val="24"/>
          <w:szCs w:val="24"/>
          <w:lang w:eastAsia="en-US"/>
        </w:rPr>
        <w:t xml:space="preserve"> ex</w:t>
      </w:r>
      <w:r w:rsidR="009E0E09">
        <w:rPr>
          <w:rFonts w:eastAsiaTheme="minorHAnsi"/>
          <w:color w:val="auto"/>
          <w:sz w:val="24"/>
          <w:szCs w:val="24"/>
          <w:lang w:eastAsia="en-US"/>
        </w:rPr>
        <w:t xml:space="preserve">treme isolation that I imagine are felt by individuals if services are not available to them in own language. </w:t>
      </w:r>
    </w:p>
    <w:p w:rsidR="009E0E09" w:rsidRDefault="009E0E09" w:rsidP="00190F84">
      <w:pPr>
        <w:jc w:val="both"/>
        <w:rPr>
          <w:rFonts w:eastAsiaTheme="minorHAnsi"/>
          <w:color w:val="auto"/>
          <w:sz w:val="24"/>
          <w:szCs w:val="24"/>
          <w:lang w:eastAsia="en-US"/>
        </w:rPr>
      </w:pPr>
    </w:p>
    <w:p w:rsidR="00190F84" w:rsidRDefault="00B66C01" w:rsidP="00190F84">
      <w:pPr>
        <w:jc w:val="both"/>
        <w:rPr>
          <w:rFonts w:eastAsiaTheme="minorHAnsi"/>
          <w:color w:val="auto"/>
          <w:sz w:val="24"/>
          <w:szCs w:val="24"/>
          <w:lang w:eastAsia="en-US"/>
        </w:rPr>
      </w:pPr>
      <w:r w:rsidRPr="00894F68">
        <w:rPr>
          <w:rFonts w:eastAsiaTheme="minorHAnsi"/>
          <w:color w:val="auto"/>
          <w:sz w:val="24"/>
          <w:szCs w:val="24"/>
          <w:lang w:eastAsia="en-US"/>
        </w:rPr>
        <w:t xml:space="preserve">Prior to the meeting, </w:t>
      </w:r>
      <w:r>
        <w:rPr>
          <w:rFonts w:eastAsiaTheme="minorHAnsi"/>
          <w:color w:val="auto"/>
          <w:sz w:val="24"/>
          <w:szCs w:val="24"/>
          <w:lang w:eastAsia="en-US"/>
        </w:rPr>
        <w:t xml:space="preserve">a </w:t>
      </w:r>
      <w:r w:rsidRPr="00894F68">
        <w:rPr>
          <w:rFonts w:eastAsiaTheme="minorHAnsi"/>
          <w:color w:val="auto"/>
          <w:sz w:val="24"/>
          <w:szCs w:val="24"/>
          <w:lang w:eastAsia="en-US"/>
        </w:rPr>
        <w:t>discussi</w:t>
      </w:r>
      <w:r>
        <w:rPr>
          <w:rFonts w:eastAsiaTheme="minorHAnsi"/>
          <w:color w:val="auto"/>
          <w:sz w:val="24"/>
          <w:szCs w:val="24"/>
          <w:lang w:eastAsia="en-US"/>
        </w:rPr>
        <w:t>on held</w:t>
      </w:r>
      <w:r w:rsidRPr="00894F68">
        <w:rPr>
          <w:rFonts w:eastAsiaTheme="minorHAnsi"/>
          <w:color w:val="auto"/>
          <w:sz w:val="24"/>
          <w:szCs w:val="24"/>
          <w:lang w:eastAsia="en-US"/>
        </w:rPr>
        <w:t xml:space="preserve"> with the c</w:t>
      </w:r>
      <w:r>
        <w:rPr>
          <w:rFonts w:eastAsiaTheme="minorHAnsi"/>
          <w:color w:val="auto"/>
          <w:sz w:val="24"/>
          <w:szCs w:val="24"/>
          <w:lang w:eastAsia="en-US"/>
        </w:rPr>
        <w:t>are staff and family established when individual 1s</w:t>
      </w:r>
      <w:r w:rsidRPr="00894F68">
        <w:rPr>
          <w:rFonts w:eastAsiaTheme="minorHAnsi"/>
          <w:color w:val="auto"/>
          <w:sz w:val="24"/>
          <w:szCs w:val="24"/>
          <w:lang w:eastAsia="en-US"/>
        </w:rPr>
        <w:t xml:space="preserve"> best time of day was with regard to communication</w:t>
      </w:r>
      <w:r>
        <w:rPr>
          <w:rFonts w:eastAsiaTheme="minorHAnsi"/>
          <w:color w:val="auto"/>
          <w:sz w:val="24"/>
          <w:szCs w:val="24"/>
          <w:lang w:eastAsia="en-US"/>
        </w:rPr>
        <w:t xml:space="preserve"> and cognitive abilities, morning time was best</w:t>
      </w:r>
      <w:r w:rsidRPr="00894F68">
        <w:rPr>
          <w:rFonts w:eastAsiaTheme="minorHAnsi"/>
          <w:color w:val="auto"/>
          <w:sz w:val="24"/>
          <w:szCs w:val="24"/>
          <w:lang w:eastAsia="en-US"/>
        </w:rPr>
        <w:t xml:space="preserve">. Therefore, this was the time I arranged the meeting and with enough time to </w:t>
      </w:r>
      <w:r>
        <w:rPr>
          <w:rFonts w:eastAsiaTheme="minorHAnsi"/>
          <w:color w:val="auto"/>
          <w:sz w:val="24"/>
          <w:szCs w:val="24"/>
          <w:lang w:eastAsia="en-US"/>
        </w:rPr>
        <w:t>re-</w:t>
      </w:r>
      <w:r w:rsidRPr="00894F68">
        <w:rPr>
          <w:rFonts w:eastAsiaTheme="minorHAnsi"/>
          <w:color w:val="auto"/>
          <w:sz w:val="24"/>
          <w:szCs w:val="24"/>
          <w:lang w:eastAsia="en-US"/>
        </w:rPr>
        <w:t xml:space="preserve">assess </w:t>
      </w:r>
      <w:r>
        <w:rPr>
          <w:rFonts w:eastAsiaTheme="minorHAnsi"/>
          <w:color w:val="auto"/>
          <w:sz w:val="24"/>
          <w:szCs w:val="24"/>
          <w:lang w:eastAsia="en-US"/>
        </w:rPr>
        <w:t xml:space="preserve">mental </w:t>
      </w:r>
      <w:r w:rsidRPr="00894F68">
        <w:rPr>
          <w:rFonts w:eastAsiaTheme="minorHAnsi"/>
          <w:color w:val="auto"/>
          <w:sz w:val="24"/>
          <w:szCs w:val="24"/>
          <w:lang w:eastAsia="en-US"/>
        </w:rPr>
        <w:t xml:space="preserve">capacity </w:t>
      </w:r>
      <w:r w:rsidR="00A830E4">
        <w:rPr>
          <w:rFonts w:eastAsiaTheme="minorHAnsi"/>
          <w:color w:val="auto"/>
          <w:sz w:val="24"/>
          <w:szCs w:val="24"/>
          <w:lang w:eastAsia="en-US"/>
        </w:rPr>
        <w:t>(MCA)</w:t>
      </w:r>
      <w:r w:rsidR="00F20BDF">
        <w:rPr>
          <w:sz w:val="24"/>
          <w:szCs w:val="24"/>
        </w:rPr>
        <w:t>. The MCA took place in individual 1s</w:t>
      </w:r>
      <w:r w:rsidR="00190F84">
        <w:rPr>
          <w:sz w:val="24"/>
          <w:szCs w:val="24"/>
        </w:rPr>
        <w:t xml:space="preserve"> room, which was quiet, and comfortable and I introduced my observer and reminded</w:t>
      </w:r>
      <w:r w:rsidR="00190F84" w:rsidRPr="003A4151">
        <w:rPr>
          <w:sz w:val="24"/>
          <w:szCs w:val="24"/>
        </w:rPr>
        <w:t xml:space="preserve"> </w:t>
      </w:r>
      <w:r w:rsidR="00F20BDF">
        <w:rPr>
          <w:sz w:val="24"/>
          <w:szCs w:val="24"/>
        </w:rPr>
        <w:t xml:space="preserve">them </w:t>
      </w:r>
      <w:r w:rsidR="00190F84" w:rsidRPr="003A4151">
        <w:rPr>
          <w:sz w:val="24"/>
          <w:szCs w:val="24"/>
        </w:rPr>
        <w:t xml:space="preserve">that </w:t>
      </w:r>
      <w:r w:rsidR="00F20BDF">
        <w:rPr>
          <w:sz w:val="24"/>
          <w:szCs w:val="24"/>
        </w:rPr>
        <w:t>during the BIM she is observing my practice.</w:t>
      </w:r>
      <w:r w:rsidR="00190F84">
        <w:rPr>
          <w:sz w:val="24"/>
          <w:szCs w:val="24"/>
        </w:rPr>
        <w:t xml:space="preserve"> </w:t>
      </w:r>
      <w:r w:rsidR="0039333E">
        <w:rPr>
          <w:sz w:val="24"/>
          <w:szCs w:val="24"/>
        </w:rPr>
        <w:t>Again,</w:t>
      </w:r>
      <w:r w:rsidR="00F20BDF">
        <w:rPr>
          <w:sz w:val="24"/>
          <w:szCs w:val="24"/>
        </w:rPr>
        <w:t xml:space="preserve"> I asked for informed consent for her to be present, individual 1 lacked capacity and I was therefore unable to gain her consent, however, family gave consent on her behalf</w:t>
      </w:r>
      <w:r w:rsidR="00190F84">
        <w:rPr>
          <w:sz w:val="24"/>
          <w:szCs w:val="24"/>
        </w:rPr>
        <w:t xml:space="preserve">. </w:t>
      </w:r>
      <w:r w:rsidR="00662111">
        <w:rPr>
          <w:rFonts w:eastAsiaTheme="minorHAnsi"/>
          <w:color w:val="auto"/>
          <w:sz w:val="24"/>
          <w:szCs w:val="24"/>
          <w:lang w:eastAsia="en-US"/>
        </w:rPr>
        <w:t xml:space="preserve">The MCA was </w:t>
      </w:r>
      <w:r w:rsidR="00662111">
        <w:rPr>
          <w:sz w:val="24"/>
          <w:szCs w:val="24"/>
        </w:rPr>
        <w:t>in line with t</w:t>
      </w:r>
      <w:r w:rsidR="006E21FA">
        <w:rPr>
          <w:sz w:val="24"/>
          <w:szCs w:val="24"/>
        </w:rPr>
        <w:t>he Mental Capacity Act 2005</w:t>
      </w:r>
      <w:r w:rsidR="00662111">
        <w:rPr>
          <w:sz w:val="24"/>
          <w:szCs w:val="24"/>
        </w:rPr>
        <w:t>, part 3 of the codes of practice, it is important under statutory principle 2 of the Act tha</w:t>
      </w:r>
      <w:r w:rsidR="00862F1C">
        <w:rPr>
          <w:sz w:val="24"/>
          <w:szCs w:val="24"/>
        </w:rPr>
        <w:t xml:space="preserve">t all practical steps are </w:t>
      </w:r>
      <w:r w:rsidR="00662111">
        <w:rPr>
          <w:sz w:val="24"/>
          <w:szCs w:val="24"/>
        </w:rPr>
        <w:t>taken</w:t>
      </w:r>
      <w:r w:rsidR="006E21FA">
        <w:rPr>
          <w:sz w:val="24"/>
          <w:szCs w:val="24"/>
        </w:rPr>
        <w:t xml:space="preserve"> to enable</w:t>
      </w:r>
      <w:r w:rsidR="00662111">
        <w:rPr>
          <w:sz w:val="24"/>
          <w:szCs w:val="24"/>
        </w:rPr>
        <w:t xml:space="preserve"> individual</w:t>
      </w:r>
      <w:r w:rsidR="006E21FA">
        <w:rPr>
          <w:sz w:val="24"/>
          <w:szCs w:val="24"/>
        </w:rPr>
        <w:t>s</w:t>
      </w:r>
      <w:r w:rsidR="00662111">
        <w:rPr>
          <w:sz w:val="24"/>
          <w:szCs w:val="24"/>
        </w:rPr>
        <w:t xml:space="preserve"> to make the decision</w:t>
      </w:r>
      <w:r w:rsidR="006E21FA">
        <w:rPr>
          <w:sz w:val="24"/>
          <w:szCs w:val="24"/>
        </w:rPr>
        <w:t>s independently. Further, under s(3) of the Act,</w:t>
      </w:r>
      <w:r w:rsidR="00662111">
        <w:rPr>
          <w:sz w:val="24"/>
          <w:szCs w:val="24"/>
        </w:rPr>
        <w:t xml:space="preserve"> steps must be taken to help individuals communicate their decision and reflect individual circumstances and needs </w:t>
      </w:r>
      <w:r w:rsidR="00662111" w:rsidRPr="007C1256">
        <w:rPr>
          <w:sz w:val="24"/>
          <w:szCs w:val="24"/>
        </w:rPr>
        <w:t>(</w:t>
      </w:r>
      <w:r w:rsidR="006E21FA">
        <w:rPr>
          <w:sz w:val="24"/>
          <w:szCs w:val="24"/>
          <w:lang w:val="en"/>
        </w:rPr>
        <w:t xml:space="preserve">MCA </w:t>
      </w:r>
      <w:r w:rsidR="00662111" w:rsidRPr="007C1256">
        <w:rPr>
          <w:sz w:val="24"/>
          <w:szCs w:val="24"/>
          <w:lang w:val="en"/>
        </w:rPr>
        <w:t>Code of Practic</w:t>
      </w:r>
      <w:r w:rsidR="004D584F">
        <w:rPr>
          <w:sz w:val="24"/>
          <w:szCs w:val="24"/>
          <w:lang w:val="en"/>
        </w:rPr>
        <w:t>e, 2005</w:t>
      </w:r>
      <w:r w:rsidR="00662111" w:rsidRPr="007C1256">
        <w:rPr>
          <w:sz w:val="24"/>
          <w:szCs w:val="24"/>
          <w:lang w:val="en"/>
        </w:rPr>
        <w:t>)</w:t>
      </w:r>
      <w:r w:rsidR="00662111" w:rsidRPr="007C1256">
        <w:rPr>
          <w:sz w:val="24"/>
          <w:szCs w:val="24"/>
        </w:rPr>
        <w:t>.</w:t>
      </w:r>
      <w:r w:rsidR="00F20BDF">
        <w:rPr>
          <w:sz w:val="24"/>
          <w:szCs w:val="24"/>
        </w:rPr>
        <w:t xml:space="preserve"> </w:t>
      </w:r>
      <w:r w:rsidR="00190F84">
        <w:rPr>
          <w:rFonts w:eastAsiaTheme="minorHAnsi"/>
          <w:color w:val="auto"/>
          <w:sz w:val="24"/>
          <w:szCs w:val="24"/>
          <w:lang w:eastAsia="en-US"/>
        </w:rPr>
        <w:t xml:space="preserve">Communication is important in social work as it promotes </w:t>
      </w:r>
      <w:r w:rsidR="006E21FA">
        <w:rPr>
          <w:rFonts w:eastAsiaTheme="minorHAnsi"/>
          <w:color w:val="auto"/>
          <w:sz w:val="24"/>
          <w:szCs w:val="24"/>
          <w:lang w:eastAsia="en-US"/>
        </w:rPr>
        <w:t>equality and understanding of an</w:t>
      </w:r>
      <w:r w:rsidR="00190F84">
        <w:rPr>
          <w:rFonts w:eastAsiaTheme="minorHAnsi"/>
          <w:color w:val="auto"/>
          <w:sz w:val="24"/>
          <w:szCs w:val="24"/>
          <w:lang w:eastAsia="en-US"/>
        </w:rPr>
        <w:t xml:space="preserve"> individual’s needs, values, beliefs</w:t>
      </w:r>
      <w:r w:rsidR="009E0E09">
        <w:rPr>
          <w:rFonts w:eastAsiaTheme="minorHAnsi"/>
          <w:color w:val="auto"/>
          <w:sz w:val="24"/>
          <w:szCs w:val="24"/>
          <w:lang w:eastAsia="en-US"/>
        </w:rPr>
        <w:t>,</w:t>
      </w:r>
      <w:r w:rsidR="00190F84">
        <w:rPr>
          <w:rFonts w:eastAsiaTheme="minorHAnsi"/>
          <w:color w:val="auto"/>
          <w:sz w:val="24"/>
          <w:szCs w:val="24"/>
          <w:lang w:eastAsia="en-US"/>
        </w:rPr>
        <w:t xml:space="preserve"> and wishes (Cambridge Training and Development, 2000). Effective communication initiates</w:t>
      </w:r>
      <w:r w:rsidR="006E21FA">
        <w:rPr>
          <w:rFonts w:eastAsiaTheme="minorHAnsi"/>
          <w:color w:val="auto"/>
          <w:sz w:val="24"/>
          <w:szCs w:val="24"/>
          <w:lang w:eastAsia="en-US"/>
        </w:rPr>
        <w:t xml:space="preserve"> trust and respect from both</w:t>
      </w:r>
      <w:r w:rsidR="00190F84">
        <w:rPr>
          <w:rFonts w:eastAsiaTheme="minorHAnsi"/>
          <w:color w:val="auto"/>
          <w:sz w:val="24"/>
          <w:szCs w:val="24"/>
          <w:lang w:eastAsia="en-US"/>
        </w:rPr>
        <w:t xml:space="preserve"> service user and practitioner, and ensures individuals understand their rights and choices (Gambrill, 2012). </w:t>
      </w:r>
    </w:p>
    <w:p w:rsidR="00190F84" w:rsidRPr="00190F84" w:rsidRDefault="00190F84" w:rsidP="00190F84">
      <w:pPr>
        <w:jc w:val="both"/>
        <w:rPr>
          <w:sz w:val="24"/>
          <w:szCs w:val="24"/>
        </w:rPr>
      </w:pPr>
    </w:p>
    <w:p w:rsidR="00F20BDF" w:rsidRDefault="00662111" w:rsidP="00662111">
      <w:pPr>
        <w:jc w:val="both"/>
        <w:rPr>
          <w:rFonts w:eastAsiaTheme="minorHAnsi"/>
          <w:color w:val="auto"/>
          <w:sz w:val="24"/>
          <w:szCs w:val="24"/>
          <w:lang w:eastAsia="en-US"/>
        </w:rPr>
      </w:pPr>
      <w:r>
        <w:rPr>
          <w:sz w:val="24"/>
          <w:szCs w:val="24"/>
        </w:rPr>
        <w:t>During the MCA</w:t>
      </w:r>
      <w:r>
        <w:rPr>
          <w:rFonts w:eastAsiaTheme="minorHAnsi"/>
          <w:color w:val="auto"/>
          <w:sz w:val="24"/>
          <w:szCs w:val="24"/>
          <w:lang w:eastAsia="en-US"/>
        </w:rPr>
        <w:t xml:space="preserve"> I demonstrated the communication methods I had researched</w:t>
      </w:r>
      <w:r w:rsidR="00190F84" w:rsidRPr="00190F84">
        <w:rPr>
          <w:rFonts w:eastAsiaTheme="minorHAnsi"/>
          <w:color w:val="auto"/>
          <w:sz w:val="24"/>
          <w:szCs w:val="24"/>
          <w:lang w:eastAsia="en-US"/>
        </w:rPr>
        <w:t xml:space="preserve"> </w:t>
      </w:r>
      <w:r w:rsidR="00190F84" w:rsidRPr="003A4151">
        <w:rPr>
          <w:rFonts w:eastAsiaTheme="minorHAnsi"/>
          <w:color w:val="auto"/>
          <w:sz w:val="24"/>
          <w:szCs w:val="24"/>
          <w:lang w:eastAsia="en-US"/>
        </w:rPr>
        <w:t>t</w:t>
      </w:r>
      <w:r w:rsidR="00190F84">
        <w:rPr>
          <w:rFonts w:eastAsiaTheme="minorHAnsi"/>
          <w:color w:val="auto"/>
          <w:sz w:val="24"/>
          <w:szCs w:val="24"/>
          <w:lang w:eastAsia="en-US"/>
        </w:rPr>
        <w:t>o ensure my practice is person-centred</w:t>
      </w:r>
      <w:r>
        <w:rPr>
          <w:rFonts w:eastAsiaTheme="minorHAnsi"/>
          <w:color w:val="auto"/>
          <w:sz w:val="24"/>
          <w:szCs w:val="24"/>
          <w:lang w:eastAsia="en-US"/>
        </w:rPr>
        <w:t>.</w:t>
      </w:r>
      <w:r>
        <w:rPr>
          <w:rFonts w:eastAsiaTheme="minorHAnsi"/>
          <w:i/>
          <w:color w:val="auto"/>
          <w:sz w:val="24"/>
          <w:szCs w:val="24"/>
          <w:lang w:eastAsia="en-US"/>
        </w:rPr>
        <w:t xml:space="preserve"> </w:t>
      </w:r>
      <w:r w:rsidRPr="00894F68">
        <w:rPr>
          <w:rFonts w:eastAsiaTheme="minorHAnsi"/>
          <w:color w:val="auto"/>
          <w:sz w:val="24"/>
          <w:szCs w:val="24"/>
          <w:lang w:eastAsia="en-US"/>
        </w:rPr>
        <w:t>I sat s</w:t>
      </w:r>
      <w:r w:rsidR="00BC1DD3">
        <w:rPr>
          <w:rFonts w:eastAsiaTheme="minorHAnsi"/>
          <w:color w:val="auto"/>
          <w:sz w:val="24"/>
          <w:szCs w:val="24"/>
          <w:lang w:eastAsia="en-US"/>
        </w:rPr>
        <w:t>quare on</w:t>
      </w:r>
      <w:r w:rsidR="00B66C01">
        <w:rPr>
          <w:rFonts w:eastAsiaTheme="minorHAnsi"/>
          <w:color w:val="auto"/>
          <w:sz w:val="24"/>
          <w:szCs w:val="24"/>
          <w:lang w:eastAsia="en-US"/>
        </w:rPr>
        <w:t xml:space="preserve"> and used individual 1s</w:t>
      </w:r>
      <w:r w:rsidRPr="00894F68">
        <w:rPr>
          <w:rFonts w:eastAsiaTheme="minorHAnsi"/>
          <w:color w:val="auto"/>
          <w:sz w:val="24"/>
          <w:szCs w:val="24"/>
          <w:lang w:eastAsia="en-US"/>
        </w:rPr>
        <w:t xml:space="preserve"> name at the beginning of each conversation.</w:t>
      </w:r>
      <w:r>
        <w:rPr>
          <w:rFonts w:eastAsiaTheme="minorHAnsi"/>
          <w:i/>
          <w:color w:val="auto"/>
          <w:sz w:val="24"/>
          <w:szCs w:val="24"/>
          <w:lang w:eastAsia="en-US"/>
        </w:rPr>
        <w:t xml:space="preserve"> </w:t>
      </w:r>
      <w:r>
        <w:rPr>
          <w:rFonts w:eastAsiaTheme="minorHAnsi"/>
          <w:color w:val="auto"/>
          <w:sz w:val="24"/>
          <w:szCs w:val="24"/>
          <w:lang w:eastAsia="en-US"/>
        </w:rPr>
        <w:t>I took my time during discussions</w:t>
      </w:r>
      <w:r w:rsidR="00B66C01">
        <w:rPr>
          <w:rFonts w:eastAsiaTheme="minorHAnsi"/>
          <w:color w:val="auto"/>
          <w:sz w:val="24"/>
          <w:szCs w:val="24"/>
          <w:lang w:eastAsia="en-US"/>
        </w:rPr>
        <w:t xml:space="preserve"> </w:t>
      </w:r>
      <w:r w:rsidRPr="00894F68">
        <w:rPr>
          <w:rFonts w:eastAsiaTheme="minorHAnsi"/>
          <w:color w:val="auto"/>
          <w:sz w:val="24"/>
          <w:szCs w:val="24"/>
          <w:lang w:eastAsia="en-US"/>
        </w:rPr>
        <w:t>and explained in a way that she was able to understand, a</w:t>
      </w:r>
      <w:r>
        <w:rPr>
          <w:rFonts w:eastAsiaTheme="minorHAnsi"/>
          <w:color w:val="auto"/>
          <w:sz w:val="24"/>
          <w:szCs w:val="24"/>
          <w:lang w:eastAsia="en-US"/>
        </w:rPr>
        <w:t>nd I allowed</w:t>
      </w:r>
      <w:r w:rsidRPr="00894F68">
        <w:rPr>
          <w:rFonts w:eastAsiaTheme="minorHAnsi"/>
          <w:color w:val="auto"/>
          <w:sz w:val="24"/>
          <w:szCs w:val="24"/>
          <w:lang w:eastAsia="en-US"/>
        </w:rPr>
        <w:t xml:space="preserve"> time for her to digest the conversations and time to respond</w:t>
      </w:r>
      <w:r w:rsidR="00BC1DD3">
        <w:rPr>
          <w:rFonts w:eastAsiaTheme="minorHAnsi"/>
          <w:color w:val="auto"/>
          <w:sz w:val="24"/>
          <w:szCs w:val="24"/>
          <w:lang w:eastAsia="en-US"/>
        </w:rPr>
        <w:t xml:space="preserve"> (Banovi et al, 2018)</w:t>
      </w:r>
      <w:r w:rsidR="00B66C01">
        <w:rPr>
          <w:rFonts w:eastAsiaTheme="minorHAnsi"/>
          <w:color w:val="auto"/>
          <w:sz w:val="24"/>
          <w:szCs w:val="24"/>
          <w:lang w:eastAsia="en-US"/>
        </w:rPr>
        <w:t>.</w:t>
      </w:r>
      <w:r w:rsidR="00BC1DD3">
        <w:rPr>
          <w:rFonts w:eastAsiaTheme="minorHAnsi"/>
          <w:color w:val="auto"/>
          <w:sz w:val="24"/>
          <w:szCs w:val="24"/>
          <w:lang w:eastAsia="en-US"/>
        </w:rPr>
        <w:t xml:space="preserve"> I</w:t>
      </w:r>
      <w:r w:rsidRPr="00894F68">
        <w:rPr>
          <w:rFonts w:eastAsiaTheme="minorHAnsi"/>
          <w:color w:val="auto"/>
          <w:sz w:val="24"/>
          <w:szCs w:val="24"/>
          <w:lang w:eastAsia="en-US"/>
        </w:rPr>
        <w:t>ndividual 1 was unable to grasp the strand of</w:t>
      </w:r>
      <w:r>
        <w:rPr>
          <w:rFonts w:eastAsiaTheme="minorHAnsi"/>
          <w:i/>
          <w:color w:val="auto"/>
          <w:sz w:val="24"/>
          <w:szCs w:val="24"/>
          <w:lang w:eastAsia="en-US"/>
        </w:rPr>
        <w:t xml:space="preserve"> </w:t>
      </w:r>
      <w:r w:rsidRPr="00894F68">
        <w:rPr>
          <w:rFonts w:eastAsiaTheme="minorHAnsi"/>
          <w:color w:val="auto"/>
          <w:sz w:val="24"/>
          <w:szCs w:val="24"/>
          <w:lang w:eastAsia="en-US"/>
        </w:rPr>
        <w:t>conversations despite explaining in different ways and with family’s help.</w:t>
      </w:r>
      <w:r>
        <w:rPr>
          <w:rFonts w:eastAsiaTheme="minorHAnsi"/>
          <w:color w:val="auto"/>
          <w:sz w:val="24"/>
          <w:szCs w:val="24"/>
          <w:lang w:eastAsia="en-US"/>
        </w:rPr>
        <w:t xml:space="preserve"> C</w:t>
      </w:r>
      <w:r w:rsidRPr="003A4151">
        <w:rPr>
          <w:rFonts w:eastAsiaTheme="minorHAnsi"/>
          <w:color w:val="auto"/>
          <w:sz w:val="24"/>
          <w:szCs w:val="24"/>
          <w:lang w:eastAsia="en-US"/>
        </w:rPr>
        <w:t>ommunication ha</w:t>
      </w:r>
      <w:r>
        <w:rPr>
          <w:rFonts w:eastAsiaTheme="minorHAnsi"/>
          <w:color w:val="auto"/>
          <w:sz w:val="24"/>
          <w:szCs w:val="24"/>
          <w:lang w:eastAsia="en-US"/>
        </w:rPr>
        <w:t>d become quite difficult for her,</w:t>
      </w:r>
      <w:r w:rsidRPr="003A4151">
        <w:rPr>
          <w:rFonts w:eastAsiaTheme="minorHAnsi"/>
          <w:color w:val="auto"/>
          <w:sz w:val="24"/>
          <w:szCs w:val="24"/>
          <w:lang w:eastAsia="en-US"/>
        </w:rPr>
        <w:t xml:space="preserve"> </w:t>
      </w:r>
      <w:r w:rsidR="00190F84">
        <w:rPr>
          <w:sz w:val="24"/>
          <w:szCs w:val="24"/>
        </w:rPr>
        <w:t>she presented with agitation</w:t>
      </w:r>
      <w:r w:rsidR="009E0E09">
        <w:rPr>
          <w:sz w:val="24"/>
          <w:szCs w:val="24"/>
        </w:rPr>
        <w:t>, distress and</w:t>
      </w:r>
      <w:r w:rsidR="00190F84">
        <w:rPr>
          <w:sz w:val="24"/>
          <w:szCs w:val="24"/>
        </w:rPr>
        <w:t xml:space="preserve"> confusion</w:t>
      </w:r>
      <w:r w:rsidRPr="003A4151">
        <w:rPr>
          <w:sz w:val="24"/>
          <w:szCs w:val="24"/>
        </w:rPr>
        <w:t xml:space="preserve"> </w:t>
      </w:r>
      <w:r>
        <w:rPr>
          <w:rFonts w:eastAsiaTheme="minorHAnsi"/>
          <w:color w:val="auto"/>
          <w:sz w:val="24"/>
          <w:szCs w:val="24"/>
          <w:lang w:eastAsia="en-US"/>
        </w:rPr>
        <w:t xml:space="preserve">and </w:t>
      </w:r>
      <w:r w:rsidR="00190F84">
        <w:rPr>
          <w:rFonts w:eastAsiaTheme="minorHAnsi"/>
          <w:color w:val="auto"/>
          <w:sz w:val="24"/>
          <w:szCs w:val="24"/>
          <w:lang w:eastAsia="en-US"/>
        </w:rPr>
        <w:t>conversation had no substance. She was unable to retain</w:t>
      </w:r>
      <w:r w:rsidRPr="003A4151">
        <w:rPr>
          <w:rFonts w:eastAsiaTheme="minorHAnsi"/>
          <w:color w:val="auto"/>
          <w:sz w:val="24"/>
          <w:szCs w:val="24"/>
          <w:lang w:eastAsia="en-US"/>
        </w:rPr>
        <w:t xml:space="preserve"> </w:t>
      </w:r>
      <w:r w:rsidR="00190F84">
        <w:rPr>
          <w:rFonts w:eastAsiaTheme="minorHAnsi"/>
          <w:color w:val="auto"/>
          <w:sz w:val="24"/>
          <w:szCs w:val="24"/>
          <w:lang w:eastAsia="en-US"/>
        </w:rPr>
        <w:t>information and it was difficult</w:t>
      </w:r>
      <w:r w:rsidRPr="003A4151">
        <w:rPr>
          <w:rFonts w:eastAsiaTheme="minorHAnsi"/>
          <w:color w:val="auto"/>
          <w:sz w:val="24"/>
          <w:szCs w:val="24"/>
          <w:lang w:eastAsia="en-US"/>
        </w:rPr>
        <w:t xml:space="preserve"> to gather her wishes and feelings</w:t>
      </w:r>
      <w:r w:rsidRPr="00662111">
        <w:rPr>
          <w:rFonts w:eastAsiaTheme="minorHAnsi"/>
          <w:color w:val="auto"/>
          <w:sz w:val="24"/>
          <w:szCs w:val="24"/>
          <w:lang w:eastAsia="en-US"/>
        </w:rPr>
        <w:t>. We enquired if she would attend the meeting, individual 1 was comforta</w:t>
      </w:r>
      <w:r w:rsidR="00922AA5">
        <w:rPr>
          <w:rFonts w:eastAsiaTheme="minorHAnsi"/>
          <w:color w:val="auto"/>
          <w:sz w:val="24"/>
          <w:szCs w:val="24"/>
          <w:lang w:eastAsia="en-US"/>
        </w:rPr>
        <w:t>ble where she was and did not wish to attend</w:t>
      </w:r>
      <w:r w:rsidRPr="00662111">
        <w:rPr>
          <w:rFonts w:eastAsiaTheme="minorHAnsi"/>
          <w:color w:val="auto"/>
          <w:sz w:val="24"/>
          <w:szCs w:val="24"/>
          <w:lang w:eastAsia="en-US"/>
        </w:rPr>
        <w:t xml:space="preserve">. </w:t>
      </w:r>
      <w:r w:rsidR="00190F84" w:rsidRPr="00662111">
        <w:rPr>
          <w:rFonts w:eastAsiaTheme="minorHAnsi"/>
          <w:color w:val="auto"/>
          <w:sz w:val="24"/>
          <w:szCs w:val="24"/>
          <w:lang w:eastAsia="en-US"/>
        </w:rPr>
        <w:t xml:space="preserve">Discussions with care home staff determined that although individual 1 was settling at the home, she would often become distressed when in a room full of people and she often enjoyed being alone, this was demonstrated during </w:t>
      </w:r>
      <w:r w:rsidR="00B66C01">
        <w:rPr>
          <w:rFonts w:eastAsiaTheme="minorHAnsi"/>
          <w:color w:val="auto"/>
          <w:sz w:val="24"/>
          <w:szCs w:val="24"/>
          <w:lang w:eastAsia="en-US"/>
        </w:rPr>
        <w:t>the capacity assessment</w:t>
      </w:r>
      <w:r w:rsidR="00190F84">
        <w:rPr>
          <w:rFonts w:eastAsiaTheme="minorHAnsi"/>
          <w:color w:val="auto"/>
          <w:sz w:val="24"/>
          <w:szCs w:val="24"/>
          <w:lang w:eastAsia="en-US"/>
        </w:rPr>
        <w:t>.</w:t>
      </w:r>
      <w:r w:rsidR="00190F84" w:rsidRPr="00662111">
        <w:rPr>
          <w:rFonts w:eastAsiaTheme="minorHAnsi"/>
          <w:color w:val="auto"/>
          <w:sz w:val="24"/>
          <w:szCs w:val="24"/>
          <w:lang w:eastAsia="en-US"/>
        </w:rPr>
        <w:t xml:space="preserve"> </w:t>
      </w:r>
    </w:p>
    <w:p w:rsidR="00F20BDF" w:rsidRDefault="00F20BDF" w:rsidP="00662111">
      <w:pPr>
        <w:jc w:val="both"/>
        <w:rPr>
          <w:rFonts w:eastAsiaTheme="minorHAnsi"/>
          <w:color w:val="auto"/>
          <w:sz w:val="24"/>
          <w:szCs w:val="24"/>
          <w:lang w:eastAsia="en-US"/>
        </w:rPr>
      </w:pPr>
    </w:p>
    <w:p w:rsidR="00662111" w:rsidRPr="00190F84" w:rsidRDefault="00B66C01" w:rsidP="00662111">
      <w:pPr>
        <w:jc w:val="both"/>
        <w:rPr>
          <w:rFonts w:eastAsiaTheme="minorHAnsi"/>
          <w:color w:val="auto"/>
          <w:sz w:val="24"/>
          <w:szCs w:val="24"/>
          <w:lang w:eastAsia="en-US"/>
        </w:rPr>
      </w:pPr>
      <w:r>
        <w:rPr>
          <w:rFonts w:eastAsiaTheme="minorHAnsi"/>
          <w:color w:val="auto"/>
          <w:sz w:val="24"/>
          <w:szCs w:val="24"/>
          <w:lang w:eastAsia="en-US"/>
        </w:rPr>
        <w:t>On reflection</w:t>
      </w:r>
      <w:r w:rsidR="00190F84">
        <w:rPr>
          <w:rFonts w:eastAsiaTheme="minorHAnsi"/>
          <w:color w:val="auto"/>
          <w:sz w:val="24"/>
          <w:szCs w:val="24"/>
          <w:lang w:eastAsia="en-US"/>
        </w:rPr>
        <w:t>,</w:t>
      </w:r>
      <w:r w:rsidR="00862F1C">
        <w:rPr>
          <w:rFonts w:eastAsiaTheme="minorHAnsi"/>
          <w:color w:val="auto"/>
          <w:sz w:val="24"/>
          <w:szCs w:val="24"/>
          <w:lang w:eastAsia="en-US"/>
        </w:rPr>
        <w:t xml:space="preserve"> I did not feel comfortable about </w:t>
      </w:r>
      <w:r w:rsidR="00662111" w:rsidRPr="00662111">
        <w:rPr>
          <w:rFonts w:eastAsiaTheme="minorHAnsi"/>
          <w:color w:val="auto"/>
          <w:sz w:val="24"/>
          <w:szCs w:val="24"/>
          <w:lang w:eastAsia="en-US"/>
        </w:rPr>
        <w:t>her not being at the meeting, however I weighed up the benefits</w:t>
      </w:r>
      <w:r w:rsidR="00190F84">
        <w:rPr>
          <w:rFonts w:eastAsiaTheme="minorHAnsi"/>
          <w:color w:val="auto"/>
          <w:sz w:val="24"/>
          <w:szCs w:val="24"/>
          <w:lang w:eastAsia="en-US"/>
        </w:rPr>
        <w:t xml:space="preserve"> and negatives</w:t>
      </w:r>
      <w:r w:rsidR="00662111" w:rsidRPr="00662111">
        <w:rPr>
          <w:rFonts w:eastAsiaTheme="minorHAnsi"/>
          <w:color w:val="auto"/>
          <w:sz w:val="24"/>
          <w:szCs w:val="24"/>
          <w:lang w:eastAsia="en-US"/>
        </w:rPr>
        <w:t xml:space="preserve"> to </w:t>
      </w:r>
      <w:r>
        <w:rPr>
          <w:rFonts w:eastAsiaTheme="minorHAnsi"/>
          <w:color w:val="auto"/>
          <w:sz w:val="24"/>
          <w:szCs w:val="24"/>
          <w:lang w:eastAsia="en-US"/>
        </w:rPr>
        <w:t xml:space="preserve">her </w:t>
      </w:r>
      <w:r w:rsidR="00662111" w:rsidRPr="00662111">
        <w:rPr>
          <w:rFonts w:eastAsiaTheme="minorHAnsi"/>
          <w:color w:val="auto"/>
          <w:sz w:val="24"/>
          <w:szCs w:val="24"/>
          <w:lang w:eastAsia="en-US"/>
        </w:rPr>
        <w:t xml:space="preserve">wellbeing and how she was presenting </w:t>
      </w:r>
      <w:r w:rsidR="00190F84">
        <w:rPr>
          <w:rFonts w:eastAsiaTheme="minorHAnsi"/>
          <w:color w:val="auto"/>
          <w:sz w:val="24"/>
          <w:szCs w:val="24"/>
          <w:lang w:eastAsia="en-US"/>
        </w:rPr>
        <w:t>with agitation</w:t>
      </w:r>
      <w:r w:rsidR="009E0E09">
        <w:rPr>
          <w:rFonts w:eastAsiaTheme="minorHAnsi"/>
          <w:color w:val="auto"/>
          <w:sz w:val="24"/>
          <w:szCs w:val="24"/>
          <w:lang w:eastAsia="en-US"/>
        </w:rPr>
        <w:t xml:space="preserve"> and distress</w:t>
      </w:r>
      <w:r>
        <w:rPr>
          <w:rFonts w:eastAsiaTheme="minorHAnsi"/>
          <w:color w:val="auto"/>
          <w:sz w:val="24"/>
          <w:szCs w:val="24"/>
          <w:lang w:eastAsia="en-US"/>
        </w:rPr>
        <w:t xml:space="preserve"> and took into account that she was comfortable where she was</w:t>
      </w:r>
      <w:r w:rsidR="00F20BDF">
        <w:rPr>
          <w:rFonts w:eastAsiaTheme="minorHAnsi"/>
          <w:color w:val="auto"/>
          <w:sz w:val="24"/>
          <w:szCs w:val="24"/>
          <w:lang w:eastAsia="en-US"/>
        </w:rPr>
        <w:t xml:space="preserve">. However, reflecting afterwards and to work in line with the MCA codes of practice, I should have tried to find a way to ensure inclusion, whether that be from rescheduling </w:t>
      </w:r>
      <w:r w:rsidR="00F20BDF">
        <w:rPr>
          <w:rFonts w:eastAsiaTheme="minorHAnsi"/>
          <w:color w:val="auto"/>
          <w:sz w:val="24"/>
          <w:szCs w:val="24"/>
          <w:lang w:eastAsia="en-US"/>
        </w:rPr>
        <w:lastRenderedPageBreak/>
        <w:t xml:space="preserve">the BIM and appointing an appropriate individual to support and comfort individual 1 during the process, or by minimising the number of individuals at the meeting. </w:t>
      </w:r>
      <w:r w:rsidR="00190F84" w:rsidRPr="00894F68">
        <w:rPr>
          <w:rFonts w:eastAsiaTheme="minorHAnsi"/>
          <w:color w:val="auto"/>
          <w:sz w:val="24"/>
          <w:szCs w:val="24"/>
          <w:lang w:eastAsia="en-US"/>
        </w:rPr>
        <w:t xml:space="preserve">The conversation/communication that took place was used to </w:t>
      </w:r>
      <w:r w:rsidR="00F20BDF">
        <w:rPr>
          <w:rFonts w:eastAsiaTheme="minorHAnsi"/>
          <w:color w:val="auto"/>
          <w:sz w:val="24"/>
          <w:szCs w:val="24"/>
          <w:lang w:eastAsia="en-US"/>
        </w:rPr>
        <w:t xml:space="preserve">try </w:t>
      </w:r>
      <w:r w:rsidR="0039333E">
        <w:rPr>
          <w:rFonts w:eastAsiaTheme="minorHAnsi"/>
          <w:color w:val="auto"/>
          <w:sz w:val="24"/>
          <w:szCs w:val="24"/>
          <w:lang w:eastAsia="en-US"/>
        </w:rPr>
        <w:t>to</w:t>
      </w:r>
      <w:r w:rsidR="00F20BDF">
        <w:rPr>
          <w:rFonts w:eastAsiaTheme="minorHAnsi"/>
          <w:color w:val="auto"/>
          <w:sz w:val="24"/>
          <w:szCs w:val="24"/>
          <w:lang w:eastAsia="en-US"/>
        </w:rPr>
        <w:t xml:space="preserve"> </w:t>
      </w:r>
      <w:r w:rsidR="00190F84" w:rsidRPr="00894F68">
        <w:rPr>
          <w:rFonts w:eastAsiaTheme="minorHAnsi"/>
          <w:color w:val="auto"/>
          <w:sz w:val="24"/>
          <w:szCs w:val="24"/>
          <w:lang w:eastAsia="en-US"/>
        </w:rPr>
        <w:t>improve individual</w:t>
      </w:r>
      <w:r>
        <w:rPr>
          <w:rFonts w:eastAsiaTheme="minorHAnsi"/>
          <w:color w:val="auto"/>
          <w:sz w:val="24"/>
          <w:szCs w:val="24"/>
          <w:lang w:eastAsia="en-US"/>
        </w:rPr>
        <w:t xml:space="preserve"> </w:t>
      </w:r>
      <w:r w:rsidR="00190F84" w:rsidRPr="00894F68">
        <w:rPr>
          <w:rFonts w:eastAsiaTheme="minorHAnsi"/>
          <w:color w:val="auto"/>
          <w:sz w:val="24"/>
          <w:szCs w:val="24"/>
          <w:lang w:eastAsia="en-US"/>
        </w:rPr>
        <w:t xml:space="preserve">1s ability to take part in the decision-making. </w:t>
      </w:r>
      <w:r w:rsidR="00190F84">
        <w:rPr>
          <w:rFonts w:eastAsiaTheme="minorHAnsi"/>
          <w:color w:val="auto"/>
          <w:sz w:val="24"/>
          <w:szCs w:val="24"/>
          <w:lang w:eastAsia="en-US"/>
        </w:rPr>
        <w:t xml:space="preserve">Her previous wishes, </w:t>
      </w:r>
      <w:r w:rsidR="00190F84" w:rsidRPr="00894F68">
        <w:rPr>
          <w:rFonts w:eastAsiaTheme="minorHAnsi"/>
          <w:color w:val="auto"/>
          <w:sz w:val="24"/>
          <w:szCs w:val="24"/>
          <w:lang w:eastAsia="en-US"/>
        </w:rPr>
        <w:t>cultural, religious, moral and poli</w:t>
      </w:r>
      <w:r w:rsidR="00190F84">
        <w:rPr>
          <w:rFonts w:eastAsiaTheme="minorHAnsi"/>
          <w:color w:val="auto"/>
          <w:sz w:val="24"/>
          <w:szCs w:val="24"/>
          <w:lang w:eastAsia="en-US"/>
        </w:rPr>
        <w:t>tical backgr</w:t>
      </w:r>
      <w:r w:rsidR="00F20BDF">
        <w:rPr>
          <w:rFonts w:eastAsiaTheme="minorHAnsi"/>
          <w:color w:val="auto"/>
          <w:sz w:val="24"/>
          <w:szCs w:val="24"/>
          <w:lang w:eastAsia="en-US"/>
        </w:rPr>
        <w:t xml:space="preserve">ound were considered throughout the meeting </w:t>
      </w:r>
      <w:r w:rsidR="00190F84">
        <w:rPr>
          <w:rFonts w:eastAsiaTheme="minorHAnsi"/>
          <w:color w:val="auto"/>
          <w:sz w:val="24"/>
          <w:szCs w:val="24"/>
          <w:lang w:eastAsia="en-US"/>
        </w:rPr>
        <w:t>(MCA Code of Practice</w:t>
      </w:r>
      <w:r>
        <w:rPr>
          <w:rFonts w:eastAsiaTheme="minorHAnsi"/>
          <w:color w:val="auto"/>
          <w:sz w:val="24"/>
          <w:szCs w:val="24"/>
          <w:lang w:eastAsia="en-US"/>
        </w:rPr>
        <w:t>, 2005</w:t>
      </w:r>
      <w:r w:rsidR="00190F84">
        <w:rPr>
          <w:rFonts w:eastAsiaTheme="minorHAnsi"/>
          <w:color w:val="auto"/>
          <w:sz w:val="24"/>
          <w:szCs w:val="24"/>
          <w:lang w:eastAsia="en-US"/>
        </w:rPr>
        <w:t>)</w:t>
      </w:r>
      <w:r w:rsidR="00862F1C">
        <w:rPr>
          <w:rFonts w:eastAsiaTheme="minorHAnsi"/>
          <w:color w:val="auto"/>
          <w:sz w:val="24"/>
          <w:szCs w:val="24"/>
          <w:lang w:eastAsia="en-US"/>
        </w:rPr>
        <w:t xml:space="preserve">. </w:t>
      </w:r>
      <w:r w:rsidR="00662111">
        <w:rPr>
          <w:sz w:val="24"/>
          <w:szCs w:val="24"/>
        </w:rPr>
        <w:t xml:space="preserve">Family are very much involved in her care and fully able </w:t>
      </w:r>
      <w:r w:rsidR="00F20BDF">
        <w:rPr>
          <w:sz w:val="24"/>
          <w:szCs w:val="24"/>
        </w:rPr>
        <w:t xml:space="preserve">to </w:t>
      </w:r>
      <w:r w:rsidR="00662111">
        <w:rPr>
          <w:sz w:val="24"/>
          <w:szCs w:val="24"/>
        </w:rPr>
        <w:t>represent her views and w</w:t>
      </w:r>
      <w:r w:rsidR="001E78E4">
        <w:rPr>
          <w:sz w:val="24"/>
          <w:szCs w:val="24"/>
        </w:rPr>
        <w:t>ishes. Usually,</w:t>
      </w:r>
      <w:r w:rsidR="00F20BDF">
        <w:rPr>
          <w:sz w:val="24"/>
          <w:szCs w:val="24"/>
        </w:rPr>
        <w:t xml:space="preserve"> if an individual has no </w:t>
      </w:r>
      <w:r w:rsidR="0039333E">
        <w:rPr>
          <w:sz w:val="24"/>
          <w:szCs w:val="24"/>
        </w:rPr>
        <w:t>family,</w:t>
      </w:r>
      <w:r w:rsidR="00662111">
        <w:rPr>
          <w:sz w:val="24"/>
          <w:szCs w:val="24"/>
        </w:rPr>
        <w:t xml:space="preserve"> a mental health advocate</w:t>
      </w:r>
      <w:r w:rsidR="00F20BDF">
        <w:rPr>
          <w:sz w:val="24"/>
          <w:szCs w:val="24"/>
        </w:rPr>
        <w:t xml:space="preserve"> would be appointed to represent an individual’s views and wishes </w:t>
      </w:r>
      <w:r w:rsidR="00662111">
        <w:rPr>
          <w:sz w:val="24"/>
          <w:szCs w:val="24"/>
        </w:rPr>
        <w:t xml:space="preserve">(Roberts, 2012). </w:t>
      </w:r>
    </w:p>
    <w:p w:rsidR="00662111" w:rsidRDefault="00662111" w:rsidP="00662111">
      <w:pPr>
        <w:jc w:val="both"/>
        <w:rPr>
          <w:sz w:val="24"/>
          <w:szCs w:val="24"/>
        </w:rPr>
      </w:pPr>
    </w:p>
    <w:p w:rsidR="00B66C01" w:rsidRDefault="00662111" w:rsidP="00B66C01">
      <w:pPr>
        <w:jc w:val="both"/>
        <w:rPr>
          <w:color w:val="auto"/>
          <w:sz w:val="24"/>
          <w:szCs w:val="24"/>
          <w:lang w:eastAsia="en-US"/>
        </w:rPr>
      </w:pPr>
      <w:r w:rsidRPr="003A4151">
        <w:rPr>
          <w:color w:val="auto"/>
          <w:sz w:val="24"/>
          <w:szCs w:val="24"/>
          <w:lang w:eastAsia="en-US"/>
        </w:rPr>
        <w:t>The meeting took place in the office of the residential p</w:t>
      </w:r>
      <w:r>
        <w:rPr>
          <w:color w:val="auto"/>
          <w:sz w:val="24"/>
          <w:szCs w:val="24"/>
          <w:lang w:eastAsia="en-US"/>
        </w:rPr>
        <w:t>lacem</w:t>
      </w:r>
      <w:r w:rsidR="00190F84">
        <w:rPr>
          <w:color w:val="auto"/>
          <w:sz w:val="24"/>
          <w:szCs w:val="24"/>
          <w:lang w:eastAsia="en-US"/>
        </w:rPr>
        <w:t>ent, there was</w:t>
      </w:r>
      <w:r w:rsidRPr="003A4151">
        <w:rPr>
          <w:color w:val="auto"/>
          <w:sz w:val="24"/>
          <w:szCs w:val="24"/>
          <w:lang w:eastAsia="en-US"/>
        </w:rPr>
        <w:t xml:space="preserve"> little space </w:t>
      </w:r>
      <w:r w:rsidR="00190F84">
        <w:rPr>
          <w:color w:val="auto"/>
          <w:sz w:val="24"/>
          <w:szCs w:val="24"/>
          <w:lang w:eastAsia="en-US"/>
        </w:rPr>
        <w:t xml:space="preserve">and </w:t>
      </w:r>
      <w:r w:rsidRPr="003A4151">
        <w:rPr>
          <w:color w:val="auto"/>
          <w:sz w:val="24"/>
          <w:szCs w:val="24"/>
          <w:lang w:eastAsia="en-US"/>
        </w:rPr>
        <w:t>it was difficult for everyon</w:t>
      </w:r>
      <w:r w:rsidR="00190F84">
        <w:rPr>
          <w:color w:val="auto"/>
          <w:sz w:val="24"/>
          <w:szCs w:val="24"/>
          <w:lang w:eastAsia="en-US"/>
        </w:rPr>
        <w:t>e to face</w:t>
      </w:r>
      <w:r w:rsidRPr="003A4151">
        <w:rPr>
          <w:color w:val="auto"/>
          <w:sz w:val="24"/>
          <w:szCs w:val="24"/>
          <w:lang w:eastAsia="en-US"/>
        </w:rPr>
        <w:t xml:space="preserve"> each other, however</w:t>
      </w:r>
      <w:r w:rsidR="00190F84">
        <w:rPr>
          <w:color w:val="auto"/>
          <w:sz w:val="24"/>
          <w:szCs w:val="24"/>
          <w:lang w:eastAsia="en-US"/>
        </w:rPr>
        <w:t xml:space="preserve"> to ensure effective communication </w:t>
      </w:r>
      <w:r w:rsidRPr="003A4151">
        <w:rPr>
          <w:color w:val="auto"/>
          <w:sz w:val="24"/>
          <w:szCs w:val="24"/>
          <w:lang w:eastAsia="en-US"/>
        </w:rPr>
        <w:t>family were seated where they could</w:t>
      </w:r>
      <w:r w:rsidR="00190F84">
        <w:rPr>
          <w:color w:val="auto"/>
          <w:sz w:val="24"/>
          <w:szCs w:val="24"/>
          <w:lang w:eastAsia="en-US"/>
        </w:rPr>
        <w:t xml:space="preserve"> face everyone</w:t>
      </w:r>
      <w:r w:rsidRPr="003A4151">
        <w:rPr>
          <w:color w:val="auto"/>
          <w:sz w:val="24"/>
          <w:szCs w:val="24"/>
          <w:lang w:eastAsia="en-US"/>
        </w:rPr>
        <w:t xml:space="preserve">. </w:t>
      </w:r>
      <w:r w:rsidRPr="00A20593">
        <w:rPr>
          <w:color w:val="auto"/>
          <w:sz w:val="24"/>
          <w:szCs w:val="24"/>
          <w:lang w:val="en-US"/>
        </w:rPr>
        <w:t>The meeting was multidisciplinary with myself</w:t>
      </w:r>
      <w:r w:rsidR="00190F84">
        <w:rPr>
          <w:color w:val="auto"/>
          <w:sz w:val="24"/>
          <w:szCs w:val="24"/>
          <w:lang w:val="en-US"/>
        </w:rPr>
        <w:t>,</w:t>
      </w:r>
      <w:r w:rsidRPr="00A20593">
        <w:rPr>
          <w:color w:val="auto"/>
          <w:sz w:val="24"/>
          <w:szCs w:val="24"/>
          <w:lang w:val="en-US"/>
        </w:rPr>
        <w:t xml:space="preserve"> the </w:t>
      </w:r>
      <w:r>
        <w:rPr>
          <w:color w:val="auto"/>
          <w:sz w:val="24"/>
          <w:szCs w:val="24"/>
          <w:lang w:val="en-US"/>
        </w:rPr>
        <w:t xml:space="preserve">observer, </w:t>
      </w:r>
      <w:r w:rsidRPr="00A20593">
        <w:rPr>
          <w:color w:val="auto"/>
          <w:sz w:val="24"/>
          <w:szCs w:val="24"/>
          <w:lang w:val="en-US"/>
        </w:rPr>
        <w:t xml:space="preserve">community </w:t>
      </w:r>
      <w:r w:rsidR="00190F84">
        <w:rPr>
          <w:color w:val="auto"/>
          <w:sz w:val="24"/>
          <w:szCs w:val="24"/>
          <w:lang w:val="en-US"/>
        </w:rPr>
        <w:t>mental health practitioner</w:t>
      </w:r>
      <w:r>
        <w:rPr>
          <w:color w:val="auto"/>
          <w:sz w:val="24"/>
          <w:szCs w:val="24"/>
          <w:lang w:val="en-US"/>
        </w:rPr>
        <w:t>, a</w:t>
      </w:r>
      <w:r w:rsidRPr="00A20593">
        <w:rPr>
          <w:color w:val="auto"/>
          <w:sz w:val="24"/>
          <w:szCs w:val="24"/>
          <w:lang w:val="en-US"/>
        </w:rPr>
        <w:t xml:space="preserve"> mental health support worker, son and daughter-in-law</w:t>
      </w:r>
      <w:r>
        <w:rPr>
          <w:color w:val="auto"/>
          <w:sz w:val="24"/>
          <w:szCs w:val="24"/>
          <w:lang w:val="en-US"/>
        </w:rPr>
        <w:t>,</w:t>
      </w:r>
      <w:r w:rsidRPr="00A20593">
        <w:rPr>
          <w:color w:val="auto"/>
          <w:sz w:val="24"/>
          <w:szCs w:val="24"/>
          <w:lang w:val="en-US"/>
        </w:rPr>
        <w:t xml:space="preserve"> and the care home manager</w:t>
      </w:r>
      <w:r w:rsidR="00190F84">
        <w:rPr>
          <w:color w:val="auto"/>
          <w:sz w:val="24"/>
          <w:szCs w:val="24"/>
          <w:lang w:eastAsia="en-US"/>
        </w:rPr>
        <w:t>. Following introductions,</w:t>
      </w:r>
      <w:r w:rsidR="00B66C01">
        <w:rPr>
          <w:color w:val="auto"/>
          <w:sz w:val="24"/>
          <w:szCs w:val="24"/>
          <w:lang w:eastAsia="en-US"/>
        </w:rPr>
        <w:t xml:space="preserve"> </w:t>
      </w:r>
      <w:r>
        <w:rPr>
          <w:color w:val="auto"/>
          <w:sz w:val="24"/>
          <w:szCs w:val="24"/>
          <w:lang w:eastAsia="en-US"/>
        </w:rPr>
        <w:t xml:space="preserve">I realised I had forgotten to provide </w:t>
      </w:r>
      <w:r w:rsidR="00B66C01">
        <w:rPr>
          <w:color w:val="auto"/>
          <w:sz w:val="24"/>
          <w:szCs w:val="24"/>
          <w:lang w:eastAsia="en-US"/>
        </w:rPr>
        <w:t xml:space="preserve">the BIM procedure booklet to family. Therefore, I </w:t>
      </w:r>
      <w:r w:rsidRPr="003A4151">
        <w:rPr>
          <w:color w:val="auto"/>
          <w:sz w:val="24"/>
          <w:szCs w:val="24"/>
          <w:lang w:eastAsia="en-US"/>
        </w:rPr>
        <w:t>explain</w:t>
      </w:r>
      <w:r>
        <w:rPr>
          <w:color w:val="auto"/>
          <w:sz w:val="24"/>
          <w:szCs w:val="24"/>
          <w:lang w:eastAsia="en-US"/>
        </w:rPr>
        <w:t xml:space="preserve">ed clearly </w:t>
      </w:r>
      <w:r w:rsidRPr="003A4151">
        <w:rPr>
          <w:color w:val="auto"/>
          <w:sz w:val="24"/>
          <w:szCs w:val="24"/>
          <w:lang w:eastAsia="en-US"/>
        </w:rPr>
        <w:t>the pr</w:t>
      </w:r>
      <w:r>
        <w:rPr>
          <w:color w:val="auto"/>
          <w:sz w:val="24"/>
          <w:szCs w:val="24"/>
          <w:lang w:eastAsia="en-US"/>
        </w:rPr>
        <w:t>ocess of the meeting and my role. I explained that t</w:t>
      </w:r>
      <w:r w:rsidRPr="003A4151">
        <w:rPr>
          <w:color w:val="auto"/>
          <w:sz w:val="24"/>
          <w:szCs w:val="24"/>
          <w:lang w:eastAsia="en-US"/>
        </w:rPr>
        <w:t>he meeting was held to follow processes and to decide what is in individual</w:t>
      </w:r>
      <w:r>
        <w:rPr>
          <w:color w:val="auto"/>
          <w:sz w:val="24"/>
          <w:szCs w:val="24"/>
          <w:lang w:eastAsia="en-US"/>
        </w:rPr>
        <w:t xml:space="preserve"> </w:t>
      </w:r>
      <w:r w:rsidRPr="003A4151">
        <w:rPr>
          <w:color w:val="auto"/>
          <w:sz w:val="24"/>
          <w:szCs w:val="24"/>
          <w:lang w:eastAsia="en-US"/>
        </w:rPr>
        <w:t>1s best interest</w:t>
      </w:r>
      <w:r>
        <w:rPr>
          <w:color w:val="auto"/>
          <w:sz w:val="24"/>
          <w:szCs w:val="24"/>
          <w:lang w:eastAsia="en-US"/>
        </w:rPr>
        <w:t>,</w:t>
      </w:r>
      <w:r w:rsidRPr="003A4151">
        <w:rPr>
          <w:color w:val="auto"/>
          <w:sz w:val="24"/>
          <w:szCs w:val="24"/>
          <w:lang w:eastAsia="en-US"/>
        </w:rPr>
        <w:t xml:space="preserve"> </w:t>
      </w:r>
      <w:r w:rsidR="00B66C01">
        <w:rPr>
          <w:color w:val="auto"/>
          <w:sz w:val="24"/>
          <w:szCs w:val="24"/>
          <w:lang w:eastAsia="en-US"/>
        </w:rPr>
        <w:t xml:space="preserve">by </w:t>
      </w:r>
      <w:r w:rsidR="00B66C01" w:rsidRPr="003A4151">
        <w:rPr>
          <w:color w:val="auto"/>
          <w:sz w:val="24"/>
          <w:szCs w:val="24"/>
          <w:lang w:eastAsia="en-US"/>
        </w:rPr>
        <w:t xml:space="preserve">gathering </w:t>
      </w:r>
      <w:r w:rsidR="00720840">
        <w:rPr>
          <w:color w:val="auto"/>
          <w:sz w:val="24"/>
          <w:szCs w:val="24"/>
          <w:lang w:eastAsia="en-US"/>
        </w:rPr>
        <w:t>everyone’s views, information and evidence</w:t>
      </w:r>
      <w:r w:rsidR="00B66C01">
        <w:rPr>
          <w:color w:val="auto"/>
          <w:sz w:val="24"/>
          <w:szCs w:val="24"/>
          <w:lang w:eastAsia="en-US"/>
        </w:rPr>
        <w:t xml:space="preserve"> to support the decision made i.e.</w:t>
      </w:r>
      <w:r w:rsidRPr="003A4151">
        <w:rPr>
          <w:color w:val="auto"/>
          <w:sz w:val="24"/>
          <w:szCs w:val="24"/>
          <w:lang w:eastAsia="en-US"/>
        </w:rPr>
        <w:t xml:space="preserve"> individual</w:t>
      </w:r>
      <w:r>
        <w:rPr>
          <w:color w:val="auto"/>
          <w:sz w:val="24"/>
          <w:szCs w:val="24"/>
          <w:lang w:eastAsia="en-US"/>
        </w:rPr>
        <w:t xml:space="preserve"> 1</w:t>
      </w:r>
      <w:r w:rsidRPr="003A4151">
        <w:rPr>
          <w:color w:val="auto"/>
          <w:sz w:val="24"/>
          <w:szCs w:val="24"/>
          <w:lang w:eastAsia="en-US"/>
        </w:rPr>
        <w:t xml:space="preserve"> remainin</w:t>
      </w:r>
      <w:r>
        <w:rPr>
          <w:color w:val="auto"/>
          <w:sz w:val="24"/>
          <w:szCs w:val="24"/>
          <w:lang w:eastAsia="en-US"/>
        </w:rPr>
        <w:t xml:space="preserve">g at the care home, or </w:t>
      </w:r>
      <w:r w:rsidRPr="003A4151">
        <w:rPr>
          <w:color w:val="auto"/>
          <w:sz w:val="24"/>
          <w:szCs w:val="24"/>
          <w:lang w:eastAsia="en-US"/>
        </w:rPr>
        <w:t>r</w:t>
      </w:r>
      <w:r w:rsidR="00B66C01">
        <w:rPr>
          <w:color w:val="auto"/>
          <w:sz w:val="24"/>
          <w:szCs w:val="24"/>
          <w:lang w:eastAsia="en-US"/>
        </w:rPr>
        <w:t>eturning home with care</w:t>
      </w:r>
      <w:r>
        <w:rPr>
          <w:color w:val="auto"/>
          <w:sz w:val="24"/>
          <w:szCs w:val="24"/>
          <w:lang w:eastAsia="en-US"/>
        </w:rPr>
        <w:t>.</w:t>
      </w:r>
      <w:r w:rsidRPr="003A4151">
        <w:rPr>
          <w:color w:val="auto"/>
          <w:sz w:val="24"/>
          <w:szCs w:val="24"/>
          <w:lang w:eastAsia="en-US"/>
        </w:rPr>
        <w:t xml:space="preserve"> </w:t>
      </w:r>
    </w:p>
    <w:p w:rsidR="00F20BDF" w:rsidRDefault="00F20BDF" w:rsidP="00B66C01">
      <w:pPr>
        <w:jc w:val="both"/>
        <w:rPr>
          <w:color w:val="auto"/>
          <w:sz w:val="24"/>
          <w:szCs w:val="24"/>
          <w:lang w:eastAsia="en-US"/>
        </w:rPr>
      </w:pPr>
    </w:p>
    <w:p w:rsidR="00F20BDF" w:rsidRDefault="00190F84" w:rsidP="00720840">
      <w:pPr>
        <w:jc w:val="both"/>
        <w:rPr>
          <w:color w:val="auto"/>
          <w:sz w:val="24"/>
          <w:szCs w:val="24"/>
          <w:lang w:eastAsia="en-US"/>
        </w:rPr>
      </w:pPr>
      <w:r>
        <w:rPr>
          <w:color w:val="auto"/>
          <w:sz w:val="24"/>
          <w:szCs w:val="24"/>
          <w:lang w:eastAsia="en-US"/>
        </w:rPr>
        <w:t>Family expressed their concern</w:t>
      </w:r>
      <w:r w:rsidR="00A13A68">
        <w:rPr>
          <w:color w:val="auto"/>
          <w:sz w:val="24"/>
          <w:szCs w:val="24"/>
          <w:lang w:eastAsia="en-US"/>
        </w:rPr>
        <w:t xml:space="preserve"> by the</w:t>
      </w:r>
      <w:r w:rsidR="00A13A68" w:rsidRPr="003A4151">
        <w:rPr>
          <w:color w:val="auto"/>
          <w:sz w:val="24"/>
          <w:szCs w:val="24"/>
          <w:lang w:eastAsia="en-US"/>
        </w:rPr>
        <w:t xml:space="preserve"> option</w:t>
      </w:r>
      <w:r>
        <w:rPr>
          <w:color w:val="auto"/>
          <w:sz w:val="24"/>
          <w:szCs w:val="24"/>
          <w:lang w:eastAsia="en-US"/>
        </w:rPr>
        <w:t xml:space="preserve"> of returning home</w:t>
      </w:r>
      <w:r w:rsidR="00F20BDF">
        <w:rPr>
          <w:color w:val="auto"/>
          <w:sz w:val="24"/>
          <w:szCs w:val="24"/>
          <w:lang w:eastAsia="en-US"/>
        </w:rPr>
        <w:t>, despite this being individual 1s</w:t>
      </w:r>
      <w:r w:rsidR="00BA0C5A">
        <w:rPr>
          <w:color w:val="auto"/>
          <w:sz w:val="24"/>
          <w:szCs w:val="24"/>
          <w:lang w:eastAsia="en-US"/>
        </w:rPr>
        <w:t xml:space="preserve"> previous wish</w:t>
      </w:r>
      <w:r>
        <w:rPr>
          <w:color w:val="auto"/>
          <w:sz w:val="24"/>
          <w:szCs w:val="24"/>
          <w:lang w:eastAsia="en-US"/>
        </w:rPr>
        <w:t xml:space="preserve"> and while they wanted her home, they also wanted her to be safe.</w:t>
      </w:r>
      <w:r w:rsidR="00A13A68">
        <w:rPr>
          <w:color w:val="auto"/>
          <w:sz w:val="24"/>
          <w:szCs w:val="24"/>
          <w:lang w:eastAsia="en-US"/>
        </w:rPr>
        <w:t xml:space="preserve"> I</w:t>
      </w:r>
      <w:r w:rsidR="00A13A68" w:rsidRPr="003A4151">
        <w:rPr>
          <w:color w:val="auto"/>
          <w:sz w:val="24"/>
          <w:szCs w:val="24"/>
          <w:lang w:eastAsia="en-US"/>
        </w:rPr>
        <w:t xml:space="preserve"> explain</w:t>
      </w:r>
      <w:r w:rsidR="00A13A68">
        <w:rPr>
          <w:color w:val="auto"/>
          <w:sz w:val="24"/>
          <w:szCs w:val="24"/>
          <w:lang w:eastAsia="en-US"/>
        </w:rPr>
        <w:t>ed</w:t>
      </w:r>
      <w:r w:rsidR="00A13A68" w:rsidRPr="003A4151">
        <w:rPr>
          <w:color w:val="auto"/>
          <w:sz w:val="24"/>
          <w:szCs w:val="24"/>
          <w:lang w:eastAsia="en-US"/>
        </w:rPr>
        <w:t xml:space="preserve"> that we are required by law to look at the least restrictive option </w:t>
      </w:r>
      <w:r w:rsidR="00A13A68">
        <w:rPr>
          <w:color w:val="auto"/>
          <w:sz w:val="24"/>
          <w:szCs w:val="24"/>
          <w:lang w:eastAsia="en-US"/>
        </w:rPr>
        <w:t>under princi</w:t>
      </w:r>
      <w:r w:rsidR="00D301B8">
        <w:rPr>
          <w:color w:val="auto"/>
          <w:sz w:val="24"/>
          <w:szCs w:val="24"/>
          <w:lang w:eastAsia="en-US"/>
        </w:rPr>
        <w:t>ple 5 of the MCA</w:t>
      </w:r>
      <w:r w:rsidR="00A13A68">
        <w:rPr>
          <w:color w:val="auto"/>
          <w:sz w:val="24"/>
          <w:szCs w:val="24"/>
          <w:lang w:eastAsia="en-US"/>
        </w:rPr>
        <w:t xml:space="preserve"> 2005 (Johns, 2017)</w:t>
      </w:r>
      <w:r w:rsidR="00F20BDF">
        <w:rPr>
          <w:color w:val="auto"/>
          <w:sz w:val="24"/>
          <w:szCs w:val="24"/>
          <w:lang w:eastAsia="en-US"/>
        </w:rPr>
        <w:t xml:space="preserve">, by looking at the two options and weighing these up and from discussions with all involved, this will allow us to come to the least restrictive option available. </w:t>
      </w:r>
      <w:r>
        <w:rPr>
          <w:rFonts w:eastAsiaTheme="minorHAnsi"/>
          <w:color w:val="auto"/>
          <w:sz w:val="24"/>
          <w:szCs w:val="24"/>
          <w:lang w:eastAsia="en-US"/>
        </w:rPr>
        <w:t>I explained that regardless of individual 1s lack of capacity and despite family’s anxieties, it may be that returning home is in her best interests</w:t>
      </w:r>
      <w:r w:rsidR="00A13A68">
        <w:rPr>
          <w:color w:val="auto"/>
          <w:sz w:val="24"/>
          <w:szCs w:val="24"/>
          <w:lang w:eastAsia="en-US"/>
        </w:rPr>
        <w:t>.</w:t>
      </w:r>
      <w:r w:rsidR="00B66C01">
        <w:rPr>
          <w:color w:val="auto"/>
          <w:sz w:val="24"/>
          <w:szCs w:val="24"/>
          <w:lang w:eastAsia="en-US"/>
        </w:rPr>
        <w:t xml:space="preserve"> Further</w:t>
      </w:r>
      <w:r w:rsidR="00F20BDF">
        <w:rPr>
          <w:rFonts w:eastAsiaTheme="minorHAnsi"/>
          <w:color w:val="auto"/>
          <w:sz w:val="24"/>
          <w:szCs w:val="24"/>
          <w:lang w:eastAsia="en-US"/>
        </w:rPr>
        <w:t>, I considered</w:t>
      </w:r>
      <w:r w:rsidR="00B66C01">
        <w:rPr>
          <w:rFonts w:eastAsiaTheme="minorHAnsi"/>
          <w:color w:val="auto"/>
          <w:sz w:val="24"/>
          <w:szCs w:val="24"/>
          <w:lang w:eastAsia="en-US"/>
        </w:rPr>
        <w:t xml:space="preserve"> </w:t>
      </w:r>
      <w:r w:rsidR="00720840">
        <w:rPr>
          <w:rFonts w:eastAsiaTheme="minorHAnsi"/>
          <w:color w:val="auto"/>
          <w:sz w:val="24"/>
          <w:szCs w:val="24"/>
          <w:lang w:eastAsia="en-US"/>
        </w:rPr>
        <w:t xml:space="preserve">and reflected on </w:t>
      </w:r>
      <w:r w:rsidR="00B66C01">
        <w:rPr>
          <w:rFonts w:eastAsiaTheme="minorHAnsi"/>
          <w:color w:val="auto"/>
          <w:sz w:val="24"/>
          <w:szCs w:val="24"/>
          <w:lang w:eastAsia="en-US"/>
        </w:rPr>
        <w:t>the ethical dilemma of rights versus</w:t>
      </w:r>
      <w:r w:rsidR="00B66C01" w:rsidRPr="001858F7">
        <w:rPr>
          <w:rFonts w:eastAsiaTheme="minorHAnsi"/>
          <w:color w:val="auto"/>
          <w:sz w:val="24"/>
          <w:szCs w:val="24"/>
          <w:lang w:eastAsia="en-US"/>
        </w:rPr>
        <w:t xml:space="preserve"> risks</w:t>
      </w:r>
      <w:r w:rsidR="00B66C01">
        <w:rPr>
          <w:rFonts w:eastAsiaTheme="minorHAnsi"/>
          <w:color w:val="auto"/>
          <w:sz w:val="24"/>
          <w:szCs w:val="24"/>
          <w:lang w:eastAsia="en-US"/>
        </w:rPr>
        <w:t xml:space="preserve"> and finding a balance between the conflicting values of autonomy and safety</w:t>
      </w:r>
      <w:r w:rsidR="00720840">
        <w:rPr>
          <w:color w:val="auto"/>
          <w:sz w:val="24"/>
          <w:szCs w:val="24"/>
          <w:lang w:eastAsia="en-US"/>
        </w:rPr>
        <w:t xml:space="preserve"> and a </w:t>
      </w:r>
      <w:r w:rsidR="00720840" w:rsidRPr="003A4151">
        <w:rPr>
          <w:color w:val="auto"/>
          <w:sz w:val="24"/>
          <w:szCs w:val="24"/>
          <w:lang w:eastAsia="en-US"/>
        </w:rPr>
        <w:t>dilemma</w:t>
      </w:r>
      <w:r w:rsidR="00720840">
        <w:rPr>
          <w:color w:val="auto"/>
          <w:sz w:val="24"/>
          <w:szCs w:val="24"/>
          <w:lang w:eastAsia="en-US"/>
        </w:rPr>
        <w:t xml:space="preserve"> of balancing rights and a duty to protect under the MCA 2005. </w:t>
      </w:r>
    </w:p>
    <w:p w:rsidR="00720840" w:rsidRDefault="00720840" w:rsidP="00720840">
      <w:pPr>
        <w:jc w:val="both"/>
        <w:rPr>
          <w:rFonts w:eastAsiaTheme="minorHAnsi"/>
          <w:color w:val="auto"/>
          <w:sz w:val="24"/>
          <w:szCs w:val="24"/>
          <w:lang w:eastAsia="en-US"/>
        </w:rPr>
      </w:pPr>
    </w:p>
    <w:p w:rsidR="00A13A68" w:rsidRPr="00F20BDF" w:rsidRDefault="00A13A68" w:rsidP="00A13A68">
      <w:pPr>
        <w:jc w:val="both"/>
        <w:rPr>
          <w:rFonts w:eastAsiaTheme="minorHAnsi"/>
          <w:color w:val="auto"/>
          <w:sz w:val="24"/>
          <w:szCs w:val="24"/>
          <w:lang w:eastAsia="en-US"/>
        </w:rPr>
      </w:pPr>
      <w:r w:rsidRPr="003A4151">
        <w:rPr>
          <w:color w:val="auto"/>
          <w:sz w:val="24"/>
          <w:szCs w:val="24"/>
          <w:lang w:eastAsia="en-US"/>
        </w:rPr>
        <w:t>I explained that as family have no lastin</w:t>
      </w:r>
      <w:r>
        <w:rPr>
          <w:color w:val="auto"/>
          <w:sz w:val="24"/>
          <w:szCs w:val="24"/>
          <w:lang w:eastAsia="en-US"/>
        </w:rPr>
        <w:t xml:space="preserve">g power of attorney, </w:t>
      </w:r>
      <w:r w:rsidRPr="003A4151">
        <w:rPr>
          <w:color w:val="auto"/>
          <w:sz w:val="24"/>
          <w:szCs w:val="24"/>
          <w:lang w:eastAsia="en-US"/>
        </w:rPr>
        <w:t>the decisio</w:t>
      </w:r>
      <w:r>
        <w:rPr>
          <w:color w:val="auto"/>
          <w:sz w:val="24"/>
          <w:szCs w:val="24"/>
          <w:lang w:eastAsia="en-US"/>
        </w:rPr>
        <w:t>n would re</w:t>
      </w:r>
      <w:r w:rsidR="00190F84">
        <w:rPr>
          <w:color w:val="auto"/>
          <w:sz w:val="24"/>
          <w:szCs w:val="24"/>
          <w:lang w:eastAsia="en-US"/>
        </w:rPr>
        <w:t xml:space="preserve">st with me. However, I reflected about </w:t>
      </w:r>
      <w:r>
        <w:rPr>
          <w:color w:val="auto"/>
          <w:sz w:val="24"/>
          <w:szCs w:val="24"/>
          <w:lang w:eastAsia="en-US"/>
        </w:rPr>
        <w:t>the power dynamics within this, it was necessary to facilitate a reconstruction during the meeting, to empower family by working in partnership and equally valuing knowledge and perspecti</w:t>
      </w:r>
      <w:r w:rsidR="00BA0C5A">
        <w:rPr>
          <w:color w:val="auto"/>
          <w:sz w:val="24"/>
          <w:szCs w:val="24"/>
          <w:lang w:eastAsia="en-US"/>
        </w:rPr>
        <w:t>ves</w:t>
      </w:r>
      <w:r>
        <w:rPr>
          <w:color w:val="auto"/>
          <w:sz w:val="24"/>
          <w:szCs w:val="24"/>
          <w:lang w:eastAsia="en-US"/>
        </w:rPr>
        <w:t xml:space="preserve"> (Ingram et al, 2014)</w:t>
      </w:r>
      <w:r w:rsidR="00BA0C5A">
        <w:rPr>
          <w:color w:val="auto"/>
          <w:sz w:val="24"/>
          <w:szCs w:val="24"/>
          <w:lang w:eastAsia="en-US"/>
        </w:rPr>
        <w:t>. On reflection during,</w:t>
      </w:r>
      <w:r w:rsidR="00190F84">
        <w:rPr>
          <w:color w:val="auto"/>
          <w:sz w:val="24"/>
          <w:szCs w:val="24"/>
          <w:lang w:eastAsia="en-US"/>
        </w:rPr>
        <w:t xml:space="preserve"> </w:t>
      </w:r>
      <w:r>
        <w:rPr>
          <w:color w:val="auto"/>
          <w:sz w:val="24"/>
          <w:szCs w:val="24"/>
          <w:lang w:eastAsia="en-US"/>
        </w:rPr>
        <w:t>I felt un</w:t>
      </w:r>
      <w:r w:rsidRPr="003A4151">
        <w:rPr>
          <w:color w:val="auto"/>
          <w:sz w:val="24"/>
          <w:szCs w:val="24"/>
          <w:lang w:eastAsia="en-US"/>
        </w:rPr>
        <w:t>confident of my abilities as a practitioner who lacked the knowledge in the area of best interests and althou</w:t>
      </w:r>
      <w:r w:rsidR="00BA0C5A">
        <w:rPr>
          <w:color w:val="auto"/>
          <w:sz w:val="24"/>
          <w:szCs w:val="24"/>
          <w:lang w:eastAsia="en-US"/>
        </w:rPr>
        <w:t>gh I had researched</w:t>
      </w:r>
      <w:r w:rsidRPr="003A4151">
        <w:rPr>
          <w:color w:val="auto"/>
          <w:sz w:val="24"/>
          <w:szCs w:val="24"/>
          <w:lang w:eastAsia="en-US"/>
        </w:rPr>
        <w:t>, the struggle remained that</w:t>
      </w:r>
      <w:r>
        <w:rPr>
          <w:color w:val="auto"/>
          <w:sz w:val="24"/>
          <w:szCs w:val="24"/>
          <w:lang w:eastAsia="en-US"/>
        </w:rPr>
        <w:t>,</w:t>
      </w:r>
      <w:r w:rsidRPr="003A4151">
        <w:rPr>
          <w:color w:val="auto"/>
          <w:sz w:val="24"/>
          <w:szCs w:val="24"/>
          <w:lang w:eastAsia="en-US"/>
        </w:rPr>
        <w:t xml:space="preserve"> having such power to mak</w:t>
      </w:r>
      <w:r w:rsidR="00BA0C5A">
        <w:rPr>
          <w:color w:val="auto"/>
          <w:sz w:val="24"/>
          <w:szCs w:val="24"/>
          <w:lang w:eastAsia="en-US"/>
        </w:rPr>
        <w:t>e such decisions</w:t>
      </w:r>
      <w:r w:rsidRPr="003A4151">
        <w:rPr>
          <w:color w:val="auto"/>
          <w:sz w:val="24"/>
          <w:szCs w:val="24"/>
          <w:lang w:eastAsia="en-US"/>
        </w:rPr>
        <w:t xml:space="preserve"> somewhat troubled me</w:t>
      </w:r>
      <w:r w:rsidR="00F20BDF">
        <w:rPr>
          <w:color w:val="auto"/>
          <w:sz w:val="24"/>
          <w:szCs w:val="24"/>
          <w:lang w:eastAsia="en-US"/>
        </w:rPr>
        <w:t>.</w:t>
      </w:r>
      <w:r w:rsidR="00720840" w:rsidRPr="00720840">
        <w:rPr>
          <w:color w:val="auto"/>
          <w:sz w:val="24"/>
          <w:szCs w:val="24"/>
          <w:lang w:eastAsia="en-US"/>
        </w:rPr>
        <w:t xml:space="preserve"> </w:t>
      </w:r>
    </w:p>
    <w:p w:rsidR="00662111" w:rsidRDefault="00662111" w:rsidP="00662111">
      <w:pPr>
        <w:jc w:val="both"/>
        <w:rPr>
          <w:color w:val="auto"/>
          <w:sz w:val="24"/>
          <w:szCs w:val="24"/>
          <w:lang w:eastAsia="en-US"/>
        </w:rPr>
      </w:pPr>
    </w:p>
    <w:p w:rsidR="00F20BDF" w:rsidRPr="00B66C01" w:rsidRDefault="00922AA5" w:rsidP="00F20BDF">
      <w:pPr>
        <w:jc w:val="both"/>
        <w:rPr>
          <w:color w:val="auto"/>
          <w:sz w:val="24"/>
          <w:szCs w:val="24"/>
          <w:lang w:eastAsia="en-US"/>
        </w:rPr>
      </w:pPr>
      <w:r w:rsidRPr="00190F84">
        <w:rPr>
          <w:color w:val="auto"/>
          <w:sz w:val="24"/>
          <w:szCs w:val="24"/>
          <w:lang w:eastAsia="en-US"/>
        </w:rPr>
        <w:t>The</w:t>
      </w:r>
      <w:r w:rsidR="00BA0C5A">
        <w:rPr>
          <w:color w:val="auto"/>
          <w:sz w:val="24"/>
          <w:szCs w:val="24"/>
          <w:lang w:eastAsia="en-US"/>
        </w:rPr>
        <w:t xml:space="preserve"> objective of the BIM was</w:t>
      </w:r>
      <w:r w:rsidRPr="00190F84">
        <w:rPr>
          <w:color w:val="auto"/>
          <w:sz w:val="24"/>
          <w:szCs w:val="24"/>
          <w:lang w:eastAsia="en-US"/>
        </w:rPr>
        <w:t xml:space="preserve"> to reach a shared understanding between all parties of the n</w:t>
      </w:r>
      <w:r w:rsidR="00BA0C5A">
        <w:rPr>
          <w:color w:val="auto"/>
          <w:sz w:val="24"/>
          <w:szCs w:val="24"/>
          <w:lang w:eastAsia="en-US"/>
        </w:rPr>
        <w:t>ature of the decision</w:t>
      </w:r>
      <w:r w:rsidRPr="00190F84">
        <w:rPr>
          <w:color w:val="auto"/>
          <w:sz w:val="24"/>
          <w:szCs w:val="24"/>
          <w:lang w:eastAsia="en-US"/>
        </w:rPr>
        <w:t xml:space="preserve">, and this would rely on effective communication skills (Healy, 2011). During the </w:t>
      </w:r>
      <w:r w:rsidR="00BA0C5A" w:rsidRPr="00190F84">
        <w:rPr>
          <w:color w:val="auto"/>
          <w:sz w:val="24"/>
          <w:szCs w:val="24"/>
          <w:lang w:eastAsia="en-US"/>
        </w:rPr>
        <w:t>meeting,</w:t>
      </w:r>
      <w:r w:rsidRPr="00B40629">
        <w:rPr>
          <w:color w:val="auto"/>
          <w:lang w:eastAsia="en-US"/>
        </w:rPr>
        <w:t xml:space="preserve"> </w:t>
      </w:r>
      <w:r w:rsidR="00190F84">
        <w:rPr>
          <w:color w:val="auto"/>
          <w:sz w:val="24"/>
          <w:szCs w:val="24"/>
          <w:lang w:val="en-US"/>
        </w:rPr>
        <w:t xml:space="preserve">I ensured to speak clearly and with no jargon so family were able to understand processes. </w:t>
      </w:r>
      <w:r w:rsidRPr="00190F84">
        <w:rPr>
          <w:color w:val="auto"/>
          <w:sz w:val="24"/>
          <w:szCs w:val="24"/>
          <w:lang w:eastAsia="en-US"/>
        </w:rPr>
        <w:t xml:space="preserve">I sat with an open body posture and I asked open </w:t>
      </w:r>
      <w:r w:rsidR="00720840" w:rsidRPr="00190F84">
        <w:rPr>
          <w:color w:val="auto"/>
          <w:sz w:val="24"/>
          <w:szCs w:val="24"/>
          <w:lang w:eastAsia="en-US"/>
        </w:rPr>
        <w:t>questions, which</w:t>
      </w:r>
      <w:r w:rsidRPr="00190F84">
        <w:rPr>
          <w:color w:val="auto"/>
          <w:sz w:val="24"/>
          <w:szCs w:val="24"/>
          <w:lang w:eastAsia="en-US"/>
        </w:rPr>
        <w:t xml:space="preserve"> assists in developing empowering and anti-oppressive practice with individuals and </w:t>
      </w:r>
      <w:r w:rsidR="00720840" w:rsidRPr="00190F84">
        <w:rPr>
          <w:color w:val="auto"/>
          <w:sz w:val="24"/>
          <w:szCs w:val="24"/>
          <w:lang w:eastAsia="en-US"/>
        </w:rPr>
        <w:t>is</w:t>
      </w:r>
      <w:r w:rsidRPr="00190F84">
        <w:rPr>
          <w:color w:val="auto"/>
          <w:sz w:val="24"/>
          <w:szCs w:val="24"/>
          <w:lang w:eastAsia="en-US"/>
        </w:rPr>
        <w:t xml:space="preserve"> beneficial in generating good discuss</w:t>
      </w:r>
      <w:r w:rsidR="00720840">
        <w:rPr>
          <w:color w:val="auto"/>
          <w:sz w:val="24"/>
          <w:szCs w:val="24"/>
          <w:lang w:eastAsia="en-US"/>
        </w:rPr>
        <w:t xml:space="preserve">ions to gather the views of individuals </w:t>
      </w:r>
      <w:r w:rsidRPr="00190F84">
        <w:rPr>
          <w:color w:val="auto"/>
          <w:sz w:val="24"/>
          <w:szCs w:val="24"/>
          <w:lang w:eastAsia="en-US"/>
        </w:rPr>
        <w:t xml:space="preserve">(Wilson, 2008). All had a chance to speak and I listened attentively and ensured I conveyed respect </w:t>
      </w:r>
      <w:r w:rsidR="00720840">
        <w:rPr>
          <w:color w:val="auto"/>
          <w:sz w:val="24"/>
          <w:szCs w:val="24"/>
          <w:lang w:eastAsia="en-US"/>
        </w:rPr>
        <w:t>and interest and to mak</w:t>
      </w:r>
      <w:r w:rsidRPr="00190F84">
        <w:rPr>
          <w:color w:val="auto"/>
          <w:sz w:val="24"/>
          <w:szCs w:val="24"/>
          <w:lang w:eastAsia="en-US"/>
        </w:rPr>
        <w:t>e each individuals contributions</w:t>
      </w:r>
      <w:r w:rsidR="00BA0C5A">
        <w:rPr>
          <w:color w:val="auto"/>
          <w:sz w:val="24"/>
          <w:szCs w:val="24"/>
          <w:lang w:eastAsia="en-US"/>
        </w:rPr>
        <w:t xml:space="preserve"> feel valued. Further, to confirm</w:t>
      </w:r>
      <w:r w:rsidRPr="00190F84">
        <w:rPr>
          <w:color w:val="auto"/>
          <w:sz w:val="24"/>
          <w:szCs w:val="24"/>
          <w:lang w:eastAsia="en-US"/>
        </w:rPr>
        <w:t xml:space="preserve"> that I had correctly understood </w:t>
      </w:r>
      <w:r w:rsidR="00BA0C5A" w:rsidRPr="00190F84">
        <w:rPr>
          <w:color w:val="auto"/>
          <w:sz w:val="24"/>
          <w:szCs w:val="24"/>
          <w:lang w:eastAsia="en-US"/>
        </w:rPr>
        <w:t>people</w:t>
      </w:r>
      <w:r w:rsidR="00BA0C5A">
        <w:rPr>
          <w:color w:val="auto"/>
          <w:sz w:val="24"/>
          <w:szCs w:val="24"/>
          <w:lang w:eastAsia="en-US"/>
        </w:rPr>
        <w:t xml:space="preserve">’s contributions, </w:t>
      </w:r>
      <w:r w:rsidR="00BA0C5A">
        <w:rPr>
          <w:color w:val="auto"/>
          <w:sz w:val="24"/>
          <w:szCs w:val="24"/>
          <w:lang w:eastAsia="en-US"/>
        </w:rPr>
        <w:lastRenderedPageBreak/>
        <w:t>I used paraphrasing</w:t>
      </w:r>
      <w:r w:rsidRPr="00190F84">
        <w:rPr>
          <w:color w:val="auto"/>
          <w:sz w:val="24"/>
          <w:szCs w:val="24"/>
          <w:lang w:eastAsia="en-US"/>
        </w:rPr>
        <w:t xml:space="preserve"> to ensure I had not missed any vital information (Koprowska, 2010). I used eye contact and facial expressions and ensured my body language was congruent with my verbal language to ensure consistency during discuss</w:t>
      </w:r>
      <w:r w:rsidR="00BA0C5A">
        <w:rPr>
          <w:color w:val="auto"/>
          <w:sz w:val="24"/>
          <w:szCs w:val="24"/>
          <w:lang w:eastAsia="en-US"/>
        </w:rPr>
        <w:t>ions (Cournoyer, 2007). Systems theory was</w:t>
      </w:r>
      <w:r w:rsidRPr="00190F84">
        <w:rPr>
          <w:color w:val="auto"/>
          <w:sz w:val="24"/>
          <w:szCs w:val="24"/>
          <w:lang w:eastAsia="en-US"/>
        </w:rPr>
        <w:t xml:space="preserve"> u</w:t>
      </w:r>
      <w:r w:rsidR="00BA0C5A">
        <w:rPr>
          <w:color w:val="auto"/>
          <w:sz w:val="24"/>
          <w:szCs w:val="24"/>
          <w:lang w:eastAsia="en-US"/>
        </w:rPr>
        <w:t>tilised during my practice</w:t>
      </w:r>
      <w:r w:rsidRPr="00190F84">
        <w:rPr>
          <w:color w:val="auto"/>
          <w:sz w:val="24"/>
          <w:szCs w:val="24"/>
          <w:lang w:val="en-US"/>
        </w:rPr>
        <w:t>, as this is in line with social justice an</w:t>
      </w:r>
      <w:r w:rsidR="00BA0C5A">
        <w:rPr>
          <w:color w:val="auto"/>
          <w:sz w:val="24"/>
          <w:szCs w:val="24"/>
          <w:lang w:val="en-US"/>
        </w:rPr>
        <w:t>d interpersonal work and</w:t>
      </w:r>
      <w:r w:rsidRPr="00190F84">
        <w:rPr>
          <w:color w:val="auto"/>
          <w:sz w:val="24"/>
          <w:szCs w:val="24"/>
          <w:lang w:val="en-US"/>
        </w:rPr>
        <w:t xml:space="preserve"> ‘integrates social with psychological elements of pr</w:t>
      </w:r>
      <w:r w:rsidR="00BA0C5A">
        <w:rPr>
          <w:color w:val="auto"/>
          <w:sz w:val="24"/>
          <w:szCs w:val="24"/>
          <w:lang w:val="en-US"/>
        </w:rPr>
        <w:t>actice’. B</w:t>
      </w:r>
      <w:r w:rsidRPr="00190F84">
        <w:rPr>
          <w:color w:val="auto"/>
          <w:sz w:val="24"/>
          <w:szCs w:val="24"/>
          <w:lang w:val="en-US"/>
        </w:rPr>
        <w:t>y expl</w:t>
      </w:r>
      <w:r w:rsidR="00720840">
        <w:rPr>
          <w:color w:val="auto"/>
          <w:sz w:val="24"/>
          <w:szCs w:val="24"/>
          <w:lang w:val="en-US"/>
        </w:rPr>
        <w:t>oring this</w:t>
      </w:r>
      <w:r w:rsidRPr="00190F84">
        <w:rPr>
          <w:color w:val="auto"/>
          <w:sz w:val="24"/>
          <w:szCs w:val="24"/>
          <w:lang w:val="en-US"/>
        </w:rPr>
        <w:t xml:space="preserve"> </w:t>
      </w:r>
      <w:r w:rsidR="00BA0C5A">
        <w:rPr>
          <w:color w:val="auto"/>
          <w:sz w:val="24"/>
          <w:szCs w:val="24"/>
          <w:lang w:val="en-US"/>
        </w:rPr>
        <w:t>theories elements</w:t>
      </w:r>
      <w:r w:rsidRPr="00190F84">
        <w:rPr>
          <w:color w:val="auto"/>
          <w:sz w:val="24"/>
          <w:szCs w:val="24"/>
          <w:lang w:val="en-US"/>
        </w:rPr>
        <w:t xml:space="preserve"> during the </w:t>
      </w:r>
      <w:r w:rsidR="00BA0C5A">
        <w:rPr>
          <w:color w:val="auto"/>
          <w:sz w:val="24"/>
          <w:szCs w:val="24"/>
          <w:lang w:val="en-US"/>
        </w:rPr>
        <w:t>meeting,</w:t>
      </w:r>
      <w:r w:rsidRPr="00190F84">
        <w:rPr>
          <w:color w:val="auto"/>
          <w:sz w:val="24"/>
          <w:szCs w:val="24"/>
          <w:lang w:val="en-US"/>
        </w:rPr>
        <w:t xml:space="preserve"> helped with understanding the inte</w:t>
      </w:r>
      <w:r w:rsidR="00BA0C5A">
        <w:rPr>
          <w:color w:val="auto"/>
          <w:sz w:val="24"/>
          <w:szCs w:val="24"/>
          <w:lang w:val="en-US"/>
        </w:rPr>
        <w:t>raction between individual 1,</w:t>
      </w:r>
      <w:r w:rsidRPr="00190F84">
        <w:rPr>
          <w:color w:val="auto"/>
          <w:sz w:val="24"/>
          <w:szCs w:val="24"/>
          <w:lang w:val="en-US"/>
        </w:rPr>
        <w:t xml:space="preserve"> her environment, family and community (Payne, 2005, p.142). From evaluati</w:t>
      </w:r>
      <w:r w:rsidR="00190F84">
        <w:rPr>
          <w:color w:val="auto"/>
          <w:sz w:val="24"/>
          <w:szCs w:val="24"/>
          <w:lang w:val="en-US"/>
        </w:rPr>
        <w:t xml:space="preserve">ng all the evidence </w:t>
      </w:r>
      <w:r w:rsidRPr="00190F84">
        <w:rPr>
          <w:color w:val="auto"/>
          <w:sz w:val="24"/>
          <w:szCs w:val="24"/>
          <w:lang w:val="en-US"/>
        </w:rPr>
        <w:t>and</w:t>
      </w:r>
      <w:r w:rsidR="00190F84">
        <w:rPr>
          <w:color w:val="auto"/>
          <w:sz w:val="24"/>
          <w:szCs w:val="24"/>
          <w:lang w:val="en-US"/>
        </w:rPr>
        <w:t xml:space="preserve"> by</w:t>
      </w:r>
      <w:r w:rsidRPr="00190F84">
        <w:rPr>
          <w:color w:val="auto"/>
          <w:sz w:val="24"/>
          <w:szCs w:val="24"/>
          <w:lang w:val="en-US"/>
        </w:rPr>
        <w:t xml:space="preserve"> referring to the balance sheet, </w:t>
      </w:r>
      <w:r w:rsidR="00F20BDF">
        <w:rPr>
          <w:color w:val="auto"/>
          <w:sz w:val="24"/>
          <w:szCs w:val="24"/>
          <w:lang w:eastAsia="en-US"/>
        </w:rPr>
        <w:t>where the positives outweigh the negatives of risk and which incorporate emotional, psychological well-being and physical safety (Icheku, 2011;</w:t>
      </w:r>
      <w:r w:rsidR="00F20BDF" w:rsidRPr="00FE3575">
        <w:rPr>
          <w:color w:val="auto"/>
          <w:sz w:val="24"/>
          <w:szCs w:val="24"/>
          <w:lang w:eastAsia="en-US"/>
        </w:rPr>
        <w:t xml:space="preserve"> </w:t>
      </w:r>
      <w:r w:rsidR="00F20BDF">
        <w:rPr>
          <w:color w:val="auto"/>
          <w:sz w:val="24"/>
          <w:szCs w:val="24"/>
          <w:lang w:eastAsia="en-US"/>
        </w:rPr>
        <w:t>Rogers et al, 2015). It</w:t>
      </w:r>
      <w:r w:rsidRPr="00190F84">
        <w:rPr>
          <w:color w:val="auto"/>
          <w:sz w:val="24"/>
          <w:szCs w:val="24"/>
          <w:lang w:val="en-US"/>
        </w:rPr>
        <w:t xml:space="preserve"> was decided that the best interest decision would be for individual 1 to remain at the residential placement and all par</w:t>
      </w:r>
      <w:r w:rsidR="00F20BDF">
        <w:rPr>
          <w:color w:val="auto"/>
          <w:sz w:val="24"/>
          <w:szCs w:val="24"/>
          <w:lang w:val="en-US"/>
        </w:rPr>
        <w:t>ties were in agreement of this.</w:t>
      </w:r>
      <w:r w:rsidR="00F20BDF">
        <w:rPr>
          <w:color w:val="auto"/>
          <w:sz w:val="24"/>
          <w:szCs w:val="24"/>
          <w:lang w:eastAsia="en-US"/>
        </w:rPr>
        <w:t xml:space="preserve"> </w:t>
      </w:r>
    </w:p>
    <w:p w:rsidR="00922AA5" w:rsidRPr="00190F84" w:rsidRDefault="00922AA5" w:rsidP="00190F84">
      <w:pPr>
        <w:jc w:val="both"/>
        <w:rPr>
          <w:color w:val="auto"/>
          <w:sz w:val="24"/>
          <w:szCs w:val="24"/>
          <w:lang w:eastAsia="en-US"/>
        </w:rPr>
      </w:pPr>
    </w:p>
    <w:p w:rsidR="00662111" w:rsidRPr="00F20BDF" w:rsidRDefault="00720840" w:rsidP="00662111">
      <w:pPr>
        <w:pStyle w:val="NormalWeb"/>
        <w:spacing w:line="283" w:lineRule="atLeast"/>
        <w:jc w:val="both"/>
        <w:rPr>
          <w:rFonts w:ascii="Arial" w:hAnsi="Arial" w:cs="Arial"/>
          <w:color w:val="auto"/>
          <w:lang w:val="en-US"/>
        </w:rPr>
      </w:pPr>
      <w:r>
        <w:rPr>
          <w:rFonts w:ascii="Arial" w:hAnsi="Arial" w:cs="Arial"/>
          <w:color w:val="auto"/>
          <w:lang w:val="en-US"/>
        </w:rPr>
        <w:t>Following the meeting</w:t>
      </w:r>
      <w:r w:rsidR="006E21FA">
        <w:rPr>
          <w:rFonts w:ascii="Arial" w:hAnsi="Arial" w:cs="Arial"/>
          <w:color w:val="auto"/>
          <w:lang w:val="en-US"/>
        </w:rPr>
        <w:t>, d</w:t>
      </w:r>
      <w:r w:rsidR="00662111">
        <w:rPr>
          <w:rFonts w:ascii="Arial" w:hAnsi="Arial" w:cs="Arial"/>
          <w:color w:val="auto"/>
          <w:lang w:val="en-US"/>
        </w:rPr>
        <w:t>uring supervisio</w:t>
      </w:r>
      <w:r w:rsidR="00BA0C5A">
        <w:rPr>
          <w:rFonts w:ascii="Arial" w:hAnsi="Arial" w:cs="Arial"/>
          <w:color w:val="auto"/>
          <w:lang w:val="en-US"/>
        </w:rPr>
        <w:t>n, I reflected that it</w:t>
      </w:r>
      <w:r w:rsidR="00662111">
        <w:rPr>
          <w:rFonts w:ascii="Arial" w:hAnsi="Arial" w:cs="Arial"/>
          <w:color w:val="auto"/>
          <w:lang w:val="en-US"/>
        </w:rPr>
        <w:t xml:space="preserve"> well with family</w:t>
      </w:r>
      <w:r w:rsidR="00BA0C5A">
        <w:rPr>
          <w:rFonts w:ascii="Arial" w:hAnsi="Arial" w:cs="Arial"/>
          <w:color w:val="auto"/>
          <w:lang w:val="en-US"/>
        </w:rPr>
        <w:t xml:space="preserve"> and individual 1,</w:t>
      </w:r>
      <w:r w:rsidR="00662111">
        <w:rPr>
          <w:rFonts w:ascii="Arial" w:hAnsi="Arial" w:cs="Arial"/>
          <w:color w:val="auto"/>
          <w:lang w:val="en-US"/>
        </w:rPr>
        <w:t xml:space="preserve"> I worked openly and honestly wh</w:t>
      </w:r>
      <w:r w:rsidR="00BA0C5A">
        <w:rPr>
          <w:rFonts w:ascii="Arial" w:hAnsi="Arial" w:cs="Arial"/>
          <w:color w:val="auto"/>
          <w:lang w:val="en-US"/>
        </w:rPr>
        <w:t xml:space="preserve">ich built up trust and respect. </w:t>
      </w:r>
      <w:r w:rsidR="00662111">
        <w:rPr>
          <w:rFonts w:ascii="Arial" w:hAnsi="Arial" w:cs="Arial"/>
          <w:color w:val="auto"/>
          <w:lang w:val="en-US"/>
        </w:rPr>
        <w:t>Even th</w:t>
      </w:r>
      <w:r w:rsidR="00BA0C5A">
        <w:rPr>
          <w:rFonts w:ascii="Arial" w:hAnsi="Arial" w:cs="Arial"/>
          <w:color w:val="auto"/>
          <w:lang w:val="en-US"/>
        </w:rPr>
        <w:t>ough I felt unconfident and un</w:t>
      </w:r>
      <w:r w:rsidR="00662111">
        <w:rPr>
          <w:rFonts w:ascii="Arial" w:hAnsi="Arial" w:cs="Arial"/>
          <w:color w:val="auto"/>
          <w:lang w:val="en-US"/>
        </w:rPr>
        <w:t>kno</w:t>
      </w:r>
      <w:r w:rsidR="00BA0C5A">
        <w:rPr>
          <w:rFonts w:ascii="Arial" w:hAnsi="Arial" w:cs="Arial"/>
          <w:color w:val="auto"/>
          <w:lang w:val="en-US"/>
        </w:rPr>
        <w:t xml:space="preserve">wledgeable during the </w:t>
      </w:r>
      <w:r w:rsidR="00662111">
        <w:rPr>
          <w:rFonts w:ascii="Arial" w:hAnsi="Arial" w:cs="Arial"/>
          <w:color w:val="auto"/>
          <w:lang w:val="en-US"/>
        </w:rPr>
        <w:t>process, this did not show in my practice</w:t>
      </w:r>
      <w:r w:rsidR="00BA0C5A">
        <w:rPr>
          <w:rFonts w:ascii="Arial" w:hAnsi="Arial" w:cs="Arial"/>
          <w:color w:val="auto"/>
          <w:lang w:val="en-US"/>
        </w:rPr>
        <w:t xml:space="preserve">. Reflecting on what I </w:t>
      </w:r>
      <w:r w:rsidR="00F20BDF">
        <w:rPr>
          <w:rFonts w:ascii="Arial" w:hAnsi="Arial" w:cs="Arial"/>
          <w:color w:val="auto"/>
          <w:lang w:val="en-US"/>
        </w:rPr>
        <w:t>would do differently</w:t>
      </w:r>
      <w:r w:rsidR="00BA0C5A">
        <w:rPr>
          <w:rFonts w:ascii="Arial" w:hAnsi="Arial" w:cs="Arial"/>
          <w:color w:val="auto"/>
          <w:lang w:val="en-US"/>
        </w:rPr>
        <w:t xml:space="preserve"> </w:t>
      </w:r>
      <w:r w:rsidR="00F20BDF">
        <w:rPr>
          <w:rFonts w:ascii="Arial" w:hAnsi="Arial" w:cs="Arial"/>
          <w:color w:val="auto"/>
          <w:lang w:val="en-US"/>
        </w:rPr>
        <w:t>I would</w:t>
      </w:r>
      <w:r w:rsidR="00BA0C5A">
        <w:rPr>
          <w:rFonts w:ascii="Arial" w:hAnsi="Arial" w:cs="Arial"/>
          <w:color w:val="auto"/>
          <w:lang w:val="en-US"/>
        </w:rPr>
        <w:t xml:space="preserve"> ensure BIM is in a</w:t>
      </w:r>
      <w:r w:rsidR="00662111">
        <w:rPr>
          <w:rFonts w:ascii="Arial" w:hAnsi="Arial" w:cs="Arial"/>
          <w:color w:val="auto"/>
          <w:lang w:val="en-US"/>
        </w:rPr>
        <w:t xml:space="preserve"> larger setting </w:t>
      </w:r>
      <w:r w:rsidR="00BA0C5A">
        <w:rPr>
          <w:rFonts w:ascii="Arial" w:hAnsi="Arial" w:cs="Arial"/>
          <w:color w:val="auto"/>
          <w:lang w:val="en-US"/>
        </w:rPr>
        <w:t>so to avoid feeling cramped and</w:t>
      </w:r>
      <w:r w:rsidR="00662111">
        <w:rPr>
          <w:rFonts w:ascii="Arial" w:hAnsi="Arial" w:cs="Arial"/>
          <w:color w:val="auto"/>
          <w:lang w:val="en-US"/>
        </w:rPr>
        <w:t xml:space="preserve"> I </w:t>
      </w:r>
      <w:r w:rsidR="00BA0C5A">
        <w:rPr>
          <w:rFonts w:ascii="Arial" w:hAnsi="Arial" w:cs="Arial"/>
          <w:color w:val="auto"/>
          <w:lang w:val="en-US"/>
        </w:rPr>
        <w:t>would give family the BIM</w:t>
      </w:r>
      <w:r w:rsidR="00662111">
        <w:rPr>
          <w:rFonts w:ascii="Arial" w:hAnsi="Arial" w:cs="Arial"/>
          <w:color w:val="auto"/>
          <w:lang w:val="en-US"/>
        </w:rPr>
        <w:t xml:space="preserve"> leaflet prior to meeting taking place, to ensure they are well informed before meetings commence.</w:t>
      </w:r>
    </w:p>
    <w:p w:rsidR="00662111" w:rsidRDefault="00D301B8" w:rsidP="00662111">
      <w:pPr>
        <w:jc w:val="right"/>
        <w:rPr>
          <w:color w:val="auto"/>
          <w:sz w:val="24"/>
          <w:szCs w:val="24"/>
          <w:lang w:eastAsia="en-US"/>
        </w:rPr>
      </w:pPr>
      <w:r>
        <w:rPr>
          <w:color w:val="auto"/>
          <w:sz w:val="24"/>
          <w:szCs w:val="24"/>
          <w:lang w:eastAsia="en-US"/>
        </w:rPr>
        <w:t>[Word count, 1,427</w:t>
      </w:r>
      <w:r w:rsidR="00662111">
        <w:rPr>
          <w:color w:val="auto"/>
          <w:sz w:val="24"/>
          <w:szCs w:val="24"/>
          <w:lang w:eastAsia="en-US"/>
        </w:rPr>
        <w:t>]</w:t>
      </w:r>
    </w:p>
    <w:p w:rsidR="006F15A5" w:rsidRDefault="006F15A5" w:rsidP="00662111">
      <w:pPr>
        <w:jc w:val="right"/>
        <w:rPr>
          <w:color w:val="auto"/>
          <w:sz w:val="24"/>
          <w:szCs w:val="24"/>
          <w:lang w:eastAsia="en-US"/>
        </w:rPr>
      </w:pPr>
    </w:p>
    <w:p w:rsidR="006F15A5" w:rsidRDefault="006F15A5" w:rsidP="00662111">
      <w:pPr>
        <w:jc w:val="right"/>
        <w:rPr>
          <w:color w:val="auto"/>
          <w:sz w:val="24"/>
          <w:szCs w:val="24"/>
          <w:lang w:eastAsia="en-US"/>
        </w:rPr>
      </w:pPr>
    </w:p>
    <w:p w:rsidR="006F15A5" w:rsidRDefault="006F15A5" w:rsidP="00662111">
      <w:pPr>
        <w:jc w:val="right"/>
        <w:rPr>
          <w:color w:val="auto"/>
          <w:sz w:val="24"/>
          <w:szCs w:val="24"/>
          <w:lang w:eastAsia="en-US"/>
        </w:rPr>
      </w:pPr>
    </w:p>
    <w:p w:rsidR="006F15A5" w:rsidRDefault="006F15A5" w:rsidP="00662111">
      <w:pPr>
        <w:jc w:val="right"/>
        <w:rPr>
          <w:color w:val="auto"/>
          <w:sz w:val="24"/>
          <w:szCs w:val="24"/>
          <w:lang w:eastAsia="en-US"/>
        </w:rPr>
      </w:pPr>
    </w:p>
    <w:p w:rsidR="006F15A5" w:rsidRDefault="006F15A5" w:rsidP="00662111">
      <w:pPr>
        <w:jc w:val="right"/>
        <w:rPr>
          <w:color w:val="auto"/>
          <w:sz w:val="24"/>
          <w:szCs w:val="24"/>
          <w:lang w:eastAsia="en-US"/>
        </w:rPr>
      </w:pPr>
    </w:p>
    <w:p w:rsidR="006F15A5" w:rsidRDefault="006F15A5" w:rsidP="00662111">
      <w:pPr>
        <w:jc w:val="right"/>
        <w:rPr>
          <w:color w:val="auto"/>
          <w:sz w:val="24"/>
          <w:szCs w:val="24"/>
          <w:lang w:eastAsia="en-US"/>
        </w:rPr>
      </w:pPr>
    </w:p>
    <w:p w:rsidR="006F15A5" w:rsidRDefault="006F15A5" w:rsidP="00662111">
      <w:pPr>
        <w:jc w:val="right"/>
        <w:rPr>
          <w:color w:val="auto"/>
          <w:sz w:val="24"/>
          <w:szCs w:val="24"/>
          <w:lang w:eastAsia="en-US"/>
        </w:rPr>
      </w:pPr>
    </w:p>
    <w:p w:rsidR="006F15A5" w:rsidRDefault="006F15A5" w:rsidP="00662111">
      <w:pPr>
        <w:jc w:val="right"/>
        <w:rPr>
          <w:color w:val="auto"/>
          <w:sz w:val="24"/>
          <w:szCs w:val="24"/>
          <w:lang w:eastAsia="en-US"/>
        </w:rPr>
      </w:pPr>
    </w:p>
    <w:p w:rsidR="006F15A5" w:rsidRDefault="006F15A5" w:rsidP="00662111">
      <w:pPr>
        <w:jc w:val="right"/>
        <w:rPr>
          <w:color w:val="auto"/>
          <w:sz w:val="24"/>
          <w:szCs w:val="24"/>
          <w:lang w:eastAsia="en-US"/>
        </w:rPr>
      </w:pPr>
    </w:p>
    <w:p w:rsidR="006F15A5" w:rsidRDefault="006F15A5" w:rsidP="00662111">
      <w:pPr>
        <w:jc w:val="right"/>
        <w:rPr>
          <w:color w:val="auto"/>
          <w:sz w:val="24"/>
          <w:szCs w:val="24"/>
          <w:lang w:eastAsia="en-US"/>
        </w:rPr>
      </w:pPr>
    </w:p>
    <w:p w:rsidR="006F15A5" w:rsidRDefault="006F15A5" w:rsidP="00662111">
      <w:pPr>
        <w:jc w:val="right"/>
        <w:rPr>
          <w:color w:val="auto"/>
          <w:sz w:val="24"/>
          <w:szCs w:val="24"/>
          <w:lang w:eastAsia="en-US"/>
        </w:rPr>
      </w:pPr>
    </w:p>
    <w:p w:rsidR="006F15A5" w:rsidRDefault="006F15A5" w:rsidP="00662111">
      <w:pPr>
        <w:jc w:val="right"/>
        <w:rPr>
          <w:color w:val="auto"/>
          <w:sz w:val="24"/>
          <w:szCs w:val="24"/>
          <w:lang w:eastAsia="en-US"/>
        </w:rPr>
      </w:pPr>
    </w:p>
    <w:p w:rsidR="006F15A5" w:rsidRDefault="006F15A5" w:rsidP="00662111">
      <w:pPr>
        <w:jc w:val="right"/>
        <w:rPr>
          <w:color w:val="auto"/>
          <w:sz w:val="24"/>
          <w:szCs w:val="24"/>
          <w:lang w:eastAsia="en-US"/>
        </w:rPr>
      </w:pPr>
    </w:p>
    <w:p w:rsidR="006F15A5" w:rsidRDefault="006F15A5" w:rsidP="00662111">
      <w:pPr>
        <w:jc w:val="right"/>
        <w:rPr>
          <w:color w:val="auto"/>
          <w:sz w:val="24"/>
          <w:szCs w:val="24"/>
          <w:lang w:eastAsia="en-US"/>
        </w:rPr>
      </w:pPr>
    </w:p>
    <w:p w:rsidR="006F15A5" w:rsidRDefault="006F15A5" w:rsidP="00662111">
      <w:pPr>
        <w:jc w:val="right"/>
        <w:rPr>
          <w:color w:val="auto"/>
          <w:sz w:val="24"/>
          <w:szCs w:val="24"/>
          <w:lang w:eastAsia="en-US"/>
        </w:rPr>
      </w:pPr>
    </w:p>
    <w:p w:rsidR="006F15A5" w:rsidRDefault="006F15A5" w:rsidP="00662111">
      <w:pPr>
        <w:jc w:val="right"/>
        <w:rPr>
          <w:color w:val="auto"/>
          <w:sz w:val="24"/>
          <w:szCs w:val="24"/>
          <w:lang w:eastAsia="en-US"/>
        </w:rPr>
      </w:pPr>
    </w:p>
    <w:p w:rsidR="006F15A5" w:rsidRDefault="006F15A5" w:rsidP="00662111">
      <w:pPr>
        <w:jc w:val="right"/>
        <w:rPr>
          <w:color w:val="auto"/>
          <w:sz w:val="24"/>
          <w:szCs w:val="24"/>
          <w:lang w:eastAsia="en-US"/>
        </w:rPr>
      </w:pPr>
    </w:p>
    <w:p w:rsidR="006F15A5" w:rsidRDefault="006F15A5" w:rsidP="00662111">
      <w:pPr>
        <w:jc w:val="right"/>
        <w:rPr>
          <w:color w:val="auto"/>
          <w:sz w:val="24"/>
          <w:szCs w:val="24"/>
          <w:lang w:eastAsia="en-US"/>
        </w:rPr>
      </w:pPr>
    </w:p>
    <w:p w:rsidR="006F15A5" w:rsidRDefault="006F15A5" w:rsidP="00662111">
      <w:pPr>
        <w:jc w:val="right"/>
        <w:rPr>
          <w:color w:val="auto"/>
          <w:sz w:val="24"/>
          <w:szCs w:val="24"/>
          <w:lang w:eastAsia="en-US"/>
        </w:rPr>
      </w:pPr>
    </w:p>
    <w:p w:rsidR="006F15A5" w:rsidRDefault="006F15A5" w:rsidP="00662111">
      <w:pPr>
        <w:jc w:val="right"/>
        <w:rPr>
          <w:color w:val="auto"/>
          <w:sz w:val="24"/>
          <w:szCs w:val="24"/>
          <w:lang w:eastAsia="en-US"/>
        </w:rPr>
      </w:pPr>
    </w:p>
    <w:p w:rsidR="006F15A5" w:rsidRDefault="006F15A5" w:rsidP="00662111">
      <w:pPr>
        <w:jc w:val="right"/>
        <w:rPr>
          <w:color w:val="auto"/>
          <w:sz w:val="24"/>
          <w:szCs w:val="24"/>
          <w:lang w:eastAsia="en-US"/>
        </w:rPr>
      </w:pPr>
    </w:p>
    <w:p w:rsidR="006F15A5" w:rsidRDefault="006F15A5" w:rsidP="00662111">
      <w:pPr>
        <w:jc w:val="right"/>
        <w:rPr>
          <w:color w:val="auto"/>
          <w:sz w:val="24"/>
          <w:szCs w:val="24"/>
          <w:lang w:eastAsia="en-US"/>
        </w:rPr>
      </w:pPr>
    </w:p>
    <w:p w:rsidR="006F15A5" w:rsidRDefault="006F15A5" w:rsidP="00662111">
      <w:pPr>
        <w:jc w:val="right"/>
        <w:rPr>
          <w:color w:val="auto"/>
          <w:sz w:val="24"/>
          <w:szCs w:val="24"/>
          <w:lang w:eastAsia="en-US"/>
        </w:rPr>
      </w:pPr>
    </w:p>
    <w:p w:rsidR="006F15A5" w:rsidRDefault="006F15A5" w:rsidP="00662111">
      <w:pPr>
        <w:jc w:val="right"/>
        <w:rPr>
          <w:color w:val="auto"/>
          <w:sz w:val="24"/>
          <w:szCs w:val="24"/>
          <w:lang w:eastAsia="en-US"/>
        </w:rPr>
      </w:pPr>
    </w:p>
    <w:p w:rsidR="006F15A5" w:rsidRDefault="006F15A5" w:rsidP="00662111">
      <w:pPr>
        <w:jc w:val="right"/>
        <w:rPr>
          <w:color w:val="auto"/>
          <w:sz w:val="24"/>
          <w:szCs w:val="24"/>
          <w:lang w:eastAsia="en-US"/>
        </w:rPr>
      </w:pPr>
    </w:p>
    <w:p w:rsidR="006F15A5" w:rsidRDefault="006F15A5" w:rsidP="00662111">
      <w:pPr>
        <w:jc w:val="right"/>
        <w:rPr>
          <w:color w:val="auto"/>
          <w:sz w:val="24"/>
          <w:szCs w:val="24"/>
          <w:lang w:eastAsia="en-US"/>
        </w:rPr>
      </w:pPr>
    </w:p>
    <w:p w:rsidR="006F15A5" w:rsidRDefault="006F15A5" w:rsidP="00662111">
      <w:pPr>
        <w:jc w:val="right"/>
        <w:rPr>
          <w:color w:val="auto"/>
          <w:sz w:val="24"/>
          <w:szCs w:val="24"/>
          <w:lang w:eastAsia="en-US"/>
        </w:rPr>
      </w:pPr>
    </w:p>
    <w:p w:rsidR="006F15A5" w:rsidRDefault="006F15A5" w:rsidP="00662111">
      <w:pPr>
        <w:jc w:val="right"/>
        <w:rPr>
          <w:color w:val="auto"/>
          <w:sz w:val="24"/>
          <w:szCs w:val="24"/>
          <w:lang w:eastAsia="en-US"/>
        </w:rPr>
      </w:pPr>
    </w:p>
    <w:p w:rsidR="006F15A5" w:rsidRPr="008B28E7" w:rsidRDefault="006F15A5" w:rsidP="006F15A5">
      <w:pPr>
        <w:jc w:val="both"/>
        <w:rPr>
          <w:b/>
          <w:sz w:val="24"/>
          <w:szCs w:val="24"/>
        </w:rPr>
      </w:pPr>
      <w:r>
        <w:rPr>
          <w:b/>
          <w:sz w:val="24"/>
          <w:szCs w:val="24"/>
        </w:rPr>
        <w:lastRenderedPageBreak/>
        <w:t>F</w:t>
      </w:r>
      <w:r w:rsidRPr="008B28E7">
        <w:rPr>
          <w:b/>
          <w:sz w:val="24"/>
          <w:szCs w:val="24"/>
        </w:rPr>
        <w:t>eedback and comments</w:t>
      </w:r>
      <w:r>
        <w:rPr>
          <w:b/>
          <w:sz w:val="24"/>
          <w:szCs w:val="24"/>
        </w:rPr>
        <w:t xml:space="preserve"> from an </w:t>
      </w:r>
      <w:r w:rsidRPr="002A0E51">
        <w:rPr>
          <w:b/>
          <w:sz w:val="24"/>
          <w:szCs w:val="24"/>
        </w:rPr>
        <w:t>individual using services, their family or carers</w:t>
      </w:r>
    </w:p>
    <w:p w:rsidR="006F15A5" w:rsidRPr="008B28E7" w:rsidRDefault="006F15A5" w:rsidP="006F15A5">
      <w:pPr>
        <w:jc w:val="both"/>
        <w:rPr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514"/>
        <w:gridCol w:w="6502"/>
      </w:tblGrid>
      <w:tr w:rsidR="006F15A5" w:rsidRPr="008B28E7" w:rsidTr="0075426A">
        <w:tc>
          <w:tcPr>
            <w:tcW w:w="2718" w:type="dxa"/>
            <w:shd w:val="clear" w:color="auto" w:fill="auto"/>
          </w:tcPr>
          <w:p w:rsidR="006F15A5" w:rsidRPr="00C7108B" w:rsidRDefault="006F15A5" w:rsidP="0075426A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Was the social worker on time?  Or if de</w:t>
            </w:r>
            <w:r>
              <w:rPr>
                <w:sz w:val="22"/>
                <w:szCs w:val="22"/>
              </w:rPr>
              <w:t>layed did he or she contact you?</w:t>
            </w:r>
          </w:p>
          <w:p w:rsidR="006F15A5" w:rsidRPr="00C7108B" w:rsidRDefault="006F15A5" w:rsidP="0075426A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:rsidR="006F15A5" w:rsidRPr="008B28E7" w:rsidRDefault="006F15A5" w:rsidP="0075426A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Social Worker was on time</w:t>
            </w:r>
          </w:p>
        </w:tc>
      </w:tr>
      <w:tr w:rsidR="006F15A5" w:rsidRPr="008B28E7" w:rsidTr="0075426A">
        <w:tc>
          <w:tcPr>
            <w:tcW w:w="2718" w:type="dxa"/>
            <w:shd w:val="clear" w:color="auto" w:fill="auto"/>
          </w:tcPr>
          <w:p w:rsidR="006F15A5" w:rsidRDefault="006F15A5" w:rsidP="0075426A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Did the social worker get your permission in advance</w:t>
            </w:r>
            <w:r>
              <w:rPr>
                <w:sz w:val="22"/>
                <w:szCs w:val="22"/>
              </w:rPr>
              <w:t xml:space="preserve"> for the observer to be present</w:t>
            </w:r>
            <w:r w:rsidRPr="00C7108B">
              <w:rPr>
                <w:sz w:val="22"/>
                <w:szCs w:val="22"/>
              </w:rPr>
              <w:t>?</w:t>
            </w:r>
            <w:r>
              <w:rPr>
                <w:sz w:val="22"/>
                <w:szCs w:val="22"/>
              </w:rPr>
              <w:t xml:space="preserve"> </w:t>
            </w:r>
          </w:p>
          <w:p w:rsidR="006F15A5" w:rsidRPr="00C7108B" w:rsidRDefault="006F15A5" w:rsidP="0075426A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Did they explain why they were being observed?</w:t>
            </w:r>
          </w:p>
          <w:p w:rsidR="006F15A5" w:rsidRPr="00C7108B" w:rsidRDefault="006F15A5" w:rsidP="0075426A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:rsidR="006F15A5" w:rsidRPr="008B28E7" w:rsidRDefault="006F15A5" w:rsidP="0075426A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 social worker was very informative and explained everything before the meeting took place</w:t>
            </w:r>
          </w:p>
        </w:tc>
      </w:tr>
      <w:tr w:rsidR="006F15A5" w:rsidRPr="008B28E7" w:rsidTr="0075426A">
        <w:tc>
          <w:tcPr>
            <w:tcW w:w="2718" w:type="dxa"/>
            <w:shd w:val="clear" w:color="auto" w:fill="auto"/>
          </w:tcPr>
          <w:p w:rsidR="006F15A5" w:rsidRDefault="006F15A5" w:rsidP="0075426A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Were you clear why the social worker met with you today?</w:t>
            </w:r>
          </w:p>
          <w:p w:rsidR="006F15A5" w:rsidRPr="00C7108B" w:rsidRDefault="006F15A5" w:rsidP="0075426A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:rsidR="006F15A5" w:rsidRPr="008B28E7" w:rsidRDefault="006F15A5" w:rsidP="0075426A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Yes-Best Interest Meeting</w:t>
            </w:r>
          </w:p>
        </w:tc>
      </w:tr>
      <w:tr w:rsidR="006F15A5" w:rsidRPr="008B28E7" w:rsidTr="0075426A">
        <w:tc>
          <w:tcPr>
            <w:tcW w:w="2718" w:type="dxa"/>
            <w:shd w:val="clear" w:color="auto" w:fill="auto"/>
          </w:tcPr>
          <w:p w:rsidR="006F15A5" w:rsidRPr="00C7108B" w:rsidRDefault="006F15A5" w:rsidP="0075426A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How well prepared</w:t>
            </w:r>
            <w:r>
              <w:rPr>
                <w:sz w:val="22"/>
                <w:szCs w:val="22"/>
              </w:rPr>
              <w:t xml:space="preserve"> do you think, </w:t>
            </w:r>
            <w:r w:rsidRPr="00C7108B">
              <w:rPr>
                <w:sz w:val="22"/>
                <w:szCs w:val="22"/>
              </w:rPr>
              <w:t xml:space="preserve">the social worker </w:t>
            </w:r>
            <w:r>
              <w:rPr>
                <w:sz w:val="22"/>
                <w:szCs w:val="22"/>
              </w:rPr>
              <w:t xml:space="preserve">was </w:t>
            </w:r>
            <w:r w:rsidRPr="00C7108B">
              <w:rPr>
                <w:sz w:val="22"/>
                <w:szCs w:val="22"/>
              </w:rPr>
              <w:t>for his or her meeting with you?</w:t>
            </w:r>
          </w:p>
          <w:p w:rsidR="006F15A5" w:rsidRPr="00C7108B" w:rsidRDefault="006F15A5" w:rsidP="0075426A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:rsidR="006F15A5" w:rsidRPr="008B28E7" w:rsidRDefault="006F15A5" w:rsidP="0075426A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Well prepared</w:t>
            </w:r>
          </w:p>
        </w:tc>
      </w:tr>
      <w:tr w:rsidR="006F15A5" w:rsidRPr="008B28E7" w:rsidTr="0075426A">
        <w:tc>
          <w:tcPr>
            <w:tcW w:w="2718" w:type="dxa"/>
            <w:shd w:val="clear" w:color="auto" w:fill="auto"/>
          </w:tcPr>
          <w:p w:rsidR="006F15A5" w:rsidRDefault="006F15A5" w:rsidP="0075426A">
            <w:pPr>
              <w:tabs>
                <w:tab w:val="left" w:pos="851"/>
              </w:tabs>
              <w:overflowPunct/>
              <w:autoSpaceDE/>
              <w:autoSpaceDN/>
              <w:adjustRightInd/>
              <w:ind w:hanging="142"/>
              <w:textAlignment w:val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  How has</w:t>
            </w:r>
            <w:r w:rsidRPr="00C7108B">
              <w:rPr>
                <w:sz w:val="22"/>
                <w:szCs w:val="22"/>
              </w:rPr>
              <w:t xml:space="preserve"> the social worker listened t</w:t>
            </w:r>
            <w:r>
              <w:rPr>
                <w:sz w:val="22"/>
                <w:szCs w:val="22"/>
              </w:rPr>
              <w:t>o you and respected your views and wishes?</w:t>
            </w:r>
          </w:p>
          <w:p w:rsidR="006F15A5" w:rsidRPr="00C7108B" w:rsidRDefault="006F15A5" w:rsidP="0075426A">
            <w:pPr>
              <w:tabs>
                <w:tab w:val="left" w:pos="851"/>
              </w:tabs>
              <w:overflowPunct/>
              <w:autoSpaceDE/>
              <w:autoSpaceDN/>
              <w:adjustRightInd/>
              <w:ind w:hanging="142"/>
              <w:textAlignment w:val="auto"/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:rsidR="006F15A5" w:rsidRPr="008B28E7" w:rsidRDefault="006F15A5" w:rsidP="0075426A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Social worker was very helpful, always made herself available when I needed advice and always respected my views and wishes</w:t>
            </w:r>
          </w:p>
        </w:tc>
      </w:tr>
      <w:tr w:rsidR="006F15A5" w:rsidRPr="008B28E7" w:rsidTr="0075426A">
        <w:tc>
          <w:tcPr>
            <w:tcW w:w="2718" w:type="dxa"/>
            <w:shd w:val="clear" w:color="auto" w:fill="auto"/>
          </w:tcPr>
          <w:p w:rsidR="006F15A5" w:rsidRDefault="006F15A5" w:rsidP="0075426A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Did the social worker talk to you in a way that you understood?</w:t>
            </w:r>
          </w:p>
          <w:p w:rsidR="006F15A5" w:rsidRDefault="006F15A5" w:rsidP="0075426A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Did you understand the language they used?</w:t>
            </w:r>
          </w:p>
          <w:p w:rsidR="006F15A5" w:rsidRPr="00C7108B" w:rsidRDefault="006F15A5" w:rsidP="0075426A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:rsidR="006F15A5" w:rsidRPr="008B28E7" w:rsidRDefault="006F15A5" w:rsidP="0075426A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Yes- social worker always explained things well</w:t>
            </w:r>
          </w:p>
        </w:tc>
      </w:tr>
    </w:tbl>
    <w:p w:rsidR="006F15A5" w:rsidRDefault="006F15A5" w:rsidP="006F15A5">
      <w:r>
        <w:br w:type="page"/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513"/>
        <w:gridCol w:w="6503"/>
      </w:tblGrid>
      <w:tr w:rsidR="006F15A5" w:rsidRPr="008B28E7" w:rsidTr="0075426A">
        <w:tc>
          <w:tcPr>
            <w:tcW w:w="2718" w:type="dxa"/>
            <w:shd w:val="clear" w:color="auto" w:fill="auto"/>
          </w:tcPr>
          <w:p w:rsidR="006F15A5" w:rsidRDefault="006F15A5" w:rsidP="0075426A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lastRenderedPageBreak/>
              <w:t xml:space="preserve">How </w:t>
            </w:r>
            <w:r>
              <w:rPr>
                <w:sz w:val="22"/>
                <w:szCs w:val="22"/>
              </w:rPr>
              <w:t xml:space="preserve">has the social worker’s involvement met your </w:t>
            </w:r>
            <w:r w:rsidRPr="00C7108B">
              <w:rPr>
                <w:sz w:val="22"/>
                <w:szCs w:val="22"/>
              </w:rPr>
              <w:t>expectations</w:t>
            </w:r>
            <w:r>
              <w:rPr>
                <w:sz w:val="22"/>
                <w:szCs w:val="22"/>
              </w:rPr>
              <w:t xml:space="preserve"> for this visit?</w:t>
            </w:r>
          </w:p>
          <w:p w:rsidR="006F15A5" w:rsidRPr="00C7108B" w:rsidRDefault="006F15A5" w:rsidP="0075426A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:rsidR="006F15A5" w:rsidRPr="008B28E7" w:rsidRDefault="006F15A5" w:rsidP="0075426A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Social workers involvement has been excellent for this visit and at all times</w:t>
            </w:r>
          </w:p>
        </w:tc>
      </w:tr>
      <w:tr w:rsidR="006F15A5" w:rsidRPr="008B28E7" w:rsidTr="0075426A">
        <w:tc>
          <w:tcPr>
            <w:tcW w:w="2718" w:type="dxa"/>
            <w:shd w:val="clear" w:color="auto" w:fill="auto"/>
          </w:tcPr>
          <w:p w:rsidR="006F15A5" w:rsidRPr="00C7108B" w:rsidRDefault="006F15A5" w:rsidP="0075426A">
            <w:pPr>
              <w:tabs>
                <w:tab w:val="left" w:pos="0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Are there any </w:t>
            </w:r>
            <w:r w:rsidRPr="00C7108B">
              <w:rPr>
                <w:sz w:val="22"/>
                <w:szCs w:val="22"/>
              </w:rPr>
              <w:t>other comme</w:t>
            </w:r>
            <w:r>
              <w:rPr>
                <w:sz w:val="22"/>
                <w:szCs w:val="22"/>
              </w:rPr>
              <w:t>nts or suggestions that you would like to make?</w:t>
            </w:r>
          </w:p>
        </w:tc>
        <w:tc>
          <w:tcPr>
            <w:tcW w:w="7470" w:type="dxa"/>
            <w:shd w:val="clear" w:color="auto" w:fill="auto"/>
          </w:tcPr>
          <w:p w:rsidR="006F15A5" w:rsidRPr="008B28E7" w:rsidRDefault="006F15A5" w:rsidP="0075426A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Social worker was very sympathetic as it was a difficult time for myself and family</w:t>
            </w:r>
          </w:p>
        </w:tc>
      </w:tr>
    </w:tbl>
    <w:p w:rsidR="006F15A5" w:rsidRDefault="006F15A5" w:rsidP="006F15A5">
      <w:r>
        <w:rPr>
          <w:b/>
          <w:sz w:val="24"/>
          <w:szCs w:val="24"/>
        </w:rPr>
        <w:br w:type="page"/>
      </w:r>
    </w:p>
    <w:p w:rsidR="006F15A5" w:rsidRDefault="006F15A5" w:rsidP="006F15A5">
      <w:pPr>
        <w:jc w:val="center"/>
        <w:rPr>
          <w:b/>
          <w:sz w:val="24"/>
          <w:szCs w:val="24"/>
          <w:u w:val="single"/>
        </w:rPr>
      </w:pPr>
      <w:r w:rsidRPr="009E41C4">
        <w:rPr>
          <w:b/>
          <w:sz w:val="24"/>
          <w:szCs w:val="24"/>
          <w:u w:val="single"/>
        </w:rPr>
        <w:lastRenderedPageBreak/>
        <w:t xml:space="preserve">Bibliography </w:t>
      </w:r>
    </w:p>
    <w:p w:rsidR="006F15A5" w:rsidRPr="003A4151" w:rsidRDefault="006F15A5" w:rsidP="006F15A5">
      <w:pPr>
        <w:rPr>
          <w:color w:val="auto"/>
          <w:sz w:val="24"/>
          <w:szCs w:val="24"/>
          <w:lang w:eastAsia="en-US"/>
        </w:rPr>
      </w:pPr>
    </w:p>
    <w:p w:rsidR="00662111" w:rsidRDefault="00662111" w:rsidP="00662111">
      <w:pPr>
        <w:jc w:val="both"/>
        <w:rPr>
          <w:rStyle w:val="st1"/>
          <w:color w:val="3C4043"/>
          <w:sz w:val="21"/>
          <w:szCs w:val="21"/>
        </w:rPr>
      </w:pPr>
    </w:p>
    <w:p w:rsidR="006F15A5" w:rsidRDefault="006F15A5" w:rsidP="006F15A5">
      <w:pPr>
        <w:jc w:val="both"/>
        <w:rPr>
          <w:sz w:val="24"/>
          <w:szCs w:val="24"/>
          <w:lang w:val="en"/>
        </w:rPr>
      </w:pPr>
      <w:r w:rsidRPr="001E78E4">
        <w:rPr>
          <w:sz w:val="24"/>
          <w:szCs w:val="24"/>
          <w:lang w:val="en"/>
        </w:rPr>
        <w:t xml:space="preserve">Banovi, S. Zunic, L. Sinanovic, O. (2018) </w:t>
      </w:r>
      <w:r w:rsidRPr="001E78E4">
        <w:rPr>
          <w:i/>
          <w:sz w:val="24"/>
          <w:szCs w:val="24"/>
          <w:lang w:val="en"/>
        </w:rPr>
        <w:t>Communication Difficulties as a Result of Dementia.</w:t>
      </w:r>
      <w:r w:rsidRPr="001E78E4">
        <w:rPr>
          <w:sz w:val="24"/>
          <w:szCs w:val="24"/>
          <w:lang w:val="en"/>
        </w:rPr>
        <w:t xml:space="preserve"> Mater Sociomed 30(3) p.221-224</w:t>
      </w:r>
    </w:p>
    <w:p w:rsidR="001E78E4" w:rsidRDefault="001E78E4" w:rsidP="006F15A5">
      <w:pPr>
        <w:jc w:val="both"/>
        <w:rPr>
          <w:sz w:val="24"/>
          <w:szCs w:val="24"/>
          <w:lang w:val="en"/>
        </w:rPr>
      </w:pPr>
    </w:p>
    <w:p w:rsidR="001E78E4" w:rsidRDefault="001E78E4" w:rsidP="001E78E4">
      <w:pPr>
        <w:rPr>
          <w:color w:val="auto"/>
          <w:sz w:val="24"/>
          <w:szCs w:val="24"/>
        </w:rPr>
      </w:pPr>
      <w:r w:rsidRPr="001E78E4">
        <w:rPr>
          <w:color w:val="auto"/>
          <w:sz w:val="24"/>
          <w:szCs w:val="24"/>
        </w:rPr>
        <w:t xml:space="preserve">Cambridge Training and Development (2000) </w:t>
      </w:r>
      <w:r w:rsidRPr="001E78E4">
        <w:rPr>
          <w:i/>
          <w:color w:val="auto"/>
          <w:sz w:val="24"/>
          <w:szCs w:val="24"/>
        </w:rPr>
        <w:t>Advanced Health and Social Care</w:t>
      </w:r>
      <w:r w:rsidRPr="001E78E4">
        <w:rPr>
          <w:color w:val="auto"/>
          <w:sz w:val="24"/>
          <w:szCs w:val="24"/>
        </w:rPr>
        <w:t>. Oxford: Oxford University Press</w:t>
      </w:r>
    </w:p>
    <w:p w:rsidR="001E78E4" w:rsidRDefault="001E78E4" w:rsidP="001E78E4">
      <w:pPr>
        <w:rPr>
          <w:color w:val="auto"/>
          <w:sz w:val="24"/>
          <w:szCs w:val="24"/>
        </w:rPr>
      </w:pPr>
    </w:p>
    <w:p w:rsidR="001E78E4" w:rsidRDefault="001E78E4" w:rsidP="001E78E4">
      <w:pPr>
        <w:rPr>
          <w:color w:val="auto"/>
          <w:sz w:val="24"/>
          <w:szCs w:val="24"/>
        </w:rPr>
      </w:pPr>
      <w:r w:rsidRPr="001E78E4">
        <w:rPr>
          <w:color w:val="auto"/>
          <w:sz w:val="24"/>
          <w:szCs w:val="24"/>
        </w:rPr>
        <w:t xml:space="preserve">Courneyer, B. (2007) </w:t>
      </w:r>
      <w:r w:rsidRPr="001E78E4">
        <w:rPr>
          <w:i/>
          <w:color w:val="auto"/>
          <w:sz w:val="24"/>
          <w:szCs w:val="24"/>
        </w:rPr>
        <w:t>The Social Work Skills Workbook</w:t>
      </w:r>
      <w:r w:rsidRPr="001E78E4">
        <w:rPr>
          <w:color w:val="auto"/>
          <w:sz w:val="24"/>
          <w:szCs w:val="24"/>
        </w:rPr>
        <w:t xml:space="preserve">. </w:t>
      </w:r>
      <w:r>
        <w:rPr>
          <w:color w:val="auto"/>
          <w:sz w:val="24"/>
          <w:szCs w:val="24"/>
        </w:rPr>
        <w:t xml:space="preserve">Boston: </w:t>
      </w:r>
      <w:r w:rsidRPr="001E78E4">
        <w:rPr>
          <w:color w:val="auto"/>
          <w:sz w:val="24"/>
          <w:szCs w:val="24"/>
        </w:rPr>
        <w:t>Cengage Learning</w:t>
      </w:r>
    </w:p>
    <w:p w:rsidR="001E78E4" w:rsidRDefault="001E78E4" w:rsidP="001E78E4">
      <w:pPr>
        <w:rPr>
          <w:color w:val="auto"/>
          <w:sz w:val="24"/>
          <w:szCs w:val="24"/>
        </w:rPr>
      </w:pPr>
    </w:p>
    <w:p w:rsidR="001E78E4" w:rsidRDefault="001E78E4" w:rsidP="001E78E4">
      <w:pPr>
        <w:rPr>
          <w:color w:val="auto"/>
          <w:sz w:val="24"/>
          <w:szCs w:val="24"/>
        </w:rPr>
      </w:pPr>
      <w:r w:rsidRPr="001E78E4">
        <w:rPr>
          <w:color w:val="auto"/>
          <w:sz w:val="24"/>
          <w:szCs w:val="24"/>
        </w:rPr>
        <w:t xml:space="preserve">Gambrill, E. (2012) </w:t>
      </w:r>
      <w:r w:rsidRPr="001E78E4">
        <w:rPr>
          <w:i/>
          <w:color w:val="auto"/>
          <w:sz w:val="24"/>
          <w:szCs w:val="24"/>
        </w:rPr>
        <w:t>Social Work Practice: A Critical Thinker’s Guide</w:t>
      </w:r>
      <w:r w:rsidRPr="001E78E4">
        <w:rPr>
          <w:color w:val="auto"/>
          <w:sz w:val="24"/>
          <w:szCs w:val="24"/>
        </w:rPr>
        <w:t>. New York: OUP USA</w:t>
      </w:r>
    </w:p>
    <w:p w:rsidR="001E78E4" w:rsidRDefault="001E78E4" w:rsidP="001E78E4">
      <w:pPr>
        <w:rPr>
          <w:color w:val="auto"/>
          <w:sz w:val="24"/>
          <w:szCs w:val="24"/>
        </w:rPr>
      </w:pPr>
    </w:p>
    <w:p w:rsidR="00D301B8" w:rsidRPr="001E78E4" w:rsidRDefault="00D301B8" w:rsidP="00D301B8">
      <w:pPr>
        <w:rPr>
          <w:color w:val="auto"/>
          <w:sz w:val="24"/>
          <w:szCs w:val="24"/>
        </w:rPr>
      </w:pPr>
      <w:r w:rsidRPr="001E78E4">
        <w:rPr>
          <w:color w:val="auto"/>
          <w:sz w:val="24"/>
          <w:szCs w:val="24"/>
        </w:rPr>
        <w:t xml:space="preserve">Healy, K. (2011) </w:t>
      </w:r>
      <w:r w:rsidRPr="001E78E4">
        <w:rPr>
          <w:i/>
          <w:color w:val="auto"/>
          <w:sz w:val="24"/>
          <w:szCs w:val="24"/>
        </w:rPr>
        <w:t>Social Work Methods and Skills: The Essential Foundations of Practice</w:t>
      </w:r>
      <w:r w:rsidRPr="001E78E4">
        <w:rPr>
          <w:color w:val="auto"/>
          <w:sz w:val="24"/>
          <w:szCs w:val="24"/>
        </w:rPr>
        <w:t>. London. Macmillan International Higher Education</w:t>
      </w:r>
    </w:p>
    <w:p w:rsidR="00D301B8" w:rsidRDefault="00D301B8" w:rsidP="001E78E4">
      <w:pPr>
        <w:rPr>
          <w:color w:val="auto"/>
          <w:sz w:val="24"/>
          <w:szCs w:val="24"/>
        </w:rPr>
      </w:pPr>
    </w:p>
    <w:p w:rsidR="001E78E4" w:rsidRPr="001E78E4" w:rsidRDefault="001E78E4" w:rsidP="001E78E4">
      <w:pPr>
        <w:rPr>
          <w:color w:val="auto"/>
          <w:sz w:val="24"/>
          <w:szCs w:val="24"/>
        </w:rPr>
      </w:pPr>
      <w:r w:rsidRPr="001E78E4">
        <w:rPr>
          <w:color w:val="auto"/>
          <w:sz w:val="24"/>
          <w:szCs w:val="24"/>
        </w:rPr>
        <w:t xml:space="preserve">Icheku, V. (2011) </w:t>
      </w:r>
      <w:r w:rsidRPr="001E78E4">
        <w:rPr>
          <w:i/>
          <w:color w:val="auto"/>
          <w:sz w:val="24"/>
          <w:szCs w:val="24"/>
        </w:rPr>
        <w:t>Understanding Ethics and Ethical Decision-Making</w:t>
      </w:r>
      <w:r w:rsidRPr="001E78E4">
        <w:rPr>
          <w:color w:val="auto"/>
          <w:sz w:val="24"/>
          <w:szCs w:val="24"/>
        </w:rPr>
        <w:t>. Bloomington: Xlibris Corporation</w:t>
      </w:r>
    </w:p>
    <w:p w:rsidR="001E78E4" w:rsidRPr="001E78E4" w:rsidRDefault="001E78E4" w:rsidP="001E78E4">
      <w:pPr>
        <w:rPr>
          <w:color w:val="auto"/>
          <w:sz w:val="24"/>
          <w:szCs w:val="24"/>
        </w:rPr>
      </w:pPr>
    </w:p>
    <w:p w:rsidR="001E78E4" w:rsidRDefault="001E78E4" w:rsidP="001E78E4">
      <w:pPr>
        <w:rPr>
          <w:sz w:val="24"/>
          <w:szCs w:val="24"/>
        </w:rPr>
      </w:pPr>
      <w:r w:rsidRPr="001E78E4">
        <w:rPr>
          <w:sz w:val="24"/>
          <w:szCs w:val="24"/>
        </w:rPr>
        <w:t xml:space="preserve">Ingram, R. Fenton, J. Hodson, A. (2014) </w:t>
      </w:r>
      <w:r w:rsidRPr="001E78E4">
        <w:rPr>
          <w:i/>
          <w:sz w:val="24"/>
          <w:szCs w:val="24"/>
        </w:rPr>
        <w:t>Reflective Social Work Practice</w:t>
      </w:r>
      <w:r w:rsidRPr="001E78E4">
        <w:rPr>
          <w:sz w:val="24"/>
          <w:szCs w:val="24"/>
        </w:rPr>
        <w:t xml:space="preserve">. </w:t>
      </w:r>
      <w:r>
        <w:rPr>
          <w:sz w:val="24"/>
          <w:szCs w:val="24"/>
        </w:rPr>
        <w:t xml:space="preserve">London: </w:t>
      </w:r>
      <w:r w:rsidRPr="001E78E4">
        <w:rPr>
          <w:sz w:val="24"/>
          <w:szCs w:val="24"/>
        </w:rPr>
        <w:t>Macmillan Education UK</w:t>
      </w:r>
    </w:p>
    <w:p w:rsidR="001E78E4" w:rsidRDefault="001E78E4" w:rsidP="001E78E4">
      <w:pPr>
        <w:rPr>
          <w:sz w:val="24"/>
          <w:szCs w:val="24"/>
        </w:rPr>
      </w:pPr>
    </w:p>
    <w:p w:rsidR="001E78E4" w:rsidRPr="001E78E4" w:rsidRDefault="001E78E4" w:rsidP="001E78E4">
      <w:pPr>
        <w:rPr>
          <w:color w:val="auto"/>
          <w:sz w:val="24"/>
          <w:szCs w:val="24"/>
        </w:rPr>
      </w:pPr>
      <w:r w:rsidRPr="001E78E4">
        <w:rPr>
          <w:color w:val="auto"/>
          <w:sz w:val="24"/>
          <w:szCs w:val="24"/>
        </w:rPr>
        <w:t xml:space="preserve">Johns, R. (2017) </w:t>
      </w:r>
      <w:r w:rsidRPr="001E78E4">
        <w:rPr>
          <w:i/>
          <w:color w:val="auto"/>
          <w:sz w:val="24"/>
          <w:szCs w:val="24"/>
        </w:rPr>
        <w:t>Using the Law in Social Work</w:t>
      </w:r>
      <w:r w:rsidRPr="001E78E4">
        <w:rPr>
          <w:color w:val="auto"/>
          <w:sz w:val="24"/>
          <w:szCs w:val="24"/>
        </w:rPr>
        <w:t>. Exeter: Learning Matters</w:t>
      </w:r>
    </w:p>
    <w:p w:rsidR="001E78E4" w:rsidRPr="001E78E4" w:rsidRDefault="001E78E4" w:rsidP="001E78E4">
      <w:pPr>
        <w:rPr>
          <w:sz w:val="24"/>
          <w:szCs w:val="24"/>
        </w:rPr>
      </w:pPr>
    </w:p>
    <w:p w:rsidR="001E78E4" w:rsidRDefault="001E78E4" w:rsidP="001E78E4">
      <w:pPr>
        <w:overflowPunct/>
        <w:autoSpaceDE/>
        <w:autoSpaceDN/>
        <w:adjustRightInd/>
        <w:spacing w:after="160" w:line="259" w:lineRule="auto"/>
        <w:textAlignment w:val="auto"/>
        <w:rPr>
          <w:rFonts w:eastAsiaTheme="minorHAnsi"/>
          <w:color w:val="auto"/>
          <w:sz w:val="24"/>
          <w:szCs w:val="24"/>
          <w:lang w:eastAsia="en-US"/>
        </w:rPr>
      </w:pPr>
      <w:r w:rsidRPr="001E78E4">
        <w:rPr>
          <w:rFonts w:eastAsiaTheme="minorHAnsi"/>
          <w:color w:val="auto"/>
          <w:sz w:val="24"/>
          <w:szCs w:val="24"/>
          <w:lang w:eastAsia="en-US"/>
        </w:rPr>
        <w:t xml:space="preserve">Koprowska, J. (2010) </w:t>
      </w:r>
      <w:r w:rsidRPr="001E78E4">
        <w:rPr>
          <w:rFonts w:eastAsiaTheme="minorHAnsi"/>
          <w:i/>
          <w:color w:val="auto"/>
          <w:sz w:val="24"/>
          <w:szCs w:val="24"/>
          <w:lang w:eastAsia="en-US"/>
        </w:rPr>
        <w:t>Communication and Interpersonal Skills in Social Work</w:t>
      </w:r>
      <w:r w:rsidRPr="001E78E4">
        <w:rPr>
          <w:rFonts w:eastAsiaTheme="minorHAnsi"/>
          <w:color w:val="auto"/>
          <w:sz w:val="24"/>
          <w:szCs w:val="24"/>
          <w:lang w:eastAsia="en-US"/>
        </w:rPr>
        <w:t>. Exeter: Learning Matters</w:t>
      </w:r>
    </w:p>
    <w:p w:rsidR="001E78E4" w:rsidRDefault="001E78E4" w:rsidP="001E78E4">
      <w:pPr>
        <w:pStyle w:val="Default"/>
        <w:rPr>
          <w:rFonts w:ascii="Arial" w:hAnsi="Arial" w:cs="Arial"/>
          <w:color w:val="auto"/>
          <w:lang w:val="en"/>
        </w:rPr>
      </w:pPr>
      <w:r w:rsidRPr="001E78E4">
        <w:rPr>
          <w:rFonts w:ascii="Arial" w:hAnsi="Arial" w:cs="Arial"/>
          <w:bCs/>
          <w:color w:val="auto"/>
          <w:kern w:val="36"/>
          <w:lang w:val="en"/>
        </w:rPr>
        <w:t>Mental Cap</w:t>
      </w:r>
      <w:r>
        <w:rPr>
          <w:rFonts w:ascii="Arial" w:hAnsi="Arial" w:cs="Arial"/>
          <w:bCs/>
          <w:color w:val="auto"/>
          <w:kern w:val="36"/>
          <w:lang w:val="en"/>
        </w:rPr>
        <w:t>acity Act Code of Practice (2005</w:t>
      </w:r>
      <w:r w:rsidRPr="001E78E4">
        <w:rPr>
          <w:rFonts w:ascii="Arial" w:hAnsi="Arial" w:cs="Arial"/>
          <w:bCs/>
          <w:color w:val="auto"/>
          <w:kern w:val="36"/>
          <w:lang w:val="en"/>
        </w:rPr>
        <w:t xml:space="preserve">) </w:t>
      </w:r>
      <w:r w:rsidRPr="001E78E4">
        <w:rPr>
          <w:rFonts w:ascii="Arial" w:hAnsi="Arial" w:cs="Arial"/>
          <w:i/>
          <w:color w:val="auto"/>
          <w:lang w:val="en"/>
        </w:rPr>
        <w:t xml:space="preserve">Code of practice giving guidance for decisions made under the Mental Capacity Act 2005 </w:t>
      </w:r>
      <w:r w:rsidRPr="001E78E4">
        <w:rPr>
          <w:rFonts w:ascii="Arial" w:hAnsi="Arial" w:cs="Arial"/>
          <w:color w:val="auto"/>
          <w:lang w:val="en"/>
        </w:rPr>
        <w:t xml:space="preserve">[Online] Available from </w:t>
      </w:r>
      <w:r w:rsidRPr="001E78E4">
        <w:rPr>
          <w:rFonts w:ascii="Arial" w:hAnsi="Arial" w:cs="Arial"/>
        </w:rPr>
        <w:t>https://assets.publishing.service.gov.uk/government/uploads/system/uploads/attachment_data/file/497253/Mental-capacity-act-code-of-practice.pdf</w:t>
      </w:r>
      <w:r w:rsidRPr="001E78E4">
        <w:rPr>
          <w:rFonts w:ascii="Arial" w:hAnsi="Arial" w:cs="Arial"/>
          <w:color w:val="auto"/>
          <w:lang w:val="en"/>
        </w:rPr>
        <w:t xml:space="preserve"> [Accessed on 08.02.19]</w:t>
      </w:r>
    </w:p>
    <w:p w:rsidR="00D301B8" w:rsidRDefault="00D301B8" w:rsidP="001E78E4">
      <w:pPr>
        <w:pStyle w:val="Default"/>
        <w:rPr>
          <w:rFonts w:ascii="Arial" w:hAnsi="Arial" w:cs="Arial"/>
          <w:color w:val="auto"/>
          <w:lang w:val="en"/>
        </w:rPr>
      </w:pPr>
    </w:p>
    <w:p w:rsidR="00D301B8" w:rsidRDefault="00D301B8" w:rsidP="00D301B8">
      <w:pPr>
        <w:rPr>
          <w:color w:val="auto"/>
          <w:sz w:val="24"/>
          <w:szCs w:val="24"/>
        </w:rPr>
      </w:pPr>
      <w:r w:rsidRPr="001E78E4">
        <w:rPr>
          <w:color w:val="auto"/>
          <w:sz w:val="24"/>
          <w:szCs w:val="24"/>
        </w:rPr>
        <w:t xml:space="preserve">Payne, M. (2005) </w:t>
      </w:r>
      <w:r w:rsidRPr="001E78E4">
        <w:rPr>
          <w:i/>
          <w:color w:val="auto"/>
          <w:sz w:val="24"/>
          <w:szCs w:val="24"/>
        </w:rPr>
        <w:t>Modern Social Work Theory</w:t>
      </w:r>
      <w:r w:rsidRPr="001E78E4">
        <w:rPr>
          <w:color w:val="auto"/>
          <w:sz w:val="24"/>
          <w:szCs w:val="24"/>
        </w:rPr>
        <w:t>. Hampshire: Palgrave Macmillan</w:t>
      </w:r>
    </w:p>
    <w:p w:rsidR="00D301B8" w:rsidRPr="001E78E4" w:rsidRDefault="00D301B8" w:rsidP="001E78E4">
      <w:pPr>
        <w:pStyle w:val="Default"/>
        <w:rPr>
          <w:rFonts w:ascii="Arial" w:hAnsi="Arial" w:cs="Arial"/>
          <w:color w:val="auto"/>
          <w:lang w:val="en"/>
        </w:rPr>
      </w:pPr>
    </w:p>
    <w:p w:rsidR="001E78E4" w:rsidRDefault="001E78E4" w:rsidP="001E78E4">
      <w:pPr>
        <w:rPr>
          <w:color w:val="auto"/>
          <w:sz w:val="24"/>
          <w:szCs w:val="24"/>
        </w:rPr>
      </w:pPr>
      <w:r w:rsidRPr="001E78E4">
        <w:rPr>
          <w:color w:val="auto"/>
          <w:sz w:val="24"/>
          <w:szCs w:val="24"/>
        </w:rPr>
        <w:t xml:space="preserve">Rogers, J. Bright, L. Davies. H. (2015) </w:t>
      </w:r>
      <w:r w:rsidRPr="001E78E4">
        <w:rPr>
          <w:i/>
          <w:color w:val="auto"/>
          <w:sz w:val="24"/>
          <w:szCs w:val="24"/>
        </w:rPr>
        <w:t>Social Work with Adults</w:t>
      </w:r>
      <w:r w:rsidRPr="001E78E4">
        <w:rPr>
          <w:color w:val="auto"/>
          <w:sz w:val="24"/>
          <w:szCs w:val="24"/>
        </w:rPr>
        <w:t>. Exeter: Learning Matters</w:t>
      </w:r>
    </w:p>
    <w:p w:rsidR="001E78E4" w:rsidRDefault="001E78E4" w:rsidP="001E78E4">
      <w:pPr>
        <w:rPr>
          <w:color w:val="auto"/>
          <w:sz w:val="24"/>
          <w:szCs w:val="24"/>
        </w:rPr>
      </w:pPr>
    </w:p>
    <w:p w:rsidR="001E78E4" w:rsidRDefault="001E78E4" w:rsidP="001E78E4">
      <w:pPr>
        <w:overflowPunct/>
        <w:textAlignment w:val="auto"/>
        <w:rPr>
          <w:rFonts w:eastAsiaTheme="minorHAnsi"/>
          <w:color w:val="auto"/>
          <w:sz w:val="24"/>
          <w:szCs w:val="24"/>
          <w:lang w:eastAsia="en-US"/>
        </w:rPr>
      </w:pPr>
      <w:r w:rsidRPr="001E78E4">
        <w:rPr>
          <w:rFonts w:eastAsiaTheme="minorHAnsi"/>
          <w:color w:val="auto"/>
          <w:sz w:val="24"/>
          <w:szCs w:val="24"/>
          <w:lang w:eastAsia="en-US"/>
        </w:rPr>
        <w:t xml:space="preserve">Roberts, E. (2012) </w:t>
      </w:r>
      <w:r w:rsidRPr="001E78E4">
        <w:rPr>
          <w:rFonts w:eastAsiaTheme="minorHAnsi"/>
          <w:i/>
          <w:color w:val="auto"/>
          <w:sz w:val="24"/>
          <w:szCs w:val="24"/>
          <w:lang w:eastAsia="en-US"/>
        </w:rPr>
        <w:t>Assessments in Social Work with Adults</w:t>
      </w:r>
      <w:r w:rsidRPr="001E78E4">
        <w:rPr>
          <w:rFonts w:eastAsiaTheme="minorHAnsi"/>
          <w:color w:val="auto"/>
          <w:sz w:val="24"/>
          <w:szCs w:val="24"/>
          <w:lang w:eastAsia="en-US"/>
        </w:rPr>
        <w:t>. Maidenhead: McGraw-Hill Education (UK)</w:t>
      </w:r>
    </w:p>
    <w:p w:rsidR="001E78E4" w:rsidRPr="001E78E4" w:rsidRDefault="001E78E4" w:rsidP="001E78E4">
      <w:pPr>
        <w:overflowPunct/>
        <w:textAlignment w:val="auto"/>
        <w:rPr>
          <w:rFonts w:eastAsiaTheme="minorHAnsi"/>
          <w:color w:val="auto"/>
          <w:sz w:val="24"/>
          <w:szCs w:val="24"/>
          <w:lang w:eastAsia="en-US"/>
        </w:rPr>
      </w:pPr>
    </w:p>
    <w:p w:rsidR="001E78E4" w:rsidRPr="001E78E4" w:rsidRDefault="001E78E4" w:rsidP="001E78E4">
      <w:pPr>
        <w:rPr>
          <w:color w:val="auto"/>
          <w:sz w:val="24"/>
          <w:szCs w:val="24"/>
        </w:rPr>
      </w:pPr>
      <w:r w:rsidRPr="001E78E4">
        <w:rPr>
          <w:color w:val="auto"/>
          <w:sz w:val="24"/>
          <w:szCs w:val="24"/>
        </w:rPr>
        <w:t xml:space="preserve">Thompson, N (2018) </w:t>
      </w:r>
      <w:r w:rsidRPr="001E78E4">
        <w:rPr>
          <w:i/>
          <w:color w:val="auto"/>
          <w:sz w:val="24"/>
          <w:szCs w:val="24"/>
        </w:rPr>
        <w:t>Effective Communication</w:t>
      </w:r>
      <w:r w:rsidRPr="001E78E4">
        <w:rPr>
          <w:color w:val="auto"/>
          <w:sz w:val="24"/>
          <w:szCs w:val="24"/>
        </w:rPr>
        <w:t xml:space="preserve">. London: Macmillan International Higher Education </w:t>
      </w:r>
    </w:p>
    <w:p w:rsidR="001E78E4" w:rsidRDefault="001E78E4" w:rsidP="006F15A5">
      <w:pPr>
        <w:rPr>
          <w:rFonts w:eastAsiaTheme="minorHAnsi"/>
          <w:color w:val="auto"/>
          <w:sz w:val="24"/>
          <w:szCs w:val="24"/>
          <w:lang w:eastAsia="en-US"/>
        </w:rPr>
      </w:pPr>
    </w:p>
    <w:p w:rsidR="006F15A5" w:rsidRPr="001E78E4" w:rsidRDefault="006F15A5" w:rsidP="006F15A5">
      <w:pPr>
        <w:rPr>
          <w:sz w:val="24"/>
          <w:szCs w:val="24"/>
        </w:rPr>
      </w:pPr>
      <w:r w:rsidRPr="001E78E4">
        <w:rPr>
          <w:sz w:val="24"/>
          <w:szCs w:val="24"/>
        </w:rPr>
        <w:t xml:space="preserve">Wilson, K. (2008) Social Work: </w:t>
      </w:r>
      <w:r w:rsidRPr="001E78E4">
        <w:rPr>
          <w:i/>
          <w:sz w:val="24"/>
          <w:szCs w:val="24"/>
        </w:rPr>
        <w:t>An Introduction to Contemporary Practice</w:t>
      </w:r>
      <w:r w:rsidR="001E78E4">
        <w:rPr>
          <w:sz w:val="24"/>
          <w:szCs w:val="24"/>
        </w:rPr>
        <w:t>.</w:t>
      </w:r>
      <w:r w:rsidRPr="001E78E4">
        <w:rPr>
          <w:sz w:val="24"/>
          <w:szCs w:val="24"/>
        </w:rPr>
        <w:t xml:space="preserve"> London: Pearson Education</w:t>
      </w:r>
    </w:p>
    <w:p w:rsidR="006F15A5" w:rsidRPr="001E78E4" w:rsidRDefault="006F15A5" w:rsidP="006F15A5">
      <w:pPr>
        <w:rPr>
          <w:sz w:val="24"/>
          <w:szCs w:val="24"/>
        </w:rPr>
      </w:pPr>
    </w:p>
    <w:p w:rsidR="00662111" w:rsidRDefault="00662111" w:rsidP="00662111">
      <w:pPr>
        <w:jc w:val="both"/>
        <w:rPr>
          <w:rFonts w:eastAsiaTheme="minorHAnsi"/>
          <w:i/>
          <w:color w:val="auto"/>
          <w:sz w:val="24"/>
          <w:szCs w:val="24"/>
          <w:lang w:eastAsia="en-US"/>
        </w:rPr>
      </w:pPr>
      <w:bookmarkStart w:id="0" w:name="_GoBack"/>
      <w:bookmarkEnd w:id="0"/>
    </w:p>
    <w:sectPr w:rsidR="006621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ynulliad Serif">
    <w:altName w:val="Cynulliad Serif"/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GalanoClassic-Regular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62111"/>
    <w:rsid w:val="00190F84"/>
    <w:rsid w:val="001A646F"/>
    <w:rsid w:val="001C2FAC"/>
    <w:rsid w:val="001E78E4"/>
    <w:rsid w:val="0039333E"/>
    <w:rsid w:val="003E011D"/>
    <w:rsid w:val="004842BF"/>
    <w:rsid w:val="004D584F"/>
    <w:rsid w:val="0062420C"/>
    <w:rsid w:val="0062649B"/>
    <w:rsid w:val="00662111"/>
    <w:rsid w:val="006E21FA"/>
    <w:rsid w:val="006F15A5"/>
    <w:rsid w:val="00720840"/>
    <w:rsid w:val="00862F1C"/>
    <w:rsid w:val="00922AA5"/>
    <w:rsid w:val="009E0E09"/>
    <w:rsid w:val="009E55C1"/>
    <w:rsid w:val="00A13A68"/>
    <w:rsid w:val="00A830E4"/>
    <w:rsid w:val="00B66C01"/>
    <w:rsid w:val="00BA0C5A"/>
    <w:rsid w:val="00BC1DD3"/>
    <w:rsid w:val="00D301B8"/>
    <w:rsid w:val="00F20B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CB89DA"/>
  <w15:chartTrackingRefBased/>
  <w15:docId w15:val="{15CEFE0E-3699-444E-A152-CE92AF7A56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62111"/>
    <w:pPr>
      <w:overflowPunct w:val="0"/>
      <w:autoSpaceDE w:val="0"/>
      <w:autoSpaceDN w:val="0"/>
      <w:adjustRightInd w:val="0"/>
      <w:textAlignment w:val="baseline"/>
    </w:pPr>
    <w:rPr>
      <w:rFonts w:ascii="Arial" w:eastAsia="Times New Roman" w:hAnsi="Arial" w:cs="Arial"/>
      <w:color w:val="000000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662111"/>
    <w:rPr>
      <w:rFonts w:ascii="Times New Roman" w:hAnsi="Times New Roman" w:cs="Times New Roman"/>
      <w:sz w:val="24"/>
      <w:szCs w:val="24"/>
    </w:rPr>
  </w:style>
  <w:style w:type="character" w:customStyle="1" w:styleId="st1">
    <w:name w:val="st1"/>
    <w:basedOn w:val="DefaultParagraphFont"/>
    <w:rsid w:val="00662111"/>
  </w:style>
  <w:style w:type="paragraph" w:styleId="BalloonText">
    <w:name w:val="Balloon Text"/>
    <w:basedOn w:val="Normal"/>
    <w:link w:val="BalloonTextChar"/>
    <w:uiPriority w:val="99"/>
    <w:semiHidden/>
    <w:unhideWhenUsed/>
    <w:rsid w:val="009E0E09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E0E09"/>
    <w:rPr>
      <w:rFonts w:ascii="Segoe UI" w:eastAsia="Times New Roman" w:hAnsi="Segoe UI" w:cs="Segoe UI"/>
      <w:color w:val="000000"/>
      <w:sz w:val="18"/>
      <w:szCs w:val="18"/>
      <w:lang w:eastAsia="en-GB"/>
    </w:rPr>
  </w:style>
  <w:style w:type="character" w:styleId="Hyperlink">
    <w:name w:val="Hyperlink"/>
    <w:basedOn w:val="DefaultParagraphFont"/>
    <w:uiPriority w:val="99"/>
    <w:unhideWhenUsed/>
    <w:rsid w:val="004D584F"/>
    <w:rPr>
      <w:color w:val="0000FF" w:themeColor="hyperlink"/>
      <w:u w:val="single"/>
    </w:rPr>
  </w:style>
  <w:style w:type="paragraph" w:customStyle="1" w:styleId="Default">
    <w:name w:val="Default"/>
    <w:rsid w:val="004D584F"/>
    <w:pPr>
      <w:autoSpaceDE w:val="0"/>
      <w:autoSpaceDN w:val="0"/>
      <w:adjustRightInd w:val="0"/>
    </w:pPr>
    <w:rPr>
      <w:rFonts w:ascii="Cynulliad Serif" w:hAnsi="Cynulliad Serif" w:cs="Cynulliad Serif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2087</Words>
  <Characters>11900</Characters>
  <Application>Microsoft Office Word</Application>
  <DocSecurity>0</DocSecurity>
  <Lines>99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City &amp; County of Swansea</Company>
  <LinksUpToDate>false</LinksUpToDate>
  <CharactersWithSpaces>13960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Carolanne Gwynn</dc:creator>
  <cp:keywords/>
  <dc:description/>
  <cp:lastModifiedBy>Carolanne Gwynn</cp:lastModifiedBy>
  <cp:revision>3</cp:revision>
  <dcterms:created xsi:type="dcterms:W3CDTF">2020-02-19T17:43:00Z</dcterms:created>
  <dcterms:modified xsi:type="dcterms:W3CDTF">2020-02-19T17:44:00Z</dcterms:modified>
</cp:coreProperties>
</file>