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321D2D" w14:textId="77777777" w:rsidR="00CE01DA" w:rsidRPr="00E01667" w:rsidRDefault="00CE01DA" w:rsidP="00CE01DA">
      <w:pPr>
        <w:rPr>
          <w:rFonts w:asciiTheme="minorHAnsi" w:hAnsiTheme="minorHAnsi" w:cstheme="minorHAnsi"/>
          <w:color w:val="auto"/>
        </w:rPr>
      </w:pPr>
      <w:r w:rsidRPr="00E01667">
        <w:rPr>
          <w:rFonts w:asciiTheme="minorHAnsi" w:hAnsiTheme="minorHAnsi" w:cstheme="minorHAnsi"/>
          <w:color w:val="auto"/>
        </w:rPr>
        <w:t>Qualification: CIPD Diploma in Applied Human Resources</w:t>
      </w:r>
    </w:p>
    <w:p w14:paraId="689633D7" w14:textId="77777777" w:rsidR="00CE01DA" w:rsidRPr="00E01667" w:rsidRDefault="00CE01DA" w:rsidP="00CE01DA">
      <w:pPr>
        <w:rPr>
          <w:rFonts w:asciiTheme="minorHAnsi" w:hAnsiTheme="minorHAnsi" w:cstheme="minorHAnsi"/>
          <w:color w:val="auto"/>
        </w:rPr>
      </w:pPr>
    </w:p>
    <w:p w14:paraId="654FBFE8" w14:textId="77777777" w:rsidR="00CE01DA" w:rsidRPr="00E01667" w:rsidRDefault="00CE01DA" w:rsidP="00CE01DA">
      <w:pPr>
        <w:rPr>
          <w:rFonts w:asciiTheme="minorHAnsi" w:hAnsiTheme="minorHAnsi" w:cstheme="minorHAnsi"/>
          <w:color w:val="auto"/>
        </w:rPr>
      </w:pPr>
      <w:r w:rsidRPr="00E01667">
        <w:rPr>
          <w:rFonts w:asciiTheme="minorHAnsi" w:hAnsiTheme="minorHAnsi" w:cstheme="minorHAnsi"/>
          <w:color w:val="auto"/>
        </w:rPr>
        <w:t>Module Name: 5KCER</w:t>
      </w:r>
    </w:p>
    <w:p w14:paraId="3F820A56" w14:textId="77777777" w:rsidR="00CE01DA" w:rsidRPr="00E01667" w:rsidRDefault="00CE01DA" w:rsidP="00CE01DA">
      <w:pPr>
        <w:rPr>
          <w:rFonts w:asciiTheme="minorHAnsi" w:hAnsiTheme="minorHAnsi" w:cstheme="minorHAnsi"/>
          <w:color w:val="auto"/>
        </w:rPr>
      </w:pPr>
    </w:p>
    <w:p w14:paraId="7AD36406" w14:textId="77777777" w:rsidR="00CE01DA" w:rsidRPr="00E01667" w:rsidRDefault="00CE01DA" w:rsidP="00CE01DA">
      <w:pPr>
        <w:rPr>
          <w:rFonts w:asciiTheme="minorHAnsi" w:hAnsiTheme="minorHAnsi" w:cstheme="minorHAnsi"/>
          <w:color w:val="auto"/>
        </w:rPr>
      </w:pPr>
      <w:r w:rsidRPr="00E01667">
        <w:rPr>
          <w:rFonts w:asciiTheme="minorHAnsi" w:hAnsiTheme="minorHAnsi" w:cstheme="minorHAnsi"/>
          <w:color w:val="auto"/>
        </w:rPr>
        <w:t>Understanding the Management of Employment Relations.</w:t>
      </w:r>
    </w:p>
    <w:p w14:paraId="1AB131C5" w14:textId="77777777" w:rsidR="00CE01DA" w:rsidRPr="00E01667" w:rsidRDefault="00CE01DA" w:rsidP="00CE01DA">
      <w:pPr>
        <w:rPr>
          <w:rFonts w:asciiTheme="minorHAnsi" w:hAnsiTheme="minorHAnsi" w:cstheme="minorHAnsi"/>
          <w:color w:val="auto"/>
        </w:rPr>
      </w:pPr>
    </w:p>
    <w:p w14:paraId="1ACF0226" w14:textId="1D96E791" w:rsidR="00CE01DA" w:rsidRPr="00E01667" w:rsidRDefault="00CE01DA" w:rsidP="00CE01DA">
      <w:pPr>
        <w:rPr>
          <w:rFonts w:asciiTheme="minorHAnsi" w:hAnsiTheme="minorHAnsi" w:cstheme="minorHAnsi"/>
          <w:color w:val="auto"/>
        </w:rPr>
      </w:pPr>
      <w:r w:rsidRPr="00E01667">
        <w:rPr>
          <w:rFonts w:asciiTheme="minorHAnsi" w:hAnsiTheme="minorHAnsi" w:cstheme="minorHAnsi"/>
          <w:color w:val="auto"/>
        </w:rPr>
        <w:t xml:space="preserve">Word Count: </w:t>
      </w:r>
      <w:r w:rsidR="00E01667">
        <w:rPr>
          <w:rFonts w:asciiTheme="minorHAnsi" w:hAnsiTheme="minorHAnsi" w:cstheme="minorHAnsi"/>
          <w:color w:val="auto"/>
        </w:rPr>
        <w:t>933</w:t>
      </w:r>
    </w:p>
    <w:p w14:paraId="12922C65" w14:textId="77777777" w:rsidR="00CE01DA" w:rsidRPr="00E01667" w:rsidRDefault="00CE01DA" w:rsidP="00CE01DA">
      <w:pPr>
        <w:rPr>
          <w:rFonts w:asciiTheme="minorHAnsi" w:hAnsiTheme="minorHAnsi" w:cstheme="minorHAnsi"/>
          <w:color w:val="auto"/>
        </w:rPr>
      </w:pPr>
    </w:p>
    <w:p w14:paraId="0CBDE833" w14:textId="77777777" w:rsidR="00CE01DA" w:rsidRPr="00E01667" w:rsidRDefault="00CE01DA" w:rsidP="00CE01DA">
      <w:pPr>
        <w:rPr>
          <w:rFonts w:asciiTheme="minorHAnsi" w:hAnsiTheme="minorHAnsi" w:cstheme="minorHAnsi"/>
          <w:color w:val="auto"/>
        </w:rPr>
      </w:pPr>
    </w:p>
    <w:p w14:paraId="6C81A745" w14:textId="77777777" w:rsidR="00CE01DA" w:rsidRPr="00E01667" w:rsidRDefault="00CE01DA" w:rsidP="00CE01DA">
      <w:pPr>
        <w:rPr>
          <w:rFonts w:asciiTheme="minorHAnsi" w:hAnsiTheme="minorHAnsi" w:cstheme="minorHAnsi"/>
          <w:color w:val="auto"/>
        </w:rPr>
      </w:pPr>
    </w:p>
    <w:p w14:paraId="44FAEB7E" w14:textId="77777777" w:rsidR="00CE01DA" w:rsidRPr="00E01667" w:rsidRDefault="00CE01DA" w:rsidP="00CE01DA">
      <w:pPr>
        <w:rPr>
          <w:rFonts w:asciiTheme="minorHAnsi" w:hAnsiTheme="minorHAnsi" w:cstheme="minorHAnsi"/>
          <w:color w:val="auto"/>
        </w:rPr>
      </w:pPr>
    </w:p>
    <w:p w14:paraId="69290A20" w14:textId="77777777" w:rsidR="00CE01DA" w:rsidRPr="00E01667" w:rsidRDefault="00CE01DA" w:rsidP="00CE01DA">
      <w:pPr>
        <w:rPr>
          <w:rFonts w:asciiTheme="minorHAnsi" w:hAnsiTheme="minorHAnsi" w:cstheme="minorHAnsi"/>
          <w:color w:val="auto"/>
        </w:rPr>
      </w:pPr>
    </w:p>
    <w:p w14:paraId="66766728" w14:textId="77777777" w:rsidR="00CE01DA" w:rsidRPr="00E01667" w:rsidRDefault="00CE01DA" w:rsidP="00CE01DA">
      <w:pPr>
        <w:rPr>
          <w:rFonts w:asciiTheme="minorHAnsi" w:hAnsiTheme="minorHAnsi" w:cstheme="minorHAnsi"/>
          <w:color w:val="auto"/>
        </w:rPr>
      </w:pPr>
    </w:p>
    <w:p w14:paraId="67605B32" w14:textId="77777777" w:rsidR="00CE01DA" w:rsidRPr="00E01667" w:rsidRDefault="00CE01DA" w:rsidP="00CE01DA">
      <w:pPr>
        <w:rPr>
          <w:rFonts w:asciiTheme="minorHAnsi" w:hAnsiTheme="minorHAnsi" w:cstheme="minorHAnsi"/>
          <w:color w:val="auto"/>
        </w:rPr>
      </w:pPr>
    </w:p>
    <w:p w14:paraId="76977C0E" w14:textId="77777777" w:rsidR="00CE01DA" w:rsidRPr="00E01667" w:rsidRDefault="00CE01DA" w:rsidP="00CE01DA">
      <w:pPr>
        <w:rPr>
          <w:rFonts w:asciiTheme="minorHAnsi" w:hAnsiTheme="minorHAnsi" w:cstheme="minorHAnsi"/>
          <w:color w:val="auto"/>
        </w:rPr>
      </w:pPr>
      <w:r w:rsidRPr="00E01667">
        <w:rPr>
          <w:rFonts w:asciiTheme="minorHAnsi" w:hAnsiTheme="minorHAnsi" w:cstheme="minorHAnsi"/>
          <w:color w:val="auto"/>
        </w:rPr>
        <w:t>Student Name: Chloe Tickle</w:t>
      </w:r>
    </w:p>
    <w:p w14:paraId="2C7F1EB2" w14:textId="77777777" w:rsidR="00CE01DA" w:rsidRPr="00E01667" w:rsidRDefault="00CE01DA" w:rsidP="00CE01DA">
      <w:pPr>
        <w:rPr>
          <w:rFonts w:asciiTheme="minorHAnsi" w:hAnsiTheme="minorHAnsi" w:cstheme="minorHAnsi"/>
          <w:color w:val="auto"/>
        </w:rPr>
      </w:pPr>
      <w:r w:rsidRPr="00E01667">
        <w:rPr>
          <w:rFonts w:asciiTheme="minorHAnsi" w:hAnsiTheme="minorHAnsi" w:cstheme="minorHAnsi"/>
          <w:color w:val="auto"/>
        </w:rPr>
        <w:t>Student Number: 1909409</w:t>
      </w:r>
    </w:p>
    <w:p w14:paraId="23C96503" w14:textId="28F83319" w:rsidR="00CE01DA" w:rsidRPr="00E01667" w:rsidRDefault="00CE01DA" w:rsidP="00CE01DA">
      <w:pPr>
        <w:rPr>
          <w:rFonts w:asciiTheme="minorHAnsi" w:hAnsiTheme="minorHAnsi" w:cstheme="minorHAnsi"/>
          <w:color w:val="auto"/>
        </w:rPr>
      </w:pPr>
      <w:r w:rsidRPr="00E01667">
        <w:rPr>
          <w:rFonts w:asciiTheme="minorHAnsi" w:hAnsiTheme="minorHAnsi" w:cstheme="minorHAnsi"/>
          <w:color w:val="auto"/>
        </w:rPr>
        <w:t>CIPD Membership Number:</w:t>
      </w:r>
      <w:r w:rsidRPr="00E01667">
        <w:rPr>
          <w:rFonts w:asciiTheme="minorHAnsi" w:hAnsiTheme="minorHAnsi" w:cstheme="minorHAnsi"/>
          <w:color w:val="auto"/>
        </w:rPr>
        <w:t xml:space="preserve"> </w:t>
      </w:r>
      <w:r w:rsidRPr="00E01667">
        <w:rPr>
          <w:rFonts w:asciiTheme="minorHAnsi" w:hAnsiTheme="minorHAnsi" w:cstheme="minorHAnsi"/>
          <w:color w:val="auto"/>
        </w:rPr>
        <w:t>52076810</w:t>
      </w:r>
    </w:p>
    <w:p w14:paraId="0034EF79" w14:textId="77777777" w:rsidR="00CE01DA" w:rsidRPr="00E01667" w:rsidRDefault="00CE01DA" w:rsidP="00CE01DA">
      <w:pPr>
        <w:rPr>
          <w:rFonts w:asciiTheme="minorHAnsi" w:hAnsiTheme="minorHAnsi" w:cstheme="minorHAnsi"/>
          <w:color w:val="auto"/>
        </w:rPr>
      </w:pPr>
    </w:p>
    <w:p w14:paraId="09D39E19" w14:textId="77777777" w:rsidR="00CE01DA" w:rsidRPr="00E01667" w:rsidRDefault="00CE01DA" w:rsidP="00CE01DA">
      <w:pPr>
        <w:rPr>
          <w:rFonts w:asciiTheme="minorHAnsi" w:hAnsiTheme="minorHAnsi" w:cstheme="minorHAnsi"/>
          <w:color w:val="auto"/>
        </w:rPr>
      </w:pPr>
    </w:p>
    <w:p w14:paraId="1664CDD9" w14:textId="77777777" w:rsidR="00CE01DA" w:rsidRPr="00E01667" w:rsidRDefault="00CE01DA" w:rsidP="00CE01DA">
      <w:pPr>
        <w:rPr>
          <w:rFonts w:asciiTheme="minorHAnsi" w:hAnsiTheme="minorHAnsi" w:cstheme="minorHAnsi"/>
          <w:color w:val="auto"/>
        </w:rPr>
      </w:pPr>
    </w:p>
    <w:p w14:paraId="3439B87E" w14:textId="77777777" w:rsidR="00CE01DA" w:rsidRPr="00E01667" w:rsidRDefault="00CE01DA" w:rsidP="00CE01DA">
      <w:pPr>
        <w:rPr>
          <w:rFonts w:asciiTheme="minorHAnsi" w:hAnsiTheme="minorHAnsi" w:cstheme="minorHAnsi"/>
          <w:color w:val="auto"/>
        </w:rPr>
      </w:pPr>
      <w:r w:rsidRPr="00E01667">
        <w:rPr>
          <w:rFonts w:asciiTheme="minorHAnsi" w:hAnsiTheme="minorHAnsi" w:cstheme="minorHAnsi"/>
          <w:color w:val="auto"/>
        </w:rPr>
        <w:t>By signing below, I confirm that the work/evidence presented is my own, unaided work. I understand the regulations pertaining to candidate malpractice and the action that may be taken as a result.</w:t>
      </w:r>
    </w:p>
    <w:p w14:paraId="25678CFC" w14:textId="77777777" w:rsidR="00CE01DA" w:rsidRPr="00E01667" w:rsidRDefault="00CE01DA" w:rsidP="00CE01DA">
      <w:pPr>
        <w:rPr>
          <w:rFonts w:asciiTheme="minorHAnsi" w:hAnsiTheme="minorHAnsi" w:cstheme="minorHAnsi"/>
          <w:color w:val="auto"/>
        </w:rPr>
      </w:pPr>
    </w:p>
    <w:p w14:paraId="10985B28" w14:textId="77777777" w:rsidR="00CE01DA" w:rsidRPr="00E01667" w:rsidRDefault="00CE01DA" w:rsidP="00CE01DA">
      <w:pPr>
        <w:rPr>
          <w:rFonts w:asciiTheme="minorHAnsi" w:hAnsiTheme="minorHAnsi" w:cstheme="minorHAnsi"/>
          <w:color w:val="auto"/>
        </w:rPr>
      </w:pPr>
      <w:r w:rsidRPr="00E01667">
        <w:rPr>
          <w:rFonts w:asciiTheme="minorHAnsi" w:hAnsiTheme="minorHAnsi" w:cstheme="minorHAnsi"/>
          <w:color w:val="auto"/>
        </w:rPr>
        <w:t>Signed: C V Tickle</w:t>
      </w:r>
    </w:p>
    <w:p w14:paraId="745CC565" w14:textId="615CE7F9" w:rsidR="00CE01DA" w:rsidRPr="00E01667" w:rsidRDefault="00CE01DA">
      <w:pPr>
        <w:rPr>
          <w:rFonts w:asciiTheme="minorHAnsi" w:hAnsiTheme="minorHAnsi" w:cstheme="minorHAnsi"/>
          <w:color w:val="auto"/>
        </w:rPr>
        <w:sectPr w:rsidR="00CE01DA" w:rsidRPr="00E01667">
          <w:pgSz w:w="11906" w:h="16838"/>
          <w:pgMar w:top="1440" w:right="1440" w:bottom="1440" w:left="1440" w:header="708" w:footer="708" w:gutter="0"/>
          <w:cols w:space="708"/>
          <w:docGrid w:linePitch="360"/>
        </w:sectPr>
      </w:pPr>
      <w:r w:rsidRPr="00E01667">
        <w:rPr>
          <w:rFonts w:asciiTheme="minorHAnsi" w:hAnsiTheme="minorHAnsi" w:cstheme="minorHAnsi"/>
          <w:color w:val="auto"/>
        </w:rPr>
        <w:t>Date: 29 April 2020</w:t>
      </w:r>
    </w:p>
    <w:p w14:paraId="4ED5AB21" w14:textId="7C38C4D5" w:rsidR="009009E9" w:rsidRPr="00E01667" w:rsidRDefault="009009E9">
      <w:pPr>
        <w:rPr>
          <w:rFonts w:asciiTheme="minorHAnsi" w:hAnsiTheme="minorHAnsi"/>
          <w:color w:val="auto"/>
        </w:rPr>
      </w:pPr>
    </w:p>
    <w:p w14:paraId="28E41205" w14:textId="69C2731E" w:rsidR="00CE01DA" w:rsidRPr="00E01667" w:rsidRDefault="00CE01DA">
      <w:pPr>
        <w:rPr>
          <w:rFonts w:asciiTheme="minorHAnsi" w:hAnsiTheme="minorHAnsi"/>
          <w:color w:val="auto"/>
        </w:rPr>
      </w:pPr>
      <w:r w:rsidRPr="00E01667">
        <w:rPr>
          <w:rFonts w:asciiTheme="minorHAnsi" w:hAnsiTheme="minorHAnsi"/>
          <w:color w:val="auto"/>
        </w:rPr>
        <w:t xml:space="preserve">The Coronavirus (Covid-19) crisis has already had a </w:t>
      </w:r>
      <w:r w:rsidR="00E01667">
        <w:rPr>
          <w:rFonts w:asciiTheme="minorHAnsi" w:hAnsiTheme="minorHAnsi"/>
          <w:color w:val="auto"/>
        </w:rPr>
        <w:t>comprehensive</w:t>
      </w:r>
      <w:r w:rsidRPr="00E01667">
        <w:rPr>
          <w:rFonts w:asciiTheme="minorHAnsi" w:hAnsiTheme="minorHAnsi"/>
          <w:color w:val="auto"/>
        </w:rPr>
        <w:t xml:space="preserve"> impact on all our lives</w:t>
      </w:r>
      <w:r w:rsidR="00E01667">
        <w:rPr>
          <w:rFonts w:asciiTheme="minorHAnsi" w:hAnsiTheme="minorHAnsi"/>
          <w:color w:val="auto"/>
        </w:rPr>
        <w:t>, from our personal lives to our professional lives. I am employed within the health and social care sector, and the potential impact that this virus could have on our customers and organisation is phenomenal.</w:t>
      </w:r>
    </w:p>
    <w:p w14:paraId="5B8A432F" w14:textId="62404727" w:rsidR="00CE01DA" w:rsidRPr="00E01667" w:rsidRDefault="00CE01DA">
      <w:pPr>
        <w:rPr>
          <w:rFonts w:asciiTheme="minorHAnsi" w:hAnsiTheme="minorHAnsi"/>
          <w:color w:val="auto"/>
        </w:rPr>
      </w:pPr>
    </w:p>
    <w:p w14:paraId="604D803D" w14:textId="569CE7A9" w:rsidR="001A23F2" w:rsidRPr="00E01667" w:rsidRDefault="001A23F2">
      <w:pPr>
        <w:rPr>
          <w:rFonts w:asciiTheme="minorHAnsi" w:hAnsiTheme="minorHAnsi"/>
          <w:color w:val="auto"/>
          <w:u w:val="single"/>
        </w:rPr>
      </w:pPr>
      <w:r w:rsidRPr="00E01667">
        <w:rPr>
          <w:rFonts w:asciiTheme="minorHAnsi" w:hAnsiTheme="minorHAnsi"/>
          <w:color w:val="auto"/>
          <w:u w:val="single"/>
        </w:rPr>
        <w:t>Furlough</w:t>
      </w:r>
    </w:p>
    <w:p w14:paraId="09A49CD9" w14:textId="77777777" w:rsidR="001A23F2" w:rsidRPr="00E01667" w:rsidRDefault="001A23F2">
      <w:pPr>
        <w:rPr>
          <w:rFonts w:asciiTheme="minorHAnsi" w:hAnsiTheme="minorHAnsi"/>
          <w:color w:val="auto"/>
        </w:rPr>
      </w:pPr>
    </w:p>
    <w:p w14:paraId="56F67E48" w14:textId="7F6FF864" w:rsidR="00CE01DA" w:rsidRPr="00E01667" w:rsidRDefault="00CE01DA">
      <w:pPr>
        <w:rPr>
          <w:rFonts w:asciiTheme="minorHAnsi" w:hAnsiTheme="minorHAnsi"/>
          <w:color w:val="auto"/>
        </w:rPr>
      </w:pPr>
      <w:r w:rsidRPr="00E01667">
        <w:rPr>
          <w:rFonts w:asciiTheme="minorHAnsi" w:hAnsiTheme="minorHAnsi"/>
          <w:color w:val="auto"/>
        </w:rPr>
        <w:t xml:space="preserve">Furlough was implemented at the end of March to relieve companies struggling to pay for staff whilst unable to open. This was also extended to those that were in receipt of a ‘shielding’ letter form the NHS due to a medical condition, or those within the ‘at risk’ category. The furlough scheme has been implemented within our </w:t>
      </w:r>
      <w:r w:rsidR="001A23F2" w:rsidRPr="00E01667">
        <w:rPr>
          <w:rFonts w:asciiTheme="minorHAnsi" w:hAnsiTheme="minorHAnsi"/>
          <w:color w:val="auto"/>
        </w:rPr>
        <w:t>organization</w:t>
      </w:r>
      <w:r w:rsidRPr="00E01667">
        <w:rPr>
          <w:rFonts w:asciiTheme="minorHAnsi" w:hAnsiTheme="minorHAnsi"/>
          <w:color w:val="auto"/>
        </w:rPr>
        <w:t xml:space="preserve"> for those in receipt </w:t>
      </w:r>
      <w:r w:rsidR="001A23F2" w:rsidRPr="00E01667">
        <w:rPr>
          <w:rFonts w:asciiTheme="minorHAnsi" w:hAnsiTheme="minorHAnsi"/>
          <w:color w:val="auto"/>
        </w:rPr>
        <w:t>of a shielding letter, and for those where work was not deemed necessary operationally, for example gardeners etc. At present the scheme has been extended until the end of June, however it will be extended further although there are uncertainties over how the costs will be met after August. To ensure that furlough was introduced to employees correctly, each employee was informed of the process, and signed in agreement. Regular contact has been made with all staff throughout the period of furlough. Out of 270 members of staff, there are currently 15 on furlough leave. As an organisation we have been successful in distributing the workload across the remaining team. An original contingency plan was made on the assumption that the service may potentially be run on 40% staffing levels, therefore we have been fortunate that our service has been able to continue as normal, and our sickness levels have even decreased to 3% from 15%. We have been able to use the situation to our advantage and recruit more staff, and as a result of this the local authority have requested us to service some of their packages which they have been unable to service due to illness.</w:t>
      </w:r>
      <w:r w:rsidR="00885FB4" w:rsidRPr="00E01667">
        <w:rPr>
          <w:rFonts w:asciiTheme="minorHAnsi" w:hAnsiTheme="minorHAnsi"/>
          <w:color w:val="auto"/>
        </w:rPr>
        <w:t xml:space="preserve"> We have also been able to take on extra care packages of our own.</w:t>
      </w:r>
    </w:p>
    <w:p w14:paraId="41FE5FC3" w14:textId="56AC912F" w:rsidR="00CE01DA" w:rsidRPr="00E01667" w:rsidRDefault="00CE01DA">
      <w:pPr>
        <w:rPr>
          <w:rFonts w:asciiTheme="minorHAnsi" w:hAnsiTheme="minorHAnsi"/>
          <w:color w:val="auto"/>
        </w:rPr>
      </w:pPr>
    </w:p>
    <w:p w14:paraId="354A8DA5" w14:textId="5C701097" w:rsidR="00CE01DA" w:rsidRPr="00E01667" w:rsidRDefault="00CE01DA">
      <w:pPr>
        <w:rPr>
          <w:rFonts w:asciiTheme="minorHAnsi" w:hAnsiTheme="minorHAnsi"/>
          <w:color w:val="auto"/>
          <w:u w:val="single"/>
        </w:rPr>
      </w:pPr>
      <w:r w:rsidRPr="00E01667">
        <w:rPr>
          <w:rFonts w:asciiTheme="minorHAnsi" w:hAnsiTheme="minorHAnsi"/>
          <w:color w:val="auto"/>
          <w:u w:val="single"/>
        </w:rPr>
        <w:t>Updated H&amp;S policy</w:t>
      </w:r>
    </w:p>
    <w:p w14:paraId="523954A9" w14:textId="7C71AF22" w:rsidR="001A23F2" w:rsidRPr="00E01667" w:rsidRDefault="001A23F2">
      <w:pPr>
        <w:rPr>
          <w:rFonts w:asciiTheme="minorHAnsi" w:hAnsiTheme="minorHAnsi"/>
          <w:color w:val="auto"/>
          <w:u w:val="single"/>
        </w:rPr>
      </w:pPr>
    </w:p>
    <w:p w14:paraId="596B3D1F" w14:textId="77777777" w:rsidR="00885FB4" w:rsidRPr="00E01667" w:rsidRDefault="001A23F2">
      <w:pPr>
        <w:rPr>
          <w:rFonts w:asciiTheme="minorHAnsi" w:hAnsiTheme="minorHAnsi"/>
          <w:color w:val="auto"/>
        </w:rPr>
      </w:pPr>
      <w:r w:rsidRPr="00E01667">
        <w:rPr>
          <w:rFonts w:asciiTheme="minorHAnsi" w:hAnsiTheme="minorHAnsi"/>
          <w:color w:val="auto"/>
        </w:rPr>
        <w:t xml:space="preserve">Throughout the pandemic, the government have been advocates of stringent handwashing and social distancing measures to combat the spread of the disease. More recently the government have introduced the covid-safe work guidance which advises employers on the measures which they should be taking within the workplace when businesses begin to re-open to reduce the spread of the disease. </w:t>
      </w:r>
    </w:p>
    <w:p w14:paraId="6C81EAA0" w14:textId="77777777" w:rsidR="00885FB4" w:rsidRPr="00E01667" w:rsidRDefault="00885FB4">
      <w:pPr>
        <w:rPr>
          <w:rFonts w:asciiTheme="minorHAnsi" w:hAnsiTheme="minorHAnsi"/>
          <w:color w:val="auto"/>
        </w:rPr>
      </w:pPr>
    </w:p>
    <w:p w14:paraId="3058A017" w14:textId="309CABCC" w:rsidR="001A23F2" w:rsidRPr="00E01667" w:rsidRDefault="001A23F2">
      <w:pPr>
        <w:rPr>
          <w:rFonts w:asciiTheme="minorHAnsi" w:hAnsiTheme="minorHAnsi"/>
          <w:color w:val="auto"/>
        </w:rPr>
      </w:pPr>
      <w:r w:rsidRPr="00E01667">
        <w:rPr>
          <w:rFonts w:asciiTheme="minorHAnsi" w:hAnsiTheme="minorHAnsi"/>
          <w:color w:val="auto"/>
        </w:rPr>
        <w:t xml:space="preserve">To ensure compliance, we have updated our health &amp; safety policy to contain provisions for coronavirus and consulted with employees to ensure that their concerns are considered when creating the policy. </w:t>
      </w:r>
      <w:r w:rsidR="00885FB4" w:rsidRPr="00E01667">
        <w:rPr>
          <w:rFonts w:asciiTheme="minorHAnsi" w:hAnsiTheme="minorHAnsi"/>
          <w:color w:val="auto"/>
        </w:rPr>
        <w:t>Measures that we have taken include running the office on skeleton staff, desk dividers, antibac</w:t>
      </w:r>
      <w:r w:rsidR="00E01667">
        <w:rPr>
          <w:rFonts w:asciiTheme="minorHAnsi" w:hAnsiTheme="minorHAnsi"/>
          <w:color w:val="auto"/>
        </w:rPr>
        <w:t>terial</w:t>
      </w:r>
      <w:r w:rsidR="00885FB4" w:rsidRPr="00E01667">
        <w:rPr>
          <w:rFonts w:asciiTheme="minorHAnsi" w:hAnsiTheme="minorHAnsi"/>
          <w:color w:val="auto"/>
        </w:rPr>
        <w:t xml:space="preserve"> gel and cleaning products her desk, additional cleaning within the office environment, dissemination of health &amp; safety information for all staff to see in the form of posters and social media posts etc.</w:t>
      </w:r>
    </w:p>
    <w:p w14:paraId="180E9ECC" w14:textId="03EEAB97" w:rsidR="00CE01DA" w:rsidRPr="00E01667" w:rsidRDefault="00CE01DA">
      <w:pPr>
        <w:rPr>
          <w:rFonts w:asciiTheme="minorHAnsi" w:hAnsiTheme="minorHAnsi"/>
          <w:color w:val="auto"/>
        </w:rPr>
      </w:pPr>
    </w:p>
    <w:p w14:paraId="76396B29" w14:textId="76E49294" w:rsidR="00CE01DA" w:rsidRPr="00E01667" w:rsidRDefault="00CE01DA">
      <w:pPr>
        <w:rPr>
          <w:rFonts w:asciiTheme="minorHAnsi" w:hAnsiTheme="minorHAnsi"/>
          <w:color w:val="auto"/>
          <w:u w:val="single"/>
        </w:rPr>
      </w:pPr>
      <w:r w:rsidRPr="00E01667">
        <w:rPr>
          <w:rFonts w:asciiTheme="minorHAnsi" w:hAnsiTheme="minorHAnsi"/>
          <w:color w:val="auto"/>
          <w:u w:val="single"/>
        </w:rPr>
        <w:t>Remote working</w:t>
      </w:r>
    </w:p>
    <w:p w14:paraId="3D2722B6" w14:textId="216B66A0" w:rsidR="00885FB4" w:rsidRPr="00E01667" w:rsidRDefault="00885FB4">
      <w:pPr>
        <w:rPr>
          <w:rFonts w:asciiTheme="minorHAnsi" w:hAnsiTheme="minorHAnsi"/>
          <w:color w:val="auto"/>
          <w:u w:val="single"/>
        </w:rPr>
      </w:pPr>
    </w:p>
    <w:p w14:paraId="304CDF0B" w14:textId="73405015" w:rsidR="00885FB4" w:rsidRPr="00E01667" w:rsidRDefault="00885FB4">
      <w:pPr>
        <w:rPr>
          <w:rFonts w:asciiTheme="minorHAnsi" w:hAnsiTheme="minorHAnsi"/>
          <w:color w:val="auto"/>
        </w:rPr>
      </w:pPr>
      <w:r w:rsidRPr="00E01667">
        <w:rPr>
          <w:rFonts w:asciiTheme="minorHAnsi" w:hAnsiTheme="minorHAnsi"/>
          <w:color w:val="auto"/>
        </w:rPr>
        <w:t xml:space="preserve">Due to the nature of our work, it is essential that we are present in the office. As a result of coronavirus, we were forced to make decisions on remote working within a very limited timeframe. After quick consultation with each affected employee, we decided on an office Rota to be run with skeleton staff, to ensure a presence and to answer phone calls etc., and Microsoft teams was set up on everyone’s laptop. </w:t>
      </w:r>
    </w:p>
    <w:p w14:paraId="3971BA14" w14:textId="5AFC6350" w:rsidR="00885FB4" w:rsidRPr="00E01667" w:rsidRDefault="00885FB4">
      <w:pPr>
        <w:rPr>
          <w:rFonts w:asciiTheme="minorHAnsi" w:hAnsiTheme="minorHAnsi"/>
          <w:color w:val="auto"/>
        </w:rPr>
      </w:pPr>
    </w:p>
    <w:p w14:paraId="1F7AC9EF" w14:textId="56D28247" w:rsidR="00885FB4" w:rsidRPr="00E01667" w:rsidRDefault="00885FB4">
      <w:pPr>
        <w:rPr>
          <w:rFonts w:asciiTheme="minorHAnsi" w:hAnsiTheme="minorHAnsi"/>
          <w:color w:val="auto"/>
        </w:rPr>
      </w:pPr>
      <w:r w:rsidRPr="00E01667">
        <w:rPr>
          <w:rFonts w:asciiTheme="minorHAnsi" w:hAnsiTheme="minorHAnsi"/>
          <w:color w:val="auto"/>
        </w:rPr>
        <w:t xml:space="preserve">It has been difficult to adjust to remote working; however we are especially fortunate as all of our information systems were cloud based, and allowed a remote working structure. We have utilised Zoom to conduct interviews and other important meetings and we have received positive feedback </w:t>
      </w:r>
      <w:r w:rsidRPr="00E01667">
        <w:rPr>
          <w:rFonts w:asciiTheme="minorHAnsi" w:hAnsiTheme="minorHAnsi"/>
          <w:color w:val="auto"/>
        </w:rPr>
        <w:lastRenderedPageBreak/>
        <w:t xml:space="preserve">on the use of these tools. Although remote working has been forced on to us in less than ideal circumstances, many changes have been made for the better because of this. Many of our processes have been streamlined, and it has aided organizational development and sustainability, </w:t>
      </w:r>
    </w:p>
    <w:p w14:paraId="0B816A47" w14:textId="7ED6E747" w:rsidR="00CE01DA" w:rsidRPr="00E01667" w:rsidRDefault="00CE01DA">
      <w:pPr>
        <w:rPr>
          <w:rFonts w:asciiTheme="minorHAnsi" w:hAnsiTheme="minorHAnsi"/>
          <w:color w:val="auto"/>
          <w:u w:val="single"/>
        </w:rPr>
      </w:pPr>
    </w:p>
    <w:p w14:paraId="1573858F" w14:textId="64DCB276" w:rsidR="00CE01DA" w:rsidRPr="00E01667" w:rsidRDefault="00CE01DA">
      <w:pPr>
        <w:rPr>
          <w:rFonts w:asciiTheme="minorHAnsi" w:hAnsiTheme="minorHAnsi"/>
          <w:color w:val="auto"/>
          <w:u w:val="single"/>
        </w:rPr>
      </w:pPr>
      <w:r w:rsidRPr="00E01667">
        <w:rPr>
          <w:rFonts w:asciiTheme="minorHAnsi" w:hAnsiTheme="minorHAnsi"/>
          <w:color w:val="auto"/>
          <w:u w:val="single"/>
        </w:rPr>
        <w:t>Regular communication</w:t>
      </w:r>
    </w:p>
    <w:p w14:paraId="01B73C73" w14:textId="6D96CA9C" w:rsidR="00885FB4" w:rsidRPr="00E01667" w:rsidRDefault="00885FB4">
      <w:pPr>
        <w:rPr>
          <w:rFonts w:asciiTheme="minorHAnsi" w:hAnsiTheme="minorHAnsi"/>
          <w:color w:val="auto"/>
          <w:u w:val="single"/>
        </w:rPr>
      </w:pPr>
    </w:p>
    <w:p w14:paraId="4CE7C3C6" w14:textId="242A799F" w:rsidR="00885FB4" w:rsidRPr="00E01667" w:rsidRDefault="00885FB4">
      <w:pPr>
        <w:rPr>
          <w:rFonts w:asciiTheme="minorHAnsi" w:hAnsiTheme="minorHAnsi"/>
          <w:color w:val="auto"/>
        </w:rPr>
      </w:pPr>
      <w:r w:rsidRPr="00E01667">
        <w:rPr>
          <w:rFonts w:asciiTheme="minorHAnsi" w:hAnsiTheme="minorHAnsi"/>
          <w:color w:val="auto"/>
        </w:rPr>
        <w:t>We are fortunate to use Yammer, a social media function for work environments within our organisation. This allows us to share information quickly and effectively, It also allows us to communicate with staff within a messenger format.</w:t>
      </w:r>
    </w:p>
    <w:p w14:paraId="7550AEA6" w14:textId="334909D8" w:rsidR="00885FB4" w:rsidRPr="00E01667" w:rsidRDefault="00885FB4">
      <w:pPr>
        <w:rPr>
          <w:rFonts w:asciiTheme="minorHAnsi" w:hAnsiTheme="minorHAnsi"/>
          <w:color w:val="auto"/>
        </w:rPr>
      </w:pPr>
    </w:p>
    <w:p w14:paraId="140B80E8" w14:textId="2EEDA982" w:rsidR="00885FB4" w:rsidRPr="00E01667" w:rsidRDefault="00885FB4">
      <w:pPr>
        <w:rPr>
          <w:rFonts w:asciiTheme="minorHAnsi" w:hAnsiTheme="minorHAnsi"/>
          <w:color w:val="auto"/>
        </w:rPr>
      </w:pPr>
      <w:r w:rsidRPr="00E01667">
        <w:rPr>
          <w:rFonts w:asciiTheme="minorHAnsi" w:hAnsiTheme="minorHAnsi"/>
          <w:color w:val="auto"/>
        </w:rPr>
        <w:t>We have communicated with our employees, customers, and customers families on a weekly basis, or at more regular intervals depending on how the situation unfolds.</w:t>
      </w:r>
    </w:p>
    <w:p w14:paraId="53FC600F" w14:textId="13FE074E" w:rsidR="00CE01DA" w:rsidRPr="00E01667" w:rsidRDefault="00CE01DA">
      <w:pPr>
        <w:rPr>
          <w:rFonts w:asciiTheme="minorHAnsi" w:hAnsiTheme="minorHAnsi"/>
          <w:color w:val="auto"/>
        </w:rPr>
      </w:pPr>
    </w:p>
    <w:p w14:paraId="136AE560" w14:textId="0C88969E" w:rsidR="00CE01DA" w:rsidRPr="00E01667" w:rsidRDefault="00885FB4">
      <w:pPr>
        <w:rPr>
          <w:rFonts w:asciiTheme="minorHAnsi" w:hAnsiTheme="minorHAnsi"/>
          <w:color w:val="auto"/>
          <w:u w:val="single"/>
        </w:rPr>
      </w:pPr>
      <w:r w:rsidRPr="00E01667">
        <w:rPr>
          <w:rFonts w:asciiTheme="minorHAnsi" w:hAnsiTheme="minorHAnsi"/>
          <w:color w:val="auto"/>
          <w:u w:val="single"/>
        </w:rPr>
        <w:t>Decrease</w:t>
      </w:r>
      <w:r w:rsidR="00CE01DA" w:rsidRPr="00E01667">
        <w:rPr>
          <w:rFonts w:asciiTheme="minorHAnsi" w:hAnsiTheme="minorHAnsi"/>
          <w:color w:val="auto"/>
          <w:u w:val="single"/>
        </w:rPr>
        <w:t xml:space="preserve"> in sickness levels</w:t>
      </w:r>
    </w:p>
    <w:p w14:paraId="6F06D44F" w14:textId="740BBB47" w:rsidR="00885FB4" w:rsidRPr="00E01667" w:rsidRDefault="00885FB4">
      <w:pPr>
        <w:rPr>
          <w:rFonts w:asciiTheme="minorHAnsi" w:hAnsiTheme="minorHAnsi"/>
          <w:color w:val="auto"/>
          <w:u w:val="single"/>
        </w:rPr>
      </w:pPr>
    </w:p>
    <w:p w14:paraId="011C983F" w14:textId="2EEA328B" w:rsidR="00885FB4" w:rsidRPr="00E01667" w:rsidRDefault="00885FB4">
      <w:pPr>
        <w:rPr>
          <w:rFonts w:asciiTheme="minorHAnsi" w:hAnsiTheme="minorHAnsi"/>
          <w:color w:val="auto"/>
        </w:rPr>
      </w:pPr>
      <w:r w:rsidRPr="00E01667">
        <w:rPr>
          <w:rFonts w:asciiTheme="minorHAnsi" w:hAnsiTheme="minorHAnsi"/>
          <w:color w:val="auto"/>
        </w:rPr>
        <w:t xml:space="preserve">Contrary to our original beliefs, the sickness levels within our organisation have </w:t>
      </w:r>
      <w:r w:rsidR="00E01667" w:rsidRPr="00E01667">
        <w:rPr>
          <w:rFonts w:asciiTheme="minorHAnsi" w:hAnsiTheme="minorHAnsi"/>
          <w:color w:val="auto"/>
        </w:rPr>
        <w:t>decreased</w:t>
      </w:r>
      <w:r w:rsidRPr="00E01667">
        <w:rPr>
          <w:rFonts w:asciiTheme="minorHAnsi" w:hAnsiTheme="minorHAnsi"/>
          <w:color w:val="auto"/>
        </w:rPr>
        <w:t xml:space="preserve"> </w:t>
      </w:r>
      <w:r w:rsidR="00E01667" w:rsidRPr="00E01667">
        <w:rPr>
          <w:rFonts w:asciiTheme="minorHAnsi" w:hAnsiTheme="minorHAnsi"/>
          <w:color w:val="auto"/>
        </w:rPr>
        <w:t xml:space="preserve">substantially. I believe that this is because of the inability for staff to take part in social activities outside of the workplace which then have a detrimental effect on their work. Much of our sickness is classed as short term, with days here and there. For example, we have a lot of sickness on weekends, bank holidays and Christmas, however the inability to socialize outside of the workplace has impacted on these absences. </w:t>
      </w:r>
    </w:p>
    <w:p w14:paraId="61D408BA" w14:textId="1E5FB412" w:rsidR="00CE01DA" w:rsidRPr="00E01667" w:rsidRDefault="00CE01DA">
      <w:pPr>
        <w:rPr>
          <w:rFonts w:asciiTheme="minorHAnsi" w:hAnsiTheme="minorHAnsi"/>
          <w:color w:val="auto"/>
        </w:rPr>
      </w:pPr>
    </w:p>
    <w:p w14:paraId="588BCA9D" w14:textId="3DDBC070" w:rsidR="00CE01DA" w:rsidRPr="00E01667" w:rsidRDefault="00CE01DA">
      <w:pPr>
        <w:rPr>
          <w:rFonts w:asciiTheme="minorHAnsi" w:hAnsiTheme="minorHAnsi"/>
          <w:color w:val="auto"/>
          <w:u w:val="single"/>
        </w:rPr>
      </w:pPr>
      <w:r w:rsidRPr="00E01667">
        <w:rPr>
          <w:rFonts w:asciiTheme="minorHAnsi" w:hAnsiTheme="minorHAnsi"/>
          <w:color w:val="auto"/>
          <w:u w:val="single"/>
        </w:rPr>
        <w:t>Decline in day to day work activities</w:t>
      </w:r>
    </w:p>
    <w:p w14:paraId="32725F9B" w14:textId="68CA8BC2" w:rsidR="00E01667" w:rsidRPr="00E01667" w:rsidRDefault="00E01667">
      <w:pPr>
        <w:rPr>
          <w:rFonts w:asciiTheme="minorHAnsi" w:hAnsiTheme="minorHAnsi"/>
          <w:color w:val="auto"/>
          <w:u w:val="single"/>
        </w:rPr>
      </w:pPr>
    </w:p>
    <w:p w14:paraId="3D607222" w14:textId="755BFF59" w:rsidR="00E01667" w:rsidRPr="00E01667" w:rsidRDefault="00E01667">
      <w:pPr>
        <w:rPr>
          <w:rFonts w:asciiTheme="minorHAnsi" w:hAnsiTheme="minorHAnsi"/>
          <w:color w:val="auto"/>
        </w:rPr>
      </w:pPr>
      <w:r w:rsidRPr="00E01667">
        <w:rPr>
          <w:rFonts w:asciiTheme="minorHAnsi" w:hAnsiTheme="minorHAnsi"/>
          <w:color w:val="auto"/>
        </w:rPr>
        <w:t>Interestingly, there has been no decline in our day to day work activities and in fact there are certain aspects of our HR function which are busier than ever, for example recruitment and training and development.</w:t>
      </w:r>
    </w:p>
    <w:p w14:paraId="51412490" w14:textId="4B24987B" w:rsidR="00E01667" w:rsidRPr="00E01667" w:rsidRDefault="00E01667">
      <w:pPr>
        <w:rPr>
          <w:rFonts w:asciiTheme="minorHAnsi" w:hAnsiTheme="minorHAnsi"/>
          <w:color w:val="auto"/>
        </w:rPr>
      </w:pPr>
    </w:p>
    <w:p w14:paraId="55FA7D4D" w14:textId="2A27C945" w:rsidR="00E01667" w:rsidRPr="00E01667" w:rsidRDefault="00E01667">
      <w:pPr>
        <w:rPr>
          <w:rFonts w:asciiTheme="minorHAnsi" w:hAnsiTheme="minorHAnsi"/>
          <w:color w:val="auto"/>
        </w:rPr>
      </w:pPr>
      <w:r w:rsidRPr="00E01667">
        <w:rPr>
          <w:rFonts w:asciiTheme="minorHAnsi" w:hAnsiTheme="minorHAnsi"/>
          <w:color w:val="auto"/>
        </w:rPr>
        <w:t>There are less staff misconduct issues, and the focus appears to have shifted away from these towards staffs concerns regarding health and safety, PPE etc.</w:t>
      </w:r>
    </w:p>
    <w:p w14:paraId="5361220C" w14:textId="50641939" w:rsidR="00E01667" w:rsidRPr="00E01667" w:rsidRDefault="00E01667">
      <w:pPr>
        <w:rPr>
          <w:rFonts w:asciiTheme="minorHAnsi" w:hAnsiTheme="minorHAnsi"/>
          <w:color w:val="auto"/>
        </w:rPr>
      </w:pPr>
    </w:p>
    <w:p w14:paraId="2B288B02" w14:textId="0AA0B9AE" w:rsidR="00E01667" w:rsidRPr="00E01667" w:rsidRDefault="00E01667">
      <w:pPr>
        <w:rPr>
          <w:rFonts w:asciiTheme="minorHAnsi" w:hAnsiTheme="minorHAnsi"/>
          <w:color w:val="auto"/>
        </w:rPr>
      </w:pPr>
      <w:r w:rsidRPr="00E01667">
        <w:rPr>
          <w:rFonts w:asciiTheme="minorHAnsi" w:hAnsiTheme="minorHAnsi"/>
          <w:color w:val="auto"/>
        </w:rPr>
        <w:t>In conclusion, we have been extremely fortunate with our response to the coronavirus, and the dedication of our staff throughout such an alarming time. We hear of other residential and care settings that have suffered awful rates of infection and disgruntled employees. I believe that we are fortunate to have robust communication methods, and that we acted quickly and diligently in coordinating our response to the pandemic, ensuring that our employees were consulted with and informed in the process.</w:t>
      </w:r>
    </w:p>
    <w:sectPr w:rsidR="00E01667" w:rsidRPr="00E016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1DA"/>
    <w:rsid w:val="001A23F2"/>
    <w:rsid w:val="00885FB4"/>
    <w:rsid w:val="009009E9"/>
    <w:rsid w:val="00CE01DA"/>
    <w:rsid w:val="00E01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E5130"/>
  <w15:chartTrackingRefBased/>
  <w15:docId w15:val="{CE136DCD-53D5-4BD4-8B80-91130C147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01DA"/>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Pages>3</Pages>
  <Words>925</Words>
  <Characters>5278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Tickle</dc:creator>
  <cp:keywords/>
  <dc:description/>
  <cp:lastModifiedBy>Chloe Tickle</cp:lastModifiedBy>
  <cp:revision>2</cp:revision>
  <dcterms:created xsi:type="dcterms:W3CDTF">2020-05-25T21:58:00Z</dcterms:created>
  <dcterms:modified xsi:type="dcterms:W3CDTF">2020-05-25T22:38:00Z</dcterms:modified>
</cp:coreProperties>
</file>