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2E72AE4" w14:textId="77777777" w:rsidR="00E53659" w:rsidRDefault="00E53659" w:rsidP="00B01065">
      <w:pPr>
        <w:pStyle w:val="NormalWeb"/>
        <w:jc w:val="center"/>
        <w:rPr>
          <w:rFonts w:asciiTheme="minorHAnsi" w:hAnsiTheme="minorHAnsi"/>
          <w:b/>
          <w:sz w:val="44"/>
          <w:szCs w:val="22"/>
          <w:u w:val="single"/>
        </w:rPr>
      </w:pPr>
    </w:p>
    <w:p w14:paraId="69653F19" w14:textId="77777777" w:rsidR="00E53659" w:rsidRDefault="00E53659" w:rsidP="00B01065">
      <w:pPr>
        <w:pStyle w:val="NormalWeb"/>
        <w:jc w:val="center"/>
        <w:rPr>
          <w:rFonts w:asciiTheme="minorHAnsi" w:hAnsiTheme="minorHAnsi"/>
          <w:b/>
          <w:sz w:val="44"/>
          <w:szCs w:val="22"/>
          <w:u w:val="single"/>
        </w:rPr>
      </w:pPr>
    </w:p>
    <w:p w14:paraId="6C328CDA" w14:textId="77777777" w:rsidR="00E53659" w:rsidRDefault="00E53659" w:rsidP="00B01065">
      <w:pPr>
        <w:pStyle w:val="NormalWeb"/>
        <w:jc w:val="center"/>
        <w:rPr>
          <w:rFonts w:asciiTheme="minorHAnsi" w:hAnsiTheme="minorHAnsi"/>
          <w:b/>
          <w:sz w:val="44"/>
          <w:szCs w:val="22"/>
          <w:u w:val="single"/>
        </w:rPr>
      </w:pPr>
    </w:p>
    <w:p w14:paraId="6A52812D" w14:textId="77777777" w:rsidR="00E53659" w:rsidRDefault="00E53659" w:rsidP="00B01065">
      <w:pPr>
        <w:pStyle w:val="NormalWeb"/>
        <w:jc w:val="center"/>
        <w:rPr>
          <w:rFonts w:asciiTheme="minorHAnsi" w:hAnsiTheme="minorHAnsi"/>
          <w:b/>
          <w:sz w:val="44"/>
          <w:szCs w:val="22"/>
          <w:u w:val="single"/>
        </w:rPr>
      </w:pPr>
    </w:p>
    <w:p w14:paraId="7A329075" w14:textId="77777777" w:rsidR="00E53659" w:rsidRDefault="00E53659" w:rsidP="00B01065">
      <w:pPr>
        <w:pStyle w:val="NormalWeb"/>
        <w:jc w:val="center"/>
        <w:rPr>
          <w:rFonts w:asciiTheme="minorHAnsi" w:hAnsiTheme="minorHAnsi"/>
          <w:b/>
          <w:sz w:val="44"/>
          <w:szCs w:val="22"/>
          <w:u w:val="single"/>
        </w:rPr>
      </w:pPr>
    </w:p>
    <w:p w14:paraId="791CBEEE" w14:textId="3BF50F4C" w:rsidR="00CA5621" w:rsidRPr="00E53659" w:rsidRDefault="00E53659" w:rsidP="00B01065">
      <w:pPr>
        <w:pStyle w:val="NormalWeb"/>
        <w:jc w:val="center"/>
        <w:rPr>
          <w:rFonts w:asciiTheme="minorHAnsi" w:hAnsiTheme="minorHAnsi"/>
          <w:b/>
          <w:sz w:val="44"/>
          <w:szCs w:val="22"/>
          <w:u w:val="single"/>
        </w:rPr>
      </w:pPr>
      <w:r w:rsidRPr="00E53659">
        <w:rPr>
          <w:rFonts w:asciiTheme="minorHAnsi" w:hAnsiTheme="minorHAnsi"/>
          <w:b/>
          <w:sz w:val="44"/>
          <w:szCs w:val="22"/>
          <w:u w:val="single"/>
        </w:rPr>
        <w:t>Academic and Employability Skills</w:t>
      </w:r>
    </w:p>
    <w:p w14:paraId="4358AD60" w14:textId="3C0022C1" w:rsidR="00E53659" w:rsidRDefault="00E53659" w:rsidP="00B01065">
      <w:pPr>
        <w:pStyle w:val="NormalWeb"/>
        <w:jc w:val="center"/>
        <w:rPr>
          <w:rFonts w:asciiTheme="minorHAnsi" w:hAnsiTheme="minorHAnsi"/>
          <w:b/>
          <w:sz w:val="44"/>
          <w:szCs w:val="22"/>
          <w:u w:val="single"/>
        </w:rPr>
      </w:pPr>
      <w:r w:rsidRPr="00E53659">
        <w:rPr>
          <w:rFonts w:asciiTheme="minorHAnsi" w:hAnsiTheme="minorHAnsi"/>
          <w:b/>
          <w:sz w:val="44"/>
          <w:szCs w:val="22"/>
          <w:u w:val="single"/>
        </w:rPr>
        <w:t>(BMSK4001)</w:t>
      </w:r>
    </w:p>
    <w:p w14:paraId="405A4DE4" w14:textId="636AEC82" w:rsidR="00E53659" w:rsidRDefault="00E53659" w:rsidP="00B01065">
      <w:pPr>
        <w:pStyle w:val="NormalWeb"/>
        <w:jc w:val="center"/>
        <w:rPr>
          <w:rFonts w:asciiTheme="minorHAnsi" w:hAnsiTheme="minorHAnsi"/>
          <w:b/>
          <w:sz w:val="44"/>
          <w:szCs w:val="22"/>
          <w:u w:val="single"/>
        </w:rPr>
      </w:pPr>
      <w:r>
        <w:rPr>
          <w:rFonts w:asciiTheme="minorHAnsi" w:hAnsiTheme="minorHAnsi"/>
          <w:b/>
          <w:sz w:val="44"/>
          <w:szCs w:val="22"/>
          <w:u w:val="single"/>
        </w:rPr>
        <w:t>Assessment 2</w:t>
      </w:r>
    </w:p>
    <w:p w14:paraId="4AD82388" w14:textId="026DCE69" w:rsidR="00E53659" w:rsidRDefault="00E53659" w:rsidP="00B01065">
      <w:pPr>
        <w:pStyle w:val="NormalWeb"/>
        <w:jc w:val="center"/>
        <w:rPr>
          <w:rFonts w:asciiTheme="minorHAnsi" w:hAnsiTheme="minorHAnsi"/>
          <w:b/>
          <w:sz w:val="44"/>
          <w:szCs w:val="22"/>
          <w:u w:val="single"/>
        </w:rPr>
      </w:pPr>
      <w:r>
        <w:rPr>
          <w:rFonts w:asciiTheme="minorHAnsi" w:hAnsiTheme="minorHAnsi"/>
          <w:b/>
          <w:sz w:val="44"/>
          <w:szCs w:val="22"/>
          <w:u w:val="single"/>
        </w:rPr>
        <w:t>Rafeya Akther Chowdhury</w:t>
      </w:r>
    </w:p>
    <w:p w14:paraId="4994483E" w14:textId="58A451E9" w:rsidR="00E53659" w:rsidRDefault="00E53659" w:rsidP="00B01065">
      <w:pPr>
        <w:pStyle w:val="NormalWeb"/>
        <w:jc w:val="center"/>
        <w:rPr>
          <w:rFonts w:asciiTheme="minorHAnsi" w:hAnsiTheme="minorHAnsi"/>
          <w:b/>
          <w:sz w:val="44"/>
          <w:szCs w:val="22"/>
          <w:u w:val="single"/>
        </w:rPr>
      </w:pPr>
      <w:r>
        <w:rPr>
          <w:rFonts w:asciiTheme="minorHAnsi" w:hAnsiTheme="minorHAnsi"/>
          <w:b/>
          <w:sz w:val="44"/>
          <w:szCs w:val="22"/>
          <w:u w:val="single"/>
        </w:rPr>
        <w:t>1710684</w:t>
      </w:r>
    </w:p>
    <w:p w14:paraId="3C52AD89" w14:textId="77777777" w:rsidR="00E53659" w:rsidRPr="00E53659" w:rsidRDefault="00E53659" w:rsidP="00E53659">
      <w:pPr>
        <w:pStyle w:val="NormalWeb"/>
        <w:rPr>
          <w:rFonts w:asciiTheme="minorHAnsi" w:hAnsiTheme="minorHAnsi"/>
          <w:b/>
          <w:sz w:val="44"/>
          <w:szCs w:val="22"/>
          <w:u w:val="single"/>
        </w:rPr>
      </w:pPr>
    </w:p>
    <w:p w14:paraId="5ED5AFD6" w14:textId="77777777" w:rsidR="00CA5621" w:rsidRDefault="00CA5621" w:rsidP="00B01065">
      <w:pPr>
        <w:pStyle w:val="NormalWeb"/>
        <w:jc w:val="center"/>
        <w:rPr>
          <w:rFonts w:asciiTheme="minorHAnsi" w:hAnsiTheme="minorHAnsi"/>
          <w:b/>
          <w:sz w:val="32"/>
          <w:szCs w:val="22"/>
          <w:u w:val="single"/>
        </w:rPr>
      </w:pPr>
    </w:p>
    <w:p w14:paraId="46C79CDA" w14:textId="77777777" w:rsidR="00CA5621" w:rsidRDefault="00CA5621" w:rsidP="00B01065">
      <w:pPr>
        <w:pStyle w:val="NormalWeb"/>
        <w:jc w:val="center"/>
        <w:rPr>
          <w:rFonts w:asciiTheme="minorHAnsi" w:hAnsiTheme="minorHAnsi"/>
          <w:b/>
          <w:sz w:val="32"/>
          <w:szCs w:val="22"/>
          <w:u w:val="single"/>
        </w:rPr>
      </w:pPr>
    </w:p>
    <w:p w14:paraId="72D9378D" w14:textId="77777777" w:rsidR="00CA5621" w:rsidRDefault="00CA5621" w:rsidP="00B01065">
      <w:pPr>
        <w:pStyle w:val="NormalWeb"/>
        <w:jc w:val="center"/>
        <w:rPr>
          <w:rFonts w:asciiTheme="minorHAnsi" w:hAnsiTheme="minorHAnsi"/>
          <w:b/>
          <w:sz w:val="32"/>
          <w:szCs w:val="22"/>
          <w:u w:val="single"/>
        </w:rPr>
      </w:pPr>
    </w:p>
    <w:p w14:paraId="12350CB1" w14:textId="77777777" w:rsidR="00CA5621" w:rsidRDefault="00CA5621" w:rsidP="00B01065">
      <w:pPr>
        <w:pStyle w:val="NormalWeb"/>
        <w:jc w:val="center"/>
        <w:rPr>
          <w:rFonts w:asciiTheme="minorHAnsi" w:hAnsiTheme="minorHAnsi"/>
          <w:b/>
          <w:sz w:val="32"/>
          <w:szCs w:val="22"/>
          <w:u w:val="single"/>
        </w:rPr>
      </w:pPr>
    </w:p>
    <w:p w14:paraId="1834AE81" w14:textId="77777777" w:rsidR="00CA5621" w:rsidRDefault="00CA5621" w:rsidP="00B01065">
      <w:pPr>
        <w:pStyle w:val="NormalWeb"/>
        <w:jc w:val="center"/>
        <w:rPr>
          <w:rFonts w:asciiTheme="minorHAnsi" w:hAnsiTheme="minorHAnsi"/>
          <w:b/>
          <w:sz w:val="32"/>
          <w:szCs w:val="22"/>
          <w:u w:val="single"/>
        </w:rPr>
      </w:pPr>
    </w:p>
    <w:p w14:paraId="38175A4A" w14:textId="77777777" w:rsidR="00CA5621" w:rsidRDefault="00CA5621" w:rsidP="00B01065">
      <w:pPr>
        <w:pStyle w:val="NormalWeb"/>
        <w:jc w:val="center"/>
        <w:rPr>
          <w:rFonts w:asciiTheme="minorHAnsi" w:hAnsiTheme="minorHAnsi"/>
          <w:b/>
          <w:sz w:val="32"/>
          <w:szCs w:val="22"/>
          <w:u w:val="single"/>
        </w:rPr>
      </w:pPr>
    </w:p>
    <w:p w14:paraId="7BBC8CCD" w14:textId="77777777" w:rsidR="00E53659" w:rsidRDefault="00E53659" w:rsidP="00E53659">
      <w:pPr>
        <w:pStyle w:val="NormalWeb"/>
        <w:rPr>
          <w:rFonts w:asciiTheme="minorHAnsi" w:hAnsiTheme="minorHAnsi"/>
          <w:b/>
          <w:sz w:val="32"/>
          <w:szCs w:val="22"/>
          <w:u w:val="single"/>
        </w:rPr>
      </w:pPr>
    </w:p>
    <w:p w14:paraId="2BCECF17" w14:textId="51397848" w:rsidR="00E53659" w:rsidRDefault="00E53659" w:rsidP="00E53659">
      <w:pPr>
        <w:pStyle w:val="NormalWeb"/>
        <w:jc w:val="center"/>
        <w:rPr>
          <w:rFonts w:asciiTheme="minorHAnsi" w:hAnsiTheme="minorHAnsi"/>
          <w:b/>
          <w:sz w:val="32"/>
          <w:szCs w:val="22"/>
          <w:u w:val="single"/>
        </w:rPr>
      </w:pPr>
      <w:r>
        <w:rPr>
          <w:rFonts w:asciiTheme="minorHAnsi" w:hAnsiTheme="minorHAnsi"/>
          <w:b/>
          <w:sz w:val="32"/>
          <w:szCs w:val="22"/>
          <w:u w:val="single"/>
        </w:rPr>
        <w:lastRenderedPageBreak/>
        <w:t>Table of Contents</w:t>
      </w:r>
    </w:p>
    <w:p w14:paraId="3108B36E" w14:textId="0683974D" w:rsidR="00E53659" w:rsidRDefault="00E53659" w:rsidP="00E53659">
      <w:pPr>
        <w:pStyle w:val="NormalWeb"/>
        <w:rPr>
          <w:rFonts w:asciiTheme="minorHAnsi" w:hAnsiTheme="minorHAnsi"/>
          <w:sz w:val="32"/>
          <w:szCs w:val="22"/>
        </w:rPr>
      </w:pPr>
      <w:r w:rsidRPr="00E53659">
        <w:rPr>
          <w:rFonts w:asciiTheme="minorHAnsi" w:hAnsiTheme="minorHAnsi"/>
          <w:sz w:val="32"/>
          <w:szCs w:val="22"/>
        </w:rPr>
        <w:t>Introduction</w:t>
      </w:r>
      <w:r>
        <w:rPr>
          <w:rFonts w:asciiTheme="minorHAnsi" w:hAnsiTheme="minorHAnsi"/>
          <w:sz w:val="32"/>
          <w:szCs w:val="22"/>
        </w:rPr>
        <w:t xml:space="preserve"> ………………………………………………………………………...</w:t>
      </w:r>
      <w:r w:rsidR="004A3ECE">
        <w:rPr>
          <w:rFonts w:asciiTheme="minorHAnsi" w:hAnsiTheme="minorHAnsi"/>
          <w:sz w:val="32"/>
          <w:szCs w:val="22"/>
        </w:rPr>
        <w:t xml:space="preserve"> 3</w:t>
      </w:r>
    </w:p>
    <w:p w14:paraId="5E7CBAEC" w14:textId="77231854" w:rsidR="00E53659" w:rsidRDefault="00E53659" w:rsidP="00E53659">
      <w:pPr>
        <w:pStyle w:val="NormalWeb"/>
        <w:rPr>
          <w:rFonts w:asciiTheme="minorHAnsi" w:hAnsiTheme="minorHAnsi"/>
          <w:sz w:val="32"/>
          <w:szCs w:val="22"/>
        </w:rPr>
      </w:pPr>
      <w:r>
        <w:rPr>
          <w:rFonts w:asciiTheme="minorHAnsi" w:hAnsiTheme="minorHAnsi"/>
          <w:sz w:val="32"/>
          <w:szCs w:val="22"/>
        </w:rPr>
        <w:t xml:space="preserve">Reflection on Academic and Employability Skills …………………. </w:t>
      </w:r>
      <w:r w:rsidR="004A3ECE">
        <w:rPr>
          <w:rFonts w:asciiTheme="minorHAnsi" w:hAnsiTheme="minorHAnsi"/>
          <w:sz w:val="32"/>
          <w:szCs w:val="22"/>
        </w:rPr>
        <w:t>3</w:t>
      </w:r>
    </w:p>
    <w:p w14:paraId="134257C9" w14:textId="6C83AD1A" w:rsidR="00E53659" w:rsidRDefault="00E53659" w:rsidP="00E53659">
      <w:pPr>
        <w:pStyle w:val="NormalWeb"/>
        <w:rPr>
          <w:rFonts w:asciiTheme="minorHAnsi" w:hAnsiTheme="minorHAnsi"/>
          <w:sz w:val="32"/>
          <w:szCs w:val="22"/>
        </w:rPr>
      </w:pPr>
      <w:r>
        <w:rPr>
          <w:rFonts w:asciiTheme="minorHAnsi" w:hAnsiTheme="minorHAnsi"/>
          <w:sz w:val="32"/>
          <w:szCs w:val="22"/>
        </w:rPr>
        <w:t>Conclusion …………………………………………………………………………… 5</w:t>
      </w:r>
    </w:p>
    <w:p w14:paraId="35252185" w14:textId="4C2424CA" w:rsidR="00E53659" w:rsidRPr="00E53659" w:rsidRDefault="00E53659" w:rsidP="00E53659">
      <w:pPr>
        <w:pStyle w:val="NormalWeb"/>
        <w:rPr>
          <w:rFonts w:asciiTheme="minorHAnsi" w:hAnsiTheme="minorHAnsi"/>
          <w:sz w:val="32"/>
          <w:szCs w:val="22"/>
        </w:rPr>
      </w:pPr>
      <w:r>
        <w:rPr>
          <w:rFonts w:asciiTheme="minorHAnsi" w:hAnsiTheme="minorHAnsi"/>
          <w:sz w:val="32"/>
          <w:szCs w:val="22"/>
        </w:rPr>
        <w:t>References …………………………………………………………………………… 6</w:t>
      </w:r>
    </w:p>
    <w:p w14:paraId="50C906B6" w14:textId="77777777" w:rsidR="00E53659" w:rsidRDefault="00E53659" w:rsidP="00E53659">
      <w:pPr>
        <w:pStyle w:val="NormalWeb"/>
        <w:jc w:val="center"/>
        <w:rPr>
          <w:rFonts w:asciiTheme="minorHAnsi" w:hAnsiTheme="minorHAnsi"/>
          <w:b/>
          <w:sz w:val="32"/>
          <w:szCs w:val="22"/>
          <w:u w:val="single"/>
        </w:rPr>
      </w:pPr>
    </w:p>
    <w:p w14:paraId="37EB647C" w14:textId="77777777" w:rsidR="00E53659" w:rsidRDefault="00E53659" w:rsidP="00E53659">
      <w:pPr>
        <w:pStyle w:val="NormalWeb"/>
        <w:jc w:val="center"/>
        <w:rPr>
          <w:rFonts w:asciiTheme="minorHAnsi" w:hAnsiTheme="minorHAnsi"/>
          <w:b/>
          <w:sz w:val="32"/>
          <w:szCs w:val="22"/>
          <w:u w:val="single"/>
        </w:rPr>
      </w:pPr>
    </w:p>
    <w:p w14:paraId="5C7AB0F0" w14:textId="77777777" w:rsidR="00E53659" w:rsidRDefault="00E53659" w:rsidP="00E53659">
      <w:pPr>
        <w:pStyle w:val="NormalWeb"/>
        <w:jc w:val="center"/>
        <w:rPr>
          <w:rFonts w:asciiTheme="minorHAnsi" w:hAnsiTheme="minorHAnsi"/>
          <w:b/>
          <w:sz w:val="32"/>
          <w:szCs w:val="22"/>
          <w:u w:val="single"/>
        </w:rPr>
      </w:pPr>
    </w:p>
    <w:p w14:paraId="69E2DF12" w14:textId="77777777" w:rsidR="00E53659" w:rsidRDefault="00E53659" w:rsidP="00E53659">
      <w:pPr>
        <w:pStyle w:val="NormalWeb"/>
        <w:jc w:val="center"/>
        <w:rPr>
          <w:rFonts w:asciiTheme="minorHAnsi" w:hAnsiTheme="minorHAnsi"/>
          <w:b/>
          <w:sz w:val="32"/>
          <w:szCs w:val="22"/>
          <w:u w:val="single"/>
        </w:rPr>
      </w:pPr>
    </w:p>
    <w:p w14:paraId="3F94A75B" w14:textId="77777777" w:rsidR="00E53659" w:rsidRDefault="00E53659" w:rsidP="00E53659">
      <w:pPr>
        <w:pStyle w:val="NormalWeb"/>
        <w:jc w:val="center"/>
        <w:rPr>
          <w:rFonts w:asciiTheme="minorHAnsi" w:hAnsiTheme="minorHAnsi"/>
          <w:b/>
          <w:sz w:val="32"/>
          <w:szCs w:val="22"/>
          <w:u w:val="single"/>
        </w:rPr>
      </w:pPr>
    </w:p>
    <w:p w14:paraId="44E52487" w14:textId="77777777" w:rsidR="00E53659" w:rsidRDefault="00E53659" w:rsidP="00E53659">
      <w:pPr>
        <w:pStyle w:val="NormalWeb"/>
        <w:jc w:val="center"/>
        <w:rPr>
          <w:rFonts w:asciiTheme="minorHAnsi" w:hAnsiTheme="minorHAnsi"/>
          <w:b/>
          <w:sz w:val="32"/>
          <w:szCs w:val="22"/>
          <w:u w:val="single"/>
        </w:rPr>
      </w:pPr>
    </w:p>
    <w:p w14:paraId="25B71A0C" w14:textId="77777777" w:rsidR="00E53659" w:rsidRDefault="00E53659" w:rsidP="00E53659">
      <w:pPr>
        <w:pStyle w:val="NormalWeb"/>
        <w:jc w:val="center"/>
        <w:rPr>
          <w:rFonts w:asciiTheme="minorHAnsi" w:hAnsiTheme="minorHAnsi"/>
          <w:b/>
          <w:sz w:val="32"/>
          <w:szCs w:val="22"/>
          <w:u w:val="single"/>
        </w:rPr>
      </w:pPr>
    </w:p>
    <w:p w14:paraId="7C6F1160" w14:textId="77777777" w:rsidR="00E53659" w:rsidRDefault="00E53659" w:rsidP="00E53659">
      <w:pPr>
        <w:pStyle w:val="NormalWeb"/>
        <w:jc w:val="center"/>
        <w:rPr>
          <w:rFonts w:asciiTheme="minorHAnsi" w:hAnsiTheme="minorHAnsi"/>
          <w:b/>
          <w:sz w:val="32"/>
          <w:szCs w:val="22"/>
          <w:u w:val="single"/>
        </w:rPr>
      </w:pPr>
    </w:p>
    <w:p w14:paraId="4BFA99F8" w14:textId="77777777" w:rsidR="00E53659" w:rsidRDefault="00E53659" w:rsidP="00E53659">
      <w:pPr>
        <w:pStyle w:val="NormalWeb"/>
        <w:jc w:val="center"/>
        <w:rPr>
          <w:rFonts w:asciiTheme="minorHAnsi" w:hAnsiTheme="minorHAnsi"/>
          <w:b/>
          <w:sz w:val="32"/>
          <w:szCs w:val="22"/>
          <w:u w:val="single"/>
        </w:rPr>
      </w:pPr>
    </w:p>
    <w:p w14:paraId="67F18FF0" w14:textId="77777777" w:rsidR="00E53659" w:rsidRDefault="00E53659" w:rsidP="00E53659">
      <w:pPr>
        <w:pStyle w:val="NormalWeb"/>
        <w:jc w:val="center"/>
        <w:rPr>
          <w:rFonts w:asciiTheme="minorHAnsi" w:hAnsiTheme="minorHAnsi"/>
          <w:b/>
          <w:sz w:val="32"/>
          <w:szCs w:val="22"/>
          <w:u w:val="single"/>
        </w:rPr>
      </w:pPr>
    </w:p>
    <w:p w14:paraId="392BEA04" w14:textId="77777777" w:rsidR="00E53659" w:rsidRDefault="00E53659" w:rsidP="00E53659">
      <w:pPr>
        <w:pStyle w:val="NormalWeb"/>
        <w:jc w:val="center"/>
        <w:rPr>
          <w:rFonts w:asciiTheme="minorHAnsi" w:hAnsiTheme="minorHAnsi"/>
          <w:b/>
          <w:sz w:val="32"/>
          <w:szCs w:val="22"/>
          <w:u w:val="single"/>
        </w:rPr>
      </w:pPr>
    </w:p>
    <w:p w14:paraId="64BD70A5" w14:textId="77777777" w:rsidR="00E53659" w:rsidRDefault="00E53659" w:rsidP="00E53659">
      <w:pPr>
        <w:pStyle w:val="NormalWeb"/>
        <w:jc w:val="center"/>
        <w:rPr>
          <w:rFonts w:asciiTheme="minorHAnsi" w:hAnsiTheme="minorHAnsi"/>
          <w:b/>
          <w:sz w:val="32"/>
          <w:szCs w:val="22"/>
          <w:u w:val="single"/>
        </w:rPr>
      </w:pPr>
    </w:p>
    <w:p w14:paraId="529757EF" w14:textId="77777777" w:rsidR="00E53659" w:rsidRDefault="00E53659" w:rsidP="00E53659">
      <w:pPr>
        <w:pStyle w:val="NormalWeb"/>
        <w:jc w:val="center"/>
        <w:rPr>
          <w:rFonts w:asciiTheme="minorHAnsi" w:hAnsiTheme="minorHAnsi"/>
          <w:b/>
          <w:sz w:val="32"/>
          <w:szCs w:val="22"/>
          <w:u w:val="single"/>
        </w:rPr>
      </w:pPr>
    </w:p>
    <w:p w14:paraId="13155E8B" w14:textId="77777777" w:rsidR="00E53659" w:rsidRDefault="00E53659" w:rsidP="00E53659">
      <w:pPr>
        <w:pStyle w:val="NormalWeb"/>
        <w:jc w:val="center"/>
        <w:rPr>
          <w:rFonts w:asciiTheme="minorHAnsi" w:hAnsiTheme="minorHAnsi"/>
          <w:b/>
          <w:sz w:val="32"/>
          <w:szCs w:val="22"/>
          <w:u w:val="single"/>
        </w:rPr>
      </w:pPr>
    </w:p>
    <w:p w14:paraId="35D8B17F" w14:textId="77777777" w:rsidR="00E53659" w:rsidRDefault="00E53659" w:rsidP="00E53659">
      <w:pPr>
        <w:pStyle w:val="NormalWeb"/>
        <w:jc w:val="center"/>
        <w:rPr>
          <w:rFonts w:asciiTheme="minorHAnsi" w:hAnsiTheme="minorHAnsi"/>
          <w:b/>
          <w:sz w:val="32"/>
          <w:szCs w:val="22"/>
          <w:u w:val="single"/>
        </w:rPr>
      </w:pPr>
    </w:p>
    <w:p w14:paraId="551E150D" w14:textId="77777777" w:rsidR="00E53659" w:rsidRDefault="00E53659" w:rsidP="00E53659">
      <w:pPr>
        <w:pStyle w:val="NormalWeb"/>
        <w:jc w:val="center"/>
        <w:rPr>
          <w:rFonts w:asciiTheme="minorHAnsi" w:hAnsiTheme="minorHAnsi"/>
          <w:b/>
          <w:sz w:val="32"/>
          <w:szCs w:val="22"/>
          <w:u w:val="single"/>
        </w:rPr>
      </w:pPr>
    </w:p>
    <w:p w14:paraId="64726665" w14:textId="688F1D2B" w:rsidR="00767847" w:rsidRDefault="00767847" w:rsidP="004A3ECE">
      <w:pPr>
        <w:pStyle w:val="NormalWeb"/>
        <w:jc w:val="center"/>
        <w:rPr>
          <w:rFonts w:asciiTheme="minorHAnsi" w:hAnsiTheme="minorHAnsi"/>
          <w:b/>
          <w:sz w:val="32"/>
          <w:szCs w:val="22"/>
          <w:u w:val="single"/>
        </w:rPr>
      </w:pPr>
      <w:r w:rsidRPr="00B01065">
        <w:rPr>
          <w:rFonts w:asciiTheme="minorHAnsi" w:hAnsiTheme="minorHAnsi"/>
          <w:b/>
          <w:sz w:val="32"/>
          <w:szCs w:val="22"/>
          <w:u w:val="single"/>
        </w:rPr>
        <w:lastRenderedPageBreak/>
        <w:t>How</w:t>
      </w:r>
      <w:r w:rsidRPr="00B01065">
        <w:rPr>
          <w:rFonts w:asciiTheme="minorHAnsi" w:hAnsiTheme="minorHAnsi"/>
          <w:b/>
          <w:sz w:val="32"/>
          <w:szCs w:val="22"/>
          <w:u w:val="single"/>
        </w:rPr>
        <w:t xml:space="preserve"> learn</w:t>
      </w:r>
      <w:r w:rsidRPr="00B01065">
        <w:rPr>
          <w:rFonts w:asciiTheme="minorHAnsi" w:hAnsiTheme="minorHAnsi"/>
          <w:b/>
          <w:sz w:val="32"/>
          <w:szCs w:val="22"/>
          <w:u w:val="single"/>
        </w:rPr>
        <w:t>ing in the mo</w:t>
      </w:r>
      <w:r w:rsidR="00B01065" w:rsidRPr="00B01065">
        <w:rPr>
          <w:rFonts w:asciiTheme="minorHAnsi" w:hAnsiTheme="minorHAnsi"/>
          <w:b/>
          <w:sz w:val="32"/>
          <w:szCs w:val="22"/>
          <w:u w:val="single"/>
        </w:rPr>
        <w:t>dule has helped me develop both</w:t>
      </w:r>
      <w:r w:rsidRPr="00B01065">
        <w:rPr>
          <w:rFonts w:asciiTheme="minorHAnsi" w:hAnsiTheme="minorHAnsi"/>
          <w:b/>
          <w:sz w:val="32"/>
          <w:szCs w:val="22"/>
          <w:u w:val="single"/>
        </w:rPr>
        <w:t xml:space="preserve"> aca</w:t>
      </w:r>
      <w:r w:rsidR="00B01065" w:rsidRPr="00B01065">
        <w:rPr>
          <w:rFonts w:asciiTheme="minorHAnsi" w:hAnsiTheme="minorHAnsi"/>
          <w:b/>
          <w:sz w:val="32"/>
          <w:szCs w:val="22"/>
          <w:u w:val="single"/>
        </w:rPr>
        <w:t>demic and employability skills?</w:t>
      </w:r>
    </w:p>
    <w:p w14:paraId="66CF3336" w14:textId="77777777" w:rsidR="00B01065" w:rsidRPr="00B01065" w:rsidRDefault="00B01065" w:rsidP="00B01065">
      <w:pPr>
        <w:pStyle w:val="NormalWeb"/>
        <w:jc w:val="center"/>
        <w:rPr>
          <w:rFonts w:asciiTheme="minorHAnsi" w:hAnsiTheme="minorHAnsi"/>
          <w:b/>
          <w:sz w:val="32"/>
          <w:szCs w:val="22"/>
          <w:u w:val="single"/>
        </w:rPr>
      </w:pPr>
    </w:p>
    <w:p w14:paraId="0C10C300" w14:textId="368A30AE" w:rsidR="00561AEF" w:rsidRPr="00E53659" w:rsidRDefault="00B01065" w:rsidP="00E91B68">
      <w:pPr>
        <w:jc w:val="both"/>
        <w:rPr>
          <w:rFonts w:cs="Times New Roman"/>
          <w:b/>
          <w:sz w:val="28"/>
          <w:u w:val="single"/>
          <w:lang w:val="en-US" w:eastAsia="en-US"/>
        </w:rPr>
      </w:pPr>
      <w:r w:rsidRPr="00E53659">
        <w:rPr>
          <w:rFonts w:cs="Times New Roman"/>
          <w:b/>
          <w:sz w:val="28"/>
          <w:u w:val="single"/>
          <w:lang w:val="en-US" w:eastAsia="en-US"/>
        </w:rPr>
        <w:t>Introduction</w:t>
      </w:r>
    </w:p>
    <w:p w14:paraId="6E7A59AD" w14:textId="77777777" w:rsidR="00B01065" w:rsidRPr="00B01065" w:rsidRDefault="00B01065" w:rsidP="00E91B68">
      <w:pPr>
        <w:jc w:val="both"/>
        <w:rPr>
          <w:b/>
          <w:u w:val="single"/>
        </w:rPr>
      </w:pPr>
    </w:p>
    <w:p w14:paraId="06649F03" w14:textId="70EEDFC3" w:rsidR="000D4326" w:rsidRDefault="00C976F5" w:rsidP="00E91B68">
      <w:pPr>
        <w:jc w:val="both"/>
      </w:pPr>
      <w:r>
        <w:t xml:space="preserve">The purpose of this report is to reflect </w:t>
      </w:r>
      <w:r w:rsidR="00D72F2B">
        <w:t xml:space="preserve">upon the skills I have attained and what I have learnt whilst </w:t>
      </w:r>
      <w:r w:rsidR="000D4326">
        <w:t>studying the module Academic and Employability Skills.</w:t>
      </w:r>
      <w:r w:rsidR="00C80848">
        <w:t xml:space="preserve"> </w:t>
      </w:r>
      <w:r w:rsidR="00A20C15">
        <w:t>Reflection is an important human activity</w:t>
      </w:r>
      <w:r w:rsidR="004C5333">
        <w:t xml:space="preserve"> in which people recapture their experience, </w:t>
      </w:r>
      <w:r w:rsidR="00154604">
        <w:t>think about it, mull over it and evaluate it.</w:t>
      </w:r>
      <w:r w:rsidR="00A27B3D">
        <w:t xml:space="preserve"> I</w:t>
      </w:r>
      <w:r w:rsidR="00E4670E">
        <w:t>t is this alongside experience that is important in learning (Boud</w:t>
      </w:r>
      <w:r w:rsidR="006A0884">
        <w:t xml:space="preserve"> et al.,</w:t>
      </w:r>
      <w:r w:rsidR="00E4670E">
        <w:t xml:space="preserve"> 1985). </w:t>
      </w:r>
      <w:r w:rsidR="00C80848">
        <w:t>Academic skills are skills that are developed and used for study</w:t>
      </w:r>
      <w:r w:rsidR="00E70B4D">
        <w:t xml:space="preserve"> such as writing and referencing skills</w:t>
      </w:r>
      <w:r w:rsidR="00C80848">
        <w:t>.</w:t>
      </w:r>
      <w:r w:rsidR="00164F9E">
        <w:t xml:space="preserve"> Employability</w:t>
      </w:r>
      <w:r w:rsidR="00C55C53">
        <w:t xml:space="preserve"> skills are </w:t>
      </w:r>
      <w:r w:rsidR="00B00054">
        <w:t>transferrable</w:t>
      </w:r>
      <w:r w:rsidR="00274CBC">
        <w:t xml:space="preserve"> skills and knowledge that makes an individual more employable</w:t>
      </w:r>
      <w:r w:rsidR="00E70B4D">
        <w:t xml:space="preserve">. Examples of </w:t>
      </w:r>
      <w:r w:rsidR="00FC6504">
        <w:t>academic and employability</w:t>
      </w:r>
      <w:r w:rsidR="00E70B4D">
        <w:t xml:space="preserve"> attributes are: </w:t>
      </w:r>
      <w:r w:rsidR="009013CE">
        <w:t>time manag</w:t>
      </w:r>
      <w:r w:rsidR="00743E20">
        <w:t xml:space="preserve">ement, communication, planning and </w:t>
      </w:r>
      <w:r w:rsidR="009013CE">
        <w:t xml:space="preserve">organising and teamwork. </w:t>
      </w:r>
      <w:r w:rsidR="00301C95">
        <w:t xml:space="preserve">These skills are highly desired amongst employers without which employment is unlikely. Due to their importance </w:t>
      </w:r>
      <w:r w:rsidR="007F3836">
        <w:t xml:space="preserve">Institutions of higher education </w:t>
      </w:r>
      <w:r w:rsidR="001830D9">
        <w:t>need to reconsider their delivery of these skills</w:t>
      </w:r>
      <w:r w:rsidR="0087087E">
        <w:t xml:space="preserve"> to</w:t>
      </w:r>
      <w:r w:rsidR="001830D9">
        <w:t xml:space="preserve"> their graduates</w:t>
      </w:r>
      <w:r w:rsidR="005E4F5B">
        <w:t>,</w:t>
      </w:r>
      <w:r w:rsidR="0087087E">
        <w:t xml:space="preserve"> so that they can learn them </w:t>
      </w:r>
      <w:r w:rsidR="00BA4E81">
        <w:t>and use them effectively in the workplac</w:t>
      </w:r>
      <w:r w:rsidR="00432D90">
        <w:t>e</w:t>
      </w:r>
      <w:r w:rsidR="00BA4E81">
        <w:t xml:space="preserve"> (Jackson</w:t>
      </w:r>
      <w:r w:rsidR="00743E20">
        <w:t>,</w:t>
      </w:r>
      <w:r w:rsidR="00BA4E81">
        <w:t xml:space="preserve"> 2015). </w:t>
      </w:r>
      <w:r w:rsidR="0087087E">
        <w:t xml:space="preserve"> </w:t>
      </w:r>
      <w:r w:rsidR="009013CE">
        <w:t>I attended</w:t>
      </w:r>
      <w:r w:rsidR="00E70B4D">
        <w:t xml:space="preserve"> </w:t>
      </w:r>
      <w:r w:rsidR="00367C1F">
        <w:t xml:space="preserve">a </w:t>
      </w:r>
      <w:r w:rsidR="00D52FCC">
        <w:t xml:space="preserve">series of lectures for this module and took part in various group activities </w:t>
      </w:r>
      <w:r w:rsidR="00D12989">
        <w:t xml:space="preserve">which helped me to acquire </w:t>
      </w:r>
      <w:r w:rsidR="006B7AA7">
        <w:t>and develop</w:t>
      </w:r>
      <w:r w:rsidR="000D4326">
        <w:t xml:space="preserve"> upon a number of skill</w:t>
      </w:r>
      <w:r w:rsidR="009013CE">
        <w:t>s</w:t>
      </w:r>
      <w:r w:rsidR="00D12989">
        <w:t>.</w:t>
      </w:r>
    </w:p>
    <w:p w14:paraId="18B4FEAA" w14:textId="77777777" w:rsidR="00561AEF" w:rsidRDefault="00561AEF" w:rsidP="00E91B68">
      <w:pPr>
        <w:jc w:val="both"/>
      </w:pPr>
    </w:p>
    <w:p w14:paraId="17073F36" w14:textId="77777777" w:rsidR="00561AEF" w:rsidRDefault="00561AEF" w:rsidP="00561AEF">
      <w:pPr>
        <w:jc w:val="both"/>
        <w:rPr>
          <w:b/>
          <w:u w:val="single"/>
        </w:rPr>
      </w:pPr>
    </w:p>
    <w:p w14:paraId="2D54532A" w14:textId="77777777" w:rsidR="00561AEF" w:rsidRPr="00E53659" w:rsidRDefault="00561AEF" w:rsidP="00561AEF">
      <w:pPr>
        <w:jc w:val="both"/>
        <w:rPr>
          <w:b/>
          <w:sz w:val="28"/>
          <w:u w:val="single"/>
        </w:rPr>
      </w:pPr>
      <w:r w:rsidRPr="00E53659">
        <w:rPr>
          <w:b/>
          <w:sz w:val="28"/>
          <w:u w:val="single"/>
        </w:rPr>
        <w:t>Reflection on Academic and Employability Skills</w:t>
      </w:r>
    </w:p>
    <w:p w14:paraId="729A87B0" w14:textId="77777777" w:rsidR="00561AEF" w:rsidRDefault="00561AEF" w:rsidP="00E91B68">
      <w:pPr>
        <w:jc w:val="both"/>
      </w:pPr>
    </w:p>
    <w:p w14:paraId="416C7B1A" w14:textId="51CF7831" w:rsidR="00643D38" w:rsidRDefault="00CD770A" w:rsidP="00E91B68">
      <w:pPr>
        <w:jc w:val="both"/>
      </w:pPr>
      <w:r>
        <w:t>I have learnt how to make notes</w:t>
      </w:r>
      <w:r w:rsidR="00B44493">
        <w:t xml:space="preserve"> </w:t>
      </w:r>
      <w:r w:rsidR="00DE5682">
        <w:t xml:space="preserve">and </w:t>
      </w:r>
      <w:r w:rsidR="0063114A">
        <w:t>us</w:t>
      </w:r>
      <w:r w:rsidR="00367C1F">
        <w:t>ing</w:t>
      </w:r>
      <w:r w:rsidR="00DE5682">
        <w:t xml:space="preserve"> bullet points</w:t>
      </w:r>
      <w:r w:rsidR="0063114A">
        <w:t xml:space="preserve"> in an appropriate manner</w:t>
      </w:r>
      <w:r w:rsidR="00743E20">
        <w:t xml:space="preserve">. </w:t>
      </w:r>
      <w:r w:rsidR="00367C1F">
        <w:t>Subsequently</w:t>
      </w:r>
      <w:r w:rsidR="00743E20">
        <w:t>,</w:t>
      </w:r>
      <w:r w:rsidR="00367C1F">
        <w:t xml:space="preserve"> I noticed t</w:t>
      </w:r>
      <w:r>
        <w:t>his has helped me</w:t>
      </w:r>
      <w:r w:rsidR="00DE5682">
        <w:t xml:space="preserve"> </w:t>
      </w:r>
      <w:r>
        <w:t>to summarise information</w:t>
      </w:r>
      <w:r w:rsidR="00812E65">
        <w:t xml:space="preserve"> quickly, especially when I </w:t>
      </w:r>
      <w:r w:rsidR="00432D90">
        <w:t>take notes</w:t>
      </w:r>
      <w:r w:rsidR="00812E65">
        <w:t xml:space="preserve"> during lectures,</w:t>
      </w:r>
      <w:r w:rsidR="00DE5682">
        <w:t xml:space="preserve"> as I am</w:t>
      </w:r>
      <w:r>
        <w:t xml:space="preserve"> selective with the detail I choose to record</w:t>
      </w:r>
      <w:r w:rsidR="004805A7">
        <w:t>.</w:t>
      </w:r>
      <w:r w:rsidR="00106BF4">
        <w:t xml:space="preserve"> </w:t>
      </w:r>
      <w:r w:rsidR="00367C1F">
        <w:t xml:space="preserve">This skill will be useful to me as a learner as </w:t>
      </w:r>
      <w:r w:rsidR="006B6F4B">
        <w:t xml:space="preserve">I will no longer procrastinate when I am note taking. </w:t>
      </w:r>
      <w:r w:rsidR="009C33B6">
        <w:t>As well as this I have learnt how to structure a report. This has helped me to understand the importance of having an introduction, main body and conclusion in my work</w:t>
      </w:r>
      <w:r w:rsidR="007F61A3">
        <w:t xml:space="preserve"> which allows me to structure m</w:t>
      </w:r>
      <w:r w:rsidR="00E94EA2">
        <w:t>y writing in way that my thesis is well received by the reader.</w:t>
      </w:r>
      <w:r w:rsidR="009C33B6">
        <w:t xml:space="preserve"> </w:t>
      </w:r>
      <w:r w:rsidR="00106BF4">
        <w:t xml:space="preserve">As a </w:t>
      </w:r>
      <w:r w:rsidR="00E11967">
        <w:t>result,</w:t>
      </w:r>
      <w:r w:rsidR="00106BF4">
        <w:t xml:space="preserve"> </w:t>
      </w:r>
      <w:r w:rsidR="002E5BAD">
        <w:t xml:space="preserve">the confidence I have </w:t>
      </w:r>
      <w:r w:rsidR="00B84196">
        <w:t>in my writing has imp</w:t>
      </w:r>
      <w:r w:rsidR="00607642">
        <w:t xml:space="preserve">roved </w:t>
      </w:r>
      <w:r w:rsidR="002E5BAD">
        <w:t>and I am more comfortable with approaching the different types of written tasks that are assigned to me.</w:t>
      </w:r>
    </w:p>
    <w:p w14:paraId="5D95F57E" w14:textId="775925B7" w:rsidR="00E94EA2" w:rsidRDefault="00E94EA2" w:rsidP="00E91B68">
      <w:pPr>
        <w:jc w:val="both"/>
      </w:pPr>
    </w:p>
    <w:p w14:paraId="6306AF44" w14:textId="4450C564" w:rsidR="0055782C" w:rsidRDefault="0055782C" w:rsidP="00E91B68">
      <w:pPr>
        <w:jc w:val="both"/>
      </w:pPr>
      <w:r>
        <w:t>Writing and development</w:t>
      </w:r>
      <w:r w:rsidR="00D40043">
        <w:t xml:space="preserve"> of</w:t>
      </w:r>
      <w:r>
        <w:t xml:space="preserve"> </w:t>
      </w:r>
      <w:r w:rsidR="00D40043">
        <w:t xml:space="preserve">my </w:t>
      </w:r>
      <w:r>
        <w:t>paragraph</w:t>
      </w:r>
      <w:r w:rsidR="00D40043">
        <w:t>s is a skill</w:t>
      </w:r>
      <w:r w:rsidR="00D439BE">
        <w:t xml:space="preserve"> that</w:t>
      </w:r>
      <w:r w:rsidR="00D40043">
        <w:t xml:space="preserve"> I have improved upon. </w:t>
      </w:r>
      <w:r w:rsidR="00AD3F77">
        <w:t xml:space="preserve">I have learnt that </w:t>
      </w:r>
      <w:r w:rsidR="00637123">
        <w:t>the first sentence is</w:t>
      </w:r>
      <w:r w:rsidR="00432D90">
        <w:t xml:space="preserve"> the</w:t>
      </w:r>
      <w:r w:rsidR="00637123">
        <w:t xml:space="preserve"> introductory sentenc</w:t>
      </w:r>
      <w:r w:rsidR="00807322">
        <w:t>e</w:t>
      </w:r>
      <w:r w:rsidR="000D11AD">
        <w:t xml:space="preserve">, </w:t>
      </w:r>
      <w:r w:rsidR="00807322">
        <w:t xml:space="preserve">followed by supporting sentences in the middle of the paragraph </w:t>
      </w:r>
      <w:r w:rsidR="004D5F91">
        <w:t xml:space="preserve">and </w:t>
      </w:r>
      <w:r w:rsidR="00450262">
        <w:t>the last sentence of a paragraph is the concluding sentence</w:t>
      </w:r>
      <w:r w:rsidR="008D1233">
        <w:t>.</w:t>
      </w:r>
      <w:r w:rsidR="00214A3B">
        <w:t xml:space="preserve"> </w:t>
      </w:r>
      <w:r w:rsidR="000D11AD">
        <w:t xml:space="preserve">This </w:t>
      </w:r>
      <w:r w:rsidR="00E11967">
        <w:t xml:space="preserve">knowledge </w:t>
      </w:r>
      <w:r w:rsidR="000D11AD">
        <w:t xml:space="preserve">has allowed me to structure my </w:t>
      </w:r>
      <w:r w:rsidR="006635EA">
        <w:t>arguments in a logical manner creating a flow in my work that the reader can follow.</w:t>
      </w:r>
      <w:r w:rsidR="000A41B7">
        <w:t xml:space="preserve"> My work is now of a higher quality than it was previously as I am able to write my essays better than I was able to do so before.</w:t>
      </w:r>
      <w:r w:rsidR="006635EA">
        <w:t xml:space="preserve"> </w:t>
      </w:r>
      <w:r w:rsidR="00214A3B">
        <w:t>Summarising and paraphrasing are also new skills</w:t>
      </w:r>
      <w:r w:rsidR="00427D65">
        <w:t xml:space="preserve"> that </w:t>
      </w:r>
      <w:r w:rsidR="00214A3B">
        <w:t xml:space="preserve">I have learnt </w:t>
      </w:r>
      <w:r w:rsidR="00427D65">
        <w:t xml:space="preserve">and </w:t>
      </w:r>
      <w:r w:rsidR="00214A3B">
        <w:t xml:space="preserve">I am now incorporating </w:t>
      </w:r>
      <w:r w:rsidR="00427D65">
        <w:t xml:space="preserve">these skills </w:t>
      </w:r>
      <w:r w:rsidR="00214A3B">
        <w:t>in to my writing.</w:t>
      </w:r>
      <w:r w:rsidR="00CA6114">
        <w:t xml:space="preserve"> This ensures that I do not deviate from my point and can use research </w:t>
      </w:r>
      <w:r w:rsidR="00B94E7F">
        <w:t>as evidence for my argument.</w:t>
      </w:r>
      <w:r w:rsidR="00CA6114">
        <w:t xml:space="preserve"> </w:t>
      </w:r>
      <w:r w:rsidR="00214A3B">
        <w:t xml:space="preserve">As a </w:t>
      </w:r>
      <w:r w:rsidR="00BC1D3E">
        <w:t>result,</w:t>
      </w:r>
      <w:r w:rsidR="00214A3B">
        <w:t xml:space="preserve"> my writing is </w:t>
      </w:r>
      <w:r w:rsidR="00BC1D3E">
        <w:t>more concise and easier</w:t>
      </w:r>
      <w:r w:rsidR="00214A3B">
        <w:t xml:space="preserve"> to follow.</w:t>
      </w:r>
      <w:r w:rsidR="006D2F3A">
        <w:t xml:space="preserve"> </w:t>
      </w:r>
    </w:p>
    <w:p w14:paraId="08A4DB1A" w14:textId="37761F15" w:rsidR="004353BE" w:rsidRDefault="004353BE" w:rsidP="00E91B68">
      <w:pPr>
        <w:jc w:val="both"/>
      </w:pPr>
    </w:p>
    <w:p w14:paraId="4CAD2E2F" w14:textId="043C5A23" w:rsidR="008865F2" w:rsidRDefault="00362A55" w:rsidP="00E91B68">
      <w:pPr>
        <w:jc w:val="both"/>
      </w:pPr>
      <w:r>
        <w:t xml:space="preserve">A new skill that I have learnt </w:t>
      </w:r>
      <w:r w:rsidR="00743E20">
        <w:t>is how to use</w:t>
      </w:r>
      <w:r>
        <w:t xml:space="preserve"> Harvard Style referencing. At first this was a difficult concept for me to pick up as it seemed like a long process I would have to learn.</w:t>
      </w:r>
      <w:r w:rsidR="009E66C6">
        <w:t xml:space="preserve"> The method of referencing differed when the source chosen did for example referencing a book is different to referencing a website. </w:t>
      </w:r>
      <w:r w:rsidR="00BC1D3E">
        <w:t>However,</w:t>
      </w:r>
      <w:r>
        <w:t xml:space="preserve"> once I familiarised myself with the</w:t>
      </w:r>
      <w:r w:rsidR="001151AB">
        <w:t xml:space="preserve"> </w:t>
      </w:r>
      <w:r w:rsidR="00E8600E">
        <w:t>method I found that the</w:t>
      </w:r>
      <w:r w:rsidR="001151AB">
        <w:t xml:space="preserve"> </w:t>
      </w:r>
      <w:r w:rsidR="00E8600E">
        <w:t xml:space="preserve">steps </w:t>
      </w:r>
      <w:r w:rsidR="0076568E">
        <w:t>were</w:t>
      </w:r>
      <w:r w:rsidR="00E8600E">
        <w:t xml:space="preserve"> repetitive and easy.</w:t>
      </w:r>
      <w:r w:rsidR="009E66C6">
        <w:t xml:space="preserve"> Alongside the continuous practise the resources I found on </w:t>
      </w:r>
      <w:r w:rsidR="00B90E74">
        <w:t>Moodle</w:t>
      </w:r>
      <w:r w:rsidR="009E66C6">
        <w:t xml:space="preserve"> including videos and help sheets also provided a detailed guideline on how to reference my work correctly</w:t>
      </w:r>
      <w:r w:rsidR="00BC0EF1">
        <w:t xml:space="preserve"> and </w:t>
      </w:r>
      <w:r w:rsidR="00E8600E">
        <w:t xml:space="preserve">I now find </w:t>
      </w:r>
      <w:r w:rsidR="001151AB">
        <w:t xml:space="preserve">Harvard Style </w:t>
      </w:r>
      <w:r>
        <w:t>referencing</w:t>
      </w:r>
      <w:r w:rsidR="00E8600E">
        <w:t xml:space="preserve"> </w:t>
      </w:r>
      <w:r w:rsidR="001151AB">
        <w:t>very easy</w:t>
      </w:r>
      <w:r w:rsidR="00E8600E">
        <w:t xml:space="preserve"> to us</w:t>
      </w:r>
      <w:r w:rsidR="00BC0EF1">
        <w:t>e</w:t>
      </w:r>
      <w:r w:rsidR="00E8600E">
        <w:t xml:space="preserve">. This is </w:t>
      </w:r>
      <w:r w:rsidR="00BC0EF1">
        <w:t xml:space="preserve">significant </w:t>
      </w:r>
      <w:r w:rsidR="00E8600E">
        <w:t>as referencing is a</w:t>
      </w:r>
      <w:r w:rsidR="000C3E08">
        <w:t xml:space="preserve">n important factor of </w:t>
      </w:r>
      <w:r w:rsidR="000C3E08">
        <w:lastRenderedPageBreak/>
        <w:t>any written work as it shows the reader where the evidences and sources that the work is based on is from</w:t>
      </w:r>
      <w:r w:rsidR="00D667E5">
        <w:t>.</w:t>
      </w:r>
      <w:r w:rsidR="009E66C6">
        <w:t xml:space="preserve"> Equally learning the Harvard Style referencing has allowed me to be more careful in my </w:t>
      </w:r>
      <w:r w:rsidR="00BC0EF1">
        <w:t>selection</w:t>
      </w:r>
      <w:r w:rsidR="009E66C6">
        <w:t xml:space="preserve"> of sources as I look at the credibility and reliability of </w:t>
      </w:r>
      <w:r w:rsidR="00BC0EF1">
        <w:t>each</w:t>
      </w:r>
      <w:r w:rsidR="009E66C6">
        <w:t xml:space="preserve"> source</w:t>
      </w:r>
      <w:r w:rsidR="00BC0EF1">
        <w:t xml:space="preserve">. </w:t>
      </w:r>
      <w:r w:rsidR="00D667E5">
        <w:t xml:space="preserve"> Learning the Harvard Style referencing has also allowed me to develop stronger research skills </w:t>
      </w:r>
      <w:r w:rsidR="00196A14">
        <w:t>as I now look for</w:t>
      </w:r>
      <w:r w:rsidR="00150380">
        <w:t xml:space="preserve"> </w:t>
      </w:r>
      <w:r w:rsidR="00196A14">
        <w:t xml:space="preserve">accurate </w:t>
      </w:r>
      <w:r w:rsidR="00B04A91">
        <w:t xml:space="preserve">information </w:t>
      </w:r>
      <w:r w:rsidR="00E334F0">
        <w:t>for example</w:t>
      </w:r>
      <w:r w:rsidR="00B04A91">
        <w:t xml:space="preserve"> quantitative research</w:t>
      </w:r>
      <w:r w:rsidR="00196A14">
        <w:t xml:space="preserve"> from more reliable sources</w:t>
      </w:r>
      <w:r w:rsidR="00150380">
        <w:t xml:space="preserve"> such as</w:t>
      </w:r>
      <w:r w:rsidR="00196A14">
        <w:t xml:space="preserve"> academic journals </w:t>
      </w:r>
      <w:r w:rsidR="00150380">
        <w:t xml:space="preserve">to use in my written assignments </w:t>
      </w:r>
      <w:r w:rsidR="00196A14">
        <w:t>and not just from website</w:t>
      </w:r>
      <w:r w:rsidR="00D6675F">
        <w:t>s and</w:t>
      </w:r>
      <w:r w:rsidR="00196A14">
        <w:t xml:space="preserve"> resources I find online</w:t>
      </w:r>
      <w:r w:rsidR="00150380">
        <w:t>.</w:t>
      </w:r>
    </w:p>
    <w:p w14:paraId="20067EA7" w14:textId="77777777" w:rsidR="00FC5038" w:rsidRDefault="00FC5038" w:rsidP="00E91B68">
      <w:pPr>
        <w:jc w:val="both"/>
      </w:pPr>
    </w:p>
    <w:p w14:paraId="205BB570" w14:textId="76D10038" w:rsidR="00587A64" w:rsidRDefault="00405C18" w:rsidP="00E91B68">
      <w:pPr>
        <w:jc w:val="both"/>
      </w:pPr>
      <w:r>
        <w:t xml:space="preserve">Research </w:t>
      </w:r>
      <w:r w:rsidR="00E706A1">
        <w:t xml:space="preserve">is </w:t>
      </w:r>
      <w:r w:rsidR="00A50D8C">
        <w:t xml:space="preserve">defined as </w:t>
      </w:r>
      <w:r w:rsidR="00100FB5">
        <w:t xml:space="preserve">a ‘systematic </w:t>
      </w:r>
      <w:r w:rsidR="000C0503">
        <w:t>inquir</w:t>
      </w:r>
      <w:r w:rsidR="008E5A9D">
        <w:t>y to describe, explain, predict and control the observed phenomenon’ according to American sociologist Babbie (QuestionPro Blog 2018).</w:t>
      </w:r>
      <w:r w:rsidR="00AA0D53">
        <w:t xml:space="preserve"> </w:t>
      </w:r>
      <w:r w:rsidR="001A41C5">
        <w:t>Initially I didn’t understand the importance of citing research in my work</w:t>
      </w:r>
      <w:r w:rsidR="00085471">
        <w:t>.</w:t>
      </w:r>
      <w:r w:rsidR="001A41C5">
        <w:t xml:space="preserve"> I have now learnt that r</w:t>
      </w:r>
      <w:r w:rsidR="0056200F">
        <w:t>es</w:t>
      </w:r>
      <w:r w:rsidR="0050528C">
        <w:t xml:space="preserve">earch </w:t>
      </w:r>
      <w:r w:rsidR="0056200F">
        <w:t>is</w:t>
      </w:r>
      <w:r w:rsidR="0050528C">
        <w:t xml:space="preserve"> carried out to </w:t>
      </w:r>
      <w:r w:rsidR="00842AD2">
        <w:t>find an answer to a question</w:t>
      </w:r>
      <w:r w:rsidR="0056200F">
        <w:t xml:space="preserve"> </w:t>
      </w:r>
      <w:r w:rsidR="000F6641">
        <w:t xml:space="preserve">or to compare different theories and approaches to a question. </w:t>
      </w:r>
      <w:r w:rsidR="00085471">
        <w:t xml:space="preserve">For this </w:t>
      </w:r>
      <w:r w:rsidR="00BC1D3E">
        <w:t>reason,</w:t>
      </w:r>
      <w:r w:rsidR="00F91ADF">
        <w:t xml:space="preserve"> </w:t>
      </w:r>
      <w:r w:rsidR="006E619E">
        <w:t xml:space="preserve">it is essential for me to </w:t>
      </w:r>
      <w:r w:rsidR="00BC0EF1">
        <w:t>be thorough in including</w:t>
      </w:r>
      <w:r w:rsidR="006E619E">
        <w:t xml:space="preserve"> research in my work as it allows me to have an a</w:t>
      </w:r>
      <w:r w:rsidR="00BC0EF1">
        <w:t>rgument that is</w:t>
      </w:r>
      <w:r w:rsidR="006E619E">
        <w:t xml:space="preserve"> backed with strong evidence in my writing</w:t>
      </w:r>
      <w:r w:rsidR="00BC0EF1">
        <w:t xml:space="preserve"> allowing me to tailor my work better to my hypothesis</w:t>
      </w:r>
      <w:r w:rsidR="006E619E">
        <w:t>.</w:t>
      </w:r>
      <w:r w:rsidR="00D43892">
        <w:t xml:space="preserve"> </w:t>
      </w:r>
      <w:r w:rsidR="00BC0EF1">
        <w:t>For me the most useful learning experience from the topic on research was when I learnt that t</w:t>
      </w:r>
      <w:r w:rsidR="00D43892">
        <w:t>here are different types of research</w:t>
      </w:r>
      <w:r w:rsidR="00BC0EF1">
        <w:t xml:space="preserve"> sources such as primary or secondary sources.</w:t>
      </w:r>
      <w:r w:rsidR="00D03D49">
        <w:t xml:space="preserve"> Having learnt th</w:t>
      </w:r>
      <w:r w:rsidR="00E334F0">
        <w:t>e</w:t>
      </w:r>
      <w:r w:rsidR="00D03D49">
        <w:t xml:space="preserve"> difference </w:t>
      </w:r>
      <w:r w:rsidR="00E334F0">
        <w:t xml:space="preserve">between primary and secondary sources </w:t>
      </w:r>
      <w:r w:rsidR="00D03D49">
        <w:t xml:space="preserve">is important to me as a learner </w:t>
      </w:r>
      <w:r w:rsidR="006E6B35">
        <w:t xml:space="preserve">because I </w:t>
      </w:r>
      <w:r w:rsidR="00865577">
        <w:t xml:space="preserve">can now choose between the two </w:t>
      </w:r>
      <w:r w:rsidR="00587A64">
        <w:t xml:space="preserve">when it is appropriate </w:t>
      </w:r>
      <w:r w:rsidR="00865577">
        <w:t>in my</w:t>
      </w:r>
      <w:r w:rsidR="006E6B35">
        <w:t xml:space="preserve"> </w:t>
      </w:r>
      <w:r w:rsidR="00587A64">
        <w:t>work</w:t>
      </w:r>
      <w:r w:rsidR="006E6B35">
        <w:t xml:space="preserve"> impr</w:t>
      </w:r>
      <w:r w:rsidR="00865577">
        <w:t>oving the quality of my work.</w:t>
      </w:r>
    </w:p>
    <w:p w14:paraId="732FFCBA" w14:textId="77777777" w:rsidR="00743E20" w:rsidRDefault="00743E20" w:rsidP="00E91B68">
      <w:pPr>
        <w:jc w:val="both"/>
      </w:pPr>
    </w:p>
    <w:p w14:paraId="12FF645C" w14:textId="6AB9C967" w:rsidR="00743E20" w:rsidRDefault="00743E20" w:rsidP="00E91B68">
      <w:pPr>
        <w:jc w:val="both"/>
      </w:pPr>
      <w:r>
        <w:t>Additionally, a new skill that I have learnt about during this module are interpersonal skills. Interpersonal skills include group and team working skills, building a rapport, personal management, negotiation skills, problem solving and analysis skills. At first the concept of interpersonal skills was new to me and I did not understand how to use these skills in my personal life and my time at university. However, as I took part in group work I understood the importance of having these interpersonal skills when I am engaging with the different types of people in my classes and interacting with my colleagues. One thing I have learnt that I am consistently using in both my personal and professional life is the STAR framework. The model is based on information regarding the: situation, task, action &amp; result and is commonly used when answering behavioural questions (Morgan 2017). At the time I first learned about this concept I was unsure on how to apply it in my real-life situations however now having applied this framework when I am problem solving and in negative situations I have realised that it is a very simple concept to grasp.</w:t>
      </w:r>
    </w:p>
    <w:p w14:paraId="0E032372" w14:textId="77777777" w:rsidR="00743E20" w:rsidRDefault="00743E20" w:rsidP="00E91B68">
      <w:pPr>
        <w:jc w:val="both"/>
      </w:pPr>
    </w:p>
    <w:p w14:paraId="2973892F" w14:textId="50628F76" w:rsidR="00743E20" w:rsidRDefault="00743E20" w:rsidP="00E91B68">
      <w:pPr>
        <w:jc w:val="both"/>
      </w:pPr>
      <w:r>
        <w:t>Further to this I have learnt about analytical thinking. At first, I did not understand what analytical thinking skills were but I have learnt that they used to analyse and sort through information and are commonly used for problem solving. Examples of analytical skills include: organisation, communication, research, reporting, data analysis and analysing. Applying these skills in my time at university has subsequently allowed me to develop into a creative problem solver who can also find relevant details in data and research. My improved analytical skills have also led to the development of my critical thinking skills. Critical thinking is when you weigh up the pros, cons and alternative viewpoints on an argument. This skill is essential as it allows me to identify and evaluate my sources so I can make a judgement on how well the evidence supports my argument. Having applied this skill in my work was significant to me as a learner as my conclusions are now supported by logical evidence that strengthens my line of reasoning. Because I am not yet confident with the extent of my critical thinking abilities I will now need to continue using and developing this skill in my written assignments.</w:t>
      </w:r>
    </w:p>
    <w:p w14:paraId="770BAF44" w14:textId="164FB2D3" w:rsidR="00E613A2" w:rsidRDefault="00E613A2" w:rsidP="00E91B68">
      <w:pPr>
        <w:jc w:val="both"/>
      </w:pPr>
    </w:p>
    <w:p w14:paraId="50F40BEE" w14:textId="5620F80A" w:rsidR="00296702" w:rsidRDefault="0051344F" w:rsidP="00E91B68">
      <w:pPr>
        <w:jc w:val="both"/>
      </w:pPr>
      <w:r>
        <w:t>Writing a ‘good CV’ is something that</w:t>
      </w:r>
      <w:r w:rsidR="00B04A91">
        <w:t xml:space="preserve"> I </w:t>
      </w:r>
      <w:r w:rsidR="00525CF2">
        <w:t>believed I knew how to do</w:t>
      </w:r>
      <w:r w:rsidR="00654106">
        <w:t>,</w:t>
      </w:r>
      <w:bookmarkStart w:id="0" w:name="_GoBack"/>
      <w:bookmarkEnd w:id="0"/>
      <w:r w:rsidR="00525CF2">
        <w:t xml:space="preserve"> </w:t>
      </w:r>
      <w:r w:rsidR="00865577">
        <w:t>as I have consistently kept mine updated thorough the years I have been seeking professional employment. Later</w:t>
      </w:r>
      <w:r w:rsidR="00525CF2">
        <w:t xml:space="preserve"> during the </w:t>
      </w:r>
      <w:r w:rsidR="00865577">
        <w:t>course,</w:t>
      </w:r>
      <w:r w:rsidR="00525CF2">
        <w:t xml:space="preserve"> I realised that my previous knowledge was limited as I have come across new </w:t>
      </w:r>
      <w:r w:rsidR="000A2582">
        <w:t xml:space="preserve">skills and </w:t>
      </w:r>
      <w:r w:rsidR="00B87907">
        <w:t>features in</w:t>
      </w:r>
      <w:r w:rsidR="00525CF2">
        <w:t xml:space="preserve"> relation to writing a CV that I did not know before. An example is to not put your address on your CV as you may be discriminated against in relation to how</w:t>
      </w:r>
      <w:r w:rsidR="000A2582">
        <w:t xml:space="preserve"> far </w:t>
      </w:r>
      <w:r w:rsidR="00525CF2">
        <w:t>the distance is from your prospective workplace and your home.</w:t>
      </w:r>
      <w:r w:rsidR="000A2582">
        <w:t xml:space="preserve"> </w:t>
      </w:r>
      <w:r w:rsidR="00865577">
        <w:t>Having applied</w:t>
      </w:r>
      <w:r w:rsidR="00803152">
        <w:t xml:space="preserve"> these small improvements to my </w:t>
      </w:r>
      <w:r w:rsidR="00865577">
        <w:t>I now feel that</w:t>
      </w:r>
      <w:r w:rsidR="00175C35">
        <w:t xml:space="preserve"> I </w:t>
      </w:r>
      <w:r w:rsidR="0061515F">
        <w:t xml:space="preserve">can </w:t>
      </w:r>
      <w:r w:rsidR="0061515F">
        <w:lastRenderedPageBreak/>
        <w:t xml:space="preserve">develop my CV to a </w:t>
      </w:r>
      <w:r w:rsidR="00865577">
        <w:t>high professional</w:t>
      </w:r>
      <w:r w:rsidR="0061515F">
        <w:t xml:space="preserve"> standard </w:t>
      </w:r>
      <w:r w:rsidR="007775B1">
        <w:t>which is more attractive</w:t>
      </w:r>
      <w:r w:rsidR="00AB6061">
        <w:t xml:space="preserve"> for</w:t>
      </w:r>
      <w:r w:rsidR="007775B1">
        <w:t xml:space="preserve"> any of my </w:t>
      </w:r>
      <w:r w:rsidR="00AB6061">
        <w:t>prospective employers.</w:t>
      </w:r>
      <w:r w:rsidR="00865577">
        <w:t xml:space="preserve"> </w:t>
      </w:r>
      <w:r w:rsidR="00B90E74">
        <w:t>Furthermore,</w:t>
      </w:r>
      <w:r w:rsidR="00865577">
        <w:t xml:space="preserve"> I have learnt the importance of writing a cover letter </w:t>
      </w:r>
      <w:r w:rsidR="00B90E74">
        <w:t>and the features that make a good cover letter. As a next step I will now include appropriate cover letters to any future employment prospects alongside my updated CV as I did not always include a cover letter in my applications previously.</w:t>
      </w:r>
    </w:p>
    <w:p w14:paraId="641C9B18" w14:textId="3876C66E" w:rsidR="00AB6061" w:rsidRDefault="00AB6061" w:rsidP="00E91B68">
      <w:pPr>
        <w:jc w:val="both"/>
      </w:pPr>
    </w:p>
    <w:p w14:paraId="3879B95C" w14:textId="77777777" w:rsidR="00342EF3" w:rsidRDefault="00342EF3" w:rsidP="00342EF3">
      <w:pPr>
        <w:jc w:val="both"/>
      </w:pPr>
    </w:p>
    <w:p w14:paraId="6D499BF8" w14:textId="30C8CA1A" w:rsidR="00342EF3" w:rsidRDefault="00342EF3" w:rsidP="00342EF3">
      <w:pPr>
        <w:jc w:val="both"/>
      </w:pPr>
      <w:r>
        <w:t>T</w:t>
      </w:r>
      <w:r w:rsidR="00AB6061">
        <w:t xml:space="preserve">ime management is both an academic and employability skill </w:t>
      </w:r>
      <w:r w:rsidR="009F3839">
        <w:t xml:space="preserve">that </w:t>
      </w:r>
      <w:r w:rsidR="00FD5DB1">
        <w:t xml:space="preserve">is essential </w:t>
      </w:r>
      <w:r w:rsidR="00172C6D">
        <w:t>in all aspects of learning and employment. Managing my time well is something I already knew how to do but have improved upon as I am now prioritising things over others. This means that I can give more focus and attention to my more important responsibilities such as finishing my assignments in time for the given deadline</w:t>
      </w:r>
      <w:r w:rsidR="00970471">
        <w:t xml:space="preserve">. </w:t>
      </w:r>
      <w:r>
        <w:t>Consistently postponing things restricted me from maximising my time in an efficient manner which made completing all my tasks in the allocated time a very stressful experience for me. However better planning and organising means that I have a schedule to follow which allows me to get everything done without rushing and being able to dedicate enough time to my responsibilities both in my professional life and my personal life. Therefore, it can be said that possessing the employability skill planning and organising can lead to an employee’s success in their job (Deslauriers et al., 2017).</w:t>
      </w:r>
    </w:p>
    <w:p w14:paraId="747CC597" w14:textId="77777777" w:rsidR="00743E20" w:rsidRDefault="00743E20" w:rsidP="00E91B68">
      <w:pPr>
        <w:jc w:val="both"/>
      </w:pPr>
    </w:p>
    <w:p w14:paraId="367E8964" w14:textId="77777777" w:rsidR="00743E20" w:rsidRDefault="00743E20" w:rsidP="00743E20">
      <w:pPr>
        <w:jc w:val="both"/>
      </w:pPr>
      <w:r>
        <w:t>Communication skills is another attribute that is key in terms of academic and employability skills. This is because a clear communication is needed between myself and my teacher and peers if I am to learn in the most efficient manner. Furthermore, in future employment in order to correctly complete a task I need to communicate clearly with my employer. I believe through lectures and group work I have improved upon my communication skills allowing me to better receive the academic material. Examples of communication skills are: active listening, non-verbal communication (gesture), presentation skills, solving conflicts and communication in writing e.g. developing an idea to support an argument. Active listening especially is important as it allows me to understand the task being said and if I am not fully able to understand a concept I can then ask questions to clean up my confusion. For me the most significant experience that arose from this skill is that I now have a deeper understanding of the subject academic and employability skills. Having gained this knowledge, I can now apply my learning experiences to my life outside of university for example in my employment.</w:t>
      </w:r>
    </w:p>
    <w:p w14:paraId="18001869" w14:textId="77777777" w:rsidR="00E53659" w:rsidRDefault="00E53659" w:rsidP="00743E20">
      <w:pPr>
        <w:jc w:val="both"/>
      </w:pPr>
    </w:p>
    <w:p w14:paraId="56B53E2C" w14:textId="021F0983" w:rsidR="00E53659" w:rsidRPr="00E53659" w:rsidRDefault="00E53659" w:rsidP="00743E20">
      <w:pPr>
        <w:jc w:val="both"/>
        <w:rPr>
          <w:b/>
          <w:sz w:val="28"/>
          <w:u w:val="single"/>
        </w:rPr>
      </w:pPr>
      <w:r w:rsidRPr="00E53659">
        <w:rPr>
          <w:b/>
          <w:sz w:val="28"/>
          <w:u w:val="single"/>
        </w:rPr>
        <w:t>Conclusion</w:t>
      </w:r>
    </w:p>
    <w:p w14:paraId="4F84D8D0" w14:textId="77777777" w:rsidR="00743E20" w:rsidRDefault="00743E20" w:rsidP="00E91B68">
      <w:pPr>
        <w:jc w:val="both"/>
      </w:pPr>
    </w:p>
    <w:p w14:paraId="7C0FB26B" w14:textId="522B978E" w:rsidR="00E334F0" w:rsidRDefault="00E334F0" w:rsidP="00E91B68">
      <w:pPr>
        <w:jc w:val="both"/>
      </w:pPr>
      <w:r>
        <w:t xml:space="preserve">In conclusion, </w:t>
      </w:r>
      <w:r w:rsidR="00FC5038">
        <w:t xml:space="preserve">I believe that </w:t>
      </w:r>
      <w:r w:rsidR="00F50F30">
        <w:t>the</w:t>
      </w:r>
      <w:r w:rsidR="00FC5038">
        <w:t xml:space="preserve"> confidence</w:t>
      </w:r>
      <w:r w:rsidR="00F50F30">
        <w:t xml:space="preserve"> I have</w:t>
      </w:r>
      <w:r w:rsidR="00FC5038">
        <w:t xml:space="preserve"> in myself as a learner and employee has been greatly improved due to the strengthening in my academic and employability skills. </w:t>
      </w:r>
      <w:r w:rsidR="00DE36A4">
        <w:t xml:space="preserve">From my reflection </w:t>
      </w:r>
      <w:r w:rsidR="001400E4">
        <w:t xml:space="preserve">on everything I have learnt </w:t>
      </w:r>
      <w:r w:rsidR="00DE36A4">
        <w:t>I have continued to understand the importance of the</w:t>
      </w:r>
      <w:r w:rsidR="001400E4">
        <w:t xml:space="preserve"> </w:t>
      </w:r>
      <w:r w:rsidR="00DE36A4">
        <w:t xml:space="preserve">different skills </w:t>
      </w:r>
      <w:r w:rsidR="001400E4">
        <w:t xml:space="preserve">I have written about </w:t>
      </w:r>
      <w:r w:rsidR="00DE36A4">
        <w:t xml:space="preserve">and how applying them in real life situations will continue to make me more employable. </w:t>
      </w:r>
      <w:r w:rsidR="00FC5038">
        <w:t xml:space="preserve">In particular my </w:t>
      </w:r>
      <w:r w:rsidR="00DE36A4">
        <w:t>problem-solving</w:t>
      </w:r>
      <w:r w:rsidR="00FC5038">
        <w:t xml:space="preserve"> skills have greatly improved as a result of my developed analytical thinking skills. </w:t>
      </w:r>
      <w:r w:rsidR="00DE36A4">
        <w:t xml:space="preserve">I need </w:t>
      </w:r>
      <w:r w:rsidR="00FC5038">
        <w:t>to continue strengthening this skill so I can apply my experience and skills in future situations that I may find difficult</w:t>
      </w:r>
      <w:r w:rsidR="00DE36A4">
        <w:t xml:space="preserve"> and so I can have new approaches to similar situations.</w:t>
      </w:r>
      <w:r w:rsidR="00F50F30">
        <w:t xml:space="preserve"> </w:t>
      </w:r>
      <w:r w:rsidR="001400E4">
        <w:t>Furthermore,</w:t>
      </w:r>
      <w:r w:rsidR="00F50F30">
        <w:t xml:space="preserve"> I believe that my writing skills have greatly improved as I have acquired new skills that I did not previously have such as </w:t>
      </w:r>
      <w:r w:rsidR="001400E4">
        <w:t>concise</w:t>
      </w:r>
      <w:r w:rsidR="00F50F30">
        <w:t xml:space="preserve"> note taking and </w:t>
      </w:r>
      <w:r w:rsidR="001400E4">
        <w:t xml:space="preserve">paraphrasing. As a result of this I am now more confident in producing written work to a higher standard than I could do so previously. </w:t>
      </w:r>
      <w:r w:rsidR="00DE36A4">
        <w:t xml:space="preserve">To consolidate all that I have learned I will continue to use my </w:t>
      </w:r>
      <w:r w:rsidR="001400E4">
        <w:t xml:space="preserve">developed </w:t>
      </w:r>
      <w:r w:rsidR="00DE36A4">
        <w:t xml:space="preserve">skills at university and </w:t>
      </w:r>
      <w:r w:rsidR="001400E4">
        <w:t xml:space="preserve">during my </w:t>
      </w:r>
      <w:r w:rsidR="00DE36A4">
        <w:t>employment.</w:t>
      </w:r>
    </w:p>
    <w:p w14:paraId="48037E19" w14:textId="5B6FD5CD" w:rsidR="001653EA" w:rsidRDefault="001653EA" w:rsidP="00E91B68">
      <w:pPr>
        <w:jc w:val="both"/>
      </w:pPr>
    </w:p>
    <w:p w14:paraId="3E6AA8A8" w14:textId="77777777" w:rsidR="00E334F0" w:rsidRDefault="00E334F0" w:rsidP="00E91B68">
      <w:pPr>
        <w:jc w:val="both"/>
      </w:pPr>
    </w:p>
    <w:p w14:paraId="18694222" w14:textId="77777777" w:rsidR="004A3ECE" w:rsidRDefault="004A3ECE" w:rsidP="00E91B68">
      <w:pPr>
        <w:jc w:val="both"/>
      </w:pPr>
    </w:p>
    <w:p w14:paraId="191ADBDC" w14:textId="77777777" w:rsidR="004A3ECE" w:rsidRDefault="004A3ECE" w:rsidP="00E91B68">
      <w:pPr>
        <w:jc w:val="both"/>
      </w:pPr>
    </w:p>
    <w:p w14:paraId="367141AB" w14:textId="77777777" w:rsidR="004A3ECE" w:rsidRDefault="004A3ECE" w:rsidP="00E91B68">
      <w:pPr>
        <w:jc w:val="both"/>
      </w:pPr>
    </w:p>
    <w:p w14:paraId="31F1002F" w14:textId="77777777" w:rsidR="004A3ECE" w:rsidRDefault="004A3ECE" w:rsidP="00E91B68">
      <w:pPr>
        <w:jc w:val="both"/>
      </w:pPr>
    </w:p>
    <w:p w14:paraId="629F53F4" w14:textId="257CC24B" w:rsidR="00E334F0" w:rsidRDefault="00E334F0" w:rsidP="00E91B68">
      <w:pPr>
        <w:jc w:val="both"/>
      </w:pPr>
      <w:r>
        <w:lastRenderedPageBreak/>
        <w:t>Reference</w:t>
      </w:r>
      <w:r w:rsidR="00136BF4">
        <w:t xml:space="preserve"> List</w:t>
      </w:r>
    </w:p>
    <w:p w14:paraId="1564ADE1" w14:textId="794CEB10" w:rsidR="00E334F0" w:rsidRDefault="00E334F0" w:rsidP="00E91B68">
      <w:pPr>
        <w:jc w:val="both"/>
      </w:pPr>
    </w:p>
    <w:p w14:paraId="16E2B55C" w14:textId="0F2277C3" w:rsidR="00B337C7" w:rsidRDefault="00B337C7" w:rsidP="00561AEF">
      <w:pPr>
        <w:pStyle w:val="ListParagraph"/>
        <w:numPr>
          <w:ilvl w:val="0"/>
          <w:numId w:val="2"/>
        </w:numPr>
        <w:jc w:val="both"/>
      </w:pPr>
      <w:r>
        <w:t>Boud</w:t>
      </w:r>
      <w:r w:rsidR="00B35594">
        <w:t xml:space="preserve">, D., Keough, R. </w:t>
      </w:r>
      <w:r w:rsidR="006A0884">
        <w:t>and</w:t>
      </w:r>
      <w:r w:rsidR="00B35594">
        <w:t xml:space="preserve"> Walker, D. (1985) p 43 </w:t>
      </w:r>
      <w:r w:rsidR="00B35594" w:rsidRPr="00561AEF">
        <w:rPr>
          <w:i/>
        </w:rPr>
        <w:t>Reflection: Turning Experience into Learning.</w:t>
      </w:r>
      <w:r w:rsidR="00B35594">
        <w:t xml:space="preserve"> London: Kogan Page.</w:t>
      </w:r>
    </w:p>
    <w:p w14:paraId="6EEBA76B" w14:textId="77777777" w:rsidR="00561AEF" w:rsidRDefault="00561AEF" w:rsidP="00E91B68">
      <w:pPr>
        <w:jc w:val="both"/>
      </w:pPr>
    </w:p>
    <w:p w14:paraId="61829773" w14:textId="77777777" w:rsidR="00561AEF" w:rsidRDefault="00E334F0" w:rsidP="00561AEF">
      <w:pPr>
        <w:pStyle w:val="ListParagraph"/>
        <w:numPr>
          <w:ilvl w:val="0"/>
          <w:numId w:val="2"/>
        </w:numPr>
        <w:jc w:val="both"/>
      </w:pPr>
      <w:r>
        <w:t xml:space="preserve">Deslauriers, S., Raymond, M.H., Laliberté, M., cLavoie, A., Desmules, F., Feldman, D.E. and Perreault, </w:t>
      </w:r>
    </w:p>
    <w:p w14:paraId="1083D46F" w14:textId="77777777" w:rsidR="00561AEF" w:rsidRDefault="00561AEF" w:rsidP="00E91B68">
      <w:pPr>
        <w:jc w:val="both"/>
      </w:pPr>
    </w:p>
    <w:p w14:paraId="526F5C57" w14:textId="69F9000D" w:rsidR="00E334F0" w:rsidRDefault="00E334F0" w:rsidP="00561AEF">
      <w:pPr>
        <w:pStyle w:val="ListParagraph"/>
        <w:numPr>
          <w:ilvl w:val="0"/>
          <w:numId w:val="2"/>
        </w:numPr>
        <w:jc w:val="both"/>
      </w:pPr>
      <w:r>
        <w:t xml:space="preserve">K. </w:t>
      </w:r>
      <w:r w:rsidR="00136BF4">
        <w:t>(</w:t>
      </w:r>
      <w:r>
        <w:t>2017</w:t>
      </w:r>
      <w:r w:rsidR="00136BF4">
        <w:t>)</w:t>
      </w:r>
      <w:r>
        <w:t xml:space="preserve"> </w:t>
      </w:r>
      <w:r w:rsidR="00136BF4">
        <w:t>‘</w:t>
      </w:r>
      <w:r>
        <w:t>Access to publicly funded outpatient physiotherapist services in Quebec: waiting lists and management strategies</w:t>
      </w:r>
      <w:r w:rsidR="00136BF4">
        <w:t>’,</w:t>
      </w:r>
      <w:r>
        <w:t xml:space="preserve"> </w:t>
      </w:r>
      <w:r w:rsidRPr="00561AEF">
        <w:rPr>
          <w:i/>
        </w:rPr>
        <w:t xml:space="preserve">Disability and </w:t>
      </w:r>
      <w:r w:rsidR="00CD4810" w:rsidRPr="00561AEF">
        <w:rPr>
          <w:i/>
        </w:rPr>
        <w:t>R</w:t>
      </w:r>
      <w:r w:rsidRPr="00561AEF">
        <w:rPr>
          <w:i/>
        </w:rPr>
        <w:t xml:space="preserve">ehabilitation, </w:t>
      </w:r>
      <w:r w:rsidRPr="00136BF4">
        <w:t>39</w:t>
      </w:r>
      <w:r w:rsidR="00136BF4">
        <w:t xml:space="preserve"> </w:t>
      </w:r>
      <w:r>
        <w:t>(26), pp.</w:t>
      </w:r>
      <w:r w:rsidR="00136BF4">
        <w:t xml:space="preserve"> </w:t>
      </w:r>
      <w:r>
        <w:t>2468-2656</w:t>
      </w:r>
      <w:r w:rsidR="00136BF4">
        <w:t>.</w:t>
      </w:r>
    </w:p>
    <w:p w14:paraId="2C795468" w14:textId="77777777" w:rsidR="00561AEF" w:rsidRDefault="00561AEF" w:rsidP="00E91B68">
      <w:pPr>
        <w:jc w:val="both"/>
        <w:rPr>
          <w:rFonts w:eastAsia="Times New Roman" w:cs="Times New Roman"/>
          <w:color w:val="000000"/>
        </w:rPr>
      </w:pPr>
    </w:p>
    <w:p w14:paraId="15365A03" w14:textId="193A3AAF" w:rsidR="00E334F0" w:rsidRPr="00561AEF" w:rsidRDefault="00E334F0" w:rsidP="00561AEF">
      <w:pPr>
        <w:pStyle w:val="ListParagraph"/>
        <w:numPr>
          <w:ilvl w:val="0"/>
          <w:numId w:val="2"/>
        </w:numPr>
        <w:jc w:val="both"/>
        <w:rPr>
          <w:rFonts w:eastAsia="Times New Roman" w:cs="Times New Roman"/>
          <w:color w:val="000000"/>
        </w:rPr>
      </w:pPr>
      <w:r w:rsidRPr="00561AEF">
        <w:rPr>
          <w:rFonts w:eastAsia="Times New Roman" w:cs="Times New Roman"/>
          <w:color w:val="000000"/>
        </w:rPr>
        <w:t xml:space="preserve">Jackson, D. </w:t>
      </w:r>
      <w:r w:rsidR="00136BF4" w:rsidRPr="00561AEF">
        <w:rPr>
          <w:rFonts w:eastAsia="Times New Roman" w:cs="Times New Roman"/>
          <w:color w:val="000000"/>
        </w:rPr>
        <w:t>(</w:t>
      </w:r>
      <w:r w:rsidRPr="00561AEF">
        <w:rPr>
          <w:rFonts w:eastAsia="Times New Roman" w:cs="Times New Roman"/>
          <w:color w:val="000000"/>
        </w:rPr>
        <w:t>2015</w:t>
      </w:r>
      <w:r w:rsidR="00136BF4" w:rsidRPr="00561AEF">
        <w:rPr>
          <w:rFonts w:eastAsia="Times New Roman" w:cs="Times New Roman"/>
          <w:color w:val="000000"/>
        </w:rPr>
        <w:t>)</w:t>
      </w:r>
      <w:r w:rsidRPr="00561AEF">
        <w:rPr>
          <w:rFonts w:eastAsia="Times New Roman" w:cs="Times New Roman"/>
          <w:color w:val="000000"/>
        </w:rPr>
        <w:t xml:space="preserve"> </w:t>
      </w:r>
      <w:r w:rsidR="00136BF4" w:rsidRPr="00561AEF">
        <w:rPr>
          <w:rFonts w:eastAsia="Times New Roman" w:cs="Times New Roman"/>
          <w:color w:val="000000"/>
        </w:rPr>
        <w:t>‘</w:t>
      </w:r>
      <w:r w:rsidRPr="00561AEF">
        <w:rPr>
          <w:rFonts w:eastAsia="Times New Roman" w:cs="Times New Roman"/>
          <w:color w:val="000000"/>
        </w:rPr>
        <w:t>Employability skill development in work-integrated learning: Barriers and best practice</w:t>
      </w:r>
      <w:r w:rsidR="00136BF4" w:rsidRPr="00561AEF">
        <w:rPr>
          <w:rFonts w:eastAsia="Times New Roman" w:cs="Times New Roman"/>
          <w:color w:val="000000"/>
        </w:rPr>
        <w:t>’,</w:t>
      </w:r>
      <w:r w:rsidRPr="00561AEF">
        <w:rPr>
          <w:rFonts w:eastAsia="Times New Roman" w:cs="Times New Roman"/>
          <w:color w:val="000000"/>
        </w:rPr>
        <w:t> </w:t>
      </w:r>
      <w:r w:rsidRPr="00561AEF">
        <w:rPr>
          <w:rFonts w:eastAsia="Times New Roman" w:cs="Times New Roman"/>
          <w:i/>
          <w:iCs/>
          <w:color w:val="000000"/>
        </w:rPr>
        <w:t>Studies in Higher Education</w:t>
      </w:r>
      <w:r w:rsidRPr="00561AEF">
        <w:rPr>
          <w:rFonts w:eastAsia="Times New Roman" w:cs="Times New Roman"/>
          <w:i/>
          <w:color w:val="000000"/>
        </w:rPr>
        <w:t>,</w:t>
      </w:r>
      <w:r w:rsidRPr="00561AEF">
        <w:rPr>
          <w:rFonts w:eastAsia="Times New Roman" w:cs="Times New Roman"/>
          <w:color w:val="000000"/>
        </w:rPr>
        <w:t> </w:t>
      </w:r>
      <w:r w:rsidRPr="00561AEF">
        <w:rPr>
          <w:rFonts w:eastAsia="Times New Roman" w:cs="Times New Roman"/>
          <w:iCs/>
          <w:color w:val="000000"/>
        </w:rPr>
        <w:t>40</w:t>
      </w:r>
      <w:r w:rsidR="00136BF4" w:rsidRPr="00561AEF">
        <w:rPr>
          <w:rFonts w:eastAsia="Times New Roman" w:cs="Times New Roman"/>
          <w:iCs/>
          <w:color w:val="000000"/>
        </w:rPr>
        <w:t xml:space="preserve"> </w:t>
      </w:r>
      <w:r w:rsidRPr="00561AEF">
        <w:rPr>
          <w:rFonts w:eastAsia="Times New Roman" w:cs="Times New Roman"/>
          <w:color w:val="000000"/>
        </w:rPr>
        <w:t>(2), pp.350-367.</w:t>
      </w:r>
    </w:p>
    <w:p w14:paraId="45A7E875" w14:textId="77777777" w:rsidR="00561AEF" w:rsidRDefault="00561AEF" w:rsidP="00E91B68">
      <w:pPr>
        <w:jc w:val="both"/>
        <w:rPr>
          <w:rFonts w:eastAsia="Times New Roman" w:cs="Times New Roman"/>
          <w:color w:val="000000"/>
        </w:rPr>
      </w:pPr>
    </w:p>
    <w:p w14:paraId="69EA1AD9" w14:textId="2E2A92E2" w:rsidR="00136BF4" w:rsidRPr="00561AEF" w:rsidRDefault="00136BF4" w:rsidP="00561AEF">
      <w:pPr>
        <w:pStyle w:val="ListParagraph"/>
        <w:numPr>
          <w:ilvl w:val="0"/>
          <w:numId w:val="2"/>
        </w:numPr>
        <w:jc w:val="both"/>
        <w:rPr>
          <w:rFonts w:eastAsia="Times New Roman" w:cs="Times New Roman"/>
          <w:color w:val="000000"/>
        </w:rPr>
      </w:pPr>
      <w:r w:rsidRPr="00561AEF">
        <w:rPr>
          <w:rFonts w:eastAsia="Times New Roman" w:cs="Times New Roman"/>
          <w:color w:val="000000"/>
        </w:rPr>
        <w:t xml:space="preserve">Morgan, P. (2017) </w:t>
      </w:r>
      <w:r w:rsidRPr="00561AEF">
        <w:rPr>
          <w:rFonts w:eastAsia="Times New Roman" w:cs="Times New Roman"/>
          <w:i/>
          <w:color w:val="000000"/>
        </w:rPr>
        <w:t xml:space="preserve">The </w:t>
      </w:r>
      <w:r w:rsidR="00A24713" w:rsidRPr="00561AEF">
        <w:rPr>
          <w:rFonts w:eastAsia="Times New Roman" w:cs="Times New Roman"/>
          <w:i/>
          <w:color w:val="000000"/>
        </w:rPr>
        <w:t>business student’s g</w:t>
      </w:r>
      <w:r w:rsidR="0022777D" w:rsidRPr="00561AEF">
        <w:rPr>
          <w:rFonts w:eastAsia="Times New Roman" w:cs="Times New Roman"/>
          <w:i/>
          <w:color w:val="000000"/>
        </w:rPr>
        <w:t xml:space="preserve">uide to Study and Employability. </w:t>
      </w:r>
      <w:r w:rsidR="0022777D" w:rsidRPr="00561AEF">
        <w:rPr>
          <w:rFonts w:eastAsia="Times New Roman" w:cs="Times New Roman"/>
          <w:color w:val="000000"/>
        </w:rPr>
        <w:t>London: SAGE Publications Ltd</w:t>
      </w:r>
      <w:r w:rsidR="006977F0" w:rsidRPr="00561AEF">
        <w:rPr>
          <w:rFonts w:eastAsia="Times New Roman" w:cs="Times New Roman"/>
          <w:color w:val="000000"/>
        </w:rPr>
        <w:t>.</w:t>
      </w:r>
    </w:p>
    <w:p w14:paraId="558D9FB4" w14:textId="77777777" w:rsidR="00561AEF" w:rsidRDefault="00561AEF" w:rsidP="00E91B68">
      <w:pPr>
        <w:jc w:val="both"/>
        <w:rPr>
          <w:rFonts w:eastAsia="Times New Roman" w:cs="Times New Roman"/>
          <w:color w:val="000000"/>
        </w:rPr>
      </w:pPr>
    </w:p>
    <w:p w14:paraId="6127E7D9" w14:textId="18D595AF" w:rsidR="00E334F0" w:rsidRPr="00561AEF" w:rsidRDefault="00E334F0" w:rsidP="00561AEF">
      <w:pPr>
        <w:pStyle w:val="ListParagraph"/>
        <w:numPr>
          <w:ilvl w:val="0"/>
          <w:numId w:val="2"/>
        </w:numPr>
        <w:jc w:val="both"/>
        <w:rPr>
          <w:rFonts w:eastAsia="Times New Roman" w:cs="Times New Roman"/>
          <w:color w:val="000000"/>
          <w:u w:val="single"/>
        </w:rPr>
      </w:pPr>
      <w:r w:rsidRPr="00561AEF">
        <w:rPr>
          <w:rFonts w:eastAsia="Times New Roman" w:cs="Times New Roman"/>
          <w:color w:val="000000"/>
        </w:rPr>
        <w:t>Question</w:t>
      </w:r>
      <w:r w:rsidR="00561AEF">
        <w:rPr>
          <w:rFonts w:eastAsia="Times New Roman" w:cs="Times New Roman"/>
          <w:color w:val="000000"/>
        </w:rPr>
        <w:t xml:space="preserve"> Pro Blog</w:t>
      </w:r>
      <w:r w:rsidRPr="00561AEF">
        <w:rPr>
          <w:rFonts w:eastAsia="Times New Roman" w:cs="Times New Roman"/>
          <w:color w:val="000000"/>
        </w:rPr>
        <w:t xml:space="preserve"> (2018). </w:t>
      </w:r>
      <w:r w:rsidRPr="00561AEF">
        <w:rPr>
          <w:rFonts w:eastAsia="Times New Roman" w:cs="Times New Roman"/>
          <w:i/>
          <w:color w:val="000000"/>
        </w:rPr>
        <w:t xml:space="preserve">What </w:t>
      </w:r>
      <w:r w:rsidR="00561AEF">
        <w:rPr>
          <w:rFonts w:eastAsia="Times New Roman" w:cs="Times New Roman"/>
          <w:i/>
          <w:color w:val="000000"/>
        </w:rPr>
        <w:t>is research- d</w:t>
      </w:r>
      <w:r w:rsidRPr="00561AEF">
        <w:rPr>
          <w:rFonts w:eastAsia="Times New Roman" w:cs="Times New Roman"/>
          <w:i/>
          <w:color w:val="000000"/>
        </w:rPr>
        <w:t>efinition, Types &amp; Purpose of Research.</w:t>
      </w:r>
      <w:r w:rsidR="00561AEF">
        <w:rPr>
          <w:rFonts w:eastAsia="Times New Roman" w:cs="Times New Roman"/>
          <w:color w:val="000000"/>
        </w:rPr>
        <w:t xml:space="preserve"> [Online] Available from</w:t>
      </w:r>
      <w:r w:rsidRPr="00561AEF">
        <w:rPr>
          <w:rFonts w:eastAsia="Times New Roman" w:cs="Times New Roman"/>
          <w:color w:val="000000"/>
        </w:rPr>
        <w:t xml:space="preserve">: </w:t>
      </w:r>
      <w:hyperlink r:id="rId8" w:history="1">
        <w:r w:rsidRPr="00561AEF">
          <w:rPr>
            <w:rStyle w:val="Hyperlink"/>
            <w:rFonts w:eastAsia="Times New Roman" w:cs="Times New Roman"/>
          </w:rPr>
          <w:t>https://www.questionpro.com/Blog/what-is-research/</w:t>
        </w:r>
      </w:hyperlink>
      <w:r w:rsidRPr="00561AEF">
        <w:rPr>
          <w:rFonts w:eastAsia="Times New Roman" w:cs="Times New Roman"/>
          <w:color w:val="000000"/>
        </w:rPr>
        <w:t xml:space="preserve"> [Accessed 30 Jul</w:t>
      </w:r>
      <w:r w:rsidR="00561AEF">
        <w:rPr>
          <w:rFonts w:eastAsia="Times New Roman" w:cs="Times New Roman"/>
          <w:color w:val="000000"/>
        </w:rPr>
        <w:t>y</w:t>
      </w:r>
      <w:r w:rsidRPr="00561AEF">
        <w:rPr>
          <w:rFonts w:eastAsia="Times New Roman" w:cs="Times New Roman"/>
          <w:color w:val="000000"/>
        </w:rPr>
        <w:t xml:space="preserve"> 2018].</w:t>
      </w:r>
      <w:r w:rsidRPr="00561AEF">
        <w:rPr>
          <w:rFonts w:ascii="Arial" w:hAnsi="Arial" w:cs="Arial"/>
          <w:i/>
          <w:iCs/>
          <w:color w:val="666666"/>
          <w:sz w:val="20"/>
          <w:szCs w:val="20"/>
        </w:rPr>
        <w:t xml:space="preserve"> </w:t>
      </w:r>
    </w:p>
    <w:p w14:paraId="61C874F3" w14:textId="4B6EFCD1" w:rsidR="001F5E8A" w:rsidRPr="00E334F0" w:rsidRDefault="001F5E8A" w:rsidP="00E91B68">
      <w:pPr>
        <w:jc w:val="both"/>
      </w:pPr>
    </w:p>
    <w:sectPr w:rsidR="001F5E8A" w:rsidRPr="00E334F0">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0C46AC7" w14:textId="77777777" w:rsidR="005859A9" w:rsidRDefault="005859A9" w:rsidP="00E53659">
      <w:r>
        <w:separator/>
      </w:r>
    </w:p>
  </w:endnote>
  <w:endnote w:type="continuationSeparator" w:id="0">
    <w:p w14:paraId="7E0A28C2" w14:textId="77777777" w:rsidR="005859A9" w:rsidRDefault="005859A9" w:rsidP="00E536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4D728C" w14:textId="77777777" w:rsidR="00E53659" w:rsidRDefault="00E53659" w:rsidP="00F406E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B9E331" w14:textId="77777777" w:rsidR="00E53659" w:rsidRDefault="00E53659" w:rsidP="00E5365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A637FE8" w14:textId="77777777" w:rsidR="00E53659" w:rsidRDefault="00E53659" w:rsidP="00F406E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54106">
      <w:rPr>
        <w:rStyle w:val="PageNumber"/>
        <w:noProof/>
      </w:rPr>
      <w:t>5</w:t>
    </w:r>
    <w:r>
      <w:rPr>
        <w:rStyle w:val="PageNumber"/>
      </w:rPr>
      <w:fldChar w:fldCharType="end"/>
    </w:r>
  </w:p>
  <w:p w14:paraId="35146495" w14:textId="77777777" w:rsidR="00E53659" w:rsidRDefault="00E53659" w:rsidP="00E5365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FDFA58" w14:textId="77777777" w:rsidR="005859A9" w:rsidRDefault="005859A9" w:rsidP="00E53659">
      <w:r>
        <w:separator/>
      </w:r>
    </w:p>
  </w:footnote>
  <w:footnote w:type="continuationSeparator" w:id="0">
    <w:p w14:paraId="482E6C49" w14:textId="77777777" w:rsidR="005859A9" w:rsidRDefault="005859A9" w:rsidP="00E5365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877840"/>
    <w:multiLevelType w:val="hybridMultilevel"/>
    <w:tmpl w:val="97F4180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5343D6B"/>
    <w:multiLevelType w:val="hybridMultilevel"/>
    <w:tmpl w:val="C27204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4326"/>
    <w:rsid w:val="000038DA"/>
    <w:rsid w:val="00012EA1"/>
    <w:rsid w:val="00014011"/>
    <w:rsid w:val="0002553D"/>
    <w:rsid w:val="0003348F"/>
    <w:rsid w:val="00085471"/>
    <w:rsid w:val="000A2582"/>
    <w:rsid w:val="000A41B7"/>
    <w:rsid w:val="000C0503"/>
    <w:rsid w:val="000C3E08"/>
    <w:rsid w:val="000D06E2"/>
    <w:rsid w:val="000D11AD"/>
    <w:rsid w:val="000D4326"/>
    <w:rsid w:val="000D76E1"/>
    <w:rsid w:val="000E2885"/>
    <w:rsid w:val="000F6641"/>
    <w:rsid w:val="00100FB5"/>
    <w:rsid w:val="001018A3"/>
    <w:rsid w:val="00106BF4"/>
    <w:rsid w:val="001151AB"/>
    <w:rsid w:val="00120C16"/>
    <w:rsid w:val="00121E50"/>
    <w:rsid w:val="00136BF4"/>
    <w:rsid w:val="001400E4"/>
    <w:rsid w:val="00141E9A"/>
    <w:rsid w:val="00150380"/>
    <w:rsid w:val="00154604"/>
    <w:rsid w:val="00164F9E"/>
    <w:rsid w:val="001653EA"/>
    <w:rsid w:val="00171120"/>
    <w:rsid w:val="001716DD"/>
    <w:rsid w:val="00172C6D"/>
    <w:rsid w:val="00175C35"/>
    <w:rsid w:val="001830D9"/>
    <w:rsid w:val="00184778"/>
    <w:rsid w:val="00187103"/>
    <w:rsid w:val="00196A14"/>
    <w:rsid w:val="001A41C5"/>
    <w:rsid w:val="001A7E23"/>
    <w:rsid w:val="001D5F64"/>
    <w:rsid w:val="001F22BB"/>
    <w:rsid w:val="001F5E8A"/>
    <w:rsid w:val="001F6767"/>
    <w:rsid w:val="00214A3B"/>
    <w:rsid w:val="0022777D"/>
    <w:rsid w:val="00260FA5"/>
    <w:rsid w:val="002641F2"/>
    <w:rsid w:val="0027038E"/>
    <w:rsid w:val="00274CBC"/>
    <w:rsid w:val="00276BAE"/>
    <w:rsid w:val="002832EA"/>
    <w:rsid w:val="00296702"/>
    <w:rsid w:val="002C0178"/>
    <w:rsid w:val="002E5BAD"/>
    <w:rsid w:val="003009CA"/>
    <w:rsid w:val="0030149D"/>
    <w:rsid w:val="00301C95"/>
    <w:rsid w:val="00313AD4"/>
    <w:rsid w:val="00315281"/>
    <w:rsid w:val="00316C5E"/>
    <w:rsid w:val="00332FE0"/>
    <w:rsid w:val="00342EF3"/>
    <w:rsid w:val="003520C4"/>
    <w:rsid w:val="00362A55"/>
    <w:rsid w:val="00367C1F"/>
    <w:rsid w:val="0037566B"/>
    <w:rsid w:val="0039081D"/>
    <w:rsid w:val="003B0068"/>
    <w:rsid w:val="00405C18"/>
    <w:rsid w:val="00427D65"/>
    <w:rsid w:val="00432D90"/>
    <w:rsid w:val="004353BE"/>
    <w:rsid w:val="00450262"/>
    <w:rsid w:val="004805A7"/>
    <w:rsid w:val="0048548A"/>
    <w:rsid w:val="004A3ECE"/>
    <w:rsid w:val="004C5333"/>
    <w:rsid w:val="004D5F91"/>
    <w:rsid w:val="004D784E"/>
    <w:rsid w:val="004D7FC3"/>
    <w:rsid w:val="004E67DF"/>
    <w:rsid w:val="004F3E0F"/>
    <w:rsid w:val="0050206D"/>
    <w:rsid w:val="0050528C"/>
    <w:rsid w:val="0051344F"/>
    <w:rsid w:val="00525CF2"/>
    <w:rsid w:val="0055782C"/>
    <w:rsid w:val="00561AEF"/>
    <w:rsid w:val="0056200F"/>
    <w:rsid w:val="005859A9"/>
    <w:rsid w:val="00587A64"/>
    <w:rsid w:val="005E2110"/>
    <w:rsid w:val="005E4F5B"/>
    <w:rsid w:val="00607642"/>
    <w:rsid w:val="0061515F"/>
    <w:rsid w:val="0063114A"/>
    <w:rsid w:val="00637123"/>
    <w:rsid w:val="00643D38"/>
    <w:rsid w:val="00654106"/>
    <w:rsid w:val="006635EA"/>
    <w:rsid w:val="006977F0"/>
    <w:rsid w:val="006A0884"/>
    <w:rsid w:val="006B0A38"/>
    <w:rsid w:val="006B6F4B"/>
    <w:rsid w:val="006B7AA7"/>
    <w:rsid w:val="006D2F3A"/>
    <w:rsid w:val="006E619E"/>
    <w:rsid w:val="006E6B35"/>
    <w:rsid w:val="00715B82"/>
    <w:rsid w:val="00726106"/>
    <w:rsid w:val="0073042A"/>
    <w:rsid w:val="00743E20"/>
    <w:rsid w:val="00751510"/>
    <w:rsid w:val="00764F14"/>
    <w:rsid w:val="0076568E"/>
    <w:rsid w:val="00767847"/>
    <w:rsid w:val="007700D5"/>
    <w:rsid w:val="007775B1"/>
    <w:rsid w:val="007C5039"/>
    <w:rsid w:val="007D41C8"/>
    <w:rsid w:val="007F0AA3"/>
    <w:rsid w:val="007F3836"/>
    <w:rsid w:val="007F61A3"/>
    <w:rsid w:val="00803152"/>
    <w:rsid w:val="00807322"/>
    <w:rsid w:val="00812E65"/>
    <w:rsid w:val="0082552F"/>
    <w:rsid w:val="00842AD2"/>
    <w:rsid w:val="00865577"/>
    <w:rsid w:val="0087087E"/>
    <w:rsid w:val="008865F2"/>
    <w:rsid w:val="008C24C8"/>
    <w:rsid w:val="008C55F8"/>
    <w:rsid w:val="008D1233"/>
    <w:rsid w:val="008E5A9D"/>
    <w:rsid w:val="009013CE"/>
    <w:rsid w:val="00907E41"/>
    <w:rsid w:val="00930DB1"/>
    <w:rsid w:val="009331AE"/>
    <w:rsid w:val="00946F17"/>
    <w:rsid w:val="0095201F"/>
    <w:rsid w:val="00970471"/>
    <w:rsid w:val="009A34DC"/>
    <w:rsid w:val="009C1BA6"/>
    <w:rsid w:val="009C33B6"/>
    <w:rsid w:val="009D02BA"/>
    <w:rsid w:val="009D2D95"/>
    <w:rsid w:val="009E66C6"/>
    <w:rsid w:val="009F3839"/>
    <w:rsid w:val="00A20C15"/>
    <w:rsid w:val="00A24713"/>
    <w:rsid w:val="00A27B3D"/>
    <w:rsid w:val="00A50D8C"/>
    <w:rsid w:val="00AA0D53"/>
    <w:rsid w:val="00AA49C6"/>
    <w:rsid w:val="00AB142E"/>
    <w:rsid w:val="00AB6061"/>
    <w:rsid w:val="00AD3F77"/>
    <w:rsid w:val="00B00054"/>
    <w:rsid w:val="00B01065"/>
    <w:rsid w:val="00B04A91"/>
    <w:rsid w:val="00B337C7"/>
    <w:rsid w:val="00B35594"/>
    <w:rsid w:val="00B44493"/>
    <w:rsid w:val="00B84196"/>
    <w:rsid w:val="00B850B2"/>
    <w:rsid w:val="00B87905"/>
    <w:rsid w:val="00B87907"/>
    <w:rsid w:val="00B90E74"/>
    <w:rsid w:val="00B94213"/>
    <w:rsid w:val="00B94E7F"/>
    <w:rsid w:val="00BA4E81"/>
    <w:rsid w:val="00BC0EF1"/>
    <w:rsid w:val="00BC1D3E"/>
    <w:rsid w:val="00BC558C"/>
    <w:rsid w:val="00BF0056"/>
    <w:rsid w:val="00C55C53"/>
    <w:rsid w:val="00C80848"/>
    <w:rsid w:val="00C832E7"/>
    <w:rsid w:val="00C95406"/>
    <w:rsid w:val="00C976F5"/>
    <w:rsid w:val="00CA5621"/>
    <w:rsid w:val="00CA6114"/>
    <w:rsid w:val="00CD4810"/>
    <w:rsid w:val="00CD770A"/>
    <w:rsid w:val="00CE2EC7"/>
    <w:rsid w:val="00CF4AF9"/>
    <w:rsid w:val="00D03D49"/>
    <w:rsid w:val="00D07C78"/>
    <w:rsid w:val="00D12989"/>
    <w:rsid w:val="00D15F9D"/>
    <w:rsid w:val="00D341BF"/>
    <w:rsid w:val="00D40043"/>
    <w:rsid w:val="00D43892"/>
    <w:rsid w:val="00D439BE"/>
    <w:rsid w:val="00D52FCC"/>
    <w:rsid w:val="00D6675F"/>
    <w:rsid w:val="00D667E5"/>
    <w:rsid w:val="00D72F2B"/>
    <w:rsid w:val="00DE36A4"/>
    <w:rsid w:val="00DE5682"/>
    <w:rsid w:val="00DE7710"/>
    <w:rsid w:val="00E11967"/>
    <w:rsid w:val="00E334F0"/>
    <w:rsid w:val="00E34208"/>
    <w:rsid w:val="00E34C3F"/>
    <w:rsid w:val="00E44DB5"/>
    <w:rsid w:val="00E4670E"/>
    <w:rsid w:val="00E53659"/>
    <w:rsid w:val="00E613A2"/>
    <w:rsid w:val="00E706A1"/>
    <w:rsid w:val="00E70B4D"/>
    <w:rsid w:val="00E70FBB"/>
    <w:rsid w:val="00E8600E"/>
    <w:rsid w:val="00E91B68"/>
    <w:rsid w:val="00E94EA2"/>
    <w:rsid w:val="00EB3449"/>
    <w:rsid w:val="00ED3952"/>
    <w:rsid w:val="00ED65D9"/>
    <w:rsid w:val="00EE3977"/>
    <w:rsid w:val="00EF200D"/>
    <w:rsid w:val="00F50F30"/>
    <w:rsid w:val="00F52719"/>
    <w:rsid w:val="00F84D81"/>
    <w:rsid w:val="00F91ADF"/>
    <w:rsid w:val="00FA600A"/>
    <w:rsid w:val="00FC241F"/>
    <w:rsid w:val="00FC2F56"/>
    <w:rsid w:val="00FC5038"/>
    <w:rsid w:val="00FC6504"/>
    <w:rsid w:val="00FD0E6A"/>
    <w:rsid w:val="00FD5D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E9505"/>
  <w15:chartTrackingRefBased/>
  <w15:docId w15:val="{2B373CF9-DBBE-B446-8DFB-C1A36BA9D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8">
    <w:name w:val="s8"/>
    <w:basedOn w:val="DefaultParagraphFont"/>
    <w:rsid w:val="00ED65D9"/>
  </w:style>
  <w:style w:type="character" w:customStyle="1" w:styleId="s15">
    <w:name w:val="s15"/>
    <w:basedOn w:val="DefaultParagraphFont"/>
    <w:rsid w:val="00ED65D9"/>
  </w:style>
  <w:style w:type="paragraph" w:styleId="NormalWeb">
    <w:name w:val="Normal (Web)"/>
    <w:basedOn w:val="Normal"/>
    <w:uiPriority w:val="99"/>
    <w:semiHidden/>
    <w:unhideWhenUsed/>
    <w:rsid w:val="00B94213"/>
    <w:pPr>
      <w:spacing w:before="100" w:beforeAutospacing="1" w:after="100" w:afterAutospacing="1"/>
    </w:pPr>
    <w:rPr>
      <w:rFonts w:ascii="Times New Roman" w:hAnsi="Times New Roman" w:cs="Times New Roman"/>
      <w:sz w:val="24"/>
      <w:szCs w:val="24"/>
    </w:rPr>
  </w:style>
  <w:style w:type="character" w:customStyle="1" w:styleId="selectable">
    <w:name w:val="selectable"/>
    <w:basedOn w:val="DefaultParagraphFont"/>
    <w:rsid w:val="00B94213"/>
  </w:style>
  <w:style w:type="character" w:customStyle="1" w:styleId="apple-converted-space">
    <w:name w:val="apple-converted-space"/>
    <w:basedOn w:val="DefaultParagraphFont"/>
    <w:rsid w:val="00B94213"/>
  </w:style>
  <w:style w:type="character" w:styleId="Hyperlink">
    <w:name w:val="Hyperlink"/>
    <w:basedOn w:val="DefaultParagraphFont"/>
    <w:uiPriority w:val="99"/>
    <w:unhideWhenUsed/>
    <w:rsid w:val="00B94213"/>
    <w:rPr>
      <w:color w:val="0563C1" w:themeColor="hyperlink"/>
      <w:u w:val="single"/>
    </w:rPr>
  </w:style>
  <w:style w:type="character" w:customStyle="1" w:styleId="UnresolvedMention">
    <w:name w:val="Unresolved Mention"/>
    <w:basedOn w:val="DefaultParagraphFont"/>
    <w:uiPriority w:val="99"/>
    <w:semiHidden/>
    <w:unhideWhenUsed/>
    <w:rsid w:val="00B94213"/>
    <w:rPr>
      <w:color w:val="605E5C"/>
      <w:shd w:val="clear" w:color="auto" w:fill="E1DFDD"/>
    </w:rPr>
  </w:style>
  <w:style w:type="paragraph" w:styleId="ListParagraph">
    <w:name w:val="List Paragraph"/>
    <w:basedOn w:val="Normal"/>
    <w:uiPriority w:val="34"/>
    <w:qFormat/>
    <w:rsid w:val="00561AEF"/>
    <w:pPr>
      <w:ind w:left="720"/>
      <w:contextualSpacing/>
    </w:pPr>
  </w:style>
  <w:style w:type="paragraph" w:styleId="Footer">
    <w:name w:val="footer"/>
    <w:basedOn w:val="Normal"/>
    <w:link w:val="FooterChar"/>
    <w:uiPriority w:val="99"/>
    <w:unhideWhenUsed/>
    <w:rsid w:val="00E53659"/>
    <w:pPr>
      <w:tabs>
        <w:tab w:val="center" w:pos="4513"/>
        <w:tab w:val="right" w:pos="9026"/>
      </w:tabs>
    </w:pPr>
  </w:style>
  <w:style w:type="character" w:customStyle="1" w:styleId="FooterChar">
    <w:name w:val="Footer Char"/>
    <w:basedOn w:val="DefaultParagraphFont"/>
    <w:link w:val="Footer"/>
    <w:uiPriority w:val="99"/>
    <w:rsid w:val="00E53659"/>
  </w:style>
  <w:style w:type="character" w:styleId="PageNumber">
    <w:name w:val="page number"/>
    <w:basedOn w:val="DefaultParagraphFont"/>
    <w:uiPriority w:val="99"/>
    <w:semiHidden/>
    <w:unhideWhenUsed/>
    <w:rsid w:val="00E53659"/>
  </w:style>
  <w:style w:type="paragraph" w:styleId="TOC1">
    <w:name w:val="toc 1"/>
    <w:basedOn w:val="Normal"/>
    <w:next w:val="Normal"/>
    <w:autoRedefine/>
    <w:uiPriority w:val="39"/>
    <w:unhideWhenUsed/>
    <w:rsid w:val="00E53659"/>
    <w:pPr>
      <w:spacing w:before="120"/>
    </w:pPr>
    <w:rPr>
      <w:b/>
      <w:bCs/>
    </w:rPr>
  </w:style>
  <w:style w:type="paragraph" w:styleId="TOC2">
    <w:name w:val="toc 2"/>
    <w:basedOn w:val="Normal"/>
    <w:next w:val="Normal"/>
    <w:autoRedefine/>
    <w:uiPriority w:val="39"/>
    <w:unhideWhenUsed/>
    <w:rsid w:val="00E53659"/>
    <w:pPr>
      <w:ind w:left="220"/>
    </w:pPr>
    <w:rPr>
      <w:i/>
      <w:iCs/>
    </w:rPr>
  </w:style>
  <w:style w:type="paragraph" w:styleId="TOC3">
    <w:name w:val="toc 3"/>
    <w:basedOn w:val="Normal"/>
    <w:next w:val="Normal"/>
    <w:autoRedefine/>
    <w:uiPriority w:val="39"/>
    <w:unhideWhenUsed/>
    <w:rsid w:val="00E53659"/>
    <w:pPr>
      <w:ind w:left="440"/>
    </w:pPr>
  </w:style>
  <w:style w:type="paragraph" w:styleId="TOC4">
    <w:name w:val="toc 4"/>
    <w:basedOn w:val="Normal"/>
    <w:next w:val="Normal"/>
    <w:autoRedefine/>
    <w:uiPriority w:val="39"/>
    <w:unhideWhenUsed/>
    <w:rsid w:val="00E53659"/>
    <w:pPr>
      <w:ind w:left="660"/>
    </w:pPr>
    <w:rPr>
      <w:sz w:val="20"/>
      <w:szCs w:val="20"/>
    </w:rPr>
  </w:style>
  <w:style w:type="paragraph" w:styleId="TOC5">
    <w:name w:val="toc 5"/>
    <w:basedOn w:val="Normal"/>
    <w:next w:val="Normal"/>
    <w:autoRedefine/>
    <w:uiPriority w:val="39"/>
    <w:unhideWhenUsed/>
    <w:rsid w:val="00E53659"/>
    <w:pPr>
      <w:ind w:left="880"/>
    </w:pPr>
    <w:rPr>
      <w:sz w:val="20"/>
      <w:szCs w:val="20"/>
    </w:rPr>
  </w:style>
  <w:style w:type="paragraph" w:styleId="TOC6">
    <w:name w:val="toc 6"/>
    <w:basedOn w:val="Normal"/>
    <w:next w:val="Normal"/>
    <w:autoRedefine/>
    <w:uiPriority w:val="39"/>
    <w:unhideWhenUsed/>
    <w:rsid w:val="00E53659"/>
    <w:pPr>
      <w:ind w:left="1100"/>
    </w:pPr>
    <w:rPr>
      <w:sz w:val="20"/>
      <w:szCs w:val="20"/>
    </w:rPr>
  </w:style>
  <w:style w:type="paragraph" w:styleId="TOC7">
    <w:name w:val="toc 7"/>
    <w:basedOn w:val="Normal"/>
    <w:next w:val="Normal"/>
    <w:autoRedefine/>
    <w:uiPriority w:val="39"/>
    <w:unhideWhenUsed/>
    <w:rsid w:val="00E53659"/>
    <w:pPr>
      <w:ind w:left="1320"/>
    </w:pPr>
    <w:rPr>
      <w:sz w:val="20"/>
      <w:szCs w:val="20"/>
    </w:rPr>
  </w:style>
  <w:style w:type="paragraph" w:styleId="TOC8">
    <w:name w:val="toc 8"/>
    <w:basedOn w:val="Normal"/>
    <w:next w:val="Normal"/>
    <w:autoRedefine/>
    <w:uiPriority w:val="39"/>
    <w:unhideWhenUsed/>
    <w:rsid w:val="00E53659"/>
    <w:pPr>
      <w:ind w:left="1540"/>
    </w:pPr>
    <w:rPr>
      <w:sz w:val="20"/>
      <w:szCs w:val="20"/>
    </w:rPr>
  </w:style>
  <w:style w:type="paragraph" w:styleId="TOC9">
    <w:name w:val="toc 9"/>
    <w:basedOn w:val="Normal"/>
    <w:next w:val="Normal"/>
    <w:autoRedefine/>
    <w:uiPriority w:val="39"/>
    <w:unhideWhenUsed/>
    <w:rsid w:val="00E53659"/>
    <w:pPr>
      <w:ind w:left="176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048945">
      <w:bodyDiv w:val="1"/>
      <w:marLeft w:val="0"/>
      <w:marRight w:val="0"/>
      <w:marTop w:val="0"/>
      <w:marBottom w:val="0"/>
      <w:divBdr>
        <w:top w:val="none" w:sz="0" w:space="0" w:color="auto"/>
        <w:left w:val="none" w:sz="0" w:space="0" w:color="auto"/>
        <w:bottom w:val="none" w:sz="0" w:space="0" w:color="auto"/>
        <w:right w:val="none" w:sz="0" w:space="0" w:color="auto"/>
      </w:divBdr>
    </w:div>
    <w:div w:id="149716426">
      <w:bodyDiv w:val="1"/>
      <w:marLeft w:val="0"/>
      <w:marRight w:val="0"/>
      <w:marTop w:val="0"/>
      <w:marBottom w:val="0"/>
      <w:divBdr>
        <w:top w:val="none" w:sz="0" w:space="0" w:color="auto"/>
        <w:left w:val="none" w:sz="0" w:space="0" w:color="auto"/>
        <w:bottom w:val="none" w:sz="0" w:space="0" w:color="auto"/>
        <w:right w:val="none" w:sz="0" w:space="0" w:color="auto"/>
      </w:divBdr>
    </w:div>
    <w:div w:id="198130353">
      <w:bodyDiv w:val="1"/>
      <w:marLeft w:val="0"/>
      <w:marRight w:val="0"/>
      <w:marTop w:val="0"/>
      <w:marBottom w:val="0"/>
      <w:divBdr>
        <w:top w:val="none" w:sz="0" w:space="0" w:color="auto"/>
        <w:left w:val="none" w:sz="0" w:space="0" w:color="auto"/>
        <w:bottom w:val="none" w:sz="0" w:space="0" w:color="auto"/>
        <w:right w:val="none" w:sz="0" w:space="0" w:color="auto"/>
      </w:divBdr>
      <w:divsChild>
        <w:div w:id="175971547">
          <w:marLeft w:val="0"/>
          <w:marRight w:val="0"/>
          <w:marTop w:val="0"/>
          <w:marBottom w:val="0"/>
          <w:divBdr>
            <w:top w:val="none" w:sz="0" w:space="0" w:color="auto"/>
            <w:left w:val="none" w:sz="0" w:space="0" w:color="auto"/>
            <w:bottom w:val="none" w:sz="0" w:space="0" w:color="auto"/>
            <w:right w:val="none" w:sz="0" w:space="0" w:color="auto"/>
          </w:divBdr>
          <w:divsChild>
            <w:div w:id="1988127378">
              <w:marLeft w:val="0"/>
              <w:marRight w:val="0"/>
              <w:marTop w:val="0"/>
              <w:marBottom w:val="0"/>
              <w:divBdr>
                <w:top w:val="none" w:sz="0" w:space="0" w:color="auto"/>
                <w:left w:val="none" w:sz="0" w:space="0" w:color="auto"/>
                <w:bottom w:val="none" w:sz="0" w:space="0" w:color="auto"/>
                <w:right w:val="none" w:sz="0" w:space="0" w:color="auto"/>
              </w:divBdr>
              <w:divsChild>
                <w:div w:id="79056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3077133">
      <w:bodyDiv w:val="1"/>
      <w:marLeft w:val="0"/>
      <w:marRight w:val="0"/>
      <w:marTop w:val="0"/>
      <w:marBottom w:val="0"/>
      <w:divBdr>
        <w:top w:val="none" w:sz="0" w:space="0" w:color="auto"/>
        <w:left w:val="none" w:sz="0" w:space="0" w:color="auto"/>
        <w:bottom w:val="none" w:sz="0" w:space="0" w:color="auto"/>
        <w:right w:val="none" w:sz="0" w:space="0" w:color="auto"/>
      </w:divBdr>
    </w:div>
    <w:div w:id="1998607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questionpro.com/Blog/what-is-research/" TargetMode="Externa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4AC4F43-AE52-7C42-8ECB-933C1E06D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Pages>
  <Words>1972</Words>
  <Characters>11243</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Ahmed</dc:creator>
  <cp:keywords/>
  <dc:description/>
  <cp:lastModifiedBy>Atef Chowdhury</cp:lastModifiedBy>
  <cp:revision>3</cp:revision>
  <dcterms:created xsi:type="dcterms:W3CDTF">2018-08-28T15:30:00Z</dcterms:created>
  <dcterms:modified xsi:type="dcterms:W3CDTF">2018-08-28T15:35:00Z</dcterms:modified>
</cp:coreProperties>
</file>