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376E" w:rsidRPr="009654A9" w:rsidRDefault="0026376E" w:rsidP="009654A9">
      <w:pPr>
        <w:pStyle w:val="Normal1"/>
        <w:spacing w:line="360" w:lineRule="auto"/>
        <w:jc w:val="both"/>
        <w:rPr>
          <w:rFonts w:ascii="Times New Roman" w:eastAsia="Times New Roman" w:hAnsi="Times New Roman" w:cs="Times New Roman"/>
          <w:b/>
          <w:color w:val="000000" w:themeColor="text1"/>
          <w:sz w:val="24"/>
          <w:szCs w:val="24"/>
          <w:highlight w:val="white"/>
        </w:rPr>
      </w:pPr>
    </w:p>
    <w:p w:rsidR="00A3199F" w:rsidRPr="009654A9" w:rsidRDefault="00A3199F" w:rsidP="009654A9">
      <w:pPr>
        <w:pStyle w:val="Normal1"/>
        <w:spacing w:line="360" w:lineRule="auto"/>
        <w:jc w:val="center"/>
        <w:rPr>
          <w:rFonts w:ascii="Times New Roman" w:eastAsia="Times New Roman" w:hAnsi="Times New Roman" w:cs="Times New Roman"/>
          <w:b/>
          <w:color w:val="000000" w:themeColor="text1"/>
          <w:sz w:val="32"/>
          <w:szCs w:val="32"/>
          <w:highlight w:val="white"/>
        </w:rPr>
      </w:pPr>
    </w:p>
    <w:p w:rsidR="00A3199F" w:rsidRPr="009654A9" w:rsidRDefault="00A3199F" w:rsidP="009654A9">
      <w:pPr>
        <w:pStyle w:val="Normal1"/>
        <w:spacing w:line="360" w:lineRule="auto"/>
        <w:jc w:val="center"/>
        <w:rPr>
          <w:rFonts w:ascii="Times New Roman" w:eastAsia="Times New Roman" w:hAnsi="Times New Roman" w:cs="Times New Roman"/>
          <w:b/>
          <w:color w:val="000000" w:themeColor="text1"/>
          <w:sz w:val="32"/>
          <w:szCs w:val="32"/>
          <w:highlight w:val="white"/>
        </w:rPr>
      </w:pPr>
    </w:p>
    <w:p w:rsidR="00A3199F" w:rsidRPr="009654A9" w:rsidRDefault="00A3199F" w:rsidP="00693368">
      <w:pPr>
        <w:pStyle w:val="Normal1"/>
        <w:spacing w:line="360" w:lineRule="auto"/>
        <w:rPr>
          <w:rFonts w:ascii="Times New Roman" w:eastAsia="Times New Roman" w:hAnsi="Times New Roman" w:cs="Times New Roman"/>
          <w:b/>
          <w:color w:val="000000" w:themeColor="text1"/>
          <w:sz w:val="32"/>
          <w:szCs w:val="32"/>
          <w:highlight w:val="white"/>
        </w:rPr>
      </w:pPr>
      <w:bookmarkStart w:id="0" w:name="_GoBack"/>
      <w:bookmarkEnd w:id="0"/>
    </w:p>
    <w:p w:rsidR="00A3199F" w:rsidRPr="009654A9" w:rsidRDefault="00693368" w:rsidP="00693368">
      <w:pPr>
        <w:pStyle w:val="Normal1"/>
        <w:spacing w:line="360" w:lineRule="auto"/>
        <w:jc w:val="center"/>
        <w:rPr>
          <w:rFonts w:ascii="Times New Roman" w:eastAsia="Times New Roman" w:hAnsi="Times New Roman" w:cs="Times New Roman"/>
          <w:b/>
          <w:color w:val="000000" w:themeColor="text1"/>
          <w:sz w:val="32"/>
          <w:szCs w:val="32"/>
          <w:highlight w:val="white"/>
        </w:rPr>
      </w:pPr>
      <w:r>
        <w:rPr>
          <w:rFonts w:ascii="Times New Roman" w:eastAsia="Times New Roman" w:hAnsi="Times New Roman" w:cs="Times New Roman"/>
          <w:b/>
          <w:color w:val="000000" w:themeColor="text1"/>
          <w:sz w:val="32"/>
          <w:szCs w:val="32"/>
          <w:highlight w:val="white"/>
        </w:rPr>
        <w:t>UWTSD LONDON</w:t>
      </w:r>
    </w:p>
    <w:p w:rsidR="00A3199F" w:rsidRPr="009654A9" w:rsidRDefault="00A3199F" w:rsidP="00693368">
      <w:pPr>
        <w:pStyle w:val="Normal1"/>
        <w:spacing w:line="360" w:lineRule="auto"/>
        <w:jc w:val="center"/>
        <w:rPr>
          <w:rFonts w:ascii="Times New Roman" w:eastAsia="Times New Roman" w:hAnsi="Times New Roman" w:cs="Times New Roman"/>
          <w:b/>
          <w:color w:val="000000" w:themeColor="text1"/>
          <w:sz w:val="32"/>
          <w:szCs w:val="32"/>
          <w:highlight w:val="white"/>
        </w:rPr>
      </w:pPr>
    </w:p>
    <w:p w:rsidR="0026376E" w:rsidRDefault="00693368" w:rsidP="00693368">
      <w:pPr>
        <w:pStyle w:val="Normal1"/>
        <w:spacing w:line="360" w:lineRule="auto"/>
        <w:jc w:val="center"/>
        <w:rPr>
          <w:rFonts w:ascii="Times New Roman" w:eastAsia="Times New Roman" w:hAnsi="Times New Roman" w:cs="Times New Roman"/>
          <w:b/>
          <w:color w:val="000000" w:themeColor="text1"/>
          <w:sz w:val="32"/>
          <w:szCs w:val="32"/>
          <w:highlight w:val="white"/>
        </w:rPr>
      </w:pPr>
      <w:r>
        <w:rPr>
          <w:rFonts w:ascii="Times New Roman" w:eastAsia="Times New Roman" w:hAnsi="Times New Roman" w:cs="Times New Roman"/>
          <w:b/>
          <w:color w:val="000000" w:themeColor="text1"/>
          <w:sz w:val="32"/>
          <w:szCs w:val="32"/>
          <w:highlight w:val="white"/>
        </w:rPr>
        <w:t>MODULE :</w:t>
      </w:r>
      <w:r w:rsidR="005D5637" w:rsidRPr="009654A9">
        <w:rPr>
          <w:rFonts w:ascii="Times New Roman" w:eastAsia="Times New Roman" w:hAnsi="Times New Roman" w:cs="Times New Roman"/>
          <w:b/>
          <w:color w:val="000000" w:themeColor="text1"/>
          <w:sz w:val="32"/>
          <w:szCs w:val="32"/>
          <w:highlight w:val="white"/>
        </w:rPr>
        <w:t>ACADEMIC AND EMPLOYABILITY SKILLS</w:t>
      </w:r>
      <w:r>
        <w:rPr>
          <w:rFonts w:ascii="Times New Roman" w:eastAsia="Times New Roman" w:hAnsi="Times New Roman" w:cs="Times New Roman"/>
          <w:b/>
          <w:color w:val="000000" w:themeColor="text1"/>
          <w:sz w:val="32"/>
          <w:szCs w:val="32"/>
          <w:highlight w:val="white"/>
        </w:rPr>
        <w:t xml:space="preserve"> A2</w:t>
      </w:r>
    </w:p>
    <w:p w:rsidR="00693368" w:rsidRPr="00693368" w:rsidRDefault="00693368" w:rsidP="00693368">
      <w:pPr>
        <w:jc w:val="center"/>
        <w:rPr>
          <w:rFonts w:eastAsia="Times New Roman" w:cs="Times New Roman"/>
          <w:bCs/>
          <w:sz w:val="28"/>
          <w:szCs w:val="28"/>
          <w:lang w:val="en-GB" w:eastAsia="en-GB"/>
        </w:rPr>
      </w:pPr>
      <w:r w:rsidRPr="00693368">
        <w:rPr>
          <w:rFonts w:eastAsia="Times New Roman" w:cs="Times New Roman"/>
          <w:bCs/>
          <w:color w:val="000000" w:themeColor="text1"/>
          <w:sz w:val="28"/>
          <w:szCs w:val="28"/>
          <w:highlight w:val="white"/>
        </w:rPr>
        <w:t>NAME;</w:t>
      </w:r>
      <w:r w:rsidRPr="00693368">
        <w:rPr>
          <w:rFonts w:ascii="Helvetica" w:hAnsi="Helvetica"/>
          <w:bCs/>
          <w:color w:val="202124"/>
          <w:sz w:val="28"/>
          <w:szCs w:val="28"/>
          <w:shd w:val="clear" w:color="auto" w:fill="FFFFFF"/>
        </w:rPr>
        <w:t xml:space="preserve"> </w:t>
      </w:r>
      <w:r w:rsidRPr="00693368">
        <w:rPr>
          <w:rFonts w:ascii="Helvetica" w:eastAsia="Times New Roman" w:hAnsi="Helvetica" w:cs="Times New Roman"/>
          <w:bCs/>
          <w:color w:val="202124"/>
          <w:sz w:val="28"/>
          <w:szCs w:val="28"/>
          <w:shd w:val="clear" w:color="auto" w:fill="FFFFFF"/>
          <w:lang w:val="en-GB" w:eastAsia="en-GB"/>
        </w:rPr>
        <w:t xml:space="preserve">Gabriel </w:t>
      </w:r>
      <w:proofErr w:type="spellStart"/>
      <w:r w:rsidRPr="00693368">
        <w:rPr>
          <w:rFonts w:ascii="Helvetica" w:eastAsia="Times New Roman" w:hAnsi="Helvetica" w:cs="Times New Roman"/>
          <w:bCs/>
          <w:color w:val="202124"/>
          <w:sz w:val="28"/>
          <w:szCs w:val="28"/>
          <w:shd w:val="clear" w:color="auto" w:fill="FFFFFF"/>
          <w:lang w:val="en-GB" w:eastAsia="en-GB"/>
        </w:rPr>
        <w:t>Alexandru</w:t>
      </w:r>
      <w:proofErr w:type="spellEnd"/>
      <w:r w:rsidRPr="00693368">
        <w:rPr>
          <w:rFonts w:ascii="Helvetica" w:eastAsia="Times New Roman" w:hAnsi="Helvetica" w:cs="Times New Roman"/>
          <w:bCs/>
          <w:color w:val="202124"/>
          <w:sz w:val="28"/>
          <w:szCs w:val="28"/>
          <w:shd w:val="clear" w:color="auto" w:fill="FFFFFF"/>
          <w:lang w:val="en-GB" w:eastAsia="en-GB"/>
        </w:rPr>
        <w:t xml:space="preserve"> </w:t>
      </w:r>
      <w:proofErr w:type="spellStart"/>
      <w:r w:rsidRPr="00693368">
        <w:rPr>
          <w:rFonts w:ascii="Helvetica" w:eastAsia="Times New Roman" w:hAnsi="Helvetica" w:cs="Times New Roman"/>
          <w:bCs/>
          <w:color w:val="202124"/>
          <w:sz w:val="28"/>
          <w:szCs w:val="28"/>
          <w:shd w:val="clear" w:color="auto" w:fill="FFFFFF"/>
          <w:lang w:val="en-GB" w:eastAsia="en-GB"/>
        </w:rPr>
        <w:t>Burca</w:t>
      </w:r>
      <w:proofErr w:type="spellEnd"/>
    </w:p>
    <w:p w:rsidR="00693368" w:rsidRPr="00693368" w:rsidRDefault="00693368" w:rsidP="00693368">
      <w:pPr>
        <w:shd w:val="clear" w:color="auto" w:fill="FFFFFF"/>
        <w:jc w:val="center"/>
        <w:rPr>
          <w:rFonts w:ascii="Arial" w:eastAsia="Times New Roman" w:hAnsi="Arial"/>
          <w:bCs/>
          <w:color w:val="222222"/>
          <w:sz w:val="28"/>
          <w:szCs w:val="28"/>
          <w:lang w:val="en-GB" w:eastAsia="en-GB"/>
        </w:rPr>
      </w:pPr>
      <w:r w:rsidRPr="00693368">
        <w:rPr>
          <w:rFonts w:eastAsia="Times New Roman" w:cs="Times New Roman"/>
          <w:bCs/>
          <w:color w:val="000000" w:themeColor="text1"/>
          <w:sz w:val="28"/>
          <w:szCs w:val="28"/>
          <w:highlight w:val="white"/>
        </w:rPr>
        <w:t>ID;</w:t>
      </w:r>
      <w:r w:rsidRPr="00693368">
        <w:rPr>
          <w:rFonts w:ascii="Arial" w:hAnsi="Arial"/>
          <w:bCs/>
          <w:color w:val="222222"/>
          <w:sz w:val="28"/>
          <w:szCs w:val="28"/>
        </w:rPr>
        <w:t xml:space="preserve"> </w:t>
      </w:r>
      <w:r w:rsidRPr="00693368">
        <w:rPr>
          <w:rFonts w:ascii="Arial" w:eastAsia="Times New Roman" w:hAnsi="Arial"/>
          <w:bCs/>
          <w:color w:val="222222"/>
          <w:sz w:val="28"/>
          <w:szCs w:val="28"/>
          <w:lang w:val="en-GB" w:eastAsia="en-GB"/>
        </w:rPr>
        <w:t>1812781</w:t>
      </w:r>
    </w:p>
    <w:p w:rsidR="00693368" w:rsidRPr="00693368" w:rsidRDefault="00693368" w:rsidP="00693368">
      <w:pPr>
        <w:jc w:val="left"/>
        <w:rPr>
          <w:rFonts w:eastAsia="Times New Roman" w:cs="Times New Roman"/>
          <w:b w:val="0"/>
          <w:szCs w:val="24"/>
          <w:lang w:val="en-GB" w:eastAsia="en-GB"/>
        </w:rPr>
      </w:pPr>
    </w:p>
    <w:p w:rsidR="00693368" w:rsidRPr="00693368" w:rsidRDefault="00693368" w:rsidP="00693368">
      <w:pPr>
        <w:pStyle w:val="Normal1"/>
        <w:spacing w:line="360" w:lineRule="auto"/>
        <w:jc w:val="center"/>
        <w:rPr>
          <w:rFonts w:ascii="Times New Roman" w:eastAsia="Times New Roman" w:hAnsi="Times New Roman" w:cs="Times New Roman"/>
          <w:b/>
          <w:color w:val="000000" w:themeColor="text1"/>
          <w:sz w:val="32"/>
          <w:szCs w:val="32"/>
          <w:highlight w:val="white"/>
        </w:rPr>
      </w:pPr>
    </w:p>
    <w:p w:rsidR="00A3199F" w:rsidRPr="009654A9" w:rsidRDefault="00A3199F" w:rsidP="009654A9">
      <w:pPr>
        <w:rPr>
          <w:rFonts w:eastAsia="Times New Roman" w:cs="Times New Roman"/>
          <w:color w:val="000000" w:themeColor="text1"/>
          <w:szCs w:val="24"/>
          <w:highlight w:val="white"/>
        </w:rPr>
      </w:pPr>
      <w:r w:rsidRPr="009654A9">
        <w:rPr>
          <w:rFonts w:eastAsia="Times New Roman" w:cs="Times New Roman"/>
          <w:color w:val="000000" w:themeColor="text1"/>
          <w:szCs w:val="24"/>
          <w:highlight w:val="white"/>
        </w:rPr>
        <w:br w:type="page"/>
      </w:r>
    </w:p>
    <w:p w:rsidR="0026376E" w:rsidRPr="009654A9" w:rsidRDefault="005D5637" w:rsidP="00E305C8">
      <w:pPr>
        <w:pStyle w:val="Normal1"/>
        <w:spacing w:line="360" w:lineRule="auto"/>
        <w:jc w:val="both"/>
        <w:rPr>
          <w:rFonts w:ascii="Times New Roman" w:eastAsia="Times New Roman" w:hAnsi="Times New Roman" w:cs="Times New Roman"/>
          <w:b/>
          <w:color w:val="000000" w:themeColor="text1"/>
          <w:sz w:val="24"/>
          <w:szCs w:val="24"/>
          <w:highlight w:val="white"/>
        </w:rPr>
      </w:pPr>
      <w:r w:rsidRPr="009654A9">
        <w:rPr>
          <w:rFonts w:ascii="Times New Roman" w:eastAsia="Times New Roman" w:hAnsi="Times New Roman" w:cs="Times New Roman"/>
          <w:color w:val="000000" w:themeColor="text1"/>
          <w:sz w:val="24"/>
          <w:szCs w:val="24"/>
          <w:highlight w:val="white"/>
        </w:rPr>
        <w:lastRenderedPageBreak/>
        <w:t>Academic knowledge is an important part of being successful in higher education as it would help me to gain academic skills. The module has helped me to identify my own strengths and weaknesses in terms of learning new things that would help me in my future. The module has helped me gain a better understanding of writing academic papers, methods of conducting research and techniques that can be used for using references in my paper. Moreover, I have also learned to take responsibility for my own actions and things that I learn in class.</w:t>
      </w:r>
    </w:p>
    <w:p w:rsidR="0026376E" w:rsidRPr="009654A9" w:rsidRDefault="005D5637" w:rsidP="00E305C8">
      <w:pPr>
        <w:pStyle w:val="Normal1"/>
        <w:spacing w:line="360" w:lineRule="auto"/>
        <w:jc w:val="both"/>
        <w:rPr>
          <w:rFonts w:ascii="Times New Roman" w:eastAsia="Times New Roman" w:hAnsi="Times New Roman" w:cs="Times New Roman"/>
          <w:b/>
          <w:color w:val="000000" w:themeColor="text1"/>
          <w:sz w:val="24"/>
          <w:szCs w:val="24"/>
          <w:highlight w:val="white"/>
        </w:rPr>
      </w:pPr>
      <w:r w:rsidRPr="009654A9">
        <w:rPr>
          <w:rFonts w:ascii="Times New Roman" w:eastAsia="Times New Roman" w:hAnsi="Times New Roman" w:cs="Times New Roman"/>
          <w:color w:val="000000" w:themeColor="text1"/>
          <w:sz w:val="24"/>
          <w:szCs w:val="24"/>
          <w:highlight w:val="white"/>
        </w:rPr>
        <w:t xml:space="preserve">According to </w:t>
      </w:r>
      <w:r w:rsidRPr="009654A9">
        <w:rPr>
          <w:rFonts w:ascii="Times New Roman" w:eastAsia="Times New Roman" w:hAnsi="Times New Roman" w:cs="Times New Roman"/>
          <w:color w:val="000000" w:themeColor="text1"/>
          <w:sz w:val="24"/>
          <w:szCs w:val="24"/>
        </w:rPr>
        <w:t xml:space="preserve">Babcock and </w:t>
      </w:r>
      <w:proofErr w:type="spellStart"/>
      <w:r w:rsidRPr="009654A9">
        <w:rPr>
          <w:rFonts w:ascii="Times New Roman" w:eastAsia="Times New Roman" w:hAnsi="Times New Roman" w:cs="Times New Roman"/>
          <w:color w:val="000000" w:themeColor="text1"/>
          <w:sz w:val="24"/>
          <w:szCs w:val="24"/>
        </w:rPr>
        <w:t>Thonus</w:t>
      </w:r>
      <w:proofErr w:type="spellEnd"/>
      <w:r w:rsidRPr="009654A9">
        <w:rPr>
          <w:rFonts w:ascii="Times New Roman" w:eastAsia="Times New Roman" w:hAnsi="Times New Roman" w:cs="Times New Roman"/>
          <w:color w:val="000000" w:themeColor="text1"/>
          <w:sz w:val="24"/>
          <w:szCs w:val="24"/>
        </w:rPr>
        <w:t xml:space="preserve"> (2018)</w:t>
      </w:r>
      <w:r w:rsidRPr="009654A9">
        <w:rPr>
          <w:rFonts w:ascii="Times New Roman" w:eastAsia="Times New Roman" w:hAnsi="Times New Roman" w:cs="Times New Roman"/>
          <w:color w:val="000000" w:themeColor="text1"/>
          <w:sz w:val="24"/>
          <w:szCs w:val="24"/>
          <w:highlight w:val="white"/>
        </w:rPr>
        <w:t>, academic writing is a style of writing that is used by researchers to present a well-structured paper which is supported by evidence. From this module, I have learned that there are different types of academic writing such as descriptive, critical, analytical and persuasive writing. I have gained the knowledge that writing in academic style requires proper research using research methods and the use of reliable sources of evidence which is displayed by using references. Moreover, I have understood that academic writing requires a proper structure that has to be followed and the use of clear language to express my ideas.</w:t>
      </w:r>
    </w:p>
    <w:p w:rsidR="0026376E" w:rsidRPr="009654A9" w:rsidRDefault="005D5637" w:rsidP="00E305C8">
      <w:pPr>
        <w:pStyle w:val="Normal1"/>
        <w:spacing w:line="360" w:lineRule="auto"/>
        <w:jc w:val="both"/>
        <w:rPr>
          <w:rFonts w:ascii="Times New Roman" w:eastAsia="Times New Roman" w:hAnsi="Times New Roman" w:cs="Times New Roman"/>
          <w:b/>
          <w:color w:val="000000" w:themeColor="text1"/>
          <w:sz w:val="24"/>
          <w:szCs w:val="24"/>
          <w:highlight w:val="white"/>
        </w:rPr>
      </w:pPr>
      <w:r w:rsidRPr="009654A9">
        <w:rPr>
          <w:rFonts w:ascii="Times New Roman" w:eastAsia="Times New Roman" w:hAnsi="Times New Roman" w:cs="Times New Roman"/>
          <w:color w:val="000000" w:themeColor="text1"/>
          <w:sz w:val="24"/>
          <w:szCs w:val="24"/>
          <w:highlight w:val="white"/>
        </w:rPr>
        <w:t xml:space="preserve">It has been brought to my knowledge that there are many methods of research which I was previously unaware of. As per the viewpoint of </w:t>
      </w:r>
      <w:r w:rsidRPr="009654A9">
        <w:rPr>
          <w:rFonts w:ascii="Times New Roman" w:eastAsia="Times New Roman" w:hAnsi="Times New Roman" w:cs="Times New Roman"/>
          <w:color w:val="000000" w:themeColor="text1"/>
          <w:sz w:val="24"/>
          <w:szCs w:val="24"/>
        </w:rPr>
        <w:t>Bryman (2016),</w:t>
      </w:r>
      <w:r w:rsidRPr="009654A9">
        <w:rPr>
          <w:rFonts w:ascii="Times New Roman" w:eastAsia="Times New Roman" w:hAnsi="Times New Roman" w:cs="Times New Roman"/>
          <w:color w:val="000000" w:themeColor="text1"/>
          <w:sz w:val="24"/>
          <w:szCs w:val="24"/>
          <w:highlight w:val="white"/>
        </w:rPr>
        <w:t xml:space="preserve"> the different types of research methods used are surveys, questionnaires, case studies, observation and interview. At the beginning of the module, I was confused and was facing difficulty in understanding the research methods. I was especially confused with surveys and questionnaires as they seemed very similar. However, after a few classes, I slowly began to understand the difference between these two methods. I understood that a questionnaire is primarily a qualitative method of collecting data for a study and is made up of open-ended questions </w:t>
      </w:r>
      <w:r w:rsidR="00A3199F" w:rsidRPr="009654A9">
        <w:rPr>
          <w:rFonts w:ascii="Times New Roman" w:eastAsia="Times New Roman" w:hAnsi="Times New Roman" w:cs="Times New Roman"/>
          <w:color w:val="000000" w:themeColor="text1"/>
          <w:sz w:val="24"/>
          <w:szCs w:val="24"/>
          <w:highlight w:val="white"/>
        </w:rPr>
        <w:t>whereas;</w:t>
      </w:r>
      <w:r w:rsidRPr="009654A9">
        <w:rPr>
          <w:rFonts w:ascii="Times New Roman" w:eastAsia="Times New Roman" w:hAnsi="Times New Roman" w:cs="Times New Roman"/>
          <w:color w:val="000000" w:themeColor="text1"/>
          <w:sz w:val="24"/>
          <w:szCs w:val="24"/>
          <w:highlight w:val="white"/>
        </w:rPr>
        <w:t xml:space="preserve"> a survey is a quantitative method of collecting information and consists of close-ended questions. According to </w:t>
      </w:r>
      <w:r w:rsidRPr="009654A9">
        <w:rPr>
          <w:rFonts w:ascii="Times New Roman" w:eastAsia="Times New Roman" w:hAnsi="Times New Roman" w:cs="Times New Roman"/>
          <w:color w:val="000000" w:themeColor="text1"/>
          <w:sz w:val="24"/>
          <w:szCs w:val="24"/>
        </w:rPr>
        <w:t xml:space="preserve">Berger (2018), surveys can be conducted over phone calls, emails as well as face to face. From this module, I have learned the significance of questionnaires is that helps in collecting information from a large group of people. I particularly prefer using questionnaires and interview methods for conducting my study as they are easy to create and conduct. </w:t>
      </w:r>
    </w:p>
    <w:p w:rsidR="0026376E" w:rsidRPr="009654A9" w:rsidRDefault="005D5637" w:rsidP="00E305C8">
      <w:pPr>
        <w:pStyle w:val="Normal1"/>
        <w:spacing w:line="360" w:lineRule="auto"/>
        <w:jc w:val="both"/>
        <w:rPr>
          <w:rFonts w:ascii="Times New Roman" w:eastAsia="Times New Roman" w:hAnsi="Times New Roman" w:cs="Times New Roman"/>
          <w:b/>
          <w:color w:val="000000" w:themeColor="text1"/>
          <w:sz w:val="24"/>
          <w:szCs w:val="24"/>
          <w:highlight w:val="white"/>
        </w:rPr>
      </w:pPr>
      <w:r w:rsidRPr="009654A9">
        <w:rPr>
          <w:rFonts w:ascii="Times New Roman" w:eastAsia="Times New Roman" w:hAnsi="Times New Roman" w:cs="Times New Roman"/>
          <w:color w:val="000000" w:themeColor="text1"/>
          <w:sz w:val="24"/>
          <w:szCs w:val="24"/>
          <w:highlight w:val="white"/>
        </w:rPr>
        <w:t xml:space="preserve">Through this module, I have gained knowledge about the different techniques used while referencing. I have gained knowledge that referencing is an essential part of academic writing and is required for presenting the ideas of credible researchers who have conducted studies on the same or similar topics as me. As per the views </w:t>
      </w:r>
      <w:r w:rsidR="00A3199F" w:rsidRPr="009654A9">
        <w:rPr>
          <w:rFonts w:ascii="Times New Roman" w:eastAsia="Times New Roman" w:hAnsi="Times New Roman" w:cs="Times New Roman"/>
          <w:color w:val="000000" w:themeColor="text1"/>
          <w:sz w:val="24"/>
          <w:szCs w:val="24"/>
          <w:highlight w:val="white"/>
        </w:rPr>
        <w:t xml:space="preserve">of </w:t>
      </w:r>
      <w:proofErr w:type="spellStart"/>
      <w:r w:rsidR="00A3199F" w:rsidRPr="009654A9">
        <w:rPr>
          <w:rFonts w:ascii="Times New Roman" w:eastAsia="Times New Roman" w:hAnsi="Times New Roman" w:cs="Times New Roman"/>
          <w:color w:val="000000" w:themeColor="text1"/>
          <w:sz w:val="24"/>
          <w:szCs w:val="24"/>
          <w:highlight w:val="white"/>
        </w:rPr>
        <w:t>Greetham</w:t>
      </w:r>
      <w:proofErr w:type="spellEnd"/>
      <w:r w:rsidRPr="009654A9">
        <w:rPr>
          <w:rFonts w:ascii="Times New Roman" w:eastAsia="Times New Roman" w:hAnsi="Times New Roman" w:cs="Times New Roman"/>
          <w:color w:val="000000" w:themeColor="text1"/>
          <w:sz w:val="24"/>
          <w:szCs w:val="24"/>
        </w:rPr>
        <w:t xml:space="preserve"> (2013)</w:t>
      </w:r>
      <w:r w:rsidRPr="009654A9">
        <w:rPr>
          <w:rFonts w:ascii="Times New Roman" w:eastAsia="Times New Roman" w:hAnsi="Times New Roman" w:cs="Times New Roman"/>
          <w:color w:val="000000" w:themeColor="text1"/>
          <w:sz w:val="24"/>
          <w:szCs w:val="24"/>
          <w:highlight w:val="white"/>
        </w:rPr>
        <w:t xml:space="preserve">, referencing styles are </w:t>
      </w:r>
      <w:r w:rsidR="00A3199F" w:rsidRPr="009654A9">
        <w:rPr>
          <w:rFonts w:ascii="Times New Roman" w:eastAsia="Times New Roman" w:hAnsi="Times New Roman" w:cs="Times New Roman"/>
          <w:color w:val="000000" w:themeColor="text1"/>
          <w:sz w:val="24"/>
          <w:szCs w:val="24"/>
          <w:highlight w:val="white"/>
        </w:rPr>
        <w:t>formal formats which have</w:t>
      </w:r>
      <w:r w:rsidRPr="009654A9">
        <w:rPr>
          <w:rFonts w:ascii="Times New Roman" w:eastAsia="Times New Roman" w:hAnsi="Times New Roman" w:cs="Times New Roman"/>
          <w:color w:val="000000" w:themeColor="text1"/>
          <w:sz w:val="24"/>
          <w:szCs w:val="24"/>
          <w:highlight w:val="white"/>
        </w:rPr>
        <w:t xml:space="preserve"> its own set of rules that are required to be followed while formatting the references as well as citations in an academic piece of writing. I have </w:t>
      </w:r>
      <w:r w:rsidRPr="009654A9">
        <w:rPr>
          <w:rFonts w:ascii="Times New Roman" w:eastAsia="Times New Roman" w:hAnsi="Times New Roman" w:cs="Times New Roman"/>
          <w:color w:val="000000" w:themeColor="text1"/>
          <w:sz w:val="24"/>
          <w:szCs w:val="24"/>
          <w:highlight w:val="white"/>
        </w:rPr>
        <w:lastRenderedPageBreak/>
        <w:t xml:space="preserve">recognised that using references would help me to give proper credit to the authors whose work I have read and used for my own study. Moreover, referencing would help me to create a study that compares the findings of other authors with mine as well as to those authors who support my own ideas.  According to </w:t>
      </w:r>
      <w:proofErr w:type="spellStart"/>
      <w:r w:rsidRPr="009654A9">
        <w:rPr>
          <w:rFonts w:ascii="Times New Roman" w:eastAsia="Times New Roman" w:hAnsi="Times New Roman" w:cs="Times New Roman"/>
          <w:color w:val="000000" w:themeColor="text1"/>
          <w:sz w:val="24"/>
          <w:szCs w:val="24"/>
        </w:rPr>
        <w:t>Mackevic</w:t>
      </w:r>
      <w:proofErr w:type="spellEnd"/>
      <w:r w:rsidRPr="009654A9">
        <w:rPr>
          <w:rFonts w:ascii="Times New Roman" w:eastAsia="Times New Roman" w:hAnsi="Times New Roman" w:cs="Times New Roman"/>
          <w:color w:val="000000" w:themeColor="text1"/>
          <w:sz w:val="24"/>
          <w:szCs w:val="24"/>
        </w:rPr>
        <w:t xml:space="preserve"> (2014), the styles of referencing used for citing sources are Harvard, APA, Oxford, Chicago and MLA among many others. I feel that the Harvard style of referencing has the easiest format and I have learned to use it appropriately as we mostly use this style for our papers in class. </w:t>
      </w:r>
    </w:p>
    <w:p w:rsidR="0026376E" w:rsidRPr="009654A9" w:rsidRDefault="005D5637" w:rsidP="00E305C8">
      <w:pPr>
        <w:pStyle w:val="Normal1"/>
        <w:spacing w:line="360" w:lineRule="auto"/>
        <w:jc w:val="both"/>
        <w:rPr>
          <w:rFonts w:ascii="Times New Roman" w:eastAsia="Times New Roman" w:hAnsi="Times New Roman" w:cs="Times New Roman"/>
          <w:color w:val="000000" w:themeColor="text1"/>
          <w:sz w:val="24"/>
          <w:szCs w:val="24"/>
          <w:highlight w:val="white"/>
        </w:rPr>
      </w:pPr>
      <w:r w:rsidRPr="009654A9">
        <w:rPr>
          <w:rFonts w:ascii="Times New Roman" w:eastAsia="Times New Roman" w:hAnsi="Times New Roman" w:cs="Times New Roman"/>
          <w:color w:val="000000" w:themeColor="text1"/>
          <w:sz w:val="24"/>
          <w:szCs w:val="24"/>
          <w:highlight w:val="white"/>
        </w:rPr>
        <w:t xml:space="preserve">I faced many problems due to my lack of knowledge and understanding of the proper way of writing academic papers and about the different references techniques. I felt frustrated due to this which affected my self-learning and made it even more difficult for me to properly identify the areas where I was confused. Moreover, as my report was sent to the academic review committee, I became scared that my study did not meet the standards of the class. This further increased my fear of failing in class and not being able to gain proper knowledge. </w:t>
      </w:r>
    </w:p>
    <w:p w:rsidR="0026376E" w:rsidRPr="009654A9" w:rsidRDefault="005D5637" w:rsidP="00E305C8">
      <w:pPr>
        <w:pStyle w:val="Normal1"/>
        <w:spacing w:line="360" w:lineRule="auto"/>
        <w:jc w:val="both"/>
        <w:rPr>
          <w:rFonts w:ascii="Times New Roman" w:eastAsia="Times New Roman" w:hAnsi="Times New Roman" w:cs="Times New Roman"/>
          <w:b/>
          <w:color w:val="000000" w:themeColor="text1"/>
          <w:sz w:val="24"/>
          <w:szCs w:val="24"/>
          <w:highlight w:val="white"/>
        </w:rPr>
      </w:pPr>
      <w:r w:rsidRPr="009654A9">
        <w:rPr>
          <w:rFonts w:ascii="Times New Roman" w:eastAsia="Times New Roman" w:hAnsi="Times New Roman" w:cs="Times New Roman"/>
          <w:color w:val="000000" w:themeColor="text1"/>
          <w:sz w:val="24"/>
          <w:szCs w:val="24"/>
          <w:highlight w:val="white"/>
        </w:rPr>
        <w:t xml:space="preserve">My tension grew as the time provided to us by the lecturer to conduct the study was very less. Due to lack of time, I felt pressured to create a report with whatever I understood which did not meet the requirements of the study. I faced increasing difficulty with selecting the proper research methods for creating my study and this took more time than I had previously thought.  I was assigned the topic to conduct a study on the range of employability skills that are gained by students and analyse my findings in a report format. I was very confused about the proper way of conducting my study and did not know where to start. My lack of ability to communicate and present my ideas in a proper manner negatively impacted my study and prevented me from conducting an elaborate and credible study. </w:t>
      </w:r>
    </w:p>
    <w:p w:rsidR="00A3199F" w:rsidRPr="009654A9" w:rsidRDefault="005D5637" w:rsidP="00E305C8">
      <w:pPr>
        <w:pStyle w:val="Normal1"/>
        <w:spacing w:line="360" w:lineRule="auto"/>
        <w:jc w:val="both"/>
        <w:rPr>
          <w:rFonts w:ascii="Times New Roman" w:eastAsia="Times New Roman" w:hAnsi="Times New Roman" w:cs="Times New Roman"/>
          <w:color w:val="000000" w:themeColor="text1"/>
          <w:sz w:val="24"/>
          <w:szCs w:val="24"/>
          <w:highlight w:val="white"/>
        </w:rPr>
      </w:pPr>
      <w:r w:rsidRPr="009654A9">
        <w:rPr>
          <w:rFonts w:ascii="Times New Roman" w:eastAsia="Times New Roman" w:hAnsi="Times New Roman" w:cs="Times New Roman"/>
          <w:color w:val="000000" w:themeColor="text1"/>
          <w:sz w:val="24"/>
          <w:szCs w:val="24"/>
          <w:highlight w:val="white"/>
        </w:rPr>
        <w:t xml:space="preserve">However, through this module, I have gained knowledge and developed academic skills. After struggling to understand all the aspects of the module and the learning outcome, I have developed skills that would help me to improve the quality of my research and to create a proper academic research paper. The main academic skills that I have developed through this module are the skill of composing a proper academic paper and comprehending academic texts as well as lectures. </w:t>
      </w:r>
    </w:p>
    <w:p w:rsidR="0026376E" w:rsidRPr="009654A9" w:rsidRDefault="005D5637" w:rsidP="00E305C8">
      <w:pPr>
        <w:pStyle w:val="Normal1"/>
        <w:spacing w:line="360" w:lineRule="auto"/>
        <w:jc w:val="both"/>
        <w:rPr>
          <w:rFonts w:ascii="Times New Roman" w:eastAsia="Times New Roman" w:hAnsi="Times New Roman" w:cs="Times New Roman"/>
          <w:b/>
          <w:color w:val="000000" w:themeColor="text1"/>
          <w:sz w:val="24"/>
          <w:szCs w:val="24"/>
          <w:highlight w:val="white"/>
        </w:rPr>
      </w:pPr>
      <w:r w:rsidRPr="009654A9">
        <w:rPr>
          <w:rFonts w:ascii="Times New Roman" w:eastAsia="Times New Roman" w:hAnsi="Times New Roman" w:cs="Times New Roman"/>
          <w:color w:val="000000" w:themeColor="text1"/>
          <w:sz w:val="24"/>
          <w:szCs w:val="24"/>
          <w:highlight w:val="white"/>
        </w:rPr>
        <w:t xml:space="preserve">I have faced many challenges, but I choose to learn from my mistakes and study hard to increase my knowledge about developing an appropriate writing style, organising and gathering information and to understand as well apply proper referencing. I am still learning how to effectively communicate during discussions and presentations and to work on my skills of analysing academic texts and presenting the findings in a proper fashion. I have </w:t>
      </w:r>
      <w:r w:rsidRPr="009654A9">
        <w:rPr>
          <w:rFonts w:ascii="Times New Roman" w:eastAsia="Times New Roman" w:hAnsi="Times New Roman" w:cs="Times New Roman"/>
          <w:color w:val="000000" w:themeColor="text1"/>
          <w:sz w:val="24"/>
          <w:szCs w:val="24"/>
          <w:highlight w:val="white"/>
        </w:rPr>
        <w:lastRenderedPageBreak/>
        <w:t>learned to appropriately use digital technologies to support my studies and my personal learning.</w:t>
      </w:r>
    </w:p>
    <w:p w:rsidR="00A3199F" w:rsidRPr="009654A9" w:rsidRDefault="005D5637" w:rsidP="00E305C8">
      <w:pPr>
        <w:pStyle w:val="Normal1"/>
        <w:spacing w:line="360" w:lineRule="auto"/>
        <w:jc w:val="both"/>
        <w:rPr>
          <w:rFonts w:ascii="Times New Roman" w:eastAsia="Times New Roman" w:hAnsi="Times New Roman" w:cs="Times New Roman"/>
          <w:color w:val="000000" w:themeColor="text1"/>
          <w:sz w:val="24"/>
          <w:szCs w:val="24"/>
          <w:highlight w:val="white"/>
        </w:rPr>
      </w:pPr>
      <w:r w:rsidRPr="009654A9">
        <w:rPr>
          <w:rFonts w:ascii="Times New Roman" w:eastAsia="Times New Roman" w:hAnsi="Times New Roman" w:cs="Times New Roman"/>
          <w:color w:val="000000" w:themeColor="text1"/>
          <w:sz w:val="24"/>
          <w:szCs w:val="24"/>
          <w:highlight w:val="white"/>
        </w:rPr>
        <w:t xml:space="preserve">According to </w:t>
      </w:r>
      <w:r w:rsidRPr="009654A9">
        <w:rPr>
          <w:rFonts w:ascii="Times New Roman" w:eastAsia="Times New Roman" w:hAnsi="Times New Roman" w:cs="Times New Roman"/>
          <w:color w:val="000000" w:themeColor="text1"/>
          <w:sz w:val="24"/>
          <w:szCs w:val="24"/>
        </w:rPr>
        <w:t>Corfield (2006), the employability</w:t>
      </w:r>
      <w:r w:rsidRPr="009654A9">
        <w:rPr>
          <w:rFonts w:ascii="Times New Roman" w:eastAsia="Times New Roman" w:hAnsi="Times New Roman" w:cs="Times New Roman"/>
          <w:color w:val="000000" w:themeColor="text1"/>
          <w:sz w:val="24"/>
          <w:szCs w:val="24"/>
          <w:highlight w:val="white"/>
        </w:rPr>
        <w:t xml:space="preserve"> skills that are required for the ideal employee are confidence and good adaptability and communication skills. The skills that I have developed due to this study are those of reflection, managing time properly and presentation skills. These skills would help me to be a model employee in a work setting as appropriate management of time is an essential aspect of managing work. Moreover, I am working on developing my ability to adapt to new situations and topics as well as to effectively communicate with others. I have also identified that I have developed the skill of using information and technology as and when required. This has greatly benefitted my efforts of creating a well-researched paper.  </w:t>
      </w:r>
    </w:p>
    <w:p w:rsidR="002C4B7A" w:rsidRDefault="005D5637" w:rsidP="00E305C8">
      <w:pPr>
        <w:pStyle w:val="Normal1"/>
        <w:spacing w:line="360" w:lineRule="auto"/>
        <w:jc w:val="both"/>
        <w:rPr>
          <w:rFonts w:ascii="Times New Roman" w:eastAsia="Times New Roman" w:hAnsi="Times New Roman" w:cs="Times New Roman"/>
          <w:color w:val="000000" w:themeColor="text1"/>
          <w:sz w:val="24"/>
          <w:szCs w:val="24"/>
        </w:rPr>
      </w:pPr>
      <w:r w:rsidRPr="009654A9">
        <w:rPr>
          <w:rFonts w:ascii="Times New Roman" w:eastAsia="Times New Roman" w:hAnsi="Times New Roman" w:cs="Times New Roman"/>
          <w:color w:val="000000" w:themeColor="text1"/>
          <w:sz w:val="24"/>
          <w:szCs w:val="24"/>
          <w:highlight w:val="white"/>
        </w:rPr>
        <w:t xml:space="preserve">According to </w:t>
      </w:r>
      <w:r w:rsidRPr="009654A9">
        <w:rPr>
          <w:rFonts w:ascii="Times New Roman" w:eastAsia="Times New Roman" w:hAnsi="Times New Roman" w:cs="Times New Roman"/>
          <w:color w:val="000000" w:themeColor="text1"/>
          <w:sz w:val="24"/>
          <w:szCs w:val="24"/>
        </w:rPr>
        <w:t>Cottrell (2010), development of personal traits is an essential part of being a confident individual in the work setting. From the module, I have analysed the significance of developing problem-solving skills. These skills include analysing different information, defining the challenges that are faced and creating an appropriate plan for solving the same. Effective problem solving also includes assessing the processes that have been implemented for solving identified issues and ensuring that the plan is successful. The skills associated with being a good listener, building rapport and adapting to suitable language in the workplace would help me to be the ideal employee.</w:t>
      </w:r>
    </w:p>
    <w:p w:rsidR="00CB1DDA" w:rsidRPr="00F00CC8" w:rsidRDefault="00CB1DDA" w:rsidP="00E305C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00CC8">
        <w:rPr>
          <w:rFonts w:ascii="Times New Roman" w:eastAsia="Times New Roman" w:hAnsi="Times New Roman" w:cs="Times New Roman"/>
          <w:color w:val="000000" w:themeColor="text1"/>
          <w:sz w:val="24"/>
          <w:szCs w:val="24"/>
          <w:highlight w:val="white"/>
          <w:lang w:val="en-GB"/>
        </w:rPr>
        <w:t xml:space="preserve">I usually get frustrated and angry upon little events and in some situations. I believe that anger and frustration are the greatest weaknesses that I </w:t>
      </w:r>
      <w:proofErr w:type="spellStart"/>
      <w:r w:rsidRPr="00F00CC8">
        <w:rPr>
          <w:rFonts w:ascii="Times New Roman" w:eastAsia="Times New Roman" w:hAnsi="Times New Roman" w:cs="Times New Roman"/>
          <w:color w:val="000000" w:themeColor="text1"/>
          <w:sz w:val="24"/>
          <w:szCs w:val="24"/>
          <w:highlight w:val="white"/>
          <w:lang w:val="en-GB"/>
        </w:rPr>
        <w:t>posses</w:t>
      </w:r>
      <w:proofErr w:type="spellEnd"/>
      <w:r w:rsidRPr="00F00CC8">
        <w:rPr>
          <w:rFonts w:ascii="Times New Roman" w:eastAsia="Times New Roman" w:hAnsi="Times New Roman" w:cs="Times New Roman"/>
          <w:color w:val="000000" w:themeColor="text1"/>
          <w:sz w:val="24"/>
          <w:szCs w:val="24"/>
          <w:highlight w:val="white"/>
          <w:lang w:val="en-GB"/>
        </w:rPr>
        <w:t xml:space="preserve">. Anger and frustration </w:t>
      </w:r>
      <w:proofErr w:type="gramStart"/>
      <w:r w:rsidRPr="00F00CC8">
        <w:rPr>
          <w:rFonts w:ascii="Times New Roman" w:eastAsia="Times New Roman" w:hAnsi="Times New Roman" w:cs="Times New Roman"/>
          <w:color w:val="000000" w:themeColor="text1"/>
          <w:sz w:val="24"/>
          <w:szCs w:val="24"/>
          <w:highlight w:val="white"/>
          <w:lang w:val="en-GB"/>
        </w:rPr>
        <w:t>has</w:t>
      </w:r>
      <w:proofErr w:type="gramEnd"/>
      <w:r w:rsidRPr="00F00CC8">
        <w:rPr>
          <w:rFonts w:ascii="Times New Roman" w:eastAsia="Times New Roman" w:hAnsi="Times New Roman" w:cs="Times New Roman"/>
          <w:color w:val="000000" w:themeColor="text1"/>
          <w:sz w:val="24"/>
          <w:szCs w:val="24"/>
          <w:highlight w:val="white"/>
          <w:lang w:val="en-GB"/>
        </w:rPr>
        <w:t xml:space="preserve"> become a barrier towards my career and professional. My performance and efficiency </w:t>
      </w:r>
      <w:proofErr w:type="gramStart"/>
      <w:r w:rsidRPr="00F00CC8">
        <w:rPr>
          <w:rFonts w:ascii="Times New Roman" w:eastAsia="Times New Roman" w:hAnsi="Times New Roman" w:cs="Times New Roman"/>
          <w:color w:val="000000" w:themeColor="text1"/>
          <w:sz w:val="24"/>
          <w:szCs w:val="24"/>
          <w:highlight w:val="white"/>
          <w:lang w:val="en-GB"/>
        </w:rPr>
        <w:t>is</w:t>
      </w:r>
      <w:proofErr w:type="gramEnd"/>
      <w:r w:rsidRPr="00F00CC8">
        <w:rPr>
          <w:rFonts w:ascii="Times New Roman" w:eastAsia="Times New Roman" w:hAnsi="Times New Roman" w:cs="Times New Roman"/>
          <w:color w:val="000000" w:themeColor="text1"/>
          <w:sz w:val="24"/>
          <w:szCs w:val="24"/>
          <w:highlight w:val="white"/>
          <w:lang w:val="en-GB"/>
        </w:rPr>
        <w:t xml:space="preserve"> very much affected by frustration. The problem with me is that I get frustrated very quickly and eventually I end up creating chaos, this type of behaviour is not at all tolerable at a workplace. I had to go through a hard time when the assignment got allocated. I need to control my anger and frustration in order to improve my employability skills. I do believe that assignments and class lectures are going to assist me in overcoming my weaknesses and skill gaps. </w:t>
      </w:r>
    </w:p>
    <w:p w:rsidR="00CB1DDA" w:rsidRPr="00F00CC8" w:rsidRDefault="00CB1DDA" w:rsidP="00E305C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00CC8">
        <w:rPr>
          <w:rFonts w:ascii="Times New Roman" w:eastAsia="Times New Roman" w:hAnsi="Times New Roman" w:cs="Times New Roman"/>
          <w:color w:val="000000" w:themeColor="text1"/>
          <w:sz w:val="24"/>
          <w:szCs w:val="24"/>
          <w:highlight w:val="white"/>
          <w:lang w:val="en-GB"/>
        </w:rPr>
        <w:t xml:space="preserve">I do possess time management skill gap as I am unable to deliver my assignment and various other tasks within the assignment time frame. I do believe that this gap could become a barrier for my career and job performance. I need to learn how I could manage my time effectively and efficiently so that I could become complete my task on time. As per the view of Collet </w:t>
      </w:r>
      <w:r w:rsidRPr="00F00CC8">
        <w:rPr>
          <w:rFonts w:ascii="Times New Roman" w:eastAsia="Times New Roman" w:hAnsi="Times New Roman" w:cs="Times New Roman"/>
          <w:i/>
          <w:color w:val="000000" w:themeColor="text1"/>
          <w:sz w:val="24"/>
          <w:szCs w:val="24"/>
          <w:highlight w:val="white"/>
          <w:lang w:val="en-GB"/>
        </w:rPr>
        <w:t>et al</w:t>
      </w:r>
      <w:r w:rsidRPr="00F00CC8">
        <w:rPr>
          <w:rFonts w:ascii="Times New Roman" w:eastAsia="Times New Roman" w:hAnsi="Times New Roman" w:cs="Times New Roman"/>
          <w:color w:val="000000" w:themeColor="text1"/>
          <w:sz w:val="24"/>
          <w:szCs w:val="24"/>
          <w:highlight w:val="white"/>
          <w:lang w:val="en-GB"/>
        </w:rPr>
        <w:t xml:space="preserve">. (2015), organisation always seeks for employees that could deliver their work on time and within deadline. </w:t>
      </w:r>
    </w:p>
    <w:p w:rsidR="00CB1DDA" w:rsidRPr="00F00CC8" w:rsidRDefault="00CB1DDA" w:rsidP="00E305C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00CC8">
        <w:rPr>
          <w:rFonts w:ascii="Times New Roman" w:eastAsia="Times New Roman" w:hAnsi="Times New Roman" w:cs="Times New Roman"/>
          <w:color w:val="000000" w:themeColor="text1"/>
          <w:sz w:val="24"/>
          <w:szCs w:val="24"/>
          <w:highlight w:val="white"/>
          <w:lang w:val="en-GB"/>
        </w:rPr>
        <w:lastRenderedPageBreak/>
        <w:t xml:space="preserve">I am unable to stick to a single decision as I often think that the alternative might have been a better solution. </w:t>
      </w:r>
      <w:proofErr w:type="gramStart"/>
      <w:r w:rsidRPr="00F00CC8">
        <w:rPr>
          <w:rFonts w:ascii="Times New Roman" w:eastAsia="Times New Roman" w:hAnsi="Times New Roman" w:cs="Times New Roman"/>
          <w:color w:val="000000" w:themeColor="text1"/>
          <w:sz w:val="24"/>
          <w:szCs w:val="24"/>
          <w:highlight w:val="white"/>
          <w:lang w:val="en-GB"/>
        </w:rPr>
        <w:t>Basically</w:t>
      </w:r>
      <w:proofErr w:type="gramEnd"/>
      <w:r w:rsidRPr="00F00CC8">
        <w:rPr>
          <w:rFonts w:ascii="Times New Roman" w:eastAsia="Times New Roman" w:hAnsi="Times New Roman" w:cs="Times New Roman"/>
          <w:color w:val="000000" w:themeColor="text1"/>
          <w:sz w:val="24"/>
          <w:szCs w:val="24"/>
          <w:highlight w:val="white"/>
          <w:lang w:val="en-GB"/>
        </w:rPr>
        <w:t xml:space="preserve"> I am unable to understand my decisions outcomes and impact due to which I am unable to make effective decisions. As per the view of Suleman (2016), decision making skill gap creates a great impact in professional life as well as personal life.</w:t>
      </w:r>
    </w:p>
    <w:p w:rsidR="00CB1DDA" w:rsidRDefault="00CB1DDA" w:rsidP="00E305C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00CC8">
        <w:rPr>
          <w:rFonts w:ascii="Times New Roman" w:eastAsia="Times New Roman" w:hAnsi="Times New Roman" w:cs="Times New Roman"/>
          <w:color w:val="000000" w:themeColor="text1"/>
          <w:sz w:val="24"/>
          <w:szCs w:val="24"/>
          <w:highlight w:val="white"/>
          <w:lang w:val="en-GB"/>
        </w:rPr>
        <w:t xml:space="preserve">Problem solving is another skill gap that I possess and I believe that this skill is going to affect my career and job performance. As per the view of </w:t>
      </w:r>
      <w:proofErr w:type="spellStart"/>
      <w:r w:rsidRPr="00F00CC8">
        <w:rPr>
          <w:rFonts w:ascii="Times New Roman" w:eastAsia="Times New Roman" w:hAnsi="Times New Roman" w:cs="Times New Roman"/>
          <w:color w:val="000000" w:themeColor="text1"/>
          <w:sz w:val="24"/>
          <w:szCs w:val="24"/>
          <w:highlight w:val="white"/>
          <w:lang w:val="en-GB"/>
        </w:rPr>
        <w:t>Messum</w:t>
      </w:r>
      <w:proofErr w:type="spellEnd"/>
      <w:r w:rsidRPr="00F00CC8">
        <w:rPr>
          <w:rFonts w:ascii="Times New Roman" w:eastAsia="Times New Roman" w:hAnsi="Times New Roman" w:cs="Times New Roman"/>
          <w:color w:val="000000" w:themeColor="text1"/>
          <w:sz w:val="24"/>
          <w:szCs w:val="24"/>
          <w:highlight w:val="white"/>
          <w:lang w:val="en-GB"/>
        </w:rPr>
        <w:t xml:space="preserve"> </w:t>
      </w:r>
      <w:r w:rsidRPr="00F00CC8">
        <w:rPr>
          <w:rFonts w:ascii="Times New Roman" w:eastAsia="Times New Roman" w:hAnsi="Times New Roman" w:cs="Times New Roman"/>
          <w:i/>
          <w:color w:val="000000" w:themeColor="text1"/>
          <w:sz w:val="24"/>
          <w:szCs w:val="24"/>
          <w:highlight w:val="white"/>
          <w:lang w:val="en-GB"/>
        </w:rPr>
        <w:t>et al</w:t>
      </w:r>
      <w:r w:rsidRPr="00F00CC8">
        <w:rPr>
          <w:rFonts w:ascii="Times New Roman" w:eastAsia="Times New Roman" w:hAnsi="Times New Roman" w:cs="Times New Roman"/>
          <w:color w:val="000000" w:themeColor="text1"/>
          <w:sz w:val="24"/>
          <w:szCs w:val="24"/>
          <w:highlight w:val="white"/>
          <w:lang w:val="en-GB"/>
        </w:rPr>
        <w:t xml:space="preserve">. (2016), workplace is often composed of conflicts and problems so it is the employees and </w:t>
      </w:r>
      <w:proofErr w:type="gramStart"/>
      <w:r w:rsidRPr="00F00CC8">
        <w:rPr>
          <w:rFonts w:ascii="Times New Roman" w:eastAsia="Times New Roman" w:hAnsi="Times New Roman" w:cs="Times New Roman"/>
          <w:color w:val="000000" w:themeColor="text1"/>
          <w:sz w:val="24"/>
          <w:szCs w:val="24"/>
          <w:highlight w:val="white"/>
          <w:lang w:val="en-GB"/>
        </w:rPr>
        <w:t>leaders</w:t>
      </w:r>
      <w:proofErr w:type="gramEnd"/>
      <w:r w:rsidRPr="00F00CC8">
        <w:rPr>
          <w:rFonts w:ascii="Times New Roman" w:eastAsia="Times New Roman" w:hAnsi="Times New Roman" w:cs="Times New Roman"/>
          <w:color w:val="000000" w:themeColor="text1"/>
          <w:sz w:val="24"/>
          <w:szCs w:val="24"/>
          <w:highlight w:val="white"/>
          <w:lang w:val="en-GB"/>
        </w:rPr>
        <w:t xml:space="preserve"> accountability to solve and overcome the problems. An individual must be skilled enough to come up with solutions that can solve their problems as well as other problems.</w:t>
      </w:r>
    </w:p>
    <w:p w:rsidR="00D90070" w:rsidRDefault="00D90070" w:rsidP="00E305C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00CC8">
        <w:rPr>
          <w:rFonts w:ascii="Times New Roman" w:eastAsia="Times New Roman" w:hAnsi="Times New Roman" w:cs="Times New Roman"/>
          <w:color w:val="000000" w:themeColor="text1"/>
          <w:sz w:val="24"/>
          <w:szCs w:val="24"/>
          <w:highlight w:val="white"/>
          <w:lang w:val="en-GB"/>
        </w:rPr>
        <w:t>Anger Management</w:t>
      </w:r>
      <w:r>
        <w:rPr>
          <w:rFonts w:ascii="Times New Roman" w:eastAsia="Times New Roman" w:hAnsi="Times New Roman" w:cs="Times New Roman"/>
          <w:color w:val="000000" w:themeColor="text1"/>
          <w:sz w:val="24"/>
          <w:szCs w:val="24"/>
          <w:highlight w:val="white"/>
          <w:lang w:val="en-GB"/>
        </w:rPr>
        <w:t xml:space="preserve"> skills can be improved by r</w:t>
      </w:r>
      <w:r w:rsidRPr="00F00CC8">
        <w:rPr>
          <w:rFonts w:ascii="Times New Roman" w:eastAsia="Times New Roman" w:hAnsi="Times New Roman" w:cs="Times New Roman"/>
          <w:color w:val="000000" w:themeColor="text1"/>
          <w:sz w:val="24"/>
          <w:szCs w:val="24"/>
          <w:highlight w:val="white"/>
          <w:lang w:val="en-GB"/>
        </w:rPr>
        <w:t>egular meditation</w:t>
      </w:r>
      <w:r>
        <w:rPr>
          <w:rFonts w:ascii="Times New Roman" w:eastAsia="Times New Roman" w:hAnsi="Times New Roman" w:cs="Times New Roman"/>
          <w:color w:val="000000" w:themeColor="text1"/>
          <w:sz w:val="24"/>
          <w:szCs w:val="24"/>
          <w:highlight w:val="white"/>
          <w:lang w:val="en-GB"/>
        </w:rPr>
        <w:t>, g</w:t>
      </w:r>
      <w:r w:rsidRPr="00D90070">
        <w:rPr>
          <w:rFonts w:ascii="Times New Roman" w:eastAsia="Times New Roman" w:hAnsi="Times New Roman" w:cs="Times New Roman"/>
          <w:color w:val="000000" w:themeColor="text1"/>
          <w:sz w:val="24"/>
          <w:szCs w:val="24"/>
          <w:highlight w:val="white"/>
          <w:lang w:val="en-GB"/>
        </w:rPr>
        <w:t>etting some exercise</w:t>
      </w:r>
      <w:r>
        <w:rPr>
          <w:rFonts w:ascii="Times New Roman" w:eastAsia="Times New Roman" w:hAnsi="Times New Roman" w:cs="Times New Roman"/>
          <w:color w:val="000000" w:themeColor="text1"/>
          <w:sz w:val="24"/>
          <w:szCs w:val="24"/>
          <w:highlight w:val="white"/>
          <w:lang w:val="en-GB"/>
        </w:rPr>
        <w:t xml:space="preserve">, </w:t>
      </w:r>
      <w:r w:rsidRPr="00D90070">
        <w:rPr>
          <w:rFonts w:ascii="Times New Roman" w:eastAsia="Times New Roman" w:hAnsi="Times New Roman" w:cs="Times New Roman"/>
          <w:color w:val="000000" w:themeColor="text1"/>
          <w:sz w:val="24"/>
          <w:szCs w:val="24"/>
          <w:highlight w:val="white"/>
          <w:lang w:val="en-GB"/>
        </w:rPr>
        <w:t>practicing relaxation skills</w:t>
      </w:r>
      <w:r>
        <w:rPr>
          <w:rFonts w:ascii="Times New Roman" w:eastAsia="Times New Roman" w:hAnsi="Times New Roman" w:cs="Times New Roman"/>
          <w:color w:val="000000" w:themeColor="text1"/>
          <w:sz w:val="24"/>
          <w:szCs w:val="24"/>
          <w:highlight w:val="white"/>
          <w:lang w:val="en-GB"/>
        </w:rPr>
        <w:t xml:space="preserve">, </w:t>
      </w:r>
      <w:r w:rsidRPr="00D90070">
        <w:rPr>
          <w:rFonts w:ascii="Times New Roman" w:eastAsia="Times New Roman" w:hAnsi="Times New Roman" w:cs="Times New Roman"/>
          <w:color w:val="000000" w:themeColor="text1"/>
          <w:sz w:val="24"/>
          <w:szCs w:val="24"/>
          <w:highlight w:val="white"/>
          <w:lang w:val="en-GB"/>
        </w:rPr>
        <w:t>using humour to release tension</w:t>
      </w:r>
      <w:r>
        <w:rPr>
          <w:rFonts w:ascii="Times New Roman" w:eastAsia="Times New Roman" w:hAnsi="Times New Roman" w:cs="Times New Roman"/>
          <w:color w:val="000000" w:themeColor="text1"/>
          <w:sz w:val="24"/>
          <w:szCs w:val="24"/>
          <w:highlight w:val="white"/>
          <w:lang w:val="en-GB"/>
        </w:rPr>
        <w:t xml:space="preserve"> and </w:t>
      </w:r>
      <w:r w:rsidRPr="00D90070">
        <w:rPr>
          <w:rFonts w:ascii="Times New Roman" w:eastAsia="Times New Roman" w:hAnsi="Times New Roman" w:cs="Times New Roman"/>
          <w:color w:val="000000" w:themeColor="text1"/>
          <w:sz w:val="24"/>
          <w:szCs w:val="24"/>
          <w:highlight w:val="white"/>
          <w:lang w:val="en-GB"/>
        </w:rPr>
        <w:t>getting help from friends and family when needed</w:t>
      </w:r>
      <w:r>
        <w:rPr>
          <w:rFonts w:ascii="Times New Roman" w:eastAsia="Times New Roman" w:hAnsi="Times New Roman" w:cs="Times New Roman"/>
          <w:color w:val="000000" w:themeColor="text1"/>
          <w:sz w:val="24"/>
          <w:szCs w:val="24"/>
          <w:highlight w:val="white"/>
          <w:lang w:val="en-GB"/>
        </w:rPr>
        <w:t xml:space="preserve">. Time management skills could be improved by </w:t>
      </w:r>
      <w:r w:rsidRPr="00F00CC8">
        <w:rPr>
          <w:rFonts w:ascii="Times New Roman" w:eastAsia="Times New Roman" w:hAnsi="Times New Roman" w:cs="Times New Roman"/>
          <w:color w:val="000000" w:themeColor="text1"/>
          <w:sz w:val="24"/>
          <w:szCs w:val="24"/>
          <w:highlight w:val="white"/>
          <w:lang w:val="en-GB"/>
        </w:rPr>
        <w:t>creating a time table</w:t>
      </w:r>
      <w:r>
        <w:rPr>
          <w:rFonts w:ascii="Times New Roman" w:eastAsia="Times New Roman" w:hAnsi="Times New Roman" w:cs="Times New Roman"/>
          <w:color w:val="000000" w:themeColor="text1"/>
          <w:sz w:val="24"/>
          <w:szCs w:val="24"/>
          <w:highlight w:val="white"/>
          <w:lang w:val="en-GB"/>
        </w:rPr>
        <w:t xml:space="preserve">, </w:t>
      </w:r>
      <w:r w:rsidRPr="00F00CC8">
        <w:rPr>
          <w:rFonts w:ascii="Times New Roman" w:eastAsia="Times New Roman" w:hAnsi="Times New Roman" w:cs="Times New Roman"/>
          <w:color w:val="000000" w:themeColor="text1"/>
          <w:sz w:val="24"/>
          <w:szCs w:val="24"/>
          <w:highlight w:val="white"/>
          <w:lang w:val="en-GB"/>
        </w:rPr>
        <w:t>avoid getting distracted</w:t>
      </w:r>
      <w:r>
        <w:rPr>
          <w:rFonts w:ascii="Times New Roman" w:eastAsia="Times New Roman" w:hAnsi="Times New Roman" w:cs="Times New Roman"/>
          <w:color w:val="000000" w:themeColor="text1"/>
          <w:sz w:val="24"/>
          <w:szCs w:val="24"/>
          <w:highlight w:val="white"/>
          <w:lang w:val="en-GB"/>
        </w:rPr>
        <w:t xml:space="preserve">, </w:t>
      </w:r>
      <w:r w:rsidRPr="00F00CC8">
        <w:rPr>
          <w:rFonts w:ascii="Times New Roman" w:eastAsia="Times New Roman" w:hAnsi="Times New Roman" w:cs="Times New Roman"/>
          <w:color w:val="000000" w:themeColor="text1"/>
          <w:sz w:val="24"/>
          <w:szCs w:val="24"/>
          <w:highlight w:val="white"/>
          <w:lang w:val="en-GB"/>
        </w:rPr>
        <w:t>setting priorities</w:t>
      </w:r>
      <w:r>
        <w:rPr>
          <w:rFonts w:ascii="Times New Roman" w:eastAsia="Times New Roman" w:hAnsi="Times New Roman" w:cs="Times New Roman"/>
          <w:color w:val="000000" w:themeColor="text1"/>
          <w:sz w:val="24"/>
          <w:szCs w:val="24"/>
          <w:highlight w:val="white"/>
          <w:lang w:val="en-GB"/>
        </w:rPr>
        <w:t xml:space="preserve"> and </w:t>
      </w:r>
      <w:r w:rsidRPr="00F00CC8">
        <w:rPr>
          <w:rFonts w:ascii="Times New Roman" w:eastAsia="Times New Roman" w:hAnsi="Times New Roman" w:cs="Times New Roman"/>
          <w:color w:val="000000" w:themeColor="text1"/>
          <w:sz w:val="24"/>
          <w:szCs w:val="24"/>
          <w:highlight w:val="white"/>
          <w:lang w:val="en-GB"/>
        </w:rPr>
        <w:t>avoiding multitasking</w:t>
      </w:r>
      <w:r>
        <w:rPr>
          <w:rFonts w:ascii="Times New Roman" w:eastAsia="Times New Roman" w:hAnsi="Times New Roman" w:cs="Times New Roman"/>
          <w:color w:val="000000" w:themeColor="text1"/>
          <w:sz w:val="24"/>
          <w:szCs w:val="24"/>
          <w:highlight w:val="white"/>
          <w:lang w:val="en-GB"/>
        </w:rPr>
        <w:t xml:space="preserve">. </w:t>
      </w:r>
      <w:r w:rsidRPr="00F00CC8">
        <w:rPr>
          <w:rFonts w:ascii="Times New Roman" w:eastAsia="Times New Roman" w:hAnsi="Times New Roman" w:cs="Times New Roman"/>
          <w:color w:val="000000" w:themeColor="text1"/>
          <w:sz w:val="24"/>
          <w:szCs w:val="24"/>
          <w:highlight w:val="white"/>
          <w:lang w:val="en-GB"/>
        </w:rPr>
        <w:t>Decision making</w:t>
      </w:r>
      <w:r>
        <w:rPr>
          <w:rFonts w:ascii="Times New Roman" w:eastAsia="Times New Roman" w:hAnsi="Times New Roman" w:cs="Times New Roman"/>
          <w:color w:val="000000" w:themeColor="text1"/>
          <w:sz w:val="24"/>
          <w:szCs w:val="24"/>
          <w:highlight w:val="white"/>
          <w:lang w:val="en-GB"/>
        </w:rPr>
        <w:t xml:space="preserve"> skill could be improved by </w:t>
      </w:r>
      <w:r w:rsidRPr="00F00CC8">
        <w:rPr>
          <w:rFonts w:ascii="Times New Roman" w:eastAsia="Times New Roman" w:hAnsi="Times New Roman" w:cs="Times New Roman"/>
          <w:color w:val="000000" w:themeColor="text1"/>
          <w:sz w:val="24"/>
          <w:szCs w:val="24"/>
          <w:highlight w:val="white"/>
          <w:lang w:val="en-GB"/>
        </w:rPr>
        <w:t>narrowing down the options</w:t>
      </w:r>
      <w:r>
        <w:rPr>
          <w:rFonts w:ascii="Times New Roman" w:eastAsia="Times New Roman" w:hAnsi="Times New Roman" w:cs="Times New Roman"/>
          <w:color w:val="000000" w:themeColor="text1"/>
          <w:sz w:val="24"/>
          <w:szCs w:val="24"/>
          <w:highlight w:val="white"/>
          <w:lang w:val="en-GB"/>
        </w:rPr>
        <w:t xml:space="preserve">, </w:t>
      </w:r>
      <w:r w:rsidRPr="00F00CC8">
        <w:rPr>
          <w:rFonts w:ascii="Times New Roman" w:eastAsia="Times New Roman" w:hAnsi="Times New Roman" w:cs="Times New Roman"/>
          <w:color w:val="000000" w:themeColor="text1"/>
          <w:sz w:val="24"/>
          <w:szCs w:val="24"/>
          <w:highlight w:val="white"/>
          <w:lang w:val="en-GB"/>
        </w:rPr>
        <w:t>understanding impact and outcomes of every decision</w:t>
      </w:r>
      <w:r>
        <w:rPr>
          <w:rFonts w:ascii="Times New Roman" w:eastAsia="Times New Roman" w:hAnsi="Times New Roman" w:cs="Times New Roman"/>
          <w:color w:val="000000" w:themeColor="text1"/>
          <w:sz w:val="24"/>
          <w:szCs w:val="24"/>
          <w:highlight w:val="white"/>
          <w:lang w:val="en-GB"/>
        </w:rPr>
        <w:t xml:space="preserve">, </w:t>
      </w:r>
      <w:r w:rsidRPr="00F00CC8">
        <w:rPr>
          <w:rFonts w:ascii="Times New Roman" w:eastAsia="Times New Roman" w:hAnsi="Times New Roman" w:cs="Times New Roman"/>
          <w:color w:val="000000" w:themeColor="text1"/>
          <w:sz w:val="24"/>
          <w:szCs w:val="24"/>
          <w:highlight w:val="white"/>
          <w:lang w:val="en-GB"/>
        </w:rPr>
        <w:t>getting opinion of others</w:t>
      </w:r>
      <w:r>
        <w:rPr>
          <w:rFonts w:ascii="Times New Roman" w:eastAsia="Times New Roman" w:hAnsi="Times New Roman" w:cs="Times New Roman"/>
          <w:color w:val="000000" w:themeColor="text1"/>
          <w:sz w:val="24"/>
          <w:szCs w:val="24"/>
          <w:highlight w:val="white"/>
          <w:lang w:val="en-GB"/>
        </w:rPr>
        <w:t xml:space="preserve"> and evaluating outcome</w:t>
      </w:r>
      <w:r w:rsidRPr="00F00CC8">
        <w:rPr>
          <w:rFonts w:ascii="Times New Roman" w:eastAsia="Times New Roman" w:hAnsi="Times New Roman" w:cs="Times New Roman"/>
          <w:color w:val="000000" w:themeColor="text1"/>
          <w:sz w:val="24"/>
          <w:szCs w:val="24"/>
          <w:highlight w:val="white"/>
          <w:lang w:val="en-GB"/>
        </w:rPr>
        <w:t xml:space="preserve"> significance</w:t>
      </w:r>
      <w:r>
        <w:rPr>
          <w:rFonts w:ascii="Times New Roman" w:eastAsia="Times New Roman" w:hAnsi="Times New Roman" w:cs="Times New Roman"/>
          <w:color w:val="000000" w:themeColor="text1"/>
          <w:sz w:val="24"/>
          <w:szCs w:val="24"/>
          <w:highlight w:val="white"/>
          <w:lang w:val="en-GB"/>
        </w:rPr>
        <w:t>.</w:t>
      </w:r>
    </w:p>
    <w:p w:rsidR="00D90070" w:rsidRDefault="001D6F27" w:rsidP="00E305C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t>P</w:t>
      </w:r>
      <w:r w:rsidRPr="00F00CC8">
        <w:rPr>
          <w:rFonts w:ascii="Times New Roman" w:eastAsia="Times New Roman" w:hAnsi="Times New Roman" w:cs="Times New Roman"/>
          <w:color w:val="000000" w:themeColor="text1"/>
          <w:sz w:val="24"/>
          <w:szCs w:val="24"/>
          <w:highlight w:val="white"/>
          <w:lang w:val="en-GB"/>
        </w:rPr>
        <w:t>roblem solving</w:t>
      </w:r>
      <w:r>
        <w:rPr>
          <w:rFonts w:ascii="Times New Roman" w:eastAsia="Times New Roman" w:hAnsi="Times New Roman" w:cs="Times New Roman"/>
          <w:color w:val="000000" w:themeColor="text1"/>
          <w:sz w:val="24"/>
          <w:szCs w:val="24"/>
          <w:highlight w:val="white"/>
          <w:lang w:val="en-GB"/>
        </w:rPr>
        <w:t xml:space="preserve"> could be improved by </w:t>
      </w:r>
      <w:r w:rsidRPr="00F00CC8">
        <w:rPr>
          <w:rFonts w:ascii="Times New Roman" w:eastAsia="Times New Roman" w:hAnsi="Times New Roman" w:cs="Times New Roman"/>
          <w:color w:val="000000" w:themeColor="text1"/>
          <w:sz w:val="24"/>
          <w:szCs w:val="24"/>
          <w:highlight w:val="white"/>
          <w:lang w:val="en-GB"/>
        </w:rPr>
        <w:t>practicing yoga</w:t>
      </w:r>
      <w:r>
        <w:rPr>
          <w:rFonts w:ascii="Times New Roman" w:eastAsia="Times New Roman" w:hAnsi="Times New Roman" w:cs="Times New Roman"/>
          <w:color w:val="000000" w:themeColor="text1"/>
          <w:sz w:val="24"/>
          <w:szCs w:val="24"/>
          <w:highlight w:val="white"/>
          <w:lang w:val="en-GB"/>
        </w:rPr>
        <w:t xml:space="preserve">, </w:t>
      </w:r>
      <w:r w:rsidRPr="00F00CC8">
        <w:rPr>
          <w:rFonts w:ascii="Times New Roman" w:eastAsia="Times New Roman" w:hAnsi="Times New Roman" w:cs="Times New Roman"/>
          <w:color w:val="000000" w:themeColor="text1"/>
          <w:sz w:val="24"/>
          <w:szCs w:val="24"/>
          <w:highlight w:val="white"/>
          <w:lang w:val="en-GB"/>
        </w:rPr>
        <w:t>identifying the issues</w:t>
      </w:r>
      <w:r>
        <w:rPr>
          <w:rFonts w:ascii="Times New Roman" w:eastAsia="Times New Roman" w:hAnsi="Times New Roman" w:cs="Times New Roman"/>
          <w:color w:val="000000" w:themeColor="text1"/>
          <w:sz w:val="24"/>
          <w:szCs w:val="24"/>
          <w:highlight w:val="white"/>
          <w:lang w:val="en-GB"/>
        </w:rPr>
        <w:t xml:space="preserve">, </w:t>
      </w:r>
      <w:r w:rsidRPr="00F00CC8">
        <w:rPr>
          <w:rFonts w:ascii="Times New Roman" w:eastAsia="Times New Roman" w:hAnsi="Times New Roman" w:cs="Times New Roman"/>
          <w:color w:val="000000" w:themeColor="text1"/>
          <w:sz w:val="24"/>
          <w:szCs w:val="24"/>
          <w:highlight w:val="white"/>
          <w:lang w:val="en-GB"/>
        </w:rPr>
        <w:t>listing down the possible solutions</w:t>
      </w:r>
      <w:r>
        <w:rPr>
          <w:rFonts w:ascii="Times New Roman" w:eastAsia="Times New Roman" w:hAnsi="Times New Roman" w:cs="Times New Roman"/>
          <w:color w:val="000000" w:themeColor="text1"/>
          <w:sz w:val="24"/>
          <w:szCs w:val="24"/>
          <w:highlight w:val="white"/>
          <w:lang w:val="en-GB"/>
        </w:rPr>
        <w:t xml:space="preserve">, </w:t>
      </w:r>
      <w:r w:rsidRPr="00F00CC8">
        <w:rPr>
          <w:rFonts w:ascii="Times New Roman" w:eastAsia="Times New Roman" w:hAnsi="Times New Roman" w:cs="Times New Roman"/>
          <w:color w:val="000000" w:themeColor="text1"/>
          <w:sz w:val="24"/>
          <w:szCs w:val="24"/>
          <w:highlight w:val="white"/>
          <w:lang w:val="en-GB"/>
        </w:rPr>
        <w:t>visualising the problems</w:t>
      </w:r>
      <w:r>
        <w:rPr>
          <w:rFonts w:ascii="Times New Roman" w:eastAsia="Times New Roman" w:hAnsi="Times New Roman" w:cs="Times New Roman"/>
          <w:color w:val="000000" w:themeColor="text1"/>
          <w:sz w:val="24"/>
          <w:szCs w:val="24"/>
          <w:highlight w:val="white"/>
          <w:lang w:val="en-GB"/>
        </w:rPr>
        <w:t xml:space="preserve"> and </w:t>
      </w:r>
      <w:r w:rsidRPr="00F00CC8">
        <w:rPr>
          <w:rFonts w:ascii="Times New Roman" w:eastAsia="Times New Roman" w:hAnsi="Times New Roman" w:cs="Times New Roman"/>
          <w:color w:val="000000" w:themeColor="text1"/>
          <w:sz w:val="24"/>
          <w:szCs w:val="24"/>
          <w:highlight w:val="white"/>
          <w:lang w:val="en-GB"/>
        </w:rPr>
        <w:t>understanding others perception</w:t>
      </w:r>
    </w:p>
    <w:p w:rsidR="00CB1DDA" w:rsidRPr="00F00CC8" w:rsidRDefault="00CB1DDA" w:rsidP="00E305C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00CC8">
        <w:rPr>
          <w:rFonts w:ascii="Times New Roman" w:eastAsia="Times New Roman" w:hAnsi="Times New Roman" w:cs="Times New Roman"/>
          <w:color w:val="000000" w:themeColor="text1"/>
          <w:sz w:val="24"/>
          <w:szCs w:val="24"/>
          <w:highlight w:val="white"/>
          <w:lang w:val="en-GB"/>
        </w:rPr>
        <w:t xml:space="preserve">In order to manage my frustration and anger, I need to start practicing meditation as it is most effective way to control anger and frustration. I am very much concerned about my frustration problem and many experienced people have told me to start working out. As suggested by Suleman (2018), exercise can remove negative energy and changes people's attitude. Relaxation skills are also one of the measures for overcoming my anger and frustration gap. I need to focus on attaining relaxation skills in order to overcome this gap. </w:t>
      </w:r>
    </w:p>
    <w:p w:rsidR="00CB1DDA" w:rsidRPr="00F00CC8" w:rsidRDefault="00CB1DDA" w:rsidP="00E305C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00CC8">
        <w:rPr>
          <w:rFonts w:ascii="Times New Roman" w:eastAsia="Times New Roman" w:hAnsi="Times New Roman" w:cs="Times New Roman"/>
          <w:color w:val="000000" w:themeColor="text1"/>
          <w:sz w:val="24"/>
          <w:szCs w:val="24"/>
          <w:highlight w:val="white"/>
          <w:lang w:val="en-GB"/>
        </w:rPr>
        <w:t xml:space="preserve">I need to make a proper time table composing daily activities, events and tasks. If I start following the time table then I am very much sure that I can overcome the gap. I need to stop getting distracted as most of the time I get distracted and start exploring things out of my concern. I need to improve my focus power and concentration so that I could complete the task efficiently and on time. In order to improve my </w:t>
      </w:r>
      <w:proofErr w:type="gramStart"/>
      <w:r w:rsidRPr="00F00CC8">
        <w:rPr>
          <w:rFonts w:ascii="Times New Roman" w:eastAsia="Times New Roman" w:hAnsi="Times New Roman" w:cs="Times New Roman"/>
          <w:color w:val="000000" w:themeColor="text1"/>
          <w:sz w:val="24"/>
          <w:szCs w:val="24"/>
          <w:highlight w:val="white"/>
          <w:lang w:val="en-GB"/>
        </w:rPr>
        <w:t>decision making</w:t>
      </w:r>
      <w:proofErr w:type="gramEnd"/>
      <w:r w:rsidRPr="00F00CC8">
        <w:rPr>
          <w:rFonts w:ascii="Times New Roman" w:eastAsia="Times New Roman" w:hAnsi="Times New Roman" w:cs="Times New Roman"/>
          <w:color w:val="000000" w:themeColor="text1"/>
          <w:sz w:val="24"/>
          <w:szCs w:val="24"/>
          <w:highlight w:val="white"/>
          <w:lang w:val="en-GB"/>
        </w:rPr>
        <w:t xml:space="preserve"> skills, I must try to narrow down the possible solutions. As per the view </w:t>
      </w:r>
      <w:proofErr w:type="spellStart"/>
      <w:r w:rsidRPr="00F00CC8">
        <w:rPr>
          <w:rFonts w:ascii="Times New Roman" w:eastAsia="Times New Roman" w:hAnsi="Times New Roman" w:cs="Times New Roman"/>
          <w:color w:val="000000" w:themeColor="text1"/>
          <w:sz w:val="24"/>
          <w:szCs w:val="24"/>
          <w:highlight w:val="white"/>
          <w:lang w:val="en-GB"/>
        </w:rPr>
        <w:t>Messum</w:t>
      </w:r>
      <w:proofErr w:type="spellEnd"/>
      <w:r w:rsidRPr="00F00CC8">
        <w:rPr>
          <w:rFonts w:ascii="Times New Roman" w:eastAsia="Times New Roman" w:hAnsi="Times New Roman" w:cs="Times New Roman"/>
          <w:color w:val="000000" w:themeColor="text1"/>
          <w:sz w:val="24"/>
          <w:szCs w:val="24"/>
          <w:highlight w:val="white"/>
          <w:lang w:val="en-GB"/>
        </w:rPr>
        <w:t xml:space="preserve"> </w:t>
      </w:r>
      <w:r w:rsidRPr="00F00CC8">
        <w:rPr>
          <w:rFonts w:ascii="Times New Roman" w:eastAsia="Times New Roman" w:hAnsi="Times New Roman" w:cs="Times New Roman"/>
          <w:i/>
          <w:color w:val="000000" w:themeColor="text1"/>
          <w:sz w:val="24"/>
          <w:szCs w:val="24"/>
          <w:highlight w:val="white"/>
          <w:lang w:val="en-GB"/>
        </w:rPr>
        <w:t>et al</w:t>
      </w:r>
      <w:r w:rsidRPr="00F00CC8">
        <w:rPr>
          <w:rFonts w:ascii="Times New Roman" w:eastAsia="Times New Roman" w:hAnsi="Times New Roman" w:cs="Times New Roman"/>
          <w:color w:val="000000" w:themeColor="text1"/>
          <w:sz w:val="24"/>
          <w:szCs w:val="24"/>
          <w:highlight w:val="white"/>
          <w:lang w:val="en-GB"/>
        </w:rPr>
        <w:t xml:space="preserve">. (2016), one must try to focus on solutions rather than focusing on problems. </w:t>
      </w:r>
    </w:p>
    <w:p w:rsidR="00CB1DDA" w:rsidRPr="00F00CC8" w:rsidRDefault="00CB1DDA" w:rsidP="00E305C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00CC8">
        <w:rPr>
          <w:rFonts w:ascii="Times New Roman" w:eastAsia="Times New Roman" w:hAnsi="Times New Roman" w:cs="Times New Roman"/>
          <w:color w:val="000000" w:themeColor="text1"/>
          <w:sz w:val="24"/>
          <w:szCs w:val="24"/>
          <w:highlight w:val="white"/>
          <w:lang w:val="en-GB"/>
        </w:rPr>
        <w:t xml:space="preserve">The study concludes that skills create a great impact on performance and actions. The study highlights my skills and knowledge that I have attained through my academic learning. I am focusing on improving my professional skills so that I could become an effective member of a firm. Business organisation recruits skilled and experienced employees that could deliver </w:t>
      </w:r>
      <w:r w:rsidRPr="00F00CC8">
        <w:rPr>
          <w:rFonts w:ascii="Times New Roman" w:eastAsia="Times New Roman" w:hAnsi="Times New Roman" w:cs="Times New Roman"/>
          <w:color w:val="000000" w:themeColor="text1"/>
          <w:sz w:val="24"/>
          <w:szCs w:val="24"/>
          <w:highlight w:val="white"/>
          <w:lang w:val="en-GB"/>
        </w:rPr>
        <w:lastRenderedPageBreak/>
        <w:t xml:space="preserve">tasks at times and could assist in accomplishing the goals. I have listed down the skills that I lack or are weak. I have also stated down the measures that could assist me in improving my employability skills. An individual must try to understand the outcomes and impact of the possible solution as this practice assists in making appropriate decision. I also need the assistance of my friends and family members for managing my anger. They could assist me in implementing a change in my behaviour. </w:t>
      </w:r>
    </w:p>
    <w:p w:rsidR="00CB1DDA" w:rsidRPr="009654A9" w:rsidRDefault="00CB1DDA" w:rsidP="009654A9">
      <w:pPr>
        <w:pStyle w:val="Normal1"/>
        <w:spacing w:line="360" w:lineRule="auto"/>
        <w:jc w:val="both"/>
        <w:rPr>
          <w:rFonts w:ascii="Times New Roman" w:eastAsia="Times New Roman" w:hAnsi="Times New Roman" w:cs="Times New Roman"/>
          <w:color w:val="000000" w:themeColor="text1"/>
          <w:sz w:val="24"/>
          <w:szCs w:val="24"/>
        </w:rPr>
      </w:pPr>
    </w:p>
    <w:p w:rsidR="002C4B7A" w:rsidRPr="009654A9" w:rsidRDefault="002C4B7A" w:rsidP="009654A9">
      <w:pPr>
        <w:rPr>
          <w:rFonts w:eastAsia="Times New Roman" w:cs="Times New Roman"/>
          <w:color w:val="000000" w:themeColor="text1"/>
          <w:szCs w:val="24"/>
        </w:rPr>
      </w:pPr>
      <w:r w:rsidRPr="009654A9">
        <w:rPr>
          <w:rFonts w:eastAsia="Times New Roman" w:cs="Times New Roman"/>
          <w:color w:val="000000" w:themeColor="text1"/>
          <w:szCs w:val="24"/>
        </w:rPr>
        <w:br w:type="page"/>
      </w:r>
    </w:p>
    <w:p w:rsidR="0026376E" w:rsidRPr="009654A9" w:rsidRDefault="002C4B7A" w:rsidP="009654A9">
      <w:pPr>
        <w:pStyle w:val="Normal1"/>
        <w:spacing w:line="360" w:lineRule="auto"/>
        <w:jc w:val="both"/>
        <w:rPr>
          <w:rFonts w:ascii="Times New Roman" w:eastAsia="Times New Roman" w:hAnsi="Times New Roman" w:cs="Times New Roman"/>
          <w:b/>
          <w:color w:val="000000" w:themeColor="text1"/>
          <w:sz w:val="24"/>
          <w:szCs w:val="24"/>
          <w:highlight w:val="white"/>
        </w:rPr>
      </w:pPr>
      <w:r w:rsidRPr="009654A9">
        <w:rPr>
          <w:rFonts w:ascii="Times New Roman" w:eastAsia="Times New Roman" w:hAnsi="Times New Roman" w:cs="Times New Roman"/>
          <w:b/>
          <w:color w:val="000000" w:themeColor="text1"/>
          <w:sz w:val="24"/>
          <w:szCs w:val="24"/>
          <w:highlight w:val="white"/>
        </w:rPr>
        <w:lastRenderedPageBreak/>
        <w:t>References</w:t>
      </w:r>
    </w:p>
    <w:p w:rsidR="00CB1DDA" w:rsidRPr="00CB1DDA" w:rsidRDefault="00CB1DDA" w:rsidP="009654A9">
      <w:pPr>
        <w:pStyle w:val="NormalWeb"/>
        <w:spacing w:before="0" w:beforeAutospacing="0" w:after="240" w:afterAutospacing="0" w:line="360" w:lineRule="auto"/>
        <w:rPr>
          <w:b w:val="0"/>
          <w:color w:val="000000" w:themeColor="text1"/>
        </w:rPr>
      </w:pPr>
      <w:r w:rsidRPr="00CB1DDA">
        <w:rPr>
          <w:b w:val="0"/>
          <w:color w:val="000000" w:themeColor="text1"/>
        </w:rPr>
        <w:t xml:space="preserve">Babcock, R.D. and </w:t>
      </w:r>
      <w:proofErr w:type="spellStart"/>
      <w:r w:rsidRPr="00CB1DDA">
        <w:rPr>
          <w:b w:val="0"/>
          <w:color w:val="000000" w:themeColor="text1"/>
        </w:rPr>
        <w:t>Thonus</w:t>
      </w:r>
      <w:proofErr w:type="spellEnd"/>
      <w:r w:rsidRPr="00CB1DDA">
        <w:rPr>
          <w:b w:val="0"/>
          <w:color w:val="000000" w:themeColor="text1"/>
        </w:rPr>
        <w:t xml:space="preserve">, T., (2018). </w:t>
      </w:r>
      <w:r w:rsidRPr="00CB1DDA">
        <w:rPr>
          <w:b w:val="0"/>
          <w:i/>
          <w:color w:val="000000" w:themeColor="text1"/>
        </w:rPr>
        <w:t xml:space="preserve">Researching the writing </w:t>
      </w:r>
      <w:proofErr w:type="spellStart"/>
      <w:r w:rsidRPr="00CB1DDA">
        <w:rPr>
          <w:b w:val="0"/>
          <w:i/>
          <w:color w:val="000000" w:themeColor="text1"/>
        </w:rPr>
        <w:t>center</w:t>
      </w:r>
      <w:proofErr w:type="spellEnd"/>
      <w:r w:rsidRPr="00CB1DDA">
        <w:rPr>
          <w:b w:val="0"/>
          <w:i/>
          <w:color w:val="000000" w:themeColor="text1"/>
        </w:rPr>
        <w:t>: Towards an evidence-based practice</w:t>
      </w:r>
      <w:r w:rsidRPr="00CB1DDA">
        <w:rPr>
          <w:b w:val="0"/>
          <w:color w:val="000000" w:themeColor="text1"/>
        </w:rPr>
        <w:t>. Eds. 3. Switzerland: Peter Lang International Academic Publishers.</w:t>
      </w:r>
    </w:p>
    <w:p w:rsidR="00CB1DDA" w:rsidRPr="00CB1DDA" w:rsidRDefault="00CB1DDA" w:rsidP="009654A9">
      <w:pPr>
        <w:pStyle w:val="NormalWeb"/>
        <w:spacing w:before="0" w:beforeAutospacing="0" w:after="240" w:afterAutospacing="0" w:line="360" w:lineRule="auto"/>
        <w:rPr>
          <w:b w:val="0"/>
          <w:color w:val="000000" w:themeColor="text1"/>
        </w:rPr>
      </w:pPr>
      <w:r w:rsidRPr="00CB1DDA">
        <w:rPr>
          <w:b w:val="0"/>
          <w:color w:val="000000" w:themeColor="text1"/>
        </w:rPr>
        <w:t xml:space="preserve">Berger, A.A., (2018). Media and communication research methods: </w:t>
      </w:r>
      <w:r w:rsidRPr="00CB1DDA">
        <w:rPr>
          <w:b w:val="0"/>
          <w:i/>
          <w:color w:val="000000" w:themeColor="text1"/>
        </w:rPr>
        <w:t>An introduction to qualitative and quantitative approaches</w:t>
      </w:r>
      <w:r w:rsidRPr="00CB1DDA">
        <w:rPr>
          <w:b w:val="0"/>
          <w:color w:val="000000" w:themeColor="text1"/>
        </w:rPr>
        <w:t>. Eds. 4. California: Sage.</w:t>
      </w:r>
    </w:p>
    <w:p w:rsidR="00CB1DDA" w:rsidRPr="00CB1DDA" w:rsidRDefault="00CB1DDA" w:rsidP="009654A9">
      <w:pPr>
        <w:pStyle w:val="NormalWeb"/>
        <w:spacing w:before="0" w:beforeAutospacing="0" w:after="240" w:afterAutospacing="0" w:line="360" w:lineRule="auto"/>
        <w:rPr>
          <w:b w:val="0"/>
          <w:color w:val="000000" w:themeColor="text1"/>
        </w:rPr>
      </w:pPr>
      <w:r w:rsidRPr="00CB1DDA">
        <w:rPr>
          <w:b w:val="0"/>
          <w:color w:val="000000" w:themeColor="text1"/>
        </w:rPr>
        <w:t>Bryman, A., (2016</w:t>
      </w:r>
      <w:r w:rsidRPr="00CB1DDA">
        <w:rPr>
          <w:b w:val="0"/>
          <w:i/>
          <w:color w:val="000000" w:themeColor="text1"/>
        </w:rPr>
        <w:t>). Social research methods</w:t>
      </w:r>
      <w:r w:rsidRPr="00CB1DDA">
        <w:rPr>
          <w:b w:val="0"/>
          <w:color w:val="000000" w:themeColor="text1"/>
        </w:rPr>
        <w:t>. Eds. 3. Oxford: Oxford university press.</w:t>
      </w:r>
    </w:p>
    <w:p w:rsidR="00CB1DDA" w:rsidRPr="00F00CC8" w:rsidRDefault="00CB1DDA" w:rsidP="00CB1DDA">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00CC8">
        <w:rPr>
          <w:rFonts w:ascii="Times New Roman" w:eastAsia="Times New Roman" w:hAnsi="Times New Roman" w:cs="Times New Roman"/>
          <w:color w:val="000000" w:themeColor="text1"/>
          <w:sz w:val="24"/>
          <w:szCs w:val="24"/>
          <w:highlight w:val="white"/>
          <w:lang w:val="en-GB"/>
        </w:rPr>
        <w:t xml:space="preserve">Collet, C., Hine, D. and Du Plessis, K., (2015). Employability skills: perspectives from a knowledge-intensive industry. </w:t>
      </w:r>
      <w:r w:rsidRPr="00F00CC8">
        <w:rPr>
          <w:rFonts w:ascii="Times New Roman" w:eastAsia="Times New Roman" w:hAnsi="Times New Roman" w:cs="Times New Roman"/>
          <w:i/>
          <w:color w:val="000000" w:themeColor="text1"/>
          <w:sz w:val="24"/>
          <w:szCs w:val="24"/>
          <w:highlight w:val="white"/>
          <w:lang w:val="en-GB"/>
        </w:rPr>
        <w:t>Education+ Training</w:t>
      </w:r>
      <w:r w:rsidRPr="00F00CC8">
        <w:rPr>
          <w:rFonts w:ascii="Times New Roman" w:eastAsia="Times New Roman" w:hAnsi="Times New Roman" w:cs="Times New Roman"/>
          <w:color w:val="000000" w:themeColor="text1"/>
          <w:sz w:val="24"/>
          <w:szCs w:val="24"/>
          <w:highlight w:val="white"/>
          <w:lang w:val="en-GB"/>
        </w:rPr>
        <w:t>, 57(5), pp.532-559.</w:t>
      </w:r>
    </w:p>
    <w:p w:rsidR="00CB1DDA" w:rsidRPr="00CB1DDA" w:rsidRDefault="00CB1DDA" w:rsidP="009654A9">
      <w:pPr>
        <w:pStyle w:val="NormalWeb"/>
        <w:spacing w:before="0" w:beforeAutospacing="0" w:after="240" w:afterAutospacing="0" w:line="360" w:lineRule="auto"/>
        <w:rPr>
          <w:b w:val="0"/>
          <w:color w:val="000000" w:themeColor="text1"/>
        </w:rPr>
      </w:pPr>
      <w:r w:rsidRPr="00CB1DDA">
        <w:rPr>
          <w:b w:val="0"/>
          <w:color w:val="000000" w:themeColor="text1"/>
        </w:rPr>
        <w:t xml:space="preserve">Corfield, R. (2006) Successful Interview Skills:  </w:t>
      </w:r>
      <w:r w:rsidRPr="00CB1DDA">
        <w:rPr>
          <w:b w:val="0"/>
          <w:i/>
          <w:color w:val="000000" w:themeColor="text1"/>
        </w:rPr>
        <w:t>How to Present Yourself with Confidence</w:t>
      </w:r>
      <w:r w:rsidRPr="00CB1DDA">
        <w:rPr>
          <w:b w:val="0"/>
          <w:color w:val="000000" w:themeColor="text1"/>
        </w:rPr>
        <w:t xml:space="preserve"> Eds. 4. London:  Kogan Page</w:t>
      </w:r>
    </w:p>
    <w:p w:rsidR="00CB1DDA" w:rsidRPr="00CB1DDA" w:rsidRDefault="00CB1DDA" w:rsidP="009654A9">
      <w:pPr>
        <w:pStyle w:val="NormalWeb"/>
        <w:spacing w:before="0" w:beforeAutospacing="0" w:after="240" w:afterAutospacing="0" w:line="360" w:lineRule="auto"/>
        <w:rPr>
          <w:b w:val="0"/>
          <w:color w:val="000000" w:themeColor="text1"/>
        </w:rPr>
      </w:pPr>
      <w:r w:rsidRPr="00CB1DDA">
        <w:rPr>
          <w:b w:val="0"/>
          <w:color w:val="000000" w:themeColor="text1"/>
        </w:rPr>
        <w:t xml:space="preserve">Cottrell, S. (2010) </w:t>
      </w:r>
      <w:r w:rsidRPr="00CB1DDA">
        <w:rPr>
          <w:b w:val="0"/>
          <w:i/>
          <w:color w:val="000000" w:themeColor="text1"/>
        </w:rPr>
        <w:t>Skills for Success:  Personal Development and Employability</w:t>
      </w:r>
      <w:r w:rsidRPr="00CB1DDA">
        <w:rPr>
          <w:b w:val="0"/>
          <w:color w:val="000000" w:themeColor="text1"/>
        </w:rPr>
        <w:t>. Eds. 2. Basingstoke:  Palgrave Macmillan.</w:t>
      </w:r>
    </w:p>
    <w:p w:rsidR="00CB1DDA" w:rsidRPr="00CB1DDA" w:rsidRDefault="00CB1DDA" w:rsidP="009654A9">
      <w:pPr>
        <w:pStyle w:val="NormalWeb"/>
        <w:spacing w:before="0" w:beforeAutospacing="0" w:after="240" w:afterAutospacing="0" w:line="360" w:lineRule="auto"/>
        <w:rPr>
          <w:b w:val="0"/>
          <w:color w:val="000000" w:themeColor="text1"/>
        </w:rPr>
      </w:pPr>
      <w:proofErr w:type="spellStart"/>
      <w:r w:rsidRPr="00CB1DDA">
        <w:rPr>
          <w:b w:val="0"/>
          <w:color w:val="000000" w:themeColor="text1"/>
        </w:rPr>
        <w:t>Greetham</w:t>
      </w:r>
      <w:proofErr w:type="spellEnd"/>
      <w:r w:rsidRPr="00CB1DDA">
        <w:rPr>
          <w:b w:val="0"/>
          <w:color w:val="000000" w:themeColor="text1"/>
        </w:rPr>
        <w:t xml:space="preserve">, B. (2013) </w:t>
      </w:r>
      <w:r w:rsidRPr="00CB1DDA">
        <w:rPr>
          <w:b w:val="0"/>
          <w:i/>
          <w:color w:val="000000" w:themeColor="text1"/>
        </w:rPr>
        <w:t>How to write better essays</w:t>
      </w:r>
      <w:r w:rsidRPr="00CB1DDA">
        <w:rPr>
          <w:b w:val="0"/>
          <w:color w:val="000000" w:themeColor="text1"/>
        </w:rPr>
        <w:t xml:space="preserve">. Eds. 1. Basingstoke: Palgrave Macmillan. </w:t>
      </w:r>
    </w:p>
    <w:p w:rsidR="00CB1DDA" w:rsidRPr="00CB1DDA" w:rsidRDefault="00CB1DDA" w:rsidP="009654A9">
      <w:pPr>
        <w:pStyle w:val="NormalWeb"/>
        <w:spacing w:before="0" w:beforeAutospacing="0" w:after="240" w:afterAutospacing="0" w:line="360" w:lineRule="auto"/>
        <w:rPr>
          <w:b w:val="0"/>
          <w:color w:val="000000" w:themeColor="text1"/>
        </w:rPr>
      </w:pPr>
      <w:proofErr w:type="spellStart"/>
      <w:r w:rsidRPr="00CB1DDA">
        <w:rPr>
          <w:b w:val="0"/>
          <w:color w:val="000000" w:themeColor="text1"/>
        </w:rPr>
        <w:t>Mackevic</w:t>
      </w:r>
      <w:proofErr w:type="spellEnd"/>
      <w:r w:rsidRPr="00CB1DDA">
        <w:rPr>
          <w:b w:val="0"/>
          <w:color w:val="000000" w:themeColor="text1"/>
        </w:rPr>
        <w:t xml:space="preserve">, V. (2014) </w:t>
      </w:r>
      <w:r w:rsidRPr="00CB1DDA">
        <w:rPr>
          <w:b w:val="0"/>
          <w:i/>
          <w:color w:val="000000" w:themeColor="text1"/>
        </w:rPr>
        <w:t>From confusion to conclusion. How to write a First-Class essay</w:t>
      </w:r>
      <w:r w:rsidRPr="00CB1DDA">
        <w:rPr>
          <w:b w:val="0"/>
          <w:color w:val="000000" w:themeColor="text1"/>
        </w:rPr>
        <w:t xml:space="preserve">. Eds. 2. Edited by Tom Wild. United States: </w:t>
      </w:r>
      <w:proofErr w:type="spellStart"/>
      <w:r w:rsidRPr="00CB1DDA">
        <w:rPr>
          <w:b w:val="0"/>
          <w:color w:val="000000" w:themeColor="text1"/>
        </w:rPr>
        <w:t>Createspace</w:t>
      </w:r>
      <w:proofErr w:type="spellEnd"/>
      <w:r w:rsidRPr="00CB1DDA">
        <w:rPr>
          <w:b w:val="0"/>
          <w:color w:val="000000" w:themeColor="text1"/>
        </w:rPr>
        <w:t xml:space="preserve">. </w:t>
      </w:r>
      <w:r w:rsidRPr="00CB1DDA">
        <w:rPr>
          <w:rStyle w:val="apple-tab-span"/>
          <w:b w:val="0"/>
          <w:color w:val="000000" w:themeColor="text1"/>
        </w:rPr>
        <w:tab/>
      </w:r>
    </w:p>
    <w:p w:rsidR="00CB1DDA" w:rsidRPr="00F00CC8" w:rsidRDefault="00CB1DDA" w:rsidP="00CB1DDA">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F00CC8">
        <w:rPr>
          <w:rFonts w:ascii="Times New Roman" w:eastAsia="Times New Roman" w:hAnsi="Times New Roman" w:cs="Times New Roman"/>
          <w:color w:val="000000" w:themeColor="text1"/>
          <w:sz w:val="24"/>
          <w:szCs w:val="24"/>
          <w:highlight w:val="white"/>
          <w:lang w:val="en-GB"/>
        </w:rPr>
        <w:t>Messum</w:t>
      </w:r>
      <w:proofErr w:type="spellEnd"/>
      <w:r w:rsidRPr="00F00CC8">
        <w:rPr>
          <w:rFonts w:ascii="Times New Roman" w:eastAsia="Times New Roman" w:hAnsi="Times New Roman" w:cs="Times New Roman"/>
          <w:color w:val="000000" w:themeColor="text1"/>
          <w:sz w:val="24"/>
          <w:szCs w:val="24"/>
          <w:highlight w:val="white"/>
          <w:lang w:val="en-GB"/>
        </w:rPr>
        <w:t xml:space="preserve">, D., Wilkes, L., Peters, K. and Jackson, D., (2016). Content analysis of vacancy advertisements for employability skills: Challenges and opportunities for informing curriculum development. </w:t>
      </w:r>
      <w:r w:rsidRPr="00F00CC8">
        <w:rPr>
          <w:rFonts w:ascii="Times New Roman" w:eastAsia="Times New Roman" w:hAnsi="Times New Roman" w:cs="Times New Roman"/>
          <w:i/>
          <w:color w:val="000000" w:themeColor="text1"/>
          <w:sz w:val="24"/>
          <w:szCs w:val="24"/>
          <w:highlight w:val="white"/>
          <w:lang w:val="en-GB"/>
        </w:rPr>
        <w:t>Journal of Teaching and Learning for Graduate Employability</w:t>
      </w:r>
      <w:r w:rsidRPr="00F00CC8">
        <w:rPr>
          <w:rFonts w:ascii="Times New Roman" w:eastAsia="Times New Roman" w:hAnsi="Times New Roman" w:cs="Times New Roman"/>
          <w:color w:val="000000" w:themeColor="text1"/>
          <w:sz w:val="24"/>
          <w:szCs w:val="24"/>
          <w:highlight w:val="white"/>
          <w:lang w:val="en-GB"/>
        </w:rPr>
        <w:t>, 7(1), p.72.</w:t>
      </w:r>
    </w:p>
    <w:p w:rsidR="00CB1DDA" w:rsidRPr="00F00CC8" w:rsidRDefault="00CB1DDA" w:rsidP="00CB1DDA">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F00CC8">
        <w:rPr>
          <w:rFonts w:ascii="Times New Roman" w:eastAsia="Times New Roman" w:hAnsi="Times New Roman" w:cs="Times New Roman"/>
          <w:color w:val="000000" w:themeColor="text1"/>
          <w:sz w:val="24"/>
          <w:szCs w:val="24"/>
          <w:highlight w:val="white"/>
          <w:lang w:val="en-GB"/>
        </w:rPr>
        <w:t>Messum</w:t>
      </w:r>
      <w:proofErr w:type="spellEnd"/>
      <w:r w:rsidRPr="00F00CC8">
        <w:rPr>
          <w:rFonts w:ascii="Times New Roman" w:eastAsia="Times New Roman" w:hAnsi="Times New Roman" w:cs="Times New Roman"/>
          <w:color w:val="000000" w:themeColor="text1"/>
          <w:sz w:val="24"/>
          <w:szCs w:val="24"/>
          <w:highlight w:val="white"/>
          <w:lang w:val="en-GB"/>
        </w:rPr>
        <w:t xml:space="preserve">, D.G., Wilkes, L.M., Jackson, D. and Peters, K., (2016). Employability Skills in Health Services Management: perceptions of recent graduates. </w:t>
      </w:r>
      <w:r w:rsidRPr="00F00CC8">
        <w:rPr>
          <w:rFonts w:ascii="Times New Roman" w:eastAsia="Times New Roman" w:hAnsi="Times New Roman" w:cs="Times New Roman"/>
          <w:i/>
          <w:color w:val="000000" w:themeColor="text1"/>
          <w:sz w:val="24"/>
          <w:szCs w:val="24"/>
          <w:highlight w:val="white"/>
          <w:lang w:val="en-GB"/>
        </w:rPr>
        <w:t>Asia-Pacific Journal of Health Management</w:t>
      </w:r>
      <w:r w:rsidRPr="00F00CC8">
        <w:rPr>
          <w:rFonts w:ascii="Times New Roman" w:eastAsia="Times New Roman" w:hAnsi="Times New Roman" w:cs="Times New Roman"/>
          <w:color w:val="000000" w:themeColor="text1"/>
          <w:sz w:val="24"/>
          <w:szCs w:val="24"/>
          <w:highlight w:val="white"/>
          <w:lang w:val="en-GB"/>
        </w:rPr>
        <w:t>, 11(1), pp.25-34.</w:t>
      </w:r>
    </w:p>
    <w:p w:rsidR="00CB1DDA" w:rsidRDefault="00CB1DDA" w:rsidP="009654A9">
      <w:pPr>
        <w:pStyle w:val="NormalWeb"/>
        <w:spacing w:before="0" w:beforeAutospacing="0" w:after="240" w:afterAutospacing="0" w:line="360" w:lineRule="auto"/>
        <w:rPr>
          <w:b w:val="0"/>
          <w:color w:val="000000" w:themeColor="text1"/>
        </w:rPr>
      </w:pPr>
      <w:r w:rsidRPr="00CB1DDA">
        <w:rPr>
          <w:b w:val="0"/>
          <w:color w:val="000000" w:themeColor="text1"/>
        </w:rPr>
        <w:t xml:space="preserve">Moon, J. (2006). </w:t>
      </w:r>
      <w:r w:rsidRPr="00CB1DDA">
        <w:rPr>
          <w:b w:val="0"/>
          <w:i/>
          <w:color w:val="000000" w:themeColor="text1"/>
        </w:rPr>
        <w:t>Learning Journals:  A Handbook for Reflective Practice and Professional Development</w:t>
      </w:r>
      <w:r w:rsidRPr="00CB1DDA">
        <w:rPr>
          <w:b w:val="0"/>
          <w:color w:val="000000" w:themeColor="text1"/>
        </w:rPr>
        <w:t>. Eds. 2.  New York:  Routledge</w:t>
      </w:r>
    </w:p>
    <w:p w:rsidR="00CB1DDA" w:rsidRPr="00F00CC8" w:rsidRDefault="00CB1DDA" w:rsidP="00CB1DDA">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00CC8">
        <w:rPr>
          <w:rFonts w:ascii="Times New Roman" w:eastAsia="Times New Roman" w:hAnsi="Times New Roman" w:cs="Times New Roman"/>
          <w:color w:val="000000" w:themeColor="text1"/>
          <w:sz w:val="24"/>
          <w:szCs w:val="24"/>
          <w:highlight w:val="white"/>
          <w:lang w:val="en-GB"/>
        </w:rPr>
        <w:t xml:space="preserve">Suleman, F., (2016). Employability skills of higher education graduates: Little consensus on a much-discussed subject. </w:t>
      </w:r>
      <w:r w:rsidRPr="00F00CC8">
        <w:rPr>
          <w:rFonts w:ascii="Times New Roman" w:eastAsia="Times New Roman" w:hAnsi="Times New Roman" w:cs="Times New Roman"/>
          <w:i/>
          <w:color w:val="000000" w:themeColor="text1"/>
          <w:sz w:val="24"/>
          <w:szCs w:val="24"/>
          <w:highlight w:val="white"/>
          <w:lang w:val="en-GB"/>
        </w:rPr>
        <w:t xml:space="preserve">Procedia-Social and </w:t>
      </w:r>
      <w:proofErr w:type="spellStart"/>
      <w:r w:rsidRPr="00F00CC8">
        <w:rPr>
          <w:rFonts w:ascii="Times New Roman" w:eastAsia="Times New Roman" w:hAnsi="Times New Roman" w:cs="Times New Roman"/>
          <w:i/>
          <w:color w:val="000000" w:themeColor="text1"/>
          <w:sz w:val="24"/>
          <w:szCs w:val="24"/>
          <w:highlight w:val="white"/>
          <w:lang w:val="en-GB"/>
        </w:rPr>
        <w:t>Behavioral</w:t>
      </w:r>
      <w:proofErr w:type="spellEnd"/>
      <w:r w:rsidRPr="00F00CC8">
        <w:rPr>
          <w:rFonts w:ascii="Times New Roman" w:eastAsia="Times New Roman" w:hAnsi="Times New Roman" w:cs="Times New Roman"/>
          <w:i/>
          <w:color w:val="000000" w:themeColor="text1"/>
          <w:sz w:val="24"/>
          <w:szCs w:val="24"/>
          <w:highlight w:val="white"/>
          <w:lang w:val="en-GB"/>
        </w:rPr>
        <w:t xml:space="preserve"> Sciences</w:t>
      </w:r>
      <w:r w:rsidRPr="00F00CC8">
        <w:rPr>
          <w:rFonts w:ascii="Times New Roman" w:eastAsia="Times New Roman" w:hAnsi="Times New Roman" w:cs="Times New Roman"/>
          <w:color w:val="000000" w:themeColor="text1"/>
          <w:sz w:val="24"/>
          <w:szCs w:val="24"/>
          <w:highlight w:val="white"/>
          <w:lang w:val="en-GB"/>
        </w:rPr>
        <w:t>, 22(8), pp.169-174.</w:t>
      </w:r>
    </w:p>
    <w:p w:rsidR="00CB1DDA" w:rsidRPr="00F00CC8" w:rsidRDefault="00CB1DDA" w:rsidP="00CB1DDA">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00CC8">
        <w:rPr>
          <w:rFonts w:ascii="Times New Roman" w:eastAsia="Times New Roman" w:hAnsi="Times New Roman" w:cs="Times New Roman"/>
          <w:color w:val="000000" w:themeColor="text1"/>
          <w:sz w:val="24"/>
          <w:szCs w:val="24"/>
          <w:highlight w:val="white"/>
          <w:lang w:val="en-GB"/>
        </w:rPr>
        <w:lastRenderedPageBreak/>
        <w:t xml:space="preserve">Suleman, F., (2018). The employability skills of higher education graduates: insights into conceptual frameworks and methodological options. </w:t>
      </w:r>
      <w:r w:rsidRPr="00F00CC8">
        <w:rPr>
          <w:rFonts w:ascii="Times New Roman" w:eastAsia="Times New Roman" w:hAnsi="Times New Roman" w:cs="Times New Roman"/>
          <w:i/>
          <w:color w:val="000000" w:themeColor="text1"/>
          <w:sz w:val="24"/>
          <w:szCs w:val="24"/>
          <w:highlight w:val="white"/>
          <w:lang w:val="en-GB"/>
        </w:rPr>
        <w:t>Higher Education</w:t>
      </w:r>
      <w:r w:rsidRPr="00F00CC8">
        <w:rPr>
          <w:rFonts w:ascii="Times New Roman" w:eastAsia="Times New Roman" w:hAnsi="Times New Roman" w:cs="Times New Roman"/>
          <w:color w:val="000000" w:themeColor="text1"/>
          <w:sz w:val="24"/>
          <w:szCs w:val="24"/>
          <w:highlight w:val="white"/>
          <w:lang w:val="en-GB"/>
        </w:rPr>
        <w:t>, 76(2), pp.263-278.</w:t>
      </w:r>
    </w:p>
    <w:p w:rsidR="00CB1DDA" w:rsidRPr="00CB1DDA" w:rsidRDefault="00CB1DDA" w:rsidP="009654A9">
      <w:pPr>
        <w:pStyle w:val="NormalWeb"/>
        <w:spacing w:before="0" w:beforeAutospacing="0" w:after="240" w:afterAutospacing="0" w:line="360" w:lineRule="auto"/>
        <w:rPr>
          <w:b w:val="0"/>
          <w:color w:val="000000" w:themeColor="text1"/>
        </w:rPr>
      </w:pPr>
    </w:p>
    <w:p w:rsidR="002C4B7A" w:rsidRPr="009654A9" w:rsidRDefault="002C4B7A" w:rsidP="009654A9">
      <w:pPr>
        <w:pStyle w:val="Normal1"/>
        <w:spacing w:after="240" w:line="360" w:lineRule="auto"/>
        <w:jc w:val="both"/>
        <w:rPr>
          <w:rFonts w:ascii="Times New Roman" w:eastAsia="Times New Roman" w:hAnsi="Times New Roman" w:cs="Times New Roman"/>
          <w:color w:val="000000" w:themeColor="text1"/>
          <w:sz w:val="24"/>
          <w:szCs w:val="24"/>
          <w:highlight w:val="white"/>
        </w:rPr>
      </w:pPr>
      <w:r w:rsidRPr="00CB1DDA">
        <w:rPr>
          <w:color w:val="000000" w:themeColor="text1"/>
        </w:rPr>
        <w:br/>
      </w:r>
      <w:r w:rsidRPr="00CB1DDA">
        <w:rPr>
          <w:color w:val="000000" w:themeColor="text1"/>
        </w:rPr>
        <w:br/>
      </w:r>
      <w:r w:rsidRPr="009654A9">
        <w:rPr>
          <w:color w:val="000000" w:themeColor="text1"/>
        </w:rPr>
        <w:br/>
      </w:r>
      <w:r w:rsidRPr="009654A9">
        <w:rPr>
          <w:color w:val="000000" w:themeColor="text1"/>
        </w:rPr>
        <w:br/>
      </w:r>
      <w:r w:rsidRPr="009654A9">
        <w:rPr>
          <w:color w:val="000000" w:themeColor="text1"/>
        </w:rPr>
        <w:br/>
      </w:r>
      <w:r w:rsidRPr="009654A9">
        <w:rPr>
          <w:color w:val="000000" w:themeColor="text1"/>
        </w:rPr>
        <w:br/>
      </w:r>
    </w:p>
    <w:p w:rsidR="0026376E" w:rsidRPr="009654A9" w:rsidRDefault="005D5637" w:rsidP="009654A9">
      <w:pPr>
        <w:pStyle w:val="Normal1"/>
        <w:spacing w:line="360" w:lineRule="auto"/>
        <w:jc w:val="both"/>
        <w:rPr>
          <w:rFonts w:ascii="Times New Roman" w:eastAsia="Times New Roman" w:hAnsi="Times New Roman" w:cs="Times New Roman"/>
          <w:color w:val="000000" w:themeColor="text1"/>
          <w:sz w:val="24"/>
          <w:szCs w:val="24"/>
          <w:highlight w:val="white"/>
        </w:rPr>
      </w:pPr>
      <w:r w:rsidRPr="009654A9">
        <w:rPr>
          <w:rFonts w:ascii="Times New Roman" w:eastAsia="Times New Roman" w:hAnsi="Times New Roman" w:cs="Times New Roman"/>
          <w:color w:val="000000" w:themeColor="text1"/>
          <w:sz w:val="24"/>
          <w:szCs w:val="24"/>
          <w:highlight w:val="white"/>
        </w:rPr>
        <w:t xml:space="preserve"> </w:t>
      </w:r>
    </w:p>
    <w:sectPr w:rsidR="0026376E" w:rsidRPr="009654A9" w:rsidSect="00A3199F">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38C6" w:rsidRDefault="001238C6" w:rsidP="00A3199F">
      <w:pPr>
        <w:spacing w:line="240" w:lineRule="auto"/>
      </w:pPr>
      <w:r>
        <w:separator/>
      </w:r>
    </w:p>
  </w:endnote>
  <w:endnote w:type="continuationSeparator" w:id="0">
    <w:p w:rsidR="001238C6" w:rsidRDefault="001238C6" w:rsidP="00A319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45251"/>
      <w:docPartObj>
        <w:docPartGallery w:val="Page Numbers (Bottom of Page)"/>
        <w:docPartUnique/>
      </w:docPartObj>
    </w:sdtPr>
    <w:sdtEndPr/>
    <w:sdtContent>
      <w:p w:rsidR="00A3199F" w:rsidRDefault="001238C6">
        <w:pPr>
          <w:pStyle w:val="Footer"/>
          <w:jc w:val="right"/>
        </w:pPr>
        <w:r>
          <w:fldChar w:fldCharType="begin"/>
        </w:r>
        <w:r>
          <w:instrText xml:space="preserve"> PAGE   \* MERGEFORMAT </w:instrText>
        </w:r>
        <w:r>
          <w:fldChar w:fldCharType="separate"/>
        </w:r>
        <w:r w:rsidR="00E305C8">
          <w:rPr>
            <w:noProof/>
          </w:rPr>
          <w:t>1</w:t>
        </w:r>
        <w:r>
          <w:rPr>
            <w:noProof/>
          </w:rPr>
          <w:fldChar w:fldCharType="end"/>
        </w:r>
      </w:p>
    </w:sdtContent>
  </w:sdt>
  <w:p w:rsidR="00A3199F" w:rsidRDefault="00A319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38C6" w:rsidRDefault="001238C6" w:rsidP="00A3199F">
      <w:pPr>
        <w:spacing w:line="240" w:lineRule="auto"/>
      </w:pPr>
      <w:r>
        <w:separator/>
      </w:r>
    </w:p>
  </w:footnote>
  <w:footnote w:type="continuationSeparator" w:id="0">
    <w:p w:rsidR="001238C6" w:rsidRDefault="001238C6" w:rsidP="00A3199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5300D"/>
    <w:multiLevelType w:val="hybridMultilevel"/>
    <w:tmpl w:val="61624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DE4476"/>
    <w:multiLevelType w:val="multilevel"/>
    <w:tmpl w:val="33607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E394093"/>
    <w:multiLevelType w:val="multilevel"/>
    <w:tmpl w:val="BB146B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82B5A41"/>
    <w:multiLevelType w:val="multilevel"/>
    <w:tmpl w:val="90941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01D207E"/>
    <w:multiLevelType w:val="multilevel"/>
    <w:tmpl w:val="57B09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6376E"/>
    <w:rsid w:val="00002928"/>
    <w:rsid w:val="00077C76"/>
    <w:rsid w:val="001238C6"/>
    <w:rsid w:val="001A1AEA"/>
    <w:rsid w:val="001D6F27"/>
    <w:rsid w:val="0026376E"/>
    <w:rsid w:val="002B3C20"/>
    <w:rsid w:val="002C4B7A"/>
    <w:rsid w:val="00334255"/>
    <w:rsid w:val="00453DA9"/>
    <w:rsid w:val="005117F2"/>
    <w:rsid w:val="005821C2"/>
    <w:rsid w:val="005D4698"/>
    <w:rsid w:val="005D5637"/>
    <w:rsid w:val="00693368"/>
    <w:rsid w:val="006F1880"/>
    <w:rsid w:val="00875328"/>
    <w:rsid w:val="00883C19"/>
    <w:rsid w:val="008A48C3"/>
    <w:rsid w:val="008D3E65"/>
    <w:rsid w:val="009654A9"/>
    <w:rsid w:val="00A3199F"/>
    <w:rsid w:val="00A84EE0"/>
    <w:rsid w:val="00CB1DDA"/>
    <w:rsid w:val="00D90070"/>
    <w:rsid w:val="00DD66CB"/>
    <w:rsid w:val="00E30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73437"/>
  <w15:docId w15:val="{F633F0CD-B1BE-2649-A85B-D033B7E83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B1DDA"/>
    <w:pPr>
      <w:spacing w:line="360" w:lineRule="auto"/>
      <w:jc w:val="both"/>
    </w:pPr>
    <w:rPr>
      <w:rFonts w:ascii="Times New Roman" w:hAnsi="Times New Roman"/>
      <w:b/>
      <w:sz w:val="24"/>
    </w:rPr>
  </w:style>
  <w:style w:type="paragraph" w:styleId="Heading1">
    <w:name w:val="heading 1"/>
    <w:basedOn w:val="Normal1"/>
    <w:next w:val="Normal1"/>
    <w:rsid w:val="0026376E"/>
    <w:pPr>
      <w:keepNext/>
      <w:keepLines/>
      <w:spacing w:before="400" w:after="120"/>
      <w:outlineLvl w:val="0"/>
    </w:pPr>
    <w:rPr>
      <w:sz w:val="40"/>
      <w:szCs w:val="40"/>
    </w:rPr>
  </w:style>
  <w:style w:type="paragraph" w:styleId="Heading2">
    <w:name w:val="heading 2"/>
    <w:basedOn w:val="Normal1"/>
    <w:next w:val="Normal1"/>
    <w:rsid w:val="0026376E"/>
    <w:pPr>
      <w:keepNext/>
      <w:keepLines/>
      <w:spacing w:before="360" w:after="120"/>
      <w:outlineLvl w:val="1"/>
    </w:pPr>
    <w:rPr>
      <w:sz w:val="32"/>
      <w:szCs w:val="32"/>
    </w:rPr>
  </w:style>
  <w:style w:type="paragraph" w:styleId="Heading3">
    <w:name w:val="heading 3"/>
    <w:basedOn w:val="Normal1"/>
    <w:next w:val="Normal1"/>
    <w:rsid w:val="0026376E"/>
    <w:pPr>
      <w:keepNext/>
      <w:keepLines/>
      <w:spacing w:before="320" w:after="80"/>
      <w:outlineLvl w:val="2"/>
    </w:pPr>
    <w:rPr>
      <w:color w:val="434343"/>
      <w:sz w:val="28"/>
      <w:szCs w:val="28"/>
    </w:rPr>
  </w:style>
  <w:style w:type="paragraph" w:styleId="Heading4">
    <w:name w:val="heading 4"/>
    <w:basedOn w:val="Normal1"/>
    <w:next w:val="Normal1"/>
    <w:rsid w:val="0026376E"/>
    <w:pPr>
      <w:keepNext/>
      <w:keepLines/>
      <w:spacing w:before="280" w:after="80"/>
      <w:outlineLvl w:val="3"/>
    </w:pPr>
    <w:rPr>
      <w:color w:val="666666"/>
      <w:sz w:val="24"/>
      <w:szCs w:val="24"/>
    </w:rPr>
  </w:style>
  <w:style w:type="paragraph" w:styleId="Heading5">
    <w:name w:val="heading 5"/>
    <w:basedOn w:val="Normal1"/>
    <w:next w:val="Normal1"/>
    <w:rsid w:val="0026376E"/>
    <w:pPr>
      <w:keepNext/>
      <w:keepLines/>
      <w:spacing w:before="240" w:after="80"/>
      <w:outlineLvl w:val="4"/>
    </w:pPr>
    <w:rPr>
      <w:color w:val="666666"/>
    </w:rPr>
  </w:style>
  <w:style w:type="paragraph" w:styleId="Heading6">
    <w:name w:val="heading 6"/>
    <w:basedOn w:val="Normal1"/>
    <w:next w:val="Normal1"/>
    <w:rsid w:val="0026376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6376E"/>
  </w:style>
  <w:style w:type="paragraph" w:styleId="Title">
    <w:name w:val="Title"/>
    <w:basedOn w:val="Normal1"/>
    <w:next w:val="Normal1"/>
    <w:rsid w:val="0026376E"/>
    <w:pPr>
      <w:keepNext/>
      <w:keepLines/>
      <w:spacing w:after="60"/>
    </w:pPr>
    <w:rPr>
      <w:sz w:val="52"/>
      <w:szCs w:val="52"/>
    </w:rPr>
  </w:style>
  <w:style w:type="paragraph" w:styleId="Subtitle">
    <w:name w:val="Subtitle"/>
    <w:basedOn w:val="Normal1"/>
    <w:next w:val="Normal1"/>
    <w:rsid w:val="0026376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26376E"/>
    <w:pPr>
      <w:spacing w:line="240" w:lineRule="auto"/>
    </w:pPr>
    <w:rPr>
      <w:sz w:val="20"/>
      <w:szCs w:val="20"/>
    </w:rPr>
  </w:style>
  <w:style w:type="character" w:customStyle="1" w:styleId="CommentTextChar">
    <w:name w:val="Comment Text Char"/>
    <w:basedOn w:val="DefaultParagraphFont"/>
    <w:link w:val="CommentText"/>
    <w:uiPriority w:val="99"/>
    <w:semiHidden/>
    <w:rsid w:val="0026376E"/>
    <w:rPr>
      <w:sz w:val="20"/>
      <w:szCs w:val="20"/>
    </w:rPr>
  </w:style>
  <w:style w:type="character" w:styleId="CommentReference">
    <w:name w:val="annotation reference"/>
    <w:basedOn w:val="DefaultParagraphFont"/>
    <w:uiPriority w:val="99"/>
    <w:semiHidden/>
    <w:unhideWhenUsed/>
    <w:rsid w:val="0026376E"/>
    <w:rPr>
      <w:sz w:val="16"/>
      <w:szCs w:val="16"/>
    </w:rPr>
  </w:style>
  <w:style w:type="paragraph" w:styleId="BalloonText">
    <w:name w:val="Balloon Text"/>
    <w:basedOn w:val="Normal"/>
    <w:link w:val="BalloonTextChar"/>
    <w:uiPriority w:val="99"/>
    <w:semiHidden/>
    <w:unhideWhenUsed/>
    <w:rsid w:val="00A3199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99F"/>
    <w:rPr>
      <w:rFonts w:ascii="Tahoma" w:hAnsi="Tahoma" w:cs="Tahoma"/>
      <w:sz w:val="16"/>
      <w:szCs w:val="16"/>
    </w:rPr>
  </w:style>
  <w:style w:type="paragraph" w:styleId="Header">
    <w:name w:val="header"/>
    <w:basedOn w:val="Normal"/>
    <w:link w:val="HeaderChar"/>
    <w:uiPriority w:val="99"/>
    <w:semiHidden/>
    <w:unhideWhenUsed/>
    <w:rsid w:val="00A3199F"/>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A3199F"/>
  </w:style>
  <w:style w:type="paragraph" w:styleId="Footer">
    <w:name w:val="footer"/>
    <w:basedOn w:val="Normal"/>
    <w:link w:val="FooterChar"/>
    <w:uiPriority w:val="99"/>
    <w:unhideWhenUsed/>
    <w:rsid w:val="00A3199F"/>
    <w:pPr>
      <w:tabs>
        <w:tab w:val="center" w:pos="4513"/>
        <w:tab w:val="right" w:pos="9026"/>
      </w:tabs>
      <w:spacing w:line="240" w:lineRule="auto"/>
    </w:pPr>
  </w:style>
  <w:style w:type="character" w:customStyle="1" w:styleId="FooterChar">
    <w:name w:val="Footer Char"/>
    <w:basedOn w:val="DefaultParagraphFont"/>
    <w:link w:val="Footer"/>
    <w:uiPriority w:val="99"/>
    <w:rsid w:val="00A3199F"/>
  </w:style>
  <w:style w:type="paragraph" w:styleId="NormalWeb">
    <w:name w:val="Normal (Web)"/>
    <w:basedOn w:val="Normal"/>
    <w:uiPriority w:val="99"/>
    <w:semiHidden/>
    <w:unhideWhenUsed/>
    <w:rsid w:val="002C4B7A"/>
    <w:pPr>
      <w:spacing w:before="100" w:beforeAutospacing="1" w:after="100" w:afterAutospacing="1" w:line="240" w:lineRule="auto"/>
    </w:pPr>
    <w:rPr>
      <w:rFonts w:eastAsia="Times New Roman" w:cs="Times New Roman"/>
      <w:szCs w:val="24"/>
    </w:rPr>
  </w:style>
  <w:style w:type="character" w:customStyle="1" w:styleId="apple-tab-span">
    <w:name w:val="apple-tab-span"/>
    <w:basedOn w:val="DefaultParagraphFont"/>
    <w:rsid w:val="002C4B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7351411">
      <w:bodyDiv w:val="1"/>
      <w:marLeft w:val="0"/>
      <w:marRight w:val="0"/>
      <w:marTop w:val="0"/>
      <w:marBottom w:val="0"/>
      <w:divBdr>
        <w:top w:val="none" w:sz="0" w:space="0" w:color="auto"/>
        <w:left w:val="none" w:sz="0" w:space="0" w:color="auto"/>
        <w:bottom w:val="none" w:sz="0" w:space="0" w:color="auto"/>
        <w:right w:val="none" w:sz="0" w:space="0" w:color="auto"/>
      </w:divBdr>
      <w:divsChild>
        <w:div w:id="751245271">
          <w:marLeft w:val="0"/>
          <w:marRight w:val="0"/>
          <w:marTop w:val="0"/>
          <w:marBottom w:val="0"/>
          <w:divBdr>
            <w:top w:val="none" w:sz="0" w:space="0" w:color="auto"/>
            <w:left w:val="none" w:sz="0" w:space="0" w:color="auto"/>
            <w:bottom w:val="none" w:sz="0" w:space="0" w:color="auto"/>
            <w:right w:val="none" w:sz="0" w:space="0" w:color="auto"/>
          </w:divBdr>
        </w:div>
      </w:divsChild>
    </w:div>
    <w:div w:id="1215507512">
      <w:bodyDiv w:val="1"/>
      <w:marLeft w:val="0"/>
      <w:marRight w:val="0"/>
      <w:marTop w:val="0"/>
      <w:marBottom w:val="0"/>
      <w:divBdr>
        <w:top w:val="none" w:sz="0" w:space="0" w:color="auto"/>
        <w:left w:val="none" w:sz="0" w:space="0" w:color="auto"/>
        <w:bottom w:val="none" w:sz="0" w:space="0" w:color="auto"/>
        <w:right w:val="none" w:sz="0" w:space="0" w:color="auto"/>
      </w:divBdr>
    </w:div>
    <w:div w:id="17839565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8</Pages>
  <Words>2279</Words>
  <Characters>11895</Characters>
  <Application>Microsoft Office Word</Application>
  <DocSecurity>0</DocSecurity>
  <Lines>192</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14168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28</cp:revision>
  <dcterms:created xsi:type="dcterms:W3CDTF">2019-08-24T07:39:00Z</dcterms:created>
  <dcterms:modified xsi:type="dcterms:W3CDTF">2019-08-27T17:53:00Z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Elsevier's Harvard Style (with titles)</vt:lpwstr>
  </property>
</Properties>
</file>