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43D5C0C" w14:textId="09950C64" w:rsidR="00146D27" w:rsidRDefault="008B4451" w:rsidP="00146D2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5750CE">
        <w:rPr>
          <w:rFonts w:asciiTheme="minorBidi" w:hAnsiTheme="minorBidi"/>
        </w:rPr>
        <w:t xml:space="preserve">Rebeca Condurache </w:t>
      </w:r>
      <w:r w:rsidR="00146D27">
        <w:rPr>
          <w:rFonts w:asciiTheme="minorBidi" w:hAnsiTheme="minorBidi"/>
        </w:rPr>
        <w:t>2533411</w:t>
      </w:r>
    </w:p>
    <w:p w14:paraId="1473EF97" w14:textId="00061417" w:rsidR="008B4451" w:rsidRPr="00146D27" w:rsidRDefault="008B4451" w:rsidP="00146D2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146D27" w:rsidRPr="00146D27">
        <w:rPr>
          <w:rFonts w:ascii="Arial" w:eastAsia="Times New Roman" w:hAnsi="Arial" w:cs="Arial"/>
          <w:color w:val="000000"/>
          <w:kern w:val="0"/>
          <w14:ligatures w14:val="none"/>
        </w:rPr>
        <w:t xml:space="preserve">The importance of customer service for business </w:t>
      </w:r>
      <w:proofErr w:type="gramStart"/>
      <w:r w:rsidR="00146D27" w:rsidRPr="00146D27">
        <w:rPr>
          <w:rFonts w:ascii="Arial" w:eastAsia="Times New Roman" w:hAnsi="Arial" w:cs="Arial"/>
          <w:color w:val="000000"/>
          <w:kern w:val="0"/>
          <w14:ligatures w14:val="none"/>
        </w:rPr>
        <w:t>success</w:t>
      </w:r>
      <w:proofErr w:type="gramEnd"/>
      <w:r w:rsidR="00146D27" w:rsidRPr="00146D27">
        <w:rPr>
          <w:rFonts w:ascii="Arial" w:eastAsia="Times New Roman" w:hAnsi="Arial" w:cs="Arial"/>
          <w:color w:val="000000"/>
          <w:kern w:val="0"/>
          <w14:ligatures w14:val="none"/>
        </w:rPr>
        <w:t> </w:t>
      </w:r>
    </w:p>
    <w:p w14:paraId="394F14AC" w14:textId="77777777" w:rsidR="002963C1" w:rsidRPr="002963C1" w:rsidRDefault="008B4451" w:rsidP="002963C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Title of source: </w:t>
      </w:r>
      <w:hyperlink r:id="rId8" w:history="1">
        <w:r w:rsidR="002963C1" w:rsidRPr="002963C1">
          <w:rPr>
            <w:rStyle w:val="Hyperlink"/>
            <w:rFonts w:asciiTheme="minorBidi" w:hAnsiTheme="minorBidi"/>
            <w:b/>
            <w:bCs/>
          </w:rPr>
          <w:t>Strategic customer service : managing the customer experience to increase positive word of mouth, build loyalty, and maximize profits</w:t>
        </w:r>
      </w:hyperlink>
    </w:p>
    <w:p w14:paraId="3EBB3EB6" w14:textId="29D8D1E5" w:rsidR="008B4451" w:rsidRPr="008B4451" w:rsidRDefault="008B4451" w:rsidP="008B4451">
      <w:pPr>
        <w:rPr>
          <w:rFonts w:asciiTheme="minorBidi" w:hAnsiTheme="minorBidi"/>
        </w:rPr>
      </w:pPr>
    </w:p>
    <w:p w14:paraId="30619134" w14:textId="7E86EC6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146D27">
        <w:rPr>
          <w:rFonts w:asciiTheme="minorBidi" w:hAnsiTheme="minorBidi"/>
        </w:rPr>
        <w:t>J</w:t>
      </w:r>
      <w:r w:rsidR="00146D27" w:rsidRPr="00146D27">
        <w:rPr>
          <w:rFonts w:asciiTheme="minorBidi" w:hAnsiTheme="minorBidi"/>
        </w:rPr>
        <w:t>ohn A. Goodman</w:t>
      </w:r>
    </w:p>
    <w:p w14:paraId="2A0C3D80" w14:textId="72217A7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proofErr w:type="gramStart"/>
      <w:r w:rsidR="002963C1">
        <w:rPr>
          <w:rFonts w:asciiTheme="minorBidi" w:hAnsiTheme="minorBidi"/>
        </w:rPr>
        <w:t>2009</w:t>
      </w:r>
      <w:proofErr w:type="gramEnd"/>
    </w:p>
    <w:p w14:paraId="6EE95581" w14:textId="2F0A870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</w:t>
      </w:r>
      <w:proofErr w:type="gramStart"/>
      <w:r w:rsidRPr="008B4451">
        <w:rPr>
          <w:rFonts w:asciiTheme="minorBidi" w:hAnsiTheme="minorBidi"/>
        </w:rPr>
        <w:t>e.g.</w:t>
      </w:r>
      <w:proofErr w:type="gramEnd"/>
      <w:r w:rsidRPr="008B4451">
        <w:rPr>
          <w:rFonts w:asciiTheme="minorBidi" w:hAnsiTheme="minorBidi"/>
        </w:rPr>
        <w:t xml:space="preserve"> Google Scholar, library database, google)</w:t>
      </w:r>
    </w:p>
    <w:p w14:paraId="3A59C83E" w14:textId="2C65AD5C" w:rsidR="00146D27" w:rsidRPr="008B4451" w:rsidRDefault="00146D27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find this source on </w:t>
      </w:r>
      <w:r w:rsidR="002963C1">
        <w:rPr>
          <w:rFonts w:asciiTheme="minorBidi" w:hAnsiTheme="minorBidi"/>
        </w:rPr>
        <w:t xml:space="preserve">university </w:t>
      </w:r>
      <w:proofErr w:type="gramStart"/>
      <w:r w:rsidR="002963C1">
        <w:rPr>
          <w:rFonts w:asciiTheme="minorBidi" w:hAnsiTheme="minorBidi"/>
        </w:rPr>
        <w:t>library</w:t>
      </w:r>
      <w:proofErr w:type="gramEnd"/>
      <w:r w:rsidR="002963C1">
        <w:rPr>
          <w:rFonts w:asciiTheme="minorBidi" w:hAnsiTheme="minorBidi"/>
        </w:rPr>
        <w:t xml:space="preserve"> 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52370B6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  <w:r w:rsidR="005750CE">
        <w:rPr>
          <w:rFonts w:asciiTheme="minorBidi" w:hAnsiTheme="minorBidi"/>
        </w:rPr>
        <w:t xml:space="preserve"> </w:t>
      </w:r>
    </w:p>
    <w:p w14:paraId="41668D7A" w14:textId="77777777" w:rsidR="002963C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6212E213" w14:textId="64F3CC9A" w:rsidR="00247E81" w:rsidRPr="008B4451" w:rsidRDefault="002963C1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</w:t>
      </w:r>
      <w:proofErr w:type="gramStart"/>
      <w:r>
        <w:rPr>
          <w:rFonts w:asciiTheme="minorBidi" w:hAnsiTheme="minorBidi"/>
        </w:rPr>
        <w:t>Yes</w:t>
      </w:r>
      <w:proofErr w:type="gramEnd"/>
      <w:r>
        <w:rPr>
          <w:rFonts w:asciiTheme="minorBidi" w:hAnsiTheme="minorBidi"/>
        </w:rPr>
        <w:t xml:space="preserve"> my topic are </w:t>
      </w:r>
      <w:proofErr w:type="spellStart"/>
      <w:r>
        <w:rPr>
          <w:rFonts w:asciiTheme="minorBidi" w:hAnsiTheme="minorBidi"/>
        </w:rPr>
        <w:t>relev</w:t>
      </w:r>
      <w:r w:rsidR="005750CE">
        <w:rPr>
          <w:rFonts w:asciiTheme="minorBidi" w:hAnsiTheme="minorBidi"/>
        </w:rPr>
        <w:t>ante</w:t>
      </w:r>
      <w:proofErr w:type="spellEnd"/>
      <w:r w:rsidR="005750CE">
        <w:rPr>
          <w:rFonts w:asciiTheme="minorBidi" w:hAnsiTheme="minorBidi"/>
        </w:rPr>
        <w:t xml:space="preserve"> because the title is it similar with the topic </w:t>
      </w:r>
      <w:r w:rsidR="00247E81">
        <w:rPr>
          <w:rFonts w:asciiTheme="minorBidi" w:hAnsiTheme="minorBidi"/>
        </w:rPr>
        <w:t>and t</w:t>
      </w:r>
      <w:r w:rsidR="00247E81" w:rsidRPr="00247E81">
        <w:rPr>
          <w:rFonts w:asciiTheme="minorBidi" w:hAnsiTheme="minorBidi"/>
        </w:rPr>
        <w:t>he source directly addresses the subject or specific question, providing the necessary depth without straying from the main objective.</w:t>
      </w:r>
    </w:p>
    <w:p w14:paraId="18AB67F9" w14:textId="1B064630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5750CE">
        <w:rPr>
          <w:rFonts w:asciiTheme="minorBidi" w:hAnsiTheme="minorBidi"/>
        </w:rPr>
        <w:t>It is usefu</w:t>
      </w:r>
      <w:r w:rsidR="00247E81">
        <w:rPr>
          <w:rFonts w:asciiTheme="minorBidi" w:hAnsiTheme="minorBidi"/>
        </w:rPr>
        <w:t>l</w:t>
      </w:r>
      <w:r w:rsidR="005750CE">
        <w:rPr>
          <w:rFonts w:asciiTheme="minorBidi" w:hAnsiTheme="minorBidi"/>
        </w:rPr>
        <w:t xml:space="preserve">ness because the </w:t>
      </w:r>
    </w:p>
    <w:p w14:paraId="389F5B60" w14:textId="77777777" w:rsidR="005750CE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</w:t>
      </w:r>
      <w:r w:rsidR="00146D27">
        <w:rPr>
          <w:rFonts w:asciiTheme="minorBidi" w:hAnsiTheme="minorBidi"/>
        </w:rPr>
        <w:t>?</w:t>
      </w:r>
      <w:r w:rsidR="002963C1">
        <w:rPr>
          <w:rFonts w:asciiTheme="minorBidi" w:hAnsiTheme="minorBidi"/>
        </w:rPr>
        <w:t xml:space="preserve"> </w:t>
      </w:r>
    </w:p>
    <w:p w14:paraId="318E2D4F" w14:textId="2FDFD29B" w:rsidR="00146D27" w:rsidRDefault="002963C1" w:rsidP="613D4B92">
      <w:pPr>
        <w:rPr>
          <w:rFonts w:asciiTheme="minorBidi" w:hAnsiTheme="minorBidi"/>
        </w:rPr>
      </w:pPr>
      <w:proofErr w:type="gramStart"/>
      <w:r>
        <w:rPr>
          <w:rFonts w:asciiTheme="minorBidi" w:hAnsiTheme="minorBidi"/>
        </w:rPr>
        <w:t xml:space="preserve">YES </w:t>
      </w:r>
      <w:r w:rsidR="005750CE">
        <w:rPr>
          <w:rFonts w:asciiTheme="minorBidi" w:hAnsiTheme="minorBidi"/>
        </w:rPr>
        <w:t xml:space="preserve"> because</w:t>
      </w:r>
      <w:proofErr w:type="gramEnd"/>
      <w:r w:rsidR="005750CE">
        <w:rPr>
          <w:rFonts w:asciiTheme="minorBidi" w:hAnsiTheme="minorBidi"/>
        </w:rPr>
        <w:t xml:space="preserve"> I find the source on university library </w:t>
      </w:r>
    </w:p>
    <w:p w14:paraId="1B3BBD4E" w14:textId="77777777" w:rsidR="002963C1" w:rsidRDefault="002963C1" w:rsidP="613D4B92">
      <w:pPr>
        <w:rPr>
          <w:rFonts w:asciiTheme="minorBidi" w:hAnsiTheme="minorBidi"/>
        </w:rPr>
      </w:pP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2D0982CC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6D2206C" w14:textId="673A7208" w:rsidR="00247E81" w:rsidRPr="008B4451" w:rsidRDefault="00247E81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2009 is a bit old 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Who is the author? What are their qualifications or expertise?</w:t>
      </w:r>
    </w:p>
    <w:p w14:paraId="729083C9" w14:textId="1E094CE4" w:rsidR="002963C1" w:rsidRPr="002963C1" w:rsidRDefault="002963C1" w:rsidP="002963C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author is </w:t>
      </w:r>
      <w:r w:rsidRPr="002963C1">
        <w:rPr>
          <w:rFonts w:asciiTheme="minorBidi" w:hAnsiTheme="minorBidi"/>
          <w:b/>
          <w:bCs/>
        </w:rPr>
        <w:t xml:space="preserve">John </w:t>
      </w:r>
      <w:r>
        <w:rPr>
          <w:rFonts w:asciiTheme="minorBidi" w:hAnsiTheme="minorBidi"/>
          <w:b/>
          <w:bCs/>
        </w:rPr>
        <w:t xml:space="preserve">A </w:t>
      </w:r>
      <w:r w:rsidRPr="002963C1">
        <w:rPr>
          <w:rFonts w:asciiTheme="minorBidi" w:hAnsiTheme="minorBidi"/>
          <w:b/>
          <w:bCs/>
        </w:rPr>
        <w:t>Goodman is a celebrated American actor</w:t>
      </w:r>
      <w:r w:rsidRPr="002963C1">
        <w:rPr>
          <w:rFonts w:ascii="Roboto" w:hAnsi="Roboto"/>
          <w:color w:val="000000"/>
          <w:shd w:val="clear" w:color="auto" w:fill="FFFFFF"/>
        </w:rPr>
        <w:t xml:space="preserve"> </w:t>
      </w:r>
      <w:r w:rsidRPr="002963C1">
        <w:rPr>
          <w:rFonts w:asciiTheme="minorBidi" w:hAnsiTheme="minorBidi"/>
          <w:b/>
          <w:bCs/>
        </w:rPr>
        <w:t xml:space="preserve">was born on June 20, 1952, in Affton, Missouri to Leslie, a postal worker, and </w:t>
      </w:r>
      <w:proofErr w:type="gramStart"/>
      <w:r w:rsidRPr="002963C1">
        <w:rPr>
          <w:rFonts w:asciiTheme="minorBidi" w:hAnsiTheme="minorBidi"/>
          <w:b/>
          <w:bCs/>
        </w:rPr>
        <w:t>Virginia</w:t>
      </w:r>
      <w:proofErr w:type="gramEnd"/>
    </w:p>
    <w:p w14:paraId="2CBA16C1" w14:textId="77777777" w:rsidR="00733FDC" w:rsidRPr="008B4451" w:rsidRDefault="00733FDC" w:rsidP="00733FDC">
      <w:pPr>
        <w:rPr>
          <w:rFonts w:asciiTheme="minorBidi" w:hAnsiTheme="minorBidi"/>
        </w:rPr>
      </w:pPr>
    </w:p>
    <w:p w14:paraId="53E16A09" w14:textId="7A07AEE5" w:rsidR="002963C1" w:rsidRPr="008B4451" w:rsidRDefault="00733FDC" w:rsidP="00733FDC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>
        <w:rPr>
          <w:rFonts w:asciiTheme="minorBidi" w:hAnsiTheme="minorBidi"/>
        </w:rPr>
        <w:t>J</w:t>
      </w:r>
      <w:r w:rsidRPr="00146D27">
        <w:rPr>
          <w:rFonts w:asciiTheme="minorBidi" w:hAnsiTheme="minorBidi"/>
        </w:rPr>
        <w:t>ohn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483590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  <w:r w:rsidR="00247E81">
        <w:rPr>
          <w:rFonts w:asciiTheme="minorBidi" w:hAnsiTheme="minorBidi"/>
          <w:b/>
          <w:bCs/>
        </w:rPr>
        <w:t xml:space="preserve"> </w:t>
      </w:r>
    </w:p>
    <w:p w14:paraId="418FEE98" w14:textId="77777777" w:rsidR="00247E81" w:rsidRDefault="008B4451" w:rsidP="700B66B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6CC44B76" w:rsidR="008B4451" w:rsidRPr="008B4451" w:rsidRDefault="00247E81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is expected to be </w:t>
      </w:r>
      <w:proofErr w:type="gramStart"/>
      <w:r>
        <w:rPr>
          <w:rFonts w:asciiTheme="minorBidi" w:hAnsiTheme="minorBidi"/>
        </w:rPr>
        <w:t>reliable</w:t>
      </w:r>
      <w:proofErr w:type="gramEnd"/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</w:t>
      </w:r>
      <w:proofErr w:type="gramStart"/>
      <w:r w:rsidRPr="008B4451">
        <w:rPr>
          <w:rFonts w:asciiTheme="minorBidi" w:hAnsiTheme="minorBidi"/>
        </w:rPr>
        <w:t>source</w:t>
      </w:r>
      <w:proofErr w:type="gramEnd"/>
      <w:r w:rsidRPr="008B4451">
        <w:rPr>
          <w:rFonts w:asciiTheme="minorBidi" w:hAnsiTheme="minorBidi"/>
        </w:rPr>
        <w:t xml:space="preserve">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 xml:space="preserve">the </w:t>
      </w:r>
      <w:proofErr w:type="gramStart"/>
      <w:r w:rsidR="176F773A" w:rsidRPr="700B66B7">
        <w:rPr>
          <w:rFonts w:asciiTheme="minorBidi" w:hAnsiTheme="minorBidi"/>
        </w:rPr>
        <w:t>source</w:t>
      </w:r>
      <w:proofErr w:type="gramEnd"/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FAD1AB1"/>
    <w:multiLevelType w:val="multilevel"/>
    <w:tmpl w:val="4FE46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990674854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46D27"/>
    <w:rsid w:val="00247E81"/>
    <w:rsid w:val="002963C1"/>
    <w:rsid w:val="003516B8"/>
    <w:rsid w:val="00443EF4"/>
    <w:rsid w:val="00537288"/>
    <w:rsid w:val="005750CE"/>
    <w:rsid w:val="006A4D63"/>
    <w:rsid w:val="00733FDC"/>
    <w:rsid w:val="008B4451"/>
    <w:rsid w:val="00C560BB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963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63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376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6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8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discovery/fulldisplay?docid=alma99100107839002421&amp;context=L&amp;vid=44WHELF_UWTSD:44WHELF_UWTSD_VU1&amp;lang=en&amp;search_scope=Search_ELEC&amp;adaptor=Local%20Search%20Engine&amp;tab=Everything&amp;query=any%2Ccontains%2CThe%20importance%20of%20customer%20service%20for%20business%20success&amp;offset=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purl.org/dc/terms/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15fc19cd-fa26-435b-84bc-af8af48cbcc7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F15416-0ACE-4A82-9B9D-102DDAE06E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304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Rebeca Condurache (2533411)</cp:lastModifiedBy>
  <cp:revision>2</cp:revision>
  <dcterms:created xsi:type="dcterms:W3CDTF">2026-07-17T14:03:00Z</dcterms:created>
  <dcterms:modified xsi:type="dcterms:W3CDTF">2026-07-17T14:03:00Z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