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5D919" w14:textId="77777777" w:rsidR="001E019C" w:rsidRPr="00991DD7" w:rsidRDefault="001E019C" w:rsidP="00A24D17">
      <w:pPr>
        <w:spacing w:line="360" w:lineRule="auto"/>
        <w:rPr>
          <w:rFonts w:asciiTheme="majorBidi" w:hAnsiTheme="majorBidi" w:cstheme="majorBidi"/>
          <w:b/>
          <w:bCs/>
          <w:sz w:val="24"/>
          <w:szCs w:val="24"/>
        </w:rPr>
      </w:pPr>
      <w:r w:rsidRPr="00991DD7">
        <w:rPr>
          <w:rFonts w:asciiTheme="majorBidi" w:hAnsiTheme="majorBidi" w:cstheme="majorBidi"/>
          <w:b/>
          <w:bCs/>
          <w:sz w:val="24"/>
          <w:szCs w:val="24"/>
        </w:rPr>
        <w:t>UWTSD</w:t>
      </w:r>
    </w:p>
    <w:p w14:paraId="25E65F16" w14:textId="77777777" w:rsidR="001E019C" w:rsidRPr="00991DD7" w:rsidRDefault="001E019C" w:rsidP="00A24D17">
      <w:pPr>
        <w:spacing w:line="360" w:lineRule="auto"/>
        <w:rPr>
          <w:rFonts w:asciiTheme="majorBidi" w:hAnsiTheme="majorBidi" w:cstheme="majorBidi"/>
          <w:b/>
          <w:bCs/>
          <w:sz w:val="24"/>
          <w:szCs w:val="24"/>
        </w:rPr>
      </w:pPr>
      <w:r w:rsidRPr="00991DD7">
        <w:rPr>
          <w:rFonts w:asciiTheme="majorBidi" w:hAnsiTheme="majorBidi" w:cstheme="majorBidi"/>
          <w:b/>
          <w:bCs/>
          <w:sz w:val="24"/>
          <w:szCs w:val="24"/>
        </w:rPr>
        <w:t>HPLA7014: Intensive Latin 2</w:t>
      </w:r>
    </w:p>
    <w:p w14:paraId="11DAA204" w14:textId="77777777" w:rsidR="001E019C" w:rsidRPr="00991DD7" w:rsidRDefault="001E019C" w:rsidP="00A24D17">
      <w:pPr>
        <w:spacing w:line="360" w:lineRule="auto"/>
        <w:rPr>
          <w:rFonts w:asciiTheme="majorBidi" w:hAnsiTheme="majorBidi" w:cstheme="majorBidi"/>
          <w:b/>
          <w:bCs/>
          <w:sz w:val="24"/>
          <w:szCs w:val="24"/>
        </w:rPr>
      </w:pPr>
      <w:r w:rsidRPr="00991DD7">
        <w:rPr>
          <w:rFonts w:asciiTheme="majorBidi" w:hAnsiTheme="majorBidi" w:cstheme="majorBidi"/>
          <w:b/>
          <w:bCs/>
          <w:sz w:val="24"/>
          <w:szCs w:val="24"/>
        </w:rPr>
        <w:t>William Condé</w:t>
      </w:r>
    </w:p>
    <w:p w14:paraId="0B8630D3" w14:textId="43A194F3" w:rsidR="001E019C" w:rsidRDefault="001E019C" w:rsidP="00A24D17">
      <w:pPr>
        <w:spacing w:line="360" w:lineRule="auto"/>
        <w:rPr>
          <w:rFonts w:asciiTheme="majorBidi" w:hAnsiTheme="majorBidi" w:cstheme="majorBidi"/>
          <w:b/>
          <w:bCs/>
          <w:sz w:val="24"/>
          <w:szCs w:val="24"/>
        </w:rPr>
      </w:pPr>
      <w:r w:rsidRPr="00991DD7">
        <w:rPr>
          <w:rFonts w:asciiTheme="majorBidi" w:hAnsiTheme="majorBidi" w:cstheme="majorBidi"/>
          <w:b/>
          <w:bCs/>
          <w:sz w:val="24"/>
          <w:szCs w:val="24"/>
        </w:rPr>
        <w:t xml:space="preserve">Assignment </w:t>
      </w:r>
      <w:r w:rsidR="00595856">
        <w:rPr>
          <w:rFonts w:asciiTheme="majorBidi" w:hAnsiTheme="majorBidi" w:cstheme="majorBidi"/>
          <w:b/>
          <w:bCs/>
          <w:sz w:val="24"/>
          <w:szCs w:val="24"/>
        </w:rPr>
        <w:t>7</w:t>
      </w:r>
      <w:r w:rsidRPr="00991DD7">
        <w:rPr>
          <w:rFonts w:asciiTheme="majorBidi" w:hAnsiTheme="majorBidi" w:cstheme="majorBidi"/>
          <w:b/>
          <w:bCs/>
          <w:sz w:val="24"/>
          <w:szCs w:val="24"/>
        </w:rPr>
        <w:t xml:space="preserve">, </w:t>
      </w:r>
      <w:r w:rsidR="00595856">
        <w:rPr>
          <w:rFonts w:asciiTheme="majorBidi" w:hAnsiTheme="majorBidi" w:cstheme="majorBidi"/>
          <w:b/>
          <w:bCs/>
          <w:sz w:val="24"/>
          <w:szCs w:val="24"/>
        </w:rPr>
        <w:t>RLGE, p. 248</w:t>
      </w:r>
    </w:p>
    <w:p w14:paraId="23AF79DE" w14:textId="1DE2F72B" w:rsidR="001E019C" w:rsidRDefault="001E019C" w:rsidP="001E019C">
      <w:pPr>
        <w:spacing w:line="480" w:lineRule="auto"/>
        <w:rPr>
          <w:rFonts w:asciiTheme="majorBidi" w:hAnsiTheme="majorBidi" w:cstheme="majorBidi"/>
          <w:b/>
          <w:bCs/>
          <w:sz w:val="24"/>
          <w:szCs w:val="24"/>
        </w:rPr>
      </w:pPr>
    </w:p>
    <w:p w14:paraId="26D2950A" w14:textId="77777777" w:rsidR="004D3EE8" w:rsidRDefault="004D3EE8" w:rsidP="00D129FB">
      <w:pPr>
        <w:spacing w:line="480" w:lineRule="auto"/>
        <w:rPr>
          <w:rFonts w:asciiTheme="majorBidi" w:hAnsiTheme="majorBidi" w:cstheme="majorBidi"/>
          <w:sz w:val="36"/>
          <w:szCs w:val="36"/>
        </w:rPr>
      </w:pPr>
    </w:p>
    <w:p w14:paraId="4A6FAEEF" w14:textId="06FC601C" w:rsidR="009C1A8D" w:rsidRPr="009C1A8D" w:rsidRDefault="009C1A8D" w:rsidP="00D129FB">
      <w:pPr>
        <w:spacing w:line="480" w:lineRule="auto"/>
        <w:rPr>
          <w:rFonts w:asciiTheme="majorBidi" w:hAnsiTheme="majorBidi" w:cstheme="majorBidi"/>
          <w:sz w:val="24"/>
          <w:szCs w:val="24"/>
          <w:u w:val="single"/>
        </w:rPr>
      </w:pPr>
      <w:r w:rsidRPr="009C1A8D">
        <w:rPr>
          <w:rFonts w:asciiTheme="majorBidi" w:hAnsiTheme="majorBidi" w:cstheme="majorBidi"/>
          <w:sz w:val="24"/>
          <w:szCs w:val="24"/>
          <w:u w:val="single"/>
        </w:rPr>
        <w:t>Closer to the Latin</w:t>
      </w:r>
    </w:p>
    <w:p w14:paraId="06C590DB" w14:textId="60C21C83" w:rsidR="00BD47DB" w:rsidRPr="00BD47DB" w:rsidRDefault="00BD47DB" w:rsidP="00BD47DB">
      <w:pPr>
        <w:spacing w:line="480" w:lineRule="auto"/>
        <w:rPr>
          <w:rFonts w:asciiTheme="majorBidi" w:hAnsiTheme="majorBidi" w:cstheme="majorBidi"/>
          <w:sz w:val="24"/>
          <w:szCs w:val="24"/>
        </w:rPr>
      </w:pPr>
      <w:r w:rsidRPr="00BD47DB">
        <w:rPr>
          <w:rFonts w:asciiTheme="majorBidi" w:hAnsiTheme="majorBidi" w:cstheme="majorBidi"/>
          <w:sz w:val="24"/>
          <w:szCs w:val="24"/>
        </w:rPr>
        <w:t xml:space="preserve">After that day a certain Lucius Tarquinius was brought to the senate, who they were saying had been dragged back from the journey when setting out to Catiline.  He [Tarquinius], when he said he would give information on the conspiracy, if a public pledge of immunity would be given, was ordered by the consul to declare what he knew, and he </w:t>
      </w:r>
      <w:r>
        <w:rPr>
          <w:rFonts w:asciiTheme="majorBidi" w:hAnsiTheme="majorBidi" w:cstheme="majorBidi"/>
          <w:sz w:val="24"/>
          <w:szCs w:val="24"/>
        </w:rPr>
        <w:t>explains</w:t>
      </w:r>
      <w:r w:rsidRPr="00BD47DB">
        <w:rPr>
          <w:rFonts w:asciiTheme="majorBidi" w:hAnsiTheme="majorBidi" w:cstheme="majorBidi"/>
          <w:sz w:val="24"/>
          <w:szCs w:val="24"/>
        </w:rPr>
        <w:t xml:space="preserve"> almost the same as </w:t>
      </w:r>
      <w:proofErr w:type="spellStart"/>
      <w:r w:rsidRPr="00BD47DB">
        <w:rPr>
          <w:rFonts w:asciiTheme="majorBidi" w:hAnsiTheme="majorBidi" w:cstheme="majorBidi"/>
          <w:sz w:val="24"/>
          <w:szCs w:val="24"/>
        </w:rPr>
        <w:t>Volturcius</w:t>
      </w:r>
      <w:proofErr w:type="spellEnd"/>
      <w:r w:rsidRPr="00BD47DB">
        <w:rPr>
          <w:rFonts w:asciiTheme="majorBidi" w:hAnsiTheme="majorBidi" w:cstheme="majorBidi"/>
          <w:sz w:val="24"/>
          <w:szCs w:val="24"/>
        </w:rPr>
        <w:t xml:space="preserve"> about the prepared fires, the slaughter of good people, and the journey of the enemies to the senate.  Moreover, [he said] he had been sent with the purpose of announcing to Catiline that, the </w:t>
      </w:r>
      <w:proofErr w:type="spellStart"/>
      <w:r w:rsidRPr="00BD47DB">
        <w:rPr>
          <w:rFonts w:asciiTheme="majorBidi" w:hAnsiTheme="majorBidi" w:cstheme="majorBidi"/>
          <w:sz w:val="24"/>
          <w:szCs w:val="24"/>
        </w:rPr>
        <w:t>capure</w:t>
      </w:r>
      <w:proofErr w:type="spellEnd"/>
      <w:r w:rsidRPr="00BD47DB">
        <w:rPr>
          <w:rFonts w:asciiTheme="majorBidi" w:hAnsiTheme="majorBidi" w:cstheme="majorBidi"/>
          <w:sz w:val="24"/>
          <w:szCs w:val="24"/>
        </w:rPr>
        <w:t xml:space="preserve"> of </w:t>
      </w:r>
      <w:proofErr w:type="spellStart"/>
      <w:r w:rsidRPr="00BD47DB">
        <w:rPr>
          <w:rFonts w:asciiTheme="majorBidi" w:hAnsiTheme="majorBidi" w:cstheme="majorBidi"/>
          <w:sz w:val="24"/>
          <w:szCs w:val="24"/>
        </w:rPr>
        <w:t>Lentulus</w:t>
      </w:r>
      <w:proofErr w:type="spellEnd"/>
      <w:r w:rsidRPr="00BD47DB">
        <w:rPr>
          <w:rFonts w:asciiTheme="majorBidi" w:hAnsiTheme="majorBidi" w:cstheme="majorBidi"/>
          <w:sz w:val="24"/>
          <w:szCs w:val="24"/>
        </w:rPr>
        <w:t xml:space="preserve"> and </w:t>
      </w:r>
      <w:proofErr w:type="spellStart"/>
      <w:r w:rsidRPr="00BD47DB">
        <w:rPr>
          <w:rFonts w:asciiTheme="majorBidi" w:hAnsiTheme="majorBidi" w:cstheme="majorBidi"/>
          <w:sz w:val="24"/>
          <w:szCs w:val="24"/>
        </w:rPr>
        <w:t>Cethegus</w:t>
      </w:r>
      <w:proofErr w:type="spellEnd"/>
      <w:r w:rsidRPr="00BD47DB">
        <w:rPr>
          <w:rFonts w:asciiTheme="majorBidi" w:hAnsiTheme="majorBidi" w:cstheme="majorBidi"/>
          <w:sz w:val="24"/>
          <w:szCs w:val="24"/>
        </w:rPr>
        <w:t xml:space="preserve"> and the others should not frighten him out of the conspiracy, [but] by that much the more he should make haste to reach the city, where he might restore the spirits of the others, and they might be more easily rescued from danger. </w:t>
      </w:r>
    </w:p>
    <w:p w14:paraId="6452D9FA" w14:textId="11CCA8EE" w:rsidR="00BD47DB" w:rsidRDefault="00BD47DB">
      <w:pPr>
        <w:rPr>
          <w:rFonts w:asciiTheme="majorBidi" w:hAnsiTheme="majorBidi" w:cstheme="majorBidi"/>
          <w:sz w:val="24"/>
          <w:szCs w:val="24"/>
        </w:rPr>
      </w:pPr>
      <w:r>
        <w:rPr>
          <w:rFonts w:asciiTheme="majorBidi" w:hAnsiTheme="majorBidi" w:cstheme="majorBidi"/>
          <w:sz w:val="24"/>
          <w:szCs w:val="24"/>
        </w:rPr>
        <w:br w:type="page"/>
      </w:r>
    </w:p>
    <w:p w14:paraId="7379760B" w14:textId="77777777" w:rsidR="00BD47DB" w:rsidRPr="00BD47DB" w:rsidRDefault="00BD47DB" w:rsidP="00BD47DB">
      <w:pPr>
        <w:spacing w:line="480" w:lineRule="auto"/>
        <w:rPr>
          <w:rFonts w:asciiTheme="majorBidi" w:hAnsiTheme="majorBidi" w:cstheme="majorBidi"/>
          <w:sz w:val="24"/>
          <w:szCs w:val="24"/>
        </w:rPr>
      </w:pPr>
    </w:p>
    <w:p w14:paraId="10577C7E" w14:textId="77777777" w:rsidR="003940B7" w:rsidRPr="009C1A8D" w:rsidRDefault="003940B7" w:rsidP="00D129FB">
      <w:pPr>
        <w:spacing w:line="480" w:lineRule="auto"/>
        <w:rPr>
          <w:rFonts w:asciiTheme="majorBidi" w:hAnsiTheme="majorBidi" w:cstheme="majorBidi"/>
          <w:sz w:val="24"/>
          <w:szCs w:val="24"/>
        </w:rPr>
      </w:pPr>
    </w:p>
    <w:p w14:paraId="1820F667" w14:textId="4D4352CF" w:rsidR="009C1A8D" w:rsidRPr="009C1A8D" w:rsidRDefault="009C1A8D" w:rsidP="00D129FB">
      <w:pPr>
        <w:spacing w:line="480" w:lineRule="auto"/>
        <w:rPr>
          <w:rFonts w:asciiTheme="majorBidi" w:hAnsiTheme="majorBidi" w:cstheme="majorBidi"/>
          <w:sz w:val="24"/>
          <w:szCs w:val="24"/>
          <w:u w:val="single"/>
        </w:rPr>
      </w:pPr>
      <w:r w:rsidRPr="009C1A8D">
        <w:rPr>
          <w:rFonts w:asciiTheme="majorBidi" w:hAnsiTheme="majorBidi" w:cstheme="majorBidi"/>
          <w:sz w:val="24"/>
          <w:szCs w:val="24"/>
          <w:u w:val="single"/>
        </w:rPr>
        <w:t>More natural English</w:t>
      </w:r>
    </w:p>
    <w:p w14:paraId="58F695BD" w14:textId="0B1C439D" w:rsidR="00BD47DB" w:rsidRPr="00BD47DB" w:rsidRDefault="00BD47DB" w:rsidP="00BD47DB">
      <w:pPr>
        <w:spacing w:line="480" w:lineRule="auto"/>
        <w:rPr>
          <w:rFonts w:asciiTheme="majorBidi" w:hAnsiTheme="majorBidi" w:cstheme="majorBidi"/>
          <w:sz w:val="24"/>
          <w:szCs w:val="24"/>
        </w:rPr>
      </w:pPr>
      <w:r w:rsidRPr="00BD47DB">
        <w:rPr>
          <w:rFonts w:asciiTheme="majorBidi" w:hAnsiTheme="majorBidi" w:cstheme="majorBidi"/>
          <w:sz w:val="24"/>
          <w:szCs w:val="24"/>
        </w:rPr>
        <w:t xml:space="preserve">The next day a certain Lucius Tarquinius, who was said to have been apprehended as he was setting out on his way to Catiline, was brought before the senate. This Tarquinius, when he said he would give information on the conspiracy if a public promise of immunity was given to him, was instructed by the consul to declare what he knew, and he recounted to the senate almost the same as had </w:t>
      </w:r>
      <w:proofErr w:type="spellStart"/>
      <w:r w:rsidRPr="00BD47DB">
        <w:rPr>
          <w:rFonts w:asciiTheme="majorBidi" w:hAnsiTheme="majorBidi" w:cstheme="majorBidi"/>
          <w:sz w:val="24"/>
          <w:szCs w:val="24"/>
        </w:rPr>
        <w:t>Volturcius</w:t>
      </w:r>
      <w:proofErr w:type="spellEnd"/>
      <w:r w:rsidRPr="00BD47DB">
        <w:rPr>
          <w:rFonts w:asciiTheme="majorBidi" w:hAnsiTheme="majorBidi" w:cstheme="majorBidi"/>
          <w:sz w:val="24"/>
          <w:szCs w:val="24"/>
        </w:rPr>
        <w:t xml:space="preserve"> concerning the preparations for fires, the slaughter of honest citizens, and the approach of the enemy.  He further said that he had been sent to tell Catiline that the </w:t>
      </w:r>
      <w:proofErr w:type="spellStart"/>
      <w:r w:rsidRPr="00BD47DB">
        <w:rPr>
          <w:rFonts w:asciiTheme="majorBidi" w:hAnsiTheme="majorBidi" w:cstheme="majorBidi"/>
          <w:sz w:val="24"/>
          <w:szCs w:val="24"/>
        </w:rPr>
        <w:t>capure</w:t>
      </w:r>
      <w:proofErr w:type="spellEnd"/>
      <w:r w:rsidRPr="00BD47DB">
        <w:rPr>
          <w:rFonts w:asciiTheme="majorBidi" w:hAnsiTheme="majorBidi" w:cstheme="majorBidi"/>
          <w:sz w:val="24"/>
          <w:szCs w:val="24"/>
        </w:rPr>
        <w:t xml:space="preserve"> of </w:t>
      </w:r>
      <w:proofErr w:type="spellStart"/>
      <w:r w:rsidRPr="00BD47DB">
        <w:rPr>
          <w:rFonts w:asciiTheme="majorBidi" w:hAnsiTheme="majorBidi" w:cstheme="majorBidi"/>
          <w:sz w:val="24"/>
          <w:szCs w:val="24"/>
        </w:rPr>
        <w:t>Lentulus</w:t>
      </w:r>
      <w:proofErr w:type="spellEnd"/>
      <w:r w:rsidRPr="00BD47DB">
        <w:rPr>
          <w:rFonts w:asciiTheme="majorBidi" w:hAnsiTheme="majorBidi" w:cstheme="majorBidi"/>
          <w:sz w:val="24"/>
          <w:szCs w:val="24"/>
        </w:rPr>
        <w:t xml:space="preserve"> and </w:t>
      </w:r>
      <w:proofErr w:type="spellStart"/>
      <w:r w:rsidRPr="00BD47DB">
        <w:rPr>
          <w:rFonts w:asciiTheme="majorBidi" w:hAnsiTheme="majorBidi" w:cstheme="majorBidi"/>
          <w:sz w:val="24"/>
          <w:szCs w:val="24"/>
        </w:rPr>
        <w:t>Cethegus</w:t>
      </w:r>
      <w:proofErr w:type="spellEnd"/>
      <w:r w:rsidRPr="00BD47DB">
        <w:rPr>
          <w:rFonts w:asciiTheme="majorBidi" w:hAnsiTheme="majorBidi" w:cstheme="majorBidi"/>
          <w:sz w:val="24"/>
          <w:szCs w:val="24"/>
        </w:rPr>
        <w:t xml:space="preserve"> and the others should not frighten him out of the conspiracy, but rather he should </w:t>
      </w:r>
      <w:r>
        <w:rPr>
          <w:rFonts w:asciiTheme="majorBidi" w:hAnsiTheme="majorBidi" w:cstheme="majorBidi"/>
          <w:sz w:val="24"/>
          <w:szCs w:val="24"/>
        </w:rPr>
        <w:t>make greater haste</w:t>
      </w:r>
      <w:r w:rsidRPr="00BD47DB">
        <w:rPr>
          <w:rFonts w:asciiTheme="majorBidi" w:hAnsiTheme="majorBidi" w:cstheme="majorBidi"/>
          <w:sz w:val="24"/>
          <w:szCs w:val="24"/>
        </w:rPr>
        <w:t xml:space="preserve"> to reach the city, where he could restore the spirits of the rest, and they could be more easily rescued from danger.</w:t>
      </w:r>
    </w:p>
    <w:p w14:paraId="0CE3C86F" w14:textId="74040311" w:rsidR="00F52548" w:rsidRPr="00BD47DB" w:rsidRDefault="00F52548" w:rsidP="00BD47DB">
      <w:pPr>
        <w:spacing w:line="480" w:lineRule="auto"/>
        <w:rPr>
          <w:rFonts w:asciiTheme="majorBidi" w:hAnsiTheme="majorBidi" w:cstheme="majorBidi"/>
          <w:sz w:val="24"/>
          <w:szCs w:val="24"/>
        </w:rPr>
      </w:pPr>
    </w:p>
    <w:sectPr w:rsidR="00F52548" w:rsidRPr="00BD47D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7F615" w14:textId="77777777" w:rsidR="00AD6215" w:rsidRDefault="00AD6215" w:rsidP="00A24D17">
      <w:r>
        <w:separator/>
      </w:r>
    </w:p>
  </w:endnote>
  <w:endnote w:type="continuationSeparator" w:id="0">
    <w:p w14:paraId="6F2EEB28" w14:textId="77777777" w:rsidR="00AD6215" w:rsidRDefault="00AD6215" w:rsidP="00A24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12124" w14:textId="4C1AA4F6" w:rsidR="00785C62" w:rsidRPr="00785C62" w:rsidRDefault="00785C62">
    <w:pPr>
      <w:pStyle w:val="Footer"/>
      <w:rPr>
        <w:sz w:val="18"/>
        <w:szCs w:val="18"/>
      </w:rPr>
    </w:pPr>
    <w:r w:rsidRPr="00785C62">
      <w:rPr>
        <w:sz w:val="18"/>
        <w:szCs w:val="18"/>
      </w:rPr>
      <w:fldChar w:fldCharType="begin"/>
    </w:r>
    <w:r w:rsidRPr="00785C62">
      <w:rPr>
        <w:sz w:val="18"/>
        <w:szCs w:val="18"/>
      </w:rPr>
      <w:instrText xml:space="preserve"> FILENAME  \p  \* MERGEFORMAT </w:instrText>
    </w:r>
    <w:r w:rsidRPr="00785C62">
      <w:rPr>
        <w:sz w:val="18"/>
        <w:szCs w:val="18"/>
      </w:rPr>
      <w:fldChar w:fldCharType="separate"/>
    </w:r>
    <w:r w:rsidR="00595856">
      <w:rPr>
        <w:noProof/>
        <w:sz w:val="18"/>
        <w:szCs w:val="18"/>
      </w:rPr>
      <w:t>C:\A UWTSD on C\LATIN 2\Assignments\WGCondé Assignment 7.docx</w:t>
    </w:r>
    <w:r w:rsidRPr="00785C62">
      <w:rPr>
        <w:sz w:val="18"/>
        <w:szCs w:val="18"/>
      </w:rPr>
      <w:fldChar w:fldCharType="end"/>
    </w:r>
  </w:p>
  <w:p w14:paraId="55DA9058" w14:textId="77777777" w:rsidR="00A24D17" w:rsidRDefault="00A24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AF373" w14:textId="77777777" w:rsidR="00AD6215" w:rsidRDefault="00AD6215" w:rsidP="00A24D17">
      <w:r>
        <w:separator/>
      </w:r>
    </w:p>
  </w:footnote>
  <w:footnote w:type="continuationSeparator" w:id="0">
    <w:p w14:paraId="70053ABC" w14:textId="77777777" w:rsidR="00AD6215" w:rsidRDefault="00AD6215" w:rsidP="00A24D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19C"/>
    <w:rsid w:val="00045A18"/>
    <w:rsid w:val="000B10B4"/>
    <w:rsid w:val="000E79FE"/>
    <w:rsid w:val="00103B52"/>
    <w:rsid w:val="00104059"/>
    <w:rsid w:val="001468A5"/>
    <w:rsid w:val="00193744"/>
    <w:rsid w:val="001D3337"/>
    <w:rsid w:val="001E019C"/>
    <w:rsid w:val="002E5758"/>
    <w:rsid w:val="002F4FD7"/>
    <w:rsid w:val="00306A13"/>
    <w:rsid w:val="00325002"/>
    <w:rsid w:val="00386459"/>
    <w:rsid w:val="0039146E"/>
    <w:rsid w:val="003940B7"/>
    <w:rsid w:val="003B45BD"/>
    <w:rsid w:val="00414ED7"/>
    <w:rsid w:val="00464440"/>
    <w:rsid w:val="00496792"/>
    <w:rsid w:val="004B613C"/>
    <w:rsid w:val="004D3EE8"/>
    <w:rsid w:val="00504523"/>
    <w:rsid w:val="005053CE"/>
    <w:rsid w:val="00514099"/>
    <w:rsid w:val="00545319"/>
    <w:rsid w:val="005864C1"/>
    <w:rsid w:val="00595856"/>
    <w:rsid w:val="005A4E83"/>
    <w:rsid w:val="005B239B"/>
    <w:rsid w:val="005F70BC"/>
    <w:rsid w:val="006004D7"/>
    <w:rsid w:val="006234B2"/>
    <w:rsid w:val="006E58BD"/>
    <w:rsid w:val="0071108D"/>
    <w:rsid w:val="007354A3"/>
    <w:rsid w:val="0074203E"/>
    <w:rsid w:val="00767F1B"/>
    <w:rsid w:val="00777528"/>
    <w:rsid w:val="00785C62"/>
    <w:rsid w:val="00792402"/>
    <w:rsid w:val="00792D28"/>
    <w:rsid w:val="007E3E84"/>
    <w:rsid w:val="007E6E35"/>
    <w:rsid w:val="008044B4"/>
    <w:rsid w:val="00821B60"/>
    <w:rsid w:val="008C2376"/>
    <w:rsid w:val="008E11C9"/>
    <w:rsid w:val="008F5D92"/>
    <w:rsid w:val="008F5E75"/>
    <w:rsid w:val="00932D73"/>
    <w:rsid w:val="009676DE"/>
    <w:rsid w:val="009C1A8D"/>
    <w:rsid w:val="009D447E"/>
    <w:rsid w:val="009D6B46"/>
    <w:rsid w:val="009D6DBA"/>
    <w:rsid w:val="00A24D17"/>
    <w:rsid w:val="00A2635E"/>
    <w:rsid w:val="00A27DDC"/>
    <w:rsid w:val="00A85261"/>
    <w:rsid w:val="00A928F6"/>
    <w:rsid w:val="00AA4EB6"/>
    <w:rsid w:val="00AA5CDD"/>
    <w:rsid w:val="00AD6215"/>
    <w:rsid w:val="00AF0D52"/>
    <w:rsid w:val="00B23103"/>
    <w:rsid w:val="00B35E74"/>
    <w:rsid w:val="00B37C23"/>
    <w:rsid w:val="00B62697"/>
    <w:rsid w:val="00B64FF6"/>
    <w:rsid w:val="00B82317"/>
    <w:rsid w:val="00BA3CEC"/>
    <w:rsid w:val="00BB43FE"/>
    <w:rsid w:val="00BB7DA2"/>
    <w:rsid w:val="00BC11B3"/>
    <w:rsid w:val="00BC24F3"/>
    <w:rsid w:val="00BD47DB"/>
    <w:rsid w:val="00BE156C"/>
    <w:rsid w:val="00C300E6"/>
    <w:rsid w:val="00C35ABC"/>
    <w:rsid w:val="00C607D6"/>
    <w:rsid w:val="00C778BB"/>
    <w:rsid w:val="00CC0C6D"/>
    <w:rsid w:val="00CC2A6D"/>
    <w:rsid w:val="00CE74E8"/>
    <w:rsid w:val="00CF152C"/>
    <w:rsid w:val="00D129FB"/>
    <w:rsid w:val="00D17AEA"/>
    <w:rsid w:val="00D2218A"/>
    <w:rsid w:val="00D756BC"/>
    <w:rsid w:val="00D93B3E"/>
    <w:rsid w:val="00DA496B"/>
    <w:rsid w:val="00DB24E2"/>
    <w:rsid w:val="00DC4FBC"/>
    <w:rsid w:val="00E1031E"/>
    <w:rsid w:val="00E2074E"/>
    <w:rsid w:val="00E27DBB"/>
    <w:rsid w:val="00E30337"/>
    <w:rsid w:val="00E672B3"/>
    <w:rsid w:val="00E7044E"/>
    <w:rsid w:val="00EC6416"/>
    <w:rsid w:val="00ED3F2F"/>
    <w:rsid w:val="00EF0E23"/>
    <w:rsid w:val="00F162D0"/>
    <w:rsid w:val="00F278C5"/>
    <w:rsid w:val="00F52548"/>
    <w:rsid w:val="00F775DB"/>
    <w:rsid w:val="00FA7649"/>
    <w:rsid w:val="00FE2F43"/>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92FFC"/>
  <w15:chartTrackingRefBased/>
  <w15:docId w15:val="{258D49D5-0C77-453C-99F8-E362CED01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9C"/>
  </w:style>
  <w:style w:type="paragraph" w:styleId="Heading2">
    <w:name w:val="heading 2"/>
    <w:basedOn w:val="Normal"/>
    <w:next w:val="Normal"/>
    <w:link w:val="Heading2Char"/>
    <w:uiPriority w:val="9"/>
    <w:unhideWhenUsed/>
    <w:qFormat/>
    <w:rsid w:val="00D93B3E"/>
    <w:pPr>
      <w:keepNext/>
      <w:keepLines/>
      <w:spacing w:before="40"/>
      <w:outlineLvl w:val="1"/>
    </w:pPr>
    <w:rPr>
      <w:rFonts w:asciiTheme="majorBidi" w:eastAsiaTheme="majorEastAsia" w:hAnsiTheme="majorBidi" w:cstheme="majorBidi"/>
      <w:b/>
      <w:color w:val="365F91"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3B3E"/>
    <w:rPr>
      <w:rFonts w:asciiTheme="majorBidi" w:eastAsiaTheme="majorEastAsia" w:hAnsiTheme="majorBidi" w:cstheme="majorBidi"/>
      <w:b/>
      <w:color w:val="365F91" w:themeColor="accent1" w:themeShade="BF"/>
      <w:sz w:val="24"/>
      <w:szCs w:val="26"/>
    </w:rPr>
  </w:style>
  <w:style w:type="paragraph" w:styleId="Header">
    <w:name w:val="header"/>
    <w:basedOn w:val="Normal"/>
    <w:link w:val="HeaderChar"/>
    <w:uiPriority w:val="99"/>
    <w:unhideWhenUsed/>
    <w:rsid w:val="00A24D17"/>
    <w:pPr>
      <w:tabs>
        <w:tab w:val="center" w:pos="4513"/>
        <w:tab w:val="right" w:pos="9026"/>
      </w:tabs>
    </w:pPr>
  </w:style>
  <w:style w:type="character" w:customStyle="1" w:styleId="HeaderChar">
    <w:name w:val="Header Char"/>
    <w:basedOn w:val="DefaultParagraphFont"/>
    <w:link w:val="Header"/>
    <w:uiPriority w:val="99"/>
    <w:rsid w:val="00A24D17"/>
  </w:style>
  <w:style w:type="paragraph" w:styleId="Footer">
    <w:name w:val="footer"/>
    <w:basedOn w:val="Normal"/>
    <w:link w:val="FooterChar"/>
    <w:uiPriority w:val="99"/>
    <w:unhideWhenUsed/>
    <w:rsid w:val="00A24D17"/>
    <w:pPr>
      <w:tabs>
        <w:tab w:val="center" w:pos="4513"/>
        <w:tab w:val="right" w:pos="9026"/>
      </w:tabs>
    </w:pPr>
  </w:style>
  <w:style w:type="character" w:customStyle="1" w:styleId="FooterChar">
    <w:name w:val="Footer Char"/>
    <w:basedOn w:val="DefaultParagraphFont"/>
    <w:link w:val="Footer"/>
    <w:uiPriority w:val="99"/>
    <w:rsid w:val="00A24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Condé</dc:creator>
  <cp:keywords/>
  <dc:description/>
  <cp:lastModifiedBy>William Condé</cp:lastModifiedBy>
  <cp:revision>5</cp:revision>
  <cp:lastPrinted>2023-03-10T20:33:00Z</cp:lastPrinted>
  <dcterms:created xsi:type="dcterms:W3CDTF">2023-03-18T12:45:00Z</dcterms:created>
  <dcterms:modified xsi:type="dcterms:W3CDTF">2023-03-19T20:21:00Z</dcterms:modified>
</cp:coreProperties>
</file>