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68538197"/>
        <w:docPartObj>
          <w:docPartGallery w:val="Cover Pages"/>
          <w:docPartUnique/>
        </w:docPartObj>
      </w:sdtPr>
      <w:sdtEndPr>
        <w:rPr>
          <w:rFonts w:cs="Helvetica"/>
          <w:color w:val="393939"/>
          <w:lang w:val="en-US"/>
        </w:rPr>
      </w:sdtEndPr>
      <w:sdtContent>
        <w:p w14:paraId="67ECAD31" w14:textId="5808870F" w:rsidR="00E80E66" w:rsidRDefault="00E80E66">
          <w:r>
            <w:rPr>
              <w:noProof/>
              <w:lang w:val="en-US"/>
            </w:rPr>
            <mc:AlternateContent>
              <mc:Choice Requires="wpg">
                <w:drawing>
                  <wp:anchor distT="0" distB="0" distL="114300" distR="114300" simplePos="0" relativeHeight="251659264" behindDoc="1" locked="1" layoutInCell="0" allowOverlap="1" wp14:anchorId="7DBD2DB4" wp14:editId="5D8F4AB9">
                    <wp:simplePos x="0" y="0"/>
                    <wp:positionH relativeFrom="page">
                      <wp:posOffset>365760</wp:posOffset>
                    </wp:positionH>
                    <wp:positionV relativeFrom="page">
                      <wp:posOffset>365760</wp:posOffset>
                    </wp:positionV>
                    <wp:extent cx="7040880" cy="9326880"/>
                    <wp:effectExtent l="19050" t="19050" r="26670" b="26670"/>
                    <wp:wrapNone/>
                    <wp:docPr id="44" name="Group 44"/>
                    <wp:cNvGraphicFramePr/>
                    <a:graphic xmlns:a="http://schemas.openxmlformats.org/drawingml/2006/main">
                      <a:graphicData uri="http://schemas.microsoft.com/office/word/2010/wordprocessingGroup">
                        <wpg:wgp>
                          <wpg:cNvGrpSpPr/>
                          <wpg:grpSpPr>
                            <a:xfrm>
                              <a:off x="0" y="0"/>
                              <a:ext cx="7040880" cy="9326880"/>
                              <a:chOff x="0" y="0"/>
                              <a:chExt cx="7040880" cy="9326880"/>
                            </a:xfrm>
                          </wpg:grpSpPr>
                          <wps:wsp>
                            <wps:cNvPr id="51" name="AutoShape 57"/>
                            <wps:cNvSpPr>
                              <a:spLocks noChangeArrowheads="1"/>
                            </wps:cNvSpPr>
                            <wps:spPr bwMode="auto">
                              <a:xfrm>
                                <a:off x="0" y="0"/>
                                <a:ext cx="7040880" cy="9326880"/>
                              </a:xfrm>
                              <a:prstGeom prst="roundRect">
                                <a:avLst>
                                  <a:gd name="adj" fmla="val 1921"/>
                                </a:avLst>
                              </a:prstGeom>
                              <a:solidFill>
                                <a:schemeClr val="bg1">
                                  <a:lumMod val="95000"/>
                                  <a:lumOff val="0"/>
                                </a:schemeClr>
                              </a:solidFill>
                              <a:ln w="38100">
                                <a:solidFill>
                                  <a:schemeClr val="tx2">
                                    <a:lumMod val="40000"/>
                                    <a:lumOff val="60000"/>
                                  </a:schemeClr>
                                </a:solidFill>
                                <a:round/>
                                <a:headEnd/>
                                <a:tailEnd/>
                              </a:ln>
                            </wps:spPr>
                            <wps:bodyPr rot="0" vert="horz" wrap="square" lIns="91440" tIns="45720" rIns="91440" bIns="45720" anchor="t" anchorCtr="0" upright="1">
                              <a:noAutofit/>
                            </wps:bodyPr>
                          </wps:wsp>
                          <wpg:grpSp>
                            <wpg:cNvPr id="13" name="Group 13"/>
                            <wpg:cNvGrpSpPr/>
                            <wpg:grpSpPr>
                              <a:xfrm>
                                <a:off x="571500" y="1695450"/>
                                <a:ext cx="5905500" cy="1619250"/>
                                <a:chOff x="0" y="0"/>
                                <a:chExt cx="5905500" cy="1619250"/>
                              </a:xfrm>
                            </wpg:grpSpPr>
                            <wps:wsp>
                              <wps:cNvPr id="53" name="AutoShape 59"/>
                              <wps:cNvSpPr>
                                <a:spLocks noChangeArrowheads="1"/>
                              </wps:cNvSpPr>
                              <wps:spPr bwMode="auto">
                                <a:xfrm>
                                  <a:off x="0" y="0"/>
                                  <a:ext cx="316865" cy="1619250"/>
                                </a:xfrm>
                                <a:prstGeom prst="roundRect">
                                  <a:avLst>
                                    <a:gd name="adj" fmla="val 21741"/>
                                  </a:avLst>
                                </a:prstGeom>
                                <a:gradFill rotWithShape="1">
                                  <a:gsLst>
                                    <a:gs pos="0">
                                      <a:schemeClr val="tx2">
                                        <a:lumMod val="60000"/>
                                        <a:lumOff val="40000"/>
                                      </a:schemeClr>
                                    </a:gs>
                                    <a:gs pos="100000">
                                      <a:schemeClr val="tx2">
                                        <a:lumMod val="40000"/>
                                        <a:lumOff val="60000"/>
                                      </a:schemeClr>
                                    </a:gs>
                                  </a:gsLst>
                                  <a:lin ang="5400000" scaled="1"/>
                                </a:gra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 name="AutoShape 60"/>
                              <wps:cNvSpPr>
                                <a:spLocks noChangeArrowheads="1"/>
                              </wps:cNvSpPr>
                              <wps:spPr bwMode="auto">
                                <a:xfrm>
                                  <a:off x="190500" y="0"/>
                                  <a:ext cx="5715000" cy="1619250"/>
                                </a:xfrm>
                                <a:prstGeom prst="roundRect">
                                  <a:avLst>
                                    <a:gd name="adj" fmla="val 0"/>
                                  </a:avLst>
                                </a:prstGeom>
                                <a:gradFill rotWithShape="1">
                                  <a:gsLst>
                                    <a:gs pos="0">
                                      <a:schemeClr val="tx2">
                                        <a:lumMod val="40000"/>
                                        <a:lumOff val="60000"/>
                                      </a:schemeClr>
                                    </a:gs>
                                    <a:gs pos="100000">
                                      <a:schemeClr val="accent1">
                                        <a:lumMod val="40000"/>
                                        <a:lumOff val="60000"/>
                                      </a:schemeClr>
                                    </a:gs>
                                  </a:gsLst>
                                  <a:lin ang="5400000" scaled="1"/>
                                </a:gradFill>
                                <a:ln>
                                  <a:noFill/>
                                </a:ln>
                                <a:extLst>
                                  <a:ext uri="{91240B29-F687-4f45-9708-019B960494DF}">
                                    <a14:hiddenLine xmlns:a14="http://schemas.microsoft.com/office/drawing/2010/main" w="9525">
                                      <a:solidFill>
                                        <a:srgbClr val="000000"/>
                                      </a:solidFill>
                                      <a:round/>
                                      <a:headEnd/>
                                      <a:tailEnd/>
                                    </a14:hiddenLine>
                                  </a:ext>
                                </a:extLst>
                              </wps:spPr>
                              <wps:txbx>
                                <w:txbxContent>
                                  <w:sdt>
                                    <w:sdtPr>
                                      <w:rPr>
                                        <w:rFonts w:asciiTheme="majorHAnsi" w:eastAsiaTheme="majorEastAsia" w:hAnsiTheme="majorHAnsi" w:cstheme="majorBidi"/>
                                        <w:color w:val="1F497D" w:themeColor="text2"/>
                                        <w:sz w:val="44"/>
                                        <w:szCs w:val="44"/>
                                      </w:rPr>
                                      <w:alias w:val="Title"/>
                                      <w:id w:val="8081538"/>
                                      <w:dataBinding w:prefixMappings="xmlns:ns0='http://purl.org/dc/elements/1.1/' xmlns:ns1='http://schemas.openxmlformats.org/package/2006/metadata/core-properties' " w:xpath="/ns1:coreProperties[1]/ns0:title[1]" w:storeItemID="{6C3C8BC8-F283-45AE-878A-BAB7291924A1}"/>
                                      <w:text/>
                                    </w:sdtPr>
                                    <w:sdtEndPr/>
                                    <w:sdtContent>
                                      <w:p w14:paraId="2EF121B5" w14:textId="5DAC921C" w:rsidR="00E80E66" w:rsidRDefault="00E80E66">
                                        <w:pPr>
                                          <w:spacing w:before="60" w:after="60"/>
                                          <w:rPr>
                                            <w:rFonts w:asciiTheme="majorHAnsi" w:eastAsiaTheme="majorEastAsia" w:hAnsiTheme="majorHAnsi" w:cstheme="majorBidi"/>
                                            <w:color w:val="1F497D" w:themeColor="text2"/>
                                            <w:sz w:val="44"/>
                                            <w:szCs w:val="44"/>
                                          </w:rPr>
                                        </w:pPr>
                                        <w:r>
                                          <w:rPr>
                                            <w:rFonts w:asciiTheme="majorHAnsi" w:eastAsiaTheme="majorEastAsia" w:hAnsiTheme="majorHAnsi" w:cstheme="majorBidi"/>
                                            <w:color w:val="1F497D" w:themeColor="text2"/>
                                            <w:sz w:val="44"/>
                                            <w:szCs w:val="44"/>
                                          </w:rPr>
                                          <w:t xml:space="preserve">Viva Voce </w:t>
                                        </w:r>
                                      </w:p>
                                    </w:sdtContent>
                                  </w:sdt>
                                  <w:sdt>
                                    <w:sdtPr>
                                      <w:rPr>
                                        <w:rFonts w:asciiTheme="majorHAnsi" w:hAnsiTheme="majorHAnsi"/>
                                        <w:noProof/>
                                        <w:color w:val="1F497D" w:themeColor="text2"/>
                                        <w:sz w:val="32"/>
                                        <w:szCs w:val="32"/>
                                      </w:rPr>
                                      <w:alias w:val="Subtitle"/>
                                      <w:tag w:val="Subtitle"/>
                                      <w:id w:val="8081539"/>
                                      <w:text/>
                                    </w:sdtPr>
                                    <w:sdtEndPr/>
                                    <w:sdtContent>
                                      <w:p w14:paraId="73A6E522" w14:textId="549CDDD7" w:rsidR="00E80E66" w:rsidRDefault="00E80E66">
                                        <w:pPr>
                                          <w:pBdr>
                                            <w:bottom w:val="dotted" w:sz="4" w:space="6" w:color="1F497D" w:themeColor="text2"/>
                                          </w:pBdr>
                                          <w:spacing w:after="60"/>
                                          <w:rPr>
                                            <w:rFonts w:asciiTheme="majorHAnsi" w:hAnsiTheme="majorHAnsi"/>
                                            <w:noProof/>
                                            <w:color w:val="1F497D" w:themeColor="text2"/>
                                            <w:sz w:val="32"/>
                                            <w:szCs w:val="32"/>
                                          </w:rPr>
                                        </w:pPr>
                                        <w:r>
                                          <w:rPr>
                                            <w:rFonts w:asciiTheme="majorHAnsi" w:hAnsiTheme="majorHAnsi"/>
                                            <w:noProof/>
                                            <w:color w:val="1F497D" w:themeColor="text2"/>
                                            <w:sz w:val="32"/>
                                            <w:szCs w:val="32"/>
                                          </w:rPr>
                                          <w:t>Advanced Singing</w:t>
                                        </w:r>
                                        <w:r w:rsidR="00CA2A7A">
                                          <w:rPr>
                                            <w:rFonts w:asciiTheme="majorHAnsi" w:hAnsiTheme="majorHAnsi"/>
                                            <w:noProof/>
                                            <w:color w:val="1F497D" w:themeColor="text2"/>
                                            <w:sz w:val="32"/>
                                            <w:szCs w:val="32"/>
                                          </w:rPr>
                                          <w:t xml:space="preserve"> (HPCB7004)</w:t>
                                        </w:r>
                                      </w:p>
                                    </w:sdtContent>
                                  </w:sdt>
                                  <w:p w14:paraId="64B13506" w14:textId="28CF4AA4" w:rsidR="00E80E66" w:rsidRDefault="005D2C92">
                                    <w:pPr>
                                      <w:spacing w:after="60"/>
                                      <w:rPr>
                                        <w:rFonts w:asciiTheme="majorHAnsi" w:hAnsiTheme="majorHAnsi"/>
                                        <w:noProof/>
                                        <w:color w:val="1F497D" w:themeColor="text2"/>
                                        <w:sz w:val="28"/>
                                        <w:szCs w:val="28"/>
                                      </w:rPr>
                                    </w:pPr>
                                    <w:sdt>
                                      <w:sdtPr>
                                        <w:rPr>
                                          <w:rFonts w:asciiTheme="majorHAnsi" w:hAnsiTheme="majorHAnsi"/>
                                          <w:noProof/>
                                          <w:color w:val="1F497D" w:themeColor="text2"/>
                                          <w:sz w:val="28"/>
                                          <w:szCs w:val="28"/>
                                        </w:rPr>
                                        <w:alias w:val="Author"/>
                                        <w:id w:val="8081540"/>
                                        <w:dataBinding w:prefixMappings="xmlns:ns0='http://purl.org/dc/elements/1.1/' xmlns:ns1='http://schemas.openxmlformats.org/package/2006/metadata/core-properties' " w:xpath="/ns1:coreProperties[1]/ns0:creator[1]" w:storeItemID="{6C3C8BC8-F283-45AE-878A-BAB7291924A1}"/>
                                        <w:text/>
                                      </w:sdtPr>
                                      <w:sdtEndPr/>
                                      <w:sdtContent>
                                        <w:r w:rsidR="00E80E66">
                                          <w:rPr>
                                            <w:rFonts w:asciiTheme="majorHAnsi" w:hAnsiTheme="majorHAnsi"/>
                                            <w:noProof/>
                                            <w:color w:val="1F497D" w:themeColor="text2"/>
                                            <w:sz w:val="28"/>
                                            <w:szCs w:val="28"/>
                                          </w:rPr>
                                          <w:t>Freya Bussy</w:t>
                                        </w:r>
                                      </w:sdtContent>
                                    </w:sdt>
                                    <w:r w:rsidR="00E80E66">
                                      <w:rPr>
                                        <w:rFonts w:asciiTheme="majorHAnsi" w:hAnsiTheme="majorHAnsi"/>
                                        <w:noProof/>
                                        <w:color w:val="1F497D" w:themeColor="text2"/>
                                        <w:sz w:val="28"/>
                                        <w:szCs w:val="28"/>
                                      </w:rPr>
                                      <w:t xml:space="preserve"> - 2003886</w:t>
                                    </w:r>
                                  </w:p>
                                </w:txbxContent>
                              </wps:txbx>
                              <wps:bodyPr rot="0" vert="horz" wrap="square" lIns="91440" tIns="45720" rIns="91440" bIns="45720" anchor="ctr" anchorCtr="0" upright="1">
                                <a:noAutofit/>
                              </wps:bodyPr>
                            </wps:wsp>
                          </wpg:grpSp>
                        </wpg:wgp>
                      </a:graphicData>
                    </a:graphic>
                  </wp:anchor>
                </w:drawing>
              </mc:Choice>
              <mc:Fallback>
                <w:pict>
                  <v:group id="Group 44" o:spid="_x0000_s1026" style="position:absolute;margin-left:28.8pt;margin-top:28.8pt;width:554.4pt;height:734.4pt;z-index:-251657216;mso-position-horizontal-relative:page;mso-position-vertical-relative:page" coordsize="7040880,932688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" o:allowincell="f">
                    <v:roundrect id="AutoShape 57" o:spid="_x0000_s1027" style="position:absolute;width:7040880;height:9326880;visibility:visible;mso-wrap-style:square;v-text-anchor:top" arcsize="1259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lpFTrxAAA&#10;ANsAAAAPAAAAZHJzL2Rvd25yZXYueG1sRI9Bi8IwFITvwv6H8Ba8iKYKFalGkUVZ8SCoe9nbo3m2&#10;pc1Lt8m29d8bQfA4zMw3zGrTm0q01LjCsoLpJAJBnFpdcKbg57ofL0A4j6yxskwK7uRgs/4YrDDR&#10;tuMztRefiQBhl6CC3Ps6kdKlORl0E1sTB+9mG4M+yCaTusEuwE0lZ1E0lwYLDgs51vSVU1pe/o0C&#10;+Svj4/ffqVtE5ay/l6O2jHetUsPPfrsE4an37/CrfdAK4ik8v4QfINcP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ZaRU68QAAADbAAAADwAAAAAAAAAAAAAAAACXAgAAZHJzL2Rv&#10;d25yZXYueG1sUEsFBgAAAAAEAAQA9QAAAIgDAAAAAA==&#10;" fillcolor="#f2f2f2 [3052]" strokecolor="#8db3e2 [1311]" strokeweight="3pt"/>
                    <v:group id="Group 13" o:spid="_x0000_s1028" style="position:absolute;left:571500;top:1695450;width:5905500;height:1619250" coordsize="5905500,16192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He9cbcIAAADbAAAADwAA&#10;AAAAAAAAAAAAAACpAgAAZHJzL2Rvd25yZXYueG1sUEsFBgAAAAAEAAQA+gAAAJgDAAAAAA==&#10;">
                      <v:roundrect id="AutoShape 59" o:spid="_x0000_s1029" style="position:absolute;width:316865;height:1619250;visibility:visible;mso-wrap-style:square;v-text-anchor:top" arcsize="14248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oThQKwAAA&#10;ANsAAAAPAAAAZHJzL2Rvd25yZXYueG1sRI9Bi8IwFITvC/6H8ARva1rFRapRVCh4EnQF8fZonm2x&#10;eSlJtPXfG2Fhj8PMfMMs171pxJOcry0rSMcJCOLC6ppLBeff/HsOwgdkjY1lUvAiD+vV4GuJmbYd&#10;H+l5CqWIEPYZKqhCaDMpfVGRQT+2LXH0btYZDFG6UmqHXYSbRk6S5EcarDkuVNjSrqLifnoYBZP8&#10;0kiK7C6vX2m6dQ99vR+UGg37zQJEoD78h//ae61gNoXPl/gD5OoN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oThQKwAAAANsAAAAPAAAAAAAAAAAAAAAAAJcCAABkcnMvZG93bnJl&#10;di54bWxQSwUGAAAAAAQABAD1AAAAhAMAAAAA&#10;" fillcolor="#548dd4 [1951]" stroked="f">
                        <v:fill color2="#8db3e2 [1311]" rotate="t" focus="100%" type="gradient"/>
                      </v:roundrect>
                      <v:roundrect id="AutoShape 60" o:spid="_x0000_s1030" style="position:absolute;left:190500;width:5715000;height:1619250;visibility:visible;mso-wrap-style:square;v-text-anchor:middle" arcsize="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rnfrixAAA&#10;ANsAAAAPAAAAZHJzL2Rvd25yZXYueG1sRI/dasJAFITvC77DcgTv6sZii0RXCULRFqH+PcAhe9wE&#10;s2djdmPi23cLBS+HmfmGWax6W4k7Nb50rGAyTkAQ506XbBScT5+vMxA+IGusHJOCB3lYLQcvC0y1&#10;6/hA92MwIkLYp6igCKFOpfR5QRb92NXE0bu4xmKIsjFSN9hFuK3kW5J8SIslx4UCa1oXlF+PrVXQ&#10;/rSnR5Z93c7G7/am3X13sw0qNRr22RxEoD48w//trVbwPoW/L/EHyOU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q5364sQAAADbAAAADwAAAAAAAAAAAAAAAACXAgAAZHJzL2Rv&#10;d25yZXYueG1sUEsFBgAAAAAEAAQA9QAAAIgDAAAAAA==&#10;" fillcolor="#8db3e2 [1311]" stroked="f">
                        <v:fill color2="#b8cce4 [1300]" rotate="t" focus="100%" type="gradient"/>
                        <v:textbox>
                          <w:txbxContent>
                            <w:sdt>
                              <w:sdtPr>
                                <w:rPr>
                                  <w:rFonts w:asciiTheme="majorHAnsi" w:eastAsiaTheme="majorEastAsia" w:hAnsiTheme="majorHAnsi" w:cstheme="majorBidi"/>
                                  <w:color w:val="1F497D" w:themeColor="text2"/>
                                  <w:sz w:val="44"/>
                                  <w:szCs w:val="44"/>
                                </w:rPr>
                                <w:alias w:val="Title"/>
                                <w:id w:val="8081538"/>
                                <w:dataBinding w:prefixMappings="xmlns:ns0='http://purl.org/dc/elements/1.1/' xmlns:ns1='http://schemas.openxmlformats.org/package/2006/metadata/core-properties' " w:xpath="/ns1:coreProperties[1]/ns0:title[1]" w:storeItemID="{6C3C8BC8-F283-45AE-878A-BAB7291924A1}"/>
                                <w:text/>
                              </w:sdtPr>
                              <w:sdtEndPr/>
                              <w:sdtContent>
                                <w:p w14:paraId="2EF121B5" w14:textId="5DAC921C" w:rsidR="00E80E66" w:rsidRDefault="00E80E66">
                                  <w:pPr>
                                    <w:spacing w:before="60" w:after="60"/>
                                    <w:rPr>
                                      <w:rFonts w:asciiTheme="majorHAnsi" w:eastAsiaTheme="majorEastAsia" w:hAnsiTheme="majorHAnsi" w:cstheme="majorBidi"/>
                                      <w:color w:val="1F497D" w:themeColor="text2"/>
                                      <w:sz w:val="44"/>
                                      <w:szCs w:val="44"/>
                                    </w:rPr>
                                  </w:pPr>
                                  <w:r>
                                    <w:rPr>
                                      <w:rFonts w:asciiTheme="majorHAnsi" w:eastAsiaTheme="majorEastAsia" w:hAnsiTheme="majorHAnsi" w:cstheme="majorBidi"/>
                                      <w:color w:val="1F497D" w:themeColor="text2"/>
                                      <w:sz w:val="44"/>
                                      <w:szCs w:val="44"/>
                                    </w:rPr>
                                    <w:t xml:space="preserve">Viva Voce </w:t>
                                  </w:r>
                                </w:p>
                              </w:sdtContent>
                            </w:sdt>
                            <w:sdt>
                              <w:sdtPr>
                                <w:rPr>
                                  <w:rFonts w:asciiTheme="majorHAnsi" w:hAnsiTheme="majorHAnsi"/>
                                  <w:noProof/>
                                  <w:color w:val="1F497D" w:themeColor="text2"/>
                                  <w:sz w:val="32"/>
                                  <w:szCs w:val="32"/>
                                </w:rPr>
                                <w:alias w:val="Subtitle"/>
                                <w:tag w:val="Subtitle"/>
                                <w:id w:val="8081539"/>
                                <w:text/>
                              </w:sdtPr>
                              <w:sdtEndPr/>
                              <w:sdtContent>
                                <w:p w14:paraId="73A6E522" w14:textId="549CDDD7" w:rsidR="00E80E66" w:rsidRDefault="00E80E66">
                                  <w:pPr>
                                    <w:pBdr>
                                      <w:bottom w:val="dotted" w:sz="4" w:space="6" w:color="1F497D" w:themeColor="text2"/>
                                    </w:pBdr>
                                    <w:spacing w:after="60"/>
                                    <w:rPr>
                                      <w:rFonts w:asciiTheme="majorHAnsi" w:hAnsiTheme="majorHAnsi"/>
                                      <w:noProof/>
                                      <w:color w:val="1F497D" w:themeColor="text2"/>
                                      <w:sz w:val="32"/>
                                      <w:szCs w:val="32"/>
                                    </w:rPr>
                                  </w:pPr>
                                  <w:r>
                                    <w:rPr>
                                      <w:rFonts w:asciiTheme="majorHAnsi" w:hAnsiTheme="majorHAnsi"/>
                                      <w:noProof/>
                                      <w:color w:val="1F497D" w:themeColor="text2"/>
                                      <w:sz w:val="32"/>
                                      <w:szCs w:val="32"/>
                                    </w:rPr>
                                    <w:t>Advanced Singing</w:t>
                                  </w:r>
                                  <w:r w:rsidR="00CA2A7A">
                                    <w:rPr>
                                      <w:rFonts w:asciiTheme="majorHAnsi" w:hAnsiTheme="majorHAnsi"/>
                                      <w:noProof/>
                                      <w:color w:val="1F497D" w:themeColor="text2"/>
                                      <w:sz w:val="32"/>
                                      <w:szCs w:val="32"/>
                                    </w:rPr>
                                    <w:t xml:space="preserve"> (HPCB7004)</w:t>
                                  </w:r>
                                </w:p>
                              </w:sdtContent>
                            </w:sdt>
                            <w:p w14:paraId="64B13506" w14:textId="28CF4AA4" w:rsidR="00E80E66" w:rsidRDefault="005D2C92">
                              <w:pPr>
                                <w:spacing w:after="60"/>
                                <w:rPr>
                                  <w:rFonts w:asciiTheme="majorHAnsi" w:hAnsiTheme="majorHAnsi"/>
                                  <w:noProof/>
                                  <w:color w:val="1F497D" w:themeColor="text2"/>
                                  <w:sz w:val="28"/>
                                  <w:szCs w:val="28"/>
                                </w:rPr>
                              </w:pPr>
                              <w:sdt>
                                <w:sdtPr>
                                  <w:rPr>
                                    <w:rFonts w:asciiTheme="majorHAnsi" w:hAnsiTheme="majorHAnsi"/>
                                    <w:noProof/>
                                    <w:color w:val="1F497D" w:themeColor="text2"/>
                                    <w:sz w:val="28"/>
                                    <w:szCs w:val="28"/>
                                  </w:rPr>
                                  <w:alias w:val="Author"/>
                                  <w:id w:val="8081540"/>
                                  <w:dataBinding w:prefixMappings="xmlns:ns0='http://purl.org/dc/elements/1.1/' xmlns:ns1='http://schemas.openxmlformats.org/package/2006/metadata/core-properties' " w:xpath="/ns1:coreProperties[1]/ns0:creator[1]" w:storeItemID="{6C3C8BC8-F283-45AE-878A-BAB7291924A1}"/>
                                  <w:text/>
                                </w:sdtPr>
                                <w:sdtEndPr/>
                                <w:sdtContent>
                                  <w:r w:rsidR="00E80E66">
                                    <w:rPr>
                                      <w:rFonts w:asciiTheme="majorHAnsi" w:hAnsiTheme="majorHAnsi"/>
                                      <w:noProof/>
                                      <w:color w:val="1F497D" w:themeColor="text2"/>
                                      <w:sz w:val="28"/>
                                      <w:szCs w:val="28"/>
                                    </w:rPr>
                                    <w:t>Freya Bussy</w:t>
                                  </w:r>
                                </w:sdtContent>
                              </w:sdt>
                              <w:r w:rsidR="00E80E66">
                                <w:rPr>
                                  <w:rFonts w:asciiTheme="majorHAnsi" w:hAnsiTheme="majorHAnsi"/>
                                  <w:noProof/>
                                  <w:color w:val="1F497D" w:themeColor="text2"/>
                                  <w:sz w:val="28"/>
                                  <w:szCs w:val="28"/>
                                </w:rPr>
                                <w:t xml:space="preserve"> - 2003886</w:t>
                              </w:r>
                            </w:p>
                          </w:txbxContent>
                        </v:textbox>
                      </v:roundrect>
                    </v:group>
                    <w10:wrap anchorx="page" anchory="page"/>
                    <w10:anchorlock/>
                  </v:group>
                </w:pict>
              </mc:Fallback>
            </mc:AlternateContent>
          </w:r>
        </w:p>
        <w:p w14:paraId="73AFB8C8" w14:textId="5D32909E" w:rsidR="00E80E66" w:rsidRDefault="00E80E66">
          <w:pPr>
            <w:rPr>
              <w:rFonts w:cs="Helvetica"/>
              <w:color w:val="393939"/>
              <w:lang w:val="en-US"/>
            </w:rPr>
          </w:pPr>
          <w:r>
            <w:rPr>
              <w:rFonts w:cs="Helvetica"/>
              <w:color w:val="393939"/>
              <w:lang w:val="en-US"/>
            </w:rPr>
            <w:br w:type="page"/>
          </w:r>
        </w:p>
      </w:sdtContent>
    </w:sdt>
    <w:p w14:paraId="49FF8471" w14:textId="5E440CE6" w:rsidR="004743BD" w:rsidRPr="00C173E8" w:rsidRDefault="00C173E8" w:rsidP="00C173E8">
      <w:pPr>
        <w:jc w:val="center"/>
        <w:rPr>
          <w:b/>
          <w:u w:val="single"/>
        </w:rPr>
      </w:pPr>
      <w:r w:rsidRPr="00C173E8">
        <w:rPr>
          <w:b/>
          <w:u w:val="single"/>
        </w:rPr>
        <w:lastRenderedPageBreak/>
        <w:t xml:space="preserve">Presentation </w:t>
      </w:r>
    </w:p>
    <w:p w14:paraId="6A88B6D1" w14:textId="77777777" w:rsidR="00C173E8" w:rsidRDefault="00C173E8" w:rsidP="00C173E8">
      <w:pPr>
        <w:rPr>
          <w:b/>
        </w:rPr>
      </w:pPr>
    </w:p>
    <w:p w14:paraId="19DA72FA" w14:textId="77777777" w:rsidR="00C173E8" w:rsidRDefault="00C173E8" w:rsidP="00C173E8">
      <w:pPr>
        <w:rPr>
          <w:b/>
        </w:rPr>
      </w:pPr>
      <w:r>
        <w:rPr>
          <w:b/>
        </w:rPr>
        <w:t xml:space="preserve">Introduction </w:t>
      </w:r>
    </w:p>
    <w:p w14:paraId="6C79AEBE" w14:textId="77777777" w:rsidR="00C173E8" w:rsidRDefault="00C173E8" w:rsidP="00C173E8">
      <w:pPr>
        <w:rPr>
          <w:b/>
        </w:rPr>
      </w:pPr>
    </w:p>
    <w:p w14:paraId="1331ABA2" w14:textId="77777777" w:rsidR="00A53A05" w:rsidRDefault="00C173E8" w:rsidP="00C173E8">
      <w:r>
        <w:t xml:space="preserve">Good Morning/Afternoon. For the past three months I had been preparing myself for vocal </w:t>
      </w:r>
      <w:proofErr w:type="spellStart"/>
      <w:r>
        <w:t>showreels</w:t>
      </w:r>
      <w:proofErr w:type="spellEnd"/>
      <w:r>
        <w:t>. I sang three songs that varied in style and emotion; I had to show these assets through my vocal quality. As a vocalist</w:t>
      </w:r>
      <w:proofErr w:type="gramStart"/>
      <w:r>
        <w:t>;</w:t>
      </w:r>
      <w:proofErr w:type="gramEnd"/>
      <w:r>
        <w:t xml:space="preserve"> this takes practice and thorough training. This was going to be a challenge for me as I struggled with adding stylistic choices to my singing as I focused more on music notes rather than how I was singing. </w:t>
      </w:r>
    </w:p>
    <w:p w14:paraId="73921C06" w14:textId="77777777" w:rsidR="00C173E8" w:rsidRDefault="00A53A05" w:rsidP="00C173E8">
      <w:r>
        <w:t xml:space="preserve">At the beginning of this process I was told that when given a song; you </w:t>
      </w:r>
      <w:proofErr w:type="gramStart"/>
      <w:r>
        <w:t>can’t</w:t>
      </w:r>
      <w:proofErr w:type="gramEnd"/>
      <w:r>
        <w:t xml:space="preserve"> just sing it. Lyrics in music have always </w:t>
      </w:r>
      <w:proofErr w:type="gramStart"/>
      <w:r>
        <w:t>existed,</w:t>
      </w:r>
      <w:proofErr w:type="gramEnd"/>
      <w:r>
        <w:t xml:space="preserve"> every single genre of music expresses something unique and attempts to transmit personal emotions to the listener. (IPL.org, 2023)</w:t>
      </w:r>
      <w:r w:rsidR="00C173E8">
        <w:t xml:space="preserve"> </w:t>
      </w:r>
    </w:p>
    <w:p w14:paraId="4749F888" w14:textId="77777777" w:rsidR="00482FA8" w:rsidRDefault="00482FA8" w:rsidP="00C173E8"/>
    <w:p w14:paraId="7BD0580A" w14:textId="77777777" w:rsidR="00482FA8" w:rsidRDefault="00482FA8" w:rsidP="00C173E8">
      <w:r>
        <w:t xml:space="preserve">I was </w:t>
      </w:r>
      <w:proofErr w:type="gramStart"/>
      <w:r>
        <w:t>what’s</w:t>
      </w:r>
      <w:proofErr w:type="gramEnd"/>
      <w:r>
        <w:t xml:space="preserve"> termed a ‘vertical’ singer meaning that I sounded very factual when singing; I had hardly any emotion in my vocals making it seem like I was emotionally disconnected from any song I sang. I knew this was something I needed to work on.</w:t>
      </w:r>
    </w:p>
    <w:p w14:paraId="02CE6149" w14:textId="77777777" w:rsidR="00482FA8" w:rsidRDefault="00482FA8" w:rsidP="00C173E8"/>
    <w:p w14:paraId="4276E57E" w14:textId="01EDDE35" w:rsidR="00482FA8" w:rsidRDefault="001C7A8E" w:rsidP="00C173E8">
      <w:r>
        <w:t xml:space="preserve">So I began using </w:t>
      </w:r>
      <w:proofErr w:type="spellStart"/>
      <w:r>
        <w:t>Estill</w:t>
      </w:r>
      <w:proofErr w:type="spellEnd"/>
      <w:r>
        <w:t xml:space="preserve"> technique through group and one to one singing lessons with Lorraine and Louise. Furthermore I needed to also portray a character</w:t>
      </w:r>
      <w:r w:rsidR="008B7F99">
        <w:t>’</w:t>
      </w:r>
      <w:r>
        <w:t xml:space="preserve">s emotions through acting so I worked with </w:t>
      </w:r>
      <w:proofErr w:type="spellStart"/>
      <w:r>
        <w:t>Micheal</w:t>
      </w:r>
      <w:proofErr w:type="spellEnd"/>
      <w:r>
        <w:t xml:space="preserve"> </w:t>
      </w:r>
      <w:proofErr w:type="spellStart"/>
      <w:r>
        <w:t>Morwood</w:t>
      </w:r>
      <w:proofErr w:type="spellEnd"/>
      <w:r>
        <w:t xml:space="preserve"> on acting through song. </w:t>
      </w:r>
      <w:r w:rsidR="00A22724">
        <w:t>It was established that three assets</w:t>
      </w:r>
      <w:r w:rsidR="003038D5">
        <w:t xml:space="preserve"> that</w:t>
      </w:r>
      <w:r w:rsidR="00A22724">
        <w:t xml:space="preserve"> I needed to improve on</w:t>
      </w:r>
      <w:r w:rsidR="008B7F99">
        <w:t xml:space="preserve"> was </w:t>
      </w:r>
      <w:r w:rsidR="00A22724">
        <w:t>turning my vertical singing into tilted, to explore larynx height and to enliven lyrics through acting through song.</w:t>
      </w:r>
    </w:p>
    <w:p w14:paraId="31318DEA" w14:textId="77777777" w:rsidR="00A22724" w:rsidRDefault="00A22724" w:rsidP="00C173E8"/>
    <w:p w14:paraId="01494263" w14:textId="5F436847" w:rsidR="00A22724" w:rsidRDefault="00A22724" w:rsidP="00C173E8">
      <w:pPr>
        <w:rPr>
          <w:b/>
        </w:rPr>
      </w:pPr>
      <w:r>
        <w:rPr>
          <w:b/>
        </w:rPr>
        <w:t xml:space="preserve">Vertical </w:t>
      </w:r>
      <w:proofErr w:type="spellStart"/>
      <w:r>
        <w:rPr>
          <w:b/>
        </w:rPr>
        <w:t>Vs</w:t>
      </w:r>
      <w:proofErr w:type="spellEnd"/>
      <w:r>
        <w:rPr>
          <w:b/>
        </w:rPr>
        <w:t xml:space="preserve"> Tilted</w:t>
      </w:r>
    </w:p>
    <w:p w14:paraId="4E827AA5" w14:textId="77777777" w:rsidR="008B7F99" w:rsidRDefault="008B7F99" w:rsidP="00C173E8">
      <w:pPr>
        <w:rPr>
          <w:b/>
        </w:rPr>
      </w:pPr>
    </w:p>
    <w:p w14:paraId="7EA7EFD1" w14:textId="2A4BCC1F" w:rsidR="008B7F99" w:rsidRDefault="008B7F99" w:rsidP="00C173E8">
      <w:r>
        <w:t>I’m going to show you an example of vertical singing through a past video of my</w:t>
      </w:r>
      <w:r w:rsidR="00A3518E">
        <w:t>self singing for my BA showcase; singing ‘Live Out Loud’ from A Little Princess.</w:t>
      </w:r>
    </w:p>
    <w:p w14:paraId="22B26D59" w14:textId="77777777" w:rsidR="008B7F99" w:rsidRDefault="008B7F99" w:rsidP="00C173E8"/>
    <w:p w14:paraId="1DF7A052" w14:textId="3FCE2668" w:rsidR="008B7F99" w:rsidRDefault="008B7F99" w:rsidP="00C173E8">
      <w:r>
        <w:t>(Cue video)</w:t>
      </w:r>
    </w:p>
    <w:p w14:paraId="7D7B26AA" w14:textId="77777777" w:rsidR="00A3518E" w:rsidRDefault="00A3518E" w:rsidP="00C173E8"/>
    <w:p w14:paraId="7887323A" w14:textId="385E0B29" w:rsidR="00A3518E" w:rsidRDefault="00A3518E" w:rsidP="00C173E8">
      <w:r>
        <w:t xml:space="preserve">As you can see the song is about </w:t>
      </w:r>
      <w:r w:rsidR="00583184">
        <w:t xml:space="preserve">breaking the rules and being yourself. The song requires a lot of emotional energy to make the metaphorical lyrics clear. Here I sang with no tilt or vibrato; you can tell how I’m feeling through my acting but not my vocals as I kept my vocal quality the same throughout. </w:t>
      </w:r>
    </w:p>
    <w:p w14:paraId="0ADEF1E6" w14:textId="77777777" w:rsidR="00583184" w:rsidRDefault="00583184" w:rsidP="00C173E8"/>
    <w:p w14:paraId="7CF3DB60" w14:textId="279F4FFF" w:rsidR="002B3B73" w:rsidRDefault="002B3B73" w:rsidP="002B3B73">
      <w:pPr>
        <w:widowControl w:val="0"/>
        <w:autoSpaceDE w:val="0"/>
        <w:autoSpaceDN w:val="0"/>
        <w:adjustRightInd w:val="0"/>
        <w:spacing w:after="400"/>
        <w:rPr>
          <w:rFonts w:cs="Helvetica"/>
          <w:color w:val="393939"/>
          <w:lang w:val="en-US"/>
        </w:rPr>
      </w:pPr>
      <w:r>
        <w:t>‘</w:t>
      </w:r>
      <w:r w:rsidRPr="002B3B73">
        <w:rPr>
          <w:rFonts w:cs="Helvetica"/>
          <w:color w:val="393939"/>
          <w:lang w:val="en-US"/>
        </w:rPr>
        <w:t>In singing, we produce different pitches; the more the folds stretch, the higher the pitch. If there is no tilt we can still sing higher pitches but not as easily and the sound retains a speech</w:t>
      </w:r>
      <w:r>
        <w:rPr>
          <w:rFonts w:cs="Helvetica"/>
          <w:color w:val="393939"/>
          <w:lang w:val="en-US"/>
        </w:rPr>
        <w:t>-</w:t>
      </w:r>
      <w:r w:rsidRPr="002B3B73">
        <w:rPr>
          <w:rFonts w:cs="Helvetica"/>
          <w:color w:val="393939"/>
          <w:lang w:val="en-US"/>
        </w:rPr>
        <w:t>like quality. With thyroid tilt we can really SING!’</w:t>
      </w:r>
      <w:r>
        <w:rPr>
          <w:rFonts w:cs="Helvetica"/>
          <w:color w:val="393939"/>
          <w:lang w:val="en-US"/>
        </w:rPr>
        <w:t xml:space="preserve"> (Wonder of Voice, 2021)</w:t>
      </w:r>
    </w:p>
    <w:p w14:paraId="4ACC35F0" w14:textId="0805AADE" w:rsidR="00331BBD" w:rsidRDefault="00331BBD" w:rsidP="002B3B73">
      <w:pPr>
        <w:widowControl w:val="0"/>
        <w:autoSpaceDE w:val="0"/>
        <w:autoSpaceDN w:val="0"/>
        <w:adjustRightInd w:val="0"/>
        <w:spacing w:after="400"/>
        <w:rPr>
          <w:rFonts w:cs="Helvetica"/>
          <w:color w:val="393939"/>
          <w:lang w:val="en-US"/>
        </w:rPr>
      </w:pPr>
      <w:r>
        <w:rPr>
          <w:rFonts w:cs="Helvetica"/>
          <w:color w:val="393939"/>
          <w:lang w:val="en-US"/>
        </w:rPr>
        <w:t xml:space="preserve">To create tilt I used a ‘sob-like’ quality.  To add tilt the Thyroid cartilage is tilted, the glottis is wide open and the vocal folds must be thin.  Sometimes it is often proven to be working when a singer is using vibrato; a slight wavering up and down </w:t>
      </w:r>
      <w:r w:rsidR="007A3D0B">
        <w:rPr>
          <w:rFonts w:cs="Helvetica"/>
          <w:color w:val="393939"/>
          <w:lang w:val="en-US"/>
        </w:rPr>
        <w:t xml:space="preserve">in pitch heard at the end of phrases. </w:t>
      </w:r>
      <w:r w:rsidR="006A1FD5">
        <w:rPr>
          <w:rFonts w:cs="Helvetica"/>
          <w:color w:val="393939"/>
          <w:lang w:val="en-US"/>
        </w:rPr>
        <w:t xml:space="preserve">(Katherine E </w:t>
      </w:r>
      <w:proofErr w:type="spellStart"/>
      <w:r w:rsidR="006A1FD5">
        <w:rPr>
          <w:rFonts w:cs="Helvetica"/>
          <w:color w:val="393939"/>
          <w:lang w:val="en-US"/>
        </w:rPr>
        <w:t>Salsbury</w:t>
      </w:r>
      <w:proofErr w:type="spellEnd"/>
      <w:r w:rsidR="006A1FD5">
        <w:rPr>
          <w:rFonts w:cs="Helvetica"/>
          <w:color w:val="393939"/>
          <w:lang w:val="en-US"/>
        </w:rPr>
        <w:t>, 2014</w:t>
      </w:r>
      <w:r w:rsidR="00C50B22">
        <w:rPr>
          <w:rFonts w:cs="Helvetica"/>
          <w:color w:val="393939"/>
          <w:lang w:val="en-US"/>
        </w:rPr>
        <w:t xml:space="preserve">) </w:t>
      </w:r>
    </w:p>
    <w:p w14:paraId="1503AE21" w14:textId="179A0E15" w:rsidR="003650BF" w:rsidRDefault="003650BF" w:rsidP="002B3B73">
      <w:pPr>
        <w:widowControl w:val="0"/>
        <w:autoSpaceDE w:val="0"/>
        <w:autoSpaceDN w:val="0"/>
        <w:adjustRightInd w:val="0"/>
        <w:spacing w:after="400"/>
        <w:rPr>
          <w:rFonts w:cs="Helvetica"/>
          <w:color w:val="393939"/>
          <w:lang w:val="en-US"/>
        </w:rPr>
      </w:pPr>
      <w:r>
        <w:rPr>
          <w:rFonts w:cs="Helvetica"/>
          <w:color w:val="393939"/>
          <w:lang w:val="en-US"/>
        </w:rPr>
        <w:t xml:space="preserve"> For example i</w:t>
      </w:r>
      <w:r w:rsidR="007A3D0B">
        <w:rPr>
          <w:rFonts w:cs="Helvetica"/>
          <w:color w:val="393939"/>
          <w:lang w:val="en-US"/>
        </w:rPr>
        <w:t>n sessions with Lorraine Mahoney</w:t>
      </w:r>
      <w:proofErr w:type="gramStart"/>
      <w:r w:rsidR="007A3D0B">
        <w:rPr>
          <w:rFonts w:cs="Helvetica"/>
          <w:color w:val="393939"/>
          <w:lang w:val="en-US"/>
        </w:rPr>
        <w:t>;</w:t>
      </w:r>
      <w:proofErr w:type="gramEnd"/>
      <w:r w:rsidR="007A3D0B">
        <w:rPr>
          <w:rFonts w:cs="Helvetica"/>
          <w:color w:val="393939"/>
          <w:lang w:val="en-US"/>
        </w:rPr>
        <w:t xml:space="preserve"> we worked on my use of tilt through vibrato exercises. </w:t>
      </w:r>
      <w:r>
        <w:rPr>
          <w:rFonts w:cs="Helvetica"/>
          <w:color w:val="393939"/>
          <w:lang w:val="en-US"/>
        </w:rPr>
        <w:t xml:space="preserve"> She would get me to sing in an over the top opera style and we found that I began to wobble my voice slightly which I felt on my soft palette. I was able to remember the wobbling sensation and this enabled me to each week, strengthen my vibrato. </w:t>
      </w:r>
      <w:r w:rsidR="007A3D0B">
        <w:rPr>
          <w:rFonts w:cs="Helvetica"/>
          <w:color w:val="393939"/>
          <w:lang w:val="en-US"/>
        </w:rPr>
        <w:t>Lorraine used</w:t>
      </w:r>
      <w:r>
        <w:rPr>
          <w:rFonts w:cs="Helvetica"/>
          <w:color w:val="393939"/>
          <w:lang w:val="en-US"/>
        </w:rPr>
        <w:t xml:space="preserve"> a computer system that showed the sound waves that came from starting to use tilt to create vibrato. It captured the d</w:t>
      </w:r>
      <w:r w:rsidR="006A1FD5">
        <w:rPr>
          <w:rFonts w:cs="Helvetica"/>
          <w:color w:val="393939"/>
          <w:lang w:val="en-US"/>
        </w:rPr>
        <w:t>ifference between vertical</w:t>
      </w:r>
      <w:r w:rsidR="00916DB6">
        <w:rPr>
          <w:rFonts w:cs="Helvetica"/>
          <w:color w:val="393939"/>
          <w:lang w:val="en-US"/>
        </w:rPr>
        <w:t xml:space="preserve"> </w:t>
      </w:r>
      <w:proofErr w:type="spellStart"/>
      <w:r w:rsidR="00916DB6">
        <w:rPr>
          <w:rFonts w:cs="Helvetica"/>
          <w:color w:val="393939"/>
          <w:lang w:val="en-US"/>
        </w:rPr>
        <w:t>vs</w:t>
      </w:r>
      <w:proofErr w:type="spellEnd"/>
      <w:r w:rsidR="00916DB6">
        <w:rPr>
          <w:rFonts w:cs="Helvetica"/>
          <w:color w:val="393939"/>
          <w:lang w:val="en-US"/>
        </w:rPr>
        <w:t xml:space="preserve"> tilted. Vertical</w:t>
      </w:r>
      <w:r>
        <w:rPr>
          <w:rFonts w:cs="Helvetica"/>
          <w:color w:val="393939"/>
          <w:lang w:val="en-US"/>
        </w:rPr>
        <w:t xml:space="preserve"> was pictured as a straight</w:t>
      </w:r>
      <w:r w:rsidR="00916DB6">
        <w:rPr>
          <w:rFonts w:cs="Helvetica"/>
          <w:color w:val="393939"/>
          <w:lang w:val="en-US"/>
        </w:rPr>
        <w:t xml:space="preserve"> line and tilt with</w:t>
      </w:r>
      <w:r>
        <w:rPr>
          <w:rFonts w:cs="Helvetica"/>
          <w:color w:val="393939"/>
          <w:lang w:val="en-US"/>
        </w:rPr>
        <w:t xml:space="preserve"> vibrato looked like waves going up and down. </w:t>
      </w:r>
      <w:r w:rsidR="00042D8C">
        <w:rPr>
          <w:rFonts w:cs="Helvetica"/>
          <w:color w:val="393939"/>
          <w:lang w:val="en-US"/>
        </w:rPr>
        <w:t>A</w:t>
      </w:r>
    </w:p>
    <w:p w14:paraId="70EDEFD8" w14:textId="731723A8" w:rsidR="00916DB6" w:rsidRDefault="006A1FD5" w:rsidP="002B3B73">
      <w:pPr>
        <w:widowControl w:val="0"/>
        <w:autoSpaceDE w:val="0"/>
        <w:autoSpaceDN w:val="0"/>
        <w:adjustRightInd w:val="0"/>
        <w:spacing w:after="400"/>
        <w:rPr>
          <w:rFonts w:cs="Helvetica"/>
          <w:color w:val="393939"/>
          <w:lang w:val="en-US"/>
        </w:rPr>
      </w:pPr>
      <w:r>
        <w:rPr>
          <w:rFonts w:cs="Helvetica"/>
          <w:color w:val="393939"/>
          <w:lang w:val="en-US"/>
        </w:rPr>
        <w:t xml:space="preserve">Here’s myself singing </w:t>
      </w:r>
      <w:r w:rsidR="001F3BF7">
        <w:rPr>
          <w:rFonts w:cs="Helvetica"/>
          <w:color w:val="393939"/>
          <w:lang w:val="en-US"/>
        </w:rPr>
        <w:t xml:space="preserve">‘Nothing Stops Another Day’ from Ghost; one of the songs I sang in my final </w:t>
      </w:r>
      <w:proofErr w:type="spellStart"/>
      <w:r w:rsidR="001F3BF7">
        <w:rPr>
          <w:rFonts w:cs="Helvetica"/>
          <w:color w:val="393939"/>
          <w:lang w:val="en-US"/>
        </w:rPr>
        <w:t>showreel</w:t>
      </w:r>
      <w:proofErr w:type="spellEnd"/>
      <w:r w:rsidR="001F3BF7">
        <w:rPr>
          <w:rFonts w:cs="Helvetica"/>
          <w:color w:val="393939"/>
          <w:lang w:val="en-US"/>
        </w:rPr>
        <w:t xml:space="preserve">. </w:t>
      </w:r>
      <w:r w:rsidR="00C1483B">
        <w:rPr>
          <w:rFonts w:cs="Helvetica"/>
          <w:color w:val="393939"/>
          <w:lang w:val="en-US"/>
        </w:rPr>
        <w:t xml:space="preserve">In this song I was singing about the death of my characters boyfriend and how lost she has felt without him. This song required </w:t>
      </w:r>
      <w:r w:rsidR="001F3BF7">
        <w:rPr>
          <w:rFonts w:cs="Helvetica"/>
          <w:color w:val="393939"/>
          <w:lang w:val="en-US"/>
        </w:rPr>
        <w:t>the ‘sob like’ quality to highlight the character’</w:t>
      </w:r>
      <w:r w:rsidR="00916DB6">
        <w:rPr>
          <w:rFonts w:cs="Helvetica"/>
          <w:color w:val="393939"/>
          <w:lang w:val="en-US"/>
        </w:rPr>
        <w:t xml:space="preserve">s sadness and </w:t>
      </w:r>
      <w:r w:rsidR="001F3BF7">
        <w:rPr>
          <w:rFonts w:cs="Helvetica"/>
          <w:color w:val="393939"/>
          <w:lang w:val="en-US"/>
        </w:rPr>
        <w:t>the vibrato at the end of the final phrase</w:t>
      </w:r>
      <w:r w:rsidR="00916DB6">
        <w:rPr>
          <w:rFonts w:cs="Helvetica"/>
          <w:color w:val="393939"/>
          <w:lang w:val="en-US"/>
        </w:rPr>
        <w:t>.</w:t>
      </w:r>
    </w:p>
    <w:p w14:paraId="59BFDD57" w14:textId="309B2F71" w:rsidR="00916DB6" w:rsidRDefault="00916DB6" w:rsidP="002B3B73">
      <w:pPr>
        <w:widowControl w:val="0"/>
        <w:autoSpaceDE w:val="0"/>
        <w:autoSpaceDN w:val="0"/>
        <w:adjustRightInd w:val="0"/>
        <w:spacing w:after="400"/>
        <w:rPr>
          <w:rFonts w:cs="Helvetica"/>
          <w:color w:val="393939"/>
          <w:lang w:val="en-US"/>
        </w:rPr>
      </w:pPr>
      <w:r>
        <w:rPr>
          <w:rFonts w:cs="Helvetica"/>
          <w:color w:val="393939"/>
          <w:lang w:val="en-US"/>
        </w:rPr>
        <w:t xml:space="preserve">(Cue Video) </w:t>
      </w:r>
    </w:p>
    <w:p w14:paraId="72477DFA" w14:textId="1CC2AAB2" w:rsidR="001D298E" w:rsidRDefault="001D298E" w:rsidP="002B3B73">
      <w:pPr>
        <w:widowControl w:val="0"/>
        <w:autoSpaceDE w:val="0"/>
        <w:autoSpaceDN w:val="0"/>
        <w:adjustRightInd w:val="0"/>
        <w:spacing w:after="400"/>
        <w:rPr>
          <w:rFonts w:cs="Helvetica"/>
          <w:b/>
          <w:color w:val="393939"/>
          <w:lang w:val="en-US"/>
        </w:rPr>
      </w:pPr>
      <w:r>
        <w:rPr>
          <w:rFonts w:cs="Helvetica"/>
          <w:b/>
          <w:color w:val="393939"/>
          <w:lang w:val="en-US"/>
        </w:rPr>
        <w:t>The Power of Larynx Height</w:t>
      </w:r>
    </w:p>
    <w:p w14:paraId="54AEA82B" w14:textId="35C561B3" w:rsidR="00CB7BF7" w:rsidRDefault="001D298E" w:rsidP="002B3B73">
      <w:pPr>
        <w:widowControl w:val="0"/>
        <w:autoSpaceDE w:val="0"/>
        <w:autoSpaceDN w:val="0"/>
        <w:adjustRightInd w:val="0"/>
        <w:spacing w:after="400"/>
        <w:rPr>
          <w:rFonts w:cs="Helvetica"/>
          <w:color w:val="393939"/>
          <w:lang w:val="en-US"/>
        </w:rPr>
      </w:pPr>
      <w:r>
        <w:rPr>
          <w:rFonts w:cs="Helvetica"/>
          <w:color w:val="393939"/>
          <w:lang w:val="en-US"/>
        </w:rPr>
        <w:t>In the first video you saw of me singing you probably noticed that my voice sounds bright and chirpy. This is because of larynx height. At first I didn’t realize the importance of the larynx as I assumed it had a minor function</w:t>
      </w:r>
      <w:r w:rsidR="00CB7BF7">
        <w:rPr>
          <w:rFonts w:cs="Helvetica"/>
          <w:color w:val="393939"/>
          <w:lang w:val="en-US"/>
        </w:rPr>
        <w:t xml:space="preserve"> overall. However this was something I had to </w:t>
      </w:r>
      <w:proofErr w:type="gramStart"/>
      <w:r w:rsidR="00CB7BF7">
        <w:rPr>
          <w:rFonts w:cs="Helvetica"/>
          <w:color w:val="393939"/>
          <w:lang w:val="en-US"/>
        </w:rPr>
        <w:t>change</w:t>
      </w:r>
      <w:proofErr w:type="gramEnd"/>
      <w:r w:rsidR="00CB7BF7">
        <w:rPr>
          <w:rFonts w:cs="Helvetica"/>
          <w:color w:val="393939"/>
          <w:lang w:val="en-US"/>
        </w:rPr>
        <w:t xml:space="preserve"> as my bright tone doesn’t suit all styles; making my voice less adaptable. This also made me sound younger which was a downside if I was singing older material such as music from the Golden Age. </w:t>
      </w:r>
    </w:p>
    <w:p w14:paraId="74BDF0A2" w14:textId="52F9ED32" w:rsidR="00CB7BF7" w:rsidRDefault="00D7790B" w:rsidP="002B3B73">
      <w:pPr>
        <w:widowControl w:val="0"/>
        <w:autoSpaceDE w:val="0"/>
        <w:autoSpaceDN w:val="0"/>
        <w:adjustRightInd w:val="0"/>
        <w:spacing w:after="400"/>
        <w:rPr>
          <w:rFonts w:cs="Helvetica"/>
          <w:color w:val="393939"/>
          <w:lang w:val="en-US"/>
        </w:rPr>
      </w:pPr>
      <w:r>
        <w:rPr>
          <w:rFonts w:cs="Helvetica"/>
          <w:color w:val="393939"/>
          <w:lang w:val="en-US"/>
        </w:rPr>
        <w:t xml:space="preserve">The larynx is a </w:t>
      </w:r>
      <w:r w:rsidR="006B67F9">
        <w:rPr>
          <w:rFonts w:cs="Helvetica"/>
          <w:color w:val="393939"/>
          <w:lang w:val="en-US"/>
        </w:rPr>
        <w:t xml:space="preserve">very important and does a number of jobs. </w:t>
      </w:r>
      <w:r w:rsidR="00042D8C">
        <w:rPr>
          <w:rFonts w:cs="Helvetica"/>
          <w:color w:val="393939"/>
          <w:lang w:val="en-US"/>
        </w:rPr>
        <w:t>At the top of it, at the back, is your epiglottis. This is a flap of cartilage that closes off the larynx when you are eating or drinking to prevent you from choking. The larynx also acts as an air passage as well as housing your vocal chords. The thyroid consists of three main cartilages (the thyroid, cricoid and arytenoids) and they are connected by muscle. When the muscle contracts it pulls the thyroid slightly forward and down; this then tilts. By bringing it forward and down, tension is placed on the vocal chords and it allows a higher pitch sound to be produced. It is easier to sing high notes if this happens. (</w:t>
      </w:r>
      <w:r w:rsidR="00B9537B">
        <w:rPr>
          <w:rFonts w:cs="Helvetica"/>
          <w:color w:val="393939"/>
          <w:lang w:val="en-US"/>
        </w:rPr>
        <w:t>Jo Thompson, 2014)</w:t>
      </w:r>
    </w:p>
    <w:p w14:paraId="0B5C7AF0" w14:textId="08B4BBB2" w:rsidR="00D723AB" w:rsidRDefault="00D723AB" w:rsidP="002B3B73">
      <w:pPr>
        <w:widowControl w:val="0"/>
        <w:autoSpaceDE w:val="0"/>
        <w:autoSpaceDN w:val="0"/>
        <w:adjustRightInd w:val="0"/>
        <w:spacing w:after="400"/>
        <w:rPr>
          <w:rFonts w:cs="Helvetica"/>
          <w:color w:val="393939"/>
          <w:lang w:val="en-US"/>
        </w:rPr>
      </w:pPr>
      <w:r>
        <w:rPr>
          <w:rFonts w:cs="Helvetica"/>
          <w:color w:val="393939"/>
          <w:lang w:val="en-US"/>
        </w:rPr>
        <w:t>For me personally</w:t>
      </w:r>
      <w:proofErr w:type="gramStart"/>
      <w:r>
        <w:rPr>
          <w:rFonts w:cs="Helvetica"/>
          <w:color w:val="393939"/>
          <w:lang w:val="en-US"/>
        </w:rPr>
        <w:t>;</w:t>
      </w:r>
      <w:proofErr w:type="gramEnd"/>
      <w:r>
        <w:rPr>
          <w:rFonts w:cs="Helvetica"/>
          <w:color w:val="393939"/>
          <w:lang w:val="en-US"/>
        </w:rPr>
        <w:t xml:space="preserve"> my larynx is naturally high in both my speaking voice and singing voice. However in class when performing in workshops</w:t>
      </w:r>
      <w:proofErr w:type="gramStart"/>
      <w:r>
        <w:rPr>
          <w:rFonts w:cs="Helvetica"/>
          <w:color w:val="393939"/>
          <w:lang w:val="en-US"/>
        </w:rPr>
        <w:t>;</w:t>
      </w:r>
      <w:proofErr w:type="gramEnd"/>
      <w:r>
        <w:rPr>
          <w:rFonts w:cs="Helvetica"/>
          <w:color w:val="393939"/>
          <w:lang w:val="en-US"/>
        </w:rPr>
        <w:t xml:space="preserve"> it came as a downside as I sounded too young to be able to sing more serious material. In this video I am singing in my normal high larynx state. </w:t>
      </w:r>
    </w:p>
    <w:p w14:paraId="18915A88" w14:textId="21042386" w:rsidR="00D723AB" w:rsidRDefault="00D723AB" w:rsidP="002B3B73">
      <w:pPr>
        <w:widowControl w:val="0"/>
        <w:autoSpaceDE w:val="0"/>
        <w:autoSpaceDN w:val="0"/>
        <w:adjustRightInd w:val="0"/>
        <w:spacing w:after="400"/>
        <w:rPr>
          <w:rFonts w:cs="Helvetica"/>
          <w:color w:val="393939"/>
          <w:lang w:val="en-US"/>
        </w:rPr>
      </w:pPr>
      <w:r>
        <w:rPr>
          <w:rFonts w:cs="Helvetica"/>
          <w:color w:val="393939"/>
          <w:lang w:val="en-US"/>
        </w:rPr>
        <w:t>(Cue Video)</w:t>
      </w:r>
    </w:p>
    <w:p w14:paraId="1B4AD618" w14:textId="6B7A7445" w:rsidR="00D723AB" w:rsidRDefault="00D723AB" w:rsidP="002B3B73">
      <w:pPr>
        <w:widowControl w:val="0"/>
        <w:autoSpaceDE w:val="0"/>
        <w:autoSpaceDN w:val="0"/>
        <w:adjustRightInd w:val="0"/>
        <w:spacing w:after="400"/>
        <w:rPr>
          <w:rFonts w:cs="Helvetica"/>
          <w:color w:val="393939"/>
          <w:lang w:val="en-US"/>
        </w:rPr>
      </w:pPr>
      <w:r>
        <w:rPr>
          <w:rFonts w:cs="Helvetica"/>
          <w:color w:val="393939"/>
          <w:lang w:val="en-US"/>
        </w:rPr>
        <w:t xml:space="preserve">For a song like this where I’m playing a princess like Cinderella; a lighter and brighter tone is a strong characteristic and for this song I kept my larynx relatively high to be able to </w:t>
      </w:r>
      <w:r w:rsidR="009B2F6C">
        <w:rPr>
          <w:rFonts w:cs="Helvetica"/>
          <w:color w:val="393939"/>
          <w:lang w:val="en-US"/>
        </w:rPr>
        <w:t xml:space="preserve">hit higher notes in my range. </w:t>
      </w:r>
    </w:p>
    <w:p w14:paraId="0AB561ED" w14:textId="5476FD94" w:rsidR="009B2F6C" w:rsidRDefault="009B2F6C" w:rsidP="002B3B73">
      <w:pPr>
        <w:widowControl w:val="0"/>
        <w:autoSpaceDE w:val="0"/>
        <w:autoSpaceDN w:val="0"/>
        <w:adjustRightInd w:val="0"/>
        <w:spacing w:after="400"/>
        <w:rPr>
          <w:rFonts w:cs="Helvetica"/>
          <w:color w:val="393939"/>
          <w:lang w:val="en-US"/>
        </w:rPr>
      </w:pPr>
      <w:r>
        <w:rPr>
          <w:rFonts w:cs="Helvetica"/>
          <w:color w:val="393939"/>
          <w:lang w:val="en-US"/>
        </w:rPr>
        <w:t xml:space="preserve">For </w:t>
      </w:r>
      <w:proofErr w:type="spellStart"/>
      <w:r>
        <w:rPr>
          <w:rFonts w:cs="Helvetica"/>
          <w:color w:val="393939"/>
          <w:lang w:val="en-US"/>
        </w:rPr>
        <w:t>showreel</w:t>
      </w:r>
      <w:proofErr w:type="spellEnd"/>
      <w:r>
        <w:rPr>
          <w:rFonts w:cs="Helvetica"/>
          <w:color w:val="393939"/>
          <w:lang w:val="en-US"/>
        </w:rPr>
        <w:t xml:space="preserve"> I chose a challenging golden age song</w:t>
      </w:r>
      <w:proofErr w:type="gramStart"/>
      <w:r>
        <w:rPr>
          <w:rFonts w:cs="Helvetica"/>
          <w:color w:val="393939"/>
          <w:lang w:val="en-US"/>
        </w:rPr>
        <w:t>;</w:t>
      </w:r>
      <w:proofErr w:type="gramEnd"/>
      <w:r>
        <w:rPr>
          <w:rFonts w:cs="Helvetica"/>
          <w:color w:val="393939"/>
          <w:lang w:val="en-US"/>
        </w:rPr>
        <w:t xml:space="preserve"> ‘Just You Wait’ from My Fair Lady. To prepare for this song I had to lower my larynx; I found this difficult as my larynx was not used to being low and this made me cough as I was beginning to stretch the muscle to an unnatural state. I began testing lower alto songs in my one to one singing lessons with Lorraine and Michael </w:t>
      </w:r>
      <w:proofErr w:type="spellStart"/>
      <w:r>
        <w:rPr>
          <w:rFonts w:cs="Helvetica"/>
          <w:color w:val="393939"/>
          <w:lang w:val="en-US"/>
        </w:rPr>
        <w:t>Morwood</w:t>
      </w:r>
      <w:proofErr w:type="spellEnd"/>
      <w:r>
        <w:rPr>
          <w:rFonts w:cs="Helvetica"/>
          <w:color w:val="393939"/>
          <w:lang w:val="en-US"/>
        </w:rPr>
        <w:t xml:space="preserve"> to </w:t>
      </w:r>
      <w:proofErr w:type="gramStart"/>
      <w:r>
        <w:rPr>
          <w:rFonts w:cs="Helvetica"/>
          <w:color w:val="393939"/>
          <w:lang w:val="en-US"/>
        </w:rPr>
        <w:t>practice</w:t>
      </w:r>
      <w:proofErr w:type="gramEnd"/>
      <w:r>
        <w:rPr>
          <w:rFonts w:cs="Helvetica"/>
          <w:color w:val="393939"/>
          <w:lang w:val="en-US"/>
        </w:rPr>
        <w:t xml:space="preserve"> as singing in a lower key is an easy way to make the larynx lower. </w:t>
      </w:r>
    </w:p>
    <w:p w14:paraId="19A05ACD" w14:textId="207A5C0B" w:rsidR="00E22A65" w:rsidRDefault="00E22A65" w:rsidP="002B3B73">
      <w:pPr>
        <w:widowControl w:val="0"/>
        <w:autoSpaceDE w:val="0"/>
        <w:autoSpaceDN w:val="0"/>
        <w:adjustRightInd w:val="0"/>
        <w:spacing w:after="400"/>
        <w:rPr>
          <w:rFonts w:cs="Helvetica"/>
          <w:color w:val="393939"/>
          <w:lang w:val="en-US"/>
        </w:rPr>
      </w:pPr>
      <w:r>
        <w:rPr>
          <w:rFonts w:cs="Helvetica"/>
          <w:color w:val="393939"/>
          <w:lang w:val="en-US"/>
        </w:rPr>
        <w:t>‘Lowering the larynx increases space in the pharynx (or the throat roughly) and tunes our resonances to the deeper, warmer tones available’ (The Naked Vocalist</w:t>
      </w:r>
      <w:r w:rsidR="007071C0">
        <w:rPr>
          <w:rFonts w:cs="Helvetica"/>
          <w:color w:val="393939"/>
          <w:lang w:val="en-US"/>
        </w:rPr>
        <w:t xml:space="preserve">, 2016) </w:t>
      </w:r>
    </w:p>
    <w:p w14:paraId="73EAFCE4" w14:textId="2147FFA9" w:rsidR="009B2F6C" w:rsidRDefault="009B2F6C" w:rsidP="002B3B73">
      <w:pPr>
        <w:widowControl w:val="0"/>
        <w:autoSpaceDE w:val="0"/>
        <w:autoSpaceDN w:val="0"/>
        <w:adjustRightInd w:val="0"/>
        <w:spacing w:after="400"/>
        <w:rPr>
          <w:rFonts w:cs="Helvetica"/>
          <w:color w:val="393939"/>
          <w:lang w:val="en-US"/>
        </w:rPr>
      </w:pPr>
      <w:r>
        <w:rPr>
          <w:rFonts w:cs="Helvetica"/>
          <w:color w:val="393939"/>
          <w:lang w:val="en-US"/>
        </w:rPr>
        <w:t xml:space="preserve">This is </w:t>
      </w:r>
      <w:r w:rsidR="00B95BF7">
        <w:rPr>
          <w:rFonts w:cs="Helvetica"/>
          <w:color w:val="393939"/>
          <w:lang w:val="en-US"/>
        </w:rPr>
        <w:t xml:space="preserve">the final product of ‘Just You Wait’ and in this recording I use a lower larynx throughout to imitate the anger and vengeful nature of the character Eliza </w:t>
      </w:r>
      <w:proofErr w:type="spellStart"/>
      <w:r w:rsidR="00B95BF7">
        <w:rPr>
          <w:rFonts w:cs="Helvetica"/>
          <w:color w:val="393939"/>
          <w:lang w:val="en-US"/>
        </w:rPr>
        <w:t>Dolittle</w:t>
      </w:r>
      <w:proofErr w:type="spellEnd"/>
      <w:r w:rsidR="00B95BF7">
        <w:rPr>
          <w:rFonts w:cs="Helvetica"/>
          <w:color w:val="393939"/>
          <w:lang w:val="en-US"/>
        </w:rPr>
        <w:t>.</w:t>
      </w:r>
    </w:p>
    <w:p w14:paraId="29D73D37" w14:textId="41543522" w:rsidR="00B95BF7" w:rsidRDefault="00B95BF7" w:rsidP="002B3B73">
      <w:pPr>
        <w:widowControl w:val="0"/>
        <w:autoSpaceDE w:val="0"/>
        <w:autoSpaceDN w:val="0"/>
        <w:adjustRightInd w:val="0"/>
        <w:spacing w:after="400"/>
        <w:rPr>
          <w:rFonts w:cs="Helvetica"/>
          <w:color w:val="393939"/>
          <w:lang w:val="en-US"/>
        </w:rPr>
      </w:pPr>
      <w:r>
        <w:rPr>
          <w:rFonts w:cs="Helvetica"/>
          <w:color w:val="393939"/>
          <w:lang w:val="en-US"/>
        </w:rPr>
        <w:t xml:space="preserve">(Cue Video) </w:t>
      </w:r>
    </w:p>
    <w:p w14:paraId="1E7D69E0" w14:textId="3BD36B09" w:rsidR="0060062C" w:rsidRDefault="0060062C" w:rsidP="002B3B73">
      <w:pPr>
        <w:widowControl w:val="0"/>
        <w:autoSpaceDE w:val="0"/>
        <w:autoSpaceDN w:val="0"/>
        <w:adjustRightInd w:val="0"/>
        <w:spacing w:after="400"/>
        <w:rPr>
          <w:rFonts w:cs="Helvetica"/>
          <w:b/>
          <w:color w:val="393939"/>
          <w:lang w:val="en-US"/>
        </w:rPr>
      </w:pPr>
      <w:r>
        <w:rPr>
          <w:rFonts w:cs="Helvetica"/>
          <w:b/>
          <w:color w:val="393939"/>
          <w:lang w:val="en-US"/>
        </w:rPr>
        <w:t>Acting Through Song</w:t>
      </w:r>
    </w:p>
    <w:p w14:paraId="38BDFCAE" w14:textId="5C8BA15D" w:rsidR="0060062C" w:rsidRDefault="00AE5FC8" w:rsidP="002B3B73">
      <w:pPr>
        <w:widowControl w:val="0"/>
        <w:autoSpaceDE w:val="0"/>
        <w:autoSpaceDN w:val="0"/>
        <w:adjustRightInd w:val="0"/>
        <w:spacing w:after="400"/>
        <w:rPr>
          <w:rFonts w:cs="Helvetica"/>
          <w:color w:val="393939"/>
          <w:lang w:val="en-US"/>
        </w:rPr>
      </w:pPr>
      <w:r>
        <w:rPr>
          <w:rFonts w:cs="Helvetica"/>
          <w:color w:val="393939"/>
          <w:lang w:val="en-US"/>
        </w:rPr>
        <w:t>One of the biggest assets that I needed to work on that didn’t involve vocal performance was my acting through song. As well as adding different uses of vocal tone and quality to project a character’s feelings</w:t>
      </w:r>
      <w:proofErr w:type="gramStart"/>
      <w:r>
        <w:rPr>
          <w:rFonts w:cs="Helvetica"/>
          <w:color w:val="393939"/>
          <w:lang w:val="en-US"/>
        </w:rPr>
        <w:t>;</w:t>
      </w:r>
      <w:proofErr w:type="gramEnd"/>
      <w:r>
        <w:rPr>
          <w:rFonts w:cs="Helvetica"/>
          <w:color w:val="393939"/>
          <w:lang w:val="en-US"/>
        </w:rPr>
        <w:t xml:space="preserve"> it’s also about having the ability to embody what a character is going through via song. </w:t>
      </w:r>
    </w:p>
    <w:p w14:paraId="73BA5648" w14:textId="71213EAC" w:rsidR="0005269C" w:rsidRDefault="0005269C" w:rsidP="002B3B73">
      <w:pPr>
        <w:widowControl w:val="0"/>
        <w:autoSpaceDE w:val="0"/>
        <w:autoSpaceDN w:val="0"/>
        <w:adjustRightInd w:val="0"/>
        <w:spacing w:after="400"/>
        <w:rPr>
          <w:rFonts w:cs="Helvetica"/>
          <w:color w:val="393939"/>
          <w:lang w:val="en-US"/>
        </w:rPr>
      </w:pPr>
      <w:r>
        <w:rPr>
          <w:rFonts w:cs="Helvetica"/>
          <w:color w:val="393939"/>
          <w:lang w:val="en-US"/>
        </w:rPr>
        <w:t xml:space="preserve">‘Songs in musicals aren’t just written to sound pretty: they always have a purpose, whether that’s to advance the story, reveal a character’s hidden emotion, or add to the audience’s understanding to a character’ (Nellie </w:t>
      </w:r>
      <w:proofErr w:type="spellStart"/>
      <w:r>
        <w:rPr>
          <w:rFonts w:cs="Helvetica"/>
          <w:color w:val="393939"/>
          <w:lang w:val="en-US"/>
        </w:rPr>
        <w:t>Vinograd</w:t>
      </w:r>
      <w:proofErr w:type="spellEnd"/>
      <w:r>
        <w:rPr>
          <w:rFonts w:cs="Helvetica"/>
          <w:color w:val="393939"/>
          <w:lang w:val="en-US"/>
        </w:rPr>
        <w:t xml:space="preserve">, 2019) </w:t>
      </w:r>
    </w:p>
    <w:p w14:paraId="6B3D8C52" w14:textId="49244F5F" w:rsidR="00257786" w:rsidRDefault="00257786" w:rsidP="002B3B73">
      <w:pPr>
        <w:widowControl w:val="0"/>
        <w:autoSpaceDE w:val="0"/>
        <w:autoSpaceDN w:val="0"/>
        <w:adjustRightInd w:val="0"/>
        <w:spacing w:after="400"/>
        <w:rPr>
          <w:rFonts w:cs="Helvetica"/>
          <w:color w:val="393939"/>
          <w:lang w:val="en-US"/>
        </w:rPr>
      </w:pPr>
      <w:r>
        <w:rPr>
          <w:rFonts w:cs="Helvetica"/>
          <w:color w:val="393939"/>
          <w:lang w:val="en-US"/>
        </w:rPr>
        <w:t xml:space="preserve">A common note that I received in lessons with Michael was that I wasn’t considering the lyrics and the reasoning as to why my character is singing. I learnt that a character doesn’t just feel one emotion throughout; they can feel a number of emotions so singing can be a way of them letting out their inner thoughts to the audience. </w:t>
      </w:r>
    </w:p>
    <w:p w14:paraId="066AC56B" w14:textId="4F874811" w:rsidR="00257786" w:rsidRDefault="00257786" w:rsidP="002B3B73">
      <w:pPr>
        <w:widowControl w:val="0"/>
        <w:autoSpaceDE w:val="0"/>
        <w:autoSpaceDN w:val="0"/>
        <w:adjustRightInd w:val="0"/>
        <w:spacing w:after="400"/>
        <w:rPr>
          <w:rFonts w:cs="Helvetica"/>
          <w:color w:val="393939"/>
          <w:lang w:val="en-US"/>
        </w:rPr>
      </w:pPr>
      <w:r>
        <w:rPr>
          <w:rFonts w:cs="Helvetica"/>
          <w:color w:val="393939"/>
          <w:lang w:val="en-US"/>
        </w:rPr>
        <w:t>An exercise we would do in our sessions is by asking questions and creating answers for them. For example</w:t>
      </w:r>
      <w:r w:rsidR="004365B6">
        <w:rPr>
          <w:rFonts w:cs="Helvetica"/>
          <w:color w:val="393939"/>
          <w:lang w:val="en-US"/>
        </w:rPr>
        <w:t xml:space="preserve"> when working on the song ‘Honey Bun’ from South Pacific, I only played the same emotions throughout (happy and confident) however I didn’t feel connected to the character and I wasn’t able to fully understand the context of the song. Therefore we began asking questions like what’s the scenario? Where am I? Who am I singing to? What’s just happened to make me sing this song? Through this I was able to create my own scenario linked to the song and it’s lyrics. I let the lyrics impact my next reaction so it felt natural and therefore I felt more connected to my character’s motives as I made it personal to me. </w:t>
      </w:r>
    </w:p>
    <w:p w14:paraId="0232F35B" w14:textId="5B3F8210" w:rsidR="005E7284" w:rsidRDefault="005F5EEA" w:rsidP="002B3B73">
      <w:pPr>
        <w:widowControl w:val="0"/>
        <w:autoSpaceDE w:val="0"/>
        <w:autoSpaceDN w:val="0"/>
        <w:adjustRightInd w:val="0"/>
        <w:spacing w:after="400"/>
        <w:rPr>
          <w:rFonts w:cs="Helvetica"/>
          <w:color w:val="393939"/>
          <w:lang w:val="en-US"/>
        </w:rPr>
      </w:pPr>
      <w:r>
        <w:rPr>
          <w:rFonts w:cs="Helvetica"/>
          <w:color w:val="393939"/>
          <w:lang w:val="en-US"/>
        </w:rPr>
        <w:t xml:space="preserve">‘To integrate your acting and singing successfully, you must first master the technical components separately’ (Paul Harvard, 2013) </w:t>
      </w:r>
    </w:p>
    <w:p w14:paraId="329F9B70" w14:textId="456A3303" w:rsidR="00314C5C" w:rsidRDefault="000343DC" w:rsidP="002B3B73">
      <w:pPr>
        <w:widowControl w:val="0"/>
        <w:autoSpaceDE w:val="0"/>
        <w:autoSpaceDN w:val="0"/>
        <w:adjustRightInd w:val="0"/>
        <w:spacing w:after="400"/>
        <w:rPr>
          <w:rFonts w:cs="Helvetica"/>
          <w:color w:val="393939"/>
          <w:lang w:val="en-US"/>
        </w:rPr>
      </w:pPr>
      <w:r>
        <w:rPr>
          <w:rFonts w:cs="Helvetica"/>
          <w:color w:val="393939"/>
          <w:lang w:val="en-US"/>
        </w:rPr>
        <w:t>When working on the song ‘For the First Time in Forever’ from Frozen I did the two skills separately</w:t>
      </w:r>
      <w:proofErr w:type="gramStart"/>
      <w:r>
        <w:rPr>
          <w:rFonts w:cs="Helvetica"/>
          <w:color w:val="393939"/>
          <w:lang w:val="en-US"/>
        </w:rPr>
        <w:t>;</w:t>
      </w:r>
      <w:proofErr w:type="gramEnd"/>
      <w:r>
        <w:rPr>
          <w:rFonts w:cs="Helvetica"/>
          <w:color w:val="393939"/>
          <w:lang w:val="en-US"/>
        </w:rPr>
        <w:t xml:space="preserve"> covering the technical side of the song with Lorraine and the acting with Michael. I found when putting the two skill sets together that they linked together. I felt connected to the song emotionally and I knew the meaning behind the lyrics</w:t>
      </w:r>
      <w:proofErr w:type="gramStart"/>
      <w:r>
        <w:rPr>
          <w:rFonts w:cs="Helvetica"/>
          <w:color w:val="393939"/>
          <w:lang w:val="en-US"/>
        </w:rPr>
        <w:t>;</w:t>
      </w:r>
      <w:proofErr w:type="gramEnd"/>
      <w:r>
        <w:rPr>
          <w:rFonts w:cs="Helvetica"/>
          <w:color w:val="393939"/>
          <w:lang w:val="en-US"/>
        </w:rPr>
        <w:t xml:space="preserve"> Anna finally being free to live her life. This made my final performance of it genuine and you can also hear the emotions I was feeling through the way I’m singing. </w:t>
      </w:r>
    </w:p>
    <w:p w14:paraId="1633DC2D" w14:textId="2ED028B7" w:rsidR="000343DC" w:rsidRDefault="000343DC" w:rsidP="002B3B73">
      <w:pPr>
        <w:widowControl w:val="0"/>
        <w:autoSpaceDE w:val="0"/>
        <w:autoSpaceDN w:val="0"/>
        <w:adjustRightInd w:val="0"/>
        <w:spacing w:after="400"/>
        <w:rPr>
          <w:rFonts w:cs="Helvetica"/>
          <w:color w:val="393939"/>
          <w:lang w:val="en-US"/>
        </w:rPr>
      </w:pPr>
      <w:r>
        <w:rPr>
          <w:rFonts w:cs="Helvetica"/>
          <w:color w:val="393939"/>
          <w:lang w:val="en-US"/>
        </w:rPr>
        <w:t xml:space="preserve">(Cue Video) </w:t>
      </w:r>
    </w:p>
    <w:p w14:paraId="02B6C58F" w14:textId="377D5204" w:rsidR="000343DC" w:rsidRDefault="008C33F1" w:rsidP="002B3B73">
      <w:pPr>
        <w:widowControl w:val="0"/>
        <w:autoSpaceDE w:val="0"/>
        <w:autoSpaceDN w:val="0"/>
        <w:adjustRightInd w:val="0"/>
        <w:spacing w:after="400"/>
        <w:rPr>
          <w:rFonts w:cs="Helvetica"/>
          <w:b/>
          <w:color w:val="393939"/>
          <w:lang w:val="en-US"/>
        </w:rPr>
      </w:pPr>
      <w:r>
        <w:rPr>
          <w:rFonts w:cs="Helvetica"/>
          <w:b/>
          <w:color w:val="393939"/>
          <w:lang w:val="en-US"/>
        </w:rPr>
        <w:t>Conclusion</w:t>
      </w:r>
    </w:p>
    <w:p w14:paraId="5DC02EE8" w14:textId="02006F06" w:rsidR="008C33F1" w:rsidRDefault="00D35C29" w:rsidP="002B3B73">
      <w:pPr>
        <w:widowControl w:val="0"/>
        <w:autoSpaceDE w:val="0"/>
        <w:autoSpaceDN w:val="0"/>
        <w:adjustRightInd w:val="0"/>
        <w:spacing w:after="400"/>
        <w:rPr>
          <w:rFonts w:cs="Helvetica"/>
          <w:color w:val="393939"/>
          <w:lang w:val="en-US"/>
        </w:rPr>
      </w:pPr>
      <w:r>
        <w:rPr>
          <w:rFonts w:cs="Helvetica"/>
          <w:color w:val="393939"/>
          <w:lang w:val="en-US"/>
        </w:rPr>
        <w:t xml:space="preserve">Overall, I discovered over the past months of preparing for </w:t>
      </w:r>
      <w:proofErr w:type="spellStart"/>
      <w:r>
        <w:rPr>
          <w:rFonts w:cs="Helvetica"/>
          <w:color w:val="393939"/>
          <w:lang w:val="en-US"/>
        </w:rPr>
        <w:t>showreels</w:t>
      </w:r>
      <w:proofErr w:type="spellEnd"/>
      <w:r>
        <w:rPr>
          <w:rFonts w:cs="Helvetica"/>
          <w:color w:val="393939"/>
          <w:lang w:val="en-US"/>
        </w:rPr>
        <w:t xml:space="preserve"> that I have progressed in the areas I needed. It was a step out of my comfort zone however through stepping out of my comfort zone vocally and mentally enabled me to be able to produce three songs that contrasted in style, mood and era. </w:t>
      </w:r>
    </w:p>
    <w:p w14:paraId="360F3F69" w14:textId="54665439" w:rsidR="00D35C29" w:rsidRDefault="00D35C29" w:rsidP="002B3B73">
      <w:pPr>
        <w:widowControl w:val="0"/>
        <w:autoSpaceDE w:val="0"/>
        <w:autoSpaceDN w:val="0"/>
        <w:adjustRightInd w:val="0"/>
        <w:spacing w:after="400"/>
        <w:rPr>
          <w:rFonts w:cs="Helvetica"/>
          <w:color w:val="393939"/>
          <w:lang w:val="en-US"/>
        </w:rPr>
      </w:pPr>
      <w:r>
        <w:rPr>
          <w:rFonts w:cs="Helvetica"/>
          <w:color w:val="393939"/>
          <w:lang w:val="en-US"/>
        </w:rPr>
        <w:t xml:space="preserve">This process took time and I feel as though I can progress further using the Estill technique I have learnt and the analysis of acting through song to guide me in singing future songs in any circumstance. Whether that’s in an audition atmosphere or in a musical production. </w:t>
      </w:r>
    </w:p>
    <w:p w14:paraId="770D4D95" w14:textId="3F5962F5" w:rsidR="00D35C29" w:rsidRDefault="00D35C29" w:rsidP="002B3B73">
      <w:pPr>
        <w:widowControl w:val="0"/>
        <w:autoSpaceDE w:val="0"/>
        <w:autoSpaceDN w:val="0"/>
        <w:adjustRightInd w:val="0"/>
        <w:spacing w:after="400"/>
        <w:rPr>
          <w:rFonts w:cs="Helvetica"/>
          <w:color w:val="393939"/>
          <w:lang w:val="en-US"/>
        </w:rPr>
      </w:pPr>
      <w:r>
        <w:rPr>
          <w:rFonts w:cs="Helvetica"/>
          <w:color w:val="393939"/>
          <w:lang w:val="en-US"/>
        </w:rPr>
        <w:t>Thank you for listening.</w:t>
      </w:r>
    </w:p>
    <w:p w14:paraId="17A65B5C" w14:textId="77777777" w:rsidR="0072073D" w:rsidRDefault="0072073D" w:rsidP="002B3B73">
      <w:pPr>
        <w:widowControl w:val="0"/>
        <w:autoSpaceDE w:val="0"/>
        <w:autoSpaceDN w:val="0"/>
        <w:adjustRightInd w:val="0"/>
        <w:spacing w:after="400"/>
        <w:rPr>
          <w:rFonts w:cs="Helvetica"/>
          <w:color w:val="393939"/>
          <w:lang w:val="en-US"/>
        </w:rPr>
      </w:pPr>
    </w:p>
    <w:p w14:paraId="640B951D" w14:textId="5938DEC5" w:rsidR="0072073D" w:rsidRPr="0072073D" w:rsidRDefault="0072073D" w:rsidP="002B3B73">
      <w:pPr>
        <w:widowControl w:val="0"/>
        <w:autoSpaceDE w:val="0"/>
        <w:autoSpaceDN w:val="0"/>
        <w:adjustRightInd w:val="0"/>
        <w:spacing w:after="400"/>
        <w:rPr>
          <w:rFonts w:cs="Helvetica"/>
          <w:b/>
          <w:color w:val="393939"/>
          <w:lang w:val="en-US"/>
        </w:rPr>
      </w:pPr>
      <w:r>
        <w:rPr>
          <w:rFonts w:cs="Helvetica"/>
          <w:b/>
          <w:color w:val="393939"/>
          <w:lang w:val="en-US"/>
        </w:rPr>
        <w:t xml:space="preserve">Link To Presentation Video - </w:t>
      </w:r>
      <w:r w:rsidR="005D2C92" w:rsidRPr="005D2C92">
        <w:rPr>
          <w:rFonts w:cs="Helvetica"/>
          <w:b/>
          <w:color w:val="393939"/>
          <w:lang w:val="en-US"/>
        </w:rPr>
        <w:t>https://youtu.be/oSn0raHn_uM</w:t>
      </w:r>
      <w:bookmarkStart w:id="0" w:name="_GoBack"/>
      <w:bookmarkEnd w:id="0"/>
    </w:p>
    <w:p w14:paraId="2E6185C3" w14:textId="77777777" w:rsidR="0072073D" w:rsidRDefault="0072073D" w:rsidP="002B3B73">
      <w:pPr>
        <w:widowControl w:val="0"/>
        <w:autoSpaceDE w:val="0"/>
        <w:autoSpaceDN w:val="0"/>
        <w:adjustRightInd w:val="0"/>
        <w:spacing w:after="400"/>
        <w:rPr>
          <w:rFonts w:cs="Helvetica"/>
          <w:color w:val="393939"/>
          <w:lang w:val="en-US"/>
        </w:rPr>
      </w:pPr>
    </w:p>
    <w:p w14:paraId="6E555298" w14:textId="77777777" w:rsidR="0072073D" w:rsidRDefault="0072073D" w:rsidP="002B3B73">
      <w:pPr>
        <w:widowControl w:val="0"/>
        <w:autoSpaceDE w:val="0"/>
        <w:autoSpaceDN w:val="0"/>
        <w:adjustRightInd w:val="0"/>
        <w:spacing w:after="400"/>
        <w:rPr>
          <w:rFonts w:cs="Helvetica"/>
          <w:color w:val="393939"/>
          <w:lang w:val="en-US"/>
        </w:rPr>
      </w:pPr>
    </w:p>
    <w:p w14:paraId="5A4E795E" w14:textId="77777777" w:rsidR="0072073D" w:rsidRDefault="0072073D" w:rsidP="002B3B73">
      <w:pPr>
        <w:widowControl w:val="0"/>
        <w:autoSpaceDE w:val="0"/>
        <w:autoSpaceDN w:val="0"/>
        <w:adjustRightInd w:val="0"/>
        <w:spacing w:after="400"/>
        <w:rPr>
          <w:rFonts w:cs="Helvetica"/>
          <w:color w:val="393939"/>
          <w:lang w:val="en-US"/>
        </w:rPr>
      </w:pPr>
    </w:p>
    <w:p w14:paraId="0F92F793" w14:textId="77777777" w:rsidR="0072073D" w:rsidRDefault="0072073D" w:rsidP="002B3B73">
      <w:pPr>
        <w:widowControl w:val="0"/>
        <w:autoSpaceDE w:val="0"/>
        <w:autoSpaceDN w:val="0"/>
        <w:adjustRightInd w:val="0"/>
        <w:spacing w:after="400"/>
        <w:rPr>
          <w:rFonts w:cs="Helvetica"/>
          <w:color w:val="393939"/>
          <w:lang w:val="en-US"/>
        </w:rPr>
      </w:pPr>
    </w:p>
    <w:p w14:paraId="14306F83" w14:textId="77777777" w:rsidR="0072073D" w:rsidRDefault="0072073D" w:rsidP="002B3B73">
      <w:pPr>
        <w:widowControl w:val="0"/>
        <w:autoSpaceDE w:val="0"/>
        <w:autoSpaceDN w:val="0"/>
        <w:adjustRightInd w:val="0"/>
        <w:spacing w:after="400"/>
        <w:rPr>
          <w:rFonts w:cs="Helvetica"/>
          <w:color w:val="393939"/>
          <w:lang w:val="en-US"/>
        </w:rPr>
      </w:pPr>
    </w:p>
    <w:p w14:paraId="42BE3FE7" w14:textId="77777777" w:rsidR="0072073D" w:rsidRDefault="0072073D" w:rsidP="0072073D">
      <w:pPr>
        <w:rPr>
          <w:b/>
          <w:u w:val="single"/>
        </w:rPr>
      </w:pPr>
    </w:p>
    <w:p w14:paraId="31660ED4" w14:textId="77777777" w:rsidR="0072073D" w:rsidRDefault="0072073D" w:rsidP="0072073D">
      <w:pPr>
        <w:rPr>
          <w:b/>
          <w:u w:val="single"/>
        </w:rPr>
      </w:pPr>
      <w:r>
        <w:rPr>
          <w:b/>
          <w:u w:val="single"/>
        </w:rPr>
        <w:t>Presentation Bibliography</w:t>
      </w:r>
    </w:p>
    <w:p w14:paraId="3353AFC3" w14:textId="77777777" w:rsidR="0072073D" w:rsidRDefault="0072073D" w:rsidP="0072073D">
      <w:pPr>
        <w:rPr>
          <w:b/>
          <w:u w:val="single"/>
        </w:rPr>
      </w:pPr>
    </w:p>
    <w:p w14:paraId="2C8A9007" w14:textId="77777777" w:rsidR="0072073D" w:rsidRPr="00746431" w:rsidRDefault="0072073D" w:rsidP="0072073D">
      <w:pPr>
        <w:pStyle w:val="ListParagraph"/>
        <w:numPr>
          <w:ilvl w:val="0"/>
          <w:numId w:val="1"/>
        </w:numPr>
        <w:rPr>
          <w:i/>
        </w:rPr>
      </w:pPr>
      <w:r w:rsidRPr="00BB6800">
        <w:rPr>
          <w:i/>
        </w:rPr>
        <w:t xml:space="preserve">‘High Larynx or Low Larynx?’ </w:t>
      </w:r>
      <w:r>
        <w:t>(16</w:t>
      </w:r>
      <w:r w:rsidRPr="00BB6800">
        <w:rPr>
          <w:vertAlign w:val="superscript"/>
        </w:rPr>
        <w:t>th</w:t>
      </w:r>
      <w:r>
        <w:t xml:space="preserve"> October 2016) The Naked Vocalist (Podcast)</w:t>
      </w:r>
    </w:p>
    <w:p w14:paraId="5AC41B42" w14:textId="77777777" w:rsidR="0072073D" w:rsidRPr="00B523B0" w:rsidRDefault="0072073D" w:rsidP="0072073D">
      <w:pPr>
        <w:pStyle w:val="ListParagraph"/>
        <w:numPr>
          <w:ilvl w:val="0"/>
          <w:numId w:val="1"/>
        </w:numPr>
        <w:spacing w:before="100" w:beforeAutospacing="1" w:after="100" w:afterAutospacing="1"/>
        <w:rPr>
          <w:rFonts w:cs="Times New Roman"/>
          <w:color w:val="000000"/>
        </w:rPr>
      </w:pPr>
      <w:r w:rsidRPr="00B523B0">
        <w:rPr>
          <w:rFonts w:cs="Times New Roman"/>
          <w:color w:val="000000"/>
        </w:rPr>
        <w:t>“Laryngeal Tilt / Secret of Classical Singers – How To Sing Classical Music” (2021) </w:t>
      </w:r>
      <w:r w:rsidRPr="00B523B0">
        <w:rPr>
          <w:rFonts w:cs="Times New Roman"/>
          <w:i/>
          <w:iCs/>
          <w:color w:val="000000"/>
        </w:rPr>
        <w:t>Wonder of Voice</w:t>
      </w:r>
      <w:r w:rsidRPr="00B523B0">
        <w:rPr>
          <w:rFonts w:cs="Times New Roman"/>
          <w:color w:val="000000"/>
        </w:rPr>
        <w:t>. Wonder of Voice, 7 May. Available at: https://wonderofvoice.com/laryngeal-tilt/. </w:t>
      </w:r>
    </w:p>
    <w:p w14:paraId="30568E17" w14:textId="77777777" w:rsidR="0072073D" w:rsidRPr="00BB6800" w:rsidRDefault="0072073D" w:rsidP="0072073D">
      <w:pPr>
        <w:pStyle w:val="ListParagraph"/>
        <w:numPr>
          <w:ilvl w:val="0"/>
          <w:numId w:val="1"/>
        </w:numPr>
        <w:rPr>
          <w:i/>
        </w:rPr>
      </w:pPr>
      <w:r>
        <w:t xml:space="preserve">Harvard, P. (2013) </w:t>
      </w:r>
      <w:r>
        <w:rPr>
          <w:i/>
        </w:rPr>
        <w:t>Acting Through Song: Techniques and Exercises for the Musical Theatre Actor. (</w:t>
      </w:r>
      <w:r>
        <w:t>Opus Books)</w:t>
      </w:r>
    </w:p>
    <w:p w14:paraId="0395DD67" w14:textId="77777777" w:rsidR="0072073D" w:rsidRPr="00D7136B" w:rsidRDefault="0072073D" w:rsidP="0072073D">
      <w:pPr>
        <w:pStyle w:val="ListParagraph"/>
        <w:numPr>
          <w:ilvl w:val="0"/>
          <w:numId w:val="1"/>
        </w:numPr>
        <w:spacing w:before="100" w:beforeAutospacing="1" w:after="100" w:afterAutospacing="1"/>
        <w:rPr>
          <w:rFonts w:cs="Times New Roman"/>
          <w:color w:val="000000"/>
        </w:rPr>
      </w:pPr>
      <w:proofErr w:type="spellStart"/>
      <w:r w:rsidRPr="00D7136B">
        <w:rPr>
          <w:rFonts w:cs="Times New Roman"/>
          <w:color w:val="000000"/>
        </w:rPr>
        <w:t>Sulsbury</w:t>
      </w:r>
      <w:proofErr w:type="spellEnd"/>
      <w:r w:rsidRPr="00D7136B">
        <w:rPr>
          <w:rFonts w:cs="Times New Roman"/>
          <w:color w:val="000000"/>
        </w:rPr>
        <w:t>, K. (2014) </w:t>
      </w:r>
      <w:r w:rsidRPr="00D7136B">
        <w:rPr>
          <w:rFonts w:cs="Times New Roman"/>
          <w:i/>
          <w:iCs/>
          <w:color w:val="000000"/>
        </w:rPr>
        <w:t>ESTILL VOICE TRAINING: THE KEY TO HOLISTIC VOICE AND SPEECH TRAINING FOR THE ACTOR</w:t>
      </w:r>
      <w:r>
        <w:rPr>
          <w:rFonts w:cs="Times New Roman"/>
          <w:color w:val="000000"/>
        </w:rPr>
        <w:t>. D</w:t>
      </w:r>
      <w:r w:rsidRPr="00D7136B">
        <w:rPr>
          <w:rFonts w:cs="Times New Roman"/>
          <w:color w:val="000000"/>
        </w:rPr>
        <w:t>isse</w:t>
      </w:r>
      <w:r>
        <w:rPr>
          <w:rFonts w:cs="Times New Roman"/>
          <w:color w:val="000000"/>
        </w:rPr>
        <w:t xml:space="preserve">rtation. Virginia Commonwealth </w:t>
      </w:r>
      <w:proofErr w:type="gramStart"/>
      <w:r>
        <w:rPr>
          <w:rFonts w:cs="Times New Roman"/>
          <w:color w:val="000000"/>
        </w:rPr>
        <w:t>U</w:t>
      </w:r>
      <w:r w:rsidRPr="00D7136B">
        <w:rPr>
          <w:rFonts w:cs="Times New Roman"/>
          <w:color w:val="000000"/>
        </w:rPr>
        <w:t>niversity . </w:t>
      </w:r>
      <w:proofErr w:type="gramEnd"/>
    </w:p>
    <w:p w14:paraId="275B721D" w14:textId="77777777" w:rsidR="0072073D" w:rsidRPr="00D93BFB" w:rsidRDefault="0072073D" w:rsidP="0072073D">
      <w:pPr>
        <w:pStyle w:val="NormalWeb"/>
        <w:numPr>
          <w:ilvl w:val="0"/>
          <w:numId w:val="1"/>
        </w:numPr>
        <w:rPr>
          <w:rFonts w:asciiTheme="minorHAnsi" w:hAnsiTheme="minorHAnsi"/>
          <w:color w:val="000000"/>
          <w:sz w:val="24"/>
          <w:szCs w:val="24"/>
        </w:rPr>
      </w:pPr>
      <w:r w:rsidRPr="00D93BFB">
        <w:rPr>
          <w:rFonts w:asciiTheme="minorHAnsi" w:hAnsiTheme="minorHAnsi"/>
          <w:i/>
          <w:iCs/>
          <w:color w:val="000000"/>
          <w:sz w:val="24"/>
          <w:szCs w:val="24"/>
        </w:rPr>
        <w:t>The importance of lyrics in music</w:t>
      </w:r>
      <w:r w:rsidRPr="00D93BFB">
        <w:rPr>
          <w:rStyle w:val="apple-converted-space"/>
          <w:rFonts w:asciiTheme="minorHAnsi" w:hAnsiTheme="minorHAnsi"/>
          <w:color w:val="000000"/>
          <w:sz w:val="24"/>
          <w:szCs w:val="24"/>
        </w:rPr>
        <w:t> </w:t>
      </w:r>
      <w:r w:rsidRPr="00D93BFB">
        <w:rPr>
          <w:rFonts w:asciiTheme="minorHAnsi" w:hAnsiTheme="minorHAnsi"/>
          <w:color w:val="000000"/>
          <w:sz w:val="24"/>
          <w:szCs w:val="24"/>
        </w:rPr>
        <w:t>(no date)</w:t>
      </w:r>
      <w:r w:rsidRPr="00D93BFB">
        <w:rPr>
          <w:rStyle w:val="apple-converted-space"/>
          <w:rFonts w:asciiTheme="minorHAnsi" w:hAnsiTheme="minorHAnsi"/>
          <w:color w:val="000000"/>
          <w:sz w:val="24"/>
          <w:szCs w:val="24"/>
        </w:rPr>
        <w:t> </w:t>
      </w:r>
      <w:r w:rsidRPr="00D93BFB">
        <w:rPr>
          <w:rFonts w:asciiTheme="minorHAnsi" w:hAnsiTheme="minorHAnsi"/>
          <w:i/>
          <w:iCs/>
          <w:color w:val="000000"/>
          <w:sz w:val="24"/>
          <w:szCs w:val="24"/>
        </w:rPr>
        <w:t>The Importance Of Lyrics In Music - 980 Words | Internet Public Library</w:t>
      </w:r>
      <w:r w:rsidRPr="00D93BFB">
        <w:rPr>
          <w:rFonts w:asciiTheme="minorHAnsi" w:hAnsiTheme="minorHAnsi"/>
          <w:color w:val="000000"/>
          <w:sz w:val="24"/>
          <w:szCs w:val="24"/>
        </w:rPr>
        <w:t>. Available at: https://www.ipl.org/essay/The-Importance-Of-Lyrics-In-Music-FKFHFLNPCE8R (Accessed: May 7, 2023).</w:t>
      </w:r>
      <w:r w:rsidRPr="00D93BFB">
        <w:rPr>
          <w:rStyle w:val="apple-converted-space"/>
          <w:rFonts w:asciiTheme="minorHAnsi" w:hAnsiTheme="minorHAnsi"/>
          <w:color w:val="000000"/>
          <w:sz w:val="24"/>
          <w:szCs w:val="24"/>
        </w:rPr>
        <w:t> </w:t>
      </w:r>
    </w:p>
    <w:p w14:paraId="7A359720" w14:textId="77777777" w:rsidR="0072073D" w:rsidRPr="00BB6800" w:rsidRDefault="0072073D" w:rsidP="0072073D">
      <w:pPr>
        <w:pStyle w:val="ListParagraph"/>
        <w:numPr>
          <w:ilvl w:val="0"/>
          <w:numId w:val="1"/>
        </w:numPr>
      </w:pPr>
      <w:r>
        <w:t xml:space="preserve">Thompson, J. and </w:t>
      </w:r>
      <w:r w:rsidRPr="00BB6800">
        <w:rPr>
          <w:i/>
        </w:rPr>
        <w:t>Nelson</w:t>
      </w:r>
      <w:r>
        <w:t xml:space="preserve">, N. (2014) </w:t>
      </w:r>
      <w:r>
        <w:rPr>
          <w:i/>
        </w:rPr>
        <w:t xml:space="preserve">Find your Voice: The No.1 Singing Tutor (Book) </w:t>
      </w:r>
    </w:p>
    <w:p w14:paraId="74F3A999" w14:textId="77777777" w:rsidR="0072073D" w:rsidRPr="006D5AFB" w:rsidRDefault="0072073D" w:rsidP="0072073D">
      <w:pPr>
        <w:pStyle w:val="ListParagraph"/>
        <w:numPr>
          <w:ilvl w:val="0"/>
          <w:numId w:val="1"/>
        </w:numPr>
        <w:rPr>
          <w:i/>
        </w:rPr>
      </w:pPr>
      <w:proofErr w:type="spellStart"/>
      <w:r>
        <w:t>Vinograd</w:t>
      </w:r>
      <w:proofErr w:type="spellEnd"/>
      <w:r>
        <w:t xml:space="preserve">, N. (2019) </w:t>
      </w:r>
      <w:r>
        <w:rPr>
          <w:i/>
        </w:rPr>
        <w:t>‘Musical Theatre – Developing Your Voice’ 30 Day Singer</w:t>
      </w:r>
      <w:r>
        <w:t>, 17</w:t>
      </w:r>
      <w:r w:rsidRPr="00EE413C">
        <w:rPr>
          <w:vertAlign w:val="superscript"/>
        </w:rPr>
        <w:t>th</w:t>
      </w:r>
      <w:r>
        <w:t xml:space="preserve"> December 2019</w:t>
      </w:r>
    </w:p>
    <w:p w14:paraId="2132B568" w14:textId="77777777" w:rsidR="0072073D" w:rsidRPr="008C33F1" w:rsidRDefault="0072073D" w:rsidP="002B3B73">
      <w:pPr>
        <w:widowControl w:val="0"/>
        <w:autoSpaceDE w:val="0"/>
        <w:autoSpaceDN w:val="0"/>
        <w:adjustRightInd w:val="0"/>
        <w:spacing w:after="400"/>
        <w:rPr>
          <w:rFonts w:cs="Helvetica"/>
          <w:color w:val="393939"/>
          <w:lang w:val="en-US"/>
        </w:rPr>
      </w:pPr>
    </w:p>
    <w:p w14:paraId="17E95B35" w14:textId="77777777" w:rsidR="003650BF" w:rsidRDefault="003650BF" w:rsidP="002B3B73">
      <w:pPr>
        <w:widowControl w:val="0"/>
        <w:autoSpaceDE w:val="0"/>
        <w:autoSpaceDN w:val="0"/>
        <w:adjustRightInd w:val="0"/>
        <w:spacing w:after="400"/>
        <w:rPr>
          <w:rFonts w:cs="Helvetica"/>
          <w:color w:val="393939"/>
          <w:lang w:val="en-US"/>
        </w:rPr>
      </w:pPr>
    </w:p>
    <w:p w14:paraId="00F97C99" w14:textId="77777777" w:rsidR="003038D5" w:rsidRDefault="003038D5" w:rsidP="002B3B73">
      <w:pPr>
        <w:widowControl w:val="0"/>
        <w:autoSpaceDE w:val="0"/>
        <w:autoSpaceDN w:val="0"/>
        <w:adjustRightInd w:val="0"/>
        <w:spacing w:after="400"/>
        <w:rPr>
          <w:rFonts w:ascii="Helvetica" w:hAnsi="Helvetica" w:cs="Helvetica"/>
          <w:color w:val="393939"/>
          <w:sz w:val="28"/>
          <w:szCs w:val="28"/>
          <w:lang w:val="en-US"/>
        </w:rPr>
      </w:pPr>
    </w:p>
    <w:p w14:paraId="25F2BB67" w14:textId="4D0B6249" w:rsidR="00583184" w:rsidRPr="008B7F99" w:rsidRDefault="00583184" w:rsidP="00C173E8"/>
    <w:p w14:paraId="728479D9" w14:textId="77777777" w:rsidR="00A22724" w:rsidRDefault="00A22724" w:rsidP="00C173E8">
      <w:pPr>
        <w:rPr>
          <w:b/>
        </w:rPr>
      </w:pPr>
    </w:p>
    <w:p w14:paraId="38044722" w14:textId="77777777" w:rsidR="00A22724" w:rsidRPr="00A22724" w:rsidRDefault="00A22724" w:rsidP="00C173E8">
      <w:pPr>
        <w:rPr>
          <w:b/>
        </w:rPr>
      </w:pPr>
    </w:p>
    <w:sectPr w:rsidR="00A22724" w:rsidRPr="00A22724" w:rsidSect="00E80E66">
      <w:headerReference w:type="even" r:id="rId9"/>
      <w:headerReference w:type="default" r:id="rId10"/>
      <w:pgSz w:w="11900" w:h="16840"/>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764196" w14:textId="77777777" w:rsidR="00E80E66" w:rsidRDefault="00E80E66" w:rsidP="00C173E8">
      <w:r>
        <w:separator/>
      </w:r>
    </w:p>
  </w:endnote>
  <w:endnote w:type="continuationSeparator" w:id="0">
    <w:p w14:paraId="413A6731" w14:textId="77777777" w:rsidR="00E80E66" w:rsidRDefault="00E80E66" w:rsidP="00C173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Helvetica">
    <w:panose1 w:val="000000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4EE08D" w14:textId="77777777" w:rsidR="00E80E66" w:rsidRDefault="00E80E66" w:rsidP="00C173E8">
      <w:r>
        <w:separator/>
      </w:r>
    </w:p>
  </w:footnote>
  <w:footnote w:type="continuationSeparator" w:id="0">
    <w:p w14:paraId="31C91D0B" w14:textId="77777777" w:rsidR="00E80E66" w:rsidRDefault="00E80E66" w:rsidP="00C173E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AD2804" w14:textId="77777777" w:rsidR="00E80E66" w:rsidRDefault="005D2C92">
    <w:pPr>
      <w:pStyle w:val="Header"/>
    </w:pPr>
    <w:sdt>
      <w:sdtPr>
        <w:id w:val="171999623"/>
        <w:placeholder>
          <w:docPart w:val="55DE49628E2C014A8F873026234289CD"/>
        </w:placeholder>
        <w:temporary/>
        <w:showingPlcHdr/>
      </w:sdtPr>
      <w:sdtEndPr/>
      <w:sdtContent>
        <w:r w:rsidR="00E80E66">
          <w:t>[Type text]</w:t>
        </w:r>
      </w:sdtContent>
    </w:sdt>
    <w:r w:rsidR="00E80E66">
      <w:ptab w:relativeTo="margin" w:alignment="center" w:leader="none"/>
    </w:r>
    <w:sdt>
      <w:sdtPr>
        <w:id w:val="171999624"/>
        <w:placeholder>
          <w:docPart w:val="35C9FB67F22DF440B444B69C047B7005"/>
        </w:placeholder>
        <w:temporary/>
        <w:showingPlcHdr/>
      </w:sdtPr>
      <w:sdtEndPr/>
      <w:sdtContent>
        <w:r w:rsidR="00E80E66">
          <w:t>[Type text]</w:t>
        </w:r>
      </w:sdtContent>
    </w:sdt>
    <w:r w:rsidR="00E80E66">
      <w:ptab w:relativeTo="margin" w:alignment="right" w:leader="none"/>
    </w:r>
    <w:sdt>
      <w:sdtPr>
        <w:id w:val="171999625"/>
        <w:placeholder>
          <w:docPart w:val="9CE025896875254A9C4D0B42F0B5616A"/>
        </w:placeholder>
        <w:temporary/>
        <w:showingPlcHdr/>
      </w:sdtPr>
      <w:sdtEndPr/>
      <w:sdtContent>
        <w:r w:rsidR="00E80E66">
          <w:t>[Type text]</w:t>
        </w:r>
      </w:sdtContent>
    </w:sdt>
  </w:p>
  <w:p w14:paraId="39E4D109" w14:textId="77777777" w:rsidR="00E80E66" w:rsidRDefault="00E80E66">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F7EF6D" w14:textId="77777777" w:rsidR="00E80E66" w:rsidRDefault="00E80E66">
    <w:pPr>
      <w:pStyle w:val="Header"/>
    </w:pPr>
    <w:r>
      <w:t>Freya Bussy</w:t>
    </w:r>
    <w:r>
      <w:ptab w:relativeTo="margin" w:alignment="center" w:leader="none"/>
    </w:r>
  </w:p>
  <w:p w14:paraId="3AA909B5" w14:textId="77777777" w:rsidR="00E80E66" w:rsidRDefault="00E80E66">
    <w:pPr>
      <w:pStyle w:val="Header"/>
    </w:pPr>
  </w:p>
  <w:p w14:paraId="01E627D2" w14:textId="77777777" w:rsidR="00E80E66" w:rsidRDefault="00E80E66"/>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CBB6940"/>
    <w:multiLevelType w:val="hybridMultilevel"/>
    <w:tmpl w:val="0B0C1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73E8"/>
    <w:rsid w:val="0000029D"/>
    <w:rsid w:val="000343DC"/>
    <w:rsid w:val="00042D8C"/>
    <w:rsid w:val="0005269C"/>
    <w:rsid w:val="000A6D5B"/>
    <w:rsid w:val="001C7A8E"/>
    <w:rsid w:val="001D298E"/>
    <w:rsid w:val="001F3BF7"/>
    <w:rsid w:val="00257786"/>
    <w:rsid w:val="002B3B73"/>
    <w:rsid w:val="003038D5"/>
    <w:rsid w:val="00314C5C"/>
    <w:rsid w:val="00331BBD"/>
    <w:rsid w:val="003650BF"/>
    <w:rsid w:val="004365B6"/>
    <w:rsid w:val="004743BD"/>
    <w:rsid w:val="00482FA8"/>
    <w:rsid w:val="00583184"/>
    <w:rsid w:val="005D2C92"/>
    <w:rsid w:val="005E7284"/>
    <w:rsid w:val="005F5EEA"/>
    <w:rsid w:val="0060062C"/>
    <w:rsid w:val="006A1FD5"/>
    <w:rsid w:val="006B67F9"/>
    <w:rsid w:val="006E7E80"/>
    <w:rsid w:val="007071C0"/>
    <w:rsid w:val="0072073D"/>
    <w:rsid w:val="007A3D0B"/>
    <w:rsid w:val="008B7F99"/>
    <w:rsid w:val="008C33F1"/>
    <w:rsid w:val="00916DB6"/>
    <w:rsid w:val="009B2F6C"/>
    <w:rsid w:val="00A22724"/>
    <w:rsid w:val="00A3518E"/>
    <w:rsid w:val="00A53A05"/>
    <w:rsid w:val="00AE5FC8"/>
    <w:rsid w:val="00B9537B"/>
    <w:rsid w:val="00B95BF7"/>
    <w:rsid w:val="00C1483B"/>
    <w:rsid w:val="00C173E8"/>
    <w:rsid w:val="00C50B22"/>
    <w:rsid w:val="00C66604"/>
    <w:rsid w:val="00CA2A7A"/>
    <w:rsid w:val="00CB7BF7"/>
    <w:rsid w:val="00D35C29"/>
    <w:rsid w:val="00D723AB"/>
    <w:rsid w:val="00D7790B"/>
    <w:rsid w:val="00E22A65"/>
    <w:rsid w:val="00E80E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3EF48E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3E8"/>
    <w:pPr>
      <w:tabs>
        <w:tab w:val="center" w:pos="4320"/>
        <w:tab w:val="right" w:pos="8640"/>
      </w:tabs>
    </w:pPr>
  </w:style>
  <w:style w:type="character" w:customStyle="1" w:styleId="HeaderChar">
    <w:name w:val="Header Char"/>
    <w:basedOn w:val="DefaultParagraphFont"/>
    <w:link w:val="Header"/>
    <w:uiPriority w:val="99"/>
    <w:rsid w:val="00C173E8"/>
  </w:style>
  <w:style w:type="paragraph" w:styleId="Footer">
    <w:name w:val="footer"/>
    <w:basedOn w:val="Normal"/>
    <w:link w:val="FooterChar"/>
    <w:uiPriority w:val="99"/>
    <w:unhideWhenUsed/>
    <w:rsid w:val="00C173E8"/>
    <w:pPr>
      <w:tabs>
        <w:tab w:val="center" w:pos="4320"/>
        <w:tab w:val="right" w:pos="8640"/>
      </w:tabs>
    </w:pPr>
  </w:style>
  <w:style w:type="character" w:customStyle="1" w:styleId="FooterChar">
    <w:name w:val="Footer Char"/>
    <w:basedOn w:val="DefaultParagraphFont"/>
    <w:link w:val="Footer"/>
    <w:uiPriority w:val="99"/>
    <w:rsid w:val="00C173E8"/>
  </w:style>
  <w:style w:type="paragraph" w:styleId="ListParagraph">
    <w:name w:val="List Paragraph"/>
    <w:basedOn w:val="Normal"/>
    <w:uiPriority w:val="34"/>
    <w:qFormat/>
    <w:rsid w:val="0072073D"/>
    <w:pPr>
      <w:ind w:left="720"/>
      <w:contextualSpacing/>
    </w:pPr>
  </w:style>
  <w:style w:type="paragraph" w:styleId="NormalWeb">
    <w:name w:val="Normal (Web)"/>
    <w:basedOn w:val="Normal"/>
    <w:uiPriority w:val="99"/>
    <w:semiHidden/>
    <w:unhideWhenUsed/>
    <w:rsid w:val="0072073D"/>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72073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3E8"/>
    <w:pPr>
      <w:tabs>
        <w:tab w:val="center" w:pos="4320"/>
        <w:tab w:val="right" w:pos="8640"/>
      </w:tabs>
    </w:pPr>
  </w:style>
  <w:style w:type="character" w:customStyle="1" w:styleId="HeaderChar">
    <w:name w:val="Header Char"/>
    <w:basedOn w:val="DefaultParagraphFont"/>
    <w:link w:val="Header"/>
    <w:uiPriority w:val="99"/>
    <w:rsid w:val="00C173E8"/>
  </w:style>
  <w:style w:type="paragraph" w:styleId="Footer">
    <w:name w:val="footer"/>
    <w:basedOn w:val="Normal"/>
    <w:link w:val="FooterChar"/>
    <w:uiPriority w:val="99"/>
    <w:unhideWhenUsed/>
    <w:rsid w:val="00C173E8"/>
    <w:pPr>
      <w:tabs>
        <w:tab w:val="center" w:pos="4320"/>
        <w:tab w:val="right" w:pos="8640"/>
      </w:tabs>
    </w:pPr>
  </w:style>
  <w:style w:type="character" w:customStyle="1" w:styleId="FooterChar">
    <w:name w:val="Footer Char"/>
    <w:basedOn w:val="DefaultParagraphFont"/>
    <w:link w:val="Footer"/>
    <w:uiPriority w:val="99"/>
    <w:rsid w:val="00C173E8"/>
  </w:style>
  <w:style w:type="paragraph" w:styleId="ListParagraph">
    <w:name w:val="List Paragraph"/>
    <w:basedOn w:val="Normal"/>
    <w:uiPriority w:val="34"/>
    <w:qFormat/>
    <w:rsid w:val="0072073D"/>
    <w:pPr>
      <w:ind w:left="720"/>
      <w:contextualSpacing/>
    </w:pPr>
  </w:style>
  <w:style w:type="paragraph" w:styleId="NormalWeb">
    <w:name w:val="Normal (Web)"/>
    <w:basedOn w:val="Normal"/>
    <w:uiPriority w:val="99"/>
    <w:semiHidden/>
    <w:unhideWhenUsed/>
    <w:rsid w:val="0072073D"/>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720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55DE49628E2C014A8F873026234289CD"/>
        <w:category>
          <w:name w:val="General"/>
          <w:gallery w:val="placeholder"/>
        </w:category>
        <w:types>
          <w:type w:val="bbPlcHdr"/>
        </w:types>
        <w:behaviors>
          <w:behavior w:val="content"/>
        </w:behaviors>
        <w:guid w:val="{2175C33F-F957-454C-A2D5-AC03537AEB71}"/>
      </w:docPartPr>
      <w:docPartBody>
        <w:p w:rsidR="00723689" w:rsidRDefault="00723689" w:rsidP="00723689">
          <w:pPr>
            <w:pStyle w:val="55DE49628E2C014A8F873026234289CD"/>
          </w:pPr>
          <w:r>
            <w:t>[Type text]</w:t>
          </w:r>
        </w:p>
      </w:docPartBody>
    </w:docPart>
    <w:docPart>
      <w:docPartPr>
        <w:name w:val="35C9FB67F22DF440B444B69C047B7005"/>
        <w:category>
          <w:name w:val="General"/>
          <w:gallery w:val="placeholder"/>
        </w:category>
        <w:types>
          <w:type w:val="bbPlcHdr"/>
        </w:types>
        <w:behaviors>
          <w:behavior w:val="content"/>
        </w:behaviors>
        <w:guid w:val="{2A3C7D73-366E-B44B-8453-8BB0638A9877}"/>
      </w:docPartPr>
      <w:docPartBody>
        <w:p w:rsidR="00723689" w:rsidRDefault="00723689" w:rsidP="00723689">
          <w:pPr>
            <w:pStyle w:val="35C9FB67F22DF440B444B69C047B7005"/>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Helvetica">
    <w:panose1 w:val="000000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3689"/>
    <w:rsid w:val="0072368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DE49628E2C014A8F873026234289CD">
    <w:name w:val="55DE49628E2C014A8F873026234289CD"/>
    <w:rsid w:val="00723689"/>
  </w:style>
  <w:style w:type="paragraph" w:customStyle="1" w:styleId="35C9FB67F22DF440B444B69C047B7005">
    <w:name w:val="35C9FB67F22DF440B444B69C047B7005"/>
    <w:rsid w:val="00723689"/>
  </w:style>
  <w:style w:type="paragraph" w:customStyle="1" w:styleId="9CE025896875254A9C4D0B42F0B5616A">
    <w:name w:val="9CE025896875254A9C4D0B42F0B5616A"/>
    <w:rsid w:val="00723689"/>
  </w:style>
  <w:style w:type="paragraph" w:customStyle="1" w:styleId="D34D4446CB516547B57C3B168E0BAB5E">
    <w:name w:val="D34D4446CB516547B57C3B168E0BAB5E"/>
    <w:rsid w:val="00723689"/>
  </w:style>
  <w:style w:type="paragraph" w:customStyle="1" w:styleId="413DB9234456654CB7EA79540FF7FC31">
    <w:name w:val="413DB9234456654CB7EA79540FF7FC31"/>
    <w:rsid w:val="00723689"/>
  </w:style>
  <w:style w:type="paragraph" w:customStyle="1" w:styleId="62170F1CB19F614699ECD6BE4269EC0F">
    <w:name w:val="62170F1CB19F614699ECD6BE4269EC0F"/>
    <w:rsid w:val="00723689"/>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DE49628E2C014A8F873026234289CD">
    <w:name w:val="55DE49628E2C014A8F873026234289CD"/>
    <w:rsid w:val="00723689"/>
  </w:style>
  <w:style w:type="paragraph" w:customStyle="1" w:styleId="35C9FB67F22DF440B444B69C047B7005">
    <w:name w:val="35C9FB67F22DF440B444B69C047B7005"/>
    <w:rsid w:val="00723689"/>
  </w:style>
  <w:style w:type="paragraph" w:customStyle="1" w:styleId="9CE025896875254A9C4D0B42F0B5616A">
    <w:name w:val="9CE025896875254A9C4D0B42F0B5616A"/>
    <w:rsid w:val="00723689"/>
  </w:style>
  <w:style w:type="paragraph" w:customStyle="1" w:styleId="D34D4446CB516547B57C3B168E0BAB5E">
    <w:name w:val="D34D4446CB516547B57C3B168E0BAB5E"/>
    <w:rsid w:val="00723689"/>
  </w:style>
  <w:style w:type="paragraph" w:customStyle="1" w:styleId="413DB9234456654CB7EA79540FF7FC31">
    <w:name w:val="413DB9234456654CB7EA79540FF7FC31"/>
    <w:rsid w:val="00723689"/>
  </w:style>
  <w:style w:type="paragraph" w:customStyle="1" w:styleId="62170F1CB19F614699ECD6BE4269EC0F">
    <w:name w:val="62170F1CB19F614699ECD6BE4269EC0F"/>
    <w:rsid w:val="007236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3358E303-688C-2547-8471-36D64FD7D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6</Pages>
  <Words>1482</Words>
  <Characters>8453</Characters>
  <Application>Microsoft Macintosh Word</Application>
  <DocSecurity>0</DocSecurity>
  <Lines>70</Lines>
  <Paragraphs>19</Paragraphs>
  <ScaleCrop>false</ScaleCrop>
  <Company/>
  <LinksUpToDate>false</LinksUpToDate>
  <CharactersWithSpaces>9916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Viva Voce </dc:title>
  <dc:subject/>
  <dc:creator>Freya Bussy</dc:creator>
  <cp:keywords/>
  <dc:description/>
  <cp:lastModifiedBy>Freya Bussy</cp:lastModifiedBy>
  <cp:revision>35</cp:revision>
  <dcterms:created xsi:type="dcterms:W3CDTF">2023-05-07T17:12:00Z</dcterms:created>
  <dcterms:modified xsi:type="dcterms:W3CDTF">2023-05-09T19:34:00Z</dcterms:modified>
</cp:coreProperties>
</file>