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B0AA7C" w14:textId="77777777" w:rsidR="008974B9" w:rsidRDefault="008974B9" w:rsidP="00560C9E">
      <w:pPr>
        <w:spacing w:line="360" w:lineRule="auto"/>
        <w:jc w:val="both"/>
        <w:rPr>
          <w:rFonts w:ascii="Times New Roman" w:hAnsi="Times New Roman" w:cs="Times New Roman"/>
          <w:b/>
          <w:sz w:val="32"/>
        </w:rPr>
      </w:pPr>
    </w:p>
    <w:p w14:paraId="4C890A72" w14:textId="77777777" w:rsidR="008974B9" w:rsidRDefault="008974B9" w:rsidP="00560C9E">
      <w:pPr>
        <w:spacing w:line="360" w:lineRule="auto"/>
        <w:jc w:val="both"/>
        <w:rPr>
          <w:rFonts w:ascii="Times New Roman" w:hAnsi="Times New Roman" w:cs="Times New Roman"/>
          <w:b/>
          <w:sz w:val="32"/>
        </w:rPr>
      </w:pPr>
    </w:p>
    <w:p w14:paraId="4062A87B" w14:textId="77777777" w:rsidR="008974B9" w:rsidRDefault="008974B9" w:rsidP="00560C9E">
      <w:pPr>
        <w:spacing w:line="360" w:lineRule="auto"/>
        <w:jc w:val="both"/>
        <w:rPr>
          <w:rFonts w:ascii="Times New Roman" w:hAnsi="Times New Roman" w:cs="Times New Roman"/>
          <w:b/>
          <w:sz w:val="32"/>
        </w:rPr>
      </w:pPr>
    </w:p>
    <w:p w14:paraId="23E65432" w14:textId="77777777" w:rsidR="008974B9" w:rsidRDefault="008974B9" w:rsidP="00560C9E">
      <w:pPr>
        <w:spacing w:line="360" w:lineRule="auto"/>
        <w:jc w:val="both"/>
        <w:rPr>
          <w:rFonts w:ascii="Times New Roman" w:hAnsi="Times New Roman" w:cs="Times New Roman"/>
          <w:b/>
          <w:sz w:val="32"/>
        </w:rPr>
      </w:pPr>
    </w:p>
    <w:p w14:paraId="5638D003" w14:textId="77777777" w:rsidR="008974B9" w:rsidRDefault="008974B9" w:rsidP="00560C9E">
      <w:pPr>
        <w:spacing w:line="360" w:lineRule="auto"/>
        <w:jc w:val="both"/>
        <w:rPr>
          <w:rFonts w:ascii="Times New Roman" w:hAnsi="Times New Roman" w:cs="Times New Roman"/>
          <w:b/>
          <w:sz w:val="32"/>
        </w:rPr>
      </w:pPr>
    </w:p>
    <w:p w14:paraId="5C90F8BA" w14:textId="77777777" w:rsidR="008974B9" w:rsidRDefault="008974B9" w:rsidP="00560C9E">
      <w:pPr>
        <w:spacing w:line="360" w:lineRule="auto"/>
        <w:jc w:val="both"/>
        <w:rPr>
          <w:rFonts w:ascii="Times New Roman" w:hAnsi="Times New Roman" w:cs="Times New Roman"/>
          <w:b/>
          <w:sz w:val="32"/>
        </w:rPr>
      </w:pPr>
    </w:p>
    <w:p w14:paraId="40A2D827" w14:textId="77777777" w:rsidR="008974B9" w:rsidRDefault="008974B9" w:rsidP="00560C9E">
      <w:pPr>
        <w:spacing w:line="360" w:lineRule="auto"/>
        <w:jc w:val="both"/>
        <w:rPr>
          <w:rFonts w:ascii="Times New Roman" w:hAnsi="Times New Roman" w:cs="Times New Roman"/>
          <w:b/>
          <w:sz w:val="32"/>
        </w:rPr>
      </w:pPr>
    </w:p>
    <w:p w14:paraId="383274DE" w14:textId="77777777" w:rsidR="008974B9" w:rsidRDefault="008974B9" w:rsidP="00560C9E">
      <w:pPr>
        <w:spacing w:line="360" w:lineRule="auto"/>
        <w:jc w:val="both"/>
        <w:rPr>
          <w:rFonts w:ascii="Times New Roman" w:hAnsi="Times New Roman" w:cs="Times New Roman"/>
          <w:b/>
          <w:sz w:val="32"/>
        </w:rPr>
      </w:pPr>
    </w:p>
    <w:p w14:paraId="02BA395A" w14:textId="77777777" w:rsidR="008974B9" w:rsidRDefault="008974B9" w:rsidP="00560C9E">
      <w:pPr>
        <w:spacing w:line="360" w:lineRule="auto"/>
        <w:jc w:val="both"/>
        <w:rPr>
          <w:rFonts w:ascii="Times New Roman" w:hAnsi="Times New Roman" w:cs="Times New Roman"/>
          <w:b/>
          <w:sz w:val="32"/>
        </w:rPr>
      </w:pPr>
    </w:p>
    <w:p w14:paraId="3D36D6DC" w14:textId="77777777" w:rsidR="008974B9" w:rsidRDefault="008974B9" w:rsidP="00560C9E">
      <w:pPr>
        <w:spacing w:line="360" w:lineRule="auto"/>
        <w:jc w:val="both"/>
        <w:rPr>
          <w:rFonts w:ascii="Times New Roman" w:hAnsi="Times New Roman" w:cs="Times New Roman"/>
          <w:b/>
          <w:sz w:val="32"/>
        </w:rPr>
      </w:pPr>
    </w:p>
    <w:p w14:paraId="4FF238E9" w14:textId="1A7E281A" w:rsidR="00857C0D" w:rsidRDefault="00857C0D" w:rsidP="00CE6B09">
      <w:pPr>
        <w:spacing w:line="360" w:lineRule="auto"/>
        <w:jc w:val="center"/>
        <w:rPr>
          <w:rFonts w:ascii="Times New Roman" w:hAnsi="Times New Roman" w:cs="Times New Roman"/>
          <w:b/>
          <w:sz w:val="32"/>
        </w:rPr>
      </w:pPr>
    </w:p>
    <w:p w14:paraId="74D51EAC" w14:textId="2F06934A" w:rsidR="00857C0D" w:rsidRDefault="00857C0D" w:rsidP="00CE6B09">
      <w:pPr>
        <w:spacing w:line="360" w:lineRule="auto"/>
        <w:jc w:val="center"/>
        <w:rPr>
          <w:rFonts w:ascii="Times New Roman" w:hAnsi="Times New Roman" w:cs="Times New Roman"/>
          <w:b/>
          <w:sz w:val="32"/>
        </w:rPr>
      </w:pPr>
    </w:p>
    <w:p w14:paraId="1332037E" w14:textId="77777777" w:rsidR="00857C0D" w:rsidRDefault="00857C0D" w:rsidP="00857C0D">
      <w:pPr>
        <w:spacing w:line="360" w:lineRule="auto"/>
        <w:jc w:val="center"/>
        <w:rPr>
          <w:rFonts w:ascii="Times New Roman" w:hAnsi="Times New Roman" w:cs="Times New Roman"/>
          <w:b/>
          <w:sz w:val="32"/>
        </w:rPr>
      </w:pPr>
      <w:r>
        <w:rPr>
          <w:rFonts w:ascii="Times New Roman" w:hAnsi="Times New Roman" w:cs="Times New Roman"/>
          <w:b/>
          <w:sz w:val="32"/>
        </w:rPr>
        <w:t>STUDENT NAMAE:CATALIN SORIN TANASE</w:t>
      </w:r>
    </w:p>
    <w:p w14:paraId="00BCC74D" w14:textId="77777777" w:rsidR="00857C0D" w:rsidRDefault="00857C0D" w:rsidP="00857C0D">
      <w:pPr>
        <w:spacing w:line="360" w:lineRule="auto"/>
        <w:jc w:val="center"/>
        <w:rPr>
          <w:rFonts w:ascii="Times New Roman" w:hAnsi="Times New Roman" w:cs="Times New Roman"/>
          <w:b/>
          <w:sz w:val="32"/>
        </w:rPr>
      </w:pPr>
      <w:r>
        <w:rPr>
          <w:rFonts w:ascii="Times New Roman" w:hAnsi="Times New Roman" w:cs="Times New Roman"/>
          <w:b/>
          <w:sz w:val="32"/>
        </w:rPr>
        <w:t>STUDENT NUMBER:1714717</w:t>
      </w:r>
    </w:p>
    <w:p w14:paraId="6536963C" w14:textId="77777777" w:rsidR="00857C0D" w:rsidRDefault="00857C0D" w:rsidP="00857C0D">
      <w:pPr>
        <w:spacing w:line="360" w:lineRule="auto"/>
        <w:jc w:val="center"/>
        <w:rPr>
          <w:rFonts w:ascii="Times New Roman" w:hAnsi="Times New Roman" w:cs="Times New Roman"/>
          <w:b/>
          <w:sz w:val="32"/>
        </w:rPr>
      </w:pPr>
      <w:r>
        <w:rPr>
          <w:rFonts w:ascii="Times New Roman" w:hAnsi="Times New Roman" w:cs="Times New Roman"/>
          <w:b/>
          <w:sz w:val="32"/>
        </w:rPr>
        <w:t>MODULE TITLE:LCBB4004 MARKETING FUNDAMENTALS</w:t>
      </w:r>
    </w:p>
    <w:p w14:paraId="7A2E5DA7" w14:textId="099FC82F" w:rsidR="00857C0D" w:rsidRDefault="00857C0D" w:rsidP="00857C0D">
      <w:pPr>
        <w:spacing w:line="360" w:lineRule="auto"/>
        <w:jc w:val="center"/>
        <w:rPr>
          <w:rFonts w:ascii="Times New Roman" w:hAnsi="Times New Roman" w:cs="Times New Roman"/>
          <w:b/>
          <w:sz w:val="32"/>
        </w:rPr>
      </w:pPr>
      <w:r>
        <w:rPr>
          <w:rFonts w:ascii="Times New Roman" w:hAnsi="Times New Roman" w:cs="Times New Roman"/>
          <w:b/>
          <w:sz w:val="32"/>
        </w:rPr>
        <w:t>ASSIGNMENT TITLE:</w:t>
      </w:r>
      <w:r>
        <w:rPr>
          <w:rFonts w:ascii="Times New Roman" w:hAnsi="Times New Roman" w:cs="Times New Roman"/>
          <w:b/>
          <w:sz w:val="32"/>
        </w:rPr>
        <w:t>MARKETING FUNDAMENTALS ANALYSIS AND EVALUATION-ASSESSMENT 2</w:t>
      </w:r>
    </w:p>
    <w:p w14:paraId="2A4D3974" w14:textId="5FCBBD83" w:rsidR="00857C0D" w:rsidRDefault="00857C0D" w:rsidP="00857C0D">
      <w:pPr>
        <w:spacing w:line="360" w:lineRule="auto"/>
        <w:jc w:val="center"/>
        <w:rPr>
          <w:rFonts w:ascii="Times New Roman" w:hAnsi="Times New Roman" w:cs="Times New Roman"/>
          <w:b/>
          <w:sz w:val="32"/>
        </w:rPr>
      </w:pPr>
      <w:r>
        <w:rPr>
          <w:rFonts w:ascii="Times New Roman" w:hAnsi="Times New Roman" w:cs="Times New Roman"/>
          <w:b/>
          <w:sz w:val="32"/>
        </w:rPr>
        <w:t>LECTURER: THUSHARA BALENDRAN</w:t>
      </w:r>
    </w:p>
    <w:p w14:paraId="725661B1" w14:textId="77777777" w:rsidR="00DC44B8" w:rsidRDefault="00DC44B8">
      <w:pPr>
        <w:rPr>
          <w:rFonts w:ascii="Times New Roman" w:hAnsi="Times New Roman" w:cs="Times New Roman"/>
          <w:b/>
          <w:sz w:val="32"/>
        </w:rPr>
      </w:pPr>
      <w:r>
        <w:rPr>
          <w:rFonts w:ascii="Times New Roman" w:hAnsi="Times New Roman" w:cs="Times New Roman"/>
          <w:b/>
          <w:sz w:val="32"/>
        </w:rPr>
        <w:br w:type="page"/>
      </w:r>
    </w:p>
    <w:sdt>
      <w:sdtPr>
        <w:rPr>
          <w:rFonts w:ascii="Times New Roman" w:eastAsia="Arial" w:hAnsi="Times New Roman" w:cs="Times New Roman"/>
          <w:b/>
          <w:color w:val="000000" w:themeColor="text1"/>
          <w:sz w:val="28"/>
          <w:szCs w:val="22"/>
          <w:lang w:eastAsia="en-IN"/>
        </w:rPr>
        <w:id w:val="1377050547"/>
        <w:docPartObj>
          <w:docPartGallery w:val="Table of Contents"/>
          <w:docPartUnique/>
        </w:docPartObj>
      </w:sdtPr>
      <w:sdtEndPr>
        <w:rPr>
          <w:rFonts w:ascii="Arial" w:hAnsi="Arial" w:cs="Arial"/>
          <w:bCs/>
          <w:noProof/>
          <w:color w:val="auto"/>
          <w:sz w:val="22"/>
        </w:rPr>
      </w:sdtEndPr>
      <w:sdtContent>
        <w:p w14:paraId="612C4DA4" w14:textId="3517825C" w:rsidR="00DC44B8" w:rsidRPr="00BC5C6C" w:rsidRDefault="00DC44B8" w:rsidP="00BC5C6C">
          <w:pPr>
            <w:pStyle w:val="TOCHeading"/>
            <w:jc w:val="center"/>
            <w:rPr>
              <w:rFonts w:ascii="Times New Roman" w:hAnsi="Times New Roman" w:cs="Times New Roman"/>
              <w:b/>
              <w:color w:val="000000" w:themeColor="text1"/>
              <w:sz w:val="28"/>
            </w:rPr>
          </w:pPr>
          <w:r w:rsidRPr="00BC5C6C">
            <w:rPr>
              <w:rFonts w:ascii="Times New Roman" w:hAnsi="Times New Roman" w:cs="Times New Roman"/>
              <w:b/>
              <w:color w:val="000000" w:themeColor="text1"/>
              <w:sz w:val="28"/>
            </w:rPr>
            <w:t>Table of Contents</w:t>
          </w:r>
        </w:p>
        <w:p w14:paraId="31838E73" w14:textId="77777777" w:rsidR="00BC5C6C" w:rsidRPr="00BC5C6C" w:rsidRDefault="00DC44B8" w:rsidP="00BC5C6C">
          <w:pPr>
            <w:pStyle w:val="TOC1"/>
            <w:tabs>
              <w:tab w:val="right" w:leader="dot" w:pos="9350"/>
            </w:tabs>
            <w:spacing w:line="360" w:lineRule="auto"/>
            <w:jc w:val="both"/>
            <w:rPr>
              <w:rFonts w:ascii="Times New Roman" w:eastAsiaTheme="minorEastAsia" w:hAnsi="Times New Roman" w:cs="Times New Roman"/>
              <w:noProof/>
              <w:sz w:val="24"/>
              <w:lang w:eastAsia="en-US"/>
            </w:rPr>
          </w:pPr>
          <w:r>
            <w:fldChar w:fldCharType="begin"/>
          </w:r>
          <w:r>
            <w:instrText xml:space="preserve"> TOC \o "1-3" \h \z \u </w:instrText>
          </w:r>
          <w:r>
            <w:fldChar w:fldCharType="separate"/>
          </w:r>
          <w:hyperlink w:anchor="_Toc56723567" w:history="1">
            <w:r w:rsidR="00BC5C6C" w:rsidRPr="00BC5C6C">
              <w:rPr>
                <w:rStyle w:val="Hyperlink"/>
                <w:rFonts w:ascii="Times New Roman" w:hAnsi="Times New Roman" w:cs="Times New Roman"/>
                <w:noProof/>
                <w:sz w:val="24"/>
              </w:rPr>
              <w:t>Task 1: Essay</w:t>
            </w:r>
            <w:r w:rsidR="00BC5C6C" w:rsidRPr="00BC5C6C">
              <w:rPr>
                <w:rFonts w:ascii="Times New Roman" w:hAnsi="Times New Roman" w:cs="Times New Roman"/>
                <w:noProof/>
                <w:webHidden/>
                <w:sz w:val="24"/>
              </w:rPr>
              <w:tab/>
            </w:r>
            <w:r w:rsidR="00BC5C6C" w:rsidRPr="00BC5C6C">
              <w:rPr>
                <w:rFonts w:ascii="Times New Roman" w:hAnsi="Times New Roman" w:cs="Times New Roman"/>
                <w:noProof/>
                <w:webHidden/>
                <w:sz w:val="24"/>
              </w:rPr>
              <w:fldChar w:fldCharType="begin"/>
            </w:r>
            <w:r w:rsidR="00BC5C6C" w:rsidRPr="00BC5C6C">
              <w:rPr>
                <w:rFonts w:ascii="Times New Roman" w:hAnsi="Times New Roman" w:cs="Times New Roman"/>
                <w:noProof/>
                <w:webHidden/>
                <w:sz w:val="24"/>
              </w:rPr>
              <w:instrText xml:space="preserve"> PAGEREF _Toc56723567 \h </w:instrText>
            </w:r>
            <w:r w:rsidR="00BC5C6C" w:rsidRPr="00BC5C6C">
              <w:rPr>
                <w:rFonts w:ascii="Times New Roman" w:hAnsi="Times New Roman" w:cs="Times New Roman"/>
                <w:noProof/>
                <w:webHidden/>
                <w:sz w:val="24"/>
              </w:rPr>
            </w:r>
            <w:r w:rsidR="00BC5C6C" w:rsidRPr="00BC5C6C">
              <w:rPr>
                <w:rFonts w:ascii="Times New Roman" w:hAnsi="Times New Roman" w:cs="Times New Roman"/>
                <w:noProof/>
                <w:webHidden/>
                <w:sz w:val="24"/>
              </w:rPr>
              <w:fldChar w:fldCharType="separate"/>
            </w:r>
            <w:r w:rsidR="00BC5C6C" w:rsidRPr="00BC5C6C">
              <w:rPr>
                <w:rFonts w:ascii="Times New Roman" w:hAnsi="Times New Roman" w:cs="Times New Roman"/>
                <w:noProof/>
                <w:webHidden/>
                <w:sz w:val="24"/>
              </w:rPr>
              <w:t>3</w:t>
            </w:r>
            <w:r w:rsidR="00BC5C6C" w:rsidRPr="00BC5C6C">
              <w:rPr>
                <w:rFonts w:ascii="Times New Roman" w:hAnsi="Times New Roman" w:cs="Times New Roman"/>
                <w:noProof/>
                <w:webHidden/>
                <w:sz w:val="24"/>
              </w:rPr>
              <w:fldChar w:fldCharType="end"/>
            </w:r>
          </w:hyperlink>
        </w:p>
        <w:p w14:paraId="1EFCA254" w14:textId="77777777" w:rsidR="00BC5C6C" w:rsidRPr="00BC5C6C" w:rsidRDefault="00B45F93" w:rsidP="00BC5C6C">
          <w:pPr>
            <w:pStyle w:val="TOC1"/>
            <w:tabs>
              <w:tab w:val="right" w:leader="dot" w:pos="9350"/>
            </w:tabs>
            <w:spacing w:line="360" w:lineRule="auto"/>
            <w:jc w:val="both"/>
            <w:rPr>
              <w:rFonts w:ascii="Times New Roman" w:eastAsiaTheme="minorEastAsia" w:hAnsi="Times New Roman" w:cs="Times New Roman"/>
              <w:noProof/>
              <w:sz w:val="24"/>
              <w:lang w:eastAsia="en-US"/>
            </w:rPr>
          </w:pPr>
          <w:hyperlink w:anchor="_Toc56723568" w:history="1">
            <w:r w:rsidR="00BC5C6C" w:rsidRPr="00BC5C6C">
              <w:rPr>
                <w:rStyle w:val="Hyperlink"/>
                <w:rFonts w:ascii="Times New Roman" w:hAnsi="Times New Roman" w:cs="Times New Roman"/>
                <w:noProof/>
                <w:sz w:val="24"/>
              </w:rPr>
              <w:t>Introduction</w:t>
            </w:r>
            <w:r w:rsidR="00BC5C6C" w:rsidRPr="00BC5C6C">
              <w:rPr>
                <w:rFonts w:ascii="Times New Roman" w:hAnsi="Times New Roman" w:cs="Times New Roman"/>
                <w:noProof/>
                <w:webHidden/>
                <w:sz w:val="24"/>
              </w:rPr>
              <w:tab/>
            </w:r>
            <w:r w:rsidR="00BC5C6C" w:rsidRPr="00BC5C6C">
              <w:rPr>
                <w:rFonts w:ascii="Times New Roman" w:hAnsi="Times New Roman" w:cs="Times New Roman"/>
                <w:noProof/>
                <w:webHidden/>
                <w:sz w:val="24"/>
              </w:rPr>
              <w:fldChar w:fldCharType="begin"/>
            </w:r>
            <w:r w:rsidR="00BC5C6C" w:rsidRPr="00BC5C6C">
              <w:rPr>
                <w:rFonts w:ascii="Times New Roman" w:hAnsi="Times New Roman" w:cs="Times New Roman"/>
                <w:noProof/>
                <w:webHidden/>
                <w:sz w:val="24"/>
              </w:rPr>
              <w:instrText xml:space="preserve"> PAGEREF _Toc56723568 \h </w:instrText>
            </w:r>
            <w:r w:rsidR="00BC5C6C" w:rsidRPr="00BC5C6C">
              <w:rPr>
                <w:rFonts w:ascii="Times New Roman" w:hAnsi="Times New Roman" w:cs="Times New Roman"/>
                <w:noProof/>
                <w:webHidden/>
                <w:sz w:val="24"/>
              </w:rPr>
            </w:r>
            <w:r w:rsidR="00BC5C6C" w:rsidRPr="00BC5C6C">
              <w:rPr>
                <w:rFonts w:ascii="Times New Roman" w:hAnsi="Times New Roman" w:cs="Times New Roman"/>
                <w:noProof/>
                <w:webHidden/>
                <w:sz w:val="24"/>
              </w:rPr>
              <w:fldChar w:fldCharType="separate"/>
            </w:r>
            <w:r w:rsidR="00BC5C6C" w:rsidRPr="00BC5C6C">
              <w:rPr>
                <w:rFonts w:ascii="Times New Roman" w:hAnsi="Times New Roman" w:cs="Times New Roman"/>
                <w:noProof/>
                <w:webHidden/>
                <w:sz w:val="24"/>
              </w:rPr>
              <w:t>3</w:t>
            </w:r>
            <w:r w:rsidR="00BC5C6C" w:rsidRPr="00BC5C6C">
              <w:rPr>
                <w:rFonts w:ascii="Times New Roman" w:hAnsi="Times New Roman" w:cs="Times New Roman"/>
                <w:noProof/>
                <w:webHidden/>
                <w:sz w:val="24"/>
              </w:rPr>
              <w:fldChar w:fldCharType="end"/>
            </w:r>
          </w:hyperlink>
        </w:p>
        <w:p w14:paraId="5CEC2E1B" w14:textId="77777777" w:rsidR="00BC5C6C" w:rsidRPr="00BC5C6C" w:rsidRDefault="00B45F93" w:rsidP="00BC5C6C">
          <w:pPr>
            <w:pStyle w:val="TOC1"/>
            <w:tabs>
              <w:tab w:val="right" w:leader="dot" w:pos="9350"/>
            </w:tabs>
            <w:spacing w:line="360" w:lineRule="auto"/>
            <w:jc w:val="both"/>
            <w:rPr>
              <w:rFonts w:ascii="Times New Roman" w:eastAsiaTheme="minorEastAsia" w:hAnsi="Times New Roman" w:cs="Times New Roman"/>
              <w:noProof/>
              <w:sz w:val="24"/>
              <w:lang w:eastAsia="en-US"/>
            </w:rPr>
          </w:pPr>
          <w:hyperlink w:anchor="_Toc56723569" w:history="1">
            <w:r w:rsidR="00BC5C6C" w:rsidRPr="00BC5C6C">
              <w:rPr>
                <w:rStyle w:val="Hyperlink"/>
                <w:rFonts w:ascii="Times New Roman" w:hAnsi="Times New Roman" w:cs="Times New Roman"/>
                <w:noProof/>
                <w:sz w:val="24"/>
              </w:rPr>
              <w:t>Stakeholder engagement</w:t>
            </w:r>
            <w:r w:rsidR="00BC5C6C" w:rsidRPr="00BC5C6C">
              <w:rPr>
                <w:rFonts w:ascii="Times New Roman" w:hAnsi="Times New Roman" w:cs="Times New Roman"/>
                <w:noProof/>
                <w:webHidden/>
                <w:sz w:val="24"/>
              </w:rPr>
              <w:tab/>
            </w:r>
            <w:r w:rsidR="00BC5C6C" w:rsidRPr="00BC5C6C">
              <w:rPr>
                <w:rFonts w:ascii="Times New Roman" w:hAnsi="Times New Roman" w:cs="Times New Roman"/>
                <w:noProof/>
                <w:webHidden/>
                <w:sz w:val="24"/>
              </w:rPr>
              <w:fldChar w:fldCharType="begin"/>
            </w:r>
            <w:r w:rsidR="00BC5C6C" w:rsidRPr="00BC5C6C">
              <w:rPr>
                <w:rFonts w:ascii="Times New Roman" w:hAnsi="Times New Roman" w:cs="Times New Roman"/>
                <w:noProof/>
                <w:webHidden/>
                <w:sz w:val="24"/>
              </w:rPr>
              <w:instrText xml:space="preserve"> PAGEREF _Toc56723569 \h </w:instrText>
            </w:r>
            <w:r w:rsidR="00BC5C6C" w:rsidRPr="00BC5C6C">
              <w:rPr>
                <w:rFonts w:ascii="Times New Roman" w:hAnsi="Times New Roman" w:cs="Times New Roman"/>
                <w:noProof/>
                <w:webHidden/>
                <w:sz w:val="24"/>
              </w:rPr>
            </w:r>
            <w:r w:rsidR="00BC5C6C" w:rsidRPr="00BC5C6C">
              <w:rPr>
                <w:rFonts w:ascii="Times New Roman" w:hAnsi="Times New Roman" w:cs="Times New Roman"/>
                <w:noProof/>
                <w:webHidden/>
                <w:sz w:val="24"/>
              </w:rPr>
              <w:fldChar w:fldCharType="separate"/>
            </w:r>
            <w:r w:rsidR="00BC5C6C" w:rsidRPr="00BC5C6C">
              <w:rPr>
                <w:rFonts w:ascii="Times New Roman" w:hAnsi="Times New Roman" w:cs="Times New Roman"/>
                <w:noProof/>
                <w:webHidden/>
                <w:sz w:val="24"/>
              </w:rPr>
              <w:t>6</w:t>
            </w:r>
            <w:r w:rsidR="00BC5C6C" w:rsidRPr="00BC5C6C">
              <w:rPr>
                <w:rFonts w:ascii="Times New Roman" w:hAnsi="Times New Roman" w:cs="Times New Roman"/>
                <w:noProof/>
                <w:webHidden/>
                <w:sz w:val="24"/>
              </w:rPr>
              <w:fldChar w:fldCharType="end"/>
            </w:r>
          </w:hyperlink>
        </w:p>
        <w:p w14:paraId="6BB1A77C" w14:textId="77777777" w:rsidR="00BC5C6C" w:rsidRPr="00BC5C6C" w:rsidRDefault="00B45F93" w:rsidP="00BC5C6C">
          <w:pPr>
            <w:pStyle w:val="TOC1"/>
            <w:tabs>
              <w:tab w:val="right" w:leader="dot" w:pos="9350"/>
            </w:tabs>
            <w:spacing w:line="360" w:lineRule="auto"/>
            <w:jc w:val="both"/>
            <w:rPr>
              <w:rFonts w:ascii="Times New Roman" w:eastAsiaTheme="minorEastAsia" w:hAnsi="Times New Roman" w:cs="Times New Roman"/>
              <w:noProof/>
              <w:sz w:val="24"/>
              <w:lang w:eastAsia="en-US"/>
            </w:rPr>
          </w:pPr>
          <w:hyperlink w:anchor="_Toc56723570" w:history="1">
            <w:r w:rsidR="00BC5C6C" w:rsidRPr="00BC5C6C">
              <w:rPr>
                <w:rStyle w:val="Hyperlink"/>
                <w:rFonts w:ascii="Times New Roman" w:hAnsi="Times New Roman" w:cs="Times New Roman"/>
                <w:noProof/>
                <w:sz w:val="24"/>
              </w:rPr>
              <w:t>Conclusion</w:t>
            </w:r>
            <w:r w:rsidR="00BC5C6C" w:rsidRPr="00BC5C6C">
              <w:rPr>
                <w:rFonts w:ascii="Times New Roman" w:hAnsi="Times New Roman" w:cs="Times New Roman"/>
                <w:noProof/>
                <w:webHidden/>
                <w:sz w:val="24"/>
              </w:rPr>
              <w:tab/>
            </w:r>
            <w:r w:rsidR="00BC5C6C" w:rsidRPr="00BC5C6C">
              <w:rPr>
                <w:rFonts w:ascii="Times New Roman" w:hAnsi="Times New Roman" w:cs="Times New Roman"/>
                <w:noProof/>
                <w:webHidden/>
                <w:sz w:val="24"/>
              </w:rPr>
              <w:fldChar w:fldCharType="begin"/>
            </w:r>
            <w:r w:rsidR="00BC5C6C" w:rsidRPr="00BC5C6C">
              <w:rPr>
                <w:rFonts w:ascii="Times New Roman" w:hAnsi="Times New Roman" w:cs="Times New Roman"/>
                <w:noProof/>
                <w:webHidden/>
                <w:sz w:val="24"/>
              </w:rPr>
              <w:instrText xml:space="preserve"> PAGEREF _Toc56723570 \h </w:instrText>
            </w:r>
            <w:r w:rsidR="00BC5C6C" w:rsidRPr="00BC5C6C">
              <w:rPr>
                <w:rFonts w:ascii="Times New Roman" w:hAnsi="Times New Roman" w:cs="Times New Roman"/>
                <w:noProof/>
                <w:webHidden/>
                <w:sz w:val="24"/>
              </w:rPr>
            </w:r>
            <w:r w:rsidR="00BC5C6C" w:rsidRPr="00BC5C6C">
              <w:rPr>
                <w:rFonts w:ascii="Times New Roman" w:hAnsi="Times New Roman" w:cs="Times New Roman"/>
                <w:noProof/>
                <w:webHidden/>
                <w:sz w:val="24"/>
              </w:rPr>
              <w:fldChar w:fldCharType="separate"/>
            </w:r>
            <w:r w:rsidR="00BC5C6C" w:rsidRPr="00BC5C6C">
              <w:rPr>
                <w:rFonts w:ascii="Times New Roman" w:hAnsi="Times New Roman" w:cs="Times New Roman"/>
                <w:noProof/>
                <w:webHidden/>
                <w:sz w:val="24"/>
              </w:rPr>
              <w:t>11</w:t>
            </w:r>
            <w:r w:rsidR="00BC5C6C" w:rsidRPr="00BC5C6C">
              <w:rPr>
                <w:rFonts w:ascii="Times New Roman" w:hAnsi="Times New Roman" w:cs="Times New Roman"/>
                <w:noProof/>
                <w:webHidden/>
                <w:sz w:val="24"/>
              </w:rPr>
              <w:fldChar w:fldCharType="end"/>
            </w:r>
          </w:hyperlink>
        </w:p>
        <w:p w14:paraId="19732C8C" w14:textId="77777777" w:rsidR="00BC5C6C" w:rsidRDefault="00B45F93" w:rsidP="00BC5C6C">
          <w:pPr>
            <w:pStyle w:val="TOC1"/>
            <w:tabs>
              <w:tab w:val="right" w:leader="dot" w:pos="9350"/>
            </w:tabs>
            <w:spacing w:line="360" w:lineRule="auto"/>
            <w:jc w:val="both"/>
            <w:rPr>
              <w:rFonts w:asciiTheme="minorHAnsi" w:eastAsiaTheme="minorEastAsia" w:hAnsiTheme="minorHAnsi" w:cstheme="minorBidi"/>
              <w:noProof/>
              <w:lang w:eastAsia="en-US"/>
            </w:rPr>
          </w:pPr>
          <w:hyperlink w:anchor="_Toc56723571" w:history="1">
            <w:r w:rsidR="00BC5C6C" w:rsidRPr="00BC5C6C">
              <w:rPr>
                <w:rStyle w:val="Hyperlink"/>
                <w:rFonts w:ascii="Times New Roman" w:hAnsi="Times New Roman" w:cs="Times New Roman"/>
                <w:noProof/>
                <w:sz w:val="24"/>
              </w:rPr>
              <w:t>References</w:t>
            </w:r>
            <w:r w:rsidR="00BC5C6C" w:rsidRPr="00BC5C6C">
              <w:rPr>
                <w:rFonts w:ascii="Times New Roman" w:hAnsi="Times New Roman" w:cs="Times New Roman"/>
                <w:noProof/>
                <w:webHidden/>
                <w:sz w:val="24"/>
              </w:rPr>
              <w:tab/>
            </w:r>
            <w:r w:rsidR="00BC5C6C" w:rsidRPr="00BC5C6C">
              <w:rPr>
                <w:rFonts w:ascii="Times New Roman" w:hAnsi="Times New Roman" w:cs="Times New Roman"/>
                <w:noProof/>
                <w:webHidden/>
                <w:sz w:val="24"/>
              </w:rPr>
              <w:fldChar w:fldCharType="begin"/>
            </w:r>
            <w:r w:rsidR="00BC5C6C" w:rsidRPr="00BC5C6C">
              <w:rPr>
                <w:rFonts w:ascii="Times New Roman" w:hAnsi="Times New Roman" w:cs="Times New Roman"/>
                <w:noProof/>
                <w:webHidden/>
                <w:sz w:val="24"/>
              </w:rPr>
              <w:instrText xml:space="preserve"> PAGEREF _Toc56723571 \h </w:instrText>
            </w:r>
            <w:r w:rsidR="00BC5C6C" w:rsidRPr="00BC5C6C">
              <w:rPr>
                <w:rFonts w:ascii="Times New Roman" w:hAnsi="Times New Roman" w:cs="Times New Roman"/>
                <w:noProof/>
                <w:webHidden/>
                <w:sz w:val="24"/>
              </w:rPr>
            </w:r>
            <w:r w:rsidR="00BC5C6C" w:rsidRPr="00BC5C6C">
              <w:rPr>
                <w:rFonts w:ascii="Times New Roman" w:hAnsi="Times New Roman" w:cs="Times New Roman"/>
                <w:noProof/>
                <w:webHidden/>
                <w:sz w:val="24"/>
              </w:rPr>
              <w:fldChar w:fldCharType="separate"/>
            </w:r>
            <w:r w:rsidR="00BC5C6C" w:rsidRPr="00BC5C6C">
              <w:rPr>
                <w:rFonts w:ascii="Times New Roman" w:hAnsi="Times New Roman" w:cs="Times New Roman"/>
                <w:noProof/>
                <w:webHidden/>
                <w:sz w:val="24"/>
              </w:rPr>
              <w:t>12</w:t>
            </w:r>
            <w:r w:rsidR="00BC5C6C" w:rsidRPr="00BC5C6C">
              <w:rPr>
                <w:rFonts w:ascii="Times New Roman" w:hAnsi="Times New Roman" w:cs="Times New Roman"/>
                <w:noProof/>
                <w:webHidden/>
                <w:sz w:val="24"/>
              </w:rPr>
              <w:fldChar w:fldCharType="end"/>
            </w:r>
          </w:hyperlink>
        </w:p>
        <w:p w14:paraId="7BAB67EA" w14:textId="2E8EBDE3" w:rsidR="00DC44B8" w:rsidRDefault="00DC44B8">
          <w:r>
            <w:rPr>
              <w:b/>
              <w:bCs/>
              <w:noProof/>
            </w:rPr>
            <w:fldChar w:fldCharType="end"/>
          </w:r>
        </w:p>
      </w:sdtContent>
    </w:sdt>
    <w:p w14:paraId="2D1BC281" w14:textId="4E642117" w:rsidR="008974B9" w:rsidRPr="008974B9" w:rsidRDefault="008974B9" w:rsidP="00CE6B09">
      <w:pPr>
        <w:spacing w:line="360" w:lineRule="auto"/>
        <w:jc w:val="center"/>
        <w:rPr>
          <w:rFonts w:ascii="Times New Roman" w:hAnsi="Times New Roman" w:cs="Times New Roman"/>
          <w:b/>
          <w:sz w:val="40"/>
          <w:szCs w:val="40"/>
        </w:rPr>
      </w:pPr>
      <w:r w:rsidRPr="008974B9">
        <w:rPr>
          <w:rFonts w:ascii="Times New Roman" w:hAnsi="Times New Roman" w:cs="Times New Roman"/>
          <w:b/>
          <w:sz w:val="32"/>
        </w:rPr>
        <w:br w:type="page"/>
      </w:r>
    </w:p>
    <w:p w14:paraId="00000001" w14:textId="46C8CBF0" w:rsidR="001D1646" w:rsidRPr="008974B9" w:rsidRDefault="00513639" w:rsidP="00560C9E">
      <w:pPr>
        <w:pStyle w:val="Heading1"/>
        <w:spacing w:line="360" w:lineRule="auto"/>
      </w:pPr>
      <w:bookmarkStart w:id="0" w:name="_Toc56697786"/>
      <w:bookmarkStart w:id="1" w:name="_Toc56723567"/>
      <w:r>
        <w:lastRenderedPageBreak/>
        <w:t xml:space="preserve">Task </w:t>
      </w:r>
      <w:bookmarkEnd w:id="0"/>
      <w:r w:rsidR="00F134EB">
        <w:t>1: Essay</w:t>
      </w:r>
      <w:bookmarkEnd w:id="1"/>
    </w:p>
    <w:p w14:paraId="2044956C" w14:textId="575CE3FC" w:rsidR="00F134EB" w:rsidRDefault="00F134EB" w:rsidP="00DC44B8">
      <w:pPr>
        <w:pStyle w:val="Heading1"/>
      </w:pPr>
      <w:bookmarkStart w:id="2" w:name="_Toc56723568"/>
      <w:r>
        <w:t>Introduction</w:t>
      </w:r>
      <w:bookmarkEnd w:id="2"/>
    </w:p>
    <w:p w14:paraId="21A3192F" w14:textId="71C97F59" w:rsidR="00F134EB" w:rsidRPr="00560C9E" w:rsidRDefault="00560C9E"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positioning of the company Zara is they sell high fashion clothing of medium quality and at cost-effective prices and they have stores in more than 70 countries all over the world. Another pricing strategy is applied for marketing is that they produce inexpensive and affordable clothes so that their audience need not require </w:t>
      </w:r>
      <w:r w:rsidR="005B7EDD">
        <w:rPr>
          <w:rFonts w:ascii="Times New Roman" w:eastAsia="Times New Roman" w:hAnsi="Times New Roman" w:cs="Times New Roman"/>
          <w:sz w:val="24"/>
          <w:szCs w:val="24"/>
        </w:rPr>
        <w:t>spending</w:t>
      </w:r>
      <w:r>
        <w:rPr>
          <w:rFonts w:ascii="Times New Roman" w:eastAsia="Times New Roman" w:hAnsi="Times New Roman" w:cs="Times New Roman"/>
          <w:sz w:val="24"/>
          <w:szCs w:val="24"/>
        </w:rPr>
        <w:t xml:space="preserve"> much on fashionable clothes.</w:t>
      </w:r>
    </w:p>
    <w:p w14:paraId="00000004"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Mission</w:t>
      </w:r>
    </w:p>
    <w:p w14:paraId="00000005" w14:textId="77777777"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mission of the company is to provide sustainable products and services to society, improve fashion ideas and trends (</w:t>
      </w:r>
      <w:r>
        <w:rPr>
          <w:rFonts w:ascii="Times New Roman" w:eastAsia="Times New Roman" w:hAnsi="Times New Roman" w:cs="Times New Roman"/>
          <w:sz w:val="24"/>
          <w:szCs w:val="24"/>
          <w:highlight w:val="white"/>
        </w:rPr>
        <w:t xml:space="preserve">Mero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Among people, cultures, and generations it achieves success, and a special sensitivity for fashion is shared despite differences. </w:t>
      </w:r>
    </w:p>
    <w:p w14:paraId="00000006"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Situation analysis</w:t>
      </w:r>
    </w:p>
    <w:p w14:paraId="00000007" w14:textId="60716D16"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the company uses the </w:t>
      </w:r>
      <w:r w:rsidR="00F92C4D">
        <w:rPr>
          <w:rFonts w:ascii="Times New Roman" w:eastAsia="Times New Roman" w:hAnsi="Times New Roman" w:cs="Times New Roman"/>
          <w:sz w:val="24"/>
          <w:szCs w:val="24"/>
        </w:rPr>
        <w:t>SWOT</w:t>
      </w:r>
      <w:r>
        <w:rPr>
          <w:rFonts w:ascii="Times New Roman" w:eastAsia="Times New Roman" w:hAnsi="Times New Roman" w:cs="Times New Roman"/>
          <w:sz w:val="24"/>
          <w:szCs w:val="24"/>
        </w:rPr>
        <w:t xml:space="preserve"> analysis to understand the situation of the company in the market. </w:t>
      </w:r>
    </w:p>
    <w:p w14:paraId="00000008" w14:textId="77777777" w:rsidR="001D1646" w:rsidRDefault="00513639" w:rsidP="00560C9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w:t>
      </w:r>
    </w:p>
    <w:p w14:paraId="00000009" w14:textId="24980052"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of the company is very elegant, superior quality and has fantastic finishing. </w:t>
      </w:r>
      <w:r w:rsidR="008974B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designers of Zara understand the brand and the taste of their customers. The company also has more than 2100 stores all over the world. </w:t>
      </w:r>
      <w:r w:rsidR="008974B9">
        <w:rPr>
          <w:rFonts w:ascii="Times New Roman" w:eastAsia="Times New Roman" w:hAnsi="Times New Roman" w:cs="Times New Roman"/>
          <w:sz w:val="24"/>
          <w:szCs w:val="24"/>
        </w:rPr>
        <w:t>Even</w:t>
      </w:r>
      <w:r>
        <w:rPr>
          <w:rFonts w:ascii="Times New Roman" w:eastAsia="Times New Roman" w:hAnsi="Times New Roman" w:cs="Times New Roman"/>
          <w:sz w:val="24"/>
          <w:szCs w:val="24"/>
        </w:rPr>
        <w:t xml:space="preserve"> the company has a strong value in the market because of its quality and cost-effective products and services. Lastly, the company has a strong supply chain due to which they change the collection every 15 </w:t>
      </w:r>
      <w:r w:rsidR="00756271">
        <w:rPr>
          <w:rFonts w:ascii="Times New Roman" w:eastAsia="Times New Roman" w:hAnsi="Times New Roman" w:cs="Times New Roman"/>
          <w:sz w:val="24"/>
          <w:szCs w:val="24"/>
        </w:rPr>
        <w:t>days, which</w:t>
      </w:r>
      <w:r>
        <w:rPr>
          <w:rFonts w:ascii="Times New Roman" w:eastAsia="Times New Roman" w:hAnsi="Times New Roman" w:cs="Times New Roman"/>
          <w:sz w:val="24"/>
          <w:szCs w:val="24"/>
        </w:rPr>
        <w:t xml:space="preserve"> helps in increasing the interest of the customers.</w:t>
      </w:r>
    </w:p>
    <w:p w14:paraId="0000000A" w14:textId="77777777" w:rsidR="001D1646" w:rsidRDefault="00513639" w:rsidP="00560C9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Weaknesses</w:t>
      </w:r>
    </w:p>
    <w:p w14:paraId="0000000B" w14:textId="2685E450"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weaknesses of the company is its generalized collection. Their customers shift to another brand when the company focuses only on one product like pants, shirt, and many more. Also, the main strength of the company is cost and due to this, they give less focus on advertisement (</w:t>
      </w:r>
      <w:r>
        <w:rPr>
          <w:rFonts w:ascii="Times New Roman" w:eastAsia="Times New Roman" w:hAnsi="Times New Roman" w:cs="Times New Roman"/>
          <w:sz w:val="24"/>
          <w:szCs w:val="24"/>
          <w:highlight w:val="white"/>
        </w:rPr>
        <w:t>Ghosh and Lever, 2020</w:t>
      </w:r>
      <w:r>
        <w:rPr>
          <w:rFonts w:ascii="Times New Roman" w:eastAsia="Times New Roman" w:hAnsi="Times New Roman" w:cs="Times New Roman"/>
          <w:sz w:val="24"/>
          <w:szCs w:val="24"/>
        </w:rPr>
        <w:t xml:space="preserve">). Besides low </w:t>
      </w:r>
      <w:r w:rsidR="00560C9E">
        <w:rPr>
          <w:rFonts w:ascii="Times New Roman" w:eastAsia="Times New Roman" w:hAnsi="Times New Roman" w:cs="Times New Roman"/>
          <w:sz w:val="24"/>
          <w:szCs w:val="24"/>
        </w:rPr>
        <w:t>safety,</w:t>
      </w:r>
      <w:r>
        <w:rPr>
          <w:rFonts w:ascii="Times New Roman" w:eastAsia="Times New Roman" w:hAnsi="Times New Roman" w:cs="Times New Roman"/>
          <w:sz w:val="24"/>
          <w:szCs w:val="24"/>
        </w:rPr>
        <w:t xml:space="preserve"> stock is another weakness of the company because the company strategy is to keep customers walking in the stores and for that, they change their collection frequently. </w:t>
      </w:r>
      <w:r w:rsidR="00560C9E">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in case a </w:t>
      </w:r>
      <w:r w:rsidR="00560C9E">
        <w:rPr>
          <w:rFonts w:ascii="Times New Roman" w:eastAsia="Times New Roman" w:hAnsi="Times New Roman" w:cs="Times New Roman"/>
          <w:sz w:val="24"/>
          <w:szCs w:val="24"/>
        </w:rPr>
        <w:t>mass audience accepts a particular design</w:t>
      </w:r>
      <w:r>
        <w:rPr>
          <w:rFonts w:ascii="Times New Roman" w:eastAsia="Times New Roman" w:hAnsi="Times New Roman" w:cs="Times New Roman"/>
          <w:sz w:val="24"/>
          <w:szCs w:val="24"/>
        </w:rPr>
        <w:t xml:space="preserve"> it </w:t>
      </w:r>
      <w:r w:rsidR="00560C9E">
        <w:rPr>
          <w:rFonts w:ascii="Times New Roman" w:eastAsia="Times New Roman" w:hAnsi="Times New Roman" w:cs="Times New Roman"/>
          <w:sz w:val="24"/>
          <w:szCs w:val="24"/>
        </w:rPr>
        <w:t>will not</w:t>
      </w:r>
      <w:r>
        <w:rPr>
          <w:rFonts w:ascii="Times New Roman" w:eastAsia="Times New Roman" w:hAnsi="Times New Roman" w:cs="Times New Roman"/>
          <w:sz w:val="24"/>
          <w:szCs w:val="24"/>
        </w:rPr>
        <w:t xml:space="preserve"> reach its potential because the company does not keep a buffer for any design. </w:t>
      </w:r>
    </w:p>
    <w:p w14:paraId="0000000C" w14:textId="77777777" w:rsidR="001D1646" w:rsidRDefault="00513639" w:rsidP="00560C9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w:t>
      </w:r>
    </w:p>
    <w:p w14:paraId="0000000D" w14:textId="77777777"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E-commerce business is one of the most advantageous opportunities for the company to attract a mass audience. Now the company has its own website through which customers can buy products. Many customers love the products of the company which helps in increasing its market potential. Also, they can get an advantage to open their business in new markets which help to grow their business.</w:t>
      </w:r>
    </w:p>
    <w:p w14:paraId="0000000E" w14:textId="77777777" w:rsidR="001D1646" w:rsidRDefault="00513639" w:rsidP="00560C9E">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w:t>
      </w:r>
    </w:p>
    <w:p w14:paraId="0000000F" w14:textId="127B6760"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competition is high in the market and Z</w:t>
      </w:r>
      <w:r w:rsidR="008974B9">
        <w:rPr>
          <w:rFonts w:ascii="Times New Roman" w:eastAsia="Times New Roman" w:hAnsi="Times New Roman" w:cs="Times New Roman"/>
          <w:sz w:val="24"/>
          <w:szCs w:val="24"/>
        </w:rPr>
        <w:t>ara has tough competitors like H&amp;M</w:t>
      </w:r>
      <w:r>
        <w:rPr>
          <w:rFonts w:ascii="Times New Roman" w:eastAsia="Times New Roman" w:hAnsi="Times New Roman" w:cs="Times New Roman"/>
          <w:sz w:val="24"/>
          <w:szCs w:val="24"/>
        </w:rPr>
        <w:t xml:space="preserve"> and </w:t>
      </w:r>
      <w:r w:rsidR="004F31CC">
        <w:rPr>
          <w:rFonts w:ascii="Times New Roman" w:eastAsia="Times New Roman" w:hAnsi="Times New Roman" w:cs="Times New Roman"/>
          <w:sz w:val="24"/>
          <w:szCs w:val="24"/>
        </w:rPr>
        <w:t>M</w:t>
      </w:r>
      <w:r>
        <w:rPr>
          <w:rFonts w:ascii="Times New Roman" w:eastAsia="Times New Roman" w:hAnsi="Times New Roman" w:cs="Times New Roman"/>
          <w:sz w:val="24"/>
          <w:szCs w:val="24"/>
        </w:rPr>
        <w:t xml:space="preserve">ango. </w:t>
      </w:r>
      <w:r w:rsidR="008974B9">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if the company will not maintain their product quality and price customers can shift to another brand (</w:t>
      </w:r>
      <w:proofErr w:type="spellStart"/>
      <w:r>
        <w:rPr>
          <w:rFonts w:ascii="Times New Roman" w:eastAsia="Times New Roman" w:hAnsi="Times New Roman" w:cs="Times New Roman"/>
          <w:sz w:val="24"/>
          <w:szCs w:val="24"/>
          <w:highlight w:val="white"/>
        </w:rPr>
        <w:t>Lučić</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 company also needs to increase its reach because it has its own stores but does not have shops in shop stores which restricts their sales. </w:t>
      </w:r>
    </w:p>
    <w:p w14:paraId="00000010"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strategy</w:t>
      </w:r>
    </w:p>
    <w:p w14:paraId="00000011" w14:textId="010BBE3F"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marketing strategy of the company is they target different age groups of the audience like men, women, and children's</w:t>
      </w:r>
      <w:r w:rsidR="008974B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wear. This helps in increasing the sales of the company and create a brand image in the market. Also, in </w:t>
      </w:r>
      <w:r w:rsidR="008974B9">
        <w:rPr>
          <w:rFonts w:ascii="Times New Roman" w:eastAsia="Times New Roman" w:hAnsi="Times New Roman" w:cs="Times New Roman"/>
          <w:sz w:val="24"/>
          <w:szCs w:val="24"/>
        </w:rPr>
        <w:t>women wear</w:t>
      </w:r>
      <w:r>
        <w:rPr>
          <w:rFonts w:ascii="Times New Roman" w:eastAsia="Times New Roman" w:hAnsi="Times New Roman" w:cs="Times New Roman"/>
          <w:sz w:val="24"/>
          <w:szCs w:val="24"/>
        </w:rPr>
        <w:t xml:space="preserve"> the company's target group of women ages between 18-40 who either work in offices or pursue higher studies. Even they target middle-class people and keep the cost of the products low so that they can afford them. </w:t>
      </w:r>
      <w:r w:rsidR="008974B9">
        <w:rPr>
          <w:rFonts w:ascii="Times New Roman" w:eastAsia="Times New Roman" w:hAnsi="Times New Roman" w:cs="Times New Roman"/>
          <w:sz w:val="24"/>
          <w:szCs w:val="24"/>
        </w:rPr>
        <w:t>Although</w:t>
      </w:r>
      <w:r>
        <w:rPr>
          <w:rFonts w:ascii="Times New Roman" w:eastAsia="Times New Roman" w:hAnsi="Times New Roman" w:cs="Times New Roman"/>
          <w:sz w:val="24"/>
          <w:szCs w:val="24"/>
        </w:rPr>
        <w:t>, they produce products and services as per the fashion and ensure to be accepted by a large audience (</w:t>
      </w:r>
      <w:r>
        <w:rPr>
          <w:rFonts w:ascii="Times New Roman" w:eastAsia="Times New Roman" w:hAnsi="Times New Roman" w:cs="Times New Roman"/>
          <w:sz w:val="24"/>
          <w:szCs w:val="24"/>
          <w:highlight w:val="white"/>
        </w:rPr>
        <w:t xml:space="preserve">Heiman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The materials they used are pure viscose which maintains sustainability and ensures to not waste fabrics and other resources. Also, Zara ensures that they make comfortable outfits and maintain quality and style. Customer-focused products are created by Zara’s marketing strategy which will differentiate the brand from its competitors. </w:t>
      </w:r>
      <w:r w:rsidR="008974B9">
        <w:rPr>
          <w:rFonts w:ascii="Times New Roman" w:eastAsia="Times New Roman" w:hAnsi="Times New Roman" w:cs="Times New Roman"/>
          <w:sz w:val="24"/>
          <w:szCs w:val="24"/>
        </w:rPr>
        <w:t>Even</w:t>
      </w:r>
      <w:r>
        <w:rPr>
          <w:rFonts w:ascii="Times New Roman" w:eastAsia="Times New Roman" w:hAnsi="Times New Roman" w:cs="Times New Roman"/>
          <w:sz w:val="24"/>
          <w:szCs w:val="24"/>
        </w:rPr>
        <w:t xml:space="preserve"> a fresh look is brought to the plus-size segment. Lastly, because of its valuable products and services and from the competitor’s variety-seeking customers are stolen. This helps the company to run efficiently in the market with an effective marketing strategy. </w:t>
      </w:r>
    </w:p>
    <w:p w14:paraId="00000012" w14:textId="28998C42"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is another marketing strategy that is adopted by the company. The company has its own page on Facebook and Instagram. Besides, the company posts different content on a regular interval and upload videos which increase the interest of their customers. </w:t>
      </w:r>
      <w:r w:rsidR="008974B9">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develops the communication between the customers and the company. With the help of social media, the company connects with a mass audience (</w:t>
      </w:r>
      <w:proofErr w:type="spellStart"/>
      <w:r>
        <w:rPr>
          <w:rFonts w:ascii="Times New Roman" w:eastAsia="Times New Roman" w:hAnsi="Times New Roman" w:cs="Times New Roman"/>
          <w:sz w:val="24"/>
          <w:szCs w:val="24"/>
          <w:highlight w:val="white"/>
        </w:rPr>
        <w:t>Chomová</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In this way, the company promotes sustainable advertisement and the company saves its expenses of printing paper and brochures for advertisement. </w:t>
      </w:r>
      <w:r w:rsidR="008974B9">
        <w:rPr>
          <w:rFonts w:ascii="Times New Roman" w:eastAsia="Times New Roman" w:hAnsi="Times New Roman" w:cs="Times New Roman"/>
          <w:sz w:val="24"/>
          <w:szCs w:val="24"/>
        </w:rPr>
        <w:t>Although</w:t>
      </w:r>
      <w:r>
        <w:rPr>
          <w:rFonts w:ascii="Times New Roman" w:eastAsia="Times New Roman" w:hAnsi="Times New Roman" w:cs="Times New Roman"/>
          <w:sz w:val="24"/>
          <w:szCs w:val="24"/>
        </w:rPr>
        <w:t xml:space="preserve"> the company focuses on a strategy that promotes a green environment </w:t>
      </w:r>
      <w:r>
        <w:rPr>
          <w:rFonts w:ascii="Times New Roman" w:eastAsia="Times New Roman" w:hAnsi="Times New Roman" w:cs="Times New Roman"/>
          <w:sz w:val="24"/>
          <w:szCs w:val="24"/>
        </w:rPr>
        <w:lastRenderedPageBreak/>
        <w:t xml:space="preserve">because fabrics used by the company create less pollution and move towards sustainability. Most of the production of the company is in-house production which decreases the price of the products. Also, the company provides different discounts on special occasions like Christmas and </w:t>
      </w:r>
      <w:r w:rsidR="008974B9">
        <w:rPr>
          <w:rFonts w:ascii="Times New Roman" w:eastAsia="Times New Roman" w:hAnsi="Times New Roman" w:cs="Times New Roman"/>
          <w:sz w:val="24"/>
          <w:szCs w:val="24"/>
        </w:rPr>
        <w:t>New Year</w:t>
      </w:r>
      <w:r>
        <w:rPr>
          <w:rFonts w:ascii="Times New Roman" w:eastAsia="Times New Roman" w:hAnsi="Times New Roman" w:cs="Times New Roman"/>
          <w:sz w:val="24"/>
          <w:szCs w:val="24"/>
        </w:rPr>
        <w:t xml:space="preserve">. </w:t>
      </w:r>
      <w:r w:rsidR="008974B9">
        <w:rPr>
          <w:rFonts w:ascii="Times New Roman" w:eastAsia="Times New Roman" w:hAnsi="Times New Roman" w:cs="Times New Roman"/>
          <w:sz w:val="24"/>
          <w:szCs w:val="24"/>
        </w:rPr>
        <w:t>Even</w:t>
      </w:r>
      <w:r>
        <w:rPr>
          <w:rFonts w:ascii="Times New Roman" w:eastAsia="Times New Roman" w:hAnsi="Times New Roman" w:cs="Times New Roman"/>
          <w:sz w:val="24"/>
          <w:szCs w:val="24"/>
        </w:rPr>
        <w:t xml:space="preserve"> Zara announces sales once a year in which they give huge discounts on all its products to attract more customers. </w:t>
      </w:r>
      <w:r w:rsidR="008974B9">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helps the company to increase its sales and profit. </w:t>
      </w:r>
    </w:p>
    <w:p w14:paraId="00000013"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mix</w:t>
      </w:r>
    </w:p>
    <w:p w14:paraId="00000014" w14:textId="06B9C07F"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is analyzed by a marketing mix of Zara which covers 4Ps including product, price, place, and promotion, and the Zara marketing strategy is explained. </w:t>
      </w:r>
      <w:r w:rsidR="008974B9">
        <w:rPr>
          <w:rFonts w:ascii="Times New Roman" w:eastAsia="Times New Roman" w:hAnsi="Times New Roman" w:cs="Times New Roman"/>
          <w:sz w:val="24"/>
          <w:szCs w:val="24"/>
        </w:rPr>
        <w:t>Innovation</w:t>
      </w:r>
      <w:r>
        <w:rPr>
          <w:rFonts w:ascii="Times New Roman" w:eastAsia="Times New Roman" w:hAnsi="Times New Roman" w:cs="Times New Roman"/>
          <w:sz w:val="24"/>
          <w:szCs w:val="24"/>
        </w:rPr>
        <w:t xml:space="preserve"> in products and services, marketing investment, the experience of customers, and many more are the market strategies that help the brand to grow. </w:t>
      </w:r>
      <w:r w:rsidR="008974B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business goals and objectives are achieved by the company with the help of a marketing strategy. </w:t>
      </w:r>
      <w:r w:rsidR="008974B9">
        <w:rPr>
          <w:rFonts w:ascii="Times New Roman" w:eastAsia="Times New Roman" w:hAnsi="Times New Roman" w:cs="Times New Roman"/>
          <w:sz w:val="24"/>
          <w:szCs w:val="24"/>
        </w:rPr>
        <w:t>Although</w:t>
      </w:r>
      <w:r>
        <w:rPr>
          <w:rFonts w:ascii="Times New Roman" w:eastAsia="Times New Roman" w:hAnsi="Times New Roman" w:cs="Times New Roman"/>
          <w:sz w:val="24"/>
          <w:szCs w:val="24"/>
        </w:rPr>
        <w:t>, the strategies are defined by the marketing mix. This strategy helps the company to produce the right product, at the right place, at the right time, and use the right promotional strategy (</w:t>
      </w:r>
      <w:proofErr w:type="spellStart"/>
      <w:r>
        <w:rPr>
          <w:rFonts w:ascii="Times New Roman" w:eastAsia="Times New Roman" w:hAnsi="Times New Roman" w:cs="Times New Roman"/>
          <w:sz w:val="24"/>
          <w:szCs w:val="24"/>
          <w:highlight w:val="white"/>
        </w:rPr>
        <w:t>Atanassova</w:t>
      </w:r>
      <w:proofErr w:type="spellEnd"/>
      <w:r>
        <w:rPr>
          <w:rFonts w:ascii="Times New Roman" w:eastAsia="Times New Roman" w:hAnsi="Times New Roman" w:cs="Times New Roman"/>
          <w:sz w:val="24"/>
          <w:szCs w:val="24"/>
          <w:highlight w:val="white"/>
        </w:rPr>
        <w:t xml:space="preserve"> and Clark, 2020</w:t>
      </w:r>
      <w:r>
        <w:rPr>
          <w:rFonts w:ascii="Times New Roman" w:eastAsia="Times New Roman" w:hAnsi="Times New Roman" w:cs="Times New Roman"/>
          <w:sz w:val="24"/>
          <w:szCs w:val="24"/>
        </w:rPr>
        <w:t xml:space="preserve">). Due to this marketing strategy, the company produces more than 10000 styles in a year. Also, for different designs, the company merges with different designers who work for Zara. Even in pricing, the company ensures to implement advanced technology so that they can produce cost-effective products. The range of clothes is affordable and so from the middle class to elite class people can buy its products. Even the company reaches its customers through its stores. The company has more than 6500 outlets all over the world and has many websites through which their customers order their products easily and get the home delivery facility. Lastly, in the marketing mix, the company spends less on the advertisement. Their main focus is on flagship campaigns. </w:t>
      </w:r>
      <w:r w:rsidR="008974B9">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they connect with their audience through social media. </w:t>
      </w:r>
    </w:p>
    <w:p w14:paraId="00000015"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and control</w:t>
      </w:r>
    </w:p>
    <w:p w14:paraId="00000016" w14:textId="151BDA6D"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these strategies are implemented by the company and each process is monitored carefully by the manager. With the help of KPI tools and CRM, the company can analyze the role of customers in the company. The more </w:t>
      </w:r>
      <w:r w:rsidR="008974B9">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visit it will increase the sales in the company and th</w:t>
      </w:r>
      <w:r w:rsidR="00A341D9">
        <w:rPr>
          <w:rFonts w:ascii="Times New Roman" w:eastAsia="Times New Roman" w:hAnsi="Times New Roman" w:cs="Times New Roman"/>
          <w:sz w:val="24"/>
          <w:szCs w:val="24"/>
        </w:rPr>
        <w:t>i</w:t>
      </w:r>
      <w:r>
        <w:rPr>
          <w:rFonts w:ascii="Times New Roman" w:eastAsia="Times New Roman" w:hAnsi="Times New Roman" w:cs="Times New Roman"/>
          <w:sz w:val="24"/>
          <w:szCs w:val="24"/>
        </w:rPr>
        <w:t>s profit. Also, with the help of different applications the company monitored the customers purchasing behavior and response of their customers because of marketing strategy. Even whether customers like these strategies and it will increase sales of the company or not (</w:t>
      </w:r>
      <w:proofErr w:type="spellStart"/>
      <w:r>
        <w:rPr>
          <w:rFonts w:ascii="Times New Roman" w:eastAsia="Times New Roman" w:hAnsi="Times New Roman" w:cs="Times New Roman"/>
          <w:sz w:val="24"/>
          <w:szCs w:val="24"/>
          <w:highlight w:val="white"/>
        </w:rPr>
        <w:t>Lučić</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Also, with these strategies, the number of visitors is increased or not is also identified. If any issues or problems are identified in this marketing strategy process the team immediately resolves the problems so </w:t>
      </w:r>
      <w:r>
        <w:rPr>
          <w:rFonts w:ascii="Times New Roman" w:eastAsia="Times New Roman" w:hAnsi="Times New Roman" w:cs="Times New Roman"/>
          <w:sz w:val="24"/>
          <w:szCs w:val="24"/>
        </w:rPr>
        <w:lastRenderedPageBreak/>
        <w:t xml:space="preserve">that it will not hamper the brand image and maintain relationships with customers. Also, they measure the current results with the previous year’s results and understand whether any changes required or not. This helps the company to promote its brand more effectively and connect with a mass audience. </w:t>
      </w:r>
    </w:p>
    <w:p w14:paraId="61250E70" w14:textId="7CFC0CA9" w:rsidR="009D09A0" w:rsidRPr="009D09A0" w:rsidRDefault="009D09A0" w:rsidP="003D7F0B">
      <w:pPr>
        <w:pStyle w:val="Heading1"/>
      </w:pPr>
      <w:bookmarkStart w:id="3" w:name="_Toc56723569"/>
      <w:r>
        <w:t>Stakeholder engagement</w:t>
      </w:r>
      <w:bookmarkEnd w:id="3"/>
    </w:p>
    <w:p w14:paraId="00000018" w14:textId="415D514B"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stakeholders involved in the marketing activities in the </w:t>
      </w:r>
      <w:r w:rsidR="000361A3">
        <w:rPr>
          <w:rFonts w:ascii="Times New Roman" w:eastAsia="Times New Roman" w:hAnsi="Times New Roman" w:cs="Times New Roman"/>
          <w:sz w:val="24"/>
          <w:szCs w:val="24"/>
        </w:rPr>
        <w:t>organization, which</w:t>
      </w:r>
      <w:r>
        <w:rPr>
          <w:rFonts w:ascii="Times New Roman" w:eastAsia="Times New Roman" w:hAnsi="Times New Roman" w:cs="Times New Roman"/>
          <w:sz w:val="24"/>
          <w:szCs w:val="24"/>
        </w:rPr>
        <w:t xml:space="preserve"> is explained below:</w:t>
      </w:r>
    </w:p>
    <w:p w14:paraId="00000019"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Customers</w:t>
      </w:r>
    </w:p>
    <w:p w14:paraId="0000001A" w14:textId="5B45771C"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are one of the most important stakeholders of the company. </w:t>
      </w:r>
      <w:r w:rsidR="008974B9">
        <w:rPr>
          <w:rFonts w:ascii="Times New Roman" w:eastAsia="Times New Roman" w:hAnsi="Times New Roman" w:cs="Times New Roman"/>
          <w:sz w:val="24"/>
          <w:szCs w:val="24"/>
        </w:rPr>
        <w:t>Without</w:t>
      </w:r>
      <w:r>
        <w:rPr>
          <w:rFonts w:ascii="Times New Roman" w:eastAsia="Times New Roman" w:hAnsi="Times New Roman" w:cs="Times New Roman"/>
          <w:sz w:val="24"/>
          <w:szCs w:val="24"/>
        </w:rPr>
        <w:t xml:space="preserve"> its engagement, the company’s sales are not possible. So it is very important that in the marketing activities its impact should be positive in the organization. This helps the company to achieve its goals and objectives. With the help of marketing the company trying to attract the attention of their customers and encourage them to buy products and services. In marketing research, the customer’s needs and expectations are analyzed and identified by the marketing team. According to that research, the company plans a marketing strategy and launches its products and services (</w:t>
      </w:r>
      <w:r>
        <w:rPr>
          <w:rFonts w:ascii="Times New Roman" w:eastAsia="Times New Roman" w:hAnsi="Times New Roman" w:cs="Times New Roman"/>
          <w:sz w:val="24"/>
          <w:szCs w:val="24"/>
          <w:highlight w:val="white"/>
        </w:rPr>
        <w:t xml:space="preserve">Mitchell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For example, the company analyzes that their customers always demand a new collection in the store so they change their collection every 15 days which increases excitement among their audience and increases their customers' purchasing behavior. </w:t>
      </w:r>
      <w:r w:rsidR="008974B9">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per the feedback of customers on their launches the company changes its strategy and products and services. </w:t>
      </w:r>
      <w:r w:rsidR="008974B9">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is very important for the company to be in touch with their customers and communicate with them so that they will feel special. Also, with the help of this, the company is trying to build loyalty and trust among the customers. </w:t>
      </w:r>
      <w:r w:rsidR="008974B9">
        <w:rPr>
          <w:rFonts w:ascii="Times New Roman" w:eastAsia="Times New Roman" w:hAnsi="Times New Roman" w:cs="Times New Roman"/>
          <w:sz w:val="24"/>
          <w:szCs w:val="24"/>
        </w:rPr>
        <w:t>Marketing</w:t>
      </w:r>
      <w:r>
        <w:rPr>
          <w:rFonts w:ascii="Times New Roman" w:eastAsia="Times New Roman" w:hAnsi="Times New Roman" w:cs="Times New Roman"/>
          <w:sz w:val="24"/>
          <w:szCs w:val="24"/>
        </w:rPr>
        <w:t xml:space="preserve"> messages that inspire customers or not are also analyzed by them. </w:t>
      </w:r>
    </w:p>
    <w:p w14:paraId="0000001B"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team or employees</w:t>
      </w:r>
    </w:p>
    <w:p w14:paraId="0000001C" w14:textId="33D4F63E"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marketing activities, the company assigns a separate marketing team that handles their customers. </w:t>
      </w:r>
      <w:r w:rsidR="008974B9">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are the ones who directly connect with their customers with the help of marketing. </w:t>
      </w:r>
      <w:r w:rsidR="008974B9">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leave a positive influence on their customers and convince them to buy products and services from the same brand. </w:t>
      </w:r>
      <w:r w:rsidR="008974B9">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communicate with customers directly and handle day to day operations of marketing. They ensure to create positive and attractive content related to different products and services which inspire customers and develop communication. They have a </w:t>
      </w:r>
      <w:r>
        <w:rPr>
          <w:rFonts w:ascii="Times New Roman" w:eastAsia="Times New Roman" w:hAnsi="Times New Roman" w:cs="Times New Roman"/>
          <w:sz w:val="24"/>
          <w:szCs w:val="24"/>
        </w:rPr>
        <w:lastRenderedPageBreak/>
        <w:t>responsibility to take care of their brand. Also, customers' needs and expectations are listened to them carefully and they understand it and transfer it to the manager so they can develop a strategy accordingly (</w:t>
      </w:r>
      <w:proofErr w:type="spellStart"/>
      <w:r>
        <w:rPr>
          <w:rFonts w:ascii="Times New Roman" w:eastAsia="Times New Roman" w:hAnsi="Times New Roman" w:cs="Times New Roman"/>
          <w:sz w:val="24"/>
          <w:szCs w:val="24"/>
          <w:highlight w:val="white"/>
        </w:rPr>
        <w:t>Torelli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it is very important to provide adequate training to employees and give guidance so they can implement all strategies of marketing effectively. They are the ones who can give clear messages to the audience about the company’s brand and convince them that they are spending on the right product. </w:t>
      </w:r>
      <w:r w:rsidR="008974B9">
        <w:rPr>
          <w:rFonts w:ascii="Times New Roman" w:eastAsia="Times New Roman" w:hAnsi="Times New Roman" w:cs="Times New Roman"/>
          <w:sz w:val="24"/>
          <w:szCs w:val="24"/>
        </w:rPr>
        <w:t>Although</w:t>
      </w:r>
      <w:r>
        <w:rPr>
          <w:rFonts w:ascii="Times New Roman" w:eastAsia="Times New Roman" w:hAnsi="Times New Roman" w:cs="Times New Roman"/>
          <w:sz w:val="24"/>
          <w:szCs w:val="24"/>
        </w:rPr>
        <w:t xml:space="preserve">, employees make sure that they can clear their doubts with the manager and update them on a regular interval to avoid issues. </w:t>
      </w:r>
      <w:r w:rsidR="008974B9">
        <w:rPr>
          <w:rFonts w:ascii="Times New Roman" w:eastAsia="Times New Roman" w:hAnsi="Times New Roman" w:cs="Times New Roman"/>
          <w:sz w:val="24"/>
          <w:szCs w:val="24"/>
        </w:rPr>
        <w:t>Even</w:t>
      </w:r>
      <w:r>
        <w:rPr>
          <w:rFonts w:ascii="Times New Roman" w:eastAsia="Times New Roman" w:hAnsi="Times New Roman" w:cs="Times New Roman"/>
          <w:sz w:val="24"/>
          <w:szCs w:val="24"/>
        </w:rPr>
        <w:t xml:space="preserve"> before uploading any content on social media, they need to recheck everything and confirm it with their senior manager. This helps in reducing the chance of arising mistakes and not destroying the image of the brand.</w:t>
      </w:r>
    </w:p>
    <w:p w14:paraId="0000001D"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manager</w:t>
      </w:r>
    </w:p>
    <w:p w14:paraId="0000001E" w14:textId="10DE129E"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manager's role is to ensure that their team is working efficiently or not. They are the one who makes sure all strategies are working efficiently and develop the best results and meet the expectations of the company or not. It is very important for managers to give adequate guidance to their team so they can come up with new ideas and strategies and interact with their customers effectively. For example, if the company chose to post any content on social media the manager recheck all contents carefully and ensure it will leave a positive impact on their audience (</w:t>
      </w:r>
      <w:proofErr w:type="spellStart"/>
      <w:r>
        <w:rPr>
          <w:rFonts w:ascii="Times New Roman" w:eastAsia="Times New Roman" w:hAnsi="Times New Roman" w:cs="Times New Roman"/>
          <w:sz w:val="24"/>
          <w:szCs w:val="24"/>
          <w:highlight w:val="white"/>
        </w:rPr>
        <w:t>Amorelli</w:t>
      </w:r>
      <w:proofErr w:type="spellEnd"/>
      <w:r>
        <w:rPr>
          <w:rFonts w:ascii="Times New Roman" w:eastAsia="Times New Roman" w:hAnsi="Times New Roman" w:cs="Times New Roman"/>
          <w:sz w:val="24"/>
          <w:szCs w:val="24"/>
          <w:highlight w:val="white"/>
        </w:rPr>
        <w:t xml:space="preserve"> and García‐Sánchez, 2020</w:t>
      </w:r>
      <w:r>
        <w:rPr>
          <w:rFonts w:ascii="Times New Roman" w:eastAsia="Times New Roman" w:hAnsi="Times New Roman" w:cs="Times New Roman"/>
          <w:sz w:val="24"/>
          <w:szCs w:val="24"/>
        </w:rPr>
        <w:t xml:space="preserve">). It is very important for managers to think from a customer’s point of view so that it will help them to achieve their marketing goals. </w:t>
      </w:r>
      <w:r w:rsidR="008974B9">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 marketing activities from planning to implementation, the manager plays an essential role and their engagement is very essential. </w:t>
      </w:r>
      <w:r w:rsidR="008974B9">
        <w:rPr>
          <w:rFonts w:ascii="Times New Roman" w:eastAsia="Times New Roman" w:hAnsi="Times New Roman" w:cs="Times New Roman"/>
          <w:sz w:val="24"/>
          <w:szCs w:val="24"/>
        </w:rPr>
        <w:t>Although</w:t>
      </w:r>
      <w:r>
        <w:rPr>
          <w:rFonts w:ascii="Times New Roman" w:eastAsia="Times New Roman" w:hAnsi="Times New Roman" w:cs="Times New Roman"/>
          <w:sz w:val="24"/>
          <w:szCs w:val="24"/>
        </w:rPr>
        <w:t xml:space="preserve"> they check the feedback of their customers and ensure all queries of customers are resolved in a minimum time. </w:t>
      </w:r>
      <w:r w:rsidR="008974B9">
        <w:rPr>
          <w:rFonts w:ascii="Times New Roman" w:eastAsia="Times New Roman" w:hAnsi="Times New Roman" w:cs="Times New Roman"/>
          <w:sz w:val="24"/>
          <w:szCs w:val="24"/>
        </w:rPr>
        <w:t>It</w:t>
      </w:r>
      <w:r>
        <w:rPr>
          <w:rFonts w:ascii="Times New Roman" w:eastAsia="Times New Roman" w:hAnsi="Times New Roman" w:cs="Times New Roman"/>
          <w:sz w:val="24"/>
          <w:szCs w:val="24"/>
        </w:rPr>
        <w:t xml:space="preserve"> helps the manager to develop a strong bond between customers and the company. The brand values can be increased in the market with the right market strategy and it can be developed only with the help of a skilled manager. A manager is the one who handles each process carefully and ensures that no issues will arise. They also make sure that their team will not face any trouble while interacting with customers and motivate them at regular intervals. </w:t>
      </w:r>
    </w:p>
    <w:p w14:paraId="0000001F"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Shareholders</w:t>
      </w:r>
    </w:p>
    <w:p w14:paraId="00000020" w14:textId="7FCF4813"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marketing activities, shareholders play an essential role. </w:t>
      </w:r>
      <w:r w:rsidR="008974B9">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are the ones who push the marketing team of the company so that they can help in increasing the shareholder’s values. They have an interest in marketing activities because they invest in the company and expect a good return. Nowadays because of the advanced technology they expect that the company will invest </w:t>
      </w:r>
      <w:r>
        <w:rPr>
          <w:rFonts w:ascii="Times New Roman" w:eastAsia="Times New Roman" w:hAnsi="Times New Roman" w:cs="Times New Roman"/>
          <w:sz w:val="24"/>
          <w:szCs w:val="24"/>
        </w:rPr>
        <w:lastRenderedPageBreak/>
        <w:t xml:space="preserve">the right money at the right strategy. They even give new ideas and strategies which help in attracting new audiences. </w:t>
      </w:r>
      <w:r w:rsidR="008974B9">
        <w:rPr>
          <w:rFonts w:ascii="Times New Roman" w:eastAsia="Times New Roman" w:hAnsi="Times New Roman" w:cs="Times New Roman"/>
          <w:sz w:val="24"/>
          <w:szCs w:val="24"/>
        </w:rPr>
        <w:t>Shareholders</w:t>
      </w:r>
      <w:r>
        <w:rPr>
          <w:rFonts w:ascii="Times New Roman" w:eastAsia="Times New Roman" w:hAnsi="Times New Roman" w:cs="Times New Roman"/>
          <w:sz w:val="24"/>
          <w:szCs w:val="24"/>
        </w:rPr>
        <w:t xml:space="preserve"> also connect with customers directly because they can give suggestions to the company (</w:t>
      </w:r>
      <w:proofErr w:type="spellStart"/>
      <w:r>
        <w:rPr>
          <w:rFonts w:ascii="Times New Roman" w:eastAsia="Times New Roman" w:hAnsi="Times New Roman" w:cs="Times New Roman"/>
          <w:sz w:val="24"/>
          <w:szCs w:val="24"/>
          <w:highlight w:val="white"/>
        </w:rPr>
        <w:t>Lehtinen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Aaltonen</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They have the right to develop changes in the strategy of marketing if they feel that it will not help the company to achieve its goals and objectives. So it can be said that the engagement of shareholders is very important and their suggestion is also valuable in the company. Although, the marketing team ensures to provide every detail of their marketing to their shareholders so that they have all details about the marketing strategy. </w:t>
      </w:r>
    </w:p>
    <w:p w14:paraId="00000021"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Media</w:t>
      </w:r>
    </w:p>
    <w:p w14:paraId="00000022" w14:textId="6382FF78"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plays an important role in marketing activity. It is a platform through which the company connects with its customers and implements its strategy. With the help of social media like Facebook, Instagram, and </w:t>
      </w:r>
      <w:r w:rsidR="008974B9">
        <w:rPr>
          <w:rFonts w:ascii="Times New Roman" w:eastAsia="Times New Roman" w:hAnsi="Times New Roman" w:cs="Times New Roman"/>
          <w:sz w:val="24"/>
          <w:szCs w:val="24"/>
        </w:rPr>
        <w:t>YouTube</w:t>
      </w:r>
      <w:r>
        <w:rPr>
          <w:rFonts w:ascii="Times New Roman" w:eastAsia="Times New Roman" w:hAnsi="Times New Roman" w:cs="Times New Roman"/>
          <w:sz w:val="24"/>
          <w:szCs w:val="24"/>
        </w:rPr>
        <w:t xml:space="preserve"> the company connects with a mass audience and sends its marketing messages to their different segment customers. Also, different discounts and offers and new collection updates are given by the company to their customers through these media channels only. It is very important for the company to develop the right content and post it at the right time so that they can reach a maximum number of audiences at a minimum time. Also, it is very essential to select the right media for their marketing activity so that it will increase the sales of the company and promote their brand efficiently (</w:t>
      </w:r>
      <w:proofErr w:type="spellStart"/>
      <w:r>
        <w:rPr>
          <w:rFonts w:ascii="Times New Roman" w:eastAsia="Times New Roman" w:hAnsi="Times New Roman" w:cs="Times New Roman"/>
          <w:sz w:val="24"/>
          <w:szCs w:val="24"/>
          <w:highlight w:val="white"/>
        </w:rPr>
        <w:t>Poger</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Nowadays e-business is very trendy and people love to communicate with different brands on social media. The audience spends most of their time on social media channels and it is the right place where the company interacts with their audience. They research the proper timing when a maximum number of audiences are active on social media and accordingly the marketing team posts the content. Also, they ensure to post the right content which spreads a positive message to the audience and encourages them to be involved with this brand for the long run.  </w:t>
      </w:r>
    </w:p>
    <w:p w14:paraId="00000023"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Suppliers</w:t>
      </w:r>
    </w:p>
    <w:p w14:paraId="00000024" w14:textId="7656D0EB"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Suppliers also play an essential role in marketing activity. They also provide different marketing ideas and help in connecting with customers. </w:t>
      </w:r>
      <w:r w:rsidR="008974B9">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provide the best resources to the company so that they can deal with their customers effectively. For example, the company buys advanced technology from suppliers so they can protect the data of their customers. Also, with the help of this technology the company can communicate with their customers without trouble or disturbance. The technology helps the company to run its business smoothly. </w:t>
      </w:r>
      <w:r w:rsidR="008974B9">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marketing </w:t>
      </w:r>
      <w:r>
        <w:rPr>
          <w:rFonts w:ascii="Times New Roman" w:eastAsia="Times New Roman" w:hAnsi="Times New Roman" w:cs="Times New Roman"/>
          <w:sz w:val="24"/>
          <w:szCs w:val="24"/>
        </w:rPr>
        <w:lastRenderedPageBreak/>
        <w:t>technology or the internet plays an important role which they need to buy from skilled suppliers who can provide fast speed (</w:t>
      </w:r>
      <w:proofErr w:type="spellStart"/>
      <w:r>
        <w:rPr>
          <w:rFonts w:ascii="Times New Roman" w:eastAsia="Times New Roman" w:hAnsi="Times New Roman" w:cs="Times New Roman"/>
          <w:sz w:val="24"/>
          <w:szCs w:val="24"/>
          <w:highlight w:val="white"/>
        </w:rPr>
        <w:t>Bahadorestani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Also, if the company gets adequate suppliers it helps the company to control its expenses and get quality resources. Zara ensures to develop a long term relationship with their suppliers and maintain their business performance. Due to the strong supplier relationship the company can change its collection every 15 days. Because of this, the company displays new collections in their stores of different countries as per the requirements. For their flagship campaigns, the suppliers help to provide better raw materials so that they can conduct advertisements at less cost and save the expenses of the company. </w:t>
      </w:r>
    </w:p>
    <w:p w14:paraId="00000025"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Investors</w:t>
      </w:r>
    </w:p>
    <w:p w14:paraId="00000026" w14:textId="6D933FE9"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is a renowned brand and has a business that runs its stores in more than 80 countries and has more than 65 stores. </w:t>
      </w:r>
      <w:r w:rsidR="008974B9">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company is required to get connected with different investors so they can invest money in different activities like marketing. Nowadays due to the changing trends, investors show interest in the business in which they plan to invest and give their suggestions also. </w:t>
      </w:r>
      <w:r w:rsidR="008974B9">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ensure that they invest in the right business. So before investment, they demand a brief idea on a plan and strategy which the company is going to implement to achieve its goals and objectives (</w:t>
      </w:r>
      <w:r>
        <w:rPr>
          <w:rFonts w:ascii="Times New Roman" w:eastAsia="Times New Roman" w:hAnsi="Times New Roman" w:cs="Times New Roman"/>
          <w:sz w:val="24"/>
          <w:szCs w:val="24"/>
          <w:highlight w:val="white"/>
        </w:rPr>
        <w:t xml:space="preserve">LeClair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It includes marketing because marketing plans play an important role in the clothing industry and with the help of this strategy the company can achieve huge success in the market. It also gives benefits to investors and increases their interest in the business. </w:t>
      </w:r>
    </w:p>
    <w:p w14:paraId="00000027" w14:textId="77777777" w:rsidR="001D1646" w:rsidRDefault="00513639" w:rsidP="00560C9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Owner</w:t>
      </w:r>
    </w:p>
    <w:p w14:paraId="00000029" w14:textId="4507CE4C" w:rsidR="001D1646" w:rsidRDefault="0051363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the owner is not much in the marketing activity but they have a huge impact because of the increasing competition they ensure that the business is choosing the right strategy for the company’s achievement. It is very essential for the owner because one wrong step might lose the image of the brand in the market (</w:t>
      </w:r>
      <w:r>
        <w:rPr>
          <w:rFonts w:ascii="Times New Roman" w:eastAsia="Times New Roman" w:hAnsi="Times New Roman" w:cs="Times New Roman"/>
          <w:sz w:val="24"/>
          <w:szCs w:val="24"/>
          <w:highlight w:val="white"/>
        </w:rPr>
        <w:t xml:space="preserve">García‐Sánchez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Due to the tough competition in this industry, it is very essential for the owner to ensure that they chose the right strategy for the right audience. So before taking any final decision a meeting is organized with important members of the company including the owner so that a brief idea is given to all about the new strategy and planning in marketing. If the owner is not satisfied with the strategy they have a complete right to give suggestions and order to develop changes in the plan. Without their consent it is not possible for the rest of the department to move forward. </w:t>
      </w:r>
    </w:p>
    <w:p w14:paraId="0000002A" w14:textId="77777777" w:rsidR="001D1646" w:rsidRDefault="00513639" w:rsidP="00560C9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Government union trade</w:t>
      </w:r>
    </w:p>
    <w:p w14:paraId="0000002B" w14:textId="77777777" w:rsidR="001D1646" w:rsidRDefault="00513639" w:rsidP="00560C9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According to research, thousands of trade union practices have been focused at organization supplies like ZARA. Industries in ASIA supplying brands such as ZARA have been accused of using the novel coronavirus disease (COVID-19) to crack down on government trade unions.  The information of Business human rights resource centers argues that the brand is not taking any step to help employees in their management supply chain, despite undertaking to regard trade union rights. According to charity “Employers who are related to union and have made for safer working circumstances amid fear of pandemic virus have been targeted for dismissal”. The studies provide a sight at a nice case of alleged union reaction on ZARA and other retailers garment companies in Myanmar, India, Bangladesh, and Cambodia supplying ZARA fashion trends several of that trade in the UK. Industries alleged the dismissals on the pandemic’s effect on orders but union staff was targeted at certain times after calling for safety protection said by BHRRC (</w:t>
      </w:r>
      <w:proofErr w:type="spellStart"/>
      <w:r>
        <w:rPr>
          <w:rFonts w:ascii="Times New Roman" w:eastAsia="Times New Roman" w:hAnsi="Times New Roman" w:cs="Times New Roman"/>
          <w:sz w:val="24"/>
          <w:szCs w:val="24"/>
          <w:highlight w:val="white"/>
        </w:rPr>
        <w:t>Lehtinen</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Aaltonen</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w:t>
      </w:r>
    </w:p>
    <w:p w14:paraId="0000002C" w14:textId="0968760D" w:rsidR="001D1646" w:rsidRDefault="00E942AA" w:rsidP="00E942A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cases</w:t>
      </w:r>
      <w:r w:rsidR="00513639">
        <w:rPr>
          <w:rFonts w:ascii="Times New Roman" w:eastAsia="Times New Roman" w:hAnsi="Times New Roman" w:cs="Times New Roman"/>
          <w:sz w:val="24"/>
          <w:szCs w:val="24"/>
        </w:rPr>
        <w:t xml:space="preserve"> are unresolved of alleged union busting at ZARA and other factories. On the other hand, ZARA insists that it respects and upheld government union rights and those problems are being identified and solved. Moreover, ZARA and other companies said the dismissals at factories had been created due to the impact on the economy because of the pandemic. They indicated that agreements and been met between the factories and local unions and </w:t>
      </w:r>
      <w:proofErr w:type="spellStart"/>
      <w:r w:rsidR="00513639">
        <w:rPr>
          <w:rFonts w:ascii="Times New Roman" w:eastAsia="Times New Roman" w:hAnsi="Times New Roman" w:cs="Times New Roman"/>
          <w:sz w:val="24"/>
          <w:szCs w:val="24"/>
        </w:rPr>
        <w:t>labour</w:t>
      </w:r>
      <w:proofErr w:type="spellEnd"/>
      <w:r w:rsidR="00513639">
        <w:rPr>
          <w:rFonts w:ascii="Times New Roman" w:eastAsia="Times New Roman" w:hAnsi="Times New Roman" w:cs="Times New Roman"/>
          <w:sz w:val="24"/>
          <w:szCs w:val="24"/>
        </w:rPr>
        <w:t xml:space="preserve"> have been recompense in the line with </w:t>
      </w:r>
      <w:proofErr w:type="spellStart"/>
      <w:r w:rsidR="00513639">
        <w:rPr>
          <w:rFonts w:ascii="Times New Roman" w:eastAsia="Times New Roman" w:hAnsi="Times New Roman" w:cs="Times New Roman"/>
          <w:sz w:val="24"/>
          <w:szCs w:val="24"/>
        </w:rPr>
        <w:t>labour</w:t>
      </w:r>
      <w:proofErr w:type="spellEnd"/>
      <w:r w:rsidR="00513639">
        <w:rPr>
          <w:rFonts w:ascii="Times New Roman" w:eastAsia="Times New Roman" w:hAnsi="Times New Roman" w:cs="Times New Roman"/>
          <w:sz w:val="24"/>
          <w:szCs w:val="24"/>
        </w:rPr>
        <w:t xml:space="preserve"> law by online payment on 4 June. </w:t>
      </w:r>
    </w:p>
    <w:p w14:paraId="0000002D" w14:textId="77777777" w:rsidR="001D1646" w:rsidRDefault="00513639" w:rsidP="00E942AA">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Maung</w:t>
      </w:r>
      <w:proofErr w:type="spellEnd"/>
      <w:r>
        <w:rPr>
          <w:rFonts w:ascii="Times New Roman" w:eastAsia="Times New Roman" w:hAnsi="Times New Roman" w:cs="Times New Roman"/>
          <w:sz w:val="24"/>
          <w:szCs w:val="24"/>
        </w:rPr>
        <w:t xml:space="preserve"> Moe, union president said “the bosses used COVID as an opportunity to get rid of us because they hated our union. They thought we caused them constant headaches by quarreling for our rights and those of our colleague’s workers”. </w:t>
      </w:r>
    </w:p>
    <w:p w14:paraId="0000002E" w14:textId="77777777" w:rsidR="001D1646" w:rsidRDefault="00513639" w:rsidP="00560C9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Stakeholder engagement in marketing activities</w:t>
      </w:r>
    </w:p>
    <w:p w14:paraId="0000002F" w14:textId="4413F89E" w:rsidR="001D1646" w:rsidRDefault="00513639" w:rsidP="00E942AA">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an analysis in differentiating levels of digital engagement reached by the group of </w:t>
      </w:r>
      <w:proofErr w:type="spellStart"/>
      <w:r>
        <w:rPr>
          <w:rFonts w:ascii="Times New Roman" w:eastAsia="Times New Roman" w:hAnsi="Times New Roman" w:cs="Times New Roman"/>
          <w:sz w:val="24"/>
          <w:szCs w:val="24"/>
        </w:rPr>
        <w:t>inditex</w:t>
      </w:r>
      <w:proofErr w:type="spellEnd"/>
      <w:r>
        <w:rPr>
          <w:rFonts w:ascii="Times New Roman" w:eastAsia="Times New Roman" w:hAnsi="Times New Roman" w:cs="Times New Roman"/>
          <w:sz w:val="24"/>
          <w:szCs w:val="24"/>
        </w:rPr>
        <w:t xml:space="preserve"> through media, and second analyzing main series which cause the digital participation to meet, targeting on the digital engagement which encourages providing feedback to organization. For this requirement, the social media like face book of ZARA retailer brands of this group have been analyzed. </w:t>
      </w:r>
      <w:r w:rsidR="00501A3E">
        <w:rPr>
          <w:rFonts w:ascii="Times New Roman" w:eastAsia="Times New Roman" w:hAnsi="Times New Roman" w:cs="Times New Roman"/>
          <w:sz w:val="24"/>
          <w:szCs w:val="24"/>
        </w:rPr>
        <w:t xml:space="preserve">The information of Business human rights resource centers argues that the brand is not taking any step to help employees in their management supply chain, despite undertaking to regard trade union rights. According to charity “Employers who are related to union and have made for </w:t>
      </w:r>
      <w:r w:rsidR="00501A3E">
        <w:rPr>
          <w:rFonts w:ascii="Times New Roman" w:eastAsia="Times New Roman" w:hAnsi="Times New Roman" w:cs="Times New Roman"/>
          <w:sz w:val="24"/>
          <w:szCs w:val="24"/>
        </w:rPr>
        <w:lastRenderedPageBreak/>
        <w:t>safer working circumstances amid fear of pandemic virus have been targeted for dismissal”. The studies provide a sight at a nice case of alleged union reaction on ZARA and other retailers garment companies in Myanmar, India, Bangladesh, and Cambodia supplying ZARA fashion trends several of that trade in the UK.</w:t>
      </w:r>
    </w:p>
    <w:p w14:paraId="00000030" w14:textId="77777777" w:rsidR="001D1646" w:rsidRDefault="00513639" w:rsidP="00560C9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Results showed that ZARA industry, social media practices does not essentially entail high standards of stakeholder involvement. In addition, titles must be focused on new trendy collections and also demo of beauty and fashion to attract stakeholders in commenting posts.  Therefore, ZARA presents their intent over instant trendy fashion products that provide entertaining information. In contrast to developing complexity globally, multi supply chains that are sustainable supply chain management (SSCM) have become tools on the quest for reclining compliance sustainability along with the supply chain (</w:t>
      </w:r>
      <w:r>
        <w:rPr>
          <w:rFonts w:ascii="Times New Roman" w:eastAsia="Times New Roman" w:hAnsi="Times New Roman" w:cs="Times New Roman"/>
          <w:sz w:val="24"/>
          <w:szCs w:val="24"/>
          <w:highlight w:val="white"/>
        </w:rPr>
        <w:t xml:space="preserve">Mitchell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w:t>
      </w:r>
    </w:p>
    <w:p w14:paraId="07857657" w14:textId="4E0F9A9E" w:rsidR="00E942AA" w:rsidRPr="00E942AA" w:rsidRDefault="00E942AA" w:rsidP="00DC44B8">
      <w:pPr>
        <w:pStyle w:val="Heading1"/>
      </w:pPr>
      <w:bookmarkStart w:id="4" w:name="_Toc56723570"/>
      <w:r>
        <w:t>Conclusion</w:t>
      </w:r>
      <w:bookmarkEnd w:id="4"/>
    </w:p>
    <w:p w14:paraId="00000031" w14:textId="5272A08D" w:rsidR="001D1646" w:rsidRDefault="00513639" w:rsidP="00560C9E">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identifies how sustainability potential increased with an origination and then limits to SCCM. This research shows that origination information </w:t>
      </w:r>
      <w:r w:rsidR="00DC44B8">
        <w:rPr>
          <w:rFonts w:ascii="Times New Roman" w:eastAsia="Times New Roman" w:hAnsi="Times New Roman" w:cs="Times New Roman"/>
          <w:sz w:val="24"/>
          <w:szCs w:val="24"/>
        </w:rPr>
        <w:t>environments that are peroxide by their audience awareness</w:t>
      </w:r>
      <w:r>
        <w:rPr>
          <w:rFonts w:ascii="Times New Roman" w:eastAsia="Times New Roman" w:hAnsi="Times New Roman" w:cs="Times New Roman"/>
          <w:sz w:val="24"/>
          <w:szCs w:val="24"/>
        </w:rPr>
        <w:t xml:space="preserve"> have an important positive impact on their fashion sustainability activities and on their implementation of SSCM. Our analysis recommends that the ZARA’s information environment on a company's activities is mediated by the organization’s </w:t>
      </w:r>
      <w:r w:rsidR="00DC44B8">
        <w:rPr>
          <w:rFonts w:ascii="Times New Roman" w:eastAsia="Times New Roman" w:hAnsi="Times New Roman" w:cs="Times New Roman"/>
          <w:sz w:val="24"/>
          <w:szCs w:val="24"/>
        </w:rPr>
        <w:t>self-sustainability</w:t>
      </w:r>
      <w:r>
        <w:rPr>
          <w:rFonts w:ascii="Times New Roman" w:eastAsia="Times New Roman" w:hAnsi="Times New Roman" w:cs="Times New Roman"/>
          <w:sz w:val="24"/>
          <w:szCs w:val="24"/>
        </w:rPr>
        <w:t xml:space="preserve"> potential.</w:t>
      </w:r>
    </w:p>
    <w:p w14:paraId="203D2CAD" w14:textId="77777777" w:rsidR="008974B9" w:rsidRDefault="008974B9" w:rsidP="00560C9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3D01A24" w14:textId="1757D96F" w:rsidR="008974B9" w:rsidRDefault="008974B9" w:rsidP="00560C9E">
      <w:pPr>
        <w:pStyle w:val="Heading1"/>
        <w:spacing w:line="360" w:lineRule="auto"/>
      </w:pPr>
      <w:bookmarkStart w:id="5" w:name="_Toc56697789"/>
      <w:bookmarkStart w:id="6" w:name="_Toc56723571"/>
      <w:r>
        <w:lastRenderedPageBreak/>
        <w:t>References</w:t>
      </w:r>
      <w:bookmarkEnd w:id="5"/>
      <w:bookmarkEnd w:id="6"/>
    </w:p>
    <w:p w14:paraId="73BB964C"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proofErr w:type="spellStart"/>
      <w:r w:rsidRPr="00C371C1">
        <w:rPr>
          <w:rFonts w:ascii="Times New Roman" w:hAnsi="Times New Roman" w:cs="Times New Roman"/>
          <w:sz w:val="24"/>
          <w:szCs w:val="20"/>
          <w:shd w:val="clear" w:color="auto" w:fill="FFFFFF"/>
        </w:rPr>
        <w:t>Amorelli</w:t>
      </w:r>
      <w:proofErr w:type="spellEnd"/>
      <w:r w:rsidRPr="00C371C1">
        <w:rPr>
          <w:rFonts w:ascii="Times New Roman" w:hAnsi="Times New Roman" w:cs="Times New Roman"/>
          <w:sz w:val="24"/>
          <w:szCs w:val="20"/>
          <w:shd w:val="clear" w:color="auto" w:fill="FFFFFF"/>
        </w:rPr>
        <w:t>, M.F. and García</w:t>
      </w:r>
      <w:r w:rsidRPr="00C371C1">
        <w:rPr>
          <w:rFonts w:ascii="Cambria Math" w:hAnsi="Cambria Math" w:cs="Cambria Math"/>
          <w:sz w:val="24"/>
          <w:szCs w:val="20"/>
          <w:shd w:val="clear" w:color="auto" w:fill="FFFFFF"/>
        </w:rPr>
        <w:t>‐</w:t>
      </w:r>
      <w:r w:rsidRPr="00C371C1">
        <w:rPr>
          <w:rFonts w:ascii="Times New Roman" w:hAnsi="Times New Roman" w:cs="Times New Roman"/>
          <w:sz w:val="24"/>
          <w:szCs w:val="20"/>
          <w:shd w:val="clear" w:color="auto" w:fill="FFFFFF"/>
        </w:rPr>
        <w:t>Sánchez, I.M., 2020. Critical mass of female directors, human capital, and stakeholder engagement by corporate social reporting. </w:t>
      </w:r>
      <w:r w:rsidRPr="00C371C1">
        <w:rPr>
          <w:rFonts w:ascii="Times New Roman" w:hAnsi="Times New Roman" w:cs="Times New Roman"/>
          <w:i/>
          <w:iCs/>
          <w:sz w:val="24"/>
          <w:szCs w:val="20"/>
          <w:shd w:val="clear" w:color="auto" w:fill="FFFFFF"/>
        </w:rPr>
        <w:t>Corporate Social Responsibility and Environmental Management</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27</w:t>
      </w:r>
      <w:r w:rsidRPr="00C371C1">
        <w:rPr>
          <w:rFonts w:ascii="Times New Roman" w:hAnsi="Times New Roman" w:cs="Times New Roman"/>
          <w:sz w:val="24"/>
          <w:szCs w:val="20"/>
          <w:shd w:val="clear" w:color="auto" w:fill="FFFFFF"/>
        </w:rPr>
        <w:t>(1), pp.204-221.</w:t>
      </w:r>
    </w:p>
    <w:p w14:paraId="7E81D140"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proofErr w:type="spellStart"/>
      <w:r w:rsidRPr="00C371C1">
        <w:rPr>
          <w:rFonts w:ascii="Times New Roman" w:hAnsi="Times New Roman" w:cs="Times New Roman"/>
          <w:sz w:val="24"/>
          <w:szCs w:val="20"/>
          <w:shd w:val="clear" w:color="auto" w:fill="FFFFFF"/>
        </w:rPr>
        <w:t>Atanassova</w:t>
      </w:r>
      <w:proofErr w:type="spellEnd"/>
      <w:r w:rsidRPr="00C371C1">
        <w:rPr>
          <w:rFonts w:ascii="Times New Roman" w:hAnsi="Times New Roman" w:cs="Times New Roman"/>
          <w:sz w:val="24"/>
          <w:szCs w:val="20"/>
          <w:shd w:val="clear" w:color="auto" w:fill="FFFFFF"/>
        </w:rPr>
        <w:t>, I. and Clark, L., 2020. Social Media Use as an Enabler of Marketing Evolution in Knowledge-Intensive SMEs. In </w:t>
      </w:r>
      <w:r w:rsidRPr="00C371C1">
        <w:rPr>
          <w:rFonts w:ascii="Times New Roman" w:hAnsi="Times New Roman" w:cs="Times New Roman"/>
          <w:i/>
          <w:iCs/>
          <w:sz w:val="24"/>
          <w:szCs w:val="20"/>
          <w:shd w:val="clear" w:color="auto" w:fill="FFFFFF"/>
        </w:rPr>
        <w:t>Handbook of Research on Innovations in Technology and Marketing for the Connected Consumer</w:t>
      </w:r>
      <w:r w:rsidRPr="00C371C1">
        <w:rPr>
          <w:rFonts w:ascii="Times New Roman" w:hAnsi="Times New Roman" w:cs="Times New Roman"/>
          <w:sz w:val="24"/>
          <w:szCs w:val="20"/>
          <w:shd w:val="clear" w:color="auto" w:fill="FFFFFF"/>
        </w:rPr>
        <w:t> (pp. 39-61). IGI Global.</w:t>
      </w:r>
    </w:p>
    <w:p w14:paraId="554576F7"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proofErr w:type="spellStart"/>
      <w:r w:rsidRPr="00C371C1">
        <w:rPr>
          <w:rFonts w:ascii="Times New Roman" w:hAnsi="Times New Roman" w:cs="Times New Roman"/>
          <w:sz w:val="24"/>
          <w:szCs w:val="20"/>
          <w:shd w:val="clear" w:color="auto" w:fill="FFFFFF"/>
        </w:rPr>
        <w:t>Bahadorestani</w:t>
      </w:r>
      <w:proofErr w:type="spellEnd"/>
      <w:r w:rsidRPr="00C371C1">
        <w:rPr>
          <w:rFonts w:ascii="Times New Roman" w:hAnsi="Times New Roman" w:cs="Times New Roman"/>
          <w:sz w:val="24"/>
          <w:szCs w:val="20"/>
          <w:shd w:val="clear" w:color="auto" w:fill="FFFFFF"/>
        </w:rPr>
        <w:t xml:space="preserve">, A., </w:t>
      </w:r>
      <w:proofErr w:type="spellStart"/>
      <w:r w:rsidRPr="00C371C1">
        <w:rPr>
          <w:rFonts w:ascii="Times New Roman" w:hAnsi="Times New Roman" w:cs="Times New Roman"/>
          <w:sz w:val="24"/>
          <w:szCs w:val="20"/>
          <w:shd w:val="clear" w:color="auto" w:fill="FFFFFF"/>
        </w:rPr>
        <w:t>Naderpajouh</w:t>
      </w:r>
      <w:proofErr w:type="spellEnd"/>
      <w:r w:rsidRPr="00C371C1">
        <w:rPr>
          <w:rFonts w:ascii="Times New Roman" w:hAnsi="Times New Roman" w:cs="Times New Roman"/>
          <w:sz w:val="24"/>
          <w:szCs w:val="20"/>
          <w:shd w:val="clear" w:color="auto" w:fill="FFFFFF"/>
        </w:rPr>
        <w:t>, N. and Sadiq, R., 2020. Planning for sustainable stakeholder engagement based on the assessment of conflicting interests in projects. </w:t>
      </w:r>
      <w:r w:rsidRPr="00C371C1">
        <w:rPr>
          <w:rFonts w:ascii="Times New Roman" w:hAnsi="Times New Roman" w:cs="Times New Roman"/>
          <w:i/>
          <w:iCs/>
          <w:sz w:val="24"/>
          <w:szCs w:val="20"/>
          <w:shd w:val="clear" w:color="auto" w:fill="FFFFFF"/>
        </w:rPr>
        <w:t>Journal of Cleaner Production</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242</w:t>
      </w:r>
      <w:r w:rsidRPr="00C371C1">
        <w:rPr>
          <w:rFonts w:ascii="Times New Roman" w:hAnsi="Times New Roman" w:cs="Times New Roman"/>
          <w:sz w:val="24"/>
          <w:szCs w:val="20"/>
          <w:shd w:val="clear" w:color="auto" w:fill="FFFFFF"/>
        </w:rPr>
        <w:t>, p.118402.</w:t>
      </w:r>
    </w:p>
    <w:p w14:paraId="64F1BF2A"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proofErr w:type="spellStart"/>
      <w:r w:rsidRPr="00C371C1">
        <w:rPr>
          <w:rFonts w:ascii="Times New Roman" w:hAnsi="Times New Roman" w:cs="Times New Roman"/>
          <w:sz w:val="24"/>
          <w:szCs w:val="20"/>
          <w:shd w:val="clear" w:color="auto" w:fill="FFFFFF"/>
        </w:rPr>
        <w:t>Chomová</w:t>
      </w:r>
      <w:proofErr w:type="spellEnd"/>
      <w:r w:rsidRPr="00C371C1">
        <w:rPr>
          <w:rFonts w:ascii="Times New Roman" w:hAnsi="Times New Roman" w:cs="Times New Roman"/>
          <w:sz w:val="24"/>
          <w:szCs w:val="20"/>
          <w:shd w:val="clear" w:color="auto" w:fill="FFFFFF"/>
        </w:rPr>
        <w:t>, K., 2020. Evolution of Sustainability in Marketing. </w:t>
      </w:r>
      <w:r w:rsidRPr="00C371C1">
        <w:rPr>
          <w:rFonts w:ascii="Times New Roman" w:hAnsi="Times New Roman" w:cs="Times New Roman"/>
          <w:i/>
          <w:iCs/>
          <w:sz w:val="24"/>
          <w:szCs w:val="20"/>
          <w:shd w:val="clear" w:color="auto" w:fill="FFFFFF"/>
        </w:rPr>
        <w:t>CENTRAL AND EASTERN EUROPE IN THE CHANGING BUSINESS ENVIRONMENT</w:t>
      </w:r>
      <w:r w:rsidRPr="00C371C1">
        <w:rPr>
          <w:rFonts w:ascii="Times New Roman" w:hAnsi="Times New Roman" w:cs="Times New Roman"/>
          <w:sz w:val="24"/>
          <w:szCs w:val="20"/>
          <w:shd w:val="clear" w:color="auto" w:fill="FFFFFF"/>
        </w:rPr>
        <w:t>, p.34.</w:t>
      </w:r>
    </w:p>
    <w:p w14:paraId="293F9B81" w14:textId="77777777" w:rsidR="008974B9" w:rsidRPr="00C371C1" w:rsidRDefault="008974B9" w:rsidP="00560C9E">
      <w:pPr>
        <w:spacing w:line="360" w:lineRule="auto"/>
        <w:jc w:val="both"/>
        <w:rPr>
          <w:rFonts w:ascii="Times New Roman" w:hAnsi="Times New Roman" w:cs="Times New Roman"/>
          <w:sz w:val="28"/>
        </w:rPr>
      </w:pPr>
      <w:r w:rsidRPr="00C371C1">
        <w:rPr>
          <w:rFonts w:ascii="Times New Roman" w:hAnsi="Times New Roman" w:cs="Times New Roman"/>
          <w:sz w:val="24"/>
          <w:szCs w:val="20"/>
          <w:shd w:val="clear" w:color="auto" w:fill="FFFFFF"/>
        </w:rPr>
        <w:t>García</w:t>
      </w:r>
      <w:r w:rsidRPr="00C371C1">
        <w:rPr>
          <w:rFonts w:ascii="Cambria Math" w:hAnsi="Cambria Math" w:cs="Cambria Math"/>
          <w:sz w:val="24"/>
          <w:szCs w:val="20"/>
          <w:shd w:val="clear" w:color="auto" w:fill="FFFFFF"/>
        </w:rPr>
        <w:t>‐</w:t>
      </w:r>
      <w:r w:rsidRPr="00C371C1">
        <w:rPr>
          <w:rFonts w:ascii="Times New Roman" w:hAnsi="Times New Roman" w:cs="Times New Roman"/>
          <w:sz w:val="24"/>
          <w:szCs w:val="20"/>
          <w:shd w:val="clear" w:color="auto" w:fill="FFFFFF"/>
        </w:rPr>
        <w:t>Sánchez, I.M., Oliveira, M.C. and Martínez</w:t>
      </w:r>
      <w:r w:rsidRPr="00C371C1">
        <w:rPr>
          <w:rFonts w:ascii="Cambria Math" w:hAnsi="Cambria Math" w:cs="Cambria Math"/>
          <w:sz w:val="24"/>
          <w:szCs w:val="20"/>
          <w:shd w:val="clear" w:color="auto" w:fill="FFFFFF"/>
        </w:rPr>
        <w:t>‐</w:t>
      </w:r>
      <w:r w:rsidRPr="00C371C1">
        <w:rPr>
          <w:rFonts w:ascii="Times New Roman" w:hAnsi="Times New Roman" w:cs="Times New Roman"/>
          <w:sz w:val="24"/>
          <w:szCs w:val="20"/>
          <w:shd w:val="clear" w:color="auto" w:fill="FFFFFF"/>
        </w:rPr>
        <w:t>Ferrero, J., 2020. Female directors and gender issues reporting: The impact of stakeholder engagement at country level. </w:t>
      </w:r>
      <w:r w:rsidRPr="00C371C1">
        <w:rPr>
          <w:rFonts w:ascii="Times New Roman" w:hAnsi="Times New Roman" w:cs="Times New Roman"/>
          <w:i/>
          <w:iCs/>
          <w:sz w:val="24"/>
          <w:szCs w:val="20"/>
          <w:shd w:val="clear" w:color="auto" w:fill="FFFFFF"/>
        </w:rPr>
        <w:t>Corporate Social Responsibility and Environmental Management</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27</w:t>
      </w:r>
      <w:r w:rsidRPr="00C371C1">
        <w:rPr>
          <w:rFonts w:ascii="Times New Roman" w:hAnsi="Times New Roman" w:cs="Times New Roman"/>
          <w:sz w:val="24"/>
          <w:szCs w:val="20"/>
          <w:shd w:val="clear" w:color="auto" w:fill="FFFFFF"/>
        </w:rPr>
        <w:t>(1), pp.369-382.</w:t>
      </w:r>
    </w:p>
    <w:p w14:paraId="083D7743"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r w:rsidRPr="00C371C1">
        <w:rPr>
          <w:rFonts w:ascii="Times New Roman" w:hAnsi="Times New Roman" w:cs="Times New Roman"/>
          <w:sz w:val="24"/>
          <w:szCs w:val="20"/>
          <w:shd w:val="clear" w:color="auto" w:fill="FFFFFF"/>
        </w:rPr>
        <w:t xml:space="preserve">Ghosh, S. and Lever, K., 2020. Development of Value Stream Mapping from </w:t>
      </w:r>
      <w:proofErr w:type="spellStart"/>
      <w:r w:rsidRPr="00C371C1">
        <w:rPr>
          <w:rFonts w:ascii="Times New Roman" w:hAnsi="Times New Roman" w:cs="Times New Roman"/>
          <w:sz w:val="24"/>
          <w:szCs w:val="20"/>
          <w:shd w:val="clear" w:color="auto" w:fill="FFFFFF"/>
        </w:rPr>
        <w:t>L’Oreal’s</w:t>
      </w:r>
      <w:proofErr w:type="spellEnd"/>
      <w:r w:rsidRPr="00C371C1">
        <w:rPr>
          <w:rFonts w:ascii="Times New Roman" w:hAnsi="Times New Roman" w:cs="Times New Roman"/>
          <w:sz w:val="24"/>
          <w:szCs w:val="20"/>
          <w:shd w:val="clear" w:color="auto" w:fill="FFFFFF"/>
        </w:rPr>
        <w:t xml:space="preserve"> Artwork Process. </w:t>
      </w:r>
      <w:r w:rsidRPr="00C371C1">
        <w:rPr>
          <w:rFonts w:ascii="Times New Roman" w:hAnsi="Times New Roman" w:cs="Times New Roman"/>
          <w:i/>
          <w:iCs/>
          <w:sz w:val="24"/>
          <w:szCs w:val="20"/>
          <w:shd w:val="clear" w:color="auto" w:fill="FFFFFF"/>
        </w:rPr>
        <w:t>Journal of Business-to-Business Marketing</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27</w:t>
      </w:r>
      <w:r w:rsidRPr="00C371C1">
        <w:rPr>
          <w:rFonts w:ascii="Times New Roman" w:hAnsi="Times New Roman" w:cs="Times New Roman"/>
          <w:sz w:val="24"/>
          <w:szCs w:val="20"/>
          <w:shd w:val="clear" w:color="auto" w:fill="FFFFFF"/>
        </w:rPr>
        <w:t>(3), pp.293-309.</w:t>
      </w:r>
    </w:p>
    <w:p w14:paraId="3914FF2F"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r w:rsidRPr="00C371C1">
        <w:rPr>
          <w:rFonts w:ascii="Times New Roman" w:hAnsi="Times New Roman" w:cs="Times New Roman"/>
          <w:sz w:val="24"/>
          <w:szCs w:val="20"/>
          <w:shd w:val="clear" w:color="auto" w:fill="FFFFFF"/>
        </w:rPr>
        <w:t>Heiman, A., Ferguson, J. and Zilberman, D., 2020. Marketing and Technology Adoption and Diffusion. </w:t>
      </w:r>
      <w:r w:rsidRPr="00C371C1">
        <w:rPr>
          <w:rFonts w:ascii="Times New Roman" w:hAnsi="Times New Roman" w:cs="Times New Roman"/>
          <w:i/>
          <w:iCs/>
          <w:sz w:val="24"/>
          <w:szCs w:val="20"/>
          <w:shd w:val="clear" w:color="auto" w:fill="FFFFFF"/>
        </w:rPr>
        <w:t>Applied Economic Perspectives and Policy</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42</w:t>
      </w:r>
      <w:r w:rsidRPr="00C371C1">
        <w:rPr>
          <w:rFonts w:ascii="Times New Roman" w:hAnsi="Times New Roman" w:cs="Times New Roman"/>
          <w:sz w:val="24"/>
          <w:szCs w:val="20"/>
          <w:shd w:val="clear" w:color="auto" w:fill="FFFFFF"/>
        </w:rPr>
        <w:t>(1), pp.21-30.</w:t>
      </w:r>
    </w:p>
    <w:p w14:paraId="758E909A"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r w:rsidRPr="00C371C1">
        <w:rPr>
          <w:rFonts w:ascii="Times New Roman" w:hAnsi="Times New Roman" w:cs="Times New Roman"/>
          <w:sz w:val="24"/>
          <w:szCs w:val="20"/>
          <w:shd w:val="clear" w:color="auto" w:fill="FFFFFF"/>
        </w:rPr>
        <w:t xml:space="preserve">LeClair, A.M., </w:t>
      </w:r>
      <w:proofErr w:type="spellStart"/>
      <w:r w:rsidRPr="00C371C1">
        <w:rPr>
          <w:rFonts w:ascii="Times New Roman" w:hAnsi="Times New Roman" w:cs="Times New Roman"/>
          <w:sz w:val="24"/>
          <w:szCs w:val="20"/>
          <w:shd w:val="clear" w:color="auto" w:fill="FFFFFF"/>
        </w:rPr>
        <w:t>Kotzias</w:t>
      </w:r>
      <w:proofErr w:type="spellEnd"/>
      <w:r w:rsidRPr="00C371C1">
        <w:rPr>
          <w:rFonts w:ascii="Times New Roman" w:hAnsi="Times New Roman" w:cs="Times New Roman"/>
          <w:sz w:val="24"/>
          <w:szCs w:val="20"/>
          <w:shd w:val="clear" w:color="auto" w:fill="FFFFFF"/>
        </w:rPr>
        <w:t>, V., Garlick, J., Cole, A.M., Kwon, S.C., Lightfoot, A. and Concannon, T.W., 2020. Facilitating stakeholder engagement in early stage translational research. </w:t>
      </w:r>
      <w:proofErr w:type="spellStart"/>
      <w:r w:rsidRPr="00C371C1">
        <w:rPr>
          <w:rFonts w:ascii="Times New Roman" w:hAnsi="Times New Roman" w:cs="Times New Roman"/>
          <w:i/>
          <w:iCs/>
          <w:sz w:val="24"/>
          <w:szCs w:val="20"/>
          <w:shd w:val="clear" w:color="auto" w:fill="FFFFFF"/>
        </w:rPr>
        <w:t>PloS</w:t>
      </w:r>
      <w:proofErr w:type="spellEnd"/>
      <w:r w:rsidRPr="00C371C1">
        <w:rPr>
          <w:rFonts w:ascii="Times New Roman" w:hAnsi="Times New Roman" w:cs="Times New Roman"/>
          <w:i/>
          <w:iCs/>
          <w:sz w:val="24"/>
          <w:szCs w:val="20"/>
          <w:shd w:val="clear" w:color="auto" w:fill="FFFFFF"/>
        </w:rPr>
        <w:t xml:space="preserve"> one</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15</w:t>
      </w:r>
      <w:r w:rsidRPr="00C371C1">
        <w:rPr>
          <w:rFonts w:ascii="Times New Roman" w:hAnsi="Times New Roman" w:cs="Times New Roman"/>
          <w:sz w:val="24"/>
          <w:szCs w:val="20"/>
          <w:shd w:val="clear" w:color="auto" w:fill="FFFFFF"/>
        </w:rPr>
        <w:t>(7), p.e0235400.</w:t>
      </w:r>
    </w:p>
    <w:p w14:paraId="794E5EAD"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proofErr w:type="spellStart"/>
      <w:r w:rsidRPr="00C371C1">
        <w:rPr>
          <w:rFonts w:ascii="Times New Roman" w:hAnsi="Times New Roman" w:cs="Times New Roman"/>
          <w:sz w:val="24"/>
          <w:szCs w:val="20"/>
          <w:shd w:val="clear" w:color="auto" w:fill="FFFFFF"/>
        </w:rPr>
        <w:t>Lehtinen</w:t>
      </w:r>
      <w:proofErr w:type="spellEnd"/>
      <w:r w:rsidRPr="00C371C1">
        <w:rPr>
          <w:rFonts w:ascii="Times New Roman" w:hAnsi="Times New Roman" w:cs="Times New Roman"/>
          <w:sz w:val="24"/>
          <w:szCs w:val="20"/>
          <w:shd w:val="clear" w:color="auto" w:fill="FFFFFF"/>
        </w:rPr>
        <w:t xml:space="preserve">, J. and </w:t>
      </w:r>
      <w:proofErr w:type="spellStart"/>
      <w:r w:rsidRPr="00C371C1">
        <w:rPr>
          <w:rFonts w:ascii="Times New Roman" w:hAnsi="Times New Roman" w:cs="Times New Roman"/>
          <w:sz w:val="24"/>
          <w:szCs w:val="20"/>
          <w:shd w:val="clear" w:color="auto" w:fill="FFFFFF"/>
        </w:rPr>
        <w:t>Aaltonen</w:t>
      </w:r>
      <w:proofErr w:type="spellEnd"/>
      <w:r w:rsidRPr="00C371C1">
        <w:rPr>
          <w:rFonts w:ascii="Times New Roman" w:hAnsi="Times New Roman" w:cs="Times New Roman"/>
          <w:sz w:val="24"/>
          <w:szCs w:val="20"/>
          <w:shd w:val="clear" w:color="auto" w:fill="FFFFFF"/>
        </w:rPr>
        <w:t>, K., 2020. Organizing external stakeholder engagement in inter-organizational projects: Opening the black box. </w:t>
      </w:r>
      <w:r w:rsidRPr="00C371C1">
        <w:rPr>
          <w:rFonts w:ascii="Times New Roman" w:hAnsi="Times New Roman" w:cs="Times New Roman"/>
          <w:i/>
          <w:iCs/>
          <w:sz w:val="24"/>
          <w:szCs w:val="20"/>
          <w:shd w:val="clear" w:color="auto" w:fill="FFFFFF"/>
        </w:rPr>
        <w:t>International Journal of Project Management</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38</w:t>
      </w:r>
      <w:r w:rsidRPr="00C371C1">
        <w:rPr>
          <w:rFonts w:ascii="Times New Roman" w:hAnsi="Times New Roman" w:cs="Times New Roman"/>
          <w:sz w:val="24"/>
          <w:szCs w:val="20"/>
          <w:shd w:val="clear" w:color="auto" w:fill="FFFFFF"/>
        </w:rPr>
        <w:t>(2), pp.85-98.</w:t>
      </w:r>
    </w:p>
    <w:p w14:paraId="4E930111"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proofErr w:type="spellStart"/>
      <w:r w:rsidRPr="00C371C1">
        <w:rPr>
          <w:rFonts w:ascii="Times New Roman" w:hAnsi="Times New Roman" w:cs="Times New Roman"/>
          <w:sz w:val="24"/>
          <w:szCs w:val="20"/>
          <w:shd w:val="clear" w:color="auto" w:fill="FFFFFF"/>
        </w:rPr>
        <w:t>Lučić</w:t>
      </w:r>
      <w:proofErr w:type="spellEnd"/>
      <w:r w:rsidRPr="00C371C1">
        <w:rPr>
          <w:rFonts w:ascii="Times New Roman" w:hAnsi="Times New Roman" w:cs="Times New Roman"/>
          <w:sz w:val="24"/>
          <w:szCs w:val="20"/>
          <w:shd w:val="clear" w:color="auto" w:fill="FFFFFF"/>
        </w:rPr>
        <w:t>, A., 2020. Measuring Sustainable Marketing Orientation—Scale Development Process. </w:t>
      </w:r>
      <w:r w:rsidRPr="00C371C1">
        <w:rPr>
          <w:rFonts w:ascii="Times New Roman" w:hAnsi="Times New Roman" w:cs="Times New Roman"/>
          <w:i/>
          <w:iCs/>
          <w:sz w:val="24"/>
          <w:szCs w:val="20"/>
          <w:shd w:val="clear" w:color="auto" w:fill="FFFFFF"/>
        </w:rPr>
        <w:t>Sustainability</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12</w:t>
      </w:r>
      <w:r w:rsidRPr="00C371C1">
        <w:rPr>
          <w:rFonts w:ascii="Times New Roman" w:hAnsi="Times New Roman" w:cs="Times New Roman"/>
          <w:sz w:val="24"/>
          <w:szCs w:val="20"/>
          <w:shd w:val="clear" w:color="auto" w:fill="FFFFFF"/>
        </w:rPr>
        <w:t>(5), p.1734.</w:t>
      </w:r>
    </w:p>
    <w:p w14:paraId="789CCA81"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r w:rsidRPr="00C371C1">
        <w:rPr>
          <w:rFonts w:ascii="Times New Roman" w:hAnsi="Times New Roman" w:cs="Times New Roman"/>
          <w:sz w:val="24"/>
          <w:szCs w:val="20"/>
          <w:shd w:val="clear" w:color="auto" w:fill="FFFFFF"/>
        </w:rPr>
        <w:t xml:space="preserve">Mero, J., </w:t>
      </w:r>
      <w:proofErr w:type="spellStart"/>
      <w:r w:rsidRPr="00C371C1">
        <w:rPr>
          <w:rFonts w:ascii="Times New Roman" w:hAnsi="Times New Roman" w:cs="Times New Roman"/>
          <w:sz w:val="24"/>
          <w:szCs w:val="20"/>
          <w:shd w:val="clear" w:color="auto" w:fill="FFFFFF"/>
        </w:rPr>
        <w:t>Tarkiainen</w:t>
      </w:r>
      <w:proofErr w:type="spellEnd"/>
      <w:r w:rsidRPr="00C371C1">
        <w:rPr>
          <w:rFonts w:ascii="Times New Roman" w:hAnsi="Times New Roman" w:cs="Times New Roman"/>
          <w:sz w:val="24"/>
          <w:szCs w:val="20"/>
          <w:shd w:val="clear" w:color="auto" w:fill="FFFFFF"/>
        </w:rPr>
        <w:t xml:space="preserve">, A. and </w:t>
      </w:r>
      <w:proofErr w:type="spellStart"/>
      <w:r w:rsidRPr="00C371C1">
        <w:rPr>
          <w:rFonts w:ascii="Times New Roman" w:hAnsi="Times New Roman" w:cs="Times New Roman"/>
          <w:sz w:val="24"/>
          <w:szCs w:val="20"/>
          <w:shd w:val="clear" w:color="auto" w:fill="FFFFFF"/>
        </w:rPr>
        <w:t>Tobon</w:t>
      </w:r>
      <w:proofErr w:type="spellEnd"/>
      <w:r w:rsidRPr="00C371C1">
        <w:rPr>
          <w:rFonts w:ascii="Times New Roman" w:hAnsi="Times New Roman" w:cs="Times New Roman"/>
          <w:sz w:val="24"/>
          <w:szCs w:val="20"/>
          <w:shd w:val="clear" w:color="auto" w:fill="FFFFFF"/>
        </w:rPr>
        <w:t>, J., 2020. Effectual and causal reasoning in the adoption of marketing automation. </w:t>
      </w:r>
      <w:r w:rsidRPr="00C371C1">
        <w:rPr>
          <w:rFonts w:ascii="Times New Roman" w:hAnsi="Times New Roman" w:cs="Times New Roman"/>
          <w:i/>
          <w:iCs/>
          <w:sz w:val="24"/>
          <w:szCs w:val="20"/>
          <w:shd w:val="clear" w:color="auto" w:fill="FFFFFF"/>
        </w:rPr>
        <w:t>Industrial Marketing Management</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86</w:t>
      </w:r>
      <w:r w:rsidRPr="00C371C1">
        <w:rPr>
          <w:rFonts w:ascii="Times New Roman" w:hAnsi="Times New Roman" w:cs="Times New Roman"/>
          <w:sz w:val="24"/>
          <w:szCs w:val="20"/>
          <w:shd w:val="clear" w:color="auto" w:fill="FFFFFF"/>
        </w:rPr>
        <w:t>, pp.212-222.</w:t>
      </w:r>
    </w:p>
    <w:p w14:paraId="3211B532"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r w:rsidRPr="00C371C1">
        <w:rPr>
          <w:rFonts w:ascii="Times New Roman" w:hAnsi="Times New Roman" w:cs="Times New Roman"/>
          <w:sz w:val="24"/>
          <w:szCs w:val="20"/>
          <w:shd w:val="clear" w:color="auto" w:fill="FFFFFF"/>
        </w:rPr>
        <w:t>Mitchell, J.R., Mitchell, R.K., Hunt, R.A., Townsend, D.M. and Lee, J.H., 2020. Stakeholder Engagement, Knowledge Problems and Ethical Challenges. </w:t>
      </w:r>
      <w:r w:rsidRPr="00C371C1">
        <w:rPr>
          <w:rFonts w:ascii="Times New Roman" w:hAnsi="Times New Roman" w:cs="Times New Roman"/>
          <w:i/>
          <w:iCs/>
          <w:sz w:val="24"/>
          <w:szCs w:val="20"/>
          <w:shd w:val="clear" w:color="auto" w:fill="FFFFFF"/>
        </w:rPr>
        <w:t>Journal of Business Ethics</w:t>
      </w:r>
      <w:r w:rsidRPr="00C371C1">
        <w:rPr>
          <w:rFonts w:ascii="Times New Roman" w:hAnsi="Times New Roman" w:cs="Times New Roman"/>
          <w:sz w:val="24"/>
          <w:szCs w:val="20"/>
          <w:shd w:val="clear" w:color="auto" w:fill="FFFFFF"/>
        </w:rPr>
        <w:t>, pp.1-20.</w:t>
      </w:r>
    </w:p>
    <w:p w14:paraId="6C60FC3A"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proofErr w:type="spellStart"/>
      <w:r w:rsidRPr="00C371C1">
        <w:rPr>
          <w:rFonts w:ascii="Times New Roman" w:hAnsi="Times New Roman" w:cs="Times New Roman"/>
          <w:sz w:val="24"/>
          <w:szCs w:val="20"/>
          <w:shd w:val="clear" w:color="auto" w:fill="FFFFFF"/>
        </w:rPr>
        <w:lastRenderedPageBreak/>
        <w:t>Poger</w:t>
      </w:r>
      <w:proofErr w:type="spellEnd"/>
      <w:r w:rsidRPr="00C371C1">
        <w:rPr>
          <w:rFonts w:ascii="Times New Roman" w:hAnsi="Times New Roman" w:cs="Times New Roman"/>
          <w:sz w:val="24"/>
          <w:szCs w:val="20"/>
          <w:shd w:val="clear" w:color="auto" w:fill="FFFFFF"/>
        </w:rPr>
        <w:t xml:space="preserve">, J.M., Mayer, V., </w:t>
      </w:r>
      <w:proofErr w:type="spellStart"/>
      <w:r w:rsidRPr="00C371C1">
        <w:rPr>
          <w:rFonts w:ascii="Times New Roman" w:hAnsi="Times New Roman" w:cs="Times New Roman"/>
          <w:sz w:val="24"/>
          <w:szCs w:val="20"/>
          <w:shd w:val="clear" w:color="auto" w:fill="FFFFFF"/>
        </w:rPr>
        <w:t>Duru</w:t>
      </w:r>
      <w:proofErr w:type="spellEnd"/>
      <w:r w:rsidRPr="00C371C1">
        <w:rPr>
          <w:rFonts w:ascii="Times New Roman" w:hAnsi="Times New Roman" w:cs="Times New Roman"/>
          <w:sz w:val="24"/>
          <w:szCs w:val="20"/>
          <w:shd w:val="clear" w:color="auto" w:fill="FFFFFF"/>
        </w:rPr>
        <w:t>, O.K., Nauman, B., Holderness, H., Warren, N., Vasquez, C., Bibi, S., Rasmussen-</w:t>
      </w:r>
      <w:proofErr w:type="spellStart"/>
      <w:r w:rsidRPr="00C371C1">
        <w:rPr>
          <w:rFonts w:ascii="Times New Roman" w:hAnsi="Times New Roman" w:cs="Times New Roman"/>
          <w:sz w:val="24"/>
          <w:szCs w:val="20"/>
          <w:shd w:val="clear" w:color="auto" w:fill="FFFFFF"/>
        </w:rPr>
        <w:t>Torvik</w:t>
      </w:r>
      <w:proofErr w:type="spellEnd"/>
      <w:r w:rsidRPr="00C371C1">
        <w:rPr>
          <w:rFonts w:ascii="Times New Roman" w:hAnsi="Times New Roman" w:cs="Times New Roman"/>
          <w:sz w:val="24"/>
          <w:szCs w:val="20"/>
          <w:shd w:val="clear" w:color="auto" w:fill="FFFFFF"/>
        </w:rPr>
        <w:t>, L.J., Hosseinian, Z. and Shi, L., 2020. Network engagement in action: stakeholder engagement activities to enhance patient-centeredness of research. </w:t>
      </w:r>
      <w:r w:rsidRPr="00C371C1">
        <w:rPr>
          <w:rFonts w:ascii="Times New Roman" w:hAnsi="Times New Roman" w:cs="Times New Roman"/>
          <w:i/>
          <w:iCs/>
          <w:sz w:val="24"/>
          <w:szCs w:val="20"/>
          <w:shd w:val="clear" w:color="auto" w:fill="FFFFFF"/>
        </w:rPr>
        <w:t>Medical Care</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58</w:t>
      </w:r>
      <w:r w:rsidRPr="00C371C1">
        <w:rPr>
          <w:rFonts w:ascii="Times New Roman" w:hAnsi="Times New Roman" w:cs="Times New Roman"/>
          <w:sz w:val="24"/>
          <w:szCs w:val="20"/>
          <w:shd w:val="clear" w:color="auto" w:fill="FFFFFF"/>
        </w:rPr>
        <w:t>, pp.S66-S74.</w:t>
      </w:r>
    </w:p>
    <w:p w14:paraId="5FB93EB2" w14:textId="77777777" w:rsidR="008974B9" w:rsidRPr="00C371C1" w:rsidRDefault="008974B9" w:rsidP="00560C9E">
      <w:pPr>
        <w:spacing w:line="360" w:lineRule="auto"/>
        <w:jc w:val="both"/>
        <w:rPr>
          <w:rFonts w:ascii="Times New Roman" w:hAnsi="Times New Roman" w:cs="Times New Roman"/>
          <w:sz w:val="24"/>
          <w:szCs w:val="20"/>
          <w:shd w:val="clear" w:color="auto" w:fill="FFFFFF"/>
        </w:rPr>
      </w:pPr>
      <w:proofErr w:type="spellStart"/>
      <w:r w:rsidRPr="00C371C1">
        <w:rPr>
          <w:rFonts w:ascii="Times New Roman" w:hAnsi="Times New Roman" w:cs="Times New Roman"/>
          <w:sz w:val="24"/>
          <w:szCs w:val="20"/>
          <w:shd w:val="clear" w:color="auto" w:fill="FFFFFF"/>
        </w:rPr>
        <w:t>Torelli</w:t>
      </w:r>
      <w:proofErr w:type="spellEnd"/>
      <w:r w:rsidRPr="00C371C1">
        <w:rPr>
          <w:rFonts w:ascii="Times New Roman" w:hAnsi="Times New Roman" w:cs="Times New Roman"/>
          <w:sz w:val="24"/>
          <w:szCs w:val="20"/>
          <w:shd w:val="clear" w:color="auto" w:fill="FFFFFF"/>
        </w:rPr>
        <w:t xml:space="preserve">, R., </w:t>
      </w:r>
      <w:proofErr w:type="spellStart"/>
      <w:r w:rsidRPr="00C371C1">
        <w:rPr>
          <w:rFonts w:ascii="Times New Roman" w:hAnsi="Times New Roman" w:cs="Times New Roman"/>
          <w:sz w:val="24"/>
          <w:szCs w:val="20"/>
          <w:shd w:val="clear" w:color="auto" w:fill="FFFFFF"/>
        </w:rPr>
        <w:t>Balluchi</w:t>
      </w:r>
      <w:proofErr w:type="spellEnd"/>
      <w:r w:rsidRPr="00C371C1">
        <w:rPr>
          <w:rFonts w:ascii="Times New Roman" w:hAnsi="Times New Roman" w:cs="Times New Roman"/>
          <w:sz w:val="24"/>
          <w:szCs w:val="20"/>
          <w:shd w:val="clear" w:color="auto" w:fill="FFFFFF"/>
        </w:rPr>
        <w:t xml:space="preserve">, F. and </w:t>
      </w:r>
      <w:proofErr w:type="spellStart"/>
      <w:r w:rsidRPr="00C371C1">
        <w:rPr>
          <w:rFonts w:ascii="Times New Roman" w:hAnsi="Times New Roman" w:cs="Times New Roman"/>
          <w:sz w:val="24"/>
          <w:szCs w:val="20"/>
          <w:shd w:val="clear" w:color="auto" w:fill="FFFFFF"/>
        </w:rPr>
        <w:t>Furlotti</w:t>
      </w:r>
      <w:proofErr w:type="spellEnd"/>
      <w:r w:rsidRPr="00C371C1">
        <w:rPr>
          <w:rFonts w:ascii="Times New Roman" w:hAnsi="Times New Roman" w:cs="Times New Roman"/>
          <w:sz w:val="24"/>
          <w:szCs w:val="20"/>
          <w:shd w:val="clear" w:color="auto" w:fill="FFFFFF"/>
        </w:rPr>
        <w:t>, K., 2020. The materiality assessment and stakeholder engagement: A content analysis of sustainability reports. </w:t>
      </w:r>
      <w:r w:rsidRPr="00C371C1">
        <w:rPr>
          <w:rFonts w:ascii="Times New Roman" w:hAnsi="Times New Roman" w:cs="Times New Roman"/>
          <w:i/>
          <w:iCs/>
          <w:sz w:val="24"/>
          <w:szCs w:val="20"/>
          <w:shd w:val="clear" w:color="auto" w:fill="FFFFFF"/>
        </w:rPr>
        <w:t>Corporate Social Responsibility and Environmental Management</w:t>
      </w:r>
      <w:r w:rsidRPr="00C371C1">
        <w:rPr>
          <w:rFonts w:ascii="Times New Roman" w:hAnsi="Times New Roman" w:cs="Times New Roman"/>
          <w:sz w:val="24"/>
          <w:szCs w:val="20"/>
          <w:shd w:val="clear" w:color="auto" w:fill="FFFFFF"/>
        </w:rPr>
        <w:t>, </w:t>
      </w:r>
      <w:r w:rsidRPr="00C371C1">
        <w:rPr>
          <w:rFonts w:ascii="Times New Roman" w:hAnsi="Times New Roman" w:cs="Times New Roman"/>
          <w:i/>
          <w:iCs/>
          <w:sz w:val="24"/>
          <w:szCs w:val="20"/>
          <w:shd w:val="clear" w:color="auto" w:fill="FFFFFF"/>
        </w:rPr>
        <w:t>27</w:t>
      </w:r>
      <w:r w:rsidRPr="00C371C1">
        <w:rPr>
          <w:rFonts w:ascii="Times New Roman" w:hAnsi="Times New Roman" w:cs="Times New Roman"/>
          <w:sz w:val="24"/>
          <w:szCs w:val="20"/>
          <w:shd w:val="clear" w:color="auto" w:fill="FFFFFF"/>
        </w:rPr>
        <w:t>(2), pp.470-484.</w:t>
      </w:r>
    </w:p>
    <w:p w14:paraId="24E45D67" w14:textId="77777777" w:rsidR="008974B9" w:rsidRDefault="008974B9" w:rsidP="00560C9E">
      <w:pPr>
        <w:spacing w:before="240" w:line="360" w:lineRule="auto"/>
        <w:jc w:val="both"/>
        <w:rPr>
          <w:rFonts w:ascii="Times New Roman" w:eastAsia="Times New Roman" w:hAnsi="Times New Roman" w:cs="Times New Roman"/>
          <w:sz w:val="24"/>
          <w:szCs w:val="24"/>
        </w:rPr>
      </w:pPr>
    </w:p>
    <w:p w14:paraId="00000032" w14:textId="77777777" w:rsidR="001D1646" w:rsidRDefault="001D1646" w:rsidP="00560C9E">
      <w:pPr>
        <w:spacing w:line="360" w:lineRule="auto"/>
        <w:jc w:val="both"/>
        <w:rPr>
          <w:rFonts w:ascii="Times New Roman" w:eastAsia="Times New Roman" w:hAnsi="Times New Roman" w:cs="Times New Roman"/>
          <w:sz w:val="24"/>
          <w:szCs w:val="24"/>
        </w:rPr>
      </w:pPr>
    </w:p>
    <w:sectPr w:rsidR="001D1646" w:rsidSect="00560C9E">
      <w:headerReference w:type="default" r:id="rId7"/>
      <w:footerReference w:type="default" r:id="rId8"/>
      <w:footerReference w:type="firs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4464D2" w14:textId="77777777" w:rsidR="00B45F93" w:rsidRDefault="00B45F93" w:rsidP="008974B9">
      <w:pPr>
        <w:spacing w:line="240" w:lineRule="auto"/>
      </w:pPr>
      <w:r>
        <w:separator/>
      </w:r>
    </w:p>
  </w:endnote>
  <w:endnote w:type="continuationSeparator" w:id="0">
    <w:p w14:paraId="4473E1F5" w14:textId="77777777" w:rsidR="00B45F93" w:rsidRDefault="00B45F93" w:rsidP="008974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8910243"/>
      <w:docPartObj>
        <w:docPartGallery w:val="Page Numbers (Bottom of Page)"/>
        <w:docPartUnique/>
      </w:docPartObj>
    </w:sdtPr>
    <w:sdtEndPr>
      <w:rPr>
        <w:noProof/>
      </w:rPr>
    </w:sdtEndPr>
    <w:sdtContent>
      <w:p w14:paraId="55B72A6E" w14:textId="2F6B20CE" w:rsidR="008974B9" w:rsidRDefault="008974B9">
        <w:pPr>
          <w:pStyle w:val="Footer"/>
          <w:jc w:val="right"/>
        </w:pPr>
        <w:r>
          <w:fldChar w:fldCharType="begin"/>
        </w:r>
        <w:r>
          <w:instrText xml:space="preserve"> PAGE   \* MERGEFORMAT </w:instrText>
        </w:r>
        <w:r>
          <w:fldChar w:fldCharType="separate"/>
        </w:r>
        <w:r w:rsidR="005B7EDD">
          <w:rPr>
            <w:noProof/>
          </w:rPr>
          <w:t>3</w:t>
        </w:r>
        <w:r>
          <w:rPr>
            <w:noProof/>
          </w:rPr>
          <w:fldChar w:fldCharType="end"/>
        </w:r>
      </w:p>
    </w:sdtContent>
  </w:sdt>
  <w:p w14:paraId="345269F6" w14:textId="77777777" w:rsidR="008974B9" w:rsidRDefault="008974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EC4CE9" w14:textId="72D15BE2" w:rsidR="008974B9" w:rsidRPr="008974B9" w:rsidRDefault="008974B9" w:rsidP="008974B9">
    <w:pPr>
      <w:rPr>
        <w:rFonts w:ascii="Times New Roman" w:hAnsi="Times New Roman" w:cs="Times New Roman"/>
        <w:b/>
        <w:sz w:val="28"/>
        <w:szCs w:val="40"/>
      </w:rPr>
    </w:pPr>
    <w:r w:rsidRPr="008974B9">
      <w:rPr>
        <w:rFonts w:ascii="Times New Roman" w:hAnsi="Times New Roman" w:cs="Times New Roman"/>
      </w:rPr>
      <w:t>Marketing Fundamentals Analysis and Evaluation - Assessment 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EEECCA" w14:textId="77777777" w:rsidR="00B45F93" w:rsidRDefault="00B45F93" w:rsidP="008974B9">
      <w:pPr>
        <w:spacing w:line="240" w:lineRule="auto"/>
      </w:pPr>
      <w:r>
        <w:separator/>
      </w:r>
    </w:p>
  </w:footnote>
  <w:footnote w:type="continuationSeparator" w:id="0">
    <w:p w14:paraId="61CB2FC6" w14:textId="77777777" w:rsidR="00B45F93" w:rsidRDefault="00B45F93" w:rsidP="008974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CCE85" w14:textId="77777777" w:rsidR="008974B9" w:rsidRPr="008974B9" w:rsidRDefault="008974B9" w:rsidP="008974B9">
    <w:pPr>
      <w:rPr>
        <w:rFonts w:ascii="Times New Roman" w:hAnsi="Times New Roman" w:cs="Times New Roman"/>
        <w:b/>
        <w:sz w:val="28"/>
        <w:szCs w:val="40"/>
      </w:rPr>
    </w:pPr>
    <w:r w:rsidRPr="008974B9">
      <w:rPr>
        <w:rFonts w:ascii="Times New Roman" w:hAnsi="Times New Roman" w:cs="Times New Roman"/>
      </w:rPr>
      <w:t>Marketing Fundamentals Analysis and Evaluation - Assessment 2</w:t>
    </w:r>
  </w:p>
  <w:p w14:paraId="2840F3B2" w14:textId="77777777" w:rsidR="008974B9" w:rsidRDefault="008974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646"/>
    <w:rsid w:val="000205B4"/>
    <w:rsid w:val="000263C4"/>
    <w:rsid w:val="000361A3"/>
    <w:rsid w:val="0005798D"/>
    <w:rsid w:val="001D1646"/>
    <w:rsid w:val="003D7F0B"/>
    <w:rsid w:val="004F31CC"/>
    <w:rsid w:val="00501A3E"/>
    <w:rsid w:val="00513639"/>
    <w:rsid w:val="00560C9E"/>
    <w:rsid w:val="005B7EDD"/>
    <w:rsid w:val="00756271"/>
    <w:rsid w:val="00857C0D"/>
    <w:rsid w:val="008974B9"/>
    <w:rsid w:val="008F709E"/>
    <w:rsid w:val="009D09A0"/>
    <w:rsid w:val="00A341D9"/>
    <w:rsid w:val="00B45F93"/>
    <w:rsid w:val="00BC5C6C"/>
    <w:rsid w:val="00CE6B09"/>
    <w:rsid w:val="00DC44B8"/>
    <w:rsid w:val="00E24634"/>
    <w:rsid w:val="00E942AA"/>
    <w:rsid w:val="00F134EB"/>
    <w:rsid w:val="00F92C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79184"/>
  <w15:docId w15:val="{28EEAB40-2F7B-4407-8E68-3856E16A8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974B9"/>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rsid w:val="008974B9"/>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974B9"/>
    <w:pPr>
      <w:tabs>
        <w:tab w:val="center" w:pos="4513"/>
        <w:tab w:val="right" w:pos="9026"/>
      </w:tabs>
      <w:spacing w:line="240" w:lineRule="auto"/>
    </w:pPr>
  </w:style>
  <w:style w:type="character" w:customStyle="1" w:styleId="HeaderChar">
    <w:name w:val="Header Char"/>
    <w:basedOn w:val="DefaultParagraphFont"/>
    <w:link w:val="Header"/>
    <w:uiPriority w:val="99"/>
    <w:rsid w:val="008974B9"/>
  </w:style>
  <w:style w:type="paragraph" w:styleId="Footer">
    <w:name w:val="footer"/>
    <w:basedOn w:val="Normal"/>
    <w:link w:val="FooterChar"/>
    <w:uiPriority w:val="99"/>
    <w:unhideWhenUsed/>
    <w:rsid w:val="008974B9"/>
    <w:pPr>
      <w:tabs>
        <w:tab w:val="center" w:pos="4513"/>
        <w:tab w:val="right" w:pos="9026"/>
      </w:tabs>
      <w:spacing w:line="240" w:lineRule="auto"/>
    </w:pPr>
  </w:style>
  <w:style w:type="character" w:customStyle="1" w:styleId="FooterChar">
    <w:name w:val="Footer Char"/>
    <w:basedOn w:val="DefaultParagraphFont"/>
    <w:link w:val="Footer"/>
    <w:uiPriority w:val="99"/>
    <w:rsid w:val="008974B9"/>
  </w:style>
  <w:style w:type="paragraph" w:styleId="TOCHeading">
    <w:name w:val="TOC Heading"/>
    <w:basedOn w:val="Heading1"/>
    <w:next w:val="Normal"/>
    <w:uiPriority w:val="39"/>
    <w:unhideWhenUsed/>
    <w:qFormat/>
    <w:rsid w:val="008974B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8974B9"/>
    <w:pPr>
      <w:spacing w:after="100"/>
    </w:pPr>
  </w:style>
  <w:style w:type="paragraph" w:styleId="TOC2">
    <w:name w:val="toc 2"/>
    <w:basedOn w:val="Normal"/>
    <w:next w:val="Normal"/>
    <w:autoRedefine/>
    <w:uiPriority w:val="39"/>
    <w:unhideWhenUsed/>
    <w:rsid w:val="008974B9"/>
    <w:pPr>
      <w:spacing w:after="100"/>
      <w:ind w:left="220"/>
    </w:pPr>
  </w:style>
  <w:style w:type="character" w:styleId="Hyperlink">
    <w:name w:val="Hyperlink"/>
    <w:basedOn w:val="DefaultParagraphFont"/>
    <w:uiPriority w:val="99"/>
    <w:unhideWhenUsed/>
    <w:rsid w:val="008974B9"/>
    <w:rPr>
      <w:color w:val="0000FF" w:themeColor="hyperlink"/>
      <w:u w:val="single"/>
    </w:rPr>
  </w:style>
  <w:style w:type="paragraph" w:styleId="BalloonText">
    <w:name w:val="Balloon Text"/>
    <w:basedOn w:val="Normal"/>
    <w:link w:val="BalloonTextChar"/>
    <w:uiPriority w:val="99"/>
    <w:semiHidden/>
    <w:unhideWhenUsed/>
    <w:rsid w:val="00F134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34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97197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9BE56D-C53D-437D-A245-FE575DBC5C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3766</Words>
  <Characters>21469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User</cp:lastModifiedBy>
  <cp:revision>4</cp:revision>
  <dcterms:created xsi:type="dcterms:W3CDTF">2020-11-19T19:54:00Z</dcterms:created>
  <dcterms:modified xsi:type="dcterms:W3CDTF">2021-01-02T15:04:00Z</dcterms:modified>
</cp:coreProperties>
</file>