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5BD37" w14:textId="77777777" w:rsidR="00FB035F" w:rsidRDefault="00322199" w:rsidP="00FB035F">
      <w:pPr>
        <w:spacing w:line="360" w:lineRule="auto"/>
        <w:jc w:val="both"/>
        <w:rPr>
          <w:rFonts w:ascii="Arial" w:hAnsi="Arial" w:cs="Arial"/>
          <w:b/>
          <w:sz w:val="24"/>
          <w:szCs w:val="24"/>
          <w:u w:val="single"/>
        </w:rPr>
      </w:pPr>
      <w:r w:rsidRPr="00FB035F">
        <w:rPr>
          <w:rFonts w:ascii="Arial" w:hAnsi="Arial" w:cs="Arial"/>
          <w:b/>
          <w:sz w:val="24"/>
          <w:szCs w:val="24"/>
          <w:u w:val="single"/>
        </w:rPr>
        <w:t xml:space="preserve">The young mathematician: exploration and problem solving </w:t>
      </w:r>
    </w:p>
    <w:p w14:paraId="57A45F06" w14:textId="77777777" w:rsidR="00FB035F" w:rsidRDefault="00FB035F" w:rsidP="00FB035F">
      <w:pPr>
        <w:spacing w:line="360" w:lineRule="auto"/>
        <w:jc w:val="both"/>
        <w:rPr>
          <w:rFonts w:ascii="Arial" w:hAnsi="Arial" w:cs="Arial"/>
          <w:b/>
          <w:sz w:val="24"/>
          <w:szCs w:val="24"/>
          <w:u w:val="single"/>
        </w:rPr>
      </w:pPr>
    </w:p>
    <w:p w14:paraId="6C5FD18E" w14:textId="5C58D9B2" w:rsidR="00B73630" w:rsidRPr="00FB035F" w:rsidRDefault="001F67C8" w:rsidP="00FB035F">
      <w:pPr>
        <w:spacing w:line="360" w:lineRule="auto"/>
        <w:jc w:val="both"/>
        <w:rPr>
          <w:rFonts w:ascii="Arial" w:hAnsi="Arial" w:cs="Arial"/>
          <w:b/>
          <w:sz w:val="24"/>
          <w:szCs w:val="24"/>
          <w:u w:val="single"/>
        </w:rPr>
      </w:pPr>
      <w:r w:rsidRPr="00FB035F">
        <w:rPr>
          <w:rFonts w:ascii="Arial" w:hAnsi="Arial" w:cs="Arial"/>
          <w:sz w:val="24"/>
          <w:szCs w:val="24"/>
        </w:rPr>
        <w:t xml:space="preserve">Contents </w:t>
      </w:r>
      <w:r w:rsidR="00B73630" w:rsidRPr="00FB035F">
        <w:rPr>
          <w:rFonts w:ascii="Arial" w:hAnsi="Arial" w:cs="Arial"/>
          <w:sz w:val="24"/>
          <w:szCs w:val="24"/>
        </w:rPr>
        <w:t>page</w:t>
      </w:r>
    </w:p>
    <w:p w14:paraId="499829CD" w14:textId="7E48FF76" w:rsidR="00B73630" w:rsidRPr="00FB035F" w:rsidRDefault="00B73630" w:rsidP="00FB035F">
      <w:pPr>
        <w:spacing w:line="360" w:lineRule="auto"/>
        <w:jc w:val="both"/>
        <w:rPr>
          <w:rFonts w:ascii="Arial" w:hAnsi="Arial" w:cs="Arial"/>
          <w:sz w:val="24"/>
          <w:szCs w:val="24"/>
        </w:rPr>
      </w:pPr>
      <w:r w:rsidRPr="00FB035F">
        <w:rPr>
          <w:rFonts w:ascii="Arial" w:hAnsi="Arial" w:cs="Arial"/>
          <w:sz w:val="24"/>
          <w:szCs w:val="24"/>
        </w:rPr>
        <w:t>Activity Plan  …………….. 2-4</w:t>
      </w:r>
    </w:p>
    <w:p w14:paraId="58256352" w14:textId="2805B6F8" w:rsidR="00B73630" w:rsidRPr="00FB035F" w:rsidRDefault="00B73630" w:rsidP="00FB035F">
      <w:pPr>
        <w:spacing w:line="360" w:lineRule="auto"/>
        <w:jc w:val="both"/>
        <w:rPr>
          <w:rFonts w:ascii="Arial" w:hAnsi="Arial" w:cs="Arial"/>
          <w:sz w:val="24"/>
          <w:szCs w:val="24"/>
        </w:rPr>
      </w:pPr>
      <w:r w:rsidRPr="00FB035F">
        <w:rPr>
          <w:rFonts w:ascii="Arial" w:hAnsi="Arial" w:cs="Arial"/>
          <w:sz w:val="24"/>
          <w:szCs w:val="24"/>
        </w:rPr>
        <w:t>Evaluation  ……………..</w:t>
      </w:r>
      <w:r w:rsidR="00FB035F">
        <w:rPr>
          <w:rFonts w:ascii="Arial" w:hAnsi="Arial" w:cs="Arial"/>
          <w:sz w:val="24"/>
          <w:szCs w:val="24"/>
        </w:rPr>
        <w:t xml:space="preserve">   </w:t>
      </w:r>
      <w:r w:rsidRPr="00FB035F">
        <w:rPr>
          <w:rFonts w:ascii="Arial" w:hAnsi="Arial" w:cs="Arial"/>
          <w:sz w:val="24"/>
          <w:szCs w:val="24"/>
        </w:rPr>
        <w:t>5-7</w:t>
      </w:r>
    </w:p>
    <w:p w14:paraId="5161FEBF" w14:textId="6BFCBB06" w:rsidR="00B73630" w:rsidRPr="00FB035F" w:rsidRDefault="00B73630" w:rsidP="00FB035F">
      <w:pPr>
        <w:spacing w:line="360" w:lineRule="auto"/>
        <w:jc w:val="both"/>
        <w:rPr>
          <w:rFonts w:ascii="Arial" w:hAnsi="Arial" w:cs="Arial"/>
          <w:sz w:val="24"/>
          <w:szCs w:val="24"/>
        </w:rPr>
      </w:pPr>
      <w:r w:rsidRPr="00FB035F">
        <w:rPr>
          <w:rFonts w:ascii="Arial" w:hAnsi="Arial" w:cs="Arial"/>
          <w:sz w:val="24"/>
          <w:szCs w:val="24"/>
        </w:rPr>
        <w:t>Discussion  ……………</w:t>
      </w:r>
      <w:r w:rsidR="00FB035F">
        <w:rPr>
          <w:rFonts w:ascii="Arial" w:hAnsi="Arial" w:cs="Arial"/>
          <w:sz w:val="24"/>
          <w:szCs w:val="24"/>
        </w:rPr>
        <w:t xml:space="preserve">     </w:t>
      </w:r>
      <w:r w:rsidR="003A6942" w:rsidRPr="00FB035F">
        <w:rPr>
          <w:rFonts w:ascii="Arial" w:hAnsi="Arial" w:cs="Arial"/>
          <w:sz w:val="24"/>
          <w:szCs w:val="24"/>
        </w:rPr>
        <w:t>7-8</w:t>
      </w:r>
    </w:p>
    <w:p w14:paraId="292E5152" w14:textId="7466D4FC" w:rsidR="002A15C1" w:rsidRDefault="00B73630" w:rsidP="00FB035F">
      <w:pPr>
        <w:spacing w:line="360" w:lineRule="auto"/>
        <w:jc w:val="both"/>
        <w:rPr>
          <w:rFonts w:ascii="Arial" w:hAnsi="Arial" w:cs="Arial"/>
          <w:sz w:val="24"/>
          <w:szCs w:val="24"/>
        </w:rPr>
      </w:pPr>
      <w:r w:rsidRPr="00FB035F">
        <w:rPr>
          <w:rFonts w:ascii="Arial" w:hAnsi="Arial" w:cs="Arial"/>
          <w:sz w:val="24"/>
          <w:szCs w:val="24"/>
        </w:rPr>
        <w:t>Explanation  ………………</w:t>
      </w:r>
      <w:r w:rsidR="003A6942" w:rsidRPr="00FB035F">
        <w:rPr>
          <w:rFonts w:ascii="Arial" w:hAnsi="Arial" w:cs="Arial"/>
          <w:sz w:val="24"/>
          <w:szCs w:val="24"/>
        </w:rPr>
        <w:t>8-9</w:t>
      </w:r>
    </w:p>
    <w:p w14:paraId="6A104935" w14:textId="737BEE03" w:rsidR="001F67C8" w:rsidRPr="00FB035F" w:rsidRDefault="002A15C1" w:rsidP="00FB035F">
      <w:pPr>
        <w:spacing w:line="360" w:lineRule="auto"/>
        <w:jc w:val="both"/>
        <w:rPr>
          <w:rFonts w:ascii="Arial" w:hAnsi="Arial" w:cs="Arial"/>
          <w:sz w:val="24"/>
          <w:szCs w:val="24"/>
        </w:rPr>
      </w:pPr>
      <w:r>
        <w:rPr>
          <w:rFonts w:ascii="Arial" w:hAnsi="Arial" w:cs="Arial"/>
          <w:sz w:val="24"/>
          <w:szCs w:val="24"/>
        </w:rPr>
        <w:t xml:space="preserve">Reference page ………… 10-11 </w:t>
      </w:r>
      <w:r w:rsidR="001F67C8" w:rsidRPr="00FB035F">
        <w:rPr>
          <w:rFonts w:ascii="Arial" w:hAnsi="Arial" w:cs="Arial"/>
          <w:sz w:val="24"/>
          <w:szCs w:val="24"/>
        </w:rPr>
        <w:br w:type="page"/>
      </w:r>
    </w:p>
    <w:tbl>
      <w:tblPr>
        <w:tblStyle w:val="TableGrid"/>
        <w:tblW w:w="0" w:type="auto"/>
        <w:tblInd w:w="-147" w:type="dxa"/>
        <w:tblLook w:val="04A0" w:firstRow="1" w:lastRow="0" w:firstColumn="1" w:lastColumn="0" w:noHBand="0" w:noVBand="1"/>
      </w:tblPr>
      <w:tblGrid>
        <w:gridCol w:w="3112"/>
        <w:gridCol w:w="3150"/>
        <w:gridCol w:w="2901"/>
      </w:tblGrid>
      <w:tr w:rsidR="00ED401F" w:rsidRPr="00FB035F" w14:paraId="4D01906D" w14:textId="77777777" w:rsidTr="00BF6832">
        <w:trPr>
          <w:trHeight w:val="699"/>
        </w:trPr>
        <w:tc>
          <w:tcPr>
            <w:tcW w:w="9163" w:type="dxa"/>
            <w:gridSpan w:val="3"/>
          </w:tcPr>
          <w:p w14:paraId="4D01906B" w14:textId="0E0ED50F" w:rsidR="00ED401F" w:rsidRPr="00FB035F" w:rsidRDefault="00ED401F" w:rsidP="00FB035F">
            <w:pPr>
              <w:spacing w:line="360" w:lineRule="auto"/>
              <w:jc w:val="both"/>
              <w:rPr>
                <w:rFonts w:ascii="Arial" w:hAnsi="Arial" w:cs="Arial"/>
                <w:b/>
                <w:sz w:val="24"/>
                <w:szCs w:val="24"/>
                <w:lang w:val="cy-GB"/>
              </w:rPr>
            </w:pPr>
            <w:r w:rsidRPr="00FB035F">
              <w:rPr>
                <w:rFonts w:ascii="Arial" w:hAnsi="Arial" w:cs="Arial"/>
                <w:b/>
                <w:sz w:val="24"/>
                <w:szCs w:val="24"/>
                <w:lang w:val="cy-GB"/>
              </w:rPr>
              <w:lastRenderedPageBreak/>
              <w:t>Cynllun Gweithgaredd</w:t>
            </w:r>
          </w:p>
          <w:p w14:paraId="4D01906C" w14:textId="77777777" w:rsidR="00ED401F" w:rsidRPr="00FB035F" w:rsidRDefault="00ED401F" w:rsidP="00FB035F">
            <w:pPr>
              <w:spacing w:line="360" w:lineRule="auto"/>
              <w:jc w:val="both"/>
              <w:rPr>
                <w:rFonts w:ascii="Arial" w:hAnsi="Arial" w:cs="Arial"/>
                <w:i/>
                <w:sz w:val="24"/>
                <w:szCs w:val="24"/>
              </w:rPr>
            </w:pPr>
            <w:r w:rsidRPr="00FB035F">
              <w:rPr>
                <w:rFonts w:ascii="Arial" w:hAnsi="Arial" w:cs="Arial"/>
                <w:b/>
                <w:i/>
                <w:sz w:val="24"/>
                <w:szCs w:val="24"/>
              </w:rPr>
              <w:t>Activity Plan</w:t>
            </w:r>
          </w:p>
        </w:tc>
      </w:tr>
      <w:tr w:rsidR="00ED401F" w:rsidRPr="00FB035F" w14:paraId="4D019072" w14:textId="77777777" w:rsidTr="00305D4A">
        <w:trPr>
          <w:trHeight w:val="1560"/>
        </w:trPr>
        <w:tc>
          <w:tcPr>
            <w:tcW w:w="9163" w:type="dxa"/>
            <w:gridSpan w:val="3"/>
          </w:tcPr>
          <w:p w14:paraId="2CF04A87" w14:textId="57FD3AB9" w:rsidR="00BF6832" w:rsidRPr="00FB035F" w:rsidRDefault="00ED401F" w:rsidP="00FB035F">
            <w:pPr>
              <w:spacing w:line="360" w:lineRule="auto"/>
              <w:jc w:val="both"/>
              <w:rPr>
                <w:rFonts w:ascii="Arial" w:hAnsi="Arial" w:cs="Arial"/>
                <w:b/>
                <w:i/>
                <w:sz w:val="24"/>
                <w:szCs w:val="24"/>
              </w:rPr>
            </w:pPr>
            <w:r w:rsidRPr="00FB035F">
              <w:rPr>
                <w:rFonts w:ascii="Arial" w:hAnsi="Arial" w:cs="Arial"/>
                <w:b/>
                <w:i/>
                <w:sz w:val="24"/>
                <w:szCs w:val="24"/>
              </w:rPr>
              <w:t>Activity:</w:t>
            </w:r>
            <w:r w:rsidR="001162A6" w:rsidRPr="00FB035F">
              <w:rPr>
                <w:rFonts w:ascii="Arial" w:hAnsi="Arial" w:cs="Arial"/>
                <w:b/>
                <w:i/>
                <w:sz w:val="24"/>
                <w:szCs w:val="24"/>
              </w:rPr>
              <w:t xml:space="preserve"> </w:t>
            </w:r>
          </w:p>
          <w:p w14:paraId="28C2C2B8" w14:textId="596E7135" w:rsidR="00BF6832" w:rsidRPr="00FB035F" w:rsidRDefault="00BF6832" w:rsidP="00FB035F">
            <w:pPr>
              <w:spacing w:line="360" w:lineRule="auto"/>
              <w:jc w:val="both"/>
              <w:rPr>
                <w:rFonts w:ascii="Arial" w:hAnsi="Arial" w:cs="Arial"/>
                <w:sz w:val="24"/>
                <w:szCs w:val="24"/>
              </w:rPr>
            </w:pPr>
          </w:p>
          <w:p w14:paraId="51F47C53" w14:textId="5987E164" w:rsidR="00ED401F" w:rsidRPr="00FB035F" w:rsidRDefault="00153B75" w:rsidP="00FB035F">
            <w:pPr>
              <w:spacing w:line="360" w:lineRule="auto"/>
              <w:jc w:val="both"/>
              <w:rPr>
                <w:rFonts w:ascii="Arial" w:hAnsi="Arial" w:cs="Arial"/>
                <w:sz w:val="24"/>
                <w:szCs w:val="24"/>
              </w:rPr>
            </w:pPr>
            <w:r w:rsidRPr="00FB035F">
              <w:rPr>
                <w:rFonts w:ascii="Arial" w:hAnsi="Arial" w:cs="Arial"/>
                <w:sz w:val="24"/>
                <w:szCs w:val="24"/>
              </w:rPr>
              <w:t xml:space="preserve">A group of four children outside </w:t>
            </w:r>
            <w:r w:rsidR="005C737C" w:rsidRPr="00FB035F">
              <w:rPr>
                <w:rFonts w:ascii="Arial" w:hAnsi="Arial" w:cs="Arial"/>
                <w:sz w:val="24"/>
                <w:szCs w:val="24"/>
              </w:rPr>
              <w:t>will</w:t>
            </w:r>
            <w:r w:rsidRPr="00FB035F">
              <w:rPr>
                <w:rFonts w:ascii="Arial" w:hAnsi="Arial" w:cs="Arial"/>
                <w:sz w:val="24"/>
                <w:szCs w:val="24"/>
              </w:rPr>
              <w:t xml:space="preserve"> role a dice and the number on the dice will determine the amount of  natural resources each child will be able to go and find. The children will come back as a group and each child will count out loud the number of resources they have picked up. </w:t>
            </w:r>
          </w:p>
          <w:p w14:paraId="4D019071" w14:textId="65643FE7" w:rsidR="005C737C" w:rsidRPr="00FB035F" w:rsidRDefault="005C737C" w:rsidP="00FB035F">
            <w:pPr>
              <w:spacing w:line="360" w:lineRule="auto"/>
              <w:jc w:val="both"/>
              <w:rPr>
                <w:rFonts w:ascii="Arial" w:hAnsi="Arial" w:cs="Arial"/>
                <w:sz w:val="24"/>
                <w:szCs w:val="24"/>
              </w:rPr>
            </w:pPr>
          </w:p>
        </w:tc>
      </w:tr>
      <w:tr w:rsidR="00ED401F" w:rsidRPr="00FB035F" w14:paraId="4D01907D" w14:textId="77777777" w:rsidTr="00E609C5">
        <w:tc>
          <w:tcPr>
            <w:tcW w:w="3112" w:type="dxa"/>
          </w:tcPr>
          <w:p w14:paraId="4D019074" w14:textId="77777777" w:rsidR="00ED401F" w:rsidRPr="00FB035F" w:rsidRDefault="00ED401F" w:rsidP="00FB035F">
            <w:pPr>
              <w:spacing w:line="360" w:lineRule="auto"/>
              <w:jc w:val="both"/>
              <w:rPr>
                <w:rFonts w:ascii="Arial" w:hAnsi="Arial" w:cs="Arial"/>
                <w:b/>
                <w:sz w:val="24"/>
                <w:szCs w:val="24"/>
              </w:rPr>
            </w:pPr>
          </w:p>
          <w:p w14:paraId="4D019075" w14:textId="32B5E3DE" w:rsidR="00ED401F" w:rsidRPr="00FB035F" w:rsidRDefault="00ED401F" w:rsidP="00FB035F">
            <w:pPr>
              <w:spacing w:line="360" w:lineRule="auto"/>
              <w:jc w:val="both"/>
              <w:rPr>
                <w:rFonts w:ascii="Arial" w:hAnsi="Arial" w:cs="Arial"/>
                <w:b/>
                <w:i/>
                <w:sz w:val="24"/>
                <w:szCs w:val="24"/>
              </w:rPr>
            </w:pPr>
            <w:r w:rsidRPr="00FB035F">
              <w:rPr>
                <w:rFonts w:ascii="Arial" w:hAnsi="Arial" w:cs="Arial"/>
                <w:b/>
                <w:i/>
                <w:sz w:val="24"/>
                <w:szCs w:val="24"/>
              </w:rPr>
              <w:t>Number of children:</w:t>
            </w:r>
            <w:r w:rsidR="00E609C5" w:rsidRPr="00FB035F">
              <w:rPr>
                <w:rFonts w:ascii="Arial" w:hAnsi="Arial" w:cs="Arial"/>
                <w:b/>
                <w:i/>
                <w:sz w:val="24"/>
                <w:szCs w:val="24"/>
              </w:rPr>
              <w:t xml:space="preserve"> </w:t>
            </w:r>
            <w:r w:rsidR="00E609C5" w:rsidRPr="00FB035F">
              <w:rPr>
                <w:rFonts w:ascii="Arial" w:hAnsi="Arial" w:cs="Arial"/>
                <w:sz w:val="24"/>
                <w:szCs w:val="24"/>
              </w:rPr>
              <w:t>4</w:t>
            </w:r>
          </w:p>
          <w:p w14:paraId="4D019076" w14:textId="77777777" w:rsidR="00ED401F" w:rsidRPr="00FB035F" w:rsidRDefault="00ED401F" w:rsidP="00FB035F">
            <w:pPr>
              <w:spacing w:line="360" w:lineRule="auto"/>
              <w:jc w:val="both"/>
              <w:rPr>
                <w:rFonts w:ascii="Arial" w:hAnsi="Arial" w:cs="Arial"/>
                <w:sz w:val="24"/>
                <w:szCs w:val="24"/>
              </w:rPr>
            </w:pPr>
          </w:p>
        </w:tc>
        <w:tc>
          <w:tcPr>
            <w:tcW w:w="3150" w:type="dxa"/>
          </w:tcPr>
          <w:p w14:paraId="509628E9" w14:textId="77777777" w:rsidR="00BF6832" w:rsidRPr="00FB035F" w:rsidRDefault="00BF6832" w:rsidP="00FB035F">
            <w:pPr>
              <w:spacing w:line="360" w:lineRule="auto"/>
              <w:jc w:val="both"/>
              <w:rPr>
                <w:rFonts w:ascii="Arial" w:hAnsi="Arial" w:cs="Arial"/>
                <w:b/>
                <w:i/>
                <w:sz w:val="24"/>
                <w:szCs w:val="24"/>
              </w:rPr>
            </w:pPr>
          </w:p>
          <w:p w14:paraId="4D019079" w14:textId="5115E8F0" w:rsidR="00ED401F" w:rsidRPr="00FB035F" w:rsidRDefault="00ED401F" w:rsidP="00FB035F">
            <w:pPr>
              <w:spacing w:line="360" w:lineRule="auto"/>
              <w:jc w:val="both"/>
              <w:rPr>
                <w:rFonts w:ascii="Arial" w:hAnsi="Arial" w:cs="Arial"/>
                <w:b/>
                <w:i/>
                <w:sz w:val="24"/>
                <w:szCs w:val="24"/>
              </w:rPr>
            </w:pPr>
            <w:r w:rsidRPr="00FB035F">
              <w:rPr>
                <w:rFonts w:ascii="Arial" w:hAnsi="Arial" w:cs="Arial"/>
                <w:b/>
                <w:i/>
                <w:sz w:val="24"/>
                <w:szCs w:val="24"/>
              </w:rPr>
              <w:t>Age of children:</w:t>
            </w:r>
            <w:r w:rsidR="00E609C5" w:rsidRPr="00FB035F">
              <w:rPr>
                <w:rFonts w:ascii="Arial" w:hAnsi="Arial" w:cs="Arial"/>
                <w:b/>
                <w:i/>
                <w:sz w:val="24"/>
                <w:szCs w:val="24"/>
              </w:rPr>
              <w:t xml:space="preserve"> </w:t>
            </w:r>
            <w:r w:rsidR="001162A6" w:rsidRPr="00FB035F">
              <w:rPr>
                <w:rFonts w:ascii="Arial" w:hAnsi="Arial" w:cs="Arial"/>
                <w:sz w:val="24"/>
                <w:szCs w:val="24"/>
              </w:rPr>
              <w:t>3-4</w:t>
            </w:r>
          </w:p>
        </w:tc>
        <w:tc>
          <w:tcPr>
            <w:tcW w:w="2901" w:type="dxa"/>
          </w:tcPr>
          <w:p w14:paraId="4D01907B" w14:textId="77777777" w:rsidR="00ED401F" w:rsidRPr="00FB035F" w:rsidRDefault="00ED401F" w:rsidP="00FB035F">
            <w:pPr>
              <w:spacing w:line="360" w:lineRule="auto"/>
              <w:jc w:val="both"/>
              <w:rPr>
                <w:rFonts w:ascii="Arial" w:hAnsi="Arial" w:cs="Arial"/>
                <w:b/>
                <w:sz w:val="24"/>
                <w:szCs w:val="24"/>
              </w:rPr>
            </w:pPr>
          </w:p>
          <w:p w14:paraId="4D01907C" w14:textId="7DF9D6D6" w:rsidR="00ED401F" w:rsidRPr="00FB035F" w:rsidRDefault="00ED401F" w:rsidP="00FB035F">
            <w:pPr>
              <w:spacing w:line="360" w:lineRule="auto"/>
              <w:jc w:val="both"/>
              <w:rPr>
                <w:rFonts w:ascii="Arial" w:hAnsi="Arial" w:cs="Arial"/>
                <w:i/>
                <w:sz w:val="24"/>
                <w:szCs w:val="24"/>
              </w:rPr>
            </w:pPr>
            <w:r w:rsidRPr="00FB035F">
              <w:rPr>
                <w:rFonts w:ascii="Arial" w:hAnsi="Arial" w:cs="Arial"/>
                <w:b/>
                <w:i/>
                <w:sz w:val="24"/>
                <w:szCs w:val="24"/>
              </w:rPr>
              <w:t>Number of adults:</w:t>
            </w:r>
            <w:r w:rsidR="001162A6" w:rsidRPr="00FB035F">
              <w:rPr>
                <w:rFonts w:ascii="Arial" w:hAnsi="Arial" w:cs="Arial"/>
                <w:b/>
                <w:i/>
                <w:sz w:val="24"/>
                <w:szCs w:val="24"/>
              </w:rPr>
              <w:t xml:space="preserve"> </w:t>
            </w:r>
            <w:r w:rsidR="001162A6" w:rsidRPr="00FB035F">
              <w:rPr>
                <w:rFonts w:ascii="Arial" w:hAnsi="Arial" w:cs="Arial"/>
                <w:sz w:val="24"/>
                <w:szCs w:val="24"/>
              </w:rPr>
              <w:t>2</w:t>
            </w:r>
          </w:p>
        </w:tc>
      </w:tr>
      <w:tr w:rsidR="00ED401F" w:rsidRPr="00FB035F" w14:paraId="4D019088" w14:textId="77777777" w:rsidTr="00E609C5">
        <w:tc>
          <w:tcPr>
            <w:tcW w:w="3112" w:type="dxa"/>
          </w:tcPr>
          <w:p w14:paraId="4D01907F" w14:textId="77777777" w:rsidR="00ED401F" w:rsidRPr="00FB035F" w:rsidRDefault="00ED401F" w:rsidP="00FB035F">
            <w:pPr>
              <w:spacing w:line="360" w:lineRule="auto"/>
              <w:jc w:val="both"/>
              <w:rPr>
                <w:rFonts w:ascii="Arial" w:hAnsi="Arial" w:cs="Arial"/>
                <w:b/>
                <w:sz w:val="24"/>
                <w:szCs w:val="24"/>
              </w:rPr>
            </w:pPr>
          </w:p>
          <w:p w14:paraId="4D019080" w14:textId="7C188B90" w:rsidR="00ED401F" w:rsidRPr="00FB035F" w:rsidRDefault="00ED401F" w:rsidP="00FB035F">
            <w:pPr>
              <w:spacing w:line="360" w:lineRule="auto"/>
              <w:jc w:val="both"/>
              <w:rPr>
                <w:rFonts w:ascii="Arial" w:hAnsi="Arial" w:cs="Arial"/>
                <w:b/>
                <w:i/>
                <w:sz w:val="24"/>
                <w:szCs w:val="24"/>
              </w:rPr>
            </w:pPr>
            <w:r w:rsidRPr="00FB035F">
              <w:rPr>
                <w:rFonts w:ascii="Arial" w:hAnsi="Arial" w:cs="Arial"/>
                <w:b/>
                <w:i/>
                <w:sz w:val="24"/>
                <w:szCs w:val="24"/>
              </w:rPr>
              <w:t>Location:</w:t>
            </w:r>
            <w:r w:rsidR="00BF6832" w:rsidRPr="00FB035F">
              <w:rPr>
                <w:rFonts w:ascii="Arial" w:hAnsi="Arial" w:cs="Arial"/>
                <w:b/>
                <w:i/>
                <w:sz w:val="24"/>
                <w:szCs w:val="24"/>
              </w:rPr>
              <w:t xml:space="preserve"> </w:t>
            </w:r>
            <w:r w:rsidR="00BF6832" w:rsidRPr="00FB035F">
              <w:rPr>
                <w:rFonts w:ascii="Arial" w:hAnsi="Arial" w:cs="Arial"/>
                <w:sz w:val="24"/>
                <w:szCs w:val="24"/>
              </w:rPr>
              <w:t xml:space="preserve">Outside </w:t>
            </w:r>
            <w:r w:rsidR="00E508A9" w:rsidRPr="00FB035F">
              <w:rPr>
                <w:rFonts w:ascii="Arial" w:hAnsi="Arial" w:cs="Arial"/>
                <w:sz w:val="24"/>
                <w:szCs w:val="24"/>
              </w:rPr>
              <w:t>in the wood</w:t>
            </w:r>
            <w:r w:rsidR="005109F0" w:rsidRPr="00FB035F">
              <w:rPr>
                <w:rFonts w:ascii="Arial" w:hAnsi="Arial" w:cs="Arial"/>
                <w:sz w:val="24"/>
                <w:szCs w:val="24"/>
              </w:rPr>
              <w:t>land area</w:t>
            </w:r>
            <w:r w:rsidR="00E508A9" w:rsidRPr="00FB035F">
              <w:rPr>
                <w:rFonts w:ascii="Arial" w:hAnsi="Arial" w:cs="Arial"/>
                <w:sz w:val="24"/>
                <w:szCs w:val="24"/>
              </w:rPr>
              <w:t xml:space="preserve"> </w:t>
            </w:r>
            <w:r w:rsidR="005109F0" w:rsidRPr="00FB035F">
              <w:rPr>
                <w:rFonts w:ascii="Arial" w:hAnsi="Arial" w:cs="Arial"/>
                <w:sz w:val="24"/>
                <w:szCs w:val="24"/>
              </w:rPr>
              <w:t>on</w:t>
            </w:r>
            <w:r w:rsidR="0086405C" w:rsidRPr="00FB035F">
              <w:rPr>
                <w:rFonts w:ascii="Arial" w:hAnsi="Arial" w:cs="Arial"/>
                <w:sz w:val="24"/>
                <w:szCs w:val="24"/>
              </w:rPr>
              <w:t xml:space="preserve"> the school grounds</w:t>
            </w:r>
          </w:p>
          <w:p w14:paraId="4D019081" w14:textId="77777777" w:rsidR="00ED401F" w:rsidRPr="00FB035F" w:rsidRDefault="00ED401F" w:rsidP="00FB035F">
            <w:pPr>
              <w:spacing w:line="360" w:lineRule="auto"/>
              <w:jc w:val="both"/>
              <w:rPr>
                <w:rFonts w:ascii="Arial" w:hAnsi="Arial" w:cs="Arial"/>
                <w:sz w:val="24"/>
                <w:szCs w:val="24"/>
              </w:rPr>
            </w:pPr>
          </w:p>
        </w:tc>
        <w:tc>
          <w:tcPr>
            <w:tcW w:w="3150" w:type="dxa"/>
          </w:tcPr>
          <w:p w14:paraId="4D019083" w14:textId="77777777" w:rsidR="00ED401F" w:rsidRPr="00FB035F" w:rsidRDefault="00ED401F" w:rsidP="00FB035F">
            <w:pPr>
              <w:spacing w:line="360" w:lineRule="auto"/>
              <w:jc w:val="both"/>
              <w:rPr>
                <w:rFonts w:ascii="Arial" w:hAnsi="Arial" w:cs="Arial"/>
                <w:b/>
                <w:sz w:val="24"/>
                <w:szCs w:val="24"/>
              </w:rPr>
            </w:pPr>
          </w:p>
          <w:p w14:paraId="4D019084" w14:textId="03E8E8B1" w:rsidR="00ED401F" w:rsidRPr="00FB035F" w:rsidRDefault="00ED401F" w:rsidP="00FB035F">
            <w:pPr>
              <w:spacing w:line="360" w:lineRule="auto"/>
              <w:jc w:val="both"/>
              <w:rPr>
                <w:rFonts w:ascii="Arial" w:hAnsi="Arial" w:cs="Arial"/>
                <w:i/>
                <w:sz w:val="24"/>
                <w:szCs w:val="24"/>
              </w:rPr>
            </w:pPr>
            <w:r w:rsidRPr="00FB035F">
              <w:rPr>
                <w:rFonts w:ascii="Arial" w:hAnsi="Arial" w:cs="Arial"/>
                <w:b/>
                <w:i/>
                <w:sz w:val="24"/>
                <w:szCs w:val="24"/>
              </w:rPr>
              <w:t>Preparation time:</w:t>
            </w:r>
            <w:r w:rsidR="001162A6" w:rsidRPr="00FB035F">
              <w:rPr>
                <w:rFonts w:ascii="Arial" w:hAnsi="Arial" w:cs="Arial"/>
                <w:b/>
                <w:i/>
                <w:sz w:val="24"/>
                <w:szCs w:val="24"/>
              </w:rPr>
              <w:t xml:space="preserve"> </w:t>
            </w:r>
            <w:r w:rsidR="009A08A9" w:rsidRPr="00FB035F">
              <w:rPr>
                <w:rFonts w:ascii="Arial" w:hAnsi="Arial" w:cs="Arial"/>
                <w:i/>
                <w:sz w:val="24"/>
                <w:szCs w:val="24"/>
              </w:rPr>
              <w:t>10</w:t>
            </w:r>
            <w:r w:rsidR="009A08A9" w:rsidRPr="00FB035F">
              <w:rPr>
                <w:rFonts w:ascii="Arial" w:hAnsi="Arial" w:cs="Arial"/>
                <w:b/>
                <w:i/>
                <w:sz w:val="24"/>
                <w:szCs w:val="24"/>
              </w:rPr>
              <w:t xml:space="preserve"> </w:t>
            </w:r>
            <w:r w:rsidR="001162A6" w:rsidRPr="00FB035F">
              <w:rPr>
                <w:rFonts w:ascii="Arial" w:hAnsi="Arial" w:cs="Arial"/>
                <w:sz w:val="24"/>
                <w:szCs w:val="24"/>
              </w:rPr>
              <w:t>minutes</w:t>
            </w:r>
          </w:p>
        </w:tc>
        <w:tc>
          <w:tcPr>
            <w:tcW w:w="2901" w:type="dxa"/>
          </w:tcPr>
          <w:p w14:paraId="4D019086" w14:textId="77777777" w:rsidR="00ED401F" w:rsidRPr="00FB035F" w:rsidRDefault="00ED401F" w:rsidP="00FB035F">
            <w:pPr>
              <w:spacing w:line="360" w:lineRule="auto"/>
              <w:jc w:val="both"/>
              <w:rPr>
                <w:rFonts w:ascii="Arial" w:hAnsi="Arial" w:cs="Arial"/>
                <w:b/>
                <w:sz w:val="24"/>
                <w:szCs w:val="24"/>
              </w:rPr>
            </w:pPr>
          </w:p>
          <w:p w14:paraId="4D019087" w14:textId="3B6D2245" w:rsidR="00ED401F" w:rsidRPr="00FB035F" w:rsidRDefault="00ED401F" w:rsidP="00FB035F">
            <w:pPr>
              <w:spacing w:line="360" w:lineRule="auto"/>
              <w:jc w:val="both"/>
              <w:rPr>
                <w:rFonts w:ascii="Arial" w:hAnsi="Arial" w:cs="Arial"/>
                <w:i/>
                <w:sz w:val="24"/>
                <w:szCs w:val="24"/>
              </w:rPr>
            </w:pPr>
            <w:r w:rsidRPr="00FB035F">
              <w:rPr>
                <w:rFonts w:ascii="Arial" w:hAnsi="Arial" w:cs="Arial"/>
                <w:b/>
                <w:i/>
                <w:sz w:val="24"/>
                <w:szCs w:val="24"/>
              </w:rPr>
              <w:t>Activity time:</w:t>
            </w:r>
            <w:r w:rsidR="001162A6" w:rsidRPr="00FB035F">
              <w:rPr>
                <w:rFonts w:ascii="Arial" w:hAnsi="Arial" w:cs="Arial"/>
                <w:b/>
                <w:i/>
                <w:sz w:val="24"/>
                <w:szCs w:val="24"/>
              </w:rPr>
              <w:t xml:space="preserve"> </w:t>
            </w:r>
            <w:r w:rsidR="00084BBC" w:rsidRPr="00FB035F">
              <w:rPr>
                <w:rFonts w:ascii="Arial" w:hAnsi="Arial" w:cs="Arial"/>
                <w:sz w:val="24"/>
                <w:szCs w:val="24"/>
              </w:rPr>
              <w:t>30</w:t>
            </w:r>
            <w:r w:rsidR="001162A6" w:rsidRPr="00FB035F">
              <w:rPr>
                <w:rFonts w:ascii="Arial" w:hAnsi="Arial" w:cs="Arial"/>
                <w:sz w:val="24"/>
                <w:szCs w:val="24"/>
              </w:rPr>
              <w:t xml:space="preserve"> minutes</w:t>
            </w:r>
          </w:p>
        </w:tc>
      </w:tr>
      <w:tr w:rsidR="00ED401F" w:rsidRPr="00FB035F" w14:paraId="4D019090" w14:textId="77777777" w:rsidTr="00E609C5">
        <w:tc>
          <w:tcPr>
            <w:tcW w:w="9163" w:type="dxa"/>
            <w:gridSpan w:val="3"/>
          </w:tcPr>
          <w:p w14:paraId="6694AD1D" w14:textId="511CB8D9" w:rsidR="009D5AE8" w:rsidRPr="00FB035F" w:rsidRDefault="00ED401F" w:rsidP="00FB035F">
            <w:pPr>
              <w:spacing w:line="360" w:lineRule="auto"/>
              <w:jc w:val="both"/>
              <w:rPr>
                <w:rFonts w:ascii="Arial" w:hAnsi="Arial" w:cs="Arial"/>
                <w:b/>
                <w:i/>
                <w:color w:val="FF0000"/>
                <w:sz w:val="24"/>
                <w:szCs w:val="24"/>
              </w:rPr>
            </w:pPr>
            <w:r w:rsidRPr="00FB035F">
              <w:rPr>
                <w:rFonts w:ascii="Arial" w:hAnsi="Arial" w:cs="Arial"/>
                <w:b/>
                <w:i/>
                <w:sz w:val="24"/>
                <w:szCs w:val="24"/>
              </w:rPr>
              <w:t>Resources:</w:t>
            </w:r>
            <w:r w:rsidR="00152D93" w:rsidRPr="00FB035F">
              <w:rPr>
                <w:rFonts w:ascii="Arial" w:hAnsi="Arial" w:cs="Arial"/>
                <w:b/>
                <w:i/>
                <w:sz w:val="24"/>
                <w:szCs w:val="24"/>
              </w:rPr>
              <w:t xml:space="preserve"> </w:t>
            </w:r>
          </w:p>
          <w:p w14:paraId="2581C409" w14:textId="222AFF79" w:rsidR="0086405C" w:rsidRPr="00FB035F" w:rsidRDefault="0086405C" w:rsidP="00FB035F">
            <w:pPr>
              <w:spacing w:line="360" w:lineRule="auto"/>
              <w:jc w:val="both"/>
              <w:rPr>
                <w:rFonts w:ascii="Arial" w:hAnsi="Arial" w:cs="Arial"/>
                <w:b/>
                <w:i/>
                <w:sz w:val="24"/>
                <w:szCs w:val="24"/>
              </w:rPr>
            </w:pPr>
          </w:p>
          <w:p w14:paraId="669780E6" w14:textId="4B99447B" w:rsidR="0086405C" w:rsidRPr="00FB035F" w:rsidRDefault="00794711" w:rsidP="00FB035F">
            <w:pPr>
              <w:spacing w:line="360" w:lineRule="auto"/>
              <w:jc w:val="both"/>
              <w:rPr>
                <w:rFonts w:ascii="Arial" w:hAnsi="Arial" w:cs="Arial"/>
                <w:sz w:val="24"/>
                <w:szCs w:val="24"/>
              </w:rPr>
            </w:pPr>
            <w:r w:rsidRPr="00FB035F">
              <w:rPr>
                <w:rFonts w:ascii="Arial" w:hAnsi="Arial" w:cs="Arial"/>
                <w:b/>
                <w:sz w:val="24"/>
                <w:szCs w:val="24"/>
              </w:rPr>
              <w:t>1</w:t>
            </w:r>
            <w:r w:rsidR="0086405C" w:rsidRPr="00FB035F">
              <w:rPr>
                <w:rFonts w:ascii="Arial" w:hAnsi="Arial" w:cs="Arial"/>
                <w:b/>
                <w:sz w:val="24"/>
                <w:szCs w:val="24"/>
              </w:rPr>
              <w:t xml:space="preserve"> big foam dice</w:t>
            </w:r>
            <w:r w:rsidR="00644398" w:rsidRPr="00FB035F">
              <w:rPr>
                <w:rFonts w:ascii="Arial" w:hAnsi="Arial" w:cs="Arial"/>
                <w:b/>
                <w:sz w:val="24"/>
                <w:szCs w:val="24"/>
              </w:rPr>
              <w:t xml:space="preserve"> (with dots)</w:t>
            </w:r>
            <w:r w:rsidR="0086405C" w:rsidRPr="00FB035F">
              <w:rPr>
                <w:rFonts w:ascii="Arial" w:hAnsi="Arial" w:cs="Arial"/>
                <w:sz w:val="24"/>
                <w:szCs w:val="24"/>
              </w:rPr>
              <w:t xml:space="preserve"> which will be suitable for the outdoors and be able to be big enough for the children to be able to count the dots on. </w:t>
            </w:r>
          </w:p>
          <w:p w14:paraId="22CA5DF5" w14:textId="77777777" w:rsidR="00794711" w:rsidRPr="00FB035F" w:rsidRDefault="0086405C" w:rsidP="00FB035F">
            <w:pPr>
              <w:spacing w:line="360" w:lineRule="auto"/>
              <w:jc w:val="both"/>
              <w:rPr>
                <w:rFonts w:ascii="Arial" w:hAnsi="Arial" w:cs="Arial"/>
                <w:sz w:val="24"/>
                <w:szCs w:val="24"/>
              </w:rPr>
            </w:pPr>
            <w:r w:rsidRPr="00FB035F">
              <w:rPr>
                <w:rFonts w:ascii="Arial" w:hAnsi="Arial" w:cs="Arial"/>
                <w:b/>
                <w:sz w:val="24"/>
                <w:szCs w:val="24"/>
              </w:rPr>
              <w:t xml:space="preserve">4 </w:t>
            </w:r>
            <w:r w:rsidR="00087501" w:rsidRPr="00FB035F">
              <w:rPr>
                <w:rFonts w:ascii="Arial" w:hAnsi="Arial" w:cs="Arial"/>
                <w:b/>
                <w:sz w:val="24"/>
                <w:szCs w:val="24"/>
              </w:rPr>
              <w:t xml:space="preserve">separate </w:t>
            </w:r>
            <w:r w:rsidRPr="00FB035F">
              <w:rPr>
                <w:rFonts w:ascii="Arial" w:hAnsi="Arial" w:cs="Arial"/>
                <w:b/>
                <w:sz w:val="24"/>
                <w:szCs w:val="24"/>
              </w:rPr>
              <w:t>baskets</w:t>
            </w:r>
            <w:r w:rsidRPr="00FB035F">
              <w:rPr>
                <w:rFonts w:ascii="Arial" w:hAnsi="Arial" w:cs="Arial"/>
                <w:sz w:val="24"/>
                <w:szCs w:val="24"/>
              </w:rPr>
              <w:t xml:space="preserve"> for each child to be able to go and collect items</w:t>
            </w:r>
          </w:p>
          <w:p w14:paraId="113D5498" w14:textId="48834038" w:rsidR="0086405C" w:rsidRPr="00FB035F" w:rsidRDefault="0086405C" w:rsidP="00FB035F">
            <w:pPr>
              <w:spacing w:line="360" w:lineRule="auto"/>
              <w:jc w:val="both"/>
              <w:rPr>
                <w:rFonts w:ascii="Arial" w:hAnsi="Arial" w:cs="Arial"/>
                <w:sz w:val="24"/>
                <w:szCs w:val="24"/>
              </w:rPr>
            </w:pPr>
            <w:r w:rsidRPr="00FB035F">
              <w:rPr>
                <w:rFonts w:ascii="Arial" w:hAnsi="Arial" w:cs="Arial"/>
                <w:b/>
                <w:sz w:val="24"/>
                <w:szCs w:val="24"/>
              </w:rPr>
              <w:t>4 pieces for paper</w:t>
            </w:r>
            <w:r w:rsidRPr="00FB035F">
              <w:rPr>
                <w:rFonts w:ascii="Arial" w:hAnsi="Arial" w:cs="Arial"/>
                <w:sz w:val="24"/>
                <w:szCs w:val="24"/>
              </w:rPr>
              <w:t xml:space="preserve"> for the children to create the pictures at the end of the activity. </w:t>
            </w:r>
          </w:p>
          <w:p w14:paraId="4F7137DB" w14:textId="79BF7820" w:rsidR="009A08A9" w:rsidRPr="00FB035F" w:rsidRDefault="00794711" w:rsidP="00FB035F">
            <w:pPr>
              <w:spacing w:line="360" w:lineRule="auto"/>
              <w:jc w:val="both"/>
              <w:rPr>
                <w:rFonts w:ascii="Arial" w:hAnsi="Arial" w:cs="Arial"/>
                <w:sz w:val="24"/>
                <w:szCs w:val="24"/>
              </w:rPr>
            </w:pPr>
            <w:r w:rsidRPr="00FB035F">
              <w:rPr>
                <w:rFonts w:ascii="Arial" w:hAnsi="Arial" w:cs="Arial"/>
                <w:b/>
                <w:sz w:val="24"/>
                <w:szCs w:val="24"/>
              </w:rPr>
              <w:t>1 big bit of t</w:t>
            </w:r>
            <w:r w:rsidR="00400722" w:rsidRPr="00FB035F">
              <w:rPr>
                <w:rFonts w:ascii="Arial" w:hAnsi="Arial" w:cs="Arial"/>
                <w:b/>
                <w:sz w:val="24"/>
                <w:szCs w:val="24"/>
              </w:rPr>
              <w:t>arpaulin</w:t>
            </w:r>
            <w:r w:rsidR="009A08A9" w:rsidRPr="00FB035F">
              <w:rPr>
                <w:rFonts w:ascii="Arial" w:hAnsi="Arial" w:cs="Arial"/>
                <w:b/>
                <w:sz w:val="24"/>
                <w:szCs w:val="24"/>
              </w:rPr>
              <w:t xml:space="preserve"> and </w:t>
            </w:r>
            <w:r w:rsidR="00400722" w:rsidRPr="00FB035F">
              <w:rPr>
                <w:rFonts w:ascii="Arial" w:hAnsi="Arial" w:cs="Arial"/>
                <w:b/>
                <w:sz w:val="24"/>
                <w:szCs w:val="24"/>
              </w:rPr>
              <w:t>4 pillows</w:t>
            </w:r>
            <w:r w:rsidR="00400722" w:rsidRPr="00FB035F">
              <w:rPr>
                <w:rFonts w:ascii="Arial" w:hAnsi="Arial" w:cs="Arial"/>
                <w:sz w:val="24"/>
                <w:szCs w:val="24"/>
              </w:rPr>
              <w:t xml:space="preserve"> for the children to sit on while were outside as </w:t>
            </w:r>
            <w:r w:rsidR="00785FE4" w:rsidRPr="00FB035F">
              <w:rPr>
                <w:rFonts w:ascii="Arial" w:hAnsi="Arial" w:cs="Arial"/>
                <w:sz w:val="24"/>
                <w:szCs w:val="24"/>
              </w:rPr>
              <w:t>practi</w:t>
            </w:r>
            <w:r w:rsidR="00504C1D" w:rsidRPr="00FB035F">
              <w:rPr>
                <w:rFonts w:ascii="Arial" w:hAnsi="Arial" w:cs="Arial"/>
                <w:sz w:val="24"/>
                <w:szCs w:val="24"/>
              </w:rPr>
              <w:t>ti</w:t>
            </w:r>
            <w:r w:rsidR="00785FE4" w:rsidRPr="00FB035F">
              <w:rPr>
                <w:rFonts w:ascii="Arial" w:hAnsi="Arial" w:cs="Arial"/>
                <w:sz w:val="24"/>
                <w:szCs w:val="24"/>
              </w:rPr>
              <w:t>oner</w:t>
            </w:r>
            <w:r w:rsidR="00400722" w:rsidRPr="00FB035F">
              <w:rPr>
                <w:rFonts w:ascii="Arial" w:hAnsi="Arial" w:cs="Arial"/>
                <w:sz w:val="24"/>
                <w:szCs w:val="24"/>
              </w:rPr>
              <w:t xml:space="preserve"> will need to  explain the task to them </w:t>
            </w:r>
          </w:p>
          <w:p w14:paraId="027D273C" w14:textId="41704E2C" w:rsidR="0086405C" w:rsidRPr="00FB035F" w:rsidRDefault="00794711" w:rsidP="00FB035F">
            <w:pPr>
              <w:spacing w:line="360" w:lineRule="auto"/>
              <w:jc w:val="both"/>
              <w:rPr>
                <w:rFonts w:ascii="Arial" w:hAnsi="Arial" w:cs="Arial"/>
                <w:sz w:val="24"/>
                <w:szCs w:val="24"/>
              </w:rPr>
            </w:pPr>
            <w:proofErr w:type="spellStart"/>
            <w:r w:rsidRPr="00FB035F">
              <w:rPr>
                <w:rFonts w:ascii="Arial" w:hAnsi="Arial" w:cs="Arial"/>
                <w:b/>
                <w:sz w:val="24"/>
                <w:szCs w:val="24"/>
              </w:rPr>
              <w:t>C</w:t>
            </w:r>
            <w:r w:rsidR="00084BBC" w:rsidRPr="00FB035F">
              <w:rPr>
                <w:rFonts w:ascii="Arial" w:hAnsi="Arial" w:cs="Arial"/>
                <w:b/>
                <w:sz w:val="24"/>
                <w:szCs w:val="24"/>
              </w:rPr>
              <w:t>el</w:t>
            </w:r>
            <w:r w:rsidR="00504C1D" w:rsidRPr="00FB035F">
              <w:rPr>
                <w:rFonts w:ascii="Arial" w:hAnsi="Arial" w:cs="Arial"/>
                <w:b/>
                <w:sz w:val="24"/>
                <w:szCs w:val="24"/>
              </w:rPr>
              <w:t>l</w:t>
            </w:r>
            <w:r w:rsidR="00084BBC" w:rsidRPr="00FB035F">
              <w:rPr>
                <w:rFonts w:ascii="Arial" w:hAnsi="Arial" w:cs="Arial"/>
                <w:b/>
                <w:sz w:val="24"/>
                <w:szCs w:val="24"/>
              </w:rPr>
              <w:t>otape</w:t>
            </w:r>
            <w:proofErr w:type="spellEnd"/>
            <w:r w:rsidR="00084BBC" w:rsidRPr="00FB035F">
              <w:rPr>
                <w:rFonts w:ascii="Arial" w:hAnsi="Arial" w:cs="Arial"/>
                <w:b/>
                <w:sz w:val="24"/>
                <w:szCs w:val="24"/>
              </w:rPr>
              <w:t>/glue</w:t>
            </w:r>
            <w:r w:rsidR="00084BBC" w:rsidRPr="00FB035F">
              <w:rPr>
                <w:rFonts w:ascii="Arial" w:hAnsi="Arial" w:cs="Arial"/>
                <w:sz w:val="24"/>
                <w:szCs w:val="24"/>
              </w:rPr>
              <w:t xml:space="preserve"> so the children can stick their resources onto the paper and create a picture. </w:t>
            </w:r>
          </w:p>
          <w:p w14:paraId="4D01908F" w14:textId="77777777" w:rsidR="00ED401F" w:rsidRPr="00FB035F" w:rsidRDefault="00ED401F" w:rsidP="00FB035F">
            <w:pPr>
              <w:spacing w:line="360" w:lineRule="auto"/>
              <w:jc w:val="both"/>
              <w:rPr>
                <w:rFonts w:ascii="Arial" w:hAnsi="Arial" w:cs="Arial"/>
                <w:sz w:val="24"/>
                <w:szCs w:val="24"/>
              </w:rPr>
            </w:pPr>
          </w:p>
        </w:tc>
      </w:tr>
      <w:tr w:rsidR="00ED401F" w:rsidRPr="00FB035F" w14:paraId="4D01909B" w14:textId="77777777" w:rsidTr="00E609C5">
        <w:tc>
          <w:tcPr>
            <w:tcW w:w="9163" w:type="dxa"/>
            <w:gridSpan w:val="3"/>
          </w:tcPr>
          <w:p w14:paraId="4D019096" w14:textId="4825907A" w:rsidR="00ED401F" w:rsidRPr="00FB035F" w:rsidRDefault="00ED401F" w:rsidP="00FB035F">
            <w:pPr>
              <w:spacing w:line="360" w:lineRule="auto"/>
              <w:jc w:val="both"/>
              <w:rPr>
                <w:rFonts w:ascii="Arial" w:hAnsi="Arial" w:cs="Arial"/>
                <w:b/>
                <w:i/>
                <w:sz w:val="24"/>
                <w:szCs w:val="24"/>
              </w:rPr>
            </w:pPr>
            <w:r w:rsidRPr="00FB035F">
              <w:rPr>
                <w:rFonts w:ascii="Arial" w:hAnsi="Arial" w:cs="Arial"/>
                <w:b/>
                <w:i/>
                <w:sz w:val="24"/>
                <w:szCs w:val="24"/>
              </w:rPr>
              <w:t>Aim/s of activity:</w:t>
            </w:r>
          </w:p>
          <w:p w14:paraId="07AA6D19" w14:textId="770E7CCC" w:rsidR="004E5D22" w:rsidRPr="00FB035F" w:rsidRDefault="004E5D22" w:rsidP="00FB035F">
            <w:pPr>
              <w:spacing w:line="360" w:lineRule="auto"/>
              <w:jc w:val="both"/>
              <w:rPr>
                <w:rFonts w:ascii="Arial" w:hAnsi="Arial" w:cs="Arial"/>
                <w:sz w:val="24"/>
                <w:szCs w:val="24"/>
              </w:rPr>
            </w:pPr>
            <w:r w:rsidRPr="00FB035F">
              <w:rPr>
                <w:rFonts w:ascii="Arial" w:hAnsi="Arial" w:cs="Arial"/>
                <w:sz w:val="24"/>
                <w:szCs w:val="24"/>
              </w:rPr>
              <w:t>The aims of the activity are to encourage the children to count out loud confidently, be able to recognize the dots on the dice in relation to actual numbers</w:t>
            </w:r>
            <w:r w:rsidR="00CE4D20" w:rsidRPr="00FB035F">
              <w:rPr>
                <w:rFonts w:ascii="Arial" w:hAnsi="Arial" w:cs="Arial"/>
                <w:sz w:val="24"/>
                <w:szCs w:val="24"/>
              </w:rPr>
              <w:t xml:space="preserve">, challenge the children’s fine and gross motor skills and to include the areas of learning in the foundation phase to help with children’s skills. </w:t>
            </w:r>
          </w:p>
          <w:p w14:paraId="4D019099" w14:textId="45714414" w:rsidR="00ED401F" w:rsidRPr="00FB035F" w:rsidRDefault="00756FBC" w:rsidP="00FB035F">
            <w:pPr>
              <w:spacing w:line="360" w:lineRule="auto"/>
              <w:jc w:val="both"/>
              <w:rPr>
                <w:rFonts w:ascii="Arial" w:hAnsi="Arial" w:cs="Arial"/>
                <w:sz w:val="24"/>
                <w:szCs w:val="24"/>
              </w:rPr>
            </w:pPr>
            <w:r w:rsidRPr="00FB035F">
              <w:rPr>
                <w:rFonts w:ascii="Arial" w:hAnsi="Arial" w:cs="Arial"/>
                <w:sz w:val="24"/>
                <w:szCs w:val="24"/>
              </w:rPr>
              <w:lastRenderedPageBreak/>
              <w:t>Also d</w:t>
            </w:r>
            <w:r w:rsidR="00400722" w:rsidRPr="00FB035F">
              <w:rPr>
                <w:rFonts w:ascii="Arial" w:hAnsi="Arial" w:cs="Arial"/>
                <w:sz w:val="24"/>
                <w:szCs w:val="24"/>
              </w:rPr>
              <w:t xml:space="preserve">eveloping creativity while creating the </w:t>
            </w:r>
            <w:r w:rsidR="00493195" w:rsidRPr="00FB035F">
              <w:rPr>
                <w:rFonts w:ascii="Arial" w:hAnsi="Arial" w:cs="Arial"/>
                <w:sz w:val="24"/>
                <w:szCs w:val="24"/>
              </w:rPr>
              <w:t>picture at the end of the activity and to physically develop the children’s fine and gross motor skills.</w:t>
            </w:r>
            <w:r w:rsidRPr="00FB035F">
              <w:rPr>
                <w:rFonts w:ascii="Arial" w:hAnsi="Arial" w:cs="Arial"/>
                <w:sz w:val="24"/>
                <w:szCs w:val="24"/>
              </w:rPr>
              <w:t xml:space="preserve"> </w:t>
            </w:r>
          </w:p>
          <w:p w14:paraId="4D01909A" w14:textId="77777777" w:rsidR="00ED401F" w:rsidRPr="00FB035F" w:rsidRDefault="00ED401F" w:rsidP="00FB035F">
            <w:pPr>
              <w:spacing w:line="360" w:lineRule="auto"/>
              <w:jc w:val="both"/>
              <w:rPr>
                <w:rFonts w:ascii="Arial" w:hAnsi="Arial" w:cs="Arial"/>
                <w:sz w:val="24"/>
                <w:szCs w:val="24"/>
              </w:rPr>
            </w:pPr>
          </w:p>
        </w:tc>
      </w:tr>
      <w:tr w:rsidR="00ED401F" w:rsidRPr="00FB035F" w14:paraId="4D0190A4" w14:textId="77777777" w:rsidTr="00E609C5">
        <w:tc>
          <w:tcPr>
            <w:tcW w:w="9163" w:type="dxa"/>
            <w:gridSpan w:val="3"/>
          </w:tcPr>
          <w:p w14:paraId="4D0190A0" w14:textId="20A013CA" w:rsidR="00ED401F" w:rsidRPr="00FB035F" w:rsidRDefault="00ED401F" w:rsidP="00FB035F">
            <w:pPr>
              <w:spacing w:line="360" w:lineRule="auto"/>
              <w:jc w:val="both"/>
              <w:rPr>
                <w:rFonts w:ascii="Arial" w:hAnsi="Arial" w:cs="Arial"/>
                <w:b/>
                <w:i/>
                <w:sz w:val="24"/>
                <w:szCs w:val="24"/>
              </w:rPr>
            </w:pPr>
            <w:r w:rsidRPr="00FB035F">
              <w:rPr>
                <w:rFonts w:ascii="Arial" w:hAnsi="Arial" w:cs="Arial"/>
                <w:b/>
                <w:i/>
                <w:sz w:val="24"/>
                <w:szCs w:val="24"/>
              </w:rPr>
              <w:lastRenderedPageBreak/>
              <w:t>Links to outcomes:</w:t>
            </w:r>
          </w:p>
          <w:p w14:paraId="740ED095" w14:textId="74EDFA8B" w:rsidR="00AE0C2B" w:rsidRPr="00FB035F" w:rsidRDefault="004E5D22" w:rsidP="00FB035F">
            <w:pPr>
              <w:spacing w:line="360" w:lineRule="auto"/>
              <w:jc w:val="both"/>
              <w:rPr>
                <w:rFonts w:ascii="Arial" w:hAnsi="Arial" w:cs="Arial"/>
                <w:sz w:val="24"/>
                <w:szCs w:val="24"/>
              </w:rPr>
            </w:pPr>
            <w:r w:rsidRPr="00FB035F">
              <w:rPr>
                <w:rFonts w:ascii="Arial" w:hAnsi="Arial" w:cs="Arial"/>
                <w:sz w:val="24"/>
                <w:szCs w:val="24"/>
              </w:rPr>
              <w:t>Once the activity has finished the children should be able to count reliably up to 5 objects, some may even be able to count reliably up to 10 objects.</w:t>
            </w:r>
          </w:p>
          <w:p w14:paraId="31FB32DF" w14:textId="77777777" w:rsidR="00AE0C2B" w:rsidRPr="00FB035F" w:rsidRDefault="00AE0C2B" w:rsidP="00FB035F">
            <w:pPr>
              <w:spacing w:line="360" w:lineRule="auto"/>
              <w:jc w:val="both"/>
              <w:rPr>
                <w:rFonts w:ascii="Arial" w:hAnsi="Arial" w:cs="Arial"/>
                <w:sz w:val="24"/>
                <w:szCs w:val="24"/>
              </w:rPr>
            </w:pPr>
            <w:r w:rsidRPr="00FB035F">
              <w:rPr>
                <w:rFonts w:ascii="Arial" w:hAnsi="Arial" w:cs="Arial"/>
                <w:sz w:val="24"/>
                <w:szCs w:val="24"/>
              </w:rPr>
              <w:t>B</w:t>
            </w:r>
            <w:r w:rsidR="004E5D22" w:rsidRPr="00FB035F">
              <w:rPr>
                <w:rFonts w:ascii="Arial" w:hAnsi="Arial" w:cs="Arial"/>
                <w:sz w:val="24"/>
                <w:szCs w:val="24"/>
              </w:rPr>
              <w:t>e able to recognize numbers 0 to 5 and relate a number 0 to 5 to its respective quantity.</w:t>
            </w:r>
          </w:p>
          <w:p w14:paraId="60B8A147" w14:textId="122B808C" w:rsidR="004E5D22" w:rsidRPr="00FB035F" w:rsidRDefault="00AE0C2B" w:rsidP="00FB035F">
            <w:pPr>
              <w:spacing w:line="360" w:lineRule="auto"/>
              <w:jc w:val="both"/>
              <w:rPr>
                <w:rFonts w:ascii="Arial" w:hAnsi="Arial" w:cs="Arial"/>
                <w:sz w:val="24"/>
                <w:szCs w:val="24"/>
              </w:rPr>
            </w:pPr>
            <w:r w:rsidRPr="00FB035F">
              <w:rPr>
                <w:rFonts w:ascii="Arial" w:hAnsi="Arial" w:cs="Arial"/>
                <w:sz w:val="24"/>
                <w:szCs w:val="24"/>
              </w:rPr>
              <w:t>C</w:t>
            </w:r>
            <w:r w:rsidR="004E5D22" w:rsidRPr="00FB035F">
              <w:rPr>
                <w:rFonts w:ascii="Arial" w:hAnsi="Arial" w:cs="Arial"/>
                <w:sz w:val="24"/>
                <w:szCs w:val="24"/>
              </w:rPr>
              <w:t xml:space="preserve">hildren should be able to compare and order numbers to at least 5 or potentially compare and order numbers to at least 10. They may be able to sort and order 2 or more objects. </w:t>
            </w:r>
          </w:p>
          <w:p w14:paraId="7EEA8B6B" w14:textId="77777777" w:rsidR="00756FBC" w:rsidRPr="00FB035F" w:rsidRDefault="00756FBC" w:rsidP="00FB035F">
            <w:pPr>
              <w:spacing w:line="360" w:lineRule="auto"/>
              <w:jc w:val="both"/>
              <w:rPr>
                <w:rFonts w:ascii="Arial" w:hAnsi="Arial" w:cs="Arial"/>
                <w:sz w:val="24"/>
                <w:szCs w:val="24"/>
              </w:rPr>
            </w:pPr>
          </w:p>
          <w:p w14:paraId="4D0190A2" w14:textId="6348937E" w:rsidR="00ED401F" w:rsidRPr="00FB035F" w:rsidRDefault="00CE69A1" w:rsidP="00FB035F">
            <w:pPr>
              <w:spacing w:line="360" w:lineRule="auto"/>
              <w:jc w:val="both"/>
              <w:rPr>
                <w:rFonts w:ascii="Arial" w:hAnsi="Arial" w:cs="Arial"/>
                <w:sz w:val="24"/>
                <w:szCs w:val="24"/>
              </w:rPr>
            </w:pPr>
            <w:r w:rsidRPr="00FB035F">
              <w:rPr>
                <w:rFonts w:ascii="Arial" w:hAnsi="Arial" w:cs="Arial"/>
                <w:sz w:val="24"/>
                <w:szCs w:val="24"/>
              </w:rPr>
              <w:t>Welsh Government (201</w:t>
            </w:r>
            <w:r w:rsidR="003018BD" w:rsidRPr="00FB035F">
              <w:rPr>
                <w:rFonts w:ascii="Arial" w:hAnsi="Arial" w:cs="Arial"/>
                <w:sz w:val="24"/>
                <w:szCs w:val="24"/>
              </w:rPr>
              <w:t>5</w:t>
            </w:r>
            <w:r w:rsidRPr="00FB035F">
              <w:rPr>
                <w:rFonts w:ascii="Arial" w:hAnsi="Arial" w:cs="Arial"/>
                <w:sz w:val="24"/>
                <w:szCs w:val="24"/>
              </w:rPr>
              <w:t xml:space="preserve">) </w:t>
            </w:r>
          </w:p>
          <w:p w14:paraId="4D0190A3" w14:textId="77777777" w:rsidR="00ED401F" w:rsidRPr="00FB035F" w:rsidRDefault="00ED401F" w:rsidP="00FB035F">
            <w:pPr>
              <w:spacing w:line="360" w:lineRule="auto"/>
              <w:jc w:val="both"/>
              <w:rPr>
                <w:rFonts w:ascii="Arial" w:hAnsi="Arial" w:cs="Arial"/>
                <w:sz w:val="24"/>
                <w:szCs w:val="24"/>
              </w:rPr>
            </w:pPr>
          </w:p>
        </w:tc>
      </w:tr>
      <w:tr w:rsidR="00ED401F" w:rsidRPr="00FB035F" w14:paraId="4D0190AB" w14:textId="77777777" w:rsidTr="00E609C5">
        <w:tc>
          <w:tcPr>
            <w:tcW w:w="9163" w:type="dxa"/>
            <w:gridSpan w:val="3"/>
          </w:tcPr>
          <w:p w14:paraId="4D0190A8" w14:textId="0B06452D" w:rsidR="00ED401F" w:rsidRPr="00FB035F" w:rsidRDefault="00ED401F" w:rsidP="00FB035F">
            <w:pPr>
              <w:spacing w:line="360" w:lineRule="auto"/>
              <w:jc w:val="both"/>
              <w:rPr>
                <w:rFonts w:ascii="Arial" w:hAnsi="Arial" w:cs="Arial"/>
                <w:b/>
                <w:i/>
                <w:sz w:val="24"/>
                <w:szCs w:val="24"/>
              </w:rPr>
            </w:pPr>
            <w:r w:rsidRPr="00FB035F">
              <w:rPr>
                <w:rFonts w:ascii="Arial" w:hAnsi="Arial" w:cs="Arial"/>
                <w:b/>
                <w:i/>
                <w:sz w:val="24"/>
                <w:szCs w:val="24"/>
              </w:rPr>
              <w:t>Differentiation:</w:t>
            </w:r>
          </w:p>
          <w:p w14:paraId="1CFBBA35" w14:textId="736774C8" w:rsidR="00FB67C6" w:rsidRPr="00FB035F" w:rsidRDefault="00D51AA5" w:rsidP="00FB035F">
            <w:pPr>
              <w:tabs>
                <w:tab w:val="left" w:pos="1455"/>
              </w:tabs>
              <w:spacing w:line="360" w:lineRule="auto"/>
              <w:jc w:val="both"/>
              <w:rPr>
                <w:rFonts w:ascii="Arial" w:hAnsi="Arial" w:cs="Arial"/>
                <w:sz w:val="24"/>
                <w:szCs w:val="24"/>
              </w:rPr>
            </w:pPr>
            <w:r w:rsidRPr="00FB035F">
              <w:rPr>
                <w:rFonts w:ascii="Arial" w:hAnsi="Arial" w:cs="Arial"/>
                <w:sz w:val="24"/>
                <w:szCs w:val="24"/>
              </w:rPr>
              <w:t xml:space="preserve">Some children may find </w:t>
            </w:r>
            <w:r w:rsidR="00E8062E" w:rsidRPr="00FB035F">
              <w:rPr>
                <w:rFonts w:ascii="Arial" w:hAnsi="Arial" w:cs="Arial"/>
                <w:sz w:val="24"/>
                <w:szCs w:val="24"/>
              </w:rPr>
              <w:t xml:space="preserve">some parts of the activity difficult </w:t>
            </w:r>
            <w:r w:rsidRPr="00FB035F">
              <w:rPr>
                <w:rFonts w:ascii="Arial" w:hAnsi="Arial" w:cs="Arial"/>
                <w:sz w:val="24"/>
                <w:szCs w:val="24"/>
              </w:rPr>
              <w:t xml:space="preserve">however I have catered the </w:t>
            </w:r>
            <w:r w:rsidR="00BE414D" w:rsidRPr="00FB035F">
              <w:rPr>
                <w:rFonts w:ascii="Arial" w:hAnsi="Arial" w:cs="Arial"/>
                <w:sz w:val="24"/>
                <w:szCs w:val="24"/>
              </w:rPr>
              <w:t xml:space="preserve">activity </w:t>
            </w:r>
            <w:r w:rsidR="00E8062E" w:rsidRPr="00FB035F">
              <w:rPr>
                <w:rFonts w:ascii="Arial" w:hAnsi="Arial" w:cs="Arial"/>
                <w:sz w:val="24"/>
                <w:szCs w:val="24"/>
              </w:rPr>
              <w:t xml:space="preserve">so that all the children will have some sort of achievement from </w:t>
            </w:r>
            <w:r w:rsidR="002C45D4" w:rsidRPr="00FB035F">
              <w:rPr>
                <w:rFonts w:ascii="Arial" w:hAnsi="Arial" w:cs="Arial"/>
                <w:sz w:val="24"/>
                <w:szCs w:val="24"/>
              </w:rPr>
              <w:t xml:space="preserve">sections of the activity. </w:t>
            </w:r>
          </w:p>
          <w:p w14:paraId="04C9740A" w14:textId="3F755ADB" w:rsidR="00BE414D" w:rsidRPr="00FB035F" w:rsidRDefault="00BE414D" w:rsidP="00FB035F">
            <w:pPr>
              <w:tabs>
                <w:tab w:val="left" w:pos="1455"/>
              </w:tabs>
              <w:spacing w:line="360" w:lineRule="auto"/>
              <w:jc w:val="both"/>
              <w:rPr>
                <w:rFonts w:ascii="Arial" w:hAnsi="Arial" w:cs="Arial"/>
                <w:sz w:val="24"/>
                <w:szCs w:val="24"/>
              </w:rPr>
            </w:pPr>
          </w:p>
          <w:p w14:paraId="142B5861" w14:textId="43BEFBC6" w:rsidR="00BE414D" w:rsidRPr="00FB035F" w:rsidRDefault="00C44111" w:rsidP="00FB035F">
            <w:pPr>
              <w:tabs>
                <w:tab w:val="left" w:pos="1455"/>
              </w:tabs>
              <w:spacing w:line="360" w:lineRule="auto"/>
              <w:jc w:val="both"/>
              <w:rPr>
                <w:rFonts w:ascii="Arial" w:hAnsi="Arial" w:cs="Arial"/>
                <w:sz w:val="24"/>
                <w:szCs w:val="24"/>
              </w:rPr>
            </w:pPr>
            <w:r w:rsidRPr="00FB035F">
              <w:rPr>
                <w:rFonts w:ascii="Arial" w:hAnsi="Arial" w:cs="Arial"/>
                <w:sz w:val="24"/>
                <w:szCs w:val="24"/>
              </w:rPr>
              <w:t>There will be a</w:t>
            </w:r>
            <w:r w:rsidR="00BE414D" w:rsidRPr="00FB035F">
              <w:rPr>
                <w:rFonts w:ascii="Arial" w:hAnsi="Arial" w:cs="Arial"/>
                <w:sz w:val="24"/>
                <w:szCs w:val="24"/>
              </w:rPr>
              <w:t>dult support there for the children that may struggle with</w:t>
            </w:r>
            <w:r w:rsidR="00E8062E" w:rsidRPr="00FB035F">
              <w:rPr>
                <w:rFonts w:ascii="Arial" w:hAnsi="Arial" w:cs="Arial"/>
                <w:sz w:val="24"/>
                <w:szCs w:val="24"/>
              </w:rPr>
              <w:t xml:space="preserve"> different parts of the activities. </w:t>
            </w:r>
          </w:p>
          <w:p w14:paraId="4D0190AA" w14:textId="77777777" w:rsidR="00ED401F" w:rsidRPr="00FB035F" w:rsidRDefault="00ED401F" w:rsidP="00FB035F">
            <w:pPr>
              <w:spacing w:line="360" w:lineRule="auto"/>
              <w:jc w:val="both"/>
              <w:rPr>
                <w:rFonts w:ascii="Arial" w:hAnsi="Arial" w:cs="Arial"/>
                <w:sz w:val="24"/>
                <w:szCs w:val="24"/>
              </w:rPr>
            </w:pPr>
          </w:p>
        </w:tc>
      </w:tr>
      <w:tr w:rsidR="00ED401F" w:rsidRPr="00FB035F" w14:paraId="4D0190B2" w14:textId="77777777" w:rsidTr="00E609C5">
        <w:tc>
          <w:tcPr>
            <w:tcW w:w="9163" w:type="dxa"/>
            <w:gridSpan w:val="3"/>
          </w:tcPr>
          <w:p w14:paraId="4D0190AF" w14:textId="1610DF26" w:rsidR="00ED401F" w:rsidRPr="00FB035F" w:rsidRDefault="00ED401F" w:rsidP="00FB035F">
            <w:pPr>
              <w:spacing w:line="360" w:lineRule="auto"/>
              <w:jc w:val="both"/>
              <w:rPr>
                <w:rFonts w:ascii="Arial" w:hAnsi="Arial" w:cs="Arial"/>
                <w:b/>
                <w:i/>
                <w:sz w:val="24"/>
                <w:szCs w:val="24"/>
              </w:rPr>
            </w:pPr>
            <w:r w:rsidRPr="00FB035F">
              <w:rPr>
                <w:rFonts w:ascii="Arial" w:hAnsi="Arial" w:cs="Arial"/>
                <w:b/>
                <w:i/>
                <w:sz w:val="24"/>
                <w:szCs w:val="24"/>
              </w:rPr>
              <w:t>Health and safety:</w:t>
            </w:r>
          </w:p>
          <w:p w14:paraId="0AC4010D" w14:textId="6ECD960E" w:rsidR="00084BBC" w:rsidRPr="00FB035F" w:rsidRDefault="002C45D4" w:rsidP="00FB035F">
            <w:pPr>
              <w:spacing w:line="360" w:lineRule="auto"/>
              <w:jc w:val="both"/>
              <w:rPr>
                <w:rFonts w:ascii="Arial" w:hAnsi="Arial" w:cs="Arial"/>
                <w:b/>
                <w:sz w:val="24"/>
                <w:szCs w:val="24"/>
              </w:rPr>
            </w:pPr>
            <w:r w:rsidRPr="00FB035F">
              <w:rPr>
                <w:rFonts w:ascii="Arial" w:hAnsi="Arial" w:cs="Arial"/>
                <w:sz w:val="24"/>
                <w:szCs w:val="24"/>
              </w:rPr>
              <w:t>Due to this being an outdoor activity, a</w:t>
            </w:r>
            <w:r w:rsidR="00084BBC" w:rsidRPr="00FB035F">
              <w:rPr>
                <w:rFonts w:ascii="Arial" w:hAnsi="Arial" w:cs="Arial"/>
                <w:sz w:val="24"/>
                <w:szCs w:val="24"/>
              </w:rPr>
              <w:t xml:space="preserve"> risk assessment would need to be undertaken prior to the task to ensure the child’s safety is put first</w:t>
            </w:r>
          </w:p>
          <w:p w14:paraId="57A9BAD6" w14:textId="77777777" w:rsidR="004E5D22" w:rsidRPr="00FB035F" w:rsidRDefault="00084BBC" w:rsidP="00FB035F">
            <w:pPr>
              <w:spacing w:line="360" w:lineRule="auto"/>
              <w:jc w:val="both"/>
              <w:rPr>
                <w:rFonts w:ascii="Arial" w:hAnsi="Arial" w:cs="Arial"/>
                <w:sz w:val="24"/>
                <w:szCs w:val="24"/>
              </w:rPr>
            </w:pPr>
            <w:r w:rsidRPr="00FB035F">
              <w:rPr>
                <w:rFonts w:ascii="Arial" w:hAnsi="Arial" w:cs="Arial"/>
                <w:sz w:val="24"/>
                <w:szCs w:val="24"/>
              </w:rPr>
              <w:t xml:space="preserve">Ensure the staff have the right first aid qualifications and carry a first aid kit with them </w:t>
            </w:r>
          </w:p>
          <w:p w14:paraId="2975F719" w14:textId="25718D05" w:rsidR="00084BBC" w:rsidRPr="00FB035F" w:rsidRDefault="00084BBC" w:rsidP="00FB035F">
            <w:pPr>
              <w:spacing w:line="360" w:lineRule="auto"/>
              <w:jc w:val="both"/>
              <w:rPr>
                <w:rFonts w:ascii="Arial" w:hAnsi="Arial" w:cs="Arial"/>
                <w:sz w:val="24"/>
                <w:szCs w:val="24"/>
              </w:rPr>
            </w:pPr>
            <w:r w:rsidRPr="00FB035F">
              <w:rPr>
                <w:rFonts w:ascii="Arial" w:hAnsi="Arial" w:cs="Arial"/>
                <w:sz w:val="24"/>
                <w:szCs w:val="24"/>
              </w:rPr>
              <w:t>throughout the activity</w:t>
            </w:r>
          </w:p>
          <w:p w14:paraId="1F3EEA82" w14:textId="6A78C2C0" w:rsidR="006258C7" w:rsidRPr="00FB035F" w:rsidRDefault="00644398" w:rsidP="00FB035F">
            <w:pPr>
              <w:spacing w:line="360" w:lineRule="auto"/>
              <w:jc w:val="both"/>
              <w:rPr>
                <w:rFonts w:ascii="Arial" w:hAnsi="Arial" w:cs="Arial"/>
                <w:sz w:val="24"/>
                <w:szCs w:val="24"/>
              </w:rPr>
            </w:pPr>
            <w:r w:rsidRPr="00FB035F">
              <w:rPr>
                <w:rFonts w:ascii="Arial" w:hAnsi="Arial" w:cs="Arial"/>
                <w:sz w:val="24"/>
                <w:szCs w:val="24"/>
              </w:rPr>
              <w:t>The space the children will be in must be assessed by the adults before allowing the children to go and explore there to ensure it is safe enough for the children</w:t>
            </w:r>
          </w:p>
          <w:p w14:paraId="35D42AC0" w14:textId="10CDAE07" w:rsidR="005B577F" w:rsidRPr="00FB035F" w:rsidRDefault="005B577F" w:rsidP="00FB035F">
            <w:pPr>
              <w:spacing w:line="360" w:lineRule="auto"/>
              <w:jc w:val="both"/>
              <w:rPr>
                <w:rFonts w:ascii="Arial" w:hAnsi="Arial" w:cs="Arial"/>
                <w:sz w:val="24"/>
                <w:szCs w:val="24"/>
              </w:rPr>
            </w:pPr>
            <w:r w:rsidRPr="00FB035F">
              <w:rPr>
                <w:rFonts w:ascii="Arial" w:hAnsi="Arial" w:cs="Arial"/>
                <w:sz w:val="24"/>
                <w:szCs w:val="24"/>
              </w:rPr>
              <w:t xml:space="preserve">Children will have to be equipped with the correct clothing for being within a woodland area depending of different weather activities. </w:t>
            </w:r>
          </w:p>
          <w:p w14:paraId="3D9A06E1" w14:textId="2349C510" w:rsidR="00283E4B" w:rsidRPr="00FB035F" w:rsidRDefault="00283E4B" w:rsidP="00FB035F">
            <w:pPr>
              <w:spacing w:line="360" w:lineRule="auto"/>
              <w:jc w:val="both"/>
              <w:rPr>
                <w:rFonts w:ascii="Arial" w:hAnsi="Arial" w:cs="Arial"/>
                <w:sz w:val="24"/>
                <w:szCs w:val="24"/>
              </w:rPr>
            </w:pPr>
            <w:r w:rsidRPr="00FB035F">
              <w:rPr>
                <w:rFonts w:ascii="Arial" w:hAnsi="Arial" w:cs="Arial"/>
                <w:sz w:val="24"/>
                <w:szCs w:val="24"/>
              </w:rPr>
              <w:t>If there was a child with a mobility issue</w:t>
            </w:r>
            <w:r w:rsidR="00081868">
              <w:rPr>
                <w:rFonts w:ascii="Arial" w:hAnsi="Arial" w:cs="Arial"/>
                <w:sz w:val="24"/>
                <w:szCs w:val="24"/>
              </w:rPr>
              <w:t xml:space="preserve">s, it would </w:t>
            </w:r>
            <w:r w:rsidR="00294EE3">
              <w:rPr>
                <w:rFonts w:ascii="Arial" w:hAnsi="Arial" w:cs="Arial"/>
                <w:sz w:val="24"/>
                <w:szCs w:val="24"/>
              </w:rPr>
              <w:t>be</w:t>
            </w:r>
            <w:r w:rsidRPr="00FB035F">
              <w:rPr>
                <w:rFonts w:ascii="Arial" w:hAnsi="Arial" w:cs="Arial"/>
                <w:sz w:val="24"/>
                <w:szCs w:val="24"/>
              </w:rPr>
              <w:t xml:space="preserve"> ensure</w:t>
            </w:r>
            <w:r w:rsidR="00294EE3">
              <w:rPr>
                <w:rFonts w:ascii="Arial" w:hAnsi="Arial" w:cs="Arial"/>
                <w:sz w:val="24"/>
                <w:szCs w:val="24"/>
              </w:rPr>
              <w:t>d</w:t>
            </w:r>
            <w:r w:rsidRPr="00FB035F">
              <w:rPr>
                <w:rFonts w:ascii="Arial" w:hAnsi="Arial" w:cs="Arial"/>
                <w:sz w:val="24"/>
                <w:szCs w:val="24"/>
              </w:rPr>
              <w:t xml:space="preserve"> the site was accessible should children have any issues with mobility.</w:t>
            </w:r>
          </w:p>
          <w:p w14:paraId="4D0190B1" w14:textId="77777777" w:rsidR="00ED401F" w:rsidRPr="00FB035F" w:rsidRDefault="00ED401F" w:rsidP="00FB035F">
            <w:pPr>
              <w:spacing w:line="360" w:lineRule="auto"/>
              <w:jc w:val="both"/>
              <w:rPr>
                <w:rFonts w:ascii="Arial" w:hAnsi="Arial" w:cs="Arial"/>
                <w:sz w:val="24"/>
                <w:szCs w:val="24"/>
              </w:rPr>
            </w:pPr>
          </w:p>
        </w:tc>
      </w:tr>
      <w:tr w:rsidR="00ED401F" w:rsidRPr="00FB035F" w14:paraId="4D0190B9" w14:textId="77777777" w:rsidTr="00E609C5">
        <w:tc>
          <w:tcPr>
            <w:tcW w:w="9163" w:type="dxa"/>
            <w:gridSpan w:val="3"/>
          </w:tcPr>
          <w:p w14:paraId="4D0190B6" w14:textId="6EECE2E3" w:rsidR="00ED401F" w:rsidRPr="00FB035F" w:rsidRDefault="00ED401F" w:rsidP="00FB035F">
            <w:pPr>
              <w:spacing w:line="360" w:lineRule="auto"/>
              <w:jc w:val="both"/>
              <w:rPr>
                <w:rFonts w:ascii="Arial" w:hAnsi="Arial" w:cs="Arial"/>
                <w:b/>
                <w:i/>
                <w:sz w:val="24"/>
                <w:szCs w:val="24"/>
              </w:rPr>
            </w:pPr>
            <w:r w:rsidRPr="00FB035F">
              <w:rPr>
                <w:rFonts w:ascii="Arial" w:hAnsi="Arial" w:cs="Arial"/>
                <w:b/>
                <w:i/>
                <w:sz w:val="24"/>
                <w:szCs w:val="24"/>
              </w:rPr>
              <w:lastRenderedPageBreak/>
              <w:t>Role of adult/adults:</w:t>
            </w:r>
          </w:p>
          <w:p w14:paraId="42751D2E" w14:textId="12D324AC" w:rsidR="00084BBC" w:rsidRPr="00FB035F" w:rsidRDefault="00084BBC" w:rsidP="00FB035F">
            <w:pPr>
              <w:spacing w:line="360" w:lineRule="auto"/>
              <w:jc w:val="both"/>
              <w:rPr>
                <w:rFonts w:ascii="Arial" w:hAnsi="Arial" w:cs="Arial"/>
                <w:sz w:val="24"/>
                <w:szCs w:val="24"/>
              </w:rPr>
            </w:pPr>
            <w:r w:rsidRPr="00FB035F">
              <w:rPr>
                <w:rFonts w:ascii="Arial" w:hAnsi="Arial" w:cs="Arial"/>
                <w:sz w:val="24"/>
                <w:szCs w:val="24"/>
              </w:rPr>
              <w:t>Prior to the activity, it is vital that the adults provides the children with the correct equipment and rules when taking part in the activity. During the activity, the role of the adult is</w:t>
            </w:r>
            <w:r w:rsidR="00644398" w:rsidRPr="00FB035F">
              <w:rPr>
                <w:rFonts w:ascii="Arial" w:hAnsi="Arial" w:cs="Arial"/>
                <w:sz w:val="24"/>
                <w:szCs w:val="24"/>
              </w:rPr>
              <w:t xml:space="preserve"> </w:t>
            </w:r>
            <w:r w:rsidR="00BD2A3E" w:rsidRPr="00FB035F">
              <w:rPr>
                <w:rFonts w:ascii="Arial" w:hAnsi="Arial" w:cs="Arial"/>
                <w:sz w:val="24"/>
                <w:szCs w:val="24"/>
              </w:rPr>
              <w:t xml:space="preserve">to </w:t>
            </w:r>
            <w:r w:rsidR="00644398" w:rsidRPr="00FB035F">
              <w:rPr>
                <w:rFonts w:ascii="Arial" w:hAnsi="Arial" w:cs="Arial"/>
                <w:sz w:val="24"/>
                <w:szCs w:val="24"/>
              </w:rPr>
              <w:t xml:space="preserve">allow the children to explore in the forest where they want and explore different resources and </w:t>
            </w:r>
            <w:r w:rsidRPr="00FB035F">
              <w:rPr>
                <w:rFonts w:ascii="Arial" w:hAnsi="Arial" w:cs="Arial"/>
                <w:sz w:val="24"/>
                <w:szCs w:val="24"/>
              </w:rPr>
              <w:t>to step in when needed</w:t>
            </w:r>
            <w:r w:rsidR="00644398" w:rsidRPr="00FB035F">
              <w:rPr>
                <w:rFonts w:ascii="Arial" w:hAnsi="Arial" w:cs="Arial"/>
                <w:sz w:val="24"/>
                <w:szCs w:val="24"/>
              </w:rPr>
              <w:t xml:space="preserve">, for example if a child is in some danger or if a child is wanting any kind of help during their exploration. </w:t>
            </w:r>
          </w:p>
          <w:p w14:paraId="4D0190B8" w14:textId="77777777" w:rsidR="00ED401F" w:rsidRPr="00FB035F" w:rsidRDefault="00ED401F" w:rsidP="00FB035F">
            <w:pPr>
              <w:spacing w:line="360" w:lineRule="auto"/>
              <w:jc w:val="both"/>
              <w:rPr>
                <w:rFonts w:ascii="Arial" w:hAnsi="Arial" w:cs="Arial"/>
                <w:sz w:val="24"/>
                <w:szCs w:val="24"/>
              </w:rPr>
            </w:pPr>
          </w:p>
        </w:tc>
      </w:tr>
      <w:tr w:rsidR="00ED401F" w:rsidRPr="00FB035F" w14:paraId="4D0190E5" w14:textId="77777777" w:rsidTr="004E5D22">
        <w:trPr>
          <w:trHeight w:val="70"/>
        </w:trPr>
        <w:tc>
          <w:tcPr>
            <w:tcW w:w="9163" w:type="dxa"/>
            <w:gridSpan w:val="3"/>
          </w:tcPr>
          <w:p w14:paraId="4D0190BB" w14:textId="67DD1E26" w:rsidR="00ED401F" w:rsidRPr="00FB035F" w:rsidRDefault="00ED401F" w:rsidP="00FB035F">
            <w:pPr>
              <w:spacing w:line="360" w:lineRule="auto"/>
              <w:jc w:val="both"/>
              <w:rPr>
                <w:rFonts w:ascii="Arial" w:hAnsi="Arial" w:cs="Arial"/>
                <w:b/>
                <w:i/>
                <w:sz w:val="24"/>
                <w:szCs w:val="24"/>
              </w:rPr>
            </w:pPr>
            <w:r w:rsidRPr="00FB035F">
              <w:rPr>
                <w:rFonts w:ascii="Arial" w:hAnsi="Arial" w:cs="Arial"/>
                <w:b/>
                <w:i/>
                <w:sz w:val="24"/>
                <w:szCs w:val="24"/>
              </w:rPr>
              <w:t>The activity:</w:t>
            </w:r>
          </w:p>
          <w:p w14:paraId="09AD9EBE" w14:textId="281D44AF" w:rsidR="00644398" w:rsidRPr="00FB035F" w:rsidRDefault="00644398" w:rsidP="00FB035F">
            <w:pPr>
              <w:spacing w:line="360" w:lineRule="auto"/>
              <w:jc w:val="both"/>
              <w:rPr>
                <w:rFonts w:ascii="Arial" w:hAnsi="Arial" w:cs="Arial"/>
                <w:sz w:val="24"/>
                <w:szCs w:val="24"/>
              </w:rPr>
            </w:pPr>
            <w:r w:rsidRPr="00FB035F">
              <w:rPr>
                <w:rFonts w:ascii="Arial" w:hAnsi="Arial" w:cs="Arial"/>
                <w:sz w:val="24"/>
                <w:szCs w:val="24"/>
              </w:rPr>
              <w:t>The 4 children and 2 adults will all be outside</w:t>
            </w:r>
          </w:p>
          <w:p w14:paraId="05E0B8BB" w14:textId="535842DD" w:rsidR="00644398" w:rsidRPr="00FB035F" w:rsidRDefault="00644398" w:rsidP="00FB035F">
            <w:pPr>
              <w:spacing w:line="360" w:lineRule="auto"/>
              <w:jc w:val="both"/>
              <w:rPr>
                <w:rFonts w:ascii="Arial" w:hAnsi="Arial" w:cs="Arial"/>
                <w:sz w:val="24"/>
                <w:szCs w:val="24"/>
              </w:rPr>
            </w:pPr>
            <w:r w:rsidRPr="00FB035F">
              <w:rPr>
                <w:rFonts w:ascii="Arial" w:hAnsi="Arial" w:cs="Arial"/>
                <w:sz w:val="24"/>
                <w:szCs w:val="24"/>
              </w:rPr>
              <w:t>Each child will take it in turns to role a big foam dice and count the number of dots on the dice out loud</w:t>
            </w:r>
            <w:r w:rsidR="00751718" w:rsidRPr="00FB035F">
              <w:rPr>
                <w:rFonts w:ascii="Arial" w:hAnsi="Arial" w:cs="Arial"/>
                <w:sz w:val="24"/>
                <w:szCs w:val="24"/>
              </w:rPr>
              <w:t xml:space="preserve">. </w:t>
            </w:r>
            <w:r w:rsidR="00A83057" w:rsidRPr="00FB035F">
              <w:rPr>
                <w:rFonts w:ascii="Arial" w:hAnsi="Arial" w:cs="Arial"/>
                <w:sz w:val="24"/>
                <w:szCs w:val="24"/>
              </w:rPr>
              <w:t>The practitioner</w:t>
            </w:r>
            <w:r w:rsidR="00751718" w:rsidRPr="00FB035F">
              <w:rPr>
                <w:rFonts w:ascii="Arial" w:hAnsi="Arial" w:cs="Arial"/>
                <w:sz w:val="24"/>
                <w:szCs w:val="24"/>
              </w:rPr>
              <w:t xml:space="preserve"> will go over some numbers before hand to remind them </w:t>
            </w:r>
            <w:r w:rsidR="00BE4AB9" w:rsidRPr="00FB035F">
              <w:rPr>
                <w:rFonts w:ascii="Arial" w:hAnsi="Arial" w:cs="Arial"/>
                <w:sz w:val="24"/>
                <w:szCs w:val="24"/>
              </w:rPr>
              <w:t>of numbers from 1-10</w:t>
            </w:r>
          </w:p>
          <w:p w14:paraId="7AA9E0BB" w14:textId="493076DE" w:rsidR="00644398" w:rsidRPr="00FB035F" w:rsidRDefault="00644398" w:rsidP="00FB035F">
            <w:pPr>
              <w:spacing w:line="360" w:lineRule="auto"/>
              <w:jc w:val="both"/>
              <w:rPr>
                <w:rFonts w:ascii="Arial" w:hAnsi="Arial" w:cs="Arial"/>
                <w:sz w:val="24"/>
                <w:szCs w:val="24"/>
              </w:rPr>
            </w:pPr>
            <w:r w:rsidRPr="00FB035F">
              <w:rPr>
                <w:rFonts w:ascii="Arial" w:hAnsi="Arial" w:cs="Arial"/>
                <w:sz w:val="24"/>
                <w:szCs w:val="24"/>
              </w:rPr>
              <w:t>Each child will then be told by the adults to go and collect different natural resources from the forest on the school grounds however the amount that they will have to collect is determined by the number they just rolled on the dice</w:t>
            </w:r>
          </w:p>
          <w:p w14:paraId="634CFBBD" w14:textId="0D14FA9E" w:rsidR="00644398" w:rsidRPr="00FB035F" w:rsidRDefault="00644398" w:rsidP="00FB035F">
            <w:pPr>
              <w:spacing w:line="360" w:lineRule="auto"/>
              <w:jc w:val="both"/>
              <w:rPr>
                <w:rFonts w:ascii="Arial" w:hAnsi="Arial" w:cs="Arial"/>
                <w:sz w:val="24"/>
                <w:szCs w:val="24"/>
              </w:rPr>
            </w:pPr>
            <w:r w:rsidRPr="00FB035F">
              <w:rPr>
                <w:rFonts w:ascii="Arial" w:hAnsi="Arial" w:cs="Arial"/>
                <w:sz w:val="24"/>
                <w:szCs w:val="24"/>
              </w:rPr>
              <w:t>Each child will be given a basket so they can go and collect the resources and bring them back as a group when they have all found and collected their items</w:t>
            </w:r>
          </w:p>
          <w:p w14:paraId="78DF3F76" w14:textId="44013A93" w:rsidR="00644398" w:rsidRPr="00FB035F" w:rsidRDefault="00644398" w:rsidP="00FB035F">
            <w:pPr>
              <w:spacing w:line="360" w:lineRule="auto"/>
              <w:jc w:val="both"/>
              <w:rPr>
                <w:rFonts w:ascii="Arial" w:hAnsi="Arial" w:cs="Arial"/>
                <w:sz w:val="24"/>
                <w:szCs w:val="24"/>
              </w:rPr>
            </w:pPr>
            <w:r w:rsidRPr="00FB035F">
              <w:rPr>
                <w:rFonts w:ascii="Arial" w:hAnsi="Arial" w:cs="Arial"/>
                <w:sz w:val="24"/>
                <w:szCs w:val="24"/>
              </w:rPr>
              <w:t>When the children have finished exploring and collecting, they will all take it in turns to take out their items from their basket and count how many they collected</w:t>
            </w:r>
          </w:p>
          <w:p w14:paraId="7E310033" w14:textId="0C5DD92B" w:rsidR="00FF4BF9" w:rsidRPr="00FB035F" w:rsidRDefault="00FF4BF9" w:rsidP="00FB035F">
            <w:pPr>
              <w:spacing w:line="360" w:lineRule="auto"/>
              <w:jc w:val="both"/>
              <w:rPr>
                <w:rFonts w:ascii="Arial" w:hAnsi="Arial" w:cs="Arial"/>
                <w:sz w:val="24"/>
                <w:szCs w:val="24"/>
              </w:rPr>
            </w:pPr>
            <w:r w:rsidRPr="00FB035F">
              <w:rPr>
                <w:rFonts w:ascii="Arial" w:hAnsi="Arial" w:cs="Arial"/>
                <w:sz w:val="24"/>
                <w:szCs w:val="24"/>
              </w:rPr>
              <w:t xml:space="preserve">The adults will then help the children feed back </w:t>
            </w:r>
            <w:r w:rsidR="00284502" w:rsidRPr="00FB035F">
              <w:rPr>
                <w:rFonts w:ascii="Arial" w:hAnsi="Arial" w:cs="Arial"/>
                <w:sz w:val="24"/>
                <w:szCs w:val="24"/>
              </w:rPr>
              <w:t>to the group about their findings and their experience of the activity</w:t>
            </w:r>
          </w:p>
          <w:p w14:paraId="39364F87" w14:textId="48900D4D" w:rsidR="00644398" w:rsidRPr="00FB035F" w:rsidRDefault="00644398" w:rsidP="00FB035F">
            <w:pPr>
              <w:spacing w:line="360" w:lineRule="auto"/>
              <w:jc w:val="both"/>
              <w:rPr>
                <w:rFonts w:ascii="Arial" w:hAnsi="Arial" w:cs="Arial"/>
                <w:sz w:val="24"/>
                <w:szCs w:val="24"/>
              </w:rPr>
            </w:pPr>
            <w:r w:rsidRPr="00FB035F">
              <w:rPr>
                <w:rFonts w:ascii="Arial" w:hAnsi="Arial" w:cs="Arial"/>
                <w:sz w:val="24"/>
                <w:szCs w:val="24"/>
              </w:rPr>
              <w:t>The children will they have the opportunity to compare their items and then create pictures out of all the different items collected</w:t>
            </w:r>
          </w:p>
          <w:p w14:paraId="595B13F8" w14:textId="0183ACF9" w:rsidR="00EC72C7" w:rsidRPr="00FB035F" w:rsidRDefault="00EC72C7" w:rsidP="00FB035F">
            <w:pPr>
              <w:spacing w:line="360" w:lineRule="auto"/>
              <w:jc w:val="both"/>
              <w:rPr>
                <w:rFonts w:ascii="Arial" w:hAnsi="Arial" w:cs="Arial"/>
                <w:sz w:val="24"/>
                <w:szCs w:val="24"/>
              </w:rPr>
            </w:pPr>
            <w:r w:rsidRPr="00FB035F">
              <w:rPr>
                <w:rFonts w:ascii="Arial" w:hAnsi="Arial" w:cs="Arial"/>
                <w:sz w:val="24"/>
                <w:szCs w:val="24"/>
              </w:rPr>
              <w:t>T</w:t>
            </w:r>
            <w:r w:rsidR="00305D4A" w:rsidRPr="00FB035F">
              <w:rPr>
                <w:rFonts w:ascii="Arial" w:hAnsi="Arial" w:cs="Arial"/>
                <w:sz w:val="24"/>
                <w:szCs w:val="24"/>
              </w:rPr>
              <w:t>he adult will take pictures of the baskets and of the pictures created as evidence of work and recourses provided</w:t>
            </w:r>
          </w:p>
          <w:p w14:paraId="0FDB624D" w14:textId="77777777" w:rsidR="008A5955" w:rsidRPr="00FB035F" w:rsidRDefault="008A5955" w:rsidP="00FB035F">
            <w:pPr>
              <w:spacing w:line="360" w:lineRule="auto"/>
              <w:jc w:val="both"/>
              <w:rPr>
                <w:rFonts w:ascii="Arial" w:hAnsi="Arial" w:cs="Arial"/>
                <w:sz w:val="24"/>
                <w:szCs w:val="24"/>
              </w:rPr>
            </w:pPr>
          </w:p>
          <w:p w14:paraId="363C8E08" w14:textId="77777777" w:rsidR="008A5955" w:rsidRPr="00FB035F" w:rsidRDefault="00411D8D" w:rsidP="00FB035F">
            <w:pPr>
              <w:spacing w:line="360" w:lineRule="auto"/>
              <w:jc w:val="both"/>
              <w:rPr>
                <w:rFonts w:ascii="Arial" w:hAnsi="Arial" w:cs="Arial"/>
                <w:sz w:val="24"/>
                <w:szCs w:val="24"/>
              </w:rPr>
            </w:pPr>
            <w:r w:rsidRPr="00FB035F">
              <w:rPr>
                <w:rFonts w:ascii="Arial" w:hAnsi="Arial" w:cs="Arial"/>
                <w:sz w:val="24"/>
                <w:szCs w:val="24"/>
              </w:rPr>
              <w:t>National Literacy an</w:t>
            </w:r>
            <w:r w:rsidR="008A5955" w:rsidRPr="00FB035F">
              <w:rPr>
                <w:rFonts w:ascii="Arial" w:hAnsi="Arial" w:cs="Arial"/>
                <w:sz w:val="24"/>
                <w:szCs w:val="24"/>
              </w:rPr>
              <w:t xml:space="preserve">d Numeracy Framework (2015) </w:t>
            </w:r>
          </w:p>
          <w:p w14:paraId="4D0190E4" w14:textId="4AF864B7" w:rsidR="008A5955" w:rsidRPr="00FB035F" w:rsidRDefault="008A5955" w:rsidP="00FB035F">
            <w:pPr>
              <w:spacing w:line="360" w:lineRule="auto"/>
              <w:jc w:val="both"/>
              <w:rPr>
                <w:rFonts w:ascii="Arial" w:hAnsi="Arial" w:cs="Arial"/>
                <w:sz w:val="24"/>
                <w:szCs w:val="24"/>
              </w:rPr>
            </w:pPr>
          </w:p>
        </w:tc>
      </w:tr>
    </w:tbl>
    <w:p w14:paraId="236542EA" w14:textId="77777777" w:rsidR="00305D4A" w:rsidRPr="00FB035F" w:rsidRDefault="00305D4A" w:rsidP="00FB035F">
      <w:pPr>
        <w:spacing w:line="360" w:lineRule="auto"/>
        <w:jc w:val="both"/>
        <w:rPr>
          <w:rFonts w:ascii="Arial" w:hAnsi="Arial" w:cs="Arial"/>
          <w:b/>
          <w:sz w:val="24"/>
          <w:szCs w:val="24"/>
          <w:u w:val="single"/>
        </w:rPr>
      </w:pPr>
    </w:p>
    <w:p w14:paraId="0E96D204" w14:textId="77777777" w:rsidR="00C50485" w:rsidRPr="00FB035F" w:rsidRDefault="00C50485" w:rsidP="00FB035F">
      <w:pPr>
        <w:spacing w:line="360" w:lineRule="auto"/>
        <w:jc w:val="both"/>
        <w:rPr>
          <w:rFonts w:ascii="Arial" w:hAnsi="Arial" w:cs="Arial"/>
          <w:b/>
          <w:sz w:val="24"/>
          <w:szCs w:val="24"/>
          <w:u w:val="single"/>
        </w:rPr>
      </w:pPr>
    </w:p>
    <w:p w14:paraId="656E525D" w14:textId="77777777" w:rsidR="00C50485" w:rsidRPr="00FB035F" w:rsidRDefault="00C50485" w:rsidP="00FB035F">
      <w:pPr>
        <w:spacing w:line="360" w:lineRule="auto"/>
        <w:jc w:val="both"/>
        <w:rPr>
          <w:rFonts w:ascii="Arial" w:hAnsi="Arial" w:cs="Arial"/>
          <w:b/>
          <w:sz w:val="24"/>
          <w:szCs w:val="24"/>
          <w:u w:val="single"/>
        </w:rPr>
      </w:pPr>
    </w:p>
    <w:p w14:paraId="33F7BA9D" w14:textId="77777777" w:rsidR="00C50485" w:rsidRPr="00FB035F" w:rsidRDefault="00C50485" w:rsidP="00FB035F">
      <w:pPr>
        <w:spacing w:line="360" w:lineRule="auto"/>
        <w:jc w:val="both"/>
        <w:rPr>
          <w:rFonts w:ascii="Arial" w:hAnsi="Arial" w:cs="Arial"/>
          <w:b/>
          <w:sz w:val="24"/>
          <w:szCs w:val="24"/>
          <w:u w:val="single"/>
        </w:rPr>
      </w:pPr>
    </w:p>
    <w:p w14:paraId="2CE543C6" w14:textId="545AA1A3" w:rsidR="00B86D70" w:rsidRPr="00FB035F" w:rsidRDefault="00B86D70" w:rsidP="00FB035F">
      <w:pPr>
        <w:spacing w:line="360" w:lineRule="auto"/>
        <w:jc w:val="both"/>
        <w:rPr>
          <w:rFonts w:ascii="Arial" w:hAnsi="Arial" w:cs="Arial"/>
          <w:b/>
          <w:sz w:val="24"/>
          <w:szCs w:val="24"/>
          <w:u w:val="single"/>
        </w:rPr>
      </w:pPr>
      <w:r w:rsidRPr="00FB035F">
        <w:rPr>
          <w:rFonts w:ascii="Arial" w:hAnsi="Arial" w:cs="Arial"/>
          <w:b/>
          <w:sz w:val="24"/>
          <w:szCs w:val="24"/>
          <w:u w:val="single"/>
        </w:rPr>
        <w:t xml:space="preserve">Evaluation </w:t>
      </w:r>
    </w:p>
    <w:p w14:paraId="3B8F777F" w14:textId="3F404427" w:rsidR="00CB4756" w:rsidRPr="00FB035F" w:rsidRDefault="00F73A3A" w:rsidP="00FB035F">
      <w:pPr>
        <w:spacing w:line="360" w:lineRule="auto"/>
        <w:jc w:val="both"/>
        <w:rPr>
          <w:rFonts w:ascii="Arial" w:hAnsi="Arial" w:cs="Arial"/>
          <w:sz w:val="24"/>
          <w:szCs w:val="24"/>
        </w:rPr>
      </w:pPr>
      <w:r w:rsidRPr="00FB035F">
        <w:rPr>
          <w:rFonts w:ascii="Arial" w:hAnsi="Arial" w:cs="Arial"/>
          <w:sz w:val="24"/>
          <w:szCs w:val="24"/>
        </w:rPr>
        <w:t xml:space="preserve">The first strength of the activity is the use of the outdoor area. </w:t>
      </w:r>
      <w:r w:rsidR="00BC1E96" w:rsidRPr="00FB035F">
        <w:rPr>
          <w:rFonts w:ascii="Arial" w:hAnsi="Arial" w:cs="Arial"/>
          <w:sz w:val="24"/>
          <w:szCs w:val="24"/>
        </w:rPr>
        <w:t xml:space="preserve">Outdoor learning is beneficial to </w:t>
      </w:r>
      <w:r w:rsidR="00333B90" w:rsidRPr="00FB035F">
        <w:rPr>
          <w:rFonts w:ascii="Arial" w:hAnsi="Arial" w:cs="Arial"/>
          <w:sz w:val="24"/>
          <w:szCs w:val="24"/>
        </w:rPr>
        <w:t xml:space="preserve">a </w:t>
      </w:r>
      <w:r w:rsidR="00BC1E96" w:rsidRPr="00FB035F">
        <w:rPr>
          <w:rFonts w:ascii="Arial" w:hAnsi="Arial" w:cs="Arial"/>
          <w:sz w:val="24"/>
          <w:szCs w:val="24"/>
        </w:rPr>
        <w:t xml:space="preserve">child and their health and well-being because </w:t>
      </w:r>
      <w:r w:rsidR="00E513B5" w:rsidRPr="00FB035F">
        <w:rPr>
          <w:rFonts w:ascii="Arial" w:hAnsi="Arial" w:cs="Arial"/>
          <w:sz w:val="24"/>
          <w:szCs w:val="24"/>
        </w:rPr>
        <w:t xml:space="preserve">they get to explore all the surroundings and resources that the world has to offer. </w:t>
      </w:r>
      <w:r w:rsidR="008E06E7" w:rsidRPr="00FB035F">
        <w:rPr>
          <w:rFonts w:ascii="Arial" w:hAnsi="Arial" w:cs="Arial"/>
          <w:sz w:val="24"/>
          <w:szCs w:val="24"/>
        </w:rPr>
        <w:t xml:space="preserve">According to Tucker (2011) learning outdoors is considered to be one important part </w:t>
      </w:r>
      <w:r w:rsidR="00FE4E7A" w:rsidRPr="00FB035F">
        <w:rPr>
          <w:rFonts w:ascii="Arial" w:hAnsi="Arial" w:cs="Arial"/>
          <w:sz w:val="24"/>
          <w:szCs w:val="24"/>
        </w:rPr>
        <w:t xml:space="preserve">of early years education and learning. </w:t>
      </w:r>
      <w:r w:rsidR="005006BC" w:rsidRPr="00FB035F">
        <w:rPr>
          <w:rFonts w:ascii="Arial" w:hAnsi="Arial" w:cs="Arial"/>
          <w:sz w:val="24"/>
          <w:szCs w:val="24"/>
        </w:rPr>
        <w:t xml:space="preserve">The outdoors and the use of the space provided </w:t>
      </w:r>
      <w:r w:rsidR="00B20A4E" w:rsidRPr="00FB035F">
        <w:rPr>
          <w:rFonts w:ascii="Arial" w:hAnsi="Arial" w:cs="Arial"/>
          <w:sz w:val="24"/>
          <w:szCs w:val="24"/>
        </w:rPr>
        <w:t xml:space="preserve">allows more chance for </w:t>
      </w:r>
      <w:r w:rsidR="00B67171" w:rsidRPr="00FB035F">
        <w:rPr>
          <w:rFonts w:ascii="Arial" w:hAnsi="Arial" w:cs="Arial"/>
          <w:sz w:val="24"/>
          <w:szCs w:val="24"/>
        </w:rPr>
        <w:t>self-directed</w:t>
      </w:r>
      <w:r w:rsidR="00B20A4E" w:rsidRPr="00FB035F">
        <w:rPr>
          <w:rFonts w:ascii="Arial" w:hAnsi="Arial" w:cs="Arial"/>
          <w:sz w:val="24"/>
          <w:szCs w:val="24"/>
        </w:rPr>
        <w:t xml:space="preserve"> play and can </w:t>
      </w:r>
      <w:r w:rsidR="00B67171" w:rsidRPr="00FB035F">
        <w:rPr>
          <w:rFonts w:ascii="Arial" w:hAnsi="Arial" w:cs="Arial"/>
          <w:sz w:val="24"/>
          <w:szCs w:val="24"/>
        </w:rPr>
        <w:t>incorporate</w:t>
      </w:r>
      <w:r w:rsidR="00B20A4E" w:rsidRPr="00FB035F">
        <w:rPr>
          <w:rFonts w:ascii="Arial" w:hAnsi="Arial" w:cs="Arial"/>
          <w:sz w:val="24"/>
          <w:szCs w:val="24"/>
        </w:rPr>
        <w:t xml:space="preserve"> </w:t>
      </w:r>
      <w:r w:rsidR="00B67171" w:rsidRPr="00FB035F">
        <w:rPr>
          <w:rFonts w:ascii="Arial" w:hAnsi="Arial" w:cs="Arial"/>
          <w:sz w:val="24"/>
          <w:szCs w:val="24"/>
        </w:rPr>
        <w:t>math’s</w:t>
      </w:r>
      <w:r w:rsidR="00B20A4E" w:rsidRPr="00FB035F">
        <w:rPr>
          <w:rFonts w:ascii="Arial" w:hAnsi="Arial" w:cs="Arial"/>
          <w:sz w:val="24"/>
          <w:szCs w:val="24"/>
        </w:rPr>
        <w:t xml:space="preserve"> in all areas</w:t>
      </w:r>
      <w:r w:rsidR="00B67171" w:rsidRPr="00FB035F">
        <w:rPr>
          <w:rFonts w:ascii="Arial" w:hAnsi="Arial" w:cs="Arial"/>
          <w:sz w:val="24"/>
          <w:szCs w:val="24"/>
        </w:rPr>
        <w:t xml:space="preserve">. </w:t>
      </w:r>
      <w:r w:rsidR="00BF0FB6" w:rsidRPr="00FB035F">
        <w:rPr>
          <w:rFonts w:ascii="Arial" w:hAnsi="Arial" w:cs="Arial"/>
          <w:sz w:val="24"/>
          <w:szCs w:val="24"/>
        </w:rPr>
        <w:t xml:space="preserve">Exploring mathematics outdoors is beneficial as it will offer freedom without the constrictions </w:t>
      </w:r>
      <w:r w:rsidR="00A517F9" w:rsidRPr="00FB035F">
        <w:rPr>
          <w:rFonts w:ascii="Arial" w:hAnsi="Arial" w:cs="Arial"/>
          <w:sz w:val="24"/>
          <w:szCs w:val="24"/>
        </w:rPr>
        <w:t>of an indoor environment, encourage risk-taking and can support emotional well-being</w:t>
      </w:r>
      <w:r w:rsidR="006E6363" w:rsidRPr="00FB035F">
        <w:rPr>
          <w:rFonts w:ascii="Arial" w:hAnsi="Arial" w:cs="Arial"/>
          <w:sz w:val="24"/>
          <w:szCs w:val="24"/>
        </w:rPr>
        <w:t xml:space="preserve">, </w:t>
      </w:r>
      <w:r w:rsidR="00E56E10" w:rsidRPr="00FB035F">
        <w:rPr>
          <w:rFonts w:ascii="Arial" w:hAnsi="Arial" w:cs="Arial"/>
          <w:sz w:val="24"/>
          <w:szCs w:val="24"/>
        </w:rPr>
        <w:t xml:space="preserve">Welsh </w:t>
      </w:r>
      <w:r w:rsidR="006E6363" w:rsidRPr="00FB035F">
        <w:rPr>
          <w:rFonts w:ascii="Arial" w:hAnsi="Arial" w:cs="Arial"/>
          <w:sz w:val="24"/>
          <w:szCs w:val="24"/>
        </w:rPr>
        <w:t>Government (2015)</w:t>
      </w:r>
      <w:r w:rsidR="00A517F9" w:rsidRPr="00FB035F">
        <w:rPr>
          <w:rFonts w:ascii="Arial" w:hAnsi="Arial" w:cs="Arial"/>
          <w:sz w:val="24"/>
          <w:szCs w:val="24"/>
        </w:rPr>
        <w:t xml:space="preserve">. </w:t>
      </w:r>
      <w:r w:rsidR="00311BE9" w:rsidRPr="00FB035F">
        <w:rPr>
          <w:rFonts w:ascii="Arial" w:hAnsi="Arial" w:cs="Arial"/>
          <w:sz w:val="24"/>
          <w:szCs w:val="24"/>
        </w:rPr>
        <w:t>T</w:t>
      </w:r>
      <w:r w:rsidR="00843C55" w:rsidRPr="00FB035F">
        <w:rPr>
          <w:rFonts w:ascii="Arial" w:hAnsi="Arial" w:cs="Arial"/>
          <w:sz w:val="24"/>
          <w:szCs w:val="24"/>
        </w:rPr>
        <w:t>ovey</w:t>
      </w:r>
      <w:r w:rsidR="00311BE9" w:rsidRPr="00FB035F">
        <w:rPr>
          <w:rFonts w:ascii="Arial" w:hAnsi="Arial" w:cs="Arial"/>
          <w:sz w:val="24"/>
          <w:szCs w:val="24"/>
        </w:rPr>
        <w:t xml:space="preserve"> (20</w:t>
      </w:r>
      <w:r w:rsidR="00843C55" w:rsidRPr="00FB035F">
        <w:rPr>
          <w:rFonts w:ascii="Arial" w:hAnsi="Arial" w:cs="Arial"/>
          <w:sz w:val="24"/>
          <w:szCs w:val="24"/>
        </w:rPr>
        <w:t>07</w:t>
      </w:r>
      <w:r w:rsidR="00311BE9" w:rsidRPr="00FB035F">
        <w:rPr>
          <w:rFonts w:ascii="Arial" w:hAnsi="Arial" w:cs="Arial"/>
          <w:sz w:val="24"/>
          <w:szCs w:val="24"/>
        </w:rPr>
        <w:t>) suggests that the</w:t>
      </w:r>
      <w:r w:rsidR="00BF0FB6" w:rsidRPr="00FB035F">
        <w:rPr>
          <w:rFonts w:ascii="Arial" w:hAnsi="Arial" w:cs="Arial"/>
          <w:sz w:val="24"/>
          <w:szCs w:val="24"/>
        </w:rPr>
        <w:t xml:space="preserve"> use of space is vital as it allows children to rome around and can encourage exploration and therefore encourage math</w:t>
      </w:r>
      <w:r w:rsidR="005A2AD3" w:rsidRPr="00FB035F">
        <w:rPr>
          <w:rFonts w:ascii="Arial" w:hAnsi="Arial" w:cs="Arial"/>
          <w:sz w:val="24"/>
          <w:szCs w:val="24"/>
        </w:rPr>
        <w:t>ematics development</w:t>
      </w:r>
      <w:r w:rsidR="00BF0FB6" w:rsidRPr="00FB035F">
        <w:rPr>
          <w:rFonts w:ascii="Arial" w:hAnsi="Arial" w:cs="Arial"/>
          <w:sz w:val="24"/>
          <w:szCs w:val="24"/>
        </w:rPr>
        <w:t xml:space="preserve">. </w:t>
      </w:r>
      <w:r w:rsidR="00311BE9" w:rsidRPr="00FB035F">
        <w:rPr>
          <w:rFonts w:ascii="Arial" w:hAnsi="Arial" w:cs="Arial"/>
          <w:sz w:val="24"/>
          <w:szCs w:val="24"/>
        </w:rPr>
        <w:t xml:space="preserve"> </w:t>
      </w:r>
      <w:r w:rsidR="00CB4756" w:rsidRPr="00FB035F">
        <w:rPr>
          <w:rFonts w:ascii="Arial" w:hAnsi="Arial" w:cs="Arial"/>
          <w:sz w:val="24"/>
          <w:szCs w:val="24"/>
        </w:rPr>
        <w:t>Mac</w:t>
      </w:r>
      <w:r w:rsidR="005C1BDC" w:rsidRPr="00FB035F">
        <w:rPr>
          <w:rFonts w:ascii="Arial" w:hAnsi="Arial" w:cs="Arial"/>
          <w:sz w:val="24"/>
          <w:szCs w:val="24"/>
        </w:rPr>
        <w:t>mill</w:t>
      </w:r>
      <w:r w:rsidR="005A387F" w:rsidRPr="00FB035F">
        <w:rPr>
          <w:rFonts w:ascii="Arial" w:hAnsi="Arial" w:cs="Arial"/>
          <w:sz w:val="24"/>
          <w:szCs w:val="24"/>
        </w:rPr>
        <w:t>an</w:t>
      </w:r>
      <w:r w:rsidR="005C1BDC" w:rsidRPr="00FB035F">
        <w:rPr>
          <w:rFonts w:ascii="Arial" w:hAnsi="Arial" w:cs="Arial"/>
          <w:sz w:val="24"/>
          <w:szCs w:val="24"/>
        </w:rPr>
        <w:t xml:space="preserve"> cited in Tucker</w:t>
      </w:r>
      <w:r w:rsidR="0051685E" w:rsidRPr="00FB035F">
        <w:rPr>
          <w:rFonts w:ascii="Arial" w:hAnsi="Arial" w:cs="Arial"/>
          <w:sz w:val="24"/>
          <w:szCs w:val="24"/>
        </w:rPr>
        <w:t xml:space="preserve"> (2011)</w:t>
      </w:r>
      <w:r w:rsidR="005C1BDC" w:rsidRPr="00FB035F">
        <w:rPr>
          <w:rFonts w:ascii="Arial" w:hAnsi="Arial" w:cs="Arial"/>
          <w:sz w:val="24"/>
          <w:szCs w:val="24"/>
        </w:rPr>
        <w:t xml:space="preserve"> </w:t>
      </w:r>
      <w:r w:rsidR="0051685E" w:rsidRPr="00FB035F">
        <w:rPr>
          <w:rFonts w:ascii="Arial" w:hAnsi="Arial" w:cs="Arial"/>
          <w:sz w:val="24"/>
          <w:szCs w:val="24"/>
        </w:rPr>
        <w:t xml:space="preserve">that the outdoors is </w:t>
      </w:r>
      <w:r w:rsidR="007479B5" w:rsidRPr="00FB035F">
        <w:rPr>
          <w:rFonts w:ascii="Arial" w:hAnsi="Arial" w:cs="Arial"/>
          <w:sz w:val="24"/>
          <w:szCs w:val="24"/>
        </w:rPr>
        <w:t>a good learning environment for children to be able to learn as well as explore</w:t>
      </w:r>
      <w:r w:rsidR="00440699" w:rsidRPr="00FB035F">
        <w:rPr>
          <w:rFonts w:ascii="Arial" w:hAnsi="Arial" w:cs="Arial"/>
          <w:sz w:val="24"/>
          <w:szCs w:val="24"/>
        </w:rPr>
        <w:t>,</w:t>
      </w:r>
      <w:r w:rsidR="007479B5" w:rsidRPr="00FB035F">
        <w:rPr>
          <w:rFonts w:ascii="Arial" w:hAnsi="Arial" w:cs="Arial"/>
          <w:sz w:val="24"/>
          <w:szCs w:val="24"/>
        </w:rPr>
        <w:t xml:space="preserve"> play</w:t>
      </w:r>
      <w:r w:rsidR="00440699" w:rsidRPr="00FB035F">
        <w:rPr>
          <w:rFonts w:ascii="Arial" w:hAnsi="Arial" w:cs="Arial"/>
          <w:sz w:val="24"/>
          <w:szCs w:val="24"/>
        </w:rPr>
        <w:t xml:space="preserve"> and be independent</w:t>
      </w:r>
      <w:r w:rsidR="007479B5" w:rsidRPr="00FB035F">
        <w:rPr>
          <w:rFonts w:ascii="Arial" w:hAnsi="Arial" w:cs="Arial"/>
          <w:sz w:val="24"/>
          <w:szCs w:val="24"/>
        </w:rPr>
        <w:t xml:space="preserve"> within the learning. </w:t>
      </w:r>
      <w:r w:rsidR="003D0213" w:rsidRPr="00FB035F">
        <w:rPr>
          <w:rFonts w:ascii="Arial" w:hAnsi="Arial" w:cs="Arial"/>
          <w:sz w:val="24"/>
          <w:szCs w:val="24"/>
        </w:rPr>
        <w:t>The activity is</w:t>
      </w:r>
      <w:r w:rsidR="00CE3FAD" w:rsidRPr="00FB035F">
        <w:rPr>
          <w:rFonts w:ascii="Arial" w:hAnsi="Arial" w:cs="Arial"/>
          <w:sz w:val="24"/>
          <w:szCs w:val="24"/>
        </w:rPr>
        <w:t xml:space="preserve"> all based about exploratory play therefore outdoor play is the most beneficial area for this play to be undertaken. </w:t>
      </w:r>
    </w:p>
    <w:p w14:paraId="70BBA68E" w14:textId="3C544271" w:rsidR="002B59F9" w:rsidRPr="00FB035F" w:rsidRDefault="002B59F9" w:rsidP="00FB035F">
      <w:pPr>
        <w:spacing w:line="360" w:lineRule="auto"/>
        <w:jc w:val="both"/>
        <w:rPr>
          <w:rFonts w:ascii="Arial" w:hAnsi="Arial" w:cs="Arial"/>
          <w:sz w:val="24"/>
          <w:szCs w:val="24"/>
        </w:rPr>
      </w:pPr>
      <w:r w:rsidRPr="00FB035F">
        <w:rPr>
          <w:rFonts w:ascii="Arial" w:hAnsi="Arial" w:cs="Arial"/>
          <w:sz w:val="24"/>
          <w:szCs w:val="24"/>
        </w:rPr>
        <w:t>The activity was designed so the children can be in a good physical environment which offers a range of opportunities for them to experience. It</w:t>
      </w:r>
      <w:r w:rsidR="00F502FF" w:rsidRPr="00FB035F">
        <w:rPr>
          <w:rFonts w:ascii="Arial" w:hAnsi="Arial" w:cs="Arial"/>
          <w:sz w:val="24"/>
          <w:szCs w:val="24"/>
        </w:rPr>
        <w:t xml:space="preserve"> is</w:t>
      </w:r>
      <w:r w:rsidRPr="00FB035F">
        <w:rPr>
          <w:rFonts w:ascii="Arial" w:hAnsi="Arial" w:cs="Arial"/>
          <w:sz w:val="24"/>
          <w:szCs w:val="24"/>
        </w:rPr>
        <w:t xml:space="preserve"> recognized that the physical environment is an essential part of well-being and provides physical benefits such as fresh air and a sufficient amount of space if recourses are needed to be provided (Social Report, 2003). </w:t>
      </w:r>
    </w:p>
    <w:p w14:paraId="425714FB" w14:textId="736F5FE0" w:rsidR="00A8514B" w:rsidRPr="00FB035F" w:rsidRDefault="0083133E" w:rsidP="00FB035F">
      <w:pPr>
        <w:spacing w:line="360" w:lineRule="auto"/>
        <w:jc w:val="both"/>
        <w:rPr>
          <w:rFonts w:ascii="Arial" w:hAnsi="Arial" w:cs="Arial"/>
          <w:sz w:val="24"/>
          <w:szCs w:val="24"/>
        </w:rPr>
      </w:pPr>
      <w:r w:rsidRPr="00FB035F">
        <w:rPr>
          <w:rFonts w:ascii="Arial" w:hAnsi="Arial" w:cs="Arial"/>
          <w:sz w:val="24"/>
          <w:szCs w:val="24"/>
        </w:rPr>
        <w:t xml:space="preserve">The activity planned used different natural materials so children have </w:t>
      </w:r>
      <w:r w:rsidR="00E220C4" w:rsidRPr="00FB035F">
        <w:rPr>
          <w:rFonts w:ascii="Arial" w:hAnsi="Arial" w:cs="Arial"/>
          <w:sz w:val="24"/>
          <w:szCs w:val="24"/>
        </w:rPr>
        <w:t xml:space="preserve">a range of resources to experience and learn from. </w:t>
      </w:r>
      <w:r w:rsidR="007C7BC5" w:rsidRPr="00FB035F">
        <w:rPr>
          <w:rFonts w:ascii="Arial" w:hAnsi="Arial" w:cs="Arial"/>
          <w:sz w:val="24"/>
          <w:szCs w:val="24"/>
        </w:rPr>
        <w:t xml:space="preserve">However </w:t>
      </w:r>
      <w:r w:rsidR="00541006" w:rsidRPr="00FB035F">
        <w:rPr>
          <w:rFonts w:ascii="Arial" w:hAnsi="Arial" w:cs="Arial"/>
          <w:sz w:val="24"/>
          <w:szCs w:val="24"/>
        </w:rPr>
        <w:t>the materials chosen were similar or did not have enough sensory differences</w:t>
      </w:r>
      <w:r w:rsidR="00685F72" w:rsidRPr="00FB035F">
        <w:rPr>
          <w:rFonts w:ascii="Arial" w:hAnsi="Arial" w:cs="Arial"/>
          <w:sz w:val="24"/>
          <w:szCs w:val="24"/>
        </w:rPr>
        <w:t xml:space="preserve"> for the children</w:t>
      </w:r>
      <w:r w:rsidR="00541006" w:rsidRPr="00FB035F">
        <w:rPr>
          <w:rFonts w:ascii="Arial" w:hAnsi="Arial" w:cs="Arial"/>
          <w:sz w:val="24"/>
          <w:szCs w:val="24"/>
        </w:rPr>
        <w:t xml:space="preserve">. </w:t>
      </w:r>
      <w:r w:rsidR="00CC242C" w:rsidRPr="00FB035F">
        <w:rPr>
          <w:rFonts w:ascii="Arial" w:hAnsi="Arial" w:cs="Arial"/>
          <w:sz w:val="24"/>
          <w:szCs w:val="24"/>
        </w:rPr>
        <w:t xml:space="preserve">Drake (2001) suggests that mathematical development involves a range of natural and artificial </w:t>
      </w:r>
      <w:r w:rsidR="00685F72" w:rsidRPr="00FB035F">
        <w:rPr>
          <w:rFonts w:ascii="Arial" w:hAnsi="Arial" w:cs="Arial"/>
          <w:sz w:val="24"/>
          <w:szCs w:val="24"/>
        </w:rPr>
        <w:t xml:space="preserve">materials. </w:t>
      </w:r>
      <w:r w:rsidR="001D4863" w:rsidRPr="00FB035F">
        <w:rPr>
          <w:rFonts w:ascii="Arial" w:hAnsi="Arial" w:cs="Arial"/>
          <w:sz w:val="24"/>
          <w:szCs w:val="24"/>
        </w:rPr>
        <w:t>The Foundation Phase document (Welsh Government, 2014) also recommends the necessity for a reso</w:t>
      </w:r>
      <w:r w:rsidR="00933862" w:rsidRPr="00FB035F">
        <w:rPr>
          <w:rFonts w:ascii="Arial" w:hAnsi="Arial" w:cs="Arial"/>
          <w:sz w:val="24"/>
          <w:szCs w:val="24"/>
        </w:rPr>
        <w:t xml:space="preserve">urce rich mathematical environment. </w:t>
      </w:r>
      <w:r w:rsidR="00C86D44" w:rsidRPr="00FB035F">
        <w:rPr>
          <w:rFonts w:ascii="Arial" w:hAnsi="Arial" w:cs="Arial"/>
          <w:sz w:val="24"/>
          <w:szCs w:val="24"/>
        </w:rPr>
        <w:t xml:space="preserve">According to </w:t>
      </w:r>
      <w:r w:rsidR="008B7760">
        <w:rPr>
          <w:rFonts w:ascii="Arial" w:hAnsi="Arial" w:cs="Arial"/>
          <w:sz w:val="24"/>
          <w:szCs w:val="24"/>
        </w:rPr>
        <w:t>Grounds for Learning</w:t>
      </w:r>
      <w:r w:rsidR="00C86D44" w:rsidRPr="00FB035F">
        <w:rPr>
          <w:rFonts w:ascii="Arial" w:hAnsi="Arial" w:cs="Arial"/>
          <w:sz w:val="24"/>
          <w:szCs w:val="24"/>
        </w:rPr>
        <w:t xml:space="preserve"> (2011) </w:t>
      </w:r>
      <w:r w:rsidR="00814573" w:rsidRPr="00FB035F">
        <w:rPr>
          <w:rFonts w:ascii="Arial" w:hAnsi="Arial" w:cs="Arial"/>
          <w:sz w:val="24"/>
          <w:szCs w:val="24"/>
        </w:rPr>
        <w:t xml:space="preserve">counting </w:t>
      </w:r>
      <w:r w:rsidR="00C4749E" w:rsidRPr="00FB035F">
        <w:rPr>
          <w:rFonts w:ascii="Arial" w:hAnsi="Arial" w:cs="Arial"/>
          <w:sz w:val="24"/>
          <w:szCs w:val="24"/>
        </w:rPr>
        <w:t xml:space="preserve">and learning numbers is made easier with practical experiences therefore learning </w:t>
      </w:r>
      <w:r w:rsidR="00A3387F" w:rsidRPr="00FB035F">
        <w:rPr>
          <w:rFonts w:ascii="Arial" w:hAnsi="Arial" w:cs="Arial"/>
          <w:sz w:val="24"/>
          <w:szCs w:val="24"/>
        </w:rPr>
        <w:t xml:space="preserve">with natural materials blends well with encouraging numeracy. </w:t>
      </w:r>
      <w:r w:rsidR="001E2A8B" w:rsidRPr="00FB035F">
        <w:rPr>
          <w:rFonts w:ascii="Arial" w:hAnsi="Arial" w:cs="Arial"/>
          <w:sz w:val="24"/>
          <w:szCs w:val="24"/>
        </w:rPr>
        <w:t>Math</w:t>
      </w:r>
      <w:r w:rsidR="008C34D5" w:rsidRPr="00FB035F">
        <w:rPr>
          <w:rFonts w:ascii="Arial" w:hAnsi="Arial" w:cs="Arial"/>
          <w:sz w:val="24"/>
          <w:szCs w:val="24"/>
        </w:rPr>
        <w:t xml:space="preserve">ematics </w:t>
      </w:r>
      <w:r w:rsidR="00DA0E15" w:rsidRPr="00FB035F">
        <w:rPr>
          <w:rFonts w:ascii="Arial" w:hAnsi="Arial" w:cs="Arial"/>
          <w:sz w:val="24"/>
          <w:szCs w:val="24"/>
        </w:rPr>
        <w:t>is</w:t>
      </w:r>
      <w:r w:rsidR="001E2A8B" w:rsidRPr="00FB035F">
        <w:rPr>
          <w:rFonts w:ascii="Arial" w:hAnsi="Arial" w:cs="Arial"/>
          <w:sz w:val="24"/>
          <w:szCs w:val="24"/>
        </w:rPr>
        <w:t xml:space="preserve"> about using numbers as a tool </w:t>
      </w:r>
      <w:r w:rsidR="008C34D5" w:rsidRPr="00FB035F">
        <w:rPr>
          <w:rFonts w:ascii="Arial" w:hAnsi="Arial" w:cs="Arial"/>
          <w:sz w:val="24"/>
          <w:szCs w:val="24"/>
        </w:rPr>
        <w:t xml:space="preserve">to understand the world around us and to experience the outdoors in different ways. </w:t>
      </w:r>
    </w:p>
    <w:p w14:paraId="119401EE" w14:textId="3CD431F7" w:rsidR="00FD34CE" w:rsidRPr="00FB035F" w:rsidRDefault="003A5524" w:rsidP="00FB035F">
      <w:pPr>
        <w:spacing w:line="360" w:lineRule="auto"/>
        <w:jc w:val="both"/>
        <w:rPr>
          <w:rFonts w:ascii="Arial" w:hAnsi="Arial" w:cs="Arial"/>
          <w:sz w:val="24"/>
          <w:szCs w:val="24"/>
        </w:rPr>
      </w:pPr>
      <w:r w:rsidRPr="00FB035F">
        <w:rPr>
          <w:rFonts w:ascii="Arial" w:hAnsi="Arial" w:cs="Arial"/>
          <w:sz w:val="24"/>
          <w:szCs w:val="24"/>
        </w:rPr>
        <w:lastRenderedPageBreak/>
        <w:t xml:space="preserve">The activity </w:t>
      </w:r>
      <w:r w:rsidR="00EA3F16" w:rsidRPr="00FB035F">
        <w:rPr>
          <w:rFonts w:ascii="Arial" w:hAnsi="Arial" w:cs="Arial"/>
          <w:sz w:val="24"/>
          <w:szCs w:val="24"/>
        </w:rPr>
        <w:t xml:space="preserve">was </w:t>
      </w:r>
      <w:r w:rsidRPr="00FB035F">
        <w:rPr>
          <w:rFonts w:ascii="Arial" w:hAnsi="Arial" w:cs="Arial"/>
          <w:sz w:val="24"/>
          <w:szCs w:val="24"/>
        </w:rPr>
        <w:t xml:space="preserve">planned </w:t>
      </w:r>
      <w:r w:rsidR="00EA3F16" w:rsidRPr="00FB035F">
        <w:rPr>
          <w:rFonts w:ascii="Arial" w:hAnsi="Arial" w:cs="Arial"/>
          <w:sz w:val="24"/>
          <w:szCs w:val="24"/>
        </w:rPr>
        <w:t>to allow</w:t>
      </w:r>
      <w:r w:rsidR="00600AED" w:rsidRPr="00FB035F">
        <w:rPr>
          <w:rFonts w:ascii="Arial" w:hAnsi="Arial" w:cs="Arial"/>
          <w:sz w:val="24"/>
          <w:szCs w:val="24"/>
        </w:rPr>
        <w:t xml:space="preserve"> both individual work and group work which is another strength. </w:t>
      </w:r>
      <w:proofErr w:type="spellStart"/>
      <w:r w:rsidR="005806ED" w:rsidRPr="00FB035F">
        <w:rPr>
          <w:rFonts w:ascii="Arial" w:hAnsi="Arial" w:cs="Arial"/>
          <w:sz w:val="24"/>
          <w:szCs w:val="24"/>
        </w:rPr>
        <w:t>Equtopia</w:t>
      </w:r>
      <w:proofErr w:type="spellEnd"/>
      <w:r w:rsidR="005806ED" w:rsidRPr="00FB035F">
        <w:rPr>
          <w:rFonts w:ascii="Arial" w:hAnsi="Arial" w:cs="Arial"/>
          <w:sz w:val="24"/>
          <w:szCs w:val="24"/>
        </w:rPr>
        <w:t xml:space="preserve"> (2019) says that working in a group is bene</w:t>
      </w:r>
      <w:r w:rsidR="00F63881" w:rsidRPr="00FB035F">
        <w:rPr>
          <w:rFonts w:ascii="Arial" w:hAnsi="Arial" w:cs="Arial"/>
          <w:sz w:val="24"/>
          <w:szCs w:val="24"/>
        </w:rPr>
        <w:t xml:space="preserve">ficial to children as it can challenge communication skills meaning </w:t>
      </w:r>
      <w:r w:rsidR="00424A56">
        <w:rPr>
          <w:rFonts w:ascii="Arial" w:hAnsi="Arial" w:cs="Arial"/>
          <w:sz w:val="24"/>
          <w:szCs w:val="24"/>
        </w:rPr>
        <w:t xml:space="preserve">children </w:t>
      </w:r>
      <w:r w:rsidR="00F63881" w:rsidRPr="00FB035F">
        <w:rPr>
          <w:rFonts w:ascii="Arial" w:hAnsi="Arial" w:cs="Arial"/>
          <w:sz w:val="24"/>
          <w:szCs w:val="24"/>
        </w:rPr>
        <w:t>could potentially bounce idea</w:t>
      </w:r>
      <w:r w:rsidR="00424A56">
        <w:rPr>
          <w:rFonts w:ascii="Arial" w:hAnsi="Arial" w:cs="Arial"/>
          <w:sz w:val="24"/>
          <w:szCs w:val="24"/>
        </w:rPr>
        <w:t>s</w:t>
      </w:r>
      <w:r w:rsidR="00F63881" w:rsidRPr="00FB035F">
        <w:rPr>
          <w:rFonts w:ascii="Arial" w:hAnsi="Arial" w:cs="Arial"/>
          <w:sz w:val="24"/>
          <w:szCs w:val="24"/>
        </w:rPr>
        <w:t xml:space="preserve"> off each other by being the more knowledgeable other. This links to </w:t>
      </w:r>
      <w:r w:rsidR="003C53FC" w:rsidRPr="00FB035F">
        <w:rPr>
          <w:rFonts w:ascii="Arial" w:hAnsi="Arial" w:cs="Arial"/>
          <w:sz w:val="24"/>
          <w:szCs w:val="24"/>
        </w:rPr>
        <w:t>Vygotsky’s Zone of Proximal Development theory.</w:t>
      </w:r>
      <w:r w:rsidR="003353F7" w:rsidRPr="00FB035F">
        <w:rPr>
          <w:rFonts w:ascii="Arial" w:hAnsi="Arial" w:cs="Arial"/>
          <w:sz w:val="24"/>
          <w:szCs w:val="24"/>
        </w:rPr>
        <w:t xml:space="preserve"> </w:t>
      </w:r>
      <w:r w:rsidR="00823F2A" w:rsidRPr="00FB035F">
        <w:rPr>
          <w:rFonts w:ascii="Arial" w:hAnsi="Arial" w:cs="Arial"/>
          <w:sz w:val="24"/>
          <w:szCs w:val="24"/>
        </w:rPr>
        <w:t xml:space="preserve">Vygotsky (cited in Miller, 2011) suggests that </w:t>
      </w:r>
      <w:r w:rsidR="00026430" w:rsidRPr="00FB035F">
        <w:rPr>
          <w:rFonts w:ascii="Arial" w:hAnsi="Arial" w:cs="Arial"/>
          <w:sz w:val="24"/>
          <w:szCs w:val="24"/>
        </w:rPr>
        <w:t>children l</w:t>
      </w:r>
      <w:r w:rsidR="00FE7F7E" w:rsidRPr="00FB035F">
        <w:rPr>
          <w:rFonts w:ascii="Arial" w:hAnsi="Arial" w:cs="Arial"/>
          <w:sz w:val="24"/>
          <w:szCs w:val="24"/>
        </w:rPr>
        <w:t>earn from the more knowledgeable other. T</w:t>
      </w:r>
      <w:r w:rsidR="00823F2A" w:rsidRPr="00FB035F">
        <w:rPr>
          <w:rFonts w:ascii="Arial" w:hAnsi="Arial" w:cs="Arial"/>
          <w:sz w:val="24"/>
          <w:szCs w:val="24"/>
        </w:rPr>
        <w:t xml:space="preserve">he Zone of Proximal Development is </w:t>
      </w:r>
      <w:r w:rsidR="00823F2A" w:rsidRPr="00FB035F">
        <w:rPr>
          <w:rFonts w:ascii="Arial" w:hAnsi="Arial" w:cs="Arial"/>
          <w:color w:val="000000"/>
          <w:sz w:val="24"/>
          <w:szCs w:val="24"/>
        </w:rPr>
        <w:t>the distance between the actual developmental level as determined by the child problem solving and the level of potential development as determined through problem-solving under adult leading and supervision, or in a team</w:t>
      </w:r>
      <w:r w:rsidR="00BF629F" w:rsidRPr="00FB035F">
        <w:rPr>
          <w:rFonts w:ascii="Arial" w:hAnsi="Arial" w:cs="Arial"/>
          <w:color w:val="000000"/>
          <w:sz w:val="24"/>
          <w:szCs w:val="24"/>
        </w:rPr>
        <w:t xml:space="preserve"> </w:t>
      </w:r>
      <w:r w:rsidR="00823F2A" w:rsidRPr="00FB035F">
        <w:rPr>
          <w:rFonts w:ascii="Arial" w:hAnsi="Arial" w:cs="Arial"/>
          <w:color w:val="000000"/>
          <w:sz w:val="24"/>
          <w:szCs w:val="24"/>
        </w:rPr>
        <w:t>with more capable peers meaning that children can scaffold</w:t>
      </w:r>
      <w:r w:rsidR="00BF629F" w:rsidRPr="00FB035F">
        <w:rPr>
          <w:rFonts w:ascii="Arial" w:hAnsi="Arial" w:cs="Arial"/>
          <w:color w:val="000000"/>
          <w:sz w:val="24"/>
          <w:szCs w:val="24"/>
        </w:rPr>
        <w:t xml:space="preserve"> their knowledge.</w:t>
      </w:r>
      <w:r w:rsidR="0000312D" w:rsidRPr="00FB035F">
        <w:rPr>
          <w:rFonts w:ascii="Arial" w:hAnsi="Arial" w:cs="Arial"/>
          <w:color w:val="000000"/>
          <w:sz w:val="24"/>
          <w:szCs w:val="24"/>
        </w:rPr>
        <w:t xml:space="preserve"> For instance, the group activity meant that children collected </w:t>
      </w:r>
      <w:r w:rsidR="00893DF3" w:rsidRPr="00FB035F">
        <w:rPr>
          <w:rFonts w:ascii="Arial" w:hAnsi="Arial" w:cs="Arial"/>
          <w:color w:val="000000"/>
          <w:sz w:val="24"/>
          <w:szCs w:val="24"/>
        </w:rPr>
        <w:t xml:space="preserve">resources and could all count together. </w:t>
      </w:r>
      <w:r w:rsidR="00940E13" w:rsidRPr="00FB035F">
        <w:rPr>
          <w:rFonts w:ascii="Arial" w:hAnsi="Arial" w:cs="Arial"/>
          <w:sz w:val="24"/>
          <w:szCs w:val="24"/>
        </w:rPr>
        <w:t xml:space="preserve">Bandura </w:t>
      </w:r>
      <w:r w:rsidR="00C85F83" w:rsidRPr="00FB035F">
        <w:rPr>
          <w:rFonts w:ascii="Arial" w:hAnsi="Arial" w:cs="Arial"/>
          <w:sz w:val="24"/>
          <w:szCs w:val="24"/>
        </w:rPr>
        <w:t>(cited i</w:t>
      </w:r>
      <w:r w:rsidR="008D7CF7" w:rsidRPr="00FB035F">
        <w:rPr>
          <w:rFonts w:ascii="Arial" w:hAnsi="Arial" w:cs="Arial"/>
          <w:sz w:val="24"/>
          <w:szCs w:val="24"/>
        </w:rPr>
        <w:t xml:space="preserve">n </w:t>
      </w:r>
      <w:proofErr w:type="spellStart"/>
      <w:r w:rsidR="00E21FD3" w:rsidRPr="00FB035F">
        <w:rPr>
          <w:rFonts w:ascii="Arial" w:hAnsi="Arial" w:cs="Arial"/>
          <w:sz w:val="24"/>
          <w:szCs w:val="24"/>
        </w:rPr>
        <w:t>Giffod</w:t>
      </w:r>
      <w:proofErr w:type="spellEnd"/>
      <w:r w:rsidR="00E21FD3" w:rsidRPr="00FB035F">
        <w:rPr>
          <w:rFonts w:ascii="Arial" w:hAnsi="Arial" w:cs="Arial"/>
          <w:sz w:val="24"/>
          <w:szCs w:val="24"/>
        </w:rPr>
        <w:t>, 2005</w:t>
      </w:r>
      <w:r w:rsidR="00940E13" w:rsidRPr="00FB035F">
        <w:rPr>
          <w:rFonts w:ascii="Arial" w:hAnsi="Arial" w:cs="Arial"/>
          <w:sz w:val="24"/>
          <w:szCs w:val="24"/>
        </w:rPr>
        <w:t xml:space="preserve">) </w:t>
      </w:r>
      <w:r w:rsidR="00A01DEA" w:rsidRPr="00FB035F">
        <w:rPr>
          <w:rFonts w:ascii="Arial" w:hAnsi="Arial" w:cs="Arial"/>
          <w:color w:val="000000"/>
          <w:sz w:val="24"/>
          <w:szCs w:val="24"/>
        </w:rPr>
        <w:t xml:space="preserve">modelling theory could also develop </w:t>
      </w:r>
      <w:r w:rsidR="008D3BC3" w:rsidRPr="00FB035F">
        <w:rPr>
          <w:rFonts w:ascii="Arial" w:hAnsi="Arial" w:cs="Arial"/>
          <w:color w:val="000000"/>
          <w:sz w:val="24"/>
          <w:szCs w:val="24"/>
        </w:rPr>
        <w:t>children’s skills of modelling.</w:t>
      </w:r>
      <w:r w:rsidR="00BF629F" w:rsidRPr="00FB035F">
        <w:rPr>
          <w:rFonts w:ascii="Arial" w:hAnsi="Arial" w:cs="Arial"/>
          <w:color w:val="000000"/>
          <w:sz w:val="24"/>
          <w:szCs w:val="24"/>
        </w:rPr>
        <w:t xml:space="preserve"> I</w:t>
      </w:r>
      <w:r w:rsidR="00BE5A47" w:rsidRPr="00FB035F">
        <w:rPr>
          <w:rFonts w:ascii="Arial" w:hAnsi="Arial" w:cs="Arial"/>
          <w:color w:val="000000"/>
          <w:sz w:val="24"/>
          <w:szCs w:val="24"/>
        </w:rPr>
        <w:t xml:space="preserve">ndividual work is just as important </w:t>
      </w:r>
      <w:r w:rsidR="00D72B9E" w:rsidRPr="00FB035F">
        <w:rPr>
          <w:rFonts w:ascii="Arial" w:hAnsi="Arial" w:cs="Arial"/>
          <w:color w:val="000000"/>
          <w:sz w:val="24"/>
          <w:szCs w:val="24"/>
        </w:rPr>
        <w:t xml:space="preserve">when it comes to a </w:t>
      </w:r>
      <w:r w:rsidR="00BE5A47" w:rsidRPr="00FB035F">
        <w:rPr>
          <w:rFonts w:ascii="Arial" w:hAnsi="Arial" w:cs="Arial"/>
          <w:color w:val="000000"/>
          <w:sz w:val="24"/>
          <w:szCs w:val="24"/>
        </w:rPr>
        <w:t>child learning</w:t>
      </w:r>
      <w:r w:rsidR="0035119D" w:rsidRPr="00FB035F">
        <w:rPr>
          <w:rFonts w:ascii="Arial" w:hAnsi="Arial" w:cs="Arial"/>
          <w:color w:val="000000"/>
          <w:sz w:val="24"/>
          <w:szCs w:val="24"/>
        </w:rPr>
        <w:t xml:space="preserve"> as </w:t>
      </w:r>
      <w:r w:rsidR="00D72B9E" w:rsidRPr="00FB035F">
        <w:rPr>
          <w:rFonts w:ascii="Arial" w:hAnsi="Arial" w:cs="Arial"/>
          <w:color w:val="000000"/>
          <w:sz w:val="24"/>
          <w:szCs w:val="24"/>
        </w:rPr>
        <w:t>they</w:t>
      </w:r>
      <w:r w:rsidR="0035119D" w:rsidRPr="00FB035F">
        <w:rPr>
          <w:rFonts w:ascii="Arial" w:hAnsi="Arial" w:cs="Arial"/>
          <w:color w:val="000000"/>
          <w:sz w:val="24"/>
          <w:szCs w:val="24"/>
        </w:rPr>
        <w:t xml:space="preserve"> can </w:t>
      </w:r>
      <w:r w:rsidR="00D72B9E" w:rsidRPr="00FB035F">
        <w:rPr>
          <w:rFonts w:ascii="Arial" w:hAnsi="Arial" w:cs="Arial"/>
          <w:color w:val="000000"/>
          <w:sz w:val="24"/>
          <w:szCs w:val="24"/>
        </w:rPr>
        <w:t>start to</w:t>
      </w:r>
      <w:r w:rsidR="0035119D" w:rsidRPr="00FB035F">
        <w:rPr>
          <w:rFonts w:ascii="Arial" w:hAnsi="Arial" w:cs="Arial"/>
          <w:color w:val="000000"/>
          <w:sz w:val="24"/>
          <w:szCs w:val="24"/>
        </w:rPr>
        <w:t xml:space="preserve"> feel confident and boost their self-esteem when given the chance to work independently</w:t>
      </w:r>
      <w:r w:rsidR="003F2132" w:rsidRPr="00FB035F">
        <w:rPr>
          <w:rFonts w:ascii="Arial" w:hAnsi="Arial" w:cs="Arial"/>
          <w:color w:val="000000"/>
          <w:sz w:val="24"/>
          <w:szCs w:val="24"/>
        </w:rPr>
        <w:t xml:space="preserve">. </w:t>
      </w:r>
      <w:r w:rsidR="009F09D6" w:rsidRPr="00FB035F">
        <w:rPr>
          <w:rFonts w:ascii="Arial" w:hAnsi="Arial" w:cs="Arial"/>
          <w:color w:val="000000"/>
          <w:sz w:val="24"/>
          <w:szCs w:val="24"/>
        </w:rPr>
        <w:t>Independence is vital for a child’s development, the younger they start to become independent the eas</w:t>
      </w:r>
      <w:r w:rsidR="004562B7" w:rsidRPr="00FB035F">
        <w:rPr>
          <w:rFonts w:ascii="Arial" w:hAnsi="Arial" w:cs="Arial"/>
          <w:color w:val="000000"/>
          <w:sz w:val="24"/>
          <w:szCs w:val="24"/>
        </w:rPr>
        <w:t xml:space="preserve">ier </w:t>
      </w:r>
      <w:r w:rsidR="009F09D6" w:rsidRPr="00FB035F">
        <w:rPr>
          <w:rFonts w:ascii="Arial" w:hAnsi="Arial" w:cs="Arial"/>
          <w:color w:val="000000"/>
          <w:sz w:val="24"/>
          <w:szCs w:val="24"/>
        </w:rPr>
        <w:t>it will be in the future</w:t>
      </w:r>
      <w:r w:rsidR="0044225D" w:rsidRPr="00FB035F">
        <w:rPr>
          <w:rFonts w:ascii="Arial" w:hAnsi="Arial" w:cs="Arial"/>
          <w:color w:val="000000"/>
          <w:sz w:val="24"/>
          <w:szCs w:val="24"/>
        </w:rPr>
        <w:t xml:space="preserve"> </w:t>
      </w:r>
      <w:r w:rsidR="009F09D6" w:rsidRPr="00FB035F">
        <w:rPr>
          <w:rFonts w:ascii="Arial" w:hAnsi="Arial" w:cs="Arial"/>
          <w:color w:val="000000"/>
          <w:sz w:val="24"/>
          <w:szCs w:val="24"/>
        </w:rPr>
        <w:t>(Nursery World, 20</w:t>
      </w:r>
      <w:r w:rsidR="004562B7" w:rsidRPr="00FB035F">
        <w:rPr>
          <w:rFonts w:ascii="Arial" w:hAnsi="Arial" w:cs="Arial"/>
          <w:color w:val="000000"/>
          <w:sz w:val="24"/>
          <w:szCs w:val="24"/>
        </w:rPr>
        <w:t xml:space="preserve">03) </w:t>
      </w:r>
      <w:r w:rsidR="009F09D6" w:rsidRPr="00FB035F">
        <w:rPr>
          <w:rFonts w:ascii="Arial" w:hAnsi="Arial" w:cs="Arial"/>
          <w:color w:val="000000"/>
          <w:sz w:val="24"/>
          <w:szCs w:val="24"/>
        </w:rPr>
        <w:t>The activity challenges a child</w:t>
      </w:r>
      <w:r w:rsidR="004562B7" w:rsidRPr="00FB035F">
        <w:rPr>
          <w:rFonts w:ascii="Arial" w:hAnsi="Arial" w:cs="Arial"/>
          <w:color w:val="000000"/>
          <w:sz w:val="24"/>
          <w:szCs w:val="24"/>
        </w:rPr>
        <w:t>’s ability to be able to work</w:t>
      </w:r>
      <w:r w:rsidR="00936234" w:rsidRPr="00FB035F">
        <w:rPr>
          <w:rFonts w:ascii="Arial" w:hAnsi="Arial" w:cs="Arial"/>
          <w:color w:val="000000"/>
          <w:sz w:val="24"/>
          <w:szCs w:val="24"/>
        </w:rPr>
        <w:t xml:space="preserve"> as a group meaning that they were </w:t>
      </w:r>
      <w:r w:rsidR="00B73B94" w:rsidRPr="00FB035F">
        <w:rPr>
          <w:rFonts w:ascii="Arial" w:hAnsi="Arial" w:cs="Arial"/>
          <w:color w:val="000000"/>
          <w:sz w:val="24"/>
          <w:szCs w:val="24"/>
        </w:rPr>
        <w:t xml:space="preserve">involved in Vygotsky’s Theory of the Zone of Proximal Development.  </w:t>
      </w:r>
    </w:p>
    <w:p w14:paraId="1DF55B7D" w14:textId="710E0284" w:rsidR="003B1B2B" w:rsidRPr="00FB035F" w:rsidRDefault="00404C36" w:rsidP="00FB035F">
      <w:pPr>
        <w:spacing w:line="360" w:lineRule="auto"/>
        <w:jc w:val="both"/>
        <w:rPr>
          <w:rFonts w:ascii="Arial" w:hAnsi="Arial" w:cs="Arial"/>
          <w:sz w:val="24"/>
          <w:szCs w:val="24"/>
        </w:rPr>
      </w:pPr>
      <w:r w:rsidRPr="00FB035F">
        <w:rPr>
          <w:rFonts w:ascii="Arial" w:hAnsi="Arial" w:cs="Arial"/>
          <w:sz w:val="24"/>
          <w:szCs w:val="24"/>
        </w:rPr>
        <w:t>The act</w:t>
      </w:r>
      <w:r w:rsidR="00F42F71" w:rsidRPr="00FB035F">
        <w:rPr>
          <w:rFonts w:ascii="Arial" w:hAnsi="Arial" w:cs="Arial"/>
          <w:sz w:val="24"/>
          <w:szCs w:val="24"/>
        </w:rPr>
        <w:t>ivity</w:t>
      </w:r>
      <w:r w:rsidRPr="00FB035F">
        <w:rPr>
          <w:rFonts w:ascii="Arial" w:hAnsi="Arial" w:cs="Arial"/>
          <w:sz w:val="24"/>
          <w:szCs w:val="24"/>
        </w:rPr>
        <w:t xml:space="preserve"> was </w:t>
      </w:r>
      <w:r w:rsidR="00F42F71" w:rsidRPr="00FB035F">
        <w:rPr>
          <w:rFonts w:ascii="Arial" w:hAnsi="Arial" w:cs="Arial"/>
          <w:sz w:val="24"/>
          <w:szCs w:val="24"/>
        </w:rPr>
        <w:t>undertaken</w:t>
      </w:r>
      <w:r w:rsidRPr="00FB035F">
        <w:rPr>
          <w:rFonts w:ascii="Arial" w:hAnsi="Arial" w:cs="Arial"/>
          <w:sz w:val="24"/>
          <w:szCs w:val="24"/>
        </w:rPr>
        <w:t xml:space="preserve"> in</w:t>
      </w:r>
      <w:r w:rsidR="00F42F71" w:rsidRPr="00FB035F">
        <w:rPr>
          <w:rFonts w:ascii="Arial" w:hAnsi="Arial" w:cs="Arial"/>
          <w:sz w:val="24"/>
          <w:szCs w:val="24"/>
        </w:rPr>
        <w:t xml:space="preserve"> a</w:t>
      </w:r>
      <w:r w:rsidRPr="00FB035F">
        <w:rPr>
          <w:rFonts w:ascii="Arial" w:hAnsi="Arial" w:cs="Arial"/>
          <w:sz w:val="24"/>
          <w:szCs w:val="24"/>
        </w:rPr>
        <w:t xml:space="preserve"> woodland area</w:t>
      </w:r>
      <w:r w:rsidR="00200F09" w:rsidRPr="00FB035F">
        <w:rPr>
          <w:rFonts w:ascii="Arial" w:hAnsi="Arial" w:cs="Arial"/>
          <w:sz w:val="24"/>
          <w:szCs w:val="24"/>
        </w:rPr>
        <w:t>. On</w:t>
      </w:r>
      <w:r w:rsidRPr="00FB035F">
        <w:rPr>
          <w:rFonts w:ascii="Arial" w:hAnsi="Arial" w:cs="Arial"/>
          <w:sz w:val="24"/>
          <w:szCs w:val="24"/>
        </w:rPr>
        <w:t xml:space="preserve">e </w:t>
      </w:r>
      <w:r w:rsidR="00200F09" w:rsidRPr="00FB035F">
        <w:rPr>
          <w:rFonts w:ascii="Arial" w:hAnsi="Arial" w:cs="Arial"/>
          <w:sz w:val="24"/>
          <w:szCs w:val="24"/>
        </w:rPr>
        <w:t>weakness</w:t>
      </w:r>
      <w:r w:rsidRPr="00FB035F">
        <w:rPr>
          <w:rFonts w:ascii="Arial" w:hAnsi="Arial" w:cs="Arial"/>
          <w:sz w:val="24"/>
          <w:szCs w:val="24"/>
        </w:rPr>
        <w:t xml:space="preserve"> could be accessibility. </w:t>
      </w:r>
      <w:r w:rsidR="00145A2C" w:rsidRPr="00FB035F">
        <w:rPr>
          <w:rFonts w:ascii="Arial" w:hAnsi="Arial" w:cs="Arial"/>
          <w:sz w:val="24"/>
          <w:szCs w:val="24"/>
        </w:rPr>
        <w:t>Forest</w:t>
      </w:r>
      <w:r w:rsidRPr="00FB035F">
        <w:rPr>
          <w:rFonts w:ascii="Arial" w:hAnsi="Arial" w:cs="Arial"/>
          <w:sz w:val="24"/>
          <w:szCs w:val="24"/>
        </w:rPr>
        <w:t xml:space="preserve"> school </w:t>
      </w:r>
      <w:r w:rsidR="0071606A" w:rsidRPr="00FB035F">
        <w:rPr>
          <w:rFonts w:ascii="Arial" w:hAnsi="Arial" w:cs="Arial"/>
          <w:sz w:val="24"/>
          <w:szCs w:val="24"/>
        </w:rPr>
        <w:t>(2007) says</w:t>
      </w:r>
      <w:r w:rsidRPr="00FB035F">
        <w:rPr>
          <w:rFonts w:ascii="Arial" w:hAnsi="Arial" w:cs="Arial"/>
          <w:sz w:val="24"/>
          <w:szCs w:val="24"/>
        </w:rPr>
        <w:t xml:space="preserve"> </w:t>
      </w:r>
      <w:r w:rsidR="00452BC5">
        <w:rPr>
          <w:rFonts w:ascii="Arial" w:hAnsi="Arial" w:cs="Arial"/>
          <w:sz w:val="24"/>
          <w:szCs w:val="24"/>
        </w:rPr>
        <w:t>adults</w:t>
      </w:r>
      <w:r w:rsidR="00E40ABB" w:rsidRPr="00FB035F">
        <w:rPr>
          <w:rFonts w:ascii="Arial" w:hAnsi="Arial" w:cs="Arial"/>
          <w:sz w:val="24"/>
          <w:szCs w:val="24"/>
        </w:rPr>
        <w:t xml:space="preserve"> would have had to have chosen a site for wheel chair access or change the site </w:t>
      </w:r>
      <w:r w:rsidR="00145A2C" w:rsidRPr="00FB035F">
        <w:rPr>
          <w:rFonts w:ascii="Arial" w:hAnsi="Arial" w:cs="Arial"/>
          <w:sz w:val="24"/>
          <w:szCs w:val="24"/>
        </w:rPr>
        <w:t xml:space="preserve">to make it accessible for children with extra difficulty. </w:t>
      </w:r>
      <w:r w:rsidR="00F5328C" w:rsidRPr="00FB035F">
        <w:rPr>
          <w:rFonts w:ascii="Arial" w:hAnsi="Arial" w:cs="Arial"/>
          <w:sz w:val="24"/>
          <w:szCs w:val="24"/>
        </w:rPr>
        <w:t xml:space="preserve">First Discoveries (2016) </w:t>
      </w:r>
      <w:r w:rsidR="00591393" w:rsidRPr="00FB035F">
        <w:rPr>
          <w:rFonts w:ascii="Arial" w:hAnsi="Arial" w:cs="Arial"/>
          <w:sz w:val="24"/>
          <w:szCs w:val="24"/>
        </w:rPr>
        <w:t xml:space="preserve">agrees with this and also states that </w:t>
      </w:r>
      <w:r w:rsidR="003B1B2B" w:rsidRPr="00FB035F">
        <w:rPr>
          <w:rFonts w:ascii="Arial" w:hAnsi="Arial" w:cs="Arial"/>
          <w:sz w:val="24"/>
          <w:szCs w:val="24"/>
        </w:rPr>
        <w:t xml:space="preserve">it is essential that a child’s well-being as well as their </w:t>
      </w:r>
      <w:r w:rsidR="00237C56" w:rsidRPr="00FB035F">
        <w:rPr>
          <w:rFonts w:ascii="Arial" w:hAnsi="Arial" w:cs="Arial"/>
          <w:sz w:val="24"/>
          <w:szCs w:val="24"/>
        </w:rPr>
        <w:t>mathematical</w:t>
      </w:r>
      <w:r w:rsidR="003B1B2B" w:rsidRPr="00FB035F">
        <w:rPr>
          <w:rFonts w:ascii="Arial" w:hAnsi="Arial" w:cs="Arial"/>
          <w:sz w:val="24"/>
          <w:szCs w:val="24"/>
        </w:rPr>
        <w:t xml:space="preserve"> developmen</w:t>
      </w:r>
      <w:r w:rsidR="002347F7">
        <w:rPr>
          <w:rFonts w:ascii="Arial" w:hAnsi="Arial" w:cs="Arial"/>
          <w:sz w:val="24"/>
          <w:szCs w:val="24"/>
        </w:rPr>
        <w:t xml:space="preserve">t is important regardless of a child’s extra needs. </w:t>
      </w:r>
    </w:p>
    <w:p w14:paraId="2DD35F5B" w14:textId="48C6CEE6" w:rsidR="00631C31" w:rsidRPr="00FB035F" w:rsidRDefault="00631C31" w:rsidP="00FB035F">
      <w:pPr>
        <w:spacing w:line="360" w:lineRule="auto"/>
        <w:jc w:val="both"/>
        <w:rPr>
          <w:rFonts w:ascii="Arial" w:hAnsi="Arial" w:cs="Arial"/>
          <w:sz w:val="24"/>
          <w:szCs w:val="24"/>
        </w:rPr>
      </w:pPr>
      <w:r w:rsidRPr="00FB035F">
        <w:rPr>
          <w:rFonts w:ascii="Arial" w:hAnsi="Arial" w:cs="Arial"/>
          <w:sz w:val="24"/>
          <w:szCs w:val="24"/>
        </w:rPr>
        <w:t>One weakness of the activity was that it only allowed the child to count up to 6 due to that being the highest number on the dice and the child only being told to collect 5 items therefore, the activity does</w:t>
      </w:r>
      <w:r w:rsidR="00D95EF1">
        <w:rPr>
          <w:rFonts w:ascii="Arial" w:hAnsi="Arial" w:cs="Arial"/>
          <w:sz w:val="24"/>
          <w:szCs w:val="24"/>
        </w:rPr>
        <w:t xml:space="preserve"> not</w:t>
      </w:r>
      <w:r w:rsidRPr="00FB035F">
        <w:rPr>
          <w:rFonts w:ascii="Arial" w:hAnsi="Arial" w:cs="Arial"/>
          <w:sz w:val="24"/>
          <w:szCs w:val="24"/>
        </w:rPr>
        <w:t xml:space="preserve"> allow for much progression in mathematical development. N</w:t>
      </w:r>
      <w:r w:rsidR="005021AA" w:rsidRPr="00FB035F">
        <w:rPr>
          <w:rFonts w:ascii="Arial" w:hAnsi="Arial" w:cs="Arial"/>
          <w:sz w:val="24"/>
          <w:szCs w:val="24"/>
        </w:rPr>
        <w:t xml:space="preserve">ational </w:t>
      </w:r>
      <w:r w:rsidRPr="00FB035F">
        <w:rPr>
          <w:rFonts w:ascii="Arial" w:hAnsi="Arial" w:cs="Arial"/>
          <w:sz w:val="24"/>
          <w:szCs w:val="24"/>
        </w:rPr>
        <w:t>C</w:t>
      </w:r>
      <w:r w:rsidR="005021AA" w:rsidRPr="00FB035F">
        <w:rPr>
          <w:rFonts w:ascii="Arial" w:hAnsi="Arial" w:cs="Arial"/>
          <w:sz w:val="24"/>
          <w:szCs w:val="24"/>
        </w:rPr>
        <w:t xml:space="preserve">ouncil of Teachers of </w:t>
      </w:r>
      <w:r w:rsidRPr="00FB035F">
        <w:rPr>
          <w:rFonts w:ascii="Arial" w:hAnsi="Arial" w:cs="Arial"/>
          <w:sz w:val="24"/>
          <w:szCs w:val="24"/>
        </w:rPr>
        <w:t>M</w:t>
      </w:r>
      <w:r w:rsidR="005021AA" w:rsidRPr="00FB035F">
        <w:rPr>
          <w:rFonts w:ascii="Arial" w:hAnsi="Arial" w:cs="Arial"/>
          <w:sz w:val="24"/>
          <w:szCs w:val="24"/>
        </w:rPr>
        <w:t>athematics</w:t>
      </w:r>
      <w:r w:rsidRPr="00FB035F">
        <w:rPr>
          <w:rFonts w:ascii="Arial" w:hAnsi="Arial" w:cs="Arial"/>
          <w:sz w:val="24"/>
          <w:szCs w:val="24"/>
        </w:rPr>
        <w:t xml:space="preserve"> (2015) states that counting is a key element of mathematics. </w:t>
      </w:r>
      <w:r w:rsidR="002B59F9" w:rsidRPr="00FB035F">
        <w:rPr>
          <w:rFonts w:ascii="Arial" w:hAnsi="Arial" w:cs="Arial"/>
          <w:sz w:val="24"/>
          <w:szCs w:val="24"/>
        </w:rPr>
        <w:t>Early exposure of mathematics for children will increase the</w:t>
      </w:r>
      <w:r w:rsidR="00A2069C" w:rsidRPr="00FB035F">
        <w:rPr>
          <w:rFonts w:ascii="Arial" w:hAnsi="Arial" w:cs="Arial"/>
          <w:sz w:val="24"/>
          <w:szCs w:val="24"/>
        </w:rPr>
        <w:t xml:space="preserve"> child’s </w:t>
      </w:r>
      <w:r w:rsidR="002B59F9" w:rsidRPr="00FB035F">
        <w:rPr>
          <w:rFonts w:ascii="Arial" w:hAnsi="Arial" w:cs="Arial"/>
          <w:sz w:val="24"/>
          <w:szCs w:val="24"/>
        </w:rPr>
        <w:t xml:space="preserve">confidence when working with number and mathematical concepts. The activity could have allowed for more progression if the children were </w:t>
      </w:r>
      <w:r w:rsidR="000D7B43" w:rsidRPr="00FB035F">
        <w:rPr>
          <w:rFonts w:ascii="Arial" w:hAnsi="Arial" w:cs="Arial"/>
          <w:sz w:val="24"/>
          <w:szCs w:val="24"/>
        </w:rPr>
        <w:t>given the chance to</w:t>
      </w:r>
      <w:r w:rsidR="002B59F9" w:rsidRPr="00FB035F">
        <w:rPr>
          <w:rFonts w:ascii="Arial" w:hAnsi="Arial" w:cs="Arial"/>
          <w:sz w:val="24"/>
          <w:szCs w:val="24"/>
        </w:rPr>
        <w:t xml:space="preserve"> collect more items. </w:t>
      </w:r>
    </w:p>
    <w:p w14:paraId="0477A758" w14:textId="4F813BDA" w:rsidR="002B59F9" w:rsidRPr="00FB035F" w:rsidRDefault="002B59F9" w:rsidP="00FB035F">
      <w:pPr>
        <w:spacing w:line="360" w:lineRule="auto"/>
        <w:jc w:val="both"/>
        <w:rPr>
          <w:rFonts w:ascii="Arial" w:hAnsi="Arial" w:cs="Arial"/>
          <w:sz w:val="24"/>
          <w:szCs w:val="24"/>
        </w:rPr>
      </w:pPr>
      <w:r w:rsidRPr="00FB035F">
        <w:rPr>
          <w:rFonts w:ascii="Arial" w:hAnsi="Arial" w:cs="Arial"/>
          <w:sz w:val="24"/>
          <w:szCs w:val="24"/>
        </w:rPr>
        <w:lastRenderedPageBreak/>
        <w:t>The ac</w:t>
      </w:r>
      <w:r w:rsidR="005021AA" w:rsidRPr="00FB035F">
        <w:rPr>
          <w:rFonts w:ascii="Arial" w:hAnsi="Arial" w:cs="Arial"/>
          <w:sz w:val="24"/>
          <w:szCs w:val="24"/>
        </w:rPr>
        <w:t>tivity was planned to allow children to have the opportunity to problem solve while collecting and counting the resources. According to</w:t>
      </w:r>
      <w:r w:rsidR="001248F6" w:rsidRPr="00FB035F">
        <w:rPr>
          <w:rFonts w:ascii="Arial" w:hAnsi="Arial" w:cs="Arial"/>
          <w:sz w:val="24"/>
          <w:szCs w:val="24"/>
        </w:rPr>
        <w:t xml:space="preserve"> McClure</w:t>
      </w:r>
      <w:r w:rsidR="005021AA" w:rsidRPr="00FB035F">
        <w:rPr>
          <w:rFonts w:ascii="Arial" w:hAnsi="Arial" w:cs="Arial"/>
          <w:sz w:val="24"/>
          <w:szCs w:val="24"/>
        </w:rPr>
        <w:t xml:space="preserve"> (2013) the strengths of allowing children to problem solve are to challenge them, </w:t>
      </w:r>
      <w:r w:rsidR="001248F6" w:rsidRPr="00FB035F">
        <w:rPr>
          <w:rFonts w:ascii="Arial" w:hAnsi="Arial" w:cs="Arial"/>
          <w:sz w:val="24"/>
          <w:szCs w:val="24"/>
        </w:rPr>
        <w:t>exercising</w:t>
      </w:r>
      <w:r w:rsidR="005021AA" w:rsidRPr="00FB035F">
        <w:rPr>
          <w:rFonts w:ascii="Arial" w:hAnsi="Arial" w:cs="Arial"/>
          <w:sz w:val="24"/>
          <w:szCs w:val="24"/>
        </w:rPr>
        <w:t xml:space="preserve"> the brain and helps to involve discovering</w:t>
      </w:r>
      <w:r w:rsidR="001248F6" w:rsidRPr="00FB035F">
        <w:rPr>
          <w:rFonts w:ascii="Arial" w:hAnsi="Arial" w:cs="Arial"/>
          <w:sz w:val="24"/>
          <w:szCs w:val="24"/>
        </w:rPr>
        <w:t>, exploring and analyzing within the world around them. Thompson (2008) states that problem solving requires an holistic approach</w:t>
      </w:r>
      <w:r w:rsidR="00511EDA" w:rsidRPr="00FB035F">
        <w:rPr>
          <w:rFonts w:ascii="Arial" w:hAnsi="Arial" w:cs="Arial"/>
          <w:sz w:val="24"/>
          <w:szCs w:val="24"/>
        </w:rPr>
        <w:t xml:space="preserve"> so thinking of the bigger picture of a situation. </w:t>
      </w:r>
      <w:r w:rsidR="00056B3C" w:rsidRPr="00FB035F">
        <w:rPr>
          <w:rFonts w:ascii="Arial" w:hAnsi="Arial" w:cs="Arial"/>
          <w:sz w:val="24"/>
          <w:szCs w:val="24"/>
        </w:rPr>
        <w:t>A child will be able to problem solve in vari</w:t>
      </w:r>
      <w:r w:rsidR="00F450D5">
        <w:rPr>
          <w:rFonts w:ascii="Arial" w:hAnsi="Arial" w:cs="Arial"/>
          <w:sz w:val="24"/>
          <w:szCs w:val="24"/>
        </w:rPr>
        <w:t xml:space="preserve">ous </w:t>
      </w:r>
      <w:r w:rsidR="00056B3C" w:rsidRPr="00FB035F">
        <w:rPr>
          <w:rFonts w:ascii="Arial" w:hAnsi="Arial" w:cs="Arial"/>
          <w:sz w:val="24"/>
          <w:szCs w:val="24"/>
        </w:rPr>
        <w:t xml:space="preserve">ways when it is incorporated in mathematics. For example being more systematic, making more informed choices and solving harder problems the more they progress with mathematical concepts. </w:t>
      </w:r>
    </w:p>
    <w:p w14:paraId="5CA4801A" w14:textId="77777777" w:rsidR="00631C31" w:rsidRPr="00FB035F" w:rsidRDefault="00631C31" w:rsidP="00FB035F">
      <w:pPr>
        <w:spacing w:line="360" w:lineRule="auto"/>
        <w:jc w:val="both"/>
        <w:rPr>
          <w:rFonts w:ascii="Arial" w:hAnsi="Arial" w:cs="Arial"/>
          <w:sz w:val="24"/>
          <w:szCs w:val="24"/>
        </w:rPr>
      </w:pPr>
    </w:p>
    <w:p w14:paraId="28562F98" w14:textId="34D3E80D" w:rsidR="002427A4" w:rsidRPr="00FB035F" w:rsidRDefault="00F157B7" w:rsidP="00FB035F">
      <w:pPr>
        <w:spacing w:line="360" w:lineRule="auto"/>
        <w:jc w:val="both"/>
        <w:rPr>
          <w:rFonts w:ascii="Arial" w:hAnsi="Arial" w:cs="Arial"/>
          <w:b/>
          <w:sz w:val="24"/>
          <w:szCs w:val="24"/>
          <w:u w:val="single"/>
        </w:rPr>
      </w:pPr>
      <w:r w:rsidRPr="00FB035F">
        <w:rPr>
          <w:rFonts w:ascii="Arial" w:hAnsi="Arial" w:cs="Arial"/>
          <w:b/>
          <w:sz w:val="24"/>
          <w:szCs w:val="24"/>
          <w:u w:val="single"/>
        </w:rPr>
        <w:t xml:space="preserve">Discussion </w:t>
      </w:r>
    </w:p>
    <w:p w14:paraId="353F29FB" w14:textId="1B58B925" w:rsidR="002427A4" w:rsidRPr="00FB035F" w:rsidRDefault="002427A4" w:rsidP="00FB035F">
      <w:pPr>
        <w:spacing w:line="360" w:lineRule="auto"/>
        <w:jc w:val="both"/>
        <w:rPr>
          <w:rFonts w:ascii="Arial" w:hAnsi="Arial" w:cs="Arial"/>
          <w:b/>
          <w:sz w:val="24"/>
          <w:szCs w:val="24"/>
          <w:u w:val="single"/>
        </w:rPr>
      </w:pPr>
      <w:r w:rsidRPr="00FB035F">
        <w:rPr>
          <w:rFonts w:ascii="Arial" w:hAnsi="Arial" w:cs="Arial"/>
          <w:sz w:val="24"/>
          <w:szCs w:val="24"/>
        </w:rPr>
        <w:t xml:space="preserve">Top Day Nursery (2019) states that natural resources can boost a young child’s creativity as well as their imagination. Natural  items can benefit a child by helping to develop fine motor skills and ensure </w:t>
      </w:r>
      <w:r w:rsidR="00487B57">
        <w:rPr>
          <w:rFonts w:ascii="Arial" w:hAnsi="Arial" w:cs="Arial"/>
          <w:sz w:val="24"/>
          <w:szCs w:val="24"/>
        </w:rPr>
        <w:t xml:space="preserve">the </w:t>
      </w:r>
      <w:r w:rsidRPr="00FB035F">
        <w:rPr>
          <w:rFonts w:ascii="Arial" w:hAnsi="Arial" w:cs="Arial"/>
          <w:sz w:val="24"/>
          <w:szCs w:val="24"/>
        </w:rPr>
        <w:t xml:space="preserve">opportunity </w:t>
      </w:r>
      <w:r w:rsidR="00487B57">
        <w:rPr>
          <w:rFonts w:ascii="Arial" w:hAnsi="Arial" w:cs="Arial"/>
          <w:sz w:val="24"/>
          <w:szCs w:val="24"/>
        </w:rPr>
        <w:t xml:space="preserve">is there for the child </w:t>
      </w:r>
      <w:r w:rsidRPr="00FB035F">
        <w:rPr>
          <w:rFonts w:ascii="Arial" w:hAnsi="Arial" w:cs="Arial"/>
          <w:sz w:val="24"/>
          <w:szCs w:val="24"/>
        </w:rPr>
        <w:t>to express thoughts and ideas through exploring these natural resources. Encouraging a child to</w:t>
      </w:r>
      <w:r w:rsidR="003310C0">
        <w:rPr>
          <w:rFonts w:ascii="Arial" w:hAnsi="Arial" w:cs="Arial"/>
          <w:sz w:val="24"/>
          <w:szCs w:val="24"/>
        </w:rPr>
        <w:t xml:space="preserve"> </w:t>
      </w:r>
      <w:r w:rsidRPr="00FB035F">
        <w:rPr>
          <w:rFonts w:ascii="Arial" w:hAnsi="Arial" w:cs="Arial"/>
          <w:sz w:val="24"/>
          <w:szCs w:val="24"/>
        </w:rPr>
        <w:t xml:space="preserve">play and learn with natural resources can also develop curiosity about the world </w:t>
      </w:r>
      <w:r w:rsidR="003310C0">
        <w:rPr>
          <w:rFonts w:ascii="Arial" w:hAnsi="Arial" w:cs="Arial"/>
          <w:sz w:val="24"/>
          <w:szCs w:val="24"/>
        </w:rPr>
        <w:t xml:space="preserve">around us as </w:t>
      </w:r>
      <w:r w:rsidRPr="00FB035F">
        <w:rPr>
          <w:rFonts w:ascii="Arial" w:hAnsi="Arial" w:cs="Arial"/>
          <w:sz w:val="24"/>
          <w:szCs w:val="24"/>
        </w:rPr>
        <w:t>well as gain deeper understanding and knowledge of the</w:t>
      </w:r>
      <w:r w:rsidR="003310C0">
        <w:rPr>
          <w:rFonts w:ascii="Arial" w:hAnsi="Arial" w:cs="Arial"/>
          <w:sz w:val="24"/>
          <w:szCs w:val="24"/>
        </w:rPr>
        <w:t xml:space="preserve"> </w:t>
      </w:r>
      <w:r w:rsidRPr="00FB035F">
        <w:rPr>
          <w:rFonts w:ascii="Arial" w:hAnsi="Arial" w:cs="Arial"/>
          <w:sz w:val="24"/>
          <w:szCs w:val="24"/>
        </w:rPr>
        <w:t xml:space="preserve">environment. </w:t>
      </w:r>
    </w:p>
    <w:p w14:paraId="533A5B59" w14:textId="5F57BC0B" w:rsidR="002427A4" w:rsidRPr="00FB035F" w:rsidRDefault="002427A4" w:rsidP="00FB035F">
      <w:pPr>
        <w:spacing w:line="360" w:lineRule="auto"/>
        <w:jc w:val="both"/>
        <w:rPr>
          <w:rFonts w:ascii="Arial" w:hAnsi="Arial" w:cs="Arial"/>
          <w:sz w:val="24"/>
          <w:szCs w:val="24"/>
        </w:rPr>
      </w:pPr>
      <w:r w:rsidRPr="00FB035F">
        <w:rPr>
          <w:rFonts w:ascii="Arial" w:hAnsi="Arial" w:cs="Arial"/>
          <w:sz w:val="24"/>
          <w:szCs w:val="24"/>
        </w:rPr>
        <w:t xml:space="preserve">Using natural resources is linked to Montessori (cited in Mead, 2019). Mead (2019) described that the Montessori idea is based on inspiring children to explore the world around </w:t>
      </w:r>
      <w:r w:rsidR="00715A4B">
        <w:rPr>
          <w:rFonts w:ascii="Arial" w:hAnsi="Arial" w:cs="Arial"/>
          <w:sz w:val="24"/>
          <w:szCs w:val="24"/>
        </w:rPr>
        <w:t>us</w:t>
      </w:r>
      <w:r w:rsidRPr="00FB035F">
        <w:rPr>
          <w:rFonts w:ascii="Arial" w:hAnsi="Arial" w:cs="Arial"/>
          <w:sz w:val="24"/>
          <w:szCs w:val="24"/>
        </w:rPr>
        <w:t xml:space="preserve">. Piaget (cited in Hughes, 1986) noted that play is a key part of that exploration, as children learn by touching, playing and exploring with objects. A Montessori toy is one that helps learning by encouraging children to experiment. It should be a toy that they can hold and be able to feel, as learning to use objects is essential in helping children develop their fine motor skills. The toy should also give </w:t>
      </w:r>
      <w:r w:rsidR="00715A4B">
        <w:rPr>
          <w:rFonts w:ascii="Arial" w:hAnsi="Arial" w:cs="Arial"/>
          <w:sz w:val="24"/>
          <w:szCs w:val="24"/>
        </w:rPr>
        <w:t>the child</w:t>
      </w:r>
      <w:r w:rsidRPr="00FB035F">
        <w:rPr>
          <w:rFonts w:ascii="Arial" w:hAnsi="Arial" w:cs="Arial"/>
          <w:sz w:val="24"/>
          <w:szCs w:val="24"/>
        </w:rPr>
        <w:t xml:space="preserve"> </w:t>
      </w:r>
      <w:r w:rsidR="00715A4B">
        <w:rPr>
          <w:rFonts w:ascii="Arial" w:hAnsi="Arial" w:cs="Arial"/>
          <w:sz w:val="24"/>
          <w:szCs w:val="24"/>
        </w:rPr>
        <w:t>an</w:t>
      </w:r>
      <w:r w:rsidRPr="00FB035F">
        <w:rPr>
          <w:rFonts w:ascii="Arial" w:hAnsi="Arial" w:cs="Arial"/>
          <w:sz w:val="24"/>
          <w:szCs w:val="24"/>
        </w:rPr>
        <w:t xml:space="preserve"> opportunity to work independently at </w:t>
      </w:r>
      <w:r w:rsidR="00972F72">
        <w:rPr>
          <w:rFonts w:ascii="Arial" w:hAnsi="Arial" w:cs="Arial"/>
          <w:sz w:val="24"/>
          <w:szCs w:val="24"/>
        </w:rPr>
        <w:t xml:space="preserve">their </w:t>
      </w:r>
      <w:r w:rsidRPr="00FB035F">
        <w:rPr>
          <w:rFonts w:ascii="Arial" w:hAnsi="Arial" w:cs="Arial"/>
          <w:sz w:val="24"/>
          <w:szCs w:val="24"/>
        </w:rPr>
        <w:t xml:space="preserve">own pace and use creative skills. The natural things that the children were finding ensured that the child was being creative while collecting the items which links back to Montessori’s Theory. </w:t>
      </w:r>
    </w:p>
    <w:p w14:paraId="00CF4505" w14:textId="12DEBAC0" w:rsidR="002427A4" w:rsidRPr="00FB035F" w:rsidRDefault="002427A4" w:rsidP="00FB035F">
      <w:pPr>
        <w:spacing w:line="360" w:lineRule="auto"/>
        <w:jc w:val="both"/>
        <w:rPr>
          <w:rFonts w:ascii="Arial" w:hAnsi="Arial" w:cs="Arial"/>
          <w:sz w:val="24"/>
          <w:szCs w:val="24"/>
        </w:rPr>
      </w:pPr>
      <w:r w:rsidRPr="00FB035F">
        <w:rPr>
          <w:rFonts w:ascii="Arial" w:hAnsi="Arial" w:cs="Arial"/>
          <w:sz w:val="24"/>
          <w:szCs w:val="24"/>
        </w:rPr>
        <w:t xml:space="preserve">However, according to Toys Advice (2019) plastic toys are more sturdy, can be bent and plastic toys can stand up to a bit of rough play. Plastic can also  be washed meaning that it is safer for children to be able to play in whichever way they want with them knowing that their clean meaning that these toys could potentially last longer than any kind of natural resources. </w:t>
      </w:r>
    </w:p>
    <w:p w14:paraId="2173248E" w14:textId="0079E86D" w:rsidR="00656980" w:rsidRPr="00FB035F" w:rsidRDefault="00A0063C" w:rsidP="00FB035F">
      <w:pPr>
        <w:spacing w:line="360" w:lineRule="auto"/>
        <w:jc w:val="both"/>
        <w:rPr>
          <w:rFonts w:ascii="Arial" w:hAnsi="Arial" w:cs="Arial"/>
          <w:sz w:val="24"/>
          <w:szCs w:val="24"/>
        </w:rPr>
      </w:pPr>
      <w:r w:rsidRPr="00FB035F">
        <w:rPr>
          <w:rFonts w:ascii="Arial" w:hAnsi="Arial" w:cs="Arial"/>
          <w:sz w:val="24"/>
          <w:szCs w:val="24"/>
        </w:rPr>
        <w:lastRenderedPageBreak/>
        <w:t>During the activity the children were asked to count the number of dots</w:t>
      </w:r>
      <w:r w:rsidR="00A80535" w:rsidRPr="00FB035F">
        <w:rPr>
          <w:rFonts w:ascii="Arial" w:hAnsi="Arial" w:cs="Arial"/>
          <w:sz w:val="24"/>
          <w:szCs w:val="24"/>
        </w:rPr>
        <w:t xml:space="preserve"> rolled out</w:t>
      </w:r>
      <w:r w:rsidRPr="00FB035F">
        <w:rPr>
          <w:rFonts w:ascii="Arial" w:hAnsi="Arial" w:cs="Arial"/>
          <w:sz w:val="24"/>
          <w:szCs w:val="24"/>
        </w:rPr>
        <w:t xml:space="preserve"> on the dice before going</w:t>
      </w:r>
      <w:r w:rsidR="00A80535" w:rsidRPr="00FB035F">
        <w:rPr>
          <w:rFonts w:ascii="Arial" w:hAnsi="Arial" w:cs="Arial"/>
          <w:sz w:val="24"/>
          <w:szCs w:val="24"/>
        </w:rPr>
        <w:t xml:space="preserve"> and collecting the certain amount of items.</w:t>
      </w:r>
      <w:r w:rsidR="00CA7EBA" w:rsidRPr="00FB035F">
        <w:rPr>
          <w:rFonts w:ascii="Arial" w:hAnsi="Arial" w:cs="Arial"/>
          <w:sz w:val="24"/>
          <w:szCs w:val="24"/>
        </w:rPr>
        <w:t xml:space="preserve"> </w:t>
      </w:r>
      <w:r w:rsidR="005A479F" w:rsidRPr="00FB035F">
        <w:rPr>
          <w:rFonts w:ascii="Arial" w:hAnsi="Arial" w:cs="Arial"/>
          <w:sz w:val="24"/>
          <w:szCs w:val="24"/>
        </w:rPr>
        <w:t>Pennant</w:t>
      </w:r>
      <w:r w:rsidR="00FB7F36" w:rsidRPr="00FB035F">
        <w:rPr>
          <w:rFonts w:ascii="Arial" w:hAnsi="Arial" w:cs="Arial"/>
          <w:sz w:val="24"/>
          <w:szCs w:val="24"/>
        </w:rPr>
        <w:t xml:space="preserve"> (2012) discusses that dice can </w:t>
      </w:r>
      <w:r w:rsidR="00360A99" w:rsidRPr="00FB035F">
        <w:rPr>
          <w:rFonts w:ascii="Arial" w:hAnsi="Arial" w:cs="Arial"/>
          <w:sz w:val="24"/>
          <w:szCs w:val="24"/>
        </w:rPr>
        <w:t xml:space="preserve">help to develop an understanding of one-to-one </w:t>
      </w:r>
      <w:r w:rsidR="00DB1211" w:rsidRPr="00FB035F">
        <w:rPr>
          <w:rFonts w:ascii="Arial" w:hAnsi="Arial" w:cs="Arial"/>
          <w:sz w:val="24"/>
          <w:szCs w:val="24"/>
        </w:rPr>
        <w:t xml:space="preserve">correspondence, which is an essential part of early stages of counting. </w:t>
      </w:r>
      <w:r w:rsidR="00E7272B" w:rsidRPr="00FB035F">
        <w:rPr>
          <w:rFonts w:ascii="Arial" w:hAnsi="Arial" w:cs="Arial"/>
          <w:sz w:val="24"/>
          <w:szCs w:val="24"/>
        </w:rPr>
        <w:t xml:space="preserve">A dice can also help a child recognize a pattern which means that the </w:t>
      </w:r>
      <w:r w:rsidR="00883900" w:rsidRPr="00FB035F">
        <w:rPr>
          <w:rFonts w:ascii="Arial" w:hAnsi="Arial" w:cs="Arial"/>
          <w:sz w:val="24"/>
          <w:szCs w:val="24"/>
        </w:rPr>
        <w:t xml:space="preserve">child can begin to subitize by just recognizing a number without counting. </w:t>
      </w:r>
      <w:r w:rsidR="00001F57" w:rsidRPr="00FB035F">
        <w:rPr>
          <w:rFonts w:ascii="Arial" w:hAnsi="Arial" w:cs="Arial"/>
          <w:sz w:val="24"/>
          <w:szCs w:val="24"/>
        </w:rPr>
        <w:t xml:space="preserve">Montessori (cited in </w:t>
      </w:r>
      <w:r w:rsidR="005C0926" w:rsidRPr="00FB035F">
        <w:rPr>
          <w:rFonts w:ascii="Arial" w:hAnsi="Arial" w:cs="Arial"/>
          <w:sz w:val="24"/>
          <w:szCs w:val="24"/>
        </w:rPr>
        <w:t>Montessori</w:t>
      </w:r>
      <w:r w:rsidR="00001F57" w:rsidRPr="00FB035F">
        <w:rPr>
          <w:rFonts w:ascii="Arial" w:hAnsi="Arial" w:cs="Arial"/>
          <w:sz w:val="24"/>
          <w:szCs w:val="24"/>
        </w:rPr>
        <w:t xml:space="preserve"> World, 2018) </w:t>
      </w:r>
      <w:r w:rsidR="00DB5C23" w:rsidRPr="00FB035F">
        <w:rPr>
          <w:rFonts w:ascii="Arial" w:hAnsi="Arial" w:cs="Arial"/>
          <w:sz w:val="24"/>
          <w:szCs w:val="24"/>
        </w:rPr>
        <w:t xml:space="preserve">recognized that </w:t>
      </w:r>
      <w:r w:rsidR="005C0926" w:rsidRPr="00FB035F">
        <w:rPr>
          <w:rFonts w:ascii="Arial" w:hAnsi="Arial" w:cs="Arial"/>
          <w:sz w:val="24"/>
          <w:szCs w:val="24"/>
        </w:rPr>
        <w:t xml:space="preserve">encouraging mathematics with different </w:t>
      </w:r>
      <w:r w:rsidR="0047668E" w:rsidRPr="00FB035F">
        <w:rPr>
          <w:rFonts w:ascii="Arial" w:hAnsi="Arial" w:cs="Arial"/>
          <w:sz w:val="24"/>
          <w:szCs w:val="24"/>
        </w:rPr>
        <w:t xml:space="preserve">materials is beneficial for the child and </w:t>
      </w:r>
      <w:r w:rsidR="002B3495">
        <w:rPr>
          <w:rFonts w:ascii="Arial" w:hAnsi="Arial" w:cs="Arial"/>
          <w:sz w:val="24"/>
          <w:szCs w:val="24"/>
        </w:rPr>
        <w:t xml:space="preserve">the </w:t>
      </w:r>
      <w:r w:rsidR="0047668E" w:rsidRPr="00FB035F">
        <w:rPr>
          <w:rFonts w:ascii="Arial" w:hAnsi="Arial" w:cs="Arial"/>
          <w:sz w:val="24"/>
          <w:szCs w:val="24"/>
        </w:rPr>
        <w:t>activity</w:t>
      </w:r>
      <w:r w:rsidR="00924950" w:rsidRPr="00FB035F">
        <w:rPr>
          <w:rFonts w:ascii="Arial" w:hAnsi="Arial" w:cs="Arial"/>
          <w:sz w:val="24"/>
          <w:szCs w:val="24"/>
        </w:rPr>
        <w:t xml:space="preserve"> was designed to</w:t>
      </w:r>
      <w:r w:rsidR="0047668E" w:rsidRPr="00FB035F">
        <w:rPr>
          <w:rFonts w:ascii="Arial" w:hAnsi="Arial" w:cs="Arial"/>
          <w:sz w:val="24"/>
          <w:szCs w:val="24"/>
        </w:rPr>
        <w:t xml:space="preserve"> allow</w:t>
      </w:r>
      <w:r w:rsidR="00924950" w:rsidRPr="00FB035F">
        <w:rPr>
          <w:rFonts w:ascii="Arial" w:hAnsi="Arial" w:cs="Arial"/>
          <w:sz w:val="24"/>
          <w:szCs w:val="24"/>
        </w:rPr>
        <w:t xml:space="preserve"> </w:t>
      </w:r>
      <w:r w:rsidR="0047668E" w:rsidRPr="00FB035F">
        <w:rPr>
          <w:rFonts w:ascii="Arial" w:hAnsi="Arial" w:cs="Arial"/>
          <w:sz w:val="24"/>
          <w:szCs w:val="24"/>
        </w:rPr>
        <w:t xml:space="preserve">this encouragement. </w:t>
      </w:r>
    </w:p>
    <w:p w14:paraId="119C3E61" w14:textId="26D827BF" w:rsidR="00B0267D" w:rsidRPr="00FB035F" w:rsidRDefault="000C4EE5" w:rsidP="00FB035F">
      <w:pPr>
        <w:spacing w:line="360" w:lineRule="auto"/>
        <w:jc w:val="both"/>
        <w:rPr>
          <w:rFonts w:ascii="Arial" w:hAnsi="Arial" w:cs="Arial"/>
          <w:sz w:val="24"/>
          <w:szCs w:val="24"/>
        </w:rPr>
      </w:pPr>
      <w:r w:rsidRPr="00FB035F">
        <w:rPr>
          <w:rFonts w:ascii="Arial" w:hAnsi="Arial" w:cs="Arial"/>
          <w:sz w:val="24"/>
          <w:szCs w:val="24"/>
        </w:rPr>
        <w:t>Another object that is used in some settings is num</w:t>
      </w:r>
      <w:r w:rsidR="00950CA4" w:rsidRPr="00FB035F">
        <w:rPr>
          <w:rFonts w:ascii="Arial" w:hAnsi="Arial" w:cs="Arial"/>
          <w:sz w:val="24"/>
          <w:szCs w:val="24"/>
        </w:rPr>
        <w:t xml:space="preserve">icons. </w:t>
      </w:r>
      <w:r w:rsidR="00D42D9B" w:rsidRPr="00FB035F">
        <w:rPr>
          <w:rFonts w:ascii="Arial" w:hAnsi="Arial" w:cs="Arial"/>
          <w:sz w:val="24"/>
          <w:szCs w:val="24"/>
        </w:rPr>
        <w:t>Nye, Buckley and Bird (</w:t>
      </w:r>
      <w:r w:rsidR="00A8630A" w:rsidRPr="00FB035F">
        <w:rPr>
          <w:rFonts w:ascii="Arial" w:hAnsi="Arial" w:cs="Arial"/>
          <w:sz w:val="24"/>
          <w:szCs w:val="24"/>
        </w:rPr>
        <w:t xml:space="preserve">2005) says that </w:t>
      </w:r>
      <w:r w:rsidR="00E3576E" w:rsidRPr="00FB035F">
        <w:rPr>
          <w:rFonts w:ascii="Arial" w:hAnsi="Arial" w:cs="Arial"/>
          <w:sz w:val="24"/>
          <w:szCs w:val="24"/>
        </w:rPr>
        <w:t xml:space="preserve">numicon </w:t>
      </w:r>
      <w:r w:rsidR="003E2C03" w:rsidRPr="00FB035F">
        <w:rPr>
          <w:rFonts w:ascii="Arial" w:hAnsi="Arial" w:cs="Arial"/>
          <w:sz w:val="24"/>
          <w:szCs w:val="24"/>
        </w:rPr>
        <w:t xml:space="preserve">is an effective aid for children however it is not seen as one that’s funs and involves child play or </w:t>
      </w:r>
      <w:r w:rsidR="00EB0E01" w:rsidRPr="00FB035F">
        <w:rPr>
          <w:rFonts w:ascii="Arial" w:hAnsi="Arial" w:cs="Arial"/>
          <w:sz w:val="24"/>
          <w:szCs w:val="24"/>
        </w:rPr>
        <w:t xml:space="preserve">self-directed play. It is believed that numicons are mostly adult led activities </w:t>
      </w:r>
      <w:r w:rsidR="000A6BA2" w:rsidRPr="00FB035F">
        <w:rPr>
          <w:rFonts w:ascii="Arial" w:hAnsi="Arial" w:cs="Arial"/>
          <w:sz w:val="24"/>
          <w:szCs w:val="24"/>
        </w:rPr>
        <w:t xml:space="preserve">therefore a child wouldn’t necessarily go for a numicon as a way of learning. </w:t>
      </w:r>
    </w:p>
    <w:p w14:paraId="0213970E" w14:textId="3F5BF4E4" w:rsidR="00730513" w:rsidRPr="00FB035F" w:rsidRDefault="00FF40FD" w:rsidP="00FB035F">
      <w:pPr>
        <w:spacing w:line="360" w:lineRule="auto"/>
        <w:jc w:val="both"/>
        <w:rPr>
          <w:rFonts w:ascii="Arial" w:hAnsi="Arial" w:cs="Arial"/>
          <w:sz w:val="24"/>
          <w:szCs w:val="24"/>
        </w:rPr>
      </w:pPr>
      <w:r w:rsidRPr="00FB035F">
        <w:rPr>
          <w:rFonts w:ascii="Arial" w:hAnsi="Arial" w:cs="Arial"/>
          <w:sz w:val="24"/>
          <w:szCs w:val="24"/>
        </w:rPr>
        <w:t xml:space="preserve">Although </w:t>
      </w:r>
      <w:r w:rsidR="004D2C63">
        <w:rPr>
          <w:rFonts w:ascii="Arial" w:hAnsi="Arial" w:cs="Arial"/>
          <w:sz w:val="24"/>
          <w:szCs w:val="24"/>
        </w:rPr>
        <w:t>d</w:t>
      </w:r>
      <w:r w:rsidRPr="00FB035F">
        <w:rPr>
          <w:rFonts w:ascii="Arial" w:hAnsi="Arial" w:cs="Arial"/>
          <w:sz w:val="24"/>
          <w:szCs w:val="24"/>
        </w:rPr>
        <w:t>ice and a nu</w:t>
      </w:r>
      <w:r w:rsidR="00076B8F" w:rsidRPr="00FB035F">
        <w:rPr>
          <w:rFonts w:ascii="Arial" w:hAnsi="Arial" w:cs="Arial"/>
          <w:sz w:val="24"/>
          <w:szCs w:val="24"/>
        </w:rPr>
        <w:t>mi</w:t>
      </w:r>
      <w:r w:rsidRPr="00FB035F">
        <w:rPr>
          <w:rFonts w:ascii="Arial" w:hAnsi="Arial" w:cs="Arial"/>
          <w:sz w:val="24"/>
          <w:szCs w:val="24"/>
        </w:rPr>
        <w:t xml:space="preserve">con do similar things regards counting, </w:t>
      </w:r>
      <w:r w:rsidR="00C72CE5" w:rsidRPr="00FB035F">
        <w:rPr>
          <w:rFonts w:ascii="Arial" w:hAnsi="Arial" w:cs="Arial"/>
          <w:sz w:val="24"/>
          <w:szCs w:val="24"/>
        </w:rPr>
        <w:t>P</w:t>
      </w:r>
      <w:r w:rsidR="00DA16B8" w:rsidRPr="00FB035F">
        <w:rPr>
          <w:rFonts w:ascii="Arial" w:hAnsi="Arial" w:cs="Arial"/>
          <w:sz w:val="24"/>
          <w:szCs w:val="24"/>
        </w:rPr>
        <w:t xml:space="preserve">ennant (2012) </w:t>
      </w:r>
      <w:r w:rsidRPr="00FB035F">
        <w:rPr>
          <w:rFonts w:ascii="Arial" w:hAnsi="Arial" w:cs="Arial"/>
          <w:sz w:val="24"/>
          <w:szCs w:val="24"/>
        </w:rPr>
        <w:t xml:space="preserve">states that </w:t>
      </w:r>
      <w:r w:rsidR="00656980" w:rsidRPr="00FB035F">
        <w:rPr>
          <w:rFonts w:ascii="Arial" w:hAnsi="Arial" w:cs="Arial"/>
          <w:sz w:val="24"/>
          <w:szCs w:val="24"/>
        </w:rPr>
        <w:t>a dice can be incorporated into a number of different games and even in everyday life and activities</w:t>
      </w:r>
      <w:r w:rsidR="004D2C63">
        <w:rPr>
          <w:rFonts w:ascii="Arial" w:hAnsi="Arial" w:cs="Arial"/>
          <w:sz w:val="24"/>
          <w:szCs w:val="24"/>
        </w:rPr>
        <w:t>.</w:t>
      </w:r>
      <w:r w:rsidR="00656980" w:rsidRPr="00FB035F">
        <w:rPr>
          <w:rFonts w:ascii="Arial" w:hAnsi="Arial" w:cs="Arial"/>
          <w:sz w:val="24"/>
          <w:szCs w:val="24"/>
        </w:rPr>
        <w:t xml:space="preserve"> </w:t>
      </w:r>
      <w:r w:rsidR="00076B8F" w:rsidRPr="00FB035F">
        <w:rPr>
          <w:rFonts w:ascii="Arial" w:hAnsi="Arial" w:cs="Arial"/>
          <w:sz w:val="24"/>
          <w:szCs w:val="24"/>
        </w:rPr>
        <w:t>The activity involved a dice so there was a chan</w:t>
      </w:r>
      <w:r w:rsidR="00CA33C8" w:rsidRPr="00FB035F">
        <w:rPr>
          <w:rFonts w:ascii="Arial" w:hAnsi="Arial" w:cs="Arial"/>
          <w:sz w:val="24"/>
          <w:szCs w:val="24"/>
        </w:rPr>
        <w:t>ce</w:t>
      </w:r>
      <w:r w:rsidR="00076B8F" w:rsidRPr="00FB035F">
        <w:rPr>
          <w:rFonts w:ascii="Arial" w:hAnsi="Arial" w:cs="Arial"/>
          <w:sz w:val="24"/>
          <w:szCs w:val="24"/>
        </w:rPr>
        <w:t xml:space="preserve"> for learning as well as some fun elements for the children to be involved in. </w:t>
      </w:r>
    </w:p>
    <w:p w14:paraId="6195FD45" w14:textId="77777777" w:rsidR="00730513" w:rsidRPr="00FB035F" w:rsidRDefault="00730513" w:rsidP="00FB035F">
      <w:pPr>
        <w:spacing w:line="360" w:lineRule="auto"/>
        <w:jc w:val="both"/>
        <w:rPr>
          <w:rFonts w:ascii="Arial" w:hAnsi="Arial" w:cs="Arial"/>
          <w:b/>
          <w:sz w:val="24"/>
          <w:szCs w:val="24"/>
          <w:u w:val="single"/>
        </w:rPr>
      </w:pPr>
    </w:p>
    <w:p w14:paraId="7A1B2AE1" w14:textId="77777777" w:rsidR="00EE5E77" w:rsidRPr="00FB035F" w:rsidRDefault="00EE5E77" w:rsidP="00FB035F">
      <w:pPr>
        <w:spacing w:line="360" w:lineRule="auto"/>
        <w:jc w:val="both"/>
        <w:rPr>
          <w:rFonts w:ascii="Arial" w:hAnsi="Arial" w:cs="Arial"/>
          <w:b/>
          <w:sz w:val="24"/>
          <w:szCs w:val="24"/>
          <w:u w:val="single"/>
        </w:rPr>
      </w:pPr>
    </w:p>
    <w:p w14:paraId="07E53B80" w14:textId="634BAFF1" w:rsidR="00F12311" w:rsidRPr="00FB035F" w:rsidRDefault="00F12311" w:rsidP="00FB035F">
      <w:pPr>
        <w:tabs>
          <w:tab w:val="left" w:pos="5550"/>
        </w:tabs>
        <w:spacing w:line="360" w:lineRule="auto"/>
        <w:jc w:val="both"/>
        <w:rPr>
          <w:rFonts w:ascii="Arial" w:hAnsi="Arial" w:cs="Arial"/>
          <w:b/>
          <w:sz w:val="24"/>
          <w:szCs w:val="24"/>
          <w:u w:val="single"/>
        </w:rPr>
      </w:pPr>
      <w:r w:rsidRPr="00FB035F">
        <w:rPr>
          <w:rFonts w:ascii="Arial" w:hAnsi="Arial" w:cs="Arial"/>
          <w:b/>
          <w:sz w:val="24"/>
          <w:szCs w:val="24"/>
          <w:u w:val="single"/>
        </w:rPr>
        <w:t>Explanation</w:t>
      </w:r>
    </w:p>
    <w:p w14:paraId="1B4DE319" w14:textId="11224A93" w:rsidR="00952316" w:rsidRPr="00FB035F" w:rsidRDefault="00A2547F" w:rsidP="00FB035F">
      <w:pPr>
        <w:tabs>
          <w:tab w:val="left" w:pos="5550"/>
        </w:tabs>
        <w:spacing w:line="360" w:lineRule="auto"/>
        <w:jc w:val="both"/>
        <w:rPr>
          <w:rFonts w:ascii="Arial" w:hAnsi="Arial" w:cs="Arial"/>
          <w:sz w:val="24"/>
          <w:szCs w:val="24"/>
        </w:rPr>
      </w:pPr>
      <w:r w:rsidRPr="00FB035F">
        <w:rPr>
          <w:rFonts w:ascii="Arial" w:hAnsi="Arial" w:cs="Arial"/>
          <w:sz w:val="24"/>
          <w:szCs w:val="24"/>
        </w:rPr>
        <w:t xml:space="preserve">The role of the adult </w:t>
      </w:r>
      <w:r w:rsidR="0097350B" w:rsidRPr="00FB035F">
        <w:rPr>
          <w:rFonts w:ascii="Arial" w:hAnsi="Arial" w:cs="Arial"/>
          <w:sz w:val="24"/>
          <w:szCs w:val="24"/>
        </w:rPr>
        <w:t xml:space="preserve">in planning is vital for the potential success of children’s mathematical development. </w:t>
      </w:r>
      <w:bookmarkStart w:id="0" w:name="_Hlk1729069"/>
      <w:r w:rsidR="0097350B" w:rsidRPr="00FB035F">
        <w:rPr>
          <w:rFonts w:ascii="Arial" w:hAnsi="Arial" w:cs="Arial"/>
          <w:sz w:val="24"/>
          <w:szCs w:val="24"/>
        </w:rPr>
        <w:t xml:space="preserve">The Early Years Mathematics Group (1997) </w:t>
      </w:r>
      <w:bookmarkEnd w:id="0"/>
      <w:r w:rsidR="0097350B" w:rsidRPr="00FB035F">
        <w:rPr>
          <w:rFonts w:ascii="Arial" w:hAnsi="Arial" w:cs="Arial"/>
          <w:sz w:val="24"/>
          <w:szCs w:val="24"/>
        </w:rPr>
        <w:t>states that the</w:t>
      </w:r>
      <w:r w:rsidR="00056B3C" w:rsidRPr="00FB035F">
        <w:rPr>
          <w:rFonts w:ascii="Arial" w:hAnsi="Arial" w:cs="Arial"/>
          <w:sz w:val="24"/>
          <w:szCs w:val="24"/>
        </w:rPr>
        <w:t xml:space="preserve"> </w:t>
      </w:r>
      <w:r w:rsidR="0097350B" w:rsidRPr="00FB035F">
        <w:rPr>
          <w:rFonts w:ascii="Arial" w:hAnsi="Arial" w:cs="Arial"/>
          <w:sz w:val="24"/>
          <w:szCs w:val="24"/>
        </w:rPr>
        <w:t>adults role is to encourage children to develop positives attitudes to mathematics.</w:t>
      </w:r>
      <w:r w:rsidR="00056B3C" w:rsidRPr="00FB035F">
        <w:rPr>
          <w:rFonts w:ascii="Arial" w:hAnsi="Arial" w:cs="Arial"/>
          <w:sz w:val="24"/>
          <w:szCs w:val="24"/>
        </w:rPr>
        <w:t xml:space="preserve"> Some adults fear mathematics due to own experiences therefore it can be difficult for an adult to encourage mathematics however it is an essential role for the adult to do so.</w:t>
      </w:r>
      <w:r w:rsidR="00952316" w:rsidRPr="00FB035F">
        <w:rPr>
          <w:rFonts w:ascii="Arial" w:hAnsi="Arial" w:cs="Arial"/>
          <w:sz w:val="24"/>
          <w:szCs w:val="24"/>
        </w:rPr>
        <w:t xml:space="preserve"> In the activity, the adult has a duty to be able to calm down a situation where </w:t>
      </w:r>
      <w:r w:rsidR="00056B3C" w:rsidRPr="00FB035F">
        <w:rPr>
          <w:rFonts w:ascii="Arial" w:hAnsi="Arial" w:cs="Arial"/>
          <w:sz w:val="24"/>
          <w:szCs w:val="24"/>
        </w:rPr>
        <w:t xml:space="preserve"> </w:t>
      </w:r>
      <w:r w:rsidR="00952316" w:rsidRPr="00FB035F">
        <w:rPr>
          <w:rFonts w:ascii="Arial" w:hAnsi="Arial" w:cs="Arial"/>
          <w:sz w:val="24"/>
          <w:szCs w:val="24"/>
        </w:rPr>
        <w:t>a child may be frustrated if the child cannot find the correct resource</w:t>
      </w:r>
      <w:r w:rsidR="003A2095">
        <w:rPr>
          <w:rFonts w:ascii="Arial" w:hAnsi="Arial" w:cs="Arial"/>
          <w:sz w:val="24"/>
          <w:szCs w:val="24"/>
        </w:rPr>
        <w:t xml:space="preserve"> ask of them</w:t>
      </w:r>
      <w:r w:rsidR="00952316" w:rsidRPr="00FB035F">
        <w:rPr>
          <w:rFonts w:ascii="Arial" w:hAnsi="Arial" w:cs="Arial"/>
          <w:sz w:val="24"/>
          <w:szCs w:val="24"/>
        </w:rPr>
        <w:t xml:space="preserve"> or if the</w:t>
      </w:r>
      <w:r w:rsidR="003A2095">
        <w:rPr>
          <w:rFonts w:ascii="Arial" w:hAnsi="Arial" w:cs="Arial"/>
          <w:sz w:val="24"/>
          <w:szCs w:val="24"/>
        </w:rPr>
        <w:t xml:space="preserve"> child is </w:t>
      </w:r>
      <w:r w:rsidR="00952316" w:rsidRPr="00FB035F">
        <w:rPr>
          <w:rFonts w:ascii="Arial" w:hAnsi="Arial" w:cs="Arial"/>
          <w:sz w:val="24"/>
          <w:szCs w:val="24"/>
        </w:rPr>
        <w:t xml:space="preserve">struggling to count independently. </w:t>
      </w:r>
    </w:p>
    <w:p w14:paraId="37B8580E" w14:textId="13AEA74C" w:rsidR="00952316" w:rsidRPr="00FB035F" w:rsidRDefault="0097350B" w:rsidP="00FB035F">
      <w:pPr>
        <w:tabs>
          <w:tab w:val="left" w:pos="5550"/>
        </w:tabs>
        <w:spacing w:line="360" w:lineRule="auto"/>
        <w:jc w:val="both"/>
        <w:rPr>
          <w:rFonts w:ascii="Arial" w:hAnsi="Arial" w:cs="Arial"/>
          <w:sz w:val="24"/>
          <w:szCs w:val="24"/>
        </w:rPr>
      </w:pPr>
      <w:r w:rsidRPr="00FB035F">
        <w:rPr>
          <w:rFonts w:ascii="Arial" w:hAnsi="Arial" w:cs="Arial"/>
          <w:sz w:val="24"/>
          <w:szCs w:val="24"/>
        </w:rPr>
        <w:t>During the activity</w:t>
      </w:r>
      <w:r w:rsidR="003A2095">
        <w:rPr>
          <w:rFonts w:ascii="Arial" w:hAnsi="Arial" w:cs="Arial"/>
          <w:sz w:val="24"/>
          <w:szCs w:val="24"/>
        </w:rPr>
        <w:t xml:space="preserve">, </w:t>
      </w:r>
      <w:r w:rsidRPr="00FB035F">
        <w:rPr>
          <w:rFonts w:ascii="Arial" w:hAnsi="Arial" w:cs="Arial"/>
          <w:sz w:val="24"/>
          <w:szCs w:val="24"/>
        </w:rPr>
        <w:t>it was the adu</w:t>
      </w:r>
      <w:r w:rsidR="00646802" w:rsidRPr="00FB035F">
        <w:rPr>
          <w:rFonts w:ascii="Arial" w:hAnsi="Arial" w:cs="Arial"/>
          <w:sz w:val="24"/>
          <w:szCs w:val="24"/>
        </w:rPr>
        <w:t xml:space="preserve">lts role to provide the right equipment for the children to undertake the activity provided. The Early Years Mathematics Group (1997) recognizes that it is the adults role to provide children with a rich learning environment </w:t>
      </w:r>
      <w:r w:rsidR="00646802" w:rsidRPr="00FB035F">
        <w:rPr>
          <w:rFonts w:ascii="Arial" w:hAnsi="Arial" w:cs="Arial"/>
          <w:sz w:val="24"/>
          <w:szCs w:val="24"/>
        </w:rPr>
        <w:lastRenderedPageBreak/>
        <w:t xml:space="preserve">with resources that are suitable for activities in order for the children to experience mathematics in a purposeful way. </w:t>
      </w:r>
    </w:p>
    <w:p w14:paraId="69A9A968" w14:textId="085E48DC" w:rsidR="00A2547F" w:rsidRPr="00FB035F" w:rsidRDefault="00E0438C" w:rsidP="00FB035F">
      <w:pPr>
        <w:tabs>
          <w:tab w:val="left" w:pos="5550"/>
        </w:tabs>
        <w:spacing w:line="360" w:lineRule="auto"/>
        <w:jc w:val="both"/>
        <w:rPr>
          <w:rFonts w:ascii="Arial" w:hAnsi="Arial" w:cs="Arial"/>
          <w:sz w:val="24"/>
          <w:szCs w:val="24"/>
        </w:rPr>
      </w:pPr>
      <w:r w:rsidRPr="00FB035F">
        <w:rPr>
          <w:rFonts w:ascii="Arial" w:hAnsi="Arial" w:cs="Arial"/>
          <w:sz w:val="24"/>
          <w:szCs w:val="24"/>
        </w:rPr>
        <w:t>The planning of mathematics is important for the adults to provide so the child ha</w:t>
      </w:r>
      <w:r w:rsidR="00952316" w:rsidRPr="00FB035F">
        <w:rPr>
          <w:rFonts w:ascii="Arial" w:hAnsi="Arial" w:cs="Arial"/>
          <w:sz w:val="24"/>
          <w:szCs w:val="24"/>
        </w:rPr>
        <w:t xml:space="preserve">s </w:t>
      </w:r>
      <w:r w:rsidRPr="00FB035F">
        <w:rPr>
          <w:rFonts w:ascii="Arial" w:hAnsi="Arial" w:cs="Arial"/>
          <w:sz w:val="24"/>
          <w:szCs w:val="24"/>
        </w:rPr>
        <w:t xml:space="preserve">something to work </w:t>
      </w:r>
      <w:r w:rsidR="00B66115" w:rsidRPr="00FB035F">
        <w:rPr>
          <w:rFonts w:ascii="Arial" w:hAnsi="Arial" w:cs="Arial"/>
          <w:sz w:val="24"/>
          <w:szCs w:val="24"/>
        </w:rPr>
        <w:t>towards</w:t>
      </w:r>
      <w:r w:rsidRPr="00FB035F">
        <w:rPr>
          <w:rFonts w:ascii="Arial" w:hAnsi="Arial" w:cs="Arial"/>
          <w:sz w:val="24"/>
          <w:szCs w:val="24"/>
        </w:rPr>
        <w:t xml:space="preserve"> and has targets that  should be met which is stated in the Foundation Phase Documentation</w:t>
      </w:r>
      <w:r w:rsidR="007A6604" w:rsidRPr="00FB035F">
        <w:rPr>
          <w:rFonts w:ascii="Arial" w:hAnsi="Arial" w:cs="Arial"/>
          <w:sz w:val="24"/>
          <w:szCs w:val="24"/>
        </w:rPr>
        <w:t xml:space="preserve"> which is there as something an adult has to work towards as a practitioner</w:t>
      </w:r>
      <w:r w:rsidRPr="00FB035F">
        <w:rPr>
          <w:rFonts w:ascii="Arial" w:hAnsi="Arial" w:cs="Arial"/>
          <w:sz w:val="24"/>
          <w:szCs w:val="24"/>
        </w:rPr>
        <w:t xml:space="preserve">. </w:t>
      </w:r>
      <w:r w:rsidR="007A6604" w:rsidRPr="00FB035F">
        <w:rPr>
          <w:rFonts w:ascii="Arial" w:hAnsi="Arial" w:cs="Arial"/>
          <w:sz w:val="24"/>
          <w:szCs w:val="24"/>
        </w:rPr>
        <w:t xml:space="preserve">The Foundation Phase Document is </w:t>
      </w:r>
      <w:r w:rsidRPr="00FB035F">
        <w:rPr>
          <w:rFonts w:ascii="Arial" w:hAnsi="Arial" w:cs="Arial"/>
          <w:sz w:val="24"/>
          <w:szCs w:val="24"/>
        </w:rPr>
        <w:t xml:space="preserve">provided so </w:t>
      </w:r>
      <w:r w:rsidR="00B66115" w:rsidRPr="00FB035F">
        <w:rPr>
          <w:rFonts w:ascii="Arial" w:hAnsi="Arial" w:cs="Arial"/>
          <w:sz w:val="24"/>
          <w:szCs w:val="24"/>
        </w:rPr>
        <w:t>children can meet the areas of learning and adults can assess what stage children are at</w:t>
      </w:r>
      <w:r w:rsidR="00952316" w:rsidRPr="00FB035F">
        <w:rPr>
          <w:rFonts w:ascii="Arial" w:hAnsi="Arial" w:cs="Arial"/>
          <w:sz w:val="24"/>
          <w:szCs w:val="24"/>
        </w:rPr>
        <w:t xml:space="preserve"> by undertaking an informal assessment where the adult can monitor the child when the child is working or playing</w:t>
      </w:r>
      <w:r w:rsidR="007A6604" w:rsidRPr="00FB035F">
        <w:rPr>
          <w:rFonts w:ascii="Arial" w:hAnsi="Arial" w:cs="Arial"/>
          <w:sz w:val="24"/>
          <w:szCs w:val="24"/>
        </w:rPr>
        <w:t xml:space="preserve"> (Welsh Government 2014). </w:t>
      </w:r>
      <w:r w:rsidR="00952316" w:rsidRPr="00FB035F">
        <w:rPr>
          <w:rFonts w:ascii="Arial" w:hAnsi="Arial" w:cs="Arial"/>
          <w:sz w:val="24"/>
          <w:szCs w:val="24"/>
        </w:rPr>
        <w:t>Drake (2001) states that planning is important so the child has a well-organised environment</w:t>
      </w:r>
      <w:r w:rsidR="00294D0A" w:rsidRPr="00FB035F">
        <w:rPr>
          <w:rFonts w:ascii="Arial" w:hAnsi="Arial" w:cs="Arial"/>
          <w:sz w:val="24"/>
          <w:szCs w:val="24"/>
        </w:rPr>
        <w:t xml:space="preserve">, activities can be directed at needs for the child and can support each child’s independent needs. </w:t>
      </w:r>
    </w:p>
    <w:p w14:paraId="04803791" w14:textId="2445BE19" w:rsidR="007A6604" w:rsidRPr="00FB035F" w:rsidRDefault="00294D0A" w:rsidP="00FB035F">
      <w:pPr>
        <w:tabs>
          <w:tab w:val="left" w:pos="5550"/>
        </w:tabs>
        <w:spacing w:line="360" w:lineRule="auto"/>
        <w:jc w:val="both"/>
        <w:rPr>
          <w:rFonts w:ascii="Arial" w:hAnsi="Arial" w:cs="Arial"/>
          <w:sz w:val="24"/>
          <w:szCs w:val="24"/>
        </w:rPr>
      </w:pPr>
      <w:r w:rsidRPr="00FB035F">
        <w:rPr>
          <w:rFonts w:ascii="Arial" w:hAnsi="Arial" w:cs="Arial"/>
          <w:sz w:val="24"/>
          <w:szCs w:val="24"/>
        </w:rPr>
        <w:t>According to the Welsh Government (2014) the Foundation Phase Document states that the role of the adult i</w:t>
      </w:r>
      <w:r w:rsidR="007A6604" w:rsidRPr="00FB035F">
        <w:rPr>
          <w:rFonts w:ascii="Arial" w:hAnsi="Arial" w:cs="Arial"/>
          <w:sz w:val="24"/>
          <w:szCs w:val="24"/>
        </w:rPr>
        <w:t xml:space="preserve">s </w:t>
      </w:r>
      <w:r w:rsidRPr="00FB035F">
        <w:rPr>
          <w:rFonts w:ascii="Arial" w:hAnsi="Arial" w:cs="Arial"/>
          <w:sz w:val="24"/>
          <w:szCs w:val="24"/>
        </w:rPr>
        <w:t>to plan for play by providing resources, having a written plan and making the activities fun for the children and most importantly to develop children’s skills. Adults have to review the play by building on previous ideas of play and using ideas that were observed from previous play and  to support the child’s play by using open-ended questions to ensure child is gaining understanding and to scaffold. Vygotsky (cited in Very Well Family, 2019) suggested that scaffolding is important to build and adult and child relationship within teaching and learning.</w:t>
      </w:r>
    </w:p>
    <w:p w14:paraId="148EA15C" w14:textId="0B462399" w:rsidR="00F157B7" w:rsidRPr="00FB035F" w:rsidRDefault="009E75B5" w:rsidP="00FB035F">
      <w:pPr>
        <w:tabs>
          <w:tab w:val="left" w:pos="5550"/>
        </w:tabs>
        <w:spacing w:line="360" w:lineRule="auto"/>
        <w:jc w:val="both"/>
        <w:rPr>
          <w:rFonts w:ascii="Arial" w:hAnsi="Arial" w:cs="Arial"/>
          <w:sz w:val="24"/>
          <w:szCs w:val="24"/>
        </w:rPr>
      </w:pPr>
      <w:r w:rsidRPr="00FB035F">
        <w:rPr>
          <w:rFonts w:ascii="Arial" w:hAnsi="Arial" w:cs="Arial"/>
          <w:sz w:val="24"/>
          <w:szCs w:val="24"/>
        </w:rPr>
        <w:t xml:space="preserve">When it comes to </w:t>
      </w:r>
      <w:r w:rsidR="00344119" w:rsidRPr="00FB035F">
        <w:rPr>
          <w:rFonts w:ascii="Arial" w:hAnsi="Arial" w:cs="Arial"/>
          <w:sz w:val="24"/>
          <w:szCs w:val="24"/>
        </w:rPr>
        <w:t>observing</w:t>
      </w:r>
      <w:r w:rsidRPr="00FB035F">
        <w:rPr>
          <w:rFonts w:ascii="Arial" w:hAnsi="Arial" w:cs="Arial"/>
          <w:sz w:val="24"/>
          <w:szCs w:val="24"/>
        </w:rPr>
        <w:t xml:space="preserve"> what stage a child is at </w:t>
      </w:r>
      <w:r w:rsidR="002100F1" w:rsidRPr="00FB035F">
        <w:rPr>
          <w:rFonts w:ascii="Arial" w:hAnsi="Arial" w:cs="Arial"/>
          <w:sz w:val="24"/>
          <w:szCs w:val="24"/>
        </w:rPr>
        <w:t>in the Foundation Phase</w:t>
      </w:r>
      <w:r w:rsidRPr="00FB035F">
        <w:rPr>
          <w:rFonts w:ascii="Arial" w:hAnsi="Arial" w:cs="Arial"/>
          <w:sz w:val="24"/>
          <w:szCs w:val="24"/>
        </w:rPr>
        <w:t>, it is heavily based on what grades</w:t>
      </w:r>
      <w:r w:rsidR="002100F1" w:rsidRPr="00FB035F">
        <w:rPr>
          <w:rFonts w:ascii="Arial" w:hAnsi="Arial" w:cs="Arial"/>
          <w:sz w:val="24"/>
          <w:szCs w:val="24"/>
        </w:rPr>
        <w:t xml:space="preserve"> or marks</w:t>
      </w:r>
      <w:r w:rsidRPr="00FB035F">
        <w:rPr>
          <w:rFonts w:ascii="Arial" w:hAnsi="Arial" w:cs="Arial"/>
          <w:sz w:val="24"/>
          <w:szCs w:val="24"/>
        </w:rPr>
        <w:t xml:space="preserve"> </w:t>
      </w:r>
      <w:r w:rsidR="00344119" w:rsidRPr="00FB035F">
        <w:rPr>
          <w:rFonts w:ascii="Arial" w:hAnsi="Arial" w:cs="Arial"/>
          <w:sz w:val="24"/>
          <w:szCs w:val="24"/>
        </w:rPr>
        <w:t xml:space="preserve">each individual child </w:t>
      </w:r>
      <w:r w:rsidRPr="00FB035F">
        <w:rPr>
          <w:rFonts w:ascii="Arial" w:hAnsi="Arial" w:cs="Arial"/>
          <w:sz w:val="24"/>
          <w:szCs w:val="24"/>
        </w:rPr>
        <w:t>get</w:t>
      </w:r>
      <w:r w:rsidR="002100F1" w:rsidRPr="00FB035F">
        <w:rPr>
          <w:rFonts w:ascii="Arial" w:hAnsi="Arial" w:cs="Arial"/>
          <w:sz w:val="24"/>
          <w:szCs w:val="24"/>
        </w:rPr>
        <w:t>s</w:t>
      </w:r>
      <w:r w:rsidRPr="00FB035F">
        <w:rPr>
          <w:rFonts w:ascii="Arial" w:hAnsi="Arial" w:cs="Arial"/>
          <w:sz w:val="24"/>
          <w:szCs w:val="24"/>
        </w:rPr>
        <w:t xml:space="preserve"> in assignments or exams</w:t>
      </w:r>
      <w:r w:rsidR="00DD0472" w:rsidRPr="00FB035F">
        <w:rPr>
          <w:rFonts w:ascii="Arial" w:hAnsi="Arial" w:cs="Arial"/>
          <w:sz w:val="24"/>
          <w:szCs w:val="24"/>
        </w:rPr>
        <w:t>. H</w:t>
      </w:r>
      <w:r w:rsidRPr="00FB035F">
        <w:rPr>
          <w:rFonts w:ascii="Arial" w:hAnsi="Arial" w:cs="Arial"/>
          <w:sz w:val="24"/>
          <w:szCs w:val="24"/>
        </w:rPr>
        <w:t>owever,</w:t>
      </w:r>
      <w:r w:rsidR="009432F5" w:rsidRPr="00FB035F">
        <w:rPr>
          <w:rFonts w:ascii="Arial" w:hAnsi="Arial" w:cs="Arial"/>
          <w:sz w:val="24"/>
          <w:szCs w:val="24"/>
        </w:rPr>
        <w:t xml:space="preserve"> </w:t>
      </w:r>
      <w:r w:rsidRPr="00FB035F">
        <w:rPr>
          <w:rFonts w:ascii="Arial" w:hAnsi="Arial" w:cs="Arial"/>
          <w:sz w:val="24"/>
          <w:szCs w:val="24"/>
        </w:rPr>
        <w:t xml:space="preserve">Reggio Emilia </w:t>
      </w:r>
      <w:r w:rsidR="009432F5" w:rsidRPr="00FB035F">
        <w:rPr>
          <w:rFonts w:ascii="Arial" w:hAnsi="Arial" w:cs="Arial"/>
          <w:sz w:val="24"/>
          <w:szCs w:val="24"/>
        </w:rPr>
        <w:t>(cited i</w:t>
      </w:r>
      <w:r w:rsidR="001B3432" w:rsidRPr="00FB035F">
        <w:rPr>
          <w:rFonts w:ascii="Arial" w:hAnsi="Arial" w:cs="Arial"/>
          <w:sz w:val="24"/>
          <w:szCs w:val="24"/>
        </w:rPr>
        <w:t xml:space="preserve">n </w:t>
      </w:r>
      <w:r w:rsidR="004D401F" w:rsidRPr="00FB035F">
        <w:rPr>
          <w:rFonts w:ascii="Arial" w:hAnsi="Arial" w:cs="Arial"/>
          <w:sz w:val="24"/>
          <w:szCs w:val="24"/>
        </w:rPr>
        <w:t>Rinaldi, 2005</w:t>
      </w:r>
      <w:r w:rsidR="009432F5" w:rsidRPr="00FB035F">
        <w:rPr>
          <w:rFonts w:ascii="Arial" w:hAnsi="Arial" w:cs="Arial"/>
          <w:sz w:val="24"/>
          <w:szCs w:val="24"/>
        </w:rPr>
        <w:t xml:space="preserve">) uses </w:t>
      </w:r>
      <w:r w:rsidR="002100F1" w:rsidRPr="00FB035F">
        <w:rPr>
          <w:rFonts w:ascii="Arial" w:hAnsi="Arial" w:cs="Arial"/>
          <w:color w:val="000000"/>
          <w:sz w:val="24"/>
          <w:szCs w:val="24"/>
        </w:rPr>
        <w:t xml:space="preserve">a </w:t>
      </w:r>
      <w:r w:rsidR="00344119" w:rsidRPr="00FB035F">
        <w:rPr>
          <w:rFonts w:ascii="Arial" w:hAnsi="Arial" w:cs="Arial"/>
          <w:color w:val="000000"/>
          <w:sz w:val="24"/>
          <w:szCs w:val="24"/>
        </w:rPr>
        <w:t xml:space="preserve">more visual form of record </w:t>
      </w:r>
      <w:r w:rsidR="009432F5" w:rsidRPr="00FB035F">
        <w:rPr>
          <w:rFonts w:ascii="Arial" w:hAnsi="Arial" w:cs="Arial"/>
          <w:color w:val="000000"/>
          <w:sz w:val="24"/>
          <w:szCs w:val="24"/>
        </w:rPr>
        <w:t xml:space="preserve">which </w:t>
      </w:r>
      <w:r w:rsidR="00344119" w:rsidRPr="00FB035F">
        <w:rPr>
          <w:rFonts w:ascii="Arial" w:hAnsi="Arial" w:cs="Arial"/>
          <w:color w:val="000000"/>
          <w:sz w:val="24"/>
          <w:szCs w:val="24"/>
        </w:rPr>
        <w:t xml:space="preserve">is kept </w:t>
      </w:r>
      <w:r w:rsidR="0048460E" w:rsidRPr="00FB035F">
        <w:rPr>
          <w:rFonts w:ascii="Arial" w:hAnsi="Arial" w:cs="Arial"/>
          <w:color w:val="000000"/>
          <w:sz w:val="24"/>
          <w:szCs w:val="24"/>
        </w:rPr>
        <w:t>to record a</w:t>
      </w:r>
      <w:r w:rsidR="00344119" w:rsidRPr="00FB035F">
        <w:rPr>
          <w:rFonts w:ascii="Arial" w:hAnsi="Arial" w:cs="Arial"/>
          <w:color w:val="000000"/>
          <w:sz w:val="24"/>
          <w:szCs w:val="24"/>
        </w:rPr>
        <w:t xml:space="preserve"> child’s progress </w:t>
      </w:r>
      <w:r w:rsidR="00DD0472" w:rsidRPr="00FB035F">
        <w:rPr>
          <w:rFonts w:ascii="Arial" w:hAnsi="Arial" w:cs="Arial"/>
          <w:color w:val="000000"/>
          <w:sz w:val="24"/>
          <w:szCs w:val="24"/>
        </w:rPr>
        <w:t>by taking photos or transcripts throughout the whole of the child’s education</w:t>
      </w:r>
      <w:r w:rsidR="002C03EA" w:rsidRPr="00FB035F">
        <w:rPr>
          <w:rFonts w:ascii="Arial" w:hAnsi="Arial" w:cs="Arial"/>
          <w:sz w:val="24"/>
          <w:szCs w:val="24"/>
        </w:rPr>
        <w:t xml:space="preserve"> therefore the way both settings observe and keep track of how a child progress di</w:t>
      </w:r>
      <w:r w:rsidR="000441FB">
        <w:rPr>
          <w:rFonts w:ascii="Arial" w:hAnsi="Arial" w:cs="Arial"/>
          <w:sz w:val="24"/>
          <w:szCs w:val="24"/>
        </w:rPr>
        <w:t xml:space="preserve">ffers. </w:t>
      </w:r>
      <w:bookmarkStart w:id="1" w:name="_GoBack"/>
      <w:bookmarkEnd w:id="1"/>
    </w:p>
    <w:p w14:paraId="75069C15" w14:textId="199EC399" w:rsidR="00F157B7" w:rsidRPr="00FB035F" w:rsidRDefault="00F157B7" w:rsidP="00FB035F">
      <w:pPr>
        <w:spacing w:line="360" w:lineRule="auto"/>
        <w:jc w:val="both"/>
        <w:rPr>
          <w:rFonts w:ascii="Arial" w:hAnsi="Arial" w:cs="Arial"/>
          <w:b/>
          <w:sz w:val="24"/>
          <w:szCs w:val="24"/>
        </w:rPr>
      </w:pPr>
    </w:p>
    <w:p w14:paraId="7AC282B2" w14:textId="131CD6C3" w:rsidR="00F157B7" w:rsidRPr="00FB035F" w:rsidRDefault="00F157B7" w:rsidP="00FB035F">
      <w:pPr>
        <w:spacing w:line="360" w:lineRule="auto"/>
        <w:jc w:val="both"/>
        <w:rPr>
          <w:rFonts w:ascii="Arial" w:hAnsi="Arial" w:cs="Arial"/>
          <w:b/>
          <w:sz w:val="24"/>
          <w:szCs w:val="24"/>
        </w:rPr>
      </w:pPr>
    </w:p>
    <w:p w14:paraId="5467A020" w14:textId="2676C8B0" w:rsidR="00F157B7" w:rsidRPr="00FB035F" w:rsidRDefault="00F157B7" w:rsidP="00FB035F">
      <w:pPr>
        <w:spacing w:line="360" w:lineRule="auto"/>
        <w:jc w:val="both"/>
        <w:rPr>
          <w:rFonts w:ascii="Arial" w:hAnsi="Arial" w:cs="Arial"/>
          <w:b/>
          <w:sz w:val="24"/>
          <w:szCs w:val="24"/>
        </w:rPr>
      </w:pPr>
    </w:p>
    <w:p w14:paraId="35FDD258" w14:textId="657B3B9B" w:rsidR="00F157B7" w:rsidRPr="00FB035F" w:rsidRDefault="00F157B7" w:rsidP="00FB035F">
      <w:pPr>
        <w:spacing w:line="360" w:lineRule="auto"/>
        <w:jc w:val="both"/>
        <w:rPr>
          <w:rFonts w:ascii="Arial" w:hAnsi="Arial" w:cs="Arial"/>
          <w:b/>
          <w:sz w:val="24"/>
          <w:szCs w:val="24"/>
        </w:rPr>
      </w:pPr>
    </w:p>
    <w:p w14:paraId="43AA87A5" w14:textId="77777777" w:rsidR="00F157B7" w:rsidRPr="00FB035F" w:rsidRDefault="00F157B7" w:rsidP="00FB035F">
      <w:pPr>
        <w:spacing w:line="360" w:lineRule="auto"/>
        <w:jc w:val="both"/>
        <w:rPr>
          <w:rFonts w:ascii="Arial" w:hAnsi="Arial" w:cs="Arial"/>
          <w:b/>
          <w:sz w:val="24"/>
          <w:szCs w:val="24"/>
        </w:rPr>
      </w:pPr>
    </w:p>
    <w:p w14:paraId="7B9B9824" w14:textId="77777777" w:rsidR="002A15C1" w:rsidRPr="00516FDA" w:rsidRDefault="002A15C1" w:rsidP="002A15C1">
      <w:pPr>
        <w:rPr>
          <w:rFonts w:ascii="Arial" w:hAnsi="Arial" w:cs="Arial"/>
          <w:sz w:val="24"/>
          <w:szCs w:val="24"/>
          <w:u w:val="single"/>
        </w:rPr>
      </w:pPr>
      <w:r w:rsidRPr="00516FDA">
        <w:rPr>
          <w:rFonts w:ascii="Arial" w:hAnsi="Arial" w:cs="Arial"/>
          <w:sz w:val="24"/>
          <w:szCs w:val="24"/>
          <w:u w:val="single"/>
        </w:rPr>
        <w:lastRenderedPageBreak/>
        <w:t xml:space="preserve">Reference List </w:t>
      </w:r>
    </w:p>
    <w:p w14:paraId="1B288CF3"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Drake, J. (2001) </w:t>
      </w:r>
      <w:r w:rsidRPr="00516FDA">
        <w:rPr>
          <w:rFonts w:ascii="Arial" w:hAnsi="Arial" w:cs="Arial"/>
          <w:i/>
          <w:sz w:val="24"/>
          <w:szCs w:val="24"/>
        </w:rPr>
        <w:t xml:space="preserve">Planning Children’s Play and Learning in the Foundation Stage. </w:t>
      </w:r>
      <w:r w:rsidRPr="00516FDA">
        <w:rPr>
          <w:rFonts w:ascii="Arial" w:hAnsi="Arial" w:cs="Arial"/>
          <w:sz w:val="24"/>
          <w:szCs w:val="24"/>
        </w:rPr>
        <w:t xml:space="preserve">London: David Fulton Publishers Ltd. </w:t>
      </w:r>
    </w:p>
    <w:p w14:paraId="7DB40118"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Edutopia (2019) </w:t>
      </w:r>
      <w:r w:rsidRPr="00516FDA">
        <w:rPr>
          <w:rFonts w:ascii="Arial" w:hAnsi="Arial" w:cs="Arial"/>
          <w:i/>
          <w:sz w:val="24"/>
          <w:szCs w:val="24"/>
        </w:rPr>
        <w:t xml:space="preserve">Teaching kids the benefits of working together. </w:t>
      </w:r>
      <w:r w:rsidRPr="00516FDA">
        <w:rPr>
          <w:rFonts w:ascii="Arial" w:hAnsi="Arial" w:cs="Arial"/>
          <w:sz w:val="24"/>
          <w:szCs w:val="24"/>
        </w:rPr>
        <w:t xml:space="preserve">Available at: </w:t>
      </w:r>
      <w:hyperlink r:id="rId7" w:history="1">
        <w:r w:rsidRPr="00516FDA">
          <w:rPr>
            <w:rStyle w:val="Hyperlink"/>
            <w:rFonts w:ascii="Arial" w:hAnsi="Arial" w:cs="Arial"/>
            <w:sz w:val="24"/>
            <w:szCs w:val="24"/>
          </w:rPr>
          <w:t>https://www.edutopia.org/common-ground</w:t>
        </w:r>
      </w:hyperlink>
      <w:r w:rsidRPr="00516FDA">
        <w:rPr>
          <w:rFonts w:ascii="Arial" w:hAnsi="Arial" w:cs="Arial"/>
          <w:sz w:val="24"/>
          <w:szCs w:val="24"/>
        </w:rPr>
        <w:t xml:space="preserve"> (Accessed: 15</w:t>
      </w:r>
      <w:r w:rsidRPr="00516FDA">
        <w:rPr>
          <w:rFonts w:ascii="Arial" w:hAnsi="Arial" w:cs="Arial"/>
          <w:sz w:val="24"/>
          <w:szCs w:val="24"/>
          <w:vertAlign w:val="superscript"/>
        </w:rPr>
        <w:t>th</w:t>
      </w:r>
      <w:r w:rsidRPr="00516FDA">
        <w:rPr>
          <w:rFonts w:ascii="Arial" w:hAnsi="Arial" w:cs="Arial"/>
          <w:sz w:val="24"/>
          <w:szCs w:val="24"/>
        </w:rPr>
        <w:t xml:space="preserve"> February 2019). </w:t>
      </w:r>
    </w:p>
    <w:p w14:paraId="7D9AE61C"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First Discoveries (2016) </w:t>
      </w:r>
      <w:r w:rsidRPr="00516FDA">
        <w:rPr>
          <w:rFonts w:ascii="Arial" w:hAnsi="Arial" w:cs="Arial"/>
          <w:i/>
          <w:sz w:val="24"/>
          <w:szCs w:val="24"/>
        </w:rPr>
        <w:t xml:space="preserve">Disability and Inclusion: Making Outdoor Play Accessible. </w:t>
      </w:r>
      <w:r w:rsidRPr="00516FDA">
        <w:rPr>
          <w:rFonts w:ascii="Arial" w:hAnsi="Arial" w:cs="Arial"/>
          <w:sz w:val="24"/>
          <w:szCs w:val="24"/>
        </w:rPr>
        <w:t xml:space="preserve">Available at: </w:t>
      </w:r>
      <w:hyperlink r:id="rId8" w:history="1">
        <w:r w:rsidRPr="00516FDA">
          <w:rPr>
            <w:rStyle w:val="Hyperlink"/>
            <w:rFonts w:ascii="Arial" w:hAnsi="Arial" w:cs="Arial"/>
            <w:sz w:val="24"/>
            <w:szCs w:val="24"/>
          </w:rPr>
          <w:t>https://www.firstdiscoverers.co.uk/disability-and-inclusion-outdoor-play/</w:t>
        </w:r>
      </w:hyperlink>
      <w:r w:rsidRPr="00516FDA">
        <w:rPr>
          <w:rFonts w:ascii="Arial" w:hAnsi="Arial" w:cs="Arial"/>
          <w:sz w:val="24"/>
          <w:szCs w:val="24"/>
        </w:rPr>
        <w:t xml:space="preserve"> (Accessed: 18</w:t>
      </w:r>
      <w:r w:rsidRPr="00516FDA">
        <w:rPr>
          <w:rFonts w:ascii="Arial" w:hAnsi="Arial" w:cs="Arial"/>
          <w:sz w:val="24"/>
          <w:szCs w:val="24"/>
          <w:vertAlign w:val="superscript"/>
        </w:rPr>
        <w:t>th</w:t>
      </w:r>
      <w:r w:rsidRPr="00516FDA">
        <w:rPr>
          <w:rFonts w:ascii="Arial" w:hAnsi="Arial" w:cs="Arial"/>
          <w:sz w:val="24"/>
          <w:szCs w:val="24"/>
        </w:rPr>
        <w:t xml:space="preserve"> February 2019). </w:t>
      </w:r>
    </w:p>
    <w:p w14:paraId="3A7AABB2"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Forest School (2007) </w:t>
      </w:r>
      <w:r w:rsidRPr="00516FDA">
        <w:rPr>
          <w:rFonts w:ascii="Arial" w:hAnsi="Arial" w:cs="Arial"/>
          <w:i/>
          <w:sz w:val="24"/>
          <w:szCs w:val="24"/>
        </w:rPr>
        <w:t xml:space="preserve">About Forest School Education. </w:t>
      </w:r>
      <w:r w:rsidRPr="00516FDA">
        <w:rPr>
          <w:rFonts w:ascii="Arial" w:hAnsi="Arial" w:cs="Arial"/>
          <w:sz w:val="24"/>
          <w:szCs w:val="24"/>
        </w:rPr>
        <w:t xml:space="preserve">Available at: </w:t>
      </w:r>
      <w:hyperlink r:id="rId9" w:history="1">
        <w:r w:rsidRPr="00516FDA">
          <w:rPr>
            <w:rStyle w:val="Hyperlink"/>
            <w:rFonts w:ascii="Arial" w:hAnsi="Arial" w:cs="Arial"/>
            <w:sz w:val="24"/>
            <w:szCs w:val="24"/>
          </w:rPr>
          <w:t>http://forestschools.com/a-history/</w:t>
        </w:r>
      </w:hyperlink>
      <w:r w:rsidRPr="00516FDA">
        <w:rPr>
          <w:rFonts w:ascii="Arial" w:hAnsi="Arial" w:cs="Arial"/>
          <w:sz w:val="24"/>
          <w:szCs w:val="24"/>
        </w:rPr>
        <w:t xml:space="preserve"> (Accessed: 18</w:t>
      </w:r>
      <w:r w:rsidRPr="00516FDA">
        <w:rPr>
          <w:rFonts w:ascii="Arial" w:hAnsi="Arial" w:cs="Arial"/>
          <w:sz w:val="24"/>
          <w:szCs w:val="24"/>
          <w:vertAlign w:val="superscript"/>
        </w:rPr>
        <w:t>th</w:t>
      </w:r>
      <w:r w:rsidRPr="00516FDA">
        <w:rPr>
          <w:rFonts w:ascii="Arial" w:hAnsi="Arial" w:cs="Arial"/>
          <w:sz w:val="24"/>
          <w:szCs w:val="24"/>
        </w:rPr>
        <w:t xml:space="preserve"> February 2019). </w:t>
      </w:r>
    </w:p>
    <w:p w14:paraId="0F199852"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Gifford, S. (2005) </w:t>
      </w:r>
      <w:r w:rsidRPr="00516FDA">
        <w:rPr>
          <w:rFonts w:ascii="Arial" w:hAnsi="Arial" w:cs="Arial"/>
          <w:i/>
          <w:sz w:val="24"/>
          <w:szCs w:val="24"/>
        </w:rPr>
        <w:t xml:space="preserve">Developing Learning in the Foundation Stage. </w:t>
      </w:r>
      <w:r w:rsidRPr="00516FDA">
        <w:rPr>
          <w:rFonts w:ascii="Arial" w:hAnsi="Arial" w:cs="Arial"/>
          <w:sz w:val="24"/>
          <w:szCs w:val="24"/>
        </w:rPr>
        <w:t xml:space="preserve">Maidenhead: McGraw-Hill House. </w:t>
      </w:r>
    </w:p>
    <w:p w14:paraId="63F52E4B"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Hughes, M. (1986) </w:t>
      </w:r>
      <w:r w:rsidRPr="00516FDA">
        <w:rPr>
          <w:rFonts w:ascii="Arial" w:hAnsi="Arial" w:cs="Arial"/>
          <w:i/>
          <w:sz w:val="24"/>
          <w:szCs w:val="24"/>
        </w:rPr>
        <w:t xml:space="preserve">Difficulties in Learning </w:t>
      </w:r>
      <w:proofErr w:type="spellStart"/>
      <w:r w:rsidRPr="00516FDA">
        <w:rPr>
          <w:rFonts w:ascii="Arial" w:hAnsi="Arial" w:cs="Arial"/>
          <w:i/>
          <w:sz w:val="24"/>
          <w:szCs w:val="24"/>
        </w:rPr>
        <w:t>Maths</w:t>
      </w:r>
      <w:proofErr w:type="spellEnd"/>
      <w:r w:rsidRPr="00516FDA">
        <w:rPr>
          <w:rFonts w:ascii="Arial" w:hAnsi="Arial" w:cs="Arial"/>
          <w:sz w:val="24"/>
          <w:szCs w:val="24"/>
        </w:rPr>
        <w:t xml:space="preserve">. Cambridge: Blackwell Publications Ltd. </w:t>
      </w:r>
    </w:p>
    <w:p w14:paraId="4FFDEF67"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McClure, L. (2013) </w:t>
      </w:r>
      <w:r w:rsidRPr="00516FDA">
        <w:rPr>
          <w:rFonts w:ascii="Arial" w:hAnsi="Arial" w:cs="Arial"/>
          <w:i/>
          <w:sz w:val="24"/>
          <w:szCs w:val="24"/>
        </w:rPr>
        <w:t xml:space="preserve">Problem Solving and the New Curriculum. </w:t>
      </w:r>
      <w:r w:rsidRPr="00516FDA">
        <w:rPr>
          <w:rFonts w:ascii="Arial" w:hAnsi="Arial" w:cs="Arial"/>
          <w:sz w:val="24"/>
          <w:szCs w:val="24"/>
        </w:rPr>
        <w:t xml:space="preserve">Available at: </w:t>
      </w:r>
      <w:hyperlink r:id="rId10" w:history="1">
        <w:r w:rsidRPr="00516FDA">
          <w:rPr>
            <w:rStyle w:val="Hyperlink"/>
            <w:rFonts w:ascii="Arial" w:hAnsi="Arial" w:cs="Arial"/>
            <w:sz w:val="24"/>
            <w:szCs w:val="24"/>
          </w:rPr>
          <w:t>https://nrich.maths.org/10367</w:t>
        </w:r>
      </w:hyperlink>
      <w:r w:rsidRPr="00516FDA">
        <w:rPr>
          <w:rFonts w:ascii="Arial" w:hAnsi="Arial" w:cs="Arial"/>
          <w:sz w:val="24"/>
          <w:szCs w:val="24"/>
        </w:rPr>
        <w:t xml:space="preserve"> (Accessed: 23</w:t>
      </w:r>
      <w:r w:rsidRPr="00516FDA">
        <w:rPr>
          <w:rFonts w:ascii="Arial" w:hAnsi="Arial" w:cs="Arial"/>
          <w:sz w:val="24"/>
          <w:szCs w:val="24"/>
          <w:vertAlign w:val="superscript"/>
        </w:rPr>
        <w:t>rd</w:t>
      </w:r>
      <w:r w:rsidRPr="00516FDA">
        <w:rPr>
          <w:rFonts w:ascii="Arial" w:hAnsi="Arial" w:cs="Arial"/>
          <w:sz w:val="24"/>
          <w:szCs w:val="24"/>
        </w:rPr>
        <w:t xml:space="preserve"> February 2019). </w:t>
      </w:r>
    </w:p>
    <w:p w14:paraId="5BD61B6E"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Mead, S. (2019) ’12 Montessori Toys to Help Your Child Learn Through Play’, Sarah Mead [blog]. Available at: </w:t>
      </w:r>
      <w:hyperlink r:id="rId11" w:history="1">
        <w:r w:rsidRPr="00516FDA">
          <w:rPr>
            <w:rStyle w:val="Hyperlink"/>
            <w:rFonts w:ascii="Arial" w:hAnsi="Arial" w:cs="Arial"/>
            <w:sz w:val="24"/>
            <w:szCs w:val="24"/>
          </w:rPr>
          <w:t>https://www.whitbyschool.org/passionforlearning/12-montessori-toys-to-help-your-child-learn-through-play</w:t>
        </w:r>
      </w:hyperlink>
      <w:r w:rsidRPr="00516FDA">
        <w:rPr>
          <w:rFonts w:ascii="Arial" w:hAnsi="Arial" w:cs="Arial"/>
          <w:sz w:val="24"/>
          <w:szCs w:val="24"/>
        </w:rPr>
        <w:t xml:space="preserve"> (Accessed: 14</w:t>
      </w:r>
      <w:r w:rsidRPr="00516FDA">
        <w:rPr>
          <w:rFonts w:ascii="Arial" w:hAnsi="Arial" w:cs="Arial"/>
          <w:sz w:val="24"/>
          <w:szCs w:val="24"/>
          <w:vertAlign w:val="superscript"/>
        </w:rPr>
        <w:t>TH</w:t>
      </w:r>
      <w:r w:rsidRPr="00516FDA">
        <w:rPr>
          <w:rFonts w:ascii="Arial" w:hAnsi="Arial" w:cs="Arial"/>
          <w:sz w:val="24"/>
          <w:szCs w:val="24"/>
        </w:rPr>
        <w:t xml:space="preserve"> February 2019).</w:t>
      </w:r>
    </w:p>
    <w:p w14:paraId="3FE74312"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Miller, R. (2011) </w:t>
      </w:r>
      <w:r w:rsidRPr="00516FDA">
        <w:rPr>
          <w:rFonts w:ascii="Arial" w:hAnsi="Arial" w:cs="Arial"/>
          <w:i/>
          <w:sz w:val="24"/>
          <w:szCs w:val="24"/>
        </w:rPr>
        <w:t>Vygotsky in perspective.</w:t>
      </w:r>
      <w:r w:rsidRPr="00516FDA">
        <w:rPr>
          <w:rFonts w:ascii="Arial" w:hAnsi="Arial" w:cs="Arial"/>
          <w:sz w:val="24"/>
          <w:szCs w:val="24"/>
        </w:rPr>
        <w:t xml:space="preserve"> Cambridge: Cambridge University Press. </w:t>
      </w:r>
    </w:p>
    <w:p w14:paraId="2604E9E6"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Montessori World (2018). </w:t>
      </w:r>
      <w:r w:rsidRPr="00516FDA">
        <w:rPr>
          <w:rFonts w:ascii="Arial" w:hAnsi="Arial" w:cs="Arial"/>
          <w:i/>
          <w:sz w:val="24"/>
          <w:szCs w:val="24"/>
        </w:rPr>
        <w:t>Educational Institute</w:t>
      </w:r>
      <w:r w:rsidRPr="00516FDA">
        <w:rPr>
          <w:rFonts w:ascii="Arial" w:hAnsi="Arial" w:cs="Arial"/>
          <w:sz w:val="24"/>
          <w:szCs w:val="24"/>
        </w:rPr>
        <w:t xml:space="preserve">. Available at: </w:t>
      </w:r>
      <w:hyperlink r:id="rId12" w:history="1">
        <w:r w:rsidRPr="00516FDA">
          <w:rPr>
            <w:rStyle w:val="Hyperlink"/>
            <w:rFonts w:ascii="Arial" w:hAnsi="Arial" w:cs="Arial"/>
            <w:sz w:val="24"/>
            <w:szCs w:val="24"/>
          </w:rPr>
          <w:t>http://montessoriworld.org/</w:t>
        </w:r>
      </w:hyperlink>
      <w:r w:rsidRPr="00516FDA">
        <w:rPr>
          <w:rFonts w:ascii="Arial" w:hAnsi="Arial" w:cs="Arial"/>
          <w:sz w:val="24"/>
          <w:szCs w:val="24"/>
        </w:rPr>
        <w:t xml:space="preserve"> (Accessed: 18</w:t>
      </w:r>
      <w:r w:rsidRPr="00516FDA">
        <w:rPr>
          <w:rFonts w:ascii="Arial" w:hAnsi="Arial" w:cs="Arial"/>
          <w:sz w:val="24"/>
          <w:szCs w:val="24"/>
          <w:vertAlign w:val="superscript"/>
        </w:rPr>
        <w:t>th</w:t>
      </w:r>
      <w:r w:rsidRPr="00516FDA">
        <w:rPr>
          <w:rFonts w:ascii="Arial" w:hAnsi="Arial" w:cs="Arial"/>
          <w:sz w:val="24"/>
          <w:szCs w:val="24"/>
        </w:rPr>
        <w:t xml:space="preserve"> February 2019). </w:t>
      </w:r>
    </w:p>
    <w:p w14:paraId="258DE6A9"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National Council Of Teachers Of Mathematics (2015) </w:t>
      </w:r>
      <w:r w:rsidRPr="00516FDA">
        <w:rPr>
          <w:rFonts w:ascii="Arial" w:hAnsi="Arial" w:cs="Arial"/>
          <w:i/>
          <w:sz w:val="24"/>
          <w:szCs w:val="24"/>
        </w:rPr>
        <w:t xml:space="preserve">Counting: Why is it Important and How Do We Support Children? </w:t>
      </w:r>
      <w:r w:rsidRPr="00516FDA">
        <w:rPr>
          <w:rFonts w:ascii="Arial" w:hAnsi="Arial" w:cs="Arial"/>
          <w:sz w:val="24"/>
          <w:szCs w:val="24"/>
        </w:rPr>
        <w:t xml:space="preserve">Available at: </w:t>
      </w:r>
      <w:hyperlink r:id="rId13" w:history="1">
        <w:r w:rsidRPr="00516FDA">
          <w:rPr>
            <w:rStyle w:val="Hyperlink"/>
            <w:rFonts w:ascii="Arial" w:hAnsi="Arial" w:cs="Arial"/>
            <w:sz w:val="24"/>
            <w:szCs w:val="24"/>
          </w:rPr>
          <w:t>https://www.nctm.org/Publications/Teaching-Children-Mathematics/Blog/Counting_-Why-is-it-Important-and-How-Do-We-Support-Children_-Part-1/</w:t>
        </w:r>
      </w:hyperlink>
      <w:r w:rsidRPr="00516FDA">
        <w:rPr>
          <w:rFonts w:ascii="Arial" w:hAnsi="Arial" w:cs="Arial"/>
          <w:sz w:val="24"/>
          <w:szCs w:val="24"/>
        </w:rPr>
        <w:t xml:space="preserve"> (Accessed: 22</w:t>
      </w:r>
      <w:r w:rsidRPr="00516FDA">
        <w:rPr>
          <w:rFonts w:ascii="Arial" w:hAnsi="Arial" w:cs="Arial"/>
          <w:sz w:val="24"/>
          <w:szCs w:val="24"/>
          <w:vertAlign w:val="superscript"/>
        </w:rPr>
        <w:t>nd</w:t>
      </w:r>
      <w:r w:rsidRPr="00516FDA">
        <w:rPr>
          <w:rFonts w:ascii="Arial" w:hAnsi="Arial" w:cs="Arial"/>
          <w:sz w:val="24"/>
          <w:szCs w:val="24"/>
        </w:rPr>
        <w:t xml:space="preserve"> February 2019).</w:t>
      </w:r>
    </w:p>
    <w:p w14:paraId="4FD6AD85"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Nursery World (2003) </w:t>
      </w:r>
      <w:r w:rsidRPr="00516FDA">
        <w:rPr>
          <w:rFonts w:ascii="Arial" w:hAnsi="Arial" w:cs="Arial"/>
          <w:i/>
          <w:sz w:val="24"/>
          <w:szCs w:val="24"/>
        </w:rPr>
        <w:t xml:space="preserve">Independence. </w:t>
      </w:r>
      <w:r w:rsidRPr="00516FDA">
        <w:rPr>
          <w:rFonts w:ascii="Arial" w:hAnsi="Arial" w:cs="Arial"/>
          <w:sz w:val="24"/>
          <w:szCs w:val="24"/>
        </w:rPr>
        <w:t xml:space="preserve">Available at: </w:t>
      </w:r>
      <w:hyperlink r:id="rId14" w:history="1">
        <w:r w:rsidRPr="00516FDA">
          <w:rPr>
            <w:rStyle w:val="Hyperlink"/>
            <w:rFonts w:ascii="Arial" w:hAnsi="Arial" w:cs="Arial"/>
            <w:sz w:val="24"/>
            <w:szCs w:val="24"/>
          </w:rPr>
          <w:t>https://www.nurseryworld.co.uk/nursery-world/news/1103459/independence</w:t>
        </w:r>
      </w:hyperlink>
      <w:r w:rsidRPr="00516FDA">
        <w:rPr>
          <w:rFonts w:ascii="Arial" w:hAnsi="Arial" w:cs="Arial"/>
          <w:sz w:val="24"/>
          <w:szCs w:val="24"/>
        </w:rPr>
        <w:t xml:space="preserve"> (Accessed: 15</w:t>
      </w:r>
      <w:r w:rsidRPr="00516FDA">
        <w:rPr>
          <w:rFonts w:ascii="Arial" w:hAnsi="Arial" w:cs="Arial"/>
          <w:sz w:val="24"/>
          <w:szCs w:val="24"/>
          <w:vertAlign w:val="superscript"/>
        </w:rPr>
        <w:t>th</w:t>
      </w:r>
      <w:r w:rsidRPr="00516FDA">
        <w:rPr>
          <w:rFonts w:ascii="Arial" w:hAnsi="Arial" w:cs="Arial"/>
          <w:sz w:val="24"/>
          <w:szCs w:val="24"/>
        </w:rPr>
        <w:t xml:space="preserve"> February 2019). </w:t>
      </w:r>
    </w:p>
    <w:p w14:paraId="79CBB622" w14:textId="77777777" w:rsidR="002A15C1" w:rsidRPr="00516FDA" w:rsidRDefault="002A15C1" w:rsidP="002A15C1">
      <w:pPr>
        <w:rPr>
          <w:rFonts w:ascii="Arial" w:hAnsi="Arial" w:cs="Arial"/>
          <w:bCs/>
          <w:sz w:val="24"/>
          <w:szCs w:val="24"/>
        </w:rPr>
      </w:pPr>
      <w:r w:rsidRPr="00516FDA">
        <w:rPr>
          <w:rFonts w:ascii="Arial" w:hAnsi="Arial" w:cs="Arial"/>
          <w:sz w:val="24"/>
          <w:szCs w:val="24"/>
        </w:rPr>
        <w:t>Nye, J. and Buckley, S. and Bird, G. (2005)</w:t>
      </w:r>
      <w:r w:rsidRPr="00516FDA">
        <w:rPr>
          <w:rFonts w:ascii="Arial" w:hAnsi="Arial" w:cs="Arial"/>
          <w:i/>
          <w:sz w:val="24"/>
          <w:szCs w:val="24"/>
        </w:rPr>
        <w:t xml:space="preserve">  </w:t>
      </w:r>
      <w:r w:rsidRPr="00516FDA">
        <w:rPr>
          <w:rFonts w:ascii="Arial" w:hAnsi="Arial" w:cs="Arial"/>
          <w:bCs/>
          <w:i/>
          <w:sz w:val="24"/>
          <w:szCs w:val="24"/>
        </w:rPr>
        <w:t>Evaluating the Numicon system as a tool for teaching number skills to children with Down syndrome.</w:t>
      </w:r>
      <w:r w:rsidRPr="00516FDA">
        <w:rPr>
          <w:rFonts w:ascii="Arial" w:hAnsi="Arial" w:cs="Arial"/>
          <w:bCs/>
          <w:sz w:val="24"/>
          <w:szCs w:val="24"/>
        </w:rPr>
        <w:t xml:space="preserve"> Available at: </w:t>
      </w:r>
      <w:hyperlink r:id="rId15" w:history="1">
        <w:r w:rsidRPr="00516FDA">
          <w:rPr>
            <w:rStyle w:val="Hyperlink"/>
            <w:rFonts w:ascii="Arial" w:hAnsi="Arial" w:cs="Arial"/>
            <w:bCs/>
            <w:sz w:val="24"/>
            <w:szCs w:val="24"/>
          </w:rPr>
          <w:t>https://library.down-syndrome.org/en-gb/news-update/05/1/evaluating-numicon-system-tool-teaching-number-skills-down-syndrome/</w:t>
        </w:r>
      </w:hyperlink>
      <w:r w:rsidRPr="00516FDA">
        <w:rPr>
          <w:rFonts w:ascii="Arial" w:hAnsi="Arial" w:cs="Arial"/>
          <w:bCs/>
          <w:sz w:val="24"/>
          <w:szCs w:val="24"/>
        </w:rPr>
        <w:t xml:space="preserve"> (Accessed: 18</w:t>
      </w:r>
      <w:r w:rsidRPr="00516FDA">
        <w:rPr>
          <w:rFonts w:ascii="Arial" w:hAnsi="Arial" w:cs="Arial"/>
          <w:bCs/>
          <w:sz w:val="24"/>
          <w:szCs w:val="24"/>
          <w:vertAlign w:val="superscript"/>
        </w:rPr>
        <w:t>th</w:t>
      </w:r>
      <w:r w:rsidRPr="00516FDA">
        <w:rPr>
          <w:rFonts w:ascii="Arial" w:hAnsi="Arial" w:cs="Arial"/>
          <w:bCs/>
          <w:sz w:val="24"/>
          <w:szCs w:val="24"/>
        </w:rPr>
        <w:t xml:space="preserve"> February 2019). </w:t>
      </w:r>
    </w:p>
    <w:p w14:paraId="171728FF"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Pennant, J. (2012) </w:t>
      </w:r>
      <w:r w:rsidRPr="00516FDA">
        <w:rPr>
          <w:rFonts w:ascii="Arial" w:hAnsi="Arial" w:cs="Arial"/>
          <w:i/>
          <w:sz w:val="24"/>
          <w:szCs w:val="24"/>
        </w:rPr>
        <w:t xml:space="preserve">Using Dice Games in the Classroom. </w:t>
      </w:r>
      <w:r w:rsidRPr="00516FDA">
        <w:rPr>
          <w:rFonts w:ascii="Arial" w:hAnsi="Arial" w:cs="Arial"/>
          <w:sz w:val="24"/>
          <w:szCs w:val="24"/>
        </w:rPr>
        <w:t>Available at:</w:t>
      </w:r>
      <w:r w:rsidRPr="00516FDA">
        <w:rPr>
          <w:rFonts w:ascii="Arial" w:hAnsi="Arial" w:cs="Arial"/>
          <w:i/>
          <w:sz w:val="24"/>
          <w:szCs w:val="24"/>
        </w:rPr>
        <w:t xml:space="preserve"> </w:t>
      </w:r>
      <w:hyperlink r:id="rId16" w:history="1">
        <w:r w:rsidRPr="00516FDA">
          <w:rPr>
            <w:rStyle w:val="Hyperlink"/>
            <w:rFonts w:ascii="Arial" w:hAnsi="Arial" w:cs="Arial"/>
            <w:sz w:val="24"/>
            <w:szCs w:val="24"/>
          </w:rPr>
          <w:t>https://nrich.maths.org/8414</w:t>
        </w:r>
      </w:hyperlink>
      <w:r w:rsidRPr="00516FDA">
        <w:rPr>
          <w:rFonts w:ascii="Arial" w:hAnsi="Arial" w:cs="Arial"/>
          <w:i/>
          <w:sz w:val="24"/>
          <w:szCs w:val="24"/>
        </w:rPr>
        <w:t xml:space="preserve"> </w:t>
      </w:r>
      <w:r w:rsidRPr="00516FDA">
        <w:rPr>
          <w:rFonts w:ascii="Arial" w:hAnsi="Arial" w:cs="Arial"/>
          <w:sz w:val="24"/>
          <w:szCs w:val="24"/>
        </w:rPr>
        <w:t>(Accessed: 18</w:t>
      </w:r>
      <w:r w:rsidRPr="00516FDA">
        <w:rPr>
          <w:rFonts w:ascii="Arial" w:hAnsi="Arial" w:cs="Arial"/>
          <w:sz w:val="24"/>
          <w:szCs w:val="24"/>
          <w:vertAlign w:val="superscript"/>
        </w:rPr>
        <w:t>th</w:t>
      </w:r>
      <w:r w:rsidRPr="00516FDA">
        <w:rPr>
          <w:rFonts w:ascii="Arial" w:hAnsi="Arial" w:cs="Arial"/>
          <w:sz w:val="24"/>
          <w:szCs w:val="24"/>
        </w:rPr>
        <w:t xml:space="preserve"> February 2019). </w:t>
      </w:r>
    </w:p>
    <w:p w14:paraId="6E8C6ED0" w14:textId="77777777" w:rsidR="002A15C1" w:rsidRPr="00516FDA" w:rsidRDefault="002A15C1" w:rsidP="002A15C1">
      <w:pPr>
        <w:rPr>
          <w:rFonts w:ascii="Arial" w:hAnsi="Arial" w:cs="Arial"/>
          <w:sz w:val="24"/>
          <w:szCs w:val="24"/>
        </w:rPr>
      </w:pPr>
      <w:r w:rsidRPr="00516FDA">
        <w:rPr>
          <w:rFonts w:ascii="Arial" w:hAnsi="Arial" w:cs="Arial"/>
          <w:sz w:val="24"/>
          <w:szCs w:val="24"/>
        </w:rPr>
        <w:lastRenderedPageBreak/>
        <w:t xml:space="preserve">Rinaldi, C. (2005) </w:t>
      </w:r>
      <w:r w:rsidRPr="00516FDA">
        <w:rPr>
          <w:rFonts w:ascii="Arial" w:hAnsi="Arial" w:cs="Arial"/>
          <w:i/>
          <w:sz w:val="24"/>
          <w:szCs w:val="24"/>
        </w:rPr>
        <w:t xml:space="preserve">In dialogue with Reggio Emilia : Listening, researching, and learning. </w:t>
      </w:r>
      <w:r w:rsidRPr="00516FDA">
        <w:rPr>
          <w:rFonts w:ascii="Arial" w:hAnsi="Arial" w:cs="Arial"/>
          <w:sz w:val="24"/>
          <w:szCs w:val="24"/>
        </w:rPr>
        <w:t>London: Routledge.</w:t>
      </w:r>
    </w:p>
    <w:p w14:paraId="1C8419E6"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Social Report (2003) </w:t>
      </w:r>
      <w:r w:rsidRPr="00516FDA">
        <w:rPr>
          <w:rFonts w:ascii="Arial" w:hAnsi="Arial" w:cs="Arial"/>
          <w:i/>
          <w:sz w:val="24"/>
          <w:szCs w:val="24"/>
        </w:rPr>
        <w:t xml:space="preserve">Physical Environment. </w:t>
      </w:r>
      <w:r w:rsidRPr="00516FDA">
        <w:rPr>
          <w:rFonts w:ascii="Arial" w:hAnsi="Arial" w:cs="Arial"/>
          <w:sz w:val="24"/>
          <w:szCs w:val="24"/>
        </w:rPr>
        <w:t xml:space="preserve">Available at: </w:t>
      </w:r>
      <w:hyperlink r:id="rId17" w:history="1">
        <w:r w:rsidRPr="00516FDA">
          <w:rPr>
            <w:rStyle w:val="Hyperlink"/>
            <w:rFonts w:ascii="Arial" w:hAnsi="Arial" w:cs="Arial"/>
            <w:sz w:val="24"/>
            <w:szCs w:val="24"/>
          </w:rPr>
          <w:t>http://socialreport.msd.govt.nz/2003/physical-environment/physical-environment.shtml</w:t>
        </w:r>
      </w:hyperlink>
      <w:r w:rsidRPr="00516FDA">
        <w:rPr>
          <w:rFonts w:ascii="Arial" w:hAnsi="Arial" w:cs="Arial"/>
          <w:sz w:val="24"/>
          <w:szCs w:val="24"/>
        </w:rPr>
        <w:t xml:space="preserve"> (Accessed: 22</w:t>
      </w:r>
      <w:r w:rsidRPr="00516FDA">
        <w:rPr>
          <w:rFonts w:ascii="Arial" w:hAnsi="Arial" w:cs="Arial"/>
          <w:sz w:val="24"/>
          <w:szCs w:val="24"/>
          <w:vertAlign w:val="superscript"/>
        </w:rPr>
        <w:t>nd</w:t>
      </w:r>
      <w:r w:rsidRPr="00516FDA">
        <w:rPr>
          <w:rFonts w:ascii="Arial" w:hAnsi="Arial" w:cs="Arial"/>
          <w:sz w:val="24"/>
          <w:szCs w:val="24"/>
        </w:rPr>
        <w:t xml:space="preserve"> February 2019).</w:t>
      </w:r>
    </w:p>
    <w:p w14:paraId="12E25B9B"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The Early Years Mathematics Group (1997) </w:t>
      </w:r>
      <w:r w:rsidRPr="00516FDA">
        <w:rPr>
          <w:rFonts w:ascii="Arial" w:hAnsi="Arial" w:cs="Arial"/>
          <w:i/>
          <w:sz w:val="24"/>
          <w:szCs w:val="24"/>
        </w:rPr>
        <w:t xml:space="preserve">Learning Mathematics in the Nursery. </w:t>
      </w:r>
      <w:r w:rsidRPr="00516FDA">
        <w:rPr>
          <w:rFonts w:ascii="Arial" w:hAnsi="Arial" w:cs="Arial"/>
          <w:sz w:val="24"/>
          <w:szCs w:val="24"/>
        </w:rPr>
        <w:t xml:space="preserve">London: BEAM. </w:t>
      </w:r>
    </w:p>
    <w:p w14:paraId="10E114FD"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Thompson, I. (2008) </w:t>
      </w:r>
      <w:r w:rsidRPr="00516FDA">
        <w:rPr>
          <w:rFonts w:ascii="Arial" w:hAnsi="Arial" w:cs="Arial"/>
          <w:i/>
          <w:sz w:val="24"/>
          <w:szCs w:val="24"/>
        </w:rPr>
        <w:t xml:space="preserve">Teaching and learning early number. </w:t>
      </w:r>
      <w:r w:rsidRPr="00516FDA">
        <w:rPr>
          <w:rFonts w:ascii="Arial" w:hAnsi="Arial" w:cs="Arial"/>
          <w:sz w:val="24"/>
          <w:szCs w:val="24"/>
        </w:rPr>
        <w:t>2</w:t>
      </w:r>
      <w:r w:rsidRPr="00516FDA">
        <w:rPr>
          <w:rFonts w:ascii="Arial" w:hAnsi="Arial" w:cs="Arial"/>
          <w:sz w:val="24"/>
          <w:szCs w:val="24"/>
          <w:vertAlign w:val="superscript"/>
        </w:rPr>
        <w:t>nd</w:t>
      </w:r>
      <w:r w:rsidRPr="00516FDA">
        <w:rPr>
          <w:rFonts w:ascii="Arial" w:hAnsi="Arial" w:cs="Arial"/>
          <w:sz w:val="24"/>
          <w:szCs w:val="24"/>
        </w:rPr>
        <w:t xml:space="preserve"> Ed. Maidenhead: McGraw-Hill House. </w:t>
      </w:r>
    </w:p>
    <w:p w14:paraId="25EEF2EC"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Top Day Nurseries (2019) </w:t>
      </w:r>
      <w:r w:rsidRPr="00516FDA">
        <w:rPr>
          <w:rFonts w:ascii="Arial" w:hAnsi="Arial" w:cs="Arial"/>
          <w:i/>
          <w:sz w:val="24"/>
          <w:szCs w:val="24"/>
        </w:rPr>
        <w:t xml:space="preserve">Are Natural Toys Better Than Plastic? </w:t>
      </w:r>
      <w:r w:rsidRPr="00516FDA">
        <w:rPr>
          <w:rFonts w:ascii="Arial" w:hAnsi="Arial" w:cs="Arial"/>
          <w:sz w:val="24"/>
          <w:szCs w:val="24"/>
        </w:rPr>
        <w:t xml:space="preserve">Available at: </w:t>
      </w:r>
      <w:hyperlink r:id="rId18" w:history="1">
        <w:r w:rsidRPr="00516FDA">
          <w:rPr>
            <w:rStyle w:val="Hyperlink"/>
            <w:rFonts w:ascii="Arial" w:hAnsi="Arial" w:cs="Arial"/>
            <w:sz w:val="24"/>
            <w:szCs w:val="24"/>
          </w:rPr>
          <w:t>https://www.topsdaynurseries.co.uk/natural-toys-better-plastic/</w:t>
        </w:r>
      </w:hyperlink>
      <w:r w:rsidRPr="00516FDA">
        <w:rPr>
          <w:rFonts w:ascii="Arial" w:hAnsi="Arial" w:cs="Arial"/>
          <w:sz w:val="24"/>
          <w:szCs w:val="24"/>
        </w:rPr>
        <w:t xml:space="preserve"> (Accessed: 14</w:t>
      </w:r>
      <w:r w:rsidRPr="00516FDA">
        <w:rPr>
          <w:rFonts w:ascii="Arial" w:hAnsi="Arial" w:cs="Arial"/>
          <w:sz w:val="24"/>
          <w:szCs w:val="24"/>
          <w:vertAlign w:val="superscript"/>
        </w:rPr>
        <w:t>th</w:t>
      </w:r>
      <w:r w:rsidRPr="00516FDA">
        <w:rPr>
          <w:rFonts w:ascii="Arial" w:hAnsi="Arial" w:cs="Arial"/>
          <w:sz w:val="24"/>
          <w:szCs w:val="24"/>
        </w:rPr>
        <w:t xml:space="preserve"> February 2019). </w:t>
      </w:r>
    </w:p>
    <w:p w14:paraId="5AEA0660"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Tovey, H. (2007) </w:t>
      </w:r>
      <w:r w:rsidRPr="00516FDA">
        <w:rPr>
          <w:rFonts w:ascii="Arial" w:hAnsi="Arial" w:cs="Arial"/>
          <w:i/>
          <w:sz w:val="24"/>
          <w:szCs w:val="24"/>
        </w:rPr>
        <w:t>Playing Outdoors.</w:t>
      </w:r>
      <w:r w:rsidRPr="00516FDA">
        <w:rPr>
          <w:rFonts w:ascii="Arial" w:hAnsi="Arial" w:cs="Arial"/>
          <w:sz w:val="24"/>
          <w:szCs w:val="24"/>
        </w:rPr>
        <w:t xml:space="preserve"> Maidenhead: McGraw-Hill Education. </w:t>
      </w:r>
    </w:p>
    <w:p w14:paraId="5F036505"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Toys Advise (2018)  </w:t>
      </w:r>
      <w:r w:rsidRPr="00516FDA">
        <w:rPr>
          <w:rFonts w:ascii="Arial" w:hAnsi="Arial" w:cs="Arial"/>
          <w:i/>
          <w:sz w:val="24"/>
          <w:szCs w:val="24"/>
        </w:rPr>
        <w:t>Advantages of plastic Toys Over Other Materials</w:t>
      </w:r>
      <w:r w:rsidRPr="00516FDA">
        <w:rPr>
          <w:rFonts w:ascii="Arial" w:hAnsi="Arial" w:cs="Arial"/>
          <w:sz w:val="24"/>
          <w:szCs w:val="24"/>
        </w:rPr>
        <w:t xml:space="preserve">. Available at: </w:t>
      </w:r>
      <w:hyperlink r:id="rId19" w:history="1">
        <w:r w:rsidRPr="00516FDA">
          <w:rPr>
            <w:rStyle w:val="Hyperlink"/>
            <w:rFonts w:ascii="Arial" w:hAnsi="Arial" w:cs="Arial"/>
            <w:sz w:val="24"/>
            <w:szCs w:val="24"/>
          </w:rPr>
          <w:t>http://www.toysadvice.co.uk/advantage-plastic-toys-over-other-materials.html</w:t>
        </w:r>
      </w:hyperlink>
      <w:r w:rsidRPr="00516FDA">
        <w:rPr>
          <w:rFonts w:ascii="Arial" w:hAnsi="Arial" w:cs="Arial"/>
          <w:sz w:val="24"/>
          <w:szCs w:val="24"/>
        </w:rPr>
        <w:t xml:space="preserve"> (Accessed: 14</w:t>
      </w:r>
      <w:r w:rsidRPr="00516FDA">
        <w:rPr>
          <w:rFonts w:ascii="Arial" w:hAnsi="Arial" w:cs="Arial"/>
          <w:sz w:val="24"/>
          <w:szCs w:val="24"/>
          <w:vertAlign w:val="superscript"/>
        </w:rPr>
        <w:t>th</w:t>
      </w:r>
      <w:r w:rsidRPr="00516FDA">
        <w:rPr>
          <w:rFonts w:ascii="Arial" w:hAnsi="Arial" w:cs="Arial"/>
          <w:sz w:val="24"/>
          <w:szCs w:val="24"/>
        </w:rPr>
        <w:t xml:space="preserve"> February 2019). </w:t>
      </w:r>
    </w:p>
    <w:p w14:paraId="204749FC" w14:textId="77777777" w:rsidR="002A15C1" w:rsidRPr="00516FDA" w:rsidRDefault="002A15C1" w:rsidP="002A15C1">
      <w:pPr>
        <w:rPr>
          <w:rFonts w:ascii="Arial" w:hAnsi="Arial" w:cs="Arial"/>
          <w:sz w:val="24"/>
          <w:szCs w:val="24"/>
        </w:rPr>
      </w:pPr>
      <w:r w:rsidRPr="00516FDA">
        <w:rPr>
          <w:rFonts w:ascii="Arial" w:hAnsi="Arial" w:cs="Arial"/>
          <w:sz w:val="24"/>
          <w:szCs w:val="24"/>
        </w:rPr>
        <w:t>Tucker, K. (2011)</w:t>
      </w:r>
      <w:r w:rsidRPr="00516FDA">
        <w:rPr>
          <w:rFonts w:ascii="Arial" w:hAnsi="Arial" w:cs="Arial"/>
          <w:i/>
          <w:sz w:val="24"/>
          <w:szCs w:val="24"/>
        </w:rPr>
        <w:t xml:space="preserve"> Mathematics Through Play in the Early Years.</w:t>
      </w:r>
      <w:r w:rsidRPr="00516FDA">
        <w:rPr>
          <w:rFonts w:ascii="Arial" w:hAnsi="Arial" w:cs="Arial"/>
          <w:sz w:val="24"/>
          <w:szCs w:val="24"/>
        </w:rPr>
        <w:t xml:space="preserve"> 3</w:t>
      </w:r>
      <w:r w:rsidRPr="00516FDA">
        <w:rPr>
          <w:rFonts w:ascii="Arial" w:hAnsi="Arial" w:cs="Arial"/>
          <w:sz w:val="24"/>
          <w:szCs w:val="24"/>
          <w:vertAlign w:val="superscript"/>
        </w:rPr>
        <w:t>rd</w:t>
      </w:r>
      <w:r w:rsidRPr="00516FDA">
        <w:rPr>
          <w:rFonts w:ascii="Arial" w:hAnsi="Arial" w:cs="Arial"/>
          <w:sz w:val="24"/>
          <w:szCs w:val="24"/>
        </w:rPr>
        <w:t xml:space="preserve"> Ed. London: SAGE Publications Ltd. </w:t>
      </w:r>
    </w:p>
    <w:p w14:paraId="69EE01DD"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Welsh Government (2014) ‘Foundation Phase Mathematical Development Area of Learning,’ Available at:  </w:t>
      </w:r>
      <w:hyperlink r:id="rId20" w:history="1">
        <w:r w:rsidRPr="00516FDA">
          <w:rPr>
            <w:rStyle w:val="Hyperlink"/>
            <w:rFonts w:ascii="Arial" w:hAnsi="Arial" w:cs="Arial"/>
            <w:sz w:val="24"/>
            <w:szCs w:val="24"/>
          </w:rPr>
          <w:t>http://dera.ioe.ac.uk/21175/1/141006-foundation-phase-mathematical-development-area-of-learning.pdf</w:t>
        </w:r>
      </w:hyperlink>
      <w:r w:rsidRPr="00516FDA">
        <w:rPr>
          <w:rFonts w:ascii="Arial" w:hAnsi="Arial" w:cs="Arial"/>
          <w:sz w:val="24"/>
          <w:szCs w:val="24"/>
        </w:rPr>
        <w:t xml:space="preserve"> (Accessed: 15</w:t>
      </w:r>
      <w:r w:rsidRPr="00516FDA">
        <w:rPr>
          <w:rFonts w:ascii="Arial" w:hAnsi="Arial" w:cs="Arial"/>
          <w:sz w:val="24"/>
          <w:szCs w:val="24"/>
          <w:vertAlign w:val="superscript"/>
        </w:rPr>
        <w:t>th</w:t>
      </w:r>
      <w:r w:rsidRPr="00516FDA">
        <w:rPr>
          <w:rFonts w:ascii="Arial" w:hAnsi="Arial" w:cs="Arial"/>
          <w:sz w:val="24"/>
          <w:szCs w:val="24"/>
        </w:rPr>
        <w:t xml:space="preserve"> February 2019).</w:t>
      </w:r>
    </w:p>
    <w:p w14:paraId="6ACA79C3"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Welsh Government (2015) ‘A curriculum for Wales – a curriculum for life,’ Available at: </w:t>
      </w:r>
      <w:hyperlink w:history="1">
        <w:r w:rsidRPr="00516FDA">
          <w:rPr>
            <w:rStyle w:val="Hyperlink"/>
            <w:rFonts w:ascii="Arial" w:hAnsi="Arial" w:cs="Arial"/>
            <w:sz w:val="24"/>
            <w:szCs w:val="24"/>
          </w:rPr>
          <w:t>http://</w:t>
        </w:r>
      </w:hyperlink>
      <w:hyperlink r:id="rId21" w:history="1">
        <w:r w:rsidRPr="00516FDA">
          <w:rPr>
            <w:rStyle w:val="Hyperlink"/>
            <w:rFonts w:ascii="Arial" w:hAnsi="Arial" w:cs="Arial"/>
            <w:sz w:val="24"/>
            <w:szCs w:val="24"/>
          </w:rPr>
          <w:t>dera.ioe.ac.uk/24680/1/151021-a-curriculum-for-wales-a-curriculum-for-life-en_Redacted.pdf</w:t>
        </w:r>
      </w:hyperlink>
      <w:r w:rsidRPr="00516FDA">
        <w:rPr>
          <w:rFonts w:ascii="Arial" w:hAnsi="Arial" w:cs="Arial"/>
          <w:sz w:val="24"/>
          <w:szCs w:val="24"/>
        </w:rPr>
        <w:t xml:space="preserve"> (Accessed: 15</w:t>
      </w:r>
      <w:r w:rsidRPr="00516FDA">
        <w:rPr>
          <w:rFonts w:ascii="Arial" w:hAnsi="Arial" w:cs="Arial"/>
          <w:sz w:val="24"/>
          <w:szCs w:val="24"/>
          <w:vertAlign w:val="superscript"/>
        </w:rPr>
        <w:t>th</w:t>
      </w:r>
      <w:r w:rsidRPr="00516FDA">
        <w:rPr>
          <w:rFonts w:ascii="Arial" w:hAnsi="Arial" w:cs="Arial"/>
          <w:sz w:val="24"/>
          <w:szCs w:val="24"/>
        </w:rPr>
        <w:t xml:space="preserve"> February 2019).</w:t>
      </w:r>
    </w:p>
    <w:p w14:paraId="74AE1F0E" w14:textId="77777777" w:rsidR="002A15C1" w:rsidRPr="00516FDA" w:rsidRDefault="002A15C1" w:rsidP="002A15C1">
      <w:pPr>
        <w:rPr>
          <w:rFonts w:ascii="Arial" w:hAnsi="Arial" w:cs="Arial"/>
          <w:sz w:val="24"/>
          <w:szCs w:val="24"/>
        </w:rPr>
      </w:pPr>
      <w:r w:rsidRPr="00516FDA">
        <w:rPr>
          <w:rFonts w:ascii="Arial" w:hAnsi="Arial" w:cs="Arial"/>
          <w:sz w:val="24"/>
          <w:szCs w:val="24"/>
        </w:rPr>
        <w:t xml:space="preserve">You Tube (2011) ‘Messy outdoor </w:t>
      </w:r>
      <w:proofErr w:type="spellStart"/>
      <w:r w:rsidRPr="00516FDA">
        <w:rPr>
          <w:rFonts w:ascii="Arial" w:hAnsi="Arial" w:cs="Arial"/>
          <w:sz w:val="24"/>
          <w:szCs w:val="24"/>
        </w:rPr>
        <w:t>maths</w:t>
      </w:r>
      <w:proofErr w:type="spellEnd"/>
      <w:r w:rsidRPr="00516FDA">
        <w:rPr>
          <w:rFonts w:ascii="Arial" w:hAnsi="Arial" w:cs="Arial"/>
          <w:sz w:val="24"/>
          <w:szCs w:val="24"/>
        </w:rPr>
        <w:t xml:space="preserve">’ </w:t>
      </w:r>
      <w:hyperlink r:id="rId22" w:history="1">
        <w:r w:rsidRPr="00516FDA">
          <w:rPr>
            <w:rStyle w:val="Hyperlink"/>
            <w:rFonts w:ascii="Arial" w:hAnsi="Arial" w:cs="Arial"/>
            <w:sz w:val="24"/>
            <w:szCs w:val="24"/>
          </w:rPr>
          <w:t>https://www.youtube.com/watch?v=Nh_4SEUpSrA</w:t>
        </w:r>
      </w:hyperlink>
      <w:r w:rsidRPr="00516FDA">
        <w:rPr>
          <w:rFonts w:ascii="Arial" w:hAnsi="Arial" w:cs="Arial"/>
          <w:sz w:val="24"/>
          <w:szCs w:val="24"/>
        </w:rPr>
        <w:t xml:space="preserve"> (Accessed: 23</w:t>
      </w:r>
      <w:r w:rsidRPr="00516FDA">
        <w:rPr>
          <w:rFonts w:ascii="Arial" w:hAnsi="Arial" w:cs="Arial"/>
          <w:sz w:val="24"/>
          <w:szCs w:val="24"/>
          <w:vertAlign w:val="superscript"/>
        </w:rPr>
        <w:t>rd</w:t>
      </w:r>
      <w:r w:rsidRPr="00516FDA">
        <w:rPr>
          <w:rFonts w:ascii="Arial" w:hAnsi="Arial" w:cs="Arial"/>
          <w:sz w:val="24"/>
          <w:szCs w:val="24"/>
        </w:rPr>
        <w:t xml:space="preserve"> February 2019). </w:t>
      </w:r>
    </w:p>
    <w:p w14:paraId="56EA479B" w14:textId="77777777" w:rsidR="002A15C1" w:rsidRPr="00A50CDC" w:rsidRDefault="002A15C1" w:rsidP="002A15C1">
      <w:pPr>
        <w:rPr>
          <w:rFonts w:ascii="Arial" w:hAnsi="Arial" w:cs="Arial"/>
        </w:rPr>
      </w:pPr>
      <w:r>
        <w:rPr>
          <w:rFonts w:ascii="Arial" w:hAnsi="Arial" w:cs="Arial"/>
        </w:rPr>
        <w:t xml:space="preserve"> </w:t>
      </w:r>
    </w:p>
    <w:p w14:paraId="296E6C57" w14:textId="77777777" w:rsidR="00F157B7" w:rsidRPr="00FB035F" w:rsidRDefault="00F157B7" w:rsidP="00FB035F">
      <w:pPr>
        <w:spacing w:line="360" w:lineRule="auto"/>
        <w:jc w:val="both"/>
        <w:rPr>
          <w:rFonts w:ascii="Arial" w:hAnsi="Arial" w:cs="Arial"/>
          <w:sz w:val="24"/>
          <w:szCs w:val="24"/>
        </w:rPr>
      </w:pPr>
    </w:p>
    <w:sectPr w:rsidR="00F157B7" w:rsidRPr="00FB035F">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8F9782" w14:textId="77777777" w:rsidR="00F15613" w:rsidRDefault="00F15613" w:rsidP="00E76011">
      <w:pPr>
        <w:spacing w:after="0" w:line="240" w:lineRule="auto"/>
      </w:pPr>
      <w:r>
        <w:separator/>
      </w:r>
    </w:p>
  </w:endnote>
  <w:endnote w:type="continuationSeparator" w:id="0">
    <w:p w14:paraId="09741B8F" w14:textId="77777777" w:rsidR="00F15613" w:rsidRDefault="00F15613" w:rsidP="00E7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4855281"/>
      <w:docPartObj>
        <w:docPartGallery w:val="Page Numbers (Bottom of Page)"/>
        <w:docPartUnique/>
      </w:docPartObj>
    </w:sdtPr>
    <w:sdtEndPr>
      <w:rPr>
        <w:noProof/>
      </w:rPr>
    </w:sdtEndPr>
    <w:sdtContent>
      <w:p w14:paraId="6242A402" w14:textId="1BBFB2A3" w:rsidR="009A29A9" w:rsidRDefault="009A29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745641" w14:textId="77777777" w:rsidR="00E76011" w:rsidRDefault="00E76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7771A5" w14:textId="77777777" w:rsidR="00F15613" w:rsidRDefault="00F15613" w:rsidP="00E76011">
      <w:pPr>
        <w:spacing w:after="0" w:line="240" w:lineRule="auto"/>
      </w:pPr>
      <w:r>
        <w:separator/>
      </w:r>
    </w:p>
  </w:footnote>
  <w:footnote w:type="continuationSeparator" w:id="0">
    <w:p w14:paraId="39B77234" w14:textId="77777777" w:rsidR="00F15613" w:rsidRDefault="00F15613" w:rsidP="00E76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197AE" w14:textId="26320C6B" w:rsidR="009117A8" w:rsidRDefault="009117A8">
    <w:pPr>
      <w:pStyle w:val="Header"/>
    </w:pPr>
    <w:r>
      <w:t xml:space="preserve">Student number 1801360                               </w:t>
    </w:r>
    <w:r w:rsidR="00BD4A93">
      <w:t xml:space="preserve">                                                                                 EAEE4005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1F57"/>
    <w:rsid w:val="000030BC"/>
    <w:rsid w:val="0000312D"/>
    <w:rsid w:val="000067D3"/>
    <w:rsid w:val="00007670"/>
    <w:rsid w:val="00010238"/>
    <w:rsid w:val="00011C59"/>
    <w:rsid w:val="00013D7C"/>
    <w:rsid w:val="00016465"/>
    <w:rsid w:val="00017FF9"/>
    <w:rsid w:val="00026430"/>
    <w:rsid w:val="00027043"/>
    <w:rsid w:val="00032891"/>
    <w:rsid w:val="0003340B"/>
    <w:rsid w:val="00040390"/>
    <w:rsid w:val="00040FC8"/>
    <w:rsid w:val="000441FB"/>
    <w:rsid w:val="00050132"/>
    <w:rsid w:val="000521AA"/>
    <w:rsid w:val="0005297D"/>
    <w:rsid w:val="00056B3C"/>
    <w:rsid w:val="00061A94"/>
    <w:rsid w:val="00063A52"/>
    <w:rsid w:val="00066B02"/>
    <w:rsid w:val="00071FC7"/>
    <w:rsid w:val="00075DD4"/>
    <w:rsid w:val="00076B8F"/>
    <w:rsid w:val="00077E62"/>
    <w:rsid w:val="00081868"/>
    <w:rsid w:val="00084215"/>
    <w:rsid w:val="00084BBC"/>
    <w:rsid w:val="00085EF8"/>
    <w:rsid w:val="00087501"/>
    <w:rsid w:val="00091A58"/>
    <w:rsid w:val="00093843"/>
    <w:rsid w:val="000A5617"/>
    <w:rsid w:val="000A6AC7"/>
    <w:rsid w:val="000A6BA2"/>
    <w:rsid w:val="000A7BA2"/>
    <w:rsid w:val="000A7E8D"/>
    <w:rsid w:val="000B0E4F"/>
    <w:rsid w:val="000B5AB9"/>
    <w:rsid w:val="000C2441"/>
    <w:rsid w:val="000C24DE"/>
    <w:rsid w:val="000C4EE5"/>
    <w:rsid w:val="000D04B7"/>
    <w:rsid w:val="000D6E6B"/>
    <w:rsid w:val="000D78F9"/>
    <w:rsid w:val="000D7B43"/>
    <w:rsid w:val="000E3669"/>
    <w:rsid w:val="000E4B41"/>
    <w:rsid w:val="000F12FB"/>
    <w:rsid w:val="000F54D1"/>
    <w:rsid w:val="000F78BE"/>
    <w:rsid w:val="00100974"/>
    <w:rsid w:val="00102AE5"/>
    <w:rsid w:val="00103C5A"/>
    <w:rsid w:val="00104846"/>
    <w:rsid w:val="001076F0"/>
    <w:rsid w:val="0011033C"/>
    <w:rsid w:val="00111ADE"/>
    <w:rsid w:val="001123EC"/>
    <w:rsid w:val="001162A6"/>
    <w:rsid w:val="00117417"/>
    <w:rsid w:val="001248F6"/>
    <w:rsid w:val="00132896"/>
    <w:rsid w:val="00133314"/>
    <w:rsid w:val="0013499E"/>
    <w:rsid w:val="00134DF0"/>
    <w:rsid w:val="00134F2F"/>
    <w:rsid w:val="001355A0"/>
    <w:rsid w:val="001364BD"/>
    <w:rsid w:val="00143AD8"/>
    <w:rsid w:val="0014479F"/>
    <w:rsid w:val="00145A2C"/>
    <w:rsid w:val="001503CC"/>
    <w:rsid w:val="0015220F"/>
    <w:rsid w:val="00152D93"/>
    <w:rsid w:val="00153B75"/>
    <w:rsid w:val="00160D2B"/>
    <w:rsid w:val="0016199D"/>
    <w:rsid w:val="0016240F"/>
    <w:rsid w:val="001775E4"/>
    <w:rsid w:val="00177FA1"/>
    <w:rsid w:val="00192ECF"/>
    <w:rsid w:val="001944F6"/>
    <w:rsid w:val="001A3ED1"/>
    <w:rsid w:val="001A41CC"/>
    <w:rsid w:val="001A433C"/>
    <w:rsid w:val="001B058B"/>
    <w:rsid w:val="001B3432"/>
    <w:rsid w:val="001B4F0B"/>
    <w:rsid w:val="001B6498"/>
    <w:rsid w:val="001B7852"/>
    <w:rsid w:val="001D06D0"/>
    <w:rsid w:val="001D4863"/>
    <w:rsid w:val="001D5102"/>
    <w:rsid w:val="001D54C7"/>
    <w:rsid w:val="001E2A8B"/>
    <w:rsid w:val="001E2B27"/>
    <w:rsid w:val="001E33FC"/>
    <w:rsid w:val="001E6DF2"/>
    <w:rsid w:val="001E794A"/>
    <w:rsid w:val="001F2E05"/>
    <w:rsid w:val="001F36F7"/>
    <w:rsid w:val="001F462B"/>
    <w:rsid w:val="001F67C8"/>
    <w:rsid w:val="00200E3B"/>
    <w:rsid w:val="00200F09"/>
    <w:rsid w:val="00204548"/>
    <w:rsid w:val="002100F1"/>
    <w:rsid w:val="0021787A"/>
    <w:rsid w:val="0022037F"/>
    <w:rsid w:val="00220CB1"/>
    <w:rsid w:val="00221027"/>
    <w:rsid w:val="00224596"/>
    <w:rsid w:val="00225099"/>
    <w:rsid w:val="002252D0"/>
    <w:rsid w:val="00226CD2"/>
    <w:rsid w:val="00227468"/>
    <w:rsid w:val="00231E11"/>
    <w:rsid w:val="002347F7"/>
    <w:rsid w:val="00237673"/>
    <w:rsid w:val="00237C56"/>
    <w:rsid w:val="002402C0"/>
    <w:rsid w:val="002427A4"/>
    <w:rsid w:val="002519B8"/>
    <w:rsid w:val="00251FF5"/>
    <w:rsid w:val="0025634B"/>
    <w:rsid w:val="0026283C"/>
    <w:rsid w:val="002712D4"/>
    <w:rsid w:val="00273441"/>
    <w:rsid w:val="00280026"/>
    <w:rsid w:val="00283E4B"/>
    <w:rsid w:val="00284502"/>
    <w:rsid w:val="002854BC"/>
    <w:rsid w:val="00286206"/>
    <w:rsid w:val="002936A5"/>
    <w:rsid w:val="002948E7"/>
    <w:rsid w:val="00294D0A"/>
    <w:rsid w:val="00294EE3"/>
    <w:rsid w:val="002A15C1"/>
    <w:rsid w:val="002A1EAA"/>
    <w:rsid w:val="002A33C5"/>
    <w:rsid w:val="002B3495"/>
    <w:rsid w:val="002B59F9"/>
    <w:rsid w:val="002C03EA"/>
    <w:rsid w:val="002C0EC0"/>
    <w:rsid w:val="002C45D4"/>
    <w:rsid w:val="002D0E72"/>
    <w:rsid w:val="002D1A9B"/>
    <w:rsid w:val="002E1937"/>
    <w:rsid w:val="002E2C88"/>
    <w:rsid w:val="002E3399"/>
    <w:rsid w:val="002F1FE5"/>
    <w:rsid w:val="002F2CF1"/>
    <w:rsid w:val="002F44EC"/>
    <w:rsid w:val="003018BD"/>
    <w:rsid w:val="00303AD4"/>
    <w:rsid w:val="003048A1"/>
    <w:rsid w:val="00305D4A"/>
    <w:rsid w:val="003064FB"/>
    <w:rsid w:val="0030792C"/>
    <w:rsid w:val="00311BE9"/>
    <w:rsid w:val="0031325F"/>
    <w:rsid w:val="00317AD4"/>
    <w:rsid w:val="00322199"/>
    <w:rsid w:val="00323916"/>
    <w:rsid w:val="0032434C"/>
    <w:rsid w:val="00325F98"/>
    <w:rsid w:val="00330BB5"/>
    <w:rsid w:val="003310C0"/>
    <w:rsid w:val="00332E7A"/>
    <w:rsid w:val="00333B90"/>
    <w:rsid w:val="003347A9"/>
    <w:rsid w:val="003353F7"/>
    <w:rsid w:val="003424F1"/>
    <w:rsid w:val="00343C9C"/>
    <w:rsid w:val="00344119"/>
    <w:rsid w:val="0035034D"/>
    <w:rsid w:val="0035119D"/>
    <w:rsid w:val="00351875"/>
    <w:rsid w:val="00357F55"/>
    <w:rsid w:val="00360A99"/>
    <w:rsid w:val="00360F8A"/>
    <w:rsid w:val="00364D47"/>
    <w:rsid w:val="0037258C"/>
    <w:rsid w:val="003737A7"/>
    <w:rsid w:val="003755CA"/>
    <w:rsid w:val="00375D8D"/>
    <w:rsid w:val="00376E94"/>
    <w:rsid w:val="00381FF6"/>
    <w:rsid w:val="00382E7F"/>
    <w:rsid w:val="00382F5C"/>
    <w:rsid w:val="00383640"/>
    <w:rsid w:val="00390161"/>
    <w:rsid w:val="00393037"/>
    <w:rsid w:val="0039397B"/>
    <w:rsid w:val="003A192F"/>
    <w:rsid w:val="003A1CB1"/>
    <w:rsid w:val="003A2095"/>
    <w:rsid w:val="003A3C0A"/>
    <w:rsid w:val="003A5524"/>
    <w:rsid w:val="003A6942"/>
    <w:rsid w:val="003A6F91"/>
    <w:rsid w:val="003B140D"/>
    <w:rsid w:val="003B1B2B"/>
    <w:rsid w:val="003B38A2"/>
    <w:rsid w:val="003B4887"/>
    <w:rsid w:val="003B6C64"/>
    <w:rsid w:val="003C0635"/>
    <w:rsid w:val="003C1241"/>
    <w:rsid w:val="003C1FCE"/>
    <w:rsid w:val="003C53FC"/>
    <w:rsid w:val="003D0213"/>
    <w:rsid w:val="003D1855"/>
    <w:rsid w:val="003E0A61"/>
    <w:rsid w:val="003E2C03"/>
    <w:rsid w:val="003E6BA6"/>
    <w:rsid w:val="003F00EE"/>
    <w:rsid w:val="003F2132"/>
    <w:rsid w:val="003F3B2D"/>
    <w:rsid w:val="003F4FB8"/>
    <w:rsid w:val="003F7322"/>
    <w:rsid w:val="00400722"/>
    <w:rsid w:val="00401850"/>
    <w:rsid w:val="00402C0C"/>
    <w:rsid w:val="00404C36"/>
    <w:rsid w:val="00405D6F"/>
    <w:rsid w:val="00407B79"/>
    <w:rsid w:val="00407F93"/>
    <w:rsid w:val="004112C2"/>
    <w:rsid w:val="00411D8D"/>
    <w:rsid w:val="0042107B"/>
    <w:rsid w:val="004219F6"/>
    <w:rsid w:val="00424A56"/>
    <w:rsid w:val="0042535E"/>
    <w:rsid w:val="0042744A"/>
    <w:rsid w:val="00430219"/>
    <w:rsid w:val="00430819"/>
    <w:rsid w:val="0043460F"/>
    <w:rsid w:val="00435895"/>
    <w:rsid w:val="00435921"/>
    <w:rsid w:val="00437283"/>
    <w:rsid w:val="00440699"/>
    <w:rsid w:val="0044225D"/>
    <w:rsid w:val="0044466D"/>
    <w:rsid w:val="00452BC5"/>
    <w:rsid w:val="00452E64"/>
    <w:rsid w:val="004559FC"/>
    <w:rsid w:val="004562B7"/>
    <w:rsid w:val="004650B0"/>
    <w:rsid w:val="00466F6E"/>
    <w:rsid w:val="00472364"/>
    <w:rsid w:val="00472419"/>
    <w:rsid w:val="00473B28"/>
    <w:rsid w:val="0047668E"/>
    <w:rsid w:val="00477D4F"/>
    <w:rsid w:val="0048172A"/>
    <w:rsid w:val="0048460E"/>
    <w:rsid w:val="00484D35"/>
    <w:rsid w:val="00487B57"/>
    <w:rsid w:val="004922EE"/>
    <w:rsid w:val="00493195"/>
    <w:rsid w:val="00495539"/>
    <w:rsid w:val="00497D3F"/>
    <w:rsid w:val="004A4D38"/>
    <w:rsid w:val="004C2ED5"/>
    <w:rsid w:val="004C6DCA"/>
    <w:rsid w:val="004D2C63"/>
    <w:rsid w:val="004D401F"/>
    <w:rsid w:val="004D711F"/>
    <w:rsid w:val="004E0643"/>
    <w:rsid w:val="004E2E44"/>
    <w:rsid w:val="004E5D22"/>
    <w:rsid w:val="004F643D"/>
    <w:rsid w:val="005006BC"/>
    <w:rsid w:val="005021AA"/>
    <w:rsid w:val="00504C1D"/>
    <w:rsid w:val="005104AB"/>
    <w:rsid w:val="005109F0"/>
    <w:rsid w:val="00511351"/>
    <w:rsid w:val="00511EDA"/>
    <w:rsid w:val="00516623"/>
    <w:rsid w:val="0051685E"/>
    <w:rsid w:val="00521E71"/>
    <w:rsid w:val="00530F05"/>
    <w:rsid w:val="00540F69"/>
    <w:rsid w:val="00541006"/>
    <w:rsid w:val="00542969"/>
    <w:rsid w:val="0055227F"/>
    <w:rsid w:val="00552617"/>
    <w:rsid w:val="00553AF9"/>
    <w:rsid w:val="0056135B"/>
    <w:rsid w:val="00563AD2"/>
    <w:rsid w:val="00566BB8"/>
    <w:rsid w:val="005675F2"/>
    <w:rsid w:val="00567C98"/>
    <w:rsid w:val="00570FFF"/>
    <w:rsid w:val="00572D7C"/>
    <w:rsid w:val="00575100"/>
    <w:rsid w:val="005757EE"/>
    <w:rsid w:val="00575CCD"/>
    <w:rsid w:val="005761C0"/>
    <w:rsid w:val="00576B9B"/>
    <w:rsid w:val="005806ED"/>
    <w:rsid w:val="005833F9"/>
    <w:rsid w:val="005871BE"/>
    <w:rsid w:val="00591393"/>
    <w:rsid w:val="00593834"/>
    <w:rsid w:val="00594382"/>
    <w:rsid w:val="00595F82"/>
    <w:rsid w:val="005977A9"/>
    <w:rsid w:val="005A05CB"/>
    <w:rsid w:val="005A2AD3"/>
    <w:rsid w:val="005A387F"/>
    <w:rsid w:val="005A479F"/>
    <w:rsid w:val="005A75DB"/>
    <w:rsid w:val="005B164C"/>
    <w:rsid w:val="005B5159"/>
    <w:rsid w:val="005B577F"/>
    <w:rsid w:val="005B65A3"/>
    <w:rsid w:val="005C0529"/>
    <w:rsid w:val="005C0926"/>
    <w:rsid w:val="005C1BDC"/>
    <w:rsid w:val="005C737C"/>
    <w:rsid w:val="005C7705"/>
    <w:rsid w:val="005E423C"/>
    <w:rsid w:val="005E4561"/>
    <w:rsid w:val="005F2E23"/>
    <w:rsid w:val="00600419"/>
    <w:rsid w:val="00600AED"/>
    <w:rsid w:val="00600F10"/>
    <w:rsid w:val="006073B6"/>
    <w:rsid w:val="00610736"/>
    <w:rsid w:val="006174D0"/>
    <w:rsid w:val="00622A1D"/>
    <w:rsid w:val="00623B95"/>
    <w:rsid w:val="006258C7"/>
    <w:rsid w:val="00631774"/>
    <w:rsid w:val="00631C31"/>
    <w:rsid w:val="006346B3"/>
    <w:rsid w:val="00635DB9"/>
    <w:rsid w:val="00643553"/>
    <w:rsid w:val="0064424C"/>
    <w:rsid w:val="00644398"/>
    <w:rsid w:val="00644ABB"/>
    <w:rsid w:val="00646802"/>
    <w:rsid w:val="006478E0"/>
    <w:rsid w:val="0065422E"/>
    <w:rsid w:val="00654667"/>
    <w:rsid w:val="00656980"/>
    <w:rsid w:val="00660177"/>
    <w:rsid w:val="00660E2C"/>
    <w:rsid w:val="00666D20"/>
    <w:rsid w:val="0067212D"/>
    <w:rsid w:val="00676B22"/>
    <w:rsid w:val="00681950"/>
    <w:rsid w:val="00685F72"/>
    <w:rsid w:val="006933B7"/>
    <w:rsid w:val="006934CA"/>
    <w:rsid w:val="00693508"/>
    <w:rsid w:val="00696536"/>
    <w:rsid w:val="006A0B0D"/>
    <w:rsid w:val="006A2EBD"/>
    <w:rsid w:val="006A47F0"/>
    <w:rsid w:val="006A52E6"/>
    <w:rsid w:val="006B43CC"/>
    <w:rsid w:val="006B67BF"/>
    <w:rsid w:val="006C0896"/>
    <w:rsid w:val="006C290B"/>
    <w:rsid w:val="006C3839"/>
    <w:rsid w:val="006C5494"/>
    <w:rsid w:val="006E150B"/>
    <w:rsid w:val="006E377F"/>
    <w:rsid w:val="006E5F19"/>
    <w:rsid w:val="006E6363"/>
    <w:rsid w:val="006E7B54"/>
    <w:rsid w:val="006F0BB2"/>
    <w:rsid w:val="00704F0D"/>
    <w:rsid w:val="00705186"/>
    <w:rsid w:val="0070554C"/>
    <w:rsid w:val="00712567"/>
    <w:rsid w:val="00714688"/>
    <w:rsid w:val="00714A99"/>
    <w:rsid w:val="00715A4B"/>
    <w:rsid w:val="0071606A"/>
    <w:rsid w:val="00716A81"/>
    <w:rsid w:val="007174A9"/>
    <w:rsid w:val="00720759"/>
    <w:rsid w:val="00722484"/>
    <w:rsid w:val="00722CB0"/>
    <w:rsid w:val="00725A8E"/>
    <w:rsid w:val="00730513"/>
    <w:rsid w:val="00732C26"/>
    <w:rsid w:val="0073555B"/>
    <w:rsid w:val="00735737"/>
    <w:rsid w:val="00743B79"/>
    <w:rsid w:val="00746E26"/>
    <w:rsid w:val="007479B5"/>
    <w:rsid w:val="00751718"/>
    <w:rsid w:val="00756DC3"/>
    <w:rsid w:val="00756FBC"/>
    <w:rsid w:val="00757306"/>
    <w:rsid w:val="00757CD3"/>
    <w:rsid w:val="00761122"/>
    <w:rsid w:val="00763B82"/>
    <w:rsid w:val="00766886"/>
    <w:rsid w:val="007710EA"/>
    <w:rsid w:val="0077426E"/>
    <w:rsid w:val="00774290"/>
    <w:rsid w:val="0077495A"/>
    <w:rsid w:val="0077741E"/>
    <w:rsid w:val="00782CD8"/>
    <w:rsid w:val="00783F6A"/>
    <w:rsid w:val="00785FE4"/>
    <w:rsid w:val="007904C6"/>
    <w:rsid w:val="00791BAF"/>
    <w:rsid w:val="007943D4"/>
    <w:rsid w:val="00794711"/>
    <w:rsid w:val="00795CD1"/>
    <w:rsid w:val="007A1665"/>
    <w:rsid w:val="007A6604"/>
    <w:rsid w:val="007B3B8B"/>
    <w:rsid w:val="007B50D1"/>
    <w:rsid w:val="007B595E"/>
    <w:rsid w:val="007C2C67"/>
    <w:rsid w:val="007C61E6"/>
    <w:rsid w:val="007C643D"/>
    <w:rsid w:val="007C7BC5"/>
    <w:rsid w:val="007D07A1"/>
    <w:rsid w:val="007D234A"/>
    <w:rsid w:val="007E30FC"/>
    <w:rsid w:val="007F04DD"/>
    <w:rsid w:val="007F070E"/>
    <w:rsid w:val="007F2452"/>
    <w:rsid w:val="007F2C16"/>
    <w:rsid w:val="007F4D30"/>
    <w:rsid w:val="007F51E8"/>
    <w:rsid w:val="007F6229"/>
    <w:rsid w:val="00800C8B"/>
    <w:rsid w:val="00802904"/>
    <w:rsid w:val="00806E9C"/>
    <w:rsid w:val="0080754E"/>
    <w:rsid w:val="00810DB6"/>
    <w:rsid w:val="00814573"/>
    <w:rsid w:val="00815008"/>
    <w:rsid w:val="008178A5"/>
    <w:rsid w:val="00823F2A"/>
    <w:rsid w:val="0082494E"/>
    <w:rsid w:val="00826271"/>
    <w:rsid w:val="0083133E"/>
    <w:rsid w:val="00832B43"/>
    <w:rsid w:val="00836206"/>
    <w:rsid w:val="00836D92"/>
    <w:rsid w:val="0083719A"/>
    <w:rsid w:val="008400AB"/>
    <w:rsid w:val="00840E46"/>
    <w:rsid w:val="00843C55"/>
    <w:rsid w:val="00845506"/>
    <w:rsid w:val="00845A68"/>
    <w:rsid w:val="008558AA"/>
    <w:rsid w:val="008605F7"/>
    <w:rsid w:val="00861EC6"/>
    <w:rsid w:val="0086405C"/>
    <w:rsid w:val="00864A89"/>
    <w:rsid w:val="008655DB"/>
    <w:rsid w:val="00865A6F"/>
    <w:rsid w:val="00866B1A"/>
    <w:rsid w:val="00866EBD"/>
    <w:rsid w:val="00871779"/>
    <w:rsid w:val="00873442"/>
    <w:rsid w:val="008740F4"/>
    <w:rsid w:val="00874AFB"/>
    <w:rsid w:val="008778C4"/>
    <w:rsid w:val="00880983"/>
    <w:rsid w:val="00883900"/>
    <w:rsid w:val="008851E0"/>
    <w:rsid w:val="0088675B"/>
    <w:rsid w:val="00887F30"/>
    <w:rsid w:val="008908D2"/>
    <w:rsid w:val="00893DF3"/>
    <w:rsid w:val="00896A92"/>
    <w:rsid w:val="008A2A34"/>
    <w:rsid w:val="008A3B97"/>
    <w:rsid w:val="008A5955"/>
    <w:rsid w:val="008A5BF8"/>
    <w:rsid w:val="008A6F3F"/>
    <w:rsid w:val="008B5C4D"/>
    <w:rsid w:val="008B7760"/>
    <w:rsid w:val="008C00E1"/>
    <w:rsid w:val="008C34D5"/>
    <w:rsid w:val="008C36AE"/>
    <w:rsid w:val="008D00C4"/>
    <w:rsid w:val="008D3BC3"/>
    <w:rsid w:val="008D3CEC"/>
    <w:rsid w:val="008D7CF7"/>
    <w:rsid w:val="008E01BC"/>
    <w:rsid w:val="008E06E7"/>
    <w:rsid w:val="008E7BF9"/>
    <w:rsid w:val="008F35E4"/>
    <w:rsid w:val="008F3CEE"/>
    <w:rsid w:val="00903954"/>
    <w:rsid w:val="00907069"/>
    <w:rsid w:val="0091097C"/>
    <w:rsid w:val="009117A8"/>
    <w:rsid w:val="00913270"/>
    <w:rsid w:val="00913DA0"/>
    <w:rsid w:val="00917435"/>
    <w:rsid w:val="009177B4"/>
    <w:rsid w:val="00921156"/>
    <w:rsid w:val="00924117"/>
    <w:rsid w:val="00924950"/>
    <w:rsid w:val="00926B45"/>
    <w:rsid w:val="0092716A"/>
    <w:rsid w:val="009324DA"/>
    <w:rsid w:val="00933862"/>
    <w:rsid w:val="00933A51"/>
    <w:rsid w:val="00935E6C"/>
    <w:rsid w:val="00936234"/>
    <w:rsid w:val="00937CC6"/>
    <w:rsid w:val="00940E13"/>
    <w:rsid w:val="009432F5"/>
    <w:rsid w:val="0094492A"/>
    <w:rsid w:val="00945C89"/>
    <w:rsid w:val="009479B0"/>
    <w:rsid w:val="00950848"/>
    <w:rsid w:val="00950CA4"/>
    <w:rsid w:val="009514FE"/>
    <w:rsid w:val="00952316"/>
    <w:rsid w:val="00954A59"/>
    <w:rsid w:val="00965340"/>
    <w:rsid w:val="0096756B"/>
    <w:rsid w:val="00972F72"/>
    <w:rsid w:val="0097350B"/>
    <w:rsid w:val="00974475"/>
    <w:rsid w:val="00985057"/>
    <w:rsid w:val="0098667C"/>
    <w:rsid w:val="0099270E"/>
    <w:rsid w:val="00996517"/>
    <w:rsid w:val="009A08A9"/>
    <w:rsid w:val="009A29A9"/>
    <w:rsid w:val="009A5DF6"/>
    <w:rsid w:val="009B3D02"/>
    <w:rsid w:val="009B4B67"/>
    <w:rsid w:val="009B7400"/>
    <w:rsid w:val="009C19A0"/>
    <w:rsid w:val="009C544E"/>
    <w:rsid w:val="009D0604"/>
    <w:rsid w:val="009D15BC"/>
    <w:rsid w:val="009D1B81"/>
    <w:rsid w:val="009D2647"/>
    <w:rsid w:val="009D2822"/>
    <w:rsid w:val="009D4E63"/>
    <w:rsid w:val="009D5AE8"/>
    <w:rsid w:val="009E5132"/>
    <w:rsid w:val="009E75B5"/>
    <w:rsid w:val="009F09D6"/>
    <w:rsid w:val="009F2541"/>
    <w:rsid w:val="009F3FFD"/>
    <w:rsid w:val="009F536F"/>
    <w:rsid w:val="009F5E2B"/>
    <w:rsid w:val="009F6902"/>
    <w:rsid w:val="00A0063C"/>
    <w:rsid w:val="00A01924"/>
    <w:rsid w:val="00A01DEA"/>
    <w:rsid w:val="00A04ECD"/>
    <w:rsid w:val="00A04ED6"/>
    <w:rsid w:val="00A04FA4"/>
    <w:rsid w:val="00A06B81"/>
    <w:rsid w:val="00A06D62"/>
    <w:rsid w:val="00A13890"/>
    <w:rsid w:val="00A1608B"/>
    <w:rsid w:val="00A17300"/>
    <w:rsid w:val="00A2069C"/>
    <w:rsid w:val="00A2547F"/>
    <w:rsid w:val="00A264E4"/>
    <w:rsid w:val="00A31314"/>
    <w:rsid w:val="00A331C2"/>
    <w:rsid w:val="00A3387F"/>
    <w:rsid w:val="00A36742"/>
    <w:rsid w:val="00A37357"/>
    <w:rsid w:val="00A374B0"/>
    <w:rsid w:val="00A40D17"/>
    <w:rsid w:val="00A417D6"/>
    <w:rsid w:val="00A42A7F"/>
    <w:rsid w:val="00A46FB9"/>
    <w:rsid w:val="00A517F9"/>
    <w:rsid w:val="00A52C40"/>
    <w:rsid w:val="00A54832"/>
    <w:rsid w:val="00A54C7B"/>
    <w:rsid w:val="00A55029"/>
    <w:rsid w:val="00A560A8"/>
    <w:rsid w:val="00A60B48"/>
    <w:rsid w:val="00A66161"/>
    <w:rsid w:val="00A7265F"/>
    <w:rsid w:val="00A739D2"/>
    <w:rsid w:val="00A80535"/>
    <w:rsid w:val="00A80553"/>
    <w:rsid w:val="00A83057"/>
    <w:rsid w:val="00A8514B"/>
    <w:rsid w:val="00A8630A"/>
    <w:rsid w:val="00A92149"/>
    <w:rsid w:val="00A93243"/>
    <w:rsid w:val="00A93372"/>
    <w:rsid w:val="00A94762"/>
    <w:rsid w:val="00A969EE"/>
    <w:rsid w:val="00AA056E"/>
    <w:rsid w:val="00AB02CE"/>
    <w:rsid w:val="00AB1E60"/>
    <w:rsid w:val="00AB3F77"/>
    <w:rsid w:val="00AB7D4B"/>
    <w:rsid w:val="00AC32ED"/>
    <w:rsid w:val="00AC6346"/>
    <w:rsid w:val="00AD3421"/>
    <w:rsid w:val="00AD6983"/>
    <w:rsid w:val="00AE0C2B"/>
    <w:rsid w:val="00AE4218"/>
    <w:rsid w:val="00AE4660"/>
    <w:rsid w:val="00AF6540"/>
    <w:rsid w:val="00AF6A50"/>
    <w:rsid w:val="00B01F48"/>
    <w:rsid w:val="00B02477"/>
    <w:rsid w:val="00B0267D"/>
    <w:rsid w:val="00B026B9"/>
    <w:rsid w:val="00B02D8C"/>
    <w:rsid w:val="00B04222"/>
    <w:rsid w:val="00B105CE"/>
    <w:rsid w:val="00B13A56"/>
    <w:rsid w:val="00B20A4E"/>
    <w:rsid w:val="00B30E3F"/>
    <w:rsid w:val="00B35AC1"/>
    <w:rsid w:val="00B36583"/>
    <w:rsid w:val="00B51913"/>
    <w:rsid w:val="00B5280A"/>
    <w:rsid w:val="00B53F10"/>
    <w:rsid w:val="00B56A1B"/>
    <w:rsid w:val="00B625DB"/>
    <w:rsid w:val="00B639DE"/>
    <w:rsid w:val="00B66115"/>
    <w:rsid w:val="00B67171"/>
    <w:rsid w:val="00B70DCB"/>
    <w:rsid w:val="00B73630"/>
    <w:rsid w:val="00B73B94"/>
    <w:rsid w:val="00B74304"/>
    <w:rsid w:val="00B833AC"/>
    <w:rsid w:val="00B857CB"/>
    <w:rsid w:val="00B86D70"/>
    <w:rsid w:val="00B90EEF"/>
    <w:rsid w:val="00B93A45"/>
    <w:rsid w:val="00B976B4"/>
    <w:rsid w:val="00B97B0E"/>
    <w:rsid w:val="00BB1E94"/>
    <w:rsid w:val="00BB43DF"/>
    <w:rsid w:val="00BB5825"/>
    <w:rsid w:val="00BC1E96"/>
    <w:rsid w:val="00BC27CB"/>
    <w:rsid w:val="00BC6982"/>
    <w:rsid w:val="00BC70F3"/>
    <w:rsid w:val="00BD2A3E"/>
    <w:rsid w:val="00BD4A93"/>
    <w:rsid w:val="00BD62A8"/>
    <w:rsid w:val="00BD6F37"/>
    <w:rsid w:val="00BE1EA6"/>
    <w:rsid w:val="00BE23E7"/>
    <w:rsid w:val="00BE414D"/>
    <w:rsid w:val="00BE4AB9"/>
    <w:rsid w:val="00BE54CE"/>
    <w:rsid w:val="00BE5A47"/>
    <w:rsid w:val="00BF0FB6"/>
    <w:rsid w:val="00BF205B"/>
    <w:rsid w:val="00BF323F"/>
    <w:rsid w:val="00BF629F"/>
    <w:rsid w:val="00BF6832"/>
    <w:rsid w:val="00C00EE3"/>
    <w:rsid w:val="00C11F77"/>
    <w:rsid w:val="00C17823"/>
    <w:rsid w:val="00C220F1"/>
    <w:rsid w:val="00C23EFD"/>
    <w:rsid w:val="00C247D0"/>
    <w:rsid w:val="00C331A7"/>
    <w:rsid w:val="00C35B35"/>
    <w:rsid w:val="00C44111"/>
    <w:rsid w:val="00C457B4"/>
    <w:rsid w:val="00C4749E"/>
    <w:rsid w:val="00C50157"/>
    <w:rsid w:val="00C50485"/>
    <w:rsid w:val="00C5157E"/>
    <w:rsid w:val="00C51ECC"/>
    <w:rsid w:val="00C53C9E"/>
    <w:rsid w:val="00C57B33"/>
    <w:rsid w:val="00C641F6"/>
    <w:rsid w:val="00C66212"/>
    <w:rsid w:val="00C71EA0"/>
    <w:rsid w:val="00C72CE5"/>
    <w:rsid w:val="00C734F4"/>
    <w:rsid w:val="00C73F47"/>
    <w:rsid w:val="00C7741C"/>
    <w:rsid w:val="00C80530"/>
    <w:rsid w:val="00C82345"/>
    <w:rsid w:val="00C8301A"/>
    <w:rsid w:val="00C83B41"/>
    <w:rsid w:val="00C83F65"/>
    <w:rsid w:val="00C85F83"/>
    <w:rsid w:val="00C8638E"/>
    <w:rsid w:val="00C86D44"/>
    <w:rsid w:val="00C86FFB"/>
    <w:rsid w:val="00C90B1C"/>
    <w:rsid w:val="00C91794"/>
    <w:rsid w:val="00C930EC"/>
    <w:rsid w:val="00C93C78"/>
    <w:rsid w:val="00C940A0"/>
    <w:rsid w:val="00C96B03"/>
    <w:rsid w:val="00CA33C8"/>
    <w:rsid w:val="00CA3E30"/>
    <w:rsid w:val="00CA56D3"/>
    <w:rsid w:val="00CA6D1B"/>
    <w:rsid w:val="00CA7EBA"/>
    <w:rsid w:val="00CB10B5"/>
    <w:rsid w:val="00CB1970"/>
    <w:rsid w:val="00CB3E18"/>
    <w:rsid w:val="00CB4756"/>
    <w:rsid w:val="00CB7119"/>
    <w:rsid w:val="00CB7D2B"/>
    <w:rsid w:val="00CC242C"/>
    <w:rsid w:val="00CC38E5"/>
    <w:rsid w:val="00CC41E4"/>
    <w:rsid w:val="00CC5136"/>
    <w:rsid w:val="00CC773B"/>
    <w:rsid w:val="00CD31B2"/>
    <w:rsid w:val="00CD739E"/>
    <w:rsid w:val="00CE0A30"/>
    <w:rsid w:val="00CE0CCF"/>
    <w:rsid w:val="00CE2E74"/>
    <w:rsid w:val="00CE3FAD"/>
    <w:rsid w:val="00CE4D20"/>
    <w:rsid w:val="00CE5D23"/>
    <w:rsid w:val="00CE660E"/>
    <w:rsid w:val="00CE69A1"/>
    <w:rsid w:val="00CF3E84"/>
    <w:rsid w:val="00CF5DC3"/>
    <w:rsid w:val="00CF6B5C"/>
    <w:rsid w:val="00D01137"/>
    <w:rsid w:val="00D02D7D"/>
    <w:rsid w:val="00D03892"/>
    <w:rsid w:val="00D052B0"/>
    <w:rsid w:val="00D117B8"/>
    <w:rsid w:val="00D11EFC"/>
    <w:rsid w:val="00D14954"/>
    <w:rsid w:val="00D202E4"/>
    <w:rsid w:val="00D227AD"/>
    <w:rsid w:val="00D266F0"/>
    <w:rsid w:val="00D30EDE"/>
    <w:rsid w:val="00D352D5"/>
    <w:rsid w:val="00D3643B"/>
    <w:rsid w:val="00D37AB5"/>
    <w:rsid w:val="00D40387"/>
    <w:rsid w:val="00D42D9B"/>
    <w:rsid w:val="00D51AA5"/>
    <w:rsid w:val="00D60AF8"/>
    <w:rsid w:val="00D6710C"/>
    <w:rsid w:val="00D72B9E"/>
    <w:rsid w:val="00D75D08"/>
    <w:rsid w:val="00D77169"/>
    <w:rsid w:val="00D81692"/>
    <w:rsid w:val="00D86108"/>
    <w:rsid w:val="00D91FFE"/>
    <w:rsid w:val="00D921BA"/>
    <w:rsid w:val="00D9423A"/>
    <w:rsid w:val="00D95EF1"/>
    <w:rsid w:val="00DA0D28"/>
    <w:rsid w:val="00DA0E15"/>
    <w:rsid w:val="00DA16B8"/>
    <w:rsid w:val="00DB1211"/>
    <w:rsid w:val="00DB1796"/>
    <w:rsid w:val="00DB5C23"/>
    <w:rsid w:val="00DB7CC4"/>
    <w:rsid w:val="00DC510B"/>
    <w:rsid w:val="00DD0472"/>
    <w:rsid w:val="00DD12C3"/>
    <w:rsid w:val="00DD2C8D"/>
    <w:rsid w:val="00DD7817"/>
    <w:rsid w:val="00DE4BEC"/>
    <w:rsid w:val="00DE5AD4"/>
    <w:rsid w:val="00DE75C4"/>
    <w:rsid w:val="00DF09CB"/>
    <w:rsid w:val="00DF31D3"/>
    <w:rsid w:val="00DF55DE"/>
    <w:rsid w:val="00DF5F94"/>
    <w:rsid w:val="00DF7210"/>
    <w:rsid w:val="00E0438C"/>
    <w:rsid w:val="00E047D4"/>
    <w:rsid w:val="00E05254"/>
    <w:rsid w:val="00E06A17"/>
    <w:rsid w:val="00E11120"/>
    <w:rsid w:val="00E13BED"/>
    <w:rsid w:val="00E21FD3"/>
    <w:rsid w:val="00E220C4"/>
    <w:rsid w:val="00E25235"/>
    <w:rsid w:val="00E26398"/>
    <w:rsid w:val="00E30C6D"/>
    <w:rsid w:val="00E3576E"/>
    <w:rsid w:val="00E3732E"/>
    <w:rsid w:val="00E373C4"/>
    <w:rsid w:val="00E40ABB"/>
    <w:rsid w:val="00E43929"/>
    <w:rsid w:val="00E508A9"/>
    <w:rsid w:val="00E513B5"/>
    <w:rsid w:val="00E523F0"/>
    <w:rsid w:val="00E541A3"/>
    <w:rsid w:val="00E542B3"/>
    <w:rsid w:val="00E56E10"/>
    <w:rsid w:val="00E574DB"/>
    <w:rsid w:val="00E609C5"/>
    <w:rsid w:val="00E64F59"/>
    <w:rsid w:val="00E66951"/>
    <w:rsid w:val="00E700C3"/>
    <w:rsid w:val="00E7272B"/>
    <w:rsid w:val="00E7372A"/>
    <w:rsid w:val="00E76011"/>
    <w:rsid w:val="00E8062E"/>
    <w:rsid w:val="00E849F8"/>
    <w:rsid w:val="00E84E5A"/>
    <w:rsid w:val="00E85469"/>
    <w:rsid w:val="00E86504"/>
    <w:rsid w:val="00E8652C"/>
    <w:rsid w:val="00E919C6"/>
    <w:rsid w:val="00E91C6C"/>
    <w:rsid w:val="00E931A8"/>
    <w:rsid w:val="00EA2505"/>
    <w:rsid w:val="00EA3F16"/>
    <w:rsid w:val="00EA55F9"/>
    <w:rsid w:val="00EA6DCC"/>
    <w:rsid w:val="00EB0E01"/>
    <w:rsid w:val="00EB45A6"/>
    <w:rsid w:val="00EB5917"/>
    <w:rsid w:val="00EC2DEE"/>
    <w:rsid w:val="00EC46A6"/>
    <w:rsid w:val="00EC5B42"/>
    <w:rsid w:val="00EC5CCF"/>
    <w:rsid w:val="00EC72C7"/>
    <w:rsid w:val="00ED401F"/>
    <w:rsid w:val="00ED7C59"/>
    <w:rsid w:val="00EE0A85"/>
    <w:rsid w:val="00EE3416"/>
    <w:rsid w:val="00EE4030"/>
    <w:rsid w:val="00EE4355"/>
    <w:rsid w:val="00EE55D2"/>
    <w:rsid w:val="00EE5E77"/>
    <w:rsid w:val="00EE6390"/>
    <w:rsid w:val="00EF0C52"/>
    <w:rsid w:val="00EF3100"/>
    <w:rsid w:val="00EF4ACA"/>
    <w:rsid w:val="00EF6A56"/>
    <w:rsid w:val="00EF753E"/>
    <w:rsid w:val="00F01287"/>
    <w:rsid w:val="00F11A5A"/>
    <w:rsid w:val="00F11A76"/>
    <w:rsid w:val="00F12311"/>
    <w:rsid w:val="00F13066"/>
    <w:rsid w:val="00F15613"/>
    <w:rsid w:val="00F157B7"/>
    <w:rsid w:val="00F208C8"/>
    <w:rsid w:val="00F226C0"/>
    <w:rsid w:val="00F26954"/>
    <w:rsid w:val="00F307FE"/>
    <w:rsid w:val="00F32A59"/>
    <w:rsid w:val="00F32E0A"/>
    <w:rsid w:val="00F41472"/>
    <w:rsid w:val="00F42F71"/>
    <w:rsid w:val="00F450D5"/>
    <w:rsid w:val="00F45B0B"/>
    <w:rsid w:val="00F502FF"/>
    <w:rsid w:val="00F52E75"/>
    <w:rsid w:val="00F5328C"/>
    <w:rsid w:val="00F60D3B"/>
    <w:rsid w:val="00F63881"/>
    <w:rsid w:val="00F641FE"/>
    <w:rsid w:val="00F679D3"/>
    <w:rsid w:val="00F70A42"/>
    <w:rsid w:val="00F73A3A"/>
    <w:rsid w:val="00F83908"/>
    <w:rsid w:val="00F9425B"/>
    <w:rsid w:val="00FA2F0D"/>
    <w:rsid w:val="00FA7DF3"/>
    <w:rsid w:val="00FB035F"/>
    <w:rsid w:val="00FB0872"/>
    <w:rsid w:val="00FB29CF"/>
    <w:rsid w:val="00FB412C"/>
    <w:rsid w:val="00FB5AC0"/>
    <w:rsid w:val="00FB67C6"/>
    <w:rsid w:val="00FB7F36"/>
    <w:rsid w:val="00FC2805"/>
    <w:rsid w:val="00FC33AD"/>
    <w:rsid w:val="00FD34CE"/>
    <w:rsid w:val="00FE3B33"/>
    <w:rsid w:val="00FE4E7A"/>
    <w:rsid w:val="00FE78C6"/>
    <w:rsid w:val="00FE79CD"/>
    <w:rsid w:val="00FE7F7E"/>
    <w:rsid w:val="00FF40FD"/>
    <w:rsid w:val="00FF4BF9"/>
    <w:rsid w:val="00FF6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1906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60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011"/>
  </w:style>
  <w:style w:type="paragraph" w:styleId="Footer">
    <w:name w:val="footer"/>
    <w:basedOn w:val="Normal"/>
    <w:link w:val="FooterChar"/>
    <w:uiPriority w:val="99"/>
    <w:unhideWhenUsed/>
    <w:rsid w:val="00E7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011"/>
  </w:style>
  <w:style w:type="character" w:styleId="Hyperlink">
    <w:name w:val="Hyperlink"/>
    <w:basedOn w:val="DefaultParagraphFont"/>
    <w:uiPriority w:val="99"/>
    <w:unhideWhenUsed/>
    <w:rsid w:val="002A15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stdiscoverers.co.uk/disability-and-inclusion-outdoor-play/" TargetMode="External"/><Relationship Id="rId13" Type="http://schemas.openxmlformats.org/officeDocument/2006/relationships/hyperlink" Target="https://www.nctm.org/Publications/Teaching-Children-Mathematics/Blog/Counting_-Why-is-it-Important-and-How-Do-We-Support-Children_-Part-1/" TargetMode="External"/><Relationship Id="rId18" Type="http://schemas.openxmlformats.org/officeDocument/2006/relationships/hyperlink" Target="https://www.topsdaynurseries.co.uk/natural-toys-better-plastic/"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dera.ioe.ac.uk/24680/1/151021-a-curriculum-for-wales-a-curriculum-for-life-en_Redacted.pdf" TargetMode="External"/><Relationship Id="rId7" Type="http://schemas.openxmlformats.org/officeDocument/2006/relationships/hyperlink" Target="https://www.edutopia.org/common-ground" TargetMode="External"/><Relationship Id="rId12" Type="http://schemas.openxmlformats.org/officeDocument/2006/relationships/hyperlink" Target="http://montessoriworld.org/" TargetMode="External"/><Relationship Id="rId17" Type="http://schemas.openxmlformats.org/officeDocument/2006/relationships/hyperlink" Target="http://socialreport.msd.govt.nz/2003/physical-environment/physical-environment.s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nrich.maths.org/8414" TargetMode="External"/><Relationship Id="rId20" Type="http://schemas.openxmlformats.org/officeDocument/2006/relationships/hyperlink" Target="http://dera.ioe.ac.uk/21175/1/141006-foundation-phase-mathematical-development-area-of-learning.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hitbyschool.org/passionforlearning/12-montessori-toys-to-help-your-child-learn-through-play"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ibrary.down-syndrome.org/en-gb/news-update/05/1/evaluating-numicon-system-tool-teaching-number-skills-down-syndrome/" TargetMode="External"/><Relationship Id="rId23" Type="http://schemas.openxmlformats.org/officeDocument/2006/relationships/header" Target="header1.xml"/><Relationship Id="rId10" Type="http://schemas.openxmlformats.org/officeDocument/2006/relationships/hyperlink" Target="https://nrich.maths.org/10367" TargetMode="External"/><Relationship Id="rId19" Type="http://schemas.openxmlformats.org/officeDocument/2006/relationships/hyperlink" Target="http://www.toysadvice.co.uk/advantage-plastic-toys-over-other-materials.html" TargetMode="External"/><Relationship Id="rId4" Type="http://schemas.openxmlformats.org/officeDocument/2006/relationships/webSettings" Target="webSettings.xml"/><Relationship Id="rId9" Type="http://schemas.openxmlformats.org/officeDocument/2006/relationships/hyperlink" Target="http://forestschools.com/a-history/" TargetMode="External"/><Relationship Id="rId14" Type="http://schemas.openxmlformats.org/officeDocument/2006/relationships/hyperlink" Target="https://www.nurseryworld.co.uk/nursery-world/news/1103459/independence" TargetMode="External"/><Relationship Id="rId22" Type="http://schemas.openxmlformats.org/officeDocument/2006/relationships/hyperlink" Target="https://www.youtube.com/watch?v=Nh_4SEUpS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68F41-661D-4F4D-BC9C-262BAD673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3263</Words>
  <Characters>18603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Hannah-may Sullivan (1801360)</cp:lastModifiedBy>
  <cp:revision>22</cp:revision>
  <dcterms:created xsi:type="dcterms:W3CDTF">2019-02-22T17:03:00Z</dcterms:created>
  <dcterms:modified xsi:type="dcterms:W3CDTF">2019-02-22T17:18:00Z</dcterms:modified>
</cp:coreProperties>
</file>