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1639B2B8" w:rsidR="00587CE6" w:rsidRPr="00587CE6" w:rsidRDefault="00696AC8"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54B15383" w:rsidR="00587CE6" w:rsidRPr="00587CE6" w:rsidRDefault="00B81261" w:rsidP="00331A9E">
            <w:pPr>
              <w:spacing w:after="0" w:line="240" w:lineRule="auto"/>
              <w:rPr>
                <w:rFonts w:ascii="Arial" w:eastAsia="Times New Roman" w:hAnsi="Arial" w:cs="Arial"/>
                <w:sz w:val="20"/>
                <w:szCs w:val="20"/>
              </w:rPr>
            </w:pPr>
            <w:r>
              <w:rPr>
                <w:rFonts w:ascii="Arial" w:eastAsia="Times New Roman" w:hAnsi="Arial" w:cs="Arial"/>
                <w:sz w:val="20"/>
                <w:szCs w:val="20"/>
              </w:rPr>
              <w:t>Lawrence Bign</w:t>
            </w:r>
            <w:r w:rsidR="003B0838">
              <w:rPr>
                <w:rFonts w:ascii="Arial" w:eastAsia="Times New Roman" w:hAnsi="Arial" w:cs="Arial"/>
                <w:sz w:val="20"/>
                <w:szCs w:val="20"/>
              </w:rPr>
              <w:t>e</w:t>
            </w:r>
            <w:r>
              <w:rPr>
                <w:rFonts w:ascii="Arial" w:eastAsia="Times New Roman" w:hAnsi="Arial" w:cs="Arial"/>
                <w:sz w:val="20"/>
                <w:szCs w:val="20"/>
              </w:rPr>
              <w:t>ll</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309995B1" w:rsidR="00587CE6" w:rsidRPr="00587CE6" w:rsidRDefault="00B81261" w:rsidP="00587CE6">
            <w:pPr>
              <w:spacing w:after="0" w:line="240" w:lineRule="auto"/>
              <w:rPr>
                <w:rFonts w:ascii="Arial" w:eastAsia="Times New Roman" w:hAnsi="Arial" w:cs="Arial"/>
                <w:sz w:val="20"/>
                <w:szCs w:val="20"/>
              </w:rPr>
            </w:pPr>
            <w:r>
              <w:rPr>
                <w:rFonts w:ascii="Arial" w:eastAsia="Times New Roman" w:hAnsi="Arial" w:cs="Arial"/>
                <w:sz w:val="20"/>
                <w:szCs w:val="20"/>
              </w:rPr>
              <w:t>Adam Head</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54BC617" w:rsidR="00587CE6" w:rsidRPr="00587CE6" w:rsidRDefault="00B81261" w:rsidP="00587CE6">
            <w:pPr>
              <w:spacing w:after="0" w:line="240" w:lineRule="auto"/>
              <w:rPr>
                <w:rFonts w:ascii="Arial" w:eastAsia="Times New Roman" w:hAnsi="Arial" w:cs="Arial"/>
                <w:sz w:val="20"/>
                <w:szCs w:val="20"/>
              </w:rPr>
            </w:pPr>
            <w:r>
              <w:rPr>
                <w:rFonts w:ascii="Arial" w:eastAsia="Times New Roman" w:hAnsi="Arial" w:cs="Arial"/>
                <w:sz w:val="20"/>
                <w:szCs w:val="20"/>
              </w:rPr>
              <w:t>Indie Game Development (IGD)</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2D61F1B2" w:rsidR="00587CE6" w:rsidRPr="00587CE6" w:rsidRDefault="00021075" w:rsidP="00587CE6">
            <w:pPr>
              <w:spacing w:after="0" w:line="240" w:lineRule="auto"/>
              <w:rPr>
                <w:rFonts w:ascii="Arial" w:eastAsia="Times New Roman" w:hAnsi="Arial" w:cs="Arial"/>
                <w:sz w:val="20"/>
                <w:szCs w:val="20"/>
              </w:rPr>
            </w:pPr>
            <w:r>
              <w:rPr>
                <w:rFonts w:ascii="Arial" w:eastAsia="Times New Roman" w:hAnsi="Arial" w:cs="Arial"/>
                <w:sz w:val="20"/>
                <w:szCs w:val="20"/>
              </w:rPr>
              <w:t>ACCA5028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76FB5D1C" w:rsidR="00587CE6" w:rsidRPr="00587CE6" w:rsidRDefault="00B8126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 xml:space="preserve">(eg.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04E2E4DE" w:rsidR="00587CE6" w:rsidRPr="00587CE6" w:rsidRDefault="00021075" w:rsidP="00587CE6">
            <w:pPr>
              <w:spacing w:after="0" w:line="240" w:lineRule="auto"/>
              <w:rPr>
                <w:rFonts w:ascii="Arial" w:eastAsia="Times New Roman" w:hAnsi="Arial" w:cs="Arial"/>
                <w:sz w:val="20"/>
                <w:szCs w:val="20"/>
              </w:rPr>
            </w:pPr>
            <w:r>
              <w:rPr>
                <w:rFonts w:ascii="Arial" w:eastAsia="Times New Roman" w:hAnsi="Arial" w:cs="Arial"/>
                <w:sz w:val="20"/>
                <w:szCs w:val="20"/>
              </w:rPr>
              <w:t>Part 1 of 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6973B390" w:rsidR="00587CE6" w:rsidRPr="00587CE6" w:rsidRDefault="00B81261"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E16D1A7" w:rsidR="006D2A9D" w:rsidRPr="00C44400" w:rsidRDefault="00696AC8"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86B3961" w:rsidR="00587CE6" w:rsidRPr="00587CE6" w:rsidRDefault="001567E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8126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1567E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1567E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1567E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1567E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14A93F41" w:rsidR="006D2A9D" w:rsidRPr="00AB2F38" w:rsidRDefault="001567E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21075">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1567E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1567E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0DF39CC6"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C51246">
              <w:rPr>
                <w:rFonts w:ascii="Arial" w:hAnsi="Arial" w:cs="Arial"/>
                <w:b/>
                <w:bCs/>
                <w:color w:val="000000"/>
                <w:sz w:val="16"/>
                <w:szCs w:val="16"/>
                <w:lang w:val="en-US"/>
              </w:rPr>
              <w:t xml:space="preserve"> please tick</w:t>
            </w:r>
            <w:r>
              <w:rPr>
                <w:rFonts w:ascii="Arial" w:hAnsi="Arial" w:cs="Arial"/>
                <w:b/>
                <w:bCs/>
                <w:color w:val="000000"/>
                <w:sz w:val="16"/>
                <w:szCs w:val="16"/>
                <w:lang w:val="en-US"/>
              </w:rPr>
              <w:t>)</w:t>
            </w:r>
            <w:r w:rsidRPr="00D72FBD">
              <w:rPr>
                <w:rFonts w:ascii="Arial" w:hAnsi="Arial" w:cs="Arial"/>
                <w:b/>
                <w:bCs/>
                <w:color w:val="000000"/>
                <w:sz w:val="16"/>
                <w:szCs w:val="16"/>
                <w:lang w:val="en-US"/>
              </w:rPr>
              <w:t xml:space="preserve"> </w:t>
            </w:r>
            <w:r w:rsidR="00C51246">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68A89B9F" w:rsidR="00EC03A0" w:rsidRPr="00587CE6" w:rsidRDefault="0037716B" w:rsidP="001A3561">
            <w:pPr>
              <w:spacing w:after="0" w:line="240" w:lineRule="auto"/>
              <w:rPr>
                <w:rFonts w:ascii="Arial" w:hAnsi="Arial" w:cs="Arial"/>
                <w:b/>
                <w:bCs/>
              </w:rPr>
            </w:pPr>
            <w:r w:rsidRPr="004431E5">
              <w:rPr>
                <w:rFonts w:ascii="Segoe UI" w:hAnsi="Segoe UI" w:cs="Segoe UI"/>
                <w:b/>
                <w:bCs/>
                <w:color w:val="1D2125"/>
              </w:rPr>
              <w:t xml:space="preserve">2420367 </w:t>
            </w:r>
            <w:r>
              <w:rPr>
                <w:rFonts w:ascii="Arial" w:hAnsi="Arial" w:cs="Arial"/>
                <w:b/>
                <w:bCs/>
              </w:rPr>
              <w:t>(MA)</w:t>
            </w:r>
          </w:p>
        </w:tc>
        <w:tc>
          <w:tcPr>
            <w:tcW w:w="1134" w:type="dxa"/>
          </w:tcPr>
          <w:p w14:paraId="4727E134" w14:textId="3D196317" w:rsidR="00EC03A0" w:rsidRPr="00587CE6" w:rsidRDefault="0037716B" w:rsidP="001A3561">
            <w:pPr>
              <w:spacing w:after="0" w:line="240" w:lineRule="auto"/>
              <w:rPr>
                <w:rFonts w:ascii="Arial" w:hAnsi="Arial" w:cs="Arial"/>
                <w:b/>
                <w:bCs/>
              </w:rPr>
            </w:pPr>
            <w:r>
              <w:rPr>
                <w:rFonts w:ascii="Arial" w:hAnsi="Arial" w:cs="Arial"/>
                <w:b/>
                <w:bCs/>
              </w:rPr>
              <w:t>58</w:t>
            </w:r>
          </w:p>
        </w:tc>
        <w:tc>
          <w:tcPr>
            <w:tcW w:w="1134" w:type="dxa"/>
          </w:tcPr>
          <w:p w14:paraId="5FF75559" w14:textId="758D5A61" w:rsidR="00EC03A0" w:rsidRPr="00587CE6" w:rsidRDefault="0050635B"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7C845474" w:rsidR="00EC03A0" w:rsidRPr="00587CE6" w:rsidRDefault="0050635B" w:rsidP="001A3561">
            <w:pPr>
              <w:spacing w:after="0" w:line="240" w:lineRule="auto"/>
              <w:rPr>
                <w:rFonts w:ascii="Arial" w:hAnsi="Arial" w:cs="Arial"/>
                <w:b/>
                <w:bCs/>
              </w:rPr>
            </w:pPr>
            <w:r>
              <w:rPr>
                <w:rFonts w:ascii="Arial" w:hAnsi="Arial" w:cs="Arial"/>
                <w:b/>
                <w:bCs/>
              </w:rPr>
              <w:t>58</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48883AE4" w:rsidR="00EC03A0" w:rsidRPr="00587CE6" w:rsidRDefault="005C2ED1" w:rsidP="001A3561">
            <w:pPr>
              <w:spacing w:after="0" w:line="240" w:lineRule="auto"/>
              <w:rPr>
                <w:rFonts w:ascii="Arial" w:hAnsi="Arial" w:cs="Arial"/>
                <w:b/>
                <w:bCs/>
              </w:rPr>
            </w:pPr>
            <w:r w:rsidRPr="004431E5">
              <w:rPr>
                <w:rFonts w:ascii="Segoe UI" w:hAnsi="Segoe UI" w:cs="Segoe UI"/>
                <w:b/>
                <w:bCs/>
                <w:color w:val="1D2125"/>
              </w:rPr>
              <w:t xml:space="preserve">2404977 </w:t>
            </w:r>
            <w:r>
              <w:rPr>
                <w:rFonts w:ascii="Arial" w:hAnsi="Arial" w:cs="Arial"/>
                <w:b/>
                <w:bCs/>
              </w:rPr>
              <w:t>(ZH)</w:t>
            </w:r>
          </w:p>
        </w:tc>
        <w:tc>
          <w:tcPr>
            <w:tcW w:w="1134" w:type="dxa"/>
          </w:tcPr>
          <w:p w14:paraId="337F0AB6" w14:textId="71EEBA47" w:rsidR="00EC03A0" w:rsidRPr="00587CE6" w:rsidRDefault="00592206" w:rsidP="001A3561">
            <w:pPr>
              <w:spacing w:after="0" w:line="240" w:lineRule="auto"/>
              <w:rPr>
                <w:rFonts w:ascii="Arial" w:hAnsi="Arial" w:cs="Arial"/>
                <w:b/>
                <w:bCs/>
              </w:rPr>
            </w:pPr>
            <w:r>
              <w:rPr>
                <w:rFonts w:ascii="Arial" w:hAnsi="Arial" w:cs="Arial"/>
                <w:b/>
                <w:bCs/>
              </w:rPr>
              <w:t>78</w:t>
            </w:r>
          </w:p>
        </w:tc>
        <w:tc>
          <w:tcPr>
            <w:tcW w:w="1134" w:type="dxa"/>
          </w:tcPr>
          <w:p w14:paraId="2BCAB73E" w14:textId="21439D2B" w:rsidR="00EC03A0" w:rsidRPr="00587CE6" w:rsidRDefault="002876B7"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747F66E1" w:rsidR="00EC03A0" w:rsidRPr="00587CE6" w:rsidRDefault="002876B7" w:rsidP="001A3561">
            <w:pPr>
              <w:spacing w:after="0" w:line="240" w:lineRule="auto"/>
              <w:rPr>
                <w:rFonts w:ascii="Arial" w:hAnsi="Arial" w:cs="Arial"/>
                <w:b/>
                <w:bCs/>
              </w:rPr>
            </w:pPr>
            <w:r>
              <w:rPr>
                <w:rFonts w:ascii="Arial" w:hAnsi="Arial" w:cs="Arial"/>
                <w:b/>
                <w:bCs/>
              </w:rPr>
              <w:t>78</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1926AD9C" w:rsidR="00EC03A0" w:rsidRPr="00587CE6" w:rsidRDefault="00CB127D" w:rsidP="001A3561">
            <w:pPr>
              <w:spacing w:after="0" w:line="240" w:lineRule="auto"/>
              <w:rPr>
                <w:rFonts w:ascii="Arial" w:hAnsi="Arial" w:cs="Arial"/>
                <w:b/>
                <w:bCs/>
              </w:rPr>
            </w:pPr>
            <w:r w:rsidRPr="004431E5">
              <w:rPr>
                <w:rFonts w:ascii="Segoe UI" w:hAnsi="Segoe UI" w:cs="Segoe UI"/>
                <w:b/>
                <w:bCs/>
                <w:color w:val="1D2125"/>
              </w:rPr>
              <w:t xml:space="preserve">2405184 </w:t>
            </w:r>
            <w:r>
              <w:rPr>
                <w:rFonts w:ascii="Arial" w:hAnsi="Arial" w:cs="Arial"/>
                <w:b/>
                <w:bCs/>
              </w:rPr>
              <w:t>(J</w:t>
            </w:r>
            <w:r w:rsidR="007023A3">
              <w:rPr>
                <w:rFonts w:ascii="Arial" w:hAnsi="Arial" w:cs="Arial"/>
                <w:b/>
                <w:bCs/>
              </w:rPr>
              <w:t>L</w:t>
            </w:r>
            <w:r>
              <w:rPr>
                <w:rFonts w:ascii="Arial" w:hAnsi="Arial" w:cs="Arial"/>
                <w:b/>
                <w:bCs/>
              </w:rPr>
              <w:t>)</w:t>
            </w:r>
          </w:p>
        </w:tc>
        <w:tc>
          <w:tcPr>
            <w:tcW w:w="1134" w:type="dxa"/>
          </w:tcPr>
          <w:p w14:paraId="6FE8B328" w14:textId="0EE6B8DB" w:rsidR="00EC03A0" w:rsidRPr="00587CE6" w:rsidRDefault="00E83A3E" w:rsidP="001A3561">
            <w:pPr>
              <w:spacing w:after="0" w:line="240" w:lineRule="auto"/>
              <w:rPr>
                <w:rFonts w:ascii="Arial" w:hAnsi="Arial" w:cs="Arial"/>
                <w:b/>
                <w:bCs/>
              </w:rPr>
            </w:pPr>
            <w:r>
              <w:rPr>
                <w:rFonts w:ascii="Arial" w:hAnsi="Arial" w:cs="Arial"/>
                <w:b/>
                <w:bCs/>
              </w:rPr>
              <w:t>47</w:t>
            </w:r>
          </w:p>
        </w:tc>
        <w:tc>
          <w:tcPr>
            <w:tcW w:w="1134" w:type="dxa"/>
          </w:tcPr>
          <w:p w14:paraId="4D2DF95F" w14:textId="7BDEF6F6" w:rsidR="00EC03A0" w:rsidRPr="00587CE6" w:rsidRDefault="007023A3"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4853FD76" w:rsidR="00EC03A0" w:rsidRPr="00587CE6" w:rsidRDefault="007023A3" w:rsidP="001A3561">
            <w:pPr>
              <w:spacing w:after="0" w:line="240" w:lineRule="auto"/>
              <w:rPr>
                <w:rFonts w:ascii="Arial" w:hAnsi="Arial" w:cs="Arial"/>
                <w:b/>
                <w:bCs/>
              </w:rPr>
            </w:pPr>
            <w:r>
              <w:rPr>
                <w:rFonts w:ascii="Arial" w:hAnsi="Arial" w:cs="Arial"/>
                <w:b/>
                <w:bCs/>
              </w:rPr>
              <w:t>47</w:t>
            </w:r>
          </w:p>
        </w:tc>
      </w:tr>
      <w:tr w:rsidR="00EE0CF2" w:rsidRPr="00587CE6" w14:paraId="16C99A92" w14:textId="77777777" w:rsidTr="0094712D">
        <w:tc>
          <w:tcPr>
            <w:tcW w:w="279" w:type="dxa"/>
          </w:tcPr>
          <w:p w14:paraId="7B55B8A5" w14:textId="75DC70D0" w:rsidR="00EE0CF2" w:rsidRPr="00587CE6" w:rsidRDefault="00EE0CF2" w:rsidP="00EE0CF2">
            <w:pPr>
              <w:spacing w:after="0" w:line="240" w:lineRule="auto"/>
              <w:jc w:val="center"/>
              <w:rPr>
                <w:rFonts w:ascii="Arial" w:hAnsi="Arial" w:cs="Arial"/>
                <w:b/>
                <w:bCs/>
              </w:rPr>
            </w:pPr>
            <w:r>
              <w:rPr>
                <w:rFonts w:ascii="Arial" w:hAnsi="Arial" w:cs="Arial"/>
                <w:b/>
                <w:bCs/>
              </w:rPr>
              <w:t>4</w:t>
            </w:r>
          </w:p>
        </w:tc>
        <w:tc>
          <w:tcPr>
            <w:tcW w:w="2410" w:type="dxa"/>
          </w:tcPr>
          <w:p w14:paraId="7EDAB701" w14:textId="2A1116F1" w:rsidR="00EE0CF2" w:rsidRPr="00587CE6" w:rsidRDefault="00EE0CF2" w:rsidP="00EE0CF2">
            <w:pPr>
              <w:spacing w:after="0" w:line="240" w:lineRule="auto"/>
              <w:rPr>
                <w:rFonts w:ascii="Arial" w:hAnsi="Arial" w:cs="Arial"/>
                <w:b/>
                <w:bCs/>
              </w:rPr>
            </w:pPr>
            <w:r w:rsidRPr="004431E5">
              <w:rPr>
                <w:rFonts w:ascii="Segoe UI" w:hAnsi="Segoe UI" w:cs="Segoe UI"/>
                <w:b/>
                <w:bCs/>
                <w:color w:val="1D2125"/>
              </w:rPr>
              <w:t xml:space="preserve">2411039 </w:t>
            </w:r>
            <w:r>
              <w:rPr>
                <w:rFonts w:ascii="Arial" w:hAnsi="Arial" w:cs="Arial"/>
                <w:b/>
                <w:bCs/>
              </w:rPr>
              <w:t>(DK</w:t>
            </w:r>
            <w:r w:rsidRPr="004540D3">
              <w:rPr>
                <w:rFonts w:ascii="Arial" w:hAnsi="Arial" w:cs="Arial"/>
                <w:b/>
                <w:bCs/>
              </w:rPr>
              <w:t>)</w:t>
            </w:r>
          </w:p>
        </w:tc>
        <w:tc>
          <w:tcPr>
            <w:tcW w:w="1134" w:type="dxa"/>
          </w:tcPr>
          <w:p w14:paraId="27ABA457" w14:textId="7BDE9B23" w:rsidR="00EE0CF2" w:rsidRPr="00587CE6" w:rsidRDefault="00DD2ABB" w:rsidP="00EE0CF2">
            <w:pPr>
              <w:spacing w:after="0" w:line="240" w:lineRule="auto"/>
              <w:rPr>
                <w:rFonts w:ascii="Arial" w:hAnsi="Arial" w:cs="Arial"/>
                <w:b/>
                <w:bCs/>
              </w:rPr>
            </w:pPr>
            <w:r>
              <w:rPr>
                <w:rFonts w:ascii="Arial" w:hAnsi="Arial" w:cs="Arial"/>
                <w:b/>
                <w:bCs/>
              </w:rPr>
              <w:t>20</w:t>
            </w:r>
          </w:p>
        </w:tc>
        <w:tc>
          <w:tcPr>
            <w:tcW w:w="1134" w:type="dxa"/>
          </w:tcPr>
          <w:p w14:paraId="7ECC648F" w14:textId="5D620169" w:rsidR="00EE0CF2" w:rsidRPr="006F3353" w:rsidRDefault="006F3353" w:rsidP="00EE0CF2">
            <w:pPr>
              <w:spacing w:after="0" w:line="240" w:lineRule="auto"/>
              <w:rPr>
                <w:rFonts w:ascii="Arial" w:hAnsi="Arial" w:cs="Arial"/>
                <w:b/>
                <w:bCs/>
                <w:sz w:val="24"/>
                <w:szCs w:val="24"/>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23AC2AE" w14:textId="77777777" w:rsidR="00EE0CF2" w:rsidRPr="00587CE6" w:rsidRDefault="00EE0CF2" w:rsidP="00EE0CF2">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E0CF2" w:rsidRPr="00587CE6" w:rsidRDefault="00EE0CF2" w:rsidP="00EE0CF2">
            <w:pPr>
              <w:spacing w:after="0" w:line="240" w:lineRule="auto"/>
              <w:rPr>
                <w:rFonts w:ascii="Arial" w:hAnsi="Arial" w:cs="Arial"/>
                <w:b/>
                <w:bCs/>
              </w:rPr>
            </w:pPr>
          </w:p>
        </w:tc>
        <w:tc>
          <w:tcPr>
            <w:tcW w:w="1843" w:type="dxa"/>
          </w:tcPr>
          <w:p w14:paraId="19596D7A" w14:textId="327B1873" w:rsidR="00EE0CF2" w:rsidRPr="00587CE6" w:rsidRDefault="006F3353" w:rsidP="00EE0CF2">
            <w:pPr>
              <w:spacing w:after="0" w:line="240" w:lineRule="auto"/>
              <w:rPr>
                <w:rFonts w:ascii="Arial" w:hAnsi="Arial" w:cs="Arial"/>
                <w:b/>
                <w:bCs/>
              </w:rPr>
            </w:pPr>
            <w:r>
              <w:rPr>
                <w:rFonts w:ascii="Arial" w:hAnsi="Arial" w:cs="Arial"/>
                <w:b/>
                <w:bCs/>
              </w:rPr>
              <w:t>20</w:t>
            </w:r>
          </w:p>
        </w:tc>
      </w:tr>
      <w:tr w:rsidR="00EE0CF2" w:rsidRPr="00587CE6" w14:paraId="131E3918" w14:textId="77777777" w:rsidTr="0094712D">
        <w:tc>
          <w:tcPr>
            <w:tcW w:w="279" w:type="dxa"/>
          </w:tcPr>
          <w:p w14:paraId="762422CE" w14:textId="24E0D82C" w:rsidR="00EE0CF2" w:rsidRPr="00587CE6" w:rsidRDefault="00EE0CF2" w:rsidP="00EE0CF2">
            <w:pPr>
              <w:spacing w:after="0" w:line="240" w:lineRule="auto"/>
              <w:jc w:val="center"/>
              <w:rPr>
                <w:rFonts w:ascii="Arial" w:hAnsi="Arial" w:cs="Arial"/>
                <w:b/>
                <w:bCs/>
              </w:rPr>
            </w:pPr>
            <w:r>
              <w:rPr>
                <w:rFonts w:ascii="Arial" w:hAnsi="Arial" w:cs="Arial"/>
                <w:b/>
                <w:bCs/>
              </w:rPr>
              <w:t>5</w:t>
            </w:r>
          </w:p>
        </w:tc>
        <w:tc>
          <w:tcPr>
            <w:tcW w:w="2410" w:type="dxa"/>
          </w:tcPr>
          <w:p w14:paraId="4F3B7DD3" w14:textId="1167E038" w:rsidR="00EE0CF2" w:rsidRPr="00587CE6" w:rsidRDefault="00CB0710" w:rsidP="00EE0CF2">
            <w:pPr>
              <w:spacing w:after="0" w:line="240" w:lineRule="auto"/>
              <w:rPr>
                <w:rFonts w:ascii="Arial" w:hAnsi="Arial" w:cs="Arial"/>
                <w:b/>
                <w:bCs/>
              </w:rPr>
            </w:pPr>
            <w:r w:rsidRPr="004431E5">
              <w:rPr>
                <w:rFonts w:ascii="Segoe UI" w:hAnsi="Segoe UI" w:cs="Segoe UI"/>
                <w:b/>
                <w:bCs/>
                <w:color w:val="1D2125"/>
              </w:rPr>
              <w:t xml:space="preserve">2404362 </w:t>
            </w:r>
            <w:r>
              <w:rPr>
                <w:rFonts w:ascii="Arial" w:hAnsi="Arial" w:cs="Arial"/>
                <w:b/>
                <w:bCs/>
              </w:rPr>
              <w:t>(JT)</w:t>
            </w:r>
          </w:p>
        </w:tc>
        <w:tc>
          <w:tcPr>
            <w:tcW w:w="1134" w:type="dxa"/>
          </w:tcPr>
          <w:p w14:paraId="3856D6A1" w14:textId="34AEA218" w:rsidR="00EE0CF2" w:rsidRPr="00587CE6" w:rsidRDefault="008D0801" w:rsidP="00EE0CF2">
            <w:pPr>
              <w:spacing w:after="0" w:line="240" w:lineRule="auto"/>
              <w:rPr>
                <w:rFonts w:ascii="Arial" w:hAnsi="Arial" w:cs="Arial"/>
                <w:b/>
                <w:bCs/>
              </w:rPr>
            </w:pPr>
            <w:r>
              <w:rPr>
                <w:rFonts w:ascii="Arial" w:hAnsi="Arial" w:cs="Arial"/>
                <w:b/>
                <w:bCs/>
              </w:rPr>
              <w:t>52</w:t>
            </w:r>
          </w:p>
        </w:tc>
        <w:tc>
          <w:tcPr>
            <w:tcW w:w="1134" w:type="dxa"/>
          </w:tcPr>
          <w:p w14:paraId="7674A332" w14:textId="4AD12C88" w:rsidR="00EE0CF2" w:rsidRPr="00587CE6" w:rsidRDefault="0050635B" w:rsidP="00EE0CF2">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3A5A4A8" w14:textId="77777777" w:rsidR="00EE0CF2" w:rsidRPr="00587CE6" w:rsidRDefault="00EE0CF2" w:rsidP="00EE0CF2">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E0CF2" w:rsidRPr="00587CE6" w:rsidRDefault="00EE0CF2" w:rsidP="00EE0CF2">
            <w:pPr>
              <w:spacing w:after="0" w:line="240" w:lineRule="auto"/>
              <w:rPr>
                <w:rFonts w:ascii="Arial" w:hAnsi="Arial" w:cs="Arial"/>
                <w:b/>
                <w:bCs/>
              </w:rPr>
            </w:pPr>
          </w:p>
        </w:tc>
        <w:tc>
          <w:tcPr>
            <w:tcW w:w="1843" w:type="dxa"/>
          </w:tcPr>
          <w:p w14:paraId="11A21C24" w14:textId="1906F63D" w:rsidR="00EE0CF2" w:rsidRPr="00587CE6" w:rsidRDefault="0050635B" w:rsidP="00EE0CF2">
            <w:pPr>
              <w:spacing w:after="0" w:line="240" w:lineRule="auto"/>
              <w:rPr>
                <w:rFonts w:ascii="Arial" w:hAnsi="Arial" w:cs="Arial"/>
                <w:b/>
                <w:bCs/>
              </w:rPr>
            </w:pPr>
            <w:r>
              <w:rPr>
                <w:rFonts w:ascii="Arial" w:hAnsi="Arial" w:cs="Arial"/>
                <w:b/>
                <w:bCs/>
              </w:rPr>
              <w:t>52</w:t>
            </w:r>
          </w:p>
        </w:tc>
      </w:tr>
      <w:tr w:rsidR="00EE0CF2" w:rsidRPr="00587CE6" w14:paraId="6B3545D1" w14:textId="77777777" w:rsidTr="0094712D">
        <w:tc>
          <w:tcPr>
            <w:tcW w:w="279" w:type="dxa"/>
          </w:tcPr>
          <w:p w14:paraId="4BE71710" w14:textId="60D1C628" w:rsidR="00EE0CF2" w:rsidRPr="00587CE6" w:rsidRDefault="00EE0CF2" w:rsidP="00EE0CF2">
            <w:pPr>
              <w:spacing w:after="0" w:line="240" w:lineRule="auto"/>
              <w:jc w:val="center"/>
              <w:rPr>
                <w:rFonts w:ascii="Arial" w:hAnsi="Arial" w:cs="Arial"/>
                <w:b/>
                <w:bCs/>
              </w:rPr>
            </w:pPr>
            <w:r>
              <w:rPr>
                <w:rFonts w:ascii="Arial" w:hAnsi="Arial" w:cs="Arial"/>
                <w:b/>
                <w:bCs/>
              </w:rPr>
              <w:t>6</w:t>
            </w:r>
          </w:p>
        </w:tc>
        <w:tc>
          <w:tcPr>
            <w:tcW w:w="2410" w:type="dxa"/>
          </w:tcPr>
          <w:p w14:paraId="0981010C" w14:textId="3482862C" w:rsidR="00EE0CF2" w:rsidRPr="00587CE6" w:rsidRDefault="00525777" w:rsidP="00EE0CF2">
            <w:pPr>
              <w:spacing w:after="0" w:line="240" w:lineRule="auto"/>
              <w:rPr>
                <w:rFonts w:ascii="Arial" w:hAnsi="Arial" w:cs="Arial"/>
                <w:b/>
                <w:bCs/>
              </w:rPr>
            </w:pPr>
            <w:r w:rsidRPr="004431E5">
              <w:rPr>
                <w:rFonts w:ascii="Segoe UI" w:hAnsi="Segoe UI" w:cs="Segoe UI"/>
                <w:b/>
                <w:bCs/>
                <w:color w:val="1D2125"/>
              </w:rPr>
              <w:t xml:space="preserve">2404224 </w:t>
            </w:r>
            <w:r>
              <w:rPr>
                <w:rFonts w:ascii="Arial" w:hAnsi="Arial" w:cs="Arial"/>
                <w:b/>
                <w:bCs/>
              </w:rPr>
              <w:t>(ES)</w:t>
            </w:r>
          </w:p>
        </w:tc>
        <w:tc>
          <w:tcPr>
            <w:tcW w:w="1134" w:type="dxa"/>
          </w:tcPr>
          <w:p w14:paraId="3511ED18" w14:textId="28B59AEA" w:rsidR="00EE0CF2" w:rsidRPr="00587CE6" w:rsidRDefault="006F3353" w:rsidP="00EE0CF2">
            <w:pPr>
              <w:spacing w:after="0" w:line="240" w:lineRule="auto"/>
              <w:rPr>
                <w:rFonts w:ascii="Arial" w:hAnsi="Arial" w:cs="Arial"/>
                <w:b/>
                <w:bCs/>
              </w:rPr>
            </w:pPr>
            <w:r>
              <w:rPr>
                <w:rFonts w:ascii="Arial" w:hAnsi="Arial" w:cs="Arial"/>
                <w:b/>
                <w:bCs/>
              </w:rPr>
              <w:t>80</w:t>
            </w:r>
          </w:p>
        </w:tc>
        <w:tc>
          <w:tcPr>
            <w:tcW w:w="1134" w:type="dxa"/>
          </w:tcPr>
          <w:p w14:paraId="0BC1935B" w14:textId="55A62975" w:rsidR="00EE0CF2" w:rsidRPr="00587CE6" w:rsidRDefault="0050635B" w:rsidP="00EE0CF2">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C3EB12C" w14:textId="77777777" w:rsidR="00EE0CF2" w:rsidRPr="00587CE6" w:rsidRDefault="00EE0CF2" w:rsidP="00EE0CF2">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E0CF2" w:rsidRPr="00587CE6" w:rsidRDefault="00EE0CF2" w:rsidP="00EE0CF2">
            <w:pPr>
              <w:spacing w:after="0" w:line="240" w:lineRule="auto"/>
              <w:rPr>
                <w:rFonts w:ascii="Arial" w:hAnsi="Arial" w:cs="Arial"/>
                <w:b/>
                <w:bCs/>
              </w:rPr>
            </w:pPr>
          </w:p>
        </w:tc>
        <w:tc>
          <w:tcPr>
            <w:tcW w:w="1843" w:type="dxa"/>
          </w:tcPr>
          <w:p w14:paraId="57DA427B" w14:textId="06C560DA" w:rsidR="00EE0CF2" w:rsidRPr="00587CE6" w:rsidRDefault="0050635B" w:rsidP="00EE0CF2">
            <w:pPr>
              <w:spacing w:after="0" w:line="240" w:lineRule="auto"/>
              <w:rPr>
                <w:rFonts w:ascii="Arial" w:hAnsi="Arial" w:cs="Arial"/>
                <w:b/>
                <w:bCs/>
              </w:rPr>
            </w:pPr>
            <w:r>
              <w:rPr>
                <w:rFonts w:ascii="Arial" w:hAnsi="Arial" w:cs="Arial"/>
                <w:b/>
                <w:bCs/>
              </w:rPr>
              <w:t>80</w:t>
            </w:r>
          </w:p>
        </w:tc>
      </w:tr>
    </w:tbl>
    <w:p w14:paraId="3FA33B90" w14:textId="77777777" w:rsidR="00FC74D0" w:rsidRPr="00A23E08" w:rsidRDefault="00FC74D0">
      <w:pPr>
        <w:spacing w:after="0" w:line="240" w:lineRule="auto"/>
        <w:rPr>
          <w:rFonts w:ascii="Arial" w:hAnsi="Arial" w:cs="Arial"/>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74CA74EF" w14:textId="77777777" w:rsidR="00C51246" w:rsidRPr="00D22D04" w:rsidRDefault="00C51246" w:rsidP="00D22D04">
      <w:pPr>
        <w:spacing w:after="0" w:line="240" w:lineRule="auto"/>
        <w:jc w:val="right"/>
        <w:rPr>
          <w:rFonts w:ascii="Arial" w:hAnsi="Arial" w:cs="Arial"/>
          <w:b/>
          <w:bCs/>
          <w:i/>
          <w:iCs/>
        </w:rPr>
      </w:pPr>
    </w:p>
    <w:p w14:paraId="36E601BF" w14:textId="1AAC6EE8" w:rsidR="001B0540" w:rsidRPr="00D22D04" w:rsidRDefault="001B0540" w:rsidP="00D22D04">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sidR="008E2D69">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6EF103FA" w14:textId="77777777" w:rsidR="001B0540" w:rsidRPr="001B0540" w:rsidRDefault="001B0540" w:rsidP="00AC463B">
      <w:pPr>
        <w:spacing w:after="0" w:line="240" w:lineRule="auto"/>
        <w:rPr>
          <w:rFonts w:ascii="Arial" w:hAnsi="Arial" w:cs="Arial"/>
          <w:b/>
          <w:bCs/>
          <w:color w:val="FF0000"/>
          <w:u w:val="single"/>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9284820" w:rsidR="00AC463B" w:rsidRPr="00ED385D" w:rsidRDefault="004D2A3D" w:rsidP="00741EC6">
            <w:pPr>
              <w:spacing w:after="0" w:line="240" w:lineRule="auto"/>
              <w:rPr>
                <w:rFonts w:ascii="Arial" w:hAnsi="Arial" w:cs="Arial"/>
                <w:sz w:val="20"/>
                <w:szCs w:val="20"/>
              </w:rPr>
            </w:pPr>
            <w:r>
              <w:rPr>
                <w:rFonts w:ascii="Arial" w:hAnsi="Arial" w:cs="Arial"/>
                <w:sz w:val="20"/>
                <w:szCs w:val="20"/>
              </w:rPr>
              <w:t>Marks have been considered alongside a review of student work</w:t>
            </w:r>
            <w:r w:rsidR="008D61B4">
              <w:rPr>
                <w:rFonts w:ascii="Arial" w:hAnsi="Arial" w:cs="Arial"/>
                <w:sz w:val="20"/>
                <w:szCs w:val="20"/>
              </w:rPr>
              <w:t xml:space="preserve"> samples</w:t>
            </w:r>
            <w:r>
              <w:rPr>
                <w:rFonts w:ascii="Arial" w:hAnsi="Arial" w:cs="Arial"/>
                <w:sz w:val="20"/>
                <w:szCs w:val="20"/>
              </w:rPr>
              <w:t xml:space="preserve"> and </w:t>
            </w:r>
            <w:r w:rsidR="008D61B4">
              <w:rPr>
                <w:rFonts w:ascii="Arial" w:hAnsi="Arial" w:cs="Arial"/>
                <w:sz w:val="20"/>
                <w:szCs w:val="20"/>
              </w:rPr>
              <w:t>are appropriate</w:t>
            </w:r>
            <w:r w:rsidR="005C06E5">
              <w:rPr>
                <w:rFonts w:ascii="Arial" w:hAnsi="Arial" w:cs="Arial"/>
                <w:sz w:val="20"/>
                <w:szCs w:val="20"/>
              </w:rPr>
              <w:t>.</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CB60F9A" w:rsidR="00AC463B" w:rsidRPr="00ED385D" w:rsidRDefault="00F9600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90F6CD7" w:rsidR="00AC463B" w:rsidRPr="00ED385D" w:rsidRDefault="00934985" w:rsidP="00741EC6">
            <w:pPr>
              <w:spacing w:after="0" w:line="240" w:lineRule="auto"/>
              <w:rPr>
                <w:rFonts w:ascii="Arial" w:hAnsi="Arial" w:cs="Arial"/>
                <w:sz w:val="20"/>
                <w:szCs w:val="20"/>
              </w:rPr>
            </w:pPr>
            <w:r>
              <w:rPr>
                <w:rFonts w:ascii="Arial" w:hAnsi="Arial" w:cs="Arial"/>
                <w:sz w:val="20"/>
                <w:szCs w:val="20"/>
              </w:rPr>
              <w:t>Positive comments offer guidance on how to improve work.</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8576B24" w:rsidR="00AC463B" w:rsidRPr="00ED385D" w:rsidRDefault="00F9600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6F811181" w:rsidR="00AC463B" w:rsidRPr="00ED385D" w:rsidRDefault="00F96009" w:rsidP="00741EC6">
            <w:pPr>
              <w:spacing w:after="0" w:line="240" w:lineRule="auto"/>
              <w:rPr>
                <w:rFonts w:ascii="Arial" w:hAnsi="Arial" w:cs="Arial"/>
                <w:sz w:val="20"/>
                <w:szCs w:val="20"/>
              </w:rPr>
            </w:pPr>
            <w:r>
              <w:rPr>
                <w:rFonts w:ascii="Arial" w:hAnsi="Arial" w:cs="Arial"/>
                <w:sz w:val="20"/>
                <w:szCs w:val="20"/>
              </w:rPr>
              <w:t>Feedback is positive and advises improvements</w:t>
            </w:r>
            <w:r w:rsidR="002C07A2">
              <w:rPr>
                <w:rFonts w:ascii="Arial" w:hAnsi="Arial" w:cs="Arial"/>
                <w:sz w:val="20"/>
                <w:szCs w:val="20"/>
              </w:rPr>
              <w:t xml:space="preserve"> where necessary.</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0E5C90B" w:rsidR="00AC463B" w:rsidRPr="00ED385D" w:rsidRDefault="00AC463B" w:rsidP="00741EC6">
            <w:pPr>
              <w:spacing w:after="0" w:line="240" w:lineRule="auto"/>
              <w:rPr>
                <w:rFonts w:ascii="Arial" w:hAnsi="Arial" w:cs="Arial"/>
                <w:sz w:val="20"/>
                <w:szCs w:val="20"/>
              </w:rPr>
            </w:pPr>
          </w:p>
        </w:tc>
        <w:tc>
          <w:tcPr>
            <w:tcW w:w="567" w:type="dxa"/>
          </w:tcPr>
          <w:p w14:paraId="017B3B82" w14:textId="2FC225FC" w:rsidR="00AC463B" w:rsidRPr="00ED385D" w:rsidRDefault="001824F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6FA69B74" w14:textId="1D7B145A" w:rsidR="00AC463B" w:rsidRPr="00ED385D" w:rsidRDefault="009A1893" w:rsidP="00741EC6">
            <w:pPr>
              <w:spacing w:after="0" w:line="240" w:lineRule="auto"/>
              <w:rPr>
                <w:rFonts w:ascii="Arial" w:hAnsi="Arial" w:cs="Arial"/>
                <w:sz w:val="20"/>
                <w:szCs w:val="20"/>
              </w:rPr>
            </w:pPr>
            <w:r>
              <w:rPr>
                <w:rFonts w:ascii="Arial" w:hAnsi="Arial" w:cs="Arial"/>
                <w:sz w:val="20"/>
                <w:szCs w:val="20"/>
              </w:rPr>
              <w:t>(</w:t>
            </w:r>
            <w:r w:rsidR="00AB031F">
              <w:rPr>
                <w:rFonts w:ascii="Arial" w:hAnsi="Arial" w:cs="Arial"/>
                <w:sz w:val="20"/>
                <w:szCs w:val="20"/>
              </w:rPr>
              <w:t>Advisory</w:t>
            </w:r>
            <w:r>
              <w:rPr>
                <w:rFonts w:ascii="Arial" w:hAnsi="Arial" w:cs="Arial"/>
                <w:sz w:val="20"/>
                <w:szCs w:val="20"/>
              </w:rPr>
              <w:t>)</w:t>
            </w:r>
            <w:r w:rsidR="00AB031F">
              <w:rPr>
                <w:rFonts w:ascii="Arial" w:hAnsi="Arial" w:cs="Arial"/>
                <w:sz w:val="20"/>
                <w:szCs w:val="20"/>
              </w:rPr>
              <w:t xml:space="preserve"> </w:t>
            </w:r>
            <w:r w:rsidR="00F146F8">
              <w:rPr>
                <w:rFonts w:ascii="Arial" w:hAnsi="Arial" w:cs="Arial"/>
                <w:sz w:val="20"/>
                <w:szCs w:val="20"/>
              </w:rPr>
              <w:t xml:space="preserve">Some clearer indication of this would be helpful – either as a marks breakdown </w:t>
            </w:r>
            <w:r w:rsidR="004B4578">
              <w:rPr>
                <w:rFonts w:ascii="Arial" w:hAnsi="Arial" w:cs="Arial"/>
                <w:sz w:val="20"/>
                <w:szCs w:val="20"/>
              </w:rPr>
              <w:t xml:space="preserve">for the 5 areas of the University’s generic marking criteria or by use of </w:t>
            </w:r>
            <w:r w:rsidR="001824FD">
              <w:rPr>
                <w:rFonts w:ascii="Arial" w:hAnsi="Arial" w:cs="Arial"/>
                <w:sz w:val="20"/>
                <w:szCs w:val="20"/>
              </w:rPr>
              <w:t>terms directly linked to the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5405EB1" w:rsidR="00AC463B" w:rsidRPr="00ED385D" w:rsidRDefault="00CF75B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19A95A2E" w:rsidR="00AC463B" w:rsidRPr="00ED385D" w:rsidRDefault="002C07A2" w:rsidP="00741EC6">
            <w:pPr>
              <w:spacing w:after="0" w:line="240" w:lineRule="auto"/>
              <w:rPr>
                <w:rFonts w:ascii="Arial" w:hAnsi="Arial" w:cs="Arial"/>
                <w:sz w:val="20"/>
                <w:szCs w:val="20"/>
              </w:rPr>
            </w:pPr>
            <w:r>
              <w:rPr>
                <w:rFonts w:ascii="Arial" w:hAnsi="Arial" w:cs="Arial"/>
                <w:sz w:val="20"/>
                <w:szCs w:val="20"/>
              </w:rPr>
              <w:t>All assessments have received feedback of similar size and content.</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81B63DB" w:rsidR="00AC463B" w:rsidRPr="00ED385D" w:rsidRDefault="00AC463B" w:rsidP="00741EC6">
            <w:pPr>
              <w:spacing w:after="0" w:line="240" w:lineRule="auto"/>
              <w:rPr>
                <w:rFonts w:ascii="Arial" w:hAnsi="Arial" w:cs="Arial"/>
                <w:sz w:val="20"/>
                <w:szCs w:val="20"/>
              </w:rPr>
            </w:pPr>
          </w:p>
        </w:tc>
        <w:tc>
          <w:tcPr>
            <w:tcW w:w="567" w:type="dxa"/>
          </w:tcPr>
          <w:p w14:paraId="2C738B6F" w14:textId="2811AC56" w:rsidR="00AC463B" w:rsidRPr="00ED385D" w:rsidRDefault="002554E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67B8DC5E" w14:textId="693D785F" w:rsidR="00AC463B" w:rsidRPr="00ED385D" w:rsidRDefault="00AB031F" w:rsidP="00741EC6">
            <w:pPr>
              <w:spacing w:after="0" w:line="240" w:lineRule="auto"/>
              <w:rPr>
                <w:rFonts w:ascii="Arial" w:hAnsi="Arial" w:cs="Arial"/>
                <w:sz w:val="20"/>
                <w:szCs w:val="20"/>
              </w:rPr>
            </w:pPr>
            <w:r>
              <w:rPr>
                <w:rFonts w:ascii="Arial" w:hAnsi="Arial" w:cs="Arial"/>
                <w:sz w:val="20"/>
                <w:szCs w:val="20"/>
              </w:rPr>
              <w:t xml:space="preserve">(Advisory) </w:t>
            </w:r>
            <w:r w:rsidR="002554E7">
              <w:rPr>
                <w:rFonts w:ascii="Arial" w:hAnsi="Arial" w:cs="Arial"/>
                <w:sz w:val="20"/>
                <w:szCs w:val="20"/>
              </w:rPr>
              <w:t>Some more comments on referencing/research would be good to see</w:t>
            </w:r>
            <w:r w:rsidR="005F5554">
              <w:rPr>
                <w:rFonts w:ascii="Arial" w:hAnsi="Arial" w:cs="Arial"/>
                <w:sz w:val="20"/>
                <w:szCs w:val="20"/>
              </w:rPr>
              <w: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64781B35" w:rsidR="00AC463B" w:rsidRPr="00ED385D" w:rsidRDefault="009A189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(Advisory) </w:t>
            </w:r>
            <w:r w:rsidR="00FF4505">
              <w:rPr>
                <w:rFonts w:ascii="Arial Narrow" w:eastAsia="Arial Narrow" w:hAnsi="Arial Narrow" w:cs="Arial Narrow"/>
                <w:b/>
                <w:bCs/>
              </w:rPr>
              <w:t xml:space="preserve">Consider using a template with a marks breakdown </w:t>
            </w:r>
            <w:r w:rsidR="00C34886">
              <w:rPr>
                <w:rFonts w:ascii="Arial Narrow" w:eastAsia="Arial Narrow" w:hAnsi="Arial Narrow" w:cs="Arial Narrow"/>
                <w:b/>
                <w:bCs/>
              </w:rPr>
              <w:t>for each criteria (</w:t>
            </w:r>
            <w:r w:rsidR="00FF4505">
              <w:rPr>
                <w:rFonts w:ascii="Arial Narrow" w:eastAsia="Arial Narrow" w:hAnsi="Arial Narrow" w:cs="Arial Narrow"/>
                <w:b/>
                <w:bCs/>
              </w:rPr>
              <w:t xml:space="preserve">alongside </w:t>
            </w:r>
            <w:r w:rsidR="00C34886">
              <w:rPr>
                <w:rFonts w:ascii="Arial Narrow" w:eastAsia="Arial Narrow" w:hAnsi="Arial Narrow" w:cs="Arial Narrow"/>
                <w:b/>
                <w:bCs/>
              </w:rPr>
              <w:t xml:space="preserve">existing </w:t>
            </w:r>
            <w:r w:rsidR="00FF4505">
              <w:rPr>
                <w:rFonts w:ascii="Arial Narrow" w:eastAsia="Arial Narrow" w:hAnsi="Arial Narrow" w:cs="Arial Narrow"/>
                <w:b/>
                <w:bCs/>
              </w:rPr>
              <w:t>general feedback comments</w:t>
            </w:r>
            <w:r w:rsidR="00C34886">
              <w:rPr>
                <w:rFonts w:ascii="Arial Narrow" w:eastAsia="Arial Narrow" w:hAnsi="Arial Narrow" w:cs="Arial Narrow"/>
                <w:b/>
                <w:bCs/>
              </w:rPr>
              <w:t>)</w:t>
            </w:r>
            <w:r w:rsidR="009048E5">
              <w:rPr>
                <w:rFonts w:ascii="Arial Narrow" w:eastAsia="Arial Narrow" w:hAnsi="Arial Narrow" w:cs="Arial Narrow"/>
                <w:b/>
                <w:bCs/>
              </w:rPr>
              <w:t xml:space="preserve"> and </w:t>
            </w:r>
            <w:r>
              <w:rPr>
                <w:rFonts w:ascii="Arial Narrow" w:eastAsia="Arial Narrow" w:hAnsi="Arial Narrow" w:cs="Arial Narrow"/>
                <w:b/>
                <w:bCs/>
              </w:rPr>
              <w:t>feedback on referencing where appropriate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07D41C1" w:rsidR="00AC463B" w:rsidRPr="00CA758C" w:rsidRDefault="00CA758C" w:rsidP="00741EC6">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Second checking in accordance with University regulations</w:t>
            </w:r>
            <w:r>
              <w:rPr>
                <w:rFonts w:ascii="Arial Narrow" w:eastAsia="Arial Narrow" w:hAnsi="Arial Narrow" w:cs="Arial Narrow"/>
              </w:rPr>
              <w:t>. Discussion</w:t>
            </w:r>
            <w:r w:rsidR="004C5C33">
              <w:rPr>
                <w:rFonts w:ascii="Arial Narrow" w:eastAsia="Arial Narrow" w:hAnsi="Arial Narrow" w:cs="Arial Narrow"/>
              </w:rPr>
              <w:t xml:space="preserve"> between markers</w:t>
            </w:r>
            <w:r>
              <w:rPr>
                <w:rFonts w:ascii="Arial Narrow" w:eastAsia="Arial Narrow" w:hAnsi="Arial Narrow" w:cs="Arial Narrow"/>
              </w:rPr>
              <w:t xml:space="preserve"> where any discrepancy found.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683840EB" w:rsidR="0037391D" w:rsidRPr="004F1CFB" w:rsidRDefault="004F1CFB" w:rsidP="0053633F">
            <w:pPr>
              <w:spacing w:after="0" w:line="240" w:lineRule="auto"/>
              <w:rPr>
                <w:rFonts w:ascii="Bradley Hand ITC" w:hAnsi="Bradley Hand ITC" w:cs="Arial"/>
                <w:b/>
                <w:bCs/>
                <w:i/>
                <w:iCs/>
                <w:sz w:val="30"/>
                <w:szCs w:val="30"/>
              </w:rPr>
            </w:pPr>
            <w:r w:rsidRPr="004F1CFB">
              <w:rPr>
                <w:rFonts w:ascii="Bradley Hand ITC" w:hAnsi="Bradley Hand ITC" w:cs="Arial"/>
                <w:b/>
                <w:bCs/>
                <w:i/>
                <w:iCs/>
                <w:sz w:val="30"/>
                <w:szCs w:val="30"/>
              </w:rPr>
              <w:t>R Morgan</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4ECD30A9"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D22D04">
              <w:rPr>
                <w:rFonts w:ascii="Arial" w:hAnsi="Arial" w:cs="Arial"/>
              </w:rPr>
              <w:t>June</w:t>
            </w:r>
            <w:r>
              <w:rPr>
                <w:rFonts w:ascii="Arial" w:hAnsi="Arial" w:cs="Arial"/>
              </w:rPr>
              <w:t xml:space="preserve"> 202</w:t>
            </w:r>
            <w:r w:rsidR="003626BC">
              <w:rPr>
                <w:rFonts w:ascii="Arial" w:hAnsi="Arial" w:cs="Arial"/>
              </w:rPr>
              <w:t>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9DF56DE" w:rsidR="00741EC6" w:rsidRPr="00ED385D" w:rsidRDefault="00B5554C" w:rsidP="00207248">
            <w:pPr>
              <w:spacing w:after="0" w:line="240" w:lineRule="auto"/>
              <w:jc w:val="cente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207248">
            <w:pPr>
              <w:spacing w:after="0" w:line="240" w:lineRule="auto"/>
              <w:jc w:val="center"/>
              <w:rPr>
                <w:rFonts w:ascii="Arial" w:hAnsi="Arial" w:cs="Arial"/>
                <w:sz w:val="20"/>
                <w:szCs w:val="20"/>
              </w:rPr>
            </w:pPr>
          </w:p>
        </w:tc>
        <w:tc>
          <w:tcPr>
            <w:tcW w:w="4536" w:type="dxa"/>
          </w:tcPr>
          <w:p w14:paraId="56888416" w14:textId="1517DBC1" w:rsidR="00741EC6" w:rsidRPr="00ED385D" w:rsidRDefault="00732BE7" w:rsidP="00DF7B1E">
            <w:pPr>
              <w:spacing w:after="0" w:line="240" w:lineRule="auto"/>
              <w:rPr>
                <w:rFonts w:ascii="Arial" w:hAnsi="Arial" w:cs="Arial"/>
                <w:sz w:val="20"/>
                <w:szCs w:val="20"/>
              </w:rPr>
            </w:pPr>
            <w:r>
              <w:rPr>
                <w:rFonts w:ascii="Arial" w:hAnsi="Arial" w:cs="Arial"/>
                <w:sz w:val="20"/>
                <w:szCs w:val="20"/>
              </w:rPr>
              <w:t>The internal moderator has been good to raise some advisor</w:t>
            </w:r>
            <w:r w:rsidR="00E83CDB">
              <w:rPr>
                <w:rFonts w:ascii="Arial" w:hAnsi="Arial" w:cs="Arial"/>
                <w:sz w:val="20"/>
                <w:szCs w:val="20"/>
              </w:rPr>
              <w:t>y notes regarding the marksheet here. I agree with the statements made above</w:t>
            </w:r>
            <w:r w:rsidR="003128E8">
              <w:rPr>
                <w:rFonts w:ascii="Arial" w:hAnsi="Arial" w:cs="Arial"/>
                <w:sz w:val="20"/>
                <w:szCs w:val="20"/>
              </w:rPr>
              <w:t>.</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07152F41" w:rsidR="00741EC6" w:rsidRPr="00ED385D" w:rsidRDefault="007C1CEE" w:rsidP="00207248">
            <w:pPr>
              <w:spacing w:after="0" w:line="240" w:lineRule="auto"/>
              <w:jc w:val="cente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207248">
            <w:pPr>
              <w:spacing w:after="0" w:line="240" w:lineRule="auto"/>
              <w:jc w:val="center"/>
              <w:rPr>
                <w:rFonts w:ascii="Arial" w:hAnsi="Arial" w:cs="Arial"/>
                <w:sz w:val="20"/>
                <w:szCs w:val="20"/>
              </w:rPr>
            </w:pPr>
          </w:p>
        </w:tc>
        <w:tc>
          <w:tcPr>
            <w:tcW w:w="4536" w:type="dxa"/>
          </w:tcPr>
          <w:p w14:paraId="1BBABEFE" w14:textId="0D753873" w:rsidR="00741EC6" w:rsidRPr="00ED385D" w:rsidRDefault="00017720" w:rsidP="00DF7B1E">
            <w:pPr>
              <w:spacing w:after="0" w:line="240" w:lineRule="auto"/>
              <w:rPr>
                <w:rFonts w:ascii="Arial" w:hAnsi="Arial" w:cs="Arial"/>
                <w:sz w:val="20"/>
                <w:szCs w:val="20"/>
              </w:rPr>
            </w:pPr>
            <w:r>
              <w:rPr>
                <w:rFonts w:ascii="Arial" w:hAnsi="Arial" w:cs="Arial"/>
                <w:sz w:val="20"/>
                <w:szCs w:val="20"/>
              </w:rPr>
              <w:t xml:space="preserve">There </w:t>
            </w:r>
            <w:r w:rsidR="007F2333">
              <w:rPr>
                <w:rFonts w:ascii="Arial" w:hAnsi="Arial" w:cs="Arial"/>
                <w:sz w:val="20"/>
                <w:szCs w:val="20"/>
              </w:rPr>
              <w:t>are</w:t>
            </w:r>
            <w:r>
              <w:rPr>
                <w:rFonts w:ascii="Arial" w:hAnsi="Arial" w:cs="Arial"/>
                <w:sz w:val="20"/>
                <w:szCs w:val="20"/>
              </w:rPr>
              <w:t xml:space="preserve"> opportunities for students to improve performance </w:t>
            </w:r>
            <w:r w:rsidR="00557ADE">
              <w:rPr>
                <w:rFonts w:ascii="Arial" w:hAnsi="Arial" w:cs="Arial"/>
                <w:sz w:val="20"/>
                <w:szCs w:val="20"/>
              </w:rPr>
              <w:t>and is done in a short and concise manner. It’s direct to the point</w:t>
            </w:r>
            <w:r w:rsidR="003030A4">
              <w:rPr>
                <w:rFonts w:ascii="Arial" w:hAnsi="Arial" w:cs="Arial"/>
                <w:sz w:val="20"/>
                <w:szCs w:val="20"/>
              </w:rPr>
              <w:t>.</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65034C59" w:rsidR="00741EC6" w:rsidRPr="00ED385D" w:rsidRDefault="007F2333" w:rsidP="00207248">
            <w:pPr>
              <w:spacing w:after="0" w:line="240" w:lineRule="auto"/>
              <w:jc w:val="cente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207248">
            <w:pPr>
              <w:spacing w:after="0" w:line="240" w:lineRule="auto"/>
              <w:jc w:val="center"/>
              <w:rPr>
                <w:rFonts w:ascii="Arial" w:hAnsi="Arial" w:cs="Arial"/>
                <w:sz w:val="20"/>
                <w:szCs w:val="20"/>
              </w:rPr>
            </w:pPr>
          </w:p>
        </w:tc>
        <w:tc>
          <w:tcPr>
            <w:tcW w:w="4536" w:type="dxa"/>
          </w:tcPr>
          <w:p w14:paraId="57902E34" w14:textId="4BC27C6E" w:rsidR="00741EC6" w:rsidRPr="00ED385D" w:rsidRDefault="007F2333" w:rsidP="00DF7B1E">
            <w:pPr>
              <w:spacing w:after="0" w:line="240" w:lineRule="auto"/>
              <w:rPr>
                <w:rFonts w:ascii="Arial" w:hAnsi="Arial" w:cs="Arial"/>
                <w:sz w:val="20"/>
                <w:szCs w:val="20"/>
              </w:rPr>
            </w:pPr>
            <w:r>
              <w:rPr>
                <w:rFonts w:ascii="Arial" w:hAnsi="Arial" w:cs="Arial"/>
                <w:sz w:val="20"/>
                <w:szCs w:val="20"/>
              </w:rPr>
              <w:t xml:space="preserve">Feedback is generally </w:t>
            </w:r>
            <w:r w:rsidR="00D9051B">
              <w:rPr>
                <w:rFonts w:ascii="Arial" w:hAnsi="Arial" w:cs="Arial"/>
                <w:sz w:val="20"/>
                <w:szCs w:val="20"/>
              </w:rPr>
              <w:t>positive with</w:t>
            </w:r>
            <w:r w:rsidR="00DC0966">
              <w:rPr>
                <w:rFonts w:ascii="Arial" w:hAnsi="Arial" w:cs="Arial"/>
                <w:sz w:val="20"/>
                <w:szCs w:val="20"/>
              </w:rPr>
              <w:t xml:space="preserve"> some</w:t>
            </w:r>
            <w:r w:rsidR="00D9051B">
              <w:rPr>
                <w:rFonts w:ascii="Arial" w:hAnsi="Arial" w:cs="Arial"/>
                <w:sz w:val="20"/>
                <w:szCs w:val="20"/>
              </w:rPr>
              <w:t xml:space="preserve"> constructive elements. The</w:t>
            </w:r>
            <w:r w:rsidR="00DF73E5">
              <w:rPr>
                <w:rFonts w:ascii="Arial" w:hAnsi="Arial" w:cs="Arial"/>
                <w:sz w:val="20"/>
                <w:szCs w:val="20"/>
              </w:rPr>
              <w:t>re is a consistent voice used here in the wording of the briefs.</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207248">
            <w:pPr>
              <w:spacing w:after="0" w:line="240" w:lineRule="auto"/>
              <w:jc w:val="center"/>
              <w:rPr>
                <w:rFonts w:ascii="Arial" w:hAnsi="Arial" w:cs="Arial"/>
                <w:sz w:val="20"/>
                <w:szCs w:val="20"/>
              </w:rPr>
            </w:pPr>
          </w:p>
        </w:tc>
        <w:tc>
          <w:tcPr>
            <w:tcW w:w="567" w:type="dxa"/>
          </w:tcPr>
          <w:p w14:paraId="26C47D78" w14:textId="474B4075" w:rsidR="00741EC6" w:rsidRPr="00ED385D" w:rsidRDefault="00BB1CBD" w:rsidP="00207248">
            <w:pPr>
              <w:spacing w:after="0" w:line="240" w:lineRule="auto"/>
              <w:jc w:val="center"/>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5B0E258E" w14:textId="2107F434" w:rsidR="00741EC6" w:rsidRPr="00ED385D" w:rsidRDefault="003F1FDB" w:rsidP="00DF7B1E">
            <w:pPr>
              <w:spacing w:after="0" w:line="240" w:lineRule="auto"/>
              <w:rPr>
                <w:rFonts w:ascii="Arial" w:hAnsi="Arial" w:cs="Arial"/>
                <w:sz w:val="20"/>
                <w:szCs w:val="20"/>
              </w:rPr>
            </w:pPr>
            <w:r>
              <w:rPr>
                <w:rFonts w:ascii="Arial" w:hAnsi="Arial" w:cs="Arial"/>
                <w:sz w:val="20"/>
                <w:szCs w:val="20"/>
              </w:rPr>
              <w:t>Same as the internal moderator’s comments. Would be good to see the marks breakdown be expanded and clearly linked.</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623F6C00" w:rsidR="00741EC6" w:rsidRPr="00ED385D" w:rsidRDefault="00A9704F" w:rsidP="00207248">
            <w:pPr>
              <w:spacing w:after="0" w:line="240" w:lineRule="auto"/>
              <w:jc w:val="cente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207248">
            <w:pPr>
              <w:spacing w:after="0" w:line="240" w:lineRule="auto"/>
              <w:jc w:val="center"/>
              <w:rPr>
                <w:rFonts w:ascii="Arial" w:hAnsi="Arial" w:cs="Arial"/>
                <w:sz w:val="20"/>
                <w:szCs w:val="20"/>
              </w:rPr>
            </w:pPr>
          </w:p>
        </w:tc>
        <w:tc>
          <w:tcPr>
            <w:tcW w:w="4536" w:type="dxa"/>
          </w:tcPr>
          <w:p w14:paraId="67B31DCE" w14:textId="6AA0FE43" w:rsidR="00741EC6" w:rsidRPr="00ED385D" w:rsidRDefault="003F1FDB" w:rsidP="00DF7B1E">
            <w:pPr>
              <w:spacing w:after="0" w:line="240" w:lineRule="auto"/>
              <w:rPr>
                <w:rFonts w:ascii="Arial" w:hAnsi="Arial" w:cs="Arial"/>
                <w:sz w:val="20"/>
                <w:szCs w:val="20"/>
              </w:rPr>
            </w:pPr>
            <w:r>
              <w:rPr>
                <w:rFonts w:ascii="Arial" w:hAnsi="Arial" w:cs="Arial"/>
                <w:sz w:val="20"/>
                <w:szCs w:val="20"/>
              </w:rPr>
              <w:t>All assessments were consistently marked.</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207248">
            <w:pPr>
              <w:spacing w:after="0" w:line="240" w:lineRule="auto"/>
              <w:jc w:val="center"/>
              <w:rPr>
                <w:rFonts w:ascii="Arial" w:hAnsi="Arial" w:cs="Arial"/>
                <w:sz w:val="20"/>
                <w:szCs w:val="20"/>
              </w:rPr>
            </w:pPr>
          </w:p>
        </w:tc>
        <w:tc>
          <w:tcPr>
            <w:tcW w:w="567" w:type="dxa"/>
          </w:tcPr>
          <w:p w14:paraId="071AB110" w14:textId="1C28DD3B" w:rsidR="00741EC6" w:rsidRPr="00ED385D" w:rsidRDefault="00027090" w:rsidP="00207248">
            <w:pPr>
              <w:spacing w:after="0" w:line="240" w:lineRule="auto"/>
              <w:jc w:val="center"/>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26077979" w14:textId="25FA85BF" w:rsidR="00741EC6" w:rsidRPr="00ED385D" w:rsidRDefault="005F06AB" w:rsidP="00DF7B1E">
            <w:pPr>
              <w:spacing w:after="0" w:line="240" w:lineRule="auto"/>
              <w:rPr>
                <w:rFonts w:ascii="Arial" w:hAnsi="Arial" w:cs="Arial"/>
                <w:sz w:val="20"/>
                <w:szCs w:val="20"/>
              </w:rPr>
            </w:pPr>
            <w:r>
              <w:rPr>
                <w:rFonts w:ascii="Arial" w:hAnsi="Arial" w:cs="Arial"/>
                <w:sz w:val="20"/>
                <w:szCs w:val="20"/>
              </w:rPr>
              <w:t xml:space="preserve">Some more comments on referencing / research </w:t>
            </w:r>
            <w:r w:rsidR="003830C9">
              <w:rPr>
                <w:rFonts w:ascii="Arial" w:hAnsi="Arial" w:cs="Arial"/>
                <w:sz w:val="20"/>
                <w:szCs w:val="20"/>
              </w:rPr>
              <w:t xml:space="preserve">would be beneficial </w:t>
            </w:r>
            <w:r w:rsidR="00D87154">
              <w:rPr>
                <w:rFonts w:ascii="Arial" w:hAnsi="Arial" w:cs="Arial"/>
                <w:sz w:val="20"/>
                <w:szCs w:val="20"/>
              </w:rPr>
              <w:t>here.</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D6624" w14:textId="25A1236A" w:rsidR="00415460" w:rsidRDefault="00D87154" w:rsidP="0041546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Inclusion of marks breakdown and be more clear and succinct with </w:t>
            </w:r>
            <w:r w:rsidR="00415460">
              <w:rPr>
                <w:rFonts w:ascii="Arial Narrow" w:eastAsia="Arial Narrow" w:hAnsi="Arial Narrow" w:cs="Arial Narrow"/>
                <w:b/>
                <w:bCs/>
              </w:rPr>
              <w:t>the link between them and the work assessed.</w:t>
            </w:r>
          </w:p>
          <w:p w14:paraId="52A96A3C" w14:textId="77777777" w:rsidR="00415460" w:rsidRDefault="00415460" w:rsidP="00415460">
            <w:pPr>
              <w:spacing w:after="0" w:line="249" w:lineRule="exact"/>
              <w:ind w:left="100" w:right="-20"/>
              <w:rPr>
                <w:rFonts w:ascii="Arial Narrow" w:eastAsia="Arial Narrow" w:hAnsi="Arial Narrow" w:cs="Arial Narrow"/>
                <w:b/>
                <w:bCs/>
              </w:rPr>
            </w:pPr>
          </w:p>
          <w:p w14:paraId="41588779" w14:textId="44B4545B" w:rsidR="00415460" w:rsidRPr="00ED385D" w:rsidRDefault="00415460" w:rsidP="0041546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Referencing and research should be noted upon in the work where relevant.</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218B4C55" w:rsidR="0037391D" w:rsidRPr="00587CE6" w:rsidRDefault="00415460" w:rsidP="0053633F">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77FC2215" wp14:editId="4126FB00">
                      <wp:simplePos x="0" y="0"/>
                      <wp:positionH relativeFrom="column">
                        <wp:posOffset>675589</wp:posOffset>
                      </wp:positionH>
                      <wp:positionV relativeFrom="paragraph">
                        <wp:posOffset>-121449</wp:posOffset>
                      </wp:positionV>
                      <wp:extent cx="954000" cy="487800"/>
                      <wp:effectExtent l="38100" t="38100" r="0" b="45720"/>
                      <wp:wrapNone/>
                      <wp:docPr id="2087256877" name="Ink 1"/>
                      <wp:cNvGraphicFramePr/>
                      <a:graphic xmlns:a="http://schemas.openxmlformats.org/drawingml/2006/main">
                        <a:graphicData uri="http://schemas.microsoft.com/office/word/2010/wordprocessingInk">
                          <w14:contentPart bwMode="auto" r:id="rId10">
                            <w14:nvContentPartPr>
                              <w14:cNvContentPartPr/>
                            </w14:nvContentPartPr>
                            <w14:xfrm>
                              <a:off x="0" y="0"/>
                              <a:ext cx="954000" cy="487800"/>
                            </w14:xfrm>
                          </w14:contentPart>
                        </a:graphicData>
                      </a:graphic>
                    </wp:anchor>
                  </w:drawing>
                </mc:Choice>
                <mc:Fallback>
                  <w:pict>
                    <v:shapetype w14:anchorId="55A484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2.7pt;margin-top:-10.05pt;width:76.1pt;height:39.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jTEd0AQAACQMAAA4AAABkcnMvZTJvRG9jLnhtbJxSy07DMBC8I/EP&#10;lu80SUlLiZr2QIXUA48DfIBx7MYi9kZrt0n/nk0fNAUhpF6s9Y48O7Pj6by1Fdso9AZczpNBzJly&#10;EgrjVjl/f3u8mXDmg3CFqMCpnG+V5/PZ9dW0qTM1hBKqQiEjEuezps55GUKdRZGXpbLCD6BWjkAN&#10;aEWgK66iAkVD7LaKhnE8jhrAokaQynvqLvYgn+34tVYyvGjtVWBVzsfJkOSFY4FU3I6o80HFMI15&#10;NJuKbIWiLo08SBIXKLLCOBLwTbUQQbA1ml9U1kgEDzoMJNgItDZS7fyQsyT+4WzpPjtXSSrXmElw&#10;QbnwKjAcd7cDLhlhK9pA8wQFpSPWAfiBkdbzfxh70QuQa0t69omgqkSg7+BLU3vOMDNFznFZJCf9&#10;bvNwcvCKJ1/P5wAlEh0s//Wk1Wi7ZZMS1uac4tx25y5L1QYmqXk/SuOYEElQOrmbUN1j3jMc5/RW&#10;S8PPQuzfO2G9Hzz7AgAA//8DAFBLAwQUAAYACAAAACEAJ4GTVzIGAAAnEwAAEAAAAGRycy9pbmsv&#10;aW5rMS54bWy0WE1vGzcQvRfofyC2h1xMi1zuh2REyakBCrRAkaRAe1TkjS1EWhmrdez8+775IMWV&#10;5OaSXtbL4cybN49DcuXXb593W/O1Gw6bfb8s/LUrTNev97eb/m5Z/PXxnZ0X5jCu+tvVdt93y+Jb&#10;dyjevvn5p9eb/stue4OnAUJ/oLfddlncj+PDzWz29PR0/RSu98PdrHQuzH7rv/zxe/FGo267z5t+&#10;MyLlIZrW+37snkcCu9ncLov1+OySP7A/7B+HdZemyTKsjx7jsFp37/bDbjUmxPtV33db06924P13&#10;YcZvD3jZIM9dNxRmt0HBtrz2VVvNf13AsHpeFtn4ERQPYLIrZpcx//kfMN+dYxKtULZNWxildNt9&#10;JU4z1vzm5dr/HPYP3TBuuqPMIopOfDNrGbM+ItTQHfbbR1qbwnxdbR8hmXcObaG5/eyCIOd40OaH&#10;4kGXF/FyclNptLxcBxUttVRc2nGz69Dou4fUY+MBwGT+MA68HUpXNta1NviPZbgp3Y1z11UVsqXQ&#10;Lo6Yn4bHw33C+zQc+5VnkmpS2dPmdrxPortrF+qkeq75pdj7bnN3P/5nsBbO0al3LuxEbiejlbzv&#10;Pi+LX3gzGo4UA5fiTPCNKau6ra9euVdV9cpdFb4s5nXhruzcetcad+WNo6fF3/guloUJNWzWQ1B2&#10;FJfMEYFwKG3JbjLgp8tcy2B8xQ6N9QEvjv0lrb6zex5UO0MpG9vg6V1tBaFaWKHEAQ0AOfW8MZ6Y&#10;CIKwsp7TyCCfKFtbUq02VKak8JDzRxgLAWjOVMKJDFMcjscDE+KPIPaSQniCXlOgvKtJ/3guDgMi&#10;ERkSinJwDDkZCIuJybYiAiQgjWKQcBMiwMdMzhBJmW5GWk0nRL0Kz446F0omXmFdhW02GQlmplgt&#10;m9KAGFl0GBGTBdDlVzdy1GIEc0Isr0UqzvWTgClepodOs2UaLE1m5im1JMUKERus9AJ/wKymrqzQ&#10;c9SjNmCHcF8LIjNPbCmwZBM9MMif0cTzrcoZLOWPfTjBJDDZMcIb3U9NiqU/RsTdyJiSGY1ObgvL&#10;avPTZc92gZOAAULgXae0RMBIhPFEuhIBLFWFdSBkqUkmJ8Fiyp+pd2HUTaURaSPRDGxUU7RxcrVV&#10;uukhO0HkUwqujiejuQ0sLM4QX1GOsMCWkWTBNnzQ1KYiH1TXkFaETTn4aT1OFCZVmSBh2YJGH6Y9&#10;aUahqUukEQRzogSbWt5uWA1io9lFA23UjE/KSFxyojJx/lRZJngZuXPSmOSjSUiza8Q443GeTixC&#10;DCes7JDjPaIdbHhPoampj2rTkvxwxRPrjGeJRXLcbCWa2VM8dSlvPO9sTQRtBe6w4g09TrEWx7ej&#10;KbgEtgRcZrR7kRaQJBgLLmLIASmMkJbFr3Fxsj/hTWqRkrSwOCC0qKBEkCU6cSmx4iNgVFOnj3GS&#10;L+IRUs0+tE8xoHdGpxkFEXTURqznYC8N7HEe0Fusl8uG2HwT4+5grwB0UjShE67kEA6aQ0wp+4RK&#10;NhAYLZe8I2Ex5WVdgL9g0q2SaqBcmoThFfe8KbPZyDryIVqCEQ8Z6YhSe54bK9dAnBVGs0tGzQJb&#10;LNS2vAy2daakjm7Q4NKykgQfVnyUBHQbNT7atzJzbtgK5z+54qsrXq8EPEnIIFHG89mXLFxyRlaq&#10;u1TRuZKZJYWd4k05HlmkgKPpe67KkjNkqb8Xlrmip/m2xu4nOVusslxVpLLj5fF6KNGO8W4ud9+i&#10;lsN3LvfwSc/lJQu5I8V0bLecGRPARSHkkXosl2AywTh52fw+CZc2JzshKjy7nbCUJFxoROGQOOBc&#10;mVaYBOLLGw+nBHdpJV09LUZBcaQQrMUnNb/Idwr1sly7Hpcqn7w46iExad7UcjbhS5w+4Okoaue4&#10;ZHExAwhD/FFqIqKWrBOUTlSIThJwrA5fUryVsMuYm3iLWKlaCspNEUwiVN4MmS25U9yInPcHzcYF&#10;fQFOCsHkac4LE8l0rGG6gCznxCsN8KJtISYpGxcjLR8Wiq+PGj8ESEP+GdXiZyWNLFaYr/SSvpps&#10;Wy1wuyOwqWlpK0JYVC0wKtw9CCm9LjVVTGiMOefDGMD4yVHXYfIPlfQTGf8pePMvAAAA//8DAFBL&#10;AwQUAAYACAAAACEAol/rKd0AAAAKAQAADwAAAGRycy9kb3ducmV2LnhtbEyPy27CMBBF95X6D9Yg&#10;dQdOAgkojYNapC67KKCuTTx5iHgcxYaEv+901S6v5ujcO8V+tr244+g7RwriVQQCqXKmo0bB+fSx&#10;3IHwQZPRvSNU8EAP+/L5qdC5cRN94f0YGsES8rlW0IYw5FL6qkWr/coNSHyr3Wh14Dg20ox6Yrnt&#10;ZRJFmbS6I25o9YCHFqvr8WYVvK8bu2F7/Vgfzvg9bSXGn7VSL4v57RVEwDn8wfA7n6dDyZsu7kbG&#10;i55zlG4YVbBMohgEE0m6zUBcFKS7DGRZyP8vlD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aNMR3QBAAAJAwAADgAAAAAAAAAAAAAAAAA8AgAAZHJzL2Uy&#10;b0RvYy54bWxQSwECLQAUAAYACAAAACEAJ4GTVzIGAAAnEwAAEAAAAAAAAAAAAAAAAADcAwAAZHJz&#10;L2luay9pbmsxLnhtbFBLAQItABQABgAIAAAAIQCiX+sp3QAAAAoBAAAPAAAAAAAAAAAAAAAAADwK&#10;AABkcnMvZG93bnJldi54bWxQSwECLQAUAAYACAAAACEAeRi8nb8AAAAhAQAAGQAAAAAAAAAAAAAA&#10;AABGCwAAZHJzL19yZWxzL2Uyb0RvYy54bWwucmVsc1BLBQYAAAAABgAGAHgBAAA8DAAAAAA=&#10;">
                      <v:imagedata r:id="rId11" o:title=""/>
                    </v:shape>
                  </w:pict>
                </mc:Fallback>
              </mc:AlternateContent>
            </w:r>
          </w:p>
        </w:tc>
        <w:tc>
          <w:tcPr>
            <w:tcW w:w="2834" w:type="dxa"/>
            <w:vAlign w:val="center"/>
          </w:tcPr>
          <w:p w14:paraId="073E8C5F" w14:textId="4941B31E"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E64D37">
              <w:rPr>
                <w:rFonts w:ascii="Arial" w:hAnsi="Arial" w:cs="Arial"/>
              </w:rPr>
              <w:t>01/07/2026</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2"/>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8E8AC" w14:textId="77777777" w:rsidR="001567E5" w:rsidRDefault="001567E5" w:rsidP="00467608">
      <w:pPr>
        <w:spacing w:after="0" w:line="240" w:lineRule="auto"/>
      </w:pPr>
      <w:r>
        <w:separator/>
      </w:r>
    </w:p>
  </w:endnote>
  <w:endnote w:type="continuationSeparator" w:id="0">
    <w:p w14:paraId="038B9C9F" w14:textId="77777777" w:rsidR="001567E5" w:rsidRDefault="001567E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052AB" w14:textId="77777777" w:rsidR="001567E5" w:rsidRDefault="001567E5" w:rsidP="00467608">
      <w:pPr>
        <w:spacing w:after="0" w:line="240" w:lineRule="auto"/>
      </w:pPr>
      <w:r>
        <w:separator/>
      </w:r>
    </w:p>
  </w:footnote>
  <w:footnote w:type="continuationSeparator" w:id="0">
    <w:p w14:paraId="4A36FEBD" w14:textId="77777777" w:rsidR="001567E5" w:rsidRDefault="001567E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17720"/>
    <w:rsid w:val="00021075"/>
    <w:rsid w:val="00027090"/>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567E5"/>
    <w:rsid w:val="0016154F"/>
    <w:rsid w:val="0016601E"/>
    <w:rsid w:val="001822E2"/>
    <w:rsid w:val="001824FD"/>
    <w:rsid w:val="00193BDC"/>
    <w:rsid w:val="001B0540"/>
    <w:rsid w:val="001B2D70"/>
    <w:rsid w:val="001B7E17"/>
    <w:rsid w:val="001E7C5C"/>
    <w:rsid w:val="001E7D8D"/>
    <w:rsid w:val="001F31DD"/>
    <w:rsid w:val="00207248"/>
    <w:rsid w:val="002074AB"/>
    <w:rsid w:val="00210AD9"/>
    <w:rsid w:val="00244E7F"/>
    <w:rsid w:val="0025101B"/>
    <w:rsid w:val="002554E7"/>
    <w:rsid w:val="002668E0"/>
    <w:rsid w:val="0027723E"/>
    <w:rsid w:val="00282ED6"/>
    <w:rsid w:val="00285D6F"/>
    <w:rsid w:val="002876B7"/>
    <w:rsid w:val="002A727D"/>
    <w:rsid w:val="002B08D3"/>
    <w:rsid w:val="002B747C"/>
    <w:rsid w:val="002C07A2"/>
    <w:rsid w:val="002E1B0C"/>
    <w:rsid w:val="002E2280"/>
    <w:rsid w:val="002F3DA2"/>
    <w:rsid w:val="002F44B3"/>
    <w:rsid w:val="003030A4"/>
    <w:rsid w:val="003128E8"/>
    <w:rsid w:val="00321F18"/>
    <w:rsid w:val="00323482"/>
    <w:rsid w:val="00335185"/>
    <w:rsid w:val="003433FE"/>
    <w:rsid w:val="00361D70"/>
    <w:rsid w:val="003626BC"/>
    <w:rsid w:val="00362A05"/>
    <w:rsid w:val="0037391D"/>
    <w:rsid w:val="0037716B"/>
    <w:rsid w:val="00377393"/>
    <w:rsid w:val="003830C9"/>
    <w:rsid w:val="00392582"/>
    <w:rsid w:val="0039391D"/>
    <w:rsid w:val="003968A9"/>
    <w:rsid w:val="003A0622"/>
    <w:rsid w:val="003A0C83"/>
    <w:rsid w:val="003B0838"/>
    <w:rsid w:val="003B702F"/>
    <w:rsid w:val="003B75C4"/>
    <w:rsid w:val="003D4F2B"/>
    <w:rsid w:val="003D614E"/>
    <w:rsid w:val="003E5B67"/>
    <w:rsid w:val="003F1FDB"/>
    <w:rsid w:val="004043D9"/>
    <w:rsid w:val="00411FC1"/>
    <w:rsid w:val="00413110"/>
    <w:rsid w:val="00415460"/>
    <w:rsid w:val="0041673F"/>
    <w:rsid w:val="00417F4F"/>
    <w:rsid w:val="00420F89"/>
    <w:rsid w:val="0043702C"/>
    <w:rsid w:val="00460865"/>
    <w:rsid w:val="00460B6E"/>
    <w:rsid w:val="0046507B"/>
    <w:rsid w:val="00467608"/>
    <w:rsid w:val="0048137C"/>
    <w:rsid w:val="004948F9"/>
    <w:rsid w:val="004A21EC"/>
    <w:rsid w:val="004B4578"/>
    <w:rsid w:val="004C5C33"/>
    <w:rsid w:val="004D2A3D"/>
    <w:rsid w:val="004D3EFB"/>
    <w:rsid w:val="004F1CFB"/>
    <w:rsid w:val="0050635B"/>
    <w:rsid w:val="00507442"/>
    <w:rsid w:val="0051296B"/>
    <w:rsid w:val="005218D5"/>
    <w:rsid w:val="00522C2E"/>
    <w:rsid w:val="00525777"/>
    <w:rsid w:val="00536A75"/>
    <w:rsid w:val="0054439E"/>
    <w:rsid w:val="0055639E"/>
    <w:rsid w:val="00557ADE"/>
    <w:rsid w:val="005739F8"/>
    <w:rsid w:val="00587CE6"/>
    <w:rsid w:val="00592206"/>
    <w:rsid w:val="00596BAF"/>
    <w:rsid w:val="005A28B8"/>
    <w:rsid w:val="005A2E29"/>
    <w:rsid w:val="005A74CD"/>
    <w:rsid w:val="005B25F9"/>
    <w:rsid w:val="005B460D"/>
    <w:rsid w:val="005C06E5"/>
    <w:rsid w:val="005C2ED1"/>
    <w:rsid w:val="005F06AB"/>
    <w:rsid w:val="005F1253"/>
    <w:rsid w:val="005F5554"/>
    <w:rsid w:val="00645102"/>
    <w:rsid w:val="00647D03"/>
    <w:rsid w:val="00650E76"/>
    <w:rsid w:val="00677C6A"/>
    <w:rsid w:val="00696AC8"/>
    <w:rsid w:val="006A194A"/>
    <w:rsid w:val="006C4452"/>
    <w:rsid w:val="006D2A9D"/>
    <w:rsid w:val="006D7E53"/>
    <w:rsid w:val="006F18DF"/>
    <w:rsid w:val="006F3353"/>
    <w:rsid w:val="00700BAF"/>
    <w:rsid w:val="007023A3"/>
    <w:rsid w:val="007042F0"/>
    <w:rsid w:val="00706423"/>
    <w:rsid w:val="00710174"/>
    <w:rsid w:val="0071243B"/>
    <w:rsid w:val="0072500A"/>
    <w:rsid w:val="00732BE7"/>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C1CEE"/>
    <w:rsid w:val="007E5D59"/>
    <w:rsid w:val="007F2333"/>
    <w:rsid w:val="00803778"/>
    <w:rsid w:val="00845038"/>
    <w:rsid w:val="00874D23"/>
    <w:rsid w:val="00881078"/>
    <w:rsid w:val="008A7C06"/>
    <w:rsid w:val="008B32FF"/>
    <w:rsid w:val="008D0801"/>
    <w:rsid w:val="008D61B4"/>
    <w:rsid w:val="008E2D69"/>
    <w:rsid w:val="008E5A0D"/>
    <w:rsid w:val="009048E5"/>
    <w:rsid w:val="00905215"/>
    <w:rsid w:val="0091282B"/>
    <w:rsid w:val="00920F17"/>
    <w:rsid w:val="00934985"/>
    <w:rsid w:val="00940D6C"/>
    <w:rsid w:val="00942186"/>
    <w:rsid w:val="0094712D"/>
    <w:rsid w:val="00961B1B"/>
    <w:rsid w:val="009620CD"/>
    <w:rsid w:val="00990AE7"/>
    <w:rsid w:val="009A1893"/>
    <w:rsid w:val="009C34CA"/>
    <w:rsid w:val="009D04BE"/>
    <w:rsid w:val="009D49FF"/>
    <w:rsid w:val="009F0AE6"/>
    <w:rsid w:val="00A20015"/>
    <w:rsid w:val="00A23E08"/>
    <w:rsid w:val="00A41804"/>
    <w:rsid w:val="00A85210"/>
    <w:rsid w:val="00A9704F"/>
    <w:rsid w:val="00AB031F"/>
    <w:rsid w:val="00AB09D9"/>
    <w:rsid w:val="00AB2F38"/>
    <w:rsid w:val="00AB40E6"/>
    <w:rsid w:val="00AC463B"/>
    <w:rsid w:val="00AC7457"/>
    <w:rsid w:val="00AD2AFC"/>
    <w:rsid w:val="00AE723D"/>
    <w:rsid w:val="00B020D0"/>
    <w:rsid w:val="00B1114A"/>
    <w:rsid w:val="00B25939"/>
    <w:rsid w:val="00B41CA4"/>
    <w:rsid w:val="00B5306F"/>
    <w:rsid w:val="00B5554C"/>
    <w:rsid w:val="00B60685"/>
    <w:rsid w:val="00B81261"/>
    <w:rsid w:val="00BB1CBD"/>
    <w:rsid w:val="00BB4DCA"/>
    <w:rsid w:val="00BE13FF"/>
    <w:rsid w:val="00BE2617"/>
    <w:rsid w:val="00BF33E9"/>
    <w:rsid w:val="00BF46EC"/>
    <w:rsid w:val="00BF704F"/>
    <w:rsid w:val="00C00D39"/>
    <w:rsid w:val="00C0204C"/>
    <w:rsid w:val="00C036D5"/>
    <w:rsid w:val="00C25B6E"/>
    <w:rsid w:val="00C3472D"/>
    <w:rsid w:val="00C34886"/>
    <w:rsid w:val="00C44400"/>
    <w:rsid w:val="00C51246"/>
    <w:rsid w:val="00C53EE5"/>
    <w:rsid w:val="00C54634"/>
    <w:rsid w:val="00C54F82"/>
    <w:rsid w:val="00C73393"/>
    <w:rsid w:val="00C8061A"/>
    <w:rsid w:val="00C9211B"/>
    <w:rsid w:val="00C94150"/>
    <w:rsid w:val="00C9437B"/>
    <w:rsid w:val="00CA758C"/>
    <w:rsid w:val="00CB0710"/>
    <w:rsid w:val="00CB127D"/>
    <w:rsid w:val="00CB7244"/>
    <w:rsid w:val="00CE245C"/>
    <w:rsid w:val="00CE3E2B"/>
    <w:rsid w:val="00CF75B0"/>
    <w:rsid w:val="00D02D86"/>
    <w:rsid w:val="00D22D04"/>
    <w:rsid w:val="00D26893"/>
    <w:rsid w:val="00D4012C"/>
    <w:rsid w:val="00D72891"/>
    <w:rsid w:val="00D72FBD"/>
    <w:rsid w:val="00D76A13"/>
    <w:rsid w:val="00D805D6"/>
    <w:rsid w:val="00D84865"/>
    <w:rsid w:val="00D87154"/>
    <w:rsid w:val="00D9051B"/>
    <w:rsid w:val="00DA7BE8"/>
    <w:rsid w:val="00DB0F64"/>
    <w:rsid w:val="00DC0966"/>
    <w:rsid w:val="00DD2ABB"/>
    <w:rsid w:val="00DF4677"/>
    <w:rsid w:val="00DF73E5"/>
    <w:rsid w:val="00E60022"/>
    <w:rsid w:val="00E64D37"/>
    <w:rsid w:val="00E736F0"/>
    <w:rsid w:val="00E83A3E"/>
    <w:rsid w:val="00E83CDB"/>
    <w:rsid w:val="00E853AC"/>
    <w:rsid w:val="00EA036D"/>
    <w:rsid w:val="00EA1B1F"/>
    <w:rsid w:val="00EB0DA5"/>
    <w:rsid w:val="00EC03A0"/>
    <w:rsid w:val="00ED385D"/>
    <w:rsid w:val="00EE0CF2"/>
    <w:rsid w:val="00EE219C"/>
    <w:rsid w:val="00EE4175"/>
    <w:rsid w:val="00EF13BA"/>
    <w:rsid w:val="00F045AF"/>
    <w:rsid w:val="00F146F8"/>
    <w:rsid w:val="00F2106D"/>
    <w:rsid w:val="00F34170"/>
    <w:rsid w:val="00F3615A"/>
    <w:rsid w:val="00F36B5C"/>
    <w:rsid w:val="00F45BC1"/>
    <w:rsid w:val="00F45EEE"/>
    <w:rsid w:val="00F96009"/>
    <w:rsid w:val="00FA3513"/>
    <w:rsid w:val="00FC74D0"/>
    <w:rsid w:val="00FC7AD6"/>
    <w:rsid w:val="00FE1667"/>
    <w:rsid w:val="00FE7411"/>
    <w:rsid w:val="00FF45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3:20:00.443"/>
    </inkml:context>
    <inkml:brush xml:id="br0">
      <inkml:brushProperty name="width" value="0.035" units="cm"/>
      <inkml:brushProperty name="height" value="0.035" units="cm"/>
    </inkml:brush>
  </inkml:definitions>
  <inkml:trace contextRef="#ctx0" brushRef="#br0">0 316 24575,'0'44'0,"12"85"0,-8-107 0,1 0 0,1-1 0,1 0 0,1 0 0,19 35 0,-17-37 0,1-1 0,1-1 0,1 0 0,0 0 0,2-2 0,-1 0 0,2 0 0,0-1 0,1-1 0,23 14 0,-16-13 0,0-2 0,1 0 0,0-2 0,1-1 0,0-1 0,1-1 0,50 7 0,6-6 0,105-4 0,-149-5 0,-1-1 0,66-12 0,-86 10 0,0-1 0,0 0 0,-1-2 0,0 0 0,0-1 0,0 0 0,27-21 0,-34 22 0,3-2 0,-1 0 0,-1-1 0,16-15 0,-24 21 0,0 0 0,0-1 0,0 1 0,-1 0 0,1-1 0,-1 1 0,0-1 0,0 0 0,-1 0 0,0 0 0,1 0 0,-1 0 0,-1 0 0,1-6 0,-1 2 0,0-1 0,0 1 0,-1-1 0,0 1 0,-1-1 0,0 1 0,0 0 0,-1-1 0,0 1 0,-7-12 0,6 14 0,0 1 0,-1 0 0,1 0 0,-2 0 0,1 1 0,0-1 0,-1 1 0,0 1 0,0-1 0,-1 1 0,1 0 0,-1 0 0,-11-4 0,-1 1 0,1 0 0,-32-6 0,43 11 0,-1 1 0,1 0 0,0 0 0,-1 1 0,1 0 0,-1 0 0,1 1 0,-1 0 0,1 0 0,-9 3 0,13-2 0,0-1 0,1 1 0,-1-1 0,0 1 0,0 0 0,1 0 0,-1 0 0,1 1 0,0-1 0,0 1 0,0-1 0,0 1 0,0 0 0,0-1 0,1 1 0,-1 0 0,1 0 0,0 0 0,0 0 0,0 1 0,0-1 0,0 4 0,-1 8 0,0 1 0,1 0 0,1 21 0,1-19 0,-1 56 0,4 107 0,-3-173 0,0 0 0,0-1 0,1 0 0,-1 1 0,2-1 0,-1 0 0,1 0 0,1 0 0,-1 0 0,1-1 0,7 11 0,-3-8 0,-1-1 0,1 0 0,0-1 0,1 1 0,0-2 0,0 1 0,12 5 0,6 1 0,-1-1 0,2-2 0,-1-1 0,2-1 0,34 5 0,9-3 0,1-3 0,0-3 0,0-3 0,79-10 0,-133 7 0,-1 0 0,0-1 0,-1-1 0,1-1 0,0 0 0,29-14 0,-41 15 0,1 0 0,0 0 0,-1 0 0,0-1 0,0 0 0,0 0 0,0 0 0,-1-1 0,0 0 0,0 0 0,-1 0 0,1-1 0,-1 0 0,-1 1 0,1-1 0,-1-1 0,-1 1 0,4-12 0,-3-1 0,0-1 0,-1 1 0,-1-1 0,-1 1 0,-1-1 0,-1 1 0,-8-38 0,-49-140 0,39 140 0,-13-66 0,15 48 0,14 63 0,-1 0 0,0 0 0,-11-21 0,14 30 0,-1 0 0,1 0 0,0 0 0,-1 1 0,0-1 0,0 1 0,0-1 0,0 1 0,-1 0 0,1 1 0,-1-1 0,0 0 0,0 1 0,-7-4 0,10 6 0,-1 0 0,1-1 0,0 1 0,0 0 0,0 0 0,0 0 0,-1 0 0,1 0 0,0 0 0,0 0 0,0 0 0,0 0 0,0 0 0,-1 1 0,1-1 0,0 1 0,0-1 0,0 1 0,0-1 0,0 1 0,0-1 0,-1 2 0,0 0 0,1-1 0,-1 1 0,1 0 0,0 0 0,0 0 0,0 0 0,0 0 0,0 0 0,0 0 0,1 0 0,-2 3 0,0 7 0,1-1 0,0 1 0,1 19 0,0-25 0,5 78 0,3 0 0,4-1 0,29 104 0,-22-117 0,33 77 0,-10-52 0,-40-133 0,-9-30 0,-6-102 0,10-330 0,3 359 0,0 129 0,1 1 0,-1-1 0,2 0 0,0 1 0,4-16 0,-5 24 0,0 0 0,0 0 0,1 0 0,-1 0 0,1 0 0,-1 0 0,1 1 0,0-1 0,0 0 0,0 1 0,1 0 0,-1-1 0,0 1 0,1 0 0,0 0 0,-1 1 0,1-1 0,0 0 0,0 1 0,0 0 0,0-1 0,0 1 0,5-1 0,10 0 0,-1 0 0,1 1 0,-1 1 0,0 1 0,29 4 0,85 23 0,-112-23 0,1 1 0,-1 1 0,25 13 0,-7-3 0,-35-17 0,0 0 0,-1 1 0,1 0 0,0-1 0,-1 1 0,1 0 0,-1 0 0,1 0 0,-1 0 0,1 0 0,-1 0 0,0 0 0,0 1 0,1-1 0,-1 0 0,0 1 0,0-1 0,0 1 0,0-1 0,-1 1 0,1 0 0,0-1 0,-1 1 0,1 0 0,-1-1 0,1 1 0,-1 0 0,0 0 0,0-1 0,0 1 0,0 0 0,0 0 0,0 0 0,0-1 0,0 1 0,-1 0 0,1-1 0,-1 1 0,0 0 0,1-1 0,-1 1 0,-2 2 0,0 2 0,-1 0 0,0-1 0,0 0 0,-1 0 0,0 0 0,0 0 0,0-1 0,0 0 0,-1 0 0,-7 4 0,-70 28 0,60-27 0,-1 1 0,-35 21 0,34-15 0,-134 82 0,143-87 0,17-11 0,-1 0 0,0 0 0,0 0 0,0 1 0,0-1 0,0 0 0,0 0 0,0 0 0,0 0 0,0 0 0,0 0 0,0 0 0,0 1 0,0-1 0,0 0 0,1 0 0,-1 0 0,0 0 0,0 0 0,0 0 0,0 0 0,0 0 0,0 0 0,0 0 0,1 0 0,-1 1 0,0-1 0,0 0 0,0 0 0,0 0 0,0 0 0,0 0 0,1 0 0,-1 0 0,0 0 0,0 0 0,0 0 0,0 0 0,0 0 0,1 0 0,-1-1 0,0 1 0,0 0 0,0 0 0,0 0 0,0 0 0,0 0 0,0 0 0,1 0 0,-1 0 0,0 0 0,35-9 0,-30 7 0,71-15 0,1 2 0,0 4 0,1 3 0,0 4 0,108 7 0,-95 6 0,-83-8 0,1 1 0,-1 0 0,0 1 0,0-1 0,0 1 0,0 1 0,0 0 0,10 6 0,-17-9 0,1 0 0,-1 1 0,1-1 0,-1 0 0,0 0 0,0 1 0,1-1 0,-1 1 0,0-1 0,0 1 0,0-1 0,-1 1 0,1-1 0,0 1 0,-1 0 0,1 0 0,-1-1 0,1 1 0,-1 0 0,0 0 0,0 2 0,0-1 0,-1 0 0,1-1 0,-1 1 0,0 0 0,0 0 0,0 0 0,0-1 0,-1 1 0,1 0 0,-1-1 0,-3 5 0,-4 4 0,-1-1 0,-1 0 0,0-1 0,-15 11 0,-22 11 0,0-2 0,-87 38 0,-114 29 0,-255 64 0,65-23 0,-346 103 0,781-239 0,-3 0 0,0 0 0,0 1 0,1 0 0,-1 0 0,0 1 0,1 0 0,0 0 0,0 0 0,0 1 0,0 0 0,-8 7 0,14-11 0,-1 0 0,1 1 0,0-1 0,-1 0 0,1 1 0,0-1 0,0 0 0,0 1 0,-1-1 0,1 0 0,0 1 0,0-1 0,0 0 0,0 1 0,0-1 0,0 1 0,0-1 0,0 0 0,0 1 0,0-1 0,0 1 0,0-1 0,0 0 0,0 1 0,0-1 0,0 1 0,0-1 0,0 0 0,1 1 0,-1-1 0,0 0 0,0 1 0,0-1 0,1 0 0,-1 1 0,0-1 0,0 0 0,1 0 0,-1 1 0,0-1 0,1 0 0,-1 0 0,0 1 0,1-1 0,-1 0 0,0 0 0,1 0 0,-1 0 0,1 0 0,-1 1 0,0-1 0,1 0 0,0 0 0,24 4 0,-23-3 0,53 1 0,1-2 0,78-11 0,-64 5 0,521-21-749,5 24 650,-344 4 947,-245-1-1121,0 0 0,-1 0 0,1 1 0,8 2 0,-2 2-6553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5</Pages>
  <Words>1140</Words>
  <Characters>6502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Lawrence Bignell</cp:lastModifiedBy>
  <cp:revision>81</cp:revision>
  <cp:lastPrinted>2014-12-09T15:50:00Z</cp:lastPrinted>
  <dcterms:created xsi:type="dcterms:W3CDTF">2024-01-02T14:05:00Z</dcterms:created>
  <dcterms:modified xsi:type="dcterms:W3CDTF">2026-07-31T23:20:00Z</dcterms:modified>
</cp:coreProperties>
</file>