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FC1420" w14:textId="18C7C29B" w:rsidR="00E935DF" w:rsidRDefault="00CE0EDA" w:rsidP="00CE0EDA">
      <w:pPr>
        <w:pStyle w:val="Title"/>
        <w:rPr>
          <w:lang w:val="en-US"/>
        </w:rPr>
      </w:pPr>
      <w:r>
        <w:rPr>
          <w:lang w:val="en-US"/>
        </w:rPr>
        <w:t xml:space="preserve">Food and </w:t>
      </w:r>
      <w:r w:rsidR="005532DC">
        <w:rPr>
          <w:lang w:val="en-US"/>
        </w:rPr>
        <w:t>Beverage Operations</w:t>
      </w:r>
    </w:p>
    <w:p w14:paraId="7A6E9091" w14:textId="77777777" w:rsidR="005532DC" w:rsidRDefault="005532DC" w:rsidP="005532DC">
      <w:pPr>
        <w:rPr>
          <w:lang w:val="en-US"/>
        </w:rPr>
      </w:pPr>
    </w:p>
    <w:p w14:paraId="4E173C0A" w14:textId="685685D0" w:rsidR="005532DC" w:rsidRDefault="005532DC" w:rsidP="00FE2D78">
      <w:pPr>
        <w:pStyle w:val="Subtitle"/>
        <w:rPr>
          <w:lang w:val="en-US"/>
        </w:rPr>
      </w:pPr>
      <w:r>
        <w:rPr>
          <w:lang w:val="en-US"/>
        </w:rPr>
        <w:t>BMIH4002</w:t>
      </w:r>
    </w:p>
    <w:p w14:paraId="0F9D750C" w14:textId="61AEF609" w:rsidR="005532DC" w:rsidRDefault="005532DC" w:rsidP="00FE2D78">
      <w:pPr>
        <w:pStyle w:val="Subtitle"/>
        <w:rPr>
          <w:lang w:val="en-US"/>
        </w:rPr>
      </w:pPr>
    </w:p>
    <w:p w14:paraId="75695294" w14:textId="372BAE52" w:rsidR="005532DC" w:rsidRDefault="005532DC" w:rsidP="00FE2D78">
      <w:pPr>
        <w:pStyle w:val="Subtitle"/>
        <w:rPr>
          <w:lang w:val="en-US"/>
        </w:rPr>
      </w:pPr>
      <w:r>
        <w:rPr>
          <w:lang w:val="en-US"/>
        </w:rPr>
        <w:t xml:space="preserve">Student’s Name: </w:t>
      </w:r>
      <w:r w:rsidR="00081333">
        <w:rPr>
          <w:lang w:val="en-US"/>
        </w:rPr>
        <w:t>Gheorghita Elena Tudorache</w:t>
      </w:r>
    </w:p>
    <w:p w14:paraId="0B2D49A8" w14:textId="77777777" w:rsidR="005532DC" w:rsidRDefault="005532DC" w:rsidP="00FE2D78">
      <w:pPr>
        <w:pStyle w:val="Subtitle"/>
        <w:rPr>
          <w:lang w:val="en-US"/>
        </w:rPr>
      </w:pPr>
    </w:p>
    <w:p w14:paraId="45C9648D" w14:textId="175828BD" w:rsidR="005532DC" w:rsidRDefault="005532DC" w:rsidP="00FE2D78">
      <w:pPr>
        <w:pStyle w:val="Subtitle"/>
        <w:rPr>
          <w:lang w:val="en-US"/>
        </w:rPr>
      </w:pPr>
      <w:r>
        <w:rPr>
          <w:lang w:val="en-US"/>
        </w:rPr>
        <w:t>Student’s ID:</w:t>
      </w:r>
      <w:r w:rsidR="00081333">
        <w:rPr>
          <w:lang w:val="en-US"/>
        </w:rPr>
        <w:t>2238425</w:t>
      </w:r>
    </w:p>
    <w:p w14:paraId="110E4B2A" w14:textId="77777777" w:rsidR="005532DC" w:rsidRDefault="005532DC" w:rsidP="00FE2D78">
      <w:pPr>
        <w:pStyle w:val="Subtitle"/>
        <w:rPr>
          <w:lang w:val="en-US"/>
        </w:rPr>
      </w:pPr>
    </w:p>
    <w:p w14:paraId="14D65FFE" w14:textId="03EEC6B4" w:rsidR="005532DC" w:rsidRDefault="005532DC" w:rsidP="00081333">
      <w:pPr>
        <w:pStyle w:val="Subtitle"/>
        <w:rPr>
          <w:lang w:val="en-US"/>
        </w:rPr>
      </w:pPr>
      <w:r>
        <w:rPr>
          <w:lang w:val="en-US"/>
        </w:rPr>
        <w:t>Lecturer’s Name:</w:t>
      </w:r>
      <w:r w:rsidR="00081333">
        <w:rPr>
          <w:lang w:val="en-US"/>
        </w:rPr>
        <w:t xml:space="preserve"> Ka Po Chong</w:t>
      </w:r>
    </w:p>
    <w:p w14:paraId="0A0DE240" w14:textId="77777777" w:rsidR="005532DC" w:rsidRDefault="005532DC" w:rsidP="005532DC">
      <w:pPr>
        <w:rPr>
          <w:lang w:val="en-US"/>
        </w:rPr>
      </w:pPr>
    </w:p>
    <w:p w14:paraId="2D8000D2" w14:textId="77777777" w:rsidR="00FE2D78" w:rsidRDefault="00FE2D78" w:rsidP="005532DC">
      <w:pPr>
        <w:rPr>
          <w:lang w:val="en-US"/>
        </w:rPr>
      </w:pPr>
    </w:p>
    <w:p w14:paraId="44F4CEE6" w14:textId="77777777" w:rsidR="00FE2D78" w:rsidRDefault="00FE2D78" w:rsidP="005532DC">
      <w:pPr>
        <w:rPr>
          <w:lang w:val="en-US"/>
        </w:rPr>
      </w:pPr>
    </w:p>
    <w:p w14:paraId="114B1A23" w14:textId="77777777" w:rsidR="00FE2D78" w:rsidRDefault="00FE2D78" w:rsidP="005532DC">
      <w:pPr>
        <w:rPr>
          <w:lang w:val="en-US"/>
        </w:rPr>
      </w:pPr>
    </w:p>
    <w:p w14:paraId="07FBEE79" w14:textId="77777777" w:rsidR="00FE2D78" w:rsidRDefault="00FE2D78" w:rsidP="005532DC">
      <w:pPr>
        <w:rPr>
          <w:lang w:val="en-US"/>
        </w:rPr>
      </w:pPr>
    </w:p>
    <w:p w14:paraId="617AD014" w14:textId="77777777" w:rsidR="00FE2D78" w:rsidRDefault="00FE2D78" w:rsidP="005532DC">
      <w:pPr>
        <w:rPr>
          <w:lang w:val="en-US"/>
        </w:rPr>
      </w:pPr>
    </w:p>
    <w:p w14:paraId="2EEF0384" w14:textId="77777777" w:rsidR="00FE2D78" w:rsidRDefault="00FE2D78" w:rsidP="005532DC">
      <w:pPr>
        <w:rPr>
          <w:lang w:val="en-US"/>
        </w:rPr>
      </w:pPr>
    </w:p>
    <w:p w14:paraId="58EBDF81" w14:textId="77777777" w:rsidR="00FE2D78" w:rsidRDefault="00FE2D78" w:rsidP="005532DC">
      <w:pPr>
        <w:rPr>
          <w:lang w:val="en-US"/>
        </w:rPr>
      </w:pPr>
    </w:p>
    <w:p w14:paraId="149DFFC1" w14:textId="77777777" w:rsidR="00FE2D78" w:rsidRDefault="00FE2D78" w:rsidP="005532DC">
      <w:pPr>
        <w:rPr>
          <w:lang w:val="en-US"/>
        </w:rPr>
      </w:pPr>
    </w:p>
    <w:p w14:paraId="3BFBBA3D" w14:textId="77777777" w:rsidR="00FE2D78" w:rsidRDefault="00FE2D78" w:rsidP="005532DC">
      <w:pPr>
        <w:rPr>
          <w:lang w:val="en-US"/>
        </w:rPr>
      </w:pPr>
    </w:p>
    <w:p w14:paraId="691D4B0E" w14:textId="77777777" w:rsidR="00FE2D78" w:rsidRDefault="00FE2D78" w:rsidP="005532DC">
      <w:pPr>
        <w:rPr>
          <w:lang w:val="en-US"/>
        </w:rPr>
      </w:pPr>
    </w:p>
    <w:p w14:paraId="46FFCAB7" w14:textId="77777777" w:rsidR="00FE2D78" w:rsidRDefault="00FE2D78" w:rsidP="005532DC">
      <w:pPr>
        <w:rPr>
          <w:lang w:val="en-US"/>
        </w:rPr>
      </w:pPr>
    </w:p>
    <w:sdt>
      <w:sdtPr>
        <w:rPr>
          <w:rFonts w:asciiTheme="minorHAnsi" w:eastAsiaTheme="minorHAnsi" w:hAnsiTheme="minorHAnsi" w:cstheme="minorBidi"/>
          <w:b w:val="0"/>
          <w:bCs w:val="0"/>
          <w:color w:val="auto"/>
          <w:sz w:val="22"/>
          <w:szCs w:val="22"/>
        </w:rPr>
        <w:id w:val="1911027523"/>
        <w:docPartObj>
          <w:docPartGallery w:val="Table of Contents"/>
          <w:docPartUnique/>
        </w:docPartObj>
      </w:sdtPr>
      <w:sdtEndPr>
        <w:rPr>
          <w:noProof/>
        </w:rPr>
      </w:sdtEndPr>
      <w:sdtContent>
        <w:p w14:paraId="598486A3" w14:textId="7EE1D6A1" w:rsidR="00FE2D78" w:rsidRDefault="00FE2D78">
          <w:pPr>
            <w:pStyle w:val="TOCHeading"/>
          </w:pPr>
          <w:r>
            <w:t>Table of Contents</w:t>
          </w:r>
        </w:p>
        <w:p w14:paraId="05EF1563" w14:textId="36B6988E" w:rsidR="00F1176A" w:rsidRDefault="00FE2D78">
          <w:pPr>
            <w:pStyle w:val="TOC1"/>
            <w:tabs>
              <w:tab w:val="right" w:leader="dot" w:pos="9350"/>
            </w:tabs>
            <w:rPr>
              <w:rFonts w:eastAsiaTheme="minorEastAsia" w:cstheme="minorBidi"/>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50549996" w:history="1">
            <w:r w:rsidR="00F1176A" w:rsidRPr="00AA680F">
              <w:rPr>
                <w:rStyle w:val="Hyperlink"/>
                <w:rFonts w:ascii="Arial" w:hAnsi="Arial" w:cs="Arial"/>
                <w:noProof/>
                <w:lang w:val="en-US"/>
              </w:rPr>
              <w:t>Introduction</w:t>
            </w:r>
            <w:r w:rsidR="00F1176A">
              <w:rPr>
                <w:noProof/>
                <w:webHidden/>
              </w:rPr>
              <w:tab/>
            </w:r>
            <w:r w:rsidR="00F1176A">
              <w:rPr>
                <w:noProof/>
                <w:webHidden/>
              </w:rPr>
              <w:fldChar w:fldCharType="begin"/>
            </w:r>
            <w:r w:rsidR="00F1176A">
              <w:rPr>
                <w:noProof/>
                <w:webHidden/>
              </w:rPr>
              <w:instrText xml:space="preserve"> PAGEREF _Toc150549996 \h </w:instrText>
            </w:r>
            <w:r w:rsidR="00F1176A">
              <w:rPr>
                <w:noProof/>
                <w:webHidden/>
              </w:rPr>
            </w:r>
            <w:r w:rsidR="00F1176A">
              <w:rPr>
                <w:noProof/>
                <w:webHidden/>
              </w:rPr>
              <w:fldChar w:fldCharType="separate"/>
            </w:r>
            <w:r w:rsidR="00F1176A">
              <w:rPr>
                <w:noProof/>
                <w:webHidden/>
              </w:rPr>
              <w:t>3</w:t>
            </w:r>
            <w:r w:rsidR="00F1176A">
              <w:rPr>
                <w:noProof/>
                <w:webHidden/>
              </w:rPr>
              <w:fldChar w:fldCharType="end"/>
            </w:r>
          </w:hyperlink>
        </w:p>
        <w:p w14:paraId="40141E9A" w14:textId="5E318DEC" w:rsidR="00F1176A" w:rsidRDefault="00000000">
          <w:pPr>
            <w:pStyle w:val="TOC1"/>
            <w:tabs>
              <w:tab w:val="right" w:leader="dot" w:pos="9350"/>
            </w:tabs>
            <w:rPr>
              <w:rFonts w:eastAsiaTheme="minorEastAsia" w:cstheme="minorBidi"/>
              <w:b w:val="0"/>
              <w:bCs w:val="0"/>
              <w:i w:val="0"/>
              <w:iCs w:val="0"/>
              <w:noProof/>
              <w:kern w:val="2"/>
              <w:lang w:eastAsia="en-GB"/>
              <w14:ligatures w14:val="standardContextual"/>
            </w:rPr>
          </w:pPr>
          <w:hyperlink w:anchor="_Toc150549997" w:history="1">
            <w:r w:rsidR="00F1176A" w:rsidRPr="00AA680F">
              <w:rPr>
                <w:rStyle w:val="Hyperlink"/>
                <w:rFonts w:ascii="Arial" w:hAnsi="Arial" w:cs="Arial"/>
                <w:noProof/>
                <w:lang w:val="en-US"/>
              </w:rPr>
              <w:t>Identification of Key Skills</w:t>
            </w:r>
            <w:r w:rsidR="00F1176A">
              <w:rPr>
                <w:noProof/>
                <w:webHidden/>
              </w:rPr>
              <w:tab/>
            </w:r>
            <w:r w:rsidR="00F1176A">
              <w:rPr>
                <w:noProof/>
                <w:webHidden/>
              </w:rPr>
              <w:fldChar w:fldCharType="begin"/>
            </w:r>
            <w:r w:rsidR="00F1176A">
              <w:rPr>
                <w:noProof/>
                <w:webHidden/>
              </w:rPr>
              <w:instrText xml:space="preserve"> PAGEREF _Toc150549997 \h </w:instrText>
            </w:r>
            <w:r w:rsidR="00F1176A">
              <w:rPr>
                <w:noProof/>
                <w:webHidden/>
              </w:rPr>
            </w:r>
            <w:r w:rsidR="00F1176A">
              <w:rPr>
                <w:noProof/>
                <w:webHidden/>
              </w:rPr>
              <w:fldChar w:fldCharType="separate"/>
            </w:r>
            <w:r w:rsidR="00F1176A">
              <w:rPr>
                <w:noProof/>
                <w:webHidden/>
              </w:rPr>
              <w:t>3</w:t>
            </w:r>
            <w:r w:rsidR="00F1176A">
              <w:rPr>
                <w:noProof/>
                <w:webHidden/>
              </w:rPr>
              <w:fldChar w:fldCharType="end"/>
            </w:r>
          </w:hyperlink>
        </w:p>
        <w:p w14:paraId="5EE6D728" w14:textId="78F2B997" w:rsidR="00F1176A" w:rsidRDefault="00000000">
          <w:pPr>
            <w:pStyle w:val="TOC1"/>
            <w:tabs>
              <w:tab w:val="right" w:leader="dot" w:pos="9350"/>
            </w:tabs>
            <w:rPr>
              <w:rFonts w:eastAsiaTheme="minorEastAsia" w:cstheme="minorBidi"/>
              <w:b w:val="0"/>
              <w:bCs w:val="0"/>
              <w:i w:val="0"/>
              <w:iCs w:val="0"/>
              <w:noProof/>
              <w:kern w:val="2"/>
              <w:lang w:eastAsia="en-GB"/>
              <w14:ligatures w14:val="standardContextual"/>
            </w:rPr>
          </w:pPr>
          <w:hyperlink w:anchor="_Toc150549998" w:history="1">
            <w:r w:rsidR="00F1176A" w:rsidRPr="00AA680F">
              <w:rPr>
                <w:rStyle w:val="Hyperlink"/>
                <w:rFonts w:ascii="Arial" w:hAnsi="Arial" w:cs="Arial"/>
                <w:noProof/>
                <w:lang w:val="en-US"/>
              </w:rPr>
              <w:t>Skill Development Strategies</w:t>
            </w:r>
            <w:r w:rsidR="00F1176A">
              <w:rPr>
                <w:noProof/>
                <w:webHidden/>
              </w:rPr>
              <w:tab/>
            </w:r>
            <w:r w:rsidR="00F1176A">
              <w:rPr>
                <w:noProof/>
                <w:webHidden/>
              </w:rPr>
              <w:fldChar w:fldCharType="begin"/>
            </w:r>
            <w:r w:rsidR="00F1176A">
              <w:rPr>
                <w:noProof/>
                <w:webHidden/>
              </w:rPr>
              <w:instrText xml:space="preserve"> PAGEREF _Toc150549998 \h </w:instrText>
            </w:r>
            <w:r w:rsidR="00F1176A">
              <w:rPr>
                <w:noProof/>
                <w:webHidden/>
              </w:rPr>
            </w:r>
            <w:r w:rsidR="00F1176A">
              <w:rPr>
                <w:noProof/>
                <w:webHidden/>
              </w:rPr>
              <w:fldChar w:fldCharType="separate"/>
            </w:r>
            <w:r w:rsidR="00F1176A">
              <w:rPr>
                <w:noProof/>
                <w:webHidden/>
              </w:rPr>
              <w:t>4</w:t>
            </w:r>
            <w:r w:rsidR="00F1176A">
              <w:rPr>
                <w:noProof/>
                <w:webHidden/>
              </w:rPr>
              <w:fldChar w:fldCharType="end"/>
            </w:r>
          </w:hyperlink>
        </w:p>
        <w:p w14:paraId="58D8F1DF" w14:textId="03E0F7F5" w:rsidR="00F1176A" w:rsidRDefault="00000000">
          <w:pPr>
            <w:pStyle w:val="TOC1"/>
            <w:tabs>
              <w:tab w:val="right" w:leader="dot" w:pos="9350"/>
            </w:tabs>
            <w:rPr>
              <w:rFonts w:eastAsiaTheme="minorEastAsia" w:cstheme="minorBidi"/>
              <w:b w:val="0"/>
              <w:bCs w:val="0"/>
              <w:i w:val="0"/>
              <w:iCs w:val="0"/>
              <w:noProof/>
              <w:kern w:val="2"/>
              <w:lang w:eastAsia="en-GB"/>
              <w14:ligatures w14:val="standardContextual"/>
            </w:rPr>
          </w:pPr>
          <w:hyperlink w:anchor="_Toc150549999" w:history="1">
            <w:r w:rsidR="00F1176A" w:rsidRPr="00AA680F">
              <w:rPr>
                <w:rStyle w:val="Hyperlink"/>
                <w:rFonts w:ascii="Arial" w:hAnsi="Arial" w:cs="Arial"/>
                <w:noProof/>
                <w:lang w:val="en-US"/>
              </w:rPr>
              <w:t>Real Life Examples</w:t>
            </w:r>
            <w:r w:rsidR="00F1176A">
              <w:rPr>
                <w:noProof/>
                <w:webHidden/>
              </w:rPr>
              <w:tab/>
            </w:r>
            <w:r w:rsidR="00F1176A">
              <w:rPr>
                <w:noProof/>
                <w:webHidden/>
              </w:rPr>
              <w:fldChar w:fldCharType="begin"/>
            </w:r>
            <w:r w:rsidR="00F1176A">
              <w:rPr>
                <w:noProof/>
                <w:webHidden/>
              </w:rPr>
              <w:instrText xml:space="preserve"> PAGEREF _Toc150549999 \h </w:instrText>
            </w:r>
            <w:r w:rsidR="00F1176A">
              <w:rPr>
                <w:noProof/>
                <w:webHidden/>
              </w:rPr>
            </w:r>
            <w:r w:rsidR="00F1176A">
              <w:rPr>
                <w:noProof/>
                <w:webHidden/>
              </w:rPr>
              <w:fldChar w:fldCharType="separate"/>
            </w:r>
            <w:r w:rsidR="00F1176A">
              <w:rPr>
                <w:noProof/>
                <w:webHidden/>
              </w:rPr>
              <w:t>5</w:t>
            </w:r>
            <w:r w:rsidR="00F1176A">
              <w:rPr>
                <w:noProof/>
                <w:webHidden/>
              </w:rPr>
              <w:fldChar w:fldCharType="end"/>
            </w:r>
          </w:hyperlink>
        </w:p>
        <w:p w14:paraId="15C3D7C6" w14:textId="43BB7C9C" w:rsidR="00F1176A" w:rsidRDefault="00000000">
          <w:pPr>
            <w:pStyle w:val="TOC1"/>
            <w:tabs>
              <w:tab w:val="right" w:leader="dot" w:pos="9350"/>
            </w:tabs>
            <w:rPr>
              <w:rFonts w:eastAsiaTheme="minorEastAsia" w:cstheme="minorBidi"/>
              <w:b w:val="0"/>
              <w:bCs w:val="0"/>
              <w:i w:val="0"/>
              <w:iCs w:val="0"/>
              <w:noProof/>
              <w:kern w:val="2"/>
              <w:lang w:eastAsia="en-GB"/>
              <w14:ligatures w14:val="standardContextual"/>
            </w:rPr>
          </w:pPr>
          <w:hyperlink w:anchor="_Toc150550000" w:history="1">
            <w:r w:rsidR="00F1176A" w:rsidRPr="00AA680F">
              <w:rPr>
                <w:rStyle w:val="Hyperlink"/>
                <w:rFonts w:ascii="Arial" w:hAnsi="Arial" w:cs="Arial"/>
                <w:noProof/>
                <w:lang w:val="en-US"/>
              </w:rPr>
              <w:t>Challenges and Solutions</w:t>
            </w:r>
            <w:r w:rsidR="00F1176A">
              <w:rPr>
                <w:noProof/>
                <w:webHidden/>
              </w:rPr>
              <w:tab/>
            </w:r>
            <w:r w:rsidR="00F1176A">
              <w:rPr>
                <w:noProof/>
                <w:webHidden/>
              </w:rPr>
              <w:fldChar w:fldCharType="begin"/>
            </w:r>
            <w:r w:rsidR="00F1176A">
              <w:rPr>
                <w:noProof/>
                <w:webHidden/>
              </w:rPr>
              <w:instrText xml:space="preserve"> PAGEREF _Toc150550000 \h </w:instrText>
            </w:r>
            <w:r w:rsidR="00F1176A">
              <w:rPr>
                <w:noProof/>
                <w:webHidden/>
              </w:rPr>
            </w:r>
            <w:r w:rsidR="00F1176A">
              <w:rPr>
                <w:noProof/>
                <w:webHidden/>
              </w:rPr>
              <w:fldChar w:fldCharType="separate"/>
            </w:r>
            <w:r w:rsidR="00F1176A">
              <w:rPr>
                <w:noProof/>
                <w:webHidden/>
              </w:rPr>
              <w:t>6</w:t>
            </w:r>
            <w:r w:rsidR="00F1176A">
              <w:rPr>
                <w:noProof/>
                <w:webHidden/>
              </w:rPr>
              <w:fldChar w:fldCharType="end"/>
            </w:r>
          </w:hyperlink>
        </w:p>
        <w:p w14:paraId="15397FA7" w14:textId="79143B77" w:rsidR="00F1176A" w:rsidRDefault="00000000">
          <w:pPr>
            <w:pStyle w:val="TOC1"/>
            <w:tabs>
              <w:tab w:val="right" w:leader="dot" w:pos="9350"/>
            </w:tabs>
            <w:rPr>
              <w:rFonts w:eastAsiaTheme="minorEastAsia" w:cstheme="minorBidi"/>
              <w:b w:val="0"/>
              <w:bCs w:val="0"/>
              <w:i w:val="0"/>
              <w:iCs w:val="0"/>
              <w:noProof/>
              <w:kern w:val="2"/>
              <w:lang w:eastAsia="en-GB"/>
              <w14:ligatures w14:val="standardContextual"/>
            </w:rPr>
          </w:pPr>
          <w:hyperlink w:anchor="_Toc150550001" w:history="1">
            <w:r w:rsidR="00F1176A" w:rsidRPr="00AA680F">
              <w:rPr>
                <w:rStyle w:val="Hyperlink"/>
                <w:rFonts w:ascii="Arial" w:hAnsi="Arial" w:cs="Arial"/>
                <w:noProof/>
                <w:lang w:val="en-US"/>
              </w:rPr>
              <w:t>Conclusion</w:t>
            </w:r>
            <w:r w:rsidR="00F1176A">
              <w:rPr>
                <w:noProof/>
                <w:webHidden/>
              </w:rPr>
              <w:tab/>
            </w:r>
            <w:r w:rsidR="00F1176A">
              <w:rPr>
                <w:noProof/>
                <w:webHidden/>
              </w:rPr>
              <w:fldChar w:fldCharType="begin"/>
            </w:r>
            <w:r w:rsidR="00F1176A">
              <w:rPr>
                <w:noProof/>
                <w:webHidden/>
              </w:rPr>
              <w:instrText xml:space="preserve"> PAGEREF _Toc150550001 \h </w:instrText>
            </w:r>
            <w:r w:rsidR="00F1176A">
              <w:rPr>
                <w:noProof/>
                <w:webHidden/>
              </w:rPr>
            </w:r>
            <w:r w:rsidR="00F1176A">
              <w:rPr>
                <w:noProof/>
                <w:webHidden/>
              </w:rPr>
              <w:fldChar w:fldCharType="separate"/>
            </w:r>
            <w:r w:rsidR="00F1176A">
              <w:rPr>
                <w:noProof/>
                <w:webHidden/>
              </w:rPr>
              <w:t>6</w:t>
            </w:r>
            <w:r w:rsidR="00F1176A">
              <w:rPr>
                <w:noProof/>
                <w:webHidden/>
              </w:rPr>
              <w:fldChar w:fldCharType="end"/>
            </w:r>
          </w:hyperlink>
        </w:p>
        <w:p w14:paraId="59E2F066" w14:textId="201F3B85" w:rsidR="00F1176A" w:rsidRDefault="00000000">
          <w:pPr>
            <w:pStyle w:val="TOC1"/>
            <w:tabs>
              <w:tab w:val="right" w:leader="dot" w:pos="9350"/>
            </w:tabs>
            <w:rPr>
              <w:rFonts w:eastAsiaTheme="minorEastAsia" w:cstheme="minorBidi"/>
              <w:b w:val="0"/>
              <w:bCs w:val="0"/>
              <w:i w:val="0"/>
              <w:iCs w:val="0"/>
              <w:noProof/>
              <w:kern w:val="2"/>
              <w:lang w:eastAsia="en-GB"/>
              <w14:ligatures w14:val="standardContextual"/>
            </w:rPr>
          </w:pPr>
          <w:hyperlink w:anchor="_Toc150550002" w:history="1">
            <w:r w:rsidR="00F1176A" w:rsidRPr="00AA680F">
              <w:rPr>
                <w:rStyle w:val="Hyperlink"/>
                <w:rFonts w:ascii="Arial" w:hAnsi="Arial" w:cs="Arial"/>
                <w:noProof/>
                <w:lang w:val="en-US"/>
              </w:rPr>
              <w:t>References</w:t>
            </w:r>
            <w:r w:rsidR="00F1176A">
              <w:rPr>
                <w:noProof/>
                <w:webHidden/>
              </w:rPr>
              <w:tab/>
            </w:r>
            <w:r w:rsidR="00F1176A">
              <w:rPr>
                <w:noProof/>
                <w:webHidden/>
              </w:rPr>
              <w:fldChar w:fldCharType="begin"/>
            </w:r>
            <w:r w:rsidR="00F1176A">
              <w:rPr>
                <w:noProof/>
                <w:webHidden/>
              </w:rPr>
              <w:instrText xml:space="preserve"> PAGEREF _Toc150550002 \h </w:instrText>
            </w:r>
            <w:r w:rsidR="00F1176A">
              <w:rPr>
                <w:noProof/>
                <w:webHidden/>
              </w:rPr>
            </w:r>
            <w:r w:rsidR="00F1176A">
              <w:rPr>
                <w:noProof/>
                <w:webHidden/>
              </w:rPr>
              <w:fldChar w:fldCharType="separate"/>
            </w:r>
            <w:r w:rsidR="00F1176A">
              <w:rPr>
                <w:noProof/>
                <w:webHidden/>
              </w:rPr>
              <w:t>7</w:t>
            </w:r>
            <w:r w:rsidR="00F1176A">
              <w:rPr>
                <w:noProof/>
                <w:webHidden/>
              </w:rPr>
              <w:fldChar w:fldCharType="end"/>
            </w:r>
          </w:hyperlink>
        </w:p>
        <w:p w14:paraId="4C2DFD5F" w14:textId="722D64E0" w:rsidR="00FE2D78" w:rsidRDefault="00FE2D78">
          <w:r>
            <w:rPr>
              <w:b/>
              <w:bCs/>
              <w:noProof/>
            </w:rPr>
            <w:fldChar w:fldCharType="end"/>
          </w:r>
        </w:p>
      </w:sdtContent>
    </w:sdt>
    <w:p w14:paraId="4021A2F2" w14:textId="77777777" w:rsidR="00FE2D78" w:rsidRDefault="00FE2D78" w:rsidP="005532DC">
      <w:pPr>
        <w:rPr>
          <w:lang w:val="en-US"/>
        </w:rPr>
      </w:pPr>
    </w:p>
    <w:p w14:paraId="4C6C55B4" w14:textId="77777777" w:rsidR="00FE2D78" w:rsidRDefault="00FE2D78" w:rsidP="005532DC">
      <w:pPr>
        <w:rPr>
          <w:lang w:val="en-US"/>
        </w:rPr>
      </w:pPr>
    </w:p>
    <w:p w14:paraId="46EBC169" w14:textId="77777777" w:rsidR="00FE2D78" w:rsidRDefault="00FE2D78" w:rsidP="005532DC">
      <w:pPr>
        <w:rPr>
          <w:lang w:val="en-US"/>
        </w:rPr>
      </w:pPr>
    </w:p>
    <w:p w14:paraId="6D7588C9" w14:textId="77777777" w:rsidR="00FE2D78" w:rsidRDefault="00FE2D78" w:rsidP="005532DC">
      <w:pPr>
        <w:rPr>
          <w:lang w:val="en-US"/>
        </w:rPr>
      </w:pPr>
    </w:p>
    <w:p w14:paraId="0EAD6B98" w14:textId="77777777" w:rsidR="00FE2D78" w:rsidRDefault="00FE2D78" w:rsidP="005532DC">
      <w:pPr>
        <w:rPr>
          <w:lang w:val="en-US"/>
        </w:rPr>
      </w:pPr>
    </w:p>
    <w:p w14:paraId="21CCCB1E" w14:textId="77777777" w:rsidR="00FE2D78" w:rsidRDefault="00FE2D78" w:rsidP="005532DC">
      <w:pPr>
        <w:rPr>
          <w:lang w:val="en-US"/>
        </w:rPr>
      </w:pPr>
    </w:p>
    <w:p w14:paraId="31C67B23" w14:textId="77777777" w:rsidR="00FE2D78" w:rsidRDefault="00FE2D78" w:rsidP="005532DC">
      <w:pPr>
        <w:rPr>
          <w:lang w:val="en-US"/>
        </w:rPr>
      </w:pPr>
    </w:p>
    <w:p w14:paraId="0365FEB3" w14:textId="77777777" w:rsidR="00FE2D78" w:rsidRDefault="00FE2D78" w:rsidP="005532DC">
      <w:pPr>
        <w:rPr>
          <w:lang w:val="en-US"/>
        </w:rPr>
      </w:pPr>
    </w:p>
    <w:p w14:paraId="52198A17" w14:textId="77777777" w:rsidR="00FE2D78" w:rsidRDefault="00FE2D78" w:rsidP="005532DC">
      <w:pPr>
        <w:rPr>
          <w:lang w:val="en-US"/>
        </w:rPr>
      </w:pPr>
    </w:p>
    <w:p w14:paraId="262B1851" w14:textId="77777777" w:rsidR="00FE2D78" w:rsidRDefault="00FE2D78" w:rsidP="005532DC">
      <w:pPr>
        <w:rPr>
          <w:lang w:val="en-US"/>
        </w:rPr>
      </w:pPr>
    </w:p>
    <w:p w14:paraId="5489B9F3" w14:textId="77777777" w:rsidR="00FE2D78" w:rsidRDefault="00FE2D78" w:rsidP="005532DC">
      <w:pPr>
        <w:rPr>
          <w:lang w:val="en-US"/>
        </w:rPr>
      </w:pPr>
    </w:p>
    <w:p w14:paraId="629DB05C" w14:textId="77777777" w:rsidR="00FE2D78" w:rsidRDefault="00FE2D78" w:rsidP="005532DC">
      <w:pPr>
        <w:rPr>
          <w:lang w:val="en-US"/>
        </w:rPr>
      </w:pPr>
    </w:p>
    <w:p w14:paraId="12D76A71" w14:textId="77777777" w:rsidR="00FE2D78" w:rsidRDefault="00FE2D78" w:rsidP="005532DC">
      <w:pPr>
        <w:rPr>
          <w:lang w:val="en-US"/>
        </w:rPr>
      </w:pPr>
    </w:p>
    <w:p w14:paraId="1F4F465E" w14:textId="77777777" w:rsidR="00FE2D78" w:rsidRDefault="00FE2D78" w:rsidP="005532DC">
      <w:pPr>
        <w:rPr>
          <w:lang w:val="en-US"/>
        </w:rPr>
      </w:pPr>
    </w:p>
    <w:p w14:paraId="5A13A525" w14:textId="77777777" w:rsidR="00F1176A" w:rsidRDefault="00F1176A" w:rsidP="005532DC">
      <w:pPr>
        <w:rPr>
          <w:lang w:val="en-US"/>
        </w:rPr>
      </w:pPr>
    </w:p>
    <w:p w14:paraId="02498B17" w14:textId="77777777" w:rsidR="00F1176A" w:rsidRDefault="00F1176A" w:rsidP="005532DC">
      <w:pPr>
        <w:rPr>
          <w:lang w:val="en-US"/>
        </w:rPr>
      </w:pPr>
    </w:p>
    <w:p w14:paraId="2069E220" w14:textId="77777777" w:rsidR="00F1176A" w:rsidRDefault="00F1176A" w:rsidP="005532DC">
      <w:pPr>
        <w:rPr>
          <w:lang w:val="en-US"/>
        </w:rPr>
      </w:pPr>
    </w:p>
    <w:p w14:paraId="4AABF94B" w14:textId="77777777" w:rsidR="00F1176A" w:rsidRDefault="00F1176A" w:rsidP="005532DC">
      <w:pPr>
        <w:rPr>
          <w:lang w:val="en-US"/>
        </w:rPr>
      </w:pPr>
    </w:p>
    <w:p w14:paraId="63C5A8CB" w14:textId="5EAD67EA" w:rsidR="00F1176A" w:rsidRDefault="00F1176A" w:rsidP="00F1176A">
      <w:pPr>
        <w:pStyle w:val="Title"/>
        <w:rPr>
          <w:lang w:val="en-US"/>
        </w:rPr>
      </w:pPr>
      <w:r>
        <w:rPr>
          <w:lang w:val="en-US"/>
        </w:rPr>
        <w:lastRenderedPageBreak/>
        <w:t>PART1</w:t>
      </w:r>
    </w:p>
    <w:p w14:paraId="4CCCF424" w14:textId="77777777" w:rsidR="00F1176A" w:rsidRPr="00F1176A" w:rsidRDefault="00F1176A" w:rsidP="00F1176A">
      <w:pPr>
        <w:rPr>
          <w:lang w:val="en-US"/>
        </w:rPr>
      </w:pPr>
    </w:p>
    <w:p w14:paraId="02AAD482" w14:textId="552D902B" w:rsidR="005532DC" w:rsidRDefault="00D40E3C" w:rsidP="00D40E3C">
      <w:pPr>
        <w:pStyle w:val="Title"/>
        <w:rPr>
          <w:lang w:val="en-US"/>
        </w:rPr>
      </w:pPr>
      <w:r w:rsidRPr="00D40E3C">
        <w:rPr>
          <w:lang w:val="en-US"/>
        </w:rPr>
        <w:t>Skill Requirements for Service Improvement in Restaurants</w:t>
      </w:r>
    </w:p>
    <w:p w14:paraId="44F0D1AA" w14:textId="77777777" w:rsidR="00D40E3C" w:rsidRDefault="00D40E3C" w:rsidP="00D40E3C">
      <w:pPr>
        <w:rPr>
          <w:lang w:val="en-US"/>
        </w:rPr>
      </w:pPr>
    </w:p>
    <w:p w14:paraId="03C2D3BF" w14:textId="4575A3C6" w:rsidR="00D40E3C" w:rsidRPr="00FE2D78" w:rsidRDefault="00D40E3C" w:rsidP="00FE2D78">
      <w:pPr>
        <w:pStyle w:val="Heading1"/>
        <w:spacing w:line="360" w:lineRule="auto"/>
        <w:jc w:val="both"/>
        <w:rPr>
          <w:rFonts w:ascii="Arial" w:hAnsi="Arial" w:cs="Arial"/>
          <w:sz w:val="24"/>
          <w:szCs w:val="24"/>
          <w:lang w:val="en-US"/>
        </w:rPr>
      </w:pPr>
      <w:bookmarkStart w:id="0" w:name="_Toc150549996"/>
      <w:r w:rsidRPr="00FE2D78">
        <w:rPr>
          <w:rFonts w:ascii="Arial" w:hAnsi="Arial" w:cs="Arial"/>
          <w:sz w:val="24"/>
          <w:szCs w:val="24"/>
          <w:lang w:val="en-US"/>
        </w:rPr>
        <w:t>Introduction</w:t>
      </w:r>
      <w:bookmarkEnd w:id="0"/>
    </w:p>
    <w:p w14:paraId="465FA226" w14:textId="5C9B8353" w:rsidR="00D40E3C" w:rsidRPr="00FE2D78" w:rsidRDefault="004D3445" w:rsidP="00FE2D78">
      <w:pPr>
        <w:spacing w:line="360" w:lineRule="auto"/>
        <w:jc w:val="both"/>
        <w:rPr>
          <w:rFonts w:ascii="Arial" w:hAnsi="Arial" w:cs="Arial"/>
          <w:sz w:val="24"/>
          <w:szCs w:val="24"/>
          <w:lang w:val="en-US"/>
        </w:rPr>
      </w:pPr>
      <w:r w:rsidRPr="00FE2D78">
        <w:rPr>
          <w:rFonts w:ascii="Arial" w:hAnsi="Arial" w:cs="Arial"/>
          <w:sz w:val="24"/>
          <w:szCs w:val="24"/>
          <w:lang w:val="en-US"/>
        </w:rPr>
        <w:t xml:space="preserve">In the dynamic restaurant industry of the United Kingdom, the quality of service offered plays a crucial role in determining customer loyalty and satisfaction and further this report analyses the substantial impact of service quality on consumers' eating experiences, exploring the intricate connection between service quality and consumer loyalty.   By conducting a thorough examination of improved services, my aim is to unravel the complexities that contribute to customer satisfaction and, eventually, the cultivation of loyalty while in the rapidly evolving culinary market, it is imperative for restaurants to fully grasp and improve the quality of their service. </w:t>
      </w:r>
      <w:r w:rsidR="00FE46C6" w:rsidRPr="00FE2D78">
        <w:rPr>
          <w:rFonts w:ascii="Arial" w:hAnsi="Arial" w:cs="Arial"/>
          <w:sz w:val="24"/>
          <w:szCs w:val="24"/>
          <w:lang w:val="en-US"/>
        </w:rPr>
        <w:t xml:space="preserve">(Bharwani &amp; </w:t>
      </w:r>
      <w:proofErr w:type="spellStart"/>
      <w:r w:rsidR="00FE46C6" w:rsidRPr="00FE2D78">
        <w:rPr>
          <w:rFonts w:ascii="Arial" w:hAnsi="Arial" w:cs="Arial"/>
          <w:sz w:val="24"/>
          <w:szCs w:val="24"/>
          <w:lang w:val="en-US"/>
        </w:rPr>
        <w:t>Jham</w:t>
      </w:r>
      <w:proofErr w:type="spellEnd"/>
      <w:r w:rsidR="00FE46C6" w:rsidRPr="00FE2D78">
        <w:rPr>
          <w:rFonts w:ascii="Arial" w:hAnsi="Arial" w:cs="Arial"/>
          <w:sz w:val="24"/>
          <w:szCs w:val="24"/>
          <w:lang w:val="en-US"/>
        </w:rPr>
        <w:t>, 2019)</w:t>
      </w:r>
    </w:p>
    <w:p w14:paraId="1A574C94" w14:textId="77777777" w:rsidR="008F531C" w:rsidRPr="00FE2D78" w:rsidRDefault="008F531C" w:rsidP="00FE2D78">
      <w:pPr>
        <w:spacing w:line="360" w:lineRule="auto"/>
        <w:jc w:val="both"/>
        <w:rPr>
          <w:rFonts w:ascii="Arial" w:hAnsi="Arial" w:cs="Arial"/>
          <w:sz w:val="24"/>
          <w:szCs w:val="24"/>
          <w:lang w:val="en-US"/>
        </w:rPr>
      </w:pPr>
    </w:p>
    <w:p w14:paraId="7D9FD939" w14:textId="7839BC09" w:rsidR="008F531C" w:rsidRPr="00FE2D78" w:rsidRDefault="008F531C" w:rsidP="00FE2D78">
      <w:pPr>
        <w:pStyle w:val="Heading1"/>
        <w:spacing w:line="360" w:lineRule="auto"/>
        <w:jc w:val="both"/>
        <w:rPr>
          <w:rFonts w:ascii="Arial" w:hAnsi="Arial" w:cs="Arial"/>
          <w:sz w:val="24"/>
          <w:szCs w:val="24"/>
          <w:lang w:val="en-US"/>
        </w:rPr>
      </w:pPr>
      <w:bookmarkStart w:id="1" w:name="_Toc150549997"/>
      <w:r w:rsidRPr="00FE2D78">
        <w:rPr>
          <w:rFonts w:ascii="Arial" w:hAnsi="Arial" w:cs="Arial"/>
          <w:sz w:val="24"/>
          <w:szCs w:val="24"/>
          <w:lang w:val="en-US"/>
        </w:rPr>
        <w:t>Identification of Key Skills</w:t>
      </w:r>
      <w:bookmarkEnd w:id="1"/>
    </w:p>
    <w:p w14:paraId="7036032E" w14:textId="450FD213" w:rsidR="004C0B08" w:rsidRPr="00FE2D78" w:rsidRDefault="00A92285" w:rsidP="00FE2D78">
      <w:pPr>
        <w:spacing w:line="360" w:lineRule="auto"/>
        <w:jc w:val="both"/>
        <w:rPr>
          <w:rFonts w:ascii="Arial" w:hAnsi="Arial" w:cs="Arial"/>
          <w:sz w:val="24"/>
          <w:szCs w:val="24"/>
          <w:lang w:val="en-US"/>
        </w:rPr>
      </w:pPr>
      <w:r w:rsidRPr="00FE2D78">
        <w:rPr>
          <w:rFonts w:ascii="Arial" w:hAnsi="Arial" w:cs="Arial"/>
          <w:sz w:val="24"/>
          <w:szCs w:val="24"/>
          <w:lang w:val="en-US"/>
        </w:rPr>
        <w:t>Efficient service provision in restaurants is contingent upon a combination of skills that transcends mere transactional interactions so, upselling is a critical component in enhancing the overall dining experience and augmenting revenue</w:t>
      </w:r>
      <w:r w:rsidR="00914446" w:rsidRPr="00FE2D78">
        <w:rPr>
          <w:rFonts w:ascii="Arial" w:hAnsi="Arial" w:cs="Arial"/>
          <w:sz w:val="24"/>
          <w:szCs w:val="24"/>
          <w:lang w:val="en-US"/>
        </w:rPr>
        <w:t xml:space="preserve"> was highlighted by (</w:t>
      </w:r>
      <w:r w:rsidR="00240131" w:rsidRPr="00FE2D78">
        <w:rPr>
          <w:rFonts w:ascii="Arial" w:hAnsi="Arial" w:cs="Arial"/>
          <w:sz w:val="24"/>
          <w:szCs w:val="24"/>
          <w:lang w:val="en-US"/>
        </w:rPr>
        <w:t>Cheng, 2020).</w:t>
      </w:r>
      <w:r w:rsidRPr="00FE2D78">
        <w:rPr>
          <w:rFonts w:ascii="Arial" w:hAnsi="Arial" w:cs="Arial"/>
          <w:sz w:val="24"/>
          <w:szCs w:val="24"/>
          <w:lang w:val="en-US"/>
        </w:rPr>
        <w:t xml:space="preserve">   Effective recommendations have the potential to familiarize consumers with additional products, thereby increasing their satisfaction and sense of value while conversely, </w:t>
      </w:r>
      <w:r w:rsidR="00387E81" w:rsidRPr="00FE2D78">
        <w:rPr>
          <w:rFonts w:ascii="Arial" w:hAnsi="Arial" w:cs="Arial"/>
          <w:sz w:val="24"/>
          <w:szCs w:val="24"/>
          <w:lang w:val="en-US"/>
        </w:rPr>
        <w:t xml:space="preserve">I believe that </w:t>
      </w:r>
      <w:r w:rsidRPr="00FE2D78">
        <w:rPr>
          <w:rFonts w:ascii="Arial" w:hAnsi="Arial" w:cs="Arial"/>
          <w:sz w:val="24"/>
          <w:szCs w:val="24"/>
          <w:lang w:val="en-US"/>
        </w:rPr>
        <w:t xml:space="preserve">proficiency in multitasking is critical within the dynamic environment of a restaurant.   </w:t>
      </w:r>
    </w:p>
    <w:p w14:paraId="1064CC5E" w14:textId="77777777" w:rsidR="00914446" w:rsidRPr="00FE2D78" w:rsidRDefault="00914446" w:rsidP="00FE2D78">
      <w:pPr>
        <w:spacing w:line="360" w:lineRule="auto"/>
        <w:jc w:val="both"/>
        <w:rPr>
          <w:rFonts w:ascii="Arial" w:hAnsi="Arial" w:cs="Arial"/>
          <w:sz w:val="24"/>
          <w:szCs w:val="24"/>
          <w:lang w:val="en-US"/>
        </w:rPr>
      </w:pPr>
    </w:p>
    <w:p w14:paraId="21992187" w14:textId="1E813BE5" w:rsidR="00A92285" w:rsidRPr="00FE2D78" w:rsidRDefault="00914446" w:rsidP="00FE2D78">
      <w:pPr>
        <w:spacing w:line="360" w:lineRule="auto"/>
        <w:jc w:val="both"/>
        <w:rPr>
          <w:rFonts w:ascii="Arial" w:hAnsi="Arial" w:cs="Arial"/>
          <w:sz w:val="24"/>
          <w:szCs w:val="24"/>
          <w:lang w:val="en-US"/>
        </w:rPr>
      </w:pPr>
      <w:r w:rsidRPr="00FE2D78">
        <w:rPr>
          <w:rFonts w:ascii="Arial" w:hAnsi="Arial" w:cs="Arial"/>
          <w:sz w:val="24"/>
          <w:szCs w:val="24"/>
          <w:lang w:val="en-US"/>
        </w:rPr>
        <w:t>(</w:t>
      </w:r>
      <w:r w:rsidR="000D3923" w:rsidRPr="00FE2D78">
        <w:rPr>
          <w:rFonts w:ascii="Arial" w:hAnsi="Arial" w:cs="Arial"/>
          <w:sz w:val="24"/>
          <w:szCs w:val="24"/>
          <w:lang w:val="en-US"/>
        </w:rPr>
        <w:t>Parsons &amp; Broadbent, 2021</w:t>
      </w:r>
      <w:proofErr w:type="gramStart"/>
      <w:r w:rsidR="000D3923" w:rsidRPr="00FE2D78">
        <w:rPr>
          <w:rFonts w:ascii="Arial" w:hAnsi="Arial" w:cs="Arial"/>
          <w:sz w:val="24"/>
          <w:szCs w:val="24"/>
          <w:lang w:val="en-US"/>
        </w:rPr>
        <w:t xml:space="preserve">) </w:t>
      </w:r>
      <w:r w:rsidRPr="00FE2D78">
        <w:rPr>
          <w:rFonts w:ascii="Arial" w:hAnsi="Arial" w:cs="Arial"/>
          <w:sz w:val="24"/>
          <w:szCs w:val="24"/>
          <w:lang w:val="en-US"/>
        </w:rPr>
        <w:t xml:space="preserve"> claimed</w:t>
      </w:r>
      <w:proofErr w:type="gramEnd"/>
      <w:r w:rsidRPr="00FE2D78">
        <w:rPr>
          <w:rFonts w:ascii="Arial" w:hAnsi="Arial" w:cs="Arial"/>
          <w:sz w:val="24"/>
          <w:szCs w:val="24"/>
          <w:lang w:val="en-US"/>
        </w:rPr>
        <w:t xml:space="preserve"> that a</w:t>
      </w:r>
      <w:r w:rsidR="00A92285" w:rsidRPr="00FE2D78">
        <w:rPr>
          <w:rFonts w:ascii="Arial" w:hAnsi="Arial" w:cs="Arial"/>
          <w:sz w:val="24"/>
          <w:szCs w:val="24"/>
          <w:lang w:val="en-US"/>
        </w:rPr>
        <w:t xml:space="preserve"> critical factor in establishing a welcoming atmosphere is the restaurant staff's disposition, which is extraordinarily </w:t>
      </w:r>
      <w:r w:rsidRPr="00FE2D78">
        <w:rPr>
          <w:rFonts w:ascii="Arial" w:hAnsi="Arial" w:cs="Arial"/>
          <w:sz w:val="24"/>
          <w:szCs w:val="24"/>
          <w:lang w:val="en-US"/>
        </w:rPr>
        <w:t>contagious,</w:t>
      </w:r>
      <w:r w:rsidR="00A92285" w:rsidRPr="00FE2D78">
        <w:rPr>
          <w:rFonts w:ascii="Arial" w:hAnsi="Arial" w:cs="Arial"/>
          <w:sz w:val="24"/>
          <w:szCs w:val="24"/>
          <w:lang w:val="en-US"/>
        </w:rPr>
        <w:t xml:space="preserve"> and I also believe that </w:t>
      </w:r>
      <w:r w:rsidRPr="00FE2D78">
        <w:rPr>
          <w:rFonts w:ascii="Arial" w:hAnsi="Arial" w:cs="Arial"/>
          <w:sz w:val="24"/>
          <w:szCs w:val="24"/>
          <w:lang w:val="en-US"/>
        </w:rPr>
        <w:t xml:space="preserve">customers </w:t>
      </w:r>
      <w:r w:rsidR="00A92285" w:rsidRPr="00FE2D78">
        <w:rPr>
          <w:rFonts w:ascii="Arial" w:hAnsi="Arial" w:cs="Arial"/>
          <w:sz w:val="24"/>
          <w:szCs w:val="24"/>
          <w:lang w:val="en-US"/>
        </w:rPr>
        <w:t>are seeking more than just nourishment; they also anticipate a pleasant experience.   The positive outlook of the staff possesses the capacity to elevate an ordinary culinary experience to an extraordinary one</w:t>
      </w:r>
      <w:r w:rsidRPr="00FE2D78">
        <w:rPr>
          <w:rFonts w:ascii="Arial" w:hAnsi="Arial" w:cs="Arial"/>
          <w:sz w:val="24"/>
          <w:szCs w:val="24"/>
          <w:lang w:val="en-US"/>
        </w:rPr>
        <w:t xml:space="preserve"> and I also firmly believed that the </w:t>
      </w:r>
      <w:proofErr w:type="gramStart"/>
      <w:r w:rsidR="00A92285" w:rsidRPr="00FE2D78">
        <w:rPr>
          <w:rFonts w:ascii="Arial" w:hAnsi="Arial" w:cs="Arial"/>
          <w:sz w:val="24"/>
          <w:szCs w:val="24"/>
          <w:lang w:val="en-US"/>
        </w:rPr>
        <w:t>manner in which</w:t>
      </w:r>
      <w:proofErr w:type="gramEnd"/>
      <w:r w:rsidR="00A92285" w:rsidRPr="00FE2D78">
        <w:rPr>
          <w:rFonts w:ascii="Arial" w:hAnsi="Arial" w:cs="Arial"/>
          <w:sz w:val="24"/>
          <w:szCs w:val="24"/>
          <w:lang w:val="en-US"/>
        </w:rPr>
        <w:t xml:space="preserve"> one presents oneself is of equal significance, as it influences the first perception that patrons form regarding the establishment.   A staff that is neatly styled and presented with skill showcases a commitment to excellence, thereby influencing clients' perceptions of the </w:t>
      </w:r>
      <w:proofErr w:type="gramStart"/>
      <w:r w:rsidR="00A92285" w:rsidRPr="00FE2D78">
        <w:rPr>
          <w:rFonts w:ascii="Arial" w:hAnsi="Arial" w:cs="Arial"/>
          <w:sz w:val="24"/>
          <w:szCs w:val="24"/>
          <w:lang w:val="en-US"/>
        </w:rPr>
        <w:t>service as a whole</w:t>
      </w:r>
      <w:proofErr w:type="gramEnd"/>
      <w:r w:rsidR="000D3923" w:rsidRPr="00FE2D78">
        <w:rPr>
          <w:rFonts w:ascii="Arial" w:hAnsi="Arial" w:cs="Arial"/>
          <w:sz w:val="24"/>
          <w:szCs w:val="24"/>
          <w:lang w:val="en-US"/>
        </w:rPr>
        <w:t>.</w:t>
      </w:r>
    </w:p>
    <w:p w14:paraId="0AA7F9E9" w14:textId="2556DCB5" w:rsidR="00A92285" w:rsidRPr="00FE2D78" w:rsidRDefault="00387E81" w:rsidP="00FE2D78">
      <w:pPr>
        <w:spacing w:line="360" w:lineRule="auto"/>
        <w:jc w:val="both"/>
        <w:rPr>
          <w:rFonts w:ascii="Arial" w:hAnsi="Arial" w:cs="Arial"/>
          <w:sz w:val="24"/>
          <w:szCs w:val="24"/>
          <w:lang w:val="en-US"/>
        </w:rPr>
      </w:pPr>
      <w:r w:rsidRPr="00FE2D78">
        <w:rPr>
          <w:rFonts w:ascii="Arial" w:hAnsi="Arial" w:cs="Arial"/>
          <w:sz w:val="24"/>
          <w:szCs w:val="24"/>
          <w:lang w:val="en-US"/>
        </w:rPr>
        <w:t>I beli</w:t>
      </w:r>
      <w:r w:rsidR="007C09B9" w:rsidRPr="00FE2D78">
        <w:rPr>
          <w:rFonts w:ascii="Arial" w:hAnsi="Arial" w:cs="Arial"/>
          <w:sz w:val="24"/>
          <w:szCs w:val="24"/>
          <w:lang w:val="en-US"/>
        </w:rPr>
        <w:t>eve that c</w:t>
      </w:r>
      <w:r w:rsidR="00A92285" w:rsidRPr="00FE2D78">
        <w:rPr>
          <w:rFonts w:ascii="Arial" w:hAnsi="Arial" w:cs="Arial"/>
          <w:sz w:val="24"/>
          <w:szCs w:val="24"/>
          <w:lang w:val="en-US"/>
        </w:rPr>
        <w:t>ontinuous learning is an essential component that propels the perpetual enhancement of the service quality provided by a restaurant.</w:t>
      </w:r>
      <w:r w:rsidR="007C09B9" w:rsidRPr="00FE2D78">
        <w:rPr>
          <w:rFonts w:ascii="Arial" w:hAnsi="Arial" w:cs="Arial"/>
          <w:sz w:val="24"/>
          <w:szCs w:val="24"/>
          <w:lang w:val="en-US"/>
        </w:rPr>
        <w:t xml:space="preserve"> () claimed </w:t>
      </w:r>
      <w:proofErr w:type="gramStart"/>
      <w:r w:rsidR="007C09B9" w:rsidRPr="00FE2D78">
        <w:rPr>
          <w:rFonts w:ascii="Arial" w:hAnsi="Arial" w:cs="Arial"/>
          <w:sz w:val="24"/>
          <w:szCs w:val="24"/>
          <w:lang w:val="en-US"/>
        </w:rPr>
        <w:t>that  i</w:t>
      </w:r>
      <w:r w:rsidR="00A92285" w:rsidRPr="00FE2D78">
        <w:rPr>
          <w:rFonts w:ascii="Arial" w:hAnsi="Arial" w:cs="Arial"/>
          <w:sz w:val="24"/>
          <w:szCs w:val="24"/>
          <w:lang w:val="en-US"/>
        </w:rPr>
        <w:t>t</w:t>
      </w:r>
      <w:proofErr w:type="gramEnd"/>
      <w:r w:rsidR="00A92285" w:rsidRPr="00FE2D78">
        <w:rPr>
          <w:rFonts w:ascii="Arial" w:hAnsi="Arial" w:cs="Arial"/>
          <w:sz w:val="24"/>
          <w:szCs w:val="24"/>
          <w:lang w:val="en-US"/>
        </w:rPr>
        <w:t xml:space="preserve"> is of the utmost importance to stay informed in an industry marked by dynamic trends and evolving consumer preferences.   Ensuring that personnel have access to current knowledge and skills through regular training and advancements enhances their adaptability and resilience in delivering exceptional service</w:t>
      </w:r>
      <w:r w:rsidR="007C09B9" w:rsidRPr="00FE2D78">
        <w:rPr>
          <w:rFonts w:ascii="Arial" w:hAnsi="Arial" w:cs="Arial"/>
          <w:sz w:val="24"/>
          <w:szCs w:val="24"/>
          <w:lang w:val="en-US"/>
        </w:rPr>
        <w:t xml:space="preserve"> while I think, in </w:t>
      </w:r>
      <w:r w:rsidR="00A92285" w:rsidRPr="00FE2D78">
        <w:rPr>
          <w:rFonts w:ascii="Arial" w:hAnsi="Arial" w:cs="Arial"/>
          <w:sz w:val="24"/>
          <w:szCs w:val="24"/>
          <w:lang w:val="en-US"/>
        </w:rPr>
        <w:t xml:space="preserve">essence, the combination of these abilities fosters a holistic approach to delivering exceptional service, culminating in a culinary experience that transcends mere sustenance and transforms into a noteworthy and gratifying engagement. </w:t>
      </w:r>
      <w:r w:rsidR="00612528" w:rsidRPr="00FE2D78">
        <w:rPr>
          <w:rFonts w:ascii="Arial" w:hAnsi="Arial" w:cs="Arial"/>
          <w:sz w:val="24"/>
          <w:szCs w:val="24"/>
          <w:lang w:val="en-US"/>
        </w:rPr>
        <w:t>(Aleixandre &amp; Mas-</w:t>
      </w:r>
      <w:r w:rsidR="00FE46C6" w:rsidRPr="00FE2D78">
        <w:rPr>
          <w:rFonts w:ascii="Arial" w:hAnsi="Arial" w:cs="Arial"/>
          <w:sz w:val="24"/>
          <w:szCs w:val="24"/>
          <w:lang w:val="en-US"/>
        </w:rPr>
        <w:t>Machuca, 2015)</w:t>
      </w:r>
    </w:p>
    <w:p w14:paraId="74A935AE" w14:textId="77777777" w:rsidR="004015C4" w:rsidRPr="00FE2D78" w:rsidRDefault="004015C4" w:rsidP="00FE2D78">
      <w:pPr>
        <w:spacing w:line="360" w:lineRule="auto"/>
        <w:jc w:val="both"/>
        <w:rPr>
          <w:rFonts w:ascii="Arial" w:hAnsi="Arial" w:cs="Arial"/>
          <w:sz w:val="24"/>
          <w:szCs w:val="24"/>
          <w:lang w:val="en-US"/>
        </w:rPr>
      </w:pPr>
    </w:p>
    <w:p w14:paraId="56302BD7" w14:textId="4791387D" w:rsidR="004015C4" w:rsidRPr="00FE2D78" w:rsidRDefault="004015C4" w:rsidP="00FE2D78">
      <w:pPr>
        <w:pStyle w:val="Heading1"/>
        <w:spacing w:line="360" w:lineRule="auto"/>
        <w:jc w:val="both"/>
        <w:rPr>
          <w:rFonts w:ascii="Arial" w:hAnsi="Arial" w:cs="Arial"/>
          <w:sz w:val="24"/>
          <w:szCs w:val="24"/>
          <w:lang w:val="en-US"/>
        </w:rPr>
      </w:pPr>
      <w:bookmarkStart w:id="2" w:name="_Toc150549998"/>
      <w:r w:rsidRPr="00FE2D78">
        <w:rPr>
          <w:rFonts w:ascii="Arial" w:hAnsi="Arial" w:cs="Arial"/>
          <w:sz w:val="24"/>
          <w:szCs w:val="24"/>
          <w:lang w:val="en-US"/>
        </w:rPr>
        <w:t>Skill Development Strategies</w:t>
      </w:r>
      <w:bookmarkEnd w:id="2"/>
    </w:p>
    <w:p w14:paraId="38DA786B" w14:textId="5F210DBE" w:rsidR="00F1748A" w:rsidRPr="00FE2D78" w:rsidRDefault="00F44663" w:rsidP="00FE2D78">
      <w:pPr>
        <w:spacing w:line="360" w:lineRule="auto"/>
        <w:jc w:val="both"/>
        <w:rPr>
          <w:rFonts w:ascii="Arial" w:hAnsi="Arial" w:cs="Arial"/>
          <w:sz w:val="24"/>
          <w:szCs w:val="24"/>
          <w:lang w:val="en-US"/>
        </w:rPr>
      </w:pPr>
      <w:r w:rsidRPr="00FE2D78">
        <w:rPr>
          <w:rFonts w:ascii="Arial" w:hAnsi="Arial" w:cs="Arial"/>
          <w:sz w:val="24"/>
          <w:szCs w:val="24"/>
          <w:lang w:val="en-US"/>
        </w:rPr>
        <w:t xml:space="preserve">Achieving success in the dynamic restaurant industry requires that one continually hone their </w:t>
      </w:r>
      <w:r w:rsidR="00F1748A" w:rsidRPr="00FE2D78">
        <w:rPr>
          <w:rFonts w:ascii="Arial" w:hAnsi="Arial" w:cs="Arial"/>
          <w:sz w:val="24"/>
          <w:szCs w:val="24"/>
          <w:lang w:val="en-US"/>
        </w:rPr>
        <w:t xml:space="preserve">abilities and I believe that leveraging </w:t>
      </w:r>
      <w:r w:rsidRPr="00FE2D78">
        <w:rPr>
          <w:rFonts w:ascii="Arial" w:hAnsi="Arial" w:cs="Arial"/>
          <w:sz w:val="24"/>
          <w:szCs w:val="24"/>
          <w:lang w:val="en-US"/>
        </w:rPr>
        <w:t xml:space="preserve">the prospects offered by practical culinary experiences as learning environments; every order serves as a significant opportunity to refine and augment one's abilities.   </w:t>
      </w:r>
      <w:r w:rsidR="00425080" w:rsidRPr="00FE2D78">
        <w:rPr>
          <w:rFonts w:ascii="Arial" w:hAnsi="Arial" w:cs="Arial"/>
          <w:sz w:val="24"/>
          <w:szCs w:val="24"/>
          <w:lang w:val="en-US"/>
        </w:rPr>
        <w:t>(</w:t>
      </w:r>
      <w:r w:rsidR="008A51D0" w:rsidRPr="00FE2D78">
        <w:rPr>
          <w:rFonts w:ascii="Arial" w:hAnsi="Arial" w:cs="Arial"/>
          <w:sz w:val="24"/>
          <w:szCs w:val="24"/>
          <w:lang w:val="en-US"/>
        </w:rPr>
        <w:t>Kang &amp; Lee, 2021)</w:t>
      </w:r>
    </w:p>
    <w:p w14:paraId="3127CE43" w14:textId="77777777" w:rsidR="00F1748A" w:rsidRPr="00FE2D78" w:rsidRDefault="00F1748A" w:rsidP="00FE2D78">
      <w:pPr>
        <w:spacing w:line="360" w:lineRule="auto"/>
        <w:jc w:val="both"/>
        <w:rPr>
          <w:rFonts w:ascii="Arial" w:hAnsi="Arial" w:cs="Arial"/>
          <w:sz w:val="24"/>
          <w:szCs w:val="24"/>
          <w:lang w:val="en-US"/>
        </w:rPr>
      </w:pPr>
    </w:p>
    <w:p w14:paraId="124761C7" w14:textId="2FF3E90A" w:rsidR="00CE7D6C" w:rsidRPr="00FE2D78" w:rsidRDefault="00F1748A" w:rsidP="00FE2D78">
      <w:pPr>
        <w:spacing w:line="360" w:lineRule="auto"/>
        <w:jc w:val="both"/>
        <w:rPr>
          <w:rFonts w:ascii="Arial" w:hAnsi="Arial" w:cs="Arial"/>
          <w:sz w:val="24"/>
          <w:szCs w:val="24"/>
          <w:lang w:val="en-US"/>
        </w:rPr>
      </w:pPr>
      <w:r w:rsidRPr="00FE2D78">
        <w:rPr>
          <w:rFonts w:ascii="Arial" w:hAnsi="Arial" w:cs="Arial"/>
          <w:sz w:val="24"/>
          <w:szCs w:val="24"/>
          <w:lang w:val="en-US"/>
        </w:rPr>
        <w:t>(</w:t>
      </w:r>
      <w:r w:rsidR="00240131" w:rsidRPr="00FE2D78">
        <w:rPr>
          <w:rFonts w:ascii="Arial" w:hAnsi="Arial" w:cs="Arial"/>
          <w:sz w:val="24"/>
          <w:szCs w:val="24"/>
          <w:lang w:val="en-US"/>
        </w:rPr>
        <w:t>Dhar &amp; Dhar, 2023)</w:t>
      </w:r>
      <w:r w:rsidRPr="00FE2D78">
        <w:rPr>
          <w:rFonts w:ascii="Arial" w:hAnsi="Arial" w:cs="Arial"/>
          <w:sz w:val="24"/>
          <w:szCs w:val="24"/>
          <w:lang w:val="en-US"/>
        </w:rPr>
        <w:t xml:space="preserve">) said that </w:t>
      </w:r>
      <w:proofErr w:type="gramStart"/>
      <w:r w:rsidRPr="00FE2D78">
        <w:rPr>
          <w:rFonts w:ascii="Arial" w:hAnsi="Arial" w:cs="Arial"/>
          <w:sz w:val="24"/>
          <w:szCs w:val="24"/>
          <w:lang w:val="en-US"/>
        </w:rPr>
        <w:t xml:space="preserve">developing </w:t>
      </w:r>
      <w:r w:rsidR="00F44663" w:rsidRPr="00FE2D78">
        <w:rPr>
          <w:rFonts w:ascii="Arial" w:hAnsi="Arial" w:cs="Arial"/>
          <w:sz w:val="24"/>
          <w:szCs w:val="24"/>
          <w:lang w:val="en-US"/>
        </w:rPr>
        <w:t xml:space="preserve"> a</w:t>
      </w:r>
      <w:proofErr w:type="gramEnd"/>
      <w:r w:rsidR="00F44663" w:rsidRPr="00FE2D78">
        <w:rPr>
          <w:rFonts w:ascii="Arial" w:hAnsi="Arial" w:cs="Arial"/>
          <w:sz w:val="24"/>
          <w:szCs w:val="24"/>
          <w:lang w:val="en-US"/>
        </w:rPr>
        <w:t xml:space="preserve"> diverse skill set by undertaking a range of tasks; for instance, master the art of searing and thrive at the sauté station</w:t>
      </w:r>
      <w:r w:rsidR="00326EFB" w:rsidRPr="00FE2D78">
        <w:rPr>
          <w:rFonts w:ascii="Arial" w:hAnsi="Arial" w:cs="Arial"/>
          <w:sz w:val="24"/>
          <w:szCs w:val="24"/>
          <w:lang w:val="en-US"/>
        </w:rPr>
        <w:t xml:space="preserve"> </w:t>
      </w:r>
      <w:r w:rsidR="00F44663" w:rsidRPr="00FE2D78">
        <w:rPr>
          <w:rFonts w:ascii="Arial" w:hAnsi="Arial" w:cs="Arial"/>
          <w:sz w:val="24"/>
          <w:szCs w:val="24"/>
          <w:lang w:val="en-US"/>
        </w:rPr>
        <w:t>is imperative</w:t>
      </w:r>
      <w:r w:rsidR="00326EFB" w:rsidRPr="00FE2D78">
        <w:rPr>
          <w:rFonts w:ascii="Arial" w:hAnsi="Arial" w:cs="Arial"/>
          <w:sz w:val="24"/>
          <w:szCs w:val="24"/>
          <w:lang w:val="en-US"/>
        </w:rPr>
        <w:t xml:space="preserve"> </w:t>
      </w:r>
      <w:r w:rsidR="00326EFB" w:rsidRPr="00FE2D78">
        <w:rPr>
          <w:rFonts w:ascii="Arial" w:hAnsi="Arial" w:cs="Arial"/>
          <w:sz w:val="24"/>
          <w:szCs w:val="24"/>
          <w:lang w:val="en-US"/>
        </w:rPr>
        <w:lastRenderedPageBreak/>
        <w:t xml:space="preserve">and </w:t>
      </w:r>
      <w:r w:rsidR="00F44663" w:rsidRPr="00FE2D78">
        <w:rPr>
          <w:rFonts w:ascii="Arial" w:hAnsi="Arial" w:cs="Arial"/>
          <w:sz w:val="24"/>
          <w:szCs w:val="24"/>
          <w:lang w:val="en-US"/>
        </w:rPr>
        <w:t xml:space="preserve"> that training </w:t>
      </w:r>
      <w:r w:rsidR="00326EFB" w:rsidRPr="00FE2D78">
        <w:rPr>
          <w:rFonts w:ascii="Arial" w:hAnsi="Arial" w:cs="Arial"/>
          <w:sz w:val="24"/>
          <w:szCs w:val="24"/>
          <w:lang w:val="en-US"/>
        </w:rPr>
        <w:t>programs</w:t>
      </w:r>
      <w:r w:rsidR="00F44663" w:rsidRPr="00FE2D78">
        <w:rPr>
          <w:rFonts w:ascii="Arial" w:hAnsi="Arial" w:cs="Arial"/>
          <w:sz w:val="24"/>
          <w:szCs w:val="24"/>
          <w:lang w:val="en-US"/>
        </w:rPr>
        <w:t xml:space="preserve"> integrate an optimal blend of theoretical understanding and hands-on implementation.  </w:t>
      </w:r>
      <w:r w:rsidR="00326EFB" w:rsidRPr="00FE2D78">
        <w:rPr>
          <w:rFonts w:ascii="Arial" w:hAnsi="Arial" w:cs="Arial"/>
          <w:sz w:val="24"/>
          <w:szCs w:val="24"/>
          <w:lang w:val="en-US"/>
        </w:rPr>
        <w:t xml:space="preserve">On the other hand, </w:t>
      </w:r>
      <w:proofErr w:type="gramStart"/>
      <w:r w:rsidR="00326EFB" w:rsidRPr="00FE2D78">
        <w:rPr>
          <w:rFonts w:ascii="Arial" w:hAnsi="Arial" w:cs="Arial"/>
          <w:sz w:val="24"/>
          <w:szCs w:val="24"/>
          <w:lang w:val="en-US"/>
        </w:rPr>
        <w:t xml:space="preserve">adopting </w:t>
      </w:r>
      <w:r w:rsidR="00F44663" w:rsidRPr="00FE2D78">
        <w:rPr>
          <w:rFonts w:ascii="Arial" w:hAnsi="Arial" w:cs="Arial"/>
          <w:sz w:val="24"/>
          <w:szCs w:val="24"/>
          <w:lang w:val="en-US"/>
        </w:rPr>
        <w:t xml:space="preserve"> the</w:t>
      </w:r>
      <w:proofErr w:type="gramEnd"/>
      <w:r w:rsidR="00F44663" w:rsidRPr="00FE2D78">
        <w:rPr>
          <w:rFonts w:ascii="Arial" w:hAnsi="Arial" w:cs="Arial"/>
          <w:sz w:val="24"/>
          <w:szCs w:val="24"/>
          <w:lang w:val="en-US"/>
        </w:rPr>
        <w:t xml:space="preserve"> </w:t>
      </w:r>
      <w:r w:rsidR="00326EFB" w:rsidRPr="00FE2D78">
        <w:rPr>
          <w:rFonts w:ascii="Arial" w:hAnsi="Arial" w:cs="Arial"/>
          <w:sz w:val="24"/>
          <w:szCs w:val="24"/>
          <w:lang w:val="en-US"/>
        </w:rPr>
        <w:t>practice</w:t>
      </w:r>
      <w:r w:rsidR="00F44663" w:rsidRPr="00FE2D78">
        <w:rPr>
          <w:rFonts w:ascii="Arial" w:hAnsi="Arial" w:cs="Arial"/>
          <w:sz w:val="24"/>
          <w:szCs w:val="24"/>
          <w:lang w:val="en-US"/>
        </w:rPr>
        <w:t xml:space="preserve"> of mentorship; competence is enhanced and enriched as a result of gaining knowledge from seasoned chefs.  </w:t>
      </w:r>
    </w:p>
    <w:p w14:paraId="41347688" w14:textId="77777777" w:rsidR="00F44663" w:rsidRPr="00FE2D78" w:rsidRDefault="00F44663" w:rsidP="00FE2D78">
      <w:pPr>
        <w:spacing w:line="360" w:lineRule="auto"/>
        <w:jc w:val="both"/>
        <w:rPr>
          <w:rFonts w:ascii="Arial" w:hAnsi="Arial" w:cs="Arial"/>
          <w:sz w:val="24"/>
          <w:szCs w:val="24"/>
          <w:lang w:val="en-US"/>
        </w:rPr>
      </w:pPr>
    </w:p>
    <w:p w14:paraId="5A424E30" w14:textId="77777777" w:rsidR="00F44663" w:rsidRPr="00FE2D78" w:rsidRDefault="00F44663" w:rsidP="00FE2D78">
      <w:pPr>
        <w:spacing w:line="360" w:lineRule="auto"/>
        <w:jc w:val="both"/>
        <w:rPr>
          <w:rFonts w:ascii="Arial" w:hAnsi="Arial" w:cs="Arial"/>
          <w:sz w:val="24"/>
          <w:szCs w:val="24"/>
          <w:lang w:val="en-US"/>
        </w:rPr>
      </w:pPr>
    </w:p>
    <w:p w14:paraId="21CA315B" w14:textId="56920560" w:rsidR="00240131" w:rsidRPr="00FE2D78" w:rsidRDefault="00536EB7" w:rsidP="00FE2D78">
      <w:pPr>
        <w:spacing w:line="360" w:lineRule="auto"/>
        <w:jc w:val="both"/>
        <w:rPr>
          <w:rFonts w:ascii="Arial" w:hAnsi="Arial" w:cs="Arial"/>
          <w:sz w:val="24"/>
          <w:szCs w:val="24"/>
          <w:lang w:val="en-US"/>
        </w:rPr>
      </w:pPr>
      <w:r w:rsidRPr="00FE2D78">
        <w:rPr>
          <w:rFonts w:ascii="Arial" w:hAnsi="Arial" w:cs="Arial"/>
          <w:sz w:val="24"/>
          <w:szCs w:val="24"/>
          <w:lang w:val="en-US"/>
        </w:rPr>
        <w:t>Continuous education is an essential determinant in propelling the ongoing enhancement of a restaurant's service standard</w:t>
      </w:r>
      <w:r w:rsidR="00A30F1E" w:rsidRPr="00FE2D78">
        <w:rPr>
          <w:rFonts w:ascii="Arial" w:hAnsi="Arial" w:cs="Arial"/>
          <w:sz w:val="24"/>
          <w:szCs w:val="24"/>
          <w:lang w:val="en-US"/>
        </w:rPr>
        <w:t xml:space="preserve"> as I believe that </w:t>
      </w:r>
      <w:r w:rsidRPr="00FE2D78">
        <w:rPr>
          <w:rFonts w:ascii="Arial" w:hAnsi="Arial" w:cs="Arial"/>
          <w:sz w:val="24"/>
          <w:szCs w:val="24"/>
          <w:lang w:val="en-US"/>
        </w:rPr>
        <w:t xml:space="preserve">is of the utmost importance to stay informed in an industry marked by ever-evolving trends and evolving consumer preferences.    </w:t>
      </w:r>
      <w:r w:rsidR="00425080" w:rsidRPr="00FE2D78">
        <w:rPr>
          <w:rFonts w:ascii="Arial" w:hAnsi="Arial" w:cs="Arial"/>
          <w:sz w:val="24"/>
          <w:szCs w:val="24"/>
          <w:lang w:val="en-US"/>
        </w:rPr>
        <w:t>(Jang &amp; Kim, 2023)</w:t>
      </w:r>
    </w:p>
    <w:p w14:paraId="3A0AC8F1" w14:textId="77777777" w:rsidR="00240131" w:rsidRPr="00FE2D78" w:rsidRDefault="00240131" w:rsidP="00FE2D78">
      <w:pPr>
        <w:spacing w:line="360" w:lineRule="auto"/>
        <w:jc w:val="both"/>
        <w:rPr>
          <w:rFonts w:ascii="Arial" w:hAnsi="Arial" w:cs="Arial"/>
          <w:sz w:val="24"/>
          <w:szCs w:val="24"/>
          <w:lang w:val="en-US"/>
        </w:rPr>
      </w:pPr>
    </w:p>
    <w:p w14:paraId="1E27B0E5" w14:textId="05C7AEC2" w:rsidR="00536EB7" w:rsidRPr="00FE2D78" w:rsidRDefault="00240131" w:rsidP="00FE2D78">
      <w:pPr>
        <w:spacing w:line="360" w:lineRule="auto"/>
        <w:jc w:val="both"/>
        <w:rPr>
          <w:rFonts w:ascii="Arial" w:hAnsi="Arial" w:cs="Arial"/>
          <w:sz w:val="24"/>
          <w:szCs w:val="24"/>
          <w:lang w:val="en-US"/>
        </w:rPr>
      </w:pPr>
      <w:r w:rsidRPr="00FE2D78">
        <w:rPr>
          <w:rFonts w:ascii="Arial" w:hAnsi="Arial" w:cs="Arial"/>
          <w:sz w:val="24"/>
          <w:szCs w:val="24"/>
          <w:lang w:val="en-US"/>
        </w:rPr>
        <w:t>(</w:t>
      </w:r>
      <w:r w:rsidR="0021664C" w:rsidRPr="00FE2D78">
        <w:rPr>
          <w:rFonts w:ascii="Arial" w:hAnsi="Arial" w:cs="Arial"/>
          <w:sz w:val="24"/>
          <w:szCs w:val="24"/>
          <w:lang w:val="en-US"/>
        </w:rPr>
        <w:t>GAO &amp; Zhang) have highlighted that c</w:t>
      </w:r>
      <w:r w:rsidR="00536EB7" w:rsidRPr="00FE2D78">
        <w:rPr>
          <w:rFonts w:ascii="Arial" w:hAnsi="Arial" w:cs="Arial"/>
          <w:sz w:val="24"/>
          <w:szCs w:val="24"/>
          <w:lang w:val="en-US"/>
        </w:rPr>
        <w:t>onsistent training and development opportunities empower individuals to sustain current knowledge and skills, consequently bolstering their capacity to adapt and persevere in delivering exceptional service</w:t>
      </w:r>
      <w:r w:rsidR="00A30F1E" w:rsidRPr="00FE2D78">
        <w:rPr>
          <w:rFonts w:ascii="Arial" w:hAnsi="Arial" w:cs="Arial"/>
          <w:sz w:val="24"/>
          <w:szCs w:val="24"/>
          <w:lang w:val="en-US"/>
        </w:rPr>
        <w:t xml:space="preserve"> while in </w:t>
      </w:r>
      <w:r w:rsidR="00536EB7" w:rsidRPr="00FE2D78">
        <w:rPr>
          <w:rFonts w:ascii="Arial" w:hAnsi="Arial" w:cs="Arial"/>
          <w:sz w:val="24"/>
          <w:szCs w:val="24"/>
          <w:lang w:val="en-US"/>
        </w:rPr>
        <w:t xml:space="preserve">essence, the amalgamation of these proficiencies fosters an all-encompassing methodology towards delivering exceptional service, culminating in a gastronomic encounter that transcends mere sustenance and evolves into an extraordinary and gratifying exchange.  </w:t>
      </w:r>
    </w:p>
    <w:p w14:paraId="73B9F4AA" w14:textId="77777777" w:rsidR="00536EB7" w:rsidRPr="00FE2D78" w:rsidRDefault="00536EB7" w:rsidP="00FE2D78">
      <w:pPr>
        <w:spacing w:line="360" w:lineRule="auto"/>
        <w:jc w:val="both"/>
        <w:rPr>
          <w:rFonts w:ascii="Arial" w:hAnsi="Arial" w:cs="Arial"/>
          <w:sz w:val="24"/>
          <w:szCs w:val="24"/>
          <w:lang w:val="en-US"/>
        </w:rPr>
      </w:pPr>
    </w:p>
    <w:p w14:paraId="3FEC15CB" w14:textId="216E2139" w:rsidR="00536EB7" w:rsidRPr="00FE2D78" w:rsidRDefault="00F45FC5" w:rsidP="00FE2D78">
      <w:pPr>
        <w:pStyle w:val="Heading1"/>
        <w:spacing w:line="360" w:lineRule="auto"/>
        <w:jc w:val="both"/>
        <w:rPr>
          <w:rFonts w:ascii="Arial" w:hAnsi="Arial" w:cs="Arial"/>
          <w:sz w:val="24"/>
          <w:szCs w:val="24"/>
          <w:lang w:val="en-US"/>
        </w:rPr>
      </w:pPr>
      <w:bookmarkStart w:id="3" w:name="_Toc150549999"/>
      <w:r w:rsidRPr="00FE2D78">
        <w:rPr>
          <w:rFonts w:ascii="Arial" w:hAnsi="Arial" w:cs="Arial"/>
          <w:sz w:val="24"/>
          <w:szCs w:val="24"/>
          <w:lang w:val="en-US"/>
        </w:rPr>
        <w:t>Real Life Examples</w:t>
      </w:r>
      <w:bookmarkEnd w:id="3"/>
    </w:p>
    <w:p w14:paraId="59CD6113" w14:textId="36C7E638" w:rsidR="00A86558" w:rsidRPr="00FE2D78" w:rsidRDefault="003C3884" w:rsidP="00FE2D78">
      <w:pPr>
        <w:spacing w:line="360" w:lineRule="auto"/>
        <w:jc w:val="both"/>
        <w:rPr>
          <w:rFonts w:ascii="Arial" w:hAnsi="Arial" w:cs="Arial"/>
          <w:sz w:val="24"/>
          <w:szCs w:val="24"/>
          <w:lang w:val="en-US"/>
        </w:rPr>
      </w:pPr>
      <w:r w:rsidRPr="00FE2D78">
        <w:rPr>
          <w:rFonts w:ascii="Arial" w:hAnsi="Arial" w:cs="Arial"/>
          <w:sz w:val="24"/>
          <w:szCs w:val="24"/>
          <w:lang w:val="en-US"/>
        </w:rPr>
        <w:t xml:space="preserve">Rules Restaurant in London, being the oldest restaurant in the city, maintains a refined staff by placing significant emphasis on their expertise and practical knowledge and </w:t>
      </w:r>
      <w:proofErr w:type="gramStart"/>
      <w:r w:rsidRPr="00FE2D78">
        <w:rPr>
          <w:rFonts w:ascii="Arial" w:hAnsi="Arial" w:cs="Arial"/>
          <w:sz w:val="24"/>
          <w:szCs w:val="24"/>
          <w:lang w:val="en-US"/>
        </w:rPr>
        <w:t>the  employment</w:t>
      </w:r>
      <w:proofErr w:type="gramEnd"/>
      <w:r w:rsidRPr="00FE2D78">
        <w:rPr>
          <w:rFonts w:ascii="Arial" w:hAnsi="Arial" w:cs="Arial"/>
          <w:sz w:val="24"/>
          <w:szCs w:val="24"/>
          <w:lang w:val="en-US"/>
        </w:rPr>
        <w:t xml:space="preserve"> process places significant importance on the possession of a comprehensive understanding of traditional British cuisine and the delivery of exceptional service.   The personnel are subjected to rigorous training </w:t>
      </w:r>
      <w:proofErr w:type="gramStart"/>
      <w:r w:rsidRPr="00FE2D78">
        <w:rPr>
          <w:rFonts w:ascii="Arial" w:hAnsi="Arial" w:cs="Arial"/>
          <w:sz w:val="24"/>
          <w:szCs w:val="24"/>
          <w:lang w:val="en-US"/>
        </w:rPr>
        <w:t>in order to</w:t>
      </w:r>
      <w:proofErr w:type="gramEnd"/>
      <w:r w:rsidRPr="00FE2D78">
        <w:rPr>
          <w:rFonts w:ascii="Arial" w:hAnsi="Arial" w:cs="Arial"/>
          <w:sz w:val="24"/>
          <w:szCs w:val="24"/>
          <w:lang w:val="en-US"/>
        </w:rPr>
        <w:t xml:space="preserve"> guarantee that they completely exemplify the establishment's resolute commitment to attaining the utmost levels of excellence si </w:t>
      </w:r>
      <w:r w:rsidR="00A86558" w:rsidRPr="00FE2D78">
        <w:rPr>
          <w:rFonts w:ascii="Arial" w:hAnsi="Arial" w:cs="Arial"/>
          <w:sz w:val="24"/>
          <w:szCs w:val="24"/>
          <w:lang w:val="en-US"/>
        </w:rPr>
        <w:t xml:space="preserve">every </w:t>
      </w:r>
      <w:r w:rsidRPr="00FE2D78">
        <w:rPr>
          <w:rFonts w:ascii="Arial" w:hAnsi="Arial" w:cs="Arial"/>
          <w:sz w:val="24"/>
          <w:szCs w:val="24"/>
          <w:lang w:val="en-US"/>
        </w:rPr>
        <w:t xml:space="preserve">individual comprising the establishment serves a crucial purpose, ranging from chefs who dutifully prepare traditional dishes to waitstaff who provide impeccable service.   By upholding its esteemed reputation, the establishment guarantees </w:t>
      </w:r>
      <w:r w:rsidRPr="00FE2D78">
        <w:rPr>
          <w:rFonts w:ascii="Arial" w:hAnsi="Arial" w:cs="Arial"/>
          <w:sz w:val="24"/>
          <w:szCs w:val="24"/>
          <w:lang w:val="en-US"/>
        </w:rPr>
        <w:lastRenderedPageBreak/>
        <w:t>that its staff is completely committed to delivering a sophisticated and sophisticated dining experience</w:t>
      </w:r>
      <w:r w:rsidR="00A86558" w:rsidRPr="00FE2D78">
        <w:rPr>
          <w:rFonts w:ascii="Arial" w:hAnsi="Arial" w:cs="Arial"/>
          <w:sz w:val="24"/>
          <w:szCs w:val="24"/>
          <w:lang w:val="en-US"/>
        </w:rPr>
        <w:t xml:space="preserve"> and as </w:t>
      </w:r>
      <w:r w:rsidRPr="00FE2D78">
        <w:rPr>
          <w:rFonts w:ascii="Arial" w:hAnsi="Arial" w:cs="Arial"/>
          <w:sz w:val="24"/>
          <w:szCs w:val="24"/>
          <w:lang w:val="en-US"/>
        </w:rPr>
        <w:t>a result, Rules remains a steadfast option for individuals seeking an opulent experience of the British culinary heritage.</w:t>
      </w:r>
      <w:r w:rsidR="008A51D0" w:rsidRPr="00FE2D78">
        <w:rPr>
          <w:rFonts w:ascii="Arial" w:hAnsi="Arial" w:cs="Arial"/>
          <w:sz w:val="24"/>
          <w:szCs w:val="24"/>
          <w:lang w:val="en-US"/>
        </w:rPr>
        <w:t xml:space="preserve"> (Kim &amp; Lee, 2022)</w:t>
      </w:r>
    </w:p>
    <w:p w14:paraId="3A604C87" w14:textId="1228B11D" w:rsidR="00430858" w:rsidRPr="00FE2D78" w:rsidRDefault="00430858" w:rsidP="00FE2D78">
      <w:pPr>
        <w:pStyle w:val="Heading1"/>
        <w:spacing w:line="360" w:lineRule="auto"/>
        <w:jc w:val="both"/>
        <w:rPr>
          <w:rFonts w:ascii="Arial" w:hAnsi="Arial" w:cs="Arial"/>
          <w:sz w:val="24"/>
          <w:szCs w:val="24"/>
          <w:lang w:val="en-US"/>
        </w:rPr>
      </w:pPr>
      <w:bookmarkStart w:id="4" w:name="_Toc150550000"/>
      <w:r w:rsidRPr="00FE2D78">
        <w:rPr>
          <w:rFonts w:ascii="Arial" w:hAnsi="Arial" w:cs="Arial"/>
          <w:sz w:val="24"/>
          <w:szCs w:val="24"/>
          <w:lang w:val="en-US"/>
        </w:rPr>
        <w:t>Challenges and Solutions</w:t>
      </w:r>
      <w:bookmarkEnd w:id="4"/>
    </w:p>
    <w:p w14:paraId="7C26696B" w14:textId="19FE39E6" w:rsidR="00141FE3" w:rsidRPr="00FE2D78" w:rsidRDefault="007044C4" w:rsidP="00FE2D78">
      <w:pPr>
        <w:spacing w:line="360" w:lineRule="auto"/>
        <w:jc w:val="both"/>
        <w:rPr>
          <w:rFonts w:ascii="Arial" w:hAnsi="Arial" w:cs="Arial"/>
          <w:sz w:val="24"/>
          <w:szCs w:val="24"/>
          <w:lang w:val="en-US"/>
        </w:rPr>
      </w:pPr>
      <w:r w:rsidRPr="00FE2D78">
        <w:rPr>
          <w:rFonts w:ascii="Arial" w:hAnsi="Arial" w:cs="Arial"/>
          <w:sz w:val="24"/>
          <w:szCs w:val="24"/>
          <w:lang w:val="en-US"/>
        </w:rPr>
        <w:t xml:space="preserve">In the restaurant industry, challenges such as frequent employee turnover and demanding work schedules are prevalent among the </w:t>
      </w:r>
      <w:proofErr w:type="gramStart"/>
      <w:r w:rsidRPr="00FE2D78">
        <w:rPr>
          <w:rFonts w:ascii="Arial" w:hAnsi="Arial" w:cs="Arial"/>
          <w:sz w:val="24"/>
          <w:szCs w:val="24"/>
          <w:lang w:val="en-US"/>
        </w:rPr>
        <w:t>workforce</w:t>
      </w:r>
      <w:proofErr w:type="gramEnd"/>
      <w:r w:rsidRPr="00FE2D78">
        <w:rPr>
          <w:rFonts w:ascii="Arial" w:hAnsi="Arial" w:cs="Arial"/>
          <w:sz w:val="24"/>
          <w:szCs w:val="24"/>
          <w:lang w:val="en-US"/>
        </w:rPr>
        <w:t xml:space="preserve"> and I believe that resolutions involve the promotion of a positive work environment, the establishment of fair compensation practices, and the provision of opportunities for skill development.  Employee morale is substantially improved through the implementation of staff recognition initiatives and the introduction of flexible schedules while additionally I believe that implementing technology to optimize operations increases productivity.</w:t>
      </w:r>
      <w:r w:rsidR="0021664C" w:rsidRPr="00FE2D78">
        <w:rPr>
          <w:rFonts w:ascii="Arial" w:hAnsi="Arial" w:cs="Arial"/>
          <w:sz w:val="24"/>
          <w:szCs w:val="24"/>
          <w:lang w:val="en-US"/>
        </w:rPr>
        <w:t xml:space="preserve"> (</w:t>
      </w:r>
      <w:r w:rsidR="00425080" w:rsidRPr="00FE2D78">
        <w:rPr>
          <w:rFonts w:ascii="Arial" w:hAnsi="Arial" w:cs="Arial"/>
          <w:sz w:val="24"/>
          <w:szCs w:val="24"/>
          <w:lang w:val="en-US"/>
        </w:rPr>
        <w:t>Hsieh &amp; Wu, 2022)</w:t>
      </w:r>
    </w:p>
    <w:p w14:paraId="6E9FB7AB" w14:textId="77777777" w:rsidR="00141FE3" w:rsidRPr="00FE2D78" w:rsidRDefault="00141FE3" w:rsidP="00FE2D78">
      <w:pPr>
        <w:spacing w:line="360" w:lineRule="auto"/>
        <w:jc w:val="both"/>
        <w:rPr>
          <w:rFonts w:ascii="Arial" w:hAnsi="Arial" w:cs="Arial"/>
          <w:sz w:val="24"/>
          <w:szCs w:val="24"/>
          <w:lang w:val="en-US"/>
        </w:rPr>
      </w:pPr>
    </w:p>
    <w:p w14:paraId="7E4F9FC4" w14:textId="77777777" w:rsidR="00141FE3" w:rsidRPr="00FE2D78" w:rsidRDefault="00141FE3" w:rsidP="00FE2D78">
      <w:pPr>
        <w:spacing w:line="360" w:lineRule="auto"/>
        <w:jc w:val="both"/>
        <w:rPr>
          <w:rFonts w:ascii="Arial" w:hAnsi="Arial" w:cs="Arial"/>
          <w:sz w:val="24"/>
          <w:szCs w:val="24"/>
          <w:lang w:val="en-US"/>
        </w:rPr>
      </w:pPr>
    </w:p>
    <w:p w14:paraId="650C328B" w14:textId="0EC20B98" w:rsidR="00141FE3" w:rsidRPr="00FE2D78" w:rsidRDefault="00141FE3" w:rsidP="00FE2D78">
      <w:pPr>
        <w:pStyle w:val="Heading1"/>
        <w:spacing w:line="360" w:lineRule="auto"/>
        <w:jc w:val="both"/>
        <w:rPr>
          <w:rFonts w:ascii="Arial" w:hAnsi="Arial" w:cs="Arial"/>
          <w:sz w:val="24"/>
          <w:szCs w:val="24"/>
          <w:lang w:val="en-US"/>
        </w:rPr>
      </w:pPr>
      <w:bookmarkStart w:id="5" w:name="_Toc150550001"/>
      <w:r w:rsidRPr="00FE2D78">
        <w:rPr>
          <w:rFonts w:ascii="Arial" w:hAnsi="Arial" w:cs="Arial"/>
          <w:sz w:val="24"/>
          <w:szCs w:val="24"/>
          <w:lang w:val="en-US"/>
        </w:rPr>
        <w:t>Conclusion</w:t>
      </w:r>
      <w:bookmarkEnd w:id="5"/>
      <w:r w:rsidRPr="00FE2D78">
        <w:rPr>
          <w:rFonts w:ascii="Arial" w:hAnsi="Arial" w:cs="Arial"/>
          <w:sz w:val="24"/>
          <w:szCs w:val="24"/>
          <w:lang w:val="en-US"/>
        </w:rPr>
        <w:t xml:space="preserve"> </w:t>
      </w:r>
    </w:p>
    <w:p w14:paraId="56DCB4C6" w14:textId="4FB121BB" w:rsidR="00430858" w:rsidRPr="00FE2D78" w:rsidRDefault="007044C4" w:rsidP="00FE2D78">
      <w:pPr>
        <w:spacing w:line="360" w:lineRule="auto"/>
        <w:jc w:val="both"/>
        <w:rPr>
          <w:rFonts w:ascii="Arial" w:hAnsi="Arial" w:cs="Arial"/>
          <w:sz w:val="24"/>
          <w:szCs w:val="24"/>
          <w:lang w:val="en-US"/>
        </w:rPr>
      </w:pPr>
      <w:r w:rsidRPr="00FE2D78">
        <w:rPr>
          <w:rFonts w:ascii="Arial" w:hAnsi="Arial" w:cs="Arial"/>
          <w:sz w:val="24"/>
          <w:szCs w:val="24"/>
          <w:lang w:val="en-US"/>
        </w:rPr>
        <w:t xml:space="preserve">   </w:t>
      </w:r>
      <w:proofErr w:type="gramStart"/>
      <w:r w:rsidRPr="00FE2D78">
        <w:rPr>
          <w:rFonts w:ascii="Arial" w:hAnsi="Arial" w:cs="Arial"/>
          <w:sz w:val="24"/>
          <w:szCs w:val="24"/>
          <w:lang w:val="en-US"/>
        </w:rPr>
        <w:t>In order to</w:t>
      </w:r>
      <w:proofErr w:type="gramEnd"/>
      <w:r w:rsidRPr="00FE2D78">
        <w:rPr>
          <w:rFonts w:ascii="Arial" w:hAnsi="Arial" w:cs="Arial"/>
          <w:sz w:val="24"/>
          <w:szCs w:val="24"/>
          <w:lang w:val="en-US"/>
        </w:rPr>
        <w:t xml:space="preserve"> surmount obstacles and construct a prosperous restaurant staff, it is imperative to uphold an equilibrium between the requirements of an energetic environment and the welfare of the employees.</w:t>
      </w:r>
    </w:p>
    <w:p w14:paraId="4869E484" w14:textId="77777777" w:rsidR="00F45FC5" w:rsidRDefault="00F45FC5" w:rsidP="00FE2D78">
      <w:pPr>
        <w:spacing w:line="360" w:lineRule="auto"/>
        <w:jc w:val="both"/>
        <w:rPr>
          <w:rFonts w:ascii="Arial" w:hAnsi="Arial" w:cs="Arial"/>
          <w:sz w:val="24"/>
          <w:szCs w:val="24"/>
          <w:lang w:val="en-US"/>
        </w:rPr>
      </w:pPr>
    </w:p>
    <w:p w14:paraId="7CB5ECC5" w14:textId="77777777" w:rsidR="00FE2D78" w:rsidRDefault="00FE2D78" w:rsidP="00FE2D78">
      <w:pPr>
        <w:spacing w:line="360" w:lineRule="auto"/>
        <w:jc w:val="both"/>
        <w:rPr>
          <w:rFonts w:ascii="Arial" w:hAnsi="Arial" w:cs="Arial"/>
          <w:sz w:val="24"/>
          <w:szCs w:val="24"/>
          <w:lang w:val="en-US"/>
        </w:rPr>
      </w:pPr>
    </w:p>
    <w:p w14:paraId="14FD304E" w14:textId="77777777" w:rsidR="00FE2D78" w:rsidRDefault="00FE2D78" w:rsidP="00FE2D78">
      <w:pPr>
        <w:spacing w:line="360" w:lineRule="auto"/>
        <w:jc w:val="both"/>
        <w:rPr>
          <w:rFonts w:ascii="Arial" w:hAnsi="Arial" w:cs="Arial"/>
          <w:sz w:val="24"/>
          <w:szCs w:val="24"/>
          <w:lang w:val="en-US"/>
        </w:rPr>
      </w:pPr>
    </w:p>
    <w:p w14:paraId="69B1CDAF" w14:textId="77777777" w:rsidR="00FE2D78" w:rsidRDefault="00FE2D78" w:rsidP="00FE2D78">
      <w:pPr>
        <w:spacing w:line="360" w:lineRule="auto"/>
        <w:jc w:val="both"/>
        <w:rPr>
          <w:rFonts w:ascii="Arial" w:hAnsi="Arial" w:cs="Arial"/>
          <w:sz w:val="24"/>
          <w:szCs w:val="24"/>
          <w:lang w:val="en-US"/>
        </w:rPr>
      </w:pPr>
    </w:p>
    <w:p w14:paraId="31D716B4" w14:textId="77777777" w:rsidR="00FE2D78" w:rsidRDefault="00FE2D78" w:rsidP="00FE2D78">
      <w:pPr>
        <w:spacing w:line="360" w:lineRule="auto"/>
        <w:jc w:val="both"/>
        <w:rPr>
          <w:rFonts w:ascii="Arial" w:hAnsi="Arial" w:cs="Arial"/>
          <w:sz w:val="24"/>
          <w:szCs w:val="24"/>
          <w:lang w:val="en-US"/>
        </w:rPr>
      </w:pPr>
    </w:p>
    <w:p w14:paraId="565AB9F4" w14:textId="77777777" w:rsidR="00FE2D78" w:rsidRDefault="00FE2D78" w:rsidP="00FE2D78">
      <w:pPr>
        <w:spacing w:line="360" w:lineRule="auto"/>
        <w:jc w:val="both"/>
        <w:rPr>
          <w:rFonts w:ascii="Arial" w:hAnsi="Arial" w:cs="Arial"/>
          <w:sz w:val="24"/>
          <w:szCs w:val="24"/>
          <w:lang w:val="en-US"/>
        </w:rPr>
      </w:pPr>
    </w:p>
    <w:p w14:paraId="32CB190A" w14:textId="77777777" w:rsidR="00FE2D78" w:rsidRDefault="00FE2D78" w:rsidP="00FE2D78">
      <w:pPr>
        <w:spacing w:line="360" w:lineRule="auto"/>
        <w:jc w:val="both"/>
        <w:rPr>
          <w:rFonts w:ascii="Arial" w:hAnsi="Arial" w:cs="Arial"/>
          <w:sz w:val="24"/>
          <w:szCs w:val="24"/>
          <w:lang w:val="en-US"/>
        </w:rPr>
      </w:pPr>
    </w:p>
    <w:p w14:paraId="71DC9619" w14:textId="77777777" w:rsidR="00FE2D78" w:rsidRDefault="00FE2D78" w:rsidP="00FE2D78">
      <w:pPr>
        <w:spacing w:line="360" w:lineRule="auto"/>
        <w:jc w:val="both"/>
        <w:rPr>
          <w:rFonts w:ascii="Arial" w:hAnsi="Arial" w:cs="Arial"/>
          <w:sz w:val="24"/>
          <w:szCs w:val="24"/>
          <w:lang w:val="en-US"/>
        </w:rPr>
      </w:pPr>
    </w:p>
    <w:p w14:paraId="3462C461" w14:textId="77777777" w:rsidR="00FE2D78" w:rsidRPr="00FE2D78" w:rsidRDefault="00FE2D78" w:rsidP="00FE2D78">
      <w:pPr>
        <w:spacing w:line="360" w:lineRule="auto"/>
        <w:jc w:val="both"/>
        <w:rPr>
          <w:rFonts w:ascii="Arial" w:hAnsi="Arial" w:cs="Arial"/>
          <w:sz w:val="24"/>
          <w:szCs w:val="24"/>
          <w:lang w:val="en-US"/>
        </w:rPr>
      </w:pPr>
    </w:p>
    <w:p w14:paraId="0E5A3206" w14:textId="5A4F052F" w:rsidR="00141FE3" w:rsidRDefault="00141FE3" w:rsidP="00FE2D78">
      <w:pPr>
        <w:pStyle w:val="Heading1"/>
        <w:spacing w:line="360" w:lineRule="auto"/>
        <w:jc w:val="both"/>
        <w:rPr>
          <w:rFonts w:ascii="Arial" w:hAnsi="Arial" w:cs="Arial"/>
          <w:sz w:val="24"/>
          <w:szCs w:val="24"/>
          <w:lang w:val="en-US"/>
        </w:rPr>
      </w:pPr>
      <w:bookmarkStart w:id="6" w:name="_Toc150550002"/>
      <w:r w:rsidRPr="00FE2D78">
        <w:rPr>
          <w:rFonts w:ascii="Arial" w:hAnsi="Arial" w:cs="Arial"/>
          <w:sz w:val="24"/>
          <w:szCs w:val="24"/>
          <w:lang w:val="en-US"/>
        </w:rPr>
        <w:t>References</w:t>
      </w:r>
      <w:bookmarkEnd w:id="6"/>
      <w:r w:rsidRPr="00FE2D78">
        <w:rPr>
          <w:rFonts w:ascii="Arial" w:hAnsi="Arial" w:cs="Arial"/>
          <w:sz w:val="24"/>
          <w:szCs w:val="24"/>
          <w:lang w:val="en-US"/>
        </w:rPr>
        <w:t xml:space="preserve"> </w:t>
      </w:r>
    </w:p>
    <w:p w14:paraId="442E1913" w14:textId="77777777" w:rsidR="00FE2D78" w:rsidRPr="00FE2D78" w:rsidRDefault="00FE2D78" w:rsidP="00FE2D78">
      <w:pPr>
        <w:rPr>
          <w:lang w:val="en-US"/>
        </w:rPr>
      </w:pPr>
    </w:p>
    <w:p w14:paraId="169A80AD" w14:textId="77777777" w:rsidR="00FE2D78" w:rsidRPr="00FE2D78" w:rsidRDefault="00FE2D78" w:rsidP="00FE2D78">
      <w:pPr>
        <w:pStyle w:val="ListParagraph"/>
        <w:numPr>
          <w:ilvl w:val="0"/>
          <w:numId w:val="1"/>
        </w:numPr>
        <w:spacing w:line="360" w:lineRule="auto"/>
        <w:jc w:val="both"/>
        <w:rPr>
          <w:rFonts w:ascii="Arial" w:hAnsi="Arial" w:cs="Arial"/>
          <w:sz w:val="24"/>
          <w:szCs w:val="24"/>
          <w:lang w:val="en-US"/>
        </w:rPr>
      </w:pPr>
      <w:r w:rsidRPr="00FE2D78">
        <w:rPr>
          <w:rFonts w:ascii="Arial" w:hAnsi="Arial" w:cs="Arial"/>
          <w:sz w:val="24"/>
          <w:szCs w:val="24"/>
          <w:lang w:val="en-US"/>
        </w:rPr>
        <w:t>Aleixandre, J. L., &amp; Mas-Machuca, M. (2015). Factors influencing customer satisfaction in restaurants. International Journal of Contemporary Hospitality Management, 37(8), 1247-1262.</w:t>
      </w:r>
    </w:p>
    <w:p w14:paraId="404717B5" w14:textId="77777777" w:rsidR="00FE2D78" w:rsidRPr="00FE2D78" w:rsidRDefault="00FE2D78" w:rsidP="00FE2D78">
      <w:pPr>
        <w:pStyle w:val="ListParagraph"/>
        <w:numPr>
          <w:ilvl w:val="0"/>
          <w:numId w:val="1"/>
        </w:numPr>
        <w:spacing w:line="360" w:lineRule="auto"/>
        <w:jc w:val="both"/>
        <w:rPr>
          <w:rFonts w:ascii="Arial" w:hAnsi="Arial" w:cs="Arial"/>
          <w:sz w:val="24"/>
          <w:szCs w:val="24"/>
          <w:lang w:val="en-US"/>
        </w:rPr>
      </w:pPr>
      <w:r w:rsidRPr="00FE2D78">
        <w:rPr>
          <w:rFonts w:ascii="Arial" w:hAnsi="Arial" w:cs="Arial"/>
          <w:sz w:val="24"/>
          <w:szCs w:val="24"/>
          <w:lang w:val="en-US"/>
        </w:rPr>
        <w:t xml:space="preserve">Bharwani, S., &amp; </w:t>
      </w:r>
      <w:proofErr w:type="spellStart"/>
      <w:r w:rsidRPr="00FE2D78">
        <w:rPr>
          <w:rFonts w:ascii="Arial" w:hAnsi="Arial" w:cs="Arial"/>
          <w:sz w:val="24"/>
          <w:szCs w:val="24"/>
          <w:lang w:val="en-US"/>
        </w:rPr>
        <w:t>Jham</w:t>
      </w:r>
      <w:proofErr w:type="spellEnd"/>
      <w:r w:rsidRPr="00FE2D78">
        <w:rPr>
          <w:rFonts w:ascii="Arial" w:hAnsi="Arial" w:cs="Arial"/>
          <w:sz w:val="24"/>
          <w:szCs w:val="24"/>
          <w:lang w:val="en-US"/>
        </w:rPr>
        <w:t>, V. (2019). Restaurant management: A comprehensive review of the literature. International Journal of Management and Enterprise Development, 19(2), 150-171.</w:t>
      </w:r>
    </w:p>
    <w:p w14:paraId="026550B3" w14:textId="77777777" w:rsidR="00FE2D78" w:rsidRPr="00FE2D78" w:rsidRDefault="00FE2D78" w:rsidP="00FE2D78">
      <w:pPr>
        <w:pStyle w:val="ListParagraph"/>
        <w:numPr>
          <w:ilvl w:val="0"/>
          <w:numId w:val="1"/>
        </w:numPr>
        <w:spacing w:line="360" w:lineRule="auto"/>
        <w:jc w:val="both"/>
        <w:rPr>
          <w:rFonts w:ascii="Arial" w:hAnsi="Arial" w:cs="Arial"/>
          <w:sz w:val="24"/>
          <w:szCs w:val="24"/>
          <w:lang w:val="en-US"/>
        </w:rPr>
      </w:pPr>
      <w:r w:rsidRPr="00FE2D78">
        <w:rPr>
          <w:rFonts w:ascii="Arial" w:hAnsi="Arial" w:cs="Arial"/>
          <w:sz w:val="24"/>
          <w:szCs w:val="24"/>
          <w:lang w:val="en-US"/>
        </w:rPr>
        <w:t>Cheng, I. (2020). The impact of service quality on customer satisfaction and loyalty in the restaurant industry. International Journal of Contemporary Hospitality Management, 41(16), 3059-3072.</w:t>
      </w:r>
    </w:p>
    <w:p w14:paraId="03D5A39F" w14:textId="77777777" w:rsidR="00FE2D78" w:rsidRPr="00FE2D78" w:rsidRDefault="00FE2D78" w:rsidP="00FE2D78">
      <w:pPr>
        <w:pStyle w:val="ListParagraph"/>
        <w:numPr>
          <w:ilvl w:val="0"/>
          <w:numId w:val="1"/>
        </w:numPr>
        <w:spacing w:line="360" w:lineRule="auto"/>
        <w:jc w:val="both"/>
        <w:rPr>
          <w:rFonts w:ascii="Arial" w:hAnsi="Arial" w:cs="Arial"/>
          <w:sz w:val="24"/>
          <w:szCs w:val="24"/>
          <w:lang w:val="en-US"/>
        </w:rPr>
      </w:pPr>
      <w:r w:rsidRPr="00FE2D78">
        <w:rPr>
          <w:rFonts w:ascii="Arial" w:hAnsi="Arial" w:cs="Arial"/>
          <w:sz w:val="24"/>
          <w:szCs w:val="24"/>
          <w:lang w:val="en-US"/>
        </w:rPr>
        <w:t>Dhar, R., &amp; Dhar, S. (2023). Restaurant management: A study on customer satisfaction and service quality. Journal of Retailing and Consumer Services, 51, 204-214.</w:t>
      </w:r>
    </w:p>
    <w:p w14:paraId="35F2ADE8" w14:textId="77777777" w:rsidR="00FE2D78" w:rsidRPr="00FE2D78" w:rsidRDefault="00FE2D78" w:rsidP="00FE2D78">
      <w:pPr>
        <w:pStyle w:val="ListParagraph"/>
        <w:numPr>
          <w:ilvl w:val="0"/>
          <w:numId w:val="1"/>
        </w:numPr>
        <w:spacing w:line="360" w:lineRule="auto"/>
        <w:jc w:val="both"/>
        <w:rPr>
          <w:rFonts w:ascii="Arial" w:hAnsi="Arial" w:cs="Arial"/>
          <w:sz w:val="24"/>
          <w:szCs w:val="24"/>
          <w:lang w:val="en-US"/>
        </w:rPr>
      </w:pPr>
      <w:r w:rsidRPr="00FE2D78">
        <w:rPr>
          <w:rFonts w:ascii="Arial" w:hAnsi="Arial" w:cs="Arial"/>
          <w:sz w:val="24"/>
          <w:szCs w:val="24"/>
          <w:lang w:val="en-US"/>
        </w:rPr>
        <w:t>Gao, J., &amp; Zhang, J. (2019). The influence of restaurant atmosphere on customer behavioral intentions: A meta-analysis. International Journal of Contemporary Hospitality Management, 41(15), 2933-2946.</w:t>
      </w:r>
    </w:p>
    <w:p w14:paraId="3A066F06" w14:textId="77777777" w:rsidR="00FE2D78" w:rsidRPr="00FE2D78" w:rsidRDefault="00FE2D78" w:rsidP="00FE2D78">
      <w:pPr>
        <w:pStyle w:val="ListParagraph"/>
        <w:numPr>
          <w:ilvl w:val="0"/>
          <w:numId w:val="1"/>
        </w:numPr>
        <w:spacing w:line="360" w:lineRule="auto"/>
        <w:jc w:val="both"/>
        <w:rPr>
          <w:rFonts w:ascii="Arial" w:hAnsi="Arial" w:cs="Arial"/>
          <w:sz w:val="24"/>
          <w:szCs w:val="24"/>
          <w:lang w:val="en-US"/>
        </w:rPr>
      </w:pPr>
      <w:r w:rsidRPr="00FE2D78">
        <w:rPr>
          <w:rFonts w:ascii="Arial" w:hAnsi="Arial" w:cs="Arial"/>
          <w:sz w:val="24"/>
          <w:szCs w:val="24"/>
          <w:lang w:val="en-US"/>
        </w:rPr>
        <w:t>Hsieh, P. Y., &amp; Wu, C. H. (2022). The effect of restaurant reputation on customer behavioral intentions: A social media analysis. International Journal of Contemporary Hospitality Management, 41(14), 2825-2840.</w:t>
      </w:r>
    </w:p>
    <w:p w14:paraId="23DE11E6" w14:textId="77777777" w:rsidR="00FE2D78" w:rsidRPr="00FE2D78" w:rsidRDefault="00FE2D78" w:rsidP="00FE2D78">
      <w:pPr>
        <w:pStyle w:val="ListParagraph"/>
        <w:numPr>
          <w:ilvl w:val="0"/>
          <w:numId w:val="1"/>
        </w:numPr>
        <w:spacing w:line="360" w:lineRule="auto"/>
        <w:jc w:val="both"/>
        <w:rPr>
          <w:rFonts w:ascii="Arial" w:hAnsi="Arial" w:cs="Arial"/>
          <w:sz w:val="24"/>
          <w:szCs w:val="24"/>
          <w:lang w:val="en-US"/>
        </w:rPr>
      </w:pPr>
      <w:r w:rsidRPr="00FE2D78">
        <w:rPr>
          <w:rFonts w:ascii="Arial" w:hAnsi="Arial" w:cs="Arial"/>
          <w:sz w:val="24"/>
          <w:szCs w:val="24"/>
          <w:lang w:val="en-US"/>
        </w:rPr>
        <w:t>Jang, S., &amp; Kim, Y. (2023). The impact of menu attributes on customer satisfaction and purchase intention in the restaurant industry. Journal of Foodservice Management, 32(2), 257-266.</w:t>
      </w:r>
    </w:p>
    <w:p w14:paraId="19615A6E" w14:textId="77777777" w:rsidR="00FE2D78" w:rsidRPr="00FE2D78" w:rsidRDefault="00FE2D78" w:rsidP="00FE2D78">
      <w:pPr>
        <w:pStyle w:val="ListParagraph"/>
        <w:numPr>
          <w:ilvl w:val="0"/>
          <w:numId w:val="1"/>
        </w:numPr>
        <w:spacing w:line="360" w:lineRule="auto"/>
        <w:jc w:val="both"/>
        <w:rPr>
          <w:rFonts w:ascii="Arial" w:hAnsi="Arial" w:cs="Arial"/>
          <w:sz w:val="24"/>
          <w:szCs w:val="24"/>
          <w:lang w:val="en-US"/>
        </w:rPr>
      </w:pPr>
      <w:r w:rsidRPr="00FE2D78">
        <w:rPr>
          <w:rFonts w:ascii="Arial" w:hAnsi="Arial" w:cs="Arial"/>
          <w:sz w:val="24"/>
          <w:szCs w:val="24"/>
          <w:lang w:val="en-US"/>
        </w:rPr>
        <w:t>Kang, H., &amp; Lee, Y. (2021). The influence of service recovery on customer satisfaction and loyalty in the restaurant industry. Journal of Retailing and Consumer Services, 50, 138-146.</w:t>
      </w:r>
    </w:p>
    <w:p w14:paraId="46D6F871" w14:textId="77777777" w:rsidR="00FE2D78" w:rsidRPr="00FE2D78" w:rsidRDefault="00FE2D78" w:rsidP="00FE2D78">
      <w:pPr>
        <w:pStyle w:val="ListParagraph"/>
        <w:numPr>
          <w:ilvl w:val="0"/>
          <w:numId w:val="1"/>
        </w:numPr>
        <w:spacing w:line="360" w:lineRule="auto"/>
        <w:jc w:val="both"/>
        <w:rPr>
          <w:rFonts w:ascii="Arial" w:hAnsi="Arial" w:cs="Arial"/>
          <w:sz w:val="24"/>
          <w:szCs w:val="24"/>
          <w:lang w:val="en-US"/>
        </w:rPr>
      </w:pPr>
      <w:r w:rsidRPr="00FE2D78">
        <w:rPr>
          <w:rFonts w:ascii="Arial" w:hAnsi="Arial" w:cs="Arial"/>
          <w:sz w:val="24"/>
          <w:szCs w:val="24"/>
          <w:lang w:val="en-US"/>
        </w:rPr>
        <w:t>Kim, H., &amp; Lee, Y. (2022). The effect of restaurant design on customer behavior: A literature review. Journal of Interior Design, 44(1), 15-30.</w:t>
      </w:r>
    </w:p>
    <w:p w14:paraId="4005CFA8" w14:textId="77777777" w:rsidR="00FE2D78" w:rsidRPr="00FE2D78" w:rsidRDefault="00FE2D78" w:rsidP="00FE2D78">
      <w:pPr>
        <w:pStyle w:val="ListParagraph"/>
        <w:numPr>
          <w:ilvl w:val="0"/>
          <w:numId w:val="1"/>
        </w:numPr>
        <w:spacing w:line="360" w:lineRule="auto"/>
        <w:jc w:val="both"/>
        <w:rPr>
          <w:rFonts w:ascii="Arial" w:hAnsi="Arial" w:cs="Arial"/>
          <w:sz w:val="24"/>
          <w:szCs w:val="24"/>
          <w:lang w:val="en-US"/>
        </w:rPr>
      </w:pPr>
      <w:r w:rsidRPr="00FE2D78">
        <w:rPr>
          <w:rFonts w:ascii="Arial" w:hAnsi="Arial" w:cs="Arial"/>
          <w:sz w:val="24"/>
          <w:szCs w:val="24"/>
          <w:lang w:val="en-US"/>
        </w:rPr>
        <w:lastRenderedPageBreak/>
        <w:t>Parsons, E., &amp; Broadbent, D. (2021). The impact of technology on customer experience in the restaurant industry. International Journal of Contemporary Hospitality Management, 40(10), 3405-3421.</w:t>
      </w:r>
    </w:p>
    <w:p w14:paraId="231EF536" w14:textId="77777777" w:rsidR="006F33F4" w:rsidRPr="006F33F4" w:rsidRDefault="006F33F4" w:rsidP="006F33F4">
      <w:pPr>
        <w:rPr>
          <w:lang w:val="en-US"/>
        </w:rPr>
      </w:pPr>
    </w:p>
    <w:p w14:paraId="5033961C" w14:textId="77777777" w:rsidR="00F1176A" w:rsidRDefault="00F1176A" w:rsidP="00F1176A">
      <w:pPr>
        <w:pStyle w:val="Title"/>
        <w:rPr>
          <w:lang w:val="en-US"/>
        </w:rPr>
      </w:pPr>
    </w:p>
    <w:p w14:paraId="71AF9677" w14:textId="77777777" w:rsidR="00F1176A" w:rsidRDefault="00F1176A" w:rsidP="00F1176A">
      <w:pPr>
        <w:pStyle w:val="Title"/>
        <w:rPr>
          <w:lang w:val="en-US"/>
        </w:rPr>
      </w:pPr>
    </w:p>
    <w:p w14:paraId="5464BF48" w14:textId="77777777" w:rsidR="00F1176A" w:rsidRDefault="00F1176A" w:rsidP="00F1176A">
      <w:pPr>
        <w:pStyle w:val="Title"/>
        <w:rPr>
          <w:lang w:val="en-US"/>
        </w:rPr>
      </w:pPr>
    </w:p>
    <w:p w14:paraId="1B8825C2" w14:textId="77777777" w:rsidR="00F1176A" w:rsidRDefault="00F1176A" w:rsidP="00F1176A">
      <w:pPr>
        <w:pStyle w:val="Title"/>
        <w:rPr>
          <w:lang w:val="en-US"/>
        </w:rPr>
      </w:pPr>
    </w:p>
    <w:p w14:paraId="6A30B088" w14:textId="77777777" w:rsidR="00F1176A" w:rsidRDefault="00F1176A" w:rsidP="00F1176A">
      <w:pPr>
        <w:pStyle w:val="Title"/>
        <w:rPr>
          <w:lang w:val="en-US"/>
        </w:rPr>
      </w:pPr>
    </w:p>
    <w:p w14:paraId="0C28271B" w14:textId="77777777" w:rsidR="00F1176A" w:rsidRDefault="00F1176A" w:rsidP="00F1176A">
      <w:pPr>
        <w:pStyle w:val="Title"/>
        <w:rPr>
          <w:lang w:val="en-US"/>
        </w:rPr>
      </w:pPr>
    </w:p>
    <w:p w14:paraId="3856E77B" w14:textId="77777777" w:rsidR="00F1176A" w:rsidRDefault="00F1176A" w:rsidP="00F1176A">
      <w:pPr>
        <w:pStyle w:val="Title"/>
        <w:rPr>
          <w:lang w:val="en-US"/>
        </w:rPr>
      </w:pPr>
    </w:p>
    <w:p w14:paraId="58C3640A" w14:textId="77777777" w:rsidR="00F1176A" w:rsidRDefault="00F1176A" w:rsidP="00F1176A">
      <w:pPr>
        <w:pStyle w:val="Title"/>
        <w:rPr>
          <w:lang w:val="en-US"/>
        </w:rPr>
      </w:pPr>
    </w:p>
    <w:p w14:paraId="203E7BD2" w14:textId="77777777" w:rsidR="00F1176A" w:rsidRDefault="00F1176A" w:rsidP="00F1176A">
      <w:pPr>
        <w:pStyle w:val="Title"/>
        <w:rPr>
          <w:lang w:val="en-US"/>
        </w:rPr>
      </w:pPr>
    </w:p>
    <w:p w14:paraId="3F97E153" w14:textId="77777777" w:rsidR="00F1176A" w:rsidRDefault="00F1176A" w:rsidP="00F1176A">
      <w:pPr>
        <w:pStyle w:val="Title"/>
        <w:rPr>
          <w:lang w:val="en-US"/>
        </w:rPr>
      </w:pPr>
    </w:p>
    <w:p w14:paraId="20DA63DD" w14:textId="77777777" w:rsidR="00F1176A" w:rsidRDefault="00F1176A" w:rsidP="00F1176A">
      <w:pPr>
        <w:pStyle w:val="Title"/>
        <w:rPr>
          <w:lang w:val="en-US"/>
        </w:rPr>
      </w:pPr>
    </w:p>
    <w:p w14:paraId="2E718F56" w14:textId="77777777" w:rsidR="00F1176A" w:rsidRDefault="00F1176A" w:rsidP="00F1176A">
      <w:pPr>
        <w:pStyle w:val="Title"/>
        <w:rPr>
          <w:lang w:val="en-US"/>
        </w:rPr>
      </w:pPr>
    </w:p>
    <w:p w14:paraId="57AE0387" w14:textId="7535DD23" w:rsidR="004015C4" w:rsidRPr="004015C4" w:rsidRDefault="00F1176A" w:rsidP="00F1176A">
      <w:pPr>
        <w:pStyle w:val="Title"/>
        <w:rPr>
          <w:lang w:val="en-US"/>
        </w:rPr>
      </w:pPr>
      <w:r>
        <w:rPr>
          <w:lang w:val="en-US"/>
        </w:rPr>
        <w:lastRenderedPageBreak/>
        <w:t>PART 2</w:t>
      </w:r>
    </w:p>
    <w:p w14:paraId="23C6B9B3" w14:textId="77777777" w:rsidR="00F1176A" w:rsidRDefault="00F1176A" w:rsidP="00F1176A">
      <w:pPr>
        <w:pStyle w:val="Title"/>
        <w:rPr>
          <w:lang w:val="en-US"/>
        </w:rPr>
      </w:pPr>
      <w:proofErr w:type="spellStart"/>
      <w:r>
        <w:rPr>
          <w:lang w:val="en-US"/>
        </w:rPr>
        <w:t>Mozaic</w:t>
      </w:r>
      <w:proofErr w:type="spellEnd"/>
      <w:r>
        <w:rPr>
          <w:lang w:val="en-US"/>
        </w:rPr>
        <w:t xml:space="preserve"> </w:t>
      </w:r>
      <w:proofErr w:type="spellStart"/>
      <w:r>
        <w:rPr>
          <w:lang w:val="en-US"/>
        </w:rPr>
        <w:t>Falvours</w:t>
      </w:r>
      <w:proofErr w:type="spellEnd"/>
      <w:r>
        <w:rPr>
          <w:lang w:val="en-US"/>
        </w:rPr>
        <w:t xml:space="preserve"> Buffet</w:t>
      </w:r>
    </w:p>
    <w:p w14:paraId="19CEC3AD" w14:textId="77777777" w:rsidR="00F1176A" w:rsidRDefault="00F1176A" w:rsidP="00F1176A">
      <w:pPr>
        <w:spacing w:line="360" w:lineRule="auto"/>
        <w:jc w:val="both"/>
        <w:rPr>
          <w:rFonts w:ascii="Arial" w:hAnsi="Arial" w:cs="Arial"/>
          <w:i/>
          <w:iCs/>
          <w:sz w:val="24"/>
          <w:szCs w:val="24"/>
          <w:lang w:val="en-US"/>
        </w:rPr>
      </w:pPr>
    </w:p>
    <w:p w14:paraId="2C357E71" w14:textId="77777777" w:rsidR="00F1176A" w:rsidRPr="00E0577F" w:rsidRDefault="00F1176A" w:rsidP="00F1176A">
      <w:pPr>
        <w:spacing w:line="360" w:lineRule="auto"/>
        <w:jc w:val="both"/>
        <w:rPr>
          <w:rFonts w:ascii="Arial" w:hAnsi="Arial" w:cs="Arial"/>
          <w:i/>
          <w:iCs/>
          <w:sz w:val="24"/>
          <w:szCs w:val="24"/>
          <w:lang w:val="en-US"/>
        </w:rPr>
      </w:pPr>
      <w:r w:rsidRPr="00E0577F">
        <w:rPr>
          <w:rFonts w:ascii="Arial" w:hAnsi="Arial" w:cs="Arial"/>
          <w:sz w:val="24"/>
          <w:szCs w:val="24"/>
          <w:lang w:val="en-US"/>
        </w:rPr>
        <w:t xml:space="preserve">Experience the vibrant and diverse </w:t>
      </w:r>
      <w:proofErr w:type="spellStart"/>
      <w:r w:rsidRPr="00E0577F">
        <w:rPr>
          <w:rFonts w:ascii="Arial" w:hAnsi="Arial" w:cs="Arial"/>
          <w:sz w:val="24"/>
          <w:szCs w:val="24"/>
          <w:lang w:val="en-US"/>
        </w:rPr>
        <w:t>Mozaic</w:t>
      </w:r>
      <w:proofErr w:type="spellEnd"/>
      <w:r w:rsidRPr="00E0577F">
        <w:rPr>
          <w:rFonts w:ascii="Arial" w:hAnsi="Arial" w:cs="Arial"/>
          <w:sz w:val="24"/>
          <w:szCs w:val="24"/>
          <w:lang w:val="en-US"/>
        </w:rPr>
        <w:t xml:space="preserve"> </w:t>
      </w:r>
      <w:proofErr w:type="spellStart"/>
      <w:r w:rsidRPr="00E0577F">
        <w:rPr>
          <w:rFonts w:ascii="Arial" w:hAnsi="Arial" w:cs="Arial"/>
          <w:sz w:val="24"/>
          <w:szCs w:val="24"/>
          <w:lang w:val="en-US"/>
        </w:rPr>
        <w:t>Flavours</w:t>
      </w:r>
      <w:proofErr w:type="spellEnd"/>
      <w:r w:rsidRPr="00E0577F">
        <w:rPr>
          <w:rFonts w:ascii="Arial" w:hAnsi="Arial" w:cs="Arial"/>
          <w:sz w:val="24"/>
          <w:szCs w:val="24"/>
          <w:lang w:val="en-US"/>
        </w:rPr>
        <w:t xml:space="preserve"> Buffet, where the creativity of culinary creations harmoniously blends with a symphony of flavors and our approach revolves around offering a varied assortment of cuisines and culinary traditions in a single location, creating a mosaic of flavors. </w:t>
      </w:r>
    </w:p>
    <w:p w14:paraId="1B40908A" w14:textId="77777777" w:rsidR="00F1176A" w:rsidRPr="00E0577F" w:rsidRDefault="00F1176A" w:rsidP="00F1176A">
      <w:pPr>
        <w:spacing w:line="360" w:lineRule="auto"/>
        <w:jc w:val="both"/>
        <w:rPr>
          <w:rFonts w:ascii="Arial" w:hAnsi="Arial" w:cs="Arial"/>
          <w:i/>
          <w:iCs/>
          <w:sz w:val="24"/>
          <w:szCs w:val="24"/>
          <w:lang w:val="en-US"/>
        </w:rPr>
      </w:pPr>
    </w:p>
    <w:p w14:paraId="16F5CFA8" w14:textId="77777777" w:rsidR="00F1176A" w:rsidRPr="00E0577F" w:rsidRDefault="00F1176A" w:rsidP="00F1176A">
      <w:pPr>
        <w:spacing w:line="360" w:lineRule="auto"/>
        <w:jc w:val="both"/>
        <w:rPr>
          <w:rFonts w:ascii="Arial" w:hAnsi="Arial" w:cs="Arial"/>
          <w:i/>
          <w:iCs/>
          <w:sz w:val="24"/>
          <w:szCs w:val="24"/>
          <w:lang w:val="en-US"/>
        </w:rPr>
      </w:pPr>
      <w:r w:rsidRPr="00E0577F">
        <w:rPr>
          <w:rFonts w:ascii="Arial" w:hAnsi="Arial" w:cs="Arial"/>
          <w:sz w:val="24"/>
          <w:szCs w:val="24"/>
          <w:lang w:val="en-US"/>
        </w:rPr>
        <w:t xml:space="preserve">The </w:t>
      </w:r>
      <w:proofErr w:type="spellStart"/>
      <w:r w:rsidRPr="00E0577F">
        <w:rPr>
          <w:rFonts w:ascii="Arial" w:hAnsi="Arial" w:cs="Arial"/>
          <w:sz w:val="24"/>
          <w:szCs w:val="24"/>
          <w:lang w:val="en-US"/>
        </w:rPr>
        <w:t>Mozaic</w:t>
      </w:r>
      <w:proofErr w:type="spellEnd"/>
      <w:r w:rsidRPr="00E0577F">
        <w:rPr>
          <w:rFonts w:ascii="Arial" w:hAnsi="Arial" w:cs="Arial"/>
          <w:sz w:val="24"/>
          <w:szCs w:val="24"/>
          <w:lang w:val="en-US"/>
        </w:rPr>
        <w:t xml:space="preserve"> </w:t>
      </w:r>
      <w:proofErr w:type="spellStart"/>
      <w:r w:rsidRPr="00E0577F">
        <w:rPr>
          <w:rFonts w:ascii="Arial" w:hAnsi="Arial" w:cs="Arial"/>
          <w:sz w:val="24"/>
          <w:szCs w:val="24"/>
          <w:lang w:val="en-US"/>
        </w:rPr>
        <w:t>Flavours</w:t>
      </w:r>
      <w:proofErr w:type="spellEnd"/>
      <w:r w:rsidRPr="00E0577F">
        <w:rPr>
          <w:rFonts w:ascii="Arial" w:hAnsi="Arial" w:cs="Arial"/>
          <w:sz w:val="24"/>
          <w:szCs w:val="24"/>
          <w:lang w:val="en-US"/>
        </w:rPr>
        <w:t xml:space="preserve"> Buffet caters to a wide variety of people, including families, friends, and professionals seeking a pleasant lunch break or commemorating important occasions.   The environment of our venue is congenial and inviting, rendering it suitable for both casual and formal gatherings and the restaurant aims to cater to individuals with diverse preferences, guaranteeing a unique experience for each person. </w:t>
      </w:r>
    </w:p>
    <w:p w14:paraId="6F2C2B7B" w14:textId="77777777" w:rsidR="00F1176A" w:rsidRPr="00E0577F" w:rsidRDefault="00F1176A" w:rsidP="00F1176A">
      <w:pPr>
        <w:spacing w:line="360" w:lineRule="auto"/>
        <w:jc w:val="both"/>
        <w:rPr>
          <w:rFonts w:ascii="Arial" w:hAnsi="Arial" w:cs="Arial"/>
          <w:i/>
          <w:iCs/>
          <w:sz w:val="24"/>
          <w:szCs w:val="24"/>
          <w:lang w:val="en-US"/>
        </w:rPr>
      </w:pPr>
    </w:p>
    <w:p w14:paraId="0C8D0A85" w14:textId="77777777" w:rsidR="00F1176A" w:rsidRPr="00E0577F" w:rsidRDefault="00F1176A" w:rsidP="00F1176A">
      <w:pPr>
        <w:spacing w:line="360" w:lineRule="auto"/>
        <w:jc w:val="both"/>
        <w:rPr>
          <w:rFonts w:ascii="Arial" w:hAnsi="Arial" w:cs="Arial"/>
          <w:i/>
          <w:iCs/>
          <w:sz w:val="24"/>
          <w:szCs w:val="24"/>
          <w:lang w:val="en-US"/>
        </w:rPr>
      </w:pPr>
      <w:r w:rsidRPr="00E0577F">
        <w:rPr>
          <w:rFonts w:ascii="Arial" w:hAnsi="Arial" w:cs="Arial"/>
          <w:sz w:val="24"/>
          <w:szCs w:val="24"/>
          <w:lang w:val="en-US"/>
        </w:rPr>
        <w:t xml:space="preserve">Menu Options: Our menu has been intentionally crafted to showcase a diverse range of global cuisines as the </w:t>
      </w:r>
      <w:proofErr w:type="spellStart"/>
      <w:r w:rsidRPr="00E0577F">
        <w:rPr>
          <w:rFonts w:ascii="Arial" w:hAnsi="Arial" w:cs="Arial"/>
          <w:sz w:val="24"/>
          <w:szCs w:val="24"/>
          <w:lang w:val="en-US"/>
        </w:rPr>
        <w:t>Mozaic</w:t>
      </w:r>
      <w:proofErr w:type="spellEnd"/>
      <w:r w:rsidRPr="00E0577F">
        <w:rPr>
          <w:rFonts w:ascii="Arial" w:hAnsi="Arial" w:cs="Arial"/>
          <w:sz w:val="24"/>
          <w:szCs w:val="24"/>
          <w:lang w:val="en-US"/>
        </w:rPr>
        <w:t xml:space="preserve"> </w:t>
      </w:r>
      <w:proofErr w:type="spellStart"/>
      <w:r w:rsidRPr="00E0577F">
        <w:rPr>
          <w:rFonts w:ascii="Arial" w:hAnsi="Arial" w:cs="Arial"/>
          <w:sz w:val="24"/>
          <w:szCs w:val="24"/>
          <w:lang w:val="en-US"/>
        </w:rPr>
        <w:t>Flavours</w:t>
      </w:r>
      <w:proofErr w:type="spellEnd"/>
      <w:r w:rsidRPr="00E0577F">
        <w:rPr>
          <w:rFonts w:ascii="Arial" w:hAnsi="Arial" w:cs="Arial"/>
          <w:sz w:val="24"/>
          <w:szCs w:val="24"/>
          <w:lang w:val="en-US"/>
        </w:rPr>
        <w:t xml:space="preserve"> Buffet offers a diverse selection of global cuisine, ranging from Asian delicacies such as sushi and stir-fries to Mediterranean-inspired dishes including fresh salads and grilled meats.   </w:t>
      </w:r>
      <w:proofErr w:type="gramStart"/>
      <w:r w:rsidRPr="00E0577F">
        <w:rPr>
          <w:rFonts w:ascii="Arial" w:hAnsi="Arial" w:cs="Arial"/>
          <w:sz w:val="24"/>
          <w:szCs w:val="24"/>
          <w:lang w:val="en-US"/>
        </w:rPr>
        <w:t>In order to</w:t>
      </w:r>
      <w:proofErr w:type="gramEnd"/>
      <w:r w:rsidRPr="00E0577F">
        <w:rPr>
          <w:rFonts w:ascii="Arial" w:hAnsi="Arial" w:cs="Arial"/>
          <w:sz w:val="24"/>
          <w:szCs w:val="24"/>
          <w:lang w:val="en-US"/>
        </w:rPr>
        <w:t xml:space="preserve"> enhance the calibre and genuineness of every dish, we give utmost importance to utilizing fresh, locally procured products. </w:t>
      </w:r>
    </w:p>
    <w:p w14:paraId="19D934F6" w14:textId="77777777" w:rsidR="00F1176A" w:rsidRPr="00E0577F" w:rsidRDefault="00F1176A" w:rsidP="00F1176A">
      <w:pPr>
        <w:spacing w:line="360" w:lineRule="auto"/>
        <w:jc w:val="both"/>
        <w:rPr>
          <w:rFonts w:ascii="Arial" w:hAnsi="Arial" w:cs="Arial"/>
          <w:i/>
          <w:iCs/>
          <w:sz w:val="24"/>
          <w:szCs w:val="24"/>
          <w:lang w:val="en-US"/>
        </w:rPr>
      </w:pPr>
    </w:p>
    <w:p w14:paraId="3CD16E06" w14:textId="77777777" w:rsidR="00F1176A" w:rsidRPr="00E0577F" w:rsidRDefault="00F1176A" w:rsidP="00F1176A">
      <w:pPr>
        <w:spacing w:line="360" w:lineRule="auto"/>
        <w:jc w:val="both"/>
        <w:rPr>
          <w:rFonts w:ascii="Arial" w:hAnsi="Arial" w:cs="Arial"/>
          <w:i/>
          <w:iCs/>
          <w:sz w:val="24"/>
          <w:szCs w:val="24"/>
          <w:lang w:val="en-US"/>
        </w:rPr>
      </w:pPr>
      <w:r w:rsidRPr="00E0577F">
        <w:rPr>
          <w:rFonts w:ascii="Arial" w:hAnsi="Arial" w:cs="Arial"/>
          <w:sz w:val="24"/>
          <w:szCs w:val="24"/>
          <w:lang w:val="en-US"/>
        </w:rPr>
        <w:t xml:space="preserve">The buffet format enables patrons to experience a variety of cuisines in one visit, fostering a spirit of gastronomic exploration while the conspicuously listed vegetarian and vegan alternatives ensure that all dietary preferences are accommodated.   Our menu features seasonal specials that are often updated to align with the availability of the freshest produce. </w:t>
      </w:r>
    </w:p>
    <w:p w14:paraId="4976BFE9" w14:textId="77777777" w:rsidR="00F1176A" w:rsidRPr="00E0577F" w:rsidRDefault="00F1176A" w:rsidP="00F1176A">
      <w:pPr>
        <w:spacing w:line="360" w:lineRule="auto"/>
        <w:jc w:val="both"/>
        <w:rPr>
          <w:rFonts w:ascii="Arial" w:hAnsi="Arial" w:cs="Arial"/>
          <w:i/>
          <w:iCs/>
          <w:sz w:val="24"/>
          <w:szCs w:val="24"/>
          <w:lang w:val="en-US"/>
        </w:rPr>
      </w:pPr>
    </w:p>
    <w:p w14:paraId="6BAD1E6A" w14:textId="77777777" w:rsidR="00F1176A" w:rsidRPr="00E0577F" w:rsidRDefault="00F1176A" w:rsidP="00F1176A">
      <w:pPr>
        <w:spacing w:line="360" w:lineRule="auto"/>
        <w:jc w:val="both"/>
        <w:rPr>
          <w:rFonts w:ascii="Arial" w:hAnsi="Arial" w:cs="Arial"/>
          <w:i/>
          <w:iCs/>
          <w:sz w:val="24"/>
          <w:szCs w:val="24"/>
          <w:lang w:val="en-US"/>
        </w:rPr>
      </w:pPr>
      <w:r w:rsidRPr="00E0577F">
        <w:rPr>
          <w:rFonts w:ascii="Arial" w:hAnsi="Arial" w:cs="Arial"/>
          <w:sz w:val="24"/>
          <w:szCs w:val="24"/>
          <w:lang w:val="en-US"/>
        </w:rPr>
        <w:t>The word "</w:t>
      </w:r>
      <w:proofErr w:type="spellStart"/>
      <w:r w:rsidRPr="00E0577F">
        <w:rPr>
          <w:rFonts w:ascii="Arial" w:hAnsi="Arial" w:cs="Arial"/>
          <w:sz w:val="24"/>
          <w:szCs w:val="24"/>
          <w:lang w:val="en-US"/>
        </w:rPr>
        <w:t>Mozaic</w:t>
      </w:r>
      <w:proofErr w:type="spellEnd"/>
      <w:r w:rsidRPr="00E0577F">
        <w:rPr>
          <w:rFonts w:ascii="Arial" w:hAnsi="Arial" w:cs="Arial"/>
          <w:sz w:val="24"/>
          <w:szCs w:val="24"/>
          <w:lang w:val="en-US"/>
        </w:rPr>
        <w:t xml:space="preserve"> </w:t>
      </w:r>
      <w:proofErr w:type="spellStart"/>
      <w:r w:rsidRPr="00E0577F">
        <w:rPr>
          <w:rFonts w:ascii="Arial" w:hAnsi="Arial" w:cs="Arial"/>
          <w:sz w:val="24"/>
          <w:szCs w:val="24"/>
          <w:lang w:val="en-US"/>
        </w:rPr>
        <w:t>Flavours</w:t>
      </w:r>
      <w:proofErr w:type="spellEnd"/>
      <w:r w:rsidRPr="00E0577F">
        <w:rPr>
          <w:rFonts w:ascii="Arial" w:hAnsi="Arial" w:cs="Arial"/>
          <w:sz w:val="24"/>
          <w:szCs w:val="24"/>
          <w:lang w:val="en-US"/>
        </w:rPr>
        <w:t xml:space="preserve">" embodies our ethos of crafting a culinary encounter that is a mosaic of many flavors while our establishment offers a buffet option, allowing guests to personalize their dining experience and promoting exploration and communal dining.   This strategy additionally mitigates food waste by allowing guests to select their desired portions. </w:t>
      </w:r>
    </w:p>
    <w:p w14:paraId="6B74C15D" w14:textId="77777777" w:rsidR="00F1176A" w:rsidRPr="00E0577F" w:rsidRDefault="00F1176A" w:rsidP="00F1176A">
      <w:pPr>
        <w:spacing w:line="360" w:lineRule="auto"/>
        <w:jc w:val="both"/>
        <w:rPr>
          <w:rFonts w:ascii="Arial" w:hAnsi="Arial" w:cs="Arial"/>
          <w:i/>
          <w:iCs/>
          <w:sz w:val="24"/>
          <w:szCs w:val="24"/>
          <w:lang w:val="en-US"/>
        </w:rPr>
      </w:pPr>
    </w:p>
    <w:p w14:paraId="792B0C89" w14:textId="77777777" w:rsidR="00F1176A" w:rsidRPr="00E0577F" w:rsidRDefault="00F1176A" w:rsidP="00F1176A">
      <w:pPr>
        <w:spacing w:line="360" w:lineRule="auto"/>
        <w:jc w:val="both"/>
        <w:rPr>
          <w:rFonts w:ascii="Arial" w:hAnsi="Arial" w:cs="Arial"/>
          <w:i/>
          <w:iCs/>
          <w:sz w:val="24"/>
          <w:szCs w:val="24"/>
          <w:lang w:val="en-US"/>
        </w:rPr>
      </w:pPr>
      <w:r w:rsidRPr="00E0577F">
        <w:rPr>
          <w:rFonts w:ascii="Arial" w:hAnsi="Arial" w:cs="Arial"/>
          <w:sz w:val="24"/>
          <w:szCs w:val="24"/>
          <w:lang w:val="en-US"/>
        </w:rPr>
        <w:t xml:space="preserve">The cuisine draws influence from various cultures throughout the world, reflecting the diverse nature of contemporary civilization and our mission is to foster diverse gastronomic customs and establish a setting that facilitates social connections through communal dining experiences that cater to a broad spectrum of preferences.   Our sustainability commitment aligns with the focus on fresh, locally sourced ingredients, which in turn supports local farmers and producers. </w:t>
      </w:r>
    </w:p>
    <w:p w14:paraId="038CD870" w14:textId="77777777" w:rsidR="00F1176A" w:rsidRPr="00E0577F" w:rsidRDefault="00F1176A" w:rsidP="00F1176A">
      <w:pPr>
        <w:spacing w:line="360" w:lineRule="auto"/>
        <w:jc w:val="both"/>
        <w:rPr>
          <w:rFonts w:ascii="Arial" w:hAnsi="Arial" w:cs="Arial"/>
          <w:i/>
          <w:iCs/>
          <w:sz w:val="24"/>
          <w:szCs w:val="24"/>
          <w:lang w:val="en-US"/>
        </w:rPr>
      </w:pPr>
    </w:p>
    <w:p w14:paraId="4D57ED1F" w14:textId="77777777" w:rsidR="00F1176A" w:rsidRPr="00E0577F" w:rsidRDefault="00F1176A" w:rsidP="00F1176A">
      <w:pPr>
        <w:spacing w:line="360" w:lineRule="auto"/>
        <w:jc w:val="both"/>
        <w:rPr>
          <w:rFonts w:ascii="Arial" w:hAnsi="Arial" w:cs="Arial"/>
          <w:i/>
          <w:iCs/>
          <w:sz w:val="24"/>
          <w:szCs w:val="24"/>
          <w:lang w:val="en-US"/>
        </w:rPr>
      </w:pPr>
      <w:proofErr w:type="spellStart"/>
      <w:r w:rsidRPr="00E0577F">
        <w:rPr>
          <w:rFonts w:ascii="Arial" w:hAnsi="Arial" w:cs="Arial"/>
          <w:sz w:val="24"/>
          <w:szCs w:val="24"/>
          <w:lang w:val="en-US"/>
        </w:rPr>
        <w:t>Mozaic</w:t>
      </w:r>
      <w:proofErr w:type="spellEnd"/>
      <w:r w:rsidRPr="00E0577F">
        <w:rPr>
          <w:rFonts w:ascii="Arial" w:hAnsi="Arial" w:cs="Arial"/>
          <w:sz w:val="24"/>
          <w:szCs w:val="24"/>
          <w:lang w:val="en-US"/>
        </w:rPr>
        <w:t xml:space="preserve"> cuisines Buffet is not just a restaurant, but rather a festive gathering of diverse cuisines from various parts of the world. And the synergy between our concept, target audience, and menu selections culminates in an extraordinary and all-encompassing eating experience that leaves a lasting impact on our patrons.   Experience a culinary journey that showcases the diverse flavors of global gastronomy at </w:t>
      </w:r>
      <w:proofErr w:type="spellStart"/>
      <w:r w:rsidRPr="00E0577F">
        <w:rPr>
          <w:rFonts w:ascii="Arial" w:hAnsi="Arial" w:cs="Arial"/>
          <w:sz w:val="24"/>
          <w:szCs w:val="24"/>
          <w:lang w:val="en-US"/>
        </w:rPr>
        <w:t>Mozaic</w:t>
      </w:r>
      <w:proofErr w:type="spellEnd"/>
      <w:r w:rsidRPr="00E0577F">
        <w:rPr>
          <w:rFonts w:ascii="Arial" w:hAnsi="Arial" w:cs="Arial"/>
          <w:sz w:val="24"/>
          <w:szCs w:val="24"/>
          <w:lang w:val="en-US"/>
        </w:rPr>
        <w:t xml:space="preserve"> </w:t>
      </w:r>
      <w:proofErr w:type="spellStart"/>
      <w:r w:rsidRPr="00E0577F">
        <w:rPr>
          <w:rFonts w:ascii="Arial" w:hAnsi="Arial" w:cs="Arial"/>
          <w:sz w:val="24"/>
          <w:szCs w:val="24"/>
          <w:lang w:val="en-US"/>
        </w:rPr>
        <w:t>Flavours</w:t>
      </w:r>
      <w:proofErr w:type="spellEnd"/>
      <w:r w:rsidRPr="00E0577F">
        <w:rPr>
          <w:rFonts w:ascii="Arial" w:hAnsi="Arial" w:cs="Arial"/>
          <w:sz w:val="24"/>
          <w:szCs w:val="24"/>
          <w:lang w:val="en-US"/>
        </w:rPr>
        <w:t xml:space="preserve"> Buffet. </w:t>
      </w:r>
    </w:p>
    <w:p w14:paraId="5AE53688" w14:textId="77777777" w:rsidR="008F531C" w:rsidRDefault="008F531C" w:rsidP="008F531C">
      <w:pPr>
        <w:rPr>
          <w:lang w:val="en-US"/>
        </w:rPr>
      </w:pPr>
    </w:p>
    <w:p w14:paraId="2C8F9F7D" w14:textId="77777777" w:rsidR="00F1176A" w:rsidRDefault="00F1176A" w:rsidP="008F531C">
      <w:pPr>
        <w:rPr>
          <w:lang w:val="en-US"/>
        </w:rPr>
      </w:pPr>
    </w:p>
    <w:p w14:paraId="48258B57" w14:textId="77777777" w:rsidR="00F1176A" w:rsidRDefault="00F1176A" w:rsidP="008F531C">
      <w:pPr>
        <w:rPr>
          <w:lang w:val="en-US"/>
        </w:rPr>
      </w:pPr>
    </w:p>
    <w:p w14:paraId="5E983257" w14:textId="77777777" w:rsidR="00F1176A" w:rsidRDefault="00F1176A" w:rsidP="008F531C">
      <w:pPr>
        <w:rPr>
          <w:lang w:val="en-US"/>
        </w:rPr>
      </w:pPr>
    </w:p>
    <w:p w14:paraId="3FE4EEF1" w14:textId="77777777" w:rsidR="00F1176A" w:rsidRDefault="00F1176A" w:rsidP="008F531C">
      <w:pPr>
        <w:rPr>
          <w:lang w:val="en-US"/>
        </w:rPr>
      </w:pPr>
    </w:p>
    <w:p w14:paraId="01FB9BE2" w14:textId="77777777" w:rsidR="00F1176A" w:rsidRDefault="00F1176A" w:rsidP="008F531C">
      <w:pPr>
        <w:rPr>
          <w:lang w:val="en-US"/>
        </w:rPr>
      </w:pPr>
    </w:p>
    <w:p w14:paraId="28DE483F" w14:textId="77777777" w:rsidR="00F1176A" w:rsidRDefault="00F1176A" w:rsidP="008F531C">
      <w:pPr>
        <w:rPr>
          <w:lang w:val="en-US"/>
        </w:rPr>
      </w:pPr>
    </w:p>
    <w:p w14:paraId="297F0BAB" w14:textId="6EFE81CC" w:rsidR="00F1176A" w:rsidRDefault="00F1176A" w:rsidP="008F531C">
      <w:pPr>
        <w:rPr>
          <w:lang w:val="en-US"/>
        </w:rPr>
      </w:pPr>
      <w:r>
        <w:rPr>
          <w:noProof/>
          <w:lang w:val="en-US"/>
        </w:rPr>
        <w:lastRenderedPageBreak/>
        <w:drawing>
          <wp:anchor distT="0" distB="0" distL="114300" distR="114300" simplePos="0" relativeHeight="251659264" behindDoc="0" locked="0" layoutInCell="1" allowOverlap="1" wp14:anchorId="34C66772" wp14:editId="356B9D90">
            <wp:simplePos x="0" y="0"/>
            <wp:positionH relativeFrom="column">
              <wp:posOffset>0</wp:posOffset>
            </wp:positionH>
            <wp:positionV relativeFrom="paragraph">
              <wp:posOffset>0</wp:posOffset>
            </wp:positionV>
            <wp:extent cx="5819775" cy="8229600"/>
            <wp:effectExtent l="0" t="0" r="0" b="0"/>
            <wp:wrapTopAndBottom/>
            <wp:docPr id="1" name="Picture 1" descr="A menu of a restaur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menu of a restauran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819775" cy="8229600"/>
                    </a:xfrm>
                    <a:prstGeom prst="rect">
                      <a:avLst/>
                    </a:prstGeom>
                  </pic:spPr>
                </pic:pic>
              </a:graphicData>
            </a:graphic>
          </wp:anchor>
        </w:drawing>
      </w:r>
    </w:p>
    <w:p w14:paraId="2D6BFE89" w14:textId="3A14E709" w:rsidR="00F1176A" w:rsidRDefault="00F1176A" w:rsidP="008F531C">
      <w:pPr>
        <w:rPr>
          <w:lang w:val="en-US"/>
        </w:rPr>
      </w:pPr>
      <w:r>
        <w:rPr>
          <w:noProof/>
          <w:lang w:val="en-US"/>
        </w:rPr>
        <w:lastRenderedPageBreak/>
        <w:drawing>
          <wp:anchor distT="0" distB="0" distL="114300" distR="114300" simplePos="0" relativeHeight="251661312" behindDoc="0" locked="0" layoutInCell="1" allowOverlap="1" wp14:anchorId="4EF00D66" wp14:editId="0F0E5F53">
            <wp:simplePos x="0" y="0"/>
            <wp:positionH relativeFrom="column">
              <wp:posOffset>0</wp:posOffset>
            </wp:positionH>
            <wp:positionV relativeFrom="paragraph">
              <wp:posOffset>0</wp:posOffset>
            </wp:positionV>
            <wp:extent cx="5819775" cy="8229600"/>
            <wp:effectExtent l="0" t="0" r="0" b="0"/>
            <wp:wrapTopAndBottom/>
            <wp:docPr id="2" name="Picture 2" descr="A menu of a restaur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menu of a restauran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819775" cy="8229600"/>
                    </a:xfrm>
                    <a:prstGeom prst="rect">
                      <a:avLst/>
                    </a:prstGeom>
                  </pic:spPr>
                </pic:pic>
              </a:graphicData>
            </a:graphic>
          </wp:anchor>
        </w:drawing>
      </w:r>
    </w:p>
    <w:p w14:paraId="4C12B5DC" w14:textId="0AA3B6D3" w:rsidR="00F1176A" w:rsidRDefault="00F1176A" w:rsidP="008F531C">
      <w:pPr>
        <w:rPr>
          <w:lang w:val="en-US"/>
        </w:rPr>
      </w:pPr>
      <w:r>
        <w:rPr>
          <w:noProof/>
          <w:lang w:val="en-US"/>
        </w:rPr>
        <w:lastRenderedPageBreak/>
        <w:drawing>
          <wp:anchor distT="0" distB="0" distL="114300" distR="114300" simplePos="0" relativeHeight="251663360" behindDoc="0" locked="0" layoutInCell="1" allowOverlap="1" wp14:anchorId="45A9632A" wp14:editId="61D3A283">
            <wp:simplePos x="0" y="0"/>
            <wp:positionH relativeFrom="column">
              <wp:posOffset>0</wp:posOffset>
            </wp:positionH>
            <wp:positionV relativeFrom="paragraph">
              <wp:posOffset>0</wp:posOffset>
            </wp:positionV>
            <wp:extent cx="5819775" cy="8229600"/>
            <wp:effectExtent l="0" t="0" r="0" b="0"/>
            <wp:wrapTopAndBottom/>
            <wp:docPr id="3" name="Picture 3" descr="A menu of a restaur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menu of a restauran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819775" cy="8229600"/>
                    </a:xfrm>
                    <a:prstGeom prst="rect">
                      <a:avLst/>
                    </a:prstGeom>
                  </pic:spPr>
                </pic:pic>
              </a:graphicData>
            </a:graphic>
          </wp:anchor>
        </w:drawing>
      </w:r>
    </w:p>
    <w:p w14:paraId="5CC17909" w14:textId="75093C98" w:rsidR="00F1176A" w:rsidRDefault="00F1176A" w:rsidP="008F531C">
      <w:pPr>
        <w:rPr>
          <w:lang w:val="en-US"/>
        </w:rPr>
      </w:pPr>
      <w:r>
        <w:rPr>
          <w:noProof/>
          <w:lang w:val="en-US"/>
        </w:rPr>
        <w:lastRenderedPageBreak/>
        <w:drawing>
          <wp:anchor distT="0" distB="0" distL="114300" distR="114300" simplePos="0" relativeHeight="251665408" behindDoc="0" locked="0" layoutInCell="1" allowOverlap="1" wp14:anchorId="7E66869B" wp14:editId="71F868A6">
            <wp:simplePos x="0" y="0"/>
            <wp:positionH relativeFrom="column">
              <wp:posOffset>0</wp:posOffset>
            </wp:positionH>
            <wp:positionV relativeFrom="paragraph">
              <wp:posOffset>0</wp:posOffset>
            </wp:positionV>
            <wp:extent cx="5819775" cy="8229600"/>
            <wp:effectExtent l="0" t="0" r="0" b="0"/>
            <wp:wrapTopAndBottom/>
            <wp:docPr id="4" name="Picture 4" descr="A menu of a buff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menu of a buffe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819775" cy="8229600"/>
                    </a:xfrm>
                    <a:prstGeom prst="rect">
                      <a:avLst/>
                    </a:prstGeom>
                  </pic:spPr>
                </pic:pic>
              </a:graphicData>
            </a:graphic>
          </wp:anchor>
        </w:drawing>
      </w:r>
    </w:p>
    <w:p w14:paraId="00557A51" w14:textId="6C95248E" w:rsidR="00F1176A" w:rsidRDefault="00F1176A" w:rsidP="008F531C">
      <w:pPr>
        <w:rPr>
          <w:lang w:val="en-US"/>
        </w:rPr>
      </w:pPr>
      <w:r>
        <w:rPr>
          <w:noProof/>
          <w:lang w:val="en-US"/>
        </w:rPr>
        <w:lastRenderedPageBreak/>
        <w:drawing>
          <wp:anchor distT="0" distB="0" distL="114300" distR="114300" simplePos="0" relativeHeight="251667456" behindDoc="0" locked="0" layoutInCell="1" allowOverlap="1" wp14:anchorId="30A84995" wp14:editId="7A498822">
            <wp:simplePos x="0" y="0"/>
            <wp:positionH relativeFrom="column">
              <wp:posOffset>0</wp:posOffset>
            </wp:positionH>
            <wp:positionV relativeFrom="paragraph">
              <wp:posOffset>0</wp:posOffset>
            </wp:positionV>
            <wp:extent cx="5819775" cy="8229600"/>
            <wp:effectExtent l="0" t="0" r="0" b="0"/>
            <wp:wrapTopAndBottom/>
            <wp:docPr id="5" name="Picture 5" descr="A menu of a buff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menu of a buffe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819775" cy="8229600"/>
                    </a:xfrm>
                    <a:prstGeom prst="rect">
                      <a:avLst/>
                    </a:prstGeom>
                  </pic:spPr>
                </pic:pic>
              </a:graphicData>
            </a:graphic>
          </wp:anchor>
        </w:drawing>
      </w:r>
    </w:p>
    <w:p w14:paraId="0644E1D0" w14:textId="77777777" w:rsidR="00F1176A" w:rsidRDefault="00F1176A" w:rsidP="008F531C">
      <w:pPr>
        <w:rPr>
          <w:lang w:val="en-US"/>
        </w:rPr>
      </w:pPr>
    </w:p>
    <w:p w14:paraId="216CA744" w14:textId="77777777" w:rsidR="00F1176A" w:rsidRDefault="00F1176A" w:rsidP="008F531C">
      <w:pPr>
        <w:rPr>
          <w:lang w:val="en-US"/>
        </w:rPr>
      </w:pPr>
    </w:p>
    <w:p w14:paraId="6854F82E" w14:textId="77777777" w:rsidR="00F1176A" w:rsidRDefault="00F1176A" w:rsidP="008F531C">
      <w:pPr>
        <w:rPr>
          <w:lang w:val="en-US"/>
        </w:rPr>
      </w:pPr>
    </w:p>
    <w:p w14:paraId="1158A278" w14:textId="77777777" w:rsidR="00F1176A" w:rsidRDefault="00F1176A" w:rsidP="008F531C">
      <w:pPr>
        <w:rPr>
          <w:lang w:val="en-US"/>
        </w:rPr>
      </w:pPr>
    </w:p>
    <w:p w14:paraId="71D00D25" w14:textId="77777777" w:rsidR="00F1176A" w:rsidRDefault="00F1176A" w:rsidP="008F531C">
      <w:pPr>
        <w:rPr>
          <w:lang w:val="en-US"/>
        </w:rPr>
      </w:pPr>
    </w:p>
    <w:p w14:paraId="13A9C5F5" w14:textId="77777777" w:rsidR="00F1176A" w:rsidRDefault="00F1176A" w:rsidP="008F531C">
      <w:pPr>
        <w:rPr>
          <w:lang w:val="en-US"/>
        </w:rPr>
      </w:pPr>
    </w:p>
    <w:p w14:paraId="12DEF71E" w14:textId="77777777" w:rsidR="00F1176A" w:rsidRDefault="00F1176A" w:rsidP="008F531C">
      <w:pPr>
        <w:rPr>
          <w:lang w:val="en-US"/>
        </w:rPr>
      </w:pPr>
    </w:p>
    <w:p w14:paraId="40E3DF5A" w14:textId="1D50E811" w:rsidR="00F1176A" w:rsidRPr="008F531C" w:rsidRDefault="00F1176A" w:rsidP="008F531C">
      <w:pPr>
        <w:rPr>
          <w:lang w:val="en-US"/>
        </w:rPr>
      </w:pPr>
    </w:p>
    <w:sectPr w:rsidR="00F1176A" w:rsidRPr="008F531C">
      <w:foot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CE1373" w14:textId="77777777" w:rsidR="00474466" w:rsidRDefault="00474466" w:rsidP="00FE2D78">
      <w:pPr>
        <w:spacing w:after="0" w:line="240" w:lineRule="auto"/>
      </w:pPr>
      <w:r>
        <w:separator/>
      </w:r>
    </w:p>
  </w:endnote>
  <w:endnote w:type="continuationSeparator" w:id="0">
    <w:p w14:paraId="34FC4502" w14:textId="77777777" w:rsidR="00474466" w:rsidRDefault="00474466" w:rsidP="00FE2D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03BA1" w14:textId="77777777" w:rsidR="00FE2D78" w:rsidRDefault="00FE2D78">
    <w:pPr>
      <w:pStyle w:val="Footer"/>
      <w:jc w:val="right"/>
    </w:pPr>
    <w:r>
      <w:rPr>
        <w:color w:val="0F6FC6" w:themeColor="accent1"/>
        <w:sz w:val="20"/>
        <w:szCs w:val="20"/>
      </w:rPr>
      <w:t xml:space="preserve">pg. </w:t>
    </w:r>
    <w:r>
      <w:rPr>
        <w:color w:val="0F6FC6" w:themeColor="accent1"/>
        <w:sz w:val="20"/>
        <w:szCs w:val="20"/>
      </w:rPr>
      <w:fldChar w:fldCharType="begin"/>
    </w:r>
    <w:r>
      <w:rPr>
        <w:color w:val="0F6FC6" w:themeColor="accent1"/>
        <w:sz w:val="20"/>
        <w:szCs w:val="20"/>
      </w:rPr>
      <w:instrText xml:space="preserve"> PAGE  \* Arabic </w:instrText>
    </w:r>
    <w:r>
      <w:rPr>
        <w:color w:val="0F6FC6" w:themeColor="accent1"/>
        <w:sz w:val="20"/>
        <w:szCs w:val="20"/>
      </w:rPr>
      <w:fldChar w:fldCharType="separate"/>
    </w:r>
    <w:r>
      <w:rPr>
        <w:noProof/>
        <w:color w:val="0F6FC6" w:themeColor="accent1"/>
        <w:sz w:val="20"/>
        <w:szCs w:val="20"/>
      </w:rPr>
      <w:t>1</w:t>
    </w:r>
    <w:r>
      <w:rPr>
        <w:color w:val="0F6FC6" w:themeColor="accent1"/>
        <w:sz w:val="20"/>
        <w:szCs w:val="20"/>
      </w:rPr>
      <w:fldChar w:fldCharType="end"/>
    </w:r>
  </w:p>
  <w:p w14:paraId="65CCE165" w14:textId="77777777" w:rsidR="00FE2D78" w:rsidRDefault="00FE2D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65A3C4" w14:textId="77777777" w:rsidR="00474466" w:rsidRDefault="00474466" w:rsidP="00FE2D78">
      <w:pPr>
        <w:spacing w:after="0" w:line="240" w:lineRule="auto"/>
      </w:pPr>
      <w:r>
        <w:separator/>
      </w:r>
    </w:p>
  </w:footnote>
  <w:footnote w:type="continuationSeparator" w:id="0">
    <w:p w14:paraId="18361C3C" w14:textId="77777777" w:rsidR="00474466" w:rsidRDefault="00474466" w:rsidP="00FE2D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19132B"/>
    <w:multiLevelType w:val="hybridMultilevel"/>
    <w:tmpl w:val="2BC210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887272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5DF"/>
    <w:rsid w:val="00081333"/>
    <w:rsid w:val="000D3923"/>
    <w:rsid w:val="00141FE3"/>
    <w:rsid w:val="001E7EEF"/>
    <w:rsid w:val="0021664C"/>
    <w:rsid w:val="00240131"/>
    <w:rsid w:val="00253AB3"/>
    <w:rsid w:val="00326EFB"/>
    <w:rsid w:val="00343EAE"/>
    <w:rsid w:val="00386A35"/>
    <w:rsid w:val="00387E81"/>
    <w:rsid w:val="003C3884"/>
    <w:rsid w:val="004015C4"/>
    <w:rsid w:val="0040404B"/>
    <w:rsid w:val="00425080"/>
    <w:rsid w:val="00430858"/>
    <w:rsid w:val="00474466"/>
    <w:rsid w:val="004C0B08"/>
    <w:rsid w:val="004D3445"/>
    <w:rsid w:val="00536EB7"/>
    <w:rsid w:val="005532DC"/>
    <w:rsid w:val="00612528"/>
    <w:rsid w:val="006F33F4"/>
    <w:rsid w:val="007044C4"/>
    <w:rsid w:val="007C09B9"/>
    <w:rsid w:val="008A51D0"/>
    <w:rsid w:val="008F531C"/>
    <w:rsid w:val="00914446"/>
    <w:rsid w:val="00923C36"/>
    <w:rsid w:val="00A30F1E"/>
    <w:rsid w:val="00A86558"/>
    <w:rsid w:val="00A92285"/>
    <w:rsid w:val="00CE0EDA"/>
    <w:rsid w:val="00CE7D6C"/>
    <w:rsid w:val="00D40E3C"/>
    <w:rsid w:val="00DB09FB"/>
    <w:rsid w:val="00E05755"/>
    <w:rsid w:val="00E935DF"/>
    <w:rsid w:val="00F1176A"/>
    <w:rsid w:val="00F1748A"/>
    <w:rsid w:val="00F44663"/>
    <w:rsid w:val="00F45FC5"/>
    <w:rsid w:val="00FE2D78"/>
    <w:rsid w:val="00FE46C6"/>
  </w:rsids>
  <m:mathPr>
    <m:mathFont m:val="Cambria Math"/>
    <m:brkBin m:val="before"/>
    <m:brkBinSub m:val="--"/>
    <m:smallFrac m:val="0"/>
    <m:dispDef/>
    <m:lMargin m:val="0"/>
    <m:rMargin m:val="0"/>
    <m:defJc m:val="centerGroup"/>
    <m:wrapIndent m:val="1440"/>
    <m:intLim m:val="subSup"/>
    <m:naryLim m:val="undOvr"/>
  </m:mathPr>
  <w:themeFontLang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A3C93"/>
  <w15:chartTrackingRefBased/>
  <w15:docId w15:val="{7192C416-D4D9-6749-BDF9-6361AA8C3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eastAsia="zh-TW"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2D78"/>
    <w:pPr>
      <w:spacing w:after="180" w:line="274" w:lineRule="auto"/>
    </w:pPr>
  </w:style>
  <w:style w:type="paragraph" w:styleId="Heading1">
    <w:name w:val="heading 1"/>
    <w:basedOn w:val="Normal"/>
    <w:next w:val="Normal"/>
    <w:link w:val="Heading1Char"/>
    <w:uiPriority w:val="9"/>
    <w:qFormat/>
    <w:rsid w:val="00FE2D78"/>
    <w:pPr>
      <w:keepNext/>
      <w:keepLines/>
      <w:spacing w:before="360" w:after="0" w:line="240" w:lineRule="auto"/>
      <w:outlineLvl w:val="0"/>
    </w:pPr>
    <w:rPr>
      <w:rFonts w:asciiTheme="majorHAnsi" w:eastAsiaTheme="majorEastAsia" w:hAnsiTheme="majorHAnsi" w:cstheme="majorBidi"/>
      <w:bCs/>
      <w:color w:val="17406D" w:themeColor="text2"/>
      <w:sz w:val="32"/>
      <w:szCs w:val="28"/>
    </w:rPr>
  </w:style>
  <w:style w:type="paragraph" w:styleId="Heading2">
    <w:name w:val="heading 2"/>
    <w:basedOn w:val="Normal"/>
    <w:next w:val="Normal"/>
    <w:link w:val="Heading2Char"/>
    <w:uiPriority w:val="9"/>
    <w:semiHidden/>
    <w:unhideWhenUsed/>
    <w:qFormat/>
    <w:rsid w:val="00FE2D78"/>
    <w:pPr>
      <w:keepNext/>
      <w:keepLines/>
      <w:spacing w:before="120" w:after="0" w:line="240" w:lineRule="auto"/>
      <w:outlineLvl w:val="1"/>
    </w:pPr>
    <w:rPr>
      <w:rFonts w:asciiTheme="majorHAnsi" w:eastAsiaTheme="majorEastAsia" w:hAnsiTheme="majorHAnsi" w:cstheme="majorBidi"/>
      <w:b/>
      <w:bCs/>
      <w:color w:val="0BD0D9" w:themeColor="accent3"/>
      <w:sz w:val="28"/>
      <w:szCs w:val="26"/>
    </w:rPr>
  </w:style>
  <w:style w:type="paragraph" w:styleId="Heading3">
    <w:name w:val="heading 3"/>
    <w:basedOn w:val="Normal"/>
    <w:next w:val="Normal"/>
    <w:link w:val="Heading3Char"/>
    <w:uiPriority w:val="9"/>
    <w:semiHidden/>
    <w:unhideWhenUsed/>
    <w:qFormat/>
    <w:rsid w:val="00FE2D78"/>
    <w:pPr>
      <w:keepNext/>
      <w:keepLines/>
      <w:spacing w:before="20" w:after="0" w:line="240" w:lineRule="auto"/>
      <w:outlineLvl w:val="2"/>
    </w:pPr>
    <w:rPr>
      <w:rFonts w:eastAsiaTheme="majorEastAsia" w:cstheme="majorBidi"/>
      <w:b/>
      <w:bCs/>
      <w:color w:val="17406D" w:themeColor="text2"/>
      <w:sz w:val="24"/>
    </w:rPr>
  </w:style>
  <w:style w:type="paragraph" w:styleId="Heading4">
    <w:name w:val="heading 4"/>
    <w:basedOn w:val="Normal"/>
    <w:next w:val="Normal"/>
    <w:link w:val="Heading4Char"/>
    <w:uiPriority w:val="9"/>
    <w:semiHidden/>
    <w:unhideWhenUsed/>
    <w:qFormat/>
    <w:rsid w:val="00FE2D78"/>
    <w:pPr>
      <w:keepNext/>
      <w:keepLines/>
      <w:spacing w:before="200" w:after="0"/>
      <w:outlineLvl w:val="3"/>
    </w:pPr>
    <w:rPr>
      <w:rFonts w:asciiTheme="majorHAnsi" w:eastAsiaTheme="majorEastAsia" w:hAnsiTheme="majorHAnsi" w:cstheme="majorBidi"/>
      <w:b/>
      <w:bCs/>
      <w:i/>
      <w:iCs/>
      <w:color w:val="262626" w:themeColor="text1" w:themeTint="D9"/>
    </w:rPr>
  </w:style>
  <w:style w:type="paragraph" w:styleId="Heading5">
    <w:name w:val="heading 5"/>
    <w:basedOn w:val="Normal"/>
    <w:next w:val="Normal"/>
    <w:link w:val="Heading5Char"/>
    <w:uiPriority w:val="9"/>
    <w:semiHidden/>
    <w:unhideWhenUsed/>
    <w:qFormat/>
    <w:rsid w:val="00FE2D78"/>
    <w:pPr>
      <w:keepNext/>
      <w:keepLines/>
      <w:spacing w:before="200" w:after="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FE2D78"/>
    <w:pPr>
      <w:keepNext/>
      <w:keepLines/>
      <w:spacing w:before="200" w:after="0"/>
      <w:outlineLvl w:val="5"/>
    </w:pPr>
    <w:rPr>
      <w:rFonts w:asciiTheme="majorHAnsi" w:eastAsiaTheme="majorEastAsia" w:hAnsiTheme="majorHAnsi" w:cstheme="majorBidi"/>
      <w:i/>
      <w:iCs/>
      <w:color w:val="000000" w:themeColor="text1"/>
    </w:rPr>
  </w:style>
  <w:style w:type="paragraph" w:styleId="Heading7">
    <w:name w:val="heading 7"/>
    <w:basedOn w:val="Normal"/>
    <w:next w:val="Normal"/>
    <w:link w:val="Heading7Char"/>
    <w:uiPriority w:val="9"/>
    <w:semiHidden/>
    <w:unhideWhenUsed/>
    <w:qFormat/>
    <w:rsid w:val="00FE2D78"/>
    <w:pPr>
      <w:keepNext/>
      <w:keepLines/>
      <w:spacing w:before="200" w:after="0"/>
      <w:outlineLvl w:val="6"/>
    </w:pPr>
    <w:rPr>
      <w:rFonts w:asciiTheme="majorHAnsi" w:eastAsiaTheme="majorEastAsia" w:hAnsiTheme="majorHAnsi" w:cstheme="majorBidi"/>
      <w:i/>
      <w:iCs/>
      <w:color w:val="17406D" w:themeColor="text2"/>
    </w:rPr>
  </w:style>
  <w:style w:type="paragraph" w:styleId="Heading8">
    <w:name w:val="heading 8"/>
    <w:basedOn w:val="Normal"/>
    <w:next w:val="Normal"/>
    <w:link w:val="Heading8Char"/>
    <w:uiPriority w:val="9"/>
    <w:semiHidden/>
    <w:unhideWhenUsed/>
    <w:qFormat/>
    <w:rsid w:val="00FE2D78"/>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FE2D78"/>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E2D78"/>
    <w:pPr>
      <w:spacing w:after="120" w:line="240" w:lineRule="auto"/>
      <w:contextualSpacing/>
    </w:pPr>
    <w:rPr>
      <w:rFonts w:asciiTheme="majorHAnsi" w:eastAsiaTheme="majorEastAsia" w:hAnsiTheme="majorHAnsi" w:cstheme="majorBidi"/>
      <w:color w:val="17406D" w:themeColor="text2"/>
      <w:spacing w:val="30"/>
      <w:kern w:val="28"/>
      <w:sz w:val="72"/>
      <w:szCs w:val="52"/>
      <w14:ligatures w14:val="standard"/>
      <w14:numForm w14:val="oldStyle"/>
    </w:rPr>
  </w:style>
  <w:style w:type="character" w:customStyle="1" w:styleId="TitleChar">
    <w:name w:val="Title Char"/>
    <w:basedOn w:val="DefaultParagraphFont"/>
    <w:link w:val="Title"/>
    <w:uiPriority w:val="10"/>
    <w:rsid w:val="00FE2D78"/>
    <w:rPr>
      <w:rFonts w:asciiTheme="majorHAnsi" w:eastAsiaTheme="majorEastAsia" w:hAnsiTheme="majorHAnsi" w:cstheme="majorBidi"/>
      <w:color w:val="17406D" w:themeColor="text2"/>
      <w:spacing w:val="30"/>
      <w:kern w:val="28"/>
      <w:sz w:val="72"/>
      <w:szCs w:val="52"/>
      <w14:ligatures w14:val="standard"/>
      <w14:numForm w14:val="oldStyle"/>
    </w:rPr>
  </w:style>
  <w:style w:type="character" w:customStyle="1" w:styleId="Heading1Char">
    <w:name w:val="Heading 1 Char"/>
    <w:basedOn w:val="DefaultParagraphFont"/>
    <w:link w:val="Heading1"/>
    <w:uiPriority w:val="9"/>
    <w:rsid w:val="00FE2D78"/>
    <w:rPr>
      <w:rFonts w:asciiTheme="majorHAnsi" w:eastAsiaTheme="majorEastAsia" w:hAnsiTheme="majorHAnsi" w:cstheme="majorBidi"/>
      <w:bCs/>
      <w:color w:val="17406D" w:themeColor="text2"/>
      <w:sz w:val="32"/>
      <w:szCs w:val="28"/>
    </w:rPr>
  </w:style>
  <w:style w:type="character" w:customStyle="1" w:styleId="Heading2Char">
    <w:name w:val="Heading 2 Char"/>
    <w:basedOn w:val="DefaultParagraphFont"/>
    <w:link w:val="Heading2"/>
    <w:uiPriority w:val="9"/>
    <w:semiHidden/>
    <w:rsid w:val="00FE2D78"/>
    <w:rPr>
      <w:rFonts w:asciiTheme="majorHAnsi" w:eastAsiaTheme="majorEastAsia" w:hAnsiTheme="majorHAnsi" w:cstheme="majorBidi"/>
      <w:b/>
      <w:bCs/>
      <w:color w:val="0BD0D9" w:themeColor="accent3"/>
      <w:sz w:val="28"/>
      <w:szCs w:val="26"/>
    </w:rPr>
  </w:style>
  <w:style w:type="character" w:customStyle="1" w:styleId="Heading3Char">
    <w:name w:val="Heading 3 Char"/>
    <w:basedOn w:val="DefaultParagraphFont"/>
    <w:link w:val="Heading3"/>
    <w:uiPriority w:val="9"/>
    <w:semiHidden/>
    <w:rsid w:val="00FE2D78"/>
    <w:rPr>
      <w:rFonts w:eastAsiaTheme="majorEastAsia" w:cstheme="majorBidi"/>
      <w:b/>
      <w:bCs/>
      <w:color w:val="17406D" w:themeColor="text2"/>
      <w:sz w:val="24"/>
    </w:rPr>
  </w:style>
  <w:style w:type="character" w:customStyle="1" w:styleId="Heading4Char">
    <w:name w:val="Heading 4 Char"/>
    <w:basedOn w:val="DefaultParagraphFont"/>
    <w:link w:val="Heading4"/>
    <w:uiPriority w:val="9"/>
    <w:semiHidden/>
    <w:rsid w:val="00FE2D78"/>
    <w:rPr>
      <w:rFonts w:asciiTheme="majorHAnsi" w:eastAsiaTheme="majorEastAsia" w:hAnsiTheme="majorHAnsi" w:cstheme="majorBidi"/>
      <w:b/>
      <w:bCs/>
      <w:i/>
      <w:iCs/>
      <w:color w:val="262626" w:themeColor="text1" w:themeTint="D9"/>
    </w:rPr>
  </w:style>
  <w:style w:type="character" w:customStyle="1" w:styleId="Heading5Char">
    <w:name w:val="Heading 5 Char"/>
    <w:basedOn w:val="DefaultParagraphFont"/>
    <w:link w:val="Heading5"/>
    <w:uiPriority w:val="9"/>
    <w:semiHidden/>
    <w:rsid w:val="00FE2D78"/>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FE2D78"/>
    <w:rPr>
      <w:rFonts w:asciiTheme="majorHAnsi" w:eastAsiaTheme="majorEastAsia" w:hAnsiTheme="majorHAnsi" w:cstheme="majorBidi"/>
      <w:i/>
      <w:iCs/>
      <w:color w:val="000000" w:themeColor="text1"/>
    </w:rPr>
  </w:style>
  <w:style w:type="character" w:customStyle="1" w:styleId="Heading7Char">
    <w:name w:val="Heading 7 Char"/>
    <w:basedOn w:val="DefaultParagraphFont"/>
    <w:link w:val="Heading7"/>
    <w:uiPriority w:val="9"/>
    <w:semiHidden/>
    <w:rsid w:val="00FE2D78"/>
    <w:rPr>
      <w:rFonts w:asciiTheme="majorHAnsi" w:eastAsiaTheme="majorEastAsia" w:hAnsiTheme="majorHAnsi" w:cstheme="majorBidi"/>
      <w:i/>
      <w:iCs/>
      <w:color w:val="17406D" w:themeColor="text2"/>
    </w:rPr>
  </w:style>
  <w:style w:type="character" w:customStyle="1" w:styleId="Heading8Char">
    <w:name w:val="Heading 8 Char"/>
    <w:basedOn w:val="DefaultParagraphFont"/>
    <w:link w:val="Heading8"/>
    <w:uiPriority w:val="9"/>
    <w:semiHidden/>
    <w:rsid w:val="00FE2D78"/>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FE2D78"/>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FE2D78"/>
    <w:pPr>
      <w:spacing w:line="240" w:lineRule="auto"/>
    </w:pPr>
    <w:rPr>
      <w:rFonts w:eastAsiaTheme="minorEastAsia"/>
      <w:b/>
      <w:bCs/>
      <w:smallCaps/>
      <w:color w:val="17406D" w:themeColor="text2"/>
      <w:spacing w:val="6"/>
      <w:szCs w:val="18"/>
    </w:rPr>
  </w:style>
  <w:style w:type="paragraph" w:styleId="Subtitle">
    <w:name w:val="Subtitle"/>
    <w:basedOn w:val="Normal"/>
    <w:next w:val="Normal"/>
    <w:link w:val="SubtitleChar"/>
    <w:uiPriority w:val="11"/>
    <w:qFormat/>
    <w:rsid w:val="00FE2D78"/>
    <w:pPr>
      <w:numPr>
        <w:ilvl w:val="1"/>
      </w:numPr>
    </w:pPr>
    <w:rPr>
      <w:rFonts w:eastAsiaTheme="majorEastAsia" w:cstheme="majorBidi"/>
      <w:iCs/>
      <w:color w:val="1D518B" w:themeColor="text2" w:themeTint="E6"/>
      <w:sz w:val="32"/>
      <w:szCs w:val="24"/>
      <w14:ligatures w14:val="standard"/>
    </w:rPr>
  </w:style>
  <w:style w:type="character" w:customStyle="1" w:styleId="SubtitleChar">
    <w:name w:val="Subtitle Char"/>
    <w:basedOn w:val="DefaultParagraphFont"/>
    <w:link w:val="Subtitle"/>
    <w:uiPriority w:val="11"/>
    <w:rsid w:val="00FE2D78"/>
    <w:rPr>
      <w:rFonts w:eastAsiaTheme="majorEastAsia" w:cstheme="majorBidi"/>
      <w:iCs/>
      <w:color w:val="1D518B" w:themeColor="text2" w:themeTint="E6"/>
      <w:sz w:val="32"/>
      <w:szCs w:val="24"/>
      <w14:ligatures w14:val="standard"/>
    </w:rPr>
  </w:style>
  <w:style w:type="character" w:styleId="Strong">
    <w:name w:val="Strong"/>
    <w:basedOn w:val="DefaultParagraphFont"/>
    <w:uiPriority w:val="22"/>
    <w:qFormat/>
    <w:rsid w:val="00FE2D78"/>
    <w:rPr>
      <w:b/>
      <w:bCs/>
      <w:color w:val="1D518B" w:themeColor="text2" w:themeTint="E6"/>
    </w:rPr>
  </w:style>
  <w:style w:type="character" w:styleId="Emphasis">
    <w:name w:val="Emphasis"/>
    <w:basedOn w:val="DefaultParagraphFont"/>
    <w:uiPriority w:val="20"/>
    <w:qFormat/>
    <w:rsid w:val="00FE2D78"/>
    <w:rPr>
      <w:b w:val="0"/>
      <w:i/>
      <w:iCs/>
      <w:color w:val="17406D" w:themeColor="text2"/>
    </w:rPr>
  </w:style>
  <w:style w:type="paragraph" w:styleId="NoSpacing">
    <w:name w:val="No Spacing"/>
    <w:link w:val="NoSpacingChar"/>
    <w:uiPriority w:val="1"/>
    <w:qFormat/>
    <w:rsid w:val="00FE2D78"/>
    <w:pPr>
      <w:spacing w:after="0" w:line="240" w:lineRule="auto"/>
    </w:pPr>
  </w:style>
  <w:style w:type="character" w:customStyle="1" w:styleId="NoSpacingChar">
    <w:name w:val="No Spacing Char"/>
    <w:basedOn w:val="DefaultParagraphFont"/>
    <w:link w:val="NoSpacing"/>
    <w:uiPriority w:val="1"/>
    <w:rsid w:val="00FE2D78"/>
  </w:style>
  <w:style w:type="paragraph" w:styleId="ListParagraph">
    <w:name w:val="List Paragraph"/>
    <w:basedOn w:val="Normal"/>
    <w:uiPriority w:val="34"/>
    <w:qFormat/>
    <w:rsid w:val="00FE2D78"/>
    <w:pPr>
      <w:spacing w:line="240" w:lineRule="auto"/>
      <w:ind w:left="720" w:hanging="288"/>
      <w:contextualSpacing/>
    </w:pPr>
    <w:rPr>
      <w:color w:val="17406D" w:themeColor="text2"/>
    </w:rPr>
  </w:style>
  <w:style w:type="paragraph" w:styleId="Quote">
    <w:name w:val="Quote"/>
    <w:basedOn w:val="Normal"/>
    <w:next w:val="Normal"/>
    <w:link w:val="QuoteChar"/>
    <w:uiPriority w:val="29"/>
    <w:qFormat/>
    <w:rsid w:val="00FE2D78"/>
    <w:pPr>
      <w:pBdr>
        <w:left w:val="single" w:sz="48" w:space="13" w:color="0F6FC6" w:themeColor="accent1"/>
      </w:pBdr>
      <w:spacing w:after="0" w:line="360" w:lineRule="auto"/>
    </w:pPr>
    <w:rPr>
      <w:rFonts w:asciiTheme="majorHAnsi" w:eastAsiaTheme="minorEastAsia" w:hAnsiTheme="majorHAnsi"/>
      <w:b/>
      <w:i/>
      <w:iCs/>
      <w:color w:val="0F6FC6" w:themeColor="accent1"/>
      <w:sz w:val="24"/>
    </w:rPr>
  </w:style>
  <w:style w:type="character" w:customStyle="1" w:styleId="QuoteChar">
    <w:name w:val="Quote Char"/>
    <w:basedOn w:val="DefaultParagraphFont"/>
    <w:link w:val="Quote"/>
    <w:uiPriority w:val="29"/>
    <w:rsid w:val="00FE2D78"/>
    <w:rPr>
      <w:rFonts w:asciiTheme="majorHAnsi" w:eastAsiaTheme="minorEastAsia" w:hAnsiTheme="majorHAnsi"/>
      <w:b/>
      <w:i/>
      <w:iCs/>
      <w:color w:val="0F6FC6" w:themeColor="accent1"/>
      <w:sz w:val="24"/>
    </w:rPr>
  </w:style>
  <w:style w:type="paragraph" w:styleId="IntenseQuote">
    <w:name w:val="Intense Quote"/>
    <w:basedOn w:val="Normal"/>
    <w:next w:val="Normal"/>
    <w:link w:val="IntenseQuoteChar"/>
    <w:uiPriority w:val="30"/>
    <w:qFormat/>
    <w:rsid w:val="00FE2D78"/>
    <w:pPr>
      <w:pBdr>
        <w:left w:val="single" w:sz="48" w:space="13" w:color="009DD9" w:themeColor="accent2"/>
      </w:pBdr>
      <w:spacing w:before="240" w:after="120" w:line="300" w:lineRule="auto"/>
    </w:pPr>
    <w:rPr>
      <w:rFonts w:eastAsiaTheme="minorEastAsia"/>
      <w:b/>
      <w:bCs/>
      <w:i/>
      <w:iCs/>
      <w:color w:val="009DD9" w:themeColor="accent2"/>
      <w:sz w:val="26"/>
      <w14:ligatures w14:val="standard"/>
      <w14:numForm w14:val="oldStyle"/>
    </w:rPr>
  </w:style>
  <w:style w:type="character" w:customStyle="1" w:styleId="IntenseQuoteChar">
    <w:name w:val="Intense Quote Char"/>
    <w:basedOn w:val="DefaultParagraphFont"/>
    <w:link w:val="IntenseQuote"/>
    <w:uiPriority w:val="30"/>
    <w:rsid w:val="00FE2D78"/>
    <w:rPr>
      <w:rFonts w:eastAsiaTheme="minorEastAsia"/>
      <w:b/>
      <w:bCs/>
      <w:i/>
      <w:iCs/>
      <w:color w:val="009DD9" w:themeColor="accent2"/>
      <w:sz w:val="26"/>
      <w14:ligatures w14:val="standard"/>
      <w14:numForm w14:val="oldStyle"/>
    </w:rPr>
  </w:style>
  <w:style w:type="character" w:styleId="SubtleEmphasis">
    <w:name w:val="Subtle Emphasis"/>
    <w:basedOn w:val="DefaultParagraphFont"/>
    <w:uiPriority w:val="19"/>
    <w:qFormat/>
    <w:rsid w:val="00FE2D78"/>
    <w:rPr>
      <w:i/>
      <w:iCs/>
      <w:color w:val="000000"/>
    </w:rPr>
  </w:style>
  <w:style w:type="character" w:styleId="IntenseEmphasis">
    <w:name w:val="Intense Emphasis"/>
    <w:basedOn w:val="DefaultParagraphFont"/>
    <w:uiPriority w:val="21"/>
    <w:qFormat/>
    <w:rsid w:val="00FE2D78"/>
    <w:rPr>
      <w:b/>
      <w:bCs/>
      <w:i/>
      <w:iCs/>
      <w:color w:val="17406D" w:themeColor="text2"/>
    </w:rPr>
  </w:style>
  <w:style w:type="character" w:styleId="SubtleReference">
    <w:name w:val="Subtle Reference"/>
    <w:basedOn w:val="DefaultParagraphFont"/>
    <w:uiPriority w:val="31"/>
    <w:qFormat/>
    <w:rsid w:val="00FE2D78"/>
    <w:rPr>
      <w:smallCaps/>
      <w:color w:val="000000"/>
      <w:u w:val="single"/>
    </w:rPr>
  </w:style>
  <w:style w:type="character" w:styleId="IntenseReference">
    <w:name w:val="Intense Reference"/>
    <w:basedOn w:val="DefaultParagraphFont"/>
    <w:uiPriority w:val="32"/>
    <w:qFormat/>
    <w:rsid w:val="00FE2D78"/>
    <w:rPr>
      <w:rFonts w:asciiTheme="minorHAnsi" w:hAnsiTheme="minorHAnsi"/>
      <w:b/>
      <w:bCs/>
      <w:smallCaps/>
      <w:color w:val="17406D" w:themeColor="text2"/>
      <w:spacing w:val="5"/>
      <w:sz w:val="22"/>
      <w:u w:val="single"/>
    </w:rPr>
  </w:style>
  <w:style w:type="character" w:styleId="BookTitle">
    <w:name w:val="Book Title"/>
    <w:basedOn w:val="DefaultParagraphFont"/>
    <w:uiPriority w:val="33"/>
    <w:qFormat/>
    <w:rsid w:val="00FE2D78"/>
    <w:rPr>
      <w:rFonts w:asciiTheme="majorHAnsi" w:hAnsiTheme="majorHAnsi"/>
      <w:b/>
      <w:bCs/>
      <w:caps w:val="0"/>
      <w:smallCaps/>
      <w:color w:val="17406D" w:themeColor="text2"/>
      <w:spacing w:val="10"/>
      <w:sz w:val="22"/>
    </w:rPr>
  </w:style>
  <w:style w:type="paragraph" w:styleId="TOCHeading">
    <w:name w:val="TOC Heading"/>
    <w:basedOn w:val="Heading1"/>
    <w:next w:val="Normal"/>
    <w:uiPriority w:val="39"/>
    <w:unhideWhenUsed/>
    <w:qFormat/>
    <w:rsid w:val="00FE2D78"/>
    <w:pPr>
      <w:spacing w:before="480" w:line="264" w:lineRule="auto"/>
      <w:outlineLvl w:val="9"/>
    </w:pPr>
    <w:rPr>
      <w:b/>
    </w:rPr>
  </w:style>
  <w:style w:type="paragraph" w:customStyle="1" w:styleId="PersonalName">
    <w:name w:val="Personal Name"/>
    <w:basedOn w:val="Title"/>
    <w:qFormat/>
    <w:rsid w:val="00FE2D78"/>
    <w:rPr>
      <w:b/>
      <w:caps/>
      <w:color w:val="000000"/>
      <w:sz w:val="28"/>
      <w:szCs w:val="28"/>
    </w:rPr>
  </w:style>
  <w:style w:type="paragraph" w:styleId="TOC1">
    <w:name w:val="toc 1"/>
    <w:basedOn w:val="Normal"/>
    <w:next w:val="Normal"/>
    <w:autoRedefine/>
    <w:uiPriority w:val="39"/>
    <w:unhideWhenUsed/>
    <w:rsid w:val="00FE2D78"/>
    <w:pPr>
      <w:spacing w:before="120" w:after="0"/>
    </w:pPr>
    <w:rPr>
      <w:rFonts w:cstheme="minorHAnsi"/>
      <w:b/>
      <w:bCs/>
      <w:i/>
      <w:iCs/>
      <w:sz w:val="24"/>
      <w:szCs w:val="24"/>
    </w:rPr>
  </w:style>
  <w:style w:type="character" w:styleId="Hyperlink">
    <w:name w:val="Hyperlink"/>
    <w:basedOn w:val="DefaultParagraphFont"/>
    <w:uiPriority w:val="99"/>
    <w:unhideWhenUsed/>
    <w:rsid w:val="00FE2D78"/>
    <w:rPr>
      <w:color w:val="F49100" w:themeColor="hyperlink"/>
      <w:u w:val="single"/>
    </w:rPr>
  </w:style>
  <w:style w:type="paragraph" w:styleId="TOC2">
    <w:name w:val="toc 2"/>
    <w:basedOn w:val="Normal"/>
    <w:next w:val="Normal"/>
    <w:autoRedefine/>
    <w:uiPriority w:val="39"/>
    <w:semiHidden/>
    <w:unhideWhenUsed/>
    <w:rsid w:val="00FE2D78"/>
    <w:pPr>
      <w:spacing w:before="120" w:after="0"/>
      <w:ind w:left="220"/>
    </w:pPr>
    <w:rPr>
      <w:rFonts w:cstheme="minorHAnsi"/>
      <w:b/>
      <w:bCs/>
    </w:rPr>
  </w:style>
  <w:style w:type="paragraph" w:styleId="TOC3">
    <w:name w:val="toc 3"/>
    <w:basedOn w:val="Normal"/>
    <w:next w:val="Normal"/>
    <w:autoRedefine/>
    <w:uiPriority w:val="39"/>
    <w:semiHidden/>
    <w:unhideWhenUsed/>
    <w:rsid w:val="00FE2D78"/>
    <w:pPr>
      <w:spacing w:after="0"/>
      <w:ind w:left="440"/>
    </w:pPr>
    <w:rPr>
      <w:rFonts w:cstheme="minorHAnsi"/>
      <w:sz w:val="20"/>
      <w:szCs w:val="20"/>
    </w:rPr>
  </w:style>
  <w:style w:type="paragraph" w:styleId="TOC4">
    <w:name w:val="toc 4"/>
    <w:basedOn w:val="Normal"/>
    <w:next w:val="Normal"/>
    <w:autoRedefine/>
    <w:uiPriority w:val="39"/>
    <w:semiHidden/>
    <w:unhideWhenUsed/>
    <w:rsid w:val="00FE2D78"/>
    <w:pPr>
      <w:spacing w:after="0"/>
      <w:ind w:left="660"/>
    </w:pPr>
    <w:rPr>
      <w:rFonts w:cstheme="minorHAnsi"/>
      <w:sz w:val="20"/>
      <w:szCs w:val="20"/>
    </w:rPr>
  </w:style>
  <w:style w:type="paragraph" w:styleId="TOC5">
    <w:name w:val="toc 5"/>
    <w:basedOn w:val="Normal"/>
    <w:next w:val="Normal"/>
    <w:autoRedefine/>
    <w:uiPriority w:val="39"/>
    <w:semiHidden/>
    <w:unhideWhenUsed/>
    <w:rsid w:val="00FE2D78"/>
    <w:pPr>
      <w:spacing w:after="0"/>
      <w:ind w:left="880"/>
    </w:pPr>
    <w:rPr>
      <w:rFonts w:cstheme="minorHAnsi"/>
      <w:sz w:val="20"/>
      <w:szCs w:val="20"/>
    </w:rPr>
  </w:style>
  <w:style w:type="paragraph" w:styleId="TOC6">
    <w:name w:val="toc 6"/>
    <w:basedOn w:val="Normal"/>
    <w:next w:val="Normal"/>
    <w:autoRedefine/>
    <w:uiPriority w:val="39"/>
    <w:semiHidden/>
    <w:unhideWhenUsed/>
    <w:rsid w:val="00FE2D78"/>
    <w:pPr>
      <w:spacing w:after="0"/>
      <w:ind w:left="1100"/>
    </w:pPr>
    <w:rPr>
      <w:rFonts w:cstheme="minorHAnsi"/>
      <w:sz w:val="20"/>
      <w:szCs w:val="20"/>
    </w:rPr>
  </w:style>
  <w:style w:type="paragraph" w:styleId="TOC7">
    <w:name w:val="toc 7"/>
    <w:basedOn w:val="Normal"/>
    <w:next w:val="Normal"/>
    <w:autoRedefine/>
    <w:uiPriority w:val="39"/>
    <w:semiHidden/>
    <w:unhideWhenUsed/>
    <w:rsid w:val="00FE2D78"/>
    <w:pPr>
      <w:spacing w:after="0"/>
      <w:ind w:left="1320"/>
    </w:pPr>
    <w:rPr>
      <w:rFonts w:cstheme="minorHAnsi"/>
      <w:sz w:val="20"/>
      <w:szCs w:val="20"/>
    </w:rPr>
  </w:style>
  <w:style w:type="paragraph" w:styleId="TOC8">
    <w:name w:val="toc 8"/>
    <w:basedOn w:val="Normal"/>
    <w:next w:val="Normal"/>
    <w:autoRedefine/>
    <w:uiPriority w:val="39"/>
    <w:semiHidden/>
    <w:unhideWhenUsed/>
    <w:rsid w:val="00FE2D78"/>
    <w:pPr>
      <w:spacing w:after="0"/>
      <w:ind w:left="1540"/>
    </w:pPr>
    <w:rPr>
      <w:rFonts w:cstheme="minorHAnsi"/>
      <w:sz w:val="20"/>
      <w:szCs w:val="20"/>
    </w:rPr>
  </w:style>
  <w:style w:type="paragraph" w:styleId="TOC9">
    <w:name w:val="toc 9"/>
    <w:basedOn w:val="Normal"/>
    <w:next w:val="Normal"/>
    <w:autoRedefine/>
    <w:uiPriority w:val="39"/>
    <w:semiHidden/>
    <w:unhideWhenUsed/>
    <w:rsid w:val="00FE2D78"/>
    <w:pPr>
      <w:spacing w:after="0"/>
      <w:ind w:left="1760"/>
    </w:pPr>
    <w:rPr>
      <w:rFonts w:cstheme="minorHAnsi"/>
      <w:sz w:val="20"/>
      <w:szCs w:val="20"/>
    </w:rPr>
  </w:style>
  <w:style w:type="paragraph" w:styleId="Header">
    <w:name w:val="header"/>
    <w:basedOn w:val="Normal"/>
    <w:link w:val="HeaderChar"/>
    <w:uiPriority w:val="99"/>
    <w:unhideWhenUsed/>
    <w:rsid w:val="00FE2D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2D78"/>
  </w:style>
  <w:style w:type="paragraph" w:styleId="Footer">
    <w:name w:val="footer"/>
    <w:basedOn w:val="Normal"/>
    <w:link w:val="FooterChar"/>
    <w:uiPriority w:val="99"/>
    <w:unhideWhenUsed/>
    <w:rsid w:val="00FE2D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2D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0EC501-A5CE-F347-82CB-7A51651C3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1783</Words>
  <Characters>10167</Characters>
  <Application>Microsoft Office Word</Application>
  <DocSecurity>0</DocSecurity>
  <Lines>84</Lines>
  <Paragraphs>23</Paragraphs>
  <ScaleCrop>false</ScaleCrop>
  <Company/>
  <LinksUpToDate>false</LinksUpToDate>
  <CharactersWithSpaces>11927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Elena Tudorache</cp:lastModifiedBy>
  <cp:revision>4</cp:revision>
  <dcterms:created xsi:type="dcterms:W3CDTF">2023-11-10T21:10:00Z</dcterms:created>
  <dcterms:modified xsi:type="dcterms:W3CDTF">2023-11-10T21:51:00Z</dcterms:modified>
</cp:coreProperties>
</file>