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02EFBA" w14:textId="0C02223A" w:rsidR="00532906" w:rsidRDefault="00770CB9">
      <w:pPr>
        <w:rPr>
          <w:rFonts w:ascii="Times New Roman" w:hAnsi="Times New Roman" w:cs="Times New Roman"/>
          <w:lang w:val="bg-BG"/>
        </w:rPr>
      </w:pPr>
      <w:r>
        <w:rPr>
          <w:rFonts w:ascii="Times New Roman" w:hAnsi="Times New Roman" w:cs="Times New Roman"/>
          <w:noProof/>
        </w:rPr>
        <w:drawing>
          <wp:inline distT="0" distB="0" distL="0" distR="0" wp14:anchorId="26080D0F" wp14:editId="50F2305D">
            <wp:extent cx="2938780" cy="1176655"/>
            <wp:effectExtent l="0" t="0" r="0" b="4445"/>
            <wp:docPr id="62135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38780" cy="1176655"/>
                    </a:xfrm>
                    <a:prstGeom prst="rect">
                      <a:avLst/>
                    </a:prstGeom>
                    <a:noFill/>
                  </pic:spPr>
                </pic:pic>
              </a:graphicData>
            </a:graphic>
          </wp:inline>
        </w:drawing>
      </w:r>
    </w:p>
    <w:p w14:paraId="7CA160C5" w14:textId="77777777" w:rsidR="00770CB9" w:rsidRDefault="00770CB9">
      <w:pPr>
        <w:rPr>
          <w:rFonts w:ascii="Times New Roman" w:hAnsi="Times New Roman" w:cs="Times New Roman"/>
          <w:lang w:val="bg-BG"/>
        </w:rPr>
      </w:pPr>
    </w:p>
    <w:p w14:paraId="666819E6" w14:textId="77777777" w:rsidR="00770CB9" w:rsidRDefault="00770CB9">
      <w:pPr>
        <w:rPr>
          <w:rFonts w:ascii="Times New Roman" w:hAnsi="Times New Roman" w:cs="Times New Roman"/>
          <w:lang w:val="bg-BG"/>
        </w:rPr>
      </w:pPr>
    </w:p>
    <w:p w14:paraId="60C431C0" w14:textId="77777777" w:rsidR="00770CB9" w:rsidRDefault="00770CB9" w:rsidP="00770CB9">
      <w:pPr>
        <w:spacing w:before="200" w:after="0" w:line="360" w:lineRule="auto"/>
        <w:jc w:val="center"/>
        <w:rPr>
          <w:rFonts w:ascii="Times New Roman" w:hAnsi="Times New Roman" w:cs="Times New Roman"/>
        </w:rPr>
      </w:pPr>
    </w:p>
    <w:p w14:paraId="4C8F2E3E" w14:textId="2AFF6ABA" w:rsidR="00770CB9" w:rsidRPr="00770CB9" w:rsidRDefault="00770CB9" w:rsidP="00770CB9">
      <w:pPr>
        <w:spacing w:before="200" w:after="0" w:line="360" w:lineRule="auto"/>
        <w:jc w:val="center"/>
        <w:rPr>
          <w:rFonts w:ascii="Times New Roman" w:eastAsia="Times New Roman" w:hAnsi="Times New Roman" w:cs="Times New Roman"/>
          <w:b/>
          <w:bCs/>
          <w:kern w:val="0"/>
          <w:sz w:val="44"/>
          <w:szCs w:val="44"/>
          <w14:ligatures w14:val="none"/>
        </w:rPr>
      </w:pPr>
      <w:r>
        <w:rPr>
          <w:rFonts w:ascii="Times New Roman" w:eastAsia="Times New Roman" w:hAnsi="Times New Roman" w:cs="Times New Roman"/>
          <w:b/>
          <w:bCs/>
          <w:kern w:val="0"/>
          <w:sz w:val="44"/>
          <w:szCs w:val="44"/>
          <w14:ligatures w14:val="none"/>
        </w:rPr>
        <w:t>Individual Dissertation</w:t>
      </w:r>
    </w:p>
    <w:p w14:paraId="095E3FA9" w14:textId="77777777" w:rsidR="00770CB9" w:rsidRDefault="00770CB9" w:rsidP="00770CB9">
      <w:pPr>
        <w:spacing w:before="200" w:after="0" w:line="360" w:lineRule="auto"/>
        <w:jc w:val="center"/>
        <w:rPr>
          <w:rFonts w:ascii="Times New Roman" w:eastAsia="Times New Roman" w:hAnsi="Times New Roman" w:cs="Times New Roman"/>
          <w:b/>
          <w:bCs/>
          <w:kern w:val="0"/>
          <w:sz w:val="44"/>
          <w:szCs w:val="44"/>
          <w:lang w:val="bg-BG"/>
          <w14:ligatures w14:val="none"/>
        </w:rPr>
      </w:pPr>
    </w:p>
    <w:p w14:paraId="291A3B9D" w14:textId="61B57534" w:rsidR="00770CB9" w:rsidRPr="00770CB9" w:rsidRDefault="00770CB9" w:rsidP="00770CB9">
      <w:pPr>
        <w:spacing w:before="200" w:after="0" w:line="360" w:lineRule="auto"/>
        <w:jc w:val="center"/>
        <w:rPr>
          <w:rFonts w:ascii="Times New Roman" w:eastAsia="Times New Roman" w:hAnsi="Times New Roman" w:cs="Times New Roman"/>
          <w:b/>
          <w:bCs/>
          <w:kern w:val="0"/>
          <w:sz w:val="44"/>
          <w:szCs w:val="44"/>
          <w:lang w:val=""/>
          <w14:ligatures w14:val="none"/>
        </w:rPr>
      </w:pPr>
      <w:r w:rsidRPr="00770CB9">
        <w:rPr>
          <w:rFonts w:ascii="Times New Roman" w:eastAsia="Times New Roman" w:hAnsi="Times New Roman" w:cs="Times New Roman"/>
          <w:b/>
          <w:bCs/>
          <w:kern w:val="0"/>
          <w:sz w:val="44"/>
          <w:szCs w:val="44"/>
          <w:lang w:val=""/>
          <w14:ligatures w14:val="none"/>
        </w:rPr>
        <w:t>INFLUENCER MARKETING SATURATION AND ITS EFFECTS ON CONSUMER TRUST AND BRAND ATTITUDES</w:t>
      </w:r>
    </w:p>
    <w:p w14:paraId="68EC2479" w14:textId="77777777" w:rsidR="00770CB9" w:rsidRDefault="00770CB9">
      <w:pPr>
        <w:rPr>
          <w:rFonts w:ascii="Times New Roman" w:hAnsi="Times New Roman" w:cs="Times New Roman"/>
          <w:lang w:val="bg-BG"/>
        </w:rPr>
      </w:pPr>
    </w:p>
    <w:p w14:paraId="3500E542" w14:textId="77777777" w:rsidR="00770CB9" w:rsidRDefault="00770CB9">
      <w:pPr>
        <w:rPr>
          <w:rFonts w:ascii="Times New Roman" w:hAnsi="Times New Roman" w:cs="Times New Roman"/>
          <w:lang w:val="bg-BG"/>
        </w:rPr>
      </w:pPr>
    </w:p>
    <w:p w14:paraId="74139BAA" w14:textId="77777777" w:rsidR="00770CB9" w:rsidRDefault="00770CB9">
      <w:pPr>
        <w:rPr>
          <w:rFonts w:ascii="Times New Roman" w:hAnsi="Times New Roman" w:cs="Times New Roman"/>
          <w:lang w:val="bg-BG"/>
        </w:rPr>
      </w:pPr>
    </w:p>
    <w:p w14:paraId="52CE4679" w14:textId="77777777" w:rsidR="00770CB9" w:rsidRDefault="00770CB9">
      <w:pPr>
        <w:rPr>
          <w:rFonts w:ascii="Times New Roman" w:hAnsi="Times New Roman" w:cs="Times New Roman"/>
          <w:lang w:val="bg-BG"/>
        </w:rPr>
      </w:pPr>
    </w:p>
    <w:p w14:paraId="15EFCD2E" w14:textId="77777777" w:rsidR="00770CB9" w:rsidRDefault="00770CB9">
      <w:pPr>
        <w:rPr>
          <w:rFonts w:ascii="Times New Roman" w:hAnsi="Times New Roman" w:cs="Times New Roman"/>
          <w:lang w:val="bg-BG"/>
        </w:rPr>
      </w:pPr>
    </w:p>
    <w:p w14:paraId="70D85514" w14:textId="77777777" w:rsidR="00770CB9" w:rsidRPr="00770CB9" w:rsidRDefault="00770CB9" w:rsidP="00770CB9">
      <w:pPr>
        <w:spacing w:before="200" w:after="0" w:line="360" w:lineRule="auto"/>
        <w:jc w:val="both"/>
        <w:rPr>
          <w:rFonts w:ascii="Times New Roman" w:eastAsia="Times New Roman" w:hAnsi="Times New Roman" w:cs="Times New Roman"/>
          <w:b/>
          <w:bCs/>
          <w:kern w:val="0"/>
          <w:sz w:val="32"/>
          <w:szCs w:val="32"/>
          <w:lang w:val=""/>
          <w14:ligatures w14:val="none"/>
        </w:rPr>
      </w:pPr>
      <w:r w:rsidRPr="00770CB9">
        <w:rPr>
          <w:rFonts w:ascii="Times New Roman" w:eastAsia="Times New Roman" w:hAnsi="Times New Roman" w:cs="Times New Roman"/>
          <w:b/>
          <w:bCs/>
          <w:kern w:val="0"/>
          <w:sz w:val="32"/>
          <w:szCs w:val="32"/>
          <w:lang w:val=""/>
          <w14:ligatures w14:val="none"/>
        </w:rPr>
        <w:t>Name: Slavka Zdravkova</w:t>
      </w:r>
    </w:p>
    <w:p w14:paraId="3644D588" w14:textId="77777777" w:rsidR="00770CB9" w:rsidRPr="00770CB9" w:rsidRDefault="00770CB9" w:rsidP="00770CB9">
      <w:pPr>
        <w:spacing w:before="200" w:after="0" w:line="360" w:lineRule="auto"/>
        <w:jc w:val="both"/>
        <w:rPr>
          <w:rFonts w:ascii="Times New Roman" w:eastAsia="Times New Roman" w:hAnsi="Times New Roman" w:cs="Times New Roman"/>
          <w:b/>
          <w:bCs/>
          <w:kern w:val="0"/>
          <w:sz w:val="32"/>
          <w:szCs w:val="32"/>
          <w:lang w:val=""/>
          <w14:ligatures w14:val="none"/>
        </w:rPr>
      </w:pPr>
      <w:r w:rsidRPr="00770CB9">
        <w:rPr>
          <w:rFonts w:ascii="Times New Roman" w:eastAsia="Times New Roman" w:hAnsi="Times New Roman" w:cs="Times New Roman"/>
          <w:b/>
          <w:bCs/>
          <w:kern w:val="0"/>
          <w:sz w:val="32"/>
          <w:szCs w:val="32"/>
          <w:lang w:val=""/>
          <w14:ligatures w14:val="none"/>
        </w:rPr>
        <w:t xml:space="preserve">Student ID: 2310451       </w:t>
      </w:r>
    </w:p>
    <w:p w14:paraId="09C0803A" w14:textId="77777777" w:rsidR="00770CB9" w:rsidRPr="00770CB9" w:rsidRDefault="00770CB9" w:rsidP="00770CB9">
      <w:pPr>
        <w:spacing w:before="200" w:after="0" w:line="360" w:lineRule="auto"/>
        <w:jc w:val="both"/>
        <w:rPr>
          <w:rFonts w:ascii="Times New Roman" w:eastAsia="Times New Roman" w:hAnsi="Times New Roman" w:cs="Times New Roman"/>
          <w:b/>
          <w:bCs/>
          <w:kern w:val="0"/>
          <w:sz w:val="32"/>
          <w:szCs w:val="32"/>
          <w:lang w:val=""/>
          <w14:ligatures w14:val="none"/>
        </w:rPr>
      </w:pPr>
      <w:r w:rsidRPr="00770CB9">
        <w:rPr>
          <w:rFonts w:ascii="Times New Roman" w:eastAsia="Times New Roman" w:hAnsi="Times New Roman" w:cs="Times New Roman"/>
          <w:b/>
          <w:bCs/>
          <w:kern w:val="0"/>
          <w:sz w:val="32"/>
          <w:szCs w:val="32"/>
          <w:lang w:val=""/>
          <w14:ligatures w14:val="none"/>
        </w:rPr>
        <w:t>Module code: LCBB6014_LON</w:t>
      </w:r>
    </w:p>
    <w:p w14:paraId="648C0A3B" w14:textId="77777777" w:rsidR="00770CB9" w:rsidRDefault="00770CB9" w:rsidP="00770CB9">
      <w:pPr>
        <w:spacing w:before="200" w:after="0" w:line="360" w:lineRule="auto"/>
        <w:jc w:val="both"/>
        <w:rPr>
          <w:rFonts w:ascii="Times New Roman" w:eastAsia="Times New Roman" w:hAnsi="Times New Roman" w:cs="Times New Roman"/>
          <w:b/>
          <w:bCs/>
          <w:kern w:val="0"/>
          <w:sz w:val="32"/>
          <w:szCs w:val="32"/>
          <w:lang w:val=""/>
          <w14:ligatures w14:val="none"/>
        </w:rPr>
      </w:pPr>
      <w:r w:rsidRPr="00770CB9">
        <w:rPr>
          <w:rFonts w:ascii="Times New Roman" w:eastAsia="Times New Roman" w:hAnsi="Times New Roman" w:cs="Times New Roman"/>
          <w:b/>
          <w:bCs/>
          <w:kern w:val="0"/>
          <w:sz w:val="32"/>
          <w:szCs w:val="32"/>
          <w:lang w:val=""/>
          <w14:ligatures w14:val="none"/>
        </w:rPr>
        <w:t>Lecturer: Dr. Konstantina Mari</w:t>
      </w:r>
    </w:p>
    <w:p w14:paraId="6E779952" w14:textId="77777777" w:rsidR="00770CB9" w:rsidRDefault="00770CB9" w:rsidP="00770CB9">
      <w:pPr>
        <w:spacing w:before="200" w:after="0" w:line="360" w:lineRule="auto"/>
        <w:jc w:val="both"/>
        <w:rPr>
          <w:rFonts w:ascii="Times New Roman" w:eastAsia="Times New Roman" w:hAnsi="Times New Roman" w:cs="Times New Roman"/>
          <w:b/>
          <w:bCs/>
          <w:kern w:val="0"/>
          <w:sz w:val="32"/>
          <w:szCs w:val="32"/>
          <w:lang w:val=""/>
          <w14:ligatures w14:val="none"/>
        </w:rPr>
      </w:pPr>
    </w:p>
    <w:sdt>
      <w:sdtPr>
        <w:rPr>
          <w:rFonts w:asciiTheme="minorHAnsi" w:eastAsiaTheme="minorHAnsi" w:hAnsiTheme="minorHAnsi" w:cstheme="minorBidi"/>
          <w:b w:val="0"/>
          <w:color w:val="auto"/>
          <w:kern w:val="2"/>
          <w:sz w:val="22"/>
          <w:szCs w:val="22"/>
          <w:lang w:val="en-GB"/>
          <w14:ligatures w14:val="standardContextual"/>
        </w:rPr>
        <w:id w:val="1627114324"/>
        <w:docPartObj>
          <w:docPartGallery w:val="Table of Contents"/>
          <w:docPartUnique/>
        </w:docPartObj>
      </w:sdtPr>
      <w:sdtEndPr>
        <w:rPr>
          <w:bCs/>
          <w:noProof/>
        </w:rPr>
      </w:sdtEndPr>
      <w:sdtContent>
        <w:p w14:paraId="5CD110D4" w14:textId="00574EFC" w:rsidR="006C146E" w:rsidRPr="006C146E" w:rsidRDefault="006C146E">
          <w:pPr>
            <w:pStyle w:val="TOCHeading"/>
            <w:rPr>
              <w:rFonts w:cs="Times New Roman"/>
              <w:b w:val="0"/>
              <w:bCs/>
              <w:color w:val="auto"/>
            </w:rPr>
          </w:pPr>
          <w:r w:rsidRPr="006C146E">
            <w:rPr>
              <w:rFonts w:cs="Times New Roman"/>
              <w:b w:val="0"/>
              <w:bCs/>
              <w:color w:val="auto"/>
            </w:rPr>
            <w:t>Table of Contents</w:t>
          </w:r>
        </w:p>
        <w:p w14:paraId="7DA7CCEA" w14:textId="116A1319" w:rsidR="009424E1" w:rsidRDefault="006C146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8019785" w:history="1">
            <w:r w:rsidR="009424E1" w:rsidRPr="007D2C91">
              <w:rPr>
                <w:rStyle w:val="Hyperlink"/>
                <w:noProof/>
              </w:rPr>
              <w:t>Chapter 1:</w:t>
            </w:r>
            <w:r w:rsidR="009424E1">
              <w:rPr>
                <w:noProof/>
                <w:webHidden/>
              </w:rPr>
              <w:tab/>
            </w:r>
            <w:r w:rsidR="009424E1">
              <w:rPr>
                <w:noProof/>
                <w:webHidden/>
              </w:rPr>
              <w:fldChar w:fldCharType="begin"/>
            </w:r>
            <w:r w:rsidR="009424E1">
              <w:rPr>
                <w:noProof/>
                <w:webHidden/>
              </w:rPr>
              <w:instrText xml:space="preserve"> PAGEREF _Toc238019785 \h </w:instrText>
            </w:r>
            <w:r w:rsidR="009424E1">
              <w:rPr>
                <w:noProof/>
                <w:webHidden/>
              </w:rPr>
            </w:r>
            <w:r w:rsidR="009424E1">
              <w:rPr>
                <w:noProof/>
                <w:webHidden/>
              </w:rPr>
              <w:fldChar w:fldCharType="separate"/>
            </w:r>
            <w:r w:rsidR="009424E1">
              <w:rPr>
                <w:noProof/>
                <w:webHidden/>
              </w:rPr>
              <w:t>4</w:t>
            </w:r>
            <w:r w:rsidR="009424E1">
              <w:rPr>
                <w:noProof/>
                <w:webHidden/>
              </w:rPr>
              <w:fldChar w:fldCharType="end"/>
            </w:r>
          </w:hyperlink>
        </w:p>
        <w:p w14:paraId="296D2D5D" w14:textId="0D908F82" w:rsidR="009424E1" w:rsidRDefault="009424E1">
          <w:pPr>
            <w:pStyle w:val="TOC1"/>
            <w:tabs>
              <w:tab w:val="right" w:leader="dot" w:pos="9016"/>
            </w:tabs>
            <w:rPr>
              <w:rFonts w:eastAsiaTheme="minorEastAsia"/>
              <w:noProof/>
              <w:sz w:val="24"/>
              <w:szCs w:val="24"/>
              <w:lang w:eastAsia="en-GB"/>
            </w:rPr>
          </w:pPr>
          <w:hyperlink w:anchor="_Toc238019786" w:history="1">
            <w:r w:rsidRPr="007D2C91">
              <w:rPr>
                <w:rStyle w:val="Hyperlink"/>
                <w:noProof/>
              </w:rPr>
              <w:t>Introduction</w:t>
            </w:r>
            <w:r>
              <w:rPr>
                <w:noProof/>
                <w:webHidden/>
              </w:rPr>
              <w:tab/>
            </w:r>
            <w:r>
              <w:rPr>
                <w:noProof/>
                <w:webHidden/>
              </w:rPr>
              <w:fldChar w:fldCharType="begin"/>
            </w:r>
            <w:r>
              <w:rPr>
                <w:noProof/>
                <w:webHidden/>
              </w:rPr>
              <w:instrText xml:space="preserve"> PAGEREF _Toc238019786 \h </w:instrText>
            </w:r>
            <w:r>
              <w:rPr>
                <w:noProof/>
                <w:webHidden/>
              </w:rPr>
            </w:r>
            <w:r>
              <w:rPr>
                <w:noProof/>
                <w:webHidden/>
              </w:rPr>
              <w:fldChar w:fldCharType="separate"/>
            </w:r>
            <w:r>
              <w:rPr>
                <w:noProof/>
                <w:webHidden/>
              </w:rPr>
              <w:t>4</w:t>
            </w:r>
            <w:r>
              <w:rPr>
                <w:noProof/>
                <w:webHidden/>
              </w:rPr>
              <w:fldChar w:fldCharType="end"/>
            </w:r>
          </w:hyperlink>
        </w:p>
        <w:p w14:paraId="5C721908" w14:textId="4EA89D96" w:rsidR="009424E1" w:rsidRDefault="009424E1">
          <w:pPr>
            <w:pStyle w:val="TOC2"/>
            <w:tabs>
              <w:tab w:val="right" w:leader="dot" w:pos="9016"/>
            </w:tabs>
            <w:rPr>
              <w:rFonts w:eastAsiaTheme="minorEastAsia"/>
              <w:noProof/>
              <w:sz w:val="24"/>
              <w:szCs w:val="24"/>
              <w:lang w:eastAsia="en-GB"/>
            </w:rPr>
          </w:pPr>
          <w:hyperlink w:anchor="_Toc238019787" w:history="1">
            <w:r w:rsidRPr="007D2C91">
              <w:rPr>
                <w:rStyle w:val="Hyperlink"/>
                <w:noProof/>
              </w:rPr>
              <w:t>1.1 Background of the Study</w:t>
            </w:r>
            <w:r>
              <w:rPr>
                <w:noProof/>
                <w:webHidden/>
              </w:rPr>
              <w:tab/>
            </w:r>
            <w:r>
              <w:rPr>
                <w:noProof/>
                <w:webHidden/>
              </w:rPr>
              <w:fldChar w:fldCharType="begin"/>
            </w:r>
            <w:r>
              <w:rPr>
                <w:noProof/>
                <w:webHidden/>
              </w:rPr>
              <w:instrText xml:space="preserve"> PAGEREF _Toc238019787 \h </w:instrText>
            </w:r>
            <w:r>
              <w:rPr>
                <w:noProof/>
                <w:webHidden/>
              </w:rPr>
            </w:r>
            <w:r>
              <w:rPr>
                <w:noProof/>
                <w:webHidden/>
              </w:rPr>
              <w:fldChar w:fldCharType="separate"/>
            </w:r>
            <w:r>
              <w:rPr>
                <w:noProof/>
                <w:webHidden/>
              </w:rPr>
              <w:t>4</w:t>
            </w:r>
            <w:r>
              <w:rPr>
                <w:noProof/>
                <w:webHidden/>
              </w:rPr>
              <w:fldChar w:fldCharType="end"/>
            </w:r>
          </w:hyperlink>
        </w:p>
        <w:p w14:paraId="2037365A" w14:textId="185CC46A" w:rsidR="009424E1" w:rsidRDefault="009424E1">
          <w:pPr>
            <w:pStyle w:val="TOC2"/>
            <w:tabs>
              <w:tab w:val="right" w:leader="dot" w:pos="9016"/>
            </w:tabs>
            <w:rPr>
              <w:rFonts w:eastAsiaTheme="minorEastAsia"/>
              <w:noProof/>
              <w:sz w:val="24"/>
              <w:szCs w:val="24"/>
              <w:lang w:eastAsia="en-GB"/>
            </w:rPr>
          </w:pPr>
          <w:hyperlink w:anchor="_Toc238019788" w:history="1">
            <w:r w:rsidRPr="007D2C91">
              <w:rPr>
                <w:rStyle w:val="Hyperlink"/>
                <w:rFonts w:eastAsia="Times New Roman"/>
                <w:noProof/>
                <w:lang w:eastAsia="en-GB"/>
              </w:rPr>
              <w:t>1.2 Research Problem</w:t>
            </w:r>
            <w:r>
              <w:rPr>
                <w:noProof/>
                <w:webHidden/>
              </w:rPr>
              <w:tab/>
            </w:r>
            <w:r>
              <w:rPr>
                <w:noProof/>
                <w:webHidden/>
              </w:rPr>
              <w:fldChar w:fldCharType="begin"/>
            </w:r>
            <w:r>
              <w:rPr>
                <w:noProof/>
                <w:webHidden/>
              </w:rPr>
              <w:instrText xml:space="preserve"> PAGEREF _Toc238019788 \h </w:instrText>
            </w:r>
            <w:r>
              <w:rPr>
                <w:noProof/>
                <w:webHidden/>
              </w:rPr>
            </w:r>
            <w:r>
              <w:rPr>
                <w:noProof/>
                <w:webHidden/>
              </w:rPr>
              <w:fldChar w:fldCharType="separate"/>
            </w:r>
            <w:r>
              <w:rPr>
                <w:noProof/>
                <w:webHidden/>
              </w:rPr>
              <w:t>5</w:t>
            </w:r>
            <w:r>
              <w:rPr>
                <w:noProof/>
                <w:webHidden/>
              </w:rPr>
              <w:fldChar w:fldCharType="end"/>
            </w:r>
          </w:hyperlink>
        </w:p>
        <w:p w14:paraId="012CEA80" w14:textId="0CC0D446" w:rsidR="009424E1" w:rsidRDefault="009424E1">
          <w:pPr>
            <w:pStyle w:val="TOC2"/>
            <w:tabs>
              <w:tab w:val="right" w:leader="dot" w:pos="9016"/>
            </w:tabs>
            <w:rPr>
              <w:rFonts w:eastAsiaTheme="minorEastAsia"/>
              <w:noProof/>
              <w:sz w:val="24"/>
              <w:szCs w:val="24"/>
              <w:lang w:eastAsia="en-GB"/>
            </w:rPr>
          </w:pPr>
          <w:hyperlink w:anchor="_Toc238019789" w:history="1">
            <w:r w:rsidRPr="007D2C91">
              <w:rPr>
                <w:rStyle w:val="Hyperlink"/>
                <w:rFonts w:eastAsia="Times New Roman"/>
                <w:noProof/>
                <w:lang w:eastAsia="en-GB"/>
              </w:rPr>
              <w:t>1.3 Research Aim and Objectives</w:t>
            </w:r>
            <w:r>
              <w:rPr>
                <w:noProof/>
                <w:webHidden/>
              </w:rPr>
              <w:tab/>
            </w:r>
            <w:r>
              <w:rPr>
                <w:noProof/>
                <w:webHidden/>
              </w:rPr>
              <w:fldChar w:fldCharType="begin"/>
            </w:r>
            <w:r>
              <w:rPr>
                <w:noProof/>
                <w:webHidden/>
              </w:rPr>
              <w:instrText xml:space="preserve"> PAGEREF _Toc238019789 \h </w:instrText>
            </w:r>
            <w:r>
              <w:rPr>
                <w:noProof/>
                <w:webHidden/>
              </w:rPr>
            </w:r>
            <w:r>
              <w:rPr>
                <w:noProof/>
                <w:webHidden/>
              </w:rPr>
              <w:fldChar w:fldCharType="separate"/>
            </w:r>
            <w:r>
              <w:rPr>
                <w:noProof/>
                <w:webHidden/>
              </w:rPr>
              <w:t>6</w:t>
            </w:r>
            <w:r>
              <w:rPr>
                <w:noProof/>
                <w:webHidden/>
              </w:rPr>
              <w:fldChar w:fldCharType="end"/>
            </w:r>
          </w:hyperlink>
        </w:p>
        <w:p w14:paraId="332CCEC6" w14:textId="6FEB76D9" w:rsidR="009424E1" w:rsidRDefault="009424E1">
          <w:pPr>
            <w:pStyle w:val="TOC2"/>
            <w:tabs>
              <w:tab w:val="right" w:leader="dot" w:pos="9016"/>
            </w:tabs>
            <w:rPr>
              <w:rFonts w:eastAsiaTheme="minorEastAsia"/>
              <w:noProof/>
              <w:sz w:val="24"/>
              <w:szCs w:val="24"/>
              <w:lang w:eastAsia="en-GB"/>
            </w:rPr>
          </w:pPr>
          <w:hyperlink w:anchor="_Toc238019790" w:history="1">
            <w:r w:rsidRPr="007D2C91">
              <w:rPr>
                <w:rStyle w:val="Hyperlink"/>
                <w:rFonts w:eastAsia="Times New Roman"/>
                <w:noProof/>
                <w:lang w:eastAsia="en-GB"/>
              </w:rPr>
              <w:t>1.4 Research Questions</w:t>
            </w:r>
            <w:r>
              <w:rPr>
                <w:noProof/>
                <w:webHidden/>
              </w:rPr>
              <w:tab/>
            </w:r>
            <w:r>
              <w:rPr>
                <w:noProof/>
                <w:webHidden/>
              </w:rPr>
              <w:fldChar w:fldCharType="begin"/>
            </w:r>
            <w:r>
              <w:rPr>
                <w:noProof/>
                <w:webHidden/>
              </w:rPr>
              <w:instrText xml:space="preserve"> PAGEREF _Toc238019790 \h </w:instrText>
            </w:r>
            <w:r>
              <w:rPr>
                <w:noProof/>
                <w:webHidden/>
              </w:rPr>
            </w:r>
            <w:r>
              <w:rPr>
                <w:noProof/>
                <w:webHidden/>
              </w:rPr>
              <w:fldChar w:fldCharType="separate"/>
            </w:r>
            <w:r>
              <w:rPr>
                <w:noProof/>
                <w:webHidden/>
              </w:rPr>
              <w:t>6</w:t>
            </w:r>
            <w:r>
              <w:rPr>
                <w:noProof/>
                <w:webHidden/>
              </w:rPr>
              <w:fldChar w:fldCharType="end"/>
            </w:r>
          </w:hyperlink>
        </w:p>
        <w:p w14:paraId="59054417" w14:textId="78EF0912" w:rsidR="009424E1" w:rsidRDefault="009424E1">
          <w:pPr>
            <w:pStyle w:val="TOC2"/>
            <w:tabs>
              <w:tab w:val="right" w:leader="dot" w:pos="9016"/>
            </w:tabs>
            <w:rPr>
              <w:rFonts w:eastAsiaTheme="minorEastAsia"/>
              <w:noProof/>
              <w:sz w:val="24"/>
              <w:szCs w:val="24"/>
              <w:lang w:eastAsia="en-GB"/>
            </w:rPr>
          </w:pPr>
          <w:hyperlink w:anchor="_Toc238019791" w:history="1">
            <w:r w:rsidRPr="007D2C91">
              <w:rPr>
                <w:rStyle w:val="Hyperlink"/>
                <w:rFonts w:eastAsia="Times New Roman"/>
                <w:noProof/>
                <w:lang w:eastAsia="en-GB"/>
              </w:rPr>
              <w:t>1.5 Rationale of the Study</w:t>
            </w:r>
            <w:r>
              <w:rPr>
                <w:noProof/>
                <w:webHidden/>
              </w:rPr>
              <w:tab/>
            </w:r>
            <w:r>
              <w:rPr>
                <w:noProof/>
                <w:webHidden/>
              </w:rPr>
              <w:fldChar w:fldCharType="begin"/>
            </w:r>
            <w:r>
              <w:rPr>
                <w:noProof/>
                <w:webHidden/>
              </w:rPr>
              <w:instrText xml:space="preserve"> PAGEREF _Toc238019791 \h </w:instrText>
            </w:r>
            <w:r>
              <w:rPr>
                <w:noProof/>
                <w:webHidden/>
              </w:rPr>
            </w:r>
            <w:r>
              <w:rPr>
                <w:noProof/>
                <w:webHidden/>
              </w:rPr>
              <w:fldChar w:fldCharType="separate"/>
            </w:r>
            <w:r>
              <w:rPr>
                <w:noProof/>
                <w:webHidden/>
              </w:rPr>
              <w:t>6</w:t>
            </w:r>
            <w:r>
              <w:rPr>
                <w:noProof/>
                <w:webHidden/>
              </w:rPr>
              <w:fldChar w:fldCharType="end"/>
            </w:r>
          </w:hyperlink>
        </w:p>
        <w:p w14:paraId="3A121A9B" w14:textId="665FFF6E" w:rsidR="009424E1" w:rsidRDefault="009424E1">
          <w:pPr>
            <w:pStyle w:val="TOC1"/>
            <w:tabs>
              <w:tab w:val="right" w:leader="dot" w:pos="9016"/>
            </w:tabs>
            <w:rPr>
              <w:rFonts w:eastAsiaTheme="minorEastAsia"/>
              <w:noProof/>
              <w:sz w:val="24"/>
              <w:szCs w:val="24"/>
              <w:lang w:eastAsia="en-GB"/>
            </w:rPr>
          </w:pPr>
          <w:hyperlink w:anchor="_Toc238019792" w:history="1">
            <w:r w:rsidRPr="007D2C91">
              <w:rPr>
                <w:rStyle w:val="Hyperlink"/>
                <w:rFonts w:eastAsia="Arial"/>
                <w:noProof/>
              </w:rPr>
              <w:t>Chapter 2:</w:t>
            </w:r>
            <w:r>
              <w:rPr>
                <w:noProof/>
                <w:webHidden/>
              </w:rPr>
              <w:tab/>
            </w:r>
            <w:r>
              <w:rPr>
                <w:noProof/>
                <w:webHidden/>
              </w:rPr>
              <w:fldChar w:fldCharType="begin"/>
            </w:r>
            <w:r>
              <w:rPr>
                <w:noProof/>
                <w:webHidden/>
              </w:rPr>
              <w:instrText xml:space="preserve"> PAGEREF _Toc238019792 \h </w:instrText>
            </w:r>
            <w:r>
              <w:rPr>
                <w:noProof/>
                <w:webHidden/>
              </w:rPr>
            </w:r>
            <w:r>
              <w:rPr>
                <w:noProof/>
                <w:webHidden/>
              </w:rPr>
              <w:fldChar w:fldCharType="separate"/>
            </w:r>
            <w:r>
              <w:rPr>
                <w:noProof/>
                <w:webHidden/>
              </w:rPr>
              <w:t>9</w:t>
            </w:r>
            <w:r>
              <w:rPr>
                <w:noProof/>
                <w:webHidden/>
              </w:rPr>
              <w:fldChar w:fldCharType="end"/>
            </w:r>
          </w:hyperlink>
        </w:p>
        <w:p w14:paraId="63939236" w14:textId="532D29F6" w:rsidR="009424E1" w:rsidRDefault="009424E1">
          <w:pPr>
            <w:pStyle w:val="TOC1"/>
            <w:tabs>
              <w:tab w:val="right" w:leader="dot" w:pos="9016"/>
            </w:tabs>
            <w:rPr>
              <w:rFonts w:eastAsiaTheme="minorEastAsia"/>
              <w:noProof/>
              <w:sz w:val="24"/>
              <w:szCs w:val="24"/>
              <w:lang w:eastAsia="en-GB"/>
            </w:rPr>
          </w:pPr>
          <w:hyperlink w:anchor="_Toc238019793" w:history="1">
            <w:r w:rsidRPr="007D2C91">
              <w:rPr>
                <w:rStyle w:val="Hyperlink"/>
                <w:rFonts w:eastAsia="Arial"/>
                <w:noProof/>
              </w:rPr>
              <w:t>Literature Review</w:t>
            </w:r>
            <w:r>
              <w:rPr>
                <w:noProof/>
                <w:webHidden/>
              </w:rPr>
              <w:tab/>
            </w:r>
            <w:r>
              <w:rPr>
                <w:noProof/>
                <w:webHidden/>
              </w:rPr>
              <w:fldChar w:fldCharType="begin"/>
            </w:r>
            <w:r>
              <w:rPr>
                <w:noProof/>
                <w:webHidden/>
              </w:rPr>
              <w:instrText xml:space="preserve"> PAGEREF _Toc238019793 \h </w:instrText>
            </w:r>
            <w:r>
              <w:rPr>
                <w:noProof/>
                <w:webHidden/>
              </w:rPr>
            </w:r>
            <w:r>
              <w:rPr>
                <w:noProof/>
                <w:webHidden/>
              </w:rPr>
              <w:fldChar w:fldCharType="separate"/>
            </w:r>
            <w:r>
              <w:rPr>
                <w:noProof/>
                <w:webHidden/>
              </w:rPr>
              <w:t>9</w:t>
            </w:r>
            <w:r>
              <w:rPr>
                <w:noProof/>
                <w:webHidden/>
              </w:rPr>
              <w:fldChar w:fldCharType="end"/>
            </w:r>
          </w:hyperlink>
        </w:p>
        <w:p w14:paraId="2F5CFCA8" w14:textId="1975D586" w:rsidR="009424E1" w:rsidRDefault="009424E1">
          <w:pPr>
            <w:pStyle w:val="TOC2"/>
            <w:tabs>
              <w:tab w:val="right" w:leader="dot" w:pos="9016"/>
            </w:tabs>
            <w:rPr>
              <w:rFonts w:eastAsiaTheme="minorEastAsia"/>
              <w:noProof/>
              <w:sz w:val="24"/>
              <w:szCs w:val="24"/>
              <w:lang w:eastAsia="en-GB"/>
            </w:rPr>
          </w:pPr>
          <w:hyperlink w:anchor="_Toc238019794" w:history="1">
            <w:r w:rsidRPr="007D2C91">
              <w:rPr>
                <w:rStyle w:val="Hyperlink"/>
                <w:rFonts w:eastAsia="Arial"/>
                <w:noProof/>
              </w:rPr>
              <w:t>2.1 Introduction</w:t>
            </w:r>
            <w:r>
              <w:rPr>
                <w:noProof/>
                <w:webHidden/>
              </w:rPr>
              <w:tab/>
            </w:r>
            <w:r>
              <w:rPr>
                <w:noProof/>
                <w:webHidden/>
              </w:rPr>
              <w:fldChar w:fldCharType="begin"/>
            </w:r>
            <w:r>
              <w:rPr>
                <w:noProof/>
                <w:webHidden/>
              </w:rPr>
              <w:instrText xml:space="preserve"> PAGEREF _Toc238019794 \h </w:instrText>
            </w:r>
            <w:r>
              <w:rPr>
                <w:noProof/>
                <w:webHidden/>
              </w:rPr>
            </w:r>
            <w:r>
              <w:rPr>
                <w:noProof/>
                <w:webHidden/>
              </w:rPr>
              <w:fldChar w:fldCharType="separate"/>
            </w:r>
            <w:r>
              <w:rPr>
                <w:noProof/>
                <w:webHidden/>
              </w:rPr>
              <w:t>9</w:t>
            </w:r>
            <w:r>
              <w:rPr>
                <w:noProof/>
                <w:webHidden/>
              </w:rPr>
              <w:fldChar w:fldCharType="end"/>
            </w:r>
          </w:hyperlink>
        </w:p>
        <w:p w14:paraId="1D55871C" w14:textId="3D1FB64B" w:rsidR="009424E1" w:rsidRDefault="009424E1">
          <w:pPr>
            <w:pStyle w:val="TOC2"/>
            <w:tabs>
              <w:tab w:val="right" w:leader="dot" w:pos="9016"/>
            </w:tabs>
            <w:rPr>
              <w:rFonts w:eastAsiaTheme="minorEastAsia"/>
              <w:noProof/>
              <w:sz w:val="24"/>
              <w:szCs w:val="24"/>
              <w:lang w:eastAsia="en-GB"/>
            </w:rPr>
          </w:pPr>
          <w:hyperlink w:anchor="_Toc238019795" w:history="1">
            <w:r w:rsidRPr="007D2C91">
              <w:rPr>
                <w:rStyle w:val="Hyperlink"/>
                <w:rFonts w:eastAsia="Times New Roman"/>
                <w:noProof/>
                <w:lang w:eastAsia="en-GB"/>
              </w:rPr>
              <w:t>2.2 Concept of Influencer Marketing</w:t>
            </w:r>
            <w:r>
              <w:rPr>
                <w:noProof/>
                <w:webHidden/>
              </w:rPr>
              <w:tab/>
            </w:r>
            <w:r>
              <w:rPr>
                <w:noProof/>
                <w:webHidden/>
              </w:rPr>
              <w:fldChar w:fldCharType="begin"/>
            </w:r>
            <w:r>
              <w:rPr>
                <w:noProof/>
                <w:webHidden/>
              </w:rPr>
              <w:instrText xml:space="preserve"> PAGEREF _Toc238019795 \h </w:instrText>
            </w:r>
            <w:r>
              <w:rPr>
                <w:noProof/>
                <w:webHidden/>
              </w:rPr>
            </w:r>
            <w:r>
              <w:rPr>
                <w:noProof/>
                <w:webHidden/>
              </w:rPr>
              <w:fldChar w:fldCharType="separate"/>
            </w:r>
            <w:r>
              <w:rPr>
                <w:noProof/>
                <w:webHidden/>
              </w:rPr>
              <w:t>9</w:t>
            </w:r>
            <w:r>
              <w:rPr>
                <w:noProof/>
                <w:webHidden/>
              </w:rPr>
              <w:fldChar w:fldCharType="end"/>
            </w:r>
          </w:hyperlink>
        </w:p>
        <w:p w14:paraId="752CFAFC" w14:textId="394D29D8" w:rsidR="009424E1" w:rsidRDefault="009424E1">
          <w:pPr>
            <w:pStyle w:val="TOC2"/>
            <w:tabs>
              <w:tab w:val="right" w:leader="dot" w:pos="9016"/>
            </w:tabs>
            <w:rPr>
              <w:rFonts w:eastAsiaTheme="minorEastAsia"/>
              <w:noProof/>
              <w:sz w:val="24"/>
              <w:szCs w:val="24"/>
              <w:lang w:eastAsia="en-GB"/>
            </w:rPr>
          </w:pPr>
          <w:hyperlink w:anchor="_Toc238019796" w:history="1">
            <w:r w:rsidRPr="007D2C91">
              <w:rPr>
                <w:rStyle w:val="Hyperlink"/>
                <w:rFonts w:eastAsia="Times New Roman"/>
                <w:noProof/>
                <w:lang w:eastAsia="en-GB"/>
              </w:rPr>
              <w:t>2.3 Growth of Influencer Marketing on Digital Platforms</w:t>
            </w:r>
            <w:r>
              <w:rPr>
                <w:noProof/>
                <w:webHidden/>
              </w:rPr>
              <w:tab/>
            </w:r>
            <w:r>
              <w:rPr>
                <w:noProof/>
                <w:webHidden/>
              </w:rPr>
              <w:fldChar w:fldCharType="begin"/>
            </w:r>
            <w:r>
              <w:rPr>
                <w:noProof/>
                <w:webHidden/>
              </w:rPr>
              <w:instrText xml:space="preserve"> PAGEREF _Toc238019796 \h </w:instrText>
            </w:r>
            <w:r>
              <w:rPr>
                <w:noProof/>
                <w:webHidden/>
              </w:rPr>
            </w:r>
            <w:r>
              <w:rPr>
                <w:noProof/>
                <w:webHidden/>
              </w:rPr>
              <w:fldChar w:fldCharType="separate"/>
            </w:r>
            <w:r>
              <w:rPr>
                <w:noProof/>
                <w:webHidden/>
              </w:rPr>
              <w:t>9</w:t>
            </w:r>
            <w:r>
              <w:rPr>
                <w:noProof/>
                <w:webHidden/>
              </w:rPr>
              <w:fldChar w:fldCharType="end"/>
            </w:r>
          </w:hyperlink>
        </w:p>
        <w:p w14:paraId="59A59021" w14:textId="3AECE5AD" w:rsidR="009424E1" w:rsidRDefault="009424E1">
          <w:pPr>
            <w:pStyle w:val="TOC2"/>
            <w:tabs>
              <w:tab w:val="right" w:leader="dot" w:pos="9016"/>
            </w:tabs>
            <w:rPr>
              <w:rFonts w:eastAsiaTheme="minorEastAsia"/>
              <w:noProof/>
              <w:sz w:val="24"/>
              <w:szCs w:val="24"/>
              <w:lang w:eastAsia="en-GB"/>
            </w:rPr>
          </w:pPr>
          <w:hyperlink w:anchor="_Toc238019797" w:history="1">
            <w:r w:rsidRPr="007D2C91">
              <w:rPr>
                <w:rStyle w:val="Hyperlink"/>
                <w:rFonts w:eastAsia="Times New Roman"/>
                <w:noProof/>
                <w:lang w:eastAsia="en-GB"/>
              </w:rPr>
              <w:t>2.4 Influencer Marketing Saturation</w:t>
            </w:r>
            <w:r>
              <w:rPr>
                <w:noProof/>
                <w:webHidden/>
              </w:rPr>
              <w:tab/>
            </w:r>
            <w:r>
              <w:rPr>
                <w:noProof/>
                <w:webHidden/>
              </w:rPr>
              <w:fldChar w:fldCharType="begin"/>
            </w:r>
            <w:r>
              <w:rPr>
                <w:noProof/>
                <w:webHidden/>
              </w:rPr>
              <w:instrText xml:space="preserve"> PAGEREF _Toc238019797 \h </w:instrText>
            </w:r>
            <w:r>
              <w:rPr>
                <w:noProof/>
                <w:webHidden/>
              </w:rPr>
            </w:r>
            <w:r>
              <w:rPr>
                <w:noProof/>
                <w:webHidden/>
              </w:rPr>
              <w:fldChar w:fldCharType="separate"/>
            </w:r>
            <w:r>
              <w:rPr>
                <w:noProof/>
                <w:webHidden/>
              </w:rPr>
              <w:t>11</w:t>
            </w:r>
            <w:r>
              <w:rPr>
                <w:noProof/>
                <w:webHidden/>
              </w:rPr>
              <w:fldChar w:fldCharType="end"/>
            </w:r>
          </w:hyperlink>
        </w:p>
        <w:p w14:paraId="3F97221F" w14:textId="3CDA564F" w:rsidR="009424E1" w:rsidRDefault="009424E1">
          <w:pPr>
            <w:pStyle w:val="TOC2"/>
            <w:tabs>
              <w:tab w:val="right" w:leader="dot" w:pos="9016"/>
            </w:tabs>
            <w:rPr>
              <w:rFonts w:eastAsiaTheme="minorEastAsia"/>
              <w:noProof/>
              <w:sz w:val="24"/>
              <w:szCs w:val="24"/>
              <w:lang w:eastAsia="en-GB"/>
            </w:rPr>
          </w:pPr>
          <w:hyperlink w:anchor="_Toc238019798" w:history="1">
            <w:r w:rsidRPr="007D2C91">
              <w:rPr>
                <w:rStyle w:val="Hyperlink"/>
                <w:rFonts w:eastAsia="Times New Roman"/>
                <w:noProof/>
                <w:lang w:eastAsia="en-GB"/>
              </w:rPr>
              <w:t>2.5 Consumer Trust in Influencer Marketing</w:t>
            </w:r>
            <w:r>
              <w:rPr>
                <w:noProof/>
                <w:webHidden/>
              </w:rPr>
              <w:tab/>
            </w:r>
            <w:r>
              <w:rPr>
                <w:noProof/>
                <w:webHidden/>
              </w:rPr>
              <w:fldChar w:fldCharType="begin"/>
            </w:r>
            <w:r>
              <w:rPr>
                <w:noProof/>
                <w:webHidden/>
              </w:rPr>
              <w:instrText xml:space="preserve"> PAGEREF _Toc238019798 \h </w:instrText>
            </w:r>
            <w:r>
              <w:rPr>
                <w:noProof/>
                <w:webHidden/>
              </w:rPr>
            </w:r>
            <w:r>
              <w:rPr>
                <w:noProof/>
                <w:webHidden/>
              </w:rPr>
              <w:fldChar w:fldCharType="separate"/>
            </w:r>
            <w:r>
              <w:rPr>
                <w:noProof/>
                <w:webHidden/>
              </w:rPr>
              <w:t>11</w:t>
            </w:r>
            <w:r>
              <w:rPr>
                <w:noProof/>
                <w:webHidden/>
              </w:rPr>
              <w:fldChar w:fldCharType="end"/>
            </w:r>
          </w:hyperlink>
        </w:p>
        <w:p w14:paraId="2404DAD3" w14:textId="406712D5" w:rsidR="009424E1" w:rsidRDefault="009424E1">
          <w:pPr>
            <w:pStyle w:val="TOC2"/>
            <w:tabs>
              <w:tab w:val="right" w:leader="dot" w:pos="9016"/>
            </w:tabs>
            <w:rPr>
              <w:rFonts w:eastAsiaTheme="minorEastAsia"/>
              <w:noProof/>
              <w:sz w:val="24"/>
              <w:szCs w:val="24"/>
              <w:lang w:eastAsia="en-GB"/>
            </w:rPr>
          </w:pPr>
          <w:hyperlink w:anchor="_Toc238019799" w:history="1">
            <w:r w:rsidRPr="007D2C91">
              <w:rPr>
                <w:rStyle w:val="Hyperlink"/>
                <w:rFonts w:eastAsia="Times New Roman"/>
                <w:noProof/>
                <w:lang w:eastAsia="en-GB"/>
              </w:rPr>
              <w:t>2.6 Brand Attitude and Consumer Perception</w:t>
            </w:r>
            <w:r>
              <w:rPr>
                <w:noProof/>
                <w:webHidden/>
              </w:rPr>
              <w:tab/>
            </w:r>
            <w:r>
              <w:rPr>
                <w:noProof/>
                <w:webHidden/>
              </w:rPr>
              <w:fldChar w:fldCharType="begin"/>
            </w:r>
            <w:r>
              <w:rPr>
                <w:noProof/>
                <w:webHidden/>
              </w:rPr>
              <w:instrText xml:space="preserve"> PAGEREF _Toc238019799 \h </w:instrText>
            </w:r>
            <w:r>
              <w:rPr>
                <w:noProof/>
                <w:webHidden/>
              </w:rPr>
            </w:r>
            <w:r>
              <w:rPr>
                <w:noProof/>
                <w:webHidden/>
              </w:rPr>
              <w:fldChar w:fldCharType="separate"/>
            </w:r>
            <w:r>
              <w:rPr>
                <w:noProof/>
                <w:webHidden/>
              </w:rPr>
              <w:t>11</w:t>
            </w:r>
            <w:r>
              <w:rPr>
                <w:noProof/>
                <w:webHidden/>
              </w:rPr>
              <w:fldChar w:fldCharType="end"/>
            </w:r>
          </w:hyperlink>
        </w:p>
        <w:p w14:paraId="694BA924" w14:textId="3407E8F6" w:rsidR="009424E1" w:rsidRDefault="009424E1">
          <w:pPr>
            <w:pStyle w:val="TOC2"/>
            <w:tabs>
              <w:tab w:val="right" w:leader="dot" w:pos="9016"/>
            </w:tabs>
            <w:rPr>
              <w:rFonts w:eastAsiaTheme="minorEastAsia"/>
              <w:noProof/>
              <w:sz w:val="24"/>
              <w:szCs w:val="24"/>
              <w:lang w:eastAsia="en-GB"/>
            </w:rPr>
          </w:pPr>
          <w:hyperlink w:anchor="_Toc238019800" w:history="1">
            <w:r w:rsidRPr="007D2C91">
              <w:rPr>
                <w:rStyle w:val="Hyperlink"/>
                <w:rFonts w:eastAsia="Times New Roman"/>
                <w:noProof/>
                <w:lang w:eastAsia="en-GB"/>
              </w:rPr>
              <w:t>2.7. Theoretical Framework (Models)</w:t>
            </w:r>
            <w:r>
              <w:rPr>
                <w:noProof/>
                <w:webHidden/>
              </w:rPr>
              <w:tab/>
            </w:r>
            <w:r>
              <w:rPr>
                <w:noProof/>
                <w:webHidden/>
              </w:rPr>
              <w:fldChar w:fldCharType="begin"/>
            </w:r>
            <w:r>
              <w:rPr>
                <w:noProof/>
                <w:webHidden/>
              </w:rPr>
              <w:instrText xml:space="preserve"> PAGEREF _Toc238019800 \h </w:instrText>
            </w:r>
            <w:r>
              <w:rPr>
                <w:noProof/>
                <w:webHidden/>
              </w:rPr>
            </w:r>
            <w:r>
              <w:rPr>
                <w:noProof/>
                <w:webHidden/>
              </w:rPr>
              <w:fldChar w:fldCharType="separate"/>
            </w:r>
            <w:r>
              <w:rPr>
                <w:noProof/>
                <w:webHidden/>
              </w:rPr>
              <w:t>13</w:t>
            </w:r>
            <w:r>
              <w:rPr>
                <w:noProof/>
                <w:webHidden/>
              </w:rPr>
              <w:fldChar w:fldCharType="end"/>
            </w:r>
          </w:hyperlink>
        </w:p>
        <w:p w14:paraId="16A4B7C7" w14:textId="230B259D" w:rsidR="009424E1" w:rsidRDefault="009424E1">
          <w:pPr>
            <w:pStyle w:val="TOC2"/>
            <w:tabs>
              <w:tab w:val="right" w:leader="dot" w:pos="9016"/>
            </w:tabs>
            <w:rPr>
              <w:rFonts w:eastAsiaTheme="minorEastAsia"/>
              <w:noProof/>
              <w:sz w:val="24"/>
              <w:szCs w:val="24"/>
              <w:lang w:eastAsia="en-GB"/>
            </w:rPr>
          </w:pPr>
          <w:hyperlink w:anchor="_Toc238019801" w:history="1">
            <w:r w:rsidRPr="007D2C91">
              <w:rPr>
                <w:rStyle w:val="Hyperlink"/>
                <w:rFonts w:eastAsia="Times New Roman"/>
                <w:noProof/>
                <w:lang w:eastAsia="en-GB"/>
              </w:rPr>
              <w:t>2.8 Critical Comparison of Previous Studies</w:t>
            </w:r>
            <w:r>
              <w:rPr>
                <w:noProof/>
                <w:webHidden/>
              </w:rPr>
              <w:tab/>
            </w:r>
            <w:r>
              <w:rPr>
                <w:noProof/>
                <w:webHidden/>
              </w:rPr>
              <w:fldChar w:fldCharType="begin"/>
            </w:r>
            <w:r>
              <w:rPr>
                <w:noProof/>
                <w:webHidden/>
              </w:rPr>
              <w:instrText xml:space="preserve"> PAGEREF _Toc238019801 \h </w:instrText>
            </w:r>
            <w:r>
              <w:rPr>
                <w:noProof/>
                <w:webHidden/>
              </w:rPr>
            </w:r>
            <w:r>
              <w:rPr>
                <w:noProof/>
                <w:webHidden/>
              </w:rPr>
              <w:fldChar w:fldCharType="separate"/>
            </w:r>
            <w:r>
              <w:rPr>
                <w:noProof/>
                <w:webHidden/>
              </w:rPr>
              <w:t>14</w:t>
            </w:r>
            <w:r>
              <w:rPr>
                <w:noProof/>
                <w:webHidden/>
              </w:rPr>
              <w:fldChar w:fldCharType="end"/>
            </w:r>
          </w:hyperlink>
        </w:p>
        <w:p w14:paraId="482AFDC5" w14:textId="32B9DDF5" w:rsidR="009424E1" w:rsidRDefault="009424E1">
          <w:pPr>
            <w:pStyle w:val="TOC2"/>
            <w:tabs>
              <w:tab w:val="right" w:leader="dot" w:pos="9016"/>
            </w:tabs>
            <w:rPr>
              <w:rFonts w:eastAsiaTheme="minorEastAsia"/>
              <w:noProof/>
              <w:sz w:val="24"/>
              <w:szCs w:val="24"/>
              <w:lang w:eastAsia="en-GB"/>
            </w:rPr>
          </w:pPr>
          <w:hyperlink w:anchor="_Toc238019802" w:history="1">
            <w:r w:rsidRPr="007D2C91">
              <w:rPr>
                <w:rStyle w:val="Hyperlink"/>
                <w:rFonts w:eastAsia="Times New Roman"/>
                <w:noProof/>
                <w:lang w:eastAsia="en-GB"/>
              </w:rPr>
              <w:t>2.9 Research Gap</w:t>
            </w:r>
            <w:r>
              <w:rPr>
                <w:noProof/>
                <w:webHidden/>
              </w:rPr>
              <w:tab/>
            </w:r>
            <w:r>
              <w:rPr>
                <w:noProof/>
                <w:webHidden/>
              </w:rPr>
              <w:fldChar w:fldCharType="begin"/>
            </w:r>
            <w:r>
              <w:rPr>
                <w:noProof/>
                <w:webHidden/>
              </w:rPr>
              <w:instrText xml:space="preserve"> PAGEREF _Toc238019802 \h </w:instrText>
            </w:r>
            <w:r>
              <w:rPr>
                <w:noProof/>
                <w:webHidden/>
              </w:rPr>
            </w:r>
            <w:r>
              <w:rPr>
                <w:noProof/>
                <w:webHidden/>
              </w:rPr>
              <w:fldChar w:fldCharType="separate"/>
            </w:r>
            <w:r>
              <w:rPr>
                <w:noProof/>
                <w:webHidden/>
              </w:rPr>
              <w:t>15</w:t>
            </w:r>
            <w:r>
              <w:rPr>
                <w:noProof/>
                <w:webHidden/>
              </w:rPr>
              <w:fldChar w:fldCharType="end"/>
            </w:r>
          </w:hyperlink>
        </w:p>
        <w:p w14:paraId="34565C6A" w14:textId="475DFCDD" w:rsidR="009424E1" w:rsidRDefault="009424E1">
          <w:pPr>
            <w:pStyle w:val="TOC2"/>
            <w:tabs>
              <w:tab w:val="right" w:leader="dot" w:pos="9016"/>
            </w:tabs>
            <w:rPr>
              <w:rFonts w:eastAsiaTheme="minorEastAsia"/>
              <w:noProof/>
              <w:sz w:val="24"/>
              <w:szCs w:val="24"/>
              <w:lang w:eastAsia="en-GB"/>
            </w:rPr>
          </w:pPr>
          <w:hyperlink w:anchor="_Toc238019803" w:history="1">
            <w:r w:rsidRPr="007D2C91">
              <w:rPr>
                <w:rStyle w:val="Hyperlink"/>
                <w:rFonts w:eastAsia="Times New Roman"/>
                <w:noProof/>
                <w:lang w:eastAsia="en-GB"/>
              </w:rPr>
              <w:t>2.10 Conceptual Framework</w:t>
            </w:r>
            <w:r>
              <w:rPr>
                <w:noProof/>
                <w:webHidden/>
              </w:rPr>
              <w:tab/>
            </w:r>
            <w:r>
              <w:rPr>
                <w:noProof/>
                <w:webHidden/>
              </w:rPr>
              <w:fldChar w:fldCharType="begin"/>
            </w:r>
            <w:r>
              <w:rPr>
                <w:noProof/>
                <w:webHidden/>
              </w:rPr>
              <w:instrText xml:space="preserve"> PAGEREF _Toc238019803 \h </w:instrText>
            </w:r>
            <w:r>
              <w:rPr>
                <w:noProof/>
                <w:webHidden/>
              </w:rPr>
            </w:r>
            <w:r>
              <w:rPr>
                <w:noProof/>
                <w:webHidden/>
              </w:rPr>
              <w:fldChar w:fldCharType="separate"/>
            </w:r>
            <w:r>
              <w:rPr>
                <w:noProof/>
                <w:webHidden/>
              </w:rPr>
              <w:t>16</w:t>
            </w:r>
            <w:r>
              <w:rPr>
                <w:noProof/>
                <w:webHidden/>
              </w:rPr>
              <w:fldChar w:fldCharType="end"/>
            </w:r>
          </w:hyperlink>
        </w:p>
        <w:p w14:paraId="70240CEC" w14:textId="3E1249CC" w:rsidR="009424E1" w:rsidRDefault="009424E1">
          <w:pPr>
            <w:pStyle w:val="TOC2"/>
            <w:tabs>
              <w:tab w:val="right" w:leader="dot" w:pos="9016"/>
            </w:tabs>
            <w:rPr>
              <w:rFonts w:eastAsiaTheme="minorEastAsia"/>
              <w:noProof/>
              <w:sz w:val="24"/>
              <w:szCs w:val="24"/>
              <w:lang w:eastAsia="en-GB"/>
            </w:rPr>
          </w:pPr>
          <w:hyperlink w:anchor="_Toc238019804" w:history="1">
            <w:r w:rsidRPr="007D2C91">
              <w:rPr>
                <w:rStyle w:val="Hyperlink"/>
                <w:rFonts w:eastAsia="Times New Roman"/>
                <w:noProof/>
                <w:lang w:eastAsia="en-GB"/>
              </w:rPr>
              <w:t>2.11 Summary</w:t>
            </w:r>
            <w:r>
              <w:rPr>
                <w:noProof/>
                <w:webHidden/>
              </w:rPr>
              <w:tab/>
            </w:r>
            <w:r>
              <w:rPr>
                <w:noProof/>
                <w:webHidden/>
              </w:rPr>
              <w:fldChar w:fldCharType="begin"/>
            </w:r>
            <w:r>
              <w:rPr>
                <w:noProof/>
                <w:webHidden/>
              </w:rPr>
              <w:instrText xml:space="preserve"> PAGEREF _Toc238019804 \h </w:instrText>
            </w:r>
            <w:r>
              <w:rPr>
                <w:noProof/>
                <w:webHidden/>
              </w:rPr>
            </w:r>
            <w:r>
              <w:rPr>
                <w:noProof/>
                <w:webHidden/>
              </w:rPr>
              <w:fldChar w:fldCharType="separate"/>
            </w:r>
            <w:r>
              <w:rPr>
                <w:noProof/>
                <w:webHidden/>
              </w:rPr>
              <w:t>16</w:t>
            </w:r>
            <w:r>
              <w:rPr>
                <w:noProof/>
                <w:webHidden/>
              </w:rPr>
              <w:fldChar w:fldCharType="end"/>
            </w:r>
          </w:hyperlink>
        </w:p>
        <w:p w14:paraId="32109F57" w14:textId="1DB4FBFD" w:rsidR="009424E1" w:rsidRDefault="009424E1">
          <w:pPr>
            <w:pStyle w:val="TOC1"/>
            <w:tabs>
              <w:tab w:val="right" w:leader="dot" w:pos="9016"/>
            </w:tabs>
            <w:rPr>
              <w:rFonts w:eastAsiaTheme="minorEastAsia"/>
              <w:noProof/>
              <w:sz w:val="24"/>
              <w:szCs w:val="24"/>
              <w:lang w:eastAsia="en-GB"/>
            </w:rPr>
          </w:pPr>
          <w:hyperlink w:anchor="_Toc238019805" w:history="1">
            <w:r w:rsidRPr="007D2C91">
              <w:rPr>
                <w:rStyle w:val="Hyperlink"/>
                <w:rFonts w:eastAsia="Times New Roman"/>
                <w:noProof/>
              </w:rPr>
              <w:t>Chapter 3</w:t>
            </w:r>
            <w:r>
              <w:rPr>
                <w:noProof/>
                <w:webHidden/>
              </w:rPr>
              <w:tab/>
            </w:r>
            <w:r>
              <w:rPr>
                <w:noProof/>
                <w:webHidden/>
              </w:rPr>
              <w:fldChar w:fldCharType="begin"/>
            </w:r>
            <w:r>
              <w:rPr>
                <w:noProof/>
                <w:webHidden/>
              </w:rPr>
              <w:instrText xml:space="preserve"> PAGEREF _Toc238019805 \h </w:instrText>
            </w:r>
            <w:r>
              <w:rPr>
                <w:noProof/>
                <w:webHidden/>
              </w:rPr>
            </w:r>
            <w:r>
              <w:rPr>
                <w:noProof/>
                <w:webHidden/>
              </w:rPr>
              <w:fldChar w:fldCharType="separate"/>
            </w:r>
            <w:r>
              <w:rPr>
                <w:noProof/>
                <w:webHidden/>
              </w:rPr>
              <w:t>18</w:t>
            </w:r>
            <w:r>
              <w:rPr>
                <w:noProof/>
                <w:webHidden/>
              </w:rPr>
              <w:fldChar w:fldCharType="end"/>
            </w:r>
          </w:hyperlink>
        </w:p>
        <w:p w14:paraId="42BD8BC5" w14:textId="36FAEF34" w:rsidR="009424E1" w:rsidRDefault="009424E1">
          <w:pPr>
            <w:pStyle w:val="TOC2"/>
            <w:tabs>
              <w:tab w:val="right" w:leader="dot" w:pos="9016"/>
            </w:tabs>
            <w:rPr>
              <w:rFonts w:eastAsiaTheme="minorEastAsia"/>
              <w:noProof/>
              <w:sz w:val="24"/>
              <w:szCs w:val="24"/>
              <w:lang w:eastAsia="en-GB"/>
            </w:rPr>
          </w:pPr>
          <w:hyperlink w:anchor="_Toc238019806" w:history="1">
            <w:r w:rsidRPr="007D2C91">
              <w:rPr>
                <w:rStyle w:val="Hyperlink"/>
                <w:rFonts w:eastAsia="Times New Roman"/>
                <w:noProof/>
              </w:rPr>
              <w:t>3.</w:t>
            </w:r>
            <w:r w:rsidRPr="007D2C91">
              <w:rPr>
                <w:rStyle w:val="Hyperlink"/>
                <w:rFonts w:eastAsia="DengXian Light"/>
                <w:noProof/>
              </w:rPr>
              <w:t>1 Research Philosophy</w:t>
            </w:r>
            <w:r>
              <w:rPr>
                <w:noProof/>
                <w:webHidden/>
              </w:rPr>
              <w:tab/>
            </w:r>
            <w:r>
              <w:rPr>
                <w:noProof/>
                <w:webHidden/>
              </w:rPr>
              <w:fldChar w:fldCharType="begin"/>
            </w:r>
            <w:r>
              <w:rPr>
                <w:noProof/>
                <w:webHidden/>
              </w:rPr>
              <w:instrText xml:space="preserve"> PAGEREF _Toc238019806 \h </w:instrText>
            </w:r>
            <w:r>
              <w:rPr>
                <w:noProof/>
                <w:webHidden/>
              </w:rPr>
            </w:r>
            <w:r>
              <w:rPr>
                <w:noProof/>
                <w:webHidden/>
              </w:rPr>
              <w:fldChar w:fldCharType="separate"/>
            </w:r>
            <w:r>
              <w:rPr>
                <w:noProof/>
                <w:webHidden/>
              </w:rPr>
              <w:t>18</w:t>
            </w:r>
            <w:r>
              <w:rPr>
                <w:noProof/>
                <w:webHidden/>
              </w:rPr>
              <w:fldChar w:fldCharType="end"/>
            </w:r>
          </w:hyperlink>
        </w:p>
        <w:p w14:paraId="7CA7E31F" w14:textId="40901192" w:rsidR="009424E1" w:rsidRDefault="009424E1">
          <w:pPr>
            <w:pStyle w:val="TOC2"/>
            <w:tabs>
              <w:tab w:val="right" w:leader="dot" w:pos="9016"/>
            </w:tabs>
            <w:rPr>
              <w:rFonts w:eastAsiaTheme="minorEastAsia"/>
              <w:noProof/>
              <w:sz w:val="24"/>
              <w:szCs w:val="24"/>
              <w:lang w:eastAsia="en-GB"/>
            </w:rPr>
          </w:pPr>
          <w:hyperlink w:anchor="_Toc238019807" w:history="1">
            <w:r w:rsidRPr="007D2C91">
              <w:rPr>
                <w:rStyle w:val="Hyperlink"/>
                <w:rFonts w:eastAsia="DengXian Light"/>
                <w:noProof/>
              </w:rPr>
              <w:t>3.2 Research Approach</w:t>
            </w:r>
            <w:r>
              <w:rPr>
                <w:noProof/>
                <w:webHidden/>
              </w:rPr>
              <w:tab/>
            </w:r>
            <w:r>
              <w:rPr>
                <w:noProof/>
                <w:webHidden/>
              </w:rPr>
              <w:fldChar w:fldCharType="begin"/>
            </w:r>
            <w:r>
              <w:rPr>
                <w:noProof/>
                <w:webHidden/>
              </w:rPr>
              <w:instrText xml:space="preserve"> PAGEREF _Toc238019807 \h </w:instrText>
            </w:r>
            <w:r>
              <w:rPr>
                <w:noProof/>
                <w:webHidden/>
              </w:rPr>
            </w:r>
            <w:r>
              <w:rPr>
                <w:noProof/>
                <w:webHidden/>
              </w:rPr>
              <w:fldChar w:fldCharType="separate"/>
            </w:r>
            <w:r>
              <w:rPr>
                <w:noProof/>
                <w:webHidden/>
              </w:rPr>
              <w:t>18</w:t>
            </w:r>
            <w:r>
              <w:rPr>
                <w:noProof/>
                <w:webHidden/>
              </w:rPr>
              <w:fldChar w:fldCharType="end"/>
            </w:r>
          </w:hyperlink>
        </w:p>
        <w:p w14:paraId="4FC1254E" w14:textId="5BD02BE0" w:rsidR="009424E1" w:rsidRDefault="009424E1">
          <w:pPr>
            <w:pStyle w:val="TOC2"/>
            <w:tabs>
              <w:tab w:val="right" w:leader="dot" w:pos="9016"/>
            </w:tabs>
            <w:rPr>
              <w:rFonts w:eastAsiaTheme="minorEastAsia"/>
              <w:noProof/>
              <w:sz w:val="24"/>
              <w:szCs w:val="24"/>
              <w:lang w:eastAsia="en-GB"/>
            </w:rPr>
          </w:pPr>
          <w:hyperlink w:anchor="_Toc238019808" w:history="1">
            <w:r w:rsidRPr="007D2C91">
              <w:rPr>
                <w:rStyle w:val="Hyperlink"/>
                <w:rFonts w:eastAsia="DengXian Light"/>
                <w:noProof/>
              </w:rPr>
              <w:t>3.3 Research Design</w:t>
            </w:r>
            <w:r>
              <w:rPr>
                <w:noProof/>
                <w:webHidden/>
              </w:rPr>
              <w:tab/>
            </w:r>
            <w:r>
              <w:rPr>
                <w:noProof/>
                <w:webHidden/>
              </w:rPr>
              <w:fldChar w:fldCharType="begin"/>
            </w:r>
            <w:r>
              <w:rPr>
                <w:noProof/>
                <w:webHidden/>
              </w:rPr>
              <w:instrText xml:space="preserve"> PAGEREF _Toc238019808 \h </w:instrText>
            </w:r>
            <w:r>
              <w:rPr>
                <w:noProof/>
                <w:webHidden/>
              </w:rPr>
            </w:r>
            <w:r>
              <w:rPr>
                <w:noProof/>
                <w:webHidden/>
              </w:rPr>
              <w:fldChar w:fldCharType="separate"/>
            </w:r>
            <w:r>
              <w:rPr>
                <w:noProof/>
                <w:webHidden/>
              </w:rPr>
              <w:t>18</w:t>
            </w:r>
            <w:r>
              <w:rPr>
                <w:noProof/>
                <w:webHidden/>
              </w:rPr>
              <w:fldChar w:fldCharType="end"/>
            </w:r>
          </w:hyperlink>
        </w:p>
        <w:p w14:paraId="3FC103B8" w14:textId="396F3861" w:rsidR="009424E1" w:rsidRDefault="009424E1">
          <w:pPr>
            <w:pStyle w:val="TOC2"/>
            <w:tabs>
              <w:tab w:val="right" w:leader="dot" w:pos="9016"/>
            </w:tabs>
            <w:rPr>
              <w:rFonts w:eastAsiaTheme="minorEastAsia"/>
              <w:noProof/>
              <w:sz w:val="24"/>
              <w:szCs w:val="24"/>
              <w:lang w:eastAsia="en-GB"/>
            </w:rPr>
          </w:pPr>
          <w:hyperlink w:anchor="_Toc238019809" w:history="1">
            <w:r w:rsidRPr="007D2C91">
              <w:rPr>
                <w:rStyle w:val="Hyperlink"/>
                <w:rFonts w:eastAsia="DengXian Light"/>
                <w:noProof/>
              </w:rPr>
              <w:t>3.4 Questionnaire Design</w:t>
            </w:r>
            <w:r>
              <w:rPr>
                <w:noProof/>
                <w:webHidden/>
              </w:rPr>
              <w:tab/>
            </w:r>
            <w:r>
              <w:rPr>
                <w:noProof/>
                <w:webHidden/>
              </w:rPr>
              <w:fldChar w:fldCharType="begin"/>
            </w:r>
            <w:r>
              <w:rPr>
                <w:noProof/>
                <w:webHidden/>
              </w:rPr>
              <w:instrText xml:space="preserve"> PAGEREF _Toc238019809 \h </w:instrText>
            </w:r>
            <w:r>
              <w:rPr>
                <w:noProof/>
                <w:webHidden/>
              </w:rPr>
            </w:r>
            <w:r>
              <w:rPr>
                <w:noProof/>
                <w:webHidden/>
              </w:rPr>
              <w:fldChar w:fldCharType="separate"/>
            </w:r>
            <w:r>
              <w:rPr>
                <w:noProof/>
                <w:webHidden/>
              </w:rPr>
              <w:t>19</w:t>
            </w:r>
            <w:r>
              <w:rPr>
                <w:noProof/>
                <w:webHidden/>
              </w:rPr>
              <w:fldChar w:fldCharType="end"/>
            </w:r>
          </w:hyperlink>
        </w:p>
        <w:p w14:paraId="6AB87046" w14:textId="7EED1C21" w:rsidR="009424E1" w:rsidRDefault="009424E1">
          <w:pPr>
            <w:pStyle w:val="TOC2"/>
            <w:tabs>
              <w:tab w:val="right" w:leader="dot" w:pos="9016"/>
            </w:tabs>
            <w:rPr>
              <w:rFonts w:eastAsiaTheme="minorEastAsia"/>
              <w:noProof/>
              <w:sz w:val="24"/>
              <w:szCs w:val="24"/>
              <w:lang w:eastAsia="en-GB"/>
            </w:rPr>
          </w:pPr>
          <w:hyperlink w:anchor="_Toc238019810" w:history="1">
            <w:r w:rsidRPr="007D2C91">
              <w:rPr>
                <w:rStyle w:val="Hyperlink"/>
                <w:rFonts w:eastAsia="DengXian Light"/>
                <w:noProof/>
              </w:rPr>
              <w:t>3.5 Population</w:t>
            </w:r>
            <w:r>
              <w:rPr>
                <w:noProof/>
                <w:webHidden/>
              </w:rPr>
              <w:tab/>
            </w:r>
            <w:r>
              <w:rPr>
                <w:noProof/>
                <w:webHidden/>
              </w:rPr>
              <w:fldChar w:fldCharType="begin"/>
            </w:r>
            <w:r>
              <w:rPr>
                <w:noProof/>
                <w:webHidden/>
              </w:rPr>
              <w:instrText xml:space="preserve"> PAGEREF _Toc238019810 \h </w:instrText>
            </w:r>
            <w:r>
              <w:rPr>
                <w:noProof/>
                <w:webHidden/>
              </w:rPr>
            </w:r>
            <w:r>
              <w:rPr>
                <w:noProof/>
                <w:webHidden/>
              </w:rPr>
              <w:fldChar w:fldCharType="separate"/>
            </w:r>
            <w:r>
              <w:rPr>
                <w:noProof/>
                <w:webHidden/>
              </w:rPr>
              <w:t>19</w:t>
            </w:r>
            <w:r>
              <w:rPr>
                <w:noProof/>
                <w:webHidden/>
              </w:rPr>
              <w:fldChar w:fldCharType="end"/>
            </w:r>
          </w:hyperlink>
        </w:p>
        <w:p w14:paraId="40B823BE" w14:textId="30F236DD" w:rsidR="009424E1" w:rsidRDefault="009424E1">
          <w:pPr>
            <w:pStyle w:val="TOC2"/>
            <w:tabs>
              <w:tab w:val="right" w:leader="dot" w:pos="9016"/>
            </w:tabs>
            <w:rPr>
              <w:rFonts w:eastAsiaTheme="minorEastAsia"/>
              <w:noProof/>
              <w:sz w:val="24"/>
              <w:szCs w:val="24"/>
              <w:lang w:eastAsia="en-GB"/>
            </w:rPr>
          </w:pPr>
          <w:hyperlink w:anchor="_Toc238019811" w:history="1">
            <w:r w:rsidRPr="007D2C91">
              <w:rPr>
                <w:rStyle w:val="Hyperlink"/>
                <w:rFonts w:eastAsia="DengXian Light"/>
                <w:noProof/>
              </w:rPr>
              <w:t>3.6 Sampling Technique</w:t>
            </w:r>
            <w:r>
              <w:rPr>
                <w:noProof/>
                <w:webHidden/>
              </w:rPr>
              <w:tab/>
            </w:r>
            <w:r>
              <w:rPr>
                <w:noProof/>
                <w:webHidden/>
              </w:rPr>
              <w:fldChar w:fldCharType="begin"/>
            </w:r>
            <w:r>
              <w:rPr>
                <w:noProof/>
                <w:webHidden/>
              </w:rPr>
              <w:instrText xml:space="preserve"> PAGEREF _Toc238019811 \h </w:instrText>
            </w:r>
            <w:r>
              <w:rPr>
                <w:noProof/>
                <w:webHidden/>
              </w:rPr>
            </w:r>
            <w:r>
              <w:rPr>
                <w:noProof/>
                <w:webHidden/>
              </w:rPr>
              <w:fldChar w:fldCharType="separate"/>
            </w:r>
            <w:r>
              <w:rPr>
                <w:noProof/>
                <w:webHidden/>
              </w:rPr>
              <w:t>19</w:t>
            </w:r>
            <w:r>
              <w:rPr>
                <w:noProof/>
                <w:webHidden/>
              </w:rPr>
              <w:fldChar w:fldCharType="end"/>
            </w:r>
          </w:hyperlink>
        </w:p>
        <w:p w14:paraId="73400297" w14:textId="569F46CE" w:rsidR="009424E1" w:rsidRDefault="009424E1">
          <w:pPr>
            <w:pStyle w:val="TOC2"/>
            <w:tabs>
              <w:tab w:val="right" w:leader="dot" w:pos="9016"/>
            </w:tabs>
            <w:rPr>
              <w:rFonts w:eastAsiaTheme="minorEastAsia"/>
              <w:noProof/>
              <w:sz w:val="24"/>
              <w:szCs w:val="24"/>
              <w:lang w:eastAsia="en-GB"/>
            </w:rPr>
          </w:pPr>
          <w:hyperlink w:anchor="_Toc238019812" w:history="1">
            <w:r w:rsidRPr="007D2C91">
              <w:rPr>
                <w:rStyle w:val="Hyperlink"/>
                <w:rFonts w:eastAsia="DengXian Light"/>
                <w:noProof/>
              </w:rPr>
              <w:t>3.7 Sample Size</w:t>
            </w:r>
            <w:r>
              <w:rPr>
                <w:noProof/>
                <w:webHidden/>
              </w:rPr>
              <w:tab/>
            </w:r>
            <w:r>
              <w:rPr>
                <w:noProof/>
                <w:webHidden/>
              </w:rPr>
              <w:fldChar w:fldCharType="begin"/>
            </w:r>
            <w:r>
              <w:rPr>
                <w:noProof/>
                <w:webHidden/>
              </w:rPr>
              <w:instrText xml:space="preserve"> PAGEREF _Toc238019812 \h </w:instrText>
            </w:r>
            <w:r>
              <w:rPr>
                <w:noProof/>
                <w:webHidden/>
              </w:rPr>
            </w:r>
            <w:r>
              <w:rPr>
                <w:noProof/>
                <w:webHidden/>
              </w:rPr>
              <w:fldChar w:fldCharType="separate"/>
            </w:r>
            <w:r>
              <w:rPr>
                <w:noProof/>
                <w:webHidden/>
              </w:rPr>
              <w:t>20</w:t>
            </w:r>
            <w:r>
              <w:rPr>
                <w:noProof/>
                <w:webHidden/>
              </w:rPr>
              <w:fldChar w:fldCharType="end"/>
            </w:r>
          </w:hyperlink>
        </w:p>
        <w:p w14:paraId="79B06180" w14:textId="4E3C482E" w:rsidR="009424E1" w:rsidRDefault="009424E1">
          <w:pPr>
            <w:pStyle w:val="TOC2"/>
            <w:tabs>
              <w:tab w:val="right" w:leader="dot" w:pos="9016"/>
            </w:tabs>
            <w:rPr>
              <w:rFonts w:eastAsiaTheme="minorEastAsia"/>
              <w:noProof/>
              <w:sz w:val="24"/>
              <w:szCs w:val="24"/>
              <w:lang w:eastAsia="en-GB"/>
            </w:rPr>
          </w:pPr>
          <w:hyperlink w:anchor="_Toc238019813" w:history="1">
            <w:r w:rsidRPr="007D2C91">
              <w:rPr>
                <w:rStyle w:val="Hyperlink"/>
                <w:rFonts w:eastAsia="DengXian Light"/>
                <w:noProof/>
              </w:rPr>
              <w:t>3.8 Data Collection</w:t>
            </w:r>
            <w:r>
              <w:rPr>
                <w:noProof/>
                <w:webHidden/>
              </w:rPr>
              <w:tab/>
            </w:r>
            <w:r>
              <w:rPr>
                <w:noProof/>
                <w:webHidden/>
              </w:rPr>
              <w:fldChar w:fldCharType="begin"/>
            </w:r>
            <w:r>
              <w:rPr>
                <w:noProof/>
                <w:webHidden/>
              </w:rPr>
              <w:instrText xml:space="preserve"> PAGEREF _Toc238019813 \h </w:instrText>
            </w:r>
            <w:r>
              <w:rPr>
                <w:noProof/>
                <w:webHidden/>
              </w:rPr>
            </w:r>
            <w:r>
              <w:rPr>
                <w:noProof/>
                <w:webHidden/>
              </w:rPr>
              <w:fldChar w:fldCharType="separate"/>
            </w:r>
            <w:r>
              <w:rPr>
                <w:noProof/>
                <w:webHidden/>
              </w:rPr>
              <w:t>20</w:t>
            </w:r>
            <w:r>
              <w:rPr>
                <w:noProof/>
                <w:webHidden/>
              </w:rPr>
              <w:fldChar w:fldCharType="end"/>
            </w:r>
          </w:hyperlink>
        </w:p>
        <w:p w14:paraId="7E995512" w14:textId="04DC2DF6" w:rsidR="009424E1" w:rsidRDefault="009424E1">
          <w:pPr>
            <w:pStyle w:val="TOC2"/>
            <w:tabs>
              <w:tab w:val="right" w:leader="dot" w:pos="9016"/>
            </w:tabs>
            <w:rPr>
              <w:rFonts w:eastAsiaTheme="minorEastAsia"/>
              <w:noProof/>
              <w:sz w:val="24"/>
              <w:szCs w:val="24"/>
              <w:lang w:eastAsia="en-GB"/>
            </w:rPr>
          </w:pPr>
          <w:hyperlink w:anchor="_Toc238019814" w:history="1">
            <w:r w:rsidRPr="007D2C91">
              <w:rPr>
                <w:rStyle w:val="Hyperlink"/>
                <w:rFonts w:eastAsia="DengXian Light"/>
                <w:noProof/>
              </w:rPr>
              <w:t>3.9 Ethical Considerations</w:t>
            </w:r>
            <w:r>
              <w:rPr>
                <w:noProof/>
                <w:webHidden/>
              </w:rPr>
              <w:tab/>
            </w:r>
            <w:r>
              <w:rPr>
                <w:noProof/>
                <w:webHidden/>
              </w:rPr>
              <w:fldChar w:fldCharType="begin"/>
            </w:r>
            <w:r>
              <w:rPr>
                <w:noProof/>
                <w:webHidden/>
              </w:rPr>
              <w:instrText xml:space="preserve"> PAGEREF _Toc238019814 \h </w:instrText>
            </w:r>
            <w:r>
              <w:rPr>
                <w:noProof/>
                <w:webHidden/>
              </w:rPr>
            </w:r>
            <w:r>
              <w:rPr>
                <w:noProof/>
                <w:webHidden/>
              </w:rPr>
              <w:fldChar w:fldCharType="separate"/>
            </w:r>
            <w:r>
              <w:rPr>
                <w:noProof/>
                <w:webHidden/>
              </w:rPr>
              <w:t>20</w:t>
            </w:r>
            <w:r>
              <w:rPr>
                <w:noProof/>
                <w:webHidden/>
              </w:rPr>
              <w:fldChar w:fldCharType="end"/>
            </w:r>
          </w:hyperlink>
        </w:p>
        <w:p w14:paraId="5B619131" w14:textId="47BB1FBF" w:rsidR="009424E1" w:rsidRDefault="009424E1">
          <w:pPr>
            <w:pStyle w:val="TOC1"/>
            <w:tabs>
              <w:tab w:val="right" w:leader="dot" w:pos="9016"/>
            </w:tabs>
            <w:rPr>
              <w:rFonts w:eastAsiaTheme="minorEastAsia"/>
              <w:noProof/>
              <w:sz w:val="24"/>
              <w:szCs w:val="24"/>
              <w:lang w:eastAsia="en-GB"/>
            </w:rPr>
          </w:pPr>
          <w:hyperlink w:anchor="_Toc238019815" w:history="1">
            <w:r w:rsidRPr="007D2C91">
              <w:rPr>
                <w:rStyle w:val="Hyperlink"/>
                <w:rFonts w:eastAsia="Times New Roman"/>
                <w:noProof/>
              </w:rPr>
              <w:t>Chapter 4: Data Analysis and Findings</w:t>
            </w:r>
            <w:r>
              <w:rPr>
                <w:noProof/>
                <w:webHidden/>
              </w:rPr>
              <w:tab/>
            </w:r>
            <w:r>
              <w:rPr>
                <w:noProof/>
                <w:webHidden/>
              </w:rPr>
              <w:fldChar w:fldCharType="begin"/>
            </w:r>
            <w:r>
              <w:rPr>
                <w:noProof/>
                <w:webHidden/>
              </w:rPr>
              <w:instrText xml:space="preserve"> PAGEREF _Toc238019815 \h </w:instrText>
            </w:r>
            <w:r>
              <w:rPr>
                <w:noProof/>
                <w:webHidden/>
              </w:rPr>
            </w:r>
            <w:r>
              <w:rPr>
                <w:noProof/>
                <w:webHidden/>
              </w:rPr>
              <w:fldChar w:fldCharType="separate"/>
            </w:r>
            <w:r>
              <w:rPr>
                <w:noProof/>
                <w:webHidden/>
              </w:rPr>
              <w:t>21</w:t>
            </w:r>
            <w:r>
              <w:rPr>
                <w:noProof/>
                <w:webHidden/>
              </w:rPr>
              <w:fldChar w:fldCharType="end"/>
            </w:r>
          </w:hyperlink>
        </w:p>
        <w:p w14:paraId="490BF62B" w14:textId="38BFDC31" w:rsidR="009424E1" w:rsidRDefault="009424E1">
          <w:pPr>
            <w:pStyle w:val="TOC2"/>
            <w:tabs>
              <w:tab w:val="right" w:leader="dot" w:pos="9016"/>
            </w:tabs>
            <w:rPr>
              <w:rFonts w:eastAsiaTheme="minorEastAsia"/>
              <w:noProof/>
              <w:sz w:val="24"/>
              <w:szCs w:val="24"/>
              <w:lang w:eastAsia="en-GB"/>
            </w:rPr>
          </w:pPr>
          <w:hyperlink w:anchor="_Toc238019816" w:history="1">
            <w:r w:rsidRPr="007D2C91">
              <w:rPr>
                <w:rStyle w:val="Hyperlink"/>
                <w:rFonts w:eastAsia="Times New Roman"/>
                <w:noProof/>
              </w:rPr>
              <w:t>4.1 Introduction</w:t>
            </w:r>
            <w:r>
              <w:rPr>
                <w:noProof/>
                <w:webHidden/>
              </w:rPr>
              <w:tab/>
            </w:r>
            <w:r>
              <w:rPr>
                <w:noProof/>
                <w:webHidden/>
              </w:rPr>
              <w:fldChar w:fldCharType="begin"/>
            </w:r>
            <w:r>
              <w:rPr>
                <w:noProof/>
                <w:webHidden/>
              </w:rPr>
              <w:instrText xml:space="preserve"> PAGEREF _Toc238019816 \h </w:instrText>
            </w:r>
            <w:r>
              <w:rPr>
                <w:noProof/>
                <w:webHidden/>
              </w:rPr>
            </w:r>
            <w:r>
              <w:rPr>
                <w:noProof/>
                <w:webHidden/>
              </w:rPr>
              <w:fldChar w:fldCharType="separate"/>
            </w:r>
            <w:r>
              <w:rPr>
                <w:noProof/>
                <w:webHidden/>
              </w:rPr>
              <w:t>21</w:t>
            </w:r>
            <w:r>
              <w:rPr>
                <w:noProof/>
                <w:webHidden/>
              </w:rPr>
              <w:fldChar w:fldCharType="end"/>
            </w:r>
          </w:hyperlink>
        </w:p>
        <w:p w14:paraId="6AEFA2A4" w14:textId="49C26363" w:rsidR="009424E1" w:rsidRDefault="009424E1">
          <w:pPr>
            <w:pStyle w:val="TOC2"/>
            <w:tabs>
              <w:tab w:val="right" w:leader="dot" w:pos="9016"/>
            </w:tabs>
            <w:rPr>
              <w:rFonts w:eastAsiaTheme="minorEastAsia"/>
              <w:noProof/>
              <w:sz w:val="24"/>
              <w:szCs w:val="24"/>
              <w:lang w:eastAsia="en-GB"/>
            </w:rPr>
          </w:pPr>
          <w:hyperlink w:anchor="_Toc238019817" w:history="1">
            <w:r w:rsidRPr="007D2C91">
              <w:rPr>
                <w:rStyle w:val="Hyperlink"/>
                <w:rFonts w:eastAsia="Times New Roman"/>
                <w:noProof/>
              </w:rPr>
              <w:t>4.2 Analysis of Respondents</w:t>
            </w:r>
            <w:r>
              <w:rPr>
                <w:noProof/>
                <w:webHidden/>
              </w:rPr>
              <w:tab/>
            </w:r>
            <w:r>
              <w:rPr>
                <w:noProof/>
                <w:webHidden/>
              </w:rPr>
              <w:fldChar w:fldCharType="begin"/>
            </w:r>
            <w:r>
              <w:rPr>
                <w:noProof/>
                <w:webHidden/>
              </w:rPr>
              <w:instrText xml:space="preserve"> PAGEREF _Toc238019817 \h </w:instrText>
            </w:r>
            <w:r>
              <w:rPr>
                <w:noProof/>
                <w:webHidden/>
              </w:rPr>
            </w:r>
            <w:r>
              <w:rPr>
                <w:noProof/>
                <w:webHidden/>
              </w:rPr>
              <w:fldChar w:fldCharType="separate"/>
            </w:r>
            <w:r>
              <w:rPr>
                <w:noProof/>
                <w:webHidden/>
              </w:rPr>
              <w:t>21</w:t>
            </w:r>
            <w:r>
              <w:rPr>
                <w:noProof/>
                <w:webHidden/>
              </w:rPr>
              <w:fldChar w:fldCharType="end"/>
            </w:r>
          </w:hyperlink>
        </w:p>
        <w:p w14:paraId="063F5150" w14:textId="59B740D6" w:rsidR="009424E1" w:rsidRDefault="009424E1">
          <w:pPr>
            <w:pStyle w:val="TOC2"/>
            <w:tabs>
              <w:tab w:val="right" w:leader="dot" w:pos="9016"/>
            </w:tabs>
            <w:rPr>
              <w:rFonts w:eastAsiaTheme="minorEastAsia"/>
              <w:noProof/>
              <w:sz w:val="24"/>
              <w:szCs w:val="24"/>
              <w:lang w:eastAsia="en-GB"/>
            </w:rPr>
          </w:pPr>
          <w:hyperlink w:anchor="_Toc238019818" w:history="1">
            <w:r w:rsidRPr="007D2C91">
              <w:rPr>
                <w:rStyle w:val="Hyperlink"/>
                <w:noProof/>
              </w:rPr>
              <w:t>4.3 Social Media Platform Usage and Influencer Marketing Exposure</w:t>
            </w:r>
            <w:r>
              <w:rPr>
                <w:noProof/>
                <w:webHidden/>
              </w:rPr>
              <w:tab/>
            </w:r>
            <w:r>
              <w:rPr>
                <w:noProof/>
                <w:webHidden/>
              </w:rPr>
              <w:fldChar w:fldCharType="begin"/>
            </w:r>
            <w:r>
              <w:rPr>
                <w:noProof/>
                <w:webHidden/>
              </w:rPr>
              <w:instrText xml:space="preserve"> PAGEREF _Toc238019818 \h </w:instrText>
            </w:r>
            <w:r>
              <w:rPr>
                <w:noProof/>
                <w:webHidden/>
              </w:rPr>
            </w:r>
            <w:r>
              <w:rPr>
                <w:noProof/>
                <w:webHidden/>
              </w:rPr>
              <w:fldChar w:fldCharType="separate"/>
            </w:r>
            <w:r>
              <w:rPr>
                <w:noProof/>
                <w:webHidden/>
              </w:rPr>
              <w:t>37</w:t>
            </w:r>
            <w:r>
              <w:rPr>
                <w:noProof/>
                <w:webHidden/>
              </w:rPr>
              <w:fldChar w:fldCharType="end"/>
            </w:r>
          </w:hyperlink>
        </w:p>
        <w:p w14:paraId="461F148C" w14:textId="2004C9FA" w:rsidR="009424E1" w:rsidRDefault="009424E1">
          <w:pPr>
            <w:pStyle w:val="TOC2"/>
            <w:tabs>
              <w:tab w:val="right" w:leader="dot" w:pos="9016"/>
            </w:tabs>
            <w:rPr>
              <w:rFonts w:eastAsiaTheme="minorEastAsia"/>
              <w:noProof/>
              <w:sz w:val="24"/>
              <w:szCs w:val="24"/>
              <w:lang w:eastAsia="en-GB"/>
            </w:rPr>
          </w:pPr>
          <w:hyperlink w:anchor="_Toc238019819" w:history="1">
            <w:r w:rsidRPr="007D2C91">
              <w:rPr>
                <w:rStyle w:val="Hyperlink"/>
                <w:rFonts w:eastAsia="Times New Roman"/>
                <w:noProof/>
              </w:rPr>
              <w:t>4.4 Findings Related to Influencer Marketing Saturation and Growth</w:t>
            </w:r>
            <w:r>
              <w:rPr>
                <w:noProof/>
                <w:webHidden/>
              </w:rPr>
              <w:tab/>
            </w:r>
            <w:r>
              <w:rPr>
                <w:noProof/>
                <w:webHidden/>
              </w:rPr>
              <w:fldChar w:fldCharType="begin"/>
            </w:r>
            <w:r>
              <w:rPr>
                <w:noProof/>
                <w:webHidden/>
              </w:rPr>
              <w:instrText xml:space="preserve"> PAGEREF _Toc238019819 \h </w:instrText>
            </w:r>
            <w:r>
              <w:rPr>
                <w:noProof/>
                <w:webHidden/>
              </w:rPr>
            </w:r>
            <w:r>
              <w:rPr>
                <w:noProof/>
                <w:webHidden/>
              </w:rPr>
              <w:fldChar w:fldCharType="separate"/>
            </w:r>
            <w:r>
              <w:rPr>
                <w:noProof/>
                <w:webHidden/>
              </w:rPr>
              <w:t>38</w:t>
            </w:r>
            <w:r>
              <w:rPr>
                <w:noProof/>
                <w:webHidden/>
              </w:rPr>
              <w:fldChar w:fldCharType="end"/>
            </w:r>
          </w:hyperlink>
        </w:p>
        <w:p w14:paraId="31641853" w14:textId="1357F567" w:rsidR="009424E1" w:rsidRDefault="009424E1">
          <w:pPr>
            <w:pStyle w:val="TOC2"/>
            <w:tabs>
              <w:tab w:val="right" w:leader="dot" w:pos="9016"/>
            </w:tabs>
            <w:rPr>
              <w:rFonts w:eastAsiaTheme="minorEastAsia"/>
              <w:noProof/>
              <w:sz w:val="24"/>
              <w:szCs w:val="24"/>
              <w:lang w:eastAsia="en-GB"/>
            </w:rPr>
          </w:pPr>
          <w:hyperlink w:anchor="_Toc238019820" w:history="1">
            <w:r w:rsidRPr="007D2C91">
              <w:rPr>
                <w:rStyle w:val="Hyperlink"/>
                <w:rFonts w:eastAsia="Times New Roman"/>
                <w:noProof/>
              </w:rPr>
              <w:t>4.5 Critical Analysis of Findings: Influencer Marketing Saturation, Consumer Trust and Brand Attitudes</w:t>
            </w:r>
            <w:r>
              <w:rPr>
                <w:noProof/>
                <w:webHidden/>
              </w:rPr>
              <w:tab/>
            </w:r>
            <w:r>
              <w:rPr>
                <w:noProof/>
                <w:webHidden/>
              </w:rPr>
              <w:fldChar w:fldCharType="begin"/>
            </w:r>
            <w:r>
              <w:rPr>
                <w:noProof/>
                <w:webHidden/>
              </w:rPr>
              <w:instrText xml:space="preserve"> PAGEREF _Toc238019820 \h </w:instrText>
            </w:r>
            <w:r>
              <w:rPr>
                <w:noProof/>
                <w:webHidden/>
              </w:rPr>
            </w:r>
            <w:r>
              <w:rPr>
                <w:noProof/>
                <w:webHidden/>
              </w:rPr>
              <w:fldChar w:fldCharType="separate"/>
            </w:r>
            <w:r>
              <w:rPr>
                <w:noProof/>
                <w:webHidden/>
              </w:rPr>
              <w:t>39</w:t>
            </w:r>
            <w:r>
              <w:rPr>
                <w:noProof/>
                <w:webHidden/>
              </w:rPr>
              <w:fldChar w:fldCharType="end"/>
            </w:r>
          </w:hyperlink>
        </w:p>
        <w:p w14:paraId="6805FD58" w14:textId="0E2445B1" w:rsidR="009424E1" w:rsidRDefault="009424E1">
          <w:pPr>
            <w:pStyle w:val="TOC2"/>
            <w:tabs>
              <w:tab w:val="right" w:leader="dot" w:pos="9016"/>
            </w:tabs>
            <w:rPr>
              <w:rFonts w:eastAsiaTheme="minorEastAsia"/>
              <w:noProof/>
              <w:sz w:val="24"/>
              <w:szCs w:val="24"/>
              <w:lang w:eastAsia="en-GB"/>
            </w:rPr>
          </w:pPr>
          <w:hyperlink w:anchor="_Toc238019821" w:history="1">
            <w:r w:rsidRPr="007D2C91">
              <w:rPr>
                <w:rStyle w:val="Hyperlink"/>
                <w:rFonts w:eastAsia="Times New Roman"/>
                <w:noProof/>
              </w:rPr>
              <w:t>4.6 Summary of Key Findings</w:t>
            </w:r>
            <w:r>
              <w:rPr>
                <w:noProof/>
                <w:webHidden/>
              </w:rPr>
              <w:tab/>
            </w:r>
            <w:r>
              <w:rPr>
                <w:noProof/>
                <w:webHidden/>
              </w:rPr>
              <w:fldChar w:fldCharType="begin"/>
            </w:r>
            <w:r>
              <w:rPr>
                <w:noProof/>
                <w:webHidden/>
              </w:rPr>
              <w:instrText xml:space="preserve"> PAGEREF _Toc238019821 \h </w:instrText>
            </w:r>
            <w:r>
              <w:rPr>
                <w:noProof/>
                <w:webHidden/>
              </w:rPr>
            </w:r>
            <w:r>
              <w:rPr>
                <w:noProof/>
                <w:webHidden/>
              </w:rPr>
              <w:fldChar w:fldCharType="separate"/>
            </w:r>
            <w:r>
              <w:rPr>
                <w:noProof/>
                <w:webHidden/>
              </w:rPr>
              <w:t>40</w:t>
            </w:r>
            <w:r>
              <w:rPr>
                <w:noProof/>
                <w:webHidden/>
              </w:rPr>
              <w:fldChar w:fldCharType="end"/>
            </w:r>
          </w:hyperlink>
        </w:p>
        <w:p w14:paraId="48D506F7" w14:textId="289EB6B5" w:rsidR="009424E1" w:rsidRDefault="009424E1">
          <w:pPr>
            <w:pStyle w:val="TOC1"/>
            <w:tabs>
              <w:tab w:val="right" w:leader="dot" w:pos="9016"/>
            </w:tabs>
            <w:rPr>
              <w:rFonts w:eastAsiaTheme="minorEastAsia"/>
              <w:noProof/>
              <w:sz w:val="24"/>
              <w:szCs w:val="24"/>
              <w:lang w:eastAsia="en-GB"/>
            </w:rPr>
          </w:pPr>
          <w:hyperlink w:anchor="_Toc238019822" w:history="1">
            <w:r w:rsidRPr="007D2C91">
              <w:rPr>
                <w:rStyle w:val="Hyperlink"/>
                <w:rFonts w:eastAsia="Times New Roman"/>
                <w:noProof/>
              </w:rPr>
              <w:t>Chapter 5: Conclusion, Limitations and Recommendations</w:t>
            </w:r>
            <w:r>
              <w:rPr>
                <w:noProof/>
                <w:webHidden/>
              </w:rPr>
              <w:tab/>
            </w:r>
            <w:r>
              <w:rPr>
                <w:noProof/>
                <w:webHidden/>
              </w:rPr>
              <w:fldChar w:fldCharType="begin"/>
            </w:r>
            <w:r>
              <w:rPr>
                <w:noProof/>
                <w:webHidden/>
              </w:rPr>
              <w:instrText xml:space="preserve"> PAGEREF _Toc238019822 \h </w:instrText>
            </w:r>
            <w:r>
              <w:rPr>
                <w:noProof/>
                <w:webHidden/>
              </w:rPr>
            </w:r>
            <w:r>
              <w:rPr>
                <w:noProof/>
                <w:webHidden/>
              </w:rPr>
              <w:fldChar w:fldCharType="separate"/>
            </w:r>
            <w:r>
              <w:rPr>
                <w:noProof/>
                <w:webHidden/>
              </w:rPr>
              <w:t>41</w:t>
            </w:r>
            <w:r>
              <w:rPr>
                <w:noProof/>
                <w:webHidden/>
              </w:rPr>
              <w:fldChar w:fldCharType="end"/>
            </w:r>
          </w:hyperlink>
        </w:p>
        <w:p w14:paraId="2F78FE15" w14:textId="3EA6216A" w:rsidR="009424E1" w:rsidRDefault="009424E1">
          <w:pPr>
            <w:pStyle w:val="TOC2"/>
            <w:tabs>
              <w:tab w:val="right" w:leader="dot" w:pos="9016"/>
            </w:tabs>
            <w:rPr>
              <w:rFonts w:eastAsiaTheme="minorEastAsia"/>
              <w:noProof/>
              <w:sz w:val="24"/>
              <w:szCs w:val="24"/>
              <w:lang w:eastAsia="en-GB"/>
            </w:rPr>
          </w:pPr>
          <w:hyperlink w:anchor="_Toc238019823" w:history="1">
            <w:r w:rsidRPr="007D2C91">
              <w:rPr>
                <w:rStyle w:val="Hyperlink"/>
                <w:rFonts w:eastAsia="Times New Roman"/>
                <w:noProof/>
              </w:rPr>
              <w:t>5.1 Introduction</w:t>
            </w:r>
            <w:r>
              <w:rPr>
                <w:noProof/>
                <w:webHidden/>
              </w:rPr>
              <w:tab/>
            </w:r>
            <w:r>
              <w:rPr>
                <w:noProof/>
                <w:webHidden/>
              </w:rPr>
              <w:fldChar w:fldCharType="begin"/>
            </w:r>
            <w:r>
              <w:rPr>
                <w:noProof/>
                <w:webHidden/>
              </w:rPr>
              <w:instrText xml:space="preserve"> PAGEREF _Toc238019823 \h </w:instrText>
            </w:r>
            <w:r>
              <w:rPr>
                <w:noProof/>
                <w:webHidden/>
              </w:rPr>
            </w:r>
            <w:r>
              <w:rPr>
                <w:noProof/>
                <w:webHidden/>
              </w:rPr>
              <w:fldChar w:fldCharType="separate"/>
            </w:r>
            <w:r>
              <w:rPr>
                <w:noProof/>
                <w:webHidden/>
              </w:rPr>
              <w:t>41</w:t>
            </w:r>
            <w:r>
              <w:rPr>
                <w:noProof/>
                <w:webHidden/>
              </w:rPr>
              <w:fldChar w:fldCharType="end"/>
            </w:r>
          </w:hyperlink>
        </w:p>
        <w:p w14:paraId="4FB848FD" w14:textId="2D1FE9F0" w:rsidR="009424E1" w:rsidRDefault="009424E1">
          <w:pPr>
            <w:pStyle w:val="TOC2"/>
            <w:tabs>
              <w:tab w:val="right" w:leader="dot" w:pos="9016"/>
            </w:tabs>
            <w:rPr>
              <w:rFonts w:eastAsiaTheme="minorEastAsia"/>
              <w:noProof/>
              <w:sz w:val="24"/>
              <w:szCs w:val="24"/>
              <w:lang w:eastAsia="en-GB"/>
            </w:rPr>
          </w:pPr>
          <w:hyperlink w:anchor="_Toc238019824" w:history="1">
            <w:r w:rsidRPr="007D2C91">
              <w:rPr>
                <w:rStyle w:val="Hyperlink"/>
                <w:rFonts w:eastAsia="Times New Roman"/>
                <w:noProof/>
              </w:rPr>
              <w:t>5.2 Conclusion</w:t>
            </w:r>
            <w:r>
              <w:rPr>
                <w:noProof/>
                <w:webHidden/>
              </w:rPr>
              <w:tab/>
            </w:r>
            <w:r>
              <w:rPr>
                <w:noProof/>
                <w:webHidden/>
              </w:rPr>
              <w:fldChar w:fldCharType="begin"/>
            </w:r>
            <w:r>
              <w:rPr>
                <w:noProof/>
                <w:webHidden/>
              </w:rPr>
              <w:instrText xml:space="preserve"> PAGEREF _Toc238019824 \h </w:instrText>
            </w:r>
            <w:r>
              <w:rPr>
                <w:noProof/>
                <w:webHidden/>
              </w:rPr>
            </w:r>
            <w:r>
              <w:rPr>
                <w:noProof/>
                <w:webHidden/>
              </w:rPr>
              <w:fldChar w:fldCharType="separate"/>
            </w:r>
            <w:r>
              <w:rPr>
                <w:noProof/>
                <w:webHidden/>
              </w:rPr>
              <w:t>41</w:t>
            </w:r>
            <w:r>
              <w:rPr>
                <w:noProof/>
                <w:webHidden/>
              </w:rPr>
              <w:fldChar w:fldCharType="end"/>
            </w:r>
          </w:hyperlink>
        </w:p>
        <w:p w14:paraId="6BD4F82F" w14:textId="0D560E11" w:rsidR="009424E1" w:rsidRDefault="009424E1">
          <w:pPr>
            <w:pStyle w:val="TOC2"/>
            <w:tabs>
              <w:tab w:val="right" w:leader="dot" w:pos="9016"/>
            </w:tabs>
            <w:rPr>
              <w:rFonts w:eastAsiaTheme="minorEastAsia"/>
              <w:noProof/>
              <w:sz w:val="24"/>
              <w:szCs w:val="24"/>
              <w:lang w:eastAsia="en-GB"/>
            </w:rPr>
          </w:pPr>
          <w:hyperlink w:anchor="_Toc238019825" w:history="1">
            <w:r w:rsidRPr="007D2C91">
              <w:rPr>
                <w:rStyle w:val="Hyperlink"/>
                <w:rFonts w:eastAsia="Times New Roman"/>
                <w:noProof/>
              </w:rPr>
              <w:t>5.3 Recommendations</w:t>
            </w:r>
            <w:r>
              <w:rPr>
                <w:noProof/>
                <w:webHidden/>
              </w:rPr>
              <w:tab/>
            </w:r>
            <w:r>
              <w:rPr>
                <w:noProof/>
                <w:webHidden/>
              </w:rPr>
              <w:fldChar w:fldCharType="begin"/>
            </w:r>
            <w:r>
              <w:rPr>
                <w:noProof/>
                <w:webHidden/>
              </w:rPr>
              <w:instrText xml:space="preserve"> PAGEREF _Toc238019825 \h </w:instrText>
            </w:r>
            <w:r>
              <w:rPr>
                <w:noProof/>
                <w:webHidden/>
              </w:rPr>
            </w:r>
            <w:r>
              <w:rPr>
                <w:noProof/>
                <w:webHidden/>
              </w:rPr>
              <w:fldChar w:fldCharType="separate"/>
            </w:r>
            <w:r>
              <w:rPr>
                <w:noProof/>
                <w:webHidden/>
              </w:rPr>
              <w:t>42</w:t>
            </w:r>
            <w:r>
              <w:rPr>
                <w:noProof/>
                <w:webHidden/>
              </w:rPr>
              <w:fldChar w:fldCharType="end"/>
            </w:r>
          </w:hyperlink>
        </w:p>
        <w:p w14:paraId="644220F4" w14:textId="24DCC5C2" w:rsidR="009424E1" w:rsidRDefault="009424E1">
          <w:pPr>
            <w:pStyle w:val="TOC2"/>
            <w:tabs>
              <w:tab w:val="right" w:leader="dot" w:pos="9016"/>
            </w:tabs>
            <w:rPr>
              <w:rFonts w:eastAsiaTheme="minorEastAsia"/>
              <w:noProof/>
              <w:sz w:val="24"/>
              <w:szCs w:val="24"/>
              <w:lang w:eastAsia="en-GB"/>
            </w:rPr>
          </w:pPr>
          <w:hyperlink w:anchor="_Toc238019826" w:history="1">
            <w:r w:rsidRPr="007D2C91">
              <w:rPr>
                <w:rStyle w:val="Hyperlink"/>
                <w:rFonts w:eastAsia="Times New Roman"/>
                <w:noProof/>
              </w:rPr>
              <w:t>5.4 Research Limitations</w:t>
            </w:r>
            <w:r>
              <w:rPr>
                <w:noProof/>
                <w:webHidden/>
              </w:rPr>
              <w:tab/>
            </w:r>
            <w:r>
              <w:rPr>
                <w:noProof/>
                <w:webHidden/>
              </w:rPr>
              <w:fldChar w:fldCharType="begin"/>
            </w:r>
            <w:r>
              <w:rPr>
                <w:noProof/>
                <w:webHidden/>
              </w:rPr>
              <w:instrText xml:space="preserve"> PAGEREF _Toc238019826 \h </w:instrText>
            </w:r>
            <w:r>
              <w:rPr>
                <w:noProof/>
                <w:webHidden/>
              </w:rPr>
            </w:r>
            <w:r>
              <w:rPr>
                <w:noProof/>
                <w:webHidden/>
              </w:rPr>
              <w:fldChar w:fldCharType="separate"/>
            </w:r>
            <w:r>
              <w:rPr>
                <w:noProof/>
                <w:webHidden/>
              </w:rPr>
              <w:t>43</w:t>
            </w:r>
            <w:r>
              <w:rPr>
                <w:noProof/>
                <w:webHidden/>
              </w:rPr>
              <w:fldChar w:fldCharType="end"/>
            </w:r>
          </w:hyperlink>
        </w:p>
        <w:p w14:paraId="57F71079" w14:textId="181E4C66" w:rsidR="009424E1" w:rsidRDefault="009424E1">
          <w:pPr>
            <w:pStyle w:val="TOC2"/>
            <w:tabs>
              <w:tab w:val="right" w:leader="dot" w:pos="9016"/>
            </w:tabs>
            <w:rPr>
              <w:rFonts w:eastAsiaTheme="minorEastAsia"/>
              <w:noProof/>
              <w:sz w:val="24"/>
              <w:szCs w:val="24"/>
              <w:lang w:eastAsia="en-GB"/>
            </w:rPr>
          </w:pPr>
          <w:hyperlink w:anchor="_Toc238019827" w:history="1">
            <w:r w:rsidRPr="007D2C91">
              <w:rPr>
                <w:rStyle w:val="Hyperlink"/>
                <w:rFonts w:eastAsia="Times New Roman"/>
                <w:noProof/>
              </w:rPr>
              <w:t>5.5 Future Research</w:t>
            </w:r>
            <w:r>
              <w:rPr>
                <w:noProof/>
                <w:webHidden/>
              </w:rPr>
              <w:tab/>
            </w:r>
            <w:r>
              <w:rPr>
                <w:noProof/>
                <w:webHidden/>
              </w:rPr>
              <w:fldChar w:fldCharType="begin"/>
            </w:r>
            <w:r>
              <w:rPr>
                <w:noProof/>
                <w:webHidden/>
              </w:rPr>
              <w:instrText xml:space="preserve"> PAGEREF _Toc238019827 \h </w:instrText>
            </w:r>
            <w:r>
              <w:rPr>
                <w:noProof/>
                <w:webHidden/>
              </w:rPr>
            </w:r>
            <w:r>
              <w:rPr>
                <w:noProof/>
                <w:webHidden/>
              </w:rPr>
              <w:fldChar w:fldCharType="separate"/>
            </w:r>
            <w:r>
              <w:rPr>
                <w:noProof/>
                <w:webHidden/>
              </w:rPr>
              <w:t>43</w:t>
            </w:r>
            <w:r>
              <w:rPr>
                <w:noProof/>
                <w:webHidden/>
              </w:rPr>
              <w:fldChar w:fldCharType="end"/>
            </w:r>
          </w:hyperlink>
        </w:p>
        <w:p w14:paraId="3C3FD803" w14:textId="2028CD98" w:rsidR="009424E1" w:rsidRDefault="009424E1">
          <w:pPr>
            <w:pStyle w:val="TOC1"/>
            <w:tabs>
              <w:tab w:val="right" w:leader="dot" w:pos="9016"/>
            </w:tabs>
            <w:rPr>
              <w:rFonts w:eastAsiaTheme="minorEastAsia"/>
              <w:noProof/>
              <w:sz w:val="24"/>
              <w:szCs w:val="24"/>
              <w:lang w:eastAsia="en-GB"/>
            </w:rPr>
          </w:pPr>
          <w:hyperlink w:anchor="_Toc238019828" w:history="1">
            <w:r w:rsidRPr="007D2C91">
              <w:rPr>
                <w:rStyle w:val="Hyperlink"/>
                <w:rFonts w:eastAsia="Times New Roman"/>
                <w:noProof/>
              </w:rPr>
              <w:t>References:</w:t>
            </w:r>
            <w:r>
              <w:rPr>
                <w:noProof/>
                <w:webHidden/>
              </w:rPr>
              <w:tab/>
            </w:r>
            <w:r>
              <w:rPr>
                <w:noProof/>
                <w:webHidden/>
              </w:rPr>
              <w:fldChar w:fldCharType="begin"/>
            </w:r>
            <w:r>
              <w:rPr>
                <w:noProof/>
                <w:webHidden/>
              </w:rPr>
              <w:instrText xml:space="preserve"> PAGEREF _Toc238019828 \h </w:instrText>
            </w:r>
            <w:r>
              <w:rPr>
                <w:noProof/>
                <w:webHidden/>
              </w:rPr>
            </w:r>
            <w:r>
              <w:rPr>
                <w:noProof/>
                <w:webHidden/>
              </w:rPr>
              <w:fldChar w:fldCharType="separate"/>
            </w:r>
            <w:r>
              <w:rPr>
                <w:noProof/>
                <w:webHidden/>
              </w:rPr>
              <w:t>44</w:t>
            </w:r>
            <w:r>
              <w:rPr>
                <w:noProof/>
                <w:webHidden/>
              </w:rPr>
              <w:fldChar w:fldCharType="end"/>
            </w:r>
          </w:hyperlink>
        </w:p>
        <w:p w14:paraId="5B7F85A2" w14:textId="784EADB3" w:rsidR="006C146E" w:rsidRDefault="006C146E">
          <w:r>
            <w:rPr>
              <w:b/>
              <w:bCs/>
              <w:noProof/>
            </w:rPr>
            <w:fldChar w:fldCharType="end"/>
          </w:r>
        </w:p>
      </w:sdtContent>
    </w:sdt>
    <w:p w14:paraId="0673FF8F" w14:textId="77777777" w:rsidR="00770CB9" w:rsidRDefault="00770CB9" w:rsidP="00770CB9">
      <w:pPr>
        <w:spacing w:before="200" w:after="0" w:line="360" w:lineRule="auto"/>
        <w:jc w:val="both"/>
        <w:rPr>
          <w:rFonts w:ascii="Times New Roman" w:eastAsia="Times New Roman" w:hAnsi="Times New Roman" w:cs="Times New Roman"/>
          <w:b/>
          <w:bCs/>
          <w:kern w:val="0"/>
          <w:sz w:val="32"/>
          <w:szCs w:val="32"/>
          <w:lang w:val=""/>
          <w14:ligatures w14:val="none"/>
        </w:rPr>
      </w:pPr>
    </w:p>
    <w:p w14:paraId="6F3493D3" w14:textId="77777777" w:rsidR="00770CB9" w:rsidRDefault="00770CB9" w:rsidP="00770CB9">
      <w:pPr>
        <w:spacing w:before="200" w:after="0" w:line="360" w:lineRule="auto"/>
        <w:jc w:val="both"/>
        <w:rPr>
          <w:rFonts w:ascii="Times New Roman" w:eastAsia="Times New Roman" w:hAnsi="Times New Roman" w:cs="Times New Roman"/>
          <w:b/>
          <w:bCs/>
          <w:kern w:val="0"/>
          <w:sz w:val="32"/>
          <w:szCs w:val="32"/>
          <w:lang w:val=""/>
          <w14:ligatures w14:val="none"/>
        </w:rPr>
      </w:pPr>
    </w:p>
    <w:p w14:paraId="661E85E4" w14:textId="77777777" w:rsidR="00770CB9" w:rsidRDefault="00770CB9" w:rsidP="00770CB9">
      <w:pPr>
        <w:spacing w:before="200" w:after="0" w:line="360" w:lineRule="auto"/>
        <w:jc w:val="both"/>
        <w:rPr>
          <w:rFonts w:ascii="Times New Roman" w:eastAsia="Times New Roman" w:hAnsi="Times New Roman" w:cs="Times New Roman"/>
          <w:b/>
          <w:bCs/>
          <w:kern w:val="0"/>
          <w:sz w:val="32"/>
          <w:szCs w:val="32"/>
          <w:lang w:val=""/>
          <w14:ligatures w14:val="none"/>
        </w:rPr>
      </w:pPr>
    </w:p>
    <w:p w14:paraId="6B753F31" w14:textId="77777777" w:rsidR="00770CB9" w:rsidRDefault="00770CB9" w:rsidP="00770CB9">
      <w:pPr>
        <w:spacing w:before="200" w:after="0" w:line="360" w:lineRule="auto"/>
        <w:jc w:val="both"/>
        <w:rPr>
          <w:rFonts w:ascii="Times New Roman" w:eastAsia="Times New Roman" w:hAnsi="Times New Roman" w:cs="Times New Roman"/>
          <w:b/>
          <w:bCs/>
          <w:kern w:val="0"/>
          <w:sz w:val="32"/>
          <w:szCs w:val="32"/>
          <w:lang w:val=""/>
          <w14:ligatures w14:val="none"/>
        </w:rPr>
      </w:pPr>
    </w:p>
    <w:p w14:paraId="1771966A" w14:textId="77777777" w:rsidR="00770CB9" w:rsidRDefault="00770CB9" w:rsidP="00770CB9">
      <w:pPr>
        <w:spacing w:before="200" w:after="0" w:line="360" w:lineRule="auto"/>
        <w:jc w:val="both"/>
        <w:rPr>
          <w:rFonts w:ascii="Times New Roman" w:eastAsia="Times New Roman" w:hAnsi="Times New Roman" w:cs="Times New Roman"/>
          <w:b/>
          <w:bCs/>
          <w:kern w:val="0"/>
          <w:sz w:val="32"/>
          <w:szCs w:val="32"/>
          <w:lang w:val=""/>
          <w14:ligatures w14:val="none"/>
        </w:rPr>
      </w:pPr>
    </w:p>
    <w:p w14:paraId="25D8A52B" w14:textId="77777777" w:rsidR="00DF0A27" w:rsidRDefault="00DF0A27" w:rsidP="00770CB9">
      <w:pPr>
        <w:spacing w:before="200" w:after="0" w:line="360" w:lineRule="auto"/>
        <w:jc w:val="both"/>
        <w:rPr>
          <w:rFonts w:ascii="Times New Roman" w:eastAsia="Times New Roman" w:hAnsi="Times New Roman" w:cs="Times New Roman"/>
          <w:b/>
          <w:bCs/>
          <w:kern w:val="0"/>
          <w:sz w:val="32"/>
          <w:szCs w:val="32"/>
          <w:lang w:val=""/>
          <w14:ligatures w14:val="none"/>
        </w:rPr>
      </w:pPr>
    </w:p>
    <w:p w14:paraId="6D2EB5D0" w14:textId="77777777" w:rsidR="00DF0A27" w:rsidRDefault="00DF0A27" w:rsidP="00770CB9">
      <w:pPr>
        <w:spacing w:before="200" w:after="0" w:line="360" w:lineRule="auto"/>
        <w:jc w:val="both"/>
        <w:rPr>
          <w:rFonts w:ascii="Times New Roman" w:eastAsia="Times New Roman" w:hAnsi="Times New Roman" w:cs="Times New Roman"/>
          <w:b/>
          <w:bCs/>
          <w:kern w:val="0"/>
          <w:sz w:val="32"/>
          <w:szCs w:val="32"/>
          <w:lang w:val=""/>
          <w14:ligatures w14:val="none"/>
        </w:rPr>
      </w:pPr>
    </w:p>
    <w:p w14:paraId="3616C76C" w14:textId="77777777" w:rsidR="00DF0A27" w:rsidRDefault="00DF0A27" w:rsidP="00770CB9">
      <w:pPr>
        <w:spacing w:before="200" w:after="0" w:line="360" w:lineRule="auto"/>
        <w:jc w:val="both"/>
        <w:rPr>
          <w:rFonts w:ascii="Times New Roman" w:eastAsia="Times New Roman" w:hAnsi="Times New Roman" w:cs="Times New Roman"/>
          <w:b/>
          <w:bCs/>
          <w:kern w:val="0"/>
          <w:sz w:val="32"/>
          <w:szCs w:val="32"/>
          <w:lang w:val=""/>
          <w14:ligatures w14:val="none"/>
        </w:rPr>
      </w:pPr>
    </w:p>
    <w:p w14:paraId="6729E162" w14:textId="77777777" w:rsidR="009C7481" w:rsidRDefault="009C7481" w:rsidP="00770CB9">
      <w:pPr>
        <w:spacing w:before="200" w:after="0" w:line="360" w:lineRule="auto"/>
        <w:jc w:val="both"/>
        <w:rPr>
          <w:rFonts w:ascii="Times New Roman" w:eastAsia="Times New Roman" w:hAnsi="Times New Roman" w:cs="Times New Roman"/>
          <w:b/>
          <w:bCs/>
          <w:kern w:val="0"/>
          <w:sz w:val="32"/>
          <w:szCs w:val="32"/>
          <w:lang w:val=""/>
          <w14:ligatures w14:val="none"/>
        </w:rPr>
      </w:pPr>
    </w:p>
    <w:p w14:paraId="7DBB8F6E" w14:textId="77777777" w:rsidR="00B81C8E" w:rsidRDefault="00B81C8E" w:rsidP="00770CB9">
      <w:pPr>
        <w:spacing w:before="200" w:after="0" w:line="360" w:lineRule="auto"/>
        <w:jc w:val="both"/>
        <w:rPr>
          <w:rFonts w:ascii="Times New Roman" w:eastAsia="Times New Roman" w:hAnsi="Times New Roman" w:cs="Times New Roman"/>
          <w:b/>
          <w:bCs/>
          <w:kern w:val="0"/>
          <w:sz w:val="32"/>
          <w:szCs w:val="32"/>
          <w:lang w:val=""/>
          <w14:ligatures w14:val="none"/>
        </w:rPr>
      </w:pPr>
    </w:p>
    <w:p w14:paraId="673A3006" w14:textId="77777777" w:rsidR="00B81C8E" w:rsidRDefault="00B81C8E" w:rsidP="00770CB9">
      <w:pPr>
        <w:spacing w:before="200" w:after="0" w:line="360" w:lineRule="auto"/>
        <w:jc w:val="both"/>
        <w:rPr>
          <w:rFonts w:ascii="Times New Roman" w:eastAsia="Times New Roman" w:hAnsi="Times New Roman" w:cs="Times New Roman"/>
          <w:b/>
          <w:bCs/>
          <w:kern w:val="0"/>
          <w:sz w:val="32"/>
          <w:szCs w:val="32"/>
          <w:lang w:val=""/>
          <w14:ligatures w14:val="none"/>
        </w:rPr>
      </w:pPr>
    </w:p>
    <w:p w14:paraId="334213FB" w14:textId="77777777" w:rsidR="00B81C8E" w:rsidRDefault="00B81C8E" w:rsidP="00770CB9">
      <w:pPr>
        <w:spacing w:before="200" w:after="0" w:line="360" w:lineRule="auto"/>
        <w:jc w:val="both"/>
        <w:rPr>
          <w:rFonts w:ascii="Times New Roman" w:eastAsia="Times New Roman" w:hAnsi="Times New Roman" w:cs="Times New Roman"/>
          <w:b/>
          <w:bCs/>
          <w:kern w:val="0"/>
          <w:sz w:val="32"/>
          <w:szCs w:val="32"/>
          <w:lang w:val=""/>
          <w14:ligatures w14:val="none"/>
        </w:rPr>
      </w:pPr>
    </w:p>
    <w:p w14:paraId="7215EFA2" w14:textId="77777777" w:rsidR="00B81C8E" w:rsidRDefault="00B81C8E" w:rsidP="00770CB9">
      <w:pPr>
        <w:spacing w:before="200" w:after="0" w:line="360" w:lineRule="auto"/>
        <w:jc w:val="both"/>
        <w:rPr>
          <w:rFonts w:ascii="Times New Roman" w:eastAsia="Times New Roman" w:hAnsi="Times New Roman" w:cs="Times New Roman"/>
          <w:b/>
          <w:bCs/>
          <w:kern w:val="0"/>
          <w:sz w:val="32"/>
          <w:szCs w:val="32"/>
          <w:lang w:val=""/>
          <w14:ligatures w14:val="none"/>
        </w:rPr>
      </w:pPr>
    </w:p>
    <w:p w14:paraId="54E231E7" w14:textId="77777777" w:rsidR="00B24751" w:rsidRDefault="00B24751" w:rsidP="00B24751">
      <w:pPr>
        <w:pStyle w:val="Heading1"/>
      </w:pPr>
      <w:bookmarkStart w:id="0" w:name="_Toc236399831"/>
      <w:bookmarkStart w:id="1" w:name="_Toc233129306"/>
      <w:bookmarkStart w:id="2" w:name="_Toc238019785"/>
      <w:r>
        <w:lastRenderedPageBreak/>
        <w:t>Chapter 1:</w:t>
      </w:r>
      <w:bookmarkEnd w:id="0"/>
      <w:bookmarkEnd w:id="2"/>
    </w:p>
    <w:p w14:paraId="04A145A9" w14:textId="77777777" w:rsidR="00B24751" w:rsidRDefault="00B24751" w:rsidP="00B24751">
      <w:pPr>
        <w:pStyle w:val="Heading1"/>
      </w:pPr>
      <w:bookmarkStart w:id="3" w:name="_Toc236399832"/>
      <w:bookmarkStart w:id="4" w:name="_Toc238019786"/>
      <w:r>
        <w:rPr>
          <w:sz w:val="28"/>
          <w:szCs w:val="28"/>
        </w:rPr>
        <w:t>Introduction</w:t>
      </w:r>
      <w:bookmarkEnd w:id="1"/>
      <w:bookmarkEnd w:id="3"/>
      <w:bookmarkEnd w:id="4"/>
    </w:p>
    <w:p w14:paraId="39FA1699" w14:textId="77777777" w:rsidR="00B24751" w:rsidRDefault="00B24751" w:rsidP="00B24751">
      <w:pPr>
        <w:pStyle w:val="Heading2"/>
      </w:pPr>
      <w:bookmarkStart w:id="5" w:name="_Toc233129307"/>
      <w:bookmarkStart w:id="6" w:name="_Toc236399833"/>
      <w:bookmarkStart w:id="7" w:name="_Toc238019787"/>
      <w:r>
        <w:t>1.1 Background of the Study</w:t>
      </w:r>
      <w:bookmarkEnd w:id="5"/>
      <w:bookmarkEnd w:id="6"/>
      <w:bookmarkEnd w:id="7"/>
    </w:p>
    <w:p w14:paraId="2FFABEF2" w14:textId="77777777" w:rsidR="00F143D0" w:rsidRPr="00F143D0" w:rsidRDefault="00F143D0" w:rsidP="00F143D0">
      <w:p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 xml:space="preserve">One of the biggest social media tactics for the last 10 years is influencer marketing. Social media sites like Instagram, YouTube, TikTok, Facebook and X have grown at a rapid speed and have revolutionised the way brands can communicate with their consumers (Nair and Kumar, 2023). One of the key social media marketing strategies is Influencer marketing (IM), which helps business organisations or brands to collaborate with popular individuals who can increase brand visibility, awareness, and exposure (Gambhir and Asfaq, 2023). It is one of the most used promotional methods that helps to generate trustworthiness among targeted audiences by collaborating with their preferred influencers. Here, popular public figures promote a brand’s products and services through key features and strategies of digital marketing that grow brand authenticity, connection with customers, and increase the sales rate of the business. Overall, it remains significant to influence the purchasing behaviour of customers.        </w:t>
      </w:r>
    </w:p>
    <w:p w14:paraId="417C0BDA" w14:textId="77777777" w:rsidR="00F143D0" w:rsidRPr="00F143D0" w:rsidRDefault="00F143D0" w:rsidP="00F143D0">
      <w:p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The number of influencers and sponsored content for digital platforms has increased significantly as it is becoming more popular than ever to use influencers (</w:t>
      </w:r>
      <w:proofErr w:type="spellStart"/>
      <w:r w:rsidRPr="00F143D0">
        <w:rPr>
          <w:rFonts w:ascii="Times New Roman" w:eastAsia="Times New Roman" w:hAnsi="Times New Roman" w:cs="Times New Roman"/>
          <w:kern w:val="0"/>
          <w:sz w:val="24"/>
          <w:szCs w:val="24"/>
          <w:lang w:eastAsia="en-GB"/>
          <w14:ligatures w14:val="none"/>
        </w:rPr>
        <w:t>Fainmesser</w:t>
      </w:r>
      <w:proofErr w:type="spellEnd"/>
      <w:r w:rsidRPr="00F143D0">
        <w:rPr>
          <w:rFonts w:ascii="Times New Roman" w:eastAsia="Times New Roman" w:hAnsi="Times New Roman" w:cs="Times New Roman"/>
          <w:kern w:val="0"/>
          <w:sz w:val="24"/>
          <w:szCs w:val="24"/>
          <w:lang w:eastAsia="en-GB"/>
          <w14:ligatures w14:val="none"/>
        </w:rPr>
        <w:t xml:space="preserve"> and Galeotti, 2021). People of all stature, whether big-shot celebrities, macro influencers, micro influencers or nano influencers, are now being engaged by businesses of all sizes. All these have helped the influencer marketing industry to boom. Consumers can often see multiple brand endorsements and paid partnerships, or promotions, in their social media feeds (</w:t>
      </w:r>
      <w:proofErr w:type="spellStart"/>
      <w:r w:rsidRPr="00F143D0">
        <w:rPr>
          <w:rFonts w:ascii="Times New Roman" w:eastAsia="Times New Roman" w:hAnsi="Times New Roman" w:cs="Times New Roman"/>
          <w:kern w:val="0"/>
          <w:sz w:val="24"/>
          <w:szCs w:val="24"/>
          <w:lang w:eastAsia="en-GB"/>
          <w14:ligatures w14:val="none"/>
        </w:rPr>
        <w:t>Zniva</w:t>
      </w:r>
      <w:proofErr w:type="spellEnd"/>
      <w:r w:rsidRPr="00F143D0">
        <w:rPr>
          <w:rFonts w:ascii="Times New Roman" w:eastAsia="Times New Roman" w:hAnsi="Times New Roman" w:cs="Times New Roman"/>
          <w:kern w:val="0"/>
          <w:sz w:val="24"/>
          <w:szCs w:val="24"/>
          <w:lang w:eastAsia="en-GB"/>
          <w14:ligatures w14:val="none"/>
        </w:rPr>
        <w:t xml:space="preserve">, </w:t>
      </w:r>
      <w:proofErr w:type="spellStart"/>
      <w:r w:rsidRPr="00F143D0">
        <w:rPr>
          <w:rFonts w:ascii="Times New Roman" w:eastAsia="Times New Roman" w:hAnsi="Times New Roman" w:cs="Times New Roman"/>
          <w:kern w:val="0"/>
          <w:sz w:val="24"/>
          <w:szCs w:val="24"/>
          <w:lang w:eastAsia="en-GB"/>
          <w14:ligatures w14:val="none"/>
        </w:rPr>
        <w:t>Weitzl</w:t>
      </w:r>
      <w:proofErr w:type="spellEnd"/>
      <w:r w:rsidRPr="00F143D0">
        <w:rPr>
          <w:rFonts w:ascii="Times New Roman" w:eastAsia="Times New Roman" w:hAnsi="Times New Roman" w:cs="Times New Roman"/>
          <w:kern w:val="0"/>
          <w:sz w:val="24"/>
          <w:szCs w:val="24"/>
          <w:lang w:eastAsia="en-GB"/>
          <w14:ligatures w14:val="none"/>
        </w:rPr>
        <w:t xml:space="preserve"> and </w:t>
      </w:r>
      <w:proofErr w:type="spellStart"/>
      <w:r w:rsidRPr="00F143D0">
        <w:rPr>
          <w:rFonts w:ascii="Times New Roman" w:eastAsia="Times New Roman" w:hAnsi="Times New Roman" w:cs="Times New Roman"/>
          <w:kern w:val="0"/>
          <w:sz w:val="24"/>
          <w:szCs w:val="24"/>
          <w:lang w:eastAsia="en-GB"/>
          <w14:ligatures w14:val="none"/>
        </w:rPr>
        <w:t>Lindmoser</w:t>
      </w:r>
      <w:proofErr w:type="spellEnd"/>
      <w:r w:rsidRPr="00F143D0">
        <w:rPr>
          <w:rFonts w:ascii="Times New Roman" w:eastAsia="Times New Roman" w:hAnsi="Times New Roman" w:cs="Times New Roman"/>
          <w:kern w:val="0"/>
          <w:sz w:val="24"/>
          <w:szCs w:val="24"/>
          <w:lang w:eastAsia="en-GB"/>
          <w14:ligatures w14:val="none"/>
        </w:rPr>
        <w:t>, 2023). However, overexposure to much sponsored or marketing content may generate difficulties or confusion among audiences to select the genuine or trusted brand. This means that audiences might be less likely to take the interruption of their time and accept the message from the influencer or become sceptical about the motives of the product endorser.</w:t>
      </w:r>
    </w:p>
    <w:p w14:paraId="4EDF7E0A" w14:textId="77777777" w:rsidR="00F143D0" w:rsidRPr="00F143D0" w:rsidRDefault="00F143D0" w:rsidP="00F143D0">
      <w:p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 xml:space="preserve">Generating relevance, gaining consumers' trust, and increasing brand visibility are some key factors of such marketing. Trust has an impact on the consumer's perception of marketing messages, assessment of brands and decision to purchase (Lou and Yuan, 2019).  Therefore, consumers may feel a lack of interest in the brand and irritated due to overexposure to sponsored content. However, influencer marketing saturation indicates overexposure of promotional content on targeted audiences' social media feeds. As per the study of Ki </w:t>
      </w:r>
      <w:r w:rsidRPr="00F143D0">
        <w:rPr>
          <w:rFonts w:ascii="Times New Roman" w:eastAsia="Times New Roman" w:hAnsi="Times New Roman" w:cs="Times New Roman"/>
          <w:i/>
          <w:iCs/>
          <w:kern w:val="0"/>
          <w:sz w:val="24"/>
          <w:szCs w:val="24"/>
          <w:lang w:eastAsia="en-GB"/>
          <w14:ligatures w14:val="none"/>
        </w:rPr>
        <w:t xml:space="preserve">et al. </w:t>
      </w:r>
      <w:r w:rsidRPr="00F143D0">
        <w:rPr>
          <w:rFonts w:ascii="Times New Roman" w:eastAsia="Times New Roman" w:hAnsi="Times New Roman" w:cs="Times New Roman"/>
          <w:kern w:val="0"/>
          <w:sz w:val="24"/>
          <w:szCs w:val="24"/>
          <w:lang w:eastAsia="en-GB"/>
          <w14:ligatures w14:val="none"/>
        </w:rPr>
        <w:lastRenderedPageBreak/>
        <w:t xml:space="preserve">(2021), saturated influencer marketing may degrade consumers' trust, engagement, and loyalty to a brand. Hence, the research is going to explore the impact of influencer marketing saturation on the consumers’ attitudes toward brand trust. Besides that, similar content generation and frequent exposure of that content in front of targeted audiences also play a major role in content saturation.   </w:t>
      </w:r>
    </w:p>
    <w:p w14:paraId="6EF32949" w14:textId="77777777" w:rsidR="00F143D0" w:rsidRPr="00F143D0" w:rsidRDefault="00F143D0" w:rsidP="00B81C8E">
      <w:pPr>
        <w:pStyle w:val="Heading2"/>
        <w:rPr>
          <w:rFonts w:eastAsia="Times New Roman"/>
          <w:lang w:eastAsia="en-GB"/>
        </w:rPr>
      </w:pPr>
      <w:bookmarkStart w:id="8" w:name="_Toc233129308"/>
      <w:bookmarkStart w:id="9" w:name="_Toc236399834"/>
      <w:bookmarkStart w:id="10" w:name="_Toc238019788"/>
      <w:r w:rsidRPr="00F143D0">
        <w:rPr>
          <w:rFonts w:eastAsia="Times New Roman"/>
          <w:lang w:eastAsia="en-GB"/>
        </w:rPr>
        <w:t>1.2 Research Problem</w:t>
      </w:r>
      <w:bookmarkEnd w:id="8"/>
      <w:bookmarkEnd w:id="9"/>
      <w:bookmarkEnd w:id="10"/>
    </w:p>
    <w:p w14:paraId="0183C5B1" w14:textId="77777777" w:rsidR="00F143D0" w:rsidRPr="00F143D0" w:rsidRDefault="00F143D0" w:rsidP="00F143D0">
      <w:p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 xml:space="preserve">Despite the wider population of Influencer marketing, brands are still struggling to refrain from content saturation and lower the negative impact of their brand exposure. The business is going to address the main problem of influencer marketing saturation and its impact on consumers’ perception and brand activities.  According to the research of Moreira </w:t>
      </w:r>
      <w:r w:rsidRPr="00F143D0">
        <w:rPr>
          <w:rFonts w:ascii="Times New Roman" w:eastAsia="Times New Roman" w:hAnsi="Times New Roman" w:cs="Times New Roman"/>
          <w:i/>
          <w:iCs/>
          <w:kern w:val="0"/>
          <w:sz w:val="24"/>
          <w:szCs w:val="24"/>
          <w:lang w:eastAsia="en-GB"/>
          <w14:ligatures w14:val="none"/>
        </w:rPr>
        <w:t xml:space="preserve">et al. </w:t>
      </w:r>
      <w:r w:rsidRPr="00F143D0">
        <w:rPr>
          <w:rFonts w:ascii="Times New Roman" w:eastAsia="Times New Roman" w:hAnsi="Times New Roman" w:cs="Times New Roman"/>
          <w:kern w:val="0"/>
          <w:sz w:val="24"/>
          <w:szCs w:val="24"/>
          <w:lang w:eastAsia="en-GB"/>
          <w14:ligatures w14:val="none"/>
        </w:rPr>
        <w:t xml:space="preserve">(2021), influencer marketing is a part of social media marketing which is adopted by most of the brands to market their products or services and increase brand visibility. There is limited research who addressed the saturation issue of influencer marketing, which is going to be addressed by the current research. </w:t>
      </w:r>
    </w:p>
    <w:p w14:paraId="3743C7A1" w14:textId="77777777" w:rsidR="00F143D0" w:rsidRPr="00F143D0" w:rsidRDefault="00F143D0" w:rsidP="00F143D0">
      <w:p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As a consequence, the users are constantly fed with a lot of content from lots of influencers on different platforms. Formerly, it was believed that influencer marketing was one of the best ways to create real and pertinent brand messages with influencers; and with the growing trend of sponsored posts and brand collaborations, there has been an influx of influencer marketing saturation (Vaidya and Karnawat, 2023). However, too much promotional content has led to issues with trust and authenticity regarding the influencers' messages; consumers can see through being marketed and feel that they are not getting a sincere recommendation. It is an interesting shift of opinion for brands that want to continue having a good relationship with their intended customers.</w:t>
      </w:r>
    </w:p>
    <w:p w14:paraId="3E4E4B66" w14:textId="77777777" w:rsidR="00F143D0" w:rsidRPr="00F143D0" w:rsidRDefault="00F143D0" w:rsidP="00F143D0">
      <w:p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The study issue is the blurriness of the picture regarding the influence of influencer saturation of the influencers on the consumer's trust and attitude towards the brand in today's digital era of today. The use of influencers and excessive advertising by a brand has been only lightly discussed in literature, despite this being considered a positive approach towards changing consumer behaviour (Al-</w:t>
      </w:r>
      <w:proofErr w:type="spellStart"/>
      <w:r w:rsidRPr="00F143D0">
        <w:rPr>
          <w:rFonts w:ascii="Times New Roman" w:eastAsia="Times New Roman" w:hAnsi="Times New Roman" w:cs="Times New Roman"/>
          <w:kern w:val="0"/>
          <w:sz w:val="24"/>
          <w:szCs w:val="24"/>
          <w:lang w:eastAsia="en-GB"/>
          <w14:ligatures w14:val="none"/>
        </w:rPr>
        <w:t>Mu’ani</w:t>
      </w:r>
      <w:proofErr w:type="spellEnd"/>
      <w:r w:rsidRPr="00F143D0">
        <w:rPr>
          <w:rFonts w:ascii="Times New Roman" w:eastAsia="Times New Roman" w:hAnsi="Times New Roman" w:cs="Times New Roman"/>
          <w:kern w:val="0"/>
          <w:sz w:val="24"/>
          <w:szCs w:val="24"/>
          <w:lang w:eastAsia="en-GB"/>
          <w14:ligatures w14:val="none"/>
        </w:rPr>
        <w:t xml:space="preserve"> </w:t>
      </w:r>
      <w:r w:rsidRPr="00F143D0">
        <w:rPr>
          <w:rFonts w:ascii="Times New Roman" w:eastAsia="Times New Roman" w:hAnsi="Times New Roman" w:cs="Times New Roman"/>
          <w:i/>
          <w:iCs/>
          <w:kern w:val="0"/>
          <w:sz w:val="24"/>
          <w:szCs w:val="24"/>
          <w:lang w:eastAsia="en-GB"/>
          <w14:ligatures w14:val="none"/>
        </w:rPr>
        <w:t>et al.</w:t>
      </w:r>
      <w:r w:rsidRPr="00F143D0">
        <w:rPr>
          <w:rFonts w:ascii="Times New Roman" w:eastAsia="Times New Roman" w:hAnsi="Times New Roman" w:cs="Times New Roman"/>
          <w:kern w:val="0"/>
          <w:sz w:val="24"/>
          <w:szCs w:val="24"/>
          <w:lang w:eastAsia="en-GB"/>
          <w14:ligatures w14:val="none"/>
        </w:rPr>
        <w:t xml:space="preserve">, 2023). It has been detected that the frequent appearance of similar content through social media platforms generates reluctance among consumers to connect with that brand. As a result, such content saturation brings a negative impact on brand value and consumers' purchasing decisions (Torres </w:t>
      </w:r>
      <w:r w:rsidRPr="00F143D0">
        <w:rPr>
          <w:rFonts w:ascii="Times New Roman" w:eastAsia="Times New Roman" w:hAnsi="Times New Roman" w:cs="Times New Roman"/>
          <w:i/>
          <w:iCs/>
          <w:kern w:val="0"/>
          <w:sz w:val="24"/>
          <w:szCs w:val="24"/>
          <w:lang w:eastAsia="en-GB"/>
          <w14:ligatures w14:val="none"/>
        </w:rPr>
        <w:t>et al</w:t>
      </w:r>
      <w:r w:rsidRPr="00F143D0">
        <w:rPr>
          <w:rFonts w:ascii="Times New Roman" w:eastAsia="Times New Roman" w:hAnsi="Times New Roman" w:cs="Times New Roman"/>
          <w:kern w:val="0"/>
          <w:sz w:val="24"/>
          <w:szCs w:val="24"/>
          <w:lang w:eastAsia="en-GB"/>
          <w14:ligatures w14:val="none"/>
        </w:rPr>
        <w:t xml:space="preserve">., 2019). Hence, it indicates that research on the influence of influencer marketing saturation on brand activities and consumers' </w:t>
      </w:r>
      <w:r w:rsidRPr="00F143D0">
        <w:rPr>
          <w:rFonts w:ascii="Times New Roman" w:eastAsia="Times New Roman" w:hAnsi="Times New Roman" w:cs="Times New Roman"/>
          <w:kern w:val="0"/>
          <w:sz w:val="24"/>
          <w:szCs w:val="24"/>
          <w:lang w:eastAsia="en-GB"/>
          <w14:ligatures w14:val="none"/>
        </w:rPr>
        <w:lastRenderedPageBreak/>
        <w:t xml:space="preserve">behaviour is highly essential. However, due to the presence of limited research papers on such a selected subject, it generates complexities to gain clear knowledge or an idea on such a topic. Hence, the selected research is going to address such a problem and conduct complete research on the selected problem.   </w:t>
      </w:r>
    </w:p>
    <w:p w14:paraId="5CAF5A2D" w14:textId="48F20490" w:rsidR="00F143D0" w:rsidRPr="00F143D0" w:rsidRDefault="00F143D0" w:rsidP="00B81C8E">
      <w:pPr>
        <w:pStyle w:val="Heading2"/>
        <w:rPr>
          <w:rFonts w:eastAsia="Times New Roman"/>
          <w:lang w:eastAsia="en-GB"/>
        </w:rPr>
      </w:pPr>
      <w:bookmarkStart w:id="11" w:name="_Toc233129309"/>
      <w:bookmarkStart w:id="12" w:name="_Toc236399835"/>
      <w:bookmarkStart w:id="13" w:name="_Toc238019789"/>
      <w:r w:rsidRPr="00F143D0">
        <w:rPr>
          <w:rFonts w:eastAsia="Times New Roman"/>
          <w:lang w:eastAsia="en-GB"/>
        </w:rPr>
        <w:t>1.3 Research Aim and Objectives</w:t>
      </w:r>
      <w:bookmarkEnd w:id="11"/>
      <w:bookmarkEnd w:id="12"/>
      <w:bookmarkEnd w:id="13"/>
    </w:p>
    <w:p w14:paraId="4E234D2F" w14:textId="77777777" w:rsidR="00F143D0" w:rsidRPr="00F143D0" w:rsidRDefault="00F143D0" w:rsidP="00F143D0">
      <w:pPr>
        <w:spacing w:before="200" w:line="360" w:lineRule="auto"/>
        <w:jc w:val="both"/>
        <w:rPr>
          <w:rFonts w:ascii="Times New Roman" w:eastAsia="Times New Roman" w:hAnsi="Times New Roman" w:cs="Times New Roman"/>
          <w:b/>
          <w:bCs/>
          <w:i/>
          <w:iCs/>
          <w:kern w:val="0"/>
          <w:sz w:val="24"/>
          <w:szCs w:val="24"/>
          <w:lang w:eastAsia="en-GB"/>
          <w14:ligatures w14:val="none"/>
        </w:rPr>
      </w:pPr>
      <w:r w:rsidRPr="00F143D0">
        <w:rPr>
          <w:rFonts w:ascii="Times New Roman" w:eastAsia="Times New Roman" w:hAnsi="Times New Roman" w:cs="Times New Roman"/>
          <w:b/>
          <w:bCs/>
          <w:i/>
          <w:iCs/>
          <w:kern w:val="0"/>
          <w:sz w:val="24"/>
          <w:szCs w:val="24"/>
          <w:lang w:eastAsia="en-GB"/>
          <w14:ligatures w14:val="none"/>
        </w:rPr>
        <w:t>Aim:</w:t>
      </w:r>
    </w:p>
    <w:p w14:paraId="3B54DFF0" w14:textId="77777777" w:rsidR="00F143D0" w:rsidRPr="00F143D0" w:rsidRDefault="00F143D0" w:rsidP="00F143D0">
      <w:p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 xml:space="preserve">The current research aims to analyse the effect of influencer marketing (IM) saturation on the behaviour of brands and consumer trust. </w:t>
      </w:r>
    </w:p>
    <w:p w14:paraId="421FC830" w14:textId="77777777" w:rsidR="00F143D0" w:rsidRPr="00F143D0" w:rsidRDefault="00F143D0" w:rsidP="00F143D0">
      <w:pPr>
        <w:spacing w:before="200" w:line="360" w:lineRule="auto"/>
        <w:jc w:val="both"/>
        <w:rPr>
          <w:rFonts w:ascii="Times New Roman" w:eastAsia="Times New Roman" w:hAnsi="Times New Roman" w:cs="Times New Roman"/>
          <w:b/>
          <w:bCs/>
          <w:i/>
          <w:iCs/>
          <w:kern w:val="0"/>
          <w:sz w:val="24"/>
          <w:szCs w:val="24"/>
          <w:lang w:eastAsia="en-GB"/>
          <w14:ligatures w14:val="none"/>
        </w:rPr>
      </w:pPr>
      <w:r w:rsidRPr="00F143D0">
        <w:rPr>
          <w:rFonts w:ascii="Times New Roman" w:eastAsia="Times New Roman" w:hAnsi="Times New Roman" w:cs="Times New Roman"/>
          <w:b/>
          <w:bCs/>
          <w:i/>
          <w:iCs/>
          <w:kern w:val="0"/>
          <w:sz w:val="24"/>
          <w:szCs w:val="24"/>
          <w:lang w:eastAsia="en-GB"/>
          <w14:ligatures w14:val="none"/>
        </w:rPr>
        <w:t xml:space="preserve">Objectives: </w:t>
      </w:r>
    </w:p>
    <w:p w14:paraId="584FB6A6" w14:textId="77777777" w:rsidR="00F143D0" w:rsidRPr="00F143D0" w:rsidRDefault="00F143D0" w:rsidP="00F143D0">
      <w:pPr>
        <w:numPr>
          <w:ilvl w:val="0"/>
          <w:numId w:val="3"/>
        </w:num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To evaluate the idea of influencer marketing saturation in the era of digital marketing</w:t>
      </w:r>
    </w:p>
    <w:p w14:paraId="051ED6A6" w14:textId="77777777" w:rsidR="00F143D0" w:rsidRPr="00F143D0" w:rsidRDefault="00F143D0" w:rsidP="00F143D0">
      <w:pPr>
        <w:numPr>
          <w:ilvl w:val="0"/>
          <w:numId w:val="3"/>
        </w:num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To explore the role of influencer collaboration in consumers' trust in digital marketing</w:t>
      </w:r>
    </w:p>
    <w:p w14:paraId="0B1D57B4" w14:textId="77777777" w:rsidR="00F143D0" w:rsidRPr="00F143D0" w:rsidRDefault="00F143D0" w:rsidP="00F143D0">
      <w:pPr>
        <w:numPr>
          <w:ilvl w:val="0"/>
          <w:numId w:val="3"/>
        </w:num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To analyse the way influencer marketing saturation changes consumers' behaviour and trust in a business</w:t>
      </w:r>
    </w:p>
    <w:p w14:paraId="7FBA4D1C" w14:textId="77777777" w:rsidR="00F143D0" w:rsidRPr="00F143D0" w:rsidRDefault="00F143D0" w:rsidP="00F143D0">
      <w:pPr>
        <w:numPr>
          <w:ilvl w:val="0"/>
          <w:numId w:val="3"/>
        </w:num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 xml:space="preserve">To recommend some strategies to eliminate saturation and improve the quality of influencer marketing   </w:t>
      </w:r>
    </w:p>
    <w:p w14:paraId="292D1845" w14:textId="77777777" w:rsidR="00F143D0" w:rsidRPr="00F143D0" w:rsidRDefault="00F143D0" w:rsidP="00B81C8E">
      <w:pPr>
        <w:pStyle w:val="Heading2"/>
        <w:rPr>
          <w:rFonts w:eastAsia="Times New Roman"/>
          <w:lang w:eastAsia="en-GB"/>
        </w:rPr>
      </w:pPr>
      <w:bookmarkStart w:id="14" w:name="_Toc233129310"/>
      <w:bookmarkStart w:id="15" w:name="_Toc236399836"/>
      <w:bookmarkStart w:id="16" w:name="_Toc238019790"/>
      <w:r w:rsidRPr="00F143D0">
        <w:rPr>
          <w:rFonts w:eastAsia="Times New Roman"/>
          <w:lang w:eastAsia="en-GB"/>
        </w:rPr>
        <w:t>1.4 Research Questions</w:t>
      </w:r>
      <w:bookmarkEnd w:id="14"/>
      <w:bookmarkEnd w:id="15"/>
      <w:bookmarkEnd w:id="16"/>
    </w:p>
    <w:p w14:paraId="4208D486" w14:textId="77777777" w:rsidR="00F143D0" w:rsidRPr="00F143D0" w:rsidRDefault="00F143D0" w:rsidP="00F143D0">
      <w:pPr>
        <w:numPr>
          <w:ilvl w:val="0"/>
          <w:numId w:val="2"/>
        </w:num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 xml:space="preserve">What is influencer marketing and how does it impact consumers' perception? </w:t>
      </w:r>
    </w:p>
    <w:p w14:paraId="67CE0121" w14:textId="77777777" w:rsidR="00F143D0" w:rsidRPr="00F143D0" w:rsidRDefault="00F143D0" w:rsidP="00F143D0">
      <w:pPr>
        <w:numPr>
          <w:ilvl w:val="0"/>
          <w:numId w:val="2"/>
        </w:num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What role is played by influencer collaboration in consumers' trust in digital marketing?</w:t>
      </w:r>
    </w:p>
    <w:p w14:paraId="650E30C5" w14:textId="77777777" w:rsidR="00F143D0" w:rsidRPr="00F143D0" w:rsidRDefault="00F143D0" w:rsidP="00F143D0">
      <w:pPr>
        <w:numPr>
          <w:ilvl w:val="0"/>
          <w:numId w:val="2"/>
        </w:num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How does influencer marketing saturation change consumers' behaviour and trust in a business</w:t>
      </w:r>
    </w:p>
    <w:p w14:paraId="6C71D0FA" w14:textId="77777777" w:rsidR="00F143D0" w:rsidRPr="00F143D0" w:rsidRDefault="00F143D0" w:rsidP="00F143D0">
      <w:pPr>
        <w:numPr>
          <w:ilvl w:val="0"/>
          <w:numId w:val="2"/>
        </w:num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What recommended strategies can be adopted by modern business organisations to address the marketing content saturation issue?</w:t>
      </w:r>
    </w:p>
    <w:p w14:paraId="656AF7BC" w14:textId="77777777" w:rsidR="00F143D0" w:rsidRPr="00F143D0" w:rsidRDefault="00F143D0" w:rsidP="00B81C8E">
      <w:pPr>
        <w:pStyle w:val="Heading2"/>
        <w:rPr>
          <w:rFonts w:eastAsia="Times New Roman"/>
          <w:lang w:eastAsia="en-GB"/>
        </w:rPr>
      </w:pPr>
      <w:bookmarkStart w:id="17" w:name="_Toc233129311"/>
      <w:bookmarkStart w:id="18" w:name="_Toc236399837"/>
      <w:bookmarkStart w:id="19" w:name="_Toc238019791"/>
      <w:r w:rsidRPr="00F143D0">
        <w:rPr>
          <w:rFonts w:eastAsia="Times New Roman"/>
          <w:lang w:eastAsia="en-GB"/>
        </w:rPr>
        <w:t>1.5 Rationale of the Study</w:t>
      </w:r>
      <w:bookmarkEnd w:id="17"/>
      <w:bookmarkEnd w:id="18"/>
      <w:bookmarkEnd w:id="19"/>
    </w:p>
    <w:p w14:paraId="53AEDD4F" w14:textId="77777777" w:rsidR="00F143D0" w:rsidRPr="00F143D0" w:rsidRDefault="00F143D0" w:rsidP="00F143D0">
      <w:p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 xml:space="preserve">Influencer marketing has become widely popular in the modern era as most business organisations are using digital marketing strategies to promote their product and services to increase brand visibility and consumer engagement. According to the research of </w:t>
      </w:r>
      <w:proofErr w:type="spellStart"/>
      <w:r w:rsidRPr="00F143D0">
        <w:rPr>
          <w:rFonts w:ascii="Times New Roman" w:eastAsia="Times New Roman" w:hAnsi="Times New Roman" w:cs="Times New Roman"/>
          <w:kern w:val="0"/>
          <w:sz w:val="24"/>
          <w:szCs w:val="24"/>
          <w:lang w:eastAsia="en-GB"/>
          <w14:ligatures w14:val="none"/>
        </w:rPr>
        <w:t>Kayambazinthu</w:t>
      </w:r>
      <w:proofErr w:type="spellEnd"/>
      <w:r w:rsidRPr="00F143D0">
        <w:rPr>
          <w:rFonts w:ascii="Times New Roman" w:eastAsia="Times New Roman" w:hAnsi="Times New Roman" w:cs="Times New Roman"/>
          <w:kern w:val="0"/>
          <w:sz w:val="24"/>
          <w:szCs w:val="24"/>
          <w:lang w:eastAsia="en-GB"/>
          <w14:ligatures w14:val="none"/>
        </w:rPr>
        <w:t xml:space="preserve"> </w:t>
      </w:r>
      <w:proofErr w:type="spellStart"/>
      <w:r w:rsidRPr="00F143D0">
        <w:rPr>
          <w:rFonts w:ascii="Times New Roman" w:eastAsia="Times New Roman" w:hAnsi="Times New Roman" w:cs="Times New Roman"/>
          <w:kern w:val="0"/>
          <w:sz w:val="24"/>
          <w:szCs w:val="24"/>
          <w:lang w:eastAsia="en-GB"/>
          <w14:ligatures w14:val="none"/>
        </w:rPr>
        <w:t>Msosa</w:t>
      </w:r>
      <w:proofErr w:type="spellEnd"/>
      <w:r w:rsidRPr="00F143D0">
        <w:rPr>
          <w:rFonts w:ascii="Times New Roman" w:eastAsia="Times New Roman" w:hAnsi="Times New Roman" w:cs="Times New Roman"/>
          <w:kern w:val="0"/>
          <w:sz w:val="24"/>
          <w:szCs w:val="24"/>
          <w:lang w:eastAsia="en-GB"/>
          <w14:ligatures w14:val="none"/>
        </w:rPr>
        <w:t xml:space="preserve"> </w:t>
      </w:r>
      <w:r w:rsidRPr="00F143D0">
        <w:rPr>
          <w:rFonts w:ascii="Times New Roman" w:eastAsia="Times New Roman" w:hAnsi="Times New Roman" w:cs="Times New Roman"/>
          <w:i/>
          <w:iCs/>
          <w:kern w:val="0"/>
          <w:sz w:val="24"/>
          <w:szCs w:val="24"/>
          <w:lang w:eastAsia="en-GB"/>
          <w14:ligatures w14:val="none"/>
        </w:rPr>
        <w:t xml:space="preserve">et al. </w:t>
      </w:r>
      <w:r w:rsidRPr="00F143D0">
        <w:rPr>
          <w:rFonts w:ascii="Times New Roman" w:eastAsia="Times New Roman" w:hAnsi="Times New Roman" w:cs="Times New Roman"/>
          <w:kern w:val="0"/>
          <w:sz w:val="24"/>
          <w:szCs w:val="24"/>
          <w:lang w:eastAsia="en-GB"/>
          <w14:ligatures w14:val="none"/>
        </w:rPr>
        <w:t xml:space="preserve">(2025), influencer marketing plays a significant role in </w:t>
      </w:r>
      <w:r w:rsidRPr="00F143D0">
        <w:rPr>
          <w:rFonts w:ascii="Times New Roman" w:eastAsia="Times New Roman" w:hAnsi="Times New Roman" w:cs="Times New Roman"/>
          <w:kern w:val="0"/>
          <w:sz w:val="24"/>
          <w:szCs w:val="24"/>
          <w:lang w:eastAsia="en-GB"/>
          <w14:ligatures w14:val="none"/>
        </w:rPr>
        <w:lastRenderedPageBreak/>
        <w:t xml:space="preserve">influencing consumers' purchasing decisions and developing a positive or trusted attitude towards the brand. Such a marketing strategy becomes a robust tool for generating customer acquisition and driving more responses from targeted audiences. Researchers Gross and von Wangenheim (2022) argued that overexposure of advertisement content in front of customers results in saturation that brings a negative impact on consumers' behaviour and mindset related to the advertised brand. It indicates that such an advertising method has both positive and negative aspects that directly impact consumers' behaviour. Hence, it indicates that the selection of such a widely popular marketing topic becomes highly rational for the current study.  </w:t>
      </w:r>
    </w:p>
    <w:p w14:paraId="766CFCC2" w14:textId="77777777" w:rsidR="00F143D0" w:rsidRPr="00F143D0" w:rsidRDefault="00F143D0" w:rsidP="00F143D0">
      <w:p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 xml:space="preserve">The research also remains rational as the selected marketing strategy generates some rigid content and repetitive promotional content that brings content saturation in the case of marketing. The study of Coutinho </w:t>
      </w:r>
      <w:r w:rsidRPr="00F143D0">
        <w:rPr>
          <w:rFonts w:ascii="Times New Roman" w:eastAsia="Times New Roman" w:hAnsi="Times New Roman" w:cs="Times New Roman"/>
          <w:i/>
          <w:iCs/>
          <w:kern w:val="0"/>
          <w:sz w:val="24"/>
          <w:szCs w:val="24"/>
          <w:lang w:eastAsia="en-GB"/>
          <w14:ligatures w14:val="none"/>
        </w:rPr>
        <w:t>et al.</w:t>
      </w:r>
      <w:r w:rsidRPr="00F143D0">
        <w:rPr>
          <w:rFonts w:ascii="Times New Roman" w:eastAsia="Times New Roman" w:hAnsi="Times New Roman" w:cs="Times New Roman"/>
          <w:kern w:val="0"/>
          <w:sz w:val="24"/>
          <w:szCs w:val="24"/>
          <w:lang w:eastAsia="en-GB"/>
          <w14:ligatures w14:val="none"/>
        </w:rPr>
        <w:t xml:space="preserve"> (2023) illustrates that due to overexposure to marketing content, consumers face difficulties in detecting the valuable and preferable product that brings reluctance to purchase from a brand. However, it generates questions about the trustworthiness, reliability, and authenticity of the businesses or their products. As a result, it decreases consumer trust and lowers brand transparency, which makes the current research highly rational. As trust is a critical component in driving consumer engagement, purchase intent and long-term brand relationships, it is necessary to understand what drives mistrust to prevent it from happening (Kapitan </w:t>
      </w:r>
      <w:r w:rsidRPr="00F143D0">
        <w:rPr>
          <w:rFonts w:ascii="Times New Roman" w:eastAsia="Times New Roman" w:hAnsi="Times New Roman" w:cs="Times New Roman"/>
          <w:i/>
          <w:iCs/>
          <w:kern w:val="0"/>
          <w:sz w:val="24"/>
          <w:szCs w:val="24"/>
          <w:lang w:eastAsia="en-GB"/>
          <w14:ligatures w14:val="none"/>
        </w:rPr>
        <w:t>et al.</w:t>
      </w:r>
      <w:r w:rsidRPr="00F143D0">
        <w:rPr>
          <w:rFonts w:ascii="Times New Roman" w:eastAsia="Times New Roman" w:hAnsi="Times New Roman" w:cs="Times New Roman"/>
          <w:kern w:val="0"/>
          <w:sz w:val="24"/>
          <w:szCs w:val="24"/>
          <w:lang w:eastAsia="en-GB"/>
          <w14:ligatures w14:val="none"/>
        </w:rPr>
        <w:t>, 2021). The objective of this research is to discover the effects of the saturation of influencer marketing both on consumers' perception and on the influence in altering their trust in the endorsement of influencers' repeated exposure.</w:t>
      </w:r>
    </w:p>
    <w:p w14:paraId="4E298F3E" w14:textId="77777777" w:rsidR="00F143D0" w:rsidRPr="00F143D0" w:rsidRDefault="00F143D0" w:rsidP="00F143D0">
      <w:p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t xml:space="preserve">In addition, this study is significant in relation to the fact that it seeks to uncover how much the saturation and dissociation of the usage of influencer marketing have on brand attitudes and consumer behaviour (Dmytro Kobets, 2024). Customer brand relationships do include the attitudes of the brand, which have a significant influence on brand preference, brand loyalty, or even buying decisions. It has been explored that positive influence from influencers on a brand increases their engagement and sales rate of the business.  Researcher Tali (2024) illustrates that due to a lack of trustworthiness in marketing content and limited reliability on the brand, consumers find it difficult to be influenced through influencer marketing content. Despite that, in the current era of digital marketing along with social media marketing, IM is increasing rapidly. It brings a competitive advantage to brands by increasing their market visibility. Hence, it is highly rational to focus on the selected topic in the current research.   </w:t>
      </w:r>
    </w:p>
    <w:p w14:paraId="2B69259A" w14:textId="77777777" w:rsidR="00F143D0" w:rsidRPr="00F143D0" w:rsidRDefault="00F143D0" w:rsidP="00F143D0">
      <w:pPr>
        <w:spacing w:before="200" w:line="360" w:lineRule="auto"/>
        <w:jc w:val="both"/>
        <w:rPr>
          <w:rFonts w:ascii="Times New Roman" w:eastAsia="Times New Roman" w:hAnsi="Times New Roman" w:cs="Times New Roman"/>
          <w:kern w:val="0"/>
          <w:sz w:val="24"/>
          <w:szCs w:val="24"/>
          <w:lang w:eastAsia="en-GB"/>
          <w14:ligatures w14:val="none"/>
        </w:rPr>
      </w:pPr>
      <w:r w:rsidRPr="00F143D0">
        <w:rPr>
          <w:rFonts w:ascii="Times New Roman" w:eastAsia="Times New Roman" w:hAnsi="Times New Roman" w:cs="Times New Roman"/>
          <w:kern w:val="0"/>
          <w:sz w:val="24"/>
          <w:szCs w:val="24"/>
          <w:lang w:eastAsia="en-GB"/>
          <w14:ligatures w14:val="none"/>
        </w:rPr>
        <w:lastRenderedPageBreak/>
        <w:t xml:space="preserve">Besides that, the research focuses on the relationship between consumer trust and influencer marketing, which seems to be rational enough as marketing content is subject to generating trustworthiness among targeted audiences. Researchers Han and </w:t>
      </w:r>
      <w:proofErr w:type="spellStart"/>
      <w:r w:rsidRPr="00F143D0">
        <w:rPr>
          <w:rFonts w:ascii="Times New Roman" w:eastAsia="Times New Roman" w:hAnsi="Times New Roman" w:cs="Times New Roman"/>
          <w:kern w:val="0"/>
          <w:sz w:val="24"/>
          <w:szCs w:val="24"/>
          <w:lang w:eastAsia="en-GB"/>
          <w14:ligatures w14:val="none"/>
        </w:rPr>
        <w:t>Balabanis</w:t>
      </w:r>
      <w:proofErr w:type="spellEnd"/>
      <w:r w:rsidRPr="00F143D0">
        <w:rPr>
          <w:rFonts w:ascii="Times New Roman" w:eastAsia="Times New Roman" w:hAnsi="Times New Roman" w:cs="Times New Roman"/>
          <w:kern w:val="0"/>
          <w:sz w:val="24"/>
          <w:szCs w:val="24"/>
          <w:lang w:eastAsia="en-GB"/>
          <w14:ligatures w14:val="none"/>
        </w:rPr>
        <w:t xml:space="preserve"> (2023) indicate that creating trustworthy, relevant, and suitable marketing content is crucial to avoid content saturation and generate trustworthiness among customers. It can be stated that, in the rapidly growing digitally advanced business environment, influencer marketing plays a pivotal role; but maintaining a proper frequency of content appearing can be significant enough to influence consumers' decisions. Overall, the research remains highly rational as it explores the role of such marketing and the impact </w:t>
      </w:r>
      <w:proofErr w:type="spellStart"/>
      <w:r w:rsidRPr="00F143D0">
        <w:rPr>
          <w:rFonts w:ascii="Times New Roman" w:eastAsia="Times New Roman" w:hAnsi="Times New Roman" w:cs="Times New Roman"/>
          <w:kern w:val="0"/>
          <w:sz w:val="24"/>
          <w:szCs w:val="24"/>
          <w:lang w:eastAsia="en-GB"/>
          <w14:ligatures w14:val="none"/>
        </w:rPr>
        <w:t>ot</w:t>
      </w:r>
      <w:proofErr w:type="spellEnd"/>
      <w:r w:rsidRPr="00F143D0">
        <w:rPr>
          <w:rFonts w:ascii="Times New Roman" w:eastAsia="Times New Roman" w:hAnsi="Times New Roman" w:cs="Times New Roman"/>
          <w:kern w:val="0"/>
          <w:sz w:val="24"/>
          <w:szCs w:val="24"/>
          <w:lang w:eastAsia="en-GB"/>
          <w14:ligatures w14:val="none"/>
        </w:rPr>
        <w:t xml:space="preserve"> generate on consumers’ and brand activities at the time of content saturation.  </w:t>
      </w:r>
    </w:p>
    <w:p w14:paraId="566B14A7" w14:textId="77777777" w:rsidR="00B24751" w:rsidRPr="001A20CD" w:rsidRDefault="00B24751" w:rsidP="00B24751">
      <w:pPr>
        <w:spacing w:before="200" w:line="360" w:lineRule="auto"/>
        <w:jc w:val="both"/>
        <w:rPr>
          <w:rFonts w:ascii="Times New Roman" w:eastAsia="Times New Roman" w:hAnsi="Times New Roman" w:cs="Times New Roman"/>
          <w:sz w:val="24"/>
          <w:szCs w:val="24"/>
        </w:rPr>
      </w:pPr>
    </w:p>
    <w:p w14:paraId="65043211" w14:textId="77777777" w:rsidR="00B24751" w:rsidRPr="001A20CD" w:rsidRDefault="00B24751" w:rsidP="00B24751">
      <w:pPr>
        <w:spacing w:before="200" w:line="360" w:lineRule="auto"/>
        <w:jc w:val="both"/>
        <w:rPr>
          <w:rFonts w:ascii="Times New Roman" w:eastAsia="Times New Roman" w:hAnsi="Times New Roman" w:cs="Times New Roman"/>
          <w:sz w:val="24"/>
          <w:szCs w:val="24"/>
        </w:rPr>
      </w:pPr>
    </w:p>
    <w:p w14:paraId="6D01A97D" w14:textId="77777777" w:rsidR="00B24751" w:rsidRPr="001A20CD" w:rsidRDefault="00B24751" w:rsidP="00B24751">
      <w:pPr>
        <w:spacing w:before="200" w:line="360" w:lineRule="auto"/>
        <w:jc w:val="both"/>
        <w:rPr>
          <w:rFonts w:ascii="Times New Roman" w:eastAsia="Times New Roman" w:hAnsi="Times New Roman" w:cs="Times New Roman"/>
          <w:sz w:val="24"/>
          <w:szCs w:val="24"/>
        </w:rPr>
      </w:pPr>
    </w:p>
    <w:p w14:paraId="73D00F27" w14:textId="77777777" w:rsidR="00B24751" w:rsidRPr="001A20CD" w:rsidRDefault="00B24751" w:rsidP="00B24751">
      <w:pPr>
        <w:spacing w:before="200" w:line="360" w:lineRule="auto"/>
        <w:jc w:val="both"/>
        <w:rPr>
          <w:rFonts w:ascii="Times New Roman" w:eastAsia="Times New Roman" w:hAnsi="Times New Roman" w:cs="Times New Roman"/>
          <w:sz w:val="24"/>
          <w:szCs w:val="24"/>
        </w:rPr>
      </w:pPr>
    </w:p>
    <w:p w14:paraId="114E14B5" w14:textId="77777777" w:rsidR="00B24751" w:rsidRDefault="00B24751" w:rsidP="00B24751">
      <w:pPr>
        <w:spacing w:before="200" w:line="360" w:lineRule="auto"/>
        <w:jc w:val="both"/>
        <w:rPr>
          <w:rFonts w:ascii="Times New Roman" w:eastAsia="Times New Roman" w:hAnsi="Times New Roman" w:cs="Times New Roman"/>
          <w:sz w:val="24"/>
          <w:szCs w:val="24"/>
        </w:rPr>
      </w:pPr>
    </w:p>
    <w:p w14:paraId="30991E67" w14:textId="77777777" w:rsidR="00B81C8E" w:rsidRDefault="00B81C8E" w:rsidP="00B24751">
      <w:pPr>
        <w:spacing w:before="200" w:line="360" w:lineRule="auto"/>
        <w:jc w:val="both"/>
        <w:rPr>
          <w:rFonts w:ascii="Times New Roman" w:eastAsia="Times New Roman" w:hAnsi="Times New Roman" w:cs="Times New Roman"/>
          <w:sz w:val="24"/>
          <w:szCs w:val="24"/>
        </w:rPr>
      </w:pPr>
    </w:p>
    <w:p w14:paraId="38F96E7A" w14:textId="77777777" w:rsidR="00B81C8E" w:rsidRDefault="00B81C8E" w:rsidP="00B24751">
      <w:pPr>
        <w:spacing w:before="200" w:line="360" w:lineRule="auto"/>
        <w:jc w:val="both"/>
        <w:rPr>
          <w:rFonts w:ascii="Times New Roman" w:eastAsia="Times New Roman" w:hAnsi="Times New Roman" w:cs="Times New Roman"/>
          <w:sz w:val="24"/>
          <w:szCs w:val="24"/>
        </w:rPr>
      </w:pPr>
    </w:p>
    <w:p w14:paraId="061A49FD" w14:textId="77777777" w:rsidR="00B81C8E" w:rsidRDefault="00B81C8E" w:rsidP="00B24751">
      <w:pPr>
        <w:spacing w:before="200" w:line="360" w:lineRule="auto"/>
        <w:jc w:val="both"/>
        <w:rPr>
          <w:rFonts w:ascii="Times New Roman" w:eastAsia="Times New Roman" w:hAnsi="Times New Roman" w:cs="Times New Roman"/>
          <w:sz w:val="24"/>
          <w:szCs w:val="24"/>
        </w:rPr>
      </w:pPr>
    </w:p>
    <w:p w14:paraId="27F6516B" w14:textId="77777777" w:rsidR="00B81C8E" w:rsidRPr="001A20CD" w:rsidRDefault="00B81C8E" w:rsidP="00B24751">
      <w:pPr>
        <w:spacing w:before="200" w:line="360" w:lineRule="auto"/>
        <w:jc w:val="both"/>
        <w:rPr>
          <w:rFonts w:ascii="Times New Roman" w:eastAsia="Times New Roman" w:hAnsi="Times New Roman" w:cs="Times New Roman"/>
          <w:sz w:val="24"/>
          <w:szCs w:val="24"/>
        </w:rPr>
      </w:pPr>
    </w:p>
    <w:p w14:paraId="7B7D0D90" w14:textId="77777777" w:rsidR="00B24751" w:rsidRPr="001A20CD" w:rsidRDefault="00B24751" w:rsidP="00B24751">
      <w:pPr>
        <w:spacing w:before="200" w:line="360" w:lineRule="auto"/>
        <w:jc w:val="both"/>
        <w:rPr>
          <w:rFonts w:ascii="Times New Roman" w:eastAsia="Times New Roman" w:hAnsi="Times New Roman" w:cs="Times New Roman"/>
          <w:sz w:val="24"/>
          <w:szCs w:val="24"/>
        </w:rPr>
      </w:pPr>
    </w:p>
    <w:p w14:paraId="077E34CB" w14:textId="77777777" w:rsidR="00B24751" w:rsidRPr="001A20CD" w:rsidRDefault="00B24751" w:rsidP="00B24751">
      <w:pPr>
        <w:spacing w:before="200" w:line="360" w:lineRule="auto"/>
        <w:jc w:val="both"/>
        <w:rPr>
          <w:rFonts w:ascii="Times New Roman" w:eastAsia="Times New Roman" w:hAnsi="Times New Roman" w:cs="Times New Roman"/>
          <w:sz w:val="24"/>
          <w:szCs w:val="24"/>
        </w:rPr>
      </w:pPr>
    </w:p>
    <w:p w14:paraId="0FBBFD61" w14:textId="77777777" w:rsidR="00B24751" w:rsidRPr="001A20CD" w:rsidRDefault="00B24751" w:rsidP="00B24751">
      <w:pPr>
        <w:spacing w:before="200" w:line="360" w:lineRule="auto"/>
        <w:jc w:val="both"/>
        <w:rPr>
          <w:rFonts w:ascii="Times New Roman" w:eastAsia="Times New Roman" w:hAnsi="Times New Roman" w:cs="Times New Roman"/>
          <w:sz w:val="24"/>
          <w:szCs w:val="24"/>
        </w:rPr>
      </w:pPr>
    </w:p>
    <w:p w14:paraId="39F43D78" w14:textId="77777777" w:rsidR="00B24751" w:rsidRDefault="00B24751" w:rsidP="00B24751">
      <w:pPr>
        <w:pStyle w:val="Heading1"/>
        <w:rPr>
          <w:rFonts w:eastAsia="Arial"/>
        </w:rPr>
      </w:pPr>
      <w:bookmarkStart w:id="20" w:name="_Toc236399838"/>
      <w:bookmarkStart w:id="21" w:name="_Toc233498112"/>
      <w:bookmarkStart w:id="22" w:name="_Toc233498192"/>
      <w:bookmarkStart w:id="23" w:name="_Toc238019792"/>
      <w:r>
        <w:rPr>
          <w:rFonts w:eastAsia="Arial"/>
        </w:rPr>
        <w:lastRenderedPageBreak/>
        <w:t>Chapter 2:</w:t>
      </w:r>
      <w:bookmarkEnd w:id="20"/>
      <w:bookmarkEnd w:id="23"/>
      <w:r>
        <w:rPr>
          <w:rFonts w:eastAsia="Arial"/>
        </w:rPr>
        <w:t xml:space="preserve"> </w:t>
      </w:r>
    </w:p>
    <w:p w14:paraId="69E6E627" w14:textId="77777777" w:rsidR="00B24751" w:rsidRDefault="00B24751" w:rsidP="00B24751">
      <w:pPr>
        <w:pStyle w:val="Heading1"/>
        <w:rPr>
          <w:rFonts w:eastAsia="Arial"/>
          <w:sz w:val="28"/>
          <w:szCs w:val="28"/>
        </w:rPr>
      </w:pPr>
      <w:bookmarkStart w:id="24" w:name="_Toc236399839"/>
      <w:bookmarkStart w:id="25" w:name="_Toc238019793"/>
      <w:r>
        <w:rPr>
          <w:rFonts w:eastAsia="Arial"/>
          <w:sz w:val="28"/>
          <w:szCs w:val="28"/>
        </w:rPr>
        <w:t>Literature Review</w:t>
      </w:r>
      <w:bookmarkEnd w:id="21"/>
      <w:bookmarkEnd w:id="22"/>
      <w:bookmarkEnd w:id="24"/>
      <w:bookmarkEnd w:id="25"/>
    </w:p>
    <w:p w14:paraId="56B4E64F" w14:textId="77777777" w:rsidR="00CE7161" w:rsidRDefault="00B24751" w:rsidP="00B24751">
      <w:pPr>
        <w:pStyle w:val="Heading2"/>
        <w:rPr>
          <w:rFonts w:eastAsia="Arial"/>
        </w:rPr>
      </w:pPr>
      <w:bookmarkStart w:id="26" w:name="_Toc233498113"/>
      <w:bookmarkStart w:id="27" w:name="_Toc233498193"/>
      <w:bookmarkStart w:id="28" w:name="_Toc236399840"/>
      <w:bookmarkStart w:id="29" w:name="_Toc238019794"/>
      <w:r>
        <w:rPr>
          <w:rFonts w:eastAsia="Arial"/>
        </w:rPr>
        <w:t>2.1 Introduction</w:t>
      </w:r>
      <w:bookmarkStart w:id="30" w:name="_Toc233498114"/>
      <w:bookmarkStart w:id="31" w:name="_Toc233498194"/>
      <w:bookmarkStart w:id="32" w:name="_Toc236399841"/>
      <w:bookmarkEnd w:id="26"/>
      <w:bookmarkEnd w:id="27"/>
      <w:bookmarkEnd w:id="28"/>
      <w:bookmarkEnd w:id="29"/>
    </w:p>
    <w:bookmarkEnd w:id="30"/>
    <w:bookmarkEnd w:id="31"/>
    <w:bookmarkEnd w:id="32"/>
    <w:p w14:paraId="2E95DA19" w14:textId="77777777"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kern w:val="0"/>
          <w:sz w:val="24"/>
          <w:szCs w:val="24"/>
          <w:lang w:eastAsia="en-GB"/>
          <w14:ligatures w14:val="none"/>
        </w:rPr>
        <w:t>The chapter reviews numerous academic studies on influencer marketing saturation and its effect on customer trust and brand mindset. With the rapid growth of online media and the increasing use of influencers in products, numerous customers may become weary, sceptical, and suspicious of excessively backed content. Transparent revelation of data in backed content further reinforces the trust fashioned by the influencer's genuineness. Moreover, the study highlights the importance of selecting trustworthy and genuine influencers, transparent campaigns, and building long-term trust-based relations. This chapter helps achieve the main objective of the analysis through previous research, theories, models, critical contrasts, research gaps, and conceptual Frameworks.</w:t>
      </w:r>
    </w:p>
    <w:p w14:paraId="45DCC84C" w14:textId="77777777" w:rsidR="00A54A72" w:rsidRPr="00A54A72" w:rsidRDefault="00A54A72" w:rsidP="00B81C8E">
      <w:pPr>
        <w:pStyle w:val="Heading2"/>
        <w:rPr>
          <w:rFonts w:eastAsia="Times New Roman"/>
          <w:lang w:eastAsia="en-GB"/>
        </w:rPr>
      </w:pPr>
      <w:bookmarkStart w:id="33" w:name="_Toc238019795"/>
      <w:r w:rsidRPr="00A54A72">
        <w:rPr>
          <w:rFonts w:eastAsia="Times New Roman"/>
          <w:lang w:eastAsia="en-GB"/>
        </w:rPr>
        <w:t>2.2 Concept of Influencer Marketing</w:t>
      </w:r>
      <w:bookmarkEnd w:id="33"/>
    </w:p>
    <w:p w14:paraId="0F1A9B1E" w14:textId="35C45096"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kern w:val="0"/>
          <w:sz w:val="24"/>
          <w:szCs w:val="24"/>
          <w:lang w:eastAsia="en-GB"/>
          <w14:ligatures w14:val="none"/>
        </w:rPr>
        <w:t>Influencer marketing is now a significant digital marketing strategy, in which products are promoted through people with high online presence, credibility, and influence. These influencers comprise superstars, influencers, micro-influencers, and nano-influencers. They typically present products directly through reviews, classes, stories, roles, or short videos, which seem more trustworthy and satisfactory than traditional promotion. Lou and Yuan (2019) noted that the efficiency of influencer marketing depends on the price, trustworthiness, and trust of the communication. Likewise, Torres, Augusto and Matos (2019) applied practical Structural Equation Modelling to 307 online influencer groups and found that influencer attractiveness meaningfully affects customer brand evaluation and acquisition intention. As a consequence, influencer advertising has become a real medium of current digital communication. However, excessive backed content is leading to influencer advertising saturation, which can reduce customer trust and upsurge suspicion and scepticism.</w:t>
      </w:r>
    </w:p>
    <w:p w14:paraId="0ABD7B75" w14:textId="77777777" w:rsidR="00A54A72" w:rsidRPr="00A54A72" w:rsidRDefault="00A54A72" w:rsidP="00B81C8E">
      <w:pPr>
        <w:pStyle w:val="Heading2"/>
        <w:rPr>
          <w:rFonts w:eastAsia="Times New Roman"/>
          <w:lang w:eastAsia="en-GB"/>
        </w:rPr>
      </w:pPr>
      <w:bookmarkStart w:id="34" w:name="_Toc233498115"/>
      <w:bookmarkStart w:id="35" w:name="_Toc233498195"/>
      <w:bookmarkStart w:id="36" w:name="_Toc236399842"/>
      <w:bookmarkStart w:id="37" w:name="_Toc238019796"/>
      <w:r w:rsidRPr="00A54A72">
        <w:rPr>
          <w:rFonts w:eastAsia="Times New Roman"/>
          <w:lang w:eastAsia="en-GB"/>
        </w:rPr>
        <w:t>2.3 Growth of Influencer Marketing on Digital Platforms</w:t>
      </w:r>
      <w:bookmarkEnd w:id="34"/>
      <w:bookmarkEnd w:id="35"/>
      <w:bookmarkEnd w:id="36"/>
      <w:bookmarkEnd w:id="37"/>
    </w:p>
    <w:p w14:paraId="2235FBC4" w14:textId="4C8D1E9F"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kern w:val="0"/>
          <w:sz w:val="24"/>
          <w:szCs w:val="24"/>
          <w:lang w:eastAsia="en-GB"/>
          <w14:ligatures w14:val="none"/>
        </w:rPr>
        <w:t xml:space="preserve">A strong adoption of digital marketing is noted in the modern era due to increased social media and online platform usage among customers. As a result, brands are using collaboration methods with renowned influencers to promote their product and services across different digital and social media platforms like TikTok, Facebook, and Instagram. Influencers play a significant role in this respect, as they have loyal groups and can easily and casually </w:t>
      </w:r>
      <w:r w:rsidRPr="00A54A72">
        <w:rPr>
          <w:rFonts w:ascii="Times New Roman" w:eastAsia="Times New Roman" w:hAnsi="Times New Roman" w:cs="Times New Roman"/>
          <w:kern w:val="0"/>
          <w:sz w:val="24"/>
          <w:szCs w:val="24"/>
          <w:lang w:eastAsia="en-GB"/>
          <w14:ligatures w14:val="none"/>
        </w:rPr>
        <w:lastRenderedPageBreak/>
        <w:t>communicate with customers. Galeotti (2021) notes that the development of social media has turned influencer advertising into a several billion-dollar industries, where attention, trustworthiness, and social influence generate commercial value. Ultimately, Gambhir (2023) also mentions that influencer marketing supports increasing product awareness, client engagement, and building longstanding relationships. GENZ clients, in particular, are effortlessly influenced by online characters. However, an extreme number of sponsored movements can overwhelm customers with information, which can lead to a reduction in their belief and negative attitudes towards the product.</w:t>
      </w:r>
    </w:p>
    <w:p w14:paraId="0C0853E4" w14:textId="5CDC8E48" w:rsidR="00A54A72" w:rsidRPr="00A54A72" w:rsidRDefault="004F7804"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noProof/>
          <w:kern w:val="0"/>
          <w:sz w:val="24"/>
          <w:szCs w:val="24"/>
          <w:lang w:eastAsia="en-GB"/>
          <w14:ligatures w14:val="none"/>
        </w:rPr>
        <w:drawing>
          <wp:anchor distT="0" distB="0" distL="114300" distR="114300" simplePos="0" relativeHeight="251655168" behindDoc="0" locked="0" layoutInCell="1" allowOverlap="1" wp14:anchorId="0AB0CF03" wp14:editId="7D15A563">
            <wp:simplePos x="0" y="0"/>
            <wp:positionH relativeFrom="margin">
              <wp:align>center</wp:align>
            </wp:positionH>
            <wp:positionV relativeFrom="paragraph">
              <wp:posOffset>41681</wp:posOffset>
            </wp:positionV>
            <wp:extent cx="4202430" cy="2675255"/>
            <wp:effectExtent l="0" t="0" r="7620" b="0"/>
            <wp:wrapSquare wrapText="bothSides"/>
            <wp:docPr id="1116128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02430" cy="2675255"/>
                    </a:xfrm>
                    <a:prstGeom prst="rect">
                      <a:avLst/>
                    </a:prstGeom>
                    <a:noFill/>
                    <a:ln>
                      <a:noFill/>
                    </a:ln>
                  </pic:spPr>
                </pic:pic>
              </a:graphicData>
            </a:graphic>
          </wp:anchor>
        </w:drawing>
      </w:r>
    </w:p>
    <w:p w14:paraId="5FF7A30F" w14:textId="77777777" w:rsidR="004F7804" w:rsidRDefault="004F7804" w:rsidP="00A54A72">
      <w:pPr>
        <w:spacing w:before="200" w:line="360" w:lineRule="auto"/>
        <w:jc w:val="both"/>
        <w:rPr>
          <w:rFonts w:ascii="Times New Roman" w:eastAsia="Times New Roman" w:hAnsi="Times New Roman" w:cs="Times New Roman"/>
          <w:b/>
          <w:bCs/>
          <w:kern w:val="0"/>
          <w:sz w:val="24"/>
          <w:szCs w:val="24"/>
          <w:lang w:eastAsia="en-GB"/>
          <w14:ligatures w14:val="none"/>
        </w:rPr>
      </w:pPr>
    </w:p>
    <w:p w14:paraId="791E00E3" w14:textId="77777777" w:rsidR="004F7804" w:rsidRDefault="004F7804" w:rsidP="00A54A72">
      <w:pPr>
        <w:spacing w:before="200" w:line="360" w:lineRule="auto"/>
        <w:jc w:val="both"/>
        <w:rPr>
          <w:rFonts w:ascii="Times New Roman" w:eastAsia="Times New Roman" w:hAnsi="Times New Roman" w:cs="Times New Roman"/>
          <w:b/>
          <w:bCs/>
          <w:kern w:val="0"/>
          <w:sz w:val="24"/>
          <w:szCs w:val="24"/>
          <w:lang w:eastAsia="en-GB"/>
          <w14:ligatures w14:val="none"/>
        </w:rPr>
      </w:pPr>
    </w:p>
    <w:p w14:paraId="3086F227" w14:textId="77777777" w:rsidR="004F7804" w:rsidRDefault="004F7804" w:rsidP="00A54A72">
      <w:pPr>
        <w:spacing w:before="200" w:line="360" w:lineRule="auto"/>
        <w:jc w:val="both"/>
        <w:rPr>
          <w:rFonts w:ascii="Times New Roman" w:eastAsia="Times New Roman" w:hAnsi="Times New Roman" w:cs="Times New Roman"/>
          <w:b/>
          <w:bCs/>
          <w:kern w:val="0"/>
          <w:sz w:val="24"/>
          <w:szCs w:val="24"/>
          <w:lang w:eastAsia="en-GB"/>
          <w14:ligatures w14:val="none"/>
        </w:rPr>
      </w:pPr>
    </w:p>
    <w:p w14:paraId="7EED7563" w14:textId="77777777" w:rsidR="004F7804" w:rsidRDefault="004F7804" w:rsidP="00A54A72">
      <w:pPr>
        <w:spacing w:before="200" w:line="360" w:lineRule="auto"/>
        <w:jc w:val="both"/>
        <w:rPr>
          <w:rFonts w:ascii="Times New Roman" w:eastAsia="Times New Roman" w:hAnsi="Times New Roman" w:cs="Times New Roman"/>
          <w:b/>
          <w:bCs/>
          <w:kern w:val="0"/>
          <w:sz w:val="24"/>
          <w:szCs w:val="24"/>
          <w:lang w:eastAsia="en-GB"/>
          <w14:ligatures w14:val="none"/>
        </w:rPr>
      </w:pPr>
    </w:p>
    <w:p w14:paraId="59753667" w14:textId="77777777" w:rsidR="004F7804" w:rsidRDefault="004F7804" w:rsidP="00A54A72">
      <w:pPr>
        <w:spacing w:before="200" w:line="360" w:lineRule="auto"/>
        <w:jc w:val="both"/>
        <w:rPr>
          <w:rFonts w:ascii="Times New Roman" w:eastAsia="Times New Roman" w:hAnsi="Times New Roman" w:cs="Times New Roman"/>
          <w:b/>
          <w:bCs/>
          <w:kern w:val="0"/>
          <w:sz w:val="24"/>
          <w:szCs w:val="24"/>
          <w:lang w:eastAsia="en-GB"/>
          <w14:ligatures w14:val="none"/>
        </w:rPr>
      </w:pPr>
    </w:p>
    <w:p w14:paraId="399C83AE" w14:textId="77777777" w:rsidR="004F7804" w:rsidRDefault="004F7804" w:rsidP="00A54A72">
      <w:pPr>
        <w:spacing w:before="200" w:line="360" w:lineRule="auto"/>
        <w:jc w:val="both"/>
        <w:rPr>
          <w:rFonts w:ascii="Times New Roman" w:eastAsia="Times New Roman" w:hAnsi="Times New Roman" w:cs="Times New Roman"/>
          <w:b/>
          <w:bCs/>
          <w:kern w:val="0"/>
          <w:sz w:val="24"/>
          <w:szCs w:val="24"/>
          <w:lang w:eastAsia="en-GB"/>
          <w14:ligatures w14:val="none"/>
        </w:rPr>
      </w:pPr>
    </w:p>
    <w:p w14:paraId="36870275" w14:textId="44748134" w:rsidR="00A54A72" w:rsidRPr="00A54A72" w:rsidRDefault="00A54A72" w:rsidP="004F7804">
      <w:pPr>
        <w:spacing w:before="200" w:line="360" w:lineRule="auto"/>
        <w:jc w:val="center"/>
        <w:rPr>
          <w:rFonts w:ascii="Times New Roman" w:eastAsia="Times New Roman" w:hAnsi="Times New Roman" w:cs="Times New Roman"/>
          <w:b/>
          <w:bCs/>
          <w:kern w:val="0"/>
          <w:sz w:val="24"/>
          <w:szCs w:val="24"/>
          <w:lang w:eastAsia="en-GB"/>
          <w14:ligatures w14:val="none"/>
        </w:rPr>
      </w:pPr>
      <w:r w:rsidRPr="00A54A72">
        <w:rPr>
          <w:rFonts w:ascii="Times New Roman" w:eastAsia="Times New Roman" w:hAnsi="Times New Roman" w:cs="Times New Roman"/>
          <w:b/>
          <w:bCs/>
          <w:kern w:val="0"/>
          <w:sz w:val="24"/>
          <w:szCs w:val="24"/>
          <w:lang w:eastAsia="en-GB"/>
          <w14:ligatures w14:val="none"/>
        </w:rPr>
        <w:t>Figure 1: Global influencer marketing value 2015-2025</w:t>
      </w:r>
    </w:p>
    <w:p w14:paraId="747617EB" w14:textId="77777777" w:rsidR="00A54A72" w:rsidRPr="00A54A72" w:rsidRDefault="00A54A72" w:rsidP="004F7804">
      <w:pPr>
        <w:spacing w:before="200" w:line="360" w:lineRule="auto"/>
        <w:jc w:val="center"/>
        <w:rPr>
          <w:rFonts w:ascii="Times New Roman" w:eastAsia="Times New Roman" w:hAnsi="Times New Roman" w:cs="Times New Roman"/>
          <w:b/>
          <w:bCs/>
          <w:kern w:val="0"/>
          <w:sz w:val="24"/>
          <w:szCs w:val="24"/>
          <w:lang w:eastAsia="en-GB"/>
          <w14:ligatures w14:val="none"/>
        </w:rPr>
      </w:pPr>
      <w:r w:rsidRPr="00A54A72">
        <w:rPr>
          <w:rFonts w:ascii="Times New Roman" w:eastAsia="Times New Roman" w:hAnsi="Times New Roman" w:cs="Times New Roman"/>
          <w:b/>
          <w:bCs/>
          <w:kern w:val="0"/>
          <w:sz w:val="24"/>
          <w:szCs w:val="24"/>
          <w:lang w:eastAsia="en-GB"/>
          <w14:ligatures w14:val="none"/>
        </w:rPr>
        <w:t>(Source: Statista, 2025)</w:t>
      </w:r>
    </w:p>
    <w:p w14:paraId="71809545" w14:textId="77777777"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kern w:val="0"/>
          <w:sz w:val="24"/>
          <w:szCs w:val="24"/>
          <w:lang w:eastAsia="en-GB"/>
          <w14:ligatures w14:val="none"/>
        </w:rPr>
        <w:t xml:space="preserve">Figure 1 demonstrates the rapid development of the worldwide influencer marketing industry from 2015 to 2025. The value of this marketplace has grown from US$1.7 billion in 2015 to US$32.55 billion in 2025, representing a development of almost 19 times. Growing has accelerated particularly since 2020, increasing from US$9.7 billion in 2023 to US$21.1 billion in 2024 and success US$24 billion in 2024. Furthermore, influencer marketing expenditure in the United States is predicted to reach US$7.1 billion in 2024 (Statista, 2025). This reliable growth shows that products are embracing influencer advertising as a significant digital strategy. In contrast, over exposure of such marketing content may generate difficulties for consumers to select the right brand and develop trust in a particular product or service. </w:t>
      </w:r>
    </w:p>
    <w:p w14:paraId="12FC8A0E" w14:textId="77777777" w:rsidR="004F7804" w:rsidRDefault="004F7804" w:rsidP="00A54A72">
      <w:pPr>
        <w:spacing w:before="200" w:line="360" w:lineRule="auto"/>
        <w:jc w:val="both"/>
        <w:rPr>
          <w:rFonts w:ascii="Times New Roman" w:eastAsia="Times New Roman" w:hAnsi="Times New Roman" w:cs="Times New Roman"/>
          <w:b/>
          <w:kern w:val="0"/>
          <w:sz w:val="24"/>
          <w:szCs w:val="24"/>
          <w:lang w:eastAsia="en-GB"/>
          <w14:ligatures w14:val="none"/>
        </w:rPr>
      </w:pPr>
      <w:bookmarkStart w:id="38" w:name="_Toc233498116"/>
      <w:bookmarkStart w:id="39" w:name="_Toc233498196"/>
      <w:bookmarkStart w:id="40" w:name="_Toc236399843"/>
    </w:p>
    <w:p w14:paraId="00388156" w14:textId="77777777" w:rsidR="00B81C8E" w:rsidRDefault="00B81C8E" w:rsidP="00A54A72">
      <w:pPr>
        <w:spacing w:before="200" w:line="360" w:lineRule="auto"/>
        <w:jc w:val="both"/>
        <w:rPr>
          <w:rFonts w:ascii="Times New Roman" w:eastAsia="Times New Roman" w:hAnsi="Times New Roman" w:cs="Times New Roman"/>
          <w:b/>
          <w:kern w:val="0"/>
          <w:sz w:val="24"/>
          <w:szCs w:val="24"/>
          <w:lang w:eastAsia="en-GB"/>
          <w14:ligatures w14:val="none"/>
        </w:rPr>
      </w:pPr>
    </w:p>
    <w:p w14:paraId="6CEB5E7E" w14:textId="21714F51" w:rsidR="00A54A72" w:rsidRPr="00A54A72" w:rsidRDefault="00A54A72" w:rsidP="00B81C8E">
      <w:pPr>
        <w:pStyle w:val="Heading2"/>
        <w:rPr>
          <w:rFonts w:eastAsia="Times New Roman"/>
          <w:lang w:eastAsia="en-GB"/>
        </w:rPr>
      </w:pPr>
      <w:bookmarkStart w:id="41" w:name="_Toc238019797"/>
      <w:r w:rsidRPr="00A54A72">
        <w:rPr>
          <w:rFonts w:eastAsia="Times New Roman"/>
          <w:lang w:eastAsia="en-GB"/>
        </w:rPr>
        <w:lastRenderedPageBreak/>
        <w:t>2.4 Influencer Marketing Saturation</w:t>
      </w:r>
      <w:bookmarkEnd w:id="38"/>
      <w:bookmarkEnd w:id="39"/>
      <w:bookmarkEnd w:id="40"/>
      <w:bookmarkEnd w:id="41"/>
    </w:p>
    <w:p w14:paraId="1C94ED4E" w14:textId="77777777"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kern w:val="0"/>
          <w:sz w:val="24"/>
          <w:szCs w:val="24"/>
          <w:lang w:eastAsia="en-GB"/>
          <w14:ligatures w14:val="none"/>
        </w:rPr>
        <w:t xml:space="preserve">An over-saturation issue is noted in the case of influencer marketing when brands generate too much content by collaborating with influencers and promoting them across different platforms. According to the research of </w:t>
      </w:r>
      <w:proofErr w:type="spellStart"/>
      <w:r w:rsidRPr="00A54A72">
        <w:rPr>
          <w:rFonts w:ascii="Times New Roman" w:eastAsia="Times New Roman" w:hAnsi="Times New Roman" w:cs="Times New Roman"/>
          <w:kern w:val="0"/>
          <w:sz w:val="24"/>
          <w:szCs w:val="24"/>
          <w:lang w:eastAsia="en-GB"/>
          <w14:ligatures w14:val="none"/>
        </w:rPr>
        <w:t>Lindmoser</w:t>
      </w:r>
      <w:proofErr w:type="spellEnd"/>
      <w:r w:rsidRPr="00A54A72">
        <w:rPr>
          <w:rFonts w:ascii="Times New Roman" w:eastAsia="Times New Roman" w:hAnsi="Times New Roman" w:cs="Times New Roman"/>
          <w:kern w:val="0"/>
          <w:sz w:val="24"/>
          <w:szCs w:val="24"/>
          <w:lang w:eastAsia="en-GB"/>
          <w14:ligatures w14:val="none"/>
        </w:rPr>
        <w:t xml:space="preserve"> (2023), influencer marketing helps to promote business products and content by targeting specific customers. However, over exposure of promotional content generates saturation that makes a negative impact on consumers' minds, as it generates difficulties among consumers to find the right or trusted brand. Despite that, the research of Li (2022) indicates over use of promotional content performs as negative publicity that that generate question on consumers' minds regarding the trustworthiness of the brand. As most of the brands are creating digital or online content, it results in marketing saturation by appearing in content numerously to similar audiences. Overall, marketing content saturation plays a negative role in influencing consumers' behaviour and engagement with the brand.        </w:t>
      </w:r>
    </w:p>
    <w:p w14:paraId="1860819C" w14:textId="77777777" w:rsidR="00A54A72" w:rsidRPr="00A54A72" w:rsidRDefault="00A54A72" w:rsidP="00B81C8E">
      <w:pPr>
        <w:pStyle w:val="Heading2"/>
        <w:rPr>
          <w:rFonts w:eastAsia="Times New Roman"/>
          <w:lang w:eastAsia="en-GB"/>
        </w:rPr>
      </w:pPr>
      <w:bookmarkStart w:id="42" w:name="_Toc233498117"/>
      <w:bookmarkStart w:id="43" w:name="_Toc233498197"/>
      <w:bookmarkStart w:id="44" w:name="_Toc236399844"/>
      <w:bookmarkStart w:id="45" w:name="_Toc238019798"/>
      <w:r w:rsidRPr="00A54A72">
        <w:rPr>
          <w:rFonts w:eastAsia="Times New Roman"/>
          <w:lang w:eastAsia="en-GB"/>
        </w:rPr>
        <w:t>2.5 Consumer Trust in Influencer Marketing</w:t>
      </w:r>
      <w:bookmarkEnd w:id="42"/>
      <w:bookmarkEnd w:id="43"/>
      <w:bookmarkEnd w:id="44"/>
      <w:bookmarkEnd w:id="45"/>
    </w:p>
    <w:p w14:paraId="495900F5" w14:textId="77777777"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kern w:val="0"/>
          <w:sz w:val="24"/>
          <w:szCs w:val="24"/>
          <w:lang w:eastAsia="en-GB"/>
          <w14:ligatures w14:val="none"/>
        </w:rPr>
        <w:t>The majority of consumers ensure that brand authenticity is highly important to them to generate trust and influence purchasing decisions. However, most of the brands generate fake influencer content that degrades consumers' trust. According to the study of Mohan (2021), the communication skills, presentation skills, and body language of influencers play a significant role in generating trustworthiness among targeted audiences. Hence, it indicates that influencers' appearance and communication highly correlate with consumers' trust.  Okonkwo (2023) notes that authenticity is vital in influencer advertising; without it, the raise resembles conventional publicity and loses its personal plea. Therefore, influencers’ advertising saturation can reduce customer trust, which is likely to lead to negative insights about the promoted product.</w:t>
      </w:r>
    </w:p>
    <w:p w14:paraId="76869530" w14:textId="77777777" w:rsidR="00A54A72" w:rsidRPr="00A54A72" w:rsidRDefault="00A54A72" w:rsidP="00B81C8E">
      <w:pPr>
        <w:pStyle w:val="Heading2"/>
        <w:rPr>
          <w:rFonts w:eastAsia="Times New Roman"/>
          <w:lang w:eastAsia="en-GB"/>
        </w:rPr>
      </w:pPr>
      <w:bookmarkStart w:id="46" w:name="_Toc233498118"/>
      <w:bookmarkStart w:id="47" w:name="_Toc233498198"/>
      <w:bookmarkStart w:id="48" w:name="_Toc236399845"/>
      <w:bookmarkStart w:id="49" w:name="_Toc238019799"/>
      <w:r w:rsidRPr="00A54A72">
        <w:rPr>
          <w:rFonts w:eastAsia="Times New Roman"/>
          <w:lang w:eastAsia="en-GB"/>
        </w:rPr>
        <w:t>2.6 Brand Attitude and Consumer Perception</w:t>
      </w:r>
      <w:bookmarkEnd w:id="46"/>
      <w:bookmarkEnd w:id="47"/>
      <w:bookmarkEnd w:id="48"/>
      <w:bookmarkEnd w:id="49"/>
    </w:p>
    <w:p w14:paraId="241638A4" w14:textId="77777777"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kern w:val="0"/>
          <w:sz w:val="24"/>
          <w:szCs w:val="24"/>
          <w:lang w:eastAsia="en-GB"/>
          <w14:ligatures w14:val="none"/>
        </w:rPr>
        <w:t xml:space="preserve">Brand attitude indicates the way the brand actually behaves when it presents itself in front of targeted customers while promoting its products or services. A positive brand attitude fosters favour, loyalty, and acquisition intention, whereas a negative attitude reduces the product's reputation and customer interest. Influencer advertising only has an optimistic impact when customers find influencers dependable and observe their content as pertinent. The majority of the research indicates that influencers only promote products and services of the brand to generate revenue for the brand rather than understanding consumers' issues and needs. Such an attitude generates negative brand perception and hinders connection with influencers. As </w:t>
      </w:r>
      <w:r w:rsidRPr="00A54A72">
        <w:rPr>
          <w:rFonts w:ascii="Times New Roman" w:eastAsia="Times New Roman" w:hAnsi="Times New Roman" w:cs="Times New Roman"/>
          <w:kern w:val="0"/>
          <w:sz w:val="24"/>
          <w:szCs w:val="24"/>
          <w:lang w:eastAsia="en-GB"/>
          <w14:ligatures w14:val="none"/>
        </w:rPr>
        <w:lastRenderedPageBreak/>
        <w:t xml:space="preserve">illustrated by Agarwal (2024), a positive brand attitude towards consumers' requirements increases brand value and trustworthiness. In contrast, overexposure to fake content generates an adverse impact on consumers' mindset and lowers their engagement with the brand.    </w:t>
      </w:r>
      <w:proofErr w:type="spellStart"/>
      <w:r w:rsidRPr="00A54A72">
        <w:rPr>
          <w:rFonts w:ascii="Times New Roman" w:eastAsia="Times New Roman" w:hAnsi="Times New Roman" w:cs="Times New Roman"/>
          <w:kern w:val="0"/>
          <w:sz w:val="24"/>
          <w:szCs w:val="24"/>
          <w:lang w:eastAsia="en-GB"/>
          <w14:ligatures w14:val="none"/>
        </w:rPr>
        <w:t>Urošević</w:t>
      </w:r>
      <w:proofErr w:type="spellEnd"/>
      <w:r w:rsidRPr="00A54A72">
        <w:rPr>
          <w:rFonts w:ascii="Times New Roman" w:eastAsia="Times New Roman" w:hAnsi="Times New Roman" w:cs="Times New Roman"/>
          <w:kern w:val="0"/>
          <w:sz w:val="24"/>
          <w:szCs w:val="24"/>
          <w:lang w:eastAsia="en-GB"/>
          <w14:ligatures w14:val="none"/>
        </w:rPr>
        <w:t xml:space="preserve"> (2026)'s measurable analysis conducted on 304 responses found that influencer trustworthiness and customer perception meaningfully affect product attitudes and purchase choices. Therefore, choosing the right influencer and sympathetic consumer viewpoint is vital for successful digital advertising.</w:t>
      </w:r>
    </w:p>
    <w:p w14:paraId="0387BC21" w14:textId="2F7801FA"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noProof/>
          <w:kern w:val="0"/>
          <w:sz w:val="24"/>
          <w:szCs w:val="24"/>
          <w:lang w:eastAsia="en-GB"/>
          <w14:ligatures w14:val="none"/>
        </w:rPr>
        <w:drawing>
          <wp:anchor distT="0" distB="0" distL="114300" distR="114300" simplePos="0" relativeHeight="251661312" behindDoc="0" locked="0" layoutInCell="1" allowOverlap="1" wp14:anchorId="3C025B5D" wp14:editId="580E419D">
            <wp:simplePos x="0" y="0"/>
            <wp:positionH relativeFrom="margin">
              <wp:align>center</wp:align>
            </wp:positionH>
            <wp:positionV relativeFrom="paragraph">
              <wp:posOffset>80415</wp:posOffset>
            </wp:positionV>
            <wp:extent cx="4455160" cy="2597150"/>
            <wp:effectExtent l="38100" t="38100" r="40640" b="31750"/>
            <wp:wrapSquare wrapText="bothSides"/>
            <wp:docPr id="4131906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5160" cy="2597150"/>
                    </a:xfrm>
                    <a:prstGeom prst="rect">
                      <a:avLst/>
                    </a:prstGeom>
                    <a:noFill/>
                    <a:ln w="25400" cmpd="sng">
                      <a:solidFill>
                        <a:srgbClr val="000000"/>
                      </a:solidFill>
                      <a:miter lim="800000"/>
                      <a:headEnd/>
                      <a:tailEnd/>
                    </a:ln>
                    <a:effectLst/>
                  </pic:spPr>
                </pic:pic>
              </a:graphicData>
            </a:graphic>
          </wp:anchor>
        </w:drawing>
      </w:r>
    </w:p>
    <w:p w14:paraId="07F85359" w14:textId="77777777" w:rsidR="004F7804" w:rsidRDefault="004F7804" w:rsidP="00A54A72">
      <w:pPr>
        <w:spacing w:before="200" w:line="360" w:lineRule="auto"/>
        <w:jc w:val="both"/>
        <w:rPr>
          <w:rFonts w:ascii="Times New Roman" w:eastAsia="Times New Roman" w:hAnsi="Times New Roman" w:cs="Times New Roman"/>
          <w:b/>
          <w:bCs/>
          <w:kern w:val="0"/>
          <w:sz w:val="24"/>
          <w:szCs w:val="24"/>
          <w:lang w:eastAsia="en-GB"/>
          <w14:ligatures w14:val="none"/>
        </w:rPr>
      </w:pPr>
    </w:p>
    <w:p w14:paraId="57EC07B4" w14:textId="77777777" w:rsidR="004F7804" w:rsidRDefault="004F7804" w:rsidP="00A54A72">
      <w:pPr>
        <w:spacing w:before="200" w:line="360" w:lineRule="auto"/>
        <w:jc w:val="both"/>
        <w:rPr>
          <w:rFonts w:ascii="Times New Roman" w:eastAsia="Times New Roman" w:hAnsi="Times New Roman" w:cs="Times New Roman"/>
          <w:b/>
          <w:bCs/>
          <w:kern w:val="0"/>
          <w:sz w:val="24"/>
          <w:szCs w:val="24"/>
          <w:lang w:eastAsia="en-GB"/>
          <w14:ligatures w14:val="none"/>
        </w:rPr>
      </w:pPr>
    </w:p>
    <w:p w14:paraId="64EE6882" w14:textId="77777777" w:rsidR="004F7804" w:rsidRDefault="004F7804" w:rsidP="00A54A72">
      <w:pPr>
        <w:spacing w:before="200" w:line="360" w:lineRule="auto"/>
        <w:jc w:val="both"/>
        <w:rPr>
          <w:rFonts w:ascii="Times New Roman" w:eastAsia="Times New Roman" w:hAnsi="Times New Roman" w:cs="Times New Roman"/>
          <w:b/>
          <w:bCs/>
          <w:kern w:val="0"/>
          <w:sz w:val="24"/>
          <w:szCs w:val="24"/>
          <w:lang w:eastAsia="en-GB"/>
          <w14:ligatures w14:val="none"/>
        </w:rPr>
      </w:pPr>
    </w:p>
    <w:p w14:paraId="1F522519" w14:textId="77777777" w:rsidR="004F7804" w:rsidRDefault="004F7804" w:rsidP="00A54A72">
      <w:pPr>
        <w:spacing w:before="200" w:line="360" w:lineRule="auto"/>
        <w:jc w:val="both"/>
        <w:rPr>
          <w:rFonts w:ascii="Times New Roman" w:eastAsia="Times New Roman" w:hAnsi="Times New Roman" w:cs="Times New Roman"/>
          <w:b/>
          <w:bCs/>
          <w:kern w:val="0"/>
          <w:sz w:val="24"/>
          <w:szCs w:val="24"/>
          <w:lang w:eastAsia="en-GB"/>
          <w14:ligatures w14:val="none"/>
        </w:rPr>
      </w:pPr>
    </w:p>
    <w:p w14:paraId="388FD9DB" w14:textId="77777777" w:rsidR="004F7804" w:rsidRDefault="004F7804" w:rsidP="00A54A72">
      <w:pPr>
        <w:spacing w:before="200" w:line="360" w:lineRule="auto"/>
        <w:jc w:val="both"/>
        <w:rPr>
          <w:rFonts w:ascii="Times New Roman" w:eastAsia="Times New Roman" w:hAnsi="Times New Roman" w:cs="Times New Roman"/>
          <w:b/>
          <w:bCs/>
          <w:kern w:val="0"/>
          <w:sz w:val="24"/>
          <w:szCs w:val="24"/>
          <w:lang w:eastAsia="en-GB"/>
          <w14:ligatures w14:val="none"/>
        </w:rPr>
      </w:pPr>
    </w:p>
    <w:p w14:paraId="435B9053" w14:textId="77777777" w:rsidR="004F7804" w:rsidRDefault="004F7804" w:rsidP="00A54A72">
      <w:pPr>
        <w:spacing w:before="200" w:line="360" w:lineRule="auto"/>
        <w:jc w:val="both"/>
        <w:rPr>
          <w:rFonts w:ascii="Times New Roman" w:eastAsia="Times New Roman" w:hAnsi="Times New Roman" w:cs="Times New Roman"/>
          <w:b/>
          <w:bCs/>
          <w:kern w:val="0"/>
          <w:sz w:val="24"/>
          <w:szCs w:val="24"/>
          <w:lang w:eastAsia="en-GB"/>
          <w14:ligatures w14:val="none"/>
        </w:rPr>
      </w:pPr>
    </w:p>
    <w:p w14:paraId="0948FB95" w14:textId="01A573E4" w:rsidR="00A54A72" w:rsidRPr="00A54A72" w:rsidRDefault="00A54A72" w:rsidP="004F7804">
      <w:pPr>
        <w:spacing w:before="200" w:line="360" w:lineRule="auto"/>
        <w:jc w:val="center"/>
        <w:rPr>
          <w:rFonts w:ascii="Times New Roman" w:eastAsia="Times New Roman" w:hAnsi="Times New Roman" w:cs="Times New Roman"/>
          <w:b/>
          <w:bCs/>
          <w:kern w:val="0"/>
          <w:sz w:val="24"/>
          <w:szCs w:val="24"/>
          <w:lang w:eastAsia="en-GB"/>
          <w14:ligatures w14:val="none"/>
        </w:rPr>
      </w:pPr>
      <w:r w:rsidRPr="00A54A72">
        <w:rPr>
          <w:rFonts w:ascii="Times New Roman" w:eastAsia="Times New Roman" w:hAnsi="Times New Roman" w:cs="Times New Roman"/>
          <w:b/>
          <w:bCs/>
          <w:kern w:val="0"/>
          <w:sz w:val="24"/>
          <w:szCs w:val="24"/>
          <w:lang w:eastAsia="en-GB"/>
          <w14:ligatures w14:val="none"/>
        </w:rPr>
        <w:t>Figure 2: Perceived trustworthiness of influencer recommendations worldwide 2024</w:t>
      </w:r>
    </w:p>
    <w:p w14:paraId="4FE84271" w14:textId="2ABC9739" w:rsidR="00A54A72" w:rsidRPr="00A54A72" w:rsidRDefault="00A54A72" w:rsidP="004F7804">
      <w:pPr>
        <w:spacing w:before="200" w:line="360" w:lineRule="auto"/>
        <w:jc w:val="center"/>
        <w:rPr>
          <w:rFonts w:ascii="Times New Roman" w:eastAsia="Times New Roman" w:hAnsi="Times New Roman" w:cs="Times New Roman"/>
          <w:b/>
          <w:bCs/>
          <w:kern w:val="0"/>
          <w:sz w:val="24"/>
          <w:szCs w:val="24"/>
          <w:lang w:eastAsia="en-GB"/>
          <w14:ligatures w14:val="none"/>
        </w:rPr>
      </w:pPr>
      <w:r w:rsidRPr="00A54A72">
        <w:rPr>
          <w:rFonts w:ascii="Times New Roman" w:eastAsia="Times New Roman" w:hAnsi="Times New Roman" w:cs="Times New Roman"/>
          <w:b/>
          <w:bCs/>
          <w:kern w:val="0"/>
          <w:sz w:val="24"/>
          <w:szCs w:val="24"/>
          <w:lang w:eastAsia="en-GB"/>
          <w14:ligatures w14:val="none"/>
        </w:rPr>
        <w:t>(Source: Statista, 2024)</w:t>
      </w:r>
    </w:p>
    <w:p w14:paraId="1C49D58D" w14:textId="77777777"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kern w:val="0"/>
          <w:sz w:val="24"/>
          <w:szCs w:val="24"/>
          <w:lang w:eastAsia="en-GB"/>
          <w14:ligatures w14:val="none"/>
        </w:rPr>
        <w:t>The figure demonstrates the level of customer trust in influencer recommendations in six republics in 2024. Here, Brazil logged the highest trust rate of 87%, representing the high efficiency of influencer advertising. The above-mentioned figure indicates that 77% of US people, 78% of Australian people, and 72% of people think influencer marketing makes a direct impact on consumers' trustworthiness. Besides that, Brazil has the highest trust in such marketing at 87%, which is also mentioned in the above-mentioned figure. it has been found Overall, these results demonstrate that consumers usually find influencer recommendations dependable, highlighting the importance of selecting credible influencers in cumulative brand sentiment and purchase meaning (Statista, 2024).</w:t>
      </w:r>
    </w:p>
    <w:p w14:paraId="79AACACD" w14:textId="77777777" w:rsidR="00561F3F" w:rsidRDefault="00561F3F" w:rsidP="00A54A72">
      <w:pPr>
        <w:spacing w:before="200" w:line="360" w:lineRule="auto"/>
        <w:jc w:val="both"/>
        <w:rPr>
          <w:rFonts w:ascii="Times New Roman" w:eastAsia="Times New Roman" w:hAnsi="Times New Roman" w:cs="Times New Roman"/>
          <w:b/>
          <w:kern w:val="0"/>
          <w:sz w:val="24"/>
          <w:szCs w:val="24"/>
          <w:lang w:eastAsia="en-GB"/>
          <w14:ligatures w14:val="none"/>
        </w:rPr>
      </w:pPr>
      <w:bookmarkStart w:id="50" w:name="_Toc236399846"/>
    </w:p>
    <w:p w14:paraId="4A1D8168" w14:textId="77777777" w:rsidR="00561F3F" w:rsidRDefault="00561F3F" w:rsidP="00A54A72">
      <w:pPr>
        <w:spacing w:before="200" w:line="360" w:lineRule="auto"/>
        <w:jc w:val="both"/>
        <w:rPr>
          <w:rFonts w:ascii="Times New Roman" w:eastAsia="Times New Roman" w:hAnsi="Times New Roman" w:cs="Times New Roman"/>
          <w:b/>
          <w:kern w:val="0"/>
          <w:sz w:val="24"/>
          <w:szCs w:val="24"/>
          <w:lang w:eastAsia="en-GB"/>
          <w14:ligatures w14:val="none"/>
        </w:rPr>
      </w:pPr>
    </w:p>
    <w:p w14:paraId="5792364C" w14:textId="283310F0" w:rsidR="00A54A72" w:rsidRPr="00A54A72" w:rsidRDefault="00A54A72" w:rsidP="00B81C8E">
      <w:pPr>
        <w:pStyle w:val="Heading2"/>
        <w:rPr>
          <w:rFonts w:eastAsia="Times New Roman"/>
          <w:lang w:eastAsia="en-GB"/>
        </w:rPr>
      </w:pPr>
      <w:bookmarkStart w:id="51" w:name="_Toc238019800"/>
      <w:r w:rsidRPr="00A54A72">
        <w:rPr>
          <w:rFonts w:eastAsia="Times New Roman"/>
          <w:lang w:eastAsia="en-GB"/>
        </w:rPr>
        <w:lastRenderedPageBreak/>
        <w:t>2.7. Theoretical Framework (Models)</w:t>
      </w:r>
      <w:bookmarkEnd w:id="50"/>
      <w:bookmarkEnd w:id="51"/>
    </w:p>
    <w:p w14:paraId="1F39E4AB" w14:textId="77777777" w:rsidR="00A54A72" w:rsidRPr="00A54A72" w:rsidRDefault="00A54A72" w:rsidP="00A54A72">
      <w:pPr>
        <w:spacing w:before="200" w:line="360" w:lineRule="auto"/>
        <w:jc w:val="both"/>
        <w:rPr>
          <w:rFonts w:ascii="Times New Roman" w:eastAsia="Times New Roman" w:hAnsi="Times New Roman" w:cs="Times New Roman"/>
          <w:b/>
          <w:bCs/>
          <w:kern w:val="0"/>
          <w:sz w:val="24"/>
          <w:szCs w:val="24"/>
          <w:u w:val="single"/>
          <w:lang w:eastAsia="en-GB"/>
          <w14:ligatures w14:val="none"/>
        </w:rPr>
      </w:pPr>
      <w:r w:rsidRPr="00A54A72">
        <w:rPr>
          <w:rFonts w:ascii="Times New Roman" w:eastAsia="Times New Roman" w:hAnsi="Times New Roman" w:cs="Times New Roman"/>
          <w:b/>
          <w:bCs/>
          <w:kern w:val="0"/>
          <w:sz w:val="24"/>
          <w:szCs w:val="24"/>
          <w:u w:val="single"/>
          <w:lang w:eastAsia="en-GB"/>
          <w14:ligatures w14:val="none"/>
        </w:rPr>
        <w:t xml:space="preserve">Technology Acceptance Model </w:t>
      </w:r>
    </w:p>
    <w:p w14:paraId="0B062C8C" w14:textId="77777777"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kern w:val="0"/>
          <w:sz w:val="24"/>
          <w:szCs w:val="24"/>
          <w:lang w:eastAsia="en-GB"/>
          <w14:ligatures w14:val="none"/>
        </w:rPr>
        <w:t>The Technology Acceptance Model, industrialised by Davis, clarifies how users receive and use new skills. There are two factors of the TA Model, including “perceived ease of use and perceived usefulness”. Researcher Liu (2025) highlights two prominent issues related to the TAM, including IT adoption and its implications. However, its consequences are noted due to content saturation in the case of marketing. It can be stated that, based on influencer advertising, consumers mostly adopt marketing content when they find it valuable, trustworthy, and applicable in their real life. However, extreme sponsored posts and influencer advertising saturation reduce the practicality of the content. Barbosa (2026) presented that while the influence of influencer trustworthiness decreased after the epidemic, the influence of customer engagement augmented. Therefore, TAM explains that customers accept influencer satisfaction if it is proven to be valuable and easy to customise, but excessive raises can reduce that acceptance.</w:t>
      </w:r>
    </w:p>
    <w:p w14:paraId="06E7A1B9" w14:textId="77777777" w:rsidR="00A54A72" w:rsidRPr="00A54A72" w:rsidRDefault="00A54A72" w:rsidP="00A54A72">
      <w:pPr>
        <w:spacing w:before="200" w:line="360" w:lineRule="auto"/>
        <w:jc w:val="both"/>
        <w:rPr>
          <w:rFonts w:ascii="Times New Roman" w:eastAsia="Times New Roman" w:hAnsi="Times New Roman" w:cs="Times New Roman"/>
          <w:b/>
          <w:bCs/>
          <w:kern w:val="0"/>
          <w:sz w:val="24"/>
          <w:szCs w:val="24"/>
          <w:u w:val="single"/>
          <w:lang w:eastAsia="en-GB"/>
          <w14:ligatures w14:val="none"/>
        </w:rPr>
      </w:pPr>
      <w:bookmarkStart w:id="52" w:name="_Toc233498120"/>
      <w:bookmarkStart w:id="53" w:name="_Toc233498200"/>
      <w:r w:rsidRPr="00A54A72">
        <w:rPr>
          <w:rFonts w:ascii="Times New Roman" w:eastAsia="Times New Roman" w:hAnsi="Times New Roman" w:cs="Times New Roman"/>
          <w:b/>
          <w:bCs/>
          <w:kern w:val="0"/>
          <w:sz w:val="24"/>
          <w:szCs w:val="24"/>
          <w:u w:val="single"/>
          <w:lang w:eastAsia="en-GB"/>
          <w14:ligatures w14:val="none"/>
        </w:rPr>
        <w:t>Stakeholder Theory</w:t>
      </w:r>
      <w:bookmarkEnd w:id="52"/>
      <w:bookmarkEnd w:id="53"/>
    </w:p>
    <w:p w14:paraId="7F33E5C8" w14:textId="77777777"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kern w:val="0"/>
          <w:sz w:val="24"/>
          <w:szCs w:val="24"/>
          <w:lang w:eastAsia="en-GB"/>
          <w14:ligatures w14:val="none"/>
        </w:rPr>
        <w:t>According to Stakeholder Theory, an association should consider the welfare of all stakeholders, not just owners. The theory also highlights that organisational ethics influence their stakeholders and consider their interests in organisational goals. The main participants in influencer marketing are products, influencers, customers, online media platforms, and governing bodies. Singh (2023) mentions that many administrations work together with influencers to rebuild an optimistic brand image following a crisis; However, excessively paid companies can reduce follower belief. Overall, the stakeholder theory indicates, “</w:t>
      </w:r>
      <w:r w:rsidRPr="00A54A72">
        <w:rPr>
          <w:rFonts w:ascii="Times New Roman" w:eastAsia="Times New Roman" w:hAnsi="Times New Roman" w:cs="Times New Roman"/>
          <w:i/>
          <w:iCs/>
          <w:kern w:val="0"/>
          <w:sz w:val="24"/>
          <w:szCs w:val="24"/>
          <w:lang w:eastAsia="en-GB"/>
          <w14:ligatures w14:val="none"/>
        </w:rPr>
        <w:t>business should create value for all parties involved, including customers, employees, and the community</w:t>
      </w:r>
      <w:r w:rsidRPr="00A54A72">
        <w:rPr>
          <w:rFonts w:ascii="Times New Roman" w:eastAsia="Times New Roman" w:hAnsi="Times New Roman" w:cs="Times New Roman"/>
          <w:kern w:val="0"/>
          <w:sz w:val="24"/>
          <w:szCs w:val="24"/>
          <w:lang w:eastAsia="en-GB"/>
          <w14:ligatures w14:val="none"/>
        </w:rPr>
        <w:t xml:space="preserve">”.  </w:t>
      </w:r>
    </w:p>
    <w:p w14:paraId="050336FA" w14:textId="77777777" w:rsidR="00A54A72" w:rsidRPr="00A54A72" w:rsidRDefault="00A54A72" w:rsidP="00A54A72">
      <w:pPr>
        <w:spacing w:before="200" w:line="360" w:lineRule="auto"/>
        <w:jc w:val="both"/>
        <w:rPr>
          <w:rFonts w:ascii="Times New Roman" w:eastAsia="Times New Roman" w:hAnsi="Times New Roman" w:cs="Times New Roman"/>
          <w:b/>
          <w:bCs/>
          <w:kern w:val="0"/>
          <w:sz w:val="24"/>
          <w:szCs w:val="24"/>
          <w:u w:val="single"/>
          <w:lang w:eastAsia="en-GB"/>
          <w14:ligatures w14:val="none"/>
        </w:rPr>
      </w:pPr>
      <w:r w:rsidRPr="00A54A72">
        <w:rPr>
          <w:rFonts w:ascii="Times New Roman" w:eastAsia="Times New Roman" w:hAnsi="Times New Roman" w:cs="Times New Roman"/>
          <w:b/>
          <w:bCs/>
          <w:kern w:val="0"/>
          <w:sz w:val="24"/>
          <w:szCs w:val="24"/>
          <w:u w:val="single"/>
          <w:lang w:eastAsia="en-GB"/>
          <w14:ligatures w14:val="none"/>
        </w:rPr>
        <w:t xml:space="preserve">Resource-Based View (RBV) Theory </w:t>
      </w:r>
    </w:p>
    <w:p w14:paraId="6760B81C" w14:textId="77777777"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kern w:val="0"/>
          <w:sz w:val="24"/>
          <w:szCs w:val="24"/>
          <w:lang w:eastAsia="en-GB"/>
          <w14:ligatures w14:val="none"/>
        </w:rPr>
        <w:t xml:space="preserve">The RBV theory explains the significance of maintaining valuable, organised, rare, and inimitable resources of a business organisation. According to the study of </w:t>
      </w:r>
      <w:proofErr w:type="spellStart"/>
      <w:r w:rsidRPr="00A54A72">
        <w:rPr>
          <w:rFonts w:ascii="Times New Roman" w:eastAsia="Times New Roman" w:hAnsi="Times New Roman" w:cs="Times New Roman"/>
          <w:kern w:val="0"/>
          <w:sz w:val="24"/>
          <w:szCs w:val="24"/>
          <w:lang w:eastAsia="en-GB"/>
          <w14:ligatures w14:val="none"/>
        </w:rPr>
        <w:t>Kshetri</w:t>
      </w:r>
      <w:proofErr w:type="spellEnd"/>
      <w:r w:rsidRPr="00A54A72">
        <w:rPr>
          <w:rFonts w:ascii="Times New Roman" w:eastAsia="Times New Roman" w:hAnsi="Times New Roman" w:cs="Times New Roman"/>
          <w:kern w:val="0"/>
          <w:sz w:val="24"/>
          <w:szCs w:val="24"/>
          <w:lang w:eastAsia="en-GB"/>
          <w14:ligatures w14:val="none"/>
        </w:rPr>
        <w:t xml:space="preserve"> (2021), the RBV theory indicates that managing proper organisational resources is essential to gain competitive advantages and strengthen internal resources of the business. Based on the current research, it can be stated that, applying such theory, business organisations can manage their valuable marketing resources that are inimitable. As a result, such resources lower marketing </w:t>
      </w:r>
      <w:r w:rsidRPr="00A54A72">
        <w:rPr>
          <w:rFonts w:ascii="Times New Roman" w:eastAsia="Times New Roman" w:hAnsi="Times New Roman" w:cs="Times New Roman"/>
          <w:kern w:val="0"/>
          <w:sz w:val="24"/>
          <w:szCs w:val="24"/>
          <w:lang w:eastAsia="en-GB"/>
          <w14:ligatures w14:val="none"/>
        </w:rPr>
        <w:lastRenderedPageBreak/>
        <w:t>saturation issues and improve the tendency to gain higher consumer trust or engagement. However, excessive influencer marketing saturation reduces the individuality and effectiveness of this strength. Therefore, marketers should select suitable influencers and adopt sole and creative movement strategies instead of combining the same type of advice.</w:t>
      </w:r>
    </w:p>
    <w:p w14:paraId="0483F938" w14:textId="77777777" w:rsidR="00A54A72" w:rsidRPr="00A54A72" w:rsidRDefault="00A54A72" w:rsidP="00A54A72">
      <w:pPr>
        <w:spacing w:before="200" w:line="360" w:lineRule="auto"/>
        <w:jc w:val="both"/>
        <w:rPr>
          <w:rFonts w:ascii="Times New Roman" w:eastAsia="Times New Roman" w:hAnsi="Times New Roman" w:cs="Times New Roman"/>
          <w:b/>
          <w:bCs/>
          <w:kern w:val="0"/>
          <w:sz w:val="24"/>
          <w:szCs w:val="24"/>
          <w:u w:val="single"/>
          <w:lang w:eastAsia="en-GB"/>
          <w14:ligatures w14:val="none"/>
        </w:rPr>
      </w:pPr>
      <w:r w:rsidRPr="00A54A72">
        <w:rPr>
          <w:rFonts w:ascii="Times New Roman" w:eastAsia="Times New Roman" w:hAnsi="Times New Roman" w:cs="Times New Roman"/>
          <w:b/>
          <w:bCs/>
          <w:kern w:val="0"/>
          <w:sz w:val="24"/>
          <w:szCs w:val="24"/>
          <w:u w:val="single"/>
          <w:lang w:eastAsia="en-GB"/>
          <w14:ligatures w14:val="none"/>
        </w:rPr>
        <w:t>Diffusion of Innovation Theory</w:t>
      </w:r>
    </w:p>
    <w:p w14:paraId="55FC9429" w14:textId="77777777"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kern w:val="0"/>
          <w:sz w:val="24"/>
          <w:szCs w:val="24"/>
          <w:lang w:eastAsia="en-GB"/>
          <w14:ligatures w14:val="none"/>
        </w:rPr>
        <w:t xml:space="preserve">Diffusion of Innovation Theory clarifies how new ideas, crops, or technologies slowly spread through civilisation and gain acceptance. Influencers act as view leaders in this process, as they rapidly communicate new crops and trends to groups and influence adoption choices. Huang (2024) points out that in this model, the dispersal of innovation, message media, period, social arrangements, and the five phases of executive, information, persuasion, decision, application, and confirmation play significant roles. However, extreme influencer advertising saturation can lead to scepticism among customers and reduce the receipt of new harvests. </w:t>
      </w:r>
      <w:proofErr w:type="spellStart"/>
      <w:r w:rsidRPr="00A54A72">
        <w:rPr>
          <w:rFonts w:ascii="Times New Roman" w:eastAsia="Times New Roman" w:hAnsi="Times New Roman" w:cs="Times New Roman"/>
          <w:kern w:val="0"/>
          <w:sz w:val="24"/>
          <w:szCs w:val="24"/>
          <w:lang w:eastAsia="en-GB"/>
          <w14:ligatures w14:val="none"/>
        </w:rPr>
        <w:t>Mammassis</w:t>
      </w:r>
      <w:proofErr w:type="spellEnd"/>
      <w:r w:rsidRPr="00A54A72">
        <w:rPr>
          <w:rFonts w:ascii="Times New Roman" w:eastAsia="Times New Roman" w:hAnsi="Times New Roman" w:cs="Times New Roman"/>
          <w:kern w:val="0"/>
          <w:sz w:val="24"/>
          <w:szCs w:val="24"/>
          <w:lang w:eastAsia="en-GB"/>
          <w14:ligatures w14:val="none"/>
        </w:rPr>
        <w:t xml:space="preserve"> (2025) has shown that engaging, educational, and consistent digital plans with brand individuality increase product visibility. Therefore, products should use influencers intentionally and strategically to maintain consumer attention and innovation.</w:t>
      </w:r>
    </w:p>
    <w:p w14:paraId="55CCD949" w14:textId="77777777" w:rsidR="00A54A72" w:rsidRPr="00A54A72" w:rsidRDefault="00A54A72" w:rsidP="00A54A72">
      <w:pPr>
        <w:spacing w:before="200" w:line="360" w:lineRule="auto"/>
        <w:jc w:val="both"/>
        <w:rPr>
          <w:rFonts w:ascii="Times New Roman" w:eastAsia="Times New Roman" w:hAnsi="Times New Roman" w:cs="Times New Roman"/>
          <w:b/>
          <w:bCs/>
          <w:kern w:val="0"/>
          <w:sz w:val="24"/>
          <w:szCs w:val="24"/>
          <w:u w:val="single"/>
          <w:lang w:eastAsia="en-GB"/>
          <w14:ligatures w14:val="none"/>
        </w:rPr>
      </w:pPr>
      <w:r w:rsidRPr="00A54A72">
        <w:rPr>
          <w:rFonts w:ascii="Times New Roman" w:eastAsia="Times New Roman" w:hAnsi="Times New Roman" w:cs="Times New Roman"/>
          <w:b/>
          <w:bCs/>
          <w:kern w:val="0"/>
          <w:sz w:val="24"/>
          <w:szCs w:val="24"/>
          <w:u w:val="single"/>
          <w:lang w:eastAsia="en-GB"/>
          <w14:ligatures w14:val="none"/>
        </w:rPr>
        <w:t>SERVQUAL Model</w:t>
      </w:r>
    </w:p>
    <w:p w14:paraId="2EB8B10B" w14:textId="77777777"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kern w:val="0"/>
          <w:sz w:val="24"/>
          <w:szCs w:val="24"/>
          <w:lang w:eastAsia="en-GB"/>
          <w14:ligatures w14:val="none"/>
        </w:rPr>
        <w:t>SERVQUAL is a model for measuring service excellence, based on five scopes: reliability, assurance, tangibles, understanding, and responsiveness. Zeithaml, Parasuraman, and Berry developed this framework in the 1980s, in which the gap between client expectations and experience controls service excellence (</w:t>
      </w:r>
      <w:proofErr w:type="spellStart"/>
      <w:r w:rsidRPr="00A54A72">
        <w:rPr>
          <w:rFonts w:ascii="Times New Roman" w:eastAsia="Times New Roman" w:hAnsi="Times New Roman" w:cs="Times New Roman"/>
          <w:kern w:val="0"/>
          <w:sz w:val="24"/>
          <w:szCs w:val="24"/>
          <w:lang w:eastAsia="en-GB"/>
          <w14:ligatures w14:val="none"/>
        </w:rPr>
        <w:t>GeeksforGeeks</w:t>
      </w:r>
      <w:proofErr w:type="spellEnd"/>
      <w:r w:rsidRPr="00A54A72">
        <w:rPr>
          <w:rFonts w:ascii="Times New Roman" w:eastAsia="Times New Roman" w:hAnsi="Times New Roman" w:cs="Times New Roman"/>
          <w:kern w:val="0"/>
          <w:sz w:val="24"/>
          <w:szCs w:val="24"/>
          <w:lang w:eastAsia="en-GB"/>
          <w14:ligatures w14:val="none"/>
        </w:rPr>
        <w:t>, 2024). Although SERVQUAL is characteristically used in service advertising, it is also useful for examining influencer advertising, as influencer content shapes customer prospects and brand knowledge. Assurance refers to his information and sureness. Tangibles include the excellence of images, videos, and visual content. Empathy offers insight into whether the influencer comprehends the needs of the spectators, and receptiveness refers to communication with groups through comments, replies, and appointments. Owning these qualities nurtures purchaser trust and a positive product attitude. However, excessive sponsored posts can make content less dependable and less understanding.</w:t>
      </w:r>
    </w:p>
    <w:p w14:paraId="7E6CBF92" w14:textId="77777777" w:rsidR="00A54A72" w:rsidRPr="00A54A72" w:rsidRDefault="00A54A72" w:rsidP="00B81C8E">
      <w:pPr>
        <w:pStyle w:val="Heading2"/>
        <w:rPr>
          <w:rFonts w:eastAsia="Times New Roman"/>
          <w:lang w:eastAsia="en-GB"/>
        </w:rPr>
      </w:pPr>
      <w:bookmarkStart w:id="54" w:name="_Toc233498124"/>
      <w:bookmarkStart w:id="55" w:name="_Toc233498204"/>
      <w:bookmarkStart w:id="56" w:name="_Toc236399847"/>
      <w:bookmarkStart w:id="57" w:name="_Toc238019801"/>
      <w:r w:rsidRPr="00A54A72">
        <w:rPr>
          <w:rFonts w:eastAsia="Times New Roman"/>
          <w:lang w:eastAsia="en-GB"/>
        </w:rPr>
        <w:t>2.8 Critical Comparison of Previous Studies</w:t>
      </w:r>
      <w:bookmarkEnd w:id="54"/>
      <w:bookmarkEnd w:id="55"/>
      <w:bookmarkEnd w:id="56"/>
      <w:bookmarkEnd w:id="57"/>
    </w:p>
    <w:p w14:paraId="2CFE364E" w14:textId="77777777"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kern w:val="0"/>
          <w:sz w:val="24"/>
          <w:szCs w:val="24"/>
          <w:lang w:eastAsia="en-GB"/>
          <w14:ligatures w14:val="none"/>
        </w:rPr>
        <w:t xml:space="preserve">Previous investigate demonstrations that influencer marketing can upsurge customer trust, positive attitudes toward the product, and acquisition intention when influencers are </w:t>
      </w:r>
      <w:r w:rsidRPr="00A54A72">
        <w:rPr>
          <w:rFonts w:ascii="Times New Roman" w:eastAsia="Times New Roman" w:hAnsi="Times New Roman" w:cs="Times New Roman"/>
          <w:kern w:val="0"/>
          <w:sz w:val="24"/>
          <w:szCs w:val="24"/>
          <w:lang w:eastAsia="en-GB"/>
          <w14:ligatures w14:val="none"/>
        </w:rPr>
        <w:lastRenderedPageBreak/>
        <w:t xml:space="preserve">trustworthy, sincere, and easily perceived by customers. According to numerous investigators, customers respond positively to influencer references because they seem more individual and trustworthy than traditional publicity. Joyce (2024) examined research available in online periodicals and libraries and found that customers trust the recommendations of influencers. Furthermore, they observe them as well-informed and sincere, and that those recommendations influence their appointment and buying choices. However, recent investigations have also highlighted the bad effects of extreme monetisation, frequent brand raises, and influencer advertising saturation. Duarte (2025) mentions that over-promotion reduces genuineness, transparency, and trustworthiness, leading to customer cynicism, advertisement fatigue, and negative product perceptions. </w:t>
      </w:r>
    </w:p>
    <w:p w14:paraId="2F762853" w14:textId="77777777" w:rsidR="00A54A72" w:rsidRPr="00A54A72" w:rsidRDefault="00A54A72" w:rsidP="00B81C8E">
      <w:pPr>
        <w:pStyle w:val="Heading2"/>
        <w:rPr>
          <w:rFonts w:eastAsia="Times New Roman"/>
          <w:lang w:eastAsia="en-GB"/>
        </w:rPr>
      </w:pPr>
      <w:bookmarkStart w:id="58" w:name="_Toc233498125"/>
      <w:bookmarkStart w:id="59" w:name="_Toc233498205"/>
      <w:bookmarkStart w:id="60" w:name="_Toc236399848"/>
      <w:bookmarkStart w:id="61" w:name="_Toc238019802"/>
      <w:r w:rsidRPr="00A54A72">
        <w:rPr>
          <w:rFonts w:eastAsia="Times New Roman"/>
          <w:lang w:eastAsia="en-GB"/>
        </w:rPr>
        <w:t>2.9 Research Gap</w:t>
      </w:r>
      <w:bookmarkEnd w:id="58"/>
      <w:bookmarkEnd w:id="59"/>
      <w:bookmarkEnd w:id="60"/>
      <w:bookmarkEnd w:id="61"/>
    </w:p>
    <w:p w14:paraId="62F5D7C2" w14:textId="77777777"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kern w:val="0"/>
          <w:sz w:val="24"/>
          <w:szCs w:val="24"/>
          <w:lang w:eastAsia="en-GB"/>
          <w14:ligatures w14:val="none"/>
        </w:rPr>
        <w:t>Most of the research focuses on the use of influencer marketing strategies and its benefit to business organisations. However, there are limited research papers that focus on marketing saturation and its impact on consumers’ trust. As a result, it generates a major research gap here, which is going to be addressed by the present research. The majority of the research papers have focused on strategies related to influencer marketing, However, a limited discussion on the impact of marketing content saturation on brand attitude and actions. This also becomes a major research gap. Overall, the present study is going to address such a research gap to improve further knowledge. Bonus (2022) examined five influencer marketing rudiments and found that the influencer's digital presence, customer desire to emulate, and those five stages had a significant effect on increasing startup brand consciousness and reputation. Therefore, the present study attempted to fill this significant gap in existing research by examining the interrelationships between influencer advertising saturation, customer trust, and product attitude.</w:t>
      </w:r>
    </w:p>
    <w:p w14:paraId="66209882" w14:textId="77777777" w:rsidR="00561F3F" w:rsidRDefault="00561F3F" w:rsidP="00A54A72">
      <w:pPr>
        <w:spacing w:before="200" w:line="360" w:lineRule="auto"/>
        <w:jc w:val="both"/>
        <w:rPr>
          <w:rFonts w:ascii="Times New Roman" w:eastAsia="Times New Roman" w:hAnsi="Times New Roman" w:cs="Times New Roman"/>
          <w:b/>
          <w:kern w:val="0"/>
          <w:sz w:val="24"/>
          <w:szCs w:val="24"/>
          <w:lang w:eastAsia="en-GB"/>
          <w14:ligatures w14:val="none"/>
        </w:rPr>
      </w:pPr>
      <w:bookmarkStart w:id="62" w:name="_Toc233498126"/>
      <w:bookmarkStart w:id="63" w:name="_Toc233498206"/>
      <w:bookmarkStart w:id="64" w:name="_Toc236399849"/>
    </w:p>
    <w:p w14:paraId="6D8B90B2" w14:textId="77777777" w:rsidR="00561F3F" w:rsidRDefault="00561F3F" w:rsidP="00A54A72">
      <w:pPr>
        <w:spacing w:before="200" w:line="360" w:lineRule="auto"/>
        <w:jc w:val="both"/>
        <w:rPr>
          <w:rFonts w:ascii="Times New Roman" w:eastAsia="Times New Roman" w:hAnsi="Times New Roman" w:cs="Times New Roman"/>
          <w:b/>
          <w:kern w:val="0"/>
          <w:sz w:val="24"/>
          <w:szCs w:val="24"/>
          <w:lang w:eastAsia="en-GB"/>
          <w14:ligatures w14:val="none"/>
        </w:rPr>
      </w:pPr>
    </w:p>
    <w:p w14:paraId="53FBB0BF" w14:textId="77777777" w:rsidR="00561F3F" w:rsidRDefault="00561F3F" w:rsidP="00A54A72">
      <w:pPr>
        <w:spacing w:before="200" w:line="360" w:lineRule="auto"/>
        <w:jc w:val="both"/>
        <w:rPr>
          <w:rFonts w:ascii="Times New Roman" w:eastAsia="Times New Roman" w:hAnsi="Times New Roman" w:cs="Times New Roman"/>
          <w:b/>
          <w:kern w:val="0"/>
          <w:sz w:val="24"/>
          <w:szCs w:val="24"/>
          <w:lang w:eastAsia="en-GB"/>
          <w14:ligatures w14:val="none"/>
        </w:rPr>
      </w:pPr>
    </w:p>
    <w:p w14:paraId="35D72325" w14:textId="77777777" w:rsidR="00561F3F" w:rsidRDefault="00561F3F" w:rsidP="00A54A72">
      <w:pPr>
        <w:spacing w:before="200" w:line="360" w:lineRule="auto"/>
        <w:jc w:val="both"/>
        <w:rPr>
          <w:rFonts w:ascii="Times New Roman" w:eastAsia="Times New Roman" w:hAnsi="Times New Roman" w:cs="Times New Roman"/>
          <w:b/>
          <w:kern w:val="0"/>
          <w:sz w:val="24"/>
          <w:szCs w:val="24"/>
          <w:lang w:eastAsia="en-GB"/>
          <w14:ligatures w14:val="none"/>
        </w:rPr>
      </w:pPr>
    </w:p>
    <w:p w14:paraId="612A22FC" w14:textId="77777777" w:rsidR="00561F3F" w:rsidRDefault="00561F3F" w:rsidP="00A54A72">
      <w:pPr>
        <w:spacing w:before="200" w:line="360" w:lineRule="auto"/>
        <w:jc w:val="both"/>
        <w:rPr>
          <w:rFonts w:ascii="Times New Roman" w:eastAsia="Times New Roman" w:hAnsi="Times New Roman" w:cs="Times New Roman"/>
          <w:b/>
          <w:kern w:val="0"/>
          <w:sz w:val="24"/>
          <w:szCs w:val="24"/>
          <w:lang w:eastAsia="en-GB"/>
          <w14:ligatures w14:val="none"/>
        </w:rPr>
      </w:pPr>
    </w:p>
    <w:p w14:paraId="46203E6D" w14:textId="77777777" w:rsidR="00561F3F" w:rsidRDefault="00561F3F" w:rsidP="00A54A72">
      <w:pPr>
        <w:spacing w:before="200" w:line="360" w:lineRule="auto"/>
        <w:jc w:val="both"/>
        <w:rPr>
          <w:rFonts w:ascii="Times New Roman" w:eastAsia="Times New Roman" w:hAnsi="Times New Roman" w:cs="Times New Roman"/>
          <w:b/>
          <w:kern w:val="0"/>
          <w:sz w:val="24"/>
          <w:szCs w:val="24"/>
          <w:lang w:eastAsia="en-GB"/>
          <w14:ligatures w14:val="none"/>
        </w:rPr>
      </w:pPr>
    </w:p>
    <w:p w14:paraId="0C6324FE" w14:textId="288D0C5E" w:rsidR="00A54A72" w:rsidRPr="00A54A72" w:rsidRDefault="00A54A72" w:rsidP="00B81C8E">
      <w:pPr>
        <w:pStyle w:val="Heading2"/>
        <w:rPr>
          <w:rFonts w:eastAsia="Times New Roman"/>
          <w:lang w:eastAsia="en-GB"/>
        </w:rPr>
      </w:pPr>
      <w:bookmarkStart w:id="65" w:name="_Toc238019803"/>
      <w:r w:rsidRPr="00A54A72">
        <w:rPr>
          <w:rFonts w:eastAsia="Times New Roman"/>
          <w:lang w:eastAsia="en-GB"/>
        </w:rPr>
        <w:lastRenderedPageBreak/>
        <w:t>2.10 Conceptual Framework</w:t>
      </w:r>
      <w:bookmarkEnd w:id="62"/>
      <w:bookmarkEnd w:id="63"/>
      <w:bookmarkEnd w:id="64"/>
      <w:bookmarkEnd w:id="65"/>
    </w:p>
    <w:p w14:paraId="528ECCE2" w14:textId="1A2ABF66"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noProof/>
          <w:kern w:val="0"/>
          <w:sz w:val="24"/>
          <w:szCs w:val="24"/>
          <w:lang w:eastAsia="en-GB"/>
          <w14:ligatures w14:val="none"/>
        </w:rPr>
        <w:drawing>
          <wp:anchor distT="0" distB="0" distL="114300" distR="114300" simplePos="0" relativeHeight="251648000" behindDoc="0" locked="0" layoutInCell="1" allowOverlap="1" wp14:anchorId="4177DE3E" wp14:editId="0E9D630A">
            <wp:simplePos x="0" y="0"/>
            <wp:positionH relativeFrom="margin">
              <wp:align>center</wp:align>
            </wp:positionH>
            <wp:positionV relativeFrom="paragraph">
              <wp:posOffset>230</wp:posOffset>
            </wp:positionV>
            <wp:extent cx="4027170" cy="3317240"/>
            <wp:effectExtent l="0" t="0" r="0" b="0"/>
            <wp:wrapSquare wrapText="bothSides"/>
            <wp:docPr id="189698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27170" cy="3317240"/>
                    </a:xfrm>
                    <a:prstGeom prst="rect">
                      <a:avLst/>
                    </a:prstGeom>
                    <a:noFill/>
                    <a:ln>
                      <a:noFill/>
                    </a:ln>
                  </pic:spPr>
                </pic:pic>
              </a:graphicData>
            </a:graphic>
          </wp:anchor>
        </w:drawing>
      </w:r>
    </w:p>
    <w:p w14:paraId="4B56E52C" w14:textId="77777777" w:rsidR="00A54A72" w:rsidRPr="00A54A72" w:rsidRDefault="00A54A72" w:rsidP="00561F3F">
      <w:pPr>
        <w:spacing w:before="200" w:line="360" w:lineRule="auto"/>
        <w:jc w:val="center"/>
        <w:rPr>
          <w:rFonts w:ascii="Times New Roman" w:eastAsia="Times New Roman" w:hAnsi="Times New Roman" w:cs="Times New Roman"/>
          <w:b/>
          <w:bCs/>
          <w:kern w:val="0"/>
          <w:sz w:val="24"/>
          <w:szCs w:val="24"/>
          <w:lang w:eastAsia="en-GB"/>
          <w14:ligatures w14:val="none"/>
        </w:rPr>
      </w:pPr>
      <w:r w:rsidRPr="00A54A72">
        <w:rPr>
          <w:rFonts w:ascii="Times New Roman" w:eastAsia="Times New Roman" w:hAnsi="Times New Roman" w:cs="Times New Roman"/>
          <w:b/>
          <w:bCs/>
          <w:kern w:val="0"/>
          <w:sz w:val="24"/>
          <w:szCs w:val="24"/>
          <w:lang w:eastAsia="en-GB"/>
          <w14:ligatures w14:val="none"/>
        </w:rPr>
        <w:t>Conceptual Framework</w:t>
      </w:r>
    </w:p>
    <w:p w14:paraId="5FA2B87A" w14:textId="77777777" w:rsidR="00A54A72" w:rsidRPr="00A54A72" w:rsidRDefault="00A54A72" w:rsidP="00561F3F">
      <w:pPr>
        <w:spacing w:before="200" w:line="360" w:lineRule="auto"/>
        <w:jc w:val="center"/>
        <w:rPr>
          <w:rFonts w:ascii="Times New Roman" w:eastAsia="Times New Roman" w:hAnsi="Times New Roman" w:cs="Times New Roman"/>
          <w:b/>
          <w:bCs/>
          <w:kern w:val="0"/>
          <w:sz w:val="24"/>
          <w:szCs w:val="24"/>
          <w:lang w:eastAsia="en-GB"/>
          <w14:ligatures w14:val="none"/>
        </w:rPr>
      </w:pPr>
      <w:r w:rsidRPr="00A54A72">
        <w:rPr>
          <w:rFonts w:ascii="Times New Roman" w:eastAsia="Times New Roman" w:hAnsi="Times New Roman" w:cs="Times New Roman"/>
          <w:b/>
          <w:bCs/>
          <w:kern w:val="0"/>
          <w:sz w:val="24"/>
          <w:szCs w:val="24"/>
          <w:lang w:eastAsia="en-GB"/>
          <w14:ligatures w14:val="none"/>
        </w:rPr>
        <w:t>(Source: Self-created)</w:t>
      </w:r>
    </w:p>
    <w:p w14:paraId="008C04F4" w14:textId="77777777"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kern w:val="0"/>
          <w:sz w:val="24"/>
          <w:szCs w:val="24"/>
          <w:lang w:eastAsia="en-GB"/>
          <w14:ligatures w14:val="none"/>
        </w:rPr>
        <w:t>This conceptual framework clarifies the association between influencer marketing saturation and its buyer effects. The present conceptual framework indicates key dependent and independent variables. Based on the above-mentioned conceptual framework, it can be stated that “</w:t>
      </w:r>
      <w:r w:rsidRPr="00A54A72">
        <w:rPr>
          <w:rFonts w:ascii="Times New Roman" w:eastAsia="Times New Roman" w:hAnsi="Times New Roman" w:cs="Times New Roman"/>
          <w:i/>
          <w:iCs/>
          <w:kern w:val="0"/>
          <w:sz w:val="24"/>
          <w:szCs w:val="24"/>
          <w:lang w:eastAsia="en-GB"/>
          <w14:ligatures w14:val="none"/>
        </w:rPr>
        <w:t>Influencer Marketing Saturation</w:t>
      </w:r>
      <w:r w:rsidRPr="00A54A72">
        <w:rPr>
          <w:rFonts w:ascii="Times New Roman" w:eastAsia="Times New Roman" w:hAnsi="Times New Roman" w:cs="Times New Roman"/>
          <w:kern w:val="0"/>
          <w:sz w:val="24"/>
          <w:szCs w:val="24"/>
          <w:lang w:eastAsia="en-GB"/>
          <w14:ligatures w14:val="none"/>
        </w:rPr>
        <w:t xml:space="preserve">” is the dependent variable here. Such an independent variable indicates over exposure of digital marketing content across different digital media or social media platforms. </w:t>
      </w:r>
      <w:bookmarkStart w:id="66" w:name="_Toc233498127"/>
      <w:bookmarkStart w:id="67" w:name="_Toc233498207"/>
      <w:r w:rsidRPr="00A54A72">
        <w:rPr>
          <w:rFonts w:ascii="Times New Roman" w:eastAsia="Times New Roman" w:hAnsi="Times New Roman" w:cs="Times New Roman"/>
          <w:kern w:val="0"/>
          <w:sz w:val="24"/>
          <w:szCs w:val="24"/>
          <w:lang w:eastAsia="en-GB"/>
          <w14:ligatures w14:val="none"/>
        </w:rPr>
        <w:t>Besides that, key dependent variables are ‘</w:t>
      </w:r>
      <w:r w:rsidRPr="00A54A72">
        <w:rPr>
          <w:rFonts w:ascii="Times New Roman" w:eastAsia="Times New Roman" w:hAnsi="Times New Roman" w:cs="Times New Roman"/>
          <w:i/>
          <w:iCs/>
          <w:kern w:val="0"/>
          <w:sz w:val="24"/>
          <w:szCs w:val="24"/>
          <w:lang w:eastAsia="en-GB"/>
          <w14:ligatures w14:val="none"/>
        </w:rPr>
        <w:t>Consumers’ trust</w:t>
      </w:r>
      <w:r w:rsidRPr="00A54A72">
        <w:rPr>
          <w:rFonts w:ascii="Times New Roman" w:eastAsia="Times New Roman" w:hAnsi="Times New Roman" w:cs="Times New Roman"/>
          <w:kern w:val="0"/>
          <w:sz w:val="24"/>
          <w:szCs w:val="24"/>
          <w:lang w:eastAsia="en-GB"/>
          <w14:ligatures w14:val="none"/>
        </w:rPr>
        <w:t>’, ‘</w:t>
      </w:r>
      <w:r w:rsidRPr="00A54A72">
        <w:rPr>
          <w:rFonts w:ascii="Times New Roman" w:eastAsia="Times New Roman" w:hAnsi="Times New Roman" w:cs="Times New Roman"/>
          <w:i/>
          <w:iCs/>
          <w:kern w:val="0"/>
          <w:sz w:val="24"/>
          <w:szCs w:val="24"/>
          <w:lang w:eastAsia="en-GB"/>
          <w14:ligatures w14:val="none"/>
        </w:rPr>
        <w:t>Brand attitude</w:t>
      </w:r>
      <w:r w:rsidRPr="00A54A72">
        <w:rPr>
          <w:rFonts w:ascii="Times New Roman" w:eastAsia="Times New Roman" w:hAnsi="Times New Roman" w:cs="Times New Roman"/>
          <w:kern w:val="0"/>
          <w:sz w:val="24"/>
          <w:szCs w:val="24"/>
          <w:lang w:eastAsia="en-GB"/>
          <w14:ligatures w14:val="none"/>
        </w:rPr>
        <w:t>’, ‘</w:t>
      </w:r>
      <w:r w:rsidRPr="00A54A72">
        <w:rPr>
          <w:rFonts w:ascii="Times New Roman" w:eastAsia="Times New Roman" w:hAnsi="Times New Roman" w:cs="Times New Roman"/>
          <w:i/>
          <w:iCs/>
          <w:kern w:val="0"/>
          <w:sz w:val="24"/>
          <w:szCs w:val="24"/>
          <w:lang w:eastAsia="en-GB"/>
          <w14:ligatures w14:val="none"/>
        </w:rPr>
        <w:t>Purchasing intention</w:t>
      </w:r>
      <w:r w:rsidRPr="00A54A72">
        <w:rPr>
          <w:rFonts w:ascii="Times New Roman" w:eastAsia="Times New Roman" w:hAnsi="Times New Roman" w:cs="Times New Roman"/>
          <w:kern w:val="0"/>
          <w:sz w:val="24"/>
          <w:szCs w:val="24"/>
          <w:lang w:eastAsia="en-GB"/>
          <w14:ligatures w14:val="none"/>
        </w:rPr>
        <w:t>’, and ‘</w:t>
      </w:r>
      <w:r w:rsidRPr="00A54A72">
        <w:rPr>
          <w:rFonts w:ascii="Times New Roman" w:eastAsia="Times New Roman" w:hAnsi="Times New Roman" w:cs="Times New Roman"/>
          <w:i/>
          <w:iCs/>
          <w:kern w:val="0"/>
          <w:sz w:val="24"/>
          <w:szCs w:val="24"/>
          <w:lang w:eastAsia="en-GB"/>
          <w14:ligatures w14:val="none"/>
        </w:rPr>
        <w:t>customer engagement’</w:t>
      </w:r>
      <w:r w:rsidRPr="00A54A72">
        <w:rPr>
          <w:rFonts w:ascii="Times New Roman" w:eastAsia="Times New Roman" w:hAnsi="Times New Roman" w:cs="Times New Roman"/>
          <w:kern w:val="0"/>
          <w:sz w:val="24"/>
          <w:szCs w:val="24"/>
          <w:lang w:eastAsia="en-GB"/>
          <w14:ligatures w14:val="none"/>
        </w:rPr>
        <w:t>. Here, the dependent variable ‘</w:t>
      </w:r>
      <w:r w:rsidRPr="00A54A72">
        <w:rPr>
          <w:rFonts w:ascii="Times New Roman" w:eastAsia="Times New Roman" w:hAnsi="Times New Roman" w:cs="Times New Roman"/>
          <w:i/>
          <w:iCs/>
          <w:kern w:val="0"/>
          <w:sz w:val="24"/>
          <w:szCs w:val="24"/>
          <w:lang w:eastAsia="en-GB"/>
          <w14:ligatures w14:val="none"/>
        </w:rPr>
        <w:t>Consumers’ trust</w:t>
      </w:r>
      <w:r w:rsidRPr="00A54A72">
        <w:rPr>
          <w:rFonts w:ascii="Times New Roman" w:eastAsia="Times New Roman" w:hAnsi="Times New Roman" w:cs="Times New Roman"/>
          <w:kern w:val="0"/>
          <w:sz w:val="24"/>
          <w:szCs w:val="24"/>
          <w:lang w:eastAsia="en-GB"/>
          <w14:ligatures w14:val="none"/>
        </w:rPr>
        <w:t>’ helps to measure consumers' reliance on marketing content that is delivered by selected influencers. Then, another dependent variable, ‘</w:t>
      </w:r>
      <w:r w:rsidRPr="00A54A72">
        <w:rPr>
          <w:rFonts w:ascii="Times New Roman" w:eastAsia="Times New Roman" w:hAnsi="Times New Roman" w:cs="Times New Roman"/>
          <w:i/>
          <w:iCs/>
          <w:kern w:val="0"/>
          <w:sz w:val="24"/>
          <w:szCs w:val="24"/>
          <w:lang w:eastAsia="en-GB"/>
          <w14:ligatures w14:val="none"/>
        </w:rPr>
        <w:t>Brand attitude’,</w:t>
      </w:r>
      <w:r w:rsidRPr="00A54A72">
        <w:rPr>
          <w:rFonts w:ascii="Times New Roman" w:eastAsia="Times New Roman" w:hAnsi="Times New Roman" w:cs="Times New Roman"/>
          <w:kern w:val="0"/>
          <w:sz w:val="24"/>
          <w:szCs w:val="24"/>
          <w:lang w:eastAsia="en-GB"/>
          <w14:ligatures w14:val="none"/>
        </w:rPr>
        <w:t xml:space="preserve"> indicates the behaviour of the brand towards fulfilling consumers' requirements. Then, ‘</w:t>
      </w:r>
      <w:r w:rsidRPr="00A54A72">
        <w:rPr>
          <w:rFonts w:ascii="Times New Roman" w:eastAsia="Times New Roman" w:hAnsi="Times New Roman" w:cs="Times New Roman"/>
          <w:i/>
          <w:iCs/>
          <w:kern w:val="0"/>
          <w:sz w:val="24"/>
          <w:szCs w:val="24"/>
          <w:lang w:eastAsia="en-GB"/>
          <w14:ligatures w14:val="none"/>
        </w:rPr>
        <w:t>Purchasing intention</w:t>
      </w:r>
      <w:r w:rsidRPr="00A54A72">
        <w:rPr>
          <w:rFonts w:ascii="Times New Roman" w:eastAsia="Times New Roman" w:hAnsi="Times New Roman" w:cs="Times New Roman"/>
          <w:kern w:val="0"/>
          <w:sz w:val="24"/>
          <w:szCs w:val="24"/>
          <w:lang w:eastAsia="en-GB"/>
          <w14:ligatures w14:val="none"/>
        </w:rPr>
        <w:t>’ indicates the willingness of targeted audiences to make purchase decisions after experiencing promotional content. Finally, the dependent variable ‘</w:t>
      </w:r>
      <w:r w:rsidRPr="00A54A72">
        <w:rPr>
          <w:rFonts w:ascii="Times New Roman" w:eastAsia="Times New Roman" w:hAnsi="Times New Roman" w:cs="Times New Roman"/>
          <w:i/>
          <w:iCs/>
          <w:kern w:val="0"/>
          <w:sz w:val="24"/>
          <w:szCs w:val="24"/>
          <w:lang w:eastAsia="en-GB"/>
          <w14:ligatures w14:val="none"/>
        </w:rPr>
        <w:t>customer engagement’</w:t>
      </w:r>
      <w:r w:rsidRPr="00A54A72">
        <w:rPr>
          <w:rFonts w:ascii="Times New Roman" w:eastAsia="Times New Roman" w:hAnsi="Times New Roman" w:cs="Times New Roman"/>
          <w:kern w:val="0"/>
          <w:sz w:val="24"/>
          <w:szCs w:val="24"/>
          <w:lang w:eastAsia="en-GB"/>
          <w14:ligatures w14:val="none"/>
        </w:rPr>
        <w:t xml:space="preserve"> indicates consumers’ actual response towards brands' marketing or promotional content.       </w:t>
      </w:r>
    </w:p>
    <w:p w14:paraId="16A6B5F2" w14:textId="77777777" w:rsidR="00A54A72" w:rsidRPr="00A54A72" w:rsidRDefault="00A54A72" w:rsidP="00B81C8E">
      <w:pPr>
        <w:pStyle w:val="Heading2"/>
        <w:rPr>
          <w:rFonts w:eastAsia="Times New Roman"/>
          <w:lang w:eastAsia="en-GB"/>
        </w:rPr>
      </w:pPr>
      <w:bookmarkStart w:id="68" w:name="_Toc236399850"/>
      <w:bookmarkStart w:id="69" w:name="_Toc238019804"/>
      <w:r w:rsidRPr="00A54A72">
        <w:rPr>
          <w:rFonts w:eastAsia="Times New Roman"/>
          <w:lang w:eastAsia="en-GB"/>
        </w:rPr>
        <w:t>2.11 Summary</w:t>
      </w:r>
      <w:bookmarkEnd w:id="66"/>
      <w:bookmarkEnd w:id="67"/>
      <w:bookmarkEnd w:id="68"/>
      <w:bookmarkEnd w:id="69"/>
    </w:p>
    <w:p w14:paraId="149ECC53" w14:textId="77777777" w:rsidR="00A54A72" w:rsidRPr="00A54A72" w:rsidRDefault="00A54A72" w:rsidP="00A54A72">
      <w:pPr>
        <w:spacing w:before="200" w:line="360" w:lineRule="auto"/>
        <w:jc w:val="both"/>
        <w:rPr>
          <w:rFonts w:ascii="Times New Roman" w:eastAsia="Times New Roman" w:hAnsi="Times New Roman" w:cs="Times New Roman"/>
          <w:kern w:val="0"/>
          <w:sz w:val="24"/>
          <w:szCs w:val="24"/>
          <w:lang w:eastAsia="en-GB"/>
          <w14:ligatures w14:val="none"/>
        </w:rPr>
      </w:pPr>
      <w:r w:rsidRPr="00A54A72">
        <w:rPr>
          <w:rFonts w:ascii="Times New Roman" w:eastAsia="Times New Roman" w:hAnsi="Times New Roman" w:cs="Times New Roman"/>
          <w:kern w:val="0"/>
          <w:sz w:val="24"/>
          <w:szCs w:val="24"/>
          <w:lang w:eastAsia="en-GB"/>
          <w14:ligatures w14:val="none"/>
        </w:rPr>
        <w:t xml:space="preserve">It can be summarised that the present literature review chapter illustrates the perception of influencer marketing and its significance in the modern era. The present chapter explores that </w:t>
      </w:r>
      <w:r w:rsidRPr="00A54A72">
        <w:rPr>
          <w:rFonts w:ascii="Times New Roman" w:eastAsia="Times New Roman" w:hAnsi="Times New Roman" w:cs="Times New Roman"/>
          <w:kern w:val="0"/>
          <w:sz w:val="24"/>
          <w:szCs w:val="24"/>
          <w:lang w:eastAsia="en-GB"/>
          <w14:ligatures w14:val="none"/>
        </w:rPr>
        <w:lastRenderedPageBreak/>
        <w:t>most of the business organisations are adopting a digital marketing strategy and launching promotional content through collaborating with popular influencers to increase brand visibility. Such a marketing strategy attracts consumers' attention and influences their decision related to product purchasing. However, Excessive exposure of marketing content to a similar audience results in content saturation. However, such a situation generates a negative impact on consumers' purchasing behaviour. Different theoretical implementations are done within the present research, including stakeholder theory, TAM, RBV theory, and diffusion of innovation theory. Besides that, some research gaps related to such marketing saturation are traced within the present chapter. Therefore, this study examines the negative effects of excessive influencer advertising and the benefits brands create by creating more sincere and sustainable digital advertising strategies.</w:t>
      </w:r>
    </w:p>
    <w:p w14:paraId="279E0334" w14:textId="38282A3B" w:rsidR="006C146E" w:rsidRPr="001A20CD" w:rsidRDefault="006C146E" w:rsidP="004E4296">
      <w:pPr>
        <w:spacing w:before="200" w:line="360" w:lineRule="auto"/>
        <w:jc w:val="both"/>
        <w:rPr>
          <w:rFonts w:ascii="Times New Roman" w:eastAsia="Times New Roman" w:hAnsi="Times New Roman" w:cs="Times New Roman"/>
          <w:sz w:val="24"/>
          <w:szCs w:val="24"/>
          <w:lang w:val="en"/>
        </w:rPr>
      </w:pPr>
    </w:p>
    <w:p w14:paraId="3981D76C" w14:textId="77777777" w:rsidR="007755D0" w:rsidRPr="001A20CD" w:rsidRDefault="007755D0" w:rsidP="004E4296">
      <w:pPr>
        <w:spacing w:before="200" w:line="360" w:lineRule="auto"/>
        <w:jc w:val="both"/>
        <w:rPr>
          <w:rFonts w:ascii="Times New Roman" w:eastAsia="Times New Roman" w:hAnsi="Times New Roman" w:cs="Times New Roman"/>
          <w:sz w:val="24"/>
          <w:szCs w:val="24"/>
          <w:lang w:val="en"/>
        </w:rPr>
      </w:pPr>
    </w:p>
    <w:p w14:paraId="306515A7" w14:textId="77777777" w:rsidR="007755D0" w:rsidRPr="001A20CD" w:rsidRDefault="007755D0" w:rsidP="004E4296">
      <w:pPr>
        <w:spacing w:before="200" w:line="360" w:lineRule="auto"/>
        <w:jc w:val="both"/>
        <w:rPr>
          <w:rFonts w:ascii="Times New Roman" w:eastAsia="Times New Roman" w:hAnsi="Times New Roman" w:cs="Times New Roman"/>
          <w:sz w:val="24"/>
          <w:szCs w:val="24"/>
          <w:lang w:val="en"/>
        </w:rPr>
      </w:pPr>
    </w:p>
    <w:p w14:paraId="5F9165F6" w14:textId="77777777" w:rsidR="007755D0" w:rsidRPr="001A20CD" w:rsidRDefault="007755D0" w:rsidP="004E4296">
      <w:pPr>
        <w:spacing w:before="200" w:line="360" w:lineRule="auto"/>
        <w:jc w:val="both"/>
        <w:rPr>
          <w:rFonts w:ascii="Times New Roman" w:eastAsia="Times New Roman" w:hAnsi="Times New Roman" w:cs="Times New Roman"/>
          <w:sz w:val="24"/>
          <w:szCs w:val="24"/>
          <w:lang w:val="en"/>
        </w:rPr>
      </w:pPr>
    </w:p>
    <w:p w14:paraId="1ABF5724" w14:textId="77777777" w:rsidR="007755D0" w:rsidRPr="001A20CD" w:rsidRDefault="007755D0" w:rsidP="004E4296">
      <w:pPr>
        <w:spacing w:before="200" w:line="360" w:lineRule="auto"/>
        <w:jc w:val="both"/>
        <w:rPr>
          <w:rFonts w:ascii="Times New Roman" w:eastAsia="Times New Roman" w:hAnsi="Times New Roman" w:cs="Times New Roman"/>
          <w:sz w:val="24"/>
          <w:szCs w:val="24"/>
          <w:lang w:val="en"/>
        </w:rPr>
      </w:pPr>
    </w:p>
    <w:p w14:paraId="4FE89BA8" w14:textId="77777777" w:rsidR="007755D0" w:rsidRPr="001A20CD" w:rsidRDefault="007755D0" w:rsidP="004E4296">
      <w:pPr>
        <w:spacing w:before="200" w:line="360" w:lineRule="auto"/>
        <w:jc w:val="both"/>
        <w:rPr>
          <w:rFonts w:ascii="Times New Roman" w:eastAsia="Times New Roman" w:hAnsi="Times New Roman" w:cs="Times New Roman"/>
          <w:sz w:val="24"/>
          <w:szCs w:val="24"/>
          <w:lang w:val="en"/>
        </w:rPr>
      </w:pPr>
    </w:p>
    <w:p w14:paraId="3D5456C2" w14:textId="77777777" w:rsidR="007755D0" w:rsidRPr="001A20CD" w:rsidRDefault="007755D0" w:rsidP="004E4296">
      <w:pPr>
        <w:spacing w:before="200" w:line="360" w:lineRule="auto"/>
        <w:jc w:val="both"/>
        <w:rPr>
          <w:rFonts w:ascii="Times New Roman" w:eastAsia="Times New Roman" w:hAnsi="Times New Roman" w:cs="Times New Roman"/>
          <w:sz w:val="24"/>
          <w:szCs w:val="24"/>
          <w:lang w:val="en"/>
        </w:rPr>
      </w:pPr>
    </w:p>
    <w:p w14:paraId="45146DFD" w14:textId="77777777" w:rsidR="007755D0" w:rsidRPr="001A20CD" w:rsidRDefault="007755D0" w:rsidP="004E4296">
      <w:pPr>
        <w:spacing w:before="200" w:line="360" w:lineRule="auto"/>
        <w:jc w:val="both"/>
        <w:rPr>
          <w:rFonts w:ascii="Times New Roman" w:eastAsia="Times New Roman" w:hAnsi="Times New Roman" w:cs="Times New Roman"/>
          <w:sz w:val="24"/>
          <w:szCs w:val="24"/>
          <w:lang w:val="en"/>
        </w:rPr>
      </w:pPr>
    </w:p>
    <w:p w14:paraId="2A11E34B" w14:textId="77777777" w:rsidR="007755D0" w:rsidRPr="001A20CD" w:rsidRDefault="007755D0" w:rsidP="004E4296">
      <w:pPr>
        <w:spacing w:before="200" w:line="360" w:lineRule="auto"/>
        <w:jc w:val="both"/>
        <w:rPr>
          <w:rFonts w:ascii="Times New Roman" w:eastAsia="Times New Roman" w:hAnsi="Times New Roman" w:cs="Times New Roman"/>
          <w:sz w:val="24"/>
          <w:szCs w:val="24"/>
          <w:lang w:val="en"/>
        </w:rPr>
      </w:pPr>
    </w:p>
    <w:p w14:paraId="1F2D5B8E" w14:textId="77777777" w:rsidR="007755D0" w:rsidRPr="001A20CD" w:rsidRDefault="007755D0" w:rsidP="004E4296">
      <w:pPr>
        <w:spacing w:before="200" w:line="360" w:lineRule="auto"/>
        <w:jc w:val="both"/>
        <w:rPr>
          <w:rFonts w:ascii="Times New Roman" w:eastAsia="Times New Roman" w:hAnsi="Times New Roman" w:cs="Times New Roman"/>
          <w:sz w:val="24"/>
          <w:szCs w:val="24"/>
          <w:lang w:val="en"/>
        </w:rPr>
      </w:pPr>
    </w:p>
    <w:p w14:paraId="609115A9" w14:textId="77777777" w:rsidR="007755D0" w:rsidRPr="001A20CD" w:rsidRDefault="007755D0" w:rsidP="004E4296">
      <w:pPr>
        <w:spacing w:before="200" w:line="360" w:lineRule="auto"/>
        <w:jc w:val="both"/>
        <w:rPr>
          <w:rFonts w:ascii="Times New Roman" w:eastAsia="Times New Roman" w:hAnsi="Times New Roman" w:cs="Times New Roman"/>
          <w:sz w:val="24"/>
          <w:szCs w:val="24"/>
          <w:lang w:val="en"/>
        </w:rPr>
      </w:pPr>
    </w:p>
    <w:p w14:paraId="3D62B614" w14:textId="77777777" w:rsidR="007755D0" w:rsidRPr="001A20CD" w:rsidRDefault="007755D0" w:rsidP="004E4296">
      <w:pPr>
        <w:spacing w:before="200" w:line="360" w:lineRule="auto"/>
        <w:jc w:val="both"/>
        <w:rPr>
          <w:rFonts w:ascii="Times New Roman" w:eastAsia="Times New Roman" w:hAnsi="Times New Roman" w:cs="Times New Roman"/>
          <w:sz w:val="24"/>
          <w:szCs w:val="24"/>
          <w:lang w:val="en"/>
        </w:rPr>
      </w:pPr>
    </w:p>
    <w:p w14:paraId="28156AE7" w14:textId="77777777" w:rsidR="007755D0" w:rsidRDefault="007755D0" w:rsidP="004E4296">
      <w:pPr>
        <w:spacing w:before="200" w:line="360" w:lineRule="auto"/>
        <w:jc w:val="both"/>
        <w:rPr>
          <w:rFonts w:ascii="Times New Roman" w:eastAsia="Times New Roman" w:hAnsi="Times New Roman" w:cs="Times New Roman"/>
          <w:sz w:val="24"/>
          <w:szCs w:val="24"/>
          <w:lang w:val="en"/>
        </w:rPr>
      </w:pPr>
    </w:p>
    <w:p w14:paraId="60B36611" w14:textId="77777777" w:rsidR="00B81C8E" w:rsidRPr="001A20CD" w:rsidRDefault="00B81C8E" w:rsidP="004E4296">
      <w:pPr>
        <w:spacing w:before="200" w:line="360" w:lineRule="auto"/>
        <w:jc w:val="both"/>
        <w:rPr>
          <w:rFonts w:ascii="Times New Roman" w:eastAsia="Times New Roman" w:hAnsi="Times New Roman" w:cs="Times New Roman"/>
          <w:sz w:val="24"/>
          <w:szCs w:val="24"/>
          <w:lang w:val="en"/>
        </w:rPr>
      </w:pPr>
    </w:p>
    <w:p w14:paraId="0C036FAE" w14:textId="77777777" w:rsidR="007755D0" w:rsidRDefault="007755D0" w:rsidP="007755D0">
      <w:pPr>
        <w:pStyle w:val="Heading1"/>
        <w:rPr>
          <w:rFonts w:eastAsia="Times New Roman"/>
          <w:color w:val="auto"/>
        </w:rPr>
      </w:pPr>
      <w:bookmarkStart w:id="70" w:name="_Toc236399851"/>
      <w:bookmarkStart w:id="71" w:name="_Toc238019805"/>
      <w:r w:rsidRPr="001A20CD">
        <w:rPr>
          <w:rFonts w:eastAsia="Times New Roman"/>
          <w:color w:val="auto"/>
        </w:rPr>
        <w:lastRenderedPageBreak/>
        <w:t>Chapter 3</w:t>
      </w:r>
      <w:bookmarkEnd w:id="70"/>
      <w:bookmarkEnd w:id="71"/>
    </w:p>
    <w:p w14:paraId="4F9D8681" w14:textId="77777777" w:rsidR="00B81C8E" w:rsidRPr="00B81C8E" w:rsidRDefault="00B81C8E" w:rsidP="00B81C8E">
      <w:pPr>
        <w:pStyle w:val="Heading2"/>
        <w:rPr>
          <w:rFonts w:eastAsia="DengXian Light"/>
        </w:rPr>
      </w:pPr>
      <w:bookmarkStart w:id="72" w:name="_Toc236399852"/>
      <w:bookmarkStart w:id="73" w:name="_Toc236399861"/>
      <w:bookmarkStart w:id="74" w:name="_Toc236345142"/>
      <w:bookmarkStart w:id="75" w:name="_Toc238019806"/>
      <w:r w:rsidRPr="00B81C8E">
        <w:rPr>
          <w:rFonts w:eastAsia="Times New Roman"/>
        </w:rPr>
        <w:t>3.</w:t>
      </w:r>
      <w:r w:rsidRPr="00B81C8E">
        <w:rPr>
          <w:rFonts w:eastAsia="DengXian Light"/>
        </w:rPr>
        <w:t>1 Research Philosophy</w:t>
      </w:r>
      <w:bookmarkEnd w:id="72"/>
      <w:bookmarkEnd w:id="75"/>
    </w:p>
    <w:p w14:paraId="42D07204" w14:textId="77777777" w:rsidR="00AC400C" w:rsidRPr="00AC400C" w:rsidRDefault="00AC400C" w:rsidP="00AC400C">
      <w:pPr>
        <w:spacing w:before="200" w:line="360" w:lineRule="auto"/>
        <w:jc w:val="both"/>
        <w:rPr>
          <w:rFonts w:ascii="Times New Roman" w:eastAsia="Times New Roman" w:hAnsi="Times New Roman" w:cs="Times New Roman"/>
          <w:sz w:val="24"/>
          <w:szCs w:val="24"/>
        </w:rPr>
      </w:pPr>
      <w:r w:rsidRPr="00AC400C">
        <w:rPr>
          <w:rFonts w:ascii="Times New Roman" w:eastAsia="Times New Roman" w:hAnsi="Times New Roman" w:cs="Times New Roman"/>
          <w:sz w:val="24"/>
          <w:szCs w:val="24"/>
        </w:rPr>
        <w:t>Research philosophy is a basis that regulates how information will be fashioned, interpreted, and analysed throughout the study. It influences the academic's conception of realism and information, the methods applied, and the interpretation of findings (Dudovskiy, 2024). This study accepts the philosophy of positivism, as the association between influencer marketing capacity, customer trust, and product attitude is studied using quantitative data collected through an organised survey. Based on positivism, reality can be known through observation, statistical study, and indication. Administering the same queries to everyone reduces bias and increases the reliability, impartiality, and validity of the findings. Wilk-Jakubowski (2023) presented that Instagram influencer marketing has a positive impact on customer belief, brand attitude, and acquisition intention, although there are some limitations to generalisation as it is not conceivable to reach all applicable.</w:t>
      </w:r>
    </w:p>
    <w:p w14:paraId="51B2D367" w14:textId="77777777" w:rsidR="00AC400C" w:rsidRPr="00AC400C" w:rsidRDefault="00AC400C" w:rsidP="00E8066A">
      <w:pPr>
        <w:pStyle w:val="Heading2"/>
        <w:rPr>
          <w:rFonts w:eastAsia="DengXian Light"/>
        </w:rPr>
      </w:pPr>
      <w:bookmarkStart w:id="76" w:name="_heading=h.haq2d7sq4t7g"/>
      <w:bookmarkStart w:id="77" w:name="_Toc236399853"/>
      <w:bookmarkStart w:id="78" w:name="_Toc236345134"/>
      <w:bookmarkStart w:id="79" w:name="_Toc238019807"/>
      <w:bookmarkEnd w:id="76"/>
      <w:r w:rsidRPr="00AC400C">
        <w:rPr>
          <w:rFonts w:eastAsia="DengXian Light"/>
        </w:rPr>
        <w:t>3.2 Research Approach</w:t>
      </w:r>
      <w:bookmarkEnd w:id="77"/>
      <w:bookmarkEnd w:id="78"/>
      <w:bookmarkEnd w:id="79"/>
    </w:p>
    <w:p w14:paraId="5464E8FD" w14:textId="77777777" w:rsidR="00AC400C" w:rsidRPr="00AC400C" w:rsidRDefault="00AC400C" w:rsidP="00AC400C">
      <w:pPr>
        <w:spacing w:before="200" w:line="360" w:lineRule="auto"/>
        <w:jc w:val="both"/>
        <w:rPr>
          <w:rFonts w:ascii="Times New Roman" w:eastAsia="Times New Roman" w:hAnsi="Times New Roman" w:cs="Times New Roman"/>
          <w:sz w:val="24"/>
          <w:szCs w:val="24"/>
        </w:rPr>
      </w:pPr>
      <w:r w:rsidRPr="00AC400C">
        <w:rPr>
          <w:rFonts w:ascii="Times New Roman" w:eastAsia="Times New Roman" w:hAnsi="Times New Roman" w:cs="Times New Roman"/>
          <w:sz w:val="24"/>
          <w:szCs w:val="24"/>
        </w:rPr>
        <w:t xml:space="preserve">The study applies a deductive research technique. In this technique, theories and ideas from previous studies are first studied and then confirmed through actual information collected from respondents. Rather than making new models, existing information connected to influencer marketing, shopper beliefs, and product attitudes was measured through review results. Theoretical foundations of influencer advertising effectiveness, customer trust, purchase meaning, and product awareness were taken from the literature review, and an organised survey was developed based on that. Shaw (2022) has shown that there is theoretical confusion in entrepreneurship research due to different punishments and research methods. </w:t>
      </w:r>
    </w:p>
    <w:p w14:paraId="3E4B1232" w14:textId="77777777" w:rsidR="00AC400C" w:rsidRPr="00AC400C" w:rsidRDefault="00AC400C" w:rsidP="00E8066A">
      <w:pPr>
        <w:pStyle w:val="Heading2"/>
        <w:rPr>
          <w:rFonts w:eastAsia="DengXian Light"/>
        </w:rPr>
      </w:pPr>
      <w:bookmarkStart w:id="80" w:name="_heading=h.hopsmcd9fae7"/>
      <w:bookmarkStart w:id="81" w:name="_Toc236399854"/>
      <w:bookmarkStart w:id="82" w:name="_Toc236345135"/>
      <w:bookmarkStart w:id="83" w:name="_Toc238019808"/>
      <w:bookmarkEnd w:id="80"/>
      <w:r w:rsidRPr="00AC400C">
        <w:rPr>
          <w:rFonts w:eastAsia="DengXian Light"/>
        </w:rPr>
        <w:t>3.3 Research Design</w:t>
      </w:r>
      <w:bookmarkEnd w:id="81"/>
      <w:bookmarkEnd w:id="82"/>
      <w:bookmarkEnd w:id="83"/>
    </w:p>
    <w:p w14:paraId="6105CB4C" w14:textId="77777777" w:rsidR="00AC400C" w:rsidRPr="00AC400C" w:rsidRDefault="00AC400C" w:rsidP="00AC400C">
      <w:pPr>
        <w:spacing w:before="200" w:line="360" w:lineRule="auto"/>
        <w:jc w:val="both"/>
        <w:rPr>
          <w:rFonts w:ascii="Times New Roman" w:eastAsia="Times New Roman" w:hAnsi="Times New Roman" w:cs="Times New Roman"/>
          <w:sz w:val="24"/>
          <w:szCs w:val="24"/>
        </w:rPr>
      </w:pPr>
      <w:r w:rsidRPr="00AC400C">
        <w:rPr>
          <w:rFonts w:ascii="Times New Roman" w:eastAsia="Times New Roman" w:hAnsi="Times New Roman" w:cs="Times New Roman"/>
          <w:sz w:val="24"/>
          <w:szCs w:val="24"/>
        </w:rPr>
        <w:t xml:space="preserve">This study adopted a quantitative research design, as its aim was to study customer opinions about influencer advertising saturation through numerical information. In a quantitative study, trends, associations, and patterns of numerous variables can be identified through statistical analysis. Survey approaches are applied to collect information quickly, and a structured survey with closed-ended queries is applied so that all members answer the same queries. Asad (2024) presented that the skill and amiability of digital media influencers have a significant impact on brand belief, but the effects of genuineness and draw are not significant; product trust increases brand promise and brand loyalty, and brand standing significantly affects this connection. </w:t>
      </w:r>
    </w:p>
    <w:p w14:paraId="2B8290DA" w14:textId="77777777" w:rsidR="00AC400C" w:rsidRDefault="00AC400C" w:rsidP="00AC400C">
      <w:pPr>
        <w:spacing w:before="200" w:after="0" w:line="256" w:lineRule="auto"/>
        <w:outlineLvl w:val="1"/>
        <w:rPr>
          <w:rFonts w:ascii="Times New Roman" w:eastAsia="DengXian Light" w:hAnsi="Times New Roman" w:cs="Times New Roman"/>
          <w:b/>
          <w:color w:val="000000" w:themeColor="text1"/>
          <w:sz w:val="24"/>
          <w:szCs w:val="24"/>
        </w:rPr>
      </w:pPr>
      <w:bookmarkStart w:id="84" w:name="_heading=h.2hud2q7uqku0"/>
      <w:bookmarkStart w:id="85" w:name="_Toc236399855"/>
      <w:bookmarkStart w:id="86" w:name="_Toc236345136"/>
      <w:bookmarkEnd w:id="84"/>
    </w:p>
    <w:p w14:paraId="36551939" w14:textId="4B984457" w:rsidR="00AC400C" w:rsidRPr="00AC400C" w:rsidRDefault="00AC400C" w:rsidP="00E8066A">
      <w:pPr>
        <w:pStyle w:val="Heading2"/>
        <w:rPr>
          <w:rFonts w:eastAsia="DengXian Light"/>
        </w:rPr>
      </w:pPr>
      <w:bookmarkStart w:id="87" w:name="_Toc238019809"/>
      <w:r w:rsidRPr="00AC400C">
        <w:rPr>
          <w:rFonts w:eastAsia="DengXian Light"/>
        </w:rPr>
        <w:t>3.4 Questionnaire Design</w:t>
      </w:r>
      <w:bookmarkEnd w:id="85"/>
      <w:bookmarkEnd w:id="86"/>
      <w:bookmarkEnd w:id="87"/>
    </w:p>
    <w:p w14:paraId="79B567C9" w14:textId="77777777" w:rsidR="00AC400C" w:rsidRPr="00AC400C" w:rsidRDefault="00AC400C" w:rsidP="00AC400C">
      <w:pPr>
        <w:spacing w:before="200" w:line="360" w:lineRule="auto"/>
        <w:jc w:val="both"/>
        <w:rPr>
          <w:rFonts w:ascii="Times New Roman" w:eastAsia="Times New Roman" w:hAnsi="Times New Roman" w:cs="Times New Roman"/>
          <w:sz w:val="24"/>
          <w:szCs w:val="24"/>
        </w:rPr>
      </w:pPr>
      <w:r w:rsidRPr="00AC400C">
        <w:rPr>
          <w:rFonts w:ascii="Times New Roman" w:eastAsia="Times New Roman" w:hAnsi="Times New Roman" w:cs="Times New Roman"/>
          <w:sz w:val="24"/>
          <w:szCs w:val="24"/>
        </w:rPr>
        <w:t>A structured survey using Google Forms was applied as the main tool for the study. This stage was chosen due to its convenience of online distribution, its collaboration across plans, and the easy compilation of responses for examination purposes. The survey consisted of a total of 30 queries, the first 8 of which focused on collecting demographic data such as age, gender, educational attainment, revenue, ethnic identity, and type of digital media usage. The next 22 queries delved into matters such as the extent of influencer advertising, customer trust, and attitude toward products. These enquiries used a five-point Likert scale, ranging from ‘strongly disagree’ to ‘powerfully agree’. To increase comprehensibility, accuracy, and reply rates, the queries were formulated clearly and impartially and were logically intended.</w:t>
      </w:r>
    </w:p>
    <w:p w14:paraId="3F5B802F" w14:textId="77777777" w:rsidR="00AC400C" w:rsidRPr="00AC400C" w:rsidRDefault="00AC400C" w:rsidP="00E8066A">
      <w:pPr>
        <w:pStyle w:val="Heading2"/>
        <w:rPr>
          <w:rFonts w:eastAsia="DengXian Light"/>
        </w:rPr>
      </w:pPr>
      <w:bookmarkStart w:id="88" w:name="_heading=h.tmpd0glsdd1y"/>
      <w:bookmarkStart w:id="89" w:name="_Toc236399856"/>
      <w:bookmarkStart w:id="90" w:name="_Toc236345137"/>
      <w:bookmarkStart w:id="91" w:name="_Toc238019810"/>
      <w:bookmarkEnd w:id="88"/>
      <w:r w:rsidRPr="00AC400C">
        <w:rPr>
          <w:rFonts w:eastAsia="DengXian Light"/>
        </w:rPr>
        <w:t>3.5 Population</w:t>
      </w:r>
      <w:bookmarkEnd w:id="89"/>
      <w:bookmarkEnd w:id="90"/>
      <w:bookmarkEnd w:id="91"/>
    </w:p>
    <w:p w14:paraId="34514FC9" w14:textId="77777777" w:rsidR="00AC400C" w:rsidRPr="00AC400C" w:rsidRDefault="00AC400C" w:rsidP="00AC400C">
      <w:pPr>
        <w:spacing w:before="200" w:line="360" w:lineRule="auto"/>
        <w:jc w:val="both"/>
        <w:rPr>
          <w:rFonts w:ascii="Times New Roman" w:eastAsia="Times New Roman" w:hAnsi="Times New Roman" w:cs="Times New Roman"/>
          <w:sz w:val="24"/>
          <w:szCs w:val="24"/>
        </w:rPr>
      </w:pPr>
      <w:r w:rsidRPr="00AC400C">
        <w:rPr>
          <w:rFonts w:ascii="Times New Roman" w:eastAsia="Times New Roman" w:hAnsi="Times New Roman" w:cs="Times New Roman"/>
          <w:sz w:val="24"/>
          <w:szCs w:val="24"/>
        </w:rPr>
        <w:t xml:space="preserve">The target population for this analysis was social media operators who are familiar with influencer advertising and online promotional content. Because influencer marketing is most usually conducted on platforms like Instagram, Facebook, YouTube, TikTok, and X (formerly Twitter), these operators are the most appropriate for investigation. </w:t>
      </w:r>
      <w:proofErr w:type="spellStart"/>
      <w:r w:rsidRPr="00AC400C">
        <w:rPr>
          <w:rFonts w:ascii="Times New Roman" w:eastAsia="Times New Roman" w:hAnsi="Times New Roman" w:cs="Times New Roman"/>
          <w:sz w:val="24"/>
          <w:szCs w:val="24"/>
        </w:rPr>
        <w:t>Chethanraj</w:t>
      </w:r>
      <w:proofErr w:type="spellEnd"/>
      <w:r w:rsidRPr="00AC400C">
        <w:rPr>
          <w:rFonts w:ascii="Times New Roman" w:eastAsia="Times New Roman" w:hAnsi="Times New Roman" w:cs="Times New Roman"/>
          <w:sz w:val="24"/>
          <w:szCs w:val="24"/>
        </w:rPr>
        <w:t xml:space="preserve"> (2025) mention that social media has shaped new opportunities for industries to reach out to targeted clientele. This relative study analysed the effectiveness, aids, challenges, customer behaviour, and impact of social media advertising and influencer advertising on customer purchase decisions, trust, and product attitudes. </w:t>
      </w:r>
    </w:p>
    <w:p w14:paraId="2E6E9B27" w14:textId="77777777" w:rsidR="00AC400C" w:rsidRPr="00AC400C" w:rsidRDefault="00AC400C" w:rsidP="00E8066A">
      <w:pPr>
        <w:pStyle w:val="Heading2"/>
        <w:rPr>
          <w:rFonts w:eastAsia="DengXian Light"/>
        </w:rPr>
      </w:pPr>
      <w:bookmarkStart w:id="92" w:name="_heading=h.w9iwcpavs3wf"/>
      <w:bookmarkStart w:id="93" w:name="_Toc236399857"/>
      <w:bookmarkStart w:id="94" w:name="_Toc236345138"/>
      <w:bookmarkStart w:id="95" w:name="_Toc238019811"/>
      <w:bookmarkEnd w:id="92"/>
      <w:r w:rsidRPr="00AC400C">
        <w:rPr>
          <w:rFonts w:eastAsia="DengXian Light"/>
        </w:rPr>
        <w:t>3.6 Sampling Technique</w:t>
      </w:r>
      <w:bookmarkEnd w:id="93"/>
      <w:bookmarkEnd w:id="94"/>
      <w:bookmarkEnd w:id="95"/>
    </w:p>
    <w:p w14:paraId="6442E56E" w14:textId="77777777" w:rsidR="00AC400C" w:rsidRPr="00AC400C" w:rsidRDefault="00AC400C" w:rsidP="00AC400C">
      <w:pPr>
        <w:spacing w:before="200" w:line="360" w:lineRule="auto"/>
        <w:jc w:val="both"/>
        <w:rPr>
          <w:rFonts w:ascii="Times New Roman" w:eastAsia="Times New Roman" w:hAnsi="Times New Roman" w:cs="Times New Roman"/>
          <w:sz w:val="24"/>
          <w:szCs w:val="24"/>
        </w:rPr>
      </w:pPr>
      <w:r w:rsidRPr="00AC400C">
        <w:rPr>
          <w:rFonts w:ascii="Times New Roman" w:eastAsia="Times New Roman" w:hAnsi="Times New Roman" w:cs="Times New Roman"/>
          <w:sz w:val="24"/>
          <w:szCs w:val="24"/>
        </w:rPr>
        <w:t xml:space="preserve">The analysis used convenience sampling, which is a technique of choosing participants based on their availability and willingness to contribute, rather than a random assortment process. Convenience sampling was selected because of its skill to collect information quickly and profitably within period and resource constraints. The review link was shared digitally through online media platforms and individual contacts, so that eligible persons could voluntarily contribute to the study. Although suitability sampling does not give every person in the population an equal chance of being designated, it is still usually used in academic studies, particularly digital consumer studies. </w:t>
      </w:r>
    </w:p>
    <w:p w14:paraId="7568AAFD" w14:textId="77777777" w:rsidR="00AC400C" w:rsidRPr="00AC400C" w:rsidRDefault="00AC400C" w:rsidP="00E8066A">
      <w:pPr>
        <w:pStyle w:val="Heading2"/>
        <w:rPr>
          <w:rFonts w:eastAsia="DengXian Light"/>
        </w:rPr>
      </w:pPr>
      <w:bookmarkStart w:id="96" w:name="_heading=h.tho5xge6yiej"/>
      <w:bookmarkStart w:id="97" w:name="_Toc236399858"/>
      <w:bookmarkStart w:id="98" w:name="_Toc236345139"/>
      <w:bookmarkStart w:id="99" w:name="_Toc238019812"/>
      <w:bookmarkEnd w:id="96"/>
      <w:r w:rsidRPr="00AC400C">
        <w:rPr>
          <w:rFonts w:eastAsia="DengXian Light"/>
        </w:rPr>
        <w:lastRenderedPageBreak/>
        <w:t>3.7 Sample Size</w:t>
      </w:r>
      <w:bookmarkEnd w:id="97"/>
      <w:bookmarkEnd w:id="98"/>
      <w:bookmarkEnd w:id="99"/>
    </w:p>
    <w:p w14:paraId="4B7499AE" w14:textId="77777777" w:rsidR="00AC400C" w:rsidRPr="00AC400C" w:rsidRDefault="00AC400C" w:rsidP="00AC400C">
      <w:pPr>
        <w:spacing w:before="200" w:line="360" w:lineRule="auto"/>
        <w:jc w:val="both"/>
        <w:rPr>
          <w:rFonts w:ascii="Times New Roman" w:eastAsia="Times New Roman" w:hAnsi="Times New Roman" w:cs="Times New Roman"/>
          <w:sz w:val="24"/>
          <w:szCs w:val="24"/>
        </w:rPr>
      </w:pPr>
      <w:r w:rsidRPr="00AC400C">
        <w:rPr>
          <w:rFonts w:ascii="Times New Roman" w:eastAsia="Times New Roman" w:hAnsi="Times New Roman" w:cs="Times New Roman"/>
          <w:sz w:val="24"/>
          <w:szCs w:val="24"/>
        </w:rPr>
        <w:t xml:space="preserve">A structured survey shaped using Google Forms was applied as the main tool for the study. This platform was selected due to its suitability for online transfer, its compatibility across plans, and the automatic gathering of responses for study purposes. The survey consisted of a total of 30 queries, the first 8 of which focused on collecting demographic info such as age, gender, educational attainment, revenue, ethnic identity, and type of digital media usage. The next 22 queries delved into matters such as the extent of influencer marketing, customer trust, and attitudes toward products. These queries apply a five-point Likert scale vacillating from ‘strongly disagree’ to ‘strongly agree’. </w:t>
      </w:r>
    </w:p>
    <w:p w14:paraId="53388618" w14:textId="77777777" w:rsidR="00AC400C" w:rsidRPr="00AC400C" w:rsidRDefault="00AC400C" w:rsidP="00E8066A">
      <w:pPr>
        <w:pStyle w:val="Heading2"/>
        <w:rPr>
          <w:rFonts w:eastAsia="DengXian Light"/>
        </w:rPr>
      </w:pPr>
      <w:bookmarkStart w:id="100" w:name="_heading=h.zful1gh8uoof"/>
      <w:bookmarkStart w:id="101" w:name="_Toc236399859"/>
      <w:bookmarkStart w:id="102" w:name="_Toc236345140"/>
      <w:bookmarkStart w:id="103" w:name="_Toc238019813"/>
      <w:bookmarkEnd w:id="100"/>
      <w:r w:rsidRPr="00AC400C">
        <w:rPr>
          <w:rFonts w:eastAsia="DengXian Light"/>
        </w:rPr>
        <w:t>3.8 Data Collection</w:t>
      </w:r>
      <w:bookmarkEnd w:id="101"/>
      <w:bookmarkEnd w:id="102"/>
      <w:bookmarkEnd w:id="103"/>
    </w:p>
    <w:p w14:paraId="3A7D3769" w14:textId="77777777" w:rsidR="00AC400C" w:rsidRPr="00AC400C" w:rsidRDefault="00AC400C" w:rsidP="00AC400C">
      <w:pPr>
        <w:spacing w:before="200" w:line="360" w:lineRule="auto"/>
        <w:jc w:val="both"/>
        <w:rPr>
          <w:rFonts w:ascii="Times New Roman" w:eastAsia="Times New Roman" w:hAnsi="Times New Roman" w:cs="Times New Roman"/>
          <w:sz w:val="24"/>
          <w:szCs w:val="24"/>
        </w:rPr>
      </w:pPr>
      <w:r w:rsidRPr="00AC400C">
        <w:rPr>
          <w:rFonts w:ascii="Times New Roman" w:eastAsia="Times New Roman" w:hAnsi="Times New Roman" w:cs="Times New Roman"/>
          <w:sz w:val="24"/>
          <w:szCs w:val="24"/>
        </w:rPr>
        <w:t xml:space="preserve">The main data in this study were gathered through online Google Forms surveys. The survey link was shared on digital media and various online communication platforms, and contributors freely completed the survey at a convenient time from a personal computer, tablet, or smartphone. Based on Research (2024), UGC on social media is an important source for investigators to examine opinions, behaviour, and platform traits. Google Forms automatically saves all replies, reducing information entry errors and keeping data organised. After the survey is completed, the information is exported for statistical analysis and made available through pie charts, bar diagrams, and percentage distributions to examine trends and patterns of members. </w:t>
      </w:r>
    </w:p>
    <w:p w14:paraId="70C3982D" w14:textId="77777777" w:rsidR="00AC400C" w:rsidRPr="00AC400C" w:rsidRDefault="00AC400C" w:rsidP="00E8066A">
      <w:pPr>
        <w:pStyle w:val="Heading2"/>
        <w:rPr>
          <w:rFonts w:eastAsia="DengXian Light"/>
        </w:rPr>
      </w:pPr>
      <w:bookmarkStart w:id="104" w:name="_heading=h.pxvarjmaxmaj"/>
      <w:bookmarkStart w:id="105" w:name="_Toc236399860"/>
      <w:bookmarkStart w:id="106" w:name="_Toc236345141"/>
      <w:bookmarkStart w:id="107" w:name="_Toc238019814"/>
      <w:bookmarkEnd w:id="104"/>
      <w:r w:rsidRPr="00AC400C">
        <w:rPr>
          <w:rFonts w:eastAsia="DengXian Light"/>
        </w:rPr>
        <w:t>3.9 Ethical Considerations</w:t>
      </w:r>
      <w:bookmarkEnd w:id="105"/>
      <w:bookmarkEnd w:id="106"/>
      <w:bookmarkEnd w:id="107"/>
    </w:p>
    <w:p w14:paraId="65A04E7E" w14:textId="218CBB8D" w:rsidR="001F7D76" w:rsidRPr="00B81C8E" w:rsidRDefault="00AC400C" w:rsidP="00B81C8E">
      <w:pPr>
        <w:spacing w:before="200" w:line="360" w:lineRule="auto"/>
        <w:jc w:val="both"/>
        <w:rPr>
          <w:rFonts w:ascii="Times New Roman" w:eastAsia="Times New Roman" w:hAnsi="Times New Roman" w:cs="Times New Roman"/>
          <w:b/>
          <w:bCs/>
          <w:sz w:val="24"/>
          <w:szCs w:val="24"/>
        </w:rPr>
      </w:pPr>
      <w:r w:rsidRPr="00AC400C">
        <w:rPr>
          <w:rFonts w:ascii="Times New Roman" w:eastAsia="Times New Roman" w:hAnsi="Times New Roman" w:cs="Times New Roman"/>
          <w:sz w:val="24"/>
          <w:szCs w:val="24"/>
        </w:rPr>
        <w:t>Ethical principles were adhered to at every stage of the study to ensure the human rights, concealment, and safety of the contributors in this study. Participation in the survey was totally voluntary, and the purpose of the review was explained before concluding the surveys. Based on the British Educational Research Association (2024), maintaining respect is essential for research memberships and investigators and best ethical practice. Members could withdraw from contribution at any time without giving any reason. No names, addresses, or contact data were collected, and all data were securely stored and investigated for academic research purposes only. As the fallouts are presented in summation, it is not possible to classify any separately. In this method, the ethical standards of investigation have been completely maintained through discretion, anonymity, voluntary participation, and accountable data organisation.</w:t>
      </w:r>
    </w:p>
    <w:p w14:paraId="43CF0B12" w14:textId="77777777" w:rsidR="001F7D76" w:rsidRPr="00C32691" w:rsidRDefault="001F7D76" w:rsidP="00C32691"/>
    <w:p w14:paraId="00A44F31" w14:textId="4DDEAA91" w:rsidR="007755D0" w:rsidRPr="007755D0" w:rsidRDefault="007755D0" w:rsidP="007755D0">
      <w:pPr>
        <w:pStyle w:val="Heading1"/>
        <w:rPr>
          <w:rFonts w:eastAsia="Times New Roman"/>
        </w:rPr>
      </w:pPr>
      <w:bookmarkStart w:id="108" w:name="_Toc238019815"/>
      <w:r w:rsidRPr="007755D0">
        <w:rPr>
          <w:rFonts w:eastAsia="Times New Roman"/>
        </w:rPr>
        <w:lastRenderedPageBreak/>
        <w:t>Chapter 4: Data Analysis and Findings</w:t>
      </w:r>
      <w:bookmarkEnd w:id="73"/>
      <w:bookmarkEnd w:id="74"/>
      <w:bookmarkEnd w:id="108"/>
      <w:r w:rsidRPr="007755D0">
        <w:rPr>
          <w:rFonts w:eastAsia="Times New Roman"/>
        </w:rPr>
        <w:t xml:space="preserve"> </w:t>
      </w:r>
    </w:p>
    <w:p w14:paraId="3A7EB8E2" w14:textId="77777777" w:rsidR="007755D0" w:rsidRPr="007755D0" w:rsidRDefault="007755D0" w:rsidP="00C32691">
      <w:pPr>
        <w:pStyle w:val="Heading2"/>
        <w:rPr>
          <w:rFonts w:eastAsia="Times New Roman"/>
        </w:rPr>
      </w:pPr>
      <w:bookmarkStart w:id="109" w:name="_heading=h.1x6o0c4tuwka"/>
      <w:bookmarkStart w:id="110" w:name="_Toc236399862"/>
      <w:bookmarkStart w:id="111" w:name="_Toc236345143"/>
      <w:bookmarkStart w:id="112" w:name="_Toc238019816"/>
      <w:bookmarkEnd w:id="109"/>
      <w:r w:rsidRPr="007755D0">
        <w:rPr>
          <w:rFonts w:eastAsia="Times New Roman"/>
        </w:rPr>
        <w:t>4.1 Introduction</w:t>
      </w:r>
      <w:bookmarkEnd w:id="110"/>
      <w:bookmarkEnd w:id="111"/>
      <w:bookmarkEnd w:id="112"/>
      <w:r w:rsidRPr="007755D0">
        <w:rPr>
          <w:rFonts w:eastAsia="Times New Roman"/>
        </w:rPr>
        <w:t xml:space="preserve"> </w:t>
      </w:r>
    </w:p>
    <w:p w14:paraId="106A1AF6" w14:textId="77777777" w:rsidR="00BF119F" w:rsidRPr="00BF119F" w:rsidRDefault="00BF119F" w:rsidP="00BF119F">
      <w:pPr>
        <w:spacing w:before="240" w:after="240" w:line="360" w:lineRule="auto"/>
        <w:jc w:val="both"/>
        <w:rPr>
          <w:rFonts w:ascii="Times New Roman" w:eastAsia="Times New Roman" w:hAnsi="Times New Roman" w:cs="Times New Roman"/>
          <w:sz w:val="24"/>
          <w:szCs w:val="24"/>
        </w:rPr>
      </w:pPr>
      <w:bookmarkStart w:id="113" w:name="_heading=h.csptleinwdlj"/>
      <w:bookmarkStart w:id="114" w:name="_Toc236399863"/>
      <w:bookmarkStart w:id="115" w:name="_Toc236345144"/>
      <w:bookmarkEnd w:id="113"/>
      <w:r w:rsidRPr="00BF119F">
        <w:rPr>
          <w:rFonts w:ascii="Times New Roman" w:eastAsia="Times New Roman" w:hAnsi="Times New Roman" w:cs="Times New Roman"/>
          <w:sz w:val="24"/>
          <w:szCs w:val="24"/>
        </w:rPr>
        <w:t>The findings found from the quantitative examination show that the effect of influencer marketing overload on buyer belief and brand insolence exists in this chapter. The analysis is built on the responses collected from 120 participants who completed a designed questionnaire. The collected data is presented with complete, vivid statistics, percentage-based explanations, and graphical analysis by pie charts and bar charts (</w:t>
      </w:r>
      <w:proofErr w:type="spellStart"/>
      <w:r w:rsidRPr="00BF119F">
        <w:rPr>
          <w:rFonts w:ascii="Times New Roman" w:eastAsia="Times New Roman" w:hAnsi="Times New Roman" w:cs="Times New Roman"/>
          <w:sz w:val="24"/>
          <w:szCs w:val="24"/>
        </w:rPr>
        <w:t>Dandona</w:t>
      </w:r>
      <w:proofErr w:type="spellEnd"/>
      <w:r w:rsidRPr="00BF119F">
        <w:rPr>
          <w:rFonts w:ascii="Times New Roman" w:eastAsia="Times New Roman" w:hAnsi="Times New Roman" w:cs="Times New Roman"/>
          <w:sz w:val="24"/>
          <w:szCs w:val="24"/>
        </w:rPr>
        <w:t xml:space="preserve"> et.al., 2025). The conclusions are organised according to the research aims, where accused faces, social media usage designs, influencer marketing contact, customer trust, and brand attitude responses are studied. The chapter is expected to find key patterns in customer perceptions and gauge how snowballing influencer marketing overload impacts authority, engagement, and purchasing behaviour.</w:t>
      </w:r>
    </w:p>
    <w:p w14:paraId="2BFDA0F5" w14:textId="77777777" w:rsidR="007755D0" w:rsidRPr="007755D0" w:rsidRDefault="007755D0" w:rsidP="00C32691">
      <w:pPr>
        <w:pStyle w:val="Heading2"/>
        <w:rPr>
          <w:rFonts w:eastAsia="Times New Roman"/>
        </w:rPr>
      </w:pPr>
      <w:bookmarkStart w:id="116" w:name="_Toc238019817"/>
      <w:r w:rsidRPr="007755D0">
        <w:rPr>
          <w:rFonts w:eastAsia="Times New Roman"/>
        </w:rPr>
        <w:t>4.2 Analysis of Respondents</w:t>
      </w:r>
      <w:bookmarkEnd w:id="114"/>
      <w:bookmarkEnd w:id="115"/>
      <w:bookmarkEnd w:id="116"/>
      <w:r w:rsidRPr="007755D0">
        <w:rPr>
          <w:rFonts w:eastAsia="Times New Roman"/>
        </w:rPr>
        <w:t xml:space="preserve"> </w:t>
      </w:r>
    </w:p>
    <w:p w14:paraId="3C14A89A" w14:textId="632123F4"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drawing>
          <wp:inline distT="0" distB="0" distL="0" distR="0" wp14:anchorId="3EAF25C8" wp14:editId="3D1E5783">
            <wp:extent cx="5731510" cy="2408555"/>
            <wp:effectExtent l="38100" t="38100" r="40640" b="29845"/>
            <wp:docPr id="1935263989" name="Picture 63" descr="Forms response chart. Question title: 1. Please select the age group that best applies to you.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0.png" descr="Forms response chart. Question title: 1. Please select the age group that best applies to you. Number of responses: 120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7F94EE5D"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r w:rsidRPr="007755D0">
        <w:rPr>
          <w:rFonts w:ascii="Times New Roman" w:eastAsia="Times New Roman" w:hAnsi="Times New Roman" w:cs="Times New Roman"/>
          <w:b/>
          <w:bCs/>
          <w:sz w:val="24"/>
          <w:szCs w:val="24"/>
        </w:rPr>
        <w:t>Figure 1: Age Distribution of Respondents in Influencer Marketing Study</w:t>
      </w:r>
    </w:p>
    <w:p w14:paraId="5DF44AA0" w14:textId="77777777" w:rsidR="008B7734" w:rsidRPr="008B7734" w:rsidRDefault="008B7734" w:rsidP="008B7734">
      <w:pPr>
        <w:spacing w:before="240" w:after="240" w:line="360" w:lineRule="auto"/>
        <w:jc w:val="both"/>
        <w:rPr>
          <w:rFonts w:ascii="Times New Roman" w:eastAsia="Times New Roman" w:hAnsi="Times New Roman" w:cs="Times New Roman"/>
          <w:sz w:val="24"/>
          <w:szCs w:val="24"/>
        </w:rPr>
      </w:pPr>
      <w:r w:rsidRPr="008B7734">
        <w:rPr>
          <w:rFonts w:ascii="Times New Roman" w:eastAsia="Times New Roman" w:hAnsi="Times New Roman" w:cs="Times New Roman"/>
          <w:sz w:val="24"/>
          <w:szCs w:val="24"/>
        </w:rPr>
        <w:t>Figure 1 presents the age distribution of 120 respondents probing influencer marketing fullness and its effects on customer trust and brand insolence. The main group remained aged 35–44 years (43.3%), followed by 45–54 years (35%) and 25–34 years (11.7%). The findings specify a strong signal from developed social media workers who involve influencer elevations. This supports analysis of how different age groups notice marketing saturation, influencer integrity and brand attitudes.</w:t>
      </w:r>
    </w:p>
    <w:p w14:paraId="23FAF997" w14:textId="069E75ED"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lastRenderedPageBreak/>
        <w:drawing>
          <wp:inline distT="0" distB="0" distL="0" distR="0" wp14:anchorId="604945D1" wp14:editId="47B31AF7">
            <wp:extent cx="5731510" cy="2408555"/>
            <wp:effectExtent l="38100" t="38100" r="40640" b="29845"/>
            <wp:docPr id="731904043" name="Picture 62" descr="Forms response chart. Question title: 2. Please select the gender you identify with.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png" descr="Forms response chart. Question title: 2. Please select the gender you identify with. Number of responses: 120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6E45EC52"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r w:rsidRPr="007755D0">
        <w:rPr>
          <w:rFonts w:ascii="Times New Roman" w:eastAsia="Times New Roman" w:hAnsi="Times New Roman" w:cs="Times New Roman"/>
          <w:b/>
          <w:bCs/>
          <w:sz w:val="24"/>
          <w:szCs w:val="24"/>
        </w:rPr>
        <w:t>Figure 2: Gender Distribution of Respondents in Influencer Marketing Study</w:t>
      </w:r>
    </w:p>
    <w:p w14:paraId="376C5840" w14:textId="77777777" w:rsidR="003E1BB6" w:rsidRPr="003E1BB6" w:rsidRDefault="007755D0" w:rsidP="003E1BB6">
      <w:pPr>
        <w:spacing w:before="240" w:after="24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sz w:val="24"/>
          <w:szCs w:val="24"/>
        </w:rPr>
        <w:t xml:space="preserve"> </w:t>
      </w:r>
      <w:r w:rsidR="003E1BB6" w:rsidRPr="003E1BB6">
        <w:rPr>
          <w:rFonts w:ascii="Times New Roman" w:eastAsia="Times New Roman" w:hAnsi="Times New Roman" w:cs="Times New Roman"/>
          <w:sz w:val="24"/>
          <w:szCs w:val="24"/>
        </w:rPr>
        <w:t xml:space="preserve">Figure 2 illustrates the gender distribution of 120 respondents analysing influencer marketing saturation and the situational effects on customer trust and brand boldness. The results show that female contributors represented the middle-of-the-road with </w:t>
      </w:r>
      <w:r w:rsidR="003E1BB6" w:rsidRPr="003E1BB6">
        <w:rPr>
          <w:rFonts w:ascii="Times New Roman" w:eastAsia="Times New Roman" w:hAnsi="Times New Roman" w:cs="Times New Roman"/>
          <w:b/>
          <w:bCs/>
          <w:sz w:val="24"/>
          <w:szCs w:val="24"/>
        </w:rPr>
        <w:t>86.7%</w:t>
      </w:r>
      <w:r w:rsidR="003E1BB6" w:rsidRPr="003E1BB6">
        <w:rPr>
          <w:rFonts w:ascii="Times New Roman" w:eastAsia="Times New Roman" w:hAnsi="Times New Roman" w:cs="Times New Roman"/>
          <w:sz w:val="24"/>
          <w:szCs w:val="24"/>
        </w:rPr>
        <w:t xml:space="preserve">, while male plaintiffs described for </w:t>
      </w:r>
      <w:r w:rsidR="003E1BB6" w:rsidRPr="003E1BB6">
        <w:rPr>
          <w:rFonts w:ascii="Times New Roman" w:eastAsia="Times New Roman" w:hAnsi="Times New Roman" w:cs="Times New Roman"/>
          <w:b/>
          <w:bCs/>
          <w:sz w:val="24"/>
          <w:szCs w:val="24"/>
        </w:rPr>
        <w:t>11.7%</w:t>
      </w:r>
      <w:r w:rsidR="003E1BB6" w:rsidRPr="003E1BB6">
        <w:rPr>
          <w:rFonts w:ascii="Times New Roman" w:eastAsia="Times New Roman" w:hAnsi="Times New Roman" w:cs="Times New Roman"/>
          <w:sz w:val="24"/>
          <w:szCs w:val="24"/>
        </w:rPr>
        <w:t>. A small amount chosen not to divulge their gender. The grades deliver insight into customer attitudes toward influencer elevations across gender groups.</w:t>
      </w:r>
    </w:p>
    <w:p w14:paraId="0B87F729" w14:textId="528253BC" w:rsidR="007755D0" w:rsidRPr="007755D0" w:rsidRDefault="007755D0" w:rsidP="007755D0">
      <w:pPr>
        <w:spacing w:before="200" w:line="360" w:lineRule="auto"/>
        <w:jc w:val="both"/>
        <w:rPr>
          <w:rFonts w:ascii="Times New Roman" w:eastAsia="Times New Roman" w:hAnsi="Times New Roman" w:cs="Times New Roman"/>
          <w:sz w:val="24"/>
          <w:szCs w:val="24"/>
        </w:rPr>
      </w:pPr>
    </w:p>
    <w:p w14:paraId="7A218CA0" w14:textId="19C92CAA"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drawing>
          <wp:inline distT="0" distB="0" distL="0" distR="0" wp14:anchorId="76084CCC" wp14:editId="66AE4C54">
            <wp:extent cx="5731510" cy="2408555"/>
            <wp:effectExtent l="38100" t="38100" r="40640" b="29845"/>
            <wp:docPr id="94619349" name="Picture 61" descr="Forms response chart. Question title: 3. What is your highest level of education?.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3. What is your highest level of education?. Number of responses: 12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741CC0D2"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r w:rsidRPr="007755D0">
        <w:rPr>
          <w:rFonts w:ascii="Times New Roman" w:eastAsia="Times New Roman" w:hAnsi="Times New Roman" w:cs="Times New Roman"/>
          <w:b/>
          <w:bCs/>
          <w:sz w:val="24"/>
          <w:szCs w:val="24"/>
        </w:rPr>
        <w:t>Figure 3: Educational Background of Respondents in Influencer Marketing Study</w:t>
      </w:r>
    </w:p>
    <w:p w14:paraId="666EBE6F" w14:textId="77777777" w:rsidR="00E80DEE" w:rsidRPr="00E80DEE" w:rsidRDefault="00E80DEE" w:rsidP="00E80DEE">
      <w:pPr>
        <w:spacing w:before="240" w:after="240" w:line="360" w:lineRule="auto"/>
        <w:jc w:val="both"/>
        <w:rPr>
          <w:rFonts w:ascii="Times New Roman" w:eastAsia="Times New Roman" w:hAnsi="Times New Roman" w:cs="Times New Roman"/>
          <w:sz w:val="24"/>
          <w:szCs w:val="24"/>
        </w:rPr>
      </w:pPr>
      <w:r w:rsidRPr="00E80DEE">
        <w:rPr>
          <w:rFonts w:ascii="Times New Roman" w:eastAsia="Times New Roman" w:hAnsi="Times New Roman" w:cs="Times New Roman"/>
          <w:sz w:val="24"/>
          <w:szCs w:val="24"/>
        </w:rPr>
        <w:t xml:space="preserve">Figure 3 presents the educational profile of 120 respondents examining influencer marketing saturation and the situational effects on customer trust and brand insolences. The chief group held an </w:t>
      </w:r>
      <w:r w:rsidRPr="00E80DEE">
        <w:rPr>
          <w:rFonts w:ascii="Times New Roman" w:eastAsia="Times New Roman" w:hAnsi="Times New Roman" w:cs="Times New Roman"/>
          <w:b/>
          <w:bCs/>
          <w:sz w:val="24"/>
          <w:szCs w:val="24"/>
        </w:rPr>
        <w:t>Undergraduate Degree (31.7%)</w:t>
      </w:r>
      <w:r w:rsidRPr="00E80DEE">
        <w:rPr>
          <w:rFonts w:ascii="Times New Roman" w:eastAsia="Times New Roman" w:hAnsi="Times New Roman" w:cs="Times New Roman"/>
          <w:sz w:val="24"/>
          <w:szCs w:val="24"/>
        </w:rPr>
        <w:t xml:space="preserve">, followed by </w:t>
      </w:r>
      <w:r w:rsidRPr="00E80DEE">
        <w:rPr>
          <w:rFonts w:ascii="Times New Roman" w:eastAsia="Times New Roman" w:hAnsi="Times New Roman" w:cs="Times New Roman"/>
          <w:b/>
          <w:bCs/>
          <w:sz w:val="24"/>
          <w:szCs w:val="24"/>
        </w:rPr>
        <w:t xml:space="preserve">Postgraduate Degree holders </w:t>
      </w:r>
      <w:r w:rsidRPr="00E80DEE">
        <w:rPr>
          <w:rFonts w:ascii="Times New Roman" w:eastAsia="Times New Roman" w:hAnsi="Times New Roman" w:cs="Times New Roman"/>
          <w:b/>
          <w:bCs/>
          <w:sz w:val="24"/>
          <w:szCs w:val="24"/>
        </w:rPr>
        <w:lastRenderedPageBreak/>
        <w:t>(26.7%)</w:t>
      </w:r>
      <w:r w:rsidRPr="00E80DEE">
        <w:rPr>
          <w:rFonts w:ascii="Times New Roman" w:eastAsia="Times New Roman" w:hAnsi="Times New Roman" w:cs="Times New Roman"/>
          <w:sz w:val="24"/>
          <w:szCs w:val="24"/>
        </w:rPr>
        <w:t xml:space="preserve">. Respondents with </w:t>
      </w:r>
      <w:r w:rsidRPr="00E80DEE">
        <w:rPr>
          <w:rFonts w:ascii="Times New Roman" w:eastAsia="Times New Roman" w:hAnsi="Times New Roman" w:cs="Times New Roman"/>
          <w:b/>
          <w:bCs/>
          <w:sz w:val="24"/>
          <w:szCs w:val="24"/>
        </w:rPr>
        <w:t>A-levels (13.3%)</w:t>
      </w:r>
      <w:r w:rsidRPr="00E80DEE">
        <w:rPr>
          <w:rFonts w:ascii="Times New Roman" w:eastAsia="Times New Roman" w:hAnsi="Times New Roman" w:cs="Times New Roman"/>
          <w:sz w:val="24"/>
          <w:szCs w:val="24"/>
        </w:rPr>
        <w:t xml:space="preserve">, </w:t>
      </w:r>
      <w:r w:rsidRPr="00E80DEE">
        <w:rPr>
          <w:rFonts w:ascii="Times New Roman" w:eastAsia="Times New Roman" w:hAnsi="Times New Roman" w:cs="Times New Roman"/>
          <w:b/>
          <w:bCs/>
          <w:sz w:val="24"/>
          <w:szCs w:val="24"/>
        </w:rPr>
        <w:t>Vocational qualifications (11.7%)</w:t>
      </w:r>
      <w:r w:rsidRPr="00E80DEE">
        <w:rPr>
          <w:rFonts w:ascii="Times New Roman" w:eastAsia="Times New Roman" w:hAnsi="Times New Roman" w:cs="Times New Roman"/>
          <w:sz w:val="24"/>
          <w:szCs w:val="24"/>
        </w:rPr>
        <w:t xml:space="preserve">, and </w:t>
      </w:r>
      <w:r w:rsidRPr="00E80DEE">
        <w:rPr>
          <w:rFonts w:ascii="Times New Roman" w:eastAsia="Times New Roman" w:hAnsi="Times New Roman" w:cs="Times New Roman"/>
          <w:b/>
          <w:bCs/>
          <w:sz w:val="24"/>
          <w:szCs w:val="24"/>
        </w:rPr>
        <w:t>GCSEs (9.2%)</w:t>
      </w:r>
      <w:r w:rsidRPr="00E80DEE">
        <w:rPr>
          <w:rFonts w:ascii="Times New Roman" w:eastAsia="Times New Roman" w:hAnsi="Times New Roman" w:cs="Times New Roman"/>
          <w:sz w:val="24"/>
          <w:szCs w:val="24"/>
        </w:rPr>
        <w:t xml:space="preserve"> were also characterised. The diverse education levels provision analysis of how customers critically gauge influencer reliability, promotional overload and brand discernment.</w:t>
      </w:r>
    </w:p>
    <w:p w14:paraId="36702248" w14:textId="5C4DB5B2" w:rsidR="007755D0" w:rsidRPr="007755D0" w:rsidRDefault="00062341"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drawing>
          <wp:inline distT="0" distB="0" distL="0" distR="0" wp14:anchorId="2C4057D7" wp14:editId="2A03966B">
            <wp:extent cx="5731510" cy="2408555"/>
            <wp:effectExtent l="38100" t="38100" r="40640" b="29845"/>
            <wp:docPr id="699059904" name="Picture 60" descr="Forms response chart. Question title: 4. What is your approximate household income?.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6.png" descr="Forms response chart. Question title: 4. What is your approximate household income?. Number of responses: 120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06E000EC" w14:textId="01556040" w:rsidR="007755D0" w:rsidRPr="007755D0" w:rsidRDefault="007755D0" w:rsidP="007755D0">
      <w:pPr>
        <w:spacing w:before="200" w:line="360" w:lineRule="auto"/>
        <w:jc w:val="both"/>
        <w:rPr>
          <w:rFonts w:ascii="Times New Roman" w:eastAsia="Times New Roman" w:hAnsi="Times New Roman" w:cs="Times New Roman"/>
          <w:b/>
          <w:bCs/>
          <w:sz w:val="24"/>
          <w:szCs w:val="24"/>
        </w:rPr>
      </w:pPr>
      <w:r w:rsidRPr="007755D0">
        <w:rPr>
          <w:rFonts w:ascii="Times New Roman" w:eastAsia="Times New Roman" w:hAnsi="Times New Roman" w:cs="Times New Roman"/>
          <w:b/>
          <w:bCs/>
          <w:sz w:val="24"/>
          <w:szCs w:val="24"/>
        </w:rPr>
        <w:t>Figure 4: Household Income Distribution of Respondents in Influencer Marketing Study</w:t>
      </w:r>
    </w:p>
    <w:p w14:paraId="1BD52AD2" w14:textId="640AA419" w:rsidR="00062341" w:rsidRPr="007F19A5" w:rsidRDefault="001F6FA6" w:rsidP="001F6FA6">
      <w:pPr>
        <w:spacing w:before="240" w:after="24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drawing>
          <wp:anchor distT="0" distB="0" distL="114300" distR="114300" simplePos="0" relativeHeight="251669504" behindDoc="0" locked="0" layoutInCell="1" allowOverlap="1" wp14:anchorId="51DD1603" wp14:editId="294DD57B">
            <wp:simplePos x="0" y="0"/>
            <wp:positionH relativeFrom="margin">
              <wp:align>left</wp:align>
            </wp:positionH>
            <wp:positionV relativeFrom="paragraph">
              <wp:posOffset>2062494</wp:posOffset>
            </wp:positionV>
            <wp:extent cx="5731510" cy="2408555"/>
            <wp:effectExtent l="38100" t="38100" r="40640" b="29845"/>
            <wp:wrapSquare wrapText="bothSides"/>
            <wp:docPr id="873220715" name="Picture 59" descr="Forms response chart. Question title: 5. What is your ethnic group?.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2.png" descr="Forms response chart. Question title: 5. What is your ethnic group?. Number of responses: 120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anchor>
        </w:drawing>
      </w:r>
      <w:r w:rsidR="0010742D" w:rsidRPr="0010742D">
        <w:rPr>
          <w:rFonts w:ascii="Times New Roman" w:eastAsia="Times New Roman" w:hAnsi="Times New Roman" w:cs="Times New Roman"/>
          <w:sz w:val="24"/>
          <w:szCs w:val="24"/>
        </w:rPr>
        <w:t xml:space="preserve">Figure 4 offers the household income distribution of 120 respondents examining influencer marketing capacity and its properties on shopper trust and brand perceptions. The largest pay group was </w:t>
      </w:r>
      <w:r w:rsidR="0010742D" w:rsidRPr="0010742D">
        <w:rPr>
          <w:rFonts w:ascii="Times New Roman" w:eastAsia="Times New Roman" w:hAnsi="Times New Roman" w:cs="Times New Roman"/>
          <w:b/>
          <w:bCs/>
          <w:sz w:val="24"/>
          <w:szCs w:val="24"/>
        </w:rPr>
        <w:t>£20,000–£39,999 (28.3%)</w:t>
      </w:r>
      <w:r w:rsidR="0010742D" w:rsidRPr="0010742D">
        <w:rPr>
          <w:rFonts w:ascii="Times New Roman" w:eastAsia="Times New Roman" w:hAnsi="Times New Roman" w:cs="Times New Roman"/>
          <w:sz w:val="24"/>
          <w:szCs w:val="24"/>
        </w:rPr>
        <w:t xml:space="preserve">, trailed through accused receiving </w:t>
      </w:r>
      <w:r w:rsidR="0010742D" w:rsidRPr="0010742D">
        <w:rPr>
          <w:rFonts w:ascii="Times New Roman" w:eastAsia="Times New Roman" w:hAnsi="Times New Roman" w:cs="Times New Roman"/>
          <w:b/>
          <w:bCs/>
          <w:sz w:val="24"/>
          <w:szCs w:val="24"/>
        </w:rPr>
        <w:t>less than £20,000 (18.3%)</w:t>
      </w:r>
      <w:r w:rsidR="0010742D" w:rsidRPr="0010742D">
        <w:rPr>
          <w:rFonts w:ascii="Times New Roman" w:eastAsia="Times New Roman" w:hAnsi="Times New Roman" w:cs="Times New Roman"/>
          <w:sz w:val="24"/>
          <w:szCs w:val="24"/>
        </w:rPr>
        <w:t xml:space="preserve"> and </w:t>
      </w:r>
      <w:r w:rsidR="0010742D" w:rsidRPr="0010742D">
        <w:rPr>
          <w:rFonts w:ascii="Times New Roman" w:eastAsia="Times New Roman" w:hAnsi="Times New Roman" w:cs="Times New Roman"/>
          <w:b/>
          <w:bCs/>
          <w:sz w:val="24"/>
          <w:szCs w:val="24"/>
        </w:rPr>
        <w:t>£60,000–£79,999 (15.8%)</w:t>
      </w:r>
      <w:r w:rsidR="0010742D" w:rsidRPr="0010742D">
        <w:rPr>
          <w:rFonts w:ascii="Times New Roman" w:eastAsia="Times New Roman" w:hAnsi="Times New Roman" w:cs="Times New Roman"/>
          <w:sz w:val="24"/>
          <w:szCs w:val="24"/>
        </w:rPr>
        <w:t xml:space="preserve">. Furthermore, </w:t>
      </w:r>
      <w:r w:rsidR="0010742D" w:rsidRPr="0010742D">
        <w:rPr>
          <w:rFonts w:ascii="Times New Roman" w:eastAsia="Times New Roman" w:hAnsi="Times New Roman" w:cs="Times New Roman"/>
          <w:b/>
          <w:bCs/>
          <w:sz w:val="24"/>
          <w:szCs w:val="24"/>
        </w:rPr>
        <w:t>15%</w:t>
      </w:r>
      <w:r w:rsidR="0010742D" w:rsidRPr="0010742D">
        <w:rPr>
          <w:rFonts w:ascii="Times New Roman" w:eastAsia="Times New Roman" w:hAnsi="Times New Roman" w:cs="Times New Roman"/>
          <w:sz w:val="24"/>
          <w:szCs w:val="24"/>
        </w:rPr>
        <w:t xml:space="preserve"> earned </w:t>
      </w:r>
      <w:r w:rsidR="0010742D" w:rsidRPr="0010742D">
        <w:rPr>
          <w:rFonts w:ascii="Times New Roman" w:eastAsia="Times New Roman" w:hAnsi="Times New Roman" w:cs="Times New Roman"/>
          <w:b/>
          <w:bCs/>
          <w:sz w:val="24"/>
          <w:szCs w:val="24"/>
        </w:rPr>
        <w:t>£40,000–£59,999</w:t>
      </w:r>
      <w:r w:rsidR="0010742D" w:rsidRPr="0010742D">
        <w:rPr>
          <w:rFonts w:ascii="Times New Roman" w:eastAsia="Times New Roman" w:hAnsi="Times New Roman" w:cs="Times New Roman"/>
          <w:sz w:val="24"/>
          <w:szCs w:val="24"/>
        </w:rPr>
        <w:t xml:space="preserve">, while </w:t>
      </w:r>
      <w:r w:rsidR="0010742D" w:rsidRPr="0010742D">
        <w:rPr>
          <w:rFonts w:ascii="Times New Roman" w:eastAsia="Times New Roman" w:hAnsi="Times New Roman" w:cs="Times New Roman"/>
          <w:b/>
          <w:bCs/>
          <w:sz w:val="24"/>
          <w:szCs w:val="24"/>
        </w:rPr>
        <w:t>11.7% preferred not to disclose</w:t>
      </w:r>
      <w:r w:rsidR="0010742D" w:rsidRPr="0010742D">
        <w:rPr>
          <w:rFonts w:ascii="Times New Roman" w:eastAsia="Times New Roman" w:hAnsi="Times New Roman" w:cs="Times New Roman"/>
          <w:sz w:val="24"/>
          <w:szCs w:val="24"/>
        </w:rPr>
        <w:t xml:space="preserve"> their revenue. The varied revenue picture assistances appraise how financial factors inspiration answers towards influencer elevations and purchasing behaviour.</w:t>
      </w:r>
    </w:p>
    <w:p w14:paraId="44C9A17D" w14:textId="43D2749F" w:rsidR="007755D0" w:rsidRPr="007755D0" w:rsidRDefault="007755D0" w:rsidP="007755D0">
      <w:pPr>
        <w:spacing w:before="200" w:line="360" w:lineRule="auto"/>
        <w:jc w:val="both"/>
        <w:rPr>
          <w:rFonts w:ascii="Times New Roman" w:eastAsia="Times New Roman" w:hAnsi="Times New Roman" w:cs="Times New Roman"/>
          <w:b/>
          <w:bCs/>
          <w:sz w:val="24"/>
          <w:szCs w:val="24"/>
        </w:rPr>
      </w:pPr>
      <w:r w:rsidRPr="007755D0">
        <w:rPr>
          <w:rFonts w:ascii="Times New Roman" w:eastAsia="Times New Roman" w:hAnsi="Times New Roman" w:cs="Times New Roman"/>
          <w:b/>
          <w:bCs/>
          <w:sz w:val="24"/>
          <w:szCs w:val="24"/>
        </w:rPr>
        <w:t>Figure 5: Ethnic Background of Respondents in Influencer Marketing Study</w:t>
      </w:r>
    </w:p>
    <w:p w14:paraId="50D7F409" w14:textId="77777777" w:rsidR="00962B05" w:rsidRPr="00962B05" w:rsidRDefault="00962B05" w:rsidP="00962B05">
      <w:pPr>
        <w:spacing w:before="240" w:after="240" w:line="360" w:lineRule="auto"/>
        <w:jc w:val="both"/>
        <w:rPr>
          <w:rFonts w:ascii="Times New Roman" w:eastAsia="Times New Roman" w:hAnsi="Times New Roman" w:cs="Times New Roman"/>
          <w:sz w:val="24"/>
          <w:szCs w:val="24"/>
        </w:rPr>
      </w:pPr>
      <w:r w:rsidRPr="00962B05">
        <w:rPr>
          <w:rFonts w:ascii="Times New Roman" w:eastAsia="Times New Roman" w:hAnsi="Times New Roman" w:cs="Times New Roman"/>
          <w:sz w:val="24"/>
          <w:szCs w:val="24"/>
        </w:rPr>
        <w:lastRenderedPageBreak/>
        <w:t xml:space="preserve">Figure 5 shows the ethnic composition of 120 respondents. The majority identified as </w:t>
      </w:r>
      <w:r w:rsidRPr="00962B05">
        <w:rPr>
          <w:rFonts w:ascii="Times New Roman" w:eastAsia="Times New Roman" w:hAnsi="Times New Roman" w:cs="Times New Roman"/>
          <w:b/>
          <w:bCs/>
          <w:sz w:val="24"/>
          <w:szCs w:val="24"/>
        </w:rPr>
        <w:t>White (92.5%)</w:t>
      </w:r>
      <w:r w:rsidRPr="00962B05">
        <w:rPr>
          <w:rFonts w:ascii="Times New Roman" w:eastAsia="Times New Roman" w:hAnsi="Times New Roman" w:cs="Times New Roman"/>
          <w:sz w:val="24"/>
          <w:szCs w:val="24"/>
        </w:rPr>
        <w:t xml:space="preserve">, though smaller groups were characterised by </w:t>
      </w:r>
      <w:r w:rsidRPr="00962B05">
        <w:rPr>
          <w:rFonts w:ascii="Times New Roman" w:eastAsia="Times New Roman" w:hAnsi="Times New Roman" w:cs="Times New Roman"/>
          <w:b/>
          <w:bCs/>
          <w:sz w:val="24"/>
          <w:szCs w:val="24"/>
        </w:rPr>
        <w:t>Asian or Asian British</w:t>
      </w:r>
      <w:r w:rsidRPr="00962B05">
        <w:rPr>
          <w:rFonts w:ascii="Times New Roman" w:eastAsia="Times New Roman" w:hAnsi="Times New Roman" w:cs="Times New Roman"/>
          <w:sz w:val="24"/>
          <w:szCs w:val="24"/>
        </w:rPr>
        <w:t xml:space="preserve"> and those who </w:t>
      </w:r>
      <w:r w:rsidRPr="00962B05">
        <w:rPr>
          <w:rFonts w:ascii="Times New Roman" w:eastAsia="Times New Roman" w:hAnsi="Times New Roman" w:cs="Times New Roman"/>
          <w:b/>
          <w:bCs/>
          <w:sz w:val="24"/>
          <w:szCs w:val="24"/>
        </w:rPr>
        <w:t>prefer not to say</w:t>
      </w:r>
      <w:r w:rsidRPr="00962B05">
        <w:rPr>
          <w:rFonts w:ascii="Times New Roman" w:eastAsia="Times New Roman" w:hAnsi="Times New Roman" w:cs="Times New Roman"/>
          <w:sz w:val="24"/>
          <w:szCs w:val="24"/>
        </w:rPr>
        <w:t xml:space="preserve"> categories. The answers highpoint defendant diversity when analysing aspects of influencer marketing overload, buyer trust and brand perceptions.</w:t>
      </w:r>
    </w:p>
    <w:p w14:paraId="23278F6F" w14:textId="50F1FA9F"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drawing>
          <wp:inline distT="0" distB="0" distL="0" distR="0" wp14:anchorId="1B2696D3" wp14:editId="06A5FFAA">
            <wp:extent cx="5731510" cy="2408555"/>
            <wp:effectExtent l="38100" t="38100" r="40640" b="29845"/>
            <wp:docPr id="957880937" name="Picture 58" descr="Forms response chart. Question title: 6. How often would you say you use social media?.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1.png" descr="Forms response chart. Question title: 6. How often would you say you use social media?. Number of responses: 120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3FB64C2C"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r w:rsidRPr="007755D0">
        <w:rPr>
          <w:rFonts w:ascii="Times New Roman" w:eastAsia="Times New Roman" w:hAnsi="Times New Roman" w:cs="Times New Roman"/>
          <w:b/>
          <w:bCs/>
          <w:sz w:val="24"/>
          <w:szCs w:val="24"/>
        </w:rPr>
        <w:t>Figure 6: Social Media Usage Frequency Among Respondents</w:t>
      </w:r>
    </w:p>
    <w:p w14:paraId="26F90B17" w14:textId="77777777" w:rsidR="0025199B" w:rsidRPr="0025199B" w:rsidRDefault="0025199B" w:rsidP="0025199B">
      <w:pPr>
        <w:spacing w:before="240" w:after="240" w:line="360" w:lineRule="auto"/>
        <w:jc w:val="both"/>
        <w:rPr>
          <w:rFonts w:ascii="Times New Roman" w:eastAsia="Times New Roman" w:hAnsi="Times New Roman" w:cs="Times New Roman"/>
          <w:sz w:val="24"/>
          <w:szCs w:val="24"/>
        </w:rPr>
      </w:pPr>
      <w:r w:rsidRPr="0025199B">
        <w:rPr>
          <w:rFonts w:ascii="Times New Roman" w:eastAsia="Times New Roman" w:hAnsi="Times New Roman" w:cs="Times New Roman"/>
          <w:sz w:val="24"/>
          <w:szCs w:val="24"/>
        </w:rPr>
        <w:t xml:space="preserve">Figure 6 illustrates social media usage frequency amongst 120 respondents. The majority used social media </w:t>
      </w:r>
      <w:r w:rsidRPr="0025199B">
        <w:rPr>
          <w:rFonts w:ascii="Times New Roman" w:eastAsia="Times New Roman" w:hAnsi="Times New Roman" w:cs="Times New Roman"/>
          <w:b/>
          <w:bCs/>
          <w:sz w:val="24"/>
          <w:szCs w:val="24"/>
        </w:rPr>
        <w:t>every day (52.5%)</w:t>
      </w:r>
      <w:r w:rsidRPr="0025199B">
        <w:rPr>
          <w:rFonts w:ascii="Times New Roman" w:eastAsia="Times New Roman" w:hAnsi="Times New Roman" w:cs="Times New Roman"/>
          <w:sz w:val="24"/>
          <w:szCs w:val="24"/>
        </w:rPr>
        <w:t xml:space="preserve">, followed by </w:t>
      </w:r>
      <w:r w:rsidRPr="0025199B">
        <w:rPr>
          <w:rFonts w:ascii="Times New Roman" w:eastAsia="Times New Roman" w:hAnsi="Times New Roman" w:cs="Times New Roman"/>
          <w:b/>
          <w:bCs/>
          <w:sz w:val="24"/>
          <w:szCs w:val="24"/>
        </w:rPr>
        <w:t>multiple times a day (32.5%)</w:t>
      </w:r>
      <w:r w:rsidRPr="0025199B">
        <w:rPr>
          <w:rFonts w:ascii="Times New Roman" w:eastAsia="Times New Roman" w:hAnsi="Times New Roman" w:cs="Times New Roman"/>
          <w:sz w:val="24"/>
          <w:szCs w:val="24"/>
        </w:rPr>
        <w:t>. High usage levels designate recurrent exposure to influencer content, supportive investigation of influencer marketing saturation, customer trust and brand influences.</w:t>
      </w:r>
    </w:p>
    <w:p w14:paraId="3E6A1D6B" w14:textId="3B06DC5A" w:rsidR="00605BE3" w:rsidRDefault="00BB4BDA" w:rsidP="007755D0">
      <w:pPr>
        <w:spacing w:before="200" w:line="360" w:lineRule="auto"/>
        <w:jc w:val="both"/>
        <w:rPr>
          <w:rFonts w:ascii="Times New Roman" w:eastAsia="Times New Roman" w:hAnsi="Times New Roman" w:cs="Times New Roman"/>
          <w:b/>
          <w:bCs/>
          <w:sz w:val="24"/>
          <w:szCs w:val="24"/>
        </w:rPr>
      </w:pPr>
      <w:r w:rsidRPr="007755D0">
        <w:rPr>
          <w:rFonts w:ascii="Times New Roman" w:eastAsia="Times New Roman" w:hAnsi="Times New Roman" w:cs="Times New Roman"/>
          <w:noProof/>
          <w:sz w:val="24"/>
          <w:szCs w:val="24"/>
        </w:rPr>
        <w:drawing>
          <wp:inline distT="0" distB="0" distL="0" distR="0" wp14:anchorId="3274CFD4" wp14:editId="75F30223">
            <wp:extent cx="5731510" cy="2408555"/>
            <wp:effectExtent l="38100" t="38100" r="40640" b="29845"/>
            <wp:docPr id="1444028773" name="Picture 57" descr="Forms response chart. Question title: 7. How long do you spend on social media weekly?.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1.png" descr="Forms response chart. Question title: 7. How long do you spend on social media weekly?. Number of responses: 12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2EFDE8BB" w14:textId="03005283" w:rsidR="007755D0" w:rsidRPr="007755D0" w:rsidRDefault="007755D0" w:rsidP="007755D0">
      <w:pPr>
        <w:spacing w:before="200" w:line="360" w:lineRule="auto"/>
        <w:jc w:val="both"/>
        <w:rPr>
          <w:rFonts w:ascii="Times New Roman" w:eastAsia="Times New Roman" w:hAnsi="Times New Roman" w:cs="Times New Roman"/>
          <w:b/>
          <w:bCs/>
          <w:sz w:val="24"/>
          <w:szCs w:val="24"/>
        </w:rPr>
      </w:pPr>
      <w:r w:rsidRPr="007755D0">
        <w:rPr>
          <w:rFonts w:ascii="Times New Roman" w:eastAsia="Times New Roman" w:hAnsi="Times New Roman" w:cs="Times New Roman"/>
          <w:b/>
          <w:bCs/>
          <w:sz w:val="24"/>
          <w:szCs w:val="24"/>
        </w:rPr>
        <w:t>Figure 7: Weekly Social Media Usage Duration Among Respondents</w:t>
      </w:r>
    </w:p>
    <w:p w14:paraId="27997FB3" w14:textId="77777777" w:rsidR="00EC185B" w:rsidRPr="00EC185B" w:rsidRDefault="00EC185B" w:rsidP="00EC185B">
      <w:pPr>
        <w:spacing w:before="240" w:after="240" w:line="360" w:lineRule="auto"/>
        <w:jc w:val="both"/>
        <w:rPr>
          <w:rFonts w:ascii="Times New Roman" w:eastAsia="Times New Roman" w:hAnsi="Times New Roman" w:cs="Times New Roman"/>
          <w:sz w:val="24"/>
          <w:szCs w:val="24"/>
        </w:rPr>
      </w:pPr>
      <w:r w:rsidRPr="00EC185B">
        <w:rPr>
          <w:rFonts w:ascii="Times New Roman" w:eastAsia="Times New Roman" w:hAnsi="Times New Roman" w:cs="Times New Roman"/>
          <w:sz w:val="24"/>
          <w:szCs w:val="24"/>
        </w:rPr>
        <w:lastRenderedPageBreak/>
        <w:t xml:space="preserve">Figure 7 presents weekly social media usage duration among 120 respondents. The main group spent </w:t>
      </w:r>
      <w:r w:rsidRPr="00EC185B">
        <w:rPr>
          <w:rFonts w:ascii="Times New Roman" w:eastAsia="Times New Roman" w:hAnsi="Times New Roman" w:cs="Times New Roman"/>
          <w:b/>
          <w:bCs/>
          <w:sz w:val="24"/>
          <w:szCs w:val="24"/>
        </w:rPr>
        <w:t>more than 5 hours weekly (30.8%)</w:t>
      </w:r>
      <w:r w:rsidRPr="00EC185B">
        <w:rPr>
          <w:rFonts w:ascii="Times New Roman" w:eastAsia="Times New Roman" w:hAnsi="Times New Roman" w:cs="Times New Roman"/>
          <w:sz w:val="24"/>
          <w:szCs w:val="24"/>
        </w:rPr>
        <w:t xml:space="preserve">, shadowed by </w:t>
      </w:r>
      <w:r w:rsidRPr="00EC185B">
        <w:rPr>
          <w:rFonts w:ascii="Times New Roman" w:eastAsia="Times New Roman" w:hAnsi="Times New Roman" w:cs="Times New Roman"/>
          <w:b/>
          <w:bCs/>
          <w:sz w:val="24"/>
          <w:szCs w:val="24"/>
        </w:rPr>
        <w:t>2–3 hours (16.7%)</w:t>
      </w:r>
      <w:r w:rsidRPr="00EC185B">
        <w:rPr>
          <w:rFonts w:ascii="Times New Roman" w:eastAsia="Times New Roman" w:hAnsi="Times New Roman" w:cs="Times New Roman"/>
          <w:sz w:val="24"/>
          <w:szCs w:val="24"/>
        </w:rPr>
        <w:t xml:space="preserve"> and </w:t>
      </w:r>
      <w:r w:rsidRPr="00EC185B">
        <w:rPr>
          <w:rFonts w:ascii="Times New Roman" w:eastAsia="Times New Roman" w:hAnsi="Times New Roman" w:cs="Times New Roman"/>
          <w:b/>
          <w:bCs/>
          <w:sz w:val="24"/>
          <w:szCs w:val="24"/>
        </w:rPr>
        <w:t>4–5 hours (15.8%)</w:t>
      </w:r>
      <w:r w:rsidRPr="00EC185B">
        <w:rPr>
          <w:rFonts w:ascii="Times New Roman" w:eastAsia="Times New Roman" w:hAnsi="Times New Roman" w:cs="Times New Roman"/>
          <w:sz w:val="24"/>
          <w:szCs w:val="24"/>
        </w:rPr>
        <w:t>. High tradition indicates better contact to influencer marketing gratified, causal to perceptions of capacity and customer retorts.</w:t>
      </w:r>
    </w:p>
    <w:p w14:paraId="78E3A994" w14:textId="69882680"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drawing>
          <wp:inline distT="0" distB="0" distL="0" distR="0" wp14:anchorId="4655D42D" wp14:editId="285B56F9">
            <wp:extent cx="5731510" cy="2722880"/>
            <wp:effectExtent l="38100" t="38100" r="40640" b="39370"/>
            <wp:docPr id="1727640427" name="Picture 56" descr="Forms response chart. Question title: 8. Select any social media platforms that you use frequently:.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png" descr="Forms response chart. Question title: 8. Select any social media platforms that you use frequently:. Number of responses: 120 respons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722880"/>
                    </a:xfrm>
                    <a:prstGeom prst="rect">
                      <a:avLst/>
                    </a:prstGeom>
                    <a:noFill/>
                    <a:ln w="25400" cmpd="sng">
                      <a:solidFill>
                        <a:srgbClr val="000000"/>
                      </a:solidFill>
                      <a:miter lim="800000"/>
                      <a:headEnd/>
                      <a:tailEnd/>
                    </a:ln>
                    <a:effectLst/>
                  </pic:spPr>
                </pic:pic>
              </a:graphicData>
            </a:graphic>
          </wp:inline>
        </w:drawing>
      </w:r>
    </w:p>
    <w:p w14:paraId="50ED7B37" w14:textId="61D2EFE8" w:rsidR="007755D0" w:rsidRPr="007755D0" w:rsidRDefault="007755D0" w:rsidP="007755D0">
      <w:pPr>
        <w:spacing w:before="200" w:line="360" w:lineRule="auto"/>
        <w:jc w:val="both"/>
        <w:rPr>
          <w:rFonts w:ascii="Times New Roman" w:eastAsia="Times New Roman" w:hAnsi="Times New Roman" w:cs="Times New Roman"/>
          <w:b/>
          <w:bCs/>
          <w:sz w:val="24"/>
          <w:szCs w:val="24"/>
        </w:rPr>
      </w:pPr>
      <w:r w:rsidRPr="007755D0">
        <w:rPr>
          <w:rFonts w:ascii="Times New Roman" w:eastAsia="Times New Roman" w:hAnsi="Times New Roman" w:cs="Times New Roman"/>
          <w:b/>
          <w:bCs/>
          <w:sz w:val="24"/>
          <w:szCs w:val="24"/>
        </w:rPr>
        <w:t>Figure 8: Frequently Used Social Media Platforms Among Respondents</w:t>
      </w:r>
    </w:p>
    <w:p w14:paraId="4A7B4E8A" w14:textId="3485B832" w:rsidR="0016562E" w:rsidRPr="0016562E" w:rsidRDefault="0016562E" w:rsidP="0016562E">
      <w:pPr>
        <w:spacing w:before="240" w:after="240" w:line="360" w:lineRule="auto"/>
        <w:jc w:val="both"/>
        <w:rPr>
          <w:rFonts w:ascii="Times New Roman" w:eastAsia="Times New Roman" w:hAnsi="Times New Roman" w:cs="Times New Roman"/>
          <w:sz w:val="24"/>
          <w:szCs w:val="24"/>
        </w:rPr>
      </w:pPr>
      <w:r w:rsidRPr="0016562E">
        <w:rPr>
          <w:rFonts w:ascii="Times New Roman" w:eastAsia="Times New Roman" w:hAnsi="Times New Roman" w:cs="Times New Roman"/>
          <w:sz w:val="24"/>
          <w:szCs w:val="24"/>
        </w:rPr>
        <w:t xml:space="preserve">Figure 8 presents the social media platforms frequently used by 120 respondents in relation to influencer marketing capacity and customer attitudes. </w:t>
      </w:r>
      <w:r w:rsidRPr="0016562E">
        <w:rPr>
          <w:rFonts w:ascii="Times New Roman" w:eastAsia="Times New Roman" w:hAnsi="Times New Roman" w:cs="Times New Roman"/>
          <w:b/>
          <w:bCs/>
          <w:sz w:val="24"/>
          <w:szCs w:val="24"/>
        </w:rPr>
        <w:t>Facebook was the most used platform with 83.3% (100 respondents)</w:t>
      </w:r>
      <w:r w:rsidRPr="0016562E">
        <w:rPr>
          <w:rFonts w:ascii="Times New Roman" w:eastAsia="Times New Roman" w:hAnsi="Times New Roman" w:cs="Times New Roman"/>
          <w:sz w:val="24"/>
          <w:szCs w:val="24"/>
        </w:rPr>
        <w:t xml:space="preserve">, followed by </w:t>
      </w:r>
      <w:r w:rsidRPr="0016562E">
        <w:rPr>
          <w:rFonts w:ascii="Times New Roman" w:eastAsia="Times New Roman" w:hAnsi="Times New Roman" w:cs="Times New Roman"/>
          <w:b/>
          <w:bCs/>
          <w:sz w:val="24"/>
          <w:szCs w:val="24"/>
        </w:rPr>
        <w:t>Instagram with 60.8% (73 respondents)</w:t>
      </w:r>
      <w:r w:rsidRPr="0016562E">
        <w:rPr>
          <w:rFonts w:ascii="Times New Roman" w:eastAsia="Times New Roman" w:hAnsi="Times New Roman" w:cs="Times New Roman"/>
          <w:sz w:val="24"/>
          <w:szCs w:val="24"/>
        </w:rPr>
        <w:t xml:space="preserve"> and </w:t>
      </w:r>
      <w:r w:rsidRPr="0016562E">
        <w:rPr>
          <w:rFonts w:ascii="Times New Roman" w:eastAsia="Times New Roman" w:hAnsi="Times New Roman" w:cs="Times New Roman"/>
          <w:b/>
          <w:bCs/>
          <w:sz w:val="24"/>
          <w:szCs w:val="24"/>
        </w:rPr>
        <w:t>YouTube with 52.5% (63 respondents)</w:t>
      </w:r>
      <w:r w:rsidRPr="0016562E">
        <w:rPr>
          <w:rFonts w:ascii="Times New Roman" w:eastAsia="Times New Roman" w:hAnsi="Times New Roman" w:cs="Times New Roman"/>
          <w:sz w:val="24"/>
          <w:szCs w:val="24"/>
        </w:rPr>
        <w:t xml:space="preserve">. TikTok accounted for </w:t>
      </w:r>
      <w:r w:rsidRPr="0016562E">
        <w:rPr>
          <w:rFonts w:ascii="Times New Roman" w:eastAsia="Times New Roman" w:hAnsi="Times New Roman" w:cs="Times New Roman"/>
          <w:b/>
          <w:bCs/>
          <w:sz w:val="24"/>
          <w:szCs w:val="24"/>
        </w:rPr>
        <w:t>29.2% (35 respondents)</w:t>
      </w:r>
      <w:r w:rsidRPr="0016562E">
        <w:rPr>
          <w:rFonts w:ascii="Times New Roman" w:eastAsia="Times New Roman" w:hAnsi="Times New Roman" w:cs="Times New Roman"/>
          <w:sz w:val="24"/>
          <w:szCs w:val="24"/>
        </w:rPr>
        <w:t>, viewing the position of main digital stages in influencer marketing contact. The findings indicate that customers encounter influencer preferences across multiple stages, growing potential fullness and influencing faith near branded content.</w:t>
      </w:r>
    </w:p>
    <w:p w14:paraId="37BAA9FF" w14:textId="1C5A20FE" w:rsidR="007755D0" w:rsidRPr="007755D0" w:rsidRDefault="0016562E"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lastRenderedPageBreak/>
        <w:drawing>
          <wp:inline distT="0" distB="0" distL="0" distR="0" wp14:anchorId="48B07356" wp14:editId="67565475">
            <wp:extent cx="5731510" cy="2408555"/>
            <wp:effectExtent l="38100" t="38100" r="40640" b="29845"/>
            <wp:docPr id="83864295" name="Picture 55" descr="Forms response chart. Question title: 9. I feel that there are too many influencer promotions on social media.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7.png" descr="Forms response chart. Question title: 9. I feel that there are too many influencer promotions on social media. Number of responses: 12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0F185DF4"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17" w:name="_heading=h.vbbz9icrqx6r"/>
      <w:bookmarkStart w:id="118" w:name="_Toc236399864"/>
      <w:bookmarkStart w:id="119" w:name="_Toc236345145"/>
      <w:bookmarkEnd w:id="117"/>
      <w:r w:rsidRPr="007755D0">
        <w:rPr>
          <w:rFonts w:ascii="Times New Roman" w:eastAsia="Times New Roman" w:hAnsi="Times New Roman" w:cs="Times New Roman"/>
          <w:b/>
          <w:bCs/>
          <w:sz w:val="24"/>
          <w:szCs w:val="24"/>
        </w:rPr>
        <w:t>Figure 9: Perception of Excessive Influencer Promotions on Social Media</w:t>
      </w:r>
      <w:bookmarkEnd w:id="118"/>
      <w:bookmarkEnd w:id="119"/>
    </w:p>
    <w:p w14:paraId="7A0C9F2B" w14:textId="77777777" w:rsidR="0006585C" w:rsidRPr="0006585C" w:rsidRDefault="0006585C" w:rsidP="0006585C">
      <w:pPr>
        <w:spacing w:before="240" w:after="240" w:line="360" w:lineRule="auto"/>
        <w:jc w:val="both"/>
        <w:rPr>
          <w:rFonts w:ascii="Times New Roman" w:eastAsia="Times New Roman" w:hAnsi="Times New Roman" w:cs="Times New Roman"/>
          <w:sz w:val="24"/>
          <w:szCs w:val="24"/>
        </w:rPr>
      </w:pPr>
      <w:r w:rsidRPr="0006585C">
        <w:rPr>
          <w:rFonts w:ascii="Times New Roman" w:eastAsia="Times New Roman" w:hAnsi="Times New Roman" w:cs="Times New Roman"/>
          <w:sz w:val="24"/>
          <w:szCs w:val="24"/>
        </w:rPr>
        <w:t xml:space="preserve">Figure 9 examines consumer perceptions of influencer marketing saturation. The answers show that </w:t>
      </w:r>
      <w:r w:rsidRPr="0006585C">
        <w:rPr>
          <w:rFonts w:ascii="Times New Roman" w:eastAsia="Times New Roman" w:hAnsi="Times New Roman" w:cs="Times New Roman"/>
          <w:b/>
          <w:bCs/>
          <w:sz w:val="24"/>
          <w:szCs w:val="24"/>
        </w:rPr>
        <w:t>45% agreed</w:t>
      </w:r>
      <w:r w:rsidRPr="0006585C">
        <w:rPr>
          <w:rFonts w:ascii="Times New Roman" w:eastAsia="Times New Roman" w:hAnsi="Times New Roman" w:cs="Times New Roman"/>
          <w:sz w:val="24"/>
          <w:szCs w:val="24"/>
        </w:rPr>
        <w:t xml:space="preserve"> and </w:t>
      </w:r>
      <w:r w:rsidRPr="0006585C">
        <w:rPr>
          <w:rFonts w:ascii="Times New Roman" w:eastAsia="Times New Roman" w:hAnsi="Times New Roman" w:cs="Times New Roman"/>
          <w:b/>
          <w:bCs/>
          <w:sz w:val="24"/>
          <w:szCs w:val="24"/>
        </w:rPr>
        <w:t>29.2% strongly agreed</w:t>
      </w:r>
      <w:r w:rsidRPr="0006585C">
        <w:rPr>
          <w:rFonts w:ascii="Times New Roman" w:eastAsia="Times New Roman" w:hAnsi="Times New Roman" w:cs="Times New Roman"/>
          <w:sz w:val="24"/>
          <w:szCs w:val="24"/>
        </w:rPr>
        <w:t xml:space="preserve"> that there remain too many influencer promotions on social media. This suggests that unnecessary sponsored content might cause advertising fatigue and influence customer trust towards influencer marketing.</w:t>
      </w:r>
    </w:p>
    <w:p w14:paraId="046BFA00" w14:textId="145A726E"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drawing>
          <wp:inline distT="0" distB="0" distL="0" distR="0" wp14:anchorId="1F10D370" wp14:editId="5EAE7F4B">
            <wp:extent cx="5731510" cy="2408555"/>
            <wp:effectExtent l="38100" t="38100" r="40640" b="29845"/>
            <wp:docPr id="1216398177" name="Picture 54" descr="Forms response chart. Question title: 10. I see more influencer marketing now than I did several years ago.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10. I see more influencer marketing now than I did several years ago. Number of responses: 120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3D627751"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20" w:name="_heading=h.lwlfcfd650y7"/>
      <w:bookmarkStart w:id="121" w:name="_Toc236399865"/>
      <w:bookmarkStart w:id="122" w:name="_Toc236345146"/>
      <w:bookmarkEnd w:id="120"/>
      <w:r w:rsidRPr="007755D0">
        <w:rPr>
          <w:rFonts w:ascii="Times New Roman" w:eastAsia="Times New Roman" w:hAnsi="Times New Roman" w:cs="Times New Roman"/>
          <w:b/>
          <w:bCs/>
          <w:sz w:val="24"/>
          <w:szCs w:val="24"/>
        </w:rPr>
        <w:t>Figure 10: Growth of Influencer Marketing Compared with Previous Years</w:t>
      </w:r>
      <w:bookmarkEnd w:id="121"/>
      <w:bookmarkEnd w:id="122"/>
    </w:p>
    <w:p w14:paraId="1D7CA910" w14:textId="77777777" w:rsidR="00AD3058" w:rsidRPr="00AD3058" w:rsidRDefault="00AD3058" w:rsidP="00AD3058">
      <w:pPr>
        <w:spacing w:before="240" w:after="240" w:line="360" w:lineRule="auto"/>
        <w:jc w:val="both"/>
        <w:rPr>
          <w:rFonts w:ascii="Times New Roman" w:eastAsia="Times New Roman" w:hAnsi="Times New Roman" w:cs="Times New Roman"/>
          <w:sz w:val="24"/>
          <w:szCs w:val="24"/>
        </w:rPr>
      </w:pPr>
      <w:r w:rsidRPr="00AD3058">
        <w:rPr>
          <w:rFonts w:ascii="Times New Roman" w:eastAsia="Times New Roman" w:hAnsi="Times New Roman" w:cs="Times New Roman"/>
          <w:sz w:val="24"/>
          <w:szCs w:val="24"/>
        </w:rPr>
        <w:t xml:space="preserve">Figure 10 demonstrates increasing consumer awareness of influencer marketing growth. The results indicate that </w:t>
      </w:r>
      <w:r w:rsidRPr="00AD3058">
        <w:rPr>
          <w:rFonts w:ascii="Times New Roman" w:eastAsia="Times New Roman" w:hAnsi="Times New Roman" w:cs="Times New Roman"/>
          <w:b/>
          <w:bCs/>
          <w:sz w:val="24"/>
          <w:szCs w:val="24"/>
        </w:rPr>
        <w:t>56.7% strongly agreed</w:t>
      </w:r>
      <w:r w:rsidRPr="00AD3058">
        <w:rPr>
          <w:rFonts w:ascii="Times New Roman" w:eastAsia="Times New Roman" w:hAnsi="Times New Roman" w:cs="Times New Roman"/>
          <w:sz w:val="24"/>
          <w:szCs w:val="24"/>
        </w:rPr>
        <w:t xml:space="preserve"> and </w:t>
      </w:r>
      <w:r w:rsidRPr="00AD3058">
        <w:rPr>
          <w:rFonts w:ascii="Times New Roman" w:eastAsia="Times New Roman" w:hAnsi="Times New Roman" w:cs="Times New Roman"/>
          <w:b/>
          <w:bCs/>
          <w:sz w:val="24"/>
          <w:szCs w:val="24"/>
        </w:rPr>
        <w:t>32.5% agreed</w:t>
      </w:r>
      <w:r w:rsidRPr="00AD3058">
        <w:rPr>
          <w:rFonts w:ascii="Times New Roman" w:eastAsia="Times New Roman" w:hAnsi="Times New Roman" w:cs="Times New Roman"/>
          <w:sz w:val="24"/>
          <w:szCs w:val="24"/>
        </w:rPr>
        <w:t xml:space="preserve"> that they see additional influencer marketing than beforehand. This suggests fast growth of influencer campaigns and augmented exposure, contributing to perceptions of promotion saturation.</w:t>
      </w:r>
    </w:p>
    <w:p w14:paraId="52C43E54" w14:textId="2BD64D51"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lastRenderedPageBreak/>
        <w:drawing>
          <wp:inline distT="0" distB="0" distL="0" distR="0" wp14:anchorId="638C2329" wp14:editId="7BD9696D">
            <wp:extent cx="5731510" cy="2408555"/>
            <wp:effectExtent l="38100" t="38100" r="40640" b="29845"/>
            <wp:docPr id="608121281" name="Picture 53" descr="Forms response chart. Question title: 11. I often see different influencers promoting the same or similar products.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11. I often see different influencers promoting the same or similar products. Number of responses: 120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4D97F0A9"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23" w:name="_heading=h.cbdwwsa2le8q"/>
      <w:bookmarkStart w:id="124" w:name="_Toc236399866"/>
      <w:bookmarkStart w:id="125" w:name="_Toc236345147"/>
      <w:bookmarkEnd w:id="123"/>
      <w:r w:rsidRPr="007755D0">
        <w:rPr>
          <w:rFonts w:ascii="Times New Roman" w:eastAsia="Times New Roman" w:hAnsi="Times New Roman" w:cs="Times New Roman"/>
          <w:b/>
          <w:bCs/>
          <w:sz w:val="24"/>
          <w:szCs w:val="24"/>
        </w:rPr>
        <w:t>Figure 11: Repetition of Similar Influencer Product Promotions</w:t>
      </w:r>
      <w:bookmarkEnd w:id="124"/>
      <w:bookmarkEnd w:id="125"/>
    </w:p>
    <w:p w14:paraId="1B3C76B6" w14:textId="77777777" w:rsidR="00BB501C" w:rsidRPr="00BB501C" w:rsidRDefault="00BB501C" w:rsidP="00BB501C">
      <w:pPr>
        <w:spacing w:before="200" w:line="360" w:lineRule="auto"/>
        <w:jc w:val="both"/>
        <w:rPr>
          <w:rFonts w:ascii="Times New Roman" w:eastAsia="Times New Roman" w:hAnsi="Times New Roman" w:cs="Times New Roman"/>
          <w:sz w:val="24"/>
          <w:szCs w:val="24"/>
        </w:rPr>
      </w:pPr>
      <w:bookmarkStart w:id="126" w:name="_heading=h.hzhkppkpzp19"/>
      <w:bookmarkStart w:id="127" w:name="_Toc236345148"/>
      <w:bookmarkEnd w:id="126"/>
      <w:r w:rsidRPr="00BB501C">
        <w:rPr>
          <w:rFonts w:ascii="Times New Roman" w:eastAsia="Times New Roman" w:hAnsi="Times New Roman" w:cs="Times New Roman"/>
          <w:sz w:val="24"/>
          <w:szCs w:val="24"/>
        </w:rPr>
        <w:t>Figure 11 highlights consumer knowledge of recurring influencer promotions. The findings show that 55% agreed and 22.5% strongly agreed that influencers endorse similar products. This recurrence might reduce perceived uniqueness, weaken influencer authenticity and destructively affect consumer attitudes to frequently endorsed brands.</w:t>
      </w:r>
      <w:bookmarkEnd w:id="127"/>
    </w:p>
    <w:p w14:paraId="4B03B9A2" w14:textId="69955794"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drawing>
          <wp:inline distT="0" distB="0" distL="0" distR="0" wp14:anchorId="122DD3EF" wp14:editId="77F7E357">
            <wp:extent cx="5731510" cy="2408555"/>
            <wp:effectExtent l="38100" t="38100" r="40640" b="29845"/>
            <wp:docPr id="747658338" name="Picture 52" descr="Forms response chart. Question title: 12. I try to avoid paid influencer promotions and sponserships.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12. I try to avoid paid influencer promotions and sponserships. Number of responses: 120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68F553F7"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28" w:name="_heading=h.6ei512lf7net"/>
      <w:bookmarkStart w:id="129" w:name="_Toc236399867"/>
      <w:bookmarkStart w:id="130" w:name="_Toc236345149"/>
      <w:bookmarkEnd w:id="128"/>
      <w:r w:rsidRPr="007755D0">
        <w:rPr>
          <w:rFonts w:ascii="Times New Roman" w:eastAsia="Times New Roman" w:hAnsi="Times New Roman" w:cs="Times New Roman"/>
          <w:b/>
          <w:bCs/>
          <w:sz w:val="24"/>
          <w:szCs w:val="24"/>
        </w:rPr>
        <w:t>Figure 12: Avoidance of Paid Influencer Promotions and Sponsorships</w:t>
      </w:r>
      <w:bookmarkEnd w:id="129"/>
      <w:bookmarkEnd w:id="130"/>
    </w:p>
    <w:p w14:paraId="6912709F" w14:textId="77777777" w:rsidR="00D47B0E" w:rsidRPr="00D47B0E" w:rsidRDefault="00D47B0E" w:rsidP="00D47B0E">
      <w:pPr>
        <w:spacing w:before="200" w:line="360" w:lineRule="auto"/>
        <w:jc w:val="both"/>
        <w:rPr>
          <w:rFonts w:ascii="Times New Roman" w:eastAsia="Times New Roman" w:hAnsi="Times New Roman" w:cs="Times New Roman"/>
          <w:sz w:val="24"/>
          <w:szCs w:val="24"/>
        </w:rPr>
      </w:pPr>
      <w:r w:rsidRPr="00D47B0E">
        <w:rPr>
          <w:rFonts w:ascii="Times New Roman" w:eastAsia="Times New Roman" w:hAnsi="Times New Roman" w:cs="Times New Roman"/>
          <w:sz w:val="24"/>
          <w:szCs w:val="24"/>
        </w:rPr>
        <w:t xml:space="preserve">Figure 12 analyses customer responses to paid influencer promotions. The results specify that </w:t>
      </w:r>
      <w:r w:rsidRPr="00D47B0E">
        <w:rPr>
          <w:rFonts w:ascii="Times New Roman" w:eastAsia="Times New Roman" w:hAnsi="Times New Roman" w:cs="Times New Roman"/>
          <w:b/>
          <w:bCs/>
          <w:sz w:val="24"/>
          <w:szCs w:val="24"/>
        </w:rPr>
        <w:t>45% agreed</w:t>
      </w:r>
      <w:r w:rsidRPr="00D47B0E">
        <w:rPr>
          <w:rFonts w:ascii="Times New Roman" w:eastAsia="Times New Roman" w:hAnsi="Times New Roman" w:cs="Times New Roman"/>
          <w:sz w:val="24"/>
          <w:szCs w:val="24"/>
        </w:rPr>
        <w:t xml:space="preserve"> and </w:t>
      </w:r>
      <w:r w:rsidRPr="00D47B0E">
        <w:rPr>
          <w:rFonts w:ascii="Times New Roman" w:eastAsia="Times New Roman" w:hAnsi="Times New Roman" w:cs="Times New Roman"/>
          <w:b/>
          <w:bCs/>
          <w:sz w:val="24"/>
          <w:szCs w:val="24"/>
        </w:rPr>
        <w:t>33.3% strongly agreed</w:t>
      </w:r>
      <w:r w:rsidRPr="00D47B0E">
        <w:rPr>
          <w:rFonts w:ascii="Times New Roman" w:eastAsia="Times New Roman" w:hAnsi="Times New Roman" w:cs="Times New Roman"/>
          <w:sz w:val="24"/>
          <w:szCs w:val="24"/>
        </w:rPr>
        <w:t xml:space="preserve"> that they try to circumvent sponsored satisfied. This suggests swelling advertising fatigue and reveals how influencer marketing saturation can decrease spectators' engagement with P.R. mails.</w:t>
      </w:r>
    </w:p>
    <w:p w14:paraId="5A73FE5C" w14:textId="2C5F5009"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lastRenderedPageBreak/>
        <w:drawing>
          <wp:inline distT="0" distB="0" distL="0" distR="0" wp14:anchorId="03282ADB" wp14:editId="7C197705">
            <wp:extent cx="5731510" cy="2408555"/>
            <wp:effectExtent l="38100" t="38100" r="40640" b="29845"/>
            <wp:docPr id="547545053" name="Picture 51" descr="Forms response chart. Question title: 13. I feel that brands rely too heavily on influencer promotions.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6.png" descr="Forms response chart. Question title: 13. I feel that brands rely too heavily on influencer promotions. Number of responses: 120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2EF1FB65"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31" w:name="_heading=h.61vog9myqzne"/>
      <w:bookmarkStart w:id="132" w:name="_Toc236399868"/>
      <w:bookmarkStart w:id="133" w:name="_Toc236345150"/>
      <w:bookmarkEnd w:id="131"/>
      <w:r w:rsidRPr="007755D0">
        <w:rPr>
          <w:rFonts w:ascii="Times New Roman" w:eastAsia="Times New Roman" w:hAnsi="Times New Roman" w:cs="Times New Roman"/>
          <w:b/>
          <w:bCs/>
          <w:sz w:val="24"/>
          <w:szCs w:val="24"/>
        </w:rPr>
        <w:t>Figure 13: Perception of Brand Dependence on Influencer Promotions</w:t>
      </w:r>
      <w:bookmarkEnd w:id="132"/>
      <w:bookmarkEnd w:id="133"/>
    </w:p>
    <w:p w14:paraId="1E942EDA" w14:textId="77777777" w:rsidR="00E82C3A" w:rsidRPr="00E82C3A" w:rsidRDefault="00E82C3A" w:rsidP="00E82C3A">
      <w:pPr>
        <w:spacing w:before="200" w:line="360" w:lineRule="auto"/>
        <w:jc w:val="both"/>
        <w:rPr>
          <w:rFonts w:ascii="Times New Roman" w:eastAsia="Times New Roman" w:hAnsi="Times New Roman" w:cs="Times New Roman"/>
          <w:sz w:val="24"/>
          <w:szCs w:val="24"/>
        </w:rPr>
      </w:pPr>
      <w:r w:rsidRPr="00E82C3A">
        <w:rPr>
          <w:rFonts w:ascii="Times New Roman" w:eastAsia="Times New Roman" w:hAnsi="Times New Roman" w:cs="Times New Roman"/>
          <w:sz w:val="24"/>
          <w:szCs w:val="24"/>
        </w:rPr>
        <w:t xml:space="preserve">Figure 13 examines whether customers believe brands rely unreasonably on influencer marketing. The findings demonstrate that </w:t>
      </w:r>
      <w:r w:rsidRPr="00E82C3A">
        <w:rPr>
          <w:rFonts w:ascii="Times New Roman" w:eastAsia="Times New Roman" w:hAnsi="Times New Roman" w:cs="Times New Roman"/>
          <w:b/>
          <w:bCs/>
          <w:sz w:val="24"/>
          <w:szCs w:val="24"/>
        </w:rPr>
        <w:t>47.5% agreed</w:t>
      </w:r>
      <w:r w:rsidRPr="00E82C3A">
        <w:rPr>
          <w:rFonts w:ascii="Times New Roman" w:eastAsia="Times New Roman" w:hAnsi="Times New Roman" w:cs="Times New Roman"/>
          <w:sz w:val="24"/>
          <w:szCs w:val="24"/>
        </w:rPr>
        <w:t xml:space="preserve"> and </w:t>
      </w:r>
      <w:r w:rsidRPr="00E82C3A">
        <w:rPr>
          <w:rFonts w:ascii="Times New Roman" w:eastAsia="Times New Roman" w:hAnsi="Times New Roman" w:cs="Times New Roman"/>
          <w:b/>
          <w:bCs/>
          <w:sz w:val="24"/>
          <w:szCs w:val="24"/>
        </w:rPr>
        <w:t>15% strongly agreed</w:t>
      </w:r>
      <w:r w:rsidRPr="00E82C3A">
        <w:rPr>
          <w:rFonts w:ascii="Times New Roman" w:eastAsia="Times New Roman" w:hAnsi="Times New Roman" w:cs="Times New Roman"/>
          <w:sz w:val="24"/>
          <w:szCs w:val="24"/>
        </w:rPr>
        <w:t xml:space="preserve"> with this statement. This indicates that overdependence on influencers might reduce brand exceptionality and raise concerns about authenticity within digital advertising approaches.</w:t>
      </w:r>
    </w:p>
    <w:p w14:paraId="61884305" w14:textId="0348FDA3"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drawing>
          <wp:inline distT="0" distB="0" distL="0" distR="0" wp14:anchorId="3700BB6C" wp14:editId="39292FBF">
            <wp:extent cx="5731510" cy="2408555"/>
            <wp:effectExtent l="38100" t="38100" r="40640" b="29845"/>
            <wp:docPr id="1613831393" name="Picture 50" descr="Forms response chart. Question title: 14. I usually purchase products that influencers promote.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4.png" descr="Forms response chart. Question title: 14. I usually purchase products that influencers promote. Number of responses: 120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437FF2FA"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34" w:name="_heading=h.a06ahmwwi8jb"/>
      <w:bookmarkStart w:id="135" w:name="_Toc236399869"/>
      <w:bookmarkStart w:id="136" w:name="_Toc236345151"/>
      <w:bookmarkEnd w:id="134"/>
      <w:r w:rsidRPr="007755D0">
        <w:rPr>
          <w:rFonts w:ascii="Times New Roman" w:eastAsia="Times New Roman" w:hAnsi="Times New Roman" w:cs="Times New Roman"/>
          <w:b/>
          <w:bCs/>
          <w:sz w:val="24"/>
          <w:szCs w:val="24"/>
        </w:rPr>
        <w:t>Figure 14: Consumer Purchase Behaviour Towards Influencer-Promoted Products</w:t>
      </w:r>
      <w:bookmarkEnd w:id="135"/>
      <w:bookmarkEnd w:id="136"/>
    </w:p>
    <w:p w14:paraId="76700D1A" w14:textId="77777777" w:rsidR="00FC6EBD" w:rsidRPr="00FC6EBD" w:rsidRDefault="00FC6EBD" w:rsidP="00FC6EBD">
      <w:pPr>
        <w:spacing w:before="200" w:line="360" w:lineRule="auto"/>
        <w:jc w:val="both"/>
        <w:rPr>
          <w:rFonts w:ascii="Times New Roman" w:eastAsia="Times New Roman" w:hAnsi="Times New Roman" w:cs="Times New Roman"/>
          <w:sz w:val="24"/>
          <w:szCs w:val="24"/>
        </w:rPr>
      </w:pPr>
      <w:r w:rsidRPr="00FC6EBD">
        <w:rPr>
          <w:rFonts w:ascii="Times New Roman" w:eastAsia="Times New Roman" w:hAnsi="Times New Roman" w:cs="Times New Roman"/>
          <w:sz w:val="24"/>
          <w:szCs w:val="24"/>
        </w:rPr>
        <w:t xml:space="preserve">Figure 14 analyses whether consumers purchase products promoted by influencers. The conclusions demonstrate that </w:t>
      </w:r>
      <w:r w:rsidRPr="00FC6EBD">
        <w:rPr>
          <w:rFonts w:ascii="Times New Roman" w:eastAsia="Times New Roman" w:hAnsi="Times New Roman" w:cs="Times New Roman"/>
          <w:b/>
          <w:bCs/>
          <w:sz w:val="24"/>
          <w:szCs w:val="24"/>
        </w:rPr>
        <w:t>43.3% disagreed</w:t>
      </w:r>
      <w:r w:rsidRPr="00FC6EBD">
        <w:rPr>
          <w:rFonts w:ascii="Times New Roman" w:eastAsia="Times New Roman" w:hAnsi="Times New Roman" w:cs="Times New Roman"/>
          <w:sz w:val="24"/>
          <w:szCs w:val="24"/>
        </w:rPr>
        <w:t xml:space="preserve"> and </w:t>
      </w:r>
      <w:r w:rsidRPr="00FC6EBD">
        <w:rPr>
          <w:rFonts w:ascii="Times New Roman" w:eastAsia="Times New Roman" w:hAnsi="Times New Roman" w:cs="Times New Roman"/>
          <w:b/>
          <w:bCs/>
          <w:sz w:val="24"/>
          <w:szCs w:val="24"/>
        </w:rPr>
        <w:t>21.7% strongly disagreed</w:t>
      </w:r>
      <w:r w:rsidRPr="00FC6EBD">
        <w:rPr>
          <w:rFonts w:ascii="Times New Roman" w:eastAsia="Times New Roman" w:hAnsi="Times New Roman" w:cs="Times New Roman"/>
          <w:sz w:val="24"/>
          <w:szCs w:val="24"/>
        </w:rPr>
        <w:t xml:space="preserve"> with buying influencer-promoted products, though only </w:t>
      </w:r>
      <w:r w:rsidRPr="00FC6EBD">
        <w:rPr>
          <w:rFonts w:ascii="Times New Roman" w:eastAsia="Times New Roman" w:hAnsi="Times New Roman" w:cs="Times New Roman"/>
          <w:b/>
          <w:bCs/>
          <w:sz w:val="24"/>
          <w:szCs w:val="24"/>
        </w:rPr>
        <w:t>7.5% agreed</w:t>
      </w:r>
      <w:r w:rsidRPr="00FC6EBD">
        <w:rPr>
          <w:rFonts w:ascii="Times New Roman" w:eastAsia="Times New Roman" w:hAnsi="Times New Roman" w:cs="Times New Roman"/>
          <w:sz w:val="24"/>
          <w:szCs w:val="24"/>
        </w:rPr>
        <w:t>. This specifies that influencer preferences do not consistently directly influence customer buying decisions.</w:t>
      </w:r>
    </w:p>
    <w:p w14:paraId="79D35B63" w14:textId="258AA733"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lastRenderedPageBreak/>
        <w:drawing>
          <wp:inline distT="0" distB="0" distL="0" distR="0" wp14:anchorId="3222E9FE" wp14:editId="19ADBC9A">
            <wp:extent cx="5731510" cy="2408555"/>
            <wp:effectExtent l="38100" t="38100" r="40640" b="29845"/>
            <wp:docPr id="197047009" name="Picture 49" descr="Forms response chart. Question title: 15. I trust the quality of products is good, if I see an influencer is using or promoting them.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8.png" descr="Forms response chart. Question title: 15. I trust the quality of products is good, if I see an influencer is using or promoting them. Number of responses: 120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3C65E52B"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37" w:name="_heading=h.6o7sfhmupam4"/>
      <w:bookmarkStart w:id="138" w:name="_Toc236399870"/>
      <w:bookmarkStart w:id="139" w:name="_Toc236345152"/>
      <w:bookmarkEnd w:id="137"/>
      <w:r w:rsidRPr="007755D0">
        <w:rPr>
          <w:rFonts w:ascii="Times New Roman" w:eastAsia="Times New Roman" w:hAnsi="Times New Roman" w:cs="Times New Roman"/>
          <w:b/>
          <w:bCs/>
          <w:sz w:val="24"/>
          <w:szCs w:val="24"/>
        </w:rPr>
        <w:t>Figure 15: Trust in Product Quality Through Influencer Promotion</w:t>
      </w:r>
      <w:bookmarkEnd w:id="138"/>
      <w:bookmarkEnd w:id="139"/>
    </w:p>
    <w:p w14:paraId="6A83AEAC" w14:textId="77777777" w:rsidR="00EC03C2" w:rsidRPr="00EC03C2" w:rsidRDefault="00EC03C2" w:rsidP="00EC03C2">
      <w:pPr>
        <w:spacing w:before="200" w:line="360" w:lineRule="auto"/>
        <w:jc w:val="both"/>
        <w:rPr>
          <w:rFonts w:ascii="Times New Roman" w:eastAsia="Times New Roman" w:hAnsi="Times New Roman" w:cs="Times New Roman"/>
          <w:sz w:val="24"/>
          <w:szCs w:val="24"/>
        </w:rPr>
      </w:pPr>
      <w:r w:rsidRPr="00EC03C2">
        <w:rPr>
          <w:rFonts w:ascii="Times New Roman" w:eastAsia="Times New Roman" w:hAnsi="Times New Roman" w:cs="Times New Roman"/>
          <w:sz w:val="24"/>
          <w:szCs w:val="24"/>
        </w:rPr>
        <w:t xml:space="preserve">Figure 15 assesses whether influencer endorsements upsurge confidence in product quality. The results demonstrate that </w:t>
      </w:r>
      <w:r w:rsidRPr="00EC03C2">
        <w:rPr>
          <w:rFonts w:ascii="Times New Roman" w:eastAsia="Times New Roman" w:hAnsi="Times New Roman" w:cs="Times New Roman"/>
          <w:b/>
          <w:bCs/>
          <w:sz w:val="24"/>
          <w:szCs w:val="24"/>
        </w:rPr>
        <w:t>49.2% disagreed</w:t>
      </w:r>
      <w:r w:rsidRPr="00EC03C2">
        <w:rPr>
          <w:rFonts w:ascii="Times New Roman" w:eastAsia="Times New Roman" w:hAnsi="Times New Roman" w:cs="Times New Roman"/>
          <w:sz w:val="24"/>
          <w:szCs w:val="24"/>
        </w:rPr>
        <w:t xml:space="preserve"> and </w:t>
      </w:r>
      <w:r w:rsidRPr="00EC03C2">
        <w:rPr>
          <w:rFonts w:ascii="Times New Roman" w:eastAsia="Times New Roman" w:hAnsi="Times New Roman" w:cs="Times New Roman"/>
          <w:b/>
          <w:bCs/>
          <w:sz w:val="24"/>
          <w:szCs w:val="24"/>
        </w:rPr>
        <w:t>22.5% strongly disagreed</w:t>
      </w:r>
      <w:r w:rsidRPr="00EC03C2">
        <w:rPr>
          <w:rFonts w:ascii="Times New Roman" w:eastAsia="Times New Roman" w:hAnsi="Times New Roman" w:cs="Times New Roman"/>
          <w:sz w:val="24"/>
          <w:szCs w:val="24"/>
        </w:rPr>
        <w:t xml:space="preserve"> that influencer promotion upsurges trust. This suggests customers progressively question influencer trustworthiness and need added evidence before long-term product references.</w:t>
      </w:r>
    </w:p>
    <w:p w14:paraId="4E1E1A81" w14:textId="6554629B"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drawing>
          <wp:inline distT="0" distB="0" distL="0" distR="0" wp14:anchorId="007771E5" wp14:editId="2B05D449">
            <wp:extent cx="5731510" cy="2408555"/>
            <wp:effectExtent l="38100" t="38100" r="40640" b="29845"/>
            <wp:docPr id="588262202" name="Picture 48" descr="Forms response chart. Question title: 16. Influencers are honest when they promote products.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16. Influencers are honest when they promote products. Number of responses: 120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73EBB754"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40" w:name="_heading=h.9guj2tp8eosy"/>
      <w:bookmarkStart w:id="141" w:name="_Toc236399871"/>
      <w:bookmarkStart w:id="142" w:name="_Toc236345153"/>
      <w:bookmarkEnd w:id="140"/>
      <w:r w:rsidRPr="007755D0">
        <w:rPr>
          <w:rFonts w:ascii="Times New Roman" w:eastAsia="Times New Roman" w:hAnsi="Times New Roman" w:cs="Times New Roman"/>
          <w:b/>
          <w:bCs/>
          <w:sz w:val="24"/>
          <w:szCs w:val="24"/>
        </w:rPr>
        <w:t>Figure 16: Perceived Honesty of Influencers When Promoting Products</w:t>
      </w:r>
      <w:bookmarkEnd w:id="141"/>
      <w:bookmarkEnd w:id="142"/>
    </w:p>
    <w:p w14:paraId="532449B5" w14:textId="77777777" w:rsidR="00EE3816" w:rsidRPr="00EE3816" w:rsidRDefault="00EE3816" w:rsidP="00EE3816">
      <w:pPr>
        <w:spacing w:before="200" w:line="360" w:lineRule="auto"/>
        <w:jc w:val="both"/>
        <w:rPr>
          <w:rFonts w:ascii="Times New Roman" w:eastAsia="Times New Roman" w:hAnsi="Times New Roman" w:cs="Times New Roman"/>
          <w:sz w:val="24"/>
          <w:szCs w:val="24"/>
        </w:rPr>
      </w:pPr>
      <w:r w:rsidRPr="00EE3816">
        <w:rPr>
          <w:rFonts w:ascii="Times New Roman" w:eastAsia="Times New Roman" w:hAnsi="Times New Roman" w:cs="Times New Roman"/>
          <w:sz w:val="24"/>
          <w:szCs w:val="24"/>
        </w:rPr>
        <w:t xml:space="preserve">Figure 16 examines perceptions of influencer honesty. The findings indicate that </w:t>
      </w:r>
      <w:r w:rsidRPr="00EE3816">
        <w:rPr>
          <w:rFonts w:ascii="Times New Roman" w:eastAsia="Times New Roman" w:hAnsi="Times New Roman" w:cs="Times New Roman"/>
          <w:b/>
          <w:bCs/>
          <w:sz w:val="24"/>
          <w:szCs w:val="24"/>
        </w:rPr>
        <w:t>35% disagreed</w:t>
      </w:r>
      <w:r w:rsidRPr="00EE3816">
        <w:rPr>
          <w:rFonts w:ascii="Times New Roman" w:eastAsia="Times New Roman" w:hAnsi="Times New Roman" w:cs="Times New Roman"/>
          <w:sz w:val="24"/>
          <w:szCs w:val="24"/>
        </w:rPr>
        <w:t xml:space="preserve"> and </w:t>
      </w:r>
      <w:r w:rsidRPr="00EE3816">
        <w:rPr>
          <w:rFonts w:ascii="Times New Roman" w:eastAsia="Times New Roman" w:hAnsi="Times New Roman" w:cs="Times New Roman"/>
          <w:b/>
          <w:bCs/>
          <w:sz w:val="24"/>
          <w:szCs w:val="24"/>
        </w:rPr>
        <w:t>29.2% strongly disagreed</w:t>
      </w:r>
      <w:r w:rsidRPr="00EE3816">
        <w:rPr>
          <w:rFonts w:ascii="Times New Roman" w:eastAsia="Times New Roman" w:hAnsi="Times New Roman" w:cs="Times New Roman"/>
          <w:sz w:val="24"/>
          <w:szCs w:val="24"/>
        </w:rPr>
        <w:t xml:space="preserve"> that influencers are authentic when endorsing products, though </w:t>
      </w:r>
      <w:r w:rsidRPr="00EE3816">
        <w:rPr>
          <w:rFonts w:ascii="Times New Roman" w:eastAsia="Times New Roman" w:hAnsi="Times New Roman" w:cs="Times New Roman"/>
          <w:b/>
          <w:bCs/>
          <w:sz w:val="24"/>
          <w:szCs w:val="24"/>
        </w:rPr>
        <w:t>30% remained neutral</w:t>
      </w:r>
      <w:r w:rsidRPr="00EE3816">
        <w:rPr>
          <w:rFonts w:ascii="Times New Roman" w:eastAsia="Times New Roman" w:hAnsi="Times New Roman" w:cs="Times New Roman"/>
          <w:sz w:val="24"/>
          <w:szCs w:val="24"/>
        </w:rPr>
        <w:t>. This highlights concerns about legitimacy and the impact of salaried partnerships on customer trust.</w:t>
      </w:r>
    </w:p>
    <w:p w14:paraId="50D7892E" w14:textId="59E03043"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lastRenderedPageBreak/>
        <w:drawing>
          <wp:inline distT="0" distB="0" distL="0" distR="0" wp14:anchorId="01590FA6" wp14:editId="38B5A19D">
            <wp:extent cx="5731510" cy="2408555"/>
            <wp:effectExtent l="38100" t="38100" r="40640" b="29845"/>
            <wp:docPr id="1708095618" name="Picture 47" descr="Forms response chart. Question title: 17. I prefer and trust influencers more when they disclose paid posts.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17. I prefer and trust influencers more when they disclose paid posts. Number of responses: 120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77B69C59"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43" w:name="_heading=h.xghjmbqdnb6q"/>
      <w:bookmarkStart w:id="144" w:name="_Toc236399872"/>
      <w:bookmarkStart w:id="145" w:name="_Toc236345154"/>
      <w:bookmarkEnd w:id="143"/>
      <w:r w:rsidRPr="007755D0">
        <w:rPr>
          <w:rFonts w:ascii="Times New Roman" w:eastAsia="Times New Roman" w:hAnsi="Times New Roman" w:cs="Times New Roman"/>
          <w:b/>
          <w:bCs/>
          <w:sz w:val="24"/>
          <w:szCs w:val="24"/>
        </w:rPr>
        <w:t>Figure 17: Trust in Influencers Through Paid Partnership Disclosure</w:t>
      </w:r>
      <w:bookmarkEnd w:id="144"/>
      <w:bookmarkEnd w:id="145"/>
    </w:p>
    <w:p w14:paraId="69117B4E" w14:textId="77777777" w:rsidR="00D426B6" w:rsidRPr="00D426B6" w:rsidRDefault="00D426B6" w:rsidP="00D426B6">
      <w:pPr>
        <w:spacing w:before="200" w:line="360" w:lineRule="auto"/>
        <w:jc w:val="both"/>
        <w:rPr>
          <w:rFonts w:ascii="Times New Roman" w:eastAsia="Times New Roman" w:hAnsi="Times New Roman" w:cs="Times New Roman"/>
          <w:sz w:val="24"/>
          <w:szCs w:val="24"/>
        </w:rPr>
      </w:pPr>
      <w:r w:rsidRPr="00D426B6">
        <w:rPr>
          <w:rFonts w:ascii="Times New Roman" w:eastAsia="Times New Roman" w:hAnsi="Times New Roman" w:cs="Times New Roman"/>
          <w:sz w:val="24"/>
          <w:szCs w:val="24"/>
        </w:rPr>
        <w:t xml:space="preserve">Figure 17 examines whether disclosure of paid posts improves influencer trust. The answers show that </w:t>
      </w:r>
      <w:r w:rsidRPr="00D426B6">
        <w:rPr>
          <w:rFonts w:ascii="Times New Roman" w:eastAsia="Times New Roman" w:hAnsi="Times New Roman" w:cs="Times New Roman"/>
          <w:b/>
          <w:bCs/>
          <w:sz w:val="24"/>
          <w:szCs w:val="24"/>
        </w:rPr>
        <w:t>38.3% remained neutral</w:t>
      </w:r>
      <w:r w:rsidRPr="00D426B6">
        <w:rPr>
          <w:rFonts w:ascii="Times New Roman" w:eastAsia="Times New Roman" w:hAnsi="Times New Roman" w:cs="Times New Roman"/>
          <w:sz w:val="24"/>
          <w:szCs w:val="24"/>
        </w:rPr>
        <w:t xml:space="preserve">, while </w:t>
      </w:r>
      <w:r w:rsidRPr="00D426B6">
        <w:rPr>
          <w:rFonts w:ascii="Times New Roman" w:eastAsia="Times New Roman" w:hAnsi="Times New Roman" w:cs="Times New Roman"/>
          <w:b/>
          <w:bCs/>
          <w:sz w:val="24"/>
          <w:szCs w:val="24"/>
        </w:rPr>
        <w:t>32.5% disagreed</w:t>
      </w:r>
      <w:r w:rsidRPr="00D426B6">
        <w:rPr>
          <w:rFonts w:ascii="Times New Roman" w:eastAsia="Times New Roman" w:hAnsi="Times New Roman" w:cs="Times New Roman"/>
          <w:sz w:val="24"/>
          <w:szCs w:val="24"/>
        </w:rPr>
        <w:t xml:space="preserve"> and </w:t>
      </w:r>
      <w:r w:rsidRPr="00D426B6">
        <w:rPr>
          <w:rFonts w:ascii="Times New Roman" w:eastAsia="Times New Roman" w:hAnsi="Times New Roman" w:cs="Times New Roman"/>
          <w:b/>
          <w:bCs/>
          <w:sz w:val="24"/>
          <w:szCs w:val="24"/>
        </w:rPr>
        <w:t>14.2% strongly disagreed</w:t>
      </w:r>
      <w:r w:rsidRPr="00D426B6">
        <w:rPr>
          <w:rFonts w:ascii="Times New Roman" w:eastAsia="Times New Roman" w:hAnsi="Times New Roman" w:cs="Times New Roman"/>
          <w:sz w:val="24"/>
          <w:szCs w:val="24"/>
        </w:rPr>
        <w:t>. This shows mixed buyer opinions; portentous photos alone might not fully assuage fears around influencer authenticity.</w:t>
      </w:r>
    </w:p>
    <w:p w14:paraId="0F7ED978" w14:textId="5C9FDA5A"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drawing>
          <wp:inline distT="0" distB="0" distL="0" distR="0" wp14:anchorId="50BA0249" wp14:editId="7B925AE3">
            <wp:extent cx="5731510" cy="2408555"/>
            <wp:effectExtent l="38100" t="38100" r="40640" b="29845"/>
            <wp:docPr id="1541118608" name="Picture 46" descr="Forms response chart. Question title: 18. I do not trust the authenticity of influencers with too many sponsorships .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3.png" descr="Forms response chart. Question title: 18. I do not trust the authenticity of influencers with too many sponsorships . Number of responses: 120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10698858"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46" w:name="_heading=h.fujk63fgkakd"/>
      <w:bookmarkStart w:id="147" w:name="_Toc236399873"/>
      <w:bookmarkStart w:id="148" w:name="_Toc236345155"/>
      <w:bookmarkEnd w:id="146"/>
      <w:r w:rsidRPr="007755D0">
        <w:rPr>
          <w:rFonts w:ascii="Times New Roman" w:eastAsia="Times New Roman" w:hAnsi="Times New Roman" w:cs="Times New Roman"/>
          <w:b/>
          <w:bCs/>
          <w:sz w:val="24"/>
          <w:szCs w:val="24"/>
        </w:rPr>
        <w:t>Figure 18: Impact of Multiple Sponsorships on Influencer Authenticity</w:t>
      </w:r>
      <w:bookmarkEnd w:id="147"/>
      <w:bookmarkEnd w:id="148"/>
    </w:p>
    <w:p w14:paraId="7462D974" w14:textId="77777777" w:rsidR="00832F03" w:rsidRPr="00832F03" w:rsidRDefault="00832F03" w:rsidP="00832F03">
      <w:pPr>
        <w:spacing w:before="200" w:line="360" w:lineRule="auto"/>
        <w:jc w:val="both"/>
        <w:rPr>
          <w:rFonts w:ascii="Times New Roman" w:eastAsia="Times New Roman" w:hAnsi="Times New Roman" w:cs="Times New Roman"/>
          <w:sz w:val="24"/>
          <w:szCs w:val="24"/>
        </w:rPr>
      </w:pPr>
      <w:r w:rsidRPr="00832F03">
        <w:rPr>
          <w:rFonts w:ascii="Times New Roman" w:eastAsia="Times New Roman" w:hAnsi="Times New Roman" w:cs="Times New Roman"/>
          <w:sz w:val="24"/>
          <w:szCs w:val="24"/>
        </w:rPr>
        <w:t xml:space="preserve">Figure 18 scrutinizes whether unwarranted sponsorships reduce influencer authenticity. The findings show that </w:t>
      </w:r>
      <w:r w:rsidRPr="00832F03">
        <w:rPr>
          <w:rFonts w:ascii="Times New Roman" w:eastAsia="Times New Roman" w:hAnsi="Times New Roman" w:cs="Times New Roman"/>
          <w:b/>
          <w:bCs/>
          <w:sz w:val="24"/>
          <w:szCs w:val="24"/>
        </w:rPr>
        <w:t>49.2% agreed</w:t>
      </w:r>
      <w:r w:rsidRPr="00832F03">
        <w:rPr>
          <w:rFonts w:ascii="Times New Roman" w:eastAsia="Times New Roman" w:hAnsi="Times New Roman" w:cs="Times New Roman"/>
          <w:sz w:val="24"/>
          <w:szCs w:val="24"/>
        </w:rPr>
        <w:t xml:space="preserve"> and </w:t>
      </w:r>
      <w:r w:rsidRPr="00832F03">
        <w:rPr>
          <w:rFonts w:ascii="Times New Roman" w:eastAsia="Times New Roman" w:hAnsi="Times New Roman" w:cs="Times New Roman"/>
          <w:b/>
          <w:bCs/>
          <w:sz w:val="24"/>
          <w:szCs w:val="24"/>
        </w:rPr>
        <w:t>20% strongly agreed</w:t>
      </w:r>
      <w:r w:rsidRPr="00832F03">
        <w:rPr>
          <w:rFonts w:ascii="Times New Roman" w:eastAsia="Times New Roman" w:hAnsi="Times New Roman" w:cs="Times New Roman"/>
          <w:sz w:val="24"/>
          <w:szCs w:val="24"/>
        </w:rPr>
        <w:t xml:space="preserve"> that too several backings reduce trust. This validates that influencer marketing saturation destructively affects seeming authority and weakens customer self-confidence in promotional references.</w:t>
      </w:r>
    </w:p>
    <w:p w14:paraId="104A1CC7" w14:textId="3317A8E3"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lastRenderedPageBreak/>
        <w:drawing>
          <wp:inline distT="0" distB="0" distL="0" distR="0" wp14:anchorId="0AF68B97" wp14:editId="236BD9E1">
            <wp:extent cx="5731510" cy="2408555"/>
            <wp:effectExtent l="38100" t="38100" r="40640" b="29845"/>
            <wp:docPr id="841234758" name="Picture 45" descr="Forms response chart. Question title: 19. I am more likely to buy products from influencers who promote less brands or the same brand.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5.png" descr="Forms response chart. Question title: 19. I am more likely to buy products from influencers who promote less brands or the same brand. Number of responses: 120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063EBB83"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49" w:name="_heading=h.hy4hy0ye0kkp"/>
      <w:bookmarkStart w:id="150" w:name="_Toc236399874"/>
      <w:bookmarkStart w:id="151" w:name="_Toc236345156"/>
      <w:bookmarkEnd w:id="149"/>
      <w:r w:rsidRPr="007755D0">
        <w:rPr>
          <w:rFonts w:ascii="Times New Roman" w:eastAsia="Times New Roman" w:hAnsi="Times New Roman" w:cs="Times New Roman"/>
          <w:b/>
          <w:bCs/>
          <w:sz w:val="24"/>
          <w:szCs w:val="24"/>
        </w:rPr>
        <w:t>Figure 19: Preference for Influencers Promoting Fewer Brands</w:t>
      </w:r>
      <w:bookmarkEnd w:id="150"/>
      <w:bookmarkEnd w:id="151"/>
    </w:p>
    <w:p w14:paraId="2EA25715" w14:textId="77777777" w:rsidR="00DF33C2" w:rsidRPr="00DF33C2" w:rsidRDefault="00DF33C2" w:rsidP="00DF33C2">
      <w:pPr>
        <w:spacing w:before="200" w:line="360" w:lineRule="auto"/>
        <w:jc w:val="both"/>
        <w:rPr>
          <w:rFonts w:ascii="Times New Roman" w:eastAsia="Times New Roman" w:hAnsi="Times New Roman" w:cs="Times New Roman"/>
          <w:sz w:val="24"/>
          <w:szCs w:val="24"/>
        </w:rPr>
      </w:pPr>
      <w:r w:rsidRPr="00DF33C2">
        <w:rPr>
          <w:rFonts w:ascii="Times New Roman" w:eastAsia="Times New Roman" w:hAnsi="Times New Roman" w:cs="Times New Roman"/>
          <w:sz w:val="24"/>
          <w:szCs w:val="24"/>
        </w:rPr>
        <w:t xml:space="preserve">Figure 19 analyses customer preference for influencers who endorse less brands consistently. The findings designate that </w:t>
      </w:r>
      <w:r w:rsidRPr="00DF33C2">
        <w:rPr>
          <w:rFonts w:ascii="Times New Roman" w:eastAsia="Times New Roman" w:hAnsi="Times New Roman" w:cs="Times New Roman"/>
          <w:b/>
          <w:bCs/>
          <w:sz w:val="24"/>
          <w:szCs w:val="24"/>
        </w:rPr>
        <w:t>33.3% agreed</w:t>
      </w:r>
      <w:r w:rsidRPr="00DF33C2">
        <w:rPr>
          <w:rFonts w:ascii="Times New Roman" w:eastAsia="Times New Roman" w:hAnsi="Times New Roman" w:cs="Times New Roman"/>
          <w:sz w:val="24"/>
          <w:szCs w:val="24"/>
        </w:rPr>
        <w:t xml:space="preserve">, while </w:t>
      </w:r>
      <w:r w:rsidRPr="00DF33C2">
        <w:rPr>
          <w:rFonts w:ascii="Times New Roman" w:eastAsia="Times New Roman" w:hAnsi="Times New Roman" w:cs="Times New Roman"/>
          <w:b/>
          <w:bCs/>
          <w:sz w:val="24"/>
          <w:szCs w:val="24"/>
        </w:rPr>
        <w:t>35% remained neutral</w:t>
      </w:r>
      <w:r w:rsidRPr="00DF33C2">
        <w:rPr>
          <w:rFonts w:ascii="Times New Roman" w:eastAsia="Times New Roman" w:hAnsi="Times New Roman" w:cs="Times New Roman"/>
          <w:sz w:val="24"/>
          <w:szCs w:val="24"/>
        </w:rPr>
        <w:t>. This proposes customers may value dependable firms, as fewer alliances can appear more authentic and recover trust towards influencer endorsements and related brands.</w:t>
      </w:r>
    </w:p>
    <w:p w14:paraId="01095757" w14:textId="705E6BCD"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drawing>
          <wp:inline distT="0" distB="0" distL="0" distR="0" wp14:anchorId="2F55DBA6" wp14:editId="580A6FB2">
            <wp:extent cx="5731510" cy="2408555"/>
            <wp:effectExtent l="38100" t="38100" r="40640" b="29845"/>
            <wp:docPr id="2064844365" name="Picture 44" descr="Forms response chart. Question title: 20. My trust in influencers decreases when they promote competing brands.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20. My trust in influencers decreases when they promote competing brands. Number of responses: 120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5E6856CE"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52" w:name="_heading=h.ozb6gzchq4ua"/>
      <w:bookmarkStart w:id="153" w:name="_Toc236399875"/>
      <w:bookmarkStart w:id="154" w:name="_Toc236345157"/>
      <w:bookmarkEnd w:id="152"/>
      <w:r w:rsidRPr="007755D0">
        <w:rPr>
          <w:rFonts w:ascii="Times New Roman" w:eastAsia="Times New Roman" w:hAnsi="Times New Roman" w:cs="Times New Roman"/>
          <w:b/>
          <w:bCs/>
          <w:sz w:val="24"/>
          <w:szCs w:val="24"/>
        </w:rPr>
        <w:t>Figure 20: Impact of Promoting Competing Brands on Influencer Trust</w:t>
      </w:r>
      <w:bookmarkEnd w:id="153"/>
      <w:bookmarkEnd w:id="154"/>
    </w:p>
    <w:p w14:paraId="1A961B0F" w14:textId="77777777" w:rsidR="00B61BF2" w:rsidRPr="00B61BF2" w:rsidRDefault="00B61BF2" w:rsidP="00B61BF2">
      <w:pPr>
        <w:spacing w:before="200" w:line="360" w:lineRule="auto"/>
        <w:jc w:val="both"/>
        <w:rPr>
          <w:rFonts w:ascii="Times New Roman" w:eastAsia="Times New Roman" w:hAnsi="Times New Roman" w:cs="Times New Roman"/>
          <w:sz w:val="24"/>
          <w:szCs w:val="24"/>
        </w:rPr>
      </w:pPr>
      <w:r w:rsidRPr="00B61BF2">
        <w:rPr>
          <w:rFonts w:ascii="Times New Roman" w:eastAsia="Times New Roman" w:hAnsi="Times New Roman" w:cs="Times New Roman"/>
          <w:sz w:val="24"/>
          <w:szCs w:val="24"/>
        </w:rPr>
        <w:t xml:space="preserve">Figure 20 observes whether promoting competing brands decreases customer belief in influencers. The findings demonstrate that </w:t>
      </w:r>
      <w:r w:rsidRPr="00B61BF2">
        <w:rPr>
          <w:rFonts w:ascii="Times New Roman" w:eastAsia="Times New Roman" w:hAnsi="Times New Roman" w:cs="Times New Roman"/>
          <w:b/>
          <w:bCs/>
          <w:sz w:val="24"/>
          <w:szCs w:val="24"/>
        </w:rPr>
        <w:t>37.5% agreed</w:t>
      </w:r>
      <w:r w:rsidRPr="00B61BF2">
        <w:rPr>
          <w:rFonts w:ascii="Times New Roman" w:eastAsia="Times New Roman" w:hAnsi="Times New Roman" w:cs="Times New Roman"/>
          <w:sz w:val="24"/>
          <w:szCs w:val="24"/>
        </w:rPr>
        <w:t xml:space="preserve"> and </w:t>
      </w:r>
      <w:r w:rsidRPr="00B61BF2">
        <w:rPr>
          <w:rFonts w:ascii="Times New Roman" w:eastAsia="Times New Roman" w:hAnsi="Times New Roman" w:cs="Times New Roman"/>
          <w:b/>
          <w:bCs/>
          <w:sz w:val="24"/>
          <w:szCs w:val="24"/>
        </w:rPr>
        <w:t>13.3% strongly agreed</w:t>
      </w:r>
      <w:r w:rsidRPr="00B61BF2">
        <w:rPr>
          <w:rFonts w:ascii="Times New Roman" w:eastAsia="Times New Roman" w:hAnsi="Times New Roman" w:cs="Times New Roman"/>
          <w:sz w:val="24"/>
          <w:szCs w:val="24"/>
        </w:rPr>
        <w:t xml:space="preserve"> that trust is reduced when influencers endorse opposing brands. This suggests erratic brand partnerships might negatively disturb influencer reliability and customer perceptions.</w:t>
      </w:r>
    </w:p>
    <w:p w14:paraId="4CC739AF" w14:textId="7B29C463"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lastRenderedPageBreak/>
        <w:drawing>
          <wp:inline distT="0" distB="0" distL="0" distR="0" wp14:anchorId="0BD84733" wp14:editId="20CD32FC">
            <wp:extent cx="5731510" cy="2599055"/>
            <wp:effectExtent l="38100" t="38100" r="40640" b="29845"/>
            <wp:docPr id="1577000168" name="Picture 43" descr="Forms response chart. Question title: 21. Seeing too many influencer sponsored posts, reduces my interest in purchasing the products they are promoting.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9.png" descr="Forms response chart. Question title: 21. Seeing too many influencer sponsored posts, reduces my interest in purchasing the products they are promoting. Number of responses: 120 response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w="25400" cmpd="sng">
                      <a:solidFill>
                        <a:srgbClr val="000000"/>
                      </a:solidFill>
                      <a:miter lim="800000"/>
                      <a:headEnd/>
                      <a:tailEnd/>
                    </a:ln>
                    <a:effectLst/>
                  </pic:spPr>
                </pic:pic>
              </a:graphicData>
            </a:graphic>
          </wp:inline>
        </w:drawing>
      </w:r>
    </w:p>
    <w:p w14:paraId="11FCD4C8"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55" w:name="_heading=h.aqjx5t8clv88"/>
      <w:bookmarkStart w:id="156" w:name="_Toc236399876"/>
      <w:bookmarkStart w:id="157" w:name="_Toc236345158"/>
      <w:bookmarkEnd w:id="155"/>
      <w:r w:rsidRPr="007755D0">
        <w:rPr>
          <w:rFonts w:ascii="Times New Roman" w:eastAsia="Times New Roman" w:hAnsi="Times New Roman" w:cs="Times New Roman"/>
          <w:b/>
          <w:bCs/>
          <w:sz w:val="24"/>
          <w:szCs w:val="24"/>
        </w:rPr>
        <w:t>Figure 21: Effect of Sponsored Post Saturation on Purchase Interest</w:t>
      </w:r>
      <w:bookmarkEnd w:id="156"/>
      <w:bookmarkEnd w:id="157"/>
    </w:p>
    <w:p w14:paraId="5B14F7F0" w14:textId="77777777" w:rsidR="00515A4F" w:rsidRPr="00515A4F" w:rsidRDefault="00515A4F" w:rsidP="00515A4F">
      <w:pPr>
        <w:spacing w:before="200" w:line="360" w:lineRule="auto"/>
        <w:jc w:val="both"/>
        <w:rPr>
          <w:rFonts w:ascii="Times New Roman" w:eastAsia="Times New Roman" w:hAnsi="Times New Roman" w:cs="Times New Roman"/>
          <w:sz w:val="24"/>
          <w:szCs w:val="24"/>
        </w:rPr>
      </w:pPr>
      <w:r w:rsidRPr="00515A4F">
        <w:rPr>
          <w:rFonts w:ascii="Times New Roman" w:eastAsia="Times New Roman" w:hAnsi="Times New Roman" w:cs="Times New Roman"/>
          <w:sz w:val="24"/>
          <w:szCs w:val="24"/>
        </w:rPr>
        <w:t xml:space="preserve">Figure 21 analyses whether excessive sponsored influencer posts decrease purchase interest. The results designate that </w:t>
      </w:r>
      <w:r w:rsidRPr="00515A4F">
        <w:rPr>
          <w:rFonts w:ascii="Times New Roman" w:eastAsia="Times New Roman" w:hAnsi="Times New Roman" w:cs="Times New Roman"/>
          <w:b/>
          <w:bCs/>
          <w:sz w:val="24"/>
          <w:szCs w:val="24"/>
        </w:rPr>
        <w:t>44.2% agreed</w:t>
      </w:r>
      <w:r w:rsidRPr="00515A4F">
        <w:rPr>
          <w:rFonts w:ascii="Times New Roman" w:eastAsia="Times New Roman" w:hAnsi="Times New Roman" w:cs="Times New Roman"/>
          <w:sz w:val="24"/>
          <w:szCs w:val="24"/>
        </w:rPr>
        <w:t xml:space="preserve"> and </w:t>
      </w:r>
      <w:r w:rsidRPr="00515A4F">
        <w:rPr>
          <w:rFonts w:ascii="Times New Roman" w:eastAsia="Times New Roman" w:hAnsi="Times New Roman" w:cs="Times New Roman"/>
          <w:b/>
          <w:bCs/>
          <w:sz w:val="24"/>
          <w:szCs w:val="24"/>
        </w:rPr>
        <w:t>19.2% strongly agreed</w:t>
      </w:r>
      <w:r w:rsidRPr="00515A4F">
        <w:rPr>
          <w:rFonts w:ascii="Times New Roman" w:eastAsia="Times New Roman" w:hAnsi="Times New Roman" w:cs="Times New Roman"/>
          <w:sz w:val="24"/>
          <w:szCs w:val="24"/>
        </w:rPr>
        <w:t xml:space="preserve"> that too many supported posts decrease obtaining interest. This highlights that influencer marketing saturation might create customer fatigue and harmfully influence procurement intentions.</w:t>
      </w:r>
    </w:p>
    <w:p w14:paraId="41BC6A0F" w14:textId="42033B77"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drawing>
          <wp:inline distT="0" distB="0" distL="0" distR="0" wp14:anchorId="0330257B" wp14:editId="2836C403">
            <wp:extent cx="5731510" cy="2408555"/>
            <wp:effectExtent l="38100" t="38100" r="40640" b="29845"/>
            <wp:docPr id="1686889355" name="Picture 42" descr="Forms response chart. Question title: 22. I do not trust that influencers use the products they promote, even if they say they do.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3.png" descr="Forms response chart. Question title: 22. I do not trust that influencers use the products they promote, even if they say they do. Number of responses: 120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743DA720"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58" w:name="_heading=h.qurs1hnemolw"/>
      <w:bookmarkStart w:id="159" w:name="_Toc236399877"/>
      <w:bookmarkStart w:id="160" w:name="_Toc236345159"/>
      <w:bookmarkEnd w:id="158"/>
      <w:r w:rsidRPr="007755D0">
        <w:rPr>
          <w:rFonts w:ascii="Times New Roman" w:eastAsia="Times New Roman" w:hAnsi="Times New Roman" w:cs="Times New Roman"/>
          <w:b/>
          <w:bCs/>
          <w:sz w:val="24"/>
          <w:szCs w:val="24"/>
        </w:rPr>
        <w:t>Figure 22: Trust in Influencer Product Usage Claims</w:t>
      </w:r>
      <w:bookmarkEnd w:id="159"/>
      <w:bookmarkEnd w:id="160"/>
    </w:p>
    <w:p w14:paraId="4470BBD3" w14:textId="77777777" w:rsidR="00492BE4" w:rsidRPr="00492BE4" w:rsidRDefault="00492BE4" w:rsidP="00492BE4">
      <w:pPr>
        <w:spacing w:before="200" w:line="360" w:lineRule="auto"/>
        <w:jc w:val="both"/>
        <w:rPr>
          <w:rFonts w:ascii="Times New Roman" w:eastAsia="Times New Roman" w:hAnsi="Times New Roman" w:cs="Times New Roman"/>
          <w:sz w:val="24"/>
          <w:szCs w:val="24"/>
        </w:rPr>
      </w:pPr>
      <w:r w:rsidRPr="00492BE4">
        <w:rPr>
          <w:rFonts w:ascii="Times New Roman" w:eastAsia="Times New Roman" w:hAnsi="Times New Roman" w:cs="Times New Roman"/>
          <w:sz w:val="24"/>
          <w:szCs w:val="24"/>
        </w:rPr>
        <w:t xml:space="preserve">Figure 22 investigates whether customers trust influencers’ claims about promoted products. The answers demonstrate that </w:t>
      </w:r>
      <w:r w:rsidRPr="00492BE4">
        <w:rPr>
          <w:rFonts w:ascii="Times New Roman" w:eastAsia="Times New Roman" w:hAnsi="Times New Roman" w:cs="Times New Roman"/>
          <w:b/>
          <w:bCs/>
          <w:sz w:val="24"/>
          <w:szCs w:val="24"/>
        </w:rPr>
        <w:t>57.5% agreed</w:t>
      </w:r>
      <w:r w:rsidRPr="00492BE4">
        <w:rPr>
          <w:rFonts w:ascii="Times New Roman" w:eastAsia="Times New Roman" w:hAnsi="Times New Roman" w:cs="Times New Roman"/>
          <w:sz w:val="24"/>
          <w:szCs w:val="24"/>
        </w:rPr>
        <w:t xml:space="preserve"> and </w:t>
      </w:r>
      <w:r w:rsidRPr="00492BE4">
        <w:rPr>
          <w:rFonts w:ascii="Times New Roman" w:eastAsia="Times New Roman" w:hAnsi="Times New Roman" w:cs="Times New Roman"/>
          <w:b/>
          <w:bCs/>
          <w:sz w:val="24"/>
          <w:szCs w:val="24"/>
        </w:rPr>
        <w:t>16.7% strongly agreed</w:t>
      </w:r>
      <w:r w:rsidRPr="00492BE4">
        <w:rPr>
          <w:rFonts w:ascii="Times New Roman" w:eastAsia="Times New Roman" w:hAnsi="Times New Roman" w:cs="Times New Roman"/>
          <w:sz w:val="24"/>
          <w:szCs w:val="24"/>
        </w:rPr>
        <w:t xml:space="preserve"> that they do not trust such claims. This indicates rising scepticism towards influencer legitimacy and sponsored product approvals.</w:t>
      </w:r>
    </w:p>
    <w:p w14:paraId="738476B3" w14:textId="316A5E8A"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lastRenderedPageBreak/>
        <w:drawing>
          <wp:inline distT="0" distB="0" distL="0" distR="0" wp14:anchorId="691A8AC4" wp14:editId="0FBBC467">
            <wp:extent cx="5731510" cy="2599055"/>
            <wp:effectExtent l="38100" t="38100" r="40640" b="29845"/>
            <wp:docPr id="110725793" name="Picture 41" descr="Forms response chart. Question title: 23. I am less likely to buy from brands which rely heavily on influencer promotion, instead of using a mix of different marketing approaches, such as newspaper, TV advets etc..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23. I am less likely to buy from brands which rely heavily on influencer promotion, instead of using a mix of different marketing approaches, such as newspaper, TV advets etc.. Number of responses: 120 responses."/>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w="25400" cmpd="sng">
                      <a:solidFill>
                        <a:srgbClr val="000000"/>
                      </a:solidFill>
                      <a:miter lim="800000"/>
                      <a:headEnd/>
                      <a:tailEnd/>
                    </a:ln>
                    <a:effectLst/>
                  </pic:spPr>
                </pic:pic>
              </a:graphicData>
            </a:graphic>
          </wp:inline>
        </w:drawing>
      </w:r>
    </w:p>
    <w:p w14:paraId="3BCA9428"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61" w:name="_heading=h.xftztz3o9795"/>
      <w:bookmarkStart w:id="162" w:name="_Toc236399878"/>
      <w:bookmarkStart w:id="163" w:name="_Toc236345160"/>
      <w:bookmarkEnd w:id="161"/>
      <w:r w:rsidRPr="007755D0">
        <w:rPr>
          <w:rFonts w:ascii="Times New Roman" w:eastAsia="Times New Roman" w:hAnsi="Times New Roman" w:cs="Times New Roman"/>
          <w:b/>
          <w:bCs/>
          <w:sz w:val="24"/>
          <w:szCs w:val="24"/>
        </w:rPr>
        <w:t>Figure 23: Preference for Mixed Marketing Approaches</w:t>
      </w:r>
      <w:bookmarkEnd w:id="162"/>
      <w:bookmarkEnd w:id="163"/>
    </w:p>
    <w:p w14:paraId="2A59661F" w14:textId="77777777" w:rsidR="00AE477A" w:rsidRPr="00AE477A" w:rsidRDefault="00AE477A" w:rsidP="00AE477A">
      <w:pPr>
        <w:spacing w:before="200" w:line="360" w:lineRule="auto"/>
        <w:jc w:val="both"/>
        <w:rPr>
          <w:rFonts w:ascii="Times New Roman" w:eastAsia="Times New Roman" w:hAnsi="Times New Roman" w:cs="Times New Roman"/>
          <w:sz w:val="24"/>
          <w:szCs w:val="24"/>
        </w:rPr>
      </w:pPr>
      <w:r w:rsidRPr="00AE477A">
        <w:rPr>
          <w:rFonts w:ascii="Times New Roman" w:eastAsia="Times New Roman" w:hAnsi="Times New Roman" w:cs="Times New Roman"/>
          <w:sz w:val="24"/>
          <w:szCs w:val="24"/>
        </w:rPr>
        <w:t xml:space="preserve">Figure 23 examines customer brashness towards brands trusting heavily on influencer marketing. The results demonstrate that </w:t>
      </w:r>
      <w:r w:rsidRPr="00AE477A">
        <w:rPr>
          <w:rFonts w:ascii="Times New Roman" w:eastAsia="Times New Roman" w:hAnsi="Times New Roman" w:cs="Times New Roman"/>
          <w:b/>
          <w:bCs/>
          <w:sz w:val="24"/>
          <w:szCs w:val="24"/>
        </w:rPr>
        <w:t>42.5% agreed</w:t>
      </w:r>
      <w:r w:rsidRPr="00AE477A">
        <w:rPr>
          <w:rFonts w:ascii="Times New Roman" w:eastAsia="Times New Roman" w:hAnsi="Times New Roman" w:cs="Times New Roman"/>
          <w:sz w:val="24"/>
          <w:szCs w:val="24"/>
        </w:rPr>
        <w:t xml:space="preserve"> and </w:t>
      </w:r>
      <w:r w:rsidRPr="00AE477A">
        <w:rPr>
          <w:rFonts w:ascii="Times New Roman" w:eastAsia="Times New Roman" w:hAnsi="Times New Roman" w:cs="Times New Roman"/>
          <w:b/>
          <w:bCs/>
          <w:sz w:val="24"/>
          <w:szCs w:val="24"/>
        </w:rPr>
        <w:t>13.3% strongly agreed</w:t>
      </w:r>
      <w:r w:rsidRPr="00AE477A">
        <w:rPr>
          <w:rFonts w:ascii="Times New Roman" w:eastAsia="Times New Roman" w:hAnsi="Times New Roman" w:cs="Times New Roman"/>
          <w:sz w:val="24"/>
          <w:szCs w:val="24"/>
        </w:rPr>
        <w:t xml:space="preserve"> that they choose brands using a combination of advertising approaches. This suggests undue influencer influence might reduce brand integrity and customer trust.</w:t>
      </w:r>
    </w:p>
    <w:p w14:paraId="2C21A57E" w14:textId="43248772"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drawing>
          <wp:inline distT="0" distB="0" distL="0" distR="0" wp14:anchorId="3A4A6C0E" wp14:editId="3E1E3728">
            <wp:extent cx="5731510" cy="2408555"/>
            <wp:effectExtent l="38100" t="38100" r="40640" b="29845"/>
            <wp:docPr id="147413750" name="Picture 40" descr="Forms response chart. Question title: 24. Influencer marketing helps me to discover new brands or more about brands I already know.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6.png" descr="Forms response chart. Question title: 24. Influencer marketing helps me to discover new brands or more about brands I already know. Number of responses: 120 respons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21D6A4F9"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64" w:name="_heading=h.iqklxkwnz2a1"/>
      <w:bookmarkStart w:id="165" w:name="_Toc236399879"/>
      <w:bookmarkStart w:id="166" w:name="_Toc236345161"/>
      <w:bookmarkEnd w:id="164"/>
      <w:r w:rsidRPr="007755D0">
        <w:rPr>
          <w:rFonts w:ascii="Times New Roman" w:eastAsia="Times New Roman" w:hAnsi="Times New Roman" w:cs="Times New Roman"/>
          <w:b/>
          <w:bCs/>
          <w:sz w:val="24"/>
          <w:szCs w:val="24"/>
        </w:rPr>
        <w:t>Figure 24: Influencer Marketing and Brand Discovery</w:t>
      </w:r>
      <w:bookmarkEnd w:id="165"/>
      <w:bookmarkEnd w:id="166"/>
    </w:p>
    <w:p w14:paraId="20F4CC56" w14:textId="77777777" w:rsidR="009B54E2" w:rsidRPr="009B54E2" w:rsidRDefault="009B54E2" w:rsidP="009B54E2">
      <w:pPr>
        <w:spacing w:before="200" w:line="360" w:lineRule="auto"/>
        <w:jc w:val="both"/>
        <w:rPr>
          <w:rFonts w:ascii="Times New Roman" w:eastAsia="Times New Roman" w:hAnsi="Times New Roman" w:cs="Times New Roman"/>
          <w:sz w:val="24"/>
          <w:szCs w:val="24"/>
        </w:rPr>
      </w:pPr>
      <w:r w:rsidRPr="009B54E2">
        <w:rPr>
          <w:rFonts w:ascii="Times New Roman" w:eastAsia="Times New Roman" w:hAnsi="Times New Roman" w:cs="Times New Roman"/>
          <w:sz w:val="24"/>
          <w:szCs w:val="24"/>
        </w:rPr>
        <w:t xml:space="preserve">Figure 24 evaluates whether influencer marketing helps customers discover brands. The discoveries designate that </w:t>
      </w:r>
      <w:r w:rsidRPr="009B54E2">
        <w:rPr>
          <w:rFonts w:ascii="Times New Roman" w:eastAsia="Times New Roman" w:hAnsi="Times New Roman" w:cs="Times New Roman"/>
          <w:b/>
          <w:bCs/>
          <w:sz w:val="24"/>
          <w:szCs w:val="24"/>
        </w:rPr>
        <w:t>34.2% agreed</w:t>
      </w:r>
      <w:r w:rsidRPr="009B54E2">
        <w:rPr>
          <w:rFonts w:ascii="Times New Roman" w:eastAsia="Times New Roman" w:hAnsi="Times New Roman" w:cs="Times New Roman"/>
          <w:sz w:val="24"/>
          <w:szCs w:val="24"/>
        </w:rPr>
        <w:t xml:space="preserve"> and </w:t>
      </w:r>
      <w:r w:rsidRPr="009B54E2">
        <w:rPr>
          <w:rFonts w:ascii="Times New Roman" w:eastAsia="Times New Roman" w:hAnsi="Times New Roman" w:cs="Times New Roman"/>
          <w:b/>
          <w:bCs/>
          <w:sz w:val="24"/>
          <w:szCs w:val="24"/>
        </w:rPr>
        <w:t>6.7% strongly agreed</w:t>
      </w:r>
      <w:r w:rsidRPr="009B54E2">
        <w:rPr>
          <w:rFonts w:ascii="Times New Roman" w:eastAsia="Times New Roman" w:hAnsi="Times New Roman" w:cs="Times New Roman"/>
          <w:sz w:val="24"/>
          <w:szCs w:val="24"/>
        </w:rPr>
        <w:t xml:space="preserve"> that influencers provide brand discovery, though </w:t>
      </w:r>
      <w:r w:rsidRPr="009B54E2">
        <w:rPr>
          <w:rFonts w:ascii="Times New Roman" w:eastAsia="Times New Roman" w:hAnsi="Times New Roman" w:cs="Times New Roman"/>
          <w:b/>
          <w:bCs/>
          <w:sz w:val="24"/>
          <w:szCs w:val="24"/>
        </w:rPr>
        <w:t>36.7% remained neutral</w:t>
      </w:r>
      <w:r w:rsidRPr="009B54E2">
        <w:rPr>
          <w:rFonts w:ascii="Times New Roman" w:eastAsia="Times New Roman" w:hAnsi="Times New Roman" w:cs="Times New Roman"/>
          <w:sz w:val="24"/>
          <w:szCs w:val="24"/>
        </w:rPr>
        <w:t>. This recommends influencer marketing can upsurge awareness but may not continually generate strong customer engagement.</w:t>
      </w:r>
    </w:p>
    <w:p w14:paraId="4EE6CC4C" w14:textId="14095ECC"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lastRenderedPageBreak/>
        <w:drawing>
          <wp:inline distT="0" distB="0" distL="0" distR="0" wp14:anchorId="54202050" wp14:editId="24A3E1E8">
            <wp:extent cx="5731510" cy="2408555"/>
            <wp:effectExtent l="38100" t="38100" r="40640" b="29845"/>
            <wp:docPr id="482098456" name="Picture 39" descr="Forms response chart. Question title: 25. I am more likely to remember brands promoted by influencers.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25. I am more likely to remember brands promoted by influencers. Number of responses: 120 response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07384DFD"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67" w:name="_heading=h.b0ixefbg4dso"/>
      <w:bookmarkStart w:id="168" w:name="_Toc236399880"/>
      <w:bookmarkStart w:id="169" w:name="_Toc236345162"/>
      <w:bookmarkEnd w:id="167"/>
      <w:r w:rsidRPr="007755D0">
        <w:rPr>
          <w:rFonts w:ascii="Times New Roman" w:eastAsia="Times New Roman" w:hAnsi="Times New Roman" w:cs="Times New Roman"/>
          <w:b/>
          <w:bCs/>
          <w:sz w:val="24"/>
          <w:szCs w:val="24"/>
        </w:rPr>
        <w:t>Figure 25: Brand Recall Through Influencer Promotion</w:t>
      </w:r>
      <w:bookmarkEnd w:id="168"/>
      <w:bookmarkEnd w:id="169"/>
    </w:p>
    <w:p w14:paraId="4DE5BBD7" w14:textId="77777777" w:rsidR="00076A2D" w:rsidRPr="00076A2D" w:rsidRDefault="00076A2D" w:rsidP="00076A2D">
      <w:pPr>
        <w:spacing w:before="200" w:line="360" w:lineRule="auto"/>
        <w:jc w:val="both"/>
        <w:rPr>
          <w:rFonts w:ascii="Times New Roman" w:eastAsia="Times New Roman" w:hAnsi="Times New Roman" w:cs="Times New Roman"/>
          <w:sz w:val="24"/>
          <w:szCs w:val="24"/>
        </w:rPr>
      </w:pPr>
      <w:r w:rsidRPr="00076A2D">
        <w:rPr>
          <w:rFonts w:ascii="Times New Roman" w:eastAsia="Times New Roman" w:hAnsi="Times New Roman" w:cs="Times New Roman"/>
          <w:sz w:val="24"/>
          <w:szCs w:val="24"/>
        </w:rPr>
        <w:t xml:space="preserve">Figure 25 examines whether influencer promotions recover brand recall. The conclusions show that </w:t>
      </w:r>
      <w:r w:rsidRPr="00076A2D">
        <w:rPr>
          <w:rFonts w:ascii="Times New Roman" w:eastAsia="Times New Roman" w:hAnsi="Times New Roman" w:cs="Times New Roman"/>
          <w:b/>
          <w:bCs/>
          <w:sz w:val="24"/>
          <w:szCs w:val="24"/>
        </w:rPr>
        <w:t>26.7% agreed</w:t>
      </w:r>
      <w:r w:rsidRPr="00076A2D">
        <w:rPr>
          <w:rFonts w:ascii="Times New Roman" w:eastAsia="Times New Roman" w:hAnsi="Times New Roman" w:cs="Times New Roman"/>
          <w:sz w:val="24"/>
          <w:szCs w:val="24"/>
        </w:rPr>
        <w:t xml:space="preserve"> and </w:t>
      </w:r>
      <w:r w:rsidRPr="00076A2D">
        <w:rPr>
          <w:rFonts w:ascii="Times New Roman" w:eastAsia="Times New Roman" w:hAnsi="Times New Roman" w:cs="Times New Roman"/>
          <w:b/>
          <w:bCs/>
          <w:sz w:val="24"/>
          <w:szCs w:val="24"/>
        </w:rPr>
        <w:t>4.2% strongly agreed</w:t>
      </w:r>
      <w:r w:rsidRPr="00076A2D">
        <w:rPr>
          <w:rFonts w:ascii="Times New Roman" w:eastAsia="Times New Roman" w:hAnsi="Times New Roman" w:cs="Times New Roman"/>
          <w:sz w:val="24"/>
          <w:szCs w:val="24"/>
        </w:rPr>
        <w:t xml:space="preserve"> that they reminisce about influencer-promoted brands, though </w:t>
      </w:r>
      <w:r w:rsidRPr="00076A2D">
        <w:rPr>
          <w:rFonts w:ascii="Times New Roman" w:eastAsia="Times New Roman" w:hAnsi="Times New Roman" w:cs="Times New Roman"/>
          <w:b/>
          <w:bCs/>
          <w:sz w:val="24"/>
          <w:szCs w:val="24"/>
        </w:rPr>
        <w:t>38.3% disagreed</w:t>
      </w:r>
      <w:r w:rsidRPr="00076A2D">
        <w:rPr>
          <w:rFonts w:ascii="Times New Roman" w:eastAsia="Times New Roman" w:hAnsi="Times New Roman" w:cs="Times New Roman"/>
          <w:sz w:val="24"/>
          <w:szCs w:val="24"/>
        </w:rPr>
        <w:t>. This shows influencer experience can recover cognisance, but saturation may limit constructive brand relations.</w:t>
      </w:r>
    </w:p>
    <w:p w14:paraId="2ED465E6" w14:textId="5BF60383"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drawing>
          <wp:inline distT="0" distB="0" distL="0" distR="0" wp14:anchorId="6F8484FC" wp14:editId="0C8EC3B1">
            <wp:extent cx="5731510" cy="2599055"/>
            <wp:effectExtent l="38100" t="38100" r="40640" b="29845"/>
            <wp:docPr id="475330454" name="Picture 38" descr="Forms response chart. Question title: 26. It is typically very obvious when influencers are only promoting products for money, compared to when they genuinely like them.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2.png" descr="Forms response chart. Question title: 26. It is typically very obvious when influencers are only promoting products for money, compared to when they genuinely like them. Number of responses: 120 responses."/>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w="25400" cmpd="sng">
                      <a:solidFill>
                        <a:srgbClr val="000000"/>
                      </a:solidFill>
                      <a:miter lim="800000"/>
                      <a:headEnd/>
                      <a:tailEnd/>
                    </a:ln>
                    <a:effectLst/>
                  </pic:spPr>
                </pic:pic>
              </a:graphicData>
            </a:graphic>
          </wp:inline>
        </w:drawing>
      </w:r>
    </w:p>
    <w:p w14:paraId="2555E3D3"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70" w:name="_heading=h.exdxz7szd8z3"/>
      <w:bookmarkStart w:id="171" w:name="_Toc236399881"/>
      <w:bookmarkStart w:id="172" w:name="_Toc236345163"/>
      <w:bookmarkEnd w:id="170"/>
      <w:r w:rsidRPr="007755D0">
        <w:rPr>
          <w:rFonts w:ascii="Times New Roman" w:eastAsia="Times New Roman" w:hAnsi="Times New Roman" w:cs="Times New Roman"/>
          <w:b/>
          <w:bCs/>
          <w:sz w:val="24"/>
          <w:szCs w:val="24"/>
        </w:rPr>
        <w:t>Figure 26: Recognition of Financial Motivation Behind Influencer Promotions</w:t>
      </w:r>
      <w:bookmarkEnd w:id="171"/>
      <w:bookmarkEnd w:id="172"/>
    </w:p>
    <w:p w14:paraId="00293108" w14:textId="77777777" w:rsidR="00B42FA6" w:rsidRPr="00B42FA6" w:rsidRDefault="00B42FA6" w:rsidP="00B42FA6">
      <w:pPr>
        <w:spacing w:before="200" w:line="360" w:lineRule="auto"/>
        <w:jc w:val="both"/>
        <w:rPr>
          <w:rFonts w:ascii="Times New Roman" w:eastAsia="Times New Roman" w:hAnsi="Times New Roman" w:cs="Times New Roman"/>
          <w:sz w:val="24"/>
          <w:szCs w:val="24"/>
        </w:rPr>
      </w:pPr>
      <w:r w:rsidRPr="00B42FA6">
        <w:rPr>
          <w:rFonts w:ascii="Times New Roman" w:eastAsia="Times New Roman" w:hAnsi="Times New Roman" w:cs="Times New Roman"/>
          <w:sz w:val="24"/>
          <w:szCs w:val="24"/>
        </w:rPr>
        <w:t xml:space="preserve">Figure 26 examines whether consumers can identify when influencers endorse products mainly for monetary reasons. The findings demonstration that </w:t>
      </w:r>
      <w:r w:rsidRPr="00B42FA6">
        <w:rPr>
          <w:rFonts w:ascii="Times New Roman" w:eastAsia="Times New Roman" w:hAnsi="Times New Roman" w:cs="Times New Roman"/>
          <w:b/>
          <w:bCs/>
          <w:sz w:val="24"/>
          <w:szCs w:val="24"/>
        </w:rPr>
        <w:t>48.3% agreed</w:t>
      </w:r>
      <w:r w:rsidRPr="00B42FA6">
        <w:rPr>
          <w:rFonts w:ascii="Times New Roman" w:eastAsia="Times New Roman" w:hAnsi="Times New Roman" w:cs="Times New Roman"/>
          <w:sz w:val="24"/>
          <w:szCs w:val="24"/>
        </w:rPr>
        <w:t xml:space="preserve"> and </w:t>
      </w:r>
      <w:r w:rsidRPr="00B42FA6">
        <w:rPr>
          <w:rFonts w:ascii="Times New Roman" w:eastAsia="Times New Roman" w:hAnsi="Times New Roman" w:cs="Times New Roman"/>
          <w:b/>
          <w:bCs/>
          <w:sz w:val="24"/>
          <w:szCs w:val="24"/>
        </w:rPr>
        <w:t>19.2% strongly agreed</w:t>
      </w:r>
      <w:r w:rsidRPr="00B42FA6">
        <w:rPr>
          <w:rFonts w:ascii="Times New Roman" w:eastAsia="Times New Roman" w:hAnsi="Times New Roman" w:cs="Times New Roman"/>
          <w:sz w:val="24"/>
          <w:szCs w:val="24"/>
        </w:rPr>
        <w:t xml:space="preserve"> that paid inspirations are visible. This indicates customers are fetching more serious of influencer legitimacy and subsidized brand communications.</w:t>
      </w:r>
    </w:p>
    <w:p w14:paraId="28433BC9" w14:textId="7A533CEC"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lastRenderedPageBreak/>
        <w:drawing>
          <wp:inline distT="0" distB="0" distL="0" distR="0" wp14:anchorId="49EEB547" wp14:editId="3149E141">
            <wp:extent cx="5731510" cy="2599055"/>
            <wp:effectExtent l="38100" t="38100" r="40640" b="29845"/>
            <wp:docPr id="2036458652" name="Picture 37" descr="Forms response chart. Question title: 27. Influencer posts feel the most authentic when they mention both positives and negatives of the products they promote.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7.png" descr="Forms response chart. Question title: 27. Influencer posts feel the most authentic when they mention both positives and negatives of the products they promote. Number of responses: 120 response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w="25400" cmpd="sng">
                      <a:solidFill>
                        <a:srgbClr val="000000"/>
                      </a:solidFill>
                      <a:miter lim="800000"/>
                      <a:headEnd/>
                      <a:tailEnd/>
                    </a:ln>
                    <a:effectLst/>
                  </pic:spPr>
                </pic:pic>
              </a:graphicData>
            </a:graphic>
          </wp:inline>
        </w:drawing>
      </w:r>
    </w:p>
    <w:p w14:paraId="36595CEC"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73" w:name="_heading=h.v107e6u85xmu"/>
      <w:bookmarkStart w:id="174" w:name="_Toc236399882"/>
      <w:bookmarkStart w:id="175" w:name="_Toc236345164"/>
      <w:bookmarkEnd w:id="173"/>
      <w:r w:rsidRPr="007755D0">
        <w:rPr>
          <w:rFonts w:ascii="Times New Roman" w:eastAsia="Times New Roman" w:hAnsi="Times New Roman" w:cs="Times New Roman"/>
          <w:b/>
          <w:bCs/>
          <w:sz w:val="24"/>
          <w:szCs w:val="24"/>
        </w:rPr>
        <w:t>Figure 27: Authenticity Through Balanced Influencer Reviews</w:t>
      </w:r>
      <w:bookmarkEnd w:id="174"/>
      <w:bookmarkEnd w:id="175"/>
    </w:p>
    <w:p w14:paraId="4FF54D76" w14:textId="77777777" w:rsidR="003D5566" w:rsidRPr="003D5566" w:rsidRDefault="003D5566" w:rsidP="003D5566">
      <w:pPr>
        <w:spacing w:before="200" w:line="360" w:lineRule="auto"/>
        <w:jc w:val="both"/>
        <w:rPr>
          <w:rFonts w:ascii="Times New Roman" w:eastAsia="Times New Roman" w:hAnsi="Times New Roman" w:cs="Times New Roman"/>
          <w:sz w:val="24"/>
          <w:szCs w:val="24"/>
        </w:rPr>
      </w:pPr>
      <w:r w:rsidRPr="003D5566">
        <w:rPr>
          <w:rFonts w:ascii="Times New Roman" w:eastAsia="Times New Roman" w:hAnsi="Times New Roman" w:cs="Times New Roman"/>
          <w:sz w:val="24"/>
          <w:szCs w:val="24"/>
        </w:rPr>
        <w:t xml:space="preserve">Figure 27 analyses customer insights of authentic influencer content. The results indicate that </w:t>
      </w:r>
      <w:r w:rsidRPr="003D5566">
        <w:rPr>
          <w:rFonts w:ascii="Times New Roman" w:eastAsia="Times New Roman" w:hAnsi="Times New Roman" w:cs="Times New Roman"/>
          <w:b/>
          <w:bCs/>
          <w:sz w:val="24"/>
          <w:szCs w:val="24"/>
        </w:rPr>
        <w:t>53.3% agreed</w:t>
      </w:r>
      <w:r w:rsidRPr="003D5566">
        <w:rPr>
          <w:rFonts w:ascii="Times New Roman" w:eastAsia="Times New Roman" w:hAnsi="Times New Roman" w:cs="Times New Roman"/>
          <w:sz w:val="24"/>
          <w:szCs w:val="24"/>
        </w:rPr>
        <w:t xml:space="preserve"> and </w:t>
      </w:r>
      <w:r w:rsidRPr="003D5566">
        <w:rPr>
          <w:rFonts w:ascii="Times New Roman" w:eastAsia="Times New Roman" w:hAnsi="Times New Roman" w:cs="Times New Roman"/>
          <w:b/>
          <w:bCs/>
          <w:sz w:val="24"/>
          <w:szCs w:val="24"/>
        </w:rPr>
        <w:t>15% strongly agreed</w:t>
      </w:r>
      <w:r w:rsidRPr="003D5566">
        <w:rPr>
          <w:rFonts w:ascii="Times New Roman" w:eastAsia="Times New Roman" w:hAnsi="Times New Roman" w:cs="Times New Roman"/>
          <w:sz w:val="24"/>
          <w:szCs w:val="24"/>
        </w:rPr>
        <w:t xml:space="preserve"> that appraisals counting together positive and negative facets appear more authentic. This highlights the importance of transparency and well-adjusted communication in building customer trust.</w:t>
      </w:r>
    </w:p>
    <w:p w14:paraId="68B02092" w14:textId="0B48A53A"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drawing>
          <wp:inline distT="0" distB="0" distL="0" distR="0" wp14:anchorId="65AD36D6" wp14:editId="68E09889">
            <wp:extent cx="5731510" cy="2599055"/>
            <wp:effectExtent l="38100" t="38100" r="40640" b="29845"/>
            <wp:docPr id="664000856" name="Picture 36" descr="Forms response chart. Question title: 28. Even if I see an influencer advertisment for a product, I still do my own research before purchasing it.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4.png" descr="Forms response chart. Question title: 28. Even if I see an influencer advertisment for a product, I still do my own research before purchasing it. Number of responses: 120 response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w="25400" cmpd="sng">
                      <a:solidFill>
                        <a:srgbClr val="000000"/>
                      </a:solidFill>
                      <a:miter lim="800000"/>
                      <a:headEnd/>
                      <a:tailEnd/>
                    </a:ln>
                    <a:effectLst/>
                  </pic:spPr>
                </pic:pic>
              </a:graphicData>
            </a:graphic>
          </wp:inline>
        </w:drawing>
      </w:r>
    </w:p>
    <w:p w14:paraId="47DE654B"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76" w:name="_heading=h.3zobkfvpdcgm"/>
      <w:bookmarkStart w:id="177" w:name="_Toc236399883"/>
      <w:bookmarkStart w:id="178" w:name="_Toc236345165"/>
      <w:bookmarkEnd w:id="176"/>
      <w:r w:rsidRPr="007755D0">
        <w:rPr>
          <w:rFonts w:ascii="Times New Roman" w:eastAsia="Times New Roman" w:hAnsi="Times New Roman" w:cs="Times New Roman"/>
          <w:b/>
          <w:bCs/>
          <w:sz w:val="24"/>
          <w:szCs w:val="24"/>
        </w:rPr>
        <w:t>Figure 28: Consumer Research Before Purchasing Influencer-Promoted Products</w:t>
      </w:r>
      <w:bookmarkEnd w:id="177"/>
      <w:bookmarkEnd w:id="178"/>
    </w:p>
    <w:p w14:paraId="08388CCD" w14:textId="77777777" w:rsidR="00D92CBC" w:rsidRPr="00D92CBC" w:rsidRDefault="00D92CBC" w:rsidP="00D92CBC">
      <w:pPr>
        <w:spacing w:before="200" w:line="360" w:lineRule="auto"/>
        <w:jc w:val="both"/>
        <w:rPr>
          <w:rFonts w:ascii="Times New Roman" w:eastAsia="Times New Roman" w:hAnsi="Times New Roman" w:cs="Times New Roman"/>
          <w:sz w:val="24"/>
          <w:szCs w:val="24"/>
        </w:rPr>
      </w:pPr>
      <w:r w:rsidRPr="00D92CBC">
        <w:rPr>
          <w:rFonts w:ascii="Times New Roman" w:eastAsia="Times New Roman" w:hAnsi="Times New Roman" w:cs="Times New Roman"/>
          <w:sz w:val="24"/>
          <w:szCs w:val="24"/>
        </w:rPr>
        <w:t xml:space="preserve">Figure 28 examines whether consumers conduct extra research after viewing influencer advertisements. The results show that </w:t>
      </w:r>
      <w:r w:rsidRPr="00D92CBC">
        <w:rPr>
          <w:rFonts w:ascii="Times New Roman" w:eastAsia="Times New Roman" w:hAnsi="Times New Roman" w:cs="Times New Roman"/>
          <w:b/>
          <w:bCs/>
          <w:sz w:val="24"/>
          <w:szCs w:val="24"/>
        </w:rPr>
        <w:t>45% strongly agreed</w:t>
      </w:r>
      <w:r w:rsidRPr="00D92CBC">
        <w:rPr>
          <w:rFonts w:ascii="Times New Roman" w:eastAsia="Times New Roman" w:hAnsi="Times New Roman" w:cs="Times New Roman"/>
          <w:sz w:val="24"/>
          <w:szCs w:val="24"/>
        </w:rPr>
        <w:t xml:space="preserve"> and </w:t>
      </w:r>
      <w:r w:rsidRPr="00D92CBC">
        <w:rPr>
          <w:rFonts w:ascii="Times New Roman" w:eastAsia="Times New Roman" w:hAnsi="Times New Roman" w:cs="Times New Roman"/>
          <w:b/>
          <w:bCs/>
          <w:sz w:val="24"/>
          <w:szCs w:val="24"/>
        </w:rPr>
        <w:t>40.8% agreed</w:t>
      </w:r>
      <w:r w:rsidRPr="00D92CBC">
        <w:rPr>
          <w:rFonts w:ascii="Times New Roman" w:eastAsia="Times New Roman" w:hAnsi="Times New Roman" w:cs="Times New Roman"/>
          <w:sz w:val="24"/>
          <w:szCs w:val="24"/>
        </w:rPr>
        <w:t xml:space="preserve"> that they perform their personal research before purchasing. This validates that influencer marketing influences consciousness but does not entirely determine procurement decisions.</w:t>
      </w:r>
    </w:p>
    <w:p w14:paraId="7F9C8355" w14:textId="755ED92C"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lastRenderedPageBreak/>
        <w:drawing>
          <wp:inline distT="0" distB="0" distL="0" distR="0" wp14:anchorId="411DABF9" wp14:editId="33AA3AF0">
            <wp:extent cx="5731510" cy="2408555"/>
            <wp:effectExtent l="38100" t="38100" r="40640" b="29845"/>
            <wp:docPr id="192411248" name="Picture 35" descr="Forms response chart. Question title: 29. Brands which collaborate with too many influencers feel less unique.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29. Brands which collaborate with too many influencers feel less unique. Number of responses: 120 response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3267562E"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79" w:name="_heading=h.mzoefj8qr8ls"/>
      <w:bookmarkStart w:id="180" w:name="_Toc236399884"/>
      <w:bookmarkStart w:id="181" w:name="_Toc236345166"/>
      <w:bookmarkEnd w:id="179"/>
      <w:r w:rsidRPr="007755D0">
        <w:rPr>
          <w:rFonts w:ascii="Times New Roman" w:eastAsia="Times New Roman" w:hAnsi="Times New Roman" w:cs="Times New Roman"/>
          <w:b/>
          <w:bCs/>
          <w:sz w:val="24"/>
          <w:szCs w:val="24"/>
        </w:rPr>
        <w:t>Figure 29: Impact of Multiple Influencer Collaborations on Brand Uniqueness</w:t>
      </w:r>
      <w:bookmarkEnd w:id="180"/>
      <w:bookmarkEnd w:id="181"/>
    </w:p>
    <w:p w14:paraId="49B234CB" w14:textId="77777777" w:rsidR="0051264E" w:rsidRPr="0051264E" w:rsidRDefault="0051264E" w:rsidP="0051264E">
      <w:pPr>
        <w:spacing w:before="200" w:line="360" w:lineRule="auto"/>
        <w:jc w:val="both"/>
        <w:rPr>
          <w:rFonts w:ascii="Times New Roman" w:eastAsia="Times New Roman" w:hAnsi="Times New Roman" w:cs="Times New Roman"/>
          <w:sz w:val="24"/>
          <w:szCs w:val="24"/>
        </w:rPr>
      </w:pPr>
      <w:r w:rsidRPr="0051264E">
        <w:rPr>
          <w:rFonts w:ascii="Times New Roman" w:eastAsia="Times New Roman" w:hAnsi="Times New Roman" w:cs="Times New Roman"/>
          <w:sz w:val="24"/>
          <w:szCs w:val="24"/>
        </w:rPr>
        <w:t xml:space="preserve">Figure 29 examines whether extreme influencer collaborations reduce brand uniqueness. The conclusions demonstrate that </w:t>
      </w:r>
      <w:r w:rsidRPr="0051264E">
        <w:rPr>
          <w:rFonts w:ascii="Times New Roman" w:eastAsia="Times New Roman" w:hAnsi="Times New Roman" w:cs="Times New Roman"/>
          <w:b/>
          <w:bCs/>
          <w:sz w:val="24"/>
          <w:szCs w:val="24"/>
        </w:rPr>
        <w:t>48.3% agreed</w:t>
      </w:r>
      <w:r w:rsidRPr="0051264E">
        <w:rPr>
          <w:rFonts w:ascii="Times New Roman" w:eastAsia="Times New Roman" w:hAnsi="Times New Roman" w:cs="Times New Roman"/>
          <w:sz w:val="24"/>
          <w:szCs w:val="24"/>
        </w:rPr>
        <w:t xml:space="preserve"> and </w:t>
      </w:r>
      <w:r w:rsidRPr="0051264E">
        <w:rPr>
          <w:rFonts w:ascii="Times New Roman" w:eastAsia="Times New Roman" w:hAnsi="Times New Roman" w:cs="Times New Roman"/>
          <w:b/>
          <w:bCs/>
          <w:sz w:val="24"/>
          <w:szCs w:val="24"/>
        </w:rPr>
        <w:t>17.5% strongly agreed</w:t>
      </w:r>
      <w:r w:rsidRPr="0051264E">
        <w:rPr>
          <w:rFonts w:ascii="Times New Roman" w:eastAsia="Times New Roman" w:hAnsi="Times New Roman" w:cs="Times New Roman"/>
          <w:sz w:val="24"/>
          <w:szCs w:val="24"/>
        </w:rPr>
        <w:t xml:space="preserve"> that brands collaborating with too many influencers appear less unique. This suggests influencer marketing saturation might weaken brand diversity and consumer discernment.</w:t>
      </w:r>
    </w:p>
    <w:p w14:paraId="666A872B" w14:textId="54B5D149" w:rsidR="007755D0" w:rsidRPr="007755D0" w:rsidRDefault="007755D0" w:rsidP="007755D0">
      <w:pPr>
        <w:spacing w:before="200" w:line="360" w:lineRule="auto"/>
        <w:jc w:val="both"/>
        <w:rPr>
          <w:rFonts w:ascii="Times New Roman" w:eastAsia="Times New Roman" w:hAnsi="Times New Roman" w:cs="Times New Roman"/>
          <w:sz w:val="24"/>
          <w:szCs w:val="24"/>
        </w:rPr>
      </w:pPr>
      <w:r w:rsidRPr="007755D0">
        <w:rPr>
          <w:rFonts w:ascii="Times New Roman" w:eastAsia="Times New Roman" w:hAnsi="Times New Roman" w:cs="Times New Roman"/>
          <w:noProof/>
          <w:sz w:val="24"/>
          <w:szCs w:val="24"/>
        </w:rPr>
        <w:drawing>
          <wp:inline distT="0" distB="0" distL="0" distR="0" wp14:anchorId="2A5B4F71" wp14:editId="46CFF9AD">
            <wp:extent cx="5731510" cy="2408555"/>
            <wp:effectExtent l="38100" t="38100" r="40640" b="29845"/>
            <wp:docPr id="553050239" name="Picture 34" descr="Forms response chart. Question title: 30. New brands and products which I see promoted by too many influencers often feel like a scam.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30. New brands and products which I see promoted by too many influencers often feel like a scam. Number of responses: 120 response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w="25400" cmpd="sng">
                      <a:solidFill>
                        <a:srgbClr val="000000"/>
                      </a:solidFill>
                      <a:miter lim="800000"/>
                      <a:headEnd/>
                      <a:tailEnd/>
                    </a:ln>
                    <a:effectLst/>
                  </pic:spPr>
                </pic:pic>
              </a:graphicData>
            </a:graphic>
          </wp:inline>
        </w:drawing>
      </w:r>
    </w:p>
    <w:p w14:paraId="1FD07795"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bookmarkStart w:id="182" w:name="_heading=h.2rk7vhijnddm"/>
      <w:bookmarkStart w:id="183" w:name="_Toc236399885"/>
      <w:bookmarkStart w:id="184" w:name="_Toc236345167"/>
      <w:bookmarkEnd w:id="182"/>
      <w:r w:rsidRPr="007755D0">
        <w:rPr>
          <w:rFonts w:ascii="Times New Roman" w:eastAsia="Times New Roman" w:hAnsi="Times New Roman" w:cs="Times New Roman"/>
          <w:b/>
          <w:bCs/>
          <w:sz w:val="24"/>
          <w:szCs w:val="24"/>
        </w:rPr>
        <w:t>Figure 30: Perception of Over-Promoted Brands as Less Trustworthy</w:t>
      </w:r>
      <w:bookmarkEnd w:id="183"/>
      <w:bookmarkEnd w:id="184"/>
    </w:p>
    <w:p w14:paraId="4531CEE1" w14:textId="77777777" w:rsidR="00576A20" w:rsidRPr="00576A20" w:rsidRDefault="00576A20" w:rsidP="00576A20">
      <w:pPr>
        <w:spacing w:before="240" w:after="240" w:line="360" w:lineRule="auto"/>
        <w:jc w:val="both"/>
        <w:rPr>
          <w:rFonts w:ascii="Times New Roman" w:eastAsia="Times New Roman" w:hAnsi="Times New Roman" w:cs="Times New Roman"/>
          <w:sz w:val="24"/>
          <w:szCs w:val="24"/>
        </w:rPr>
      </w:pPr>
      <w:bookmarkStart w:id="185" w:name="_heading=h.zcxds9ndubac"/>
      <w:bookmarkStart w:id="186" w:name="_Toc236399886"/>
      <w:bookmarkStart w:id="187" w:name="_Toc236345168"/>
      <w:bookmarkEnd w:id="185"/>
      <w:r w:rsidRPr="00576A20">
        <w:rPr>
          <w:rFonts w:ascii="Times New Roman" w:eastAsia="Times New Roman" w:hAnsi="Times New Roman" w:cs="Times New Roman"/>
          <w:sz w:val="24"/>
          <w:szCs w:val="24"/>
        </w:rPr>
        <w:t xml:space="preserve">Figure 30 observes whether products promoted by too many influencers seem mistrustful. The findings demonstrate that </w:t>
      </w:r>
      <w:r w:rsidRPr="00576A20">
        <w:rPr>
          <w:rFonts w:ascii="Times New Roman" w:eastAsia="Times New Roman" w:hAnsi="Times New Roman" w:cs="Times New Roman"/>
          <w:b/>
          <w:bCs/>
          <w:sz w:val="24"/>
          <w:szCs w:val="24"/>
        </w:rPr>
        <w:t>50.8% agreed</w:t>
      </w:r>
      <w:r w:rsidRPr="00576A20">
        <w:rPr>
          <w:rFonts w:ascii="Times New Roman" w:eastAsia="Times New Roman" w:hAnsi="Times New Roman" w:cs="Times New Roman"/>
          <w:sz w:val="24"/>
          <w:szCs w:val="24"/>
        </w:rPr>
        <w:t xml:space="preserve"> and </w:t>
      </w:r>
      <w:r w:rsidRPr="00576A20">
        <w:rPr>
          <w:rFonts w:ascii="Times New Roman" w:eastAsia="Times New Roman" w:hAnsi="Times New Roman" w:cs="Times New Roman"/>
          <w:b/>
          <w:bCs/>
          <w:sz w:val="24"/>
          <w:szCs w:val="24"/>
        </w:rPr>
        <w:t>22.5% strongly agreed</w:t>
      </w:r>
      <w:r w:rsidRPr="00576A20">
        <w:rPr>
          <w:rFonts w:ascii="Times New Roman" w:eastAsia="Times New Roman" w:hAnsi="Times New Roman" w:cs="Times New Roman"/>
          <w:sz w:val="24"/>
          <w:szCs w:val="24"/>
        </w:rPr>
        <w:t xml:space="preserve"> that over-promoted products might feel similar to a scam. This indicates that unwarranted influencer introduction can destructively disturb buyer trust and brand boldness.</w:t>
      </w:r>
    </w:p>
    <w:p w14:paraId="55DA6132" w14:textId="77777777" w:rsidR="007755D0" w:rsidRPr="00B81C8E" w:rsidRDefault="007755D0" w:rsidP="00B81C8E">
      <w:pPr>
        <w:pStyle w:val="Heading2"/>
      </w:pPr>
      <w:bookmarkStart w:id="188" w:name="_Toc238019818"/>
      <w:r w:rsidRPr="00B81C8E">
        <w:lastRenderedPageBreak/>
        <w:t>4.3 Social Media Platform Usage and Influencer Marketing Exposure</w:t>
      </w:r>
      <w:bookmarkEnd w:id="186"/>
      <w:bookmarkEnd w:id="187"/>
      <w:bookmarkEnd w:id="188"/>
    </w:p>
    <w:p w14:paraId="35CF9587" w14:textId="77777777" w:rsidR="007755D0" w:rsidRPr="00C32691" w:rsidRDefault="007755D0" w:rsidP="00C32691">
      <w:pPr>
        <w:rPr>
          <w:rFonts w:ascii="Times New Roman" w:hAnsi="Times New Roman" w:cs="Times New Roman"/>
          <w:b/>
          <w:bCs/>
        </w:rPr>
      </w:pPr>
      <w:bookmarkStart w:id="189" w:name="_heading=h.xhid2eha722p"/>
      <w:bookmarkStart w:id="190" w:name="_Toc236399887"/>
      <w:bookmarkStart w:id="191" w:name="_Toc236345169"/>
      <w:bookmarkEnd w:id="189"/>
      <w:r w:rsidRPr="00C32691">
        <w:rPr>
          <w:rFonts w:ascii="Times New Roman" w:hAnsi="Times New Roman" w:cs="Times New Roman"/>
          <w:b/>
          <w:bCs/>
        </w:rPr>
        <w:t>4.3.1 Frequency of Social Media Use</w:t>
      </w:r>
      <w:bookmarkEnd w:id="190"/>
      <w:bookmarkEnd w:id="191"/>
    </w:p>
    <w:p w14:paraId="65ED541B" w14:textId="77777777" w:rsidR="00BE2370" w:rsidRPr="00BE2370" w:rsidRDefault="00BE2370" w:rsidP="00BE2370">
      <w:pPr>
        <w:spacing w:before="240" w:after="240" w:line="360" w:lineRule="auto"/>
        <w:jc w:val="both"/>
        <w:rPr>
          <w:rFonts w:ascii="Times New Roman" w:eastAsia="Times New Roman" w:hAnsi="Times New Roman" w:cs="Times New Roman"/>
          <w:sz w:val="24"/>
          <w:szCs w:val="24"/>
        </w:rPr>
      </w:pPr>
      <w:bookmarkStart w:id="192" w:name="_heading=h.8b47ahakbb5l"/>
      <w:bookmarkStart w:id="193" w:name="_Toc236399888"/>
      <w:bookmarkStart w:id="194" w:name="_Toc236345170"/>
      <w:bookmarkEnd w:id="192"/>
      <w:r w:rsidRPr="00BE2370">
        <w:rPr>
          <w:rFonts w:ascii="Times New Roman" w:eastAsia="Times New Roman" w:hAnsi="Times New Roman" w:cs="Times New Roman"/>
          <w:sz w:val="24"/>
          <w:szCs w:val="24"/>
        </w:rPr>
        <w:t xml:space="preserve">High levels of social media use frequently expose users to influencer-driven sponsored content, brand associations, and product endorsements, which, although cumulative the success of influencer promotion, also pose risks for the blowout of distortion, mental health and body image issues, unprincipled promotion, stereotyping, and summary customer faith. Han and </w:t>
      </w:r>
      <w:proofErr w:type="spellStart"/>
      <w:r w:rsidRPr="00BE2370">
        <w:rPr>
          <w:rFonts w:ascii="Times New Roman" w:eastAsia="Times New Roman" w:hAnsi="Times New Roman" w:cs="Times New Roman"/>
          <w:sz w:val="24"/>
          <w:szCs w:val="24"/>
        </w:rPr>
        <w:t>Balabanis</w:t>
      </w:r>
      <w:proofErr w:type="spellEnd"/>
      <w:r w:rsidRPr="00BE2370">
        <w:rPr>
          <w:rFonts w:ascii="Times New Roman" w:eastAsia="Times New Roman" w:hAnsi="Times New Roman" w:cs="Times New Roman"/>
          <w:sz w:val="24"/>
          <w:szCs w:val="24"/>
        </w:rPr>
        <w:t xml:space="preserve"> (2024) show that recurring exposure to such satisfied shapes customer perceptions through authority, trust, and recognition; however, the situation also upsurges apprehensions around over-promotion and reality.</w:t>
      </w:r>
    </w:p>
    <w:p w14:paraId="0B7E2CE6"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r w:rsidRPr="007755D0">
        <w:rPr>
          <w:rFonts w:ascii="Times New Roman" w:eastAsia="Times New Roman" w:hAnsi="Times New Roman" w:cs="Times New Roman"/>
          <w:b/>
          <w:bCs/>
          <w:sz w:val="24"/>
          <w:szCs w:val="24"/>
        </w:rPr>
        <w:t>4.3.2 Time Spent on Social Media Weekly</w:t>
      </w:r>
      <w:bookmarkEnd w:id="193"/>
      <w:bookmarkEnd w:id="194"/>
    </w:p>
    <w:p w14:paraId="11BEB88C" w14:textId="77777777" w:rsidR="00A040A2" w:rsidRPr="00A040A2" w:rsidRDefault="00A040A2" w:rsidP="00A040A2">
      <w:pPr>
        <w:spacing w:before="240" w:after="240" w:line="360" w:lineRule="auto"/>
        <w:jc w:val="both"/>
        <w:rPr>
          <w:rFonts w:ascii="Times New Roman" w:eastAsia="Times New Roman" w:hAnsi="Times New Roman" w:cs="Times New Roman"/>
          <w:sz w:val="24"/>
          <w:szCs w:val="24"/>
        </w:rPr>
      </w:pPr>
      <w:bookmarkStart w:id="195" w:name="_heading=h.1kakx1m7uku3"/>
      <w:bookmarkStart w:id="196" w:name="_Toc236399889"/>
      <w:bookmarkStart w:id="197" w:name="_Toc236345171"/>
      <w:bookmarkEnd w:id="195"/>
      <w:r w:rsidRPr="00A040A2">
        <w:rPr>
          <w:rFonts w:ascii="Times New Roman" w:eastAsia="Times New Roman" w:hAnsi="Times New Roman" w:cs="Times New Roman"/>
          <w:sz w:val="24"/>
          <w:szCs w:val="24"/>
        </w:rPr>
        <w:t>As users spend more time on social media each week, they remain constantly exposed to influencer-generated ads, sponsored operations, and commercial content, which influences their perceptions of influencer marketing capacity. At the similar time, parasocial associations, sponsorship, authenticity, meeting, and viewers, brand, content, influencer, social, and technological factors play an important role in influencer customer response. Joshi et al. (2025) noted that while consistent audience engagement, stage vitality, and the supposed value of content improve the success of influencer marketing, they also make additional promotional communication tests.</w:t>
      </w:r>
    </w:p>
    <w:p w14:paraId="7AC63F18" w14:textId="77777777" w:rsidR="007755D0" w:rsidRPr="007755D0" w:rsidRDefault="007755D0" w:rsidP="007755D0">
      <w:pPr>
        <w:spacing w:before="200" w:line="360" w:lineRule="auto"/>
        <w:jc w:val="both"/>
        <w:rPr>
          <w:rFonts w:ascii="Times New Roman" w:eastAsia="Times New Roman" w:hAnsi="Times New Roman" w:cs="Times New Roman"/>
          <w:b/>
          <w:bCs/>
          <w:sz w:val="24"/>
          <w:szCs w:val="24"/>
        </w:rPr>
      </w:pPr>
      <w:r w:rsidRPr="007755D0">
        <w:rPr>
          <w:rFonts w:ascii="Times New Roman" w:eastAsia="Times New Roman" w:hAnsi="Times New Roman" w:cs="Times New Roman"/>
          <w:b/>
          <w:bCs/>
          <w:sz w:val="24"/>
          <w:szCs w:val="24"/>
        </w:rPr>
        <w:t>4.3.3 Popular Social Media Platforms Used</w:t>
      </w:r>
      <w:bookmarkEnd w:id="196"/>
      <w:bookmarkEnd w:id="197"/>
    </w:p>
    <w:p w14:paraId="254DF471" w14:textId="77777777" w:rsidR="004E0A74" w:rsidRPr="004E0A74" w:rsidRDefault="004E0A74" w:rsidP="004E0A74">
      <w:pPr>
        <w:spacing w:before="200" w:line="360" w:lineRule="auto"/>
        <w:jc w:val="both"/>
        <w:rPr>
          <w:rFonts w:ascii="Times New Roman" w:eastAsia="Times New Roman" w:hAnsi="Times New Roman" w:cs="Times New Roman"/>
          <w:sz w:val="24"/>
          <w:szCs w:val="24"/>
        </w:rPr>
      </w:pPr>
      <w:r w:rsidRPr="004E0A74">
        <w:rPr>
          <w:rFonts w:ascii="Times New Roman" w:eastAsia="Times New Roman" w:hAnsi="Times New Roman" w:cs="Times New Roman"/>
          <w:sz w:val="24"/>
          <w:szCs w:val="24"/>
        </w:rPr>
        <w:t>Popular social media platforms such as Facebook, Instagram, and YouTube play an important role in creating effective communication amongst influencers and make, as each platform’s features, personalised content, visual storytelling, and cooperative engagement touch the influencer–follower association otherwise. Lou, Kim, and Zhou (2023) found that platform geographies, user satisfaction, and parasocial associations increase the success of advertising. As a result, these popular platforms help make influencer marketing and well connect with customers finished more personalised and engaging crusades.</w:t>
      </w:r>
    </w:p>
    <w:p w14:paraId="3AA74F25" w14:textId="77777777" w:rsidR="004E0A74" w:rsidRPr="004E0A74" w:rsidRDefault="004E0A74" w:rsidP="004E0A74">
      <w:pPr>
        <w:spacing w:before="200" w:line="360" w:lineRule="auto"/>
        <w:jc w:val="both"/>
        <w:rPr>
          <w:rFonts w:ascii="Times New Roman" w:eastAsia="Times New Roman" w:hAnsi="Times New Roman" w:cs="Times New Roman"/>
          <w:b/>
          <w:bCs/>
          <w:sz w:val="24"/>
          <w:szCs w:val="24"/>
        </w:rPr>
      </w:pPr>
      <w:bookmarkStart w:id="198" w:name="_heading=h.tkaen4db87oi"/>
      <w:bookmarkStart w:id="199" w:name="_Toc236399890"/>
      <w:bookmarkStart w:id="200" w:name="_Toc236345172"/>
      <w:bookmarkEnd w:id="198"/>
      <w:r w:rsidRPr="004E0A74">
        <w:rPr>
          <w:rFonts w:ascii="Times New Roman" w:eastAsia="Times New Roman" w:hAnsi="Times New Roman" w:cs="Times New Roman"/>
          <w:b/>
          <w:bCs/>
          <w:sz w:val="24"/>
          <w:szCs w:val="24"/>
        </w:rPr>
        <w:t>4.3.4 Relationship Between Social Media Exposure and Influencer Marketing Saturation</w:t>
      </w:r>
      <w:bookmarkEnd w:id="199"/>
      <w:bookmarkEnd w:id="200"/>
    </w:p>
    <w:p w14:paraId="3F940BD8" w14:textId="77777777" w:rsidR="004E0A74" w:rsidRPr="004E0A74" w:rsidRDefault="004E0A74" w:rsidP="004E0A74">
      <w:pPr>
        <w:spacing w:before="200" w:line="360" w:lineRule="auto"/>
        <w:jc w:val="both"/>
        <w:rPr>
          <w:rFonts w:ascii="Times New Roman" w:eastAsia="Times New Roman" w:hAnsi="Times New Roman" w:cs="Times New Roman"/>
          <w:sz w:val="24"/>
          <w:szCs w:val="24"/>
          <w:u w:val="single"/>
        </w:rPr>
      </w:pPr>
      <w:r w:rsidRPr="004E0A74">
        <w:rPr>
          <w:rFonts w:ascii="Times New Roman" w:eastAsia="Times New Roman" w:hAnsi="Times New Roman" w:cs="Times New Roman"/>
          <w:sz w:val="24"/>
          <w:szCs w:val="24"/>
        </w:rPr>
        <w:t xml:space="preserve">Cumulative exposure to influencer marketing on social media and repeating alike crusades influence customer trust, perceptions of validity, and influencer marketing saturation. Excessive commercial content can decrease the influencer's integrity; So brand-influencer </w:t>
      </w:r>
      <w:r w:rsidRPr="004E0A74">
        <w:rPr>
          <w:rFonts w:ascii="Times New Roman" w:eastAsia="Times New Roman" w:hAnsi="Times New Roman" w:cs="Times New Roman"/>
          <w:sz w:val="24"/>
          <w:szCs w:val="24"/>
        </w:rPr>
        <w:lastRenderedPageBreak/>
        <w:t>worth arrangement, transparency in sponsorship, relatability to the customer and skill in the product are vital. Ardley et al. (2024) have revealed that these elements uphold the influencer's validity and credibility; As a consequence, contact needs to be accomplished judiciously to avoid adverse consumer responses due to over-promotion.</w:t>
      </w:r>
    </w:p>
    <w:p w14:paraId="2D97294C" w14:textId="77777777" w:rsidR="004E0A74" w:rsidRPr="004E0A74" w:rsidRDefault="004E0A74" w:rsidP="00B81C8E">
      <w:pPr>
        <w:pStyle w:val="Heading2"/>
        <w:rPr>
          <w:rFonts w:eastAsia="Times New Roman"/>
        </w:rPr>
      </w:pPr>
      <w:bookmarkStart w:id="201" w:name="_heading=h.ovm8p56sdpk1"/>
      <w:bookmarkStart w:id="202" w:name="_Toc236399891"/>
      <w:bookmarkStart w:id="203" w:name="_Toc236345173"/>
      <w:bookmarkStart w:id="204" w:name="_Toc238019819"/>
      <w:bookmarkEnd w:id="201"/>
      <w:r w:rsidRPr="004E0A74">
        <w:rPr>
          <w:rFonts w:eastAsia="Times New Roman"/>
        </w:rPr>
        <w:t>4.4 Findings Related to Influencer Marketing Saturation and Growth</w:t>
      </w:r>
      <w:bookmarkEnd w:id="202"/>
      <w:bookmarkEnd w:id="203"/>
      <w:bookmarkEnd w:id="204"/>
    </w:p>
    <w:p w14:paraId="1B181B8F" w14:textId="77777777" w:rsidR="004E0A74" w:rsidRPr="004E0A74" w:rsidRDefault="004E0A74" w:rsidP="004E0A74">
      <w:pPr>
        <w:spacing w:before="200" w:line="360" w:lineRule="auto"/>
        <w:jc w:val="both"/>
        <w:rPr>
          <w:rFonts w:ascii="Times New Roman" w:eastAsia="Times New Roman" w:hAnsi="Times New Roman" w:cs="Times New Roman"/>
          <w:b/>
          <w:bCs/>
          <w:sz w:val="24"/>
          <w:szCs w:val="24"/>
        </w:rPr>
      </w:pPr>
      <w:bookmarkStart w:id="205" w:name="_heading=h.u3wt84djzidq"/>
      <w:bookmarkStart w:id="206" w:name="_Toc236399892"/>
      <w:bookmarkStart w:id="207" w:name="_Toc236345174"/>
      <w:bookmarkEnd w:id="205"/>
      <w:r w:rsidRPr="004E0A74">
        <w:rPr>
          <w:rFonts w:ascii="Times New Roman" w:eastAsia="Times New Roman" w:hAnsi="Times New Roman" w:cs="Times New Roman"/>
          <w:b/>
          <w:bCs/>
          <w:sz w:val="24"/>
          <w:szCs w:val="24"/>
        </w:rPr>
        <w:t>Research Objective 1: Influencer Marketing Saturation and Digital Advertising Environments</w:t>
      </w:r>
      <w:bookmarkEnd w:id="206"/>
      <w:bookmarkEnd w:id="207"/>
    </w:p>
    <w:p w14:paraId="06E5F35A" w14:textId="77777777" w:rsidR="004E0A74" w:rsidRPr="004E0A74" w:rsidRDefault="004E0A74" w:rsidP="004E0A74">
      <w:pPr>
        <w:spacing w:before="200" w:line="360" w:lineRule="auto"/>
        <w:jc w:val="both"/>
        <w:rPr>
          <w:rFonts w:ascii="Times New Roman" w:eastAsia="Times New Roman" w:hAnsi="Times New Roman" w:cs="Times New Roman"/>
          <w:sz w:val="24"/>
          <w:szCs w:val="24"/>
        </w:rPr>
      </w:pPr>
      <w:r w:rsidRPr="004E0A74">
        <w:rPr>
          <w:rFonts w:ascii="Times New Roman" w:eastAsia="Times New Roman" w:hAnsi="Times New Roman" w:cs="Times New Roman"/>
          <w:sz w:val="24"/>
          <w:szCs w:val="24"/>
        </w:rPr>
        <w:t>Research findings propose that the increase in influencer marketing doings is principal consumers to be bare to more supported content and boring campaigns, which can lead to a sense of promotion overload. The division between genuine endorsements and paid endorsements is becoming progressively blurred as brand-sponsored movements upsurge. Jhawar, Varshney and Kumar (2024) show that the cumulative commercialisation of influencer content further blurs this line; as a consequence, extreme influencer activities can suggestively affect shoppers’ perceptions of care, appointment, and marketing fullness on social media.</w:t>
      </w:r>
    </w:p>
    <w:p w14:paraId="3EB5723A" w14:textId="77777777" w:rsidR="004E0A74" w:rsidRPr="004E0A74" w:rsidRDefault="004E0A74" w:rsidP="004E0A74">
      <w:pPr>
        <w:spacing w:before="200" w:line="360" w:lineRule="auto"/>
        <w:jc w:val="both"/>
        <w:rPr>
          <w:rFonts w:ascii="Times New Roman" w:eastAsia="Times New Roman" w:hAnsi="Times New Roman" w:cs="Times New Roman"/>
          <w:b/>
          <w:bCs/>
          <w:sz w:val="24"/>
          <w:szCs w:val="24"/>
        </w:rPr>
      </w:pPr>
      <w:bookmarkStart w:id="208" w:name="_heading=h.6cbqel7uwxgz"/>
      <w:bookmarkStart w:id="209" w:name="_Toc236399893"/>
      <w:bookmarkStart w:id="210" w:name="_Toc236345175"/>
      <w:bookmarkEnd w:id="208"/>
      <w:r w:rsidRPr="004E0A74">
        <w:rPr>
          <w:rFonts w:ascii="Times New Roman" w:eastAsia="Times New Roman" w:hAnsi="Times New Roman" w:cs="Times New Roman"/>
          <w:b/>
          <w:bCs/>
          <w:sz w:val="24"/>
          <w:szCs w:val="24"/>
        </w:rPr>
        <w:t>Research Objective 2: Influencer Activities and Consumer Trust Towards Brands</w:t>
      </w:r>
      <w:bookmarkEnd w:id="209"/>
      <w:bookmarkEnd w:id="210"/>
    </w:p>
    <w:p w14:paraId="51EBED31" w14:textId="77777777" w:rsidR="004E0A74" w:rsidRPr="004E0A74" w:rsidRDefault="004E0A74" w:rsidP="004E0A74">
      <w:pPr>
        <w:spacing w:before="200" w:line="360" w:lineRule="auto"/>
        <w:jc w:val="both"/>
        <w:rPr>
          <w:rFonts w:ascii="Times New Roman" w:eastAsia="Times New Roman" w:hAnsi="Times New Roman" w:cs="Times New Roman"/>
          <w:sz w:val="24"/>
          <w:szCs w:val="24"/>
        </w:rPr>
      </w:pPr>
      <w:r w:rsidRPr="004E0A74">
        <w:rPr>
          <w:rFonts w:ascii="Times New Roman" w:eastAsia="Times New Roman" w:hAnsi="Times New Roman" w:cs="Times New Roman"/>
          <w:sz w:val="24"/>
          <w:szCs w:val="24"/>
        </w:rPr>
        <w:t>Research answers designate that influencer credibility, authenticity, transparency, product expertise, and customer relatability play significant roles in shaping customer trust in the brand and the endorsed product. Endorsements remain more expected to be acknowledged when the sponsorship’s salaried relationship is undoubtedly revealed, and the maker, influencer, and customer values ​​are aligned. Ardley et al. (2024) have shown that these elements bolster the influencer’s credibility; therefore, trust-based partnerships remain more effective in upholding customer trust and brand trustworthiness than other approaches.</w:t>
      </w:r>
    </w:p>
    <w:p w14:paraId="62F74DA3" w14:textId="77777777" w:rsidR="004E0A74" w:rsidRPr="004E0A74" w:rsidRDefault="004E0A74" w:rsidP="004E0A74">
      <w:pPr>
        <w:spacing w:before="200" w:line="360" w:lineRule="auto"/>
        <w:jc w:val="both"/>
        <w:rPr>
          <w:rFonts w:ascii="Times New Roman" w:eastAsia="Times New Roman" w:hAnsi="Times New Roman" w:cs="Times New Roman"/>
          <w:b/>
          <w:bCs/>
          <w:sz w:val="24"/>
          <w:szCs w:val="24"/>
        </w:rPr>
      </w:pPr>
      <w:bookmarkStart w:id="211" w:name="_heading=h.m3uvn3ya88e"/>
      <w:bookmarkStart w:id="212" w:name="_Toc236399894"/>
      <w:bookmarkStart w:id="213" w:name="_Toc236345176"/>
      <w:bookmarkEnd w:id="211"/>
      <w:r w:rsidRPr="004E0A74">
        <w:rPr>
          <w:rFonts w:ascii="Times New Roman" w:eastAsia="Times New Roman" w:hAnsi="Times New Roman" w:cs="Times New Roman"/>
          <w:b/>
          <w:bCs/>
          <w:sz w:val="24"/>
          <w:szCs w:val="24"/>
        </w:rPr>
        <w:t>Research Objective 3: Impact of Influencer Saturation on Consumer Attitudes and Purchase Decisions</w:t>
      </w:r>
      <w:bookmarkEnd w:id="212"/>
      <w:bookmarkEnd w:id="213"/>
    </w:p>
    <w:p w14:paraId="446A4214" w14:textId="77777777" w:rsidR="004E0A74" w:rsidRPr="004E0A74" w:rsidRDefault="004E0A74" w:rsidP="004E0A74">
      <w:pPr>
        <w:spacing w:before="200" w:line="360" w:lineRule="auto"/>
        <w:jc w:val="both"/>
        <w:rPr>
          <w:rFonts w:ascii="Times New Roman" w:eastAsia="Times New Roman" w:hAnsi="Times New Roman" w:cs="Times New Roman"/>
          <w:sz w:val="24"/>
          <w:szCs w:val="24"/>
        </w:rPr>
      </w:pPr>
      <w:r w:rsidRPr="004E0A74">
        <w:rPr>
          <w:rFonts w:ascii="Times New Roman" w:eastAsia="Times New Roman" w:hAnsi="Times New Roman" w:cs="Times New Roman"/>
          <w:sz w:val="24"/>
          <w:szCs w:val="24"/>
        </w:rPr>
        <w:t xml:space="preserve">Research findings indicate that repeated influencer campaigns affect brand individuality, credibility, customer attitudes, and acquisition meanings. Though quality content, influencer credibility, genuineness, apparent similarity with customers, and psychological closeness are helpful in starting optimistic perceptions of a product, extreme and tedious commercial messages can reduce customer interest. Mulkerrin and </w:t>
      </w:r>
      <w:proofErr w:type="spellStart"/>
      <w:r w:rsidRPr="004E0A74">
        <w:rPr>
          <w:rFonts w:ascii="Times New Roman" w:eastAsia="Times New Roman" w:hAnsi="Times New Roman" w:cs="Times New Roman"/>
          <w:sz w:val="24"/>
          <w:szCs w:val="24"/>
        </w:rPr>
        <w:t>Dogru</w:t>
      </w:r>
      <w:proofErr w:type="spellEnd"/>
      <w:r w:rsidRPr="004E0A74">
        <w:rPr>
          <w:rFonts w:ascii="Times New Roman" w:eastAsia="Times New Roman" w:hAnsi="Times New Roman" w:cs="Times New Roman"/>
          <w:sz w:val="24"/>
          <w:szCs w:val="24"/>
        </w:rPr>
        <w:t xml:space="preserve"> Dastan (2024) presented that dependable and expressive influencer–consumer relationships remain significant for upholding an optimistic brand image and hopeful, favourable acquisition behaviour.</w:t>
      </w:r>
    </w:p>
    <w:p w14:paraId="3B75C744" w14:textId="77777777" w:rsidR="004E0A74" w:rsidRPr="004E0A74" w:rsidRDefault="004E0A74" w:rsidP="004E0A74">
      <w:pPr>
        <w:spacing w:before="200" w:line="360" w:lineRule="auto"/>
        <w:jc w:val="both"/>
        <w:rPr>
          <w:rFonts w:ascii="Times New Roman" w:eastAsia="Times New Roman" w:hAnsi="Times New Roman" w:cs="Times New Roman"/>
          <w:b/>
          <w:bCs/>
          <w:sz w:val="24"/>
          <w:szCs w:val="24"/>
        </w:rPr>
      </w:pPr>
      <w:bookmarkStart w:id="214" w:name="_heading=h.oawa30xmp2nq"/>
      <w:bookmarkStart w:id="215" w:name="_Toc236399895"/>
      <w:bookmarkStart w:id="216" w:name="_Toc236345177"/>
      <w:bookmarkEnd w:id="214"/>
      <w:r w:rsidRPr="004E0A74">
        <w:rPr>
          <w:rFonts w:ascii="Times New Roman" w:eastAsia="Times New Roman" w:hAnsi="Times New Roman" w:cs="Times New Roman"/>
          <w:b/>
          <w:bCs/>
          <w:sz w:val="24"/>
          <w:szCs w:val="24"/>
        </w:rPr>
        <w:lastRenderedPageBreak/>
        <w:t>Research Objective 4: Strategies to Improve Influencer Marketing Effectiveness</w:t>
      </w:r>
      <w:bookmarkEnd w:id="215"/>
      <w:bookmarkEnd w:id="216"/>
    </w:p>
    <w:p w14:paraId="306A58EA" w14:textId="77777777" w:rsidR="004E0A74" w:rsidRPr="004E0A74" w:rsidRDefault="004E0A74" w:rsidP="004E0A74">
      <w:pPr>
        <w:spacing w:before="200" w:line="360" w:lineRule="auto"/>
        <w:jc w:val="both"/>
        <w:rPr>
          <w:rFonts w:ascii="Times New Roman" w:eastAsia="Times New Roman" w:hAnsi="Times New Roman" w:cs="Times New Roman"/>
          <w:sz w:val="24"/>
          <w:szCs w:val="24"/>
        </w:rPr>
      </w:pPr>
      <w:r w:rsidRPr="004E0A74">
        <w:rPr>
          <w:rFonts w:ascii="Times New Roman" w:eastAsia="Times New Roman" w:hAnsi="Times New Roman" w:cs="Times New Roman"/>
          <w:sz w:val="24"/>
          <w:szCs w:val="24"/>
        </w:rPr>
        <w:t>The research findings propose that brands must prioritise authenticity, suitable influencer selection, transparent communication, and long-term company relationships to upsurge the efficiency of influencer marketing. Influencer popularity, data, trustworthiness, and alignment with the target audience positively affect customer response and acquisition intention. Mishra (2024) has shown that these factors play an important part in customer obtaining conduct; so, trust-based and relevant influencer collaborations, rather than additional elevations, are more effective in upholding brand trust, appointment, and lasting relations.</w:t>
      </w:r>
    </w:p>
    <w:p w14:paraId="7AE1E158" w14:textId="77777777" w:rsidR="004E0A74" w:rsidRPr="004E0A74" w:rsidRDefault="004E0A74" w:rsidP="00B81C8E">
      <w:pPr>
        <w:pStyle w:val="Heading2"/>
        <w:rPr>
          <w:rFonts w:eastAsia="Times New Roman"/>
        </w:rPr>
      </w:pPr>
      <w:bookmarkStart w:id="217" w:name="_heading=h.p0qp194o9ilw"/>
      <w:bookmarkStart w:id="218" w:name="_Toc236399896"/>
      <w:bookmarkStart w:id="219" w:name="_Toc236345178"/>
      <w:bookmarkStart w:id="220" w:name="_Toc238019820"/>
      <w:bookmarkEnd w:id="217"/>
      <w:r w:rsidRPr="004E0A74">
        <w:rPr>
          <w:rFonts w:eastAsia="Times New Roman"/>
        </w:rPr>
        <w:t>4.5 Critical Analysis of Findings: Influencer Marketing Saturation, Consumer Trust and Brand Attitudes</w:t>
      </w:r>
      <w:bookmarkEnd w:id="218"/>
      <w:bookmarkEnd w:id="219"/>
      <w:bookmarkEnd w:id="220"/>
      <w:r w:rsidRPr="004E0A74">
        <w:rPr>
          <w:rFonts w:eastAsia="Times New Roman"/>
        </w:rPr>
        <w:t xml:space="preserve"> </w:t>
      </w:r>
    </w:p>
    <w:p w14:paraId="468EF317" w14:textId="77777777" w:rsidR="004E0A74" w:rsidRPr="004E0A74" w:rsidRDefault="004E0A74" w:rsidP="004E0A74">
      <w:pPr>
        <w:spacing w:before="200" w:line="360" w:lineRule="auto"/>
        <w:jc w:val="both"/>
        <w:rPr>
          <w:rFonts w:ascii="Times New Roman" w:eastAsia="Times New Roman" w:hAnsi="Times New Roman" w:cs="Times New Roman"/>
          <w:sz w:val="24"/>
          <w:szCs w:val="24"/>
        </w:rPr>
      </w:pPr>
      <w:r w:rsidRPr="004E0A74">
        <w:rPr>
          <w:rFonts w:ascii="Times New Roman" w:eastAsia="Times New Roman" w:hAnsi="Times New Roman" w:cs="Times New Roman"/>
          <w:sz w:val="24"/>
          <w:szCs w:val="24"/>
        </w:rPr>
        <w:t>The research findings indicate that though influencer marketing consumes develop a major digital marketing approach, its fast expansion has shaped the task of marketplace saturation. In the review, 56.7% of respondents strongly agreed, and 32.5% agreed that they see more influencer marketing today than before; likewise, 45% agreed, and 29.2% strongly agreed that influencer movements on social media are extreme. Shukla (2023) exhibited that the level of customer trust in influencers differs across stages; as a result, unwarranted operations can lead to ad exhaustion and reduce buyer appointment, even though they raise brand reach.</w:t>
      </w:r>
    </w:p>
    <w:p w14:paraId="75109896" w14:textId="77777777" w:rsidR="004E0A74" w:rsidRPr="004E0A74" w:rsidRDefault="004E0A74" w:rsidP="004E0A74">
      <w:pPr>
        <w:spacing w:before="200" w:line="360" w:lineRule="auto"/>
        <w:jc w:val="both"/>
        <w:rPr>
          <w:rFonts w:ascii="Times New Roman" w:eastAsia="Times New Roman" w:hAnsi="Times New Roman" w:cs="Times New Roman"/>
          <w:sz w:val="24"/>
          <w:szCs w:val="24"/>
        </w:rPr>
      </w:pPr>
      <w:r w:rsidRPr="004E0A74">
        <w:rPr>
          <w:rFonts w:ascii="Times New Roman" w:eastAsia="Times New Roman" w:hAnsi="Times New Roman" w:cs="Times New Roman"/>
          <w:sz w:val="24"/>
          <w:szCs w:val="24"/>
        </w:rPr>
        <w:t>The analysis reveals an important association between influencer marketing saturation and customer trust. While influencer commendations upsurge product awareness, 49.2% of plaintiffs disagreed, and 22.5% strongly disagreed that they increase trust in the excellence of the product. At the same time, 49.2% agreed, and 20% strongly agreed that supplementary sponsorships decrease the reliability of the influencer (Duffek et.al., 2025). The education, grounded on the analysis of the outlooks of many stakeholders, shows that legitimacy, transparency, uniformity, real product experience, and arrangement amongst the brand, influencer and work are important to maintain customer trust in the long term.</w:t>
      </w:r>
    </w:p>
    <w:p w14:paraId="18BAAD87" w14:textId="77777777" w:rsidR="004E0A74" w:rsidRPr="004E0A74" w:rsidRDefault="004E0A74" w:rsidP="004E0A74">
      <w:pPr>
        <w:spacing w:before="200" w:line="360" w:lineRule="auto"/>
        <w:jc w:val="both"/>
        <w:rPr>
          <w:rFonts w:ascii="Times New Roman" w:eastAsia="Times New Roman" w:hAnsi="Times New Roman" w:cs="Times New Roman"/>
          <w:sz w:val="24"/>
          <w:szCs w:val="24"/>
        </w:rPr>
      </w:pPr>
      <w:r w:rsidRPr="004E0A74">
        <w:rPr>
          <w:rFonts w:ascii="Times New Roman" w:eastAsia="Times New Roman" w:hAnsi="Times New Roman" w:cs="Times New Roman"/>
          <w:sz w:val="24"/>
          <w:szCs w:val="24"/>
        </w:rPr>
        <w:t xml:space="preserve">Research results indicate that influencer marketing saturation influences customer attitudes and purchase behaviour toward brands. Though influencer operations assist brand discovery, excessive teamwork can decrease brand particularity and integrity. 48.3% of survey respondents agree, and 17.5% strongly agree that cooperating with supplementary influencers makes the brand texture less unique; Besides, 50.8% agree, and 22.5% strongly decide that over-promoted products can look doubtful. Jia, Fu and Dai (2024) found that sponsorship </w:t>
      </w:r>
      <w:r w:rsidRPr="004E0A74">
        <w:rPr>
          <w:rFonts w:ascii="Times New Roman" w:eastAsia="Times New Roman" w:hAnsi="Times New Roman" w:cs="Times New Roman"/>
          <w:sz w:val="24"/>
          <w:szCs w:val="24"/>
        </w:rPr>
        <w:lastRenderedPageBreak/>
        <w:t>discovery increases trust in influencers, which upsurges constructive product boldness and purchase intentions.</w:t>
      </w:r>
    </w:p>
    <w:p w14:paraId="4C9FD169" w14:textId="77777777" w:rsidR="004E0A74" w:rsidRPr="004E0A74" w:rsidRDefault="004E0A74" w:rsidP="004E0A74">
      <w:pPr>
        <w:spacing w:before="200" w:line="360" w:lineRule="auto"/>
        <w:jc w:val="both"/>
        <w:rPr>
          <w:rFonts w:ascii="Times New Roman" w:eastAsia="Times New Roman" w:hAnsi="Times New Roman" w:cs="Times New Roman"/>
          <w:sz w:val="24"/>
          <w:szCs w:val="24"/>
        </w:rPr>
      </w:pPr>
      <w:r w:rsidRPr="004E0A74">
        <w:rPr>
          <w:rFonts w:ascii="Times New Roman" w:eastAsia="Times New Roman" w:hAnsi="Times New Roman" w:cs="Times New Roman"/>
          <w:sz w:val="24"/>
          <w:szCs w:val="24"/>
        </w:rPr>
        <w:t>Overall, the research conclusions recommend that the success of influencer advertising be contingent on the excellence, authenticity, and strategic organisation of the movement rather than the quantity. Though influencer campaigns remain accommodating in building brand awareness and reaching a wider audience, excessive partnerships can undesirably impact customer trust and brand trustworthiness. Hutter et al. (2024) found that influencer collaboration is significant for making authentic, charming, and community-based content. Therefore, transparent sponsorship exposé, selecting the right influencers, and upholding long-term relationships help decrease saturation and size sincere and bearable brand-consumer relationships.</w:t>
      </w:r>
    </w:p>
    <w:p w14:paraId="2A3179EB" w14:textId="77777777" w:rsidR="004E0A74" w:rsidRPr="004E0A74" w:rsidRDefault="004E0A74" w:rsidP="00B81C8E">
      <w:pPr>
        <w:pStyle w:val="Heading2"/>
        <w:rPr>
          <w:rFonts w:eastAsia="Times New Roman"/>
        </w:rPr>
      </w:pPr>
      <w:bookmarkStart w:id="221" w:name="_heading=h.8e7d62grgrlb"/>
      <w:bookmarkStart w:id="222" w:name="_Toc236399897"/>
      <w:bookmarkStart w:id="223" w:name="_Toc236345179"/>
      <w:bookmarkStart w:id="224" w:name="_Toc238019821"/>
      <w:bookmarkEnd w:id="221"/>
      <w:r w:rsidRPr="004E0A74">
        <w:rPr>
          <w:rFonts w:eastAsia="Times New Roman"/>
        </w:rPr>
        <w:t>4.6 Summary of Key Findings</w:t>
      </w:r>
      <w:bookmarkEnd w:id="222"/>
      <w:bookmarkEnd w:id="223"/>
      <w:bookmarkEnd w:id="224"/>
    </w:p>
    <w:p w14:paraId="471EFEDE" w14:textId="77777777" w:rsidR="004E0A74" w:rsidRPr="004E0A74" w:rsidRDefault="004E0A74" w:rsidP="004E0A74">
      <w:pPr>
        <w:spacing w:before="200" w:line="360" w:lineRule="auto"/>
        <w:jc w:val="both"/>
        <w:rPr>
          <w:rFonts w:ascii="Times New Roman" w:eastAsia="Times New Roman" w:hAnsi="Times New Roman" w:cs="Times New Roman"/>
          <w:sz w:val="24"/>
          <w:szCs w:val="24"/>
        </w:rPr>
      </w:pPr>
      <w:r w:rsidRPr="004E0A74">
        <w:rPr>
          <w:rFonts w:ascii="Times New Roman" w:eastAsia="Times New Roman" w:hAnsi="Times New Roman" w:cs="Times New Roman"/>
          <w:sz w:val="24"/>
          <w:szCs w:val="24"/>
        </w:rPr>
        <w:t>It was demonstrated through the findings that contact with influencer marketing has increased significantly, resulting in greater awareness of sponsored content amongst regulars across social media platforms. Influencer marketing fullness was acknowledged by plaintiffs as an emerging concern, with monotonous promotional events being professed as issues affecting legitimacy and credibility. Customer trust was starting to be compromised by excessive support, and harmful effects on brand insolence were experienced (Muniz et.al., 2024). The rank of transparency, genuine endorsements, and discriminating influencer firms was gradually valued by customers. Therefore, it is recommended that eloquent associations must be prioritised by brands rather than excessive advertising activities in order to preserve consumer self-assurance and create lasting relations.</w:t>
      </w:r>
    </w:p>
    <w:p w14:paraId="434A85BC" w14:textId="77777777" w:rsidR="00107D3E" w:rsidRDefault="00107D3E" w:rsidP="007755D0">
      <w:pPr>
        <w:spacing w:before="200" w:line="360" w:lineRule="auto"/>
        <w:jc w:val="both"/>
        <w:rPr>
          <w:rFonts w:ascii="Times New Roman" w:eastAsia="Times New Roman" w:hAnsi="Times New Roman" w:cs="Times New Roman"/>
          <w:sz w:val="24"/>
          <w:szCs w:val="24"/>
        </w:rPr>
      </w:pPr>
    </w:p>
    <w:p w14:paraId="4A1E2622" w14:textId="77777777" w:rsidR="00107D3E" w:rsidRDefault="00107D3E" w:rsidP="007755D0">
      <w:pPr>
        <w:spacing w:before="200" w:line="360" w:lineRule="auto"/>
        <w:jc w:val="both"/>
        <w:rPr>
          <w:rFonts w:ascii="Times New Roman" w:eastAsia="Times New Roman" w:hAnsi="Times New Roman" w:cs="Times New Roman"/>
          <w:sz w:val="24"/>
          <w:szCs w:val="24"/>
        </w:rPr>
      </w:pPr>
    </w:p>
    <w:p w14:paraId="48721966" w14:textId="77777777" w:rsidR="00107D3E" w:rsidRDefault="00107D3E" w:rsidP="007755D0">
      <w:pPr>
        <w:spacing w:before="200" w:line="360" w:lineRule="auto"/>
        <w:jc w:val="both"/>
        <w:rPr>
          <w:rFonts w:ascii="Times New Roman" w:eastAsia="Times New Roman" w:hAnsi="Times New Roman" w:cs="Times New Roman"/>
          <w:sz w:val="24"/>
          <w:szCs w:val="24"/>
        </w:rPr>
      </w:pPr>
    </w:p>
    <w:p w14:paraId="40C62BFC" w14:textId="77777777" w:rsidR="00107D3E" w:rsidRDefault="00107D3E" w:rsidP="007755D0">
      <w:pPr>
        <w:spacing w:before="200" w:line="360" w:lineRule="auto"/>
        <w:jc w:val="both"/>
        <w:rPr>
          <w:rFonts w:ascii="Times New Roman" w:eastAsia="Times New Roman" w:hAnsi="Times New Roman" w:cs="Times New Roman"/>
          <w:sz w:val="24"/>
          <w:szCs w:val="24"/>
        </w:rPr>
      </w:pPr>
    </w:p>
    <w:p w14:paraId="61A02558" w14:textId="77777777" w:rsidR="00107D3E" w:rsidRPr="007755D0" w:rsidRDefault="00107D3E" w:rsidP="007755D0">
      <w:pPr>
        <w:spacing w:before="200" w:line="360" w:lineRule="auto"/>
        <w:jc w:val="both"/>
        <w:rPr>
          <w:rFonts w:ascii="Times New Roman" w:eastAsia="Times New Roman" w:hAnsi="Times New Roman" w:cs="Times New Roman"/>
          <w:sz w:val="24"/>
          <w:szCs w:val="24"/>
        </w:rPr>
      </w:pPr>
    </w:p>
    <w:p w14:paraId="11BDEF06" w14:textId="77777777" w:rsidR="007755D0" w:rsidRPr="007755D0" w:rsidRDefault="007755D0" w:rsidP="00107D3E">
      <w:pPr>
        <w:pStyle w:val="Heading1"/>
        <w:rPr>
          <w:rFonts w:eastAsia="Times New Roman"/>
        </w:rPr>
      </w:pPr>
      <w:bookmarkStart w:id="225" w:name="_heading=h.du2w7khqmzn"/>
      <w:bookmarkStart w:id="226" w:name="_Toc236399898"/>
      <w:bookmarkStart w:id="227" w:name="_Toc236345180"/>
      <w:bookmarkStart w:id="228" w:name="_Toc238019822"/>
      <w:bookmarkEnd w:id="225"/>
      <w:r w:rsidRPr="007755D0">
        <w:rPr>
          <w:rFonts w:eastAsia="Times New Roman"/>
        </w:rPr>
        <w:lastRenderedPageBreak/>
        <w:t>Chapter 5: Conclusion, Limitations and Recommendations</w:t>
      </w:r>
      <w:bookmarkEnd w:id="226"/>
      <w:bookmarkEnd w:id="227"/>
      <w:bookmarkEnd w:id="228"/>
    </w:p>
    <w:p w14:paraId="3E8776CF" w14:textId="77777777" w:rsidR="007755D0" w:rsidRPr="007755D0" w:rsidRDefault="007755D0" w:rsidP="00107D3E">
      <w:pPr>
        <w:pStyle w:val="Heading2"/>
        <w:rPr>
          <w:rFonts w:eastAsia="Times New Roman"/>
        </w:rPr>
      </w:pPr>
      <w:bookmarkStart w:id="229" w:name="_heading=h.xo5rqn31cutl"/>
      <w:bookmarkStart w:id="230" w:name="_Toc236399899"/>
      <w:bookmarkStart w:id="231" w:name="_Toc236345181"/>
      <w:bookmarkStart w:id="232" w:name="_Toc238019823"/>
      <w:bookmarkEnd w:id="229"/>
      <w:r w:rsidRPr="007755D0">
        <w:rPr>
          <w:rFonts w:eastAsia="Times New Roman"/>
        </w:rPr>
        <w:t>5.1 Introduction</w:t>
      </w:r>
      <w:bookmarkEnd w:id="230"/>
      <w:bookmarkEnd w:id="231"/>
      <w:bookmarkEnd w:id="232"/>
    </w:p>
    <w:p w14:paraId="747CC105" w14:textId="77777777" w:rsidR="00B62DEA" w:rsidRPr="00B62DEA" w:rsidRDefault="00B62DEA" w:rsidP="00B62DEA">
      <w:pPr>
        <w:spacing w:before="200" w:line="360" w:lineRule="auto"/>
        <w:jc w:val="both"/>
        <w:rPr>
          <w:rFonts w:ascii="Times New Roman" w:eastAsia="Times New Roman" w:hAnsi="Times New Roman" w:cs="Times New Roman"/>
          <w:sz w:val="24"/>
          <w:szCs w:val="24"/>
        </w:rPr>
      </w:pPr>
      <w:r w:rsidRPr="00B62DEA">
        <w:rPr>
          <w:rFonts w:ascii="Times New Roman" w:eastAsia="Times New Roman" w:hAnsi="Times New Roman" w:cs="Times New Roman"/>
          <w:sz w:val="24"/>
          <w:szCs w:val="24"/>
        </w:rPr>
        <w:t xml:space="preserve">In this chapter, the general conclusions are drawn based on the study conducted on the effect of saturation of influencer marketing on the customer's level of trust and their boldness toward the brand. The assessment is made of whether the aims and objectives of the study have been attained by </w:t>
      </w:r>
      <w:proofErr w:type="spellStart"/>
      <w:r w:rsidRPr="00B62DEA">
        <w:rPr>
          <w:rFonts w:ascii="Times New Roman" w:eastAsia="Times New Roman" w:hAnsi="Times New Roman" w:cs="Times New Roman"/>
          <w:sz w:val="24"/>
          <w:szCs w:val="24"/>
        </w:rPr>
        <w:t>analyzing</w:t>
      </w:r>
      <w:proofErr w:type="spellEnd"/>
      <w:r w:rsidRPr="00B62DEA">
        <w:rPr>
          <w:rFonts w:ascii="Times New Roman" w:eastAsia="Times New Roman" w:hAnsi="Times New Roman" w:cs="Times New Roman"/>
          <w:sz w:val="24"/>
          <w:szCs w:val="24"/>
        </w:rPr>
        <w:t xml:space="preserve"> the findings of the literature review and the survey questions. The chapter also gives practical recommendations for businesses and influencers that can assist them in branding their influencer marketing plans more well-organized (Han and </w:t>
      </w:r>
      <w:proofErr w:type="spellStart"/>
      <w:r w:rsidRPr="00B62DEA">
        <w:rPr>
          <w:rFonts w:ascii="Times New Roman" w:eastAsia="Times New Roman" w:hAnsi="Times New Roman" w:cs="Times New Roman"/>
          <w:sz w:val="24"/>
          <w:szCs w:val="24"/>
        </w:rPr>
        <w:t>Balabanis</w:t>
      </w:r>
      <w:proofErr w:type="spellEnd"/>
      <w:r w:rsidRPr="00B62DEA">
        <w:rPr>
          <w:rFonts w:ascii="Times New Roman" w:eastAsia="Times New Roman" w:hAnsi="Times New Roman" w:cs="Times New Roman"/>
          <w:sz w:val="24"/>
          <w:szCs w:val="24"/>
        </w:rPr>
        <w:t>, 2023). Furthermore, it highlights the limitations of the learning and sets instructions for future study.</w:t>
      </w:r>
    </w:p>
    <w:p w14:paraId="7105DF57" w14:textId="77777777" w:rsidR="00B62DEA" w:rsidRPr="00B62DEA" w:rsidRDefault="00B62DEA" w:rsidP="00B81C8E">
      <w:pPr>
        <w:pStyle w:val="Heading2"/>
        <w:rPr>
          <w:rFonts w:eastAsia="Times New Roman"/>
        </w:rPr>
      </w:pPr>
      <w:bookmarkStart w:id="233" w:name="_heading=h.rbadtxuuck1t"/>
      <w:bookmarkStart w:id="234" w:name="_Toc236399900"/>
      <w:bookmarkStart w:id="235" w:name="_Toc236345182"/>
      <w:bookmarkStart w:id="236" w:name="_Toc238019824"/>
      <w:bookmarkEnd w:id="233"/>
      <w:r w:rsidRPr="00B62DEA">
        <w:rPr>
          <w:rFonts w:eastAsia="Times New Roman"/>
        </w:rPr>
        <w:t>5.2 Conclusion</w:t>
      </w:r>
      <w:bookmarkEnd w:id="234"/>
      <w:bookmarkEnd w:id="235"/>
      <w:bookmarkEnd w:id="236"/>
    </w:p>
    <w:p w14:paraId="0955F6A2" w14:textId="77777777" w:rsidR="00B62DEA" w:rsidRPr="00B62DEA" w:rsidRDefault="00B62DEA" w:rsidP="00B62DEA">
      <w:pPr>
        <w:spacing w:before="200" w:line="360" w:lineRule="auto"/>
        <w:jc w:val="both"/>
        <w:rPr>
          <w:rFonts w:ascii="Times New Roman" w:eastAsia="Times New Roman" w:hAnsi="Times New Roman" w:cs="Times New Roman"/>
          <w:b/>
          <w:bCs/>
          <w:sz w:val="24"/>
          <w:szCs w:val="24"/>
        </w:rPr>
      </w:pPr>
      <w:r w:rsidRPr="00B62DEA">
        <w:rPr>
          <w:rFonts w:ascii="Times New Roman" w:eastAsia="Times New Roman" w:hAnsi="Times New Roman" w:cs="Times New Roman"/>
          <w:b/>
          <w:bCs/>
          <w:sz w:val="24"/>
          <w:szCs w:val="24"/>
        </w:rPr>
        <w:t>Achievement of Research Aim</w:t>
      </w:r>
    </w:p>
    <w:p w14:paraId="41E3593A" w14:textId="77777777" w:rsidR="00B62DEA" w:rsidRPr="00B62DEA" w:rsidRDefault="00B62DEA" w:rsidP="00B62DEA">
      <w:pPr>
        <w:spacing w:before="200" w:line="360" w:lineRule="auto"/>
        <w:jc w:val="both"/>
        <w:rPr>
          <w:rFonts w:ascii="Times New Roman" w:eastAsia="Times New Roman" w:hAnsi="Times New Roman" w:cs="Times New Roman"/>
          <w:sz w:val="24"/>
          <w:szCs w:val="24"/>
        </w:rPr>
      </w:pPr>
      <w:r w:rsidRPr="00B62DEA">
        <w:rPr>
          <w:rFonts w:ascii="Times New Roman" w:eastAsia="Times New Roman" w:hAnsi="Times New Roman" w:cs="Times New Roman"/>
          <w:sz w:val="24"/>
          <w:szCs w:val="24"/>
        </w:rPr>
        <w:t>The main objective of the study was to inspect the influence of influencer marketing saturation on customers' trust and boldness toward brands in the setting of digital marketing. As exposed by the examination of the literature review and the consequences of the questionnaire, the investigation has succeeded in attaining this objective (Ago and Duarte, 2025). The results exposed that though influencer marketing remains a good publicity tool, the high number of sponsored posts and endorsements may weaken consumers' trust and have a negative influence on their insight into the promoted brands.</w:t>
      </w:r>
    </w:p>
    <w:p w14:paraId="49E2DEA3" w14:textId="77777777" w:rsidR="00B62DEA" w:rsidRPr="00B62DEA" w:rsidRDefault="00B62DEA" w:rsidP="00B62DEA">
      <w:pPr>
        <w:spacing w:before="200" w:line="360" w:lineRule="auto"/>
        <w:jc w:val="both"/>
        <w:rPr>
          <w:rFonts w:ascii="Times New Roman" w:eastAsia="Times New Roman" w:hAnsi="Times New Roman" w:cs="Times New Roman"/>
          <w:b/>
          <w:bCs/>
          <w:sz w:val="24"/>
          <w:szCs w:val="24"/>
        </w:rPr>
      </w:pPr>
      <w:r w:rsidRPr="00B62DEA">
        <w:rPr>
          <w:rFonts w:ascii="Times New Roman" w:eastAsia="Times New Roman" w:hAnsi="Times New Roman" w:cs="Times New Roman"/>
          <w:b/>
          <w:bCs/>
          <w:sz w:val="24"/>
          <w:szCs w:val="24"/>
        </w:rPr>
        <w:t>Achievement of Research Objectives</w:t>
      </w:r>
    </w:p>
    <w:p w14:paraId="1F83E184" w14:textId="77777777" w:rsidR="00B62DEA" w:rsidRPr="00B62DEA" w:rsidRDefault="00B62DEA" w:rsidP="00B62DEA">
      <w:pPr>
        <w:spacing w:before="200" w:line="360" w:lineRule="auto"/>
        <w:jc w:val="both"/>
        <w:rPr>
          <w:rFonts w:ascii="Times New Roman" w:eastAsia="Times New Roman" w:hAnsi="Times New Roman" w:cs="Times New Roman"/>
          <w:sz w:val="24"/>
          <w:szCs w:val="24"/>
        </w:rPr>
      </w:pPr>
      <w:r w:rsidRPr="00B62DEA">
        <w:rPr>
          <w:rFonts w:ascii="Times New Roman" w:eastAsia="Times New Roman" w:hAnsi="Times New Roman" w:cs="Times New Roman"/>
          <w:sz w:val="24"/>
          <w:szCs w:val="24"/>
        </w:rPr>
        <w:t>Firstly, the aim was to measure the growth and fullness of the influencer marketing trend on digital platforms. It was recognized that stages including Instagram, TikTok, YouTube, and Facebook offer considerable opportunities for influencer marketing. Nonetheless, an augmented amount of backed partnerships has led to marketing capacity, making people more cautious when overwhelmed by publicity gratification (Joshi et al., 2025). Secondly, it was obligatory to classify whether there is any association between the saturation of the influencer marketing tendency and customer trust. In fact, contact with backed posts and authorizations could make clientele feel less self-assured about the legitimacy of the product (</w:t>
      </w:r>
      <w:proofErr w:type="spellStart"/>
      <w:r w:rsidRPr="00B62DEA">
        <w:rPr>
          <w:rFonts w:ascii="Times New Roman" w:eastAsia="Times New Roman" w:hAnsi="Times New Roman" w:cs="Times New Roman"/>
          <w:sz w:val="24"/>
          <w:szCs w:val="24"/>
        </w:rPr>
        <w:t>Steils</w:t>
      </w:r>
      <w:proofErr w:type="spellEnd"/>
      <w:r w:rsidRPr="00B62DEA">
        <w:rPr>
          <w:rFonts w:ascii="Times New Roman" w:eastAsia="Times New Roman" w:hAnsi="Times New Roman" w:cs="Times New Roman"/>
          <w:sz w:val="24"/>
          <w:szCs w:val="24"/>
        </w:rPr>
        <w:t>, 2022). More specifically, members stated higher trust in influencers who are transparent about their sponsorships, reliably endorse products, and maintain authentic relations with their audience.</w:t>
      </w:r>
    </w:p>
    <w:p w14:paraId="216F57AD" w14:textId="77777777" w:rsidR="00B62DEA" w:rsidRPr="00B62DEA" w:rsidRDefault="00B62DEA" w:rsidP="00B62DEA">
      <w:pPr>
        <w:spacing w:before="200" w:line="360" w:lineRule="auto"/>
        <w:jc w:val="both"/>
        <w:rPr>
          <w:rFonts w:ascii="Times New Roman" w:eastAsia="Times New Roman" w:hAnsi="Times New Roman" w:cs="Times New Roman"/>
          <w:sz w:val="24"/>
          <w:szCs w:val="24"/>
        </w:rPr>
      </w:pPr>
      <w:r w:rsidRPr="00B62DEA">
        <w:rPr>
          <w:rFonts w:ascii="Times New Roman" w:eastAsia="Times New Roman" w:hAnsi="Times New Roman" w:cs="Times New Roman"/>
          <w:sz w:val="24"/>
          <w:szCs w:val="24"/>
        </w:rPr>
        <w:lastRenderedPageBreak/>
        <w:t>The third objective is to control the influence of saturating influencer marketing on the brand boldness and behaviour of customers. According to the study, brand boldness is definitely wedged when the influencer owns credibility, genuineness, and information concerning the brand (</w:t>
      </w:r>
      <w:proofErr w:type="spellStart"/>
      <w:r w:rsidRPr="00B62DEA">
        <w:rPr>
          <w:rFonts w:ascii="Times New Roman" w:eastAsia="Times New Roman" w:hAnsi="Times New Roman" w:cs="Times New Roman"/>
          <w:sz w:val="24"/>
          <w:szCs w:val="24"/>
        </w:rPr>
        <w:t>Herrando</w:t>
      </w:r>
      <w:proofErr w:type="spellEnd"/>
      <w:r w:rsidRPr="00B62DEA">
        <w:rPr>
          <w:rFonts w:ascii="Times New Roman" w:eastAsia="Times New Roman" w:hAnsi="Times New Roman" w:cs="Times New Roman"/>
          <w:sz w:val="24"/>
          <w:szCs w:val="24"/>
        </w:rPr>
        <w:t xml:space="preserve"> and Martín-De Hoyos, 2022). On the other hand, too many raises, as well as the authorization of competing brands, damagingly influence the brand boldness, acquisition intention, and faithfulness of clientele. Hence, it can be decided that the achievement of influencer marketing is not exclusively contingent on the admiration of the influencer, but on the authentic relationship as well (Azhar, 2025). The fourth and final objective was to deliver recommendations on how to recover from the repetition of influencer marketing.</w:t>
      </w:r>
    </w:p>
    <w:p w14:paraId="47834FB4" w14:textId="77777777" w:rsidR="00B62DEA" w:rsidRPr="00B62DEA" w:rsidRDefault="00B62DEA" w:rsidP="00B62DEA">
      <w:pPr>
        <w:spacing w:before="200" w:line="360" w:lineRule="auto"/>
        <w:jc w:val="both"/>
        <w:rPr>
          <w:rFonts w:ascii="Times New Roman" w:eastAsia="Times New Roman" w:hAnsi="Times New Roman" w:cs="Times New Roman"/>
          <w:b/>
          <w:bCs/>
          <w:sz w:val="24"/>
          <w:szCs w:val="24"/>
        </w:rPr>
      </w:pPr>
      <w:r w:rsidRPr="00B62DEA">
        <w:rPr>
          <w:rFonts w:ascii="Times New Roman" w:eastAsia="Times New Roman" w:hAnsi="Times New Roman" w:cs="Times New Roman"/>
          <w:b/>
          <w:bCs/>
          <w:sz w:val="24"/>
          <w:szCs w:val="24"/>
        </w:rPr>
        <w:t>Overall Conclusion</w:t>
      </w:r>
    </w:p>
    <w:p w14:paraId="13958DA7" w14:textId="77777777" w:rsidR="00B62DEA" w:rsidRPr="00B62DEA" w:rsidRDefault="00B62DEA" w:rsidP="00B62DEA">
      <w:pPr>
        <w:spacing w:before="200" w:line="360" w:lineRule="auto"/>
        <w:jc w:val="both"/>
        <w:rPr>
          <w:rFonts w:ascii="Times New Roman" w:eastAsia="Times New Roman" w:hAnsi="Times New Roman" w:cs="Times New Roman"/>
          <w:sz w:val="24"/>
          <w:szCs w:val="24"/>
        </w:rPr>
      </w:pPr>
      <w:r w:rsidRPr="00B62DEA">
        <w:rPr>
          <w:rFonts w:ascii="Times New Roman" w:eastAsia="Times New Roman" w:hAnsi="Times New Roman" w:cs="Times New Roman"/>
          <w:sz w:val="24"/>
          <w:szCs w:val="24"/>
        </w:rPr>
        <w:t xml:space="preserve">Therefore, this study demonstrates that influencer marketing remains a valuable digital marketing tool if the latter is used sensibly. While there is no hesitation that companies can gain from advanced brand visibility and customer participation, overmarketing might harm the authenticity of influencer partnerships and result in advanced </w:t>
      </w:r>
      <w:proofErr w:type="spellStart"/>
      <w:r w:rsidRPr="00B62DEA">
        <w:rPr>
          <w:rFonts w:ascii="Times New Roman" w:eastAsia="Times New Roman" w:hAnsi="Times New Roman" w:cs="Times New Roman"/>
          <w:sz w:val="24"/>
          <w:szCs w:val="24"/>
        </w:rPr>
        <w:t>skepticism</w:t>
      </w:r>
      <w:proofErr w:type="spellEnd"/>
      <w:r w:rsidRPr="00B62DEA">
        <w:rPr>
          <w:rFonts w:ascii="Times New Roman" w:eastAsia="Times New Roman" w:hAnsi="Times New Roman" w:cs="Times New Roman"/>
          <w:sz w:val="24"/>
          <w:szCs w:val="24"/>
        </w:rPr>
        <w:t xml:space="preserve"> among customers, moving consumer trust and arrogance to the brand. Hence, preservative credibility, honesty, and constancy in influencer marketing partnerships play a significant role in safeguarding ongoing marketing achievement (Han and </w:t>
      </w:r>
      <w:proofErr w:type="spellStart"/>
      <w:r w:rsidRPr="00B62DEA">
        <w:rPr>
          <w:rFonts w:ascii="Times New Roman" w:eastAsia="Times New Roman" w:hAnsi="Times New Roman" w:cs="Times New Roman"/>
          <w:sz w:val="24"/>
          <w:szCs w:val="24"/>
        </w:rPr>
        <w:t>Balabanis</w:t>
      </w:r>
      <w:proofErr w:type="spellEnd"/>
      <w:r w:rsidRPr="00B62DEA">
        <w:rPr>
          <w:rFonts w:ascii="Times New Roman" w:eastAsia="Times New Roman" w:hAnsi="Times New Roman" w:cs="Times New Roman"/>
          <w:sz w:val="24"/>
          <w:szCs w:val="24"/>
        </w:rPr>
        <w:t>, 2023). It should be noted that the study adds to the current literature by discovering the relationships between these three factors.</w:t>
      </w:r>
    </w:p>
    <w:p w14:paraId="6B67EA4D" w14:textId="77777777" w:rsidR="00B62DEA" w:rsidRPr="00B62DEA" w:rsidRDefault="00B62DEA" w:rsidP="00B81C8E">
      <w:pPr>
        <w:pStyle w:val="Heading2"/>
        <w:rPr>
          <w:rFonts w:eastAsia="Times New Roman"/>
        </w:rPr>
      </w:pPr>
      <w:bookmarkStart w:id="237" w:name="_heading=h.izp0nk8qj25p"/>
      <w:bookmarkStart w:id="238" w:name="_Toc236399901"/>
      <w:bookmarkStart w:id="239" w:name="_Toc236345183"/>
      <w:bookmarkStart w:id="240" w:name="_Toc238019825"/>
      <w:bookmarkEnd w:id="237"/>
      <w:r w:rsidRPr="00B62DEA">
        <w:rPr>
          <w:rFonts w:eastAsia="Times New Roman"/>
        </w:rPr>
        <w:t>5.3 Recommendations</w:t>
      </w:r>
      <w:bookmarkEnd w:id="238"/>
      <w:bookmarkEnd w:id="239"/>
      <w:bookmarkEnd w:id="240"/>
    </w:p>
    <w:p w14:paraId="0C947361" w14:textId="77777777" w:rsidR="00B62DEA" w:rsidRPr="00B62DEA" w:rsidRDefault="00B62DEA" w:rsidP="00B62DEA">
      <w:pPr>
        <w:spacing w:before="200" w:line="360" w:lineRule="auto"/>
        <w:jc w:val="both"/>
        <w:rPr>
          <w:rFonts w:ascii="Times New Roman" w:eastAsia="Times New Roman" w:hAnsi="Times New Roman" w:cs="Times New Roman"/>
          <w:b/>
          <w:bCs/>
          <w:sz w:val="24"/>
          <w:szCs w:val="24"/>
        </w:rPr>
      </w:pPr>
      <w:r w:rsidRPr="00B62DEA">
        <w:rPr>
          <w:rFonts w:ascii="Times New Roman" w:eastAsia="Times New Roman" w:hAnsi="Times New Roman" w:cs="Times New Roman"/>
          <w:b/>
          <w:bCs/>
          <w:sz w:val="24"/>
          <w:szCs w:val="24"/>
        </w:rPr>
        <w:t>Prioritise Authentic Influencer Partnerships</w:t>
      </w:r>
    </w:p>
    <w:p w14:paraId="361AF6D4" w14:textId="77777777" w:rsidR="00B62DEA" w:rsidRPr="00B62DEA" w:rsidRDefault="00B62DEA" w:rsidP="00B62DEA">
      <w:pPr>
        <w:spacing w:before="200" w:line="360" w:lineRule="auto"/>
        <w:jc w:val="both"/>
        <w:rPr>
          <w:rFonts w:ascii="Times New Roman" w:eastAsia="Times New Roman" w:hAnsi="Times New Roman" w:cs="Times New Roman"/>
          <w:sz w:val="24"/>
          <w:szCs w:val="24"/>
        </w:rPr>
      </w:pPr>
      <w:r w:rsidRPr="00B62DEA">
        <w:rPr>
          <w:rFonts w:ascii="Times New Roman" w:eastAsia="Times New Roman" w:hAnsi="Times New Roman" w:cs="Times New Roman"/>
          <w:sz w:val="24"/>
          <w:szCs w:val="24"/>
        </w:rPr>
        <w:t>Firms should stand in lasting companies with influencers who share similar values, have a broad clientele, and have gratitude that would be appropriate for the promoted brand. Genuine companies are more likely to build up purchaser trust and create sustainable appointments than one-off publicity efforts that include several dissimilar brands (</w:t>
      </w:r>
      <w:proofErr w:type="spellStart"/>
      <w:r w:rsidRPr="00B62DEA">
        <w:rPr>
          <w:rFonts w:ascii="Times New Roman" w:eastAsia="Times New Roman" w:hAnsi="Times New Roman" w:cs="Times New Roman"/>
          <w:sz w:val="24"/>
          <w:szCs w:val="24"/>
        </w:rPr>
        <w:t>Zniva</w:t>
      </w:r>
      <w:proofErr w:type="spellEnd"/>
      <w:r w:rsidRPr="00B62DEA">
        <w:rPr>
          <w:rFonts w:ascii="Times New Roman" w:eastAsia="Times New Roman" w:hAnsi="Times New Roman" w:cs="Times New Roman"/>
          <w:sz w:val="24"/>
          <w:szCs w:val="24"/>
        </w:rPr>
        <w:t>, 2023).</w:t>
      </w:r>
    </w:p>
    <w:p w14:paraId="437BEB65" w14:textId="77777777" w:rsidR="00B62DEA" w:rsidRPr="00B62DEA" w:rsidRDefault="00B62DEA" w:rsidP="00B62DEA">
      <w:pPr>
        <w:spacing w:before="200" w:line="360" w:lineRule="auto"/>
        <w:jc w:val="both"/>
        <w:rPr>
          <w:rFonts w:ascii="Times New Roman" w:eastAsia="Times New Roman" w:hAnsi="Times New Roman" w:cs="Times New Roman"/>
          <w:b/>
          <w:bCs/>
          <w:sz w:val="24"/>
          <w:szCs w:val="24"/>
        </w:rPr>
      </w:pPr>
      <w:r w:rsidRPr="00B62DEA">
        <w:rPr>
          <w:rFonts w:ascii="Times New Roman" w:eastAsia="Times New Roman" w:hAnsi="Times New Roman" w:cs="Times New Roman"/>
          <w:b/>
          <w:bCs/>
          <w:sz w:val="24"/>
          <w:szCs w:val="24"/>
        </w:rPr>
        <w:t>Improve Transparency and Sponsorship Disclosure</w:t>
      </w:r>
    </w:p>
    <w:p w14:paraId="04026D5E" w14:textId="77777777" w:rsidR="00B62DEA" w:rsidRPr="00B62DEA" w:rsidRDefault="00B62DEA" w:rsidP="00B62DEA">
      <w:pPr>
        <w:spacing w:before="200" w:line="360" w:lineRule="auto"/>
        <w:jc w:val="both"/>
        <w:rPr>
          <w:rFonts w:ascii="Times New Roman" w:eastAsia="Times New Roman" w:hAnsi="Times New Roman" w:cs="Times New Roman"/>
          <w:sz w:val="24"/>
          <w:szCs w:val="24"/>
        </w:rPr>
      </w:pPr>
      <w:r w:rsidRPr="00B62DEA">
        <w:rPr>
          <w:rFonts w:ascii="Times New Roman" w:eastAsia="Times New Roman" w:hAnsi="Times New Roman" w:cs="Times New Roman"/>
          <w:sz w:val="24"/>
          <w:szCs w:val="24"/>
        </w:rPr>
        <w:t>A brand and an influencer must always reveal any paid partnership and disclose honest creation appraisals. Clear communication assists in increasing customer trust and reducing feelings of being cuckolded (Boerman, 2022). Appraisals should be authentic and comprise real-life skills and not just publicity content.</w:t>
      </w:r>
    </w:p>
    <w:p w14:paraId="6C2A634C" w14:textId="77777777" w:rsidR="00B62DEA" w:rsidRPr="00B62DEA" w:rsidRDefault="00B62DEA" w:rsidP="00B62DEA">
      <w:pPr>
        <w:spacing w:before="200" w:line="360" w:lineRule="auto"/>
        <w:jc w:val="both"/>
        <w:rPr>
          <w:rFonts w:ascii="Times New Roman" w:eastAsia="Times New Roman" w:hAnsi="Times New Roman" w:cs="Times New Roman"/>
          <w:b/>
          <w:bCs/>
          <w:sz w:val="24"/>
          <w:szCs w:val="24"/>
        </w:rPr>
      </w:pPr>
      <w:r w:rsidRPr="00B62DEA">
        <w:rPr>
          <w:rFonts w:ascii="Times New Roman" w:eastAsia="Times New Roman" w:hAnsi="Times New Roman" w:cs="Times New Roman"/>
          <w:b/>
          <w:bCs/>
          <w:sz w:val="24"/>
          <w:szCs w:val="24"/>
        </w:rPr>
        <w:t>Reduce Marketing Saturation</w:t>
      </w:r>
    </w:p>
    <w:p w14:paraId="313044A2" w14:textId="77777777" w:rsidR="00B62DEA" w:rsidRPr="00B62DEA" w:rsidRDefault="00B62DEA" w:rsidP="00B62DEA">
      <w:pPr>
        <w:spacing w:before="200" w:line="360" w:lineRule="auto"/>
        <w:jc w:val="both"/>
        <w:rPr>
          <w:rFonts w:ascii="Times New Roman" w:eastAsia="Times New Roman" w:hAnsi="Times New Roman" w:cs="Times New Roman"/>
          <w:sz w:val="24"/>
          <w:szCs w:val="24"/>
        </w:rPr>
      </w:pPr>
      <w:r w:rsidRPr="00B62DEA">
        <w:rPr>
          <w:rFonts w:ascii="Times New Roman" w:eastAsia="Times New Roman" w:hAnsi="Times New Roman" w:cs="Times New Roman"/>
          <w:sz w:val="24"/>
          <w:szCs w:val="24"/>
        </w:rPr>
        <w:lastRenderedPageBreak/>
        <w:t xml:space="preserve">The use of extreme influencer marketing should be avoided in </w:t>
      </w:r>
      <w:proofErr w:type="spellStart"/>
      <w:r w:rsidRPr="00B62DEA">
        <w:rPr>
          <w:rFonts w:ascii="Times New Roman" w:eastAsia="Times New Roman" w:hAnsi="Times New Roman" w:cs="Times New Roman"/>
          <w:sz w:val="24"/>
          <w:szCs w:val="24"/>
        </w:rPr>
        <w:t>favor</w:t>
      </w:r>
      <w:proofErr w:type="spellEnd"/>
      <w:r w:rsidRPr="00B62DEA">
        <w:rPr>
          <w:rFonts w:ascii="Times New Roman" w:eastAsia="Times New Roman" w:hAnsi="Times New Roman" w:cs="Times New Roman"/>
          <w:sz w:val="24"/>
          <w:szCs w:val="24"/>
        </w:rPr>
        <w:t xml:space="preserve"> of a proper equilibrium of influencer marketing and other procedures of communication, such as social media ads, content advertising, and communal relatives. Minimizing jobless raises and leading campaigns with diverse influencers at the same time can stop the exhaustion of customers (Dhun and Dangi, 2022).</w:t>
      </w:r>
    </w:p>
    <w:p w14:paraId="23C5D597" w14:textId="77777777" w:rsidR="00B62DEA" w:rsidRPr="00B62DEA" w:rsidRDefault="00B62DEA" w:rsidP="00B62DEA">
      <w:pPr>
        <w:spacing w:before="200" w:line="360" w:lineRule="auto"/>
        <w:jc w:val="both"/>
        <w:rPr>
          <w:rFonts w:ascii="Times New Roman" w:eastAsia="Times New Roman" w:hAnsi="Times New Roman" w:cs="Times New Roman"/>
          <w:b/>
          <w:bCs/>
          <w:sz w:val="24"/>
          <w:szCs w:val="24"/>
        </w:rPr>
      </w:pPr>
      <w:r w:rsidRPr="00B62DEA">
        <w:rPr>
          <w:rFonts w:ascii="Times New Roman" w:eastAsia="Times New Roman" w:hAnsi="Times New Roman" w:cs="Times New Roman"/>
          <w:b/>
          <w:bCs/>
          <w:sz w:val="24"/>
          <w:szCs w:val="24"/>
        </w:rPr>
        <w:t>Monitor Consumer Trust Through Analytics</w:t>
      </w:r>
    </w:p>
    <w:p w14:paraId="779FDA6B" w14:textId="77777777" w:rsidR="00B62DEA" w:rsidRPr="00B62DEA" w:rsidRDefault="00B62DEA" w:rsidP="00B62DEA">
      <w:pPr>
        <w:spacing w:before="200" w:line="360" w:lineRule="auto"/>
        <w:jc w:val="both"/>
        <w:rPr>
          <w:rFonts w:ascii="Times New Roman" w:eastAsia="Times New Roman" w:hAnsi="Times New Roman" w:cs="Times New Roman"/>
          <w:sz w:val="24"/>
          <w:szCs w:val="24"/>
        </w:rPr>
      </w:pPr>
      <w:r w:rsidRPr="00B62DEA">
        <w:rPr>
          <w:rFonts w:ascii="Times New Roman" w:eastAsia="Times New Roman" w:hAnsi="Times New Roman" w:cs="Times New Roman"/>
          <w:sz w:val="24"/>
          <w:szCs w:val="24"/>
        </w:rPr>
        <w:t>Organisations must continually assess their campaign performance based on customer replies in terms of consumer response, appointment levels, and sentiment analysis. This will allow organisations to detect any loss of trust amongst customers, as well as recover the excellence of campaigns and influence approach (Nistor, 2025).</w:t>
      </w:r>
    </w:p>
    <w:p w14:paraId="4A8B2F89" w14:textId="77777777" w:rsidR="00B62DEA" w:rsidRPr="00B62DEA" w:rsidRDefault="00B62DEA" w:rsidP="00B81C8E">
      <w:pPr>
        <w:pStyle w:val="Heading2"/>
        <w:rPr>
          <w:rFonts w:eastAsia="Times New Roman"/>
        </w:rPr>
      </w:pPr>
      <w:bookmarkStart w:id="241" w:name="_heading=h.9u5lrviyb1xc"/>
      <w:bookmarkStart w:id="242" w:name="_Toc236399902"/>
      <w:bookmarkStart w:id="243" w:name="_Toc236345184"/>
      <w:bookmarkStart w:id="244" w:name="_Toc238019826"/>
      <w:bookmarkEnd w:id="241"/>
      <w:r w:rsidRPr="00B62DEA">
        <w:rPr>
          <w:rFonts w:eastAsia="Times New Roman"/>
        </w:rPr>
        <w:t>5.4 Research Limitations</w:t>
      </w:r>
      <w:bookmarkEnd w:id="242"/>
      <w:bookmarkEnd w:id="243"/>
      <w:bookmarkEnd w:id="244"/>
    </w:p>
    <w:p w14:paraId="58AB6D90" w14:textId="77777777" w:rsidR="00B62DEA" w:rsidRPr="00B62DEA" w:rsidRDefault="00B62DEA" w:rsidP="00B62DEA">
      <w:pPr>
        <w:spacing w:before="200" w:line="360" w:lineRule="auto"/>
        <w:jc w:val="both"/>
        <w:rPr>
          <w:rFonts w:ascii="Times New Roman" w:eastAsia="Times New Roman" w:hAnsi="Times New Roman" w:cs="Times New Roman"/>
          <w:sz w:val="24"/>
          <w:szCs w:val="24"/>
        </w:rPr>
      </w:pPr>
      <w:r w:rsidRPr="00B62DEA">
        <w:rPr>
          <w:rFonts w:ascii="Times New Roman" w:eastAsia="Times New Roman" w:hAnsi="Times New Roman" w:cs="Times New Roman"/>
          <w:sz w:val="24"/>
          <w:szCs w:val="24"/>
        </w:rPr>
        <w:t>A number of limitations must be taken into account in the explanation while assessing the results obtained in the sequence of the investigation carried out. Firstly, the research complicated the use of a quantitative questionnaire distributed to 120 people. This sample may not sufficiently reflect the opinion of the whole population of customers. Secondly, being cross-sectional in its project, the investigation is only allowable for assessment of consumers’ arrogance at a specific moment in time; thus, no temporal subtleties could be experienced (</w:t>
      </w:r>
      <w:proofErr w:type="spellStart"/>
      <w:r w:rsidRPr="00B62DEA">
        <w:rPr>
          <w:rFonts w:ascii="Times New Roman" w:eastAsia="Times New Roman" w:hAnsi="Times New Roman" w:cs="Times New Roman"/>
          <w:sz w:val="24"/>
          <w:szCs w:val="24"/>
        </w:rPr>
        <w:t>Libai</w:t>
      </w:r>
      <w:proofErr w:type="spellEnd"/>
      <w:r w:rsidRPr="00B62DEA">
        <w:rPr>
          <w:rFonts w:ascii="Times New Roman" w:eastAsia="Times New Roman" w:hAnsi="Times New Roman" w:cs="Times New Roman"/>
          <w:sz w:val="24"/>
          <w:szCs w:val="24"/>
        </w:rPr>
        <w:t xml:space="preserve"> et al., 2025). Thirdly, it is also essential to note that the data was if on self-reporting and may have been subject to conscious bias on the part of the defendants.</w:t>
      </w:r>
    </w:p>
    <w:p w14:paraId="43972280" w14:textId="77777777" w:rsidR="00B62DEA" w:rsidRPr="00B62DEA" w:rsidRDefault="00B62DEA" w:rsidP="00B81C8E">
      <w:pPr>
        <w:pStyle w:val="Heading2"/>
        <w:rPr>
          <w:rFonts w:eastAsia="Times New Roman"/>
        </w:rPr>
      </w:pPr>
      <w:bookmarkStart w:id="245" w:name="_heading=h.rb1oconj4g1w"/>
      <w:bookmarkStart w:id="246" w:name="_Toc236399903"/>
      <w:bookmarkStart w:id="247" w:name="_Toc236345185"/>
      <w:bookmarkStart w:id="248" w:name="_Toc238019827"/>
      <w:bookmarkEnd w:id="245"/>
      <w:r w:rsidRPr="00B62DEA">
        <w:rPr>
          <w:rFonts w:eastAsia="Times New Roman"/>
        </w:rPr>
        <w:t>5.5 Future Research</w:t>
      </w:r>
      <w:bookmarkEnd w:id="246"/>
      <w:bookmarkEnd w:id="247"/>
      <w:bookmarkEnd w:id="248"/>
    </w:p>
    <w:p w14:paraId="181365A3" w14:textId="77777777" w:rsidR="00B62DEA" w:rsidRPr="00B62DEA" w:rsidRDefault="00B62DEA" w:rsidP="00B62DEA">
      <w:pPr>
        <w:spacing w:before="200" w:line="360" w:lineRule="auto"/>
        <w:jc w:val="both"/>
        <w:rPr>
          <w:rFonts w:ascii="Times New Roman" w:eastAsia="Times New Roman" w:hAnsi="Times New Roman" w:cs="Times New Roman"/>
          <w:sz w:val="24"/>
          <w:szCs w:val="24"/>
        </w:rPr>
      </w:pPr>
      <w:r w:rsidRPr="00B62DEA">
        <w:rPr>
          <w:rFonts w:ascii="Times New Roman" w:eastAsia="Times New Roman" w:hAnsi="Times New Roman" w:cs="Times New Roman"/>
          <w:sz w:val="24"/>
          <w:szCs w:val="24"/>
        </w:rPr>
        <w:t>Future research can be completed on superior and more diverse examples from numerous nations to improve the generalisability of the findings. Further, investigators can conduct investigations in a mixed-method format using surveys together with interviews to collect more data concerning consumer insights (Ago and Duarte, 2025). Studies concentrating on the longitudinal tendencies of customer trust and contrasts between various social media platforms or businesses can deliver more data about the saturation of influencer marketing.</w:t>
      </w:r>
    </w:p>
    <w:p w14:paraId="63780C6B" w14:textId="157F8D72" w:rsidR="007755D0" w:rsidRDefault="007755D0" w:rsidP="004E4296">
      <w:pPr>
        <w:spacing w:before="200" w:line="360" w:lineRule="auto"/>
        <w:jc w:val="both"/>
        <w:rPr>
          <w:rFonts w:ascii="Times New Roman" w:eastAsia="Times New Roman" w:hAnsi="Times New Roman" w:cs="Times New Roman"/>
          <w:sz w:val="24"/>
          <w:szCs w:val="24"/>
        </w:rPr>
      </w:pPr>
    </w:p>
    <w:p w14:paraId="673D589F" w14:textId="77777777" w:rsidR="00150226" w:rsidRPr="00150226" w:rsidRDefault="00150226" w:rsidP="001F7D76">
      <w:pPr>
        <w:pStyle w:val="Heading1"/>
        <w:rPr>
          <w:rFonts w:eastAsia="Times New Roman"/>
        </w:rPr>
      </w:pPr>
      <w:bookmarkStart w:id="249" w:name="_Toc236345186"/>
      <w:bookmarkStart w:id="250" w:name="_Toc236399904"/>
      <w:bookmarkStart w:id="251" w:name="_Toc238019828"/>
      <w:r w:rsidRPr="00150226">
        <w:rPr>
          <w:rFonts w:eastAsia="Times New Roman"/>
        </w:rPr>
        <w:lastRenderedPageBreak/>
        <w:t>References:</w:t>
      </w:r>
      <w:bookmarkEnd w:id="249"/>
      <w:bookmarkEnd w:id="250"/>
      <w:bookmarkEnd w:id="251"/>
      <w:r w:rsidRPr="00150226">
        <w:rPr>
          <w:rFonts w:eastAsia="Times New Roman"/>
        </w:rPr>
        <w:t xml:space="preserve"> </w:t>
      </w:r>
    </w:p>
    <w:p w14:paraId="377DAB72"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Ago, S. and Duarte, A. (2025) ‘From trust to </w:t>
      </w:r>
      <w:proofErr w:type="spellStart"/>
      <w:r w:rsidRPr="00150226">
        <w:rPr>
          <w:rFonts w:ascii="Times New Roman" w:eastAsia="Times New Roman" w:hAnsi="Times New Roman" w:cs="Times New Roman"/>
          <w:sz w:val="24"/>
          <w:szCs w:val="24"/>
        </w:rPr>
        <w:t>skepticism</w:t>
      </w:r>
      <w:proofErr w:type="spellEnd"/>
      <w:r w:rsidRPr="00150226">
        <w:rPr>
          <w:rFonts w:ascii="Times New Roman" w:eastAsia="Times New Roman" w:hAnsi="Times New Roman" w:cs="Times New Roman"/>
          <w:sz w:val="24"/>
          <w:szCs w:val="24"/>
        </w:rPr>
        <w:t xml:space="preserve">: Has influencer marketing reached its breaking point?’, Romanian Journal of Journalism and Communication, 20(1), pp. 113–133. Available at: </w:t>
      </w:r>
      <w:hyperlink r:id="rId40" w:history="1">
        <w:r w:rsidRPr="00150226">
          <w:rPr>
            <w:rStyle w:val="Hyperlink"/>
            <w:rFonts w:ascii="Times New Roman" w:eastAsia="Times New Roman" w:hAnsi="Times New Roman" w:cs="Times New Roman"/>
            <w:sz w:val="24"/>
            <w:szCs w:val="24"/>
          </w:rPr>
          <w:t>https://doi.org/10.62229/rjjc20/1_25/5</w:t>
        </w:r>
      </w:hyperlink>
    </w:p>
    <w:p w14:paraId="6B270C87"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Al-</w:t>
      </w:r>
      <w:proofErr w:type="spellStart"/>
      <w:r w:rsidRPr="00150226">
        <w:rPr>
          <w:rFonts w:ascii="Times New Roman" w:eastAsia="Times New Roman" w:hAnsi="Times New Roman" w:cs="Times New Roman"/>
          <w:sz w:val="24"/>
          <w:szCs w:val="24"/>
        </w:rPr>
        <w:t>Mu’ani</w:t>
      </w:r>
      <w:proofErr w:type="spellEnd"/>
      <w:r w:rsidRPr="00150226">
        <w:rPr>
          <w:rFonts w:ascii="Times New Roman" w:eastAsia="Times New Roman" w:hAnsi="Times New Roman" w:cs="Times New Roman"/>
          <w:sz w:val="24"/>
          <w:szCs w:val="24"/>
        </w:rPr>
        <w:t xml:space="preserve">, L., </w:t>
      </w:r>
      <w:proofErr w:type="spellStart"/>
      <w:r w:rsidRPr="00150226">
        <w:rPr>
          <w:rFonts w:ascii="Times New Roman" w:eastAsia="Times New Roman" w:hAnsi="Times New Roman" w:cs="Times New Roman"/>
          <w:sz w:val="24"/>
          <w:szCs w:val="24"/>
        </w:rPr>
        <w:t>Alrwashdeh</w:t>
      </w:r>
      <w:proofErr w:type="spellEnd"/>
      <w:r w:rsidRPr="00150226">
        <w:rPr>
          <w:rFonts w:ascii="Times New Roman" w:eastAsia="Times New Roman" w:hAnsi="Times New Roman" w:cs="Times New Roman"/>
          <w:sz w:val="24"/>
          <w:szCs w:val="24"/>
        </w:rPr>
        <w:t xml:space="preserve">, M., Ali, H. and Al-Assaf, K.T. (2023). The effect of social media influencers on purchase intention: Examining the mediating role of brand attitude. </w:t>
      </w:r>
      <w:r w:rsidRPr="00150226">
        <w:rPr>
          <w:rFonts w:ascii="Times New Roman" w:eastAsia="Times New Roman" w:hAnsi="Times New Roman" w:cs="Times New Roman"/>
          <w:i/>
          <w:iCs/>
          <w:sz w:val="24"/>
          <w:szCs w:val="24"/>
        </w:rPr>
        <w:t xml:space="preserve">International Journal of Data and Network Science </w:t>
      </w:r>
      <w:r w:rsidRPr="00150226">
        <w:rPr>
          <w:rFonts w:ascii="Times New Roman" w:eastAsia="Times New Roman" w:hAnsi="Times New Roman" w:cs="Times New Roman"/>
          <w:sz w:val="24"/>
          <w:szCs w:val="24"/>
        </w:rPr>
        <w:t xml:space="preserve">, 7(3), pp.1217–1226. </w:t>
      </w:r>
      <w:proofErr w:type="spellStart"/>
      <w:r w:rsidRPr="00150226">
        <w:rPr>
          <w:rFonts w:ascii="Times New Roman" w:eastAsia="Times New Roman" w:hAnsi="Times New Roman" w:cs="Times New Roman"/>
          <w:sz w:val="24"/>
          <w:szCs w:val="24"/>
        </w:rPr>
        <w:t>doi:https</w:t>
      </w:r>
      <w:proofErr w:type="spellEnd"/>
      <w:r w:rsidRPr="00150226">
        <w:rPr>
          <w:rFonts w:ascii="Times New Roman" w:eastAsia="Times New Roman" w:hAnsi="Times New Roman" w:cs="Times New Roman"/>
          <w:sz w:val="24"/>
          <w:szCs w:val="24"/>
        </w:rPr>
        <w:t>://doi.org/10.5267/j.ijdns.2023.5.003.</w:t>
      </w:r>
    </w:p>
    <w:p w14:paraId="54188842" w14:textId="77777777" w:rsidR="00150226" w:rsidRPr="009424E1" w:rsidRDefault="00150226" w:rsidP="00150226">
      <w:pPr>
        <w:spacing w:before="200" w:line="360" w:lineRule="auto"/>
        <w:jc w:val="both"/>
        <w:rPr>
          <w:rFonts w:ascii="Times New Roman" w:eastAsia="Times New Roman" w:hAnsi="Times New Roman" w:cs="Times New Roman"/>
          <w:sz w:val="24"/>
          <w:szCs w:val="24"/>
          <w:lang w:val="fr-FR"/>
        </w:rPr>
      </w:pPr>
      <w:r w:rsidRPr="00150226">
        <w:rPr>
          <w:rFonts w:ascii="Times New Roman" w:eastAsia="Times New Roman" w:hAnsi="Times New Roman" w:cs="Times New Roman"/>
          <w:sz w:val="24"/>
          <w:szCs w:val="24"/>
        </w:rPr>
        <w:t xml:space="preserve">Ardley, B., Craig, C., Hunt, A. and May, C. (2024) ‘Product Endorsements on Instagram: Consumer Perceptions of Influencer Authenticity’, Journal of Marketing Management. </w:t>
      </w:r>
      <w:proofErr w:type="spellStart"/>
      <w:r w:rsidRPr="009424E1">
        <w:rPr>
          <w:rFonts w:ascii="Times New Roman" w:eastAsia="Times New Roman" w:hAnsi="Times New Roman" w:cs="Times New Roman"/>
          <w:sz w:val="24"/>
          <w:szCs w:val="24"/>
          <w:lang w:val="fr-FR"/>
        </w:rPr>
        <w:t>Available</w:t>
      </w:r>
      <w:proofErr w:type="spellEnd"/>
      <w:r w:rsidRPr="009424E1">
        <w:rPr>
          <w:rFonts w:ascii="Times New Roman" w:eastAsia="Times New Roman" w:hAnsi="Times New Roman" w:cs="Times New Roman"/>
          <w:sz w:val="24"/>
          <w:szCs w:val="24"/>
          <w:lang w:val="fr-FR"/>
        </w:rPr>
        <w:t xml:space="preserve"> at:https://repository.lincoln.ac.uk/articles/journal_contribution/Product_Endorsements_on_Instagram_Consumer_Perceptions_of_Influencer_Authenticity</w:t>
      </w:r>
    </w:p>
    <w:p w14:paraId="4C303780"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Asad, S. (2024). The Effect of Social Media Influencers on Brand Trust and the Moderating Role of Brand Reputation on Brand Commitment and Brand Loyalty. Market Forces, 19(1). doi:10.51153/mf.v19i1.643.</w:t>
      </w:r>
    </w:p>
    <w:p w14:paraId="70CDF613"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Azhar, S.A., Mohd Yusof, Y.L. and Harun, Z.F. (2025) ‘Building Consumer Trust: Key Factors Shaping Responses to Influencer Marketing Campaign’, Social and Management Research Journal, 22(1), pp. 113–128. Available at: https://doi.org/10.24191/smrj.v22i1.6767</w:t>
      </w:r>
    </w:p>
    <w:p w14:paraId="2866292B"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Boerman, S.C. (2022) ‘The effects of the standardized Instagram disclosure for micro- and meso-influencers on message credibility and persuasion knowledge’, Computers in Human </w:t>
      </w:r>
      <w:proofErr w:type="spellStart"/>
      <w:r w:rsidRPr="00150226">
        <w:rPr>
          <w:rFonts w:ascii="Times New Roman" w:eastAsia="Times New Roman" w:hAnsi="Times New Roman" w:cs="Times New Roman"/>
          <w:sz w:val="24"/>
          <w:szCs w:val="24"/>
        </w:rPr>
        <w:t>Behavior</w:t>
      </w:r>
      <w:proofErr w:type="spellEnd"/>
      <w:r w:rsidRPr="00150226">
        <w:rPr>
          <w:rFonts w:ascii="Times New Roman" w:eastAsia="Times New Roman" w:hAnsi="Times New Roman" w:cs="Times New Roman"/>
          <w:sz w:val="24"/>
          <w:szCs w:val="24"/>
        </w:rPr>
        <w:t>, 134, 107307. Available at: https://doi.org/10.1016/j.chb.2022.107307</w:t>
      </w:r>
    </w:p>
    <w:p w14:paraId="7246309B"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Boerman, S.C. (2022) ‘The effects of the standardized Instagram disclosure for micro- and meso-influencers on message credibility and persuasion knowledge’, Computers in Human </w:t>
      </w:r>
      <w:proofErr w:type="spellStart"/>
      <w:r w:rsidRPr="00150226">
        <w:rPr>
          <w:rFonts w:ascii="Times New Roman" w:eastAsia="Times New Roman" w:hAnsi="Times New Roman" w:cs="Times New Roman"/>
          <w:sz w:val="24"/>
          <w:szCs w:val="24"/>
        </w:rPr>
        <w:t>Behavior</w:t>
      </w:r>
      <w:proofErr w:type="spellEnd"/>
      <w:r w:rsidRPr="00150226">
        <w:rPr>
          <w:rFonts w:ascii="Times New Roman" w:eastAsia="Times New Roman" w:hAnsi="Times New Roman" w:cs="Times New Roman"/>
          <w:sz w:val="24"/>
          <w:szCs w:val="24"/>
        </w:rPr>
        <w:t>, 134. Available at: https://doi.org/10.1016/j.chb.2022.107307</w:t>
      </w:r>
    </w:p>
    <w:p w14:paraId="09C3B049"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British Educational Research Association (2024). Ethical Guidelines for Educational Research, Fifth Edition (2024). [online] www.bera.ac.uk. Available at: https://www.bera.ac.uk/publication/ethical-guidelines-for-educational-research-fifth-edition-2024 [Accessed 30 July 2026].</w:t>
      </w:r>
    </w:p>
    <w:p w14:paraId="334E8B4E"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lastRenderedPageBreak/>
        <w:t xml:space="preserve">Coutinho, F., Dias, Á. and Pereira, L. (2023). Credibility of Social Media influencers: Impact on Purchase Intention. </w:t>
      </w:r>
      <w:r w:rsidRPr="00150226">
        <w:rPr>
          <w:rFonts w:ascii="Times New Roman" w:eastAsia="Times New Roman" w:hAnsi="Times New Roman" w:cs="Times New Roman"/>
          <w:i/>
          <w:iCs/>
          <w:sz w:val="24"/>
          <w:szCs w:val="24"/>
        </w:rPr>
        <w:t>Human Technology</w:t>
      </w:r>
      <w:r w:rsidRPr="00150226">
        <w:rPr>
          <w:rFonts w:ascii="Times New Roman" w:eastAsia="Times New Roman" w:hAnsi="Times New Roman" w:cs="Times New Roman"/>
          <w:sz w:val="24"/>
          <w:szCs w:val="24"/>
        </w:rPr>
        <w:t xml:space="preserve">, 19(2), pp.220–237. </w:t>
      </w:r>
      <w:proofErr w:type="spellStart"/>
      <w:r w:rsidRPr="00150226">
        <w:rPr>
          <w:rFonts w:ascii="Times New Roman" w:eastAsia="Times New Roman" w:hAnsi="Times New Roman" w:cs="Times New Roman"/>
          <w:sz w:val="24"/>
          <w:szCs w:val="24"/>
        </w:rPr>
        <w:t>doi:https</w:t>
      </w:r>
      <w:proofErr w:type="spellEnd"/>
      <w:r w:rsidRPr="00150226">
        <w:rPr>
          <w:rFonts w:ascii="Times New Roman" w:eastAsia="Times New Roman" w:hAnsi="Times New Roman" w:cs="Times New Roman"/>
          <w:sz w:val="24"/>
          <w:szCs w:val="24"/>
        </w:rPr>
        <w:t>://doi.org/10.14254/1795-6889.2023.19-2.5.</w:t>
      </w:r>
    </w:p>
    <w:p w14:paraId="6742FE4F"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proofErr w:type="spellStart"/>
      <w:r w:rsidRPr="00150226">
        <w:rPr>
          <w:rFonts w:ascii="Times New Roman" w:eastAsia="Times New Roman" w:hAnsi="Times New Roman" w:cs="Times New Roman"/>
          <w:sz w:val="24"/>
          <w:szCs w:val="24"/>
        </w:rPr>
        <w:t>Dandona</w:t>
      </w:r>
      <w:proofErr w:type="spellEnd"/>
      <w:r w:rsidRPr="00150226">
        <w:rPr>
          <w:rFonts w:ascii="Times New Roman" w:eastAsia="Times New Roman" w:hAnsi="Times New Roman" w:cs="Times New Roman"/>
          <w:sz w:val="24"/>
          <w:szCs w:val="24"/>
        </w:rPr>
        <w:t>, I., Shikha, S., T.S., A., Dani, M., Sangeetha, P. and Patra, S.G. (2025) ‘The Rise Of Influencer Marketing: Consumer Trust And Brand Engagement In The Digital Era’, Advances in Consumer Research, 2(4), pp.3054–3063. Available at: https://www.acr-journal.com/article/the-rise-of-influencer-marketing-consumer-trust-and-brand-engagement-in-the-digital-era-1402/</w:t>
      </w:r>
    </w:p>
    <w:p w14:paraId="102307C6"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Dhun and Dangi, H.K. (2022) ‘Influencer Marketing: Role of Influencer Credibility and Congruence on Brand Attitude and </w:t>
      </w:r>
      <w:proofErr w:type="spellStart"/>
      <w:r w:rsidRPr="00150226">
        <w:rPr>
          <w:rFonts w:ascii="Times New Roman" w:eastAsia="Times New Roman" w:hAnsi="Times New Roman" w:cs="Times New Roman"/>
          <w:sz w:val="24"/>
          <w:szCs w:val="24"/>
        </w:rPr>
        <w:t>eWOM</w:t>
      </w:r>
      <w:proofErr w:type="spellEnd"/>
      <w:r w:rsidRPr="00150226">
        <w:rPr>
          <w:rFonts w:ascii="Times New Roman" w:eastAsia="Times New Roman" w:hAnsi="Times New Roman" w:cs="Times New Roman"/>
          <w:sz w:val="24"/>
          <w:szCs w:val="24"/>
        </w:rPr>
        <w:t xml:space="preserve">’, Journal of Internet Commerce, 22(sup1), pp. S28–S72. Available at: </w:t>
      </w:r>
      <w:hyperlink r:id="rId41" w:history="1">
        <w:r w:rsidRPr="00150226">
          <w:rPr>
            <w:rStyle w:val="Hyperlink"/>
            <w:rFonts w:ascii="Times New Roman" w:eastAsia="Times New Roman" w:hAnsi="Times New Roman" w:cs="Times New Roman"/>
            <w:sz w:val="24"/>
            <w:szCs w:val="24"/>
          </w:rPr>
          <w:t>https://doi.org/10.1080/15332861.2022.2125220</w:t>
        </w:r>
      </w:hyperlink>
    </w:p>
    <w:p w14:paraId="2AEE0010"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Dmytro Kobets (2024). Digitalization and its Impact on the Development of Contemporary Marketing Strategies. </w:t>
      </w:r>
      <w:r w:rsidRPr="00150226">
        <w:rPr>
          <w:rFonts w:ascii="Times New Roman" w:eastAsia="Times New Roman" w:hAnsi="Times New Roman" w:cs="Times New Roman"/>
          <w:i/>
          <w:iCs/>
          <w:sz w:val="24"/>
          <w:szCs w:val="24"/>
        </w:rPr>
        <w:t>Economic Affairs</w:t>
      </w:r>
      <w:r w:rsidRPr="00150226">
        <w:rPr>
          <w:rFonts w:ascii="Times New Roman" w:eastAsia="Times New Roman" w:hAnsi="Times New Roman" w:cs="Times New Roman"/>
          <w:sz w:val="24"/>
          <w:szCs w:val="24"/>
        </w:rPr>
        <w:t xml:space="preserve">, 69(2). </w:t>
      </w:r>
      <w:proofErr w:type="spellStart"/>
      <w:r w:rsidRPr="00150226">
        <w:rPr>
          <w:rFonts w:ascii="Times New Roman" w:eastAsia="Times New Roman" w:hAnsi="Times New Roman" w:cs="Times New Roman"/>
          <w:sz w:val="24"/>
          <w:szCs w:val="24"/>
        </w:rPr>
        <w:t>doi:https</w:t>
      </w:r>
      <w:proofErr w:type="spellEnd"/>
      <w:r w:rsidRPr="00150226">
        <w:rPr>
          <w:rFonts w:ascii="Times New Roman" w:eastAsia="Times New Roman" w:hAnsi="Times New Roman" w:cs="Times New Roman"/>
          <w:sz w:val="24"/>
          <w:szCs w:val="24"/>
        </w:rPr>
        <w:t>://doi.org/10.46852/0424-2513.3.2024.26.</w:t>
      </w:r>
    </w:p>
    <w:p w14:paraId="07852415"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Dudovskiy, J. (2024). Research Philosophy - Research Methodology. [online] Business Research Methodology. Business Research Methodology. Available at: https://research-methodology.net/research-philosophy/ [Accessed 30 July 2026].</w:t>
      </w:r>
    </w:p>
    <w:p w14:paraId="19C5EAEF"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Duffek, B., Eisingerich, A.B., Merlo, O. and Lee, G. (2025) ‘Authenticity in influencer marketing: How can influencers and brands work together to build and maintain influencer authenticity?’, Journal of Marketing, 89, pp. 21–46. Available at: https://doi.org/10.1177/00222429251319786</w:t>
      </w:r>
    </w:p>
    <w:p w14:paraId="58D29A3B"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Durmaz, Y., Cavus, O. and Wilk-Jakubowski, G. (2023). The Effect of Influencer Marketing on Trust, Trust Tendency and Consumer Purchase Intention: Instagram Example. Research in Economics and Management, 8(1), p.p1. doi:10.22158/rem.v8n1p1.</w:t>
      </w:r>
    </w:p>
    <w:p w14:paraId="2273A73F"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proofErr w:type="spellStart"/>
      <w:r w:rsidRPr="00150226">
        <w:rPr>
          <w:rFonts w:ascii="Times New Roman" w:eastAsia="Times New Roman" w:hAnsi="Times New Roman" w:cs="Times New Roman"/>
          <w:sz w:val="24"/>
          <w:szCs w:val="24"/>
        </w:rPr>
        <w:t>Fainmesser</w:t>
      </w:r>
      <w:proofErr w:type="spellEnd"/>
      <w:r w:rsidRPr="00150226">
        <w:rPr>
          <w:rFonts w:ascii="Times New Roman" w:eastAsia="Times New Roman" w:hAnsi="Times New Roman" w:cs="Times New Roman"/>
          <w:sz w:val="24"/>
          <w:szCs w:val="24"/>
        </w:rPr>
        <w:t xml:space="preserve">, I.P. and Galeotti, A. (2021). The Market for Online Influence. </w:t>
      </w:r>
      <w:r w:rsidRPr="00150226">
        <w:rPr>
          <w:rFonts w:ascii="Times New Roman" w:eastAsia="Times New Roman" w:hAnsi="Times New Roman" w:cs="Times New Roman"/>
          <w:i/>
          <w:iCs/>
          <w:sz w:val="24"/>
          <w:szCs w:val="24"/>
        </w:rPr>
        <w:t>American Economic Journal: Microeconomics</w:t>
      </w:r>
      <w:r w:rsidRPr="00150226">
        <w:rPr>
          <w:rFonts w:ascii="Times New Roman" w:eastAsia="Times New Roman" w:hAnsi="Times New Roman" w:cs="Times New Roman"/>
          <w:sz w:val="24"/>
          <w:szCs w:val="24"/>
        </w:rPr>
        <w:t xml:space="preserve">, 13(4), pp.332–372. </w:t>
      </w:r>
      <w:proofErr w:type="spellStart"/>
      <w:r w:rsidRPr="00150226">
        <w:rPr>
          <w:rFonts w:ascii="Times New Roman" w:eastAsia="Times New Roman" w:hAnsi="Times New Roman" w:cs="Times New Roman"/>
          <w:sz w:val="24"/>
          <w:szCs w:val="24"/>
        </w:rPr>
        <w:t>doi:https</w:t>
      </w:r>
      <w:proofErr w:type="spellEnd"/>
      <w:r w:rsidRPr="00150226">
        <w:rPr>
          <w:rFonts w:ascii="Times New Roman" w:eastAsia="Times New Roman" w:hAnsi="Times New Roman" w:cs="Times New Roman"/>
          <w:sz w:val="24"/>
          <w:szCs w:val="24"/>
        </w:rPr>
        <w:t>://doi.org/10.1257/mic.20200050.</w:t>
      </w:r>
    </w:p>
    <w:p w14:paraId="49E3DF3F"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Gambhir, K. and Ashfaq, R. (2023). The Role of Influencer Marketing in Building Brands on Social Media: an Analysis of Effectiveness and Impact. </w:t>
      </w:r>
      <w:r w:rsidRPr="00150226">
        <w:rPr>
          <w:rFonts w:ascii="Times New Roman" w:eastAsia="Times New Roman" w:hAnsi="Times New Roman" w:cs="Times New Roman"/>
          <w:i/>
          <w:iCs/>
          <w:sz w:val="24"/>
          <w:szCs w:val="24"/>
        </w:rPr>
        <w:t>Journal of Language and Linguistics in Society</w:t>
      </w:r>
      <w:r w:rsidRPr="00150226">
        <w:rPr>
          <w:rFonts w:ascii="Times New Roman" w:eastAsia="Times New Roman" w:hAnsi="Times New Roman" w:cs="Times New Roman"/>
          <w:sz w:val="24"/>
          <w:szCs w:val="24"/>
        </w:rPr>
        <w:t xml:space="preserve">, [online] 03(34), pp.16–28. </w:t>
      </w:r>
      <w:proofErr w:type="spellStart"/>
      <w:r w:rsidRPr="00150226">
        <w:rPr>
          <w:rFonts w:ascii="Times New Roman" w:eastAsia="Times New Roman" w:hAnsi="Times New Roman" w:cs="Times New Roman"/>
          <w:sz w:val="24"/>
          <w:szCs w:val="24"/>
        </w:rPr>
        <w:t>doi:https</w:t>
      </w:r>
      <w:proofErr w:type="spellEnd"/>
      <w:r w:rsidRPr="00150226">
        <w:rPr>
          <w:rFonts w:ascii="Times New Roman" w:eastAsia="Times New Roman" w:hAnsi="Times New Roman" w:cs="Times New Roman"/>
          <w:sz w:val="24"/>
          <w:szCs w:val="24"/>
        </w:rPr>
        <w:t>://doi.org/10.55529/jlls.34.16.28.</w:t>
      </w:r>
    </w:p>
    <w:p w14:paraId="45F8590A"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9424E1">
        <w:rPr>
          <w:rFonts w:ascii="Times New Roman" w:eastAsia="Times New Roman" w:hAnsi="Times New Roman" w:cs="Times New Roman"/>
          <w:sz w:val="24"/>
          <w:szCs w:val="24"/>
          <w:lang w:val="de-DE"/>
        </w:rPr>
        <w:lastRenderedPageBreak/>
        <w:t xml:space="preserve">Gross, J. and von Wangenheim, F. (2022). </w:t>
      </w:r>
      <w:r w:rsidRPr="00150226">
        <w:rPr>
          <w:rFonts w:ascii="Times New Roman" w:eastAsia="Times New Roman" w:hAnsi="Times New Roman" w:cs="Times New Roman"/>
          <w:sz w:val="24"/>
          <w:szCs w:val="24"/>
        </w:rPr>
        <w:t xml:space="preserve">Influencer Marketing on Instagram: Empirical Research on Social Media Engagement with Sponsored Posts. </w:t>
      </w:r>
      <w:r w:rsidRPr="00150226">
        <w:rPr>
          <w:rFonts w:ascii="Times New Roman" w:eastAsia="Times New Roman" w:hAnsi="Times New Roman" w:cs="Times New Roman"/>
          <w:i/>
          <w:iCs/>
          <w:sz w:val="24"/>
          <w:szCs w:val="24"/>
        </w:rPr>
        <w:t>Journal of Interactive Advertising</w:t>
      </w:r>
      <w:r w:rsidRPr="00150226">
        <w:rPr>
          <w:rFonts w:ascii="Times New Roman" w:eastAsia="Times New Roman" w:hAnsi="Times New Roman" w:cs="Times New Roman"/>
          <w:sz w:val="24"/>
          <w:szCs w:val="24"/>
        </w:rPr>
        <w:t xml:space="preserve">, [online] 22(3), pp.1–22. </w:t>
      </w:r>
      <w:proofErr w:type="spellStart"/>
      <w:r w:rsidRPr="00150226">
        <w:rPr>
          <w:rFonts w:ascii="Times New Roman" w:eastAsia="Times New Roman" w:hAnsi="Times New Roman" w:cs="Times New Roman"/>
          <w:sz w:val="24"/>
          <w:szCs w:val="24"/>
        </w:rPr>
        <w:t>doi:https</w:t>
      </w:r>
      <w:proofErr w:type="spellEnd"/>
      <w:r w:rsidRPr="00150226">
        <w:rPr>
          <w:rFonts w:ascii="Times New Roman" w:eastAsia="Times New Roman" w:hAnsi="Times New Roman" w:cs="Times New Roman"/>
          <w:sz w:val="24"/>
          <w:szCs w:val="24"/>
        </w:rPr>
        <w:t>://doi.org/10.1080/15252019.2022.2123724.</w:t>
      </w:r>
    </w:p>
    <w:p w14:paraId="637CB6B6"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Hall, J.R., Hall, S.S. and Shaw, E.H. (2022). A Deductive Approach to a Systematic Review of Entrepreneurship Literature. Management Review Quarterly, 73(1), pp.1–30. doi:10.1007/s11301-022-00266-9.</w:t>
      </w:r>
    </w:p>
    <w:p w14:paraId="427A5B67"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Han, J. and </w:t>
      </w:r>
      <w:proofErr w:type="spellStart"/>
      <w:r w:rsidRPr="00150226">
        <w:rPr>
          <w:rFonts w:ascii="Times New Roman" w:eastAsia="Times New Roman" w:hAnsi="Times New Roman" w:cs="Times New Roman"/>
          <w:sz w:val="24"/>
          <w:szCs w:val="24"/>
        </w:rPr>
        <w:t>Balabanis</w:t>
      </w:r>
      <w:proofErr w:type="spellEnd"/>
      <w:r w:rsidRPr="00150226">
        <w:rPr>
          <w:rFonts w:ascii="Times New Roman" w:eastAsia="Times New Roman" w:hAnsi="Times New Roman" w:cs="Times New Roman"/>
          <w:sz w:val="24"/>
          <w:szCs w:val="24"/>
        </w:rPr>
        <w:t>, G. (2023) ‘Meta-analysis of social media influencer impact: Key antecedents and theoretical foundations’, Psychology &amp; Marketing, 41(2), pp. 317–345. Available at: https://doi.org/10.1002/mar.21927</w:t>
      </w:r>
    </w:p>
    <w:p w14:paraId="6B115ED9"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proofErr w:type="spellStart"/>
      <w:r w:rsidRPr="00150226">
        <w:rPr>
          <w:rFonts w:ascii="Times New Roman" w:eastAsia="Times New Roman" w:hAnsi="Times New Roman" w:cs="Times New Roman"/>
          <w:sz w:val="24"/>
          <w:szCs w:val="24"/>
        </w:rPr>
        <w:t>Herrando</w:t>
      </w:r>
      <w:proofErr w:type="spellEnd"/>
      <w:r w:rsidRPr="00150226">
        <w:rPr>
          <w:rFonts w:ascii="Times New Roman" w:eastAsia="Times New Roman" w:hAnsi="Times New Roman" w:cs="Times New Roman"/>
          <w:sz w:val="24"/>
          <w:szCs w:val="24"/>
        </w:rPr>
        <w:t>, C. and Martín-De Hoyos, M.J. (2022) ‘Influencer endorsement posts and their effects on advertising attitudes and purchase intentions’, International Journal of Consumer Studies, 46(6), pp. 2288–2299. Available at: https://doi.org/10.1111/ijcs.12785</w:t>
      </w:r>
    </w:p>
    <w:p w14:paraId="1470A245"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Hutter, K., Hautz, J., Dennhardt, S. and Füller, J. (2024) ‘Influencer marketing on Instagram—The optimal disclosure strategy from influencers’ and marketers’ perspectives’, Electronic Markets, 34. Available at: https://doi.org/10.1007/s12525-024-00743-x</w:t>
      </w:r>
    </w:p>
    <w:p w14:paraId="400DF939"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Jhawar, A., Varshney, S. and Kumar, P. (2024) ‘The grey side of influencer marketing: Content, contexts, and consequences’, Journal of Consumer Behaviour, 23(5), pp. 2413–2439. Available at: https://doi.org/10.1002/cb.2349</w:t>
      </w:r>
    </w:p>
    <w:p w14:paraId="731ED679"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Jia, W., Fu, L. and Dai, Y. (2024) ‘Increasing Trust in Influencer Marketing: The Effects of Sponsorship Disclosure and Endorser Type’, Journal of Promotion Management, 30(4), pp.615–638. Available at: https://doi.org/10.1080/10496491.2023.2289925</w:t>
      </w:r>
    </w:p>
    <w:p w14:paraId="0116C6D6"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Joshi, Y. et al. (2025) ‘Social media influencer marketing: foundations, trends, and ways forward’, Electronic Commerce Research, 25, pp. 1199–1253. Available at: https://doi.org/10.1007/s10660-023-09719-z</w:t>
      </w:r>
    </w:p>
    <w:p w14:paraId="61D6C25A"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Kapitan, S., van Esch, P., Soma, V. and Kietzmann, J. (2021). Influencer Marketing and Authenticity in Content Creation. </w:t>
      </w:r>
      <w:r w:rsidRPr="00150226">
        <w:rPr>
          <w:rFonts w:ascii="Times New Roman" w:eastAsia="Times New Roman" w:hAnsi="Times New Roman" w:cs="Times New Roman"/>
          <w:i/>
          <w:iCs/>
          <w:sz w:val="24"/>
          <w:szCs w:val="24"/>
        </w:rPr>
        <w:t>Australasian Marketing Journal</w:t>
      </w:r>
      <w:r w:rsidRPr="00150226">
        <w:rPr>
          <w:rFonts w:ascii="Times New Roman" w:eastAsia="Times New Roman" w:hAnsi="Times New Roman" w:cs="Times New Roman"/>
          <w:sz w:val="24"/>
          <w:szCs w:val="24"/>
        </w:rPr>
        <w:t>, 30(4), pp.342–351.</w:t>
      </w:r>
    </w:p>
    <w:p w14:paraId="06EAE2E6"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proofErr w:type="spellStart"/>
      <w:r w:rsidRPr="00150226">
        <w:rPr>
          <w:rFonts w:ascii="Times New Roman" w:eastAsia="Times New Roman" w:hAnsi="Times New Roman" w:cs="Times New Roman"/>
          <w:sz w:val="24"/>
          <w:szCs w:val="24"/>
        </w:rPr>
        <w:t>Kayambazinthu</w:t>
      </w:r>
      <w:proofErr w:type="spellEnd"/>
      <w:r w:rsidRPr="00150226">
        <w:rPr>
          <w:rFonts w:ascii="Times New Roman" w:eastAsia="Times New Roman" w:hAnsi="Times New Roman" w:cs="Times New Roman"/>
          <w:sz w:val="24"/>
          <w:szCs w:val="24"/>
        </w:rPr>
        <w:t xml:space="preserve"> </w:t>
      </w:r>
      <w:proofErr w:type="spellStart"/>
      <w:r w:rsidRPr="00150226">
        <w:rPr>
          <w:rFonts w:ascii="Times New Roman" w:eastAsia="Times New Roman" w:hAnsi="Times New Roman" w:cs="Times New Roman"/>
          <w:sz w:val="24"/>
          <w:szCs w:val="24"/>
        </w:rPr>
        <w:t>Msosa</w:t>
      </w:r>
      <w:proofErr w:type="spellEnd"/>
      <w:r w:rsidRPr="00150226">
        <w:rPr>
          <w:rFonts w:ascii="Times New Roman" w:eastAsia="Times New Roman" w:hAnsi="Times New Roman" w:cs="Times New Roman"/>
          <w:sz w:val="24"/>
          <w:szCs w:val="24"/>
        </w:rPr>
        <w:t xml:space="preserve">, S., Martin, L., Nokuthula Mkhonza, P. and Govender, G. (2025). Consumer Perceptions of Influencer Marketing: Business Insights and Leadership from the </w:t>
      </w:r>
      <w:r w:rsidRPr="00150226">
        <w:rPr>
          <w:rFonts w:ascii="Times New Roman" w:eastAsia="Times New Roman" w:hAnsi="Times New Roman" w:cs="Times New Roman"/>
          <w:sz w:val="24"/>
          <w:szCs w:val="24"/>
        </w:rPr>
        <w:lastRenderedPageBreak/>
        <w:t xml:space="preserve">Retail Sector. </w:t>
      </w:r>
      <w:r w:rsidRPr="00150226">
        <w:rPr>
          <w:rFonts w:ascii="Times New Roman" w:eastAsia="Times New Roman" w:hAnsi="Times New Roman" w:cs="Times New Roman"/>
          <w:i/>
          <w:iCs/>
          <w:sz w:val="24"/>
          <w:szCs w:val="24"/>
        </w:rPr>
        <w:t>Business Ethics and Leadership</w:t>
      </w:r>
      <w:r w:rsidRPr="00150226">
        <w:rPr>
          <w:rFonts w:ascii="Times New Roman" w:eastAsia="Times New Roman" w:hAnsi="Times New Roman" w:cs="Times New Roman"/>
          <w:sz w:val="24"/>
          <w:szCs w:val="24"/>
        </w:rPr>
        <w:t xml:space="preserve">, 9(3), pp.96–108. </w:t>
      </w:r>
      <w:proofErr w:type="spellStart"/>
      <w:r w:rsidRPr="00150226">
        <w:rPr>
          <w:rFonts w:ascii="Times New Roman" w:eastAsia="Times New Roman" w:hAnsi="Times New Roman" w:cs="Times New Roman"/>
          <w:sz w:val="24"/>
          <w:szCs w:val="24"/>
        </w:rPr>
        <w:t>doi:https</w:t>
      </w:r>
      <w:proofErr w:type="spellEnd"/>
      <w:r w:rsidRPr="00150226">
        <w:rPr>
          <w:rFonts w:ascii="Times New Roman" w:eastAsia="Times New Roman" w:hAnsi="Times New Roman" w:cs="Times New Roman"/>
          <w:sz w:val="24"/>
          <w:szCs w:val="24"/>
        </w:rPr>
        <w:t>://doi.org/10.61093/bel.9(3).96-108.2025.</w:t>
      </w:r>
    </w:p>
    <w:p w14:paraId="7C0F3538"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Ki, C.-W., Chow, T.C. and Li, C. (2022). Bridging the Trust Gap in Influencer Marketing: Ways to Sustain Consumers’ Trust and Assuage Their Distrust in the Social Media Influencer Landscape. </w:t>
      </w:r>
      <w:r w:rsidRPr="00150226">
        <w:rPr>
          <w:rFonts w:ascii="Times New Roman" w:eastAsia="Times New Roman" w:hAnsi="Times New Roman" w:cs="Times New Roman"/>
          <w:i/>
          <w:iCs/>
          <w:sz w:val="24"/>
          <w:szCs w:val="24"/>
        </w:rPr>
        <w:t>International Journal of Human–Computer Interaction</w:t>
      </w:r>
      <w:r w:rsidRPr="00150226">
        <w:rPr>
          <w:rFonts w:ascii="Times New Roman" w:eastAsia="Times New Roman" w:hAnsi="Times New Roman" w:cs="Times New Roman"/>
          <w:sz w:val="24"/>
          <w:szCs w:val="24"/>
        </w:rPr>
        <w:t xml:space="preserve">, 39(17), pp.1–16. </w:t>
      </w:r>
      <w:proofErr w:type="spellStart"/>
      <w:r w:rsidRPr="00150226">
        <w:rPr>
          <w:rFonts w:ascii="Times New Roman" w:eastAsia="Times New Roman" w:hAnsi="Times New Roman" w:cs="Times New Roman"/>
          <w:sz w:val="24"/>
          <w:szCs w:val="24"/>
        </w:rPr>
        <w:t>doi:https</w:t>
      </w:r>
      <w:proofErr w:type="spellEnd"/>
      <w:r w:rsidRPr="00150226">
        <w:rPr>
          <w:rFonts w:ascii="Times New Roman" w:eastAsia="Times New Roman" w:hAnsi="Times New Roman" w:cs="Times New Roman"/>
          <w:sz w:val="24"/>
          <w:szCs w:val="24"/>
        </w:rPr>
        <w:t>://doi.org/10.1080/10447318.2022.2097785.</w:t>
      </w:r>
    </w:p>
    <w:p w14:paraId="6E7990DD"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proofErr w:type="spellStart"/>
      <w:r w:rsidRPr="00150226">
        <w:rPr>
          <w:rFonts w:ascii="Times New Roman" w:eastAsia="Times New Roman" w:hAnsi="Times New Roman" w:cs="Times New Roman"/>
          <w:sz w:val="24"/>
          <w:szCs w:val="24"/>
        </w:rPr>
        <w:t>Libai</w:t>
      </w:r>
      <w:proofErr w:type="spellEnd"/>
      <w:r w:rsidRPr="00150226">
        <w:rPr>
          <w:rFonts w:ascii="Times New Roman" w:eastAsia="Times New Roman" w:hAnsi="Times New Roman" w:cs="Times New Roman"/>
          <w:sz w:val="24"/>
          <w:szCs w:val="24"/>
        </w:rPr>
        <w:t>, B. et al. (2025) ‘Influencer marketing unlocked: Understanding the value chains driving the creator economy’, Journal of the Academy of Marketing Science, 53, pp. 4–28. Available at: https://doi.org/10.1007/s11747-024-01073-2</w:t>
      </w:r>
    </w:p>
    <w:p w14:paraId="48B7614D"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proofErr w:type="spellStart"/>
      <w:r w:rsidRPr="00150226">
        <w:rPr>
          <w:rFonts w:ascii="Times New Roman" w:eastAsia="Times New Roman" w:hAnsi="Times New Roman" w:cs="Times New Roman"/>
          <w:sz w:val="24"/>
          <w:szCs w:val="24"/>
        </w:rPr>
        <w:t>Libai</w:t>
      </w:r>
      <w:proofErr w:type="spellEnd"/>
      <w:r w:rsidRPr="00150226">
        <w:rPr>
          <w:rFonts w:ascii="Times New Roman" w:eastAsia="Times New Roman" w:hAnsi="Times New Roman" w:cs="Times New Roman"/>
          <w:sz w:val="24"/>
          <w:szCs w:val="24"/>
        </w:rPr>
        <w:t xml:space="preserve">, B., Babić Rosario, A., </w:t>
      </w:r>
      <w:proofErr w:type="spellStart"/>
      <w:r w:rsidRPr="00150226">
        <w:rPr>
          <w:rFonts w:ascii="Times New Roman" w:eastAsia="Times New Roman" w:hAnsi="Times New Roman" w:cs="Times New Roman"/>
          <w:sz w:val="24"/>
          <w:szCs w:val="24"/>
        </w:rPr>
        <w:t>Beichert</w:t>
      </w:r>
      <w:proofErr w:type="spellEnd"/>
      <w:r w:rsidRPr="00150226">
        <w:rPr>
          <w:rFonts w:ascii="Times New Roman" w:eastAsia="Times New Roman" w:hAnsi="Times New Roman" w:cs="Times New Roman"/>
          <w:sz w:val="24"/>
          <w:szCs w:val="24"/>
        </w:rPr>
        <w:t xml:space="preserve">, M., Donkers, B., Haenlein, M., Kannan, P.K., van der Lans, R. et al. (2025) ‘Influencer marketing unlocked: Understanding the value chains driving the creator economy’, Journal of the Academy of Marketing Science, 53, pp. 4–28. Available at: </w:t>
      </w:r>
      <w:hyperlink r:id="rId42" w:history="1">
        <w:r w:rsidRPr="00150226">
          <w:rPr>
            <w:rStyle w:val="Hyperlink"/>
            <w:rFonts w:ascii="Times New Roman" w:eastAsia="Times New Roman" w:hAnsi="Times New Roman" w:cs="Times New Roman"/>
            <w:sz w:val="24"/>
            <w:szCs w:val="24"/>
          </w:rPr>
          <w:t>https://doi.org/10.1007/s11747-024-01073-2</w:t>
        </w:r>
      </w:hyperlink>
    </w:p>
    <w:p w14:paraId="3E1C99EB"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Lou, C. and Yuan, S. (2019). Influencer Marketing: How Message Value and Credibility Affect Consumer Trust of Branded Content on Social Media. </w:t>
      </w:r>
      <w:r w:rsidRPr="00150226">
        <w:rPr>
          <w:rFonts w:ascii="Times New Roman" w:eastAsia="Times New Roman" w:hAnsi="Times New Roman" w:cs="Times New Roman"/>
          <w:i/>
          <w:iCs/>
          <w:sz w:val="24"/>
          <w:szCs w:val="24"/>
        </w:rPr>
        <w:t>Journal of Interactive Advertising</w:t>
      </w:r>
      <w:r w:rsidRPr="00150226">
        <w:rPr>
          <w:rFonts w:ascii="Times New Roman" w:eastAsia="Times New Roman" w:hAnsi="Times New Roman" w:cs="Times New Roman"/>
          <w:sz w:val="24"/>
          <w:szCs w:val="24"/>
        </w:rPr>
        <w:t xml:space="preserve">, [online] 19(1), pp.58–73. </w:t>
      </w:r>
      <w:proofErr w:type="spellStart"/>
      <w:r w:rsidRPr="00150226">
        <w:rPr>
          <w:rFonts w:ascii="Times New Roman" w:eastAsia="Times New Roman" w:hAnsi="Times New Roman" w:cs="Times New Roman"/>
          <w:sz w:val="24"/>
          <w:szCs w:val="24"/>
        </w:rPr>
        <w:t>doi:https</w:t>
      </w:r>
      <w:proofErr w:type="spellEnd"/>
      <w:r w:rsidRPr="00150226">
        <w:rPr>
          <w:rFonts w:ascii="Times New Roman" w:eastAsia="Times New Roman" w:hAnsi="Times New Roman" w:cs="Times New Roman"/>
          <w:sz w:val="24"/>
          <w:szCs w:val="24"/>
        </w:rPr>
        <w:t>://doi.org/10.1080/15252019.2018.1533501.</w:t>
      </w:r>
    </w:p>
    <w:p w14:paraId="6A49A921"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Lou, C., Kim, W. and Zhou, X. (2023) ‘Influencer Marketing on Social Media: How Different Social Media Platforms Afford Influencer–Follower Relation and Drive Advertising Effectiveness’, Journal of Current Issues &amp; Research in Advertising, 44(1), pp.60–87. Available at: https://doi.org/10.1080/10641734.2022.2124471</w:t>
      </w:r>
    </w:p>
    <w:p w14:paraId="26EA523F"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proofErr w:type="spellStart"/>
      <w:r w:rsidRPr="00150226">
        <w:rPr>
          <w:rFonts w:ascii="Times New Roman" w:eastAsia="Times New Roman" w:hAnsi="Times New Roman" w:cs="Times New Roman"/>
          <w:sz w:val="24"/>
          <w:szCs w:val="24"/>
        </w:rPr>
        <w:t>Migkos</w:t>
      </w:r>
      <w:proofErr w:type="spellEnd"/>
      <w:r w:rsidRPr="00150226">
        <w:rPr>
          <w:rFonts w:ascii="Times New Roman" w:eastAsia="Times New Roman" w:hAnsi="Times New Roman" w:cs="Times New Roman"/>
          <w:sz w:val="24"/>
          <w:szCs w:val="24"/>
        </w:rPr>
        <w:t xml:space="preserve">, S.P., Giannakopoulos, N.T. and Sakas, D.P. (2025). Impact of Influencer Marketing on Consumer </w:t>
      </w:r>
      <w:proofErr w:type="spellStart"/>
      <w:r w:rsidRPr="00150226">
        <w:rPr>
          <w:rFonts w:ascii="Times New Roman" w:eastAsia="Times New Roman" w:hAnsi="Times New Roman" w:cs="Times New Roman"/>
          <w:sz w:val="24"/>
          <w:szCs w:val="24"/>
        </w:rPr>
        <w:t>Behavior</w:t>
      </w:r>
      <w:proofErr w:type="spellEnd"/>
      <w:r w:rsidRPr="00150226">
        <w:rPr>
          <w:rFonts w:ascii="Times New Roman" w:eastAsia="Times New Roman" w:hAnsi="Times New Roman" w:cs="Times New Roman"/>
          <w:sz w:val="24"/>
          <w:szCs w:val="24"/>
        </w:rPr>
        <w:t xml:space="preserve"> and Online Shopping Preferences. Journal of theoretical and applied electronic commerce research, [online] 20(2), pp.111–111. doi:10.3390/jtaer20020111.</w:t>
      </w:r>
    </w:p>
    <w:p w14:paraId="06620D03"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Mishra, A. (2024) ‘Social Media Influencer Marketing: Understanding Perceived Popularity, Knowledge, and Trustworthiness in Consumer </w:t>
      </w:r>
      <w:proofErr w:type="spellStart"/>
      <w:r w:rsidRPr="00150226">
        <w:rPr>
          <w:rFonts w:ascii="Times New Roman" w:eastAsia="Times New Roman" w:hAnsi="Times New Roman" w:cs="Times New Roman"/>
          <w:sz w:val="24"/>
          <w:szCs w:val="24"/>
        </w:rPr>
        <w:t>Behavior</w:t>
      </w:r>
      <w:proofErr w:type="spellEnd"/>
      <w:r w:rsidRPr="00150226">
        <w:rPr>
          <w:rFonts w:ascii="Times New Roman" w:eastAsia="Times New Roman" w:hAnsi="Times New Roman" w:cs="Times New Roman"/>
          <w:sz w:val="24"/>
          <w:szCs w:val="24"/>
        </w:rPr>
        <w:t>’, European Economic Letters, 14(3), pp. 1797–1811. Available at: https://eelet.org.uk/index.php/journal/article/view/1951</w:t>
      </w:r>
    </w:p>
    <w:p w14:paraId="7A99E28F"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Moreira, I., Stenzel, P., Lopes, J. and Oliveira, J. (2021). Do digital influencers successfully contribute to reducing the gap between customers and companies? </w:t>
      </w:r>
      <w:r w:rsidRPr="00150226">
        <w:rPr>
          <w:rFonts w:ascii="Times New Roman" w:eastAsia="Times New Roman" w:hAnsi="Times New Roman" w:cs="Times New Roman"/>
          <w:i/>
          <w:iCs/>
          <w:sz w:val="24"/>
          <w:szCs w:val="24"/>
        </w:rPr>
        <w:t>Brazilian Business Review</w:t>
      </w:r>
      <w:r w:rsidRPr="00150226">
        <w:rPr>
          <w:rFonts w:ascii="Times New Roman" w:eastAsia="Times New Roman" w:hAnsi="Times New Roman" w:cs="Times New Roman"/>
          <w:sz w:val="24"/>
          <w:szCs w:val="24"/>
        </w:rPr>
        <w:t xml:space="preserve">, [online] 18(6), pp.662–678. </w:t>
      </w:r>
      <w:proofErr w:type="spellStart"/>
      <w:r w:rsidRPr="00150226">
        <w:rPr>
          <w:rFonts w:ascii="Times New Roman" w:eastAsia="Times New Roman" w:hAnsi="Times New Roman" w:cs="Times New Roman"/>
          <w:sz w:val="24"/>
          <w:szCs w:val="24"/>
        </w:rPr>
        <w:t>doi:https</w:t>
      </w:r>
      <w:proofErr w:type="spellEnd"/>
      <w:r w:rsidRPr="00150226">
        <w:rPr>
          <w:rFonts w:ascii="Times New Roman" w:eastAsia="Times New Roman" w:hAnsi="Times New Roman" w:cs="Times New Roman"/>
          <w:sz w:val="24"/>
          <w:szCs w:val="24"/>
        </w:rPr>
        <w:t>://doi.org/10.15728/bbr.2021.18.6.4.</w:t>
      </w:r>
    </w:p>
    <w:p w14:paraId="7C958A2C"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lastRenderedPageBreak/>
        <w:t xml:space="preserve">Mulkerrin, E. and </w:t>
      </w:r>
      <w:proofErr w:type="spellStart"/>
      <w:r w:rsidRPr="00150226">
        <w:rPr>
          <w:rFonts w:ascii="Times New Roman" w:eastAsia="Times New Roman" w:hAnsi="Times New Roman" w:cs="Times New Roman"/>
          <w:sz w:val="24"/>
          <w:szCs w:val="24"/>
        </w:rPr>
        <w:t>Dogru</w:t>
      </w:r>
      <w:proofErr w:type="spellEnd"/>
      <w:r w:rsidRPr="00150226">
        <w:rPr>
          <w:rFonts w:ascii="Times New Roman" w:eastAsia="Times New Roman" w:hAnsi="Times New Roman" w:cs="Times New Roman"/>
          <w:sz w:val="24"/>
          <w:szCs w:val="24"/>
        </w:rPr>
        <w:t xml:space="preserve"> Dastan, H. (2024) ‘Influencer marketing on TikTok: how content credibility, perceived similarity, and authenticity impact consumer attitudes’, Academy of Marketing Conference 2024. Available at: https://gala.gre.ac.uk/id/eprint/46838/</w:t>
      </w:r>
    </w:p>
    <w:p w14:paraId="0FE2AE80"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Muniz, F., Stewart, K. and Magalhães, L. (2024) ‘Are they humans or are they robots? The effect of virtual influencer disclosure on brand trust’, Journal of Consumer Behaviour, 23(3), pp.1234–1250. Available at: </w:t>
      </w:r>
      <w:hyperlink r:id="rId43" w:history="1">
        <w:r w:rsidRPr="00150226">
          <w:rPr>
            <w:rStyle w:val="Hyperlink"/>
            <w:rFonts w:ascii="Times New Roman" w:eastAsia="Times New Roman" w:hAnsi="Times New Roman" w:cs="Times New Roman"/>
            <w:sz w:val="24"/>
            <w:szCs w:val="24"/>
          </w:rPr>
          <w:t>https://doi.org/10.1002/cb.2271</w:t>
        </w:r>
      </w:hyperlink>
    </w:p>
    <w:p w14:paraId="064D295D"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Nair, P. and Kumar, S. (2023). Influencing the Influencers Through Co-Creation. </w:t>
      </w:r>
      <w:r w:rsidRPr="00150226">
        <w:rPr>
          <w:rFonts w:ascii="Times New Roman" w:eastAsia="Times New Roman" w:hAnsi="Times New Roman" w:cs="Times New Roman"/>
          <w:i/>
          <w:iCs/>
          <w:sz w:val="24"/>
          <w:szCs w:val="24"/>
        </w:rPr>
        <w:t>Advances in marketing, customer relationship management, and e-services book series</w:t>
      </w:r>
      <w:r w:rsidRPr="00150226">
        <w:rPr>
          <w:rFonts w:ascii="Times New Roman" w:eastAsia="Times New Roman" w:hAnsi="Times New Roman" w:cs="Times New Roman"/>
          <w:sz w:val="24"/>
          <w:szCs w:val="24"/>
        </w:rPr>
        <w:t xml:space="preserve">, pp.129–146. </w:t>
      </w:r>
      <w:proofErr w:type="spellStart"/>
      <w:r w:rsidRPr="00150226">
        <w:rPr>
          <w:rFonts w:ascii="Times New Roman" w:eastAsia="Times New Roman" w:hAnsi="Times New Roman" w:cs="Times New Roman"/>
          <w:sz w:val="24"/>
          <w:szCs w:val="24"/>
        </w:rPr>
        <w:t>doi:https</w:t>
      </w:r>
      <w:proofErr w:type="spellEnd"/>
      <w:r w:rsidRPr="00150226">
        <w:rPr>
          <w:rFonts w:ascii="Times New Roman" w:eastAsia="Times New Roman" w:hAnsi="Times New Roman" w:cs="Times New Roman"/>
          <w:sz w:val="24"/>
          <w:szCs w:val="24"/>
        </w:rPr>
        <w:t>://doi.org/10.4018/979-8-3693-0551-5.ch006.</w:t>
      </w:r>
    </w:p>
    <w:p w14:paraId="5938857D"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Nistor, C., </w:t>
      </w:r>
      <w:proofErr w:type="spellStart"/>
      <w:r w:rsidRPr="00150226">
        <w:rPr>
          <w:rFonts w:ascii="Times New Roman" w:eastAsia="Times New Roman" w:hAnsi="Times New Roman" w:cs="Times New Roman"/>
          <w:sz w:val="24"/>
          <w:szCs w:val="24"/>
        </w:rPr>
        <w:t>Selove</w:t>
      </w:r>
      <w:proofErr w:type="spellEnd"/>
      <w:r w:rsidRPr="00150226">
        <w:rPr>
          <w:rFonts w:ascii="Times New Roman" w:eastAsia="Times New Roman" w:hAnsi="Times New Roman" w:cs="Times New Roman"/>
          <w:sz w:val="24"/>
          <w:szCs w:val="24"/>
        </w:rPr>
        <w:t>, M. and Villas-Boas, J.M. (2025) ‘Influencer Authenticity: To Grow or to Monetize’, Management Science, 71(6), pp. 5251–5267. Available at: https://doi.org/10.1287/mnsc.2023.03479</w:t>
      </w:r>
    </w:p>
    <w:p w14:paraId="6865E8CB"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Research, S. (2024). Sage Research Methods Community. [online] Sage Research Methods Community. Available at: https://researchmethodscommunity.sagepub.com/blog/collect-data-social-media [Accessed 30 July 2026].</w:t>
      </w:r>
    </w:p>
    <w:p w14:paraId="28A0B287"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Sesar, V., Martinčević, I. and </w:t>
      </w:r>
      <w:proofErr w:type="spellStart"/>
      <w:r w:rsidRPr="00150226">
        <w:rPr>
          <w:rFonts w:ascii="Times New Roman" w:eastAsia="Times New Roman" w:hAnsi="Times New Roman" w:cs="Times New Roman"/>
          <w:sz w:val="24"/>
          <w:szCs w:val="24"/>
        </w:rPr>
        <w:t>Boguszewicz</w:t>
      </w:r>
      <w:proofErr w:type="spellEnd"/>
      <w:r w:rsidRPr="00150226">
        <w:rPr>
          <w:rFonts w:ascii="Times New Roman" w:eastAsia="Times New Roman" w:hAnsi="Times New Roman" w:cs="Times New Roman"/>
          <w:sz w:val="24"/>
          <w:szCs w:val="24"/>
        </w:rPr>
        <w:t>-Kreft, M. (2022) ‘Relationship between Advertising Disclosure, Influencer Credibility and Purchase Intention’, Journal of Risk and Financial Management, 15(7), 276. Available at: https://doi.org/10.3390/jrfm15070276</w:t>
      </w:r>
    </w:p>
    <w:p w14:paraId="37EDA568"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Shenoy, S., </w:t>
      </w:r>
      <w:proofErr w:type="spellStart"/>
      <w:r w:rsidRPr="00150226">
        <w:rPr>
          <w:rFonts w:ascii="Times New Roman" w:eastAsia="Times New Roman" w:hAnsi="Times New Roman" w:cs="Times New Roman"/>
          <w:sz w:val="24"/>
          <w:szCs w:val="24"/>
        </w:rPr>
        <w:t>Bhojgar</w:t>
      </w:r>
      <w:proofErr w:type="spellEnd"/>
      <w:r w:rsidRPr="00150226">
        <w:rPr>
          <w:rFonts w:ascii="Times New Roman" w:eastAsia="Times New Roman" w:hAnsi="Times New Roman" w:cs="Times New Roman"/>
          <w:sz w:val="24"/>
          <w:szCs w:val="24"/>
        </w:rPr>
        <w:t xml:space="preserve">, D., Megha, M. and </w:t>
      </w:r>
      <w:proofErr w:type="spellStart"/>
      <w:r w:rsidRPr="00150226">
        <w:rPr>
          <w:rFonts w:ascii="Times New Roman" w:eastAsia="Times New Roman" w:hAnsi="Times New Roman" w:cs="Times New Roman"/>
          <w:sz w:val="24"/>
          <w:szCs w:val="24"/>
        </w:rPr>
        <w:t>Chethanraj</w:t>
      </w:r>
      <w:proofErr w:type="spellEnd"/>
      <w:r w:rsidRPr="00150226">
        <w:rPr>
          <w:rFonts w:ascii="Times New Roman" w:eastAsia="Times New Roman" w:hAnsi="Times New Roman" w:cs="Times New Roman"/>
          <w:sz w:val="24"/>
          <w:szCs w:val="24"/>
        </w:rPr>
        <w:t xml:space="preserve"> (2025) Social media marketing and influencer marketing in digital age – A comparative study. BOHR International Journal of Advances in Management Research, 4(1), pp. 28–34. Available at: https://doi.org/10.54646/bijamr.2025.38 (Accessed: 30 July 2026).</w:t>
      </w:r>
    </w:p>
    <w:p w14:paraId="32EF61BF"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Shukla, B. (2023) ‘Consumer </w:t>
      </w:r>
      <w:proofErr w:type="spellStart"/>
      <w:r w:rsidRPr="00150226">
        <w:rPr>
          <w:rFonts w:ascii="Times New Roman" w:eastAsia="Times New Roman" w:hAnsi="Times New Roman" w:cs="Times New Roman"/>
          <w:sz w:val="24"/>
          <w:szCs w:val="24"/>
        </w:rPr>
        <w:t>Skepticism</w:t>
      </w:r>
      <w:proofErr w:type="spellEnd"/>
      <w:r w:rsidRPr="00150226">
        <w:rPr>
          <w:rFonts w:ascii="Times New Roman" w:eastAsia="Times New Roman" w:hAnsi="Times New Roman" w:cs="Times New Roman"/>
          <w:sz w:val="24"/>
          <w:szCs w:val="24"/>
        </w:rPr>
        <w:t xml:space="preserve"> and Trust in Influencer Marketing: A Cross-Platform Analysis of Mobile and Web Users’, Technology Management and Innovation Review, 14(2). Available at: https://doi.org/10.15415/jtmge/2023.142004</w:t>
      </w:r>
    </w:p>
    <w:p w14:paraId="2485A37F"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proofErr w:type="spellStart"/>
      <w:r w:rsidRPr="00150226">
        <w:rPr>
          <w:rFonts w:ascii="Times New Roman" w:eastAsia="Times New Roman" w:hAnsi="Times New Roman" w:cs="Times New Roman"/>
          <w:sz w:val="24"/>
          <w:szCs w:val="24"/>
        </w:rPr>
        <w:t>Steils</w:t>
      </w:r>
      <w:proofErr w:type="spellEnd"/>
      <w:r w:rsidRPr="00150226">
        <w:rPr>
          <w:rFonts w:ascii="Times New Roman" w:eastAsia="Times New Roman" w:hAnsi="Times New Roman" w:cs="Times New Roman"/>
          <w:sz w:val="24"/>
          <w:szCs w:val="24"/>
        </w:rPr>
        <w:t>, N., Martin, A. and Toti, J.-F. (2022) ‘Managing the Transparency Paradox of Social-Media Influencer Disclosures: How to Improve Authenticity and Engagement When Disclosing Influencer–Sponsor Relationships’, Journal of Advertising Research, 62(2), pp. 148–166. Available at: https://doi.org/10.2501/JAR-2022-008</w:t>
      </w:r>
    </w:p>
    <w:p w14:paraId="35DE0113"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lastRenderedPageBreak/>
        <w:t xml:space="preserve">Tali, M.A. (2024). Unveiling the Impact: A Comprehensive Analysis of Influencer Marketing on Consumer Purchase Decisions. </w:t>
      </w:r>
      <w:r w:rsidRPr="00150226">
        <w:rPr>
          <w:rFonts w:ascii="Times New Roman" w:eastAsia="Times New Roman" w:hAnsi="Times New Roman" w:cs="Times New Roman"/>
          <w:i/>
          <w:iCs/>
          <w:sz w:val="24"/>
          <w:szCs w:val="24"/>
        </w:rPr>
        <w:t>International Journal of Research Publication and Reviews</w:t>
      </w:r>
      <w:r w:rsidRPr="00150226">
        <w:rPr>
          <w:rFonts w:ascii="Times New Roman" w:eastAsia="Times New Roman" w:hAnsi="Times New Roman" w:cs="Times New Roman"/>
          <w:sz w:val="24"/>
          <w:szCs w:val="24"/>
        </w:rPr>
        <w:t xml:space="preserve">, [online] 5(4), pp.211–216. </w:t>
      </w:r>
      <w:proofErr w:type="spellStart"/>
      <w:r w:rsidRPr="00150226">
        <w:rPr>
          <w:rFonts w:ascii="Times New Roman" w:eastAsia="Times New Roman" w:hAnsi="Times New Roman" w:cs="Times New Roman"/>
          <w:sz w:val="24"/>
          <w:szCs w:val="24"/>
        </w:rPr>
        <w:t>doi:https</w:t>
      </w:r>
      <w:proofErr w:type="spellEnd"/>
      <w:r w:rsidRPr="00150226">
        <w:rPr>
          <w:rFonts w:ascii="Times New Roman" w:eastAsia="Times New Roman" w:hAnsi="Times New Roman" w:cs="Times New Roman"/>
          <w:sz w:val="24"/>
          <w:szCs w:val="24"/>
        </w:rPr>
        <w:t>://doi.org/10.55248/gengpi.5.0424.0902.</w:t>
      </w:r>
    </w:p>
    <w:p w14:paraId="20DC09C0"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The (2025). Influencer Marketing Platform Global Market Report 2025. [online] Thebusinessresearchcompany.com. Available at: https://www.thebusinessresearchcompany.com/report/influencer-marketing-platform-global-market-report [Accessed 30 July 2026].</w:t>
      </w:r>
    </w:p>
    <w:p w14:paraId="346EC80B"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Torres, P., Augusto, M. and Matos, M. (2019). Antecedents and outcomes of digital influencer endorsement: An exploratory study. </w:t>
      </w:r>
      <w:r w:rsidRPr="00150226">
        <w:rPr>
          <w:rFonts w:ascii="Times New Roman" w:eastAsia="Times New Roman" w:hAnsi="Times New Roman" w:cs="Times New Roman"/>
          <w:i/>
          <w:iCs/>
          <w:sz w:val="24"/>
          <w:szCs w:val="24"/>
        </w:rPr>
        <w:t>Psychology &amp; Marketing</w:t>
      </w:r>
      <w:r w:rsidRPr="00150226">
        <w:rPr>
          <w:rFonts w:ascii="Times New Roman" w:eastAsia="Times New Roman" w:hAnsi="Times New Roman" w:cs="Times New Roman"/>
          <w:sz w:val="24"/>
          <w:szCs w:val="24"/>
        </w:rPr>
        <w:t xml:space="preserve">, 36(12), pp.1267–1276. </w:t>
      </w:r>
      <w:proofErr w:type="spellStart"/>
      <w:r w:rsidRPr="00150226">
        <w:rPr>
          <w:rFonts w:ascii="Times New Roman" w:eastAsia="Times New Roman" w:hAnsi="Times New Roman" w:cs="Times New Roman"/>
          <w:sz w:val="24"/>
          <w:szCs w:val="24"/>
        </w:rPr>
        <w:t>doi:https</w:t>
      </w:r>
      <w:proofErr w:type="spellEnd"/>
      <w:r w:rsidRPr="00150226">
        <w:rPr>
          <w:rFonts w:ascii="Times New Roman" w:eastAsia="Times New Roman" w:hAnsi="Times New Roman" w:cs="Times New Roman"/>
          <w:sz w:val="24"/>
          <w:szCs w:val="24"/>
        </w:rPr>
        <w:t>://doi.org/10.1002/mar.21274.</w:t>
      </w:r>
    </w:p>
    <w:p w14:paraId="18FD17CE"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r w:rsidRPr="00150226">
        <w:rPr>
          <w:rFonts w:ascii="Times New Roman" w:eastAsia="Times New Roman" w:hAnsi="Times New Roman" w:cs="Times New Roman"/>
          <w:sz w:val="24"/>
          <w:szCs w:val="24"/>
        </w:rPr>
        <w:t xml:space="preserve">Vaidya, R. and Karnawat, T. (2023). Conceptualizing influencer marketing: A literature review on the strategic use of social media influencers. </w:t>
      </w:r>
      <w:r w:rsidRPr="00150226">
        <w:rPr>
          <w:rFonts w:ascii="Times New Roman" w:eastAsia="Times New Roman" w:hAnsi="Times New Roman" w:cs="Times New Roman"/>
          <w:i/>
          <w:iCs/>
          <w:sz w:val="24"/>
          <w:szCs w:val="24"/>
        </w:rPr>
        <w:t>International Journal of Management, Public Policy and Research</w:t>
      </w:r>
      <w:r w:rsidRPr="00150226">
        <w:rPr>
          <w:rFonts w:ascii="Times New Roman" w:eastAsia="Times New Roman" w:hAnsi="Times New Roman" w:cs="Times New Roman"/>
          <w:sz w:val="24"/>
          <w:szCs w:val="24"/>
        </w:rPr>
        <w:t xml:space="preserve">, 2, pp.81–86. </w:t>
      </w:r>
      <w:proofErr w:type="spellStart"/>
      <w:r w:rsidRPr="00150226">
        <w:rPr>
          <w:rFonts w:ascii="Times New Roman" w:eastAsia="Times New Roman" w:hAnsi="Times New Roman" w:cs="Times New Roman"/>
          <w:sz w:val="24"/>
          <w:szCs w:val="24"/>
        </w:rPr>
        <w:t>doi:https</w:t>
      </w:r>
      <w:proofErr w:type="spellEnd"/>
      <w:r w:rsidRPr="00150226">
        <w:rPr>
          <w:rFonts w:ascii="Times New Roman" w:eastAsia="Times New Roman" w:hAnsi="Times New Roman" w:cs="Times New Roman"/>
          <w:sz w:val="24"/>
          <w:szCs w:val="24"/>
        </w:rPr>
        <w:t>://doi.org/10.55829/ijmpr.v2ispecialissue.140.</w:t>
      </w:r>
    </w:p>
    <w:p w14:paraId="4086EA17" w14:textId="77777777" w:rsidR="00150226" w:rsidRPr="00150226" w:rsidRDefault="00150226" w:rsidP="00150226">
      <w:pPr>
        <w:spacing w:before="200" w:line="360" w:lineRule="auto"/>
        <w:jc w:val="both"/>
        <w:rPr>
          <w:rFonts w:ascii="Times New Roman" w:eastAsia="Times New Roman" w:hAnsi="Times New Roman" w:cs="Times New Roman"/>
          <w:sz w:val="24"/>
          <w:szCs w:val="24"/>
        </w:rPr>
      </w:pPr>
      <w:proofErr w:type="spellStart"/>
      <w:r w:rsidRPr="00150226">
        <w:rPr>
          <w:rFonts w:ascii="Times New Roman" w:eastAsia="Times New Roman" w:hAnsi="Times New Roman" w:cs="Times New Roman"/>
          <w:sz w:val="24"/>
          <w:szCs w:val="24"/>
        </w:rPr>
        <w:t>Zniva</w:t>
      </w:r>
      <w:proofErr w:type="spellEnd"/>
      <w:r w:rsidRPr="00150226">
        <w:rPr>
          <w:rFonts w:ascii="Times New Roman" w:eastAsia="Times New Roman" w:hAnsi="Times New Roman" w:cs="Times New Roman"/>
          <w:sz w:val="24"/>
          <w:szCs w:val="24"/>
        </w:rPr>
        <w:t xml:space="preserve">, R., Weitzl, W.J. and </w:t>
      </w:r>
      <w:proofErr w:type="spellStart"/>
      <w:r w:rsidRPr="00150226">
        <w:rPr>
          <w:rFonts w:ascii="Times New Roman" w:eastAsia="Times New Roman" w:hAnsi="Times New Roman" w:cs="Times New Roman"/>
          <w:sz w:val="24"/>
          <w:szCs w:val="24"/>
        </w:rPr>
        <w:t>Lindmoser</w:t>
      </w:r>
      <w:proofErr w:type="spellEnd"/>
      <w:r w:rsidRPr="00150226">
        <w:rPr>
          <w:rFonts w:ascii="Times New Roman" w:eastAsia="Times New Roman" w:hAnsi="Times New Roman" w:cs="Times New Roman"/>
          <w:sz w:val="24"/>
          <w:szCs w:val="24"/>
        </w:rPr>
        <w:t>, C. (2023) ‘Be constantly different! How to manage influencer authenticity’, Electronic Commerce Research, 23, pp. 1485–1514. Available at: https://doi.org/10.1007/s10660-022-09653-6</w:t>
      </w:r>
    </w:p>
    <w:p w14:paraId="6A1C6498" w14:textId="77777777" w:rsidR="00804B6E" w:rsidRDefault="00804B6E" w:rsidP="004E4296">
      <w:pPr>
        <w:spacing w:before="200" w:line="360" w:lineRule="auto"/>
        <w:jc w:val="both"/>
        <w:rPr>
          <w:rFonts w:ascii="Times New Roman" w:eastAsia="Times New Roman" w:hAnsi="Times New Roman" w:cs="Times New Roman"/>
          <w:sz w:val="24"/>
          <w:szCs w:val="24"/>
        </w:rPr>
      </w:pPr>
    </w:p>
    <w:p w14:paraId="25B6F316" w14:textId="77777777" w:rsidR="00804B6E" w:rsidRDefault="00804B6E" w:rsidP="004E4296">
      <w:pPr>
        <w:spacing w:before="200" w:line="360" w:lineRule="auto"/>
        <w:jc w:val="both"/>
        <w:rPr>
          <w:rFonts w:ascii="Times New Roman" w:eastAsia="Times New Roman" w:hAnsi="Times New Roman" w:cs="Times New Roman"/>
          <w:sz w:val="24"/>
          <w:szCs w:val="24"/>
        </w:rPr>
      </w:pPr>
    </w:p>
    <w:p w14:paraId="4C04ED8E" w14:textId="77777777" w:rsidR="00804B6E" w:rsidRDefault="00804B6E" w:rsidP="004E4296">
      <w:pPr>
        <w:spacing w:before="200" w:line="360" w:lineRule="auto"/>
        <w:jc w:val="both"/>
        <w:rPr>
          <w:rFonts w:ascii="Times New Roman" w:eastAsia="Times New Roman" w:hAnsi="Times New Roman" w:cs="Times New Roman"/>
          <w:sz w:val="24"/>
          <w:szCs w:val="24"/>
        </w:rPr>
      </w:pPr>
    </w:p>
    <w:p w14:paraId="30B59170" w14:textId="77777777" w:rsidR="00804B6E" w:rsidRDefault="00804B6E" w:rsidP="004E4296">
      <w:pPr>
        <w:spacing w:before="200" w:line="360" w:lineRule="auto"/>
        <w:jc w:val="both"/>
        <w:rPr>
          <w:rFonts w:ascii="Times New Roman" w:eastAsia="Times New Roman" w:hAnsi="Times New Roman" w:cs="Times New Roman"/>
          <w:sz w:val="24"/>
          <w:szCs w:val="24"/>
        </w:rPr>
      </w:pPr>
    </w:p>
    <w:p w14:paraId="5402C5EC" w14:textId="77777777" w:rsidR="00804B6E" w:rsidRDefault="00804B6E" w:rsidP="004E4296">
      <w:pPr>
        <w:spacing w:before="200" w:line="360" w:lineRule="auto"/>
        <w:jc w:val="both"/>
        <w:rPr>
          <w:rFonts w:ascii="Times New Roman" w:eastAsia="Times New Roman" w:hAnsi="Times New Roman" w:cs="Times New Roman"/>
          <w:sz w:val="24"/>
          <w:szCs w:val="24"/>
        </w:rPr>
      </w:pPr>
    </w:p>
    <w:p w14:paraId="21433782" w14:textId="77777777" w:rsidR="00804B6E" w:rsidRDefault="00804B6E" w:rsidP="004E4296">
      <w:pPr>
        <w:spacing w:before="200" w:line="360" w:lineRule="auto"/>
        <w:jc w:val="both"/>
        <w:rPr>
          <w:rFonts w:ascii="Times New Roman" w:eastAsia="Times New Roman" w:hAnsi="Times New Roman" w:cs="Times New Roman"/>
          <w:sz w:val="24"/>
          <w:szCs w:val="24"/>
        </w:rPr>
      </w:pPr>
    </w:p>
    <w:p w14:paraId="03472D7B" w14:textId="77777777" w:rsidR="00804B6E" w:rsidRDefault="00804B6E" w:rsidP="004E4296">
      <w:pPr>
        <w:spacing w:before="200" w:line="360" w:lineRule="auto"/>
        <w:jc w:val="both"/>
        <w:rPr>
          <w:rFonts w:ascii="Times New Roman" w:eastAsia="Times New Roman" w:hAnsi="Times New Roman" w:cs="Times New Roman"/>
          <w:sz w:val="24"/>
          <w:szCs w:val="24"/>
        </w:rPr>
      </w:pPr>
    </w:p>
    <w:p w14:paraId="459DF02C" w14:textId="77777777" w:rsidR="00804B6E" w:rsidRDefault="00804B6E" w:rsidP="004E4296">
      <w:pPr>
        <w:spacing w:before="200" w:line="360" w:lineRule="auto"/>
        <w:jc w:val="both"/>
        <w:rPr>
          <w:rFonts w:ascii="Times New Roman" w:eastAsia="Times New Roman" w:hAnsi="Times New Roman" w:cs="Times New Roman"/>
          <w:sz w:val="24"/>
          <w:szCs w:val="24"/>
        </w:rPr>
      </w:pPr>
    </w:p>
    <w:p w14:paraId="297B7313" w14:textId="77777777" w:rsidR="00804B6E" w:rsidRDefault="00804B6E" w:rsidP="004E4296">
      <w:pPr>
        <w:spacing w:before="200" w:line="360" w:lineRule="auto"/>
        <w:jc w:val="both"/>
        <w:rPr>
          <w:rFonts w:ascii="Times New Roman" w:eastAsia="Times New Roman" w:hAnsi="Times New Roman" w:cs="Times New Roman"/>
          <w:sz w:val="24"/>
          <w:szCs w:val="24"/>
        </w:rPr>
      </w:pPr>
    </w:p>
    <w:p w14:paraId="54F423B5" w14:textId="77777777" w:rsidR="00CF3316" w:rsidRDefault="00CF3316" w:rsidP="004E4296">
      <w:pPr>
        <w:spacing w:before="200" w:line="360" w:lineRule="auto"/>
        <w:jc w:val="both"/>
        <w:rPr>
          <w:rFonts w:ascii="Times New Roman" w:eastAsia="Times New Roman" w:hAnsi="Times New Roman" w:cs="Times New Roman"/>
          <w:sz w:val="24"/>
          <w:szCs w:val="24"/>
        </w:rPr>
      </w:pPr>
    </w:p>
    <w:p w14:paraId="7FBEB76E" w14:textId="77777777" w:rsidR="00570904" w:rsidRPr="009424E1" w:rsidRDefault="00570904" w:rsidP="00570904">
      <w:pPr>
        <w:spacing w:before="200" w:line="360" w:lineRule="auto"/>
        <w:jc w:val="both"/>
        <w:rPr>
          <w:rFonts w:ascii="Times New Roman" w:eastAsia="Times New Roman" w:hAnsi="Times New Roman" w:cs="Times New Roman"/>
          <w:b/>
          <w:bCs/>
          <w:sz w:val="24"/>
          <w:szCs w:val="24"/>
          <w:lang w:val="fr-FR"/>
        </w:rPr>
      </w:pPr>
      <w:r w:rsidRPr="009424E1">
        <w:rPr>
          <w:rFonts w:ascii="Times New Roman" w:eastAsia="Times New Roman" w:hAnsi="Times New Roman" w:cs="Times New Roman"/>
          <w:b/>
          <w:bCs/>
          <w:sz w:val="24"/>
          <w:szCs w:val="24"/>
          <w:lang w:val="fr-FR"/>
        </w:rPr>
        <w:lastRenderedPageBreak/>
        <w:t>Appendix:</w:t>
      </w:r>
    </w:p>
    <w:p w14:paraId="528FEE05" w14:textId="77777777" w:rsidR="00570904" w:rsidRPr="009424E1" w:rsidRDefault="00570904" w:rsidP="00570904">
      <w:pPr>
        <w:spacing w:before="200" w:line="360" w:lineRule="auto"/>
        <w:jc w:val="both"/>
        <w:rPr>
          <w:rFonts w:ascii="Times New Roman" w:eastAsia="Times New Roman" w:hAnsi="Times New Roman" w:cs="Times New Roman"/>
          <w:b/>
          <w:sz w:val="24"/>
          <w:szCs w:val="24"/>
          <w:lang w:val="fr-FR"/>
        </w:rPr>
      </w:pPr>
      <w:bookmarkStart w:id="252" w:name="_heading=h.bkd7lf43vucf"/>
      <w:bookmarkStart w:id="253" w:name="_Toc236399905"/>
      <w:bookmarkStart w:id="254" w:name="_Toc236345187"/>
      <w:bookmarkEnd w:id="252"/>
      <w:r w:rsidRPr="009424E1">
        <w:rPr>
          <w:rFonts w:ascii="Times New Roman" w:eastAsia="Times New Roman" w:hAnsi="Times New Roman" w:cs="Times New Roman"/>
          <w:b/>
          <w:sz w:val="24"/>
          <w:szCs w:val="24"/>
          <w:lang w:val="fr-FR"/>
        </w:rPr>
        <w:t>Survey Questionnaire</w:t>
      </w:r>
      <w:bookmarkEnd w:id="253"/>
      <w:bookmarkEnd w:id="254"/>
    </w:p>
    <w:p w14:paraId="76AB27C8" w14:textId="77777777" w:rsidR="00570904" w:rsidRPr="009424E1" w:rsidRDefault="00570904" w:rsidP="00570904">
      <w:pPr>
        <w:spacing w:before="200" w:line="360" w:lineRule="auto"/>
        <w:jc w:val="both"/>
        <w:rPr>
          <w:rFonts w:ascii="Times New Roman" w:eastAsia="Times New Roman" w:hAnsi="Times New Roman" w:cs="Times New Roman"/>
          <w:b/>
          <w:sz w:val="24"/>
          <w:szCs w:val="24"/>
          <w:lang w:val="fr-FR"/>
        </w:rPr>
      </w:pPr>
      <w:bookmarkStart w:id="255" w:name="_heading=h.uihju3yea8tx"/>
      <w:bookmarkStart w:id="256" w:name="_Toc236399906"/>
      <w:bookmarkStart w:id="257" w:name="_Toc236345188"/>
      <w:bookmarkEnd w:id="255"/>
      <w:r w:rsidRPr="009424E1">
        <w:rPr>
          <w:rFonts w:ascii="Times New Roman" w:eastAsia="Times New Roman" w:hAnsi="Times New Roman" w:cs="Times New Roman"/>
          <w:b/>
          <w:sz w:val="24"/>
          <w:szCs w:val="24"/>
          <w:lang w:val="fr-FR"/>
        </w:rPr>
        <w:t xml:space="preserve">Section A: </w:t>
      </w:r>
      <w:proofErr w:type="spellStart"/>
      <w:r w:rsidRPr="009424E1">
        <w:rPr>
          <w:rFonts w:ascii="Times New Roman" w:eastAsia="Times New Roman" w:hAnsi="Times New Roman" w:cs="Times New Roman"/>
          <w:b/>
          <w:sz w:val="24"/>
          <w:szCs w:val="24"/>
          <w:lang w:val="fr-FR"/>
        </w:rPr>
        <w:t>Demographic</w:t>
      </w:r>
      <w:proofErr w:type="spellEnd"/>
      <w:r w:rsidRPr="009424E1">
        <w:rPr>
          <w:rFonts w:ascii="Times New Roman" w:eastAsia="Times New Roman" w:hAnsi="Times New Roman" w:cs="Times New Roman"/>
          <w:b/>
          <w:sz w:val="24"/>
          <w:szCs w:val="24"/>
          <w:lang w:val="fr-FR"/>
        </w:rPr>
        <w:t xml:space="preserve"> Information</w:t>
      </w:r>
      <w:bookmarkEnd w:id="256"/>
      <w:bookmarkEnd w:id="257"/>
    </w:p>
    <w:p w14:paraId="1F220810" w14:textId="77777777" w:rsidR="00570904" w:rsidRPr="00570904" w:rsidRDefault="00570904" w:rsidP="00570904">
      <w:pPr>
        <w:spacing w:before="200" w:line="360" w:lineRule="auto"/>
        <w:jc w:val="both"/>
        <w:rPr>
          <w:rFonts w:ascii="Times New Roman" w:eastAsia="Times New Roman" w:hAnsi="Times New Roman" w:cs="Times New Roman"/>
          <w:b/>
          <w:bCs/>
          <w:sz w:val="24"/>
          <w:szCs w:val="24"/>
        </w:rPr>
      </w:pPr>
      <w:bookmarkStart w:id="258" w:name="_heading=h.tuksd715h02v"/>
      <w:bookmarkStart w:id="259" w:name="_Toc236399907"/>
      <w:bookmarkStart w:id="260" w:name="_Toc236345189"/>
      <w:bookmarkEnd w:id="258"/>
      <w:r w:rsidRPr="00570904">
        <w:rPr>
          <w:rFonts w:ascii="Times New Roman" w:eastAsia="Times New Roman" w:hAnsi="Times New Roman" w:cs="Times New Roman"/>
          <w:b/>
          <w:bCs/>
          <w:sz w:val="24"/>
          <w:szCs w:val="24"/>
        </w:rPr>
        <w:t>Q1. Please select the age group that best applies to you.</w:t>
      </w:r>
      <w:bookmarkEnd w:id="259"/>
      <w:bookmarkEnd w:id="260"/>
    </w:p>
    <w:p w14:paraId="779C1092" w14:textId="77777777" w:rsidR="00570904" w:rsidRPr="00570904" w:rsidRDefault="00570904" w:rsidP="00570904">
      <w:pPr>
        <w:numPr>
          <w:ilvl w:val="0"/>
          <w:numId w:val="4"/>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Under 18</w:t>
      </w:r>
    </w:p>
    <w:p w14:paraId="3934AB2C" w14:textId="77777777" w:rsidR="00570904" w:rsidRPr="00570904" w:rsidRDefault="00570904" w:rsidP="00570904">
      <w:pPr>
        <w:numPr>
          <w:ilvl w:val="0"/>
          <w:numId w:val="4"/>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18–24</w:t>
      </w:r>
    </w:p>
    <w:p w14:paraId="349793D2" w14:textId="77777777" w:rsidR="00570904" w:rsidRPr="00570904" w:rsidRDefault="00570904" w:rsidP="00570904">
      <w:pPr>
        <w:numPr>
          <w:ilvl w:val="0"/>
          <w:numId w:val="4"/>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25–34</w:t>
      </w:r>
    </w:p>
    <w:p w14:paraId="360EBB27" w14:textId="77777777" w:rsidR="00570904" w:rsidRPr="00570904" w:rsidRDefault="00570904" w:rsidP="00570904">
      <w:pPr>
        <w:numPr>
          <w:ilvl w:val="0"/>
          <w:numId w:val="4"/>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35–44</w:t>
      </w:r>
    </w:p>
    <w:p w14:paraId="6E2E952A" w14:textId="77777777" w:rsidR="00570904" w:rsidRPr="00570904" w:rsidRDefault="00570904" w:rsidP="00570904">
      <w:pPr>
        <w:numPr>
          <w:ilvl w:val="0"/>
          <w:numId w:val="4"/>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45–54</w:t>
      </w:r>
    </w:p>
    <w:p w14:paraId="0C1D6FD6" w14:textId="77777777" w:rsidR="00570904" w:rsidRPr="00570904" w:rsidRDefault="00570904" w:rsidP="00570904">
      <w:pPr>
        <w:numPr>
          <w:ilvl w:val="0"/>
          <w:numId w:val="4"/>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55 and above</w:t>
      </w:r>
    </w:p>
    <w:p w14:paraId="605816B8" w14:textId="77777777" w:rsidR="00570904" w:rsidRPr="00570904" w:rsidRDefault="00570904" w:rsidP="00570904">
      <w:pPr>
        <w:spacing w:before="200" w:line="360" w:lineRule="auto"/>
        <w:jc w:val="both"/>
        <w:rPr>
          <w:rFonts w:ascii="Times New Roman" w:eastAsia="Times New Roman" w:hAnsi="Times New Roman" w:cs="Times New Roman"/>
          <w:b/>
          <w:bCs/>
          <w:sz w:val="24"/>
          <w:szCs w:val="24"/>
        </w:rPr>
      </w:pPr>
      <w:bookmarkStart w:id="261" w:name="_heading=h.r8ch2vowm0gh"/>
      <w:bookmarkStart w:id="262" w:name="_Toc236399908"/>
      <w:bookmarkStart w:id="263" w:name="_Toc236345190"/>
      <w:bookmarkEnd w:id="261"/>
      <w:r w:rsidRPr="00570904">
        <w:rPr>
          <w:rFonts w:ascii="Times New Roman" w:eastAsia="Times New Roman" w:hAnsi="Times New Roman" w:cs="Times New Roman"/>
          <w:b/>
          <w:bCs/>
          <w:sz w:val="24"/>
          <w:szCs w:val="24"/>
        </w:rPr>
        <w:t>Q2. Please select the gender you identify with.</w:t>
      </w:r>
      <w:bookmarkEnd w:id="262"/>
      <w:bookmarkEnd w:id="263"/>
    </w:p>
    <w:p w14:paraId="2E6C709A" w14:textId="77777777" w:rsidR="00570904" w:rsidRPr="00570904" w:rsidRDefault="00570904" w:rsidP="00570904">
      <w:pPr>
        <w:numPr>
          <w:ilvl w:val="0"/>
          <w:numId w:val="5"/>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Female</w:t>
      </w:r>
    </w:p>
    <w:p w14:paraId="1128A308" w14:textId="77777777" w:rsidR="00570904" w:rsidRPr="00570904" w:rsidRDefault="00570904" w:rsidP="00570904">
      <w:pPr>
        <w:numPr>
          <w:ilvl w:val="0"/>
          <w:numId w:val="5"/>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Male</w:t>
      </w:r>
    </w:p>
    <w:p w14:paraId="5F0330A3" w14:textId="77777777" w:rsidR="00570904" w:rsidRPr="00570904" w:rsidRDefault="00570904" w:rsidP="00570904">
      <w:pPr>
        <w:numPr>
          <w:ilvl w:val="0"/>
          <w:numId w:val="5"/>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Non-binary</w:t>
      </w:r>
    </w:p>
    <w:p w14:paraId="186DC90A" w14:textId="77777777" w:rsidR="00570904" w:rsidRPr="00570904" w:rsidRDefault="00570904" w:rsidP="00570904">
      <w:pPr>
        <w:numPr>
          <w:ilvl w:val="0"/>
          <w:numId w:val="5"/>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Prefer not to say</w:t>
      </w:r>
    </w:p>
    <w:p w14:paraId="46C646B8" w14:textId="77777777" w:rsidR="00570904" w:rsidRPr="00570904" w:rsidRDefault="00570904" w:rsidP="00570904">
      <w:pPr>
        <w:spacing w:before="200" w:line="360" w:lineRule="auto"/>
        <w:jc w:val="both"/>
        <w:rPr>
          <w:rFonts w:ascii="Times New Roman" w:eastAsia="Times New Roman" w:hAnsi="Times New Roman" w:cs="Times New Roman"/>
          <w:b/>
          <w:bCs/>
          <w:sz w:val="24"/>
          <w:szCs w:val="24"/>
        </w:rPr>
      </w:pPr>
      <w:bookmarkStart w:id="264" w:name="_heading=h.nu33aocxicxs"/>
      <w:bookmarkStart w:id="265" w:name="_Toc236399909"/>
      <w:bookmarkStart w:id="266" w:name="_Toc236345191"/>
      <w:bookmarkEnd w:id="264"/>
      <w:r w:rsidRPr="00570904">
        <w:rPr>
          <w:rFonts w:ascii="Times New Roman" w:eastAsia="Times New Roman" w:hAnsi="Times New Roman" w:cs="Times New Roman"/>
          <w:b/>
          <w:bCs/>
          <w:sz w:val="24"/>
          <w:szCs w:val="24"/>
        </w:rPr>
        <w:t>Q3. What is your highest level of education?</w:t>
      </w:r>
      <w:bookmarkEnd w:id="265"/>
      <w:bookmarkEnd w:id="266"/>
    </w:p>
    <w:p w14:paraId="3F93E2A0" w14:textId="77777777" w:rsidR="00570904" w:rsidRPr="00570904" w:rsidRDefault="00570904" w:rsidP="00570904">
      <w:pPr>
        <w:numPr>
          <w:ilvl w:val="0"/>
          <w:numId w:val="6"/>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GCSEs or equivalent</w:t>
      </w:r>
    </w:p>
    <w:p w14:paraId="2769EF8A" w14:textId="77777777" w:rsidR="00570904" w:rsidRPr="00570904" w:rsidRDefault="00570904" w:rsidP="00570904">
      <w:pPr>
        <w:numPr>
          <w:ilvl w:val="0"/>
          <w:numId w:val="6"/>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A-levels or equivalent</w:t>
      </w:r>
    </w:p>
    <w:p w14:paraId="26174BB0" w14:textId="77777777" w:rsidR="00570904" w:rsidRPr="00570904" w:rsidRDefault="00570904" w:rsidP="00570904">
      <w:pPr>
        <w:numPr>
          <w:ilvl w:val="0"/>
          <w:numId w:val="6"/>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Vocational/Technical Qualification</w:t>
      </w:r>
    </w:p>
    <w:p w14:paraId="66BF6E82" w14:textId="77777777" w:rsidR="00570904" w:rsidRPr="00570904" w:rsidRDefault="00570904" w:rsidP="00570904">
      <w:pPr>
        <w:numPr>
          <w:ilvl w:val="0"/>
          <w:numId w:val="6"/>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Undergraduate Degree</w:t>
      </w:r>
    </w:p>
    <w:p w14:paraId="58FF6DAE" w14:textId="77777777" w:rsidR="00570904" w:rsidRPr="00570904" w:rsidRDefault="00570904" w:rsidP="00570904">
      <w:pPr>
        <w:numPr>
          <w:ilvl w:val="0"/>
          <w:numId w:val="6"/>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Postgraduate Degree</w:t>
      </w:r>
    </w:p>
    <w:p w14:paraId="5A1FA119" w14:textId="77777777" w:rsidR="00570904" w:rsidRPr="00570904" w:rsidRDefault="00570904" w:rsidP="00570904">
      <w:pPr>
        <w:numPr>
          <w:ilvl w:val="0"/>
          <w:numId w:val="6"/>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Master’s Degree</w:t>
      </w:r>
    </w:p>
    <w:p w14:paraId="0A7423B6" w14:textId="77777777" w:rsidR="00570904" w:rsidRPr="00570904" w:rsidRDefault="00570904" w:rsidP="00570904">
      <w:pPr>
        <w:numPr>
          <w:ilvl w:val="0"/>
          <w:numId w:val="6"/>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Other</w:t>
      </w:r>
    </w:p>
    <w:p w14:paraId="248AB89D" w14:textId="77777777" w:rsidR="00570904" w:rsidRPr="00570904" w:rsidRDefault="00570904" w:rsidP="00570904">
      <w:pPr>
        <w:spacing w:before="200" w:line="360" w:lineRule="auto"/>
        <w:jc w:val="both"/>
        <w:rPr>
          <w:rFonts w:ascii="Times New Roman" w:eastAsia="Times New Roman" w:hAnsi="Times New Roman" w:cs="Times New Roman"/>
          <w:b/>
          <w:bCs/>
          <w:sz w:val="24"/>
          <w:szCs w:val="24"/>
        </w:rPr>
      </w:pPr>
      <w:bookmarkStart w:id="267" w:name="_heading=h.695rryidhpni"/>
      <w:bookmarkStart w:id="268" w:name="_Toc236399910"/>
      <w:bookmarkStart w:id="269" w:name="_Toc236345192"/>
      <w:bookmarkEnd w:id="267"/>
      <w:r w:rsidRPr="00570904">
        <w:rPr>
          <w:rFonts w:ascii="Times New Roman" w:eastAsia="Times New Roman" w:hAnsi="Times New Roman" w:cs="Times New Roman"/>
          <w:b/>
          <w:bCs/>
          <w:sz w:val="24"/>
          <w:szCs w:val="24"/>
        </w:rPr>
        <w:lastRenderedPageBreak/>
        <w:t>Q4. What is your approximate household income?</w:t>
      </w:r>
      <w:bookmarkEnd w:id="268"/>
      <w:bookmarkEnd w:id="269"/>
    </w:p>
    <w:p w14:paraId="78D91B0D" w14:textId="77777777" w:rsidR="00570904" w:rsidRPr="00570904" w:rsidRDefault="00570904" w:rsidP="00570904">
      <w:pPr>
        <w:numPr>
          <w:ilvl w:val="0"/>
          <w:numId w:val="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Less than £20,000</w:t>
      </w:r>
    </w:p>
    <w:p w14:paraId="3BEFAE85" w14:textId="77777777" w:rsidR="00570904" w:rsidRPr="00570904" w:rsidRDefault="00570904" w:rsidP="00570904">
      <w:pPr>
        <w:numPr>
          <w:ilvl w:val="0"/>
          <w:numId w:val="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£20,000–£39,999</w:t>
      </w:r>
    </w:p>
    <w:p w14:paraId="7506F443" w14:textId="77777777" w:rsidR="00570904" w:rsidRPr="00570904" w:rsidRDefault="00570904" w:rsidP="00570904">
      <w:pPr>
        <w:numPr>
          <w:ilvl w:val="0"/>
          <w:numId w:val="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£40,000–£59,999</w:t>
      </w:r>
    </w:p>
    <w:p w14:paraId="26D5A747" w14:textId="77777777" w:rsidR="00570904" w:rsidRPr="00570904" w:rsidRDefault="00570904" w:rsidP="00570904">
      <w:pPr>
        <w:numPr>
          <w:ilvl w:val="0"/>
          <w:numId w:val="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£60,000–£79,999</w:t>
      </w:r>
    </w:p>
    <w:p w14:paraId="6D7F08DC" w14:textId="77777777" w:rsidR="00570904" w:rsidRPr="00570904" w:rsidRDefault="00570904" w:rsidP="00570904">
      <w:pPr>
        <w:numPr>
          <w:ilvl w:val="0"/>
          <w:numId w:val="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£80,000–£99,999</w:t>
      </w:r>
    </w:p>
    <w:p w14:paraId="3D83D75C" w14:textId="77777777" w:rsidR="00570904" w:rsidRPr="00570904" w:rsidRDefault="00570904" w:rsidP="00570904">
      <w:pPr>
        <w:numPr>
          <w:ilvl w:val="0"/>
          <w:numId w:val="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£100,000–£149,999</w:t>
      </w:r>
    </w:p>
    <w:p w14:paraId="05E9AC95" w14:textId="77777777" w:rsidR="00570904" w:rsidRPr="00570904" w:rsidRDefault="00570904" w:rsidP="00570904">
      <w:pPr>
        <w:numPr>
          <w:ilvl w:val="0"/>
          <w:numId w:val="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£150,000–£199,999</w:t>
      </w:r>
    </w:p>
    <w:p w14:paraId="708E8088" w14:textId="77777777" w:rsidR="00570904" w:rsidRPr="00570904" w:rsidRDefault="00570904" w:rsidP="00570904">
      <w:pPr>
        <w:numPr>
          <w:ilvl w:val="0"/>
          <w:numId w:val="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£200,000 and more</w:t>
      </w:r>
    </w:p>
    <w:p w14:paraId="25E5C849" w14:textId="77777777" w:rsidR="00570904" w:rsidRPr="00570904" w:rsidRDefault="00570904" w:rsidP="00570904">
      <w:pPr>
        <w:numPr>
          <w:ilvl w:val="0"/>
          <w:numId w:val="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Prefer not to say</w:t>
      </w:r>
    </w:p>
    <w:p w14:paraId="7B415B21" w14:textId="77777777" w:rsidR="00570904" w:rsidRPr="00570904" w:rsidRDefault="00570904" w:rsidP="00570904">
      <w:pPr>
        <w:spacing w:before="200" w:line="360" w:lineRule="auto"/>
        <w:jc w:val="both"/>
        <w:rPr>
          <w:rFonts w:ascii="Times New Roman" w:eastAsia="Times New Roman" w:hAnsi="Times New Roman" w:cs="Times New Roman"/>
          <w:b/>
          <w:bCs/>
          <w:sz w:val="24"/>
          <w:szCs w:val="24"/>
        </w:rPr>
      </w:pPr>
      <w:bookmarkStart w:id="270" w:name="_heading=h.rmj8exxh5nq5"/>
      <w:bookmarkStart w:id="271" w:name="_Toc236399911"/>
      <w:bookmarkStart w:id="272" w:name="_Toc236345193"/>
      <w:bookmarkEnd w:id="270"/>
      <w:r w:rsidRPr="00570904">
        <w:rPr>
          <w:rFonts w:ascii="Times New Roman" w:eastAsia="Times New Roman" w:hAnsi="Times New Roman" w:cs="Times New Roman"/>
          <w:b/>
          <w:bCs/>
          <w:sz w:val="24"/>
          <w:szCs w:val="24"/>
        </w:rPr>
        <w:t>Q5. What is your ethnic group?</w:t>
      </w:r>
      <w:bookmarkEnd w:id="271"/>
      <w:bookmarkEnd w:id="272"/>
    </w:p>
    <w:p w14:paraId="1551ED30" w14:textId="77777777" w:rsidR="00570904" w:rsidRPr="00570904" w:rsidRDefault="00570904" w:rsidP="00570904">
      <w:pPr>
        <w:numPr>
          <w:ilvl w:val="0"/>
          <w:numId w:val="8"/>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White</w:t>
      </w:r>
    </w:p>
    <w:p w14:paraId="03050902" w14:textId="77777777" w:rsidR="00570904" w:rsidRPr="00570904" w:rsidRDefault="00570904" w:rsidP="00570904">
      <w:pPr>
        <w:numPr>
          <w:ilvl w:val="0"/>
          <w:numId w:val="8"/>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Asian or Asian British</w:t>
      </w:r>
    </w:p>
    <w:p w14:paraId="73373889" w14:textId="77777777" w:rsidR="00570904" w:rsidRPr="00570904" w:rsidRDefault="00570904" w:rsidP="00570904">
      <w:pPr>
        <w:numPr>
          <w:ilvl w:val="0"/>
          <w:numId w:val="8"/>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Black, Black British, Caribbean or African</w:t>
      </w:r>
    </w:p>
    <w:p w14:paraId="2880E36C" w14:textId="77777777" w:rsidR="00570904" w:rsidRPr="00570904" w:rsidRDefault="00570904" w:rsidP="00570904">
      <w:pPr>
        <w:numPr>
          <w:ilvl w:val="0"/>
          <w:numId w:val="8"/>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Arab</w:t>
      </w:r>
    </w:p>
    <w:p w14:paraId="73A1762E" w14:textId="77777777" w:rsidR="00570904" w:rsidRPr="00570904" w:rsidRDefault="00570904" w:rsidP="00570904">
      <w:pPr>
        <w:numPr>
          <w:ilvl w:val="0"/>
          <w:numId w:val="8"/>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Mixed or Multiple Ethnic Groups</w:t>
      </w:r>
    </w:p>
    <w:p w14:paraId="143FBBA6" w14:textId="77777777" w:rsidR="00570904" w:rsidRPr="00570904" w:rsidRDefault="00570904" w:rsidP="00570904">
      <w:pPr>
        <w:numPr>
          <w:ilvl w:val="0"/>
          <w:numId w:val="8"/>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Prefer not to say</w:t>
      </w:r>
    </w:p>
    <w:p w14:paraId="6C0E895F" w14:textId="77777777" w:rsidR="00570904" w:rsidRPr="00570904" w:rsidRDefault="00570904" w:rsidP="00570904">
      <w:pPr>
        <w:spacing w:before="200" w:line="360" w:lineRule="auto"/>
        <w:jc w:val="both"/>
        <w:rPr>
          <w:rFonts w:ascii="Times New Roman" w:eastAsia="Times New Roman" w:hAnsi="Times New Roman" w:cs="Times New Roman"/>
          <w:b/>
          <w:bCs/>
          <w:sz w:val="24"/>
          <w:szCs w:val="24"/>
        </w:rPr>
      </w:pPr>
      <w:bookmarkStart w:id="273" w:name="_heading=h.odlv7pm1qe1y"/>
      <w:bookmarkStart w:id="274" w:name="_Toc236399912"/>
      <w:bookmarkStart w:id="275" w:name="_Toc236345194"/>
      <w:bookmarkEnd w:id="273"/>
      <w:r w:rsidRPr="00570904">
        <w:rPr>
          <w:rFonts w:ascii="Times New Roman" w:eastAsia="Times New Roman" w:hAnsi="Times New Roman" w:cs="Times New Roman"/>
          <w:b/>
          <w:bCs/>
          <w:sz w:val="24"/>
          <w:szCs w:val="24"/>
        </w:rPr>
        <w:t>Q6. How often would you say you use social media?</w:t>
      </w:r>
      <w:bookmarkEnd w:id="274"/>
      <w:bookmarkEnd w:id="275"/>
    </w:p>
    <w:p w14:paraId="04B8F8F4" w14:textId="77777777" w:rsidR="00570904" w:rsidRPr="00570904" w:rsidRDefault="00570904" w:rsidP="00570904">
      <w:pPr>
        <w:numPr>
          <w:ilvl w:val="0"/>
          <w:numId w:val="9"/>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1–2 times per week</w:t>
      </w:r>
    </w:p>
    <w:p w14:paraId="47334A6F" w14:textId="77777777" w:rsidR="00570904" w:rsidRPr="00570904" w:rsidRDefault="00570904" w:rsidP="00570904">
      <w:pPr>
        <w:numPr>
          <w:ilvl w:val="0"/>
          <w:numId w:val="9"/>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3–4 times per week</w:t>
      </w:r>
    </w:p>
    <w:p w14:paraId="15BB5B18" w14:textId="77777777" w:rsidR="00570904" w:rsidRPr="00570904" w:rsidRDefault="00570904" w:rsidP="00570904">
      <w:pPr>
        <w:numPr>
          <w:ilvl w:val="0"/>
          <w:numId w:val="9"/>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5–6 times per week</w:t>
      </w:r>
    </w:p>
    <w:p w14:paraId="4FA2683B" w14:textId="77777777" w:rsidR="00570904" w:rsidRPr="00570904" w:rsidRDefault="00570904" w:rsidP="00570904">
      <w:pPr>
        <w:numPr>
          <w:ilvl w:val="0"/>
          <w:numId w:val="9"/>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Every day</w:t>
      </w:r>
    </w:p>
    <w:p w14:paraId="24858856" w14:textId="77777777" w:rsidR="00570904" w:rsidRPr="00570904" w:rsidRDefault="00570904" w:rsidP="00570904">
      <w:pPr>
        <w:numPr>
          <w:ilvl w:val="0"/>
          <w:numId w:val="9"/>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Multiple times a day</w:t>
      </w:r>
    </w:p>
    <w:p w14:paraId="31CC0A1C" w14:textId="77777777" w:rsidR="00570904" w:rsidRPr="00570904" w:rsidRDefault="00570904" w:rsidP="00570904">
      <w:pPr>
        <w:spacing w:before="200" w:line="360" w:lineRule="auto"/>
        <w:jc w:val="both"/>
        <w:rPr>
          <w:rFonts w:ascii="Times New Roman" w:eastAsia="Times New Roman" w:hAnsi="Times New Roman" w:cs="Times New Roman"/>
          <w:b/>
          <w:bCs/>
          <w:sz w:val="24"/>
          <w:szCs w:val="24"/>
        </w:rPr>
      </w:pPr>
      <w:bookmarkStart w:id="276" w:name="_heading=h.z8cbarmlfx5s"/>
      <w:bookmarkStart w:id="277" w:name="_Toc236399913"/>
      <w:bookmarkStart w:id="278" w:name="_Toc236345195"/>
      <w:bookmarkEnd w:id="276"/>
      <w:r w:rsidRPr="00570904">
        <w:rPr>
          <w:rFonts w:ascii="Times New Roman" w:eastAsia="Times New Roman" w:hAnsi="Times New Roman" w:cs="Times New Roman"/>
          <w:b/>
          <w:bCs/>
          <w:sz w:val="24"/>
          <w:szCs w:val="24"/>
        </w:rPr>
        <w:lastRenderedPageBreak/>
        <w:t>Q7. How long do you spend on social media weekly?</w:t>
      </w:r>
      <w:bookmarkEnd w:id="277"/>
      <w:bookmarkEnd w:id="278"/>
    </w:p>
    <w:p w14:paraId="7BAC96DB" w14:textId="77777777" w:rsidR="00570904" w:rsidRPr="00570904" w:rsidRDefault="00570904" w:rsidP="00570904">
      <w:pPr>
        <w:numPr>
          <w:ilvl w:val="0"/>
          <w:numId w:val="10"/>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0–1 hours</w:t>
      </w:r>
    </w:p>
    <w:p w14:paraId="272442BA" w14:textId="77777777" w:rsidR="00570904" w:rsidRPr="00570904" w:rsidRDefault="00570904" w:rsidP="00570904">
      <w:pPr>
        <w:numPr>
          <w:ilvl w:val="0"/>
          <w:numId w:val="10"/>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1–2 hours</w:t>
      </w:r>
    </w:p>
    <w:p w14:paraId="35209417" w14:textId="77777777" w:rsidR="00570904" w:rsidRPr="00570904" w:rsidRDefault="00570904" w:rsidP="00570904">
      <w:pPr>
        <w:numPr>
          <w:ilvl w:val="0"/>
          <w:numId w:val="10"/>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2–3 hours</w:t>
      </w:r>
    </w:p>
    <w:p w14:paraId="3DDE0AE0" w14:textId="77777777" w:rsidR="00570904" w:rsidRPr="00570904" w:rsidRDefault="00570904" w:rsidP="00570904">
      <w:pPr>
        <w:numPr>
          <w:ilvl w:val="0"/>
          <w:numId w:val="10"/>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3–4 hours</w:t>
      </w:r>
    </w:p>
    <w:p w14:paraId="0A540906" w14:textId="77777777" w:rsidR="00570904" w:rsidRPr="00570904" w:rsidRDefault="00570904" w:rsidP="00570904">
      <w:pPr>
        <w:numPr>
          <w:ilvl w:val="0"/>
          <w:numId w:val="10"/>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4–5 hours</w:t>
      </w:r>
    </w:p>
    <w:p w14:paraId="54EACFE5" w14:textId="77777777" w:rsidR="00570904" w:rsidRPr="00570904" w:rsidRDefault="00570904" w:rsidP="00570904">
      <w:pPr>
        <w:numPr>
          <w:ilvl w:val="0"/>
          <w:numId w:val="10"/>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More than 5 hours</w:t>
      </w:r>
    </w:p>
    <w:p w14:paraId="4F365E2E" w14:textId="77777777" w:rsidR="00570904" w:rsidRPr="00570904" w:rsidRDefault="00570904" w:rsidP="00570904">
      <w:pPr>
        <w:spacing w:before="200" w:line="360" w:lineRule="auto"/>
        <w:jc w:val="both"/>
        <w:rPr>
          <w:rFonts w:ascii="Times New Roman" w:eastAsia="Times New Roman" w:hAnsi="Times New Roman" w:cs="Times New Roman"/>
          <w:b/>
          <w:bCs/>
          <w:sz w:val="24"/>
          <w:szCs w:val="24"/>
        </w:rPr>
      </w:pPr>
      <w:bookmarkStart w:id="279" w:name="_heading=h.ukb0z6y3yi6e"/>
      <w:bookmarkStart w:id="280" w:name="_Toc236399914"/>
      <w:bookmarkStart w:id="281" w:name="_Toc236345196"/>
      <w:bookmarkEnd w:id="279"/>
      <w:r w:rsidRPr="00570904">
        <w:rPr>
          <w:rFonts w:ascii="Times New Roman" w:eastAsia="Times New Roman" w:hAnsi="Times New Roman" w:cs="Times New Roman"/>
          <w:b/>
          <w:bCs/>
          <w:sz w:val="24"/>
          <w:szCs w:val="24"/>
        </w:rPr>
        <w:t>Q8. Select any social media platforms that you use frequently.</w:t>
      </w:r>
      <w:bookmarkEnd w:id="280"/>
      <w:bookmarkEnd w:id="281"/>
    </w:p>
    <w:p w14:paraId="73C7EA51" w14:textId="77777777" w:rsidR="00570904" w:rsidRPr="00570904" w:rsidRDefault="00570904" w:rsidP="00570904">
      <w:pPr>
        <w:numPr>
          <w:ilvl w:val="0"/>
          <w:numId w:val="1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Instagram</w:t>
      </w:r>
    </w:p>
    <w:p w14:paraId="57751CEF" w14:textId="77777777" w:rsidR="00570904" w:rsidRPr="00570904" w:rsidRDefault="00570904" w:rsidP="00570904">
      <w:pPr>
        <w:numPr>
          <w:ilvl w:val="0"/>
          <w:numId w:val="1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TikTok</w:t>
      </w:r>
    </w:p>
    <w:p w14:paraId="42E3F23D" w14:textId="77777777" w:rsidR="00570904" w:rsidRPr="00570904" w:rsidRDefault="00570904" w:rsidP="00570904">
      <w:pPr>
        <w:numPr>
          <w:ilvl w:val="0"/>
          <w:numId w:val="1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YouTube</w:t>
      </w:r>
    </w:p>
    <w:p w14:paraId="3DD0D9D7" w14:textId="77777777" w:rsidR="00570904" w:rsidRPr="00570904" w:rsidRDefault="00570904" w:rsidP="00570904">
      <w:pPr>
        <w:numPr>
          <w:ilvl w:val="0"/>
          <w:numId w:val="1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Facebook</w:t>
      </w:r>
    </w:p>
    <w:p w14:paraId="1041D21E" w14:textId="77777777" w:rsidR="00570904" w:rsidRPr="00570904" w:rsidRDefault="00570904" w:rsidP="00570904">
      <w:pPr>
        <w:numPr>
          <w:ilvl w:val="0"/>
          <w:numId w:val="1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X (Twitter)</w:t>
      </w:r>
    </w:p>
    <w:p w14:paraId="4826878A" w14:textId="77777777" w:rsidR="00570904" w:rsidRPr="00570904" w:rsidRDefault="00570904" w:rsidP="00570904">
      <w:pPr>
        <w:numPr>
          <w:ilvl w:val="0"/>
          <w:numId w:val="1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Snapchat</w:t>
      </w:r>
    </w:p>
    <w:p w14:paraId="092A8D48" w14:textId="77777777" w:rsidR="00570904" w:rsidRPr="00570904" w:rsidRDefault="00570904" w:rsidP="00570904">
      <w:pPr>
        <w:numPr>
          <w:ilvl w:val="0"/>
          <w:numId w:val="1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LinkedIn</w:t>
      </w:r>
    </w:p>
    <w:p w14:paraId="407AB5F5" w14:textId="77777777" w:rsidR="00570904" w:rsidRPr="00570904" w:rsidRDefault="00570904" w:rsidP="00570904">
      <w:pPr>
        <w:numPr>
          <w:ilvl w:val="0"/>
          <w:numId w:val="1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Other</w:t>
      </w:r>
    </w:p>
    <w:p w14:paraId="3EA357B0"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Q9. I feel that there are too many influencer promotions on social media.</w:t>
      </w:r>
      <w:r w:rsidRPr="00570904">
        <w:rPr>
          <w:rFonts w:ascii="Times New Roman" w:eastAsia="Times New Roman" w:hAnsi="Times New Roman" w:cs="Times New Roman"/>
          <w:sz w:val="24"/>
          <w:szCs w:val="24"/>
        </w:rPr>
        <w:t xml:space="preserve"> </w:t>
      </w:r>
    </w:p>
    <w:p w14:paraId="1B67D30E" w14:textId="77777777" w:rsidR="00570904" w:rsidRPr="00570904" w:rsidRDefault="00570904" w:rsidP="00570904">
      <w:pPr>
        <w:numPr>
          <w:ilvl w:val="0"/>
          <w:numId w:val="12"/>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79188AF0" w14:textId="77777777" w:rsidR="00570904" w:rsidRPr="00570904" w:rsidRDefault="00570904" w:rsidP="00570904">
      <w:pPr>
        <w:numPr>
          <w:ilvl w:val="0"/>
          <w:numId w:val="12"/>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3D9704A3" w14:textId="77777777" w:rsidR="00570904" w:rsidRPr="00570904" w:rsidRDefault="00570904" w:rsidP="00570904">
      <w:pPr>
        <w:numPr>
          <w:ilvl w:val="0"/>
          <w:numId w:val="12"/>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6599A6F9" w14:textId="77777777" w:rsidR="00570904" w:rsidRPr="00570904" w:rsidRDefault="00570904" w:rsidP="00570904">
      <w:pPr>
        <w:numPr>
          <w:ilvl w:val="0"/>
          <w:numId w:val="12"/>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52A77C6B" w14:textId="77777777" w:rsidR="00570904" w:rsidRPr="00570904" w:rsidRDefault="00570904" w:rsidP="00570904">
      <w:pPr>
        <w:numPr>
          <w:ilvl w:val="0"/>
          <w:numId w:val="12"/>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Agree </w:t>
      </w:r>
    </w:p>
    <w:p w14:paraId="7E5CE62A"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Q10. I see more influencer marketing content now than I did several years ago.</w:t>
      </w:r>
      <w:r w:rsidRPr="00570904">
        <w:rPr>
          <w:rFonts w:ascii="Times New Roman" w:eastAsia="Times New Roman" w:hAnsi="Times New Roman" w:cs="Times New Roman"/>
          <w:sz w:val="24"/>
          <w:szCs w:val="24"/>
        </w:rPr>
        <w:t xml:space="preserve"> </w:t>
      </w:r>
    </w:p>
    <w:p w14:paraId="4CF6DC88" w14:textId="77777777" w:rsidR="00570904" w:rsidRPr="00570904" w:rsidRDefault="00570904" w:rsidP="00570904">
      <w:pPr>
        <w:numPr>
          <w:ilvl w:val="0"/>
          <w:numId w:val="13"/>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lastRenderedPageBreak/>
        <w:t xml:space="preserve">Strongly Disagree </w:t>
      </w:r>
    </w:p>
    <w:p w14:paraId="3577303D" w14:textId="77777777" w:rsidR="00570904" w:rsidRPr="00570904" w:rsidRDefault="00570904" w:rsidP="00570904">
      <w:pPr>
        <w:numPr>
          <w:ilvl w:val="0"/>
          <w:numId w:val="13"/>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38825E0A" w14:textId="77777777" w:rsidR="00570904" w:rsidRPr="00570904" w:rsidRDefault="00570904" w:rsidP="00570904">
      <w:pPr>
        <w:numPr>
          <w:ilvl w:val="0"/>
          <w:numId w:val="13"/>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7C5E8337" w14:textId="77777777" w:rsidR="00570904" w:rsidRPr="00570904" w:rsidRDefault="00570904" w:rsidP="00570904">
      <w:pPr>
        <w:numPr>
          <w:ilvl w:val="0"/>
          <w:numId w:val="13"/>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50DCD029" w14:textId="77777777" w:rsidR="00570904" w:rsidRPr="00570904" w:rsidRDefault="00570904" w:rsidP="00570904">
      <w:pPr>
        <w:numPr>
          <w:ilvl w:val="0"/>
          <w:numId w:val="13"/>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Agree </w:t>
      </w:r>
    </w:p>
    <w:p w14:paraId="422AA669"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Q11. I often see different influencers promoting the same or similar products.</w:t>
      </w:r>
      <w:r w:rsidRPr="00570904">
        <w:rPr>
          <w:rFonts w:ascii="Times New Roman" w:eastAsia="Times New Roman" w:hAnsi="Times New Roman" w:cs="Times New Roman"/>
          <w:sz w:val="24"/>
          <w:szCs w:val="24"/>
        </w:rPr>
        <w:t xml:space="preserve"> </w:t>
      </w:r>
    </w:p>
    <w:p w14:paraId="793EEB19" w14:textId="77777777" w:rsidR="00570904" w:rsidRPr="00570904" w:rsidRDefault="00570904" w:rsidP="00570904">
      <w:pPr>
        <w:numPr>
          <w:ilvl w:val="0"/>
          <w:numId w:val="14"/>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7DCE1FEE" w14:textId="77777777" w:rsidR="00570904" w:rsidRPr="00570904" w:rsidRDefault="00570904" w:rsidP="00570904">
      <w:pPr>
        <w:numPr>
          <w:ilvl w:val="0"/>
          <w:numId w:val="14"/>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67ABE56B" w14:textId="77777777" w:rsidR="00570904" w:rsidRPr="00570904" w:rsidRDefault="00570904" w:rsidP="00570904">
      <w:pPr>
        <w:numPr>
          <w:ilvl w:val="0"/>
          <w:numId w:val="14"/>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488D32BB" w14:textId="77777777" w:rsidR="00570904" w:rsidRPr="00570904" w:rsidRDefault="00570904" w:rsidP="00570904">
      <w:pPr>
        <w:numPr>
          <w:ilvl w:val="0"/>
          <w:numId w:val="14"/>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6BE0093F" w14:textId="77777777" w:rsidR="00570904" w:rsidRPr="00570904" w:rsidRDefault="00570904" w:rsidP="00570904">
      <w:pPr>
        <w:numPr>
          <w:ilvl w:val="0"/>
          <w:numId w:val="14"/>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Agree </w:t>
      </w:r>
    </w:p>
    <w:p w14:paraId="0CCFA383"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Q12. I try to avoid paid influencer promotions and sponsorships on social media.</w:t>
      </w:r>
      <w:r w:rsidRPr="00570904">
        <w:rPr>
          <w:rFonts w:ascii="Times New Roman" w:eastAsia="Times New Roman" w:hAnsi="Times New Roman" w:cs="Times New Roman"/>
          <w:sz w:val="24"/>
          <w:szCs w:val="24"/>
        </w:rPr>
        <w:t xml:space="preserve"> </w:t>
      </w:r>
    </w:p>
    <w:p w14:paraId="14C0822E" w14:textId="77777777" w:rsidR="00570904" w:rsidRPr="00570904" w:rsidRDefault="00570904" w:rsidP="00570904">
      <w:pPr>
        <w:numPr>
          <w:ilvl w:val="0"/>
          <w:numId w:val="15"/>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384ECAEB" w14:textId="77777777" w:rsidR="00570904" w:rsidRPr="00570904" w:rsidRDefault="00570904" w:rsidP="00570904">
      <w:pPr>
        <w:numPr>
          <w:ilvl w:val="0"/>
          <w:numId w:val="15"/>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41CB79A7" w14:textId="77777777" w:rsidR="00570904" w:rsidRPr="00570904" w:rsidRDefault="00570904" w:rsidP="00570904">
      <w:pPr>
        <w:numPr>
          <w:ilvl w:val="0"/>
          <w:numId w:val="15"/>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3606E52B" w14:textId="77777777" w:rsidR="00570904" w:rsidRPr="00570904" w:rsidRDefault="00570904" w:rsidP="00570904">
      <w:pPr>
        <w:numPr>
          <w:ilvl w:val="0"/>
          <w:numId w:val="15"/>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419272DF" w14:textId="77777777" w:rsidR="00570904" w:rsidRPr="00570904" w:rsidRDefault="00570904" w:rsidP="00570904">
      <w:pPr>
        <w:numPr>
          <w:ilvl w:val="0"/>
          <w:numId w:val="15"/>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Agree </w:t>
      </w:r>
    </w:p>
    <w:p w14:paraId="2A4D9D18"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Q13. I feel that brands rely too heavily on influencer promotions to advertise their products.</w:t>
      </w:r>
      <w:r w:rsidRPr="00570904">
        <w:rPr>
          <w:rFonts w:ascii="Times New Roman" w:eastAsia="Times New Roman" w:hAnsi="Times New Roman" w:cs="Times New Roman"/>
          <w:sz w:val="24"/>
          <w:szCs w:val="24"/>
        </w:rPr>
        <w:t xml:space="preserve"> </w:t>
      </w:r>
    </w:p>
    <w:p w14:paraId="7E907184" w14:textId="77777777" w:rsidR="00570904" w:rsidRPr="00570904" w:rsidRDefault="00570904" w:rsidP="00570904">
      <w:pPr>
        <w:numPr>
          <w:ilvl w:val="0"/>
          <w:numId w:val="16"/>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065FBFF4" w14:textId="77777777" w:rsidR="00570904" w:rsidRPr="00570904" w:rsidRDefault="00570904" w:rsidP="00570904">
      <w:pPr>
        <w:numPr>
          <w:ilvl w:val="0"/>
          <w:numId w:val="16"/>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2253B5CE" w14:textId="77777777" w:rsidR="00570904" w:rsidRPr="00570904" w:rsidRDefault="00570904" w:rsidP="00570904">
      <w:pPr>
        <w:numPr>
          <w:ilvl w:val="0"/>
          <w:numId w:val="16"/>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0072623A" w14:textId="77777777" w:rsidR="00570904" w:rsidRPr="00570904" w:rsidRDefault="00570904" w:rsidP="00570904">
      <w:pPr>
        <w:numPr>
          <w:ilvl w:val="0"/>
          <w:numId w:val="16"/>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3F2EFC00" w14:textId="77777777" w:rsidR="00570904" w:rsidRPr="00570904" w:rsidRDefault="00570904" w:rsidP="00570904">
      <w:pPr>
        <w:numPr>
          <w:ilvl w:val="0"/>
          <w:numId w:val="16"/>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lastRenderedPageBreak/>
        <w:t xml:space="preserve">Strongly Agree </w:t>
      </w:r>
    </w:p>
    <w:p w14:paraId="088656EF"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Q14. I usually purchase products that influencers promote.</w:t>
      </w:r>
      <w:r w:rsidRPr="00570904">
        <w:rPr>
          <w:rFonts w:ascii="Times New Roman" w:eastAsia="Times New Roman" w:hAnsi="Times New Roman" w:cs="Times New Roman"/>
          <w:sz w:val="24"/>
          <w:szCs w:val="24"/>
        </w:rPr>
        <w:t xml:space="preserve"> </w:t>
      </w:r>
    </w:p>
    <w:p w14:paraId="24C1BFFB" w14:textId="77777777" w:rsidR="00570904" w:rsidRPr="00570904" w:rsidRDefault="00570904" w:rsidP="00570904">
      <w:pPr>
        <w:numPr>
          <w:ilvl w:val="0"/>
          <w:numId w:val="1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37EEB9A8" w14:textId="77777777" w:rsidR="00570904" w:rsidRPr="00570904" w:rsidRDefault="00570904" w:rsidP="00570904">
      <w:pPr>
        <w:numPr>
          <w:ilvl w:val="0"/>
          <w:numId w:val="1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5C5521B8" w14:textId="77777777" w:rsidR="00570904" w:rsidRPr="00570904" w:rsidRDefault="00570904" w:rsidP="00570904">
      <w:pPr>
        <w:numPr>
          <w:ilvl w:val="0"/>
          <w:numId w:val="1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48FB78D1" w14:textId="77777777" w:rsidR="00570904" w:rsidRPr="00570904" w:rsidRDefault="00570904" w:rsidP="00570904">
      <w:pPr>
        <w:numPr>
          <w:ilvl w:val="0"/>
          <w:numId w:val="1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7256D61F" w14:textId="77777777" w:rsidR="00570904" w:rsidRPr="00570904" w:rsidRDefault="00570904" w:rsidP="00570904">
      <w:pPr>
        <w:numPr>
          <w:ilvl w:val="0"/>
          <w:numId w:val="1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Agree </w:t>
      </w:r>
    </w:p>
    <w:p w14:paraId="08614832"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Q15. I trust the quality of products when I see an influencer using or promoting them.</w:t>
      </w:r>
      <w:r w:rsidRPr="00570904">
        <w:rPr>
          <w:rFonts w:ascii="Times New Roman" w:eastAsia="Times New Roman" w:hAnsi="Times New Roman" w:cs="Times New Roman"/>
          <w:sz w:val="24"/>
          <w:szCs w:val="24"/>
        </w:rPr>
        <w:t xml:space="preserve"> </w:t>
      </w:r>
    </w:p>
    <w:p w14:paraId="171B4D0E" w14:textId="77777777" w:rsidR="00570904" w:rsidRPr="00570904" w:rsidRDefault="00570904" w:rsidP="00570904">
      <w:pPr>
        <w:numPr>
          <w:ilvl w:val="0"/>
          <w:numId w:val="18"/>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0D67CFFB" w14:textId="77777777" w:rsidR="00570904" w:rsidRPr="00570904" w:rsidRDefault="00570904" w:rsidP="00570904">
      <w:pPr>
        <w:numPr>
          <w:ilvl w:val="0"/>
          <w:numId w:val="18"/>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62A28502" w14:textId="77777777" w:rsidR="00570904" w:rsidRPr="00570904" w:rsidRDefault="00570904" w:rsidP="00570904">
      <w:pPr>
        <w:numPr>
          <w:ilvl w:val="0"/>
          <w:numId w:val="18"/>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0FD579BE" w14:textId="77777777" w:rsidR="00570904" w:rsidRPr="00570904" w:rsidRDefault="00570904" w:rsidP="00570904">
      <w:pPr>
        <w:numPr>
          <w:ilvl w:val="0"/>
          <w:numId w:val="18"/>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0BAC239A" w14:textId="77777777" w:rsidR="00570904" w:rsidRPr="00570904" w:rsidRDefault="00570904" w:rsidP="00570904">
      <w:pPr>
        <w:numPr>
          <w:ilvl w:val="0"/>
          <w:numId w:val="18"/>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Agree </w:t>
      </w:r>
    </w:p>
    <w:p w14:paraId="65DE798C"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Q16. I believe influencers are honest when they promote products.</w:t>
      </w:r>
      <w:r w:rsidRPr="00570904">
        <w:rPr>
          <w:rFonts w:ascii="Times New Roman" w:eastAsia="Times New Roman" w:hAnsi="Times New Roman" w:cs="Times New Roman"/>
          <w:sz w:val="24"/>
          <w:szCs w:val="24"/>
        </w:rPr>
        <w:t xml:space="preserve"> </w:t>
      </w:r>
    </w:p>
    <w:p w14:paraId="22E9EF51" w14:textId="77777777" w:rsidR="00570904" w:rsidRPr="00570904" w:rsidRDefault="00570904" w:rsidP="00570904">
      <w:pPr>
        <w:numPr>
          <w:ilvl w:val="0"/>
          <w:numId w:val="19"/>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038EA8C8" w14:textId="77777777" w:rsidR="00570904" w:rsidRPr="00570904" w:rsidRDefault="00570904" w:rsidP="00570904">
      <w:pPr>
        <w:numPr>
          <w:ilvl w:val="0"/>
          <w:numId w:val="19"/>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12EDB688" w14:textId="77777777" w:rsidR="00570904" w:rsidRPr="00570904" w:rsidRDefault="00570904" w:rsidP="00570904">
      <w:pPr>
        <w:numPr>
          <w:ilvl w:val="0"/>
          <w:numId w:val="19"/>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448049E3" w14:textId="77777777" w:rsidR="00570904" w:rsidRPr="00570904" w:rsidRDefault="00570904" w:rsidP="00570904">
      <w:pPr>
        <w:numPr>
          <w:ilvl w:val="0"/>
          <w:numId w:val="19"/>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089F5213" w14:textId="77777777" w:rsidR="00570904" w:rsidRPr="00570904" w:rsidRDefault="00570904" w:rsidP="00570904">
      <w:pPr>
        <w:numPr>
          <w:ilvl w:val="0"/>
          <w:numId w:val="19"/>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Agree </w:t>
      </w:r>
    </w:p>
    <w:p w14:paraId="631C56C0"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Q17. I prefer and trust influencers more when they clearly disclose paid advertisements or sponsorships.</w:t>
      </w:r>
      <w:r w:rsidRPr="00570904">
        <w:rPr>
          <w:rFonts w:ascii="Times New Roman" w:eastAsia="Times New Roman" w:hAnsi="Times New Roman" w:cs="Times New Roman"/>
          <w:sz w:val="24"/>
          <w:szCs w:val="24"/>
        </w:rPr>
        <w:t xml:space="preserve"> </w:t>
      </w:r>
    </w:p>
    <w:p w14:paraId="5138F843" w14:textId="77777777" w:rsidR="00570904" w:rsidRPr="00570904" w:rsidRDefault="00570904" w:rsidP="00570904">
      <w:pPr>
        <w:numPr>
          <w:ilvl w:val="0"/>
          <w:numId w:val="20"/>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11990D7E" w14:textId="77777777" w:rsidR="00570904" w:rsidRPr="00570904" w:rsidRDefault="00570904" w:rsidP="00570904">
      <w:pPr>
        <w:numPr>
          <w:ilvl w:val="0"/>
          <w:numId w:val="20"/>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37A74482" w14:textId="77777777" w:rsidR="00570904" w:rsidRPr="00570904" w:rsidRDefault="00570904" w:rsidP="00570904">
      <w:pPr>
        <w:numPr>
          <w:ilvl w:val="0"/>
          <w:numId w:val="20"/>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lastRenderedPageBreak/>
        <w:t xml:space="preserve">Neutral </w:t>
      </w:r>
    </w:p>
    <w:p w14:paraId="26FC0FBC" w14:textId="77777777" w:rsidR="00570904" w:rsidRPr="00570904" w:rsidRDefault="00570904" w:rsidP="00570904">
      <w:pPr>
        <w:numPr>
          <w:ilvl w:val="0"/>
          <w:numId w:val="20"/>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2EF47757" w14:textId="77777777" w:rsidR="00570904" w:rsidRPr="00570904" w:rsidRDefault="00570904" w:rsidP="00570904">
      <w:pPr>
        <w:numPr>
          <w:ilvl w:val="0"/>
          <w:numId w:val="20"/>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Agree </w:t>
      </w:r>
    </w:p>
    <w:p w14:paraId="7393087D"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Q18. I do not trust the authenticity of influencers who promote too many sponsored products.</w:t>
      </w:r>
      <w:r w:rsidRPr="00570904">
        <w:rPr>
          <w:rFonts w:ascii="Times New Roman" w:eastAsia="Times New Roman" w:hAnsi="Times New Roman" w:cs="Times New Roman"/>
          <w:sz w:val="24"/>
          <w:szCs w:val="24"/>
        </w:rPr>
        <w:t xml:space="preserve"> </w:t>
      </w:r>
    </w:p>
    <w:p w14:paraId="6AB992FA" w14:textId="77777777" w:rsidR="00570904" w:rsidRPr="00570904" w:rsidRDefault="00570904" w:rsidP="00570904">
      <w:pPr>
        <w:numPr>
          <w:ilvl w:val="0"/>
          <w:numId w:val="2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6C486C7D" w14:textId="77777777" w:rsidR="00570904" w:rsidRPr="00570904" w:rsidRDefault="00570904" w:rsidP="00570904">
      <w:pPr>
        <w:numPr>
          <w:ilvl w:val="0"/>
          <w:numId w:val="2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3176F84A" w14:textId="77777777" w:rsidR="00570904" w:rsidRPr="00570904" w:rsidRDefault="00570904" w:rsidP="00570904">
      <w:pPr>
        <w:numPr>
          <w:ilvl w:val="0"/>
          <w:numId w:val="2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3C1FF28B" w14:textId="77777777" w:rsidR="00570904" w:rsidRPr="00570904" w:rsidRDefault="00570904" w:rsidP="00570904">
      <w:pPr>
        <w:numPr>
          <w:ilvl w:val="0"/>
          <w:numId w:val="2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30A89929" w14:textId="77777777" w:rsidR="00570904" w:rsidRPr="00570904" w:rsidRDefault="00570904" w:rsidP="00570904">
      <w:pPr>
        <w:numPr>
          <w:ilvl w:val="0"/>
          <w:numId w:val="2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Agree </w:t>
      </w:r>
    </w:p>
    <w:p w14:paraId="4F088B7E"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Q19. I am more likely to purchase products from influencers who promote fewer brands or maintain long-term relationships with the same brands.</w:t>
      </w:r>
      <w:r w:rsidRPr="00570904">
        <w:rPr>
          <w:rFonts w:ascii="Times New Roman" w:eastAsia="Times New Roman" w:hAnsi="Times New Roman" w:cs="Times New Roman"/>
          <w:sz w:val="24"/>
          <w:szCs w:val="24"/>
        </w:rPr>
        <w:t xml:space="preserve"> </w:t>
      </w:r>
    </w:p>
    <w:p w14:paraId="15DC3333" w14:textId="77777777" w:rsidR="00570904" w:rsidRPr="00570904" w:rsidRDefault="00570904" w:rsidP="00570904">
      <w:pPr>
        <w:numPr>
          <w:ilvl w:val="0"/>
          <w:numId w:val="22"/>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3BA4D783" w14:textId="77777777" w:rsidR="00570904" w:rsidRPr="00570904" w:rsidRDefault="00570904" w:rsidP="00570904">
      <w:pPr>
        <w:numPr>
          <w:ilvl w:val="0"/>
          <w:numId w:val="22"/>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3DEC87F8" w14:textId="77777777" w:rsidR="00570904" w:rsidRPr="00570904" w:rsidRDefault="00570904" w:rsidP="00570904">
      <w:pPr>
        <w:numPr>
          <w:ilvl w:val="0"/>
          <w:numId w:val="22"/>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36290498" w14:textId="77777777" w:rsidR="00570904" w:rsidRPr="00570904" w:rsidRDefault="00570904" w:rsidP="00570904">
      <w:pPr>
        <w:numPr>
          <w:ilvl w:val="0"/>
          <w:numId w:val="22"/>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5EA20A57" w14:textId="77777777" w:rsidR="00570904" w:rsidRPr="00570904" w:rsidRDefault="00570904" w:rsidP="00570904">
      <w:pPr>
        <w:numPr>
          <w:ilvl w:val="0"/>
          <w:numId w:val="22"/>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Agree </w:t>
      </w:r>
    </w:p>
    <w:p w14:paraId="0973A49E"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Q20. My trust in influencers decreases when they promote competing brands.</w:t>
      </w:r>
      <w:r w:rsidRPr="00570904">
        <w:rPr>
          <w:rFonts w:ascii="Times New Roman" w:eastAsia="Times New Roman" w:hAnsi="Times New Roman" w:cs="Times New Roman"/>
          <w:sz w:val="24"/>
          <w:szCs w:val="24"/>
        </w:rPr>
        <w:t xml:space="preserve"> </w:t>
      </w:r>
    </w:p>
    <w:p w14:paraId="347F024A" w14:textId="77777777" w:rsidR="00570904" w:rsidRPr="00570904" w:rsidRDefault="00570904" w:rsidP="00570904">
      <w:pPr>
        <w:numPr>
          <w:ilvl w:val="0"/>
          <w:numId w:val="23"/>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07878FE7" w14:textId="77777777" w:rsidR="00570904" w:rsidRPr="00570904" w:rsidRDefault="00570904" w:rsidP="00570904">
      <w:pPr>
        <w:numPr>
          <w:ilvl w:val="0"/>
          <w:numId w:val="23"/>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76A83B2D" w14:textId="77777777" w:rsidR="00570904" w:rsidRPr="00570904" w:rsidRDefault="00570904" w:rsidP="00570904">
      <w:pPr>
        <w:numPr>
          <w:ilvl w:val="0"/>
          <w:numId w:val="23"/>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2EF31846" w14:textId="77777777" w:rsidR="00570904" w:rsidRPr="00570904" w:rsidRDefault="00570904" w:rsidP="00570904">
      <w:pPr>
        <w:numPr>
          <w:ilvl w:val="0"/>
          <w:numId w:val="23"/>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3EF6F0B3" w14:textId="77777777" w:rsidR="00570904" w:rsidRPr="00570904" w:rsidRDefault="00570904" w:rsidP="00570904">
      <w:pPr>
        <w:numPr>
          <w:ilvl w:val="0"/>
          <w:numId w:val="23"/>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Agree </w:t>
      </w:r>
    </w:p>
    <w:p w14:paraId="227CD081"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lastRenderedPageBreak/>
        <w:t>Q21. Seeing too many sponsored influencer posts reduces my interest in purchasing the products being promoted.</w:t>
      </w:r>
      <w:r w:rsidRPr="00570904">
        <w:rPr>
          <w:rFonts w:ascii="Times New Roman" w:eastAsia="Times New Roman" w:hAnsi="Times New Roman" w:cs="Times New Roman"/>
          <w:sz w:val="24"/>
          <w:szCs w:val="24"/>
        </w:rPr>
        <w:t xml:space="preserve"> </w:t>
      </w:r>
    </w:p>
    <w:p w14:paraId="2957B7A9" w14:textId="77777777" w:rsidR="00570904" w:rsidRPr="00570904" w:rsidRDefault="00570904" w:rsidP="00570904">
      <w:pPr>
        <w:numPr>
          <w:ilvl w:val="0"/>
          <w:numId w:val="24"/>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252D9D39" w14:textId="77777777" w:rsidR="00570904" w:rsidRPr="00570904" w:rsidRDefault="00570904" w:rsidP="00570904">
      <w:pPr>
        <w:numPr>
          <w:ilvl w:val="0"/>
          <w:numId w:val="24"/>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61F54A7A" w14:textId="77777777" w:rsidR="00570904" w:rsidRPr="00570904" w:rsidRDefault="00570904" w:rsidP="00570904">
      <w:pPr>
        <w:numPr>
          <w:ilvl w:val="0"/>
          <w:numId w:val="24"/>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1A37220F" w14:textId="77777777" w:rsidR="00570904" w:rsidRPr="00570904" w:rsidRDefault="00570904" w:rsidP="00570904">
      <w:pPr>
        <w:numPr>
          <w:ilvl w:val="0"/>
          <w:numId w:val="24"/>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502256F7" w14:textId="77777777" w:rsidR="00570904" w:rsidRPr="00570904" w:rsidRDefault="00570904" w:rsidP="00570904">
      <w:pPr>
        <w:numPr>
          <w:ilvl w:val="0"/>
          <w:numId w:val="24"/>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Agree </w:t>
      </w:r>
    </w:p>
    <w:p w14:paraId="506F2070"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Q22. I do not trust that influencers actually use the products they promote, even when they claim they do.</w:t>
      </w:r>
      <w:r w:rsidRPr="00570904">
        <w:rPr>
          <w:rFonts w:ascii="Times New Roman" w:eastAsia="Times New Roman" w:hAnsi="Times New Roman" w:cs="Times New Roman"/>
          <w:sz w:val="24"/>
          <w:szCs w:val="24"/>
        </w:rPr>
        <w:t xml:space="preserve"> </w:t>
      </w:r>
    </w:p>
    <w:p w14:paraId="523C594E" w14:textId="77777777" w:rsidR="00570904" w:rsidRPr="00570904" w:rsidRDefault="00570904" w:rsidP="00570904">
      <w:pPr>
        <w:numPr>
          <w:ilvl w:val="0"/>
          <w:numId w:val="25"/>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703ADF66" w14:textId="77777777" w:rsidR="00570904" w:rsidRPr="00570904" w:rsidRDefault="00570904" w:rsidP="00570904">
      <w:pPr>
        <w:numPr>
          <w:ilvl w:val="0"/>
          <w:numId w:val="25"/>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1D9932A2" w14:textId="77777777" w:rsidR="00570904" w:rsidRPr="00570904" w:rsidRDefault="00570904" w:rsidP="00570904">
      <w:pPr>
        <w:numPr>
          <w:ilvl w:val="0"/>
          <w:numId w:val="25"/>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19383DF5" w14:textId="77777777" w:rsidR="00570904" w:rsidRPr="00570904" w:rsidRDefault="00570904" w:rsidP="00570904">
      <w:pPr>
        <w:numPr>
          <w:ilvl w:val="0"/>
          <w:numId w:val="25"/>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1DAD8FF6" w14:textId="77777777" w:rsidR="00570904" w:rsidRPr="00570904" w:rsidRDefault="00570904" w:rsidP="00570904">
      <w:pPr>
        <w:numPr>
          <w:ilvl w:val="0"/>
          <w:numId w:val="25"/>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Agree </w:t>
      </w:r>
    </w:p>
    <w:p w14:paraId="26788D70"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Q23. I am less likely to purchase from brands that depend heavily on influencer marketing instead of using a combination of different promotional methods.</w:t>
      </w:r>
      <w:r w:rsidRPr="00570904">
        <w:rPr>
          <w:rFonts w:ascii="Times New Roman" w:eastAsia="Times New Roman" w:hAnsi="Times New Roman" w:cs="Times New Roman"/>
          <w:sz w:val="24"/>
          <w:szCs w:val="24"/>
        </w:rPr>
        <w:t xml:space="preserve"> </w:t>
      </w:r>
    </w:p>
    <w:p w14:paraId="79D6B695" w14:textId="77777777" w:rsidR="00570904" w:rsidRPr="00570904" w:rsidRDefault="00570904" w:rsidP="00570904">
      <w:pPr>
        <w:numPr>
          <w:ilvl w:val="0"/>
          <w:numId w:val="26"/>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3D277B79" w14:textId="77777777" w:rsidR="00570904" w:rsidRPr="00570904" w:rsidRDefault="00570904" w:rsidP="00570904">
      <w:pPr>
        <w:numPr>
          <w:ilvl w:val="0"/>
          <w:numId w:val="26"/>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2EB8A8D9" w14:textId="77777777" w:rsidR="00570904" w:rsidRPr="00570904" w:rsidRDefault="00570904" w:rsidP="00570904">
      <w:pPr>
        <w:numPr>
          <w:ilvl w:val="0"/>
          <w:numId w:val="26"/>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7D326924" w14:textId="77777777" w:rsidR="00570904" w:rsidRPr="00570904" w:rsidRDefault="00570904" w:rsidP="00570904">
      <w:pPr>
        <w:numPr>
          <w:ilvl w:val="0"/>
          <w:numId w:val="26"/>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11F881E4" w14:textId="77777777" w:rsidR="00570904" w:rsidRPr="00570904" w:rsidRDefault="00570904" w:rsidP="00570904">
      <w:pPr>
        <w:numPr>
          <w:ilvl w:val="0"/>
          <w:numId w:val="26"/>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Agree </w:t>
      </w:r>
    </w:p>
    <w:p w14:paraId="059BCC64"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Q24. Influencer marketing helps me discover new brands or learn more about existing brands.</w:t>
      </w:r>
      <w:r w:rsidRPr="00570904">
        <w:rPr>
          <w:rFonts w:ascii="Times New Roman" w:eastAsia="Times New Roman" w:hAnsi="Times New Roman" w:cs="Times New Roman"/>
          <w:sz w:val="24"/>
          <w:szCs w:val="24"/>
        </w:rPr>
        <w:t xml:space="preserve"> </w:t>
      </w:r>
    </w:p>
    <w:p w14:paraId="44FCD386" w14:textId="77777777" w:rsidR="00570904" w:rsidRPr="00570904" w:rsidRDefault="00570904" w:rsidP="00570904">
      <w:pPr>
        <w:numPr>
          <w:ilvl w:val="0"/>
          <w:numId w:val="2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324B8230" w14:textId="77777777" w:rsidR="00570904" w:rsidRPr="00570904" w:rsidRDefault="00570904" w:rsidP="00570904">
      <w:pPr>
        <w:numPr>
          <w:ilvl w:val="0"/>
          <w:numId w:val="2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lastRenderedPageBreak/>
        <w:t xml:space="preserve">Disagree </w:t>
      </w:r>
    </w:p>
    <w:p w14:paraId="15CE425B" w14:textId="77777777" w:rsidR="00570904" w:rsidRPr="00570904" w:rsidRDefault="00570904" w:rsidP="00570904">
      <w:pPr>
        <w:numPr>
          <w:ilvl w:val="0"/>
          <w:numId w:val="2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24D46B83" w14:textId="77777777" w:rsidR="00570904" w:rsidRPr="00570904" w:rsidRDefault="00570904" w:rsidP="00570904">
      <w:pPr>
        <w:numPr>
          <w:ilvl w:val="0"/>
          <w:numId w:val="2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042D3AE3" w14:textId="77777777" w:rsidR="00570904" w:rsidRPr="00570904" w:rsidRDefault="00570904" w:rsidP="00570904">
      <w:pPr>
        <w:numPr>
          <w:ilvl w:val="0"/>
          <w:numId w:val="27"/>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Agree </w:t>
      </w:r>
    </w:p>
    <w:p w14:paraId="5638D614"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Q25. I am more likely to remember brands that are promoted by influencers.</w:t>
      </w:r>
      <w:r w:rsidRPr="00570904">
        <w:rPr>
          <w:rFonts w:ascii="Times New Roman" w:eastAsia="Times New Roman" w:hAnsi="Times New Roman" w:cs="Times New Roman"/>
          <w:sz w:val="24"/>
          <w:szCs w:val="24"/>
        </w:rPr>
        <w:t xml:space="preserve"> </w:t>
      </w:r>
    </w:p>
    <w:p w14:paraId="5D799F45" w14:textId="77777777" w:rsidR="00570904" w:rsidRPr="00570904" w:rsidRDefault="00570904" w:rsidP="00570904">
      <w:pPr>
        <w:numPr>
          <w:ilvl w:val="0"/>
          <w:numId w:val="28"/>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1DE00A63" w14:textId="77777777" w:rsidR="00570904" w:rsidRPr="00570904" w:rsidRDefault="00570904" w:rsidP="00570904">
      <w:pPr>
        <w:numPr>
          <w:ilvl w:val="0"/>
          <w:numId w:val="28"/>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36FB3628" w14:textId="77777777" w:rsidR="00570904" w:rsidRPr="00570904" w:rsidRDefault="00570904" w:rsidP="00570904">
      <w:pPr>
        <w:numPr>
          <w:ilvl w:val="0"/>
          <w:numId w:val="28"/>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5E596D3A" w14:textId="77777777" w:rsidR="00570904" w:rsidRPr="00570904" w:rsidRDefault="00570904" w:rsidP="00570904">
      <w:pPr>
        <w:numPr>
          <w:ilvl w:val="0"/>
          <w:numId w:val="28"/>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27C03BF7" w14:textId="77777777" w:rsidR="00570904" w:rsidRPr="00570904" w:rsidRDefault="00570904" w:rsidP="00570904">
      <w:pPr>
        <w:numPr>
          <w:ilvl w:val="0"/>
          <w:numId w:val="28"/>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Agree </w:t>
      </w:r>
    </w:p>
    <w:p w14:paraId="14C929CE"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Q26. It is usually obvious when influencers promote products mainly for money rather than because they genuinely like them.</w:t>
      </w:r>
      <w:r w:rsidRPr="00570904">
        <w:rPr>
          <w:rFonts w:ascii="Times New Roman" w:eastAsia="Times New Roman" w:hAnsi="Times New Roman" w:cs="Times New Roman"/>
          <w:sz w:val="24"/>
          <w:szCs w:val="24"/>
        </w:rPr>
        <w:t xml:space="preserve"> </w:t>
      </w:r>
    </w:p>
    <w:p w14:paraId="04558AB9" w14:textId="77777777" w:rsidR="00570904" w:rsidRPr="00570904" w:rsidRDefault="00570904" w:rsidP="00570904">
      <w:pPr>
        <w:numPr>
          <w:ilvl w:val="0"/>
          <w:numId w:val="29"/>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60B7883D" w14:textId="77777777" w:rsidR="00570904" w:rsidRPr="00570904" w:rsidRDefault="00570904" w:rsidP="00570904">
      <w:pPr>
        <w:numPr>
          <w:ilvl w:val="0"/>
          <w:numId w:val="29"/>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7BF26C5D" w14:textId="77777777" w:rsidR="00570904" w:rsidRPr="00570904" w:rsidRDefault="00570904" w:rsidP="00570904">
      <w:pPr>
        <w:numPr>
          <w:ilvl w:val="0"/>
          <w:numId w:val="29"/>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1E3434AE" w14:textId="77777777" w:rsidR="00570904" w:rsidRPr="00570904" w:rsidRDefault="00570904" w:rsidP="00570904">
      <w:pPr>
        <w:numPr>
          <w:ilvl w:val="0"/>
          <w:numId w:val="29"/>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53D5CBA7" w14:textId="77777777" w:rsidR="00570904" w:rsidRPr="00570904" w:rsidRDefault="00570904" w:rsidP="00570904">
      <w:pPr>
        <w:numPr>
          <w:ilvl w:val="0"/>
          <w:numId w:val="29"/>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Agree </w:t>
      </w:r>
    </w:p>
    <w:p w14:paraId="4BF2BAB5" w14:textId="77777777" w:rsidR="00570904" w:rsidRPr="00570904" w:rsidRDefault="00570904" w:rsidP="00570904">
      <w:p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b/>
          <w:bCs/>
          <w:sz w:val="24"/>
          <w:szCs w:val="24"/>
        </w:rPr>
        <w:t>Q27. Influencer posts appear more authentic when they discuss both positive and negative aspects of the products they promote.</w:t>
      </w:r>
      <w:r w:rsidRPr="00570904">
        <w:rPr>
          <w:rFonts w:ascii="Times New Roman" w:eastAsia="Times New Roman" w:hAnsi="Times New Roman" w:cs="Times New Roman"/>
          <w:sz w:val="24"/>
          <w:szCs w:val="24"/>
        </w:rPr>
        <w:t xml:space="preserve"> </w:t>
      </w:r>
    </w:p>
    <w:p w14:paraId="39F180F4" w14:textId="77777777" w:rsidR="00570904" w:rsidRPr="00570904" w:rsidRDefault="00570904" w:rsidP="00570904">
      <w:pPr>
        <w:numPr>
          <w:ilvl w:val="0"/>
          <w:numId w:val="30"/>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Strongly Disagree </w:t>
      </w:r>
    </w:p>
    <w:p w14:paraId="00ECEA42" w14:textId="77777777" w:rsidR="00570904" w:rsidRPr="00570904" w:rsidRDefault="00570904" w:rsidP="00570904">
      <w:pPr>
        <w:numPr>
          <w:ilvl w:val="0"/>
          <w:numId w:val="30"/>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Disagree </w:t>
      </w:r>
    </w:p>
    <w:p w14:paraId="1BE3A2BF" w14:textId="77777777" w:rsidR="00570904" w:rsidRPr="00570904" w:rsidRDefault="00570904" w:rsidP="00570904">
      <w:pPr>
        <w:numPr>
          <w:ilvl w:val="0"/>
          <w:numId w:val="30"/>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Neutral </w:t>
      </w:r>
    </w:p>
    <w:p w14:paraId="06E738C8" w14:textId="77777777" w:rsidR="00570904" w:rsidRPr="00570904" w:rsidRDefault="00570904" w:rsidP="00570904">
      <w:pPr>
        <w:numPr>
          <w:ilvl w:val="0"/>
          <w:numId w:val="30"/>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6F7A02E5" w14:textId="77777777" w:rsidR="00570904" w:rsidRPr="00570904" w:rsidRDefault="00570904" w:rsidP="00570904">
      <w:pPr>
        <w:numPr>
          <w:ilvl w:val="0"/>
          <w:numId w:val="30"/>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lastRenderedPageBreak/>
        <w:t>Strongly Agree</w:t>
      </w:r>
    </w:p>
    <w:p w14:paraId="36CDF028" w14:textId="77777777" w:rsidR="00570904" w:rsidRPr="00570904" w:rsidRDefault="00570904" w:rsidP="00570904">
      <w:pPr>
        <w:spacing w:before="200" w:line="360" w:lineRule="auto"/>
        <w:jc w:val="both"/>
        <w:rPr>
          <w:rFonts w:ascii="Times New Roman" w:eastAsia="Times New Roman" w:hAnsi="Times New Roman" w:cs="Times New Roman"/>
          <w:b/>
          <w:bCs/>
          <w:sz w:val="24"/>
          <w:szCs w:val="24"/>
        </w:rPr>
      </w:pPr>
      <w:bookmarkStart w:id="282" w:name="_heading=h.pshrpnbb3wou"/>
      <w:bookmarkStart w:id="283" w:name="_heading=h.3tk77xstmzfl"/>
      <w:bookmarkStart w:id="284" w:name="_Toc236399915"/>
      <w:bookmarkStart w:id="285" w:name="_Toc236345215"/>
      <w:bookmarkEnd w:id="282"/>
      <w:bookmarkEnd w:id="283"/>
      <w:r w:rsidRPr="00570904">
        <w:rPr>
          <w:rFonts w:ascii="Times New Roman" w:eastAsia="Times New Roman" w:hAnsi="Times New Roman" w:cs="Times New Roman"/>
          <w:b/>
          <w:bCs/>
          <w:sz w:val="24"/>
          <w:szCs w:val="24"/>
        </w:rPr>
        <w:t>Q28. Even after seeing an influencer advertisement, I still conduct my own research before purchasing a product.</w:t>
      </w:r>
      <w:bookmarkEnd w:id="284"/>
      <w:bookmarkEnd w:id="285"/>
    </w:p>
    <w:p w14:paraId="1583126A" w14:textId="77777777" w:rsidR="00570904" w:rsidRPr="00570904" w:rsidRDefault="00570904" w:rsidP="00570904">
      <w:pPr>
        <w:numPr>
          <w:ilvl w:val="0"/>
          <w:numId w:val="3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Strongly Disagree</w:t>
      </w:r>
    </w:p>
    <w:p w14:paraId="606624DA" w14:textId="77777777" w:rsidR="00570904" w:rsidRPr="00570904" w:rsidRDefault="00570904" w:rsidP="00570904">
      <w:pPr>
        <w:numPr>
          <w:ilvl w:val="0"/>
          <w:numId w:val="3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 Disagree</w:t>
      </w:r>
    </w:p>
    <w:p w14:paraId="49A0AFD0" w14:textId="77777777" w:rsidR="00570904" w:rsidRPr="00570904" w:rsidRDefault="00570904" w:rsidP="00570904">
      <w:pPr>
        <w:numPr>
          <w:ilvl w:val="0"/>
          <w:numId w:val="3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 Neutral</w:t>
      </w:r>
    </w:p>
    <w:p w14:paraId="348598A1" w14:textId="77777777" w:rsidR="00570904" w:rsidRPr="00570904" w:rsidRDefault="00570904" w:rsidP="00570904">
      <w:pPr>
        <w:numPr>
          <w:ilvl w:val="0"/>
          <w:numId w:val="3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 Agree</w:t>
      </w:r>
    </w:p>
    <w:p w14:paraId="043D18B5" w14:textId="77777777" w:rsidR="00570904" w:rsidRPr="00570904" w:rsidRDefault="00570904" w:rsidP="00570904">
      <w:pPr>
        <w:numPr>
          <w:ilvl w:val="0"/>
          <w:numId w:val="31"/>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 Strongly Agree</w:t>
      </w:r>
    </w:p>
    <w:p w14:paraId="36E97E6B" w14:textId="77777777" w:rsidR="00570904" w:rsidRPr="00570904" w:rsidRDefault="00570904" w:rsidP="00570904">
      <w:pPr>
        <w:spacing w:before="200" w:line="360" w:lineRule="auto"/>
        <w:jc w:val="both"/>
        <w:rPr>
          <w:rFonts w:ascii="Times New Roman" w:eastAsia="Times New Roman" w:hAnsi="Times New Roman" w:cs="Times New Roman"/>
          <w:b/>
          <w:bCs/>
          <w:sz w:val="24"/>
          <w:szCs w:val="24"/>
        </w:rPr>
      </w:pPr>
      <w:bookmarkStart w:id="286" w:name="_heading=h.rqyxuchgza18"/>
      <w:bookmarkStart w:id="287" w:name="_Toc236399916"/>
      <w:bookmarkStart w:id="288" w:name="_Toc236345216"/>
      <w:bookmarkEnd w:id="286"/>
      <w:r w:rsidRPr="00570904">
        <w:rPr>
          <w:rFonts w:ascii="Times New Roman" w:eastAsia="Times New Roman" w:hAnsi="Times New Roman" w:cs="Times New Roman"/>
          <w:b/>
          <w:bCs/>
          <w:sz w:val="24"/>
          <w:szCs w:val="24"/>
        </w:rPr>
        <w:t>Q29. Brands that collaborate with too many influencers appear less unique.</w:t>
      </w:r>
      <w:bookmarkEnd w:id="287"/>
      <w:bookmarkEnd w:id="288"/>
    </w:p>
    <w:p w14:paraId="36A39E39" w14:textId="77777777" w:rsidR="00570904" w:rsidRPr="00570904" w:rsidRDefault="00570904" w:rsidP="00570904">
      <w:pPr>
        <w:numPr>
          <w:ilvl w:val="0"/>
          <w:numId w:val="32"/>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Strongly Disagree</w:t>
      </w:r>
    </w:p>
    <w:p w14:paraId="3DF9B1E5" w14:textId="77777777" w:rsidR="00570904" w:rsidRPr="00570904" w:rsidRDefault="00570904" w:rsidP="00570904">
      <w:pPr>
        <w:numPr>
          <w:ilvl w:val="0"/>
          <w:numId w:val="32"/>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 Disagree</w:t>
      </w:r>
    </w:p>
    <w:p w14:paraId="2F2A7915" w14:textId="77777777" w:rsidR="00570904" w:rsidRPr="00570904" w:rsidRDefault="00570904" w:rsidP="00570904">
      <w:pPr>
        <w:numPr>
          <w:ilvl w:val="0"/>
          <w:numId w:val="32"/>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 Neutral</w:t>
      </w:r>
    </w:p>
    <w:p w14:paraId="0B73DAC5" w14:textId="77777777" w:rsidR="00570904" w:rsidRPr="00570904" w:rsidRDefault="00570904" w:rsidP="00570904">
      <w:pPr>
        <w:numPr>
          <w:ilvl w:val="0"/>
          <w:numId w:val="32"/>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 Agree</w:t>
      </w:r>
    </w:p>
    <w:p w14:paraId="769C7D9F" w14:textId="77777777" w:rsidR="00570904" w:rsidRPr="00570904" w:rsidRDefault="00570904" w:rsidP="00570904">
      <w:pPr>
        <w:numPr>
          <w:ilvl w:val="0"/>
          <w:numId w:val="32"/>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 Strongly Agree</w:t>
      </w:r>
    </w:p>
    <w:p w14:paraId="6C8C3698" w14:textId="77777777" w:rsidR="00570904" w:rsidRPr="00570904" w:rsidRDefault="00570904" w:rsidP="00570904">
      <w:pPr>
        <w:spacing w:before="200" w:line="360" w:lineRule="auto"/>
        <w:jc w:val="both"/>
        <w:rPr>
          <w:rFonts w:ascii="Times New Roman" w:eastAsia="Times New Roman" w:hAnsi="Times New Roman" w:cs="Times New Roman"/>
          <w:b/>
          <w:bCs/>
          <w:sz w:val="24"/>
          <w:szCs w:val="24"/>
        </w:rPr>
      </w:pPr>
      <w:r w:rsidRPr="00570904">
        <w:rPr>
          <w:rFonts w:ascii="Times New Roman" w:eastAsia="Times New Roman" w:hAnsi="Times New Roman" w:cs="Times New Roman"/>
          <w:sz w:val="24"/>
          <w:szCs w:val="24"/>
        </w:rPr>
        <w:t xml:space="preserve"> </w:t>
      </w:r>
      <w:bookmarkStart w:id="289" w:name="_heading=h.6mpvn8hj51dk"/>
      <w:bookmarkStart w:id="290" w:name="_Toc236345217"/>
      <w:bookmarkEnd w:id="289"/>
      <w:r w:rsidRPr="00570904">
        <w:rPr>
          <w:rFonts w:ascii="Times New Roman" w:eastAsia="Times New Roman" w:hAnsi="Times New Roman" w:cs="Times New Roman"/>
          <w:b/>
          <w:bCs/>
          <w:sz w:val="24"/>
          <w:szCs w:val="24"/>
        </w:rPr>
        <w:t>Q30. New brands and products promoted by too many influencers often appear less trustworthy or like a scam.</w:t>
      </w:r>
      <w:bookmarkEnd w:id="290"/>
    </w:p>
    <w:p w14:paraId="5A174C8B" w14:textId="77777777" w:rsidR="00570904" w:rsidRPr="00570904" w:rsidRDefault="00570904" w:rsidP="00570904">
      <w:pPr>
        <w:numPr>
          <w:ilvl w:val="0"/>
          <w:numId w:val="33"/>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Strongly Disagree</w:t>
      </w:r>
    </w:p>
    <w:p w14:paraId="4AE05CEB" w14:textId="77777777" w:rsidR="00570904" w:rsidRPr="00570904" w:rsidRDefault="00570904" w:rsidP="00570904">
      <w:pPr>
        <w:numPr>
          <w:ilvl w:val="0"/>
          <w:numId w:val="33"/>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Disagree</w:t>
      </w:r>
    </w:p>
    <w:p w14:paraId="1C5976D8" w14:textId="77777777" w:rsidR="00570904" w:rsidRPr="00570904" w:rsidRDefault="00570904" w:rsidP="00570904">
      <w:pPr>
        <w:numPr>
          <w:ilvl w:val="0"/>
          <w:numId w:val="33"/>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Neutral</w:t>
      </w:r>
    </w:p>
    <w:p w14:paraId="2F30FD48" w14:textId="77777777" w:rsidR="00570904" w:rsidRPr="00570904" w:rsidRDefault="00570904" w:rsidP="00570904">
      <w:pPr>
        <w:numPr>
          <w:ilvl w:val="0"/>
          <w:numId w:val="33"/>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 xml:space="preserve">Agree </w:t>
      </w:r>
    </w:p>
    <w:p w14:paraId="05719192" w14:textId="77777777" w:rsidR="00570904" w:rsidRPr="00570904" w:rsidRDefault="00570904" w:rsidP="00570904">
      <w:pPr>
        <w:numPr>
          <w:ilvl w:val="0"/>
          <w:numId w:val="33"/>
        </w:numPr>
        <w:spacing w:before="200" w:line="360" w:lineRule="auto"/>
        <w:jc w:val="both"/>
        <w:rPr>
          <w:rFonts w:ascii="Times New Roman" w:eastAsia="Times New Roman" w:hAnsi="Times New Roman" w:cs="Times New Roman"/>
          <w:sz w:val="24"/>
          <w:szCs w:val="24"/>
        </w:rPr>
      </w:pPr>
      <w:r w:rsidRPr="00570904">
        <w:rPr>
          <w:rFonts w:ascii="Times New Roman" w:eastAsia="Times New Roman" w:hAnsi="Times New Roman" w:cs="Times New Roman"/>
          <w:sz w:val="24"/>
          <w:szCs w:val="24"/>
        </w:rPr>
        <w:t>Strongly Agree</w:t>
      </w:r>
    </w:p>
    <w:p w14:paraId="68E30EA2" w14:textId="77777777" w:rsidR="00D52981" w:rsidRDefault="00D52981" w:rsidP="00906D10">
      <w:pPr>
        <w:spacing w:before="200" w:line="360" w:lineRule="auto"/>
        <w:jc w:val="both"/>
        <w:rPr>
          <w:rFonts w:ascii="Times New Roman" w:eastAsia="Times New Roman" w:hAnsi="Times New Roman" w:cs="Times New Roman"/>
          <w:b/>
          <w:sz w:val="24"/>
          <w:szCs w:val="24"/>
        </w:rPr>
      </w:pPr>
      <w:bookmarkStart w:id="291" w:name="_Toc236345218"/>
      <w:bookmarkStart w:id="292" w:name="_Toc236399917"/>
    </w:p>
    <w:p w14:paraId="6AC5F607" w14:textId="77777777" w:rsidR="00D52981" w:rsidRDefault="00D52981" w:rsidP="00906D10">
      <w:pPr>
        <w:spacing w:before="200" w:line="360" w:lineRule="auto"/>
        <w:jc w:val="both"/>
        <w:rPr>
          <w:rFonts w:ascii="Times New Roman" w:eastAsia="Times New Roman" w:hAnsi="Times New Roman" w:cs="Times New Roman"/>
          <w:b/>
          <w:sz w:val="24"/>
          <w:szCs w:val="24"/>
        </w:rPr>
      </w:pPr>
    </w:p>
    <w:p w14:paraId="7BA7BCFC" w14:textId="69B54932" w:rsidR="00906D10" w:rsidRPr="00906D10" w:rsidRDefault="00906D10" w:rsidP="00906D10">
      <w:pPr>
        <w:spacing w:before="200" w:line="360" w:lineRule="auto"/>
        <w:jc w:val="both"/>
        <w:rPr>
          <w:rFonts w:ascii="Times New Roman" w:eastAsia="Times New Roman" w:hAnsi="Times New Roman" w:cs="Times New Roman"/>
          <w:b/>
          <w:sz w:val="24"/>
          <w:szCs w:val="24"/>
        </w:rPr>
      </w:pPr>
      <w:r w:rsidRPr="00906D10">
        <w:rPr>
          <w:rFonts w:ascii="Times New Roman" w:eastAsia="Times New Roman" w:hAnsi="Times New Roman" w:cs="Times New Roman"/>
          <w:b/>
          <w:sz w:val="24"/>
          <w:szCs w:val="24"/>
        </w:rPr>
        <w:lastRenderedPageBreak/>
        <w:t>Raw Data:</w:t>
      </w:r>
      <w:bookmarkEnd w:id="291"/>
      <w:bookmarkEnd w:id="292"/>
    </w:p>
    <w:p w14:paraId="666B12C2" w14:textId="688F8F6A" w:rsidR="00570904" w:rsidRDefault="00D52981" w:rsidP="004E4296">
      <w:pPr>
        <w:spacing w:before="200" w:line="360" w:lineRule="auto"/>
        <w:jc w:val="both"/>
        <w:rPr>
          <w:rFonts w:ascii="Times New Roman" w:eastAsia="Times New Roman" w:hAnsi="Times New Roman" w:cs="Times New Roman"/>
          <w:sz w:val="24"/>
          <w:szCs w:val="24"/>
        </w:rPr>
      </w:pPr>
      <w:r>
        <w:rPr>
          <w:noProof/>
        </w:rPr>
        <w:drawing>
          <wp:inline distT="0" distB="0" distL="0" distR="0" wp14:anchorId="667DC35A" wp14:editId="01BC387A">
            <wp:extent cx="5730875" cy="2667000"/>
            <wp:effectExtent l="0" t="0" r="3175" b="0"/>
            <wp:docPr id="9" name="image11.png"/>
            <wp:cNvGraphicFramePr/>
            <a:graphic xmlns:a="http://schemas.openxmlformats.org/drawingml/2006/main">
              <a:graphicData uri="http://schemas.openxmlformats.org/drawingml/2006/picture">
                <pic:pic xmlns:pic="http://schemas.openxmlformats.org/drawingml/2006/picture">
                  <pic:nvPicPr>
                    <pic:cNvPr id="9" name="image11.png"/>
                    <pic:cNvPicPr/>
                  </pic:nvPicPr>
                  <pic:blipFill>
                    <a:blip r:embed="rId44"/>
                    <a:srcRect/>
                    <a:stretch>
                      <a:fillRect/>
                    </a:stretch>
                  </pic:blipFill>
                  <pic:spPr>
                    <a:xfrm>
                      <a:off x="0" y="0"/>
                      <a:ext cx="5730875" cy="2667000"/>
                    </a:xfrm>
                    <a:prstGeom prst="rect">
                      <a:avLst/>
                    </a:prstGeom>
                    <a:ln/>
                  </pic:spPr>
                </pic:pic>
              </a:graphicData>
            </a:graphic>
          </wp:inline>
        </w:drawing>
      </w:r>
    </w:p>
    <w:p w14:paraId="578A2D18" w14:textId="5F9BB130" w:rsidR="00BD3ED7" w:rsidRDefault="00BD3ED7" w:rsidP="004E4296">
      <w:pPr>
        <w:spacing w:before="200" w:line="360" w:lineRule="auto"/>
        <w:jc w:val="both"/>
        <w:rPr>
          <w:rFonts w:ascii="Times New Roman" w:eastAsia="Times New Roman" w:hAnsi="Times New Roman" w:cs="Times New Roman"/>
          <w:sz w:val="24"/>
          <w:szCs w:val="24"/>
        </w:rPr>
      </w:pPr>
      <w:r>
        <w:rPr>
          <w:noProof/>
        </w:rPr>
        <w:drawing>
          <wp:inline distT="0" distB="0" distL="0" distR="0" wp14:anchorId="72E975DF" wp14:editId="015BDA63">
            <wp:extent cx="5730875" cy="2743200"/>
            <wp:effectExtent l="0" t="0" r="3175" b="0"/>
            <wp:docPr id="19" name="image35.png"/>
            <wp:cNvGraphicFramePr/>
            <a:graphic xmlns:a="http://schemas.openxmlformats.org/drawingml/2006/main">
              <a:graphicData uri="http://schemas.openxmlformats.org/drawingml/2006/picture">
                <pic:pic xmlns:pic="http://schemas.openxmlformats.org/drawingml/2006/picture">
                  <pic:nvPicPr>
                    <pic:cNvPr id="19" name="image35.png"/>
                    <pic:cNvPicPr/>
                  </pic:nvPicPr>
                  <pic:blipFill>
                    <a:blip r:embed="rId45"/>
                    <a:srcRect/>
                    <a:stretch>
                      <a:fillRect/>
                    </a:stretch>
                  </pic:blipFill>
                  <pic:spPr>
                    <a:xfrm>
                      <a:off x="0" y="0"/>
                      <a:ext cx="5730875" cy="2743200"/>
                    </a:xfrm>
                    <a:prstGeom prst="rect">
                      <a:avLst/>
                    </a:prstGeom>
                    <a:ln/>
                  </pic:spPr>
                </pic:pic>
              </a:graphicData>
            </a:graphic>
          </wp:inline>
        </w:drawing>
      </w:r>
    </w:p>
    <w:p w14:paraId="5D61901A" w14:textId="49A766D5" w:rsidR="00227C2D" w:rsidRPr="00107D3E" w:rsidRDefault="00227C2D" w:rsidP="004E4296">
      <w:pPr>
        <w:spacing w:before="200" w:line="360" w:lineRule="auto"/>
        <w:jc w:val="both"/>
        <w:rPr>
          <w:rFonts w:ascii="Times New Roman" w:eastAsia="Times New Roman" w:hAnsi="Times New Roman" w:cs="Times New Roman"/>
          <w:sz w:val="24"/>
          <w:szCs w:val="24"/>
        </w:rPr>
      </w:pPr>
      <w:r>
        <w:rPr>
          <w:noProof/>
        </w:rPr>
        <w:drawing>
          <wp:inline distT="0" distB="0" distL="0" distR="0" wp14:anchorId="3620DBE9" wp14:editId="25A14E04">
            <wp:extent cx="5730875" cy="2616200"/>
            <wp:effectExtent l="0" t="0" r="3175" b="0"/>
            <wp:docPr id="4" name="image34.png"/>
            <wp:cNvGraphicFramePr/>
            <a:graphic xmlns:a="http://schemas.openxmlformats.org/drawingml/2006/main">
              <a:graphicData uri="http://schemas.openxmlformats.org/drawingml/2006/picture">
                <pic:pic xmlns:pic="http://schemas.openxmlformats.org/drawingml/2006/picture">
                  <pic:nvPicPr>
                    <pic:cNvPr id="4" name="image34.png"/>
                    <pic:cNvPicPr/>
                  </pic:nvPicPr>
                  <pic:blipFill>
                    <a:blip r:embed="rId46"/>
                    <a:srcRect/>
                    <a:stretch>
                      <a:fillRect/>
                    </a:stretch>
                  </pic:blipFill>
                  <pic:spPr>
                    <a:xfrm>
                      <a:off x="0" y="0"/>
                      <a:ext cx="5730875" cy="2616200"/>
                    </a:xfrm>
                    <a:prstGeom prst="rect">
                      <a:avLst/>
                    </a:prstGeom>
                    <a:ln/>
                  </pic:spPr>
                </pic:pic>
              </a:graphicData>
            </a:graphic>
          </wp:inline>
        </w:drawing>
      </w:r>
    </w:p>
    <w:sectPr w:rsidR="00227C2D" w:rsidRPr="00107D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D3684"/>
    <w:multiLevelType w:val="multilevel"/>
    <w:tmpl w:val="49582F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B1532"/>
    <w:multiLevelType w:val="multilevel"/>
    <w:tmpl w:val="9F5E68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3278A3"/>
    <w:multiLevelType w:val="multilevel"/>
    <w:tmpl w:val="8E445B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554E0D"/>
    <w:multiLevelType w:val="multilevel"/>
    <w:tmpl w:val="181405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697310"/>
    <w:multiLevelType w:val="multilevel"/>
    <w:tmpl w:val="E334079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10180CF6"/>
    <w:multiLevelType w:val="multilevel"/>
    <w:tmpl w:val="C3B0B9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453ADF"/>
    <w:multiLevelType w:val="hybridMultilevel"/>
    <w:tmpl w:val="69D6C39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2FB45698"/>
    <w:multiLevelType w:val="multilevel"/>
    <w:tmpl w:val="826ABD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477DBC"/>
    <w:multiLevelType w:val="hybridMultilevel"/>
    <w:tmpl w:val="F820A5C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3A186B92"/>
    <w:multiLevelType w:val="multilevel"/>
    <w:tmpl w:val="3188A8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9B5B92"/>
    <w:multiLevelType w:val="multilevel"/>
    <w:tmpl w:val="6AC691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1E242E"/>
    <w:multiLevelType w:val="multilevel"/>
    <w:tmpl w:val="3DBA99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894CB5"/>
    <w:multiLevelType w:val="multilevel"/>
    <w:tmpl w:val="142AE15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3" w15:restartNumberingAfterBreak="0">
    <w:nsid w:val="46F90D28"/>
    <w:multiLevelType w:val="multilevel"/>
    <w:tmpl w:val="EE1C6D1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4" w15:restartNumberingAfterBreak="0">
    <w:nsid w:val="48D55279"/>
    <w:multiLevelType w:val="multilevel"/>
    <w:tmpl w:val="85267F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04561C"/>
    <w:multiLevelType w:val="multilevel"/>
    <w:tmpl w:val="6CA0A1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0756AE"/>
    <w:multiLevelType w:val="multilevel"/>
    <w:tmpl w:val="40C8AB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447B1"/>
    <w:multiLevelType w:val="hybridMultilevel"/>
    <w:tmpl w:val="3DAEA5E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15:restartNumberingAfterBreak="0">
    <w:nsid w:val="5D3A455C"/>
    <w:multiLevelType w:val="multilevel"/>
    <w:tmpl w:val="508EDB3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9" w15:restartNumberingAfterBreak="0">
    <w:nsid w:val="5D79377F"/>
    <w:multiLevelType w:val="multilevel"/>
    <w:tmpl w:val="96641F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8266ED"/>
    <w:multiLevelType w:val="multilevel"/>
    <w:tmpl w:val="D0DAF9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A44BC7"/>
    <w:multiLevelType w:val="hybridMultilevel"/>
    <w:tmpl w:val="B7DE44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2" w15:restartNumberingAfterBreak="0">
    <w:nsid w:val="649E6021"/>
    <w:multiLevelType w:val="multilevel"/>
    <w:tmpl w:val="3C70EBC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3" w15:restartNumberingAfterBreak="0">
    <w:nsid w:val="68AB3D34"/>
    <w:multiLevelType w:val="multilevel"/>
    <w:tmpl w:val="4CACF2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DE2BA3"/>
    <w:multiLevelType w:val="multilevel"/>
    <w:tmpl w:val="9676BB1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5" w15:restartNumberingAfterBreak="0">
    <w:nsid w:val="70D01DF2"/>
    <w:multiLevelType w:val="multilevel"/>
    <w:tmpl w:val="1CD0BA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5C72DE"/>
    <w:multiLevelType w:val="multilevel"/>
    <w:tmpl w:val="F59295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0815FE"/>
    <w:multiLevelType w:val="multilevel"/>
    <w:tmpl w:val="B8C889D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8" w15:restartNumberingAfterBreak="0">
    <w:nsid w:val="77E97F6C"/>
    <w:multiLevelType w:val="multilevel"/>
    <w:tmpl w:val="3A0EBB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53573F"/>
    <w:multiLevelType w:val="multilevel"/>
    <w:tmpl w:val="A1E8C6F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0" w15:restartNumberingAfterBreak="0">
    <w:nsid w:val="7A043161"/>
    <w:multiLevelType w:val="hybridMultilevel"/>
    <w:tmpl w:val="1852550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1" w15:restartNumberingAfterBreak="0">
    <w:nsid w:val="7A52794F"/>
    <w:multiLevelType w:val="multilevel"/>
    <w:tmpl w:val="62BEB0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112701771">
    <w:abstractNumId w:val="17"/>
  </w:num>
  <w:num w:numId="2" w16cid:durableId="439028557">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92064448">
    <w:abstractNumId w:val="17"/>
  </w:num>
  <w:num w:numId="4" w16cid:durableId="1703431302">
    <w:abstractNumId w:val="18"/>
  </w:num>
  <w:num w:numId="5" w16cid:durableId="1128429098">
    <w:abstractNumId w:val="22"/>
  </w:num>
  <w:num w:numId="6" w16cid:durableId="974676606">
    <w:abstractNumId w:val="4"/>
  </w:num>
  <w:num w:numId="7" w16cid:durableId="140772293">
    <w:abstractNumId w:val="27"/>
  </w:num>
  <w:num w:numId="8" w16cid:durableId="1430197462">
    <w:abstractNumId w:val="24"/>
  </w:num>
  <w:num w:numId="9" w16cid:durableId="707220493">
    <w:abstractNumId w:val="13"/>
  </w:num>
  <w:num w:numId="10" w16cid:durableId="1094210716">
    <w:abstractNumId w:val="12"/>
  </w:num>
  <w:num w:numId="11" w16cid:durableId="603803773">
    <w:abstractNumId w:val="29"/>
  </w:num>
  <w:num w:numId="12" w16cid:durableId="715857429">
    <w:abstractNumId w:val="23"/>
  </w:num>
  <w:num w:numId="13" w16cid:durableId="183904874">
    <w:abstractNumId w:val="20"/>
  </w:num>
  <w:num w:numId="14" w16cid:durableId="844058742">
    <w:abstractNumId w:val="2"/>
  </w:num>
  <w:num w:numId="15" w16cid:durableId="612370965">
    <w:abstractNumId w:val="3"/>
  </w:num>
  <w:num w:numId="16" w16cid:durableId="530994613">
    <w:abstractNumId w:val="0"/>
  </w:num>
  <w:num w:numId="17" w16cid:durableId="1741757292">
    <w:abstractNumId w:val="26"/>
  </w:num>
  <w:num w:numId="18" w16cid:durableId="2141802808">
    <w:abstractNumId w:val="1"/>
  </w:num>
  <w:num w:numId="19" w16cid:durableId="408891119">
    <w:abstractNumId w:val="19"/>
  </w:num>
  <w:num w:numId="20" w16cid:durableId="395669222">
    <w:abstractNumId w:val="15"/>
  </w:num>
  <w:num w:numId="21" w16cid:durableId="230653560">
    <w:abstractNumId w:val="9"/>
  </w:num>
  <w:num w:numId="22" w16cid:durableId="656152236">
    <w:abstractNumId w:val="25"/>
  </w:num>
  <w:num w:numId="23" w16cid:durableId="253245914">
    <w:abstractNumId w:val="31"/>
  </w:num>
  <w:num w:numId="24" w16cid:durableId="528564958">
    <w:abstractNumId w:val="14"/>
  </w:num>
  <w:num w:numId="25" w16cid:durableId="73169232">
    <w:abstractNumId w:val="5"/>
  </w:num>
  <w:num w:numId="26" w16cid:durableId="665673069">
    <w:abstractNumId w:val="7"/>
  </w:num>
  <w:num w:numId="27" w16cid:durableId="126550129">
    <w:abstractNumId w:val="16"/>
  </w:num>
  <w:num w:numId="28" w16cid:durableId="1041979671">
    <w:abstractNumId w:val="28"/>
  </w:num>
  <w:num w:numId="29" w16cid:durableId="1165440633">
    <w:abstractNumId w:val="11"/>
  </w:num>
  <w:num w:numId="30" w16cid:durableId="989211442">
    <w:abstractNumId w:val="10"/>
  </w:num>
  <w:num w:numId="31" w16cid:durableId="1584608055">
    <w:abstractNumId w:val="6"/>
  </w:num>
  <w:num w:numId="32" w16cid:durableId="26101881">
    <w:abstractNumId w:val="21"/>
  </w:num>
  <w:num w:numId="33" w16cid:durableId="161710080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CB9"/>
    <w:rsid w:val="00062341"/>
    <w:rsid w:val="0006585C"/>
    <w:rsid w:val="00076A2D"/>
    <w:rsid w:val="00096B84"/>
    <w:rsid w:val="000E0118"/>
    <w:rsid w:val="0010742D"/>
    <w:rsid w:val="00107D3E"/>
    <w:rsid w:val="00150226"/>
    <w:rsid w:val="001600F1"/>
    <w:rsid w:val="0016562E"/>
    <w:rsid w:val="001A20CD"/>
    <w:rsid w:val="001B336C"/>
    <w:rsid w:val="001B76B1"/>
    <w:rsid w:val="001F6FA6"/>
    <w:rsid w:val="001F7D76"/>
    <w:rsid w:val="00201784"/>
    <w:rsid w:val="00227C2D"/>
    <w:rsid w:val="00250A9A"/>
    <w:rsid w:val="0025199B"/>
    <w:rsid w:val="00330892"/>
    <w:rsid w:val="00333B2A"/>
    <w:rsid w:val="0034703B"/>
    <w:rsid w:val="00390C8B"/>
    <w:rsid w:val="003D5566"/>
    <w:rsid w:val="003E1BB6"/>
    <w:rsid w:val="00492BE4"/>
    <w:rsid w:val="004E0A74"/>
    <w:rsid w:val="004E4296"/>
    <w:rsid w:val="004F7804"/>
    <w:rsid w:val="0051264E"/>
    <w:rsid w:val="005156FB"/>
    <w:rsid w:val="00515A4F"/>
    <w:rsid w:val="00532906"/>
    <w:rsid w:val="00557562"/>
    <w:rsid w:val="00561F3F"/>
    <w:rsid w:val="00570904"/>
    <w:rsid w:val="00576A20"/>
    <w:rsid w:val="00586A7D"/>
    <w:rsid w:val="00605BE3"/>
    <w:rsid w:val="00631931"/>
    <w:rsid w:val="006A73B3"/>
    <w:rsid w:val="006C146E"/>
    <w:rsid w:val="006D4E30"/>
    <w:rsid w:val="007052D5"/>
    <w:rsid w:val="00770CB9"/>
    <w:rsid w:val="007755D0"/>
    <w:rsid w:val="007A040F"/>
    <w:rsid w:val="007B5A7D"/>
    <w:rsid w:val="007F19A5"/>
    <w:rsid w:val="00804B6E"/>
    <w:rsid w:val="00832F03"/>
    <w:rsid w:val="00883FBB"/>
    <w:rsid w:val="008B7734"/>
    <w:rsid w:val="00906D10"/>
    <w:rsid w:val="0092532D"/>
    <w:rsid w:val="009424E1"/>
    <w:rsid w:val="00962B05"/>
    <w:rsid w:val="009951B0"/>
    <w:rsid w:val="00995365"/>
    <w:rsid w:val="009B54E2"/>
    <w:rsid w:val="009C07D1"/>
    <w:rsid w:val="009C7481"/>
    <w:rsid w:val="00A040A2"/>
    <w:rsid w:val="00A3441E"/>
    <w:rsid w:val="00A44DD7"/>
    <w:rsid w:val="00A54A72"/>
    <w:rsid w:val="00A85148"/>
    <w:rsid w:val="00AB5FC6"/>
    <w:rsid w:val="00AC400C"/>
    <w:rsid w:val="00AD3058"/>
    <w:rsid w:val="00AE477A"/>
    <w:rsid w:val="00AE59E2"/>
    <w:rsid w:val="00B24751"/>
    <w:rsid w:val="00B35550"/>
    <w:rsid w:val="00B42FA6"/>
    <w:rsid w:val="00B61BF2"/>
    <w:rsid w:val="00B62DEA"/>
    <w:rsid w:val="00B81C8E"/>
    <w:rsid w:val="00BB4BDA"/>
    <w:rsid w:val="00BB501C"/>
    <w:rsid w:val="00BD3ED7"/>
    <w:rsid w:val="00BE2370"/>
    <w:rsid w:val="00BE6C3E"/>
    <w:rsid w:val="00BF119F"/>
    <w:rsid w:val="00C32691"/>
    <w:rsid w:val="00C445D5"/>
    <w:rsid w:val="00CE5356"/>
    <w:rsid w:val="00CE7161"/>
    <w:rsid w:val="00CF3316"/>
    <w:rsid w:val="00D426B6"/>
    <w:rsid w:val="00D47B0E"/>
    <w:rsid w:val="00D52981"/>
    <w:rsid w:val="00D92CBC"/>
    <w:rsid w:val="00DF0A27"/>
    <w:rsid w:val="00DF33C2"/>
    <w:rsid w:val="00E0640D"/>
    <w:rsid w:val="00E146AA"/>
    <w:rsid w:val="00E47233"/>
    <w:rsid w:val="00E8066A"/>
    <w:rsid w:val="00E80DEE"/>
    <w:rsid w:val="00E81D15"/>
    <w:rsid w:val="00E82C3A"/>
    <w:rsid w:val="00EC03C2"/>
    <w:rsid w:val="00EC185B"/>
    <w:rsid w:val="00EE3816"/>
    <w:rsid w:val="00EF0359"/>
    <w:rsid w:val="00F143D0"/>
    <w:rsid w:val="00FA2B04"/>
    <w:rsid w:val="00FC3C9A"/>
    <w:rsid w:val="00FC6EBD"/>
    <w:rsid w:val="00FD362B"/>
    <w:rsid w:val="00FE6DE0"/>
    <w:rsid w:val="00FF7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9A54D"/>
  <w15:chartTrackingRefBased/>
  <w15:docId w15:val="{02572A9C-7A6A-4BD1-8D20-2628CC133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D15"/>
    <w:pPr>
      <w:keepNext/>
      <w:keepLines/>
      <w:spacing w:before="360" w:after="80"/>
      <w:outlineLvl w:val="0"/>
    </w:pPr>
    <w:rPr>
      <w:rFonts w:ascii="Times New Roman" w:eastAsiaTheme="majorEastAsia" w:hAnsi="Times New Roman" w:cstheme="majorBidi"/>
      <w:b/>
      <w:color w:val="000000" w:themeColor="text1"/>
      <w:sz w:val="32"/>
      <w:szCs w:val="40"/>
    </w:rPr>
  </w:style>
  <w:style w:type="paragraph" w:styleId="Heading2">
    <w:name w:val="heading 2"/>
    <w:basedOn w:val="Normal"/>
    <w:next w:val="Normal"/>
    <w:link w:val="Heading2Char"/>
    <w:uiPriority w:val="9"/>
    <w:unhideWhenUsed/>
    <w:qFormat/>
    <w:rsid w:val="00E81D15"/>
    <w:pPr>
      <w:keepNext/>
      <w:keepLines/>
      <w:spacing w:before="160" w:after="80"/>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uiPriority w:val="9"/>
    <w:semiHidden/>
    <w:unhideWhenUsed/>
    <w:qFormat/>
    <w:rsid w:val="00770C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0C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0C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0C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0C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0C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0C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D15"/>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E81D15"/>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semiHidden/>
    <w:rsid w:val="00770C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0C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0C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0C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0C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0C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0CB9"/>
    <w:rPr>
      <w:rFonts w:eastAsiaTheme="majorEastAsia" w:cstheme="majorBidi"/>
      <w:color w:val="272727" w:themeColor="text1" w:themeTint="D8"/>
    </w:rPr>
  </w:style>
  <w:style w:type="paragraph" w:styleId="Title">
    <w:name w:val="Title"/>
    <w:basedOn w:val="Normal"/>
    <w:next w:val="Normal"/>
    <w:link w:val="TitleChar"/>
    <w:uiPriority w:val="10"/>
    <w:qFormat/>
    <w:rsid w:val="00770C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0C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0C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0C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0CB9"/>
    <w:pPr>
      <w:spacing w:before="160"/>
      <w:jc w:val="center"/>
    </w:pPr>
    <w:rPr>
      <w:i/>
      <w:iCs/>
      <w:color w:val="404040" w:themeColor="text1" w:themeTint="BF"/>
    </w:rPr>
  </w:style>
  <w:style w:type="character" w:customStyle="1" w:styleId="QuoteChar">
    <w:name w:val="Quote Char"/>
    <w:basedOn w:val="DefaultParagraphFont"/>
    <w:link w:val="Quote"/>
    <w:uiPriority w:val="29"/>
    <w:rsid w:val="00770CB9"/>
    <w:rPr>
      <w:i/>
      <w:iCs/>
      <w:color w:val="404040" w:themeColor="text1" w:themeTint="BF"/>
    </w:rPr>
  </w:style>
  <w:style w:type="paragraph" w:styleId="ListParagraph">
    <w:name w:val="List Paragraph"/>
    <w:basedOn w:val="Normal"/>
    <w:uiPriority w:val="34"/>
    <w:qFormat/>
    <w:rsid w:val="00770CB9"/>
    <w:pPr>
      <w:ind w:left="720"/>
      <w:contextualSpacing/>
    </w:pPr>
  </w:style>
  <w:style w:type="character" w:styleId="IntenseEmphasis">
    <w:name w:val="Intense Emphasis"/>
    <w:basedOn w:val="DefaultParagraphFont"/>
    <w:uiPriority w:val="21"/>
    <w:qFormat/>
    <w:rsid w:val="00770CB9"/>
    <w:rPr>
      <w:i/>
      <w:iCs/>
      <w:color w:val="0F4761" w:themeColor="accent1" w:themeShade="BF"/>
    </w:rPr>
  </w:style>
  <w:style w:type="paragraph" w:styleId="IntenseQuote">
    <w:name w:val="Intense Quote"/>
    <w:basedOn w:val="Normal"/>
    <w:next w:val="Normal"/>
    <w:link w:val="IntenseQuoteChar"/>
    <w:uiPriority w:val="30"/>
    <w:qFormat/>
    <w:rsid w:val="00770C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0CB9"/>
    <w:rPr>
      <w:i/>
      <w:iCs/>
      <w:color w:val="0F4761" w:themeColor="accent1" w:themeShade="BF"/>
    </w:rPr>
  </w:style>
  <w:style w:type="character" w:styleId="IntenseReference">
    <w:name w:val="Intense Reference"/>
    <w:basedOn w:val="DefaultParagraphFont"/>
    <w:uiPriority w:val="32"/>
    <w:qFormat/>
    <w:rsid w:val="00770CB9"/>
    <w:rPr>
      <w:b/>
      <w:bCs/>
      <w:smallCaps/>
      <w:color w:val="0F4761" w:themeColor="accent1" w:themeShade="BF"/>
      <w:spacing w:val="5"/>
    </w:rPr>
  </w:style>
  <w:style w:type="paragraph" w:styleId="TOCHeading">
    <w:name w:val="TOC Heading"/>
    <w:basedOn w:val="Heading1"/>
    <w:next w:val="Normal"/>
    <w:uiPriority w:val="39"/>
    <w:unhideWhenUsed/>
    <w:qFormat/>
    <w:rsid w:val="006C146E"/>
    <w:pPr>
      <w:spacing w:before="240" w:after="0"/>
      <w:outlineLvl w:val="9"/>
    </w:pPr>
    <w:rPr>
      <w:kern w:val="0"/>
      <w:szCs w:val="32"/>
      <w:lang w:val="en-US"/>
      <w14:ligatures w14:val="none"/>
    </w:rPr>
  </w:style>
  <w:style w:type="paragraph" w:styleId="TOC1">
    <w:name w:val="toc 1"/>
    <w:basedOn w:val="Normal"/>
    <w:next w:val="Normal"/>
    <w:autoRedefine/>
    <w:uiPriority w:val="39"/>
    <w:unhideWhenUsed/>
    <w:rsid w:val="006C146E"/>
    <w:pPr>
      <w:spacing w:after="100"/>
    </w:pPr>
  </w:style>
  <w:style w:type="paragraph" w:styleId="TOC2">
    <w:name w:val="toc 2"/>
    <w:basedOn w:val="Normal"/>
    <w:next w:val="Normal"/>
    <w:autoRedefine/>
    <w:uiPriority w:val="39"/>
    <w:unhideWhenUsed/>
    <w:rsid w:val="006C146E"/>
    <w:pPr>
      <w:spacing w:after="100"/>
      <w:ind w:left="220"/>
    </w:pPr>
  </w:style>
  <w:style w:type="character" w:styleId="Hyperlink">
    <w:name w:val="Hyperlink"/>
    <w:basedOn w:val="DefaultParagraphFont"/>
    <w:uiPriority w:val="99"/>
    <w:unhideWhenUsed/>
    <w:rsid w:val="006C146E"/>
    <w:rPr>
      <w:color w:val="467886" w:themeColor="hyperlink"/>
      <w:u w:val="single"/>
    </w:rPr>
  </w:style>
  <w:style w:type="paragraph" w:styleId="NormalWeb">
    <w:name w:val="Normal (Web)"/>
    <w:basedOn w:val="Normal"/>
    <w:uiPriority w:val="99"/>
    <w:semiHidden/>
    <w:unhideWhenUsed/>
    <w:rsid w:val="00E472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1502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hyperlink" Target="https://doi.org/10.1007/s11747-024-01073-2" TargetMode="External"/><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hyperlink" Target="https://doi.org/10.62229/rjjc20/1_25/5" TargetMode="External"/><Relationship Id="rId45" Type="http://schemas.openxmlformats.org/officeDocument/2006/relationships/image" Target="media/image3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hyperlink" Target="https://doi.org/10.1002/cb.2271" TargetMode="External"/><Relationship Id="rId48"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37.png"/><Relationship Id="rId20" Type="http://schemas.openxmlformats.org/officeDocument/2006/relationships/image" Target="media/image15.png"/><Relationship Id="rId41" Type="http://schemas.openxmlformats.org/officeDocument/2006/relationships/hyperlink" Target="https://doi.org/10.1080/15332861.2022.21252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BBBDD5-0105-47EA-83EB-F9D55AF98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59</Pages>
  <Words>13029</Words>
  <Characters>74271</Characters>
  <Application>Microsoft Office Word</Application>
  <DocSecurity>0</DocSecurity>
  <Lines>618</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Slavka Pepova Zdravkova (2310451)</dc:creator>
  <cp:keywords/>
  <dc:description/>
  <cp:lastModifiedBy>Slavka Pepova Zdravkova (2310451)</cp:lastModifiedBy>
  <cp:revision>3</cp:revision>
  <dcterms:created xsi:type="dcterms:W3CDTF">2026-08-12T19:32:00Z</dcterms:created>
  <dcterms:modified xsi:type="dcterms:W3CDTF">2026-08-19T07:15:00Z</dcterms:modified>
</cp:coreProperties>
</file>