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09928228" w:displacedByCustomXml="next"/>
    <w:bookmarkEnd w:id="0" w:displacedByCustomXml="next"/>
    <w:bookmarkStart w:id="1" w:name="_Hlk109743547" w:displacedByCustomXml="next"/>
    <w:sdt>
      <w:sdtPr>
        <w:id w:val="-2664693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b/>
          <w:bCs/>
          <w:sz w:val="44"/>
          <w:szCs w:val="44"/>
          <w:lang w:val="en-US"/>
        </w:rPr>
      </w:sdtEndPr>
      <w:sdtContent>
        <w:p w14:paraId="0767526E" w14:textId="7C282212" w:rsidR="00974C5B" w:rsidRDefault="00256368" w:rsidP="00147A7B">
          <w:pPr>
            <w:spacing w:line="360" w:lineRule="auto"/>
            <w:jc w:val="center"/>
          </w:pPr>
          <w:r>
            <w:rPr>
              <w:noProof/>
            </w:rPr>
            <w:drawing>
              <wp:inline distT="0" distB="0" distL="0" distR="0" wp14:anchorId="2AAFFC1C" wp14:editId="3C67837B">
                <wp:extent cx="3568034" cy="979805"/>
                <wp:effectExtent l="0" t="0" r="0" b="0"/>
                <wp:docPr id="6" name="Picture 6" descr="Graphical user interface, text, application, email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Picture 3" descr="Graphical user interface, text, application, email&#10;&#10;Description automatically generated"/>
                        <pic:cNvPicPr/>
                      </pic:nvPicPr>
                      <pic:blipFill rotWithShape="1">
                        <a:blip r:embed="rId8"/>
                        <a:srcRect l="31777" t="54728" r="49169" b="35970"/>
                        <a:stretch/>
                      </pic:blipFill>
                      <pic:spPr bwMode="auto">
                        <a:xfrm>
                          <a:off x="0" y="0"/>
                          <a:ext cx="3600131" cy="988619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14:paraId="3F5E0B16" w14:textId="44ADEEA0" w:rsidR="00256368" w:rsidRPr="00B86C75" w:rsidRDefault="00256368" w:rsidP="00256368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48"/>
              <w:szCs w:val="48"/>
              <w:lang w:val="en-US"/>
            </w:rPr>
          </w:pPr>
          <w:r w:rsidRPr="00B86C75">
            <w:rPr>
              <w:rFonts w:ascii="Times New Roman" w:hAnsi="Times New Roman" w:cs="Times New Roman"/>
              <w:b/>
              <w:bCs/>
              <w:sz w:val="48"/>
              <w:szCs w:val="48"/>
              <w:lang w:val="en-US"/>
            </w:rPr>
            <w:t>University of Wales – Trinity Saint David</w:t>
          </w:r>
        </w:p>
        <w:p w14:paraId="572FEEA2" w14:textId="6F24A593" w:rsidR="00256368" w:rsidRPr="00256368" w:rsidRDefault="00256368" w:rsidP="00256368">
          <w:pPr>
            <w:spacing w:line="360" w:lineRule="auto"/>
            <w:jc w:val="center"/>
            <w:rPr>
              <w:rFonts w:ascii="Times New Roman" w:hAnsi="Times New Roman" w:cs="Times New Roman"/>
              <w:sz w:val="36"/>
              <w:szCs w:val="36"/>
              <w:lang w:val="en-US"/>
            </w:rPr>
          </w:pPr>
          <w:r w:rsidRPr="00256368">
            <w:rPr>
              <w:rFonts w:ascii="Times New Roman" w:hAnsi="Times New Roman" w:cs="Times New Roman"/>
              <w:sz w:val="36"/>
              <w:szCs w:val="36"/>
              <w:lang w:val="en-US"/>
            </w:rPr>
            <w:t>MSc</w:t>
          </w:r>
          <w:r w:rsidR="00B86C75">
            <w:rPr>
              <w:rFonts w:ascii="Times New Roman" w:hAnsi="Times New Roman" w:cs="Times New Roman"/>
              <w:sz w:val="36"/>
              <w:szCs w:val="36"/>
              <w:lang w:val="en-US"/>
            </w:rPr>
            <w:t>.</w:t>
          </w:r>
          <w:r w:rsidRPr="00256368">
            <w:rPr>
              <w:rFonts w:ascii="Times New Roman" w:hAnsi="Times New Roman" w:cs="Times New Roman"/>
              <w:sz w:val="36"/>
              <w:szCs w:val="36"/>
              <w:lang w:val="en-US"/>
            </w:rPr>
            <w:t xml:space="preserve"> Industry 4.0 Advanced Manufacturing</w:t>
          </w:r>
        </w:p>
        <w:p w14:paraId="30FCD99C" w14:textId="77777777" w:rsidR="00FE4CED" w:rsidRDefault="00FE4CED" w:rsidP="00147A7B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40"/>
              <w:szCs w:val="40"/>
              <w:lang w:val="en-US"/>
            </w:rPr>
          </w:pPr>
        </w:p>
        <w:p w14:paraId="32F29AD3" w14:textId="68FF9B7C" w:rsidR="00147A7B" w:rsidRPr="00FE4CED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40"/>
              <w:szCs w:val="40"/>
              <w:lang w:val="en-US"/>
            </w:rPr>
          </w:pPr>
          <w:r w:rsidRPr="00FE4CED">
            <w:rPr>
              <w:rFonts w:ascii="Times New Roman" w:hAnsi="Times New Roman" w:cs="Times New Roman"/>
              <w:b/>
              <w:bCs/>
              <w:sz w:val="40"/>
              <w:szCs w:val="40"/>
              <w:lang w:val="en-US"/>
            </w:rPr>
            <w:t>Report Title</w:t>
          </w:r>
        </w:p>
        <w:p w14:paraId="202A4CD2" w14:textId="77777777" w:rsidR="00147A7B" w:rsidRPr="00B86C75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sz w:val="36"/>
              <w:szCs w:val="36"/>
              <w:lang w:val="en-US"/>
            </w:rPr>
          </w:pPr>
          <w:r w:rsidRPr="00B86C75">
            <w:rPr>
              <w:rFonts w:ascii="Times New Roman" w:hAnsi="Times New Roman" w:cs="Times New Roman"/>
              <w:sz w:val="36"/>
              <w:szCs w:val="36"/>
              <w:lang w:val="en-US"/>
            </w:rPr>
            <w:t>Demonstrating problem solving with Industry 4.0 in a manufacturing SME.</w:t>
          </w:r>
        </w:p>
        <w:p w14:paraId="26FD9310" w14:textId="77777777" w:rsidR="00FE4CED" w:rsidRDefault="00FE4CED" w:rsidP="00B86C75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40"/>
              <w:szCs w:val="40"/>
              <w:lang w:val="en-US"/>
            </w:rPr>
          </w:pPr>
        </w:p>
        <w:p w14:paraId="40B03A67" w14:textId="04D2D337" w:rsidR="00B86C75" w:rsidRPr="00FE4CED" w:rsidRDefault="00B86C75" w:rsidP="00B86C75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40"/>
              <w:szCs w:val="40"/>
              <w:lang w:val="en-US"/>
            </w:rPr>
          </w:pPr>
          <w:r w:rsidRPr="00FE4CED">
            <w:rPr>
              <w:rFonts w:ascii="Times New Roman" w:hAnsi="Times New Roman" w:cs="Times New Roman"/>
              <w:b/>
              <w:bCs/>
              <w:sz w:val="40"/>
              <w:szCs w:val="40"/>
              <w:lang w:val="en-US"/>
            </w:rPr>
            <w:t>By</w:t>
          </w:r>
        </w:p>
        <w:p w14:paraId="43BD489A" w14:textId="1C54C9B6" w:rsidR="00B86C75" w:rsidRPr="00B86C75" w:rsidRDefault="00B86C75" w:rsidP="00B86C75">
          <w:pPr>
            <w:spacing w:line="360" w:lineRule="auto"/>
            <w:jc w:val="center"/>
            <w:rPr>
              <w:rFonts w:ascii="Times New Roman" w:hAnsi="Times New Roman" w:cs="Times New Roman"/>
              <w:sz w:val="36"/>
              <w:szCs w:val="36"/>
              <w:lang w:val="en-US"/>
            </w:rPr>
          </w:pPr>
          <w:r w:rsidRPr="00B86C75">
            <w:rPr>
              <w:rFonts w:ascii="Times New Roman" w:hAnsi="Times New Roman" w:cs="Times New Roman"/>
              <w:sz w:val="36"/>
              <w:szCs w:val="36"/>
              <w:lang w:val="en-US"/>
            </w:rPr>
            <w:t>Fredrick Emeka Okwute</w:t>
          </w:r>
          <w:r w:rsidR="00D9664A">
            <w:rPr>
              <w:rFonts w:ascii="Times New Roman" w:hAnsi="Times New Roman" w:cs="Times New Roman"/>
              <w:sz w:val="36"/>
              <w:szCs w:val="36"/>
              <w:lang w:val="en-US"/>
            </w:rPr>
            <w:t xml:space="preserve"> (</w:t>
          </w:r>
          <w:r w:rsidR="00D9664A" w:rsidRPr="00D9664A">
            <w:rPr>
              <w:rFonts w:ascii="Times New Roman" w:hAnsi="Times New Roman" w:cs="Times New Roman"/>
              <w:sz w:val="36"/>
              <w:szCs w:val="36"/>
              <w:lang w:val="en-US"/>
            </w:rPr>
            <w:t>2134193</w:t>
          </w:r>
          <w:r w:rsidR="00D9664A">
            <w:rPr>
              <w:rFonts w:ascii="Times New Roman" w:hAnsi="Times New Roman" w:cs="Times New Roman"/>
              <w:sz w:val="36"/>
              <w:szCs w:val="36"/>
              <w:lang w:val="en-US"/>
            </w:rPr>
            <w:t>)</w:t>
          </w:r>
        </w:p>
        <w:p w14:paraId="3CD7631A" w14:textId="073CECC2" w:rsidR="00147A7B" w:rsidRPr="00FE4CED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40"/>
              <w:szCs w:val="40"/>
              <w:lang w:val="en-US"/>
            </w:rPr>
          </w:pPr>
          <w:r w:rsidRPr="00FE4CED">
            <w:rPr>
              <w:rFonts w:ascii="Times New Roman" w:hAnsi="Times New Roman" w:cs="Times New Roman"/>
              <w:b/>
              <w:bCs/>
              <w:sz w:val="40"/>
              <w:szCs w:val="40"/>
              <w:lang w:val="en-US"/>
            </w:rPr>
            <w:t>Module</w:t>
          </w:r>
        </w:p>
        <w:p w14:paraId="2E01AFC4" w14:textId="77777777" w:rsidR="00147A7B" w:rsidRPr="00B86C75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sz w:val="36"/>
              <w:szCs w:val="36"/>
              <w:lang w:val="en-US"/>
            </w:rPr>
          </w:pPr>
          <w:r w:rsidRPr="00B86C75">
            <w:rPr>
              <w:rFonts w:ascii="Times New Roman" w:hAnsi="Times New Roman" w:cs="Times New Roman"/>
              <w:sz w:val="36"/>
              <w:szCs w:val="36"/>
              <w:lang w:val="en-US"/>
            </w:rPr>
            <w:t>Introduction to Industry 4.0 (ACPA7004)</w:t>
          </w:r>
        </w:p>
        <w:p w14:paraId="65084E31" w14:textId="77777777" w:rsidR="00147A7B" w:rsidRPr="00FE4CED" w:rsidRDefault="00147A7B" w:rsidP="00147A7B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40"/>
              <w:szCs w:val="40"/>
              <w:lang w:val="en-US"/>
            </w:rPr>
          </w:pPr>
          <w:r w:rsidRPr="00FE4CED">
            <w:rPr>
              <w:rFonts w:ascii="Times New Roman" w:hAnsi="Times New Roman" w:cs="Times New Roman"/>
              <w:b/>
              <w:bCs/>
              <w:sz w:val="40"/>
              <w:szCs w:val="40"/>
              <w:lang w:val="en-US"/>
            </w:rPr>
            <w:t>Lecturer</w:t>
          </w:r>
        </w:p>
        <w:p w14:paraId="203FC9AF" w14:textId="4A28F8F1" w:rsidR="00B86C75" w:rsidRPr="00B86C75" w:rsidRDefault="00147A7B" w:rsidP="00B86C75">
          <w:pPr>
            <w:spacing w:line="360" w:lineRule="auto"/>
            <w:jc w:val="center"/>
            <w:rPr>
              <w:rFonts w:ascii="Times New Roman" w:hAnsi="Times New Roman" w:cs="Times New Roman"/>
              <w:sz w:val="36"/>
              <w:szCs w:val="36"/>
              <w:lang w:val="en-US"/>
            </w:rPr>
          </w:pPr>
          <w:r w:rsidRPr="00B86C75">
            <w:rPr>
              <w:rFonts w:ascii="Times New Roman" w:hAnsi="Times New Roman" w:cs="Times New Roman"/>
              <w:sz w:val="36"/>
              <w:szCs w:val="36"/>
              <w:lang w:val="en-US"/>
            </w:rPr>
            <w:t xml:space="preserve">Mahesh </w:t>
          </w:r>
          <w:proofErr w:type="spellStart"/>
          <w:r w:rsidRPr="00B86C75">
            <w:rPr>
              <w:rFonts w:ascii="Times New Roman" w:hAnsi="Times New Roman" w:cs="Times New Roman"/>
              <w:sz w:val="36"/>
              <w:szCs w:val="36"/>
              <w:lang w:val="en-US"/>
            </w:rPr>
            <w:t>Kannath</w:t>
          </w:r>
          <w:proofErr w:type="spellEnd"/>
        </w:p>
        <w:p w14:paraId="18F06BE0" w14:textId="7EF40F52" w:rsidR="00B86C75" w:rsidRPr="00FE4CED" w:rsidRDefault="00B86C75" w:rsidP="00B86C75">
          <w:pPr>
            <w:spacing w:line="360" w:lineRule="auto"/>
            <w:jc w:val="center"/>
            <w:rPr>
              <w:rFonts w:ascii="Times New Roman" w:hAnsi="Times New Roman" w:cs="Times New Roman"/>
              <w:b/>
              <w:bCs/>
              <w:sz w:val="40"/>
              <w:szCs w:val="40"/>
              <w:lang w:val="en-US"/>
            </w:rPr>
          </w:pPr>
          <w:r w:rsidRPr="00FE4CED">
            <w:rPr>
              <w:rFonts w:ascii="Times New Roman" w:hAnsi="Times New Roman" w:cs="Times New Roman"/>
              <w:b/>
              <w:bCs/>
              <w:sz w:val="40"/>
              <w:szCs w:val="40"/>
              <w:lang w:val="en-US"/>
            </w:rPr>
            <w:t>Date</w:t>
          </w:r>
        </w:p>
        <w:p w14:paraId="2D75E77B" w14:textId="1348E2AF" w:rsidR="00147A7B" w:rsidRPr="00B86C75" w:rsidRDefault="00B86C75" w:rsidP="00147A7B">
          <w:pPr>
            <w:spacing w:line="360" w:lineRule="auto"/>
            <w:jc w:val="center"/>
            <w:rPr>
              <w:rFonts w:ascii="Times New Roman" w:hAnsi="Times New Roman" w:cs="Times New Roman"/>
              <w:sz w:val="36"/>
              <w:szCs w:val="36"/>
              <w:lang w:val="en-US"/>
            </w:rPr>
          </w:pPr>
          <w:r w:rsidRPr="00B86C75">
            <w:rPr>
              <w:rFonts w:ascii="Times New Roman" w:hAnsi="Times New Roman" w:cs="Times New Roman"/>
              <w:sz w:val="36"/>
              <w:szCs w:val="36"/>
              <w:lang w:val="en-US"/>
            </w:rPr>
            <w:t>27/07/2022</w:t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503202581"/>
            <w:docPartObj>
              <w:docPartGallery w:val="Table of Contents"/>
              <w:docPartUnique/>
            </w:docPartObj>
          </w:sdtPr>
          <w:sdtEndPr>
            <w:rPr>
              <w:rFonts w:ascii="Times New Roman" w:hAnsi="Times New Roman" w:cs="Times New Roman"/>
              <w:b/>
              <w:bCs/>
              <w:noProof/>
              <w:sz w:val="36"/>
              <w:szCs w:val="36"/>
            </w:rPr>
          </w:sdtEndPr>
          <w:sdtContent>
            <w:p w14:paraId="77E427F1" w14:textId="0434EA02" w:rsidR="00147A7B" w:rsidRPr="00E94F82" w:rsidRDefault="00147A7B" w:rsidP="00E94F82">
              <w:pPr>
                <w:pStyle w:val="TOCHeading"/>
                <w:spacing w:line="720" w:lineRule="auto"/>
                <w:jc w:val="center"/>
                <w:rPr>
                  <w:rFonts w:ascii="Times New Roman" w:hAnsi="Times New Roman" w:cs="Times New Roman"/>
                  <w:b/>
                  <w:bCs/>
                  <w:color w:val="auto"/>
                  <w:sz w:val="36"/>
                  <w:szCs w:val="36"/>
                </w:rPr>
              </w:pPr>
              <w:r w:rsidRPr="00E94F82">
                <w:rPr>
                  <w:rFonts w:ascii="Times New Roman" w:hAnsi="Times New Roman" w:cs="Times New Roman"/>
                  <w:b/>
                  <w:bCs/>
                  <w:color w:val="auto"/>
                  <w:sz w:val="36"/>
                  <w:szCs w:val="36"/>
                </w:rPr>
                <w:t>Contents</w:t>
              </w:r>
            </w:p>
            <w:p w14:paraId="4F59EF10" w14:textId="6CA40F87" w:rsidR="00FE4CED" w:rsidRPr="00FE4CED" w:rsidRDefault="00147A7B" w:rsidP="00FE4CED">
              <w:pPr>
                <w:pStyle w:val="TOC1"/>
                <w:tabs>
                  <w:tab w:val="right" w:leader="dot" w:pos="9016"/>
                </w:tabs>
                <w:spacing w:line="480" w:lineRule="auto"/>
                <w:rPr>
                  <w:rFonts w:ascii="Times New Roman" w:eastAsiaTheme="minorEastAsia" w:hAnsi="Times New Roman" w:cs="Times New Roman"/>
                  <w:noProof/>
                  <w:sz w:val="36"/>
                  <w:szCs w:val="36"/>
                  <w:lang w:eastAsia="en-GB"/>
                </w:rPr>
              </w:pPr>
              <w:r w:rsidRPr="00FE4CED">
                <w:rPr>
                  <w:rFonts w:ascii="Times New Roman" w:hAnsi="Times New Roman" w:cs="Times New Roman"/>
                  <w:sz w:val="36"/>
                  <w:szCs w:val="36"/>
                </w:rPr>
                <w:fldChar w:fldCharType="begin"/>
              </w:r>
              <w:r w:rsidRPr="00FE4CED">
                <w:rPr>
                  <w:rFonts w:ascii="Times New Roman" w:hAnsi="Times New Roman" w:cs="Times New Roman"/>
                  <w:sz w:val="36"/>
                  <w:szCs w:val="36"/>
                </w:rPr>
                <w:instrText xml:space="preserve"> TOC \o "1-3" \h \z \u </w:instrText>
              </w:r>
              <w:r w:rsidRPr="00FE4CED">
                <w:rPr>
                  <w:rFonts w:ascii="Times New Roman" w:hAnsi="Times New Roman" w:cs="Times New Roman"/>
                  <w:sz w:val="36"/>
                  <w:szCs w:val="36"/>
                </w:rPr>
                <w:fldChar w:fldCharType="separate"/>
              </w:r>
              <w:hyperlink w:anchor="_Toc109926005" w:history="1">
                <w:r w:rsidR="00FE4CED" w:rsidRPr="00FE4CED">
                  <w:rPr>
                    <w:rStyle w:val="Hyperlink"/>
                    <w:rFonts w:ascii="Times New Roman" w:hAnsi="Times New Roman" w:cs="Times New Roman"/>
                    <w:noProof/>
                    <w:sz w:val="36"/>
                    <w:szCs w:val="36"/>
                  </w:rPr>
                  <w:t>Abstract</w:t>
                </w:r>
                <w:r w:rsidR="00FE4CED"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ab/>
                </w:r>
                <w:r w:rsidR="00FE4CED"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="00FE4CED"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instrText xml:space="preserve"> PAGEREF _Toc109926005 \h </w:instrText>
                </w:r>
                <w:r w:rsidR="00FE4CED"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</w:r>
                <w:r w:rsidR="00FE4CED"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="00FE4CED"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>1</w:t>
                </w:r>
                <w:r w:rsidR="00FE4CED"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48350A69" w14:textId="1B9A4FE9" w:rsidR="00FE4CED" w:rsidRPr="00FE4CED" w:rsidRDefault="00FE4CED" w:rsidP="00FE4CED">
              <w:pPr>
                <w:pStyle w:val="TOC1"/>
                <w:tabs>
                  <w:tab w:val="right" w:leader="dot" w:pos="9016"/>
                </w:tabs>
                <w:spacing w:line="480" w:lineRule="auto"/>
                <w:rPr>
                  <w:rFonts w:ascii="Times New Roman" w:eastAsiaTheme="minorEastAsia" w:hAnsi="Times New Roman" w:cs="Times New Roman"/>
                  <w:noProof/>
                  <w:sz w:val="36"/>
                  <w:szCs w:val="36"/>
                  <w:lang w:eastAsia="en-GB"/>
                </w:rPr>
              </w:pPr>
              <w:hyperlink w:anchor="_Toc109926006" w:history="1">
                <w:r w:rsidRPr="00FE4CED">
                  <w:rPr>
                    <w:rStyle w:val="Hyperlink"/>
                    <w:rFonts w:ascii="Times New Roman" w:hAnsi="Times New Roman" w:cs="Times New Roman"/>
                    <w:noProof/>
                    <w:sz w:val="36"/>
                    <w:szCs w:val="36"/>
                  </w:rPr>
                  <w:t>Introduction</w: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ab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instrText xml:space="preserve"> PAGEREF _Toc109926006 \h </w:instrTex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>2</w: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35DD3091" w14:textId="021A5BBF" w:rsidR="00FE4CED" w:rsidRPr="00FE4CED" w:rsidRDefault="00FE4CED" w:rsidP="00FE4CED">
              <w:pPr>
                <w:pStyle w:val="TOC1"/>
                <w:tabs>
                  <w:tab w:val="right" w:leader="dot" w:pos="9016"/>
                </w:tabs>
                <w:spacing w:line="480" w:lineRule="auto"/>
                <w:rPr>
                  <w:rFonts w:ascii="Times New Roman" w:eastAsiaTheme="minorEastAsia" w:hAnsi="Times New Roman" w:cs="Times New Roman"/>
                  <w:noProof/>
                  <w:sz w:val="36"/>
                  <w:szCs w:val="36"/>
                  <w:lang w:eastAsia="en-GB"/>
                </w:rPr>
              </w:pPr>
              <w:hyperlink w:anchor="_Toc109926007" w:history="1">
                <w:r w:rsidRPr="00FE4CED">
                  <w:rPr>
                    <w:rStyle w:val="Hyperlink"/>
                    <w:rFonts w:ascii="Times New Roman" w:hAnsi="Times New Roman" w:cs="Times New Roman"/>
                    <w:noProof/>
                    <w:sz w:val="36"/>
                    <w:szCs w:val="36"/>
                  </w:rPr>
                  <w:t>Aims &amp; Objectives</w: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ab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instrText xml:space="preserve"> PAGEREF _Toc109926007 \h </w:instrTex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>4</w: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019CFD07" w14:textId="0805DD94" w:rsidR="00FE4CED" w:rsidRPr="00FE4CED" w:rsidRDefault="00FE4CED" w:rsidP="00FE4CED">
              <w:pPr>
                <w:pStyle w:val="TOC1"/>
                <w:tabs>
                  <w:tab w:val="right" w:leader="dot" w:pos="9016"/>
                </w:tabs>
                <w:spacing w:line="480" w:lineRule="auto"/>
                <w:rPr>
                  <w:rFonts w:ascii="Times New Roman" w:eastAsiaTheme="minorEastAsia" w:hAnsi="Times New Roman" w:cs="Times New Roman"/>
                  <w:noProof/>
                  <w:sz w:val="36"/>
                  <w:szCs w:val="36"/>
                  <w:lang w:eastAsia="en-GB"/>
                </w:rPr>
              </w:pPr>
              <w:hyperlink w:anchor="_Toc109926008" w:history="1">
                <w:r w:rsidRPr="00FE4CED">
                  <w:rPr>
                    <w:rStyle w:val="Hyperlink"/>
                    <w:rFonts w:ascii="Times New Roman" w:hAnsi="Times New Roman" w:cs="Times New Roman"/>
                    <w:noProof/>
                    <w:sz w:val="36"/>
                    <w:szCs w:val="36"/>
                    <w:lang w:val="en-US"/>
                  </w:rPr>
                  <w:t>Implementation Methodology</w: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ab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instrText xml:space="preserve"> PAGEREF _Toc109926008 \h </w:instrTex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>5</w: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7EA39A8E" w14:textId="1A01B9D3" w:rsidR="00FE4CED" w:rsidRPr="00FE4CED" w:rsidRDefault="00FE4CED" w:rsidP="00FE4CED">
              <w:pPr>
                <w:pStyle w:val="TOC1"/>
                <w:tabs>
                  <w:tab w:val="right" w:leader="dot" w:pos="9016"/>
                </w:tabs>
                <w:spacing w:line="480" w:lineRule="auto"/>
                <w:rPr>
                  <w:rFonts w:ascii="Times New Roman" w:eastAsiaTheme="minorEastAsia" w:hAnsi="Times New Roman" w:cs="Times New Roman"/>
                  <w:noProof/>
                  <w:sz w:val="36"/>
                  <w:szCs w:val="36"/>
                  <w:lang w:eastAsia="en-GB"/>
                </w:rPr>
              </w:pPr>
              <w:hyperlink w:anchor="_Toc109926009" w:history="1">
                <w:r w:rsidRPr="00FE4CED">
                  <w:rPr>
                    <w:rStyle w:val="Hyperlink"/>
                    <w:rFonts w:ascii="Times New Roman" w:hAnsi="Times New Roman" w:cs="Times New Roman"/>
                    <w:noProof/>
                    <w:sz w:val="36"/>
                    <w:szCs w:val="36"/>
                    <w:lang w:val="en-US"/>
                  </w:rPr>
                  <w:t>Background Research</w: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ab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instrText xml:space="preserve"> PAGEREF _Toc109926009 \h </w:instrTex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>6</w: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656D2F73" w14:textId="33088415" w:rsidR="00FE4CED" w:rsidRPr="00FE4CED" w:rsidRDefault="00FE4CED" w:rsidP="00FE4CED">
              <w:pPr>
                <w:pStyle w:val="TOC1"/>
                <w:tabs>
                  <w:tab w:val="right" w:leader="dot" w:pos="9016"/>
                </w:tabs>
                <w:spacing w:line="480" w:lineRule="auto"/>
                <w:rPr>
                  <w:rFonts w:ascii="Times New Roman" w:eastAsiaTheme="minorEastAsia" w:hAnsi="Times New Roman" w:cs="Times New Roman"/>
                  <w:noProof/>
                  <w:sz w:val="36"/>
                  <w:szCs w:val="36"/>
                  <w:lang w:eastAsia="en-GB"/>
                </w:rPr>
              </w:pPr>
              <w:hyperlink w:anchor="_Toc109926010" w:history="1">
                <w:r w:rsidRPr="00FE4CED">
                  <w:rPr>
                    <w:rStyle w:val="Hyperlink"/>
                    <w:rFonts w:ascii="Times New Roman" w:hAnsi="Times New Roman" w:cs="Times New Roman"/>
                    <w:noProof/>
                    <w:sz w:val="36"/>
                    <w:szCs w:val="36"/>
                    <w:lang w:val="en-US"/>
                  </w:rPr>
                  <w:t>Conclusion</w: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ab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instrText xml:space="preserve"> PAGEREF _Toc109926010 \h </w:instrTex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>8</w: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28C22984" w14:textId="5E4D215A" w:rsidR="00FE4CED" w:rsidRPr="00FE4CED" w:rsidRDefault="00FE4CED" w:rsidP="00FE4CED">
              <w:pPr>
                <w:pStyle w:val="TOC1"/>
                <w:tabs>
                  <w:tab w:val="right" w:leader="dot" w:pos="9016"/>
                </w:tabs>
                <w:spacing w:line="480" w:lineRule="auto"/>
                <w:rPr>
                  <w:rFonts w:ascii="Times New Roman" w:eastAsiaTheme="minorEastAsia" w:hAnsi="Times New Roman" w:cs="Times New Roman"/>
                  <w:noProof/>
                  <w:sz w:val="36"/>
                  <w:szCs w:val="36"/>
                  <w:lang w:eastAsia="en-GB"/>
                </w:rPr>
              </w:pPr>
              <w:hyperlink w:anchor="_Toc109926011" w:history="1">
                <w:r w:rsidRPr="00FE4CED">
                  <w:rPr>
                    <w:rStyle w:val="Hyperlink"/>
                    <w:rFonts w:ascii="Times New Roman" w:hAnsi="Times New Roman" w:cs="Times New Roman"/>
                    <w:noProof/>
                    <w:sz w:val="36"/>
                    <w:szCs w:val="36"/>
                    <w:lang w:val="en-US"/>
                  </w:rPr>
                  <w:t>Recommendations</w: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ab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instrText xml:space="preserve"> PAGEREF _Toc109926011 \h </w:instrTex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>9</w: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3BBF8585" w14:textId="1EAC7076" w:rsidR="00FE4CED" w:rsidRPr="00FE4CED" w:rsidRDefault="00FE4CED" w:rsidP="00FE4CED">
              <w:pPr>
                <w:pStyle w:val="TOC1"/>
                <w:tabs>
                  <w:tab w:val="right" w:leader="dot" w:pos="9016"/>
                </w:tabs>
                <w:spacing w:line="480" w:lineRule="auto"/>
                <w:rPr>
                  <w:rFonts w:ascii="Times New Roman" w:eastAsiaTheme="minorEastAsia" w:hAnsi="Times New Roman" w:cs="Times New Roman"/>
                  <w:noProof/>
                  <w:sz w:val="36"/>
                  <w:szCs w:val="36"/>
                  <w:lang w:eastAsia="en-GB"/>
                </w:rPr>
              </w:pPr>
              <w:hyperlink w:anchor="_Toc109926012" w:history="1">
                <w:r w:rsidRPr="00FE4CED">
                  <w:rPr>
                    <w:rStyle w:val="Hyperlink"/>
                    <w:rFonts w:ascii="Times New Roman" w:hAnsi="Times New Roman" w:cs="Times New Roman"/>
                    <w:noProof/>
                    <w:sz w:val="36"/>
                    <w:szCs w:val="36"/>
                    <w:lang w:val="en-US"/>
                  </w:rPr>
                  <w:t>Reference</w: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ab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begin"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instrText xml:space="preserve"> PAGEREF _Toc109926012 \h </w:instrTex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separate"/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t>10</w:t>
                </w:r>
                <w:r w:rsidRPr="00FE4CED">
                  <w:rPr>
                    <w:rFonts w:ascii="Times New Roman" w:hAnsi="Times New Roman" w:cs="Times New Roman"/>
                    <w:noProof/>
                    <w:webHidden/>
                    <w:sz w:val="36"/>
                    <w:szCs w:val="36"/>
                  </w:rPr>
                  <w:fldChar w:fldCharType="end"/>
                </w:r>
              </w:hyperlink>
            </w:p>
            <w:p w14:paraId="06DD404A" w14:textId="3D720D9E" w:rsidR="00147A7B" w:rsidRPr="00FE4CED" w:rsidRDefault="00147A7B" w:rsidP="00FE4CED">
              <w:pPr>
                <w:spacing w:line="480" w:lineRule="auto"/>
                <w:rPr>
                  <w:rFonts w:ascii="Times New Roman" w:hAnsi="Times New Roman" w:cs="Times New Roman"/>
                  <w:sz w:val="36"/>
                  <w:szCs w:val="36"/>
                </w:rPr>
              </w:pPr>
              <w:r w:rsidRPr="00FE4CED">
                <w:rPr>
                  <w:rFonts w:ascii="Times New Roman" w:hAnsi="Times New Roman" w:cs="Times New Roman"/>
                  <w:b/>
                  <w:bCs/>
                  <w:noProof/>
                  <w:sz w:val="36"/>
                  <w:szCs w:val="36"/>
                </w:rPr>
                <w:fldChar w:fldCharType="end"/>
              </w:r>
            </w:p>
          </w:sdtContent>
        </w:sdt>
        <w:p w14:paraId="2F3325AC" w14:textId="77777777" w:rsidR="00147A7B" w:rsidRDefault="00147A7B">
          <w:pPr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</w:p>
        <w:p w14:paraId="1D43F264" w14:textId="77777777" w:rsidR="00147A7B" w:rsidRDefault="00147A7B">
          <w:pPr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</w:p>
        <w:p w14:paraId="45424276" w14:textId="77777777" w:rsidR="00147A7B" w:rsidRDefault="00147A7B">
          <w:pPr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</w:p>
        <w:p w14:paraId="05A0745D" w14:textId="77777777" w:rsidR="00147A7B" w:rsidRDefault="00147A7B">
          <w:pPr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</w:p>
        <w:p w14:paraId="56F96B77" w14:textId="77777777" w:rsidR="00147A7B" w:rsidRDefault="00147A7B">
          <w:pPr>
            <w:rPr>
              <w:rFonts w:ascii="Times New Roman" w:hAnsi="Times New Roman" w:cs="Times New Roman"/>
              <w:b/>
              <w:bCs/>
              <w:sz w:val="44"/>
              <w:szCs w:val="44"/>
              <w:lang w:val="en-US"/>
            </w:rPr>
          </w:pPr>
        </w:p>
        <w:p w14:paraId="7434051A" w14:textId="77777777" w:rsidR="00FE4CED" w:rsidRDefault="00000000" w:rsidP="00FE4CED">
          <w:pPr>
            <w:rPr>
              <w:rFonts w:cs="Times New Roman"/>
              <w:b/>
              <w:bCs/>
              <w:sz w:val="44"/>
              <w:szCs w:val="44"/>
              <w:lang w:val="en-US"/>
            </w:rPr>
          </w:pPr>
        </w:p>
      </w:sdtContent>
    </w:sdt>
    <w:bookmarkStart w:id="2" w:name="_Toc109926005" w:displacedByCustomXml="prev"/>
    <w:p w14:paraId="61F25B4D" w14:textId="20A1A497" w:rsidR="00DE3618" w:rsidRPr="004D1622" w:rsidRDefault="00D6366F" w:rsidP="004D1622">
      <w:pPr>
        <w:pStyle w:val="Heading1"/>
        <w:spacing w:line="360" w:lineRule="auto"/>
        <w:rPr>
          <w:rFonts w:cs="Times New Roman"/>
        </w:rPr>
      </w:pPr>
      <w:r w:rsidRPr="004D1622">
        <w:rPr>
          <w:rFonts w:cs="Times New Roman"/>
        </w:rPr>
        <w:lastRenderedPageBreak/>
        <w:t>Abstract</w:t>
      </w:r>
      <w:bookmarkEnd w:id="2"/>
      <w:r w:rsidRPr="004D1622">
        <w:rPr>
          <w:rFonts w:cs="Times New Roman"/>
        </w:rPr>
        <w:t xml:space="preserve"> </w:t>
      </w:r>
    </w:p>
    <w:p w14:paraId="259C5CF0" w14:textId="3D6771B5" w:rsidR="002632DB" w:rsidRPr="004D1622" w:rsidRDefault="00E20E04" w:rsidP="00E94F8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  <w:lang w:val="en-US"/>
        </w:rPr>
      </w:pPr>
      <w:r>
        <w:rPr>
          <w:rFonts w:ascii="Times New Roman" w:hAnsi="Times New Roman" w:cs="Times New Roman"/>
          <w:sz w:val="28"/>
          <w:szCs w:val="28"/>
          <w:lang w:val="en-US"/>
        </w:rPr>
        <w:t xml:space="preserve">Industry 4.0 continues to be a trending topic in manufacturing and the recent global manufacturing challenges are forcing </w:t>
      </w:r>
      <w:r w:rsidR="002632DB">
        <w:rPr>
          <w:rFonts w:ascii="Times New Roman" w:hAnsi="Times New Roman" w:cs="Times New Roman"/>
          <w:sz w:val="28"/>
          <w:szCs w:val="28"/>
          <w:lang w:val="en-US"/>
        </w:rPr>
        <w:t xml:space="preserve">manufacturing SMEs to explore how Industry 4.0 can be implemented to improve competitiveness. Adopting Industry 4.0 is not without </w:t>
      </w:r>
      <w:r w:rsidR="00F42CD8">
        <w:rPr>
          <w:rFonts w:ascii="Times New Roman" w:hAnsi="Times New Roman" w:cs="Times New Roman"/>
          <w:sz w:val="28"/>
          <w:szCs w:val="28"/>
          <w:lang w:val="en-US"/>
        </w:rPr>
        <w:t>challenges,</w:t>
      </w:r>
      <w:r w:rsidR="002632DB">
        <w:rPr>
          <w:rFonts w:ascii="Times New Roman" w:hAnsi="Times New Roman" w:cs="Times New Roman"/>
          <w:sz w:val="28"/>
          <w:szCs w:val="28"/>
          <w:lang w:val="en-US"/>
        </w:rPr>
        <w:t xml:space="preserve"> but companies </w:t>
      </w:r>
      <w:r w:rsidR="00F42CD8">
        <w:rPr>
          <w:rFonts w:ascii="Times New Roman" w:hAnsi="Times New Roman" w:cs="Times New Roman"/>
          <w:sz w:val="28"/>
          <w:szCs w:val="28"/>
          <w:lang w:val="en-US"/>
        </w:rPr>
        <w:t>could</w:t>
      </w:r>
      <w:r w:rsidR="002632DB">
        <w:rPr>
          <w:rFonts w:ascii="Times New Roman" w:hAnsi="Times New Roman" w:cs="Times New Roman"/>
          <w:sz w:val="28"/>
          <w:szCs w:val="28"/>
          <w:lang w:val="en-US"/>
        </w:rPr>
        <w:t xml:space="preserve"> succeed if they clearly defined the problem to be solved, evaluate a challenge severity </w:t>
      </w:r>
      <w:r w:rsidR="00AB04D5">
        <w:rPr>
          <w:rFonts w:ascii="Times New Roman" w:hAnsi="Times New Roman" w:cs="Times New Roman"/>
          <w:sz w:val="28"/>
          <w:szCs w:val="28"/>
          <w:lang w:val="en-US"/>
        </w:rPr>
        <w:t>matrix,</w:t>
      </w:r>
      <w:r w:rsidR="002632DB">
        <w:rPr>
          <w:rFonts w:ascii="Times New Roman" w:hAnsi="Times New Roman" w:cs="Times New Roman"/>
          <w:sz w:val="28"/>
          <w:szCs w:val="28"/>
          <w:lang w:val="en-US"/>
        </w:rPr>
        <w:t xml:space="preserve"> and select an appropriate Industry 4.0 technology to solve the problem.</w:t>
      </w:r>
      <w:r w:rsidR="00B86C75">
        <w:rPr>
          <w:rFonts w:ascii="Times New Roman" w:hAnsi="Times New Roman" w:cs="Times New Roman"/>
          <w:sz w:val="28"/>
          <w:szCs w:val="28"/>
          <w:lang w:val="en-US"/>
        </w:rPr>
        <w:t xml:space="preserve"> </w:t>
      </w:r>
      <w:r w:rsidR="002632DB">
        <w:rPr>
          <w:rFonts w:ascii="Times New Roman" w:hAnsi="Times New Roman" w:cs="Times New Roman"/>
          <w:sz w:val="28"/>
          <w:szCs w:val="28"/>
          <w:lang w:val="en-US"/>
        </w:rPr>
        <w:t>This report has demonstrated this approach for UK based manufacturing SME. The company struggles with accessing real</w:t>
      </w:r>
      <w:r w:rsidR="003E5A3C">
        <w:rPr>
          <w:rFonts w:ascii="Times New Roman" w:hAnsi="Times New Roman" w:cs="Times New Roman"/>
          <w:sz w:val="28"/>
          <w:szCs w:val="28"/>
          <w:lang w:val="en-US"/>
        </w:rPr>
        <w:t>-</w:t>
      </w:r>
      <w:r w:rsidR="002632DB">
        <w:rPr>
          <w:rFonts w:ascii="Times New Roman" w:hAnsi="Times New Roman" w:cs="Times New Roman"/>
          <w:sz w:val="28"/>
          <w:szCs w:val="28"/>
          <w:lang w:val="en-US"/>
        </w:rPr>
        <w:t>time data for unmanned shi</w:t>
      </w:r>
      <w:r w:rsidR="00F42CD8">
        <w:rPr>
          <w:rFonts w:ascii="Times New Roman" w:hAnsi="Times New Roman" w:cs="Times New Roman"/>
          <w:sz w:val="28"/>
          <w:szCs w:val="28"/>
          <w:lang w:val="en-US"/>
        </w:rPr>
        <w:t>f</w:t>
      </w:r>
      <w:r w:rsidR="002632DB">
        <w:rPr>
          <w:rFonts w:ascii="Times New Roman" w:hAnsi="Times New Roman" w:cs="Times New Roman"/>
          <w:sz w:val="28"/>
          <w:szCs w:val="28"/>
          <w:lang w:val="en-US"/>
        </w:rPr>
        <w:t>ts</w:t>
      </w:r>
      <w:r w:rsidR="00F42CD8">
        <w:rPr>
          <w:rFonts w:ascii="Times New Roman" w:hAnsi="Times New Roman" w:cs="Times New Roman"/>
          <w:sz w:val="28"/>
          <w:szCs w:val="28"/>
          <w:lang w:val="en-US"/>
        </w:rPr>
        <w:t>. Literature research and process evaluation, indicates that the deployment of noninvasive IoT sensors to the legacy machines would be the best approach in solving th</w:t>
      </w:r>
      <w:r w:rsidR="00AB04D5">
        <w:rPr>
          <w:rFonts w:ascii="Times New Roman" w:hAnsi="Times New Roman" w:cs="Times New Roman"/>
          <w:sz w:val="28"/>
          <w:szCs w:val="28"/>
          <w:lang w:val="en-US"/>
        </w:rPr>
        <w:t>is specific</w:t>
      </w:r>
      <w:r w:rsidR="00F42CD8">
        <w:rPr>
          <w:rFonts w:ascii="Times New Roman" w:hAnsi="Times New Roman" w:cs="Times New Roman"/>
          <w:sz w:val="28"/>
          <w:szCs w:val="28"/>
          <w:lang w:val="en-US"/>
        </w:rPr>
        <w:t xml:space="preserve"> problem. </w:t>
      </w:r>
    </w:p>
    <w:p w14:paraId="672691CE" w14:textId="4DB4891E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21FD125A" w14:textId="04B5C0FE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4BB98FE3" w14:textId="28D1D979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1590C0EA" w14:textId="6D458F32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2093683A" w14:textId="521244AC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21E15EE4" w14:textId="5E021396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10B65BA1" w14:textId="3EE5E5D0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14AE2A7E" w14:textId="78A0D3A6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4CE48A21" w14:textId="7693F385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24F225DC" w14:textId="78A33C2A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29480FE5" w14:textId="4C9688C0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46090F4E" w14:textId="649D1034" w:rsidR="00D6366F" w:rsidRPr="004D1622" w:rsidRDefault="00D6366F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369823E3" w14:textId="2E2B8393" w:rsidR="00D6366F" w:rsidRPr="004D1622" w:rsidRDefault="00D6366F" w:rsidP="004D1622">
      <w:pPr>
        <w:pStyle w:val="Heading1"/>
        <w:spacing w:line="360" w:lineRule="auto"/>
        <w:rPr>
          <w:rFonts w:cs="Times New Roman"/>
        </w:rPr>
      </w:pPr>
      <w:bookmarkStart w:id="3" w:name="_Toc109926006"/>
      <w:r w:rsidRPr="004D1622">
        <w:rPr>
          <w:rFonts w:cs="Times New Roman"/>
        </w:rPr>
        <w:lastRenderedPageBreak/>
        <w:t>Introduction</w:t>
      </w:r>
      <w:bookmarkEnd w:id="3"/>
      <w:r w:rsidRPr="004D1622">
        <w:rPr>
          <w:rFonts w:cs="Times New Roman"/>
        </w:rPr>
        <w:t xml:space="preserve"> </w:t>
      </w:r>
    </w:p>
    <w:p w14:paraId="4439068A" w14:textId="799144BF" w:rsidR="00701B4D" w:rsidRPr="00E94F82" w:rsidRDefault="00D6366F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Manufacturing today is susceptible to several challenges </w:t>
      </w:r>
      <w:r w:rsidR="00ED38A7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096DCD" w:rsidRPr="00E94F82">
        <w:rPr>
          <w:rFonts w:ascii="Times New Roman" w:hAnsi="Times New Roman" w:cs="Times New Roman"/>
          <w:sz w:val="24"/>
          <w:szCs w:val="24"/>
          <w:lang w:val="en-US"/>
        </w:rPr>
        <w:t>these challenges are not peculiar to only small to medium size enterprises but also applies to larger organi</w:t>
      </w:r>
      <w:r w:rsidR="002B052C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96DCD" w:rsidRPr="00E94F82">
        <w:rPr>
          <w:rFonts w:ascii="Times New Roman" w:hAnsi="Times New Roman" w:cs="Times New Roman"/>
          <w:sz w:val="24"/>
          <w:szCs w:val="24"/>
          <w:lang w:val="en-US"/>
        </w:rPr>
        <w:t>ations.</w:t>
      </w:r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F</w:t>
      </w:r>
      <w:r w:rsidR="000823B6" w:rsidRPr="00E94F82">
        <w:rPr>
          <w:rFonts w:ascii="Times New Roman" w:hAnsi="Times New Roman" w:cs="Times New Roman"/>
          <w:sz w:val="24"/>
          <w:szCs w:val="24"/>
          <w:lang w:val="en-US"/>
        </w:rPr>
        <w:t>actors such as agility</w:t>
      </w:r>
      <w:r w:rsidR="00A35790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0823B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responsiveness to varying </w:t>
      </w:r>
      <w:r w:rsidR="00A35790" w:rsidRPr="00E94F82">
        <w:rPr>
          <w:rFonts w:ascii="Times New Roman" w:hAnsi="Times New Roman" w:cs="Times New Roman"/>
          <w:sz w:val="24"/>
          <w:szCs w:val="24"/>
          <w:lang w:val="en-US"/>
        </w:rPr>
        <w:t>client</w:t>
      </w:r>
      <w:r w:rsidR="000823B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35790" w:rsidRPr="00E94F82">
        <w:rPr>
          <w:rFonts w:ascii="Times New Roman" w:hAnsi="Times New Roman" w:cs="Times New Roman"/>
          <w:sz w:val="24"/>
          <w:szCs w:val="24"/>
          <w:lang w:val="en-US"/>
        </w:rPr>
        <w:t>requirements</w:t>
      </w:r>
      <w:r w:rsidR="000823B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096DCD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0823B6" w:rsidRPr="00E94F82">
        <w:rPr>
          <w:rFonts w:ascii="Times New Roman" w:hAnsi="Times New Roman" w:cs="Times New Roman"/>
          <w:sz w:val="24"/>
          <w:szCs w:val="24"/>
          <w:lang w:val="en-US"/>
        </w:rPr>
        <w:t>focus on product quality determine</w:t>
      </w:r>
      <w:r w:rsidR="00A563FC" w:rsidRPr="00E94F8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823B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A35790" w:rsidRPr="00E94F82">
        <w:rPr>
          <w:rFonts w:ascii="Times New Roman" w:hAnsi="Times New Roman" w:cs="Times New Roman"/>
          <w:sz w:val="24"/>
          <w:szCs w:val="24"/>
          <w:lang w:val="en-US"/>
        </w:rPr>
        <w:t>continued existence</w:t>
      </w:r>
      <w:r w:rsidR="000823B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of manufacturing companies today</w:t>
      </w:r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proofErr w:type="spellStart"/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>Fatorachian</w:t>
      </w:r>
      <w:proofErr w:type="spellEnd"/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>Kazemi</w:t>
      </w:r>
      <w:proofErr w:type="spellEnd"/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>, 2018)</w:t>
      </w:r>
      <w:r w:rsidR="000823B6" w:rsidRPr="00E94F82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F02E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bookmarkStart w:id="4" w:name="_Hlk109734365"/>
      <w:r w:rsidR="00DF02E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Zheng et al., </w:t>
      </w:r>
      <w:bookmarkEnd w:id="4"/>
      <w:r w:rsidR="00DF02E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(2021) also argued that increase in </w:t>
      </w:r>
      <w:r w:rsidR="00AB04D5" w:rsidRPr="00E94F82">
        <w:rPr>
          <w:rFonts w:ascii="Times New Roman" w:hAnsi="Times New Roman" w:cs="Times New Roman"/>
          <w:sz w:val="24"/>
          <w:szCs w:val="24"/>
          <w:lang w:val="en-US"/>
        </w:rPr>
        <w:t>globalization</w:t>
      </w:r>
      <w:r w:rsidR="00DF02E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mass </w:t>
      </w:r>
      <w:r w:rsidR="00AB04D5" w:rsidRPr="00E94F82">
        <w:rPr>
          <w:rFonts w:ascii="Times New Roman" w:hAnsi="Times New Roman" w:cs="Times New Roman"/>
          <w:sz w:val="24"/>
          <w:szCs w:val="24"/>
          <w:lang w:val="en-US"/>
        </w:rPr>
        <w:t>customization</w:t>
      </w:r>
      <w:r w:rsidR="00DF02E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and immense competition, means that traditional manufacturers are faced with new challenges in the present turbulent economy. </w:t>
      </w:r>
    </w:p>
    <w:p w14:paraId="325E7BFE" w14:textId="3546DEB4" w:rsidR="007E6758" w:rsidRPr="00E94F82" w:rsidRDefault="00156970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E94F82">
        <w:rPr>
          <w:rFonts w:ascii="Times New Roman" w:hAnsi="Times New Roman" w:cs="Times New Roman"/>
          <w:sz w:val="24"/>
          <w:szCs w:val="24"/>
          <w:lang w:val="en-US"/>
        </w:rPr>
        <w:t>Florescu</w:t>
      </w:r>
      <w:proofErr w:type="spellEnd"/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Pr="00E94F82">
        <w:rPr>
          <w:rFonts w:ascii="Times New Roman" w:hAnsi="Times New Roman" w:cs="Times New Roman"/>
          <w:sz w:val="24"/>
          <w:szCs w:val="24"/>
          <w:lang w:val="en-US"/>
        </w:rPr>
        <w:t>Barabas</w:t>
      </w:r>
      <w:proofErr w:type="spellEnd"/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(2020) </w:t>
      </w:r>
      <w:r w:rsidR="00A563FC" w:rsidRPr="00E94F82">
        <w:rPr>
          <w:rFonts w:ascii="Times New Roman" w:hAnsi="Times New Roman" w:cs="Times New Roman"/>
          <w:sz w:val="24"/>
          <w:szCs w:val="24"/>
          <w:lang w:val="en-US"/>
        </w:rPr>
        <w:t>established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that t</w:t>
      </w:r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>o thrive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respond </w:t>
      </w:r>
      <w:r w:rsidR="001F5482">
        <w:rPr>
          <w:rFonts w:ascii="Times New Roman" w:hAnsi="Times New Roman" w:cs="Times New Roman"/>
          <w:sz w:val="24"/>
          <w:szCs w:val="24"/>
          <w:lang w:val="en-US"/>
        </w:rPr>
        <w:t>swiftly</w:t>
      </w:r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to new market demands, manufacturers need to </w:t>
      </w:r>
      <w:r w:rsidR="001F5482" w:rsidRPr="00E94F82">
        <w:rPr>
          <w:rFonts w:ascii="Times New Roman" w:hAnsi="Times New Roman" w:cs="Times New Roman"/>
          <w:sz w:val="24"/>
          <w:szCs w:val="24"/>
          <w:lang w:val="en-US"/>
        </w:rPr>
        <w:t>reconsider</w:t>
      </w:r>
      <w:r w:rsidR="007E6758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their entire processes by implementing digital technology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. Digital transformation has been influencing manufacturing processes since the third industrial </w:t>
      </w:r>
      <w:r w:rsidR="00AB04D5" w:rsidRPr="00E94F82">
        <w:rPr>
          <w:rFonts w:ascii="Times New Roman" w:hAnsi="Times New Roman" w:cs="Times New Roman"/>
          <w:sz w:val="24"/>
          <w:szCs w:val="24"/>
          <w:lang w:val="en-US"/>
        </w:rPr>
        <w:t>revolution,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515E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but </w:t>
      </w:r>
      <w:r w:rsidR="00AB04D5" w:rsidRPr="00E94F82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C515E3" w:rsidRPr="00E94F82">
        <w:rPr>
          <w:rFonts w:ascii="Times New Roman" w:hAnsi="Times New Roman" w:cs="Times New Roman"/>
          <w:sz w:val="24"/>
          <w:szCs w:val="24"/>
          <w:lang w:val="en-US"/>
        </w:rPr>
        <w:t>ndustry 4.0 now presents companies with new opportunities for innovation as never seen before (Castelo-Branco and Cruz-Jesus, 2019)</w:t>
      </w:r>
      <w:r w:rsidR="00701B4D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E279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The increasing demand for </w:t>
      </w:r>
      <w:r w:rsidR="001F5482" w:rsidRPr="00E94F82">
        <w:rPr>
          <w:rFonts w:ascii="Times New Roman" w:hAnsi="Times New Roman" w:cs="Times New Roman"/>
          <w:sz w:val="24"/>
          <w:szCs w:val="24"/>
          <w:lang w:val="en-US"/>
        </w:rPr>
        <w:t>quicker</w:t>
      </w:r>
      <w:r w:rsidR="00DE279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delivery times, better quality products, and more efficient and automated processes is </w:t>
      </w:r>
      <w:r w:rsidR="007C0B85" w:rsidRPr="00E94F82">
        <w:rPr>
          <w:rFonts w:ascii="Times New Roman" w:hAnsi="Times New Roman" w:cs="Times New Roman"/>
          <w:sz w:val="24"/>
          <w:szCs w:val="24"/>
          <w:lang w:val="en-US"/>
        </w:rPr>
        <w:t>driving</w:t>
      </w:r>
      <w:r w:rsidR="00DE279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manufacturers towards </w:t>
      </w:r>
      <w:r w:rsidR="00AB04D5" w:rsidRPr="00E94F82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DE279A" w:rsidRPr="00E94F82">
        <w:rPr>
          <w:rFonts w:ascii="Times New Roman" w:hAnsi="Times New Roman" w:cs="Times New Roman"/>
          <w:sz w:val="24"/>
          <w:szCs w:val="24"/>
          <w:lang w:val="en-US"/>
        </w:rPr>
        <w:t>ndustry 4.0 (Zheng et al., 2021).</w:t>
      </w:r>
    </w:p>
    <w:p w14:paraId="1172681A" w14:textId="02CEB135" w:rsidR="00701B4D" w:rsidRPr="00E94F82" w:rsidRDefault="00701B4D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Industry 4.0 is a German initiative </w:t>
      </w:r>
      <w:r w:rsidR="00D24840">
        <w:rPr>
          <w:rFonts w:ascii="Times New Roman" w:hAnsi="Times New Roman" w:cs="Times New Roman"/>
          <w:sz w:val="24"/>
          <w:szCs w:val="24"/>
          <w:lang w:val="en-US"/>
        </w:rPr>
        <w:t>for innovative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factories where new technologies such as </w:t>
      </w:r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virtual reality, robotics, artificial intelligence, </w:t>
      </w:r>
      <w:r w:rsidR="00D24840">
        <w:rPr>
          <w:rFonts w:ascii="Times New Roman" w:hAnsi="Times New Roman" w:cs="Times New Roman"/>
          <w:sz w:val="24"/>
          <w:szCs w:val="24"/>
          <w:lang w:val="en-US"/>
        </w:rPr>
        <w:t xml:space="preserve">3D </w:t>
      </w:r>
      <w:r w:rsidR="00FE15A3">
        <w:rPr>
          <w:rFonts w:ascii="Times New Roman" w:hAnsi="Times New Roman" w:cs="Times New Roman"/>
          <w:sz w:val="24"/>
          <w:szCs w:val="24"/>
          <w:lang w:val="en-US"/>
        </w:rPr>
        <w:t>printing</w:t>
      </w:r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and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internet of things (IoT)</w:t>
      </w:r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can be </w:t>
      </w:r>
      <w:r w:rsidR="00AB04D5" w:rsidRPr="00E94F82">
        <w:rPr>
          <w:rFonts w:ascii="Times New Roman" w:hAnsi="Times New Roman" w:cs="Times New Roman"/>
          <w:sz w:val="24"/>
          <w:szCs w:val="24"/>
          <w:lang w:val="en-US"/>
        </w:rPr>
        <w:t>implemented</w:t>
      </w:r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for economic, </w:t>
      </w:r>
      <w:r w:rsidR="00AB04D5" w:rsidRPr="00E94F82">
        <w:rPr>
          <w:rFonts w:ascii="Times New Roman" w:hAnsi="Times New Roman" w:cs="Times New Roman"/>
          <w:sz w:val="24"/>
          <w:szCs w:val="24"/>
          <w:lang w:val="en-US"/>
        </w:rPr>
        <w:t>societal</w:t>
      </w:r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>, and environmentally sustainable manufacturing systems (</w:t>
      </w:r>
      <w:proofErr w:type="spellStart"/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>Kamblea</w:t>
      </w:r>
      <w:proofErr w:type="spellEnd"/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>Gunasekaranb</w:t>
      </w:r>
      <w:proofErr w:type="spellEnd"/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Sharma,</w:t>
      </w:r>
      <w:r w:rsidR="009C5A3E" w:rsidRPr="00E94F82">
        <w:rPr>
          <w:rFonts w:ascii="Times New Roman" w:hAnsi="Times New Roman" w:cs="Times New Roman"/>
          <w:sz w:val="24"/>
          <w:szCs w:val="24"/>
          <w:lang w:val="en-US"/>
        </w:rPr>
        <w:t>2018</w:t>
      </w:r>
      <w:r w:rsidR="003C187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). </w:t>
      </w:r>
    </w:p>
    <w:p w14:paraId="224FD4F3" w14:textId="3B7F3836" w:rsidR="00A37F02" w:rsidRPr="00E94F82" w:rsidRDefault="00A37F02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noProof/>
          <w:sz w:val="24"/>
          <w:szCs w:val="24"/>
        </w:rPr>
        <w:drawing>
          <wp:inline distT="0" distB="0" distL="0" distR="0" wp14:anchorId="55BF7569" wp14:editId="3A4DC029">
            <wp:extent cx="5300373" cy="3110749"/>
            <wp:effectExtent l="19050" t="19050" r="14605" b="1397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 rotWithShape="1">
                    <a:blip r:embed="rId9"/>
                    <a:srcRect l="22542" t="26714" r="23651" b="15808"/>
                    <a:stretch/>
                  </pic:blipFill>
                  <pic:spPr bwMode="auto">
                    <a:xfrm>
                      <a:off x="0" y="0"/>
                      <a:ext cx="5393112" cy="3165177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6A2169" w14:textId="5AE0BC40" w:rsidR="00A37F02" w:rsidRPr="00E94F82" w:rsidRDefault="00A37F02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b/>
          <w:bCs/>
          <w:sz w:val="24"/>
          <w:szCs w:val="24"/>
        </w:rPr>
        <w:t>Fig 1.</w:t>
      </w:r>
      <w:r w:rsidRPr="00E94F82">
        <w:rPr>
          <w:rFonts w:ascii="Times New Roman" w:hAnsi="Times New Roman" w:cs="Times New Roman"/>
          <w:sz w:val="24"/>
          <w:szCs w:val="24"/>
        </w:rPr>
        <w:t> </w:t>
      </w:r>
      <w:r w:rsidR="00563546" w:rsidRPr="00E94F82">
        <w:rPr>
          <w:rFonts w:ascii="Times New Roman" w:hAnsi="Times New Roman" w:cs="Times New Roman"/>
          <w:sz w:val="24"/>
          <w:szCs w:val="24"/>
        </w:rPr>
        <w:t>Summary of Key Benefits of Industry 4.0 (</w:t>
      </w:r>
      <w:proofErr w:type="spellStart"/>
      <w:r w:rsidR="00563546" w:rsidRPr="00E94F82">
        <w:rPr>
          <w:rFonts w:ascii="Times New Roman" w:hAnsi="Times New Roman" w:cs="Times New Roman"/>
          <w:sz w:val="24"/>
          <w:szCs w:val="24"/>
          <w:lang w:val="en-US"/>
        </w:rPr>
        <w:t>Fatorachian</w:t>
      </w:r>
      <w:proofErr w:type="spellEnd"/>
      <w:r w:rsidR="0056354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="00563546" w:rsidRPr="00E94F82">
        <w:rPr>
          <w:rFonts w:ascii="Times New Roman" w:hAnsi="Times New Roman" w:cs="Times New Roman"/>
          <w:sz w:val="24"/>
          <w:szCs w:val="24"/>
          <w:lang w:val="en-US"/>
        </w:rPr>
        <w:t>Kazemi</w:t>
      </w:r>
      <w:proofErr w:type="spellEnd"/>
      <w:r w:rsidR="00563546" w:rsidRPr="00E94F82">
        <w:rPr>
          <w:rFonts w:ascii="Times New Roman" w:hAnsi="Times New Roman" w:cs="Times New Roman"/>
          <w:sz w:val="24"/>
          <w:szCs w:val="24"/>
          <w:lang w:val="en-US"/>
        </w:rPr>
        <w:t>, 2018).</w:t>
      </w:r>
    </w:p>
    <w:p w14:paraId="0043CCA9" w14:textId="20C5828D" w:rsidR="00395F47" w:rsidRPr="00E94F82" w:rsidRDefault="009C5A3E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lastRenderedPageBreak/>
        <w:t>Although the benefits of adopting Industry 4.0 are enormous for manufacturing SMEs, there are still big challenges to consider (</w:t>
      </w:r>
      <w:proofErr w:type="spellStart"/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>Fatorachian</w:t>
      </w:r>
      <w:proofErr w:type="spellEnd"/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>Kazemi</w:t>
      </w:r>
      <w:proofErr w:type="spellEnd"/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>, 2018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 w:rsidR="00A37F02" w:rsidRPr="00E94F82">
        <w:rPr>
          <w:rFonts w:ascii="Times New Roman" w:hAnsi="Times New Roman" w:cs="Times New Roman"/>
          <w:sz w:val="24"/>
          <w:szCs w:val="24"/>
          <w:lang w:val="en-US"/>
        </w:rPr>
        <w:t>Kamblea</w:t>
      </w:r>
      <w:proofErr w:type="spellEnd"/>
      <w:r w:rsidR="00A37F0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et al. (2018) also argued manufacturing SMEs are faced with uncertainties of high investment and no clear benefits or ROI if Industry 4.0 is deployed.  It was highlighted that businesses have a mountain to scale for the timely and successful </w:t>
      </w:r>
      <w:r w:rsidR="00A35790">
        <w:rPr>
          <w:rFonts w:ascii="Times New Roman" w:hAnsi="Times New Roman" w:cs="Times New Roman"/>
          <w:sz w:val="24"/>
          <w:szCs w:val="24"/>
          <w:lang w:val="en-US"/>
        </w:rPr>
        <w:t>adoption</w:t>
      </w:r>
      <w:r w:rsidR="00A37F0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of industry 4.0.</w:t>
      </w:r>
    </w:p>
    <w:p w14:paraId="4D1EB533" w14:textId="4CB1B0A2" w:rsidR="009C5A3E" w:rsidRPr="00E94F82" w:rsidRDefault="00395F47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Below are key </w:t>
      </w:r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challenges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1B59C1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implementation of Industry 4.0 technology </w:t>
      </w:r>
      <w:r w:rsidR="001B59C1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SMEs</w:t>
      </w:r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>:</w:t>
      </w:r>
    </w:p>
    <w:p w14:paraId="1883999A" w14:textId="1304DEC0" w:rsidR="008963BF" w:rsidRPr="00E94F82" w:rsidRDefault="004F5D58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High </w:t>
      </w:r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implementation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cost</w:t>
      </w:r>
    </w:p>
    <w:p w14:paraId="1D5862A0" w14:textId="1E00328F" w:rsidR="008963BF" w:rsidRPr="00E94F82" w:rsidRDefault="00EB28D9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>P</w:t>
      </w:r>
      <w:r w:rsidR="004F5D58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rivacy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and security </w:t>
      </w:r>
      <w:r w:rsidR="008963BF" w:rsidRPr="00E94F82">
        <w:rPr>
          <w:rFonts w:ascii="Times New Roman" w:hAnsi="Times New Roman" w:cs="Times New Roman"/>
          <w:sz w:val="24"/>
          <w:szCs w:val="24"/>
          <w:lang w:val="en-US"/>
        </w:rPr>
        <w:t>concerns</w:t>
      </w:r>
    </w:p>
    <w:p w14:paraId="1A41EEED" w14:textId="535F9E4F" w:rsidR="008963BF" w:rsidRPr="00E94F82" w:rsidRDefault="004F5D58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Requirement for </w:t>
      </w:r>
      <w:r w:rsidR="002B052C" w:rsidRPr="00E94F82">
        <w:rPr>
          <w:rFonts w:ascii="Times New Roman" w:hAnsi="Times New Roman" w:cs="Times New Roman"/>
          <w:sz w:val="24"/>
          <w:szCs w:val="24"/>
          <w:lang w:val="en-US"/>
        </w:rPr>
        <w:t>advanced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skills</w:t>
      </w:r>
    </w:p>
    <w:p w14:paraId="106A6819" w14:textId="238F9E59" w:rsidR="004F5D58" w:rsidRPr="00E94F82" w:rsidRDefault="004F5D58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>Business and process change management</w:t>
      </w:r>
    </w:p>
    <w:p w14:paraId="64B02403" w14:textId="692AF71A" w:rsidR="004F5D58" w:rsidRPr="00E94F82" w:rsidRDefault="004F5D58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Lack of standardised implementation </w:t>
      </w:r>
      <w:r w:rsidR="00C33000" w:rsidRPr="00E94F82">
        <w:rPr>
          <w:rFonts w:ascii="Times New Roman" w:hAnsi="Times New Roman" w:cs="Times New Roman"/>
          <w:sz w:val="24"/>
          <w:szCs w:val="24"/>
          <w:lang w:val="en-US"/>
        </w:rPr>
        <w:t>technique</w:t>
      </w:r>
    </w:p>
    <w:p w14:paraId="338EAAC2" w14:textId="0F754A5B" w:rsidR="004F5D58" w:rsidRPr="00E94F82" w:rsidRDefault="004F5D58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Lack of </w:t>
      </w:r>
      <w:r w:rsidR="00EB28D9" w:rsidRPr="00E94F82">
        <w:rPr>
          <w:rFonts w:ascii="Times New Roman" w:hAnsi="Times New Roman" w:cs="Times New Roman"/>
          <w:sz w:val="24"/>
          <w:szCs w:val="24"/>
          <w:lang w:val="en-US"/>
        </w:rPr>
        <w:t>adequate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internet and </w:t>
      </w:r>
      <w:r w:rsidR="00A37D4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IT </w:t>
      </w:r>
      <w:r w:rsidR="00EB28D9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infrastructure </w:t>
      </w:r>
      <w:r w:rsidR="00A37D4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00CE948D" w14:textId="3F9B710A" w:rsidR="00794B38" w:rsidRPr="00E94F82" w:rsidRDefault="00794B38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Big data </w:t>
      </w:r>
      <w:r w:rsidR="00EB28D9" w:rsidRPr="00E94F82">
        <w:rPr>
          <w:rFonts w:ascii="Times New Roman" w:hAnsi="Times New Roman" w:cs="Times New Roman"/>
          <w:sz w:val="24"/>
          <w:szCs w:val="24"/>
          <w:lang w:val="en-US"/>
        </w:rPr>
        <w:t>administration</w:t>
      </w:r>
    </w:p>
    <w:p w14:paraId="39706F74" w14:textId="41A092E9" w:rsidR="00794B38" w:rsidRPr="00E94F82" w:rsidRDefault="00C33000" w:rsidP="00E94F8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>Disruption to daily business flow</w:t>
      </w:r>
    </w:p>
    <w:p w14:paraId="049F1C1B" w14:textId="79B6C4ED" w:rsidR="00794B38" w:rsidRPr="00E94F82" w:rsidRDefault="00794B38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976C9A">
        <w:rPr>
          <w:rFonts w:ascii="Times New Roman" w:hAnsi="Times New Roman" w:cs="Times New Roman"/>
          <w:sz w:val="24"/>
          <w:szCs w:val="24"/>
          <w:lang w:val="en-US"/>
        </w:rPr>
        <w:t>Research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have shown that the existing roadmap for Industry 4.0 is still to an extent unclear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>.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It should be approached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long-term </w:t>
      </w:r>
      <w:r w:rsidR="00C446E4" w:rsidRPr="00E94F82">
        <w:rPr>
          <w:rFonts w:ascii="Times New Roman" w:hAnsi="Times New Roman" w:cs="Times New Roman"/>
          <w:sz w:val="24"/>
          <w:szCs w:val="24"/>
          <w:lang w:val="en-US"/>
        </w:rPr>
        <w:t>commitment focused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on business, </w:t>
      </w:r>
      <w:r w:rsidR="00976C9A">
        <w:rPr>
          <w:rFonts w:ascii="Times New Roman" w:hAnsi="Times New Roman" w:cs="Times New Roman"/>
          <w:sz w:val="24"/>
          <w:szCs w:val="24"/>
          <w:lang w:val="en-US"/>
        </w:rPr>
        <w:t xml:space="preserve">customer, </w:t>
      </w:r>
      <w:r w:rsidR="00976C9A" w:rsidRPr="00E94F82">
        <w:rPr>
          <w:rFonts w:ascii="Times New Roman" w:hAnsi="Times New Roman" w:cs="Times New Roman"/>
          <w:sz w:val="24"/>
          <w:szCs w:val="24"/>
          <w:lang w:val="en-US"/>
        </w:rPr>
        <w:t>factory</w:t>
      </w:r>
      <w:r w:rsidR="00976C9A">
        <w:rPr>
          <w:rFonts w:ascii="Times New Roman" w:hAnsi="Times New Roman" w:cs="Times New Roman"/>
          <w:sz w:val="24"/>
          <w:szCs w:val="24"/>
          <w:lang w:val="en-US"/>
        </w:rPr>
        <w:t>, and</w:t>
      </w:r>
      <w:r w:rsidR="00976C9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446E4" w:rsidRPr="00E94F82">
        <w:rPr>
          <w:rFonts w:ascii="Times New Roman" w:hAnsi="Times New Roman" w:cs="Times New Roman"/>
          <w:sz w:val="24"/>
          <w:szCs w:val="24"/>
          <w:lang w:val="en-US"/>
        </w:rPr>
        <w:t>process</w:t>
      </w:r>
      <w:r w:rsidR="00976C9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>(</w:t>
      </w:r>
      <w:proofErr w:type="spellStart"/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>Mittala</w:t>
      </w:r>
      <w:proofErr w:type="spellEnd"/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et al., </w:t>
      </w:r>
      <w:r w:rsidR="00C446E4" w:rsidRPr="00E94F82">
        <w:rPr>
          <w:rFonts w:ascii="Times New Roman" w:hAnsi="Times New Roman" w:cs="Times New Roman"/>
          <w:sz w:val="24"/>
          <w:szCs w:val="24"/>
          <w:lang w:val="en-US"/>
        </w:rPr>
        <w:t>2018</w:t>
      </w:r>
      <w:r w:rsidR="00D6279C" w:rsidRPr="00E94F82">
        <w:rPr>
          <w:rFonts w:ascii="Times New Roman" w:hAnsi="Times New Roman" w:cs="Times New Roman"/>
          <w:sz w:val="24"/>
          <w:szCs w:val="24"/>
          <w:lang w:val="en-US"/>
        </w:rPr>
        <w:t>)</w:t>
      </w:r>
      <w:r w:rsidR="00C446E4" w:rsidRPr="00E94F82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8D31241" w14:textId="73ADB839" w:rsidR="00F91435" w:rsidRPr="00E94F82" w:rsidRDefault="00F91435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>Follow</w:t>
      </w:r>
      <w:r w:rsidR="00C33000" w:rsidRPr="00E94F82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33000" w:rsidRPr="00E94F82">
        <w:rPr>
          <w:rFonts w:ascii="Times New Roman" w:hAnsi="Times New Roman" w:cs="Times New Roman"/>
          <w:sz w:val="24"/>
          <w:szCs w:val="24"/>
          <w:lang w:val="en-US"/>
        </w:rPr>
        <w:t>research above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the main objective of this report is to demonstrate practically how this ever-trending topic of Industry 4.0 can be successfully implemented in a manufacturing SME to solve a specific problem. </w:t>
      </w:r>
    </w:p>
    <w:p w14:paraId="656E046E" w14:textId="0CC06D9C" w:rsidR="00511039" w:rsidRPr="00E94F82" w:rsidRDefault="00511039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This report </w:t>
      </w:r>
      <w:r w:rsidR="002B052C">
        <w:rPr>
          <w:rFonts w:ascii="Times New Roman" w:hAnsi="Times New Roman" w:cs="Times New Roman"/>
          <w:sz w:val="24"/>
          <w:szCs w:val="24"/>
          <w:lang w:val="en-US"/>
        </w:rPr>
        <w:t>consists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of a clear list of aims &amp; objectives, implementation methodology, background research, </w:t>
      </w:r>
      <w:r w:rsidR="00C33000" w:rsidRPr="00E94F82">
        <w:rPr>
          <w:rFonts w:ascii="Times New Roman" w:hAnsi="Times New Roman" w:cs="Times New Roman"/>
          <w:sz w:val="24"/>
          <w:szCs w:val="24"/>
          <w:lang w:val="en-US"/>
        </w:rPr>
        <w:t>conclusion,</w:t>
      </w:r>
      <w:r w:rsidR="001B59C1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C33000" w:rsidRPr="00E94F82">
        <w:rPr>
          <w:rFonts w:ascii="Times New Roman" w:hAnsi="Times New Roman" w:cs="Times New Roman"/>
          <w:sz w:val="24"/>
          <w:szCs w:val="24"/>
          <w:lang w:val="en-US"/>
        </w:rPr>
        <w:t>recommendations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19353521" w14:textId="2943E1BF" w:rsidR="00511039" w:rsidRPr="004D1622" w:rsidRDefault="0051103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2C381D0D" w14:textId="7FBF4C31" w:rsidR="00511039" w:rsidRPr="004D1622" w:rsidRDefault="0051103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8DAF726" w14:textId="334856AE" w:rsidR="00511039" w:rsidRPr="004D1622" w:rsidRDefault="0051103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79321DEF" w14:textId="12B35A08" w:rsidR="00511039" w:rsidRPr="004D1622" w:rsidRDefault="0051103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591904B" w14:textId="3C59473E" w:rsidR="00511039" w:rsidRPr="004D1622" w:rsidRDefault="0051103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80EDFA1" w14:textId="7DA5EF9D" w:rsidR="00511039" w:rsidRPr="004D1622" w:rsidRDefault="0051103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1E648DA" w14:textId="5A85C5E9" w:rsidR="00511039" w:rsidRPr="004D1622" w:rsidRDefault="0051103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73FA4926" w14:textId="6406F0A8" w:rsidR="00511039" w:rsidRPr="004D1622" w:rsidRDefault="00511039" w:rsidP="004D1622">
      <w:pPr>
        <w:pStyle w:val="Heading1"/>
        <w:spacing w:line="360" w:lineRule="auto"/>
        <w:rPr>
          <w:rFonts w:cs="Times New Roman"/>
        </w:rPr>
      </w:pPr>
      <w:bookmarkStart w:id="5" w:name="_Toc109926007"/>
      <w:r w:rsidRPr="004D1622">
        <w:rPr>
          <w:rFonts w:cs="Times New Roman"/>
        </w:rPr>
        <w:lastRenderedPageBreak/>
        <w:t>Aims &amp; Objectives</w:t>
      </w:r>
      <w:bookmarkEnd w:id="5"/>
    </w:p>
    <w:p w14:paraId="794B5A75" w14:textId="3D429EED" w:rsidR="00511039" w:rsidRPr="004D1622" w:rsidRDefault="001B6939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>The intended output of this report is listed below to buttress the aims and objectives in detail:</w:t>
      </w:r>
    </w:p>
    <w:p w14:paraId="3FD7CAD5" w14:textId="66359A6C" w:rsidR="001B6939" w:rsidRPr="004D1622" w:rsidRDefault="001B6939" w:rsidP="00E94F8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Demonstrate how Industry 4.0 can be deployed </w:t>
      </w:r>
      <w:r w:rsidR="00DD0882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for problem solving 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>in manufacturing SMEs</w:t>
      </w:r>
      <w:r w:rsidR="00DD0882" w:rsidRPr="004D1622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31721706" w14:textId="4A6E3EB7" w:rsidR="00DD0882" w:rsidRPr="004D1622" w:rsidRDefault="00DD0882" w:rsidP="00E94F8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Establish effective means of mitigating the common challenges in implementing Industry 4.0 in small manufacturing enterprises. </w:t>
      </w:r>
    </w:p>
    <w:p w14:paraId="3E70B1D1" w14:textId="046266B6" w:rsidR="00244DBB" w:rsidRPr="004D1622" w:rsidRDefault="00244DBB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4E0B080B" w14:textId="1840631E" w:rsidR="00244DBB" w:rsidRPr="004D1622" w:rsidRDefault="00244DBB" w:rsidP="004D1622">
      <w:pPr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7927368F" w14:textId="7CB660E5" w:rsidR="00244DBB" w:rsidRPr="004D1622" w:rsidRDefault="007C0B85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  <w:r w:rsidRPr="004D1622">
        <w:rPr>
          <w:rFonts w:ascii="Times New Roman" w:hAnsi="Times New Roman" w:cs="Times New Roman"/>
          <w:sz w:val="28"/>
          <w:szCs w:val="28"/>
          <w:lang w:val="en-US"/>
        </w:rPr>
        <w:tab/>
      </w:r>
    </w:p>
    <w:p w14:paraId="7BB02122" w14:textId="2EF3FD94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6153E3B7" w14:textId="6A53D239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2CB4C061" w14:textId="2D4523C1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507966C6" w14:textId="5C689497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33195CD1" w14:textId="6F0A9058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035078AF" w14:textId="413276AA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47FF2E3A" w14:textId="239D4914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64094E38" w14:textId="540A9EE6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367EAE41" w14:textId="34EFBF24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6C84A583" w14:textId="37CE7FD6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080B084A" w14:textId="2A49C6AA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6B57420B" w14:textId="0D8D9B7B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0C927E5A" w14:textId="6B05ECCD" w:rsidR="00B10C53" w:rsidRPr="004D1622" w:rsidRDefault="00B10C53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270028CF" w14:textId="14C1CDE8" w:rsidR="00B10C53" w:rsidRPr="004D1622" w:rsidRDefault="00B10C53" w:rsidP="004D1622">
      <w:pPr>
        <w:pStyle w:val="Heading1"/>
        <w:spacing w:line="360" w:lineRule="auto"/>
        <w:rPr>
          <w:rFonts w:cs="Times New Roman"/>
          <w:lang w:val="en-US"/>
        </w:rPr>
      </w:pPr>
      <w:bookmarkStart w:id="6" w:name="_Toc109926008"/>
      <w:r w:rsidRPr="004D1622">
        <w:rPr>
          <w:rFonts w:cs="Times New Roman"/>
          <w:lang w:val="en-US"/>
        </w:rPr>
        <w:lastRenderedPageBreak/>
        <w:t>Implementation Methodology</w:t>
      </w:r>
      <w:bookmarkEnd w:id="6"/>
    </w:p>
    <w:p w14:paraId="2159ECAE" w14:textId="5E8D72F3" w:rsidR="006A1037" w:rsidRPr="004D1622" w:rsidRDefault="00197B8B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>Th</w:t>
      </w:r>
      <w:r w:rsidR="006A1037" w:rsidRPr="004D1622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report </w:t>
      </w:r>
      <w:r w:rsidR="00C33000" w:rsidRPr="004D1622">
        <w:rPr>
          <w:rFonts w:ascii="Times New Roman" w:hAnsi="Times New Roman" w:cs="Times New Roman"/>
          <w:sz w:val="24"/>
          <w:szCs w:val="24"/>
          <w:lang w:val="en-US"/>
        </w:rPr>
        <w:t>utilizes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literature research and an industrial case study. The literature</w:t>
      </w:r>
      <w:r w:rsidR="009256D1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A1037" w:rsidRPr="004D1622">
        <w:rPr>
          <w:rFonts w:ascii="Times New Roman" w:hAnsi="Times New Roman" w:cs="Times New Roman"/>
          <w:sz w:val="24"/>
          <w:szCs w:val="24"/>
          <w:lang w:val="en-US"/>
        </w:rPr>
        <w:t>reviewed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33000">
        <w:rPr>
          <w:rFonts w:ascii="Times New Roman" w:hAnsi="Times New Roman" w:cs="Times New Roman"/>
          <w:sz w:val="24"/>
          <w:szCs w:val="24"/>
          <w:lang w:val="en-US"/>
        </w:rPr>
        <w:t>includes a</w:t>
      </w:r>
      <w:r w:rsidR="006A1037" w:rsidRPr="004D1622">
        <w:rPr>
          <w:rFonts w:ascii="Times New Roman" w:hAnsi="Times New Roman" w:cs="Times New Roman"/>
          <w:sz w:val="24"/>
          <w:szCs w:val="24"/>
          <w:lang w:val="en-US"/>
        </w:rPr>
        <w:t>cademic w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ork that showcases Industry 4.0 application in manufacturing and more specifically, manufacturing SMEs. </w:t>
      </w:r>
    </w:p>
    <w:p w14:paraId="6A050283" w14:textId="4B91A492" w:rsidR="00B10C53" w:rsidRPr="004D1622" w:rsidRDefault="006A1037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197B8B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he case company is a manufacturing SME based in United Kingdom. </w:t>
      </w:r>
      <w:r w:rsidR="009256D1">
        <w:rPr>
          <w:rFonts w:ascii="Times New Roman" w:hAnsi="Times New Roman" w:cs="Times New Roman"/>
          <w:sz w:val="24"/>
          <w:szCs w:val="24"/>
          <w:lang w:val="en-US"/>
        </w:rPr>
        <w:t>It is a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subcontract machining business for the oil &amp; gas, aerospace, and automotive industry. </w:t>
      </w:r>
    </w:p>
    <w:p w14:paraId="42F4A634" w14:textId="38C997A4" w:rsidR="006A1037" w:rsidRPr="004D1622" w:rsidRDefault="006A1037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Being a </w:t>
      </w:r>
      <w:r w:rsidR="00C33000">
        <w:rPr>
          <w:rFonts w:ascii="Times New Roman" w:hAnsi="Times New Roman" w:cs="Times New Roman"/>
          <w:sz w:val="24"/>
          <w:szCs w:val="24"/>
          <w:lang w:val="en-US"/>
        </w:rPr>
        <w:t xml:space="preserve">moderately </w:t>
      </w:r>
      <w:r w:rsidR="009E7117" w:rsidRPr="004D1622">
        <w:rPr>
          <w:rFonts w:ascii="Times New Roman" w:hAnsi="Times New Roman" w:cs="Times New Roman"/>
          <w:sz w:val="24"/>
          <w:szCs w:val="24"/>
          <w:lang w:val="en-US"/>
        </w:rPr>
        <w:t>forward-thinking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innovative company, it currently operates to the industry 3.0 standards. An ERP system is used to run the business</w:t>
      </w:r>
      <w:r w:rsidR="009E711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operations from stock to production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E711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control. The company </w:t>
      </w:r>
      <w:r w:rsidR="001B59C1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9E711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256D1">
        <w:rPr>
          <w:rFonts w:ascii="Times New Roman" w:hAnsi="Times New Roman" w:cs="Times New Roman"/>
          <w:sz w:val="24"/>
          <w:szCs w:val="24"/>
          <w:lang w:val="en-US"/>
        </w:rPr>
        <w:t xml:space="preserve">also </w:t>
      </w:r>
      <w:r w:rsidR="009E711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recently implemented a shop floor data collection software which is fully reliant on </w:t>
      </w:r>
      <w:r w:rsidR="00365C13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shop floor </w:t>
      </w:r>
      <w:r w:rsidR="009E711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operators </w:t>
      </w:r>
      <w:r w:rsidR="001B59C1">
        <w:rPr>
          <w:rFonts w:ascii="Times New Roman" w:hAnsi="Times New Roman" w:cs="Times New Roman"/>
          <w:sz w:val="24"/>
          <w:szCs w:val="24"/>
          <w:lang w:val="en-US"/>
        </w:rPr>
        <w:t xml:space="preserve">manually </w:t>
      </w:r>
      <w:r w:rsidR="009E711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clocking in and out of jobs. </w:t>
      </w:r>
    </w:p>
    <w:p w14:paraId="77199F35" w14:textId="3251BD6A" w:rsidR="00F541AB" w:rsidRPr="004D1622" w:rsidRDefault="00F541AB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Tremendous benefits have been seen following the deployment of </w:t>
      </w:r>
      <w:r w:rsidR="00094CA5">
        <w:rPr>
          <w:rFonts w:ascii="Times New Roman" w:hAnsi="Times New Roman" w:cs="Times New Roman"/>
          <w:sz w:val="24"/>
          <w:szCs w:val="24"/>
          <w:lang w:val="en-US"/>
        </w:rPr>
        <w:t xml:space="preserve">this 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shop floor data collection. It is now easier for </w:t>
      </w:r>
      <w:r w:rsidR="002D0BE5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company to ascertain status of long lead-time jobs </w:t>
      </w:r>
      <w:r w:rsidR="00B93C6F" w:rsidRPr="004D1622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to report progress to their clients. A</w:t>
      </w:r>
      <w:r w:rsidR="00094CA5">
        <w:rPr>
          <w:rFonts w:ascii="Times New Roman" w:hAnsi="Times New Roman" w:cs="Times New Roman"/>
          <w:sz w:val="24"/>
          <w:szCs w:val="24"/>
          <w:lang w:val="en-US"/>
        </w:rPr>
        <w:t>nother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key benefit to this </w:t>
      </w:r>
      <w:r w:rsidR="00094CA5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the ability to effortlessly compare estimated (planned) time to actual time</w:t>
      </w:r>
      <w:r w:rsidR="00B93C6F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on a </w:t>
      </w:r>
      <w:r w:rsidR="002D0BE5">
        <w:rPr>
          <w:rFonts w:ascii="Times New Roman" w:hAnsi="Times New Roman" w:cs="Times New Roman"/>
          <w:sz w:val="24"/>
          <w:szCs w:val="24"/>
          <w:lang w:val="en-US"/>
        </w:rPr>
        <w:t>real-time</w:t>
      </w:r>
      <w:r w:rsidR="00B93C6F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basis. Hence</w:t>
      </w:r>
      <w:r w:rsidR="008C3C1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B93C6F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once a machining operation is exceeding the allocated time, a prompt flashes on the dashboard to notify a supervisor. </w:t>
      </w:r>
    </w:p>
    <w:p w14:paraId="7DC12B58" w14:textId="16065A8F" w:rsidR="00B93C6F" w:rsidRPr="004D1622" w:rsidRDefault="00B93C6F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Notwithstanding these benefits, </w:t>
      </w:r>
      <w:r w:rsidR="0068777B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company is </w:t>
      </w:r>
      <w:r w:rsidR="0068777B" w:rsidRPr="004D1622">
        <w:rPr>
          <w:rFonts w:ascii="Times New Roman" w:hAnsi="Times New Roman" w:cs="Times New Roman"/>
          <w:sz w:val="24"/>
          <w:szCs w:val="24"/>
          <w:lang w:val="en-US"/>
        </w:rPr>
        <w:t>confronted with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a new challenge.</w:t>
      </w:r>
      <w:r w:rsidR="0068777B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94CA5" w:rsidRPr="004D1622">
        <w:rPr>
          <w:rFonts w:ascii="Times New Roman" w:hAnsi="Times New Roman" w:cs="Times New Roman"/>
          <w:sz w:val="24"/>
          <w:szCs w:val="24"/>
          <w:lang w:val="en-US"/>
        </w:rPr>
        <w:t>Since</w:t>
      </w:r>
      <w:r w:rsidR="0068777B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the shop floor data collection process is reliant on operators, during unmanned hours the company loses access to </w:t>
      </w:r>
      <w:r w:rsidR="002D0BE5">
        <w:rPr>
          <w:rFonts w:ascii="Times New Roman" w:hAnsi="Times New Roman" w:cs="Times New Roman"/>
          <w:sz w:val="24"/>
          <w:szCs w:val="24"/>
          <w:lang w:val="en-US"/>
        </w:rPr>
        <w:t>real-time</w:t>
      </w:r>
      <w:r w:rsidR="0068777B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data. Due to the machines being traditional legacy machines</w:t>
      </w:r>
      <w:r w:rsidR="001B4183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900295">
        <w:rPr>
          <w:rFonts w:ascii="Times New Roman" w:hAnsi="Times New Roman" w:cs="Times New Roman"/>
          <w:sz w:val="24"/>
          <w:szCs w:val="24"/>
          <w:lang w:val="en-US"/>
        </w:rPr>
        <w:t>only limited data</w:t>
      </w:r>
      <w:r w:rsidR="001B4183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can be retrieved in the morning shift except operators worked the night shift. </w:t>
      </w:r>
    </w:p>
    <w:p w14:paraId="3F71A5B5" w14:textId="716BDE3A" w:rsidR="001B4183" w:rsidRPr="004D1622" w:rsidRDefault="001B4183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>The company is faced with the options of providing a night shift routine, upgrade to modern machine</w:t>
      </w:r>
      <w:r w:rsidR="002A47B2" w:rsidRPr="004D162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, or explore </w:t>
      </w:r>
      <w:r w:rsidR="002A47B2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other possibilities in the unknown territories of Industry 4.0 technology. </w:t>
      </w:r>
    </w:p>
    <w:p w14:paraId="52395ACB" w14:textId="7BD7540D" w:rsidR="002A47B2" w:rsidRPr="004D1622" w:rsidRDefault="002A47B2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>Firstly, a problem was identified as highlighted above</w:t>
      </w:r>
      <w:r w:rsidR="006D4A0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. The company’s requirement is clear but there is a lack of understanding in the best cost effective and timely approach to solve the problem. A new night shift routine is </w:t>
      </w:r>
      <w:r w:rsidR="00855491" w:rsidRPr="004D1622">
        <w:rPr>
          <w:rFonts w:ascii="Times New Roman" w:hAnsi="Times New Roman" w:cs="Times New Roman"/>
          <w:sz w:val="24"/>
          <w:szCs w:val="24"/>
          <w:lang w:val="en-US"/>
        </w:rPr>
        <w:t>feasible,</w:t>
      </w:r>
      <w:r w:rsidR="006D4A0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but </w:t>
      </w:r>
      <w:r w:rsidR="00855491">
        <w:rPr>
          <w:rFonts w:ascii="Times New Roman" w:hAnsi="Times New Roman" w:cs="Times New Roman"/>
          <w:sz w:val="24"/>
          <w:szCs w:val="24"/>
          <w:lang w:val="en-US"/>
        </w:rPr>
        <w:t xml:space="preserve">it is </w:t>
      </w:r>
      <w:r w:rsidR="006D4A0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manual, </w:t>
      </w:r>
      <w:r w:rsidR="00855491">
        <w:rPr>
          <w:rFonts w:ascii="Times New Roman" w:hAnsi="Times New Roman" w:cs="Times New Roman"/>
          <w:sz w:val="24"/>
          <w:szCs w:val="24"/>
          <w:lang w:val="en-US"/>
        </w:rPr>
        <w:t xml:space="preserve">expensive, </w:t>
      </w:r>
      <w:r w:rsidR="006D4A0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requires recruitment, </w:t>
      </w:r>
      <w:r w:rsidR="00855491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6D4A07" w:rsidRPr="004D1622">
        <w:rPr>
          <w:rFonts w:ascii="Times New Roman" w:hAnsi="Times New Roman" w:cs="Times New Roman"/>
          <w:sz w:val="24"/>
          <w:szCs w:val="24"/>
          <w:lang w:val="en-US"/>
        </w:rPr>
        <w:t>several legalities. Replac</w:t>
      </w:r>
      <w:r w:rsidR="00533FF0" w:rsidRPr="004D1622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6D4A07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over 30 legacy machines is ideal but the company cannot afford such </w:t>
      </w:r>
      <w:r w:rsidR="00533FF0" w:rsidRPr="004D1622">
        <w:rPr>
          <w:rFonts w:ascii="Times New Roman" w:hAnsi="Times New Roman" w:cs="Times New Roman"/>
          <w:sz w:val="24"/>
          <w:szCs w:val="24"/>
          <w:lang w:val="en-US"/>
        </w:rPr>
        <w:t>investment in the short-term. The only other alternative is to investigate what other solutions are available with Industry 4.0</w:t>
      </w:r>
      <w:r w:rsidR="002D0BE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55491">
        <w:rPr>
          <w:rFonts w:ascii="Times New Roman" w:hAnsi="Times New Roman" w:cs="Times New Roman"/>
          <w:sz w:val="24"/>
          <w:szCs w:val="24"/>
          <w:lang w:val="en-US"/>
        </w:rPr>
        <w:t>automation</w:t>
      </w:r>
      <w:r w:rsidR="00533FF0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3FDFBE05" w14:textId="058992D9" w:rsidR="00533FF0" w:rsidRPr="004D1622" w:rsidRDefault="00533FF0" w:rsidP="004D1622">
      <w:pPr>
        <w:tabs>
          <w:tab w:val="left" w:pos="2460"/>
        </w:tabs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EE57288" w14:textId="483CB43B" w:rsidR="00533FF0" w:rsidRPr="004D1622" w:rsidRDefault="00533FF0" w:rsidP="00147A7B">
      <w:pPr>
        <w:pStyle w:val="Heading1"/>
        <w:spacing w:line="360" w:lineRule="auto"/>
        <w:rPr>
          <w:lang w:val="en-US"/>
        </w:rPr>
      </w:pPr>
      <w:bookmarkStart w:id="7" w:name="_Toc109926009"/>
      <w:r w:rsidRPr="004D1622">
        <w:rPr>
          <w:lang w:val="en-US"/>
        </w:rPr>
        <w:lastRenderedPageBreak/>
        <w:t>Background Research</w:t>
      </w:r>
      <w:bookmarkEnd w:id="7"/>
      <w:r w:rsidRPr="004D1622">
        <w:rPr>
          <w:lang w:val="en-US"/>
        </w:rPr>
        <w:t xml:space="preserve"> </w:t>
      </w:r>
    </w:p>
    <w:p w14:paraId="1F2EC8B6" w14:textId="0EC08371" w:rsidR="001B4183" w:rsidRPr="00E94F82" w:rsidRDefault="00533FF0" w:rsidP="00E94F82">
      <w:pPr>
        <w:tabs>
          <w:tab w:val="left" w:pos="24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As established in the introduction </w:t>
      </w:r>
      <w:r w:rsidR="00900295" w:rsidRPr="00E94F82">
        <w:rPr>
          <w:rFonts w:ascii="Times New Roman" w:hAnsi="Times New Roman" w:cs="Times New Roman"/>
          <w:sz w:val="24"/>
          <w:szCs w:val="24"/>
          <w:lang w:val="en-US"/>
        </w:rPr>
        <w:t>above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implementing Industry 4.0 </w:t>
      </w:r>
      <w:r w:rsidR="00B17C9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is prone to several challenges so the first step is to evaluate </w:t>
      </w:r>
      <w:r w:rsidR="00900295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2D0BE5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severity </w:t>
      </w:r>
      <w:r w:rsidR="00B17C9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impact of these challenges to </w:t>
      </w:r>
      <w:r w:rsidR="002D0BE5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17C9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case company. </w:t>
      </w:r>
    </w:p>
    <w:p w14:paraId="7FA38837" w14:textId="55309D17" w:rsidR="00F927C3" w:rsidRPr="00E94F82" w:rsidRDefault="00976C9A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bookmarkStart w:id="8" w:name="_Hlk109926823"/>
      <w:r>
        <w:rPr>
          <w:noProof/>
        </w:rPr>
        <w:drawing>
          <wp:inline distT="0" distB="0" distL="0" distR="0" wp14:anchorId="45075A4A" wp14:editId="413B3E7E">
            <wp:extent cx="6078496" cy="3990590"/>
            <wp:effectExtent l="0" t="0" r="0" b="0"/>
            <wp:docPr id="4" name="Picture 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Word&#10;&#10;Description automatically generated"/>
                    <pic:cNvPicPr/>
                  </pic:nvPicPr>
                  <pic:blipFill rotWithShape="1">
                    <a:blip r:embed="rId10"/>
                    <a:srcRect l="39015" t="29971" r="21510" b="24137"/>
                    <a:stretch/>
                  </pic:blipFill>
                  <pic:spPr bwMode="auto">
                    <a:xfrm>
                      <a:off x="0" y="0"/>
                      <a:ext cx="6106420" cy="40089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bookmarkEnd w:id="8"/>
    <w:p w14:paraId="04CF5121" w14:textId="5A353DB8" w:rsidR="00533BD0" w:rsidRPr="00E94F82" w:rsidRDefault="000D736B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Following Table 1.0 severity matrix results, any Industry 4.0 solution adopted would have to be low cost, simple to deploy, and noninvasive to machines or production in general. </w:t>
      </w:r>
    </w:p>
    <w:p w14:paraId="6B19C016" w14:textId="0A55E709" w:rsidR="00A11151" w:rsidRDefault="000D736B" w:rsidP="00A721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The second key step in this research is to </w:t>
      </w:r>
      <w:r w:rsidR="00B43B96">
        <w:rPr>
          <w:rFonts w:ascii="Times New Roman" w:hAnsi="Times New Roman" w:cs="Times New Roman"/>
          <w:sz w:val="24"/>
          <w:szCs w:val="24"/>
          <w:lang w:val="en-US"/>
        </w:rPr>
        <w:t>identify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the Industry 4.0 technolog</w:t>
      </w:r>
      <w:r w:rsidR="00B43B96">
        <w:rPr>
          <w:rFonts w:ascii="Times New Roman" w:hAnsi="Times New Roman" w:cs="Times New Roman"/>
          <w:sz w:val="24"/>
          <w:szCs w:val="24"/>
          <w:lang w:val="en-US"/>
        </w:rPr>
        <w:t>y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that meets the </w:t>
      </w:r>
      <w:r w:rsidR="00132976" w:rsidRPr="00E94F82">
        <w:rPr>
          <w:rFonts w:ascii="Times New Roman" w:hAnsi="Times New Roman" w:cs="Times New Roman"/>
          <w:sz w:val="24"/>
          <w:szCs w:val="24"/>
          <w:lang w:val="en-US"/>
        </w:rPr>
        <w:t>above criteria</w:t>
      </w:r>
      <w:r w:rsidR="0077179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solves the company’s problem. As highlighted in above introduction, the common technolog</w:t>
      </w:r>
      <w:r w:rsidR="00634768" w:rsidRPr="00E94F82">
        <w:rPr>
          <w:rFonts w:ascii="Times New Roman" w:hAnsi="Times New Roman" w:cs="Times New Roman"/>
          <w:sz w:val="24"/>
          <w:szCs w:val="24"/>
          <w:lang w:val="en-US"/>
        </w:rPr>
        <w:t>ies used</w:t>
      </w:r>
      <w:r w:rsidR="00771793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in Industry 4.0 includes: </w:t>
      </w:r>
    </w:p>
    <w:p w14:paraId="1C8CF606" w14:textId="62A6A067" w:rsidR="00A7213A" w:rsidRPr="00E94F82" w:rsidRDefault="00A7213A" w:rsidP="00A7213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2D646C41" wp14:editId="5BEEC96D">
            <wp:extent cx="6010910" cy="1669774"/>
            <wp:effectExtent l="0" t="0" r="0" b="6985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11"/>
                    <a:srcRect l="22485" t="58490" r="40144" b="24211"/>
                    <a:stretch/>
                  </pic:blipFill>
                  <pic:spPr bwMode="auto">
                    <a:xfrm>
                      <a:off x="0" y="0"/>
                      <a:ext cx="6055979" cy="16822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87AD76" w14:textId="7DC6F35F" w:rsidR="009D3A11" w:rsidRPr="00E94F82" w:rsidRDefault="00D34FB7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lastRenderedPageBreak/>
        <w:t>From t</w:t>
      </w:r>
      <w:r w:rsidR="001A73C3" w:rsidRPr="00E94F82">
        <w:rPr>
          <w:rFonts w:ascii="Times New Roman" w:hAnsi="Times New Roman" w:cs="Times New Roman"/>
          <w:sz w:val="24"/>
          <w:szCs w:val="24"/>
          <w:lang w:val="en-US"/>
        </w:rPr>
        <w:t>able 2.0 above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634768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D10B8" w:rsidRPr="00E94F82">
        <w:rPr>
          <w:rFonts w:ascii="Times New Roman" w:hAnsi="Times New Roman" w:cs="Times New Roman"/>
          <w:sz w:val="24"/>
          <w:szCs w:val="24"/>
          <w:lang w:val="en-US"/>
        </w:rPr>
        <w:t>point</w:t>
      </w:r>
      <w:r w:rsidR="00AA0BF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2</w:t>
      </w:r>
      <w:r w:rsidR="00613C14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3, and </w:t>
      </w:r>
      <w:r w:rsidR="003D10B8" w:rsidRPr="00E94F82">
        <w:rPr>
          <w:rFonts w:ascii="Times New Roman" w:hAnsi="Times New Roman" w:cs="Times New Roman"/>
          <w:sz w:val="24"/>
          <w:szCs w:val="24"/>
          <w:lang w:val="en-US"/>
        </w:rPr>
        <w:t>5</w:t>
      </w:r>
      <w:r w:rsidR="00AA0BF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are most relevant to the problem and </w:t>
      </w:r>
      <w:r w:rsidR="003D10B8" w:rsidRPr="00E94F82">
        <w:rPr>
          <w:rFonts w:ascii="Times New Roman" w:hAnsi="Times New Roman" w:cs="Times New Roman"/>
          <w:sz w:val="24"/>
          <w:szCs w:val="24"/>
          <w:lang w:val="en-US"/>
        </w:rPr>
        <w:t>point</w:t>
      </w:r>
      <w:r w:rsidR="00AA0BF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5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which is internet of things </w:t>
      </w:r>
      <w:r w:rsidR="00AA0BF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provides </w:t>
      </w:r>
      <w:r w:rsidR="00613C14" w:rsidRPr="00E94F82">
        <w:rPr>
          <w:rFonts w:ascii="Times New Roman" w:hAnsi="Times New Roman" w:cs="Times New Roman"/>
          <w:sz w:val="24"/>
          <w:szCs w:val="24"/>
          <w:lang w:val="en-US"/>
        </w:rPr>
        <w:t>the most</w:t>
      </w:r>
      <w:r w:rsidR="00AA0BF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flexibility 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that</w:t>
      </w:r>
      <w:r w:rsidR="00AA0BF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accommodate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AA0BFF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D10B8" w:rsidRPr="00E94F82">
        <w:rPr>
          <w:rFonts w:ascii="Times New Roman" w:hAnsi="Times New Roman" w:cs="Times New Roman"/>
          <w:sz w:val="24"/>
          <w:szCs w:val="24"/>
          <w:lang w:val="en-US"/>
        </w:rPr>
        <w:t>the severity matrix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results</w:t>
      </w:r>
      <w:r w:rsidR="003D10B8" w:rsidRPr="00E94F82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0868C8C" w14:textId="3C2C9E58" w:rsidR="00771793" w:rsidRPr="00E94F82" w:rsidRDefault="003D10B8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IoT which is short for internet of things was first </w:t>
      </w:r>
      <w:r w:rsidR="00D24840" w:rsidRPr="00E94F82">
        <w:rPr>
          <w:rFonts w:ascii="Times New Roman" w:hAnsi="Times New Roman" w:cs="Times New Roman"/>
          <w:sz w:val="24"/>
          <w:szCs w:val="24"/>
          <w:lang w:val="en-US"/>
        </w:rPr>
        <w:t>devised</w:t>
      </w:r>
      <w:r w:rsidR="00D24840">
        <w:rPr>
          <w:rFonts w:ascii="Times New Roman" w:hAnsi="Times New Roman" w:cs="Times New Roman"/>
          <w:sz w:val="24"/>
          <w:szCs w:val="24"/>
          <w:lang w:val="en-US"/>
        </w:rPr>
        <w:t xml:space="preserve"> in 1999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by Kevin Ashton</w:t>
      </w:r>
      <w:r w:rsidR="008C3C1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it has since been </w:t>
      </w:r>
      <w:r w:rsidR="00D24840" w:rsidRPr="00E94F82">
        <w:rPr>
          <w:rFonts w:ascii="Times New Roman" w:hAnsi="Times New Roman" w:cs="Times New Roman"/>
          <w:sz w:val="24"/>
          <w:szCs w:val="24"/>
          <w:lang w:val="en-US"/>
        </w:rPr>
        <w:t>defined</w:t>
      </w: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as a world of prevalent connectivity in which hosts of internet-enabled physical devices constantly feedback valuable data to </w:t>
      </w:r>
      <w:r w:rsidR="009D3A11" w:rsidRPr="00E94F82">
        <w:rPr>
          <w:rFonts w:ascii="Times New Roman" w:hAnsi="Times New Roman" w:cs="Times New Roman"/>
          <w:sz w:val="24"/>
          <w:szCs w:val="24"/>
          <w:lang w:val="en-US"/>
        </w:rPr>
        <w:t>improve manufacturing process</w:t>
      </w:r>
      <w:r w:rsidR="00B225CA" w:rsidRPr="00E94F82">
        <w:rPr>
          <w:rFonts w:ascii="Times New Roman" w:hAnsi="Times New Roman" w:cs="Times New Roman"/>
          <w:sz w:val="24"/>
          <w:szCs w:val="24"/>
          <w:lang w:val="en-US"/>
        </w:rPr>
        <w:t>es</w:t>
      </w:r>
      <w:r w:rsidR="009D3A11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proofErr w:type="spellStart"/>
      <w:r w:rsidR="009D3A11" w:rsidRPr="00E94F82">
        <w:rPr>
          <w:rFonts w:ascii="Times New Roman" w:hAnsi="Times New Roman" w:cs="Times New Roman"/>
          <w:sz w:val="24"/>
          <w:szCs w:val="24"/>
          <w:lang w:val="en-US"/>
        </w:rPr>
        <w:t>Fatorachian</w:t>
      </w:r>
      <w:proofErr w:type="spellEnd"/>
      <w:r w:rsidR="009D3A11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="009D3A11" w:rsidRPr="00E94F82">
        <w:rPr>
          <w:rFonts w:ascii="Times New Roman" w:hAnsi="Times New Roman" w:cs="Times New Roman"/>
          <w:sz w:val="24"/>
          <w:szCs w:val="24"/>
          <w:lang w:val="en-US"/>
        </w:rPr>
        <w:t>Kazemi</w:t>
      </w:r>
      <w:proofErr w:type="spellEnd"/>
      <w:r w:rsidR="009D3A11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2018). </w:t>
      </w:r>
      <w:r w:rsidR="005B6FE2" w:rsidRPr="00E94F82">
        <w:rPr>
          <w:rFonts w:ascii="Times New Roman" w:hAnsi="Times New Roman" w:cs="Times New Roman"/>
          <w:sz w:val="24"/>
          <w:szCs w:val="24"/>
          <w:lang w:val="en-US"/>
        </w:rPr>
        <w:t>Research have shown that IoT implementation is dominant in manufacturing for machine monitoring and asset management (</w:t>
      </w:r>
      <w:proofErr w:type="spellStart"/>
      <w:r w:rsidR="005B6FE2" w:rsidRPr="00E94F82">
        <w:rPr>
          <w:rFonts w:ascii="Times New Roman" w:hAnsi="Times New Roman" w:cs="Times New Roman"/>
          <w:sz w:val="24"/>
          <w:szCs w:val="24"/>
          <w:lang w:val="en-US"/>
        </w:rPr>
        <w:t>Kalsoom</w:t>
      </w:r>
      <w:proofErr w:type="spellEnd"/>
      <w:r w:rsidR="005B6FE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et al., 2021). IoT ha</w:t>
      </w:r>
      <w:r w:rsidR="00A7213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5B6FE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enabled </w:t>
      </w:r>
      <w:r w:rsidR="00613C14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manufacturers to improve efficiency, productivity, and </w:t>
      </w:r>
      <w:r w:rsidR="00B225CA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attain </w:t>
      </w:r>
      <w:r w:rsidR="00C02813" w:rsidRPr="00E94F82">
        <w:rPr>
          <w:rFonts w:ascii="Times New Roman" w:hAnsi="Times New Roman" w:cs="Times New Roman"/>
          <w:sz w:val="24"/>
          <w:szCs w:val="24"/>
          <w:lang w:val="en-US"/>
        </w:rPr>
        <w:t>invaluable</w:t>
      </w:r>
      <w:r w:rsidR="00613C14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data for strategic decision</w:t>
      </w:r>
      <w:r w:rsidR="002B052C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613C14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making. </w:t>
      </w:r>
      <w:r w:rsidR="005B6FE2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6D1B260A" w14:textId="51F69007" w:rsidR="00D34FB7" w:rsidRPr="00E94F82" w:rsidRDefault="00D34FB7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IoT enables machines to have self-monitoring abilities which allows real-time </w:t>
      </w:r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productivity and </w:t>
      </w:r>
      <w:proofErr w:type="spellStart"/>
      <w:r w:rsidR="00C02813" w:rsidRPr="00E94F82">
        <w:rPr>
          <w:rFonts w:ascii="Times New Roman" w:hAnsi="Times New Roman" w:cs="Times New Roman"/>
          <w:sz w:val="24"/>
          <w:szCs w:val="24"/>
          <w:lang w:val="en-US"/>
        </w:rPr>
        <w:t>utili</w:t>
      </w:r>
      <w:r w:rsidR="002B052C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C02813" w:rsidRPr="00E94F82">
        <w:rPr>
          <w:rFonts w:ascii="Times New Roman" w:hAnsi="Times New Roman" w:cs="Times New Roman"/>
          <w:sz w:val="24"/>
          <w:szCs w:val="24"/>
          <w:lang w:val="en-US"/>
        </w:rPr>
        <w:t>ation</w:t>
      </w:r>
      <w:proofErr w:type="spellEnd"/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data (</w:t>
      </w:r>
      <w:proofErr w:type="spellStart"/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>Fatorachian</w:t>
      </w:r>
      <w:proofErr w:type="spellEnd"/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>Kazemi</w:t>
      </w:r>
      <w:proofErr w:type="spellEnd"/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, 2018). </w:t>
      </w:r>
      <w:proofErr w:type="spellStart"/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>Silvaa</w:t>
      </w:r>
      <w:proofErr w:type="spellEnd"/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et al., (2020) </w:t>
      </w:r>
      <w:r w:rsidR="0083751D" w:rsidRPr="00E94F82">
        <w:rPr>
          <w:rFonts w:ascii="Times New Roman" w:hAnsi="Times New Roman" w:cs="Times New Roman"/>
          <w:sz w:val="24"/>
          <w:szCs w:val="24"/>
          <w:lang w:val="en-US"/>
        </w:rPr>
        <w:t>research also suppor</w:t>
      </w:r>
      <w:r w:rsidR="00B225CA" w:rsidRPr="00E94F82">
        <w:rPr>
          <w:rFonts w:ascii="Times New Roman" w:hAnsi="Times New Roman" w:cs="Times New Roman"/>
          <w:sz w:val="24"/>
          <w:szCs w:val="24"/>
          <w:lang w:val="en-US"/>
        </w:rPr>
        <w:t>ts</w:t>
      </w:r>
      <w:r w:rsidR="0083751D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A5C1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that </w:t>
      </w:r>
      <w:r w:rsidR="0083751D" w:rsidRPr="00E94F82">
        <w:rPr>
          <w:rFonts w:ascii="Times New Roman" w:hAnsi="Times New Roman" w:cs="Times New Roman"/>
          <w:sz w:val="24"/>
          <w:szCs w:val="24"/>
          <w:lang w:val="en-US"/>
        </w:rPr>
        <w:t>IoT devices ha</w:t>
      </w:r>
      <w:r w:rsidR="004D0E6D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83751D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4D0E6D">
        <w:rPr>
          <w:rFonts w:ascii="Times New Roman" w:hAnsi="Times New Roman" w:cs="Times New Roman"/>
          <w:sz w:val="24"/>
          <w:szCs w:val="24"/>
          <w:lang w:val="en-US"/>
        </w:rPr>
        <w:t>ability</w:t>
      </w:r>
      <w:r w:rsidR="0083751D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of </w:t>
      </w:r>
      <w:r w:rsidR="004D0E6D" w:rsidRPr="00E94F82">
        <w:rPr>
          <w:rFonts w:ascii="Times New Roman" w:hAnsi="Times New Roman" w:cs="Times New Roman"/>
          <w:sz w:val="24"/>
          <w:szCs w:val="24"/>
          <w:lang w:val="en-US"/>
        </w:rPr>
        <w:t>acquiring</w:t>
      </w:r>
      <w:r w:rsidR="0083751D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D0E6D">
        <w:rPr>
          <w:rFonts w:ascii="Times New Roman" w:hAnsi="Times New Roman" w:cs="Times New Roman"/>
          <w:sz w:val="24"/>
          <w:szCs w:val="24"/>
          <w:lang w:val="en-US"/>
        </w:rPr>
        <w:t>live</w:t>
      </w:r>
      <w:r w:rsidR="0083751D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information from machines and processes, hence assisting strategic </w:t>
      </w:r>
      <w:r w:rsidR="00216599" w:rsidRPr="00E94F82">
        <w:rPr>
          <w:rFonts w:ascii="Times New Roman" w:hAnsi="Times New Roman" w:cs="Times New Roman"/>
          <w:sz w:val="24"/>
          <w:szCs w:val="24"/>
          <w:lang w:val="en-US"/>
        </w:rPr>
        <w:t>decision-making</w:t>
      </w:r>
      <w:r w:rsidR="0083751D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216599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According to </w:t>
      </w:r>
      <w:proofErr w:type="spellStart"/>
      <w:r w:rsidR="009E2D46" w:rsidRPr="00E94F82">
        <w:rPr>
          <w:rFonts w:ascii="Times New Roman" w:hAnsi="Times New Roman" w:cs="Times New Roman"/>
          <w:sz w:val="24"/>
          <w:szCs w:val="24"/>
          <w:lang w:val="en-US"/>
        </w:rPr>
        <w:t>Franka</w:t>
      </w:r>
      <w:proofErr w:type="spellEnd"/>
      <w:r w:rsidR="009E2D4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et al., (2019), IoT is simply the </w:t>
      </w:r>
      <w:r w:rsidR="00A7213A">
        <w:rPr>
          <w:rFonts w:ascii="Times New Roman" w:hAnsi="Times New Roman" w:cs="Times New Roman"/>
          <w:sz w:val="24"/>
          <w:szCs w:val="24"/>
          <w:lang w:val="en-US"/>
        </w:rPr>
        <w:t xml:space="preserve">integration </w:t>
      </w:r>
      <w:r w:rsidR="009E2D4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of sensors in an internet </w:t>
      </w:r>
      <w:r w:rsidR="004D0E6D" w:rsidRPr="00E94F82">
        <w:rPr>
          <w:rFonts w:ascii="Times New Roman" w:hAnsi="Times New Roman" w:cs="Times New Roman"/>
          <w:sz w:val="24"/>
          <w:szCs w:val="24"/>
          <w:lang w:val="en-US"/>
        </w:rPr>
        <w:t>ecosystem</w:t>
      </w:r>
      <w:r w:rsidR="009E2D4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through wireless transmission. </w:t>
      </w:r>
      <w:proofErr w:type="spellStart"/>
      <w:r w:rsidR="00DC1931" w:rsidRPr="00E94F82">
        <w:rPr>
          <w:rFonts w:ascii="Times New Roman" w:hAnsi="Times New Roman" w:cs="Times New Roman"/>
          <w:sz w:val="24"/>
          <w:szCs w:val="24"/>
          <w:lang w:val="en-US"/>
        </w:rPr>
        <w:t>Franka</w:t>
      </w:r>
      <w:proofErr w:type="spellEnd"/>
      <w:r w:rsidR="00DC1931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 et al., (2019)</w:t>
      </w:r>
      <w:r w:rsidR="00DC1931">
        <w:rPr>
          <w:rFonts w:ascii="Times New Roman" w:hAnsi="Times New Roman" w:cs="Times New Roman"/>
          <w:sz w:val="24"/>
          <w:szCs w:val="24"/>
          <w:lang w:val="en-US"/>
        </w:rPr>
        <w:t xml:space="preserve"> further explains that r</w:t>
      </w:r>
      <w:r w:rsidR="009E2D46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ecent cost-reduction of advanced sensors </w:t>
      </w:r>
      <w:r w:rsidR="007C586E" w:rsidRPr="00E94F82">
        <w:rPr>
          <w:rFonts w:ascii="Times New Roman" w:hAnsi="Times New Roman" w:cs="Times New Roman"/>
          <w:sz w:val="24"/>
          <w:szCs w:val="24"/>
          <w:lang w:val="en-US"/>
        </w:rPr>
        <w:t xml:space="preserve">has made IoT technology appealing to manufacturing SMEs. </w:t>
      </w:r>
    </w:p>
    <w:p w14:paraId="1942E56C" w14:textId="5219CEA6" w:rsidR="008E7601" w:rsidRDefault="00240CFC" w:rsidP="003E5A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By adopting noninvasive </w:t>
      </w:r>
      <w:r w:rsidR="00DC1931">
        <w:rPr>
          <w:rFonts w:ascii="Times New Roman" w:hAnsi="Times New Roman" w:cs="Times New Roman"/>
          <w:sz w:val="24"/>
          <w:szCs w:val="24"/>
          <w:lang w:val="en-US"/>
        </w:rPr>
        <w:t xml:space="preserve">IoT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machine monitoring sensors, data can be captured directly from the legacy machines at minimal cost with no disruption to the daily operations of the business. With this approach, an initial 3 sensors can be purchased and tested before </w:t>
      </w:r>
      <w:r w:rsidR="00DC1931">
        <w:rPr>
          <w:rFonts w:ascii="Times New Roman" w:hAnsi="Times New Roman" w:cs="Times New Roman"/>
          <w:sz w:val="24"/>
          <w:szCs w:val="24"/>
          <w:lang w:val="en-US"/>
        </w:rPr>
        <w:t>full-scale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deployment across the </w:t>
      </w:r>
      <w:r w:rsidR="00DC1931">
        <w:rPr>
          <w:rFonts w:ascii="Times New Roman" w:hAnsi="Times New Roman" w:cs="Times New Roman"/>
          <w:sz w:val="24"/>
          <w:szCs w:val="24"/>
          <w:lang w:val="en-US"/>
        </w:rPr>
        <w:t xml:space="preserve">company’s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shopfloor. </w:t>
      </w:r>
      <w:r w:rsidR="00DC1931">
        <w:rPr>
          <w:rFonts w:ascii="Times New Roman" w:hAnsi="Times New Roman" w:cs="Times New Roman"/>
          <w:sz w:val="24"/>
          <w:szCs w:val="24"/>
          <w:lang w:val="en-US"/>
        </w:rPr>
        <w:t>Therefore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, minimizing concerns with huge investment cost and </w:t>
      </w:r>
      <w:r w:rsidR="003E5A3C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complexities of </w:t>
      </w:r>
      <w:r w:rsidR="003E5A3C">
        <w:rPr>
          <w:rFonts w:ascii="Times New Roman" w:hAnsi="Times New Roman" w:cs="Times New Roman"/>
          <w:sz w:val="24"/>
          <w:szCs w:val="24"/>
          <w:lang w:val="en-US"/>
        </w:rPr>
        <w:t xml:space="preserve">implementing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Industry 4.0. </w:t>
      </w:r>
    </w:p>
    <w:p w14:paraId="24E80B11" w14:textId="18CBBA2B" w:rsidR="00D227F5" w:rsidRDefault="00D227F5" w:rsidP="003E5A3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Partner</w:t>
      </w:r>
      <w:r w:rsidR="003E5A3C">
        <w:rPr>
          <w:rFonts w:ascii="Times New Roman" w:hAnsi="Times New Roman" w:cs="Times New Roman"/>
          <w:sz w:val="24"/>
          <w:szCs w:val="24"/>
          <w:lang w:val="en-US"/>
        </w:rPr>
        <w:t>ing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with a machine monitoring sensor vendor is required. From online market assessment, there are multiple vendors </w:t>
      </w:r>
      <w:r w:rsidR="00E12587">
        <w:rPr>
          <w:rFonts w:ascii="Times New Roman" w:hAnsi="Times New Roman" w:cs="Times New Roman"/>
          <w:sz w:val="24"/>
          <w:szCs w:val="24"/>
          <w:lang w:val="en-US"/>
        </w:rPr>
        <w:t>available,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and they usually provide analytical platforms w</w:t>
      </w:r>
      <w:r w:rsidR="00DC1931">
        <w:rPr>
          <w:rFonts w:ascii="Times New Roman" w:hAnsi="Times New Roman" w:cs="Times New Roman"/>
          <w:sz w:val="24"/>
          <w:szCs w:val="24"/>
          <w:lang w:val="en-US"/>
        </w:rPr>
        <w:t>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ere the data captured can be interrogated and used for decision-making. </w:t>
      </w:r>
      <w:r w:rsidR="00E12587">
        <w:rPr>
          <w:rFonts w:ascii="Times New Roman" w:hAnsi="Times New Roman" w:cs="Times New Roman"/>
          <w:sz w:val="24"/>
          <w:szCs w:val="24"/>
          <w:lang w:val="en-US"/>
        </w:rPr>
        <w:t>The range of sensors varies from vibration, temperature, pressure, and speed</w:t>
      </w:r>
      <w:r w:rsidR="003E5A3C">
        <w:rPr>
          <w:rFonts w:ascii="Times New Roman" w:hAnsi="Times New Roman" w:cs="Times New Roman"/>
          <w:sz w:val="24"/>
          <w:szCs w:val="24"/>
          <w:lang w:val="en-US"/>
        </w:rPr>
        <w:t xml:space="preserve"> conditions</w:t>
      </w:r>
      <w:r w:rsidR="00E12587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C1931">
        <w:rPr>
          <w:rFonts w:ascii="Times New Roman" w:hAnsi="Times New Roman" w:cs="Times New Roman"/>
          <w:sz w:val="24"/>
          <w:szCs w:val="24"/>
          <w:lang w:val="en-US"/>
        </w:rPr>
        <w:t>Hence</w:t>
      </w:r>
      <w:r w:rsidR="003E5A3C">
        <w:rPr>
          <w:rFonts w:ascii="Times New Roman" w:hAnsi="Times New Roman" w:cs="Times New Roman"/>
          <w:sz w:val="24"/>
          <w:szCs w:val="24"/>
          <w:lang w:val="en-US"/>
        </w:rPr>
        <w:t>, t</w:t>
      </w:r>
      <w:r w:rsidR="00E12587">
        <w:rPr>
          <w:rFonts w:ascii="Times New Roman" w:hAnsi="Times New Roman" w:cs="Times New Roman"/>
          <w:sz w:val="24"/>
          <w:szCs w:val="24"/>
          <w:lang w:val="en-US"/>
        </w:rPr>
        <w:t xml:space="preserve">he company must focus on the intended </w:t>
      </w:r>
      <w:r w:rsidR="00DC1931">
        <w:rPr>
          <w:rFonts w:ascii="Times New Roman" w:hAnsi="Times New Roman" w:cs="Times New Roman"/>
          <w:sz w:val="24"/>
          <w:szCs w:val="24"/>
          <w:lang w:val="en-US"/>
        </w:rPr>
        <w:t xml:space="preserve">outcome and conditions </w:t>
      </w:r>
      <w:r w:rsidR="00E12587">
        <w:rPr>
          <w:rFonts w:ascii="Times New Roman" w:hAnsi="Times New Roman" w:cs="Times New Roman"/>
          <w:sz w:val="24"/>
          <w:szCs w:val="24"/>
          <w:lang w:val="en-US"/>
        </w:rPr>
        <w:t xml:space="preserve">when selecting a sensor. </w:t>
      </w:r>
    </w:p>
    <w:p w14:paraId="099EC365" w14:textId="2ABAA201" w:rsidR="004D1622" w:rsidRDefault="004D1622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4E5CF90" w14:textId="77777777" w:rsidR="004D1622" w:rsidRPr="004D1622" w:rsidRDefault="004D1622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1EB7D3D" w14:textId="5EBAAE38" w:rsidR="008E7601" w:rsidRDefault="008E7601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ABA85DE" w14:textId="20AE623A" w:rsidR="00C02813" w:rsidRDefault="00C02813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F69CF7A" w14:textId="1105F88A" w:rsidR="008E7601" w:rsidRPr="004D1622" w:rsidRDefault="008E7601" w:rsidP="00147A7B">
      <w:pPr>
        <w:pStyle w:val="Heading1"/>
        <w:spacing w:line="360" w:lineRule="auto"/>
        <w:rPr>
          <w:lang w:val="en-US"/>
        </w:rPr>
      </w:pPr>
      <w:bookmarkStart w:id="9" w:name="_Toc109926010"/>
      <w:r w:rsidRPr="004D1622">
        <w:rPr>
          <w:lang w:val="en-US"/>
        </w:rPr>
        <w:lastRenderedPageBreak/>
        <w:t>Conclusion</w:t>
      </w:r>
      <w:bookmarkEnd w:id="9"/>
      <w:r w:rsidRPr="004D1622">
        <w:rPr>
          <w:lang w:val="en-US"/>
        </w:rPr>
        <w:t xml:space="preserve"> </w:t>
      </w:r>
    </w:p>
    <w:p w14:paraId="628E852D" w14:textId="19EAD33E" w:rsidR="00676BDE" w:rsidRPr="004D1622" w:rsidRDefault="00F85068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>It is evident that Industry 4.0 has a huge role to play in helping manufacturing SMEs survive the current global climate.</w:t>
      </w:r>
      <w:r w:rsidR="00EA59C8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Industry 4.0 </w:t>
      </w:r>
      <w:r w:rsidR="00823793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adoption in manufacturing could reduce cost, increase </w:t>
      </w:r>
      <w:r w:rsidR="00E20E04" w:rsidRPr="004D1622">
        <w:rPr>
          <w:rFonts w:ascii="Times New Roman" w:hAnsi="Times New Roman" w:cs="Times New Roman"/>
          <w:sz w:val="24"/>
          <w:szCs w:val="24"/>
          <w:lang w:val="en-US"/>
        </w:rPr>
        <w:t>efficiency,</w:t>
      </w:r>
      <w:r w:rsidR="00823793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676BDE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increase </w:t>
      </w:r>
      <w:r w:rsidR="00823793" w:rsidRPr="004D1622">
        <w:rPr>
          <w:rFonts w:ascii="Times New Roman" w:hAnsi="Times New Roman" w:cs="Times New Roman"/>
          <w:sz w:val="24"/>
          <w:szCs w:val="24"/>
          <w:lang w:val="en-US"/>
        </w:rPr>
        <w:t>product quality.</w:t>
      </w:r>
      <w:r w:rsidR="00676BDE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E1553">
        <w:rPr>
          <w:rFonts w:ascii="Times New Roman" w:hAnsi="Times New Roman" w:cs="Times New Roman"/>
          <w:sz w:val="24"/>
          <w:szCs w:val="24"/>
          <w:lang w:val="en-US"/>
        </w:rPr>
        <w:t>It</w:t>
      </w:r>
      <w:r w:rsidR="00C0281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20E04">
        <w:rPr>
          <w:rFonts w:ascii="Times New Roman" w:hAnsi="Times New Roman" w:cs="Times New Roman"/>
          <w:sz w:val="24"/>
          <w:szCs w:val="24"/>
          <w:lang w:val="en-US"/>
        </w:rPr>
        <w:t xml:space="preserve">enables real-time </w:t>
      </w:r>
      <w:r w:rsidR="00676BDE" w:rsidRPr="004D1622">
        <w:rPr>
          <w:rFonts w:ascii="Times New Roman" w:hAnsi="Times New Roman" w:cs="Times New Roman"/>
          <w:sz w:val="24"/>
          <w:szCs w:val="24"/>
          <w:lang w:val="en-US"/>
        </w:rPr>
        <w:t>data availability for strategic business decision</w:t>
      </w:r>
      <w:r w:rsidR="008C3C13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E20E04">
        <w:rPr>
          <w:rFonts w:ascii="Times New Roman" w:hAnsi="Times New Roman" w:cs="Times New Roman"/>
          <w:sz w:val="24"/>
          <w:szCs w:val="24"/>
          <w:lang w:val="en-US"/>
        </w:rPr>
        <w:t>making</w:t>
      </w:r>
      <w:r w:rsidR="00676BDE" w:rsidRPr="004D1622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96154C4" w14:textId="60B6BFAC" w:rsidR="00823793" w:rsidRPr="004D1622" w:rsidRDefault="00676BDE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F85068" w:rsidRPr="004D1622">
        <w:rPr>
          <w:rFonts w:ascii="Times New Roman" w:hAnsi="Times New Roman" w:cs="Times New Roman"/>
          <w:sz w:val="24"/>
          <w:szCs w:val="24"/>
          <w:lang w:val="en-US"/>
        </w:rPr>
        <w:t>here are challenges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20E04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adopting Industry 4.0 technology </w:t>
      </w:r>
      <w:r w:rsidR="00C02813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manufacturing SME’s. To mitigate these challenges, a company must be clear on the problem it intends to solve with Industry 4.0, perform a challenge severity matrix</w:t>
      </w:r>
      <w:r w:rsidR="00EE1553"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and select the most suitable </w:t>
      </w:r>
      <w:r w:rsidR="0075080E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Industry 4.0 technology that solves the problem. </w:t>
      </w:r>
    </w:p>
    <w:p w14:paraId="3D3BF9BD" w14:textId="40E88B78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43B6332" w14:textId="65593E84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2BC0477D" w14:textId="0A8351B7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AE2A202" w14:textId="136E2057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2DB5598" w14:textId="336F4D3C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FF2C64C" w14:textId="2FAE37BD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99D173D" w14:textId="2A91673D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27324E1A" w14:textId="4FEB0519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62F7F21" w14:textId="672CCFCE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D2D023B" w14:textId="02BB5699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7F5D1CB" w14:textId="5C7E4B03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7410A301" w14:textId="7EF6CA6B" w:rsidR="0075080E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CC06501" w14:textId="5BEFB433" w:rsidR="00C02813" w:rsidRDefault="00C02813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15E0E464" w14:textId="6FA69E53" w:rsidR="00C02813" w:rsidRDefault="00C02813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614D9B9" w14:textId="77777777" w:rsidR="00C02813" w:rsidRPr="004D1622" w:rsidRDefault="00C02813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76A8737" w14:textId="7CD22570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24F33F70" w14:textId="22D56802" w:rsidR="0075080E" w:rsidRPr="004D1622" w:rsidRDefault="0075080E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1F1315B1" w14:textId="3735B25C" w:rsidR="0075080E" w:rsidRPr="004D1622" w:rsidRDefault="0075080E" w:rsidP="00147A7B">
      <w:pPr>
        <w:pStyle w:val="Heading1"/>
        <w:spacing w:line="360" w:lineRule="auto"/>
        <w:rPr>
          <w:lang w:val="en-US"/>
        </w:rPr>
      </w:pPr>
      <w:bookmarkStart w:id="10" w:name="_Toc109926011"/>
      <w:r w:rsidRPr="004D1622">
        <w:rPr>
          <w:lang w:val="en-US"/>
        </w:rPr>
        <w:lastRenderedPageBreak/>
        <w:t>Recommendations</w:t>
      </w:r>
      <w:bookmarkEnd w:id="10"/>
    </w:p>
    <w:p w14:paraId="2208380F" w14:textId="5A8AE217" w:rsidR="0075080E" w:rsidRDefault="0075080E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Following the research conducted, it </w:t>
      </w:r>
      <w:r w:rsidR="00541240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established that Industry 4.0 is a suitable alternative for </w:t>
      </w:r>
      <w:r w:rsidR="00EF4426" w:rsidRPr="004D1622">
        <w:rPr>
          <w:rFonts w:ascii="Times New Roman" w:hAnsi="Times New Roman" w:cs="Times New Roman"/>
          <w:sz w:val="24"/>
          <w:szCs w:val="24"/>
          <w:lang w:val="en-US"/>
        </w:rPr>
        <w:t>problem-solving</w:t>
      </w:r>
      <w:r w:rsidR="00EF442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in manufacturing SMEs. With availability of cheap noninvasive machine monitoring sensors, IoT </w:t>
      </w:r>
      <w:r w:rsidR="00E20E04">
        <w:rPr>
          <w:rFonts w:ascii="Times New Roman" w:hAnsi="Times New Roman" w:cs="Times New Roman"/>
          <w:sz w:val="24"/>
          <w:szCs w:val="24"/>
          <w:lang w:val="en-US"/>
        </w:rPr>
        <w:t>technology</w:t>
      </w:r>
      <w:r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 can be </w:t>
      </w:r>
      <w:r w:rsidR="001A0015" w:rsidRPr="004D1622">
        <w:rPr>
          <w:rFonts w:ascii="Times New Roman" w:hAnsi="Times New Roman" w:cs="Times New Roman"/>
          <w:sz w:val="24"/>
          <w:szCs w:val="24"/>
          <w:lang w:val="en-US"/>
        </w:rPr>
        <w:t>easily deployed to capture shop floor data during unmanned hours. These devices can sense vibration</w:t>
      </w:r>
      <w:r w:rsidR="00541240">
        <w:rPr>
          <w:rFonts w:ascii="Times New Roman" w:hAnsi="Times New Roman" w:cs="Times New Roman"/>
          <w:sz w:val="24"/>
          <w:szCs w:val="24"/>
          <w:lang w:val="en-US"/>
        </w:rPr>
        <w:t xml:space="preserve">, pressure or speed, </w:t>
      </w:r>
      <w:r w:rsidR="001A0015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541240">
        <w:rPr>
          <w:rFonts w:ascii="Times New Roman" w:hAnsi="Times New Roman" w:cs="Times New Roman"/>
          <w:sz w:val="24"/>
          <w:szCs w:val="24"/>
          <w:lang w:val="en-US"/>
        </w:rPr>
        <w:t xml:space="preserve">transpose into </w:t>
      </w:r>
      <w:r w:rsidR="001A0015" w:rsidRPr="004D1622">
        <w:rPr>
          <w:rFonts w:ascii="Times New Roman" w:hAnsi="Times New Roman" w:cs="Times New Roman"/>
          <w:sz w:val="24"/>
          <w:szCs w:val="24"/>
          <w:lang w:val="en-US"/>
        </w:rPr>
        <w:t xml:space="preserve">meaningful data that can be further analysed on a cloud-based application. </w:t>
      </w:r>
    </w:p>
    <w:p w14:paraId="1D1070B0" w14:textId="2E92FC8C" w:rsidR="00541240" w:rsidRPr="004D1622" w:rsidRDefault="00541240" w:rsidP="00E94F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This would be a simple introduction of Industry 4.0 into the company and with this successful foundation, </w:t>
      </w:r>
      <w:r w:rsidR="00C37E48">
        <w:rPr>
          <w:rFonts w:ascii="Times New Roman" w:hAnsi="Times New Roman" w:cs="Times New Roman"/>
          <w:sz w:val="24"/>
          <w:szCs w:val="24"/>
          <w:lang w:val="en-US"/>
        </w:rPr>
        <w:t xml:space="preserve">more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advanced Industry 4.0 technologies can </w:t>
      </w:r>
      <w:r w:rsidR="00C37E48">
        <w:rPr>
          <w:rFonts w:ascii="Times New Roman" w:hAnsi="Times New Roman" w:cs="Times New Roman"/>
          <w:sz w:val="24"/>
          <w:szCs w:val="24"/>
          <w:lang w:val="en-US"/>
        </w:rPr>
        <w:t xml:space="preserve">be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adopted going forward. </w:t>
      </w:r>
    </w:p>
    <w:p w14:paraId="597138BC" w14:textId="77777777" w:rsidR="00216599" w:rsidRPr="004D1622" w:rsidRDefault="00216599" w:rsidP="004D1622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336316E" w14:textId="5112EA01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DA8062D" w14:textId="1201C6B7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69311034" w14:textId="1A477DCC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43B1CBF5" w14:textId="16EA4F79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35F783CA" w14:textId="7387A403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35ABF9CE" w14:textId="219B3146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59BE1150" w14:textId="6BAAFD75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19CA51B7" w14:textId="01AD95A7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7B52D5AC" w14:textId="33DC158F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1081FC0D" w14:textId="65AF2B01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0C11AC9E" w14:textId="1D17E86A" w:rsidR="00244DBB" w:rsidRPr="004D1622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393BFB22" w14:textId="48F18CE9" w:rsidR="00244DBB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75B7A666" w14:textId="77777777" w:rsidR="00C02813" w:rsidRPr="004D1622" w:rsidRDefault="00C02813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14BBCB34" w14:textId="529ED2F4" w:rsidR="00244DBB" w:rsidRDefault="00244DBB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320FCDE2" w14:textId="77777777" w:rsidR="001875AF" w:rsidRPr="004D1622" w:rsidRDefault="001875AF" w:rsidP="004D1622">
      <w:pPr>
        <w:tabs>
          <w:tab w:val="left" w:pos="1020"/>
        </w:tabs>
        <w:spacing w:line="360" w:lineRule="auto"/>
        <w:rPr>
          <w:rFonts w:ascii="Times New Roman" w:hAnsi="Times New Roman" w:cs="Times New Roman"/>
          <w:sz w:val="28"/>
          <w:szCs w:val="28"/>
          <w:lang w:val="en-US"/>
        </w:rPr>
      </w:pPr>
    </w:p>
    <w:p w14:paraId="137DFC55" w14:textId="3F8DBD54" w:rsidR="00244DBB" w:rsidRPr="004D1622" w:rsidRDefault="00244DBB" w:rsidP="004D1622">
      <w:pPr>
        <w:pStyle w:val="Heading1"/>
        <w:spacing w:line="360" w:lineRule="auto"/>
        <w:rPr>
          <w:rFonts w:cs="Times New Roman"/>
          <w:lang w:val="en-US"/>
        </w:rPr>
      </w:pPr>
      <w:bookmarkStart w:id="11" w:name="_Toc109926012"/>
      <w:r w:rsidRPr="004D1622">
        <w:rPr>
          <w:rFonts w:cs="Times New Roman"/>
          <w:lang w:val="en-US"/>
        </w:rPr>
        <w:lastRenderedPageBreak/>
        <w:t>Reference</w:t>
      </w:r>
      <w:bookmarkEnd w:id="11"/>
      <w:r w:rsidRPr="004D1622">
        <w:rPr>
          <w:rFonts w:cs="Times New Roman"/>
          <w:lang w:val="en-US"/>
        </w:rPr>
        <w:t xml:space="preserve"> </w:t>
      </w:r>
    </w:p>
    <w:p w14:paraId="2DFA6F78" w14:textId="7ABF5190" w:rsidR="007F7531" w:rsidRPr="00147A7B" w:rsidRDefault="00533EFD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7A7B">
        <w:rPr>
          <w:rFonts w:ascii="Times New Roman" w:hAnsi="Times New Roman" w:cs="Times New Roman"/>
          <w:sz w:val="24"/>
          <w:szCs w:val="24"/>
        </w:rPr>
        <w:t xml:space="preserve">Castelo-Branco, I., Cruz-Jesus, F. and Oliveira, T. (2019) </w:t>
      </w:r>
      <w:r w:rsidR="009D5544" w:rsidRPr="00147A7B">
        <w:rPr>
          <w:rFonts w:ascii="Times New Roman" w:hAnsi="Times New Roman" w:cs="Times New Roman"/>
          <w:sz w:val="24"/>
          <w:szCs w:val="24"/>
        </w:rPr>
        <w:t>‘</w:t>
      </w:r>
      <w:r w:rsidRPr="00147A7B">
        <w:rPr>
          <w:rFonts w:ascii="Times New Roman" w:hAnsi="Times New Roman" w:cs="Times New Roman"/>
          <w:sz w:val="24"/>
          <w:szCs w:val="24"/>
        </w:rPr>
        <w:t>Assessing Industry 4.0 readiness in manufacturing: Evidence for the European Union</w:t>
      </w:r>
      <w:r w:rsidR="009D5544" w:rsidRPr="00147A7B">
        <w:rPr>
          <w:rFonts w:ascii="Times New Roman" w:hAnsi="Times New Roman" w:cs="Times New Roman"/>
          <w:sz w:val="24"/>
          <w:szCs w:val="24"/>
        </w:rPr>
        <w:t>’</w:t>
      </w:r>
      <w:r w:rsidR="00E0603A" w:rsidRPr="00147A7B">
        <w:rPr>
          <w:rFonts w:ascii="Times New Roman" w:hAnsi="Times New Roman" w:cs="Times New Roman"/>
          <w:sz w:val="24"/>
          <w:szCs w:val="24"/>
        </w:rPr>
        <w:t xml:space="preserve">, </w:t>
      </w:r>
      <w:r w:rsidR="002873F9" w:rsidRPr="00147A7B">
        <w:rPr>
          <w:rFonts w:ascii="Times New Roman" w:hAnsi="Times New Roman" w:cs="Times New Roman"/>
          <w:i/>
          <w:iCs/>
          <w:sz w:val="24"/>
          <w:szCs w:val="24"/>
        </w:rPr>
        <w:t>Computers In Industry</w:t>
      </w:r>
      <w:r w:rsidR="009A4317" w:rsidRPr="00147A7B">
        <w:rPr>
          <w:rFonts w:ascii="Times New Roman" w:hAnsi="Times New Roman" w:cs="Times New Roman"/>
          <w:sz w:val="24"/>
          <w:szCs w:val="24"/>
        </w:rPr>
        <w:t>,</w:t>
      </w:r>
      <w:r w:rsidRPr="00147A7B">
        <w:rPr>
          <w:rFonts w:ascii="Times New Roman" w:hAnsi="Times New Roman" w:cs="Times New Roman"/>
          <w:sz w:val="24"/>
          <w:szCs w:val="24"/>
        </w:rPr>
        <w:t xml:space="preserve"> </w:t>
      </w:r>
      <w:r w:rsidR="009A4317" w:rsidRPr="00147A7B">
        <w:rPr>
          <w:rFonts w:ascii="Times New Roman" w:hAnsi="Times New Roman" w:cs="Times New Roman"/>
          <w:sz w:val="24"/>
          <w:szCs w:val="24"/>
        </w:rPr>
        <w:t>107</w:t>
      </w:r>
      <w:r w:rsidR="002873F9" w:rsidRPr="00147A7B">
        <w:rPr>
          <w:rFonts w:ascii="Times New Roman" w:hAnsi="Times New Roman" w:cs="Times New Roman"/>
          <w:sz w:val="24"/>
          <w:szCs w:val="24"/>
        </w:rPr>
        <w:t>(</w:t>
      </w:r>
      <w:r w:rsidR="00FD0D1B" w:rsidRPr="00147A7B">
        <w:rPr>
          <w:rFonts w:ascii="Times New Roman" w:hAnsi="Times New Roman" w:cs="Times New Roman"/>
          <w:sz w:val="24"/>
          <w:szCs w:val="24"/>
        </w:rPr>
        <w:t>May</w:t>
      </w:r>
      <w:r w:rsidR="002873F9" w:rsidRPr="00147A7B">
        <w:rPr>
          <w:rFonts w:ascii="Times New Roman" w:hAnsi="Times New Roman" w:cs="Times New Roman"/>
          <w:sz w:val="24"/>
          <w:szCs w:val="24"/>
        </w:rPr>
        <w:t xml:space="preserve">), pp.22-32. </w:t>
      </w:r>
      <w:r w:rsidR="004F7568" w:rsidRPr="00147A7B">
        <w:rPr>
          <w:rFonts w:ascii="Times New Roman" w:hAnsi="Times New Roman" w:cs="Times New Roman"/>
          <w:sz w:val="24"/>
          <w:szCs w:val="24"/>
        </w:rPr>
        <w:t>d</w:t>
      </w:r>
      <w:r w:rsidR="002873F9" w:rsidRPr="00147A7B">
        <w:rPr>
          <w:rFonts w:ascii="Times New Roman" w:hAnsi="Times New Roman" w:cs="Times New Roman"/>
          <w:sz w:val="24"/>
          <w:szCs w:val="24"/>
        </w:rPr>
        <w:t>oi:</w:t>
      </w:r>
      <w:r w:rsidR="009D5544" w:rsidRPr="00147A7B">
        <w:rPr>
          <w:rFonts w:ascii="Times New Roman" w:hAnsi="Times New Roman" w:cs="Times New Roman"/>
          <w:sz w:val="24"/>
          <w:szCs w:val="24"/>
        </w:rPr>
        <w:t>10.1016/j.compind.2019.01.007.</w:t>
      </w:r>
    </w:p>
    <w:p w14:paraId="65B051A9" w14:textId="64640BDB" w:rsidR="009C5A3E" w:rsidRPr="00147A7B" w:rsidRDefault="009D5544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Fatorachian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H. and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Kazemi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H. (2018) ‘A critical investigation of Industry 4.0 in manufacturing: theoretical operationalisation framework’,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 xml:space="preserve">Production Planning &amp; Control, </w:t>
      </w:r>
      <w:r w:rsidRPr="00147A7B">
        <w:rPr>
          <w:rFonts w:ascii="Times New Roman" w:hAnsi="Times New Roman" w:cs="Times New Roman"/>
          <w:sz w:val="24"/>
          <w:szCs w:val="24"/>
        </w:rPr>
        <w:t xml:space="preserve">29(8), pp.633-644. </w:t>
      </w:r>
      <w:r w:rsidR="00A76680" w:rsidRPr="00147A7B">
        <w:rPr>
          <w:rFonts w:ascii="Times New Roman" w:hAnsi="Times New Roman" w:cs="Times New Roman"/>
          <w:sz w:val="24"/>
          <w:szCs w:val="24"/>
        </w:rPr>
        <w:t>d</w:t>
      </w:r>
      <w:r w:rsidR="004F7568" w:rsidRPr="00147A7B">
        <w:rPr>
          <w:rFonts w:ascii="Times New Roman" w:hAnsi="Times New Roman" w:cs="Times New Roman"/>
          <w:sz w:val="24"/>
          <w:szCs w:val="24"/>
        </w:rPr>
        <w:t>o</w:t>
      </w:r>
      <w:r w:rsidRPr="00147A7B">
        <w:rPr>
          <w:rFonts w:ascii="Times New Roman" w:hAnsi="Times New Roman" w:cs="Times New Roman"/>
          <w:sz w:val="24"/>
          <w:szCs w:val="24"/>
        </w:rPr>
        <w:t>i</w:t>
      </w:r>
      <w:r w:rsidR="004F7568" w:rsidRPr="00147A7B">
        <w:rPr>
          <w:rFonts w:ascii="Times New Roman" w:hAnsi="Times New Roman" w:cs="Times New Roman"/>
          <w:sz w:val="24"/>
          <w:szCs w:val="24"/>
        </w:rPr>
        <w:t>:10.1080/09537287.2018.1424960.</w:t>
      </w:r>
    </w:p>
    <w:p w14:paraId="4D2397BD" w14:textId="536742D1" w:rsidR="001875AF" w:rsidRPr="00147A7B" w:rsidRDefault="001875AF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Florescu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A. and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Barabas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>, S. A. (2020) ‘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Modeling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 and Simulation of a Flexible Manufacturing System—A Basic Component of Industry 4.0’,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>Applied Science,</w:t>
      </w:r>
      <w:r w:rsidRPr="00147A7B">
        <w:rPr>
          <w:rFonts w:ascii="Times New Roman" w:hAnsi="Times New Roman" w:cs="Times New Roman"/>
          <w:sz w:val="24"/>
          <w:szCs w:val="24"/>
        </w:rPr>
        <w:t xml:space="preserve"> 10 (8300), pp.1-20. doi:10.3390/app10228300.  </w:t>
      </w:r>
    </w:p>
    <w:p w14:paraId="3B7B2744" w14:textId="323ACFCA" w:rsidR="001875AF" w:rsidRPr="00147A7B" w:rsidRDefault="001875AF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Franka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A. G.,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Dalenogareb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L. S. and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Ayalac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N. F. (2019) ‘Industry 4.0 technologies: Implementation patterns in manufacturing companies’,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>International Journal of Production Economics</w:t>
      </w:r>
      <w:r w:rsidRPr="00147A7B">
        <w:rPr>
          <w:rFonts w:ascii="Times New Roman" w:hAnsi="Times New Roman" w:cs="Times New Roman"/>
          <w:sz w:val="24"/>
          <w:szCs w:val="24"/>
        </w:rPr>
        <w:t xml:space="preserve">, 210(April 2019), pp.15-26. </w:t>
      </w:r>
      <w:proofErr w:type="gramStart"/>
      <w:r w:rsidRPr="00147A7B">
        <w:rPr>
          <w:rFonts w:ascii="Times New Roman" w:hAnsi="Times New Roman" w:cs="Times New Roman"/>
          <w:sz w:val="24"/>
          <w:szCs w:val="24"/>
        </w:rPr>
        <w:t>doi:10.1016/j.ijpe</w:t>
      </w:r>
      <w:proofErr w:type="gramEnd"/>
      <w:r w:rsidRPr="00147A7B">
        <w:rPr>
          <w:rFonts w:ascii="Times New Roman" w:hAnsi="Times New Roman" w:cs="Times New Roman"/>
          <w:sz w:val="24"/>
          <w:szCs w:val="24"/>
        </w:rPr>
        <w:t>.2019.01.004.</w:t>
      </w:r>
    </w:p>
    <w:p w14:paraId="2CE8DFEA" w14:textId="77777777" w:rsidR="001875AF" w:rsidRPr="00147A7B" w:rsidRDefault="001875AF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Ghadimi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P., Donnelly, O., Sar, K., Wang, C. and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Azadnia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A. H. (2022) ‘The successful implementation of industry 4.0 in manufacturing: An analysis and prioritization of risks in Irish industry’, Technological Forecasting &amp; Social Change, 175(2022), pp.121394. </w:t>
      </w:r>
      <w:proofErr w:type="gramStart"/>
      <w:r w:rsidRPr="00147A7B">
        <w:rPr>
          <w:rFonts w:ascii="Times New Roman" w:hAnsi="Times New Roman" w:cs="Times New Roman"/>
          <w:sz w:val="24"/>
          <w:szCs w:val="24"/>
        </w:rPr>
        <w:t>doi:10.1016/j.techfore</w:t>
      </w:r>
      <w:proofErr w:type="gramEnd"/>
      <w:r w:rsidRPr="00147A7B">
        <w:rPr>
          <w:rFonts w:ascii="Times New Roman" w:hAnsi="Times New Roman" w:cs="Times New Roman"/>
          <w:sz w:val="24"/>
          <w:szCs w:val="24"/>
        </w:rPr>
        <w:t>.2021.121394.</w:t>
      </w:r>
    </w:p>
    <w:p w14:paraId="42CCFD70" w14:textId="7FC5FCC8" w:rsidR="001875AF" w:rsidRPr="00147A7B" w:rsidRDefault="001875AF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Kalsoom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>, T., Ahmed, S., Rafi-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ul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>-Shan, P.</w:t>
      </w:r>
      <w:r w:rsidR="00EE1553">
        <w:rPr>
          <w:rFonts w:ascii="Times New Roman" w:hAnsi="Times New Roman" w:cs="Times New Roman"/>
          <w:sz w:val="24"/>
          <w:szCs w:val="24"/>
        </w:rPr>
        <w:t xml:space="preserve"> </w:t>
      </w:r>
      <w:r w:rsidRPr="00147A7B">
        <w:rPr>
          <w:rFonts w:ascii="Times New Roman" w:hAnsi="Times New Roman" w:cs="Times New Roman"/>
          <w:sz w:val="24"/>
          <w:szCs w:val="24"/>
        </w:rPr>
        <w:t>M., Azmat, M., Akhtar, P., Pervez, Z., Imran, M.</w:t>
      </w:r>
      <w:r w:rsidR="00EE1553">
        <w:rPr>
          <w:rFonts w:ascii="Times New Roman" w:hAnsi="Times New Roman" w:cs="Times New Roman"/>
          <w:sz w:val="24"/>
          <w:szCs w:val="24"/>
        </w:rPr>
        <w:t xml:space="preserve"> </w:t>
      </w:r>
      <w:r w:rsidRPr="00147A7B">
        <w:rPr>
          <w:rFonts w:ascii="Times New Roman" w:hAnsi="Times New Roman" w:cs="Times New Roman"/>
          <w:sz w:val="24"/>
          <w:szCs w:val="24"/>
        </w:rPr>
        <w:t xml:space="preserve">A. and Ur-Rehman, M. (2021) ‘Impact of IoT on Manufacturing Industry 4.0: A New Triangular Systematic Review’,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>Sustainability</w:t>
      </w:r>
      <w:r w:rsidRPr="00147A7B">
        <w:rPr>
          <w:rFonts w:ascii="Times New Roman" w:hAnsi="Times New Roman" w:cs="Times New Roman"/>
          <w:sz w:val="24"/>
          <w:szCs w:val="24"/>
        </w:rPr>
        <w:t>, 13(12506), pp. 1-22. Doi:10.3390/su132212506.</w:t>
      </w:r>
    </w:p>
    <w:p w14:paraId="60BBC5D0" w14:textId="4C55B58E" w:rsidR="004F7568" w:rsidRPr="00147A7B" w:rsidRDefault="00A76680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Kamblea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S. S.,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Gunasekaranb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A. and Sharma, R. (2018) ‘Analysis of the driving and dependence power of barriers to adopt industry 4.0 in Indian manufacturing industry’,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 xml:space="preserve">Computers In Industry, </w:t>
      </w:r>
      <w:r w:rsidRPr="00147A7B">
        <w:rPr>
          <w:rFonts w:ascii="Times New Roman" w:hAnsi="Times New Roman" w:cs="Times New Roman"/>
          <w:sz w:val="24"/>
          <w:szCs w:val="24"/>
        </w:rPr>
        <w:t>101(</w:t>
      </w:r>
      <w:r w:rsidR="00FD0D1B" w:rsidRPr="00147A7B">
        <w:rPr>
          <w:rFonts w:ascii="Times New Roman" w:hAnsi="Times New Roman" w:cs="Times New Roman"/>
          <w:sz w:val="24"/>
          <w:szCs w:val="24"/>
        </w:rPr>
        <w:t>October</w:t>
      </w:r>
      <w:r w:rsidR="004623E1" w:rsidRPr="00147A7B">
        <w:rPr>
          <w:rFonts w:ascii="Times New Roman" w:hAnsi="Times New Roman" w:cs="Times New Roman"/>
          <w:sz w:val="24"/>
          <w:szCs w:val="24"/>
        </w:rPr>
        <w:t xml:space="preserve"> 2018</w:t>
      </w:r>
      <w:r w:rsidRPr="00147A7B">
        <w:rPr>
          <w:rFonts w:ascii="Times New Roman" w:hAnsi="Times New Roman" w:cs="Times New Roman"/>
          <w:sz w:val="24"/>
          <w:szCs w:val="24"/>
        </w:rPr>
        <w:t xml:space="preserve">), pp.107-119. </w:t>
      </w:r>
      <w:proofErr w:type="gramStart"/>
      <w:r w:rsidR="008A70E1" w:rsidRPr="00147A7B">
        <w:rPr>
          <w:rFonts w:ascii="Times New Roman" w:hAnsi="Times New Roman" w:cs="Times New Roman"/>
          <w:sz w:val="24"/>
          <w:szCs w:val="24"/>
        </w:rPr>
        <w:t>d</w:t>
      </w:r>
      <w:r w:rsidRPr="00147A7B">
        <w:rPr>
          <w:rFonts w:ascii="Times New Roman" w:hAnsi="Times New Roman" w:cs="Times New Roman"/>
          <w:sz w:val="24"/>
          <w:szCs w:val="24"/>
        </w:rPr>
        <w:t>oi:</w:t>
      </w:r>
      <w:r w:rsidR="008A70E1" w:rsidRPr="00147A7B">
        <w:rPr>
          <w:rFonts w:ascii="Times New Roman" w:hAnsi="Times New Roman" w:cs="Times New Roman"/>
          <w:sz w:val="24"/>
          <w:szCs w:val="24"/>
        </w:rPr>
        <w:t>10.1016/j.compind</w:t>
      </w:r>
      <w:proofErr w:type="gramEnd"/>
      <w:r w:rsidR="008A70E1" w:rsidRPr="00147A7B">
        <w:rPr>
          <w:rFonts w:ascii="Times New Roman" w:hAnsi="Times New Roman" w:cs="Times New Roman"/>
          <w:sz w:val="24"/>
          <w:szCs w:val="24"/>
        </w:rPr>
        <w:t>.2018.06.004.</w:t>
      </w:r>
    </w:p>
    <w:p w14:paraId="56AA7E1A" w14:textId="4B271BA1" w:rsidR="008A70E1" w:rsidRPr="00147A7B" w:rsidRDefault="008A70E1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Mittala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S.,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Khana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M. A.,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Romerob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D. and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Wuesta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T. (2018) ‘A critical review of smart manufacturing &amp; Industry 4.0 maturity models: Implications for small and medium-sized enterprises (SMEs)’,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 xml:space="preserve">Journal </w:t>
      </w:r>
      <w:r w:rsidR="009B7E28" w:rsidRPr="00147A7B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 xml:space="preserve">f Manufacturing Systems, </w:t>
      </w:r>
      <w:r w:rsidRPr="00147A7B">
        <w:rPr>
          <w:rFonts w:ascii="Times New Roman" w:hAnsi="Times New Roman" w:cs="Times New Roman"/>
          <w:sz w:val="24"/>
          <w:szCs w:val="24"/>
        </w:rPr>
        <w:t>49(</w:t>
      </w:r>
      <w:r w:rsidR="00FD0D1B" w:rsidRPr="00147A7B">
        <w:rPr>
          <w:rFonts w:ascii="Times New Roman" w:hAnsi="Times New Roman" w:cs="Times New Roman"/>
          <w:sz w:val="24"/>
          <w:szCs w:val="24"/>
        </w:rPr>
        <w:t>October 2018</w:t>
      </w:r>
      <w:r w:rsidRPr="00147A7B">
        <w:rPr>
          <w:rFonts w:ascii="Times New Roman" w:hAnsi="Times New Roman" w:cs="Times New Roman"/>
          <w:sz w:val="24"/>
          <w:szCs w:val="24"/>
        </w:rPr>
        <w:t xml:space="preserve">), pp.194-214. </w:t>
      </w:r>
      <w:proofErr w:type="gramStart"/>
      <w:r w:rsidR="004623E1" w:rsidRPr="00147A7B">
        <w:rPr>
          <w:rFonts w:ascii="Times New Roman" w:hAnsi="Times New Roman" w:cs="Times New Roman"/>
          <w:sz w:val="24"/>
          <w:szCs w:val="24"/>
        </w:rPr>
        <w:t>d</w:t>
      </w:r>
      <w:r w:rsidRPr="00147A7B">
        <w:rPr>
          <w:rFonts w:ascii="Times New Roman" w:hAnsi="Times New Roman" w:cs="Times New Roman"/>
          <w:sz w:val="24"/>
          <w:szCs w:val="24"/>
        </w:rPr>
        <w:t>oi:10.1016/j.jmsy</w:t>
      </w:r>
      <w:proofErr w:type="gramEnd"/>
      <w:r w:rsidRPr="00147A7B">
        <w:rPr>
          <w:rFonts w:ascii="Times New Roman" w:hAnsi="Times New Roman" w:cs="Times New Roman"/>
          <w:sz w:val="24"/>
          <w:szCs w:val="24"/>
        </w:rPr>
        <w:t>.2018.10.005</w:t>
      </w:r>
      <w:r w:rsidR="004623E1" w:rsidRPr="00147A7B">
        <w:rPr>
          <w:rFonts w:ascii="Times New Roman" w:hAnsi="Times New Roman" w:cs="Times New Roman"/>
          <w:sz w:val="24"/>
          <w:szCs w:val="24"/>
        </w:rPr>
        <w:t>.</w:t>
      </w:r>
    </w:p>
    <w:p w14:paraId="78B7DF29" w14:textId="310E3E35" w:rsidR="001875AF" w:rsidRPr="00147A7B" w:rsidRDefault="001875AF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7A7B">
        <w:rPr>
          <w:rFonts w:ascii="Times New Roman" w:hAnsi="Times New Roman" w:cs="Times New Roman"/>
          <w:sz w:val="24"/>
          <w:szCs w:val="24"/>
        </w:rPr>
        <w:t xml:space="preserve">Rai, R., Tiwari, M. K., Ivanov, D. and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Dolgui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A. (2021) ‘Machine learning in manufacturing and industry 4.0 applications’,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Production Research, </w:t>
      </w:r>
      <w:r w:rsidRPr="00147A7B">
        <w:rPr>
          <w:rFonts w:ascii="Times New Roman" w:hAnsi="Times New Roman" w:cs="Times New Roman"/>
          <w:sz w:val="24"/>
          <w:szCs w:val="24"/>
        </w:rPr>
        <w:t xml:space="preserve">59(16), pp.4773-4778. doi:10.1080/00207543.2021.1956675. </w:t>
      </w:r>
    </w:p>
    <w:p w14:paraId="0A7547BB" w14:textId="49563C62" w:rsidR="001875AF" w:rsidRPr="00147A7B" w:rsidRDefault="001875AF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7A7B">
        <w:rPr>
          <w:rFonts w:ascii="Times New Roman" w:hAnsi="Times New Roman" w:cs="Times New Roman"/>
          <w:sz w:val="24"/>
          <w:szCs w:val="24"/>
        </w:rPr>
        <w:lastRenderedPageBreak/>
        <w:t xml:space="preserve">Ribeiro da Silva, E., Shinohara, A. C., Nielsen, C. P., Pinheiro de Lima, E. and Angelis, J. (2020) ‘Operating Digital Manufacturing in Industry 4.0: the role of advanced manufacturing technologies’,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>Science Direct</w:t>
      </w:r>
      <w:r w:rsidRPr="00147A7B">
        <w:rPr>
          <w:rFonts w:ascii="Times New Roman" w:hAnsi="Times New Roman" w:cs="Times New Roman"/>
          <w:sz w:val="24"/>
          <w:szCs w:val="24"/>
        </w:rPr>
        <w:t xml:space="preserve">, 93(2020), pp.174-179. </w:t>
      </w:r>
      <w:proofErr w:type="gramStart"/>
      <w:r w:rsidRPr="00147A7B">
        <w:rPr>
          <w:rFonts w:ascii="Times New Roman" w:hAnsi="Times New Roman" w:cs="Times New Roman"/>
          <w:sz w:val="24"/>
          <w:szCs w:val="24"/>
        </w:rPr>
        <w:t>doi:10.1016/j.procir</w:t>
      </w:r>
      <w:proofErr w:type="gramEnd"/>
      <w:r w:rsidRPr="00147A7B">
        <w:rPr>
          <w:rFonts w:ascii="Times New Roman" w:hAnsi="Times New Roman" w:cs="Times New Roman"/>
          <w:sz w:val="24"/>
          <w:szCs w:val="24"/>
        </w:rPr>
        <w:t xml:space="preserve">.2020.04.063. </w:t>
      </w:r>
    </w:p>
    <w:p w14:paraId="2B81A049" w14:textId="77777777" w:rsidR="001875AF" w:rsidRPr="00147A7B" w:rsidRDefault="001875AF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47A7B">
        <w:rPr>
          <w:rFonts w:ascii="Times New Roman" w:hAnsi="Times New Roman" w:cs="Times New Roman"/>
          <w:sz w:val="24"/>
          <w:szCs w:val="24"/>
        </w:rPr>
        <w:t xml:space="preserve">Zheng, T.,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Ardolino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M.,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Bacchetti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A. and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Perona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, M. (2021) ‘The applications of Industry 4.0 technologies in manufacturing context: a systematic literature review’, </w:t>
      </w:r>
      <w:r w:rsidRPr="00147A7B">
        <w:rPr>
          <w:rFonts w:ascii="Times New Roman" w:hAnsi="Times New Roman" w:cs="Times New Roman"/>
          <w:i/>
          <w:iCs/>
          <w:sz w:val="24"/>
          <w:szCs w:val="24"/>
        </w:rPr>
        <w:t>International Journal of Production Research</w:t>
      </w:r>
      <w:r w:rsidRPr="00147A7B">
        <w:rPr>
          <w:rFonts w:ascii="Times New Roman" w:hAnsi="Times New Roman" w:cs="Times New Roman"/>
          <w:sz w:val="24"/>
          <w:szCs w:val="24"/>
        </w:rPr>
        <w:t xml:space="preserve">, 59(6), pp.1922-1954, doi:10.1080/00207543.2020.1824085. </w:t>
      </w:r>
    </w:p>
    <w:p w14:paraId="1203A679" w14:textId="6EF99F0A" w:rsidR="001875AF" w:rsidRPr="00DB479F" w:rsidRDefault="00E65630" w:rsidP="00147A7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47A7B">
        <w:rPr>
          <w:rFonts w:ascii="Times New Roman" w:hAnsi="Times New Roman" w:cs="Times New Roman"/>
          <w:sz w:val="24"/>
          <w:szCs w:val="24"/>
        </w:rPr>
        <w:t>Zutin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>, G.</w:t>
      </w:r>
      <w:r w:rsidR="00DB479F">
        <w:rPr>
          <w:rFonts w:ascii="Times New Roman" w:hAnsi="Times New Roman" w:cs="Times New Roman"/>
          <w:sz w:val="24"/>
          <w:szCs w:val="24"/>
        </w:rPr>
        <w:t xml:space="preserve"> </w:t>
      </w:r>
      <w:r w:rsidRPr="00147A7B">
        <w:rPr>
          <w:rFonts w:ascii="Times New Roman" w:hAnsi="Times New Roman" w:cs="Times New Roman"/>
          <w:sz w:val="24"/>
          <w:szCs w:val="24"/>
        </w:rPr>
        <w:t xml:space="preserve">C., Barbosa, G. F.,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Cabegi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 xml:space="preserve"> de Barros, P., </w:t>
      </w:r>
      <w:proofErr w:type="spellStart"/>
      <w:r w:rsidRPr="00147A7B">
        <w:rPr>
          <w:rFonts w:ascii="Times New Roman" w:hAnsi="Times New Roman" w:cs="Times New Roman"/>
          <w:sz w:val="24"/>
          <w:szCs w:val="24"/>
        </w:rPr>
        <w:t>Tiburtino</w:t>
      </w:r>
      <w:proofErr w:type="spellEnd"/>
      <w:r w:rsidRPr="00147A7B">
        <w:rPr>
          <w:rFonts w:ascii="Times New Roman" w:hAnsi="Times New Roman" w:cs="Times New Roman"/>
          <w:sz w:val="24"/>
          <w:szCs w:val="24"/>
        </w:rPr>
        <w:t>, E. B., Kawano, F. L. F. and Shiki, S. B. (2022) ‘Readiness levels of Industry 4.0 technologies applied to aircraft manufacturing—a review, challenges and trends’</w:t>
      </w:r>
      <w:r w:rsidR="009B7E28" w:rsidRPr="00147A7B">
        <w:rPr>
          <w:rFonts w:ascii="Times New Roman" w:hAnsi="Times New Roman" w:cs="Times New Roman"/>
          <w:sz w:val="24"/>
          <w:szCs w:val="24"/>
        </w:rPr>
        <w:t xml:space="preserve">, </w:t>
      </w:r>
      <w:r w:rsidR="009B7E28" w:rsidRPr="00147A7B">
        <w:rPr>
          <w:rFonts w:ascii="Times New Roman" w:hAnsi="Times New Roman" w:cs="Times New Roman"/>
          <w:i/>
          <w:iCs/>
          <w:sz w:val="24"/>
          <w:szCs w:val="24"/>
        </w:rPr>
        <w:t>The International Journal of Advanced Manufacturing Technology</w:t>
      </w:r>
      <w:r w:rsidR="009B7E28" w:rsidRPr="00DB479F">
        <w:rPr>
          <w:rFonts w:ascii="Times New Roman" w:hAnsi="Times New Roman" w:cs="Times New Roman"/>
          <w:sz w:val="24"/>
          <w:szCs w:val="24"/>
        </w:rPr>
        <w:t>, 120, pp.927-943. Doi:</w:t>
      </w:r>
      <w:r w:rsidR="009B7E28" w:rsidRPr="00DB479F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10.1007/s00170-022-08769-1.</w:t>
      </w:r>
      <w:bookmarkEnd w:id="1"/>
    </w:p>
    <w:sectPr w:rsidR="001875AF" w:rsidRPr="00DB479F" w:rsidSect="00147A7B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6A0D44" w14:textId="77777777" w:rsidR="000D330A" w:rsidRDefault="000D330A" w:rsidP="002804A6">
      <w:pPr>
        <w:spacing w:after="0" w:line="240" w:lineRule="auto"/>
      </w:pPr>
      <w:r>
        <w:separator/>
      </w:r>
    </w:p>
  </w:endnote>
  <w:endnote w:type="continuationSeparator" w:id="0">
    <w:p w14:paraId="1404F240" w14:textId="77777777" w:rsidR="000D330A" w:rsidRDefault="000D330A" w:rsidP="002804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901659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3A85F2" w14:textId="30DFC604" w:rsidR="002804A6" w:rsidRDefault="002804A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583FBB" w14:textId="7EC91FF5" w:rsidR="002804A6" w:rsidRDefault="00D9664A" w:rsidP="00D9664A">
    <w:pPr>
      <w:pStyle w:val="Footer"/>
      <w:tabs>
        <w:tab w:val="clear" w:pos="4513"/>
        <w:tab w:val="clear" w:pos="9026"/>
        <w:tab w:val="left" w:pos="8191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A20FBD" w14:textId="77777777" w:rsidR="000D330A" w:rsidRDefault="000D330A" w:rsidP="002804A6">
      <w:pPr>
        <w:spacing w:after="0" w:line="240" w:lineRule="auto"/>
      </w:pPr>
      <w:r>
        <w:separator/>
      </w:r>
    </w:p>
  </w:footnote>
  <w:footnote w:type="continuationSeparator" w:id="0">
    <w:p w14:paraId="50C584FB" w14:textId="77777777" w:rsidR="000D330A" w:rsidRDefault="000D330A" w:rsidP="002804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1C5812"/>
    <w:multiLevelType w:val="hybridMultilevel"/>
    <w:tmpl w:val="B066DEBE"/>
    <w:lvl w:ilvl="0" w:tplc="90B2A418">
      <w:start w:val="1"/>
      <w:numFmt w:val="decimal"/>
      <w:lvlText w:val="%1.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" w15:restartNumberingAfterBreak="0">
    <w:nsid w:val="33101B6E"/>
    <w:multiLevelType w:val="hybridMultilevel"/>
    <w:tmpl w:val="822EA0C6"/>
    <w:lvl w:ilvl="0" w:tplc="3D7C24C8">
      <w:start w:val="1"/>
      <w:numFmt w:val="decimal"/>
      <w:lvlText w:val="%1."/>
      <w:lvlJc w:val="left"/>
      <w:pPr>
        <w:ind w:left="50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1" w:hanging="360"/>
      </w:pPr>
    </w:lvl>
    <w:lvl w:ilvl="2" w:tplc="0809001B" w:tentative="1">
      <w:start w:val="1"/>
      <w:numFmt w:val="lowerRoman"/>
      <w:lvlText w:val="%3."/>
      <w:lvlJc w:val="right"/>
      <w:pPr>
        <w:ind w:left="1941" w:hanging="180"/>
      </w:pPr>
    </w:lvl>
    <w:lvl w:ilvl="3" w:tplc="0809000F" w:tentative="1">
      <w:start w:val="1"/>
      <w:numFmt w:val="decimal"/>
      <w:lvlText w:val="%4."/>
      <w:lvlJc w:val="left"/>
      <w:pPr>
        <w:ind w:left="2661" w:hanging="360"/>
      </w:pPr>
    </w:lvl>
    <w:lvl w:ilvl="4" w:tplc="08090019" w:tentative="1">
      <w:start w:val="1"/>
      <w:numFmt w:val="lowerLetter"/>
      <w:lvlText w:val="%5."/>
      <w:lvlJc w:val="left"/>
      <w:pPr>
        <w:ind w:left="3381" w:hanging="360"/>
      </w:pPr>
    </w:lvl>
    <w:lvl w:ilvl="5" w:tplc="0809001B" w:tentative="1">
      <w:start w:val="1"/>
      <w:numFmt w:val="lowerRoman"/>
      <w:lvlText w:val="%6."/>
      <w:lvlJc w:val="right"/>
      <w:pPr>
        <w:ind w:left="4101" w:hanging="180"/>
      </w:pPr>
    </w:lvl>
    <w:lvl w:ilvl="6" w:tplc="0809000F" w:tentative="1">
      <w:start w:val="1"/>
      <w:numFmt w:val="decimal"/>
      <w:lvlText w:val="%7."/>
      <w:lvlJc w:val="left"/>
      <w:pPr>
        <w:ind w:left="4821" w:hanging="360"/>
      </w:pPr>
    </w:lvl>
    <w:lvl w:ilvl="7" w:tplc="08090019" w:tentative="1">
      <w:start w:val="1"/>
      <w:numFmt w:val="lowerLetter"/>
      <w:lvlText w:val="%8."/>
      <w:lvlJc w:val="left"/>
      <w:pPr>
        <w:ind w:left="5541" w:hanging="360"/>
      </w:pPr>
    </w:lvl>
    <w:lvl w:ilvl="8" w:tplc="0809001B" w:tentative="1">
      <w:start w:val="1"/>
      <w:numFmt w:val="lowerRoman"/>
      <w:lvlText w:val="%9."/>
      <w:lvlJc w:val="right"/>
      <w:pPr>
        <w:ind w:left="6261" w:hanging="180"/>
      </w:pPr>
    </w:lvl>
  </w:abstractNum>
  <w:abstractNum w:abstractNumId="2" w15:restartNumberingAfterBreak="0">
    <w:nsid w:val="36790DB0"/>
    <w:multiLevelType w:val="hybridMultilevel"/>
    <w:tmpl w:val="822EA0C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C56CA6"/>
    <w:multiLevelType w:val="hybridMultilevel"/>
    <w:tmpl w:val="2640C5EE"/>
    <w:lvl w:ilvl="0" w:tplc="3D7C24C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0E45E0"/>
    <w:multiLevelType w:val="hybridMultilevel"/>
    <w:tmpl w:val="D542D0B6"/>
    <w:lvl w:ilvl="0" w:tplc="D600714C">
      <w:start w:val="2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E865A85"/>
    <w:multiLevelType w:val="hybridMultilevel"/>
    <w:tmpl w:val="1158AE04"/>
    <w:lvl w:ilvl="0" w:tplc="0EEA958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6044EF"/>
    <w:multiLevelType w:val="hybridMultilevel"/>
    <w:tmpl w:val="81E6DCDC"/>
    <w:lvl w:ilvl="0" w:tplc="BE3C95BA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56863663">
    <w:abstractNumId w:val="5"/>
  </w:num>
  <w:num w:numId="2" w16cid:durableId="1873955485">
    <w:abstractNumId w:val="1"/>
  </w:num>
  <w:num w:numId="3" w16cid:durableId="951131749">
    <w:abstractNumId w:val="0"/>
  </w:num>
  <w:num w:numId="4" w16cid:durableId="1277522178">
    <w:abstractNumId w:val="2"/>
  </w:num>
  <w:num w:numId="5" w16cid:durableId="43986466">
    <w:abstractNumId w:val="3"/>
  </w:num>
  <w:num w:numId="6" w16cid:durableId="2003704799">
    <w:abstractNumId w:val="4"/>
  </w:num>
  <w:num w:numId="7" w16cid:durableId="145020525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4325"/>
    <w:rsid w:val="00033F10"/>
    <w:rsid w:val="000823B6"/>
    <w:rsid w:val="00094CA5"/>
    <w:rsid w:val="00096DCD"/>
    <w:rsid w:val="000D2688"/>
    <w:rsid w:val="000D330A"/>
    <w:rsid w:val="000D736B"/>
    <w:rsid w:val="000E7317"/>
    <w:rsid w:val="00132976"/>
    <w:rsid w:val="00147A7B"/>
    <w:rsid w:val="00156970"/>
    <w:rsid w:val="001644F4"/>
    <w:rsid w:val="001875AF"/>
    <w:rsid w:val="001951F2"/>
    <w:rsid w:val="00197B8B"/>
    <w:rsid w:val="001A0015"/>
    <w:rsid w:val="001A73C3"/>
    <w:rsid w:val="001B4183"/>
    <w:rsid w:val="001B59C1"/>
    <w:rsid w:val="001B6939"/>
    <w:rsid w:val="001D0C5C"/>
    <w:rsid w:val="001D6EDA"/>
    <w:rsid w:val="001F5482"/>
    <w:rsid w:val="00216599"/>
    <w:rsid w:val="00240CFC"/>
    <w:rsid w:val="00244DBB"/>
    <w:rsid w:val="00256368"/>
    <w:rsid w:val="002632DB"/>
    <w:rsid w:val="002804A6"/>
    <w:rsid w:val="002873F9"/>
    <w:rsid w:val="002A47B2"/>
    <w:rsid w:val="002A6248"/>
    <w:rsid w:val="002B052C"/>
    <w:rsid w:val="002D0BE5"/>
    <w:rsid w:val="00320B7B"/>
    <w:rsid w:val="00324A15"/>
    <w:rsid w:val="00365C13"/>
    <w:rsid w:val="00387B73"/>
    <w:rsid w:val="00395F47"/>
    <w:rsid w:val="003C1873"/>
    <w:rsid w:val="003D10B8"/>
    <w:rsid w:val="003E5A3C"/>
    <w:rsid w:val="004623E1"/>
    <w:rsid w:val="004D0E6D"/>
    <w:rsid w:val="004D1622"/>
    <w:rsid w:val="004F0C4D"/>
    <w:rsid w:val="004F5D58"/>
    <w:rsid w:val="004F7568"/>
    <w:rsid w:val="00511039"/>
    <w:rsid w:val="005221C0"/>
    <w:rsid w:val="00533BD0"/>
    <w:rsid w:val="00533EFD"/>
    <w:rsid w:val="00533FF0"/>
    <w:rsid w:val="00541240"/>
    <w:rsid w:val="00563546"/>
    <w:rsid w:val="005A11CD"/>
    <w:rsid w:val="005A3983"/>
    <w:rsid w:val="005B6FE2"/>
    <w:rsid w:val="00613C14"/>
    <w:rsid w:val="00634768"/>
    <w:rsid w:val="00644256"/>
    <w:rsid w:val="00676BDE"/>
    <w:rsid w:val="0068777B"/>
    <w:rsid w:val="006A1037"/>
    <w:rsid w:val="006D4A07"/>
    <w:rsid w:val="006F5203"/>
    <w:rsid w:val="00701B4D"/>
    <w:rsid w:val="0075080E"/>
    <w:rsid w:val="00771793"/>
    <w:rsid w:val="00794B38"/>
    <w:rsid w:val="007C0B85"/>
    <w:rsid w:val="007C586E"/>
    <w:rsid w:val="007E6758"/>
    <w:rsid w:val="007F7531"/>
    <w:rsid w:val="00823793"/>
    <w:rsid w:val="0083751D"/>
    <w:rsid w:val="00855491"/>
    <w:rsid w:val="008963BF"/>
    <w:rsid w:val="008A70E1"/>
    <w:rsid w:val="008C3C13"/>
    <w:rsid w:val="008E72CB"/>
    <w:rsid w:val="008E7601"/>
    <w:rsid w:val="00900295"/>
    <w:rsid w:val="0090126C"/>
    <w:rsid w:val="009256D1"/>
    <w:rsid w:val="00974C5B"/>
    <w:rsid w:val="00976C9A"/>
    <w:rsid w:val="009A4317"/>
    <w:rsid w:val="009B7E28"/>
    <w:rsid w:val="009C5A3E"/>
    <w:rsid w:val="009D3A11"/>
    <w:rsid w:val="009D5544"/>
    <w:rsid w:val="009E2D46"/>
    <w:rsid w:val="009E7117"/>
    <w:rsid w:val="009F20F2"/>
    <w:rsid w:val="00A11151"/>
    <w:rsid w:val="00A35790"/>
    <w:rsid w:val="00A37D42"/>
    <w:rsid w:val="00A37F02"/>
    <w:rsid w:val="00A44B04"/>
    <w:rsid w:val="00A563FC"/>
    <w:rsid w:val="00A7213A"/>
    <w:rsid w:val="00A76680"/>
    <w:rsid w:val="00AA0BFF"/>
    <w:rsid w:val="00AB04D5"/>
    <w:rsid w:val="00AD67F9"/>
    <w:rsid w:val="00AE4582"/>
    <w:rsid w:val="00B10C53"/>
    <w:rsid w:val="00B11C78"/>
    <w:rsid w:val="00B17C9A"/>
    <w:rsid w:val="00B225CA"/>
    <w:rsid w:val="00B23882"/>
    <w:rsid w:val="00B43B96"/>
    <w:rsid w:val="00B86C75"/>
    <w:rsid w:val="00B93C6F"/>
    <w:rsid w:val="00BD5F08"/>
    <w:rsid w:val="00C02813"/>
    <w:rsid w:val="00C33000"/>
    <w:rsid w:val="00C37E48"/>
    <w:rsid w:val="00C446E4"/>
    <w:rsid w:val="00C515E3"/>
    <w:rsid w:val="00CA5C16"/>
    <w:rsid w:val="00D227F5"/>
    <w:rsid w:val="00D24840"/>
    <w:rsid w:val="00D34FB7"/>
    <w:rsid w:val="00D6279C"/>
    <w:rsid w:val="00D6366F"/>
    <w:rsid w:val="00D7271C"/>
    <w:rsid w:val="00D9664A"/>
    <w:rsid w:val="00DB479F"/>
    <w:rsid w:val="00DC1931"/>
    <w:rsid w:val="00DD0882"/>
    <w:rsid w:val="00DE279A"/>
    <w:rsid w:val="00DE3618"/>
    <w:rsid w:val="00DF02EA"/>
    <w:rsid w:val="00E0603A"/>
    <w:rsid w:val="00E06E32"/>
    <w:rsid w:val="00E12587"/>
    <w:rsid w:val="00E13DEA"/>
    <w:rsid w:val="00E20E04"/>
    <w:rsid w:val="00E6530E"/>
    <w:rsid w:val="00E65630"/>
    <w:rsid w:val="00E94F82"/>
    <w:rsid w:val="00EA59C8"/>
    <w:rsid w:val="00EB28D9"/>
    <w:rsid w:val="00ED38A7"/>
    <w:rsid w:val="00ED4325"/>
    <w:rsid w:val="00EE1553"/>
    <w:rsid w:val="00EF4426"/>
    <w:rsid w:val="00F2422D"/>
    <w:rsid w:val="00F42CD8"/>
    <w:rsid w:val="00F541AB"/>
    <w:rsid w:val="00F85068"/>
    <w:rsid w:val="00F91435"/>
    <w:rsid w:val="00F927C3"/>
    <w:rsid w:val="00FA1401"/>
    <w:rsid w:val="00FC3B46"/>
    <w:rsid w:val="00FD0D1B"/>
    <w:rsid w:val="00FE15A3"/>
    <w:rsid w:val="00FE4C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A779FB"/>
  <w15:chartTrackingRefBased/>
  <w15:docId w15:val="{F5BB2730-A3D6-45B9-BC1B-AC04A8134D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1622"/>
    <w:pPr>
      <w:keepNext/>
      <w:keepLines/>
      <w:spacing w:before="240" w:after="0"/>
      <w:outlineLvl w:val="0"/>
    </w:pPr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4DBB"/>
    <w:pPr>
      <w:ind w:left="720"/>
      <w:contextualSpacing/>
    </w:pPr>
  </w:style>
  <w:style w:type="table" w:styleId="TableGrid">
    <w:name w:val="Table Grid"/>
    <w:basedOn w:val="TableNormal"/>
    <w:uiPriority w:val="39"/>
    <w:rsid w:val="00B17C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4D1622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paragraph" w:styleId="NoSpacing">
    <w:name w:val="No Spacing"/>
    <w:link w:val="NoSpacingChar"/>
    <w:uiPriority w:val="1"/>
    <w:qFormat/>
    <w:rsid w:val="00147A7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47A7B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147A7B"/>
    <w:pPr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47A7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47A7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804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04A6"/>
  </w:style>
  <w:style w:type="paragraph" w:styleId="Footer">
    <w:name w:val="footer"/>
    <w:basedOn w:val="Normal"/>
    <w:link w:val="FooterChar"/>
    <w:uiPriority w:val="99"/>
    <w:unhideWhenUsed/>
    <w:rsid w:val="002804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04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59E73B-9693-4F0B-A1B1-96D290DA9F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670</TotalTime>
  <Pages>1</Pages>
  <Words>2207</Words>
  <Characters>12582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Fred Okwute</dc:creator>
  <cp:keywords/>
  <dc:description/>
  <cp:lastModifiedBy>Fred Okwute</cp:lastModifiedBy>
  <cp:revision>32</cp:revision>
  <dcterms:created xsi:type="dcterms:W3CDTF">2022-07-26T09:14:00Z</dcterms:created>
  <dcterms:modified xsi:type="dcterms:W3CDTF">2022-07-28T18:49:00Z</dcterms:modified>
</cp:coreProperties>
</file>