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FED"/>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101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455"/>
      </w:tblGrid>
      <w:tr w:rsidR="003B3F9D" w:rsidRPr="00A406E5" w14:paraId="129127D4" w14:textId="77777777" w:rsidTr="76B0D37F">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3B3F9D" w:rsidP="3FBCAFC0">
            <w:pPr>
              <w:spacing w:before="120" w:after="120"/>
              <w:jc w:val="both"/>
              <w:rPr>
                <w:rFonts w:ascii="Arial" w:hAnsi="Arial" w:cs="Arial"/>
                <w:b/>
                <w:bCs/>
                <w:noProof/>
                <w:sz w:val="22"/>
                <w:szCs w:val="22"/>
              </w:rPr>
            </w:pP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55"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76B0D37F">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16" w:type="dxa"/>
            <w:gridSpan w:val="3"/>
          </w:tcPr>
          <w:p w14:paraId="6BDC9ECE" w14:textId="55FC9C42" w:rsidR="00DB116D" w:rsidRPr="00A406E5" w:rsidRDefault="7AF45A3E" w:rsidP="3FBCAFC0">
            <w:pPr>
              <w:spacing w:before="120" w:after="120"/>
              <w:jc w:val="both"/>
              <w:rPr>
                <w:rFonts w:ascii="Arial" w:eastAsia="Arial" w:hAnsi="Arial" w:cs="Arial"/>
                <w:b/>
                <w:bCs/>
                <w:sz w:val="22"/>
                <w:szCs w:val="22"/>
              </w:rPr>
            </w:pPr>
            <w:r w:rsidRPr="3FBCAFC0">
              <w:rPr>
                <w:rFonts w:ascii="Arial" w:eastAsia="Arial" w:hAnsi="Arial" w:cs="Arial"/>
                <w:b/>
                <w:bCs/>
                <w:color w:val="000000" w:themeColor="text1"/>
                <w:sz w:val="22"/>
                <w:szCs w:val="22"/>
              </w:rPr>
              <w:t>Cert HE Business Skills for the Workplace</w:t>
            </w:r>
          </w:p>
        </w:tc>
      </w:tr>
      <w:tr w:rsidR="008F1308" w:rsidRPr="00A406E5" w14:paraId="76BEC845" w14:textId="77777777" w:rsidTr="76B0D37F">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16" w:type="dxa"/>
            <w:gridSpan w:val="3"/>
          </w:tcPr>
          <w:p w14:paraId="727111A4" w14:textId="39E2BC6D" w:rsidR="008F1308" w:rsidRPr="00A406E5" w:rsidRDefault="693D9F28" w:rsidP="3FBCAFC0">
            <w:pPr>
              <w:spacing w:before="120" w:after="120"/>
              <w:jc w:val="both"/>
              <w:rPr>
                <w:rFonts w:ascii="Arial" w:eastAsia="Arial" w:hAnsi="Arial" w:cs="Arial"/>
                <w:b/>
                <w:bCs/>
                <w:color w:val="000000" w:themeColor="text1"/>
                <w:sz w:val="22"/>
                <w:szCs w:val="22"/>
              </w:rPr>
            </w:pPr>
            <w:r w:rsidRPr="3FBCAFC0">
              <w:rPr>
                <w:rFonts w:ascii="Arial" w:eastAsia="Arial" w:hAnsi="Arial" w:cs="Arial"/>
                <w:b/>
                <w:bCs/>
                <w:color w:val="000000" w:themeColor="text1"/>
                <w:sz w:val="22"/>
                <w:szCs w:val="22"/>
              </w:rPr>
              <w:t>Effective Teamwork</w:t>
            </w:r>
            <w:r w:rsidR="00DE4E85">
              <w:rPr>
                <w:rFonts w:ascii="Arial" w:eastAsia="Arial" w:hAnsi="Arial" w:cs="Arial"/>
                <w:b/>
                <w:bCs/>
                <w:color w:val="000000" w:themeColor="text1"/>
                <w:sz w:val="22"/>
                <w:szCs w:val="22"/>
              </w:rPr>
              <w:t>ing</w:t>
            </w:r>
            <w:r w:rsidRPr="3FBCAFC0">
              <w:rPr>
                <w:rFonts w:ascii="Arial" w:eastAsia="Arial" w:hAnsi="Arial" w:cs="Arial"/>
                <w:b/>
                <w:bCs/>
                <w:color w:val="000000" w:themeColor="text1"/>
                <w:sz w:val="22"/>
                <w:szCs w:val="22"/>
              </w:rPr>
              <w:t xml:space="preserve"> and Communication  </w:t>
            </w:r>
          </w:p>
        </w:tc>
      </w:tr>
      <w:tr w:rsidR="00B84B5B" w:rsidRPr="00A406E5" w14:paraId="03569861" w14:textId="77777777" w:rsidTr="76B0D37F">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34F9444" w:rsidR="00B84B5B" w:rsidRPr="00A406E5" w:rsidRDefault="3FB65FC9" w:rsidP="3FBCAFC0">
            <w:pPr>
              <w:spacing w:before="120" w:after="120"/>
              <w:jc w:val="both"/>
              <w:rPr>
                <w:rFonts w:ascii="Arial" w:eastAsia="Arial" w:hAnsi="Arial" w:cs="Arial"/>
                <w:b/>
                <w:bCs/>
                <w:sz w:val="22"/>
                <w:szCs w:val="22"/>
              </w:rPr>
            </w:pPr>
            <w:r w:rsidRPr="3FBCAFC0">
              <w:rPr>
                <w:rFonts w:ascii="Arial" w:eastAsia="Arial" w:hAnsi="Arial" w:cs="Arial"/>
                <w:b/>
                <w:bCs/>
                <w:color w:val="000000" w:themeColor="text1"/>
                <w:sz w:val="22"/>
                <w:szCs w:val="22"/>
              </w:rPr>
              <w:t>LCLM400</w:t>
            </w:r>
            <w:r w:rsidR="4E8FE72E" w:rsidRPr="3FBCAFC0">
              <w:rPr>
                <w:rFonts w:ascii="Arial" w:eastAsia="Arial" w:hAnsi="Arial" w:cs="Arial"/>
                <w:b/>
                <w:bCs/>
                <w:color w:val="000000" w:themeColor="text1"/>
                <w:sz w:val="22"/>
                <w:szCs w:val="22"/>
              </w:rPr>
              <w:t>3</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3FBCAFC0">
              <w:rPr>
                <w:rFonts w:ascii="Arial" w:hAnsi="Arial" w:cs="Arial"/>
                <w:sz w:val="22"/>
                <w:szCs w:val="22"/>
              </w:rPr>
              <w:t>Contribution to Overall Module Assessment (%):</w:t>
            </w:r>
          </w:p>
        </w:tc>
        <w:tc>
          <w:tcPr>
            <w:tcW w:w="2455" w:type="dxa"/>
          </w:tcPr>
          <w:p w14:paraId="170704FA" w14:textId="0E307637" w:rsidR="00B84B5B" w:rsidRPr="00A406E5" w:rsidRDefault="26440AC9" w:rsidP="30821BFF">
            <w:pPr>
              <w:spacing w:before="120" w:after="120"/>
              <w:jc w:val="both"/>
              <w:rPr>
                <w:rFonts w:ascii="Arial" w:eastAsia="Arial" w:hAnsi="Arial" w:cs="Arial"/>
                <w:sz w:val="22"/>
                <w:szCs w:val="22"/>
              </w:rPr>
            </w:pPr>
            <w:r w:rsidRPr="788F5422">
              <w:rPr>
                <w:rFonts w:ascii="Arial" w:eastAsia="Arial" w:hAnsi="Arial" w:cs="Arial"/>
                <w:color w:val="000000" w:themeColor="text1"/>
                <w:sz w:val="22"/>
                <w:szCs w:val="22"/>
              </w:rPr>
              <w:t>5</w:t>
            </w:r>
            <w:r w:rsidR="3C92ECF0" w:rsidRPr="788F5422">
              <w:rPr>
                <w:rFonts w:ascii="Arial" w:eastAsia="Arial" w:hAnsi="Arial" w:cs="Arial"/>
                <w:color w:val="000000" w:themeColor="text1"/>
                <w:sz w:val="22"/>
                <w:szCs w:val="22"/>
              </w:rPr>
              <w:t>0%</w:t>
            </w:r>
          </w:p>
        </w:tc>
      </w:tr>
      <w:tr w:rsidR="00DB116D" w:rsidRPr="00A406E5" w14:paraId="1CE88BA1" w14:textId="77777777" w:rsidTr="76B0D37F">
        <w:trPr>
          <w:trHeight w:val="2160"/>
        </w:trPr>
        <w:tc>
          <w:tcPr>
            <w:tcW w:w="2093" w:type="dxa"/>
          </w:tcPr>
          <w:p w14:paraId="2C208580" w14:textId="287E55CF" w:rsidR="00DB116D" w:rsidRPr="00A406E5" w:rsidRDefault="51E78305" w:rsidP="30821BFF">
            <w:pPr>
              <w:spacing w:before="120" w:after="120"/>
              <w:jc w:val="both"/>
              <w:rPr>
                <w:rFonts w:ascii="Arial" w:hAnsi="Arial" w:cs="Arial"/>
                <w:b/>
                <w:bCs/>
                <w:sz w:val="22"/>
                <w:szCs w:val="22"/>
              </w:rPr>
            </w:pPr>
            <w:r w:rsidRPr="30821BFF">
              <w:rPr>
                <w:rFonts w:ascii="Arial" w:eastAsia="Arial" w:hAnsi="Arial" w:cs="Arial"/>
                <w:b/>
                <w:bCs/>
                <w:color w:val="000000" w:themeColor="text1"/>
                <w:sz w:val="22"/>
                <w:szCs w:val="22"/>
              </w:rPr>
              <w:t>Module Leads</w:t>
            </w:r>
            <w:r w:rsidR="3DBCE216" w:rsidRPr="30821BFF">
              <w:rPr>
                <w:rFonts w:ascii="Arial" w:hAnsi="Arial" w:cs="Arial"/>
                <w:b/>
                <w:bCs/>
                <w:sz w:val="22"/>
                <w:szCs w:val="22"/>
              </w:rPr>
              <w:t>:</w:t>
            </w:r>
          </w:p>
        </w:tc>
        <w:tc>
          <w:tcPr>
            <w:tcW w:w="3293" w:type="dxa"/>
          </w:tcPr>
          <w:p w14:paraId="3F74F8DE" w14:textId="0E0FBDBC" w:rsidR="00DB116D" w:rsidRPr="00A406E5" w:rsidRDefault="007A7B74" w:rsidP="788F5422">
            <w:pPr>
              <w:spacing w:before="120" w:after="120" w:line="259"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Alfred Mensah</w:t>
            </w:r>
            <w:r w:rsidR="624A70BE" w:rsidRPr="788F5422">
              <w:rPr>
                <w:rFonts w:ascii="Arial" w:eastAsia="Arial" w:hAnsi="Arial" w:cs="Arial"/>
                <w:color w:val="000000" w:themeColor="text1"/>
                <w:sz w:val="22"/>
                <w:szCs w:val="22"/>
              </w:rPr>
              <w:t xml:space="preserve"> - London</w:t>
            </w:r>
          </w:p>
          <w:p w14:paraId="76AE452E" w14:textId="6649A3C1" w:rsidR="00DB116D" w:rsidRPr="00A406E5" w:rsidRDefault="5BE5B960" w:rsidP="788F5422">
            <w:pPr>
              <w:spacing w:before="120" w:after="120"/>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Fatima Hashmi </w:t>
            </w:r>
            <w:r w:rsidR="624A70BE" w:rsidRPr="788F5422">
              <w:rPr>
                <w:rFonts w:ascii="Arial" w:eastAsia="Arial" w:hAnsi="Arial" w:cs="Arial"/>
                <w:color w:val="000000" w:themeColor="text1"/>
                <w:sz w:val="22"/>
                <w:szCs w:val="22"/>
              </w:rPr>
              <w:t>-</w:t>
            </w:r>
            <w:r w:rsidR="00E36BB6">
              <w:rPr>
                <w:rFonts w:ascii="Arial" w:eastAsia="Arial" w:hAnsi="Arial" w:cs="Arial"/>
                <w:color w:val="000000" w:themeColor="text1"/>
                <w:sz w:val="22"/>
                <w:szCs w:val="22"/>
              </w:rPr>
              <w:t xml:space="preserve"> </w:t>
            </w:r>
            <w:r w:rsidR="5382D925" w:rsidRPr="788F5422">
              <w:rPr>
                <w:rFonts w:ascii="Arial" w:eastAsia="Arial" w:hAnsi="Arial" w:cs="Arial"/>
                <w:color w:val="000000" w:themeColor="text1"/>
                <w:sz w:val="22"/>
                <w:szCs w:val="22"/>
              </w:rPr>
              <w:t>B</w:t>
            </w:r>
            <w:r w:rsidR="624A70BE" w:rsidRPr="788F5422">
              <w:rPr>
                <w:rFonts w:ascii="Arial" w:eastAsia="Arial" w:hAnsi="Arial" w:cs="Arial"/>
                <w:color w:val="000000" w:themeColor="text1"/>
                <w:sz w:val="22"/>
                <w:szCs w:val="22"/>
              </w:rPr>
              <w:t>irmingham</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55" w:type="dxa"/>
          </w:tcPr>
          <w:p w14:paraId="57D56B4D" w14:textId="77777777" w:rsidR="00BE7596" w:rsidRPr="00BE7596" w:rsidRDefault="00BE7596" w:rsidP="00BE7596">
            <w:pPr>
              <w:spacing w:before="120" w:after="120"/>
              <w:jc w:val="both"/>
              <w:rPr>
                <w:rFonts w:ascii="Arial" w:eastAsia="Arial" w:hAnsi="Arial" w:cs="Arial"/>
                <w:sz w:val="22"/>
                <w:szCs w:val="22"/>
                <w:lang w:val="pt-PT"/>
              </w:rPr>
            </w:pPr>
            <w:r w:rsidRPr="00BE7596">
              <w:rPr>
                <w:rFonts w:ascii="Arial" w:eastAsia="Arial" w:hAnsi="Arial" w:cs="Arial"/>
                <w:sz w:val="22"/>
                <w:szCs w:val="22"/>
                <w:lang w:val="pt-PT"/>
              </w:rPr>
              <w:t xml:space="preserve">Dr. Lizeta Demetriou </w:t>
            </w:r>
          </w:p>
          <w:p w14:paraId="3182589E" w14:textId="77777777" w:rsidR="00BE7596" w:rsidRPr="00BE7596" w:rsidRDefault="00BE7596" w:rsidP="00BE7596">
            <w:pPr>
              <w:spacing w:before="120" w:after="120"/>
              <w:jc w:val="both"/>
              <w:rPr>
                <w:rFonts w:ascii="Arial" w:eastAsia="Arial" w:hAnsi="Arial" w:cs="Arial"/>
                <w:sz w:val="22"/>
                <w:szCs w:val="22"/>
                <w:lang w:val="pt-PT"/>
              </w:rPr>
            </w:pPr>
            <w:r w:rsidRPr="00BE7596">
              <w:rPr>
                <w:rFonts w:ascii="Arial" w:eastAsia="Arial" w:hAnsi="Arial" w:cs="Arial"/>
                <w:sz w:val="22"/>
                <w:szCs w:val="22"/>
                <w:lang w:val="pt-PT"/>
              </w:rPr>
              <w:t>Naomi Doerge</w:t>
            </w:r>
          </w:p>
          <w:p w14:paraId="59575519" w14:textId="492904F4" w:rsidR="00DB116D" w:rsidRPr="00A406E5" w:rsidRDefault="00BE7596" w:rsidP="66C744AD">
            <w:pPr>
              <w:spacing w:before="120" w:after="120"/>
              <w:jc w:val="both"/>
              <w:rPr>
                <w:rFonts w:ascii="Arial" w:eastAsia="Arial" w:hAnsi="Arial" w:cs="Arial"/>
                <w:sz w:val="22"/>
                <w:szCs w:val="22"/>
              </w:rPr>
            </w:pPr>
            <w:r w:rsidRPr="66C744AD">
              <w:rPr>
                <w:rFonts w:ascii="Arial" w:eastAsia="Arial" w:hAnsi="Arial" w:cs="Arial"/>
                <w:sz w:val="22"/>
                <w:szCs w:val="22"/>
                <w:lang w:val="pt-PT"/>
              </w:rPr>
              <w:t>Dr. Chung Lai Johnny Wan</w:t>
            </w:r>
          </w:p>
          <w:p w14:paraId="3799A8AB" w14:textId="66EDFC18" w:rsidR="00DB116D" w:rsidRPr="00A406E5" w:rsidRDefault="0138B01D" w:rsidP="66C744AD">
            <w:pPr>
              <w:spacing w:before="120" w:after="120"/>
              <w:jc w:val="both"/>
              <w:rPr>
                <w:rFonts w:ascii="Arial" w:eastAsia="Arial" w:hAnsi="Arial" w:cs="Arial"/>
                <w:sz w:val="22"/>
                <w:szCs w:val="22"/>
                <w:lang w:val="pt-PT"/>
              </w:rPr>
            </w:pPr>
            <w:r w:rsidRPr="76B0D37F">
              <w:rPr>
                <w:rFonts w:ascii="Arial" w:eastAsia="Arial" w:hAnsi="Arial" w:cs="Arial"/>
                <w:sz w:val="22"/>
                <w:szCs w:val="22"/>
                <w:lang w:val="pt-PT"/>
              </w:rPr>
              <w:t>Fatima Hashmi</w:t>
            </w:r>
          </w:p>
        </w:tc>
      </w:tr>
      <w:tr w:rsidR="00DB116D" w:rsidRPr="00A406E5" w14:paraId="26C8A4AE" w14:textId="77777777" w:rsidTr="76B0D37F">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E5F6618" w:rsidR="00DB116D" w:rsidRPr="00A406E5" w:rsidRDefault="00F75B8C" w:rsidP="3FBCAFC0">
            <w:pPr>
              <w:spacing w:before="120" w:after="120" w:line="259" w:lineRule="auto"/>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Short Scenario</w:t>
            </w:r>
            <w:r w:rsidR="00645A98">
              <w:rPr>
                <w:rFonts w:ascii="Arial" w:eastAsia="Arial" w:hAnsi="Arial" w:cs="Arial"/>
                <w:b/>
                <w:bCs/>
                <w:color w:val="000000" w:themeColor="text1"/>
                <w:sz w:val="22"/>
                <w:szCs w:val="22"/>
              </w:rPr>
              <w:t>s</w:t>
            </w:r>
            <w:r w:rsidR="0065138A">
              <w:rPr>
                <w:rFonts w:ascii="Arial" w:eastAsia="Arial" w:hAnsi="Arial" w:cs="Arial"/>
                <w:b/>
                <w:bCs/>
                <w:color w:val="000000" w:themeColor="text1"/>
                <w:sz w:val="22"/>
                <w:szCs w:val="22"/>
              </w:rPr>
              <w:t xml:space="preserve"> </w:t>
            </w:r>
            <w:r w:rsidR="00972551">
              <w:rPr>
                <w:rFonts w:ascii="Arial" w:eastAsia="Arial" w:hAnsi="Arial" w:cs="Arial"/>
                <w:b/>
                <w:bCs/>
                <w:color w:val="000000" w:themeColor="text1"/>
                <w:sz w:val="22"/>
                <w:szCs w:val="22"/>
              </w:rPr>
              <w:t>Based Exam</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455" w:type="dxa"/>
          </w:tcPr>
          <w:p w14:paraId="673CE922" w14:textId="74C28A91" w:rsidR="00DB116D" w:rsidRPr="00A406E5" w:rsidRDefault="60EED632" w:rsidP="30821BFF">
            <w:pPr>
              <w:spacing w:before="120" w:after="120"/>
              <w:jc w:val="both"/>
              <w:rPr>
                <w:rFonts w:ascii="Arial" w:hAnsi="Arial" w:cs="Arial"/>
                <w:sz w:val="22"/>
                <w:szCs w:val="22"/>
              </w:rPr>
            </w:pPr>
            <w:r w:rsidRPr="66C744AD">
              <w:rPr>
                <w:rFonts w:ascii="Arial" w:hAnsi="Arial" w:cs="Arial"/>
                <w:sz w:val="22"/>
                <w:szCs w:val="22"/>
              </w:rPr>
              <w:t>1</w:t>
            </w:r>
            <w:r w:rsidR="00E921C7">
              <w:rPr>
                <w:rFonts w:ascii="Arial" w:hAnsi="Arial" w:cs="Arial"/>
                <w:sz w:val="22"/>
                <w:szCs w:val="22"/>
              </w:rPr>
              <w:t>,</w:t>
            </w:r>
            <w:r w:rsidRPr="66C744AD">
              <w:rPr>
                <w:rFonts w:ascii="Arial" w:hAnsi="Arial" w:cs="Arial"/>
                <w:sz w:val="22"/>
                <w:szCs w:val="22"/>
              </w:rPr>
              <w:t>5</w:t>
            </w:r>
            <w:r w:rsidR="022BC6C4" w:rsidRPr="66C744AD">
              <w:rPr>
                <w:rFonts w:ascii="Arial" w:hAnsi="Arial" w:cs="Arial"/>
                <w:sz w:val="22"/>
                <w:szCs w:val="22"/>
              </w:rPr>
              <w:t>00</w:t>
            </w:r>
            <w:r w:rsidR="73D9E2F7" w:rsidRPr="66C744AD">
              <w:rPr>
                <w:rFonts w:ascii="Arial" w:hAnsi="Arial" w:cs="Arial"/>
                <w:sz w:val="22"/>
                <w:szCs w:val="22"/>
              </w:rPr>
              <w:t xml:space="preserve"> equivalent </w:t>
            </w:r>
          </w:p>
        </w:tc>
      </w:tr>
      <w:tr w:rsidR="00B84B5B" w:rsidRPr="00A406E5" w14:paraId="1E935E6C" w14:textId="77777777" w:rsidTr="76B0D37F">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AC39E6A" w:rsidR="00B84B5B" w:rsidRPr="00A406E5" w:rsidRDefault="2C72E0F6" w:rsidP="000F6309">
            <w:pPr>
              <w:spacing w:before="120" w:after="120"/>
              <w:jc w:val="both"/>
              <w:rPr>
                <w:rFonts w:ascii="Arial" w:hAnsi="Arial" w:cs="Arial"/>
                <w:sz w:val="22"/>
                <w:szCs w:val="22"/>
              </w:rPr>
            </w:pPr>
            <w:r w:rsidRPr="5345F7EC">
              <w:rPr>
                <w:rFonts w:ascii="Arial" w:hAnsi="Arial" w:cs="Arial"/>
                <w:sz w:val="22"/>
                <w:szCs w:val="22"/>
              </w:rPr>
              <w:t>Taking place in the week beginning:</w:t>
            </w:r>
            <w:r w:rsidR="002A16F8">
              <w:rPr>
                <w:rFonts w:ascii="Arial" w:hAnsi="Arial" w:cs="Arial"/>
                <w:sz w:val="22"/>
                <w:szCs w:val="22"/>
              </w:rPr>
              <w:t xml:space="preserve"> </w:t>
            </w:r>
            <w:r w:rsidR="00F5050D">
              <w:rPr>
                <w:rFonts w:ascii="Arial" w:hAnsi="Arial" w:cs="Arial"/>
                <w:b/>
                <w:bCs/>
                <w:color w:val="FF0000"/>
                <w:sz w:val="22"/>
                <w:szCs w:val="22"/>
              </w:rPr>
              <w:t>20</w:t>
            </w:r>
            <w:r w:rsidR="00F5050D" w:rsidRPr="00F5050D">
              <w:rPr>
                <w:rFonts w:ascii="Arial" w:hAnsi="Arial" w:cs="Arial"/>
                <w:b/>
                <w:bCs/>
                <w:color w:val="FF0000"/>
                <w:sz w:val="22"/>
                <w:szCs w:val="22"/>
                <w:vertAlign w:val="superscript"/>
              </w:rPr>
              <w:t>th</w:t>
            </w:r>
            <w:r w:rsidR="00F5050D">
              <w:rPr>
                <w:rFonts w:ascii="Arial" w:hAnsi="Arial" w:cs="Arial"/>
                <w:b/>
                <w:bCs/>
                <w:color w:val="FF0000"/>
                <w:sz w:val="22"/>
                <w:szCs w:val="22"/>
              </w:rPr>
              <w:t xml:space="preserve"> July 2026</w:t>
            </w:r>
          </w:p>
        </w:tc>
        <w:tc>
          <w:tcPr>
            <w:tcW w:w="2268" w:type="dxa"/>
          </w:tcPr>
          <w:p w14:paraId="0941DC22" w14:textId="283149B2" w:rsidR="00B84B5B" w:rsidRPr="00A406E5" w:rsidRDefault="00552351" w:rsidP="3FBCAFC0">
            <w:pPr>
              <w:spacing w:before="120" w:after="120"/>
              <w:jc w:val="both"/>
              <w:rPr>
                <w:rFonts w:ascii="Arial" w:hAnsi="Arial" w:cs="Arial"/>
                <w:b/>
                <w:bCs/>
                <w:sz w:val="22"/>
                <w:szCs w:val="22"/>
              </w:rPr>
            </w:pPr>
            <w:r w:rsidRPr="3FBCAFC0">
              <w:rPr>
                <w:rFonts w:ascii="Arial" w:hAnsi="Arial" w:cs="Arial"/>
                <w:b/>
                <w:bCs/>
                <w:sz w:val="22"/>
                <w:szCs w:val="22"/>
              </w:rPr>
              <w:t>Return date of provisional marks &amp;written feedback:</w:t>
            </w:r>
          </w:p>
        </w:tc>
        <w:tc>
          <w:tcPr>
            <w:tcW w:w="2455" w:type="dxa"/>
          </w:tcPr>
          <w:p w14:paraId="564F5FCA" w14:textId="77777777" w:rsidR="00F5050D" w:rsidRDefault="00F5050D" w:rsidP="5345F7EC">
            <w:pPr>
              <w:spacing w:before="120" w:after="120"/>
              <w:jc w:val="both"/>
              <w:rPr>
                <w:rFonts w:ascii="Arial" w:eastAsia="Arial" w:hAnsi="Arial" w:cs="Arial"/>
                <w:b/>
                <w:bCs/>
                <w:color w:val="FF0000"/>
                <w:sz w:val="22"/>
                <w:szCs w:val="22"/>
              </w:rPr>
            </w:pPr>
          </w:p>
          <w:p w14:paraId="3EA6C2FE" w14:textId="0B4E4F93" w:rsidR="00B84B5B" w:rsidRPr="00A406E5" w:rsidRDefault="00F5050D" w:rsidP="5345F7EC">
            <w:pPr>
              <w:spacing w:before="120" w:after="120"/>
              <w:jc w:val="both"/>
              <w:rPr>
                <w:rFonts w:ascii="Arial" w:hAnsi="Arial" w:cs="Arial"/>
                <w:b/>
                <w:bCs/>
                <w:color w:val="FF0000"/>
                <w:sz w:val="22"/>
                <w:szCs w:val="22"/>
              </w:rPr>
            </w:pPr>
            <w:r>
              <w:rPr>
                <w:rFonts w:ascii="Arial" w:hAnsi="Arial" w:cs="Arial"/>
                <w:b/>
                <w:bCs/>
                <w:color w:val="FF0000"/>
                <w:sz w:val="22"/>
                <w:szCs w:val="22"/>
              </w:rPr>
              <w:t>17</w:t>
            </w:r>
            <w:r w:rsidRPr="00F5050D">
              <w:rPr>
                <w:rFonts w:ascii="Arial" w:hAnsi="Arial" w:cs="Arial"/>
                <w:b/>
                <w:bCs/>
                <w:color w:val="FF0000"/>
                <w:sz w:val="22"/>
                <w:szCs w:val="22"/>
                <w:vertAlign w:val="superscript"/>
              </w:rPr>
              <w:t>th</w:t>
            </w:r>
            <w:r>
              <w:rPr>
                <w:rFonts w:ascii="Arial" w:hAnsi="Arial" w:cs="Arial"/>
                <w:b/>
                <w:bCs/>
                <w:color w:val="FF0000"/>
                <w:sz w:val="22"/>
                <w:szCs w:val="22"/>
              </w:rPr>
              <w:t xml:space="preserve"> August 2026</w:t>
            </w:r>
          </w:p>
        </w:tc>
      </w:tr>
      <w:tr w:rsidR="00152E9D" w:rsidRPr="00A406E5" w14:paraId="53AF1309" w14:textId="77777777" w:rsidTr="76B0D37F">
        <w:trPr>
          <w:trHeight w:val="600"/>
        </w:trPr>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16" w:type="dxa"/>
            <w:gridSpan w:val="3"/>
          </w:tcPr>
          <w:p w14:paraId="2E3320F4" w14:textId="77777777" w:rsidR="00A406E5" w:rsidRPr="00A406E5" w:rsidRDefault="00A406E5" w:rsidP="00A406E5">
            <w:pPr>
              <w:rPr>
                <w:rFonts w:ascii="Arial" w:hAnsi="Arial" w:cs="Arial"/>
                <w:sz w:val="22"/>
                <w:szCs w:val="22"/>
              </w:rPr>
            </w:pPr>
            <w:r w:rsidRPr="3FBCAFC0">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3FBCAFC0">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509D0D52" w:rsidR="00A406E5" w:rsidRPr="00A406E5" w:rsidRDefault="0C676B9A" w:rsidP="788F542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A406E5" w:rsidRPr="00A406E5" w14:paraId="1E024A4F" w14:textId="77777777" w:rsidTr="76B0D37F">
        <w:trPr>
          <w:trHeight w:val="1125"/>
        </w:trPr>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16" w:type="dxa"/>
            <w:gridSpan w:val="3"/>
          </w:tcPr>
          <w:p w14:paraId="310B6A85" w14:textId="6AD3B0E6" w:rsidR="00A406E5" w:rsidRPr="00A406E5" w:rsidRDefault="00A406E5" w:rsidP="3FBCAFC0">
            <w:pPr>
              <w:spacing w:before="120" w:after="120"/>
              <w:jc w:val="both"/>
              <w:rPr>
                <w:rFonts w:ascii="Arial" w:eastAsia="Arial" w:hAnsi="Arial" w:cs="Arial"/>
                <w:sz w:val="22"/>
                <w:szCs w:val="22"/>
              </w:rPr>
            </w:pPr>
            <w:r w:rsidRPr="3FBCAFC0">
              <w:rPr>
                <w:rFonts w:ascii="Arial" w:hAnsi="Arial" w:cs="Arial"/>
                <w:sz w:val="22"/>
                <w:szCs w:val="22"/>
              </w:rPr>
              <w:t xml:space="preserve">Academic honesty is required. In the main body of your </w:t>
            </w:r>
            <w:r w:rsidR="58858A9A" w:rsidRPr="3FBCAFC0">
              <w:rPr>
                <w:rFonts w:ascii="Arial" w:hAnsi="Arial" w:cs="Arial"/>
                <w:sz w:val="22"/>
                <w:szCs w:val="22"/>
              </w:rPr>
              <w:t>submission,</w:t>
            </w:r>
            <w:r w:rsidRPr="3FBCAFC0">
              <w:rPr>
                <w:rFonts w:ascii="Arial" w:hAnsi="Arial" w:cs="Arial"/>
                <w:sz w:val="22"/>
                <w:szCs w:val="22"/>
              </w:rPr>
              <w:t xml:space="preserve"> you must give credit to authors on whose research and ideas your work is based. Appen</w:t>
            </w:r>
            <w:r w:rsidR="06268079" w:rsidRPr="3FBCAFC0">
              <w:rPr>
                <w:rFonts w:ascii="Arial" w:hAnsi="Arial" w:cs="Arial"/>
                <w:sz w:val="22"/>
                <w:szCs w:val="22"/>
              </w:rPr>
              <w:t xml:space="preserve"> </w:t>
            </w:r>
            <w:r w:rsidRPr="3FBCAFC0">
              <w:rPr>
                <w:rFonts w:ascii="Arial" w:hAnsi="Arial" w:cs="Arial"/>
                <w:sz w:val="22"/>
                <w:szCs w:val="22"/>
              </w:rPr>
              <w:t xml:space="preserve">to your submission a reference list that indicates the books, articles, etc. that you have </w:t>
            </w:r>
            <w:r w:rsidR="005F3A53" w:rsidRPr="3FBCAFC0">
              <w:rPr>
                <w:rFonts w:ascii="Arial" w:hAnsi="Arial" w:cs="Arial"/>
                <w:sz w:val="22"/>
                <w:szCs w:val="22"/>
              </w:rPr>
              <w:t xml:space="preserve">used, </w:t>
            </w:r>
            <w:r w:rsidRPr="3FBCAFC0">
              <w:rPr>
                <w:rFonts w:ascii="Arial" w:hAnsi="Arial" w:cs="Arial"/>
                <w:sz w:val="22"/>
                <w:szCs w:val="22"/>
              </w:rPr>
              <w:t xml:space="preserve">cited or quoted in order to complete this assessment.  </w:t>
            </w:r>
          </w:p>
        </w:tc>
      </w:tr>
    </w:tbl>
    <w:p w14:paraId="6C74C4B7" w14:textId="0436D89C" w:rsidR="3FBCAFC0" w:rsidRDefault="3FBCAFC0"/>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3FBCAFC0">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96AAF75" w14:textId="77777777" w:rsidR="00C01A3F" w:rsidRPr="00A406E5" w:rsidRDefault="00C01A3F" w:rsidP="00273FEE">
            <w:pPr>
              <w:rPr>
                <w:rFonts w:ascii="Arial" w:hAnsi="Arial" w:cs="Arial"/>
                <w:sz w:val="22"/>
                <w:szCs w:val="22"/>
              </w:rPr>
            </w:pPr>
            <w:r w:rsidRPr="3FBCAFC0">
              <w:rPr>
                <w:rFonts w:ascii="Arial" w:hAnsi="Arial" w:cs="Arial"/>
                <w:b/>
                <w:bCs/>
                <w:sz w:val="22"/>
                <w:szCs w:val="22"/>
              </w:rPr>
              <w:t>(from module syllabus)</w:t>
            </w:r>
          </w:p>
        </w:tc>
      </w:tr>
      <w:tr w:rsidR="00C01A3F" w:rsidRPr="00A406E5" w14:paraId="227CC605" w14:textId="77777777" w:rsidTr="3FBCAFC0">
        <w:tc>
          <w:tcPr>
            <w:tcW w:w="9747" w:type="dxa"/>
          </w:tcPr>
          <w:p w14:paraId="71D0F530" w14:textId="77777777" w:rsidR="00C01A3F" w:rsidRPr="00A406E5" w:rsidRDefault="00C01A3F" w:rsidP="00273FEE">
            <w:pPr>
              <w:rPr>
                <w:rFonts w:ascii="Arial" w:hAnsi="Arial" w:cs="Arial"/>
                <w:sz w:val="22"/>
                <w:szCs w:val="22"/>
              </w:rPr>
            </w:pPr>
          </w:p>
          <w:p w14:paraId="477582F8" w14:textId="365084BE" w:rsidR="3E078F6C" w:rsidRDefault="3E078F6C" w:rsidP="788F5422">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786ADAFB" w14:textId="061A4689" w:rsidR="3E078F6C" w:rsidRDefault="3E078F6C" w:rsidP="788F5422">
            <w:pPr>
              <w:spacing w:line="360" w:lineRule="auto"/>
            </w:pPr>
            <w:r w:rsidRPr="788F5422">
              <w:rPr>
                <w:rFonts w:ascii="Arial" w:eastAsia="Arial" w:hAnsi="Arial" w:cs="Arial"/>
                <w:color w:val="000000" w:themeColor="text1"/>
                <w:sz w:val="22"/>
                <w:szCs w:val="22"/>
              </w:rPr>
              <w:t xml:space="preserve"> • Apply the main theories relating to group dynamics and team working to a business context.  </w:t>
            </w:r>
          </w:p>
          <w:p w14:paraId="0561DF75" w14:textId="4091BF3B" w:rsidR="3E078F6C" w:rsidRDefault="5566C6C1" w:rsidP="788F5422">
            <w:pPr>
              <w:spacing w:line="360" w:lineRule="auto"/>
            </w:pPr>
            <w:r w:rsidRPr="3FBCAFC0">
              <w:rPr>
                <w:rFonts w:ascii="Arial" w:eastAsia="Arial" w:hAnsi="Arial" w:cs="Arial"/>
                <w:color w:val="000000" w:themeColor="text1"/>
                <w:sz w:val="22"/>
                <w:szCs w:val="22"/>
              </w:rPr>
              <w:t xml:space="preserve"> • Demonstrate key communication skills in a business context</w:t>
            </w:r>
          </w:p>
          <w:p w14:paraId="46D2DD33" w14:textId="3D193534" w:rsidR="00C01A3F" w:rsidRPr="00A406E5" w:rsidRDefault="00C01A3F" w:rsidP="30821BFF">
            <w:pPr>
              <w:spacing w:line="360" w:lineRule="auto"/>
              <w:rPr>
                <w:rFonts w:ascii="Arial" w:eastAsia="Arial" w:hAnsi="Arial" w:cs="Arial"/>
                <w:color w:val="000000" w:themeColor="text1"/>
                <w:sz w:val="22"/>
                <w:szCs w:val="22"/>
              </w:rPr>
            </w:pPr>
          </w:p>
        </w:tc>
      </w:tr>
    </w:tbl>
    <w:p w14:paraId="5D2C09A5" w14:textId="4D796B8A" w:rsidR="00C01A3F" w:rsidRPr="00A406E5" w:rsidRDefault="00C01A3F" w:rsidP="3FBCAFC0">
      <w:pPr>
        <w:rPr>
          <w:rFonts w:ascii="Arial" w:hAnsi="Arial" w:cs="Arial"/>
          <w:b/>
          <w:bCs/>
        </w:rPr>
      </w:pPr>
    </w:p>
    <w:p w14:paraId="053A4A3A" w14:textId="6BA4F88A" w:rsidR="3FBCAFC0" w:rsidRDefault="3FBCAFC0" w:rsidP="3FBCAFC0">
      <w:pPr>
        <w:rPr>
          <w:rFonts w:ascii="Arial" w:hAnsi="Arial" w:cs="Arial"/>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3AA2F49B" w14:textId="2B25F03D" w:rsidR="00982DA7" w:rsidRDefault="00982DA7" w:rsidP="30821BFF">
      <w:pPr>
        <w:jc w:val="both"/>
        <w:rPr>
          <w:rFonts w:ascii="Arial" w:hAnsi="Arial" w:cs="Arial"/>
          <w:sz w:val="22"/>
          <w:szCs w:val="22"/>
        </w:rPr>
      </w:pPr>
    </w:p>
    <w:p w14:paraId="3058A372" w14:textId="4ACA1847" w:rsidR="11918DC1" w:rsidRDefault="11918DC1" w:rsidP="788F5422">
      <w:pPr>
        <w:spacing w:line="360" w:lineRule="auto"/>
        <w:rPr>
          <w:rFonts w:ascii="Arial" w:eastAsia="Arial" w:hAnsi="Arial" w:cs="Arial"/>
          <w:color w:val="000000" w:themeColor="text1"/>
          <w:sz w:val="22"/>
          <w:szCs w:val="22"/>
        </w:rPr>
      </w:pPr>
      <w:r w:rsidRPr="418CA78E">
        <w:rPr>
          <w:rFonts w:ascii="Arial" w:eastAsia="Arial" w:hAnsi="Arial" w:cs="Arial"/>
          <w:b/>
          <w:bCs/>
          <w:color w:val="000000" w:themeColor="text1"/>
          <w:sz w:val="22"/>
          <w:szCs w:val="22"/>
          <w:u w:val="single"/>
        </w:rPr>
        <w:t xml:space="preserve">In-class assessment </w:t>
      </w:r>
      <w:r w:rsidRPr="00C75E41">
        <w:rPr>
          <w:rFonts w:ascii="Arial" w:eastAsia="Arial" w:hAnsi="Arial" w:cs="Arial"/>
          <w:b/>
          <w:bCs/>
          <w:color w:val="000000" w:themeColor="text1"/>
          <w:sz w:val="22"/>
          <w:szCs w:val="22"/>
          <w:u w:val="single"/>
        </w:rPr>
        <w:t xml:space="preserve">– </w:t>
      </w:r>
      <w:r w:rsidR="00C0083C" w:rsidRPr="00C75E41">
        <w:rPr>
          <w:rFonts w:ascii="Arial" w:eastAsia="Arial" w:hAnsi="Arial" w:cs="Arial"/>
          <w:b/>
          <w:bCs/>
          <w:color w:val="000000" w:themeColor="text1"/>
          <w:sz w:val="22"/>
          <w:szCs w:val="22"/>
          <w:u w:val="single"/>
        </w:rPr>
        <w:t>2</w:t>
      </w:r>
      <w:r w:rsidR="00972551">
        <w:rPr>
          <w:rFonts w:ascii="Arial" w:eastAsia="Arial" w:hAnsi="Arial" w:cs="Arial"/>
          <w:b/>
          <w:bCs/>
          <w:color w:val="000000" w:themeColor="text1"/>
          <w:sz w:val="22"/>
          <w:szCs w:val="22"/>
          <w:u w:val="single"/>
        </w:rPr>
        <w:t>.5</w:t>
      </w:r>
      <w:r w:rsidR="00C0083C" w:rsidRPr="00C75E41">
        <w:rPr>
          <w:rFonts w:ascii="Arial" w:eastAsia="Arial" w:hAnsi="Arial" w:cs="Arial"/>
          <w:b/>
          <w:bCs/>
          <w:color w:val="000000" w:themeColor="text1"/>
          <w:sz w:val="22"/>
          <w:szCs w:val="22"/>
          <w:u w:val="single"/>
        </w:rPr>
        <w:t xml:space="preserve"> hours</w:t>
      </w:r>
      <w:r w:rsidR="00472117" w:rsidRPr="00C75E41">
        <w:rPr>
          <w:rFonts w:ascii="Arial" w:eastAsia="Arial" w:hAnsi="Arial" w:cs="Arial"/>
          <w:b/>
          <w:bCs/>
          <w:color w:val="000000" w:themeColor="text1"/>
          <w:sz w:val="22"/>
          <w:szCs w:val="22"/>
          <w:u w:val="single"/>
        </w:rPr>
        <w:t>.</w:t>
      </w:r>
      <w:r w:rsidRPr="00C75E41">
        <w:rPr>
          <w:rFonts w:ascii="Arial" w:eastAsia="Arial" w:hAnsi="Arial" w:cs="Arial"/>
          <w:b/>
          <w:bCs/>
          <w:color w:val="000000" w:themeColor="text1"/>
          <w:sz w:val="22"/>
          <w:szCs w:val="22"/>
          <w:u w:val="single"/>
        </w:rPr>
        <w:t xml:space="preserve"> </w:t>
      </w:r>
      <w:r w:rsidR="005A32F8">
        <w:rPr>
          <w:rFonts w:ascii="Arial" w:eastAsia="Arial" w:hAnsi="Arial" w:cs="Arial"/>
          <w:b/>
          <w:bCs/>
          <w:color w:val="000000" w:themeColor="text1"/>
          <w:sz w:val="22"/>
          <w:szCs w:val="22"/>
          <w:u w:val="single"/>
        </w:rPr>
        <w:t>Short Scenario</w:t>
      </w:r>
      <w:r w:rsidR="00DE4E85">
        <w:rPr>
          <w:rFonts w:ascii="Arial" w:eastAsia="Arial" w:hAnsi="Arial" w:cs="Arial"/>
          <w:b/>
          <w:bCs/>
          <w:color w:val="000000" w:themeColor="text1"/>
          <w:sz w:val="22"/>
          <w:szCs w:val="22"/>
          <w:u w:val="single"/>
        </w:rPr>
        <w:t>s</w:t>
      </w:r>
      <w:r w:rsidR="005A32F8">
        <w:rPr>
          <w:rFonts w:ascii="Arial" w:eastAsia="Arial" w:hAnsi="Arial" w:cs="Arial"/>
          <w:b/>
          <w:bCs/>
          <w:color w:val="000000" w:themeColor="text1"/>
          <w:sz w:val="22"/>
          <w:szCs w:val="22"/>
          <w:u w:val="single"/>
        </w:rPr>
        <w:t xml:space="preserve"> based</w:t>
      </w:r>
      <w:r w:rsidR="00E90599">
        <w:rPr>
          <w:rFonts w:ascii="Arial" w:eastAsia="Arial" w:hAnsi="Arial" w:cs="Arial"/>
          <w:b/>
          <w:bCs/>
          <w:color w:val="000000" w:themeColor="text1"/>
          <w:sz w:val="22"/>
          <w:szCs w:val="22"/>
          <w:u w:val="single"/>
        </w:rPr>
        <w:t xml:space="preserve"> exam</w:t>
      </w:r>
      <w:r w:rsidRPr="418CA78E">
        <w:rPr>
          <w:rFonts w:ascii="Arial" w:eastAsia="Arial" w:hAnsi="Arial" w:cs="Arial"/>
          <w:b/>
          <w:bCs/>
          <w:color w:val="000000" w:themeColor="text1"/>
          <w:sz w:val="22"/>
          <w:szCs w:val="22"/>
          <w:u w:val="single"/>
        </w:rPr>
        <w:t xml:space="preserve"> (50%).</w:t>
      </w:r>
    </w:p>
    <w:p w14:paraId="64FCED1D" w14:textId="4097B8C8" w:rsidR="11918DC1" w:rsidRDefault="11918DC1" w:rsidP="788F5422">
      <w:pPr>
        <w:spacing w:line="360" w:lineRule="auto"/>
        <w:ind w:left="720" w:hanging="720"/>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 </w:t>
      </w:r>
    </w:p>
    <w:p w14:paraId="485C852F" w14:textId="3094A8BD" w:rsidR="11918DC1" w:rsidRDefault="11918DC1" w:rsidP="3FBCAFC0">
      <w:pPr>
        <w:spacing w:line="360" w:lineRule="auto"/>
        <w:jc w:val="both"/>
        <w:rPr>
          <w:rFonts w:ascii="Arial" w:eastAsia="Arial" w:hAnsi="Arial" w:cs="Arial"/>
          <w:color w:val="000000" w:themeColor="text1"/>
          <w:sz w:val="24"/>
          <w:szCs w:val="24"/>
        </w:rPr>
      </w:pPr>
      <w:r w:rsidRPr="000F6309">
        <w:rPr>
          <w:rFonts w:ascii="Arial" w:eastAsia="Arial" w:hAnsi="Arial" w:cs="Arial"/>
          <w:color w:val="000000" w:themeColor="text1"/>
          <w:sz w:val="24"/>
          <w:szCs w:val="24"/>
        </w:rPr>
        <w:t>In</w:t>
      </w:r>
      <w:r w:rsidRPr="00FE49A5">
        <w:rPr>
          <w:rFonts w:ascii="Arial" w:eastAsia="Arial" w:hAnsi="Arial" w:cs="Arial"/>
          <w:color w:val="000000" w:themeColor="text1"/>
          <w:sz w:val="24"/>
          <w:szCs w:val="24"/>
        </w:rPr>
        <w:t xml:space="preserve"> </w:t>
      </w:r>
      <w:r w:rsidR="000F6309" w:rsidRPr="00FE49A5">
        <w:rPr>
          <w:rFonts w:ascii="Arial" w:eastAsia="Arial" w:hAnsi="Arial" w:cs="Arial"/>
          <w:color w:val="000000" w:themeColor="text1"/>
          <w:sz w:val="24"/>
          <w:szCs w:val="24"/>
        </w:rPr>
        <w:t xml:space="preserve">the week commencing </w:t>
      </w:r>
      <w:r w:rsidR="00F5050D">
        <w:rPr>
          <w:rFonts w:ascii="Arial" w:eastAsia="Arial" w:hAnsi="Arial" w:cs="Arial"/>
          <w:color w:val="000000" w:themeColor="text1"/>
          <w:sz w:val="24"/>
          <w:szCs w:val="24"/>
        </w:rPr>
        <w:t>20</w:t>
      </w:r>
      <w:r w:rsidR="00F5050D" w:rsidRPr="00F5050D">
        <w:rPr>
          <w:rFonts w:ascii="Arial" w:eastAsia="Arial" w:hAnsi="Arial" w:cs="Arial"/>
          <w:color w:val="000000" w:themeColor="text1"/>
          <w:sz w:val="24"/>
          <w:szCs w:val="24"/>
          <w:vertAlign w:val="superscript"/>
        </w:rPr>
        <w:t>th</w:t>
      </w:r>
      <w:r w:rsidR="00F5050D">
        <w:rPr>
          <w:rFonts w:ascii="Arial" w:eastAsia="Arial" w:hAnsi="Arial" w:cs="Arial"/>
          <w:color w:val="000000" w:themeColor="text1"/>
          <w:sz w:val="24"/>
          <w:szCs w:val="24"/>
        </w:rPr>
        <w:t xml:space="preserve"> July 2026</w:t>
      </w:r>
      <w:r w:rsidR="000F6309" w:rsidRPr="00FE49A5">
        <w:rPr>
          <w:rFonts w:ascii="Arial" w:eastAsia="Arial" w:hAnsi="Arial" w:cs="Arial"/>
          <w:color w:val="000000" w:themeColor="text1"/>
          <w:sz w:val="24"/>
          <w:szCs w:val="24"/>
        </w:rPr>
        <w:t>,</w:t>
      </w:r>
      <w:r w:rsidRPr="418CA78E">
        <w:rPr>
          <w:rFonts w:ascii="Arial" w:eastAsia="Arial" w:hAnsi="Arial" w:cs="Arial"/>
          <w:b/>
          <w:bCs/>
          <w:color w:val="000000" w:themeColor="text1"/>
          <w:sz w:val="24"/>
          <w:szCs w:val="24"/>
        </w:rPr>
        <w:t xml:space="preserve"> </w:t>
      </w:r>
      <w:r w:rsidRPr="418CA78E">
        <w:rPr>
          <w:rFonts w:ascii="Arial" w:eastAsia="Arial" w:hAnsi="Arial" w:cs="Arial"/>
          <w:color w:val="000000" w:themeColor="text1"/>
          <w:sz w:val="24"/>
          <w:szCs w:val="24"/>
        </w:rPr>
        <w:t xml:space="preserve">you will be required to answer </w:t>
      </w:r>
      <w:r w:rsidR="00BF7B83">
        <w:rPr>
          <w:rFonts w:ascii="Arial" w:eastAsia="Arial" w:hAnsi="Arial" w:cs="Arial"/>
          <w:color w:val="000000" w:themeColor="text1"/>
          <w:sz w:val="24"/>
          <w:szCs w:val="24"/>
        </w:rPr>
        <w:t>1</w:t>
      </w:r>
      <w:r w:rsidR="00C1334B">
        <w:rPr>
          <w:rFonts w:ascii="Arial" w:eastAsia="Arial" w:hAnsi="Arial" w:cs="Arial"/>
          <w:color w:val="000000" w:themeColor="text1"/>
          <w:sz w:val="24"/>
          <w:szCs w:val="24"/>
        </w:rPr>
        <w:t>0</w:t>
      </w:r>
      <w:r w:rsidRPr="418CA78E">
        <w:rPr>
          <w:rFonts w:ascii="Arial" w:eastAsia="Arial" w:hAnsi="Arial" w:cs="Arial"/>
          <w:color w:val="000000" w:themeColor="text1"/>
          <w:sz w:val="24"/>
          <w:szCs w:val="24"/>
        </w:rPr>
        <w:t xml:space="preserve"> questions of equal value </w:t>
      </w:r>
      <w:r w:rsidR="00935B56">
        <w:rPr>
          <w:rFonts w:ascii="Arial" w:eastAsia="Arial" w:hAnsi="Arial" w:cs="Arial"/>
          <w:color w:val="000000" w:themeColor="text1"/>
          <w:sz w:val="24"/>
          <w:szCs w:val="24"/>
        </w:rPr>
        <w:t xml:space="preserve">based </w:t>
      </w:r>
      <w:r w:rsidRPr="418CA78E">
        <w:rPr>
          <w:rFonts w:ascii="Arial" w:eastAsia="Arial" w:hAnsi="Arial" w:cs="Arial"/>
          <w:color w:val="000000" w:themeColor="text1"/>
          <w:sz w:val="24"/>
          <w:szCs w:val="24"/>
        </w:rPr>
        <w:t xml:space="preserve">on </w:t>
      </w:r>
      <w:r w:rsidR="001327C5">
        <w:rPr>
          <w:rFonts w:ascii="Arial" w:eastAsia="Arial" w:hAnsi="Arial" w:cs="Arial"/>
          <w:color w:val="000000" w:themeColor="text1"/>
          <w:sz w:val="24"/>
          <w:szCs w:val="24"/>
        </w:rPr>
        <w:t xml:space="preserve">two </w:t>
      </w:r>
      <w:r w:rsidR="00935B56">
        <w:rPr>
          <w:rFonts w:ascii="Arial" w:eastAsia="Arial" w:hAnsi="Arial" w:cs="Arial"/>
          <w:color w:val="000000" w:themeColor="text1"/>
          <w:sz w:val="24"/>
          <w:szCs w:val="24"/>
        </w:rPr>
        <w:t>(</w:t>
      </w:r>
      <w:r w:rsidR="00C1334B">
        <w:rPr>
          <w:rFonts w:ascii="Arial" w:eastAsia="Arial" w:hAnsi="Arial" w:cs="Arial"/>
          <w:color w:val="000000" w:themeColor="text1"/>
          <w:sz w:val="24"/>
          <w:szCs w:val="24"/>
        </w:rPr>
        <w:t>2</w:t>
      </w:r>
      <w:r w:rsidR="00935B56">
        <w:rPr>
          <w:rFonts w:ascii="Arial" w:eastAsia="Arial" w:hAnsi="Arial" w:cs="Arial"/>
          <w:color w:val="000000" w:themeColor="text1"/>
          <w:sz w:val="24"/>
          <w:szCs w:val="24"/>
        </w:rPr>
        <w:t xml:space="preserve">) </w:t>
      </w:r>
      <w:r w:rsidR="00172D8E">
        <w:rPr>
          <w:rFonts w:ascii="Arial" w:eastAsia="Arial" w:hAnsi="Arial" w:cs="Arial"/>
          <w:color w:val="000000" w:themeColor="text1"/>
          <w:sz w:val="24"/>
          <w:szCs w:val="24"/>
        </w:rPr>
        <w:t>short scenarios</w:t>
      </w:r>
      <w:r w:rsidR="00F81181">
        <w:rPr>
          <w:rFonts w:ascii="Arial" w:eastAsia="Arial" w:hAnsi="Arial" w:cs="Arial"/>
          <w:color w:val="000000" w:themeColor="text1"/>
          <w:sz w:val="24"/>
          <w:szCs w:val="24"/>
        </w:rPr>
        <w:t xml:space="preserve"> such as the</w:t>
      </w:r>
      <w:r w:rsidRPr="418CA78E">
        <w:rPr>
          <w:rFonts w:ascii="Arial" w:eastAsia="Arial" w:hAnsi="Arial" w:cs="Arial"/>
          <w:color w:val="000000" w:themeColor="text1"/>
          <w:sz w:val="24"/>
          <w:szCs w:val="24"/>
        </w:rPr>
        <w:t xml:space="preserve"> below</w:t>
      </w:r>
      <w:r w:rsidR="00F81181">
        <w:rPr>
          <w:rFonts w:ascii="Arial" w:eastAsia="Arial" w:hAnsi="Arial" w:cs="Arial"/>
          <w:color w:val="000000" w:themeColor="text1"/>
          <w:sz w:val="24"/>
          <w:szCs w:val="24"/>
        </w:rPr>
        <w:t xml:space="preserve"> shown example, these </w:t>
      </w:r>
      <w:r w:rsidR="001327C5">
        <w:rPr>
          <w:rFonts w:ascii="Arial" w:eastAsia="Arial" w:hAnsi="Arial" w:cs="Arial"/>
          <w:color w:val="000000" w:themeColor="text1"/>
          <w:sz w:val="24"/>
          <w:szCs w:val="24"/>
        </w:rPr>
        <w:t xml:space="preserve">two </w:t>
      </w:r>
      <w:r w:rsidR="00737015">
        <w:rPr>
          <w:rFonts w:ascii="Arial" w:eastAsia="Arial" w:hAnsi="Arial" w:cs="Arial"/>
          <w:color w:val="000000" w:themeColor="text1"/>
          <w:sz w:val="24"/>
          <w:szCs w:val="24"/>
        </w:rPr>
        <w:t>(</w:t>
      </w:r>
      <w:r w:rsidR="00A75B7D">
        <w:rPr>
          <w:rFonts w:ascii="Arial" w:eastAsia="Arial" w:hAnsi="Arial" w:cs="Arial"/>
          <w:color w:val="000000" w:themeColor="text1"/>
          <w:sz w:val="24"/>
          <w:szCs w:val="24"/>
        </w:rPr>
        <w:t>2</w:t>
      </w:r>
      <w:r w:rsidR="00737015">
        <w:rPr>
          <w:rFonts w:ascii="Arial" w:eastAsia="Arial" w:hAnsi="Arial" w:cs="Arial"/>
          <w:color w:val="000000" w:themeColor="text1"/>
          <w:sz w:val="24"/>
          <w:szCs w:val="24"/>
        </w:rPr>
        <w:t xml:space="preserve">) </w:t>
      </w:r>
      <w:r w:rsidR="00CB0BF8">
        <w:rPr>
          <w:rFonts w:ascii="Arial" w:eastAsia="Arial" w:hAnsi="Arial" w:cs="Arial"/>
          <w:color w:val="000000" w:themeColor="text1"/>
          <w:sz w:val="24"/>
          <w:szCs w:val="24"/>
        </w:rPr>
        <w:t xml:space="preserve">shorts </w:t>
      </w:r>
      <w:r w:rsidR="00F81181">
        <w:rPr>
          <w:rFonts w:ascii="Arial" w:eastAsia="Arial" w:hAnsi="Arial" w:cs="Arial"/>
          <w:color w:val="000000" w:themeColor="text1"/>
          <w:sz w:val="24"/>
          <w:szCs w:val="24"/>
        </w:rPr>
        <w:t xml:space="preserve">scenarios </w:t>
      </w:r>
      <w:r w:rsidR="00CB0BF8">
        <w:rPr>
          <w:rFonts w:ascii="Arial" w:eastAsia="Arial" w:hAnsi="Arial" w:cs="Arial"/>
          <w:color w:val="000000" w:themeColor="text1"/>
          <w:sz w:val="24"/>
          <w:szCs w:val="24"/>
        </w:rPr>
        <w:t xml:space="preserve">will be </w:t>
      </w:r>
      <w:r w:rsidRPr="418CA78E">
        <w:rPr>
          <w:rFonts w:ascii="Arial" w:eastAsia="Arial" w:hAnsi="Arial" w:cs="Arial"/>
          <w:color w:val="000000" w:themeColor="text1"/>
          <w:sz w:val="24"/>
          <w:szCs w:val="24"/>
        </w:rPr>
        <w:t xml:space="preserve">based on the topics covered in the first 4 weeks of </w:t>
      </w:r>
      <w:r w:rsidR="00DD7528">
        <w:rPr>
          <w:rFonts w:ascii="Arial" w:eastAsia="Arial" w:hAnsi="Arial" w:cs="Arial"/>
          <w:color w:val="000000" w:themeColor="text1"/>
          <w:sz w:val="24"/>
          <w:szCs w:val="24"/>
        </w:rPr>
        <w:t xml:space="preserve">the </w:t>
      </w:r>
      <w:r w:rsidRPr="418CA78E">
        <w:rPr>
          <w:rFonts w:ascii="Arial" w:eastAsia="Arial" w:hAnsi="Arial" w:cs="Arial"/>
          <w:color w:val="000000" w:themeColor="text1"/>
          <w:sz w:val="24"/>
          <w:szCs w:val="24"/>
        </w:rPr>
        <w:t xml:space="preserve">term. This will test your knowledge and understanding of the theories such as Tuckman, Belbin, and Thomas </w:t>
      </w:r>
      <w:r w:rsidR="00EB1FBE" w:rsidRPr="418CA78E">
        <w:rPr>
          <w:rFonts w:ascii="Arial" w:eastAsia="Arial" w:hAnsi="Arial" w:cs="Arial"/>
          <w:color w:val="000000" w:themeColor="text1"/>
          <w:sz w:val="24"/>
          <w:szCs w:val="24"/>
        </w:rPr>
        <w:t xml:space="preserve">&amp; </w:t>
      </w:r>
      <w:r w:rsidRPr="418CA78E">
        <w:rPr>
          <w:rFonts w:ascii="Arial" w:eastAsia="Arial" w:hAnsi="Arial" w:cs="Arial"/>
          <w:color w:val="000000" w:themeColor="text1"/>
          <w:sz w:val="24"/>
          <w:szCs w:val="24"/>
        </w:rPr>
        <w:t xml:space="preserve">Kilmann, and their interaction in promoting the success of Teams. </w:t>
      </w:r>
    </w:p>
    <w:p w14:paraId="37C20196" w14:textId="4922697B" w:rsidR="66CCFA5D" w:rsidRDefault="66CCFA5D" w:rsidP="418CA78E">
      <w:pPr>
        <w:spacing w:line="360" w:lineRule="auto"/>
        <w:jc w:val="both"/>
        <w:rPr>
          <w:rFonts w:ascii="Arial" w:eastAsia="Arial" w:hAnsi="Arial" w:cs="Arial"/>
          <w:color w:val="000000" w:themeColor="text1"/>
          <w:sz w:val="24"/>
          <w:szCs w:val="24"/>
        </w:rPr>
      </w:pPr>
    </w:p>
    <w:p w14:paraId="1FC3B587" w14:textId="682B256B" w:rsidR="66CCFA5D" w:rsidRDefault="7364DCBD" w:rsidP="418CA78E">
      <w:pPr>
        <w:spacing w:line="360" w:lineRule="auto"/>
        <w:jc w:val="both"/>
        <w:rPr>
          <w:rFonts w:ascii="Arial" w:eastAsia="Arial" w:hAnsi="Arial" w:cs="Arial"/>
          <w:color w:val="000000" w:themeColor="text1"/>
          <w:sz w:val="24"/>
          <w:szCs w:val="24"/>
        </w:rPr>
      </w:pPr>
      <w:r w:rsidRPr="76B0D37F">
        <w:rPr>
          <w:rFonts w:ascii="Arial" w:eastAsia="Arial" w:hAnsi="Arial" w:cs="Arial"/>
          <w:color w:val="000000" w:themeColor="text1"/>
          <w:sz w:val="24"/>
          <w:szCs w:val="24"/>
        </w:rPr>
        <w:t>You should aim at writing approximately 100 words for each question. Answers must be in full sentences and paragraphs</w:t>
      </w:r>
      <w:r w:rsidR="009440B7" w:rsidRPr="76B0D37F">
        <w:rPr>
          <w:rFonts w:ascii="Arial" w:eastAsia="Arial" w:hAnsi="Arial" w:cs="Arial"/>
          <w:color w:val="000000" w:themeColor="text1"/>
          <w:sz w:val="24"/>
          <w:szCs w:val="24"/>
        </w:rPr>
        <w:t xml:space="preserve">, </w:t>
      </w:r>
      <w:r w:rsidRPr="76B0D37F">
        <w:rPr>
          <w:rFonts w:ascii="Arial" w:eastAsia="Arial" w:hAnsi="Arial" w:cs="Arial"/>
          <w:color w:val="000000" w:themeColor="text1"/>
          <w:sz w:val="24"/>
          <w:szCs w:val="24"/>
        </w:rPr>
        <w:t xml:space="preserve">not </w:t>
      </w:r>
      <w:r w:rsidR="009440B7" w:rsidRPr="76B0D37F">
        <w:rPr>
          <w:rFonts w:ascii="Arial" w:eastAsia="Arial" w:hAnsi="Arial" w:cs="Arial"/>
          <w:color w:val="000000" w:themeColor="text1"/>
          <w:sz w:val="24"/>
          <w:szCs w:val="24"/>
        </w:rPr>
        <w:t xml:space="preserve">in </w:t>
      </w:r>
      <w:r w:rsidRPr="76B0D37F">
        <w:rPr>
          <w:rFonts w:ascii="Arial" w:eastAsia="Arial" w:hAnsi="Arial" w:cs="Arial"/>
          <w:color w:val="000000" w:themeColor="text1"/>
          <w:sz w:val="24"/>
          <w:szCs w:val="24"/>
        </w:rPr>
        <w:t>bullet points or notes.</w:t>
      </w:r>
    </w:p>
    <w:p w14:paraId="709A23EE" w14:textId="77777777" w:rsidR="00DE4E85" w:rsidRDefault="00DE4E85" w:rsidP="418CA78E">
      <w:pPr>
        <w:spacing w:line="360" w:lineRule="auto"/>
        <w:jc w:val="both"/>
        <w:rPr>
          <w:rFonts w:ascii="Arial" w:eastAsia="Arial" w:hAnsi="Arial" w:cs="Arial"/>
          <w:color w:val="000000" w:themeColor="text1"/>
          <w:sz w:val="24"/>
          <w:szCs w:val="24"/>
        </w:rPr>
      </w:pPr>
    </w:p>
    <w:p w14:paraId="24C7D5FA" w14:textId="43C17830" w:rsidR="00E61D08" w:rsidRDefault="00E61D08" w:rsidP="00E61D08">
      <w:pPr>
        <w:spacing w:line="360" w:lineRule="auto"/>
        <w:ind w:left="720" w:hanging="720"/>
        <w:jc w:val="both"/>
        <w:rPr>
          <w:rFonts w:ascii="Arial" w:eastAsia="Arial" w:hAnsi="Arial" w:cs="Arial"/>
          <w:color w:val="000000" w:themeColor="text1"/>
          <w:sz w:val="24"/>
          <w:szCs w:val="24"/>
        </w:rPr>
      </w:pPr>
      <w:r w:rsidRPr="3FBCAFC0">
        <w:rPr>
          <w:rFonts w:ascii="Arial" w:eastAsia="Arial" w:hAnsi="Arial" w:cs="Arial"/>
          <w:b/>
          <w:bCs/>
          <w:color w:val="000000" w:themeColor="text1"/>
          <w:sz w:val="24"/>
          <w:szCs w:val="24"/>
        </w:rPr>
        <w:t>This assessment will be done under exam conditions.</w:t>
      </w:r>
    </w:p>
    <w:p w14:paraId="1DD21B4F" w14:textId="77777777" w:rsidR="00DE4E85" w:rsidRDefault="00DE4E85" w:rsidP="418CA78E">
      <w:pPr>
        <w:spacing w:line="360" w:lineRule="auto"/>
        <w:jc w:val="both"/>
        <w:rPr>
          <w:rFonts w:ascii="Arial" w:eastAsia="Arial" w:hAnsi="Arial" w:cs="Arial"/>
          <w:color w:val="000000" w:themeColor="text1"/>
          <w:sz w:val="24"/>
          <w:szCs w:val="24"/>
          <w:u w:val="single"/>
        </w:rPr>
      </w:pPr>
    </w:p>
    <w:p w14:paraId="45EAC5EE" w14:textId="5633D729" w:rsidR="11918DC1" w:rsidRDefault="00472117" w:rsidP="418CA78E">
      <w:pPr>
        <w:spacing w:line="360" w:lineRule="auto"/>
        <w:jc w:val="both"/>
        <w:rPr>
          <w:rFonts w:ascii="Arial" w:eastAsia="Arial" w:hAnsi="Arial" w:cs="Arial"/>
          <w:color w:val="000000" w:themeColor="text1"/>
          <w:sz w:val="24"/>
          <w:szCs w:val="24"/>
          <w:u w:val="single"/>
        </w:rPr>
      </w:pPr>
      <w:r w:rsidRPr="00155F97">
        <w:rPr>
          <w:rFonts w:ascii="Arial" w:eastAsia="Arial" w:hAnsi="Arial" w:cs="Arial"/>
          <w:color w:val="000000" w:themeColor="text1"/>
          <w:sz w:val="24"/>
          <w:szCs w:val="24"/>
          <w:u w:val="single"/>
        </w:rPr>
        <w:t xml:space="preserve">You are </w:t>
      </w:r>
      <w:r w:rsidRPr="00155F97">
        <w:rPr>
          <w:rFonts w:ascii="Arial" w:eastAsia="Arial" w:hAnsi="Arial" w:cs="Arial"/>
          <w:b/>
          <w:bCs/>
          <w:color w:val="000000" w:themeColor="text1"/>
          <w:sz w:val="24"/>
          <w:szCs w:val="24"/>
          <w:u w:val="single"/>
        </w:rPr>
        <w:t>allowed</w:t>
      </w:r>
      <w:r w:rsidRPr="00155F97">
        <w:rPr>
          <w:rFonts w:ascii="Arial" w:eastAsia="Arial" w:hAnsi="Arial" w:cs="Arial"/>
          <w:color w:val="000000" w:themeColor="text1"/>
          <w:sz w:val="24"/>
          <w:szCs w:val="24"/>
          <w:u w:val="single"/>
        </w:rPr>
        <w:t xml:space="preserve"> to bring your handwritten</w:t>
      </w:r>
      <w:r w:rsidR="000801A4">
        <w:rPr>
          <w:rFonts w:ascii="Arial" w:eastAsia="Arial" w:hAnsi="Arial" w:cs="Arial"/>
          <w:color w:val="000000" w:themeColor="text1"/>
          <w:sz w:val="24"/>
          <w:szCs w:val="24"/>
          <w:u w:val="single"/>
        </w:rPr>
        <w:t>/ printed</w:t>
      </w:r>
      <w:r w:rsidRPr="00155F97">
        <w:rPr>
          <w:rFonts w:ascii="Arial" w:eastAsia="Arial" w:hAnsi="Arial" w:cs="Arial"/>
          <w:color w:val="000000" w:themeColor="text1"/>
          <w:sz w:val="24"/>
          <w:szCs w:val="24"/>
          <w:u w:val="single"/>
        </w:rPr>
        <w:t xml:space="preserve"> note</w:t>
      </w:r>
      <w:r w:rsidR="000801A4">
        <w:rPr>
          <w:rFonts w:ascii="Arial" w:eastAsia="Arial" w:hAnsi="Arial" w:cs="Arial"/>
          <w:color w:val="000000" w:themeColor="text1"/>
          <w:sz w:val="24"/>
          <w:szCs w:val="24"/>
          <w:u w:val="single"/>
        </w:rPr>
        <w:t>s of the concepts studied during the</w:t>
      </w:r>
      <w:r w:rsidR="005A41DA">
        <w:rPr>
          <w:rFonts w:ascii="Arial" w:eastAsia="Arial" w:hAnsi="Arial" w:cs="Arial"/>
          <w:color w:val="000000" w:themeColor="text1"/>
          <w:sz w:val="24"/>
          <w:szCs w:val="24"/>
          <w:u w:val="single"/>
        </w:rPr>
        <w:t xml:space="preserve"> first 4 weeks</w:t>
      </w:r>
      <w:r w:rsidRPr="00155F97">
        <w:rPr>
          <w:rFonts w:ascii="Arial" w:eastAsia="Arial" w:hAnsi="Arial" w:cs="Arial"/>
          <w:color w:val="000000" w:themeColor="text1"/>
          <w:sz w:val="24"/>
          <w:szCs w:val="24"/>
          <w:u w:val="single"/>
        </w:rPr>
        <w:t>. No use of other materials or electronic resources will be permitted during this assessment.</w:t>
      </w:r>
      <w:r w:rsidR="00E61D08" w:rsidRPr="00155F97">
        <w:rPr>
          <w:rFonts w:ascii="Arial" w:eastAsia="Arial" w:hAnsi="Arial" w:cs="Arial"/>
          <w:color w:val="000000" w:themeColor="text1"/>
          <w:sz w:val="24"/>
          <w:szCs w:val="24"/>
          <w:u w:val="single"/>
        </w:rPr>
        <w:t xml:space="preserve"> Failure to observe these </w:t>
      </w:r>
      <w:r w:rsidR="00EB1FBE" w:rsidRPr="00155F97">
        <w:rPr>
          <w:rFonts w:ascii="Arial" w:eastAsia="Arial" w:hAnsi="Arial" w:cs="Arial"/>
          <w:color w:val="000000" w:themeColor="text1"/>
          <w:sz w:val="24"/>
          <w:szCs w:val="24"/>
          <w:u w:val="single"/>
        </w:rPr>
        <w:t>will</w:t>
      </w:r>
      <w:r w:rsidR="00E61D08" w:rsidRPr="00155F97">
        <w:rPr>
          <w:rFonts w:ascii="Arial" w:eastAsia="Arial" w:hAnsi="Arial" w:cs="Arial"/>
          <w:color w:val="000000" w:themeColor="text1"/>
          <w:sz w:val="24"/>
          <w:szCs w:val="24"/>
          <w:u w:val="single"/>
        </w:rPr>
        <w:t xml:space="preserve"> </w:t>
      </w:r>
      <w:r w:rsidR="00EB1FBE" w:rsidRPr="00155F97">
        <w:rPr>
          <w:rFonts w:ascii="Arial" w:eastAsia="Arial" w:hAnsi="Arial" w:cs="Arial"/>
          <w:color w:val="000000" w:themeColor="text1"/>
          <w:sz w:val="24"/>
          <w:szCs w:val="24"/>
          <w:u w:val="single"/>
        </w:rPr>
        <w:t xml:space="preserve">be </w:t>
      </w:r>
      <w:r w:rsidRPr="00155F97">
        <w:rPr>
          <w:rFonts w:ascii="Arial" w:eastAsia="Arial" w:hAnsi="Arial" w:cs="Arial"/>
          <w:color w:val="000000" w:themeColor="text1"/>
          <w:sz w:val="24"/>
          <w:szCs w:val="24"/>
          <w:u w:val="single"/>
        </w:rPr>
        <w:t>considered</w:t>
      </w:r>
      <w:r w:rsidR="00EB1FBE" w:rsidRPr="00155F97">
        <w:rPr>
          <w:rFonts w:ascii="Arial" w:eastAsia="Arial" w:hAnsi="Arial" w:cs="Arial"/>
          <w:color w:val="000000" w:themeColor="text1"/>
          <w:sz w:val="24"/>
          <w:szCs w:val="24"/>
          <w:u w:val="single"/>
        </w:rPr>
        <w:t xml:space="preserve"> as</w:t>
      </w:r>
      <w:r w:rsidR="00B531ED" w:rsidRPr="00155F97">
        <w:rPr>
          <w:rFonts w:ascii="Arial" w:eastAsia="Arial" w:hAnsi="Arial" w:cs="Arial"/>
          <w:color w:val="000000" w:themeColor="text1"/>
          <w:sz w:val="24"/>
          <w:szCs w:val="24"/>
          <w:u w:val="single"/>
        </w:rPr>
        <w:t xml:space="preserve"> Academic Misconduct.</w:t>
      </w:r>
    </w:p>
    <w:p w14:paraId="18FF82B1" w14:textId="02A127D7" w:rsidR="3FBCAFC0" w:rsidRDefault="3FBCAFC0" w:rsidP="3FBCAFC0">
      <w:pPr>
        <w:spacing w:line="360" w:lineRule="auto"/>
        <w:jc w:val="both"/>
        <w:rPr>
          <w:rFonts w:ascii="Arial" w:eastAsia="Arial" w:hAnsi="Arial" w:cs="Arial"/>
          <w:color w:val="000000" w:themeColor="text1"/>
          <w:sz w:val="24"/>
          <w:szCs w:val="24"/>
        </w:rPr>
      </w:pPr>
    </w:p>
    <w:p w14:paraId="2B7DE943" w14:textId="77777777" w:rsidR="00F75B8C" w:rsidRDefault="00F75B8C">
      <w:pPr>
        <w:rPr>
          <w:rFonts w:ascii="Arial" w:eastAsia="Arial" w:hAnsi="Arial" w:cs="Arial"/>
          <w:b/>
          <w:bCs/>
          <w:color w:val="000000" w:themeColor="text1"/>
          <w:sz w:val="24"/>
          <w:szCs w:val="24"/>
          <w:lang w:val="en-US"/>
        </w:rPr>
      </w:pPr>
      <w:r>
        <w:rPr>
          <w:rFonts w:ascii="Arial" w:eastAsia="Arial" w:hAnsi="Arial" w:cs="Arial"/>
          <w:b/>
          <w:bCs/>
          <w:color w:val="000000" w:themeColor="text1"/>
          <w:sz w:val="24"/>
          <w:szCs w:val="24"/>
          <w:lang w:val="en-US"/>
        </w:rPr>
        <w:br w:type="page"/>
      </w:r>
    </w:p>
    <w:p w14:paraId="467A2549" w14:textId="58E2E107" w:rsidR="00F75B8C" w:rsidRDefault="005A41DA" w:rsidP="1F410A0F">
      <w:pPr>
        <w:spacing w:beforeAutospacing="1" w:afterAutospacing="1" w:line="360" w:lineRule="auto"/>
        <w:rPr>
          <w:rFonts w:ascii="Arial" w:eastAsia="Arial" w:hAnsi="Arial" w:cs="Arial"/>
          <w:b/>
          <w:bCs/>
          <w:color w:val="000000" w:themeColor="text1"/>
          <w:sz w:val="24"/>
          <w:szCs w:val="24"/>
        </w:rPr>
      </w:pPr>
      <w:r w:rsidRPr="76B0D37F">
        <w:rPr>
          <w:rFonts w:ascii="Arial" w:eastAsia="Arial" w:hAnsi="Arial" w:cs="Arial"/>
          <w:b/>
          <w:bCs/>
          <w:color w:val="000000" w:themeColor="text1"/>
          <w:sz w:val="24"/>
          <w:szCs w:val="24"/>
        </w:rPr>
        <w:lastRenderedPageBreak/>
        <w:t xml:space="preserve">Please note that </w:t>
      </w:r>
      <w:r w:rsidR="07F97B4C" w:rsidRPr="76B0D37F">
        <w:rPr>
          <w:rFonts w:ascii="Arial" w:eastAsia="Arial" w:hAnsi="Arial" w:cs="Arial"/>
          <w:b/>
          <w:bCs/>
          <w:color w:val="000000" w:themeColor="text1"/>
          <w:sz w:val="24"/>
          <w:szCs w:val="24"/>
        </w:rPr>
        <w:t>the short</w:t>
      </w:r>
      <w:r w:rsidRPr="76B0D37F">
        <w:rPr>
          <w:rFonts w:ascii="Arial" w:eastAsia="Arial" w:hAnsi="Arial" w:cs="Arial"/>
          <w:b/>
          <w:bCs/>
          <w:color w:val="000000" w:themeColor="text1"/>
          <w:sz w:val="24"/>
          <w:szCs w:val="24"/>
        </w:rPr>
        <w:t xml:space="preserve"> scenario</w:t>
      </w:r>
      <w:r w:rsidR="001A7980" w:rsidRPr="76B0D37F">
        <w:rPr>
          <w:rFonts w:ascii="Arial" w:eastAsia="Arial" w:hAnsi="Arial" w:cs="Arial"/>
          <w:b/>
          <w:bCs/>
          <w:color w:val="000000" w:themeColor="text1"/>
          <w:sz w:val="24"/>
          <w:szCs w:val="24"/>
        </w:rPr>
        <w:t xml:space="preserve"> given below</w:t>
      </w:r>
      <w:r w:rsidRPr="76B0D37F">
        <w:rPr>
          <w:rFonts w:ascii="Arial" w:eastAsia="Arial" w:hAnsi="Arial" w:cs="Arial"/>
          <w:b/>
          <w:bCs/>
          <w:color w:val="000000" w:themeColor="text1"/>
          <w:sz w:val="24"/>
          <w:szCs w:val="24"/>
        </w:rPr>
        <w:t xml:space="preserve"> is just a </w:t>
      </w:r>
      <w:r w:rsidRPr="76B0D37F">
        <w:rPr>
          <w:rFonts w:ascii="Arial" w:eastAsia="Arial" w:hAnsi="Arial" w:cs="Arial"/>
          <w:b/>
          <w:bCs/>
          <w:color w:val="000000" w:themeColor="text1"/>
          <w:sz w:val="24"/>
          <w:szCs w:val="24"/>
          <w:u w:val="single"/>
        </w:rPr>
        <w:t>sample</w:t>
      </w:r>
      <w:r w:rsidR="003D61EB" w:rsidRPr="76B0D37F">
        <w:rPr>
          <w:rFonts w:ascii="Arial" w:eastAsia="Arial" w:hAnsi="Arial" w:cs="Arial"/>
          <w:b/>
          <w:bCs/>
          <w:color w:val="000000" w:themeColor="text1"/>
          <w:sz w:val="24"/>
          <w:szCs w:val="24"/>
          <w:u w:val="single"/>
        </w:rPr>
        <w:t>/</w:t>
      </w:r>
      <w:r w:rsidR="0047486F" w:rsidRPr="76B0D37F">
        <w:rPr>
          <w:rFonts w:ascii="Arial" w:eastAsia="Arial" w:hAnsi="Arial" w:cs="Arial"/>
          <w:b/>
          <w:bCs/>
          <w:color w:val="000000" w:themeColor="text1"/>
          <w:sz w:val="24"/>
          <w:szCs w:val="24"/>
          <w:u w:val="single"/>
        </w:rPr>
        <w:t xml:space="preserve"> </w:t>
      </w:r>
      <w:r w:rsidR="003D61EB" w:rsidRPr="76B0D37F">
        <w:rPr>
          <w:rFonts w:ascii="Arial" w:eastAsia="Arial" w:hAnsi="Arial" w:cs="Arial"/>
          <w:b/>
          <w:bCs/>
          <w:color w:val="000000" w:themeColor="text1"/>
          <w:sz w:val="24"/>
          <w:szCs w:val="24"/>
          <w:u w:val="single"/>
        </w:rPr>
        <w:t>example</w:t>
      </w:r>
      <w:r w:rsidR="003D61EB" w:rsidRPr="76B0D37F">
        <w:rPr>
          <w:rFonts w:ascii="Arial" w:eastAsia="Arial" w:hAnsi="Arial" w:cs="Arial"/>
          <w:b/>
          <w:bCs/>
          <w:color w:val="000000" w:themeColor="text1"/>
          <w:sz w:val="24"/>
          <w:szCs w:val="24"/>
        </w:rPr>
        <w:t xml:space="preserve"> of what can be asked during your exam. </w:t>
      </w:r>
      <w:r w:rsidR="002C6CE4" w:rsidRPr="76B0D37F">
        <w:rPr>
          <w:rFonts w:ascii="Arial" w:eastAsia="Arial" w:hAnsi="Arial" w:cs="Arial"/>
          <w:b/>
          <w:bCs/>
          <w:color w:val="000000" w:themeColor="text1"/>
          <w:sz w:val="24"/>
          <w:szCs w:val="24"/>
        </w:rPr>
        <w:t xml:space="preserve">The scenarios would be </w:t>
      </w:r>
      <w:r w:rsidR="002C6CE4" w:rsidRPr="76B0D37F">
        <w:rPr>
          <w:rFonts w:ascii="Arial" w:eastAsia="Arial" w:hAnsi="Arial" w:cs="Arial"/>
          <w:b/>
          <w:bCs/>
          <w:color w:val="000000" w:themeColor="text1"/>
          <w:sz w:val="24"/>
          <w:szCs w:val="24"/>
          <w:u w:val="single"/>
        </w:rPr>
        <w:t>similar in nature</w:t>
      </w:r>
      <w:r w:rsidR="002C6CE4" w:rsidRPr="76B0D37F">
        <w:rPr>
          <w:rFonts w:ascii="Arial" w:eastAsia="Arial" w:hAnsi="Arial" w:cs="Arial"/>
          <w:b/>
          <w:bCs/>
          <w:color w:val="000000" w:themeColor="text1"/>
          <w:sz w:val="24"/>
          <w:szCs w:val="24"/>
        </w:rPr>
        <w:t xml:space="preserve"> </w:t>
      </w:r>
      <w:r w:rsidR="00F7661A" w:rsidRPr="76B0D37F">
        <w:rPr>
          <w:rFonts w:ascii="Arial" w:eastAsia="Arial" w:hAnsi="Arial" w:cs="Arial"/>
          <w:b/>
          <w:bCs/>
          <w:color w:val="000000" w:themeColor="text1"/>
          <w:sz w:val="24"/>
          <w:szCs w:val="24"/>
        </w:rPr>
        <w:t>to th</w:t>
      </w:r>
      <w:r w:rsidR="00A15EB4" w:rsidRPr="76B0D37F">
        <w:rPr>
          <w:rFonts w:ascii="Arial" w:eastAsia="Arial" w:hAnsi="Arial" w:cs="Arial"/>
          <w:b/>
          <w:bCs/>
          <w:color w:val="000000" w:themeColor="text1"/>
          <w:sz w:val="24"/>
          <w:szCs w:val="24"/>
        </w:rPr>
        <w:t>is</w:t>
      </w:r>
      <w:r w:rsidR="00F7661A" w:rsidRPr="76B0D37F">
        <w:rPr>
          <w:rFonts w:ascii="Arial" w:eastAsia="Arial" w:hAnsi="Arial" w:cs="Arial"/>
          <w:b/>
          <w:bCs/>
          <w:color w:val="000000" w:themeColor="text1"/>
          <w:sz w:val="24"/>
          <w:szCs w:val="24"/>
        </w:rPr>
        <w:t xml:space="preserve"> sample</w:t>
      </w:r>
    </w:p>
    <w:p w14:paraId="5B1F67E6" w14:textId="77777777" w:rsidR="00D75FD6" w:rsidRPr="00AF20DF" w:rsidRDefault="00D75FD6" w:rsidP="00D75FD6">
      <w:pPr>
        <w:spacing w:beforeAutospacing="1" w:afterAutospacing="1" w:line="360" w:lineRule="auto"/>
        <w:rPr>
          <w:rFonts w:ascii="Arial" w:eastAsia="Arial" w:hAnsi="Arial" w:cs="Arial"/>
          <w:b/>
          <w:bCs/>
          <w:color w:val="000000" w:themeColor="text1"/>
          <w:sz w:val="24"/>
          <w:szCs w:val="24"/>
          <w:u w:val="single"/>
          <w:lang w:val="en-US"/>
        </w:rPr>
      </w:pPr>
      <w:r w:rsidRPr="00AF20DF">
        <w:rPr>
          <w:rFonts w:ascii="Arial" w:eastAsia="Arial" w:hAnsi="Arial" w:cs="Arial"/>
          <w:b/>
          <w:bCs/>
          <w:color w:val="000000" w:themeColor="text1"/>
          <w:sz w:val="24"/>
          <w:szCs w:val="24"/>
          <w:u w:val="single"/>
          <w:lang w:val="en-US"/>
        </w:rPr>
        <w:t>Sample Scenario:</w:t>
      </w:r>
    </w:p>
    <w:p w14:paraId="5EE1CC21" w14:textId="12DFC1A8" w:rsidR="00D75FD6" w:rsidRPr="005031EC" w:rsidRDefault="00D75FD6" w:rsidP="76B0D37F">
      <w:pPr>
        <w:spacing w:line="360" w:lineRule="auto"/>
        <w:jc w:val="both"/>
        <w:rPr>
          <w:rFonts w:asciiTheme="minorBidi" w:hAnsiTheme="minorBidi" w:cstheme="minorBidi"/>
          <w:i/>
          <w:iCs/>
          <w:sz w:val="24"/>
          <w:szCs w:val="24"/>
        </w:rPr>
      </w:pPr>
      <w:r w:rsidRPr="76B0D37F">
        <w:rPr>
          <w:rFonts w:asciiTheme="minorBidi" w:hAnsiTheme="minorBidi" w:cstheme="minorBidi"/>
          <w:i/>
          <w:iCs/>
          <w:sz w:val="24"/>
          <w:szCs w:val="24"/>
        </w:rPr>
        <w:t>You</w:t>
      </w:r>
      <w:r w:rsidR="00DE4E85">
        <w:rPr>
          <w:rFonts w:asciiTheme="minorBidi" w:hAnsiTheme="minorBidi" w:cstheme="minorBidi"/>
          <w:i/>
          <w:iCs/>
          <w:sz w:val="24"/>
          <w:szCs w:val="24"/>
        </w:rPr>
        <w:t xml:space="preserve"> </w:t>
      </w:r>
      <w:r w:rsidR="619324A2" w:rsidRPr="76B0D37F">
        <w:rPr>
          <w:rFonts w:asciiTheme="minorBidi" w:hAnsiTheme="minorBidi" w:cstheme="minorBidi"/>
          <w:i/>
          <w:iCs/>
          <w:sz w:val="24"/>
          <w:szCs w:val="24"/>
        </w:rPr>
        <w:t>have</w:t>
      </w:r>
      <w:r w:rsidRPr="76B0D37F">
        <w:rPr>
          <w:rFonts w:asciiTheme="minorBidi" w:hAnsiTheme="minorBidi" w:cstheme="minorBidi"/>
          <w:i/>
          <w:iCs/>
          <w:sz w:val="24"/>
          <w:szCs w:val="24"/>
        </w:rPr>
        <w:t xml:space="preserve"> joined a newly formed student project group at UWTSD for a six-week marketing strategy assignment.</w:t>
      </w:r>
      <w:r w:rsidR="00DE4E85">
        <w:rPr>
          <w:rFonts w:asciiTheme="minorBidi" w:hAnsiTheme="minorBidi" w:cstheme="minorBidi"/>
          <w:i/>
          <w:iCs/>
          <w:sz w:val="24"/>
          <w:szCs w:val="24"/>
        </w:rPr>
        <w:t xml:space="preserve"> </w:t>
      </w:r>
      <w:r w:rsidRPr="76B0D37F">
        <w:rPr>
          <w:rFonts w:asciiTheme="minorBidi" w:hAnsiTheme="minorBidi" w:cstheme="minorBidi"/>
          <w:i/>
          <w:iCs/>
          <w:sz w:val="24"/>
          <w:szCs w:val="24"/>
        </w:rPr>
        <w:t>The team brings together students from different backgrounds, each contributing distinct strengths and working preferences. Alex</w:t>
      </w:r>
      <w:r w:rsidR="7D70B405" w:rsidRPr="76B0D37F">
        <w:rPr>
          <w:rFonts w:asciiTheme="minorBidi" w:hAnsiTheme="minorBidi" w:cstheme="minorBidi"/>
          <w:i/>
          <w:iCs/>
          <w:sz w:val="24"/>
          <w:szCs w:val="24"/>
        </w:rPr>
        <w:t xml:space="preserve"> </w:t>
      </w:r>
      <w:r w:rsidR="43400CC7" w:rsidRPr="76B0D37F">
        <w:rPr>
          <w:rFonts w:asciiTheme="minorBidi" w:hAnsiTheme="minorBidi" w:cstheme="minorBidi"/>
          <w:i/>
          <w:iCs/>
          <w:sz w:val="24"/>
          <w:szCs w:val="24"/>
        </w:rPr>
        <w:t xml:space="preserve"> –</w:t>
      </w:r>
      <w:r w:rsidRPr="76B0D37F">
        <w:rPr>
          <w:rFonts w:asciiTheme="minorBidi" w:hAnsiTheme="minorBidi" w:cstheme="minorBidi"/>
          <w:i/>
          <w:iCs/>
          <w:sz w:val="24"/>
          <w:szCs w:val="24"/>
        </w:rPr>
        <w:t xml:space="preserve"> a confident organiser from Portugal who likes to set agendas and clarify everyone’s responsibilities. Mei – a creative thinker from Singapore, always full of innovative ideas but sometimes detached from practical details. Jamal – a UK local and a careful, analytical thinker who excels at assessing the team’s plans with logic. Sara – a disciplined planner from Spain who values structure, deadlines, and clear </w:t>
      </w:r>
      <w:r w:rsidR="1A62F3C1" w:rsidRPr="76B0D37F">
        <w:rPr>
          <w:rFonts w:asciiTheme="minorBidi" w:hAnsiTheme="minorBidi" w:cstheme="minorBidi"/>
          <w:i/>
          <w:iCs/>
          <w:sz w:val="24"/>
          <w:szCs w:val="24"/>
        </w:rPr>
        <w:t xml:space="preserve">goals. </w:t>
      </w:r>
      <w:r w:rsidRPr="76B0D37F">
        <w:rPr>
          <w:rFonts w:asciiTheme="minorBidi" w:hAnsiTheme="minorBidi" w:cstheme="minorBidi"/>
          <w:i/>
          <w:iCs/>
          <w:sz w:val="24"/>
          <w:szCs w:val="24"/>
        </w:rPr>
        <w:t>. Aisha – from Malaysia, she listens actively, encourages quieter members, and helps maintain harmony when tensions rise.</w:t>
      </w:r>
    </w:p>
    <w:p w14:paraId="60F4C917" w14:textId="77777777" w:rsidR="00DE4E85" w:rsidRDefault="00DE4E85" w:rsidP="76B0D37F">
      <w:pPr>
        <w:spacing w:line="360" w:lineRule="auto"/>
        <w:jc w:val="both"/>
        <w:rPr>
          <w:rFonts w:asciiTheme="minorBidi" w:hAnsiTheme="minorBidi" w:cstheme="minorBidi"/>
          <w:i/>
          <w:iCs/>
          <w:sz w:val="24"/>
          <w:szCs w:val="24"/>
        </w:rPr>
      </w:pPr>
    </w:p>
    <w:p w14:paraId="1760E535" w14:textId="57A435EF" w:rsidR="00D75FD6" w:rsidRPr="005031EC" w:rsidRDefault="00D75FD6" w:rsidP="10672636">
      <w:pPr>
        <w:spacing w:line="360" w:lineRule="auto"/>
        <w:jc w:val="both"/>
        <w:rPr>
          <w:rFonts w:asciiTheme="minorBidi" w:hAnsiTheme="minorBidi" w:cstheme="minorBidi"/>
          <w:i/>
          <w:iCs/>
          <w:sz w:val="24"/>
          <w:szCs w:val="24"/>
        </w:rPr>
      </w:pPr>
      <w:r w:rsidRPr="10672636">
        <w:rPr>
          <w:rFonts w:asciiTheme="minorBidi" w:hAnsiTheme="minorBidi" w:cstheme="minorBidi"/>
          <w:i/>
          <w:iCs/>
          <w:sz w:val="24"/>
          <w:szCs w:val="24"/>
        </w:rPr>
        <w:t xml:space="preserve">During the first week, everyone is polite, cautious, and eager to make a good impression. Alex naturally takes the lead in organising introductions and setting up </w:t>
      </w:r>
      <w:r w:rsidR="40D2F258" w:rsidRPr="10672636">
        <w:rPr>
          <w:rFonts w:asciiTheme="minorBidi" w:hAnsiTheme="minorBidi" w:cstheme="minorBidi"/>
          <w:i/>
          <w:iCs/>
          <w:sz w:val="24"/>
          <w:szCs w:val="24"/>
        </w:rPr>
        <w:t xml:space="preserve">communication </w:t>
      </w:r>
      <w:r w:rsidRPr="10672636">
        <w:rPr>
          <w:rFonts w:asciiTheme="minorBidi" w:hAnsiTheme="minorBidi" w:cstheme="minorBidi"/>
          <w:i/>
          <w:iCs/>
          <w:sz w:val="24"/>
          <w:szCs w:val="24"/>
        </w:rPr>
        <w:t xml:space="preserve">channels. Mei suggests early creative directions for the project, while Sara notes them down but asks for a clearer action plan. Jamal quietly observes, </w:t>
      </w:r>
      <w:r w:rsidR="5AC989A6" w:rsidRPr="10672636">
        <w:rPr>
          <w:rFonts w:asciiTheme="minorBidi" w:hAnsiTheme="minorBidi" w:cstheme="minorBidi"/>
          <w:i/>
          <w:iCs/>
          <w:sz w:val="24"/>
          <w:szCs w:val="24"/>
        </w:rPr>
        <w:t>noticing how people interact</w:t>
      </w:r>
      <w:r w:rsidR="00DE4E85" w:rsidRPr="10672636">
        <w:rPr>
          <w:rFonts w:asciiTheme="minorBidi" w:hAnsiTheme="minorBidi" w:cstheme="minorBidi"/>
          <w:i/>
          <w:iCs/>
          <w:sz w:val="24"/>
          <w:szCs w:val="24"/>
        </w:rPr>
        <w:t xml:space="preserve">, </w:t>
      </w:r>
      <w:r w:rsidRPr="10672636">
        <w:rPr>
          <w:rFonts w:asciiTheme="minorBidi" w:hAnsiTheme="minorBidi" w:cstheme="minorBidi"/>
          <w:i/>
          <w:iCs/>
          <w:sz w:val="24"/>
          <w:szCs w:val="24"/>
        </w:rPr>
        <w:t xml:space="preserve">and Aisha ensures no one feels left out. The group feels positive yet </w:t>
      </w:r>
      <w:r w:rsidR="09F60FAE" w:rsidRPr="10672636">
        <w:rPr>
          <w:rFonts w:asciiTheme="minorBidi" w:hAnsiTheme="minorBidi" w:cstheme="minorBidi"/>
          <w:i/>
          <w:iCs/>
          <w:sz w:val="24"/>
          <w:szCs w:val="24"/>
        </w:rPr>
        <w:t>unsure,</w:t>
      </w:r>
      <w:r w:rsidR="00DE4E85" w:rsidRPr="10672636">
        <w:rPr>
          <w:rFonts w:asciiTheme="minorBidi" w:hAnsiTheme="minorBidi" w:cstheme="minorBidi"/>
          <w:i/>
          <w:iCs/>
          <w:sz w:val="24"/>
          <w:szCs w:val="24"/>
        </w:rPr>
        <w:t xml:space="preserve"> </w:t>
      </w:r>
      <w:r w:rsidRPr="10672636">
        <w:rPr>
          <w:rFonts w:asciiTheme="minorBidi" w:hAnsiTheme="minorBidi" w:cstheme="minorBidi"/>
          <w:i/>
          <w:iCs/>
          <w:sz w:val="24"/>
          <w:szCs w:val="24"/>
        </w:rPr>
        <w:t>with trust still building.</w:t>
      </w:r>
    </w:p>
    <w:p w14:paraId="33B13988" w14:textId="77777777" w:rsidR="00DE4E85" w:rsidRDefault="00DE4E85" w:rsidP="76B0D37F">
      <w:pPr>
        <w:spacing w:line="360" w:lineRule="auto"/>
        <w:jc w:val="both"/>
        <w:rPr>
          <w:rFonts w:asciiTheme="minorBidi" w:hAnsiTheme="minorBidi" w:cstheme="minorBidi"/>
          <w:i/>
          <w:iCs/>
          <w:sz w:val="24"/>
          <w:szCs w:val="24"/>
        </w:rPr>
      </w:pPr>
    </w:p>
    <w:p w14:paraId="7B45E636" w14:textId="30A13669" w:rsidR="00D75FD6" w:rsidRPr="005031EC" w:rsidRDefault="00D75FD6" w:rsidP="76B0D37F">
      <w:pPr>
        <w:spacing w:line="360" w:lineRule="auto"/>
        <w:jc w:val="both"/>
        <w:rPr>
          <w:rFonts w:asciiTheme="minorBidi" w:hAnsiTheme="minorBidi" w:cstheme="minorBidi"/>
          <w:i/>
          <w:iCs/>
          <w:sz w:val="24"/>
          <w:szCs w:val="24"/>
        </w:rPr>
      </w:pPr>
      <w:r w:rsidRPr="76B0D37F">
        <w:rPr>
          <w:rFonts w:asciiTheme="minorBidi" w:hAnsiTheme="minorBidi" w:cstheme="minorBidi"/>
          <w:i/>
          <w:iCs/>
          <w:sz w:val="24"/>
          <w:szCs w:val="24"/>
        </w:rPr>
        <w:t xml:space="preserve">By the second week, underlying differences emerge. Mei wants more brainstorming sessions, while Sara insists on getting started with concrete tasks. Jamal </w:t>
      </w:r>
      <w:r w:rsidR="3ABC9A7A" w:rsidRPr="76B0D37F">
        <w:rPr>
          <w:rFonts w:asciiTheme="minorBidi" w:hAnsiTheme="minorBidi" w:cstheme="minorBidi"/>
          <w:i/>
          <w:iCs/>
          <w:sz w:val="24"/>
          <w:szCs w:val="24"/>
        </w:rPr>
        <w:t xml:space="preserve">questions whether </w:t>
      </w:r>
      <w:r w:rsidRPr="76B0D37F">
        <w:rPr>
          <w:rFonts w:asciiTheme="minorBidi" w:hAnsiTheme="minorBidi" w:cstheme="minorBidi"/>
          <w:i/>
          <w:iCs/>
          <w:sz w:val="24"/>
          <w:szCs w:val="24"/>
        </w:rPr>
        <w:t xml:space="preserve"> some of Mei’s ideas</w:t>
      </w:r>
      <w:r w:rsidR="7A8D1810" w:rsidRPr="76B0D37F">
        <w:rPr>
          <w:rFonts w:asciiTheme="minorBidi" w:hAnsiTheme="minorBidi" w:cstheme="minorBidi"/>
          <w:i/>
          <w:iCs/>
          <w:sz w:val="24"/>
          <w:szCs w:val="24"/>
        </w:rPr>
        <w:t xml:space="preserve"> would really work</w:t>
      </w:r>
      <w:r w:rsidRPr="76B0D37F">
        <w:rPr>
          <w:rFonts w:asciiTheme="minorBidi" w:hAnsiTheme="minorBidi" w:cstheme="minorBidi"/>
          <w:i/>
          <w:iCs/>
          <w:sz w:val="24"/>
          <w:szCs w:val="24"/>
        </w:rPr>
        <w:t>, creating slight tension. Alex tries to mediate but struggles to balance everyone’s input. Aisha steps in diplomatically to ease friction and encourage compromise, proposing that each person take responsibility in their area of strength. The group experiences some frustration but begins to define clearer boundaries and expectations.</w:t>
      </w:r>
    </w:p>
    <w:p w14:paraId="09C4C9E5" w14:textId="77777777" w:rsidR="00DE4E85" w:rsidRDefault="00DE4E85" w:rsidP="76B0D37F">
      <w:pPr>
        <w:spacing w:after="160" w:line="360" w:lineRule="auto"/>
        <w:jc w:val="both"/>
        <w:rPr>
          <w:rFonts w:asciiTheme="minorBidi" w:hAnsiTheme="minorBidi" w:cstheme="minorBidi"/>
          <w:i/>
          <w:iCs/>
          <w:sz w:val="24"/>
          <w:szCs w:val="24"/>
        </w:rPr>
      </w:pPr>
    </w:p>
    <w:p w14:paraId="439D9C27" w14:textId="425FC4EF" w:rsidR="00D75FD6" w:rsidRPr="005031EC" w:rsidRDefault="00D75FD6" w:rsidP="76B0D37F">
      <w:pPr>
        <w:spacing w:after="160" w:line="360" w:lineRule="auto"/>
        <w:jc w:val="both"/>
        <w:rPr>
          <w:rFonts w:asciiTheme="minorBidi" w:hAnsiTheme="minorBidi" w:cstheme="minorBidi"/>
          <w:i/>
          <w:iCs/>
          <w:sz w:val="24"/>
          <w:szCs w:val="24"/>
        </w:rPr>
      </w:pPr>
      <w:r w:rsidRPr="76B0D37F">
        <w:rPr>
          <w:rFonts w:asciiTheme="minorBidi" w:hAnsiTheme="minorBidi" w:cstheme="minorBidi"/>
          <w:i/>
          <w:iCs/>
          <w:sz w:val="24"/>
          <w:szCs w:val="24"/>
        </w:rPr>
        <w:t xml:space="preserve">As the project progresses, the team starts </w:t>
      </w:r>
      <w:r w:rsidR="1B7BC1E7" w:rsidRPr="76B0D37F">
        <w:rPr>
          <w:rFonts w:asciiTheme="minorBidi" w:hAnsiTheme="minorBidi" w:cstheme="minorBidi"/>
          <w:i/>
          <w:iCs/>
          <w:sz w:val="24"/>
          <w:szCs w:val="24"/>
        </w:rPr>
        <w:t xml:space="preserve">working well together and building mutual respect </w:t>
      </w:r>
      <w:r w:rsidRPr="76B0D37F">
        <w:rPr>
          <w:rFonts w:asciiTheme="minorBidi" w:hAnsiTheme="minorBidi" w:cstheme="minorBidi"/>
          <w:i/>
          <w:iCs/>
          <w:sz w:val="24"/>
          <w:szCs w:val="24"/>
        </w:rPr>
        <w:t xml:space="preserve">for each other’s styles. Tasks are divided more effectively — Sara handles timelines, Jamal oversees data analysis, Mei contributes creative proposals, Alex coordinates meetings, and Aisha manages group cohesion. By Week 5, the team is producing strong, collaborative work and handling challenges more </w:t>
      </w:r>
      <w:r w:rsidR="3BE0AB79" w:rsidRPr="76B0D37F">
        <w:rPr>
          <w:rFonts w:asciiTheme="minorBidi" w:hAnsiTheme="minorBidi" w:cstheme="minorBidi"/>
          <w:i/>
          <w:iCs/>
          <w:sz w:val="24"/>
          <w:szCs w:val="24"/>
        </w:rPr>
        <w:t>effectively</w:t>
      </w:r>
      <w:r w:rsidRPr="76B0D37F">
        <w:rPr>
          <w:rFonts w:asciiTheme="minorBidi" w:hAnsiTheme="minorBidi" w:cstheme="minorBidi"/>
          <w:i/>
          <w:iCs/>
          <w:sz w:val="24"/>
          <w:szCs w:val="24"/>
        </w:rPr>
        <w:t>.</w:t>
      </w:r>
    </w:p>
    <w:p w14:paraId="490BF112" w14:textId="77777777" w:rsidR="00B86020" w:rsidRDefault="00B86020" w:rsidP="005A41DA">
      <w:pPr>
        <w:spacing w:beforeAutospacing="1" w:afterAutospacing="1" w:line="360" w:lineRule="auto"/>
        <w:rPr>
          <w:rFonts w:ascii="Arial" w:eastAsia="Arial" w:hAnsi="Arial" w:cs="Arial"/>
          <w:b/>
          <w:bCs/>
          <w:color w:val="000000" w:themeColor="text1"/>
          <w:sz w:val="24"/>
          <w:szCs w:val="24"/>
        </w:rPr>
      </w:pPr>
    </w:p>
    <w:p w14:paraId="2B2E4650" w14:textId="59AD5F18" w:rsidR="00DE4E85" w:rsidRDefault="00DE4E85">
      <w:pPr>
        <w:rPr>
          <w:rFonts w:asciiTheme="minorBidi" w:hAnsiTheme="minorBidi" w:cstheme="minorBidi"/>
          <w:b/>
          <w:bCs/>
          <w:sz w:val="24"/>
          <w:szCs w:val="24"/>
        </w:rPr>
      </w:pPr>
      <w:r>
        <w:rPr>
          <w:rFonts w:asciiTheme="minorBidi" w:hAnsiTheme="minorBidi" w:cstheme="minorBidi"/>
          <w:b/>
          <w:bCs/>
          <w:sz w:val="24"/>
          <w:szCs w:val="24"/>
        </w:rPr>
        <w:br w:type="page"/>
      </w:r>
    </w:p>
    <w:p w14:paraId="484964A2" w14:textId="7578E0F1" w:rsidR="00B71CB7" w:rsidRDefault="4EA13288" w:rsidP="76B0D37F">
      <w:pPr>
        <w:jc w:val="both"/>
        <w:rPr>
          <w:rFonts w:asciiTheme="minorBidi" w:hAnsiTheme="minorBidi" w:cstheme="minorBidi"/>
          <w:b/>
          <w:bCs/>
          <w:sz w:val="24"/>
          <w:szCs w:val="24"/>
        </w:rPr>
      </w:pPr>
      <w:r w:rsidRPr="76B0D37F">
        <w:rPr>
          <w:rFonts w:asciiTheme="minorBidi" w:hAnsiTheme="minorBidi" w:cstheme="minorBidi"/>
          <w:b/>
          <w:bCs/>
          <w:sz w:val="24"/>
          <w:szCs w:val="24"/>
        </w:rPr>
        <w:lastRenderedPageBreak/>
        <w:t xml:space="preserve">The following </w:t>
      </w:r>
      <w:r w:rsidR="56A1B9FA" w:rsidRPr="76B0D37F">
        <w:rPr>
          <w:rFonts w:asciiTheme="minorBidi" w:hAnsiTheme="minorBidi" w:cstheme="minorBidi"/>
          <w:b/>
          <w:bCs/>
          <w:sz w:val="24"/>
          <w:szCs w:val="24"/>
        </w:rPr>
        <w:t>q</w:t>
      </w:r>
      <w:r w:rsidR="00B71CB7" w:rsidRPr="76B0D37F">
        <w:rPr>
          <w:rFonts w:asciiTheme="minorBidi" w:hAnsiTheme="minorBidi" w:cstheme="minorBidi"/>
          <w:b/>
          <w:bCs/>
          <w:sz w:val="24"/>
          <w:szCs w:val="24"/>
        </w:rPr>
        <w:t>uestions</w:t>
      </w:r>
      <w:r w:rsidR="55E51A9D" w:rsidRPr="76B0D37F">
        <w:rPr>
          <w:rFonts w:asciiTheme="minorBidi" w:hAnsiTheme="minorBidi" w:cstheme="minorBidi"/>
          <w:b/>
          <w:bCs/>
          <w:sz w:val="24"/>
          <w:szCs w:val="24"/>
        </w:rPr>
        <w:t xml:space="preserve"> will be asked per scenario on the day of the exam</w:t>
      </w:r>
      <w:r w:rsidR="00DE4E85">
        <w:rPr>
          <w:rFonts w:asciiTheme="minorBidi" w:hAnsiTheme="minorBidi" w:cstheme="minorBidi"/>
          <w:b/>
          <w:bCs/>
          <w:sz w:val="24"/>
          <w:szCs w:val="24"/>
        </w:rPr>
        <w:t>.</w:t>
      </w:r>
      <w:r w:rsidR="3B2D08EE" w:rsidRPr="76B0D37F">
        <w:rPr>
          <w:rFonts w:asciiTheme="minorBidi" w:hAnsiTheme="minorBidi" w:cstheme="minorBidi"/>
          <w:b/>
          <w:bCs/>
          <w:sz w:val="24"/>
          <w:szCs w:val="24"/>
        </w:rPr>
        <w:t xml:space="preserve"> </w:t>
      </w:r>
    </w:p>
    <w:p w14:paraId="42A678A9" w14:textId="77777777" w:rsidR="00B71CB7" w:rsidRPr="00464D0F" w:rsidRDefault="00B71CB7" w:rsidP="00B71CB7">
      <w:pPr>
        <w:jc w:val="both"/>
        <w:rPr>
          <w:rFonts w:asciiTheme="minorBidi" w:hAnsiTheme="minorBidi" w:cstheme="minorBidi"/>
          <w:b/>
          <w:bCs/>
          <w:sz w:val="24"/>
          <w:szCs w:val="24"/>
        </w:rPr>
      </w:pPr>
    </w:p>
    <w:p w14:paraId="076FD51F" w14:textId="77777777" w:rsidR="00B71CB7" w:rsidRDefault="00B71CB7" w:rsidP="76B0D37F">
      <w:pPr>
        <w:pStyle w:val="ListParagraph"/>
        <w:numPr>
          <w:ilvl w:val="0"/>
          <w:numId w:val="1"/>
        </w:numPr>
        <w:jc w:val="both"/>
        <w:rPr>
          <w:rFonts w:asciiTheme="minorBidi" w:hAnsiTheme="minorBidi" w:cstheme="minorBidi"/>
          <w:sz w:val="24"/>
          <w:szCs w:val="24"/>
        </w:rPr>
      </w:pPr>
      <w:r w:rsidRPr="76B0D37F">
        <w:rPr>
          <w:rFonts w:asciiTheme="minorBidi" w:hAnsiTheme="minorBidi" w:cstheme="minorBidi"/>
          <w:sz w:val="24"/>
          <w:szCs w:val="24"/>
        </w:rPr>
        <w:t>Explain what Teamwork is, relate it with relevant examples from the scenario.</w:t>
      </w:r>
    </w:p>
    <w:p w14:paraId="684FC50D" w14:textId="77777777" w:rsidR="00B71CB7" w:rsidRDefault="00B71CB7" w:rsidP="00B71CB7">
      <w:pPr>
        <w:jc w:val="both"/>
        <w:rPr>
          <w:rFonts w:asciiTheme="minorBidi" w:hAnsiTheme="minorBidi" w:cstheme="minorBidi"/>
          <w:sz w:val="24"/>
          <w:szCs w:val="24"/>
        </w:rPr>
      </w:pPr>
    </w:p>
    <w:p w14:paraId="574765CD" w14:textId="15D97FA1" w:rsidR="00B71CB7" w:rsidRDefault="00B71CB7" w:rsidP="76B0D37F">
      <w:pPr>
        <w:pStyle w:val="ListParagraph"/>
        <w:numPr>
          <w:ilvl w:val="0"/>
          <w:numId w:val="1"/>
        </w:numPr>
        <w:rPr>
          <w:rFonts w:asciiTheme="minorBidi" w:hAnsiTheme="minorBidi" w:cstheme="minorBidi"/>
          <w:sz w:val="24"/>
          <w:szCs w:val="24"/>
        </w:rPr>
      </w:pPr>
      <w:r w:rsidRPr="76B0D37F">
        <w:rPr>
          <w:rFonts w:asciiTheme="minorBidi" w:hAnsiTheme="minorBidi" w:cstheme="minorBidi"/>
          <w:sz w:val="24"/>
          <w:szCs w:val="24"/>
        </w:rPr>
        <w:t>Identify and explain in your words which Belbin roles each person might be demonstrating (e.g., Plant, Implementer, Coordinator, Specialist, Monitor Evaluator, etc.)</w:t>
      </w:r>
      <w:r w:rsidR="007D3451" w:rsidRPr="76B0D37F">
        <w:rPr>
          <w:rFonts w:asciiTheme="minorBidi" w:hAnsiTheme="minorBidi" w:cstheme="minorBidi"/>
          <w:sz w:val="24"/>
          <w:szCs w:val="24"/>
        </w:rPr>
        <w:t>.</w:t>
      </w:r>
      <w:r>
        <w:br/>
      </w:r>
    </w:p>
    <w:p w14:paraId="691960C2" w14:textId="21BBFF63" w:rsidR="00B71CB7" w:rsidRPr="00464D0F" w:rsidRDefault="00B71CB7" w:rsidP="76B0D37F">
      <w:pPr>
        <w:pStyle w:val="ListParagraph"/>
        <w:numPr>
          <w:ilvl w:val="0"/>
          <w:numId w:val="1"/>
        </w:numPr>
        <w:rPr>
          <w:rFonts w:asciiTheme="minorBidi" w:hAnsiTheme="minorBidi" w:cstheme="minorBidi"/>
          <w:sz w:val="24"/>
          <w:szCs w:val="24"/>
        </w:rPr>
      </w:pPr>
      <w:r w:rsidRPr="76B0D37F">
        <w:rPr>
          <w:rFonts w:asciiTheme="minorBidi" w:hAnsiTheme="minorBidi" w:cstheme="minorBidi"/>
          <w:sz w:val="24"/>
          <w:szCs w:val="24"/>
        </w:rPr>
        <w:t xml:space="preserve">Decide which Belbin role you </w:t>
      </w:r>
      <w:r w:rsidR="007D3451" w:rsidRPr="76B0D37F">
        <w:rPr>
          <w:rFonts w:asciiTheme="minorBidi" w:hAnsiTheme="minorBidi" w:cstheme="minorBidi"/>
          <w:sz w:val="24"/>
          <w:szCs w:val="24"/>
        </w:rPr>
        <w:t xml:space="preserve">would </w:t>
      </w:r>
      <w:r w:rsidRPr="76B0D37F">
        <w:rPr>
          <w:rFonts w:asciiTheme="minorBidi" w:hAnsiTheme="minorBidi" w:cstheme="minorBidi"/>
          <w:sz w:val="24"/>
          <w:szCs w:val="24"/>
        </w:rPr>
        <w:t xml:space="preserve">naturally take in this team and </w:t>
      </w:r>
      <w:r w:rsidR="007D3451" w:rsidRPr="76B0D37F">
        <w:rPr>
          <w:rFonts w:asciiTheme="minorBidi" w:hAnsiTheme="minorBidi" w:cstheme="minorBidi"/>
          <w:sz w:val="24"/>
          <w:szCs w:val="24"/>
        </w:rPr>
        <w:t>w</w:t>
      </w:r>
      <w:r w:rsidRPr="76B0D37F">
        <w:rPr>
          <w:rFonts w:asciiTheme="minorBidi" w:hAnsiTheme="minorBidi" w:cstheme="minorBidi"/>
          <w:sz w:val="24"/>
          <w:szCs w:val="24"/>
        </w:rPr>
        <w:t xml:space="preserve">hy would you take that role? Describe your contribution to this project. </w:t>
      </w:r>
      <w:r>
        <w:br/>
      </w:r>
    </w:p>
    <w:p w14:paraId="38ED6EE0" w14:textId="43D24E8A" w:rsidR="00B86020" w:rsidRDefault="00B71CB7" w:rsidP="10672636">
      <w:pPr>
        <w:pStyle w:val="ListParagraph"/>
        <w:numPr>
          <w:ilvl w:val="0"/>
          <w:numId w:val="1"/>
        </w:numPr>
        <w:jc w:val="both"/>
        <w:rPr>
          <w:rFonts w:asciiTheme="minorBidi" w:hAnsiTheme="minorBidi" w:cstheme="minorBidi"/>
          <w:sz w:val="24"/>
          <w:szCs w:val="24"/>
        </w:rPr>
      </w:pPr>
      <w:r w:rsidRPr="10672636">
        <w:rPr>
          <w:rFonts w:asciiTheme="minorBidi" w:hAnsiTheme="minorBidi" w:cstheme="minorBidi"/>
          <w:sz w:val="24"/>
          <w:szCs w:val="24"/>
        </w:rPr>
        <w:t>Identify which Tuckman stage the group is likely in during week one and which stage it is in during week two (Forming, Storming, Norming, Performing, Adjourning). Give detailed justification for your answer.</w:t>
      </w:r>
      <w:r w:rsidR="008B3DE3" w:rsidRPr="10672636">
        <w:rPr>
          <w:rFonts w:asciiTheme="minorBidi" w:hAnsiTheme="minorBidi" w:cstheme="minorBidi"/>
          <w:sz w:val="24"/>
          <w:szCs w:val="24"/>
        </w:rPr>
        <w:t xml:space="preserve"> </w:t>
      </w:r>
      <w:r w:rsidRPr="10672636">
        <w:rPr>
          <w:rFonts w:asciiTheme="minorBidi" w:hAnsiTheme="minorBidi" w:cstheme="minorBidi"/>
          <w:sz w:val="24"/>
          <w:szCs w:val="24"/>
        </w:rPr>
        <w:t>Explain what you could </w:t>
      </w:r>
      <w:r w:rsidRPr="10672636">
        <w:rPr>
          <w:rFonts w:asciiTheme="minorBidi" w:hAnsiTheme="minorBidi" w:cstheme="minorBidi"/>
          <w:i/>
          <w:iCs/>
          <w:sz w:val="24"/>
          <w:szCs w:val="24"/>
        </w:rPr>
        <w:t>personally</w:t>
      </w:r>
      <w:r w:rsidRPr="10672636">
        <w:rPr>
          <w:rFonts w:asciiTheme="minorBidi" w:hAnsiTheme="minorBidi" w:cstheme="minorBidi"/>
          <w:sz w:val="24"/>
          <w:szCs w:val="24"/>
        </w:rPr>
        <w:t> do to help the group move to the next stage</w:t>
      </w:r>
      <w:r w:rsidR="7122B476" w:rsidRPr="10672636">
        <w:rPr>
          <w:rFonts w:asciiTheme="minorBidi" w:hAnsiTheme="minorBidi" w:cstheme="minorBidi"/>
          <w:sz w:val="24"/>
          <w:szCs w:val="24"/>
        </w:rPr>
        <w:t xml:space="preserve"> (Week 3)</w:t>
      </w:r>
      <w:r w:rsidRPr="10672636">
        <w:rPr>
          <w:rFonts w:asciiTheme="minorBidi" w:hAnsiTheme="minorBidi" w:cstheme="minorBidi"/>
          <w:sz w:val="24"/>
          <w:szCs w:val="24"/>
        </w:rPr>
        <w:t>.</w:t>
      </w:r>
    </w:p>
    <w:p w14:paraId="5ED4446C" w14:textId="77777777" w:rsidR="005031EC" w:rsidRPr="005031EC" w:rsidRDefault="005031EC" w:rsidP="005031EC">
      <w:pPr>
        <w:jc w:val="both"/>
        <w:rPr>
          <w:rFonts w:asciiTheme="minorBidi" w:hAnsiTheme="minorBidi" w:cstheme="minorBidi"/>
          <w:sz w:val="24"/>
          <w:szCs w:val="24"/>
        </w:rPr>
      </w:pPr>
    </w:p>
    <w:p w14:paraId="5A2D7D67" w14:textId="4F829737" w:rsidR="008B3DE3" w:rsidRPr="008B3DE3" w:rsidRDefault="008B3DE3" w:rsidP="10672636">
      <w:pPr>
        <w:pStyle w:val="ListParagraph"/>
        <w:numPr>
          <w:ilvl w:val="0"/>
          <w:numId w:val="1"/>
        </w:numPr>
        <w:rPr>
          <w:rFonts w:asciiTheme="minorBidi" w:hAnsiTheme="minorBidi" w:cstheme="minorBidi"/>
          <w:sz w:val="24"/>
          <w:szCs w:val="24"/>
        </w:rPr>
      </w:pPr>
      <w:r w:rsidRPr="10672636">
        <w:rPr>
          <w:rFonts w:asciiTheme="minorBidi" w:hAnsiTheme="minorBidi" w:cstheme="minorBidi"/>
          <w:sz w:val="24"/>
          <w:szCs w:val="24"/>
        </w:rPr>
        <w:t xml:space="preserve">Explain in detail the </w:t>
      </w:r>
      <w:r w:rsidR="00BE2363" w:rsidRPr="10672636">
        <w:rPr>
          <w:rFonts w:asciiTheme="minorBidi" w:hAnsiTheme="minorBidi" w:cstheme="minorBidi"/>
          <w:sz w:val="24"/>
          <w:szCs w:val="24"/>
        </w:rPr>
        <w:t>Kilmann Conflict Management Model</w:t>
      </w:r>
      <w:r w:rsidRPr="10672636">
        <w:rPr>
          <w:rFonts w:asciiTheme="minorBidi" w:hAnsiTheme="minorBidi" w:cstheme="minorBidi"/>
          <w:sz w:val="24"/>
          <w:szCs w:val="24"/>
        </w:rPr>
        <w:t xml:space="preserve"> and the different modes used by </w:t>
      </w:r>
      <w:r w:rsidR="6A003026" w:rsidRPr="10672636">
        <w:rPr>
          <w:rFonts w:asciiTheme="minorBidi" w:hAnsiTheme="minorBidi" w:cstheme="minorBidi"/>
          <w:sz w:val="24"/>
          <w:szCs w:val="24"/>
        </w:rPr>
        <w:t xml:space="preserve">your </w:t>
      </w:r>
      <w:r w:rsidRPr="10672636">
        <w:rPr>
          <w:rFonts w:asciiTheme="minorBidi" w:hAnsiTheme="minorBidi" w:cstheme="minorBidi"/>
          <w:sz w:val="24"/>
          <w:szCs w:val="24"/>
        </w:rPr>
        <w:t>team members in the team with relevant examples</w:t>
      </w:r>
      <w:r w:rsidR="2B20BDD7" w:rsidRPr="10672636">
        <w:rPr>
          <w:rFonts w:asciiTheme="minorBidi" w:hAnsiTheme="minorBidi" w:cstheme="minorBidi"/>
          <w:sz w:val="24"/>
          <w:szCs w:val="24"/>
        </w:rPr>
        <w:t xml:space="preserve"> from this scenario</w:t>
      </w:r>
      <w:r w:rsidRPr="10672636">
        <w:rPr>
          <w:rFonts w:asciiTheme="minorBidi" w:hAnsiTheme="minorBidi" w:cstheme="minorBidi"/>
          <w:sz w:val="24"/>
          <w:szCs w:val="24"/>
        </w:rPr>
        <w:t>.</w:t>
      </w:r>
      <w:r w:rsidR="6CC7C8C2" w:rsidRPr="10672636">
        <w:rPr>
          <w:rFonts w:asciiTheme="minorBidi" w:hAnsiTheme="minorBidi" w:cstheme="minorBidi"/>
          <w:sz w:val="24"/>
          <w:szCs w:val="24"/>
        </w:rPr>
        <w:t xml:space="preserve">   </w:t>
      </w:r>
    </w:p>
    <w:p w14:paraId="6440C435" w14:textId="35A52616" w:rsidR="008B3DE3" w:rsidRPr="008B3DE3" w:rsidRDefault="008B3DE3" w:rsidP="00DE4E85">
      <w:pPr>
        <w:rPr>
          <w:rFonts w:asciiTheme="minorBidi" w:hAnsiTheme="minorBidi" w:cstheme="minorBidi"/>
          <w:sz w:val="24"/>
          <w:szCs w:val="24"/>
        </w:rPr>
      </w:pPr>
    </w:p>
    <w:p w14:paraId="745709F1" w14:textId="6F12DB37" w:rsidR="008B3DE3" w:rsidRPr="008B3DE3" w:rsidRDefault="008B3DE3" w:rsidP="00DE4E85">
      <w:pPr>
        <w:pStyle w:val="ListParagraph"/>
        <w:rPr>
          <w:rFonts w:asciiTheme="minorBidi" w:hAnsiTheme="minorBidi" w:cstheme="minorBidi"/>
          <w:sz w:val="24"/>
          <w:szCs w:val="24"/>
        </w:rPr>
      </w:pPr>
    </w:p>
    <w:p w14:paraId="50E3A4F7" w14:textId="436AE55F" w:rsidR="00982DA7" w:rsidRPr="00E36BB6" w:rsidRDefault="00982DA7" w:rsidP="00E36BB6">
      <w:pPr>
        <w:spacing w:line="360" w:lineRule="auto"/>
        <w:rPr>
          <w:rFonts w:ascii="Arial" w:eastAsia="Arial" w:hAnsi="Arial" w:cs="Arial"/>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14:paraId="178C4D89" w14:textId="77777777" w:rsidTr="3FBCAFC0">
        <w:trPr>
          <w:trHeight w:val="570"/>
        </w:trPr>
        <w:tc>
          <w:tcPr>
            <w:tcW w:w="10081" w:type="dxa"/>
            <w:tcBorders>
              <w:top w:val="single" w:sz="8" w:space="0" w:color="auto"/>
              <w:left w:val="single" w:sz="8" w:space="0" w:color="auto"/>
              <w:bottom w:val="single" w:sz="8" w:space="0" w:color="auto"/>
              <w:right w:val="single" w:sz="8" w:space="0" w:color="auto"/>
            </w:tcBorders>
            <w:shd w:val="clear" w:color="auto" w:fill="C0C0C0"/>
            <w:tcMar>
              <w:left w:w="108" w:type="dxa"/>
              <w:right w:w="108" w:type="dxa"/>
            </w:tcMar>
          </w:tcPr>
          <w:p w14:paraId="5A1500BF" w14:textId="35C8D713" w:rsidR="11B663B8" w:rsidRDefault="0E4B15BA" w:rsidP="30821BFF">
            <w:pPr>
              <w:jc w:val="center"/>
              <w:rPr>
                <w:rFonts w:ascii="Arial" w:eastAsia="Arial" w:hAnsi="Arial" w:cs="Arial"/>
                <w:b/>
                <w:bCs/>
                <w:color w:val="000000" w:themeColor="text1"/>
                <w:sz w:val="40"/>
                <w:szCs w:val="40"/>
              </w:rPr>
            </w:pPr>
            <w:r w:rsidRPr="3FBCAFC0">
              <w:rPr>
                <w:rFonts w:ascii="Arial" w:eastAsia="Arial" w:hAnsi="Arial" w:cs="Arial"/>
                <w:b/>
                <w:bCs/>
                <w:color w:val="000000" w:themeColor="text1"/>
                <w:sz w:val="40"/>
                <w:szCs w:val="40"/>
              </w:rPr>
              <w:t>ALLOWABLE USE OF AI</w:t>
            </w:r>
          </w:p>
        </w:tc>
      </w:tr>
    </w:tbl>
    <w:p w14:paraId="69B73B4A" w14:textId="3ECB0FAC" w:rsidR="00982DA7" w:rsidRDefault="00982DA7" w:rsidP="30821BFF">
      <w:pPr>
        <w:spacing w:line="360" w:lineRule="auto"/>
        <w:rPr>
          <w:rFonts w:ascii="Arial" w:eastAsia="Arial" w:hAnsi="Arial" w:cs="Arial"/>
          <w:color w:val="000000" w:themeColor="text1"/>
          <w:sz w:val="24"/>
          <w:szCs w:val="24"/>
        </w:rPr>
      </w:pPr>
    </w:p>
    <w:p w14:paraId="022AD952" w14:textId="38301CE6" w:rsidR="00982DA7" w:rsidRDefault="270F5806" w:rsidP="30821BFF">
      <w:pPr>
        <w:pStyle w:val="Heading2"/>
        <w:spacing w:line="360" w:lineRule="auto"/>
        <w:rPr>
          <w:rFonts w:ascii="Arial" w:hAnsi="Arial" w:cs="Arial"/>
          <w:sz w:val="22"/>
          <w:szCs w:val="22"/>
        </w:rPr>
      </w:pPr>
      <w:r w:rsidRPr="3FBCAFC0">
        <w:rPr>
          <w:rFonts w:ascii="Arial" w:hAnsi="Arial" w:cs="Arial"/>
          <w:sz w:val="22"/>
          <w:szCs w:val="22"/>
        </w:rPr>
        <w:t xml:space="preserve">Allowable </w:t>
      </w:r>
      <w:r w:rsidR="7385967A" w:rsidRPr="3FBCAFC0">
        <w:rPr>
          <w:rFonts w:ascii="Arial" w:hAnsi="Arial" w:cs="Arial"/>
          <w:sz w:val="22"/>
          <w:szCs w:val="22"/>
        </w:rPr>
        <w:t xml:space="preserve">Use of Generative AI in </w:t>
      </w:r>
      <w:r w:rsidR="2F261DF8" w:rsidRPr="3FBCAFC0">
        <w:rPr>
          <w:rFonts w:ascii="Arial" w:hAnsi="Arial" w:cs="Arial"/>
          <w:sz w:val="22"/>
          <w:szCs w:val="22"/>
        </w:rPr>
        <w:t>this a</w:t>
      </w:r>
      <w:r w:rsidR="7385967A" w:rsidRPr="3FBCAFC0">
        <w:rPr>
          <w:rFonts w:ascii="Arial" w:hAnsi="Arial" w:cs="Arial"/>
          <w:sz w:val="22"/>
          <w:szCs w:val="22"/>
        </w:rPr>
        <w:t>ssessment</w:t>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3FBCAFC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A8DD0B2" w:rsidR="00982DA7" w:rsidRDefault="7385967A" w:rsidP="002F3400">
            <w:pPr>
              <w:rPr>
                <w:rFonts w:ascii="Arial" w:eastAsia="Calibri" w:hAnsi="Arial" w:cs="Arial"/>
                <w:sz w:val="22"/>
                <w:szCs w:val="22"/>
              </w:rPr>
            </w:pPr>
            <w:r w:rsidRPr="788F5422">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3243EDBE" w:rsidRPr="788F5422">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729FD33" w:rsidR="00982DA7" w:rsidRPr="00FA7E96" w:rsidRDefault="59A88EBA" w:rsidP="002F3400">
            <w:pPr>
              <w:rPr>
                <w:rFonts w:ascii="Arial" w:eastAsia="Calibri" w:hAnsi="Arial" w:cs="Arial"/>
                <w:sz w:val="22"/>
                <w:szCs w:val="22"/>
              </w:rPr>
            </w:pPr>
            <w:r w:rsidRPr="788F5422">
              <w:rPr>
                <w:rFonts w:ascii="Arial" w:eastAsia="Calibri" w:hAnsi="Arial" w:cs="Arial"/>
                <w:sz w:val="22"/>
                <w:szCs w:val="22"/>
              </w:rPr>
              <w:t xml:space="preserve">No  </w:t>
            </w:r>
            <w:sdt>
              <w:sdtPr>
                <w:rPr>
                  <w:rFonts w:ascii="Arial" w:hAnsi="Arial" w:cs="Arial"/>
                  <w:sz w:val="22"/>
                  <w:szCs w:val="22"/>
                </w:rPr>
                <w:id w:val="1291057765"/>
                <w14:checkbox>
                  <w14:checked w14:val="1"/>
                  <w14:checkedState w14:val="2612" w14:font="MS Gothic"/>
                  <w14:uncheckedState w14:val="2610" w14:font="MS Gothic"/>
                </w14:checkbox>
              </w:sdtPr>
              <w:sdtContent>
                <w:r w:rsidR="56C07027" w:rsidRPr="788F5422">
                  <w:rPr>
                    <w:rFonts w:ascii="MS Gothic" w:eastAsia="MS Gothic" w:hAnsi="MS Gothic" w:cs="MS Gothic"/>
                    <w:sz w:val="22"/>
                    <w:szCs w:val="22"/>
                  </w:rPr>
                  <w:t>☒</w:t>
                </w:r>
              </w:sdtContent>
            </w:sdt>
          </w:p>
        </w:tc>
      </w:tr>
      <w:tr w:rsidR="00982DA7" w:rsidRPr="00FA7E96" w14:paraId="54A962A4" w14:textId="77777777" w:rsidTr="3FBCAFC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D20B5EE" w:rsidR="00982DA7" w:rsidRDefault="7385967A" w:rsidP="002F3400">
            <w:pPr>
              <w:rPr>
                <w:rFonts w:ascii="Arial" w:eastAsia="Calibri" w:hAnsi="Arial" w:cs="Arial"/>
                <w:sz w:val="22"/>
                <w:szCs w:val="22"/>
              </w:rPr>
            </w:pPr>
            <w:r w:rsidRPr="30821BFF">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3AF12BD1" w:rsidRPr="30821BFF">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36D7616"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207763507"/>
                <w14:checkbox>
                  <w14:checked w14:val="1"/>
                  <w14:checkedState w14:val="2612" w14:font="MS Gothic"/>
                  <w14:uncheckedState w14:val="2610" w14:font="MS Gothic"/>
                </w14:checkbox>
              </w:sdtPr>
              <w:sdtContent>
                <w:r w:rsidR="63E1AE42" w:rsidRPr="30821BFF">
                  <w:rPr>
                    <w:rFonts w:ascii="MS Gothic" w:eastAsia="MS Gothic" w:hAnsi="MS Gothic" w:cs="MS Gothic"/>
                    <w:sz w:val="22"/>
                    <w:szCs w:val="22"/>
                  </w:rPr>
                  <w:t>☒</w:t>
                </w:r>
              </w:sdtContent>
            </w:sdt>
          </w:p>
        </w:tc>
      </w:tr>
      <w:tr w:rsidR="00982DA7" w:rsidRPr="00FA7E96" w14:paraId="2E5F8D8B" w14:textId="77777777" w:rsidTr="3FBCAFC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F00F32E" w:rsidR="00982DA7" w:rsidRDefault="7385967A" w:rsidP="002F3400">
            <w:pPr>
              <w:rPr>
                <w:rFonts w:ascii="Arial" w:eastAsia="Calibri" w:hAnsi="Arial" w:cs="Arial"/>
                <w:sz w:val="22"/>
                <w:szCs w:val="22"/>
              </w:rPr>
            </w:pPr>
            <w:r w:rsidRPr="3FBCAFC0">
              <w:rPr>
                <w:rFonts w:ascii="Arial" w:eastAsia="Calibri" w:hAnsi="Arial" w:cs="Arial"/>
                <w:sz w:val="22"/>
                <w:szCs w:val="22"/>
              </w:rPr>
              <w:t>Yes</w:t>
            </w:r>
            <w:r w:rsidR="75186E7A" w:rsidRPr="3FBCAFC0">
              <w:rPr>
                <w:rFonts w:ascii="Arial" w:eastAsia="Calibri" w:hAnsi="Arial" w:cs="Arial"/>
                <w:sz w:val="22"/>
                <w:szCs w:val="22"/>
              </w:rPr>
              <w:t xml:space="preserve"> </w:t>
            </w:r>
            <w:sdt>
              <w:sdtPr>
                <w:rPr>
                  <w:rFonts w:ascii="Arial" w:eastAsia="Arial" w:hAnsi="Arial" w:cs="Arial"/>
                  <w:sz w:val="22"/>
                  <w:szCs w:val="22"/>
                </w:rPr>
                <w:id w:val="268863425"/>
                <w14:checkbox>
                  <w14:checked w14:val="0"/>
                  <w14:checkedState w14:val="2612" w14:font="MS Gothic"/>
                  <w14:uncheckedState w14:val="2610" w14:font="MS Gothic"/>
                </w14:checkbox>
              </w:sdtPr>
              <w:sdtContent>
                <w:r w:rsidR="78BF2A21" w:rsidRPr="3FBCAFC0">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5AC32D61" w:rsidR="00982DA7" w:rsidRPr="00FA7E96" w:rsidRDefault="20EC0A9F" w:rsidP="002F3400">
            <w:pPr>
              <w:rPr>
                <w:rFonts w:ascii="Arial" w:eastAsia="Calibri" w:hAnsi="Arial" w:cs="Arial"/>
                <w:sz w:val="22"/>
                <w:szCs w:val="22"/>
              </w:rPr>
            </w:pPr>
            <w:r w:rsidRPr="3FBCAFC0">
              <w:rPr>
                <w:rFonts w:ascii="Arial" w:eastAsia="Calibri" w:hAnsi="Arial" w:cs="Arial"/>
                <w:sz w:val="22"/>
                <w:szCs w:val="22"/>
              </w:rPr>
              <w:t xml:space="preserve">No  </w:t>
            </w:r>
            <w:sdt>
              <w:sdtPr>
                <w:rPr>
                  <w:rFonts w:ascii="Arial" w:eastAsia="Arial" w:hAnsi="Arial" w:cs="Arial"/>
                  <w:sz w:val="22"/>
                  <w:szCs w:val="22"/>
                </w:rPr>
                <w:id w:val="1309470802"/>
                <w14:checkbox>
                  <w14:checked w14:val="1"/>
                  <w14:checkedState w14:val="2612" w14:font="MS Gothic"/>
                  <w14:uncheckedState w14:val="2610" w14:font="MS Gothic"/>
                </w14:checkbox>
              </w:sdtPr>
              <w:sdtContent>
                <w:r w:rsidR="78BF2A21" w:rsidRPr="3FBCAFC0">
                  <w:rPr>
                    <w:rFonts w:ascii="MS Gothic" w:eastAsia="MS Gothic" w:hAnsi="MS Gothic" w:cs="MS Gothic"/>
                    <w:sz w:val="22"/>
                    <w:szCs w:val="22"/>
                  </w:rPr>
                  <w:t>☒</w:t>
                </w:r>
              </w:sdtContent>
            </w:sdt>
          </w:p>
        </w:tc>
      </w:tr>
      <w:bookmarkEnd w:id="0"/>
      <w:tr w:rsidR="00982DA7" w:rsidRPr="00FA7E96" w14:paraId="6B0FEAE1" w14:textId="77777777" w:rsidTr="3FBCAFC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4615DB7"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Content>
                <w:r w:rsidR="31480163" w:rsidRPr="30821BFF">
                  <w:rPr>
                    <w:rFonts w:ascii="MS Gothic" w:eastAsia="MS Gothic" w:hAnsi="MS Gothic" w:cs="MS Gothic"/>
                    <w:sz w:val="22"/>
                    <w:szCs w:val="22"/>
                  </w:rPr>
                  <w:t>☒</w:t>
                </w:r>
              </w:sdtContent>
            </w:sdt>
          </w:p>
        </w:tc>
      </w:tr>
      <w:tr w:rsidR="00982DA7" w:rsidRPr="00FA7E96" w14:paraId="2346E707" w14:textId="77777777" w:rsidTr="3FBCAFC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4D4A65D"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Content>
                <w:r w:rsidR="6BD20F6D" w:rsidRPr="30821BFF">
                  <w:rPr>
                    <w:rFonts w:ascii="MS Gothic" w:eastAsia="MS Gothic" w:hAnsi="MS Gothic" w:cs="MS Gothic"/>
                    <w:sz w:val="22"/>
                    <w:szCs w:val="22"/>
                  </w:rPr>
                  <w:t>☒</w:t>
                </w:r>
              </w:sdtContent>
            </w:sdt>
          </w:p>
        </w:tc>
      </w:tr>
      <w:tr w:rsidR="00982DA7" w:rsidRPr="00FA7E96" w14:paraId="5B951EF4" w14:textId="77777777" w:rsidTr="3FBCAFC0">
        <w:trPr>
          <w:trHeight w:val="300"/>
        </w:trPr>
        <w:tc>
          <w:tcPr>
            <w:tcW w:w="2250" w:type="dxa"/>
            <w:tcMar>
              <w:left w:w="105" w:type="dxa"/>
              <w:right w:w="105" w:type="dxa"/>
            </w:tcMar>
          </w:tcPr>
          <w:p w14:paraId="7219AEFD" w14:textId="77777777" w:rsidR="00982DA7" w:rsidRPr="00FA7E96" w:rsidRDefault="20EC0A9F" w:rsidP="002F3400">
            <w:pPr>
              <w:spacing w:line="259" w:lineRule="auto"/>
              <w:rPr>
                <w:rFonts w:ascii="Arial" w:hAnsi="Arial" w:cs="Arial"/>
                <w:sz w:val="22"/>
                <w:szCs w:val="22"/>
              </w:rPr>
            </w:pPr>
            <w:r w:rsidRPr="3FBCAFC0">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5AB8E14E" w:rsidR="00982DA7" w:rsidRDefault="20EC0A9F" w:rsidP="002F3400">
            <w:pPr>
              <w:rPr>
                <w:rFonts w:ascii="Arial" w:eastAsia="Calibri" w:hAnsi="Arial" w:cs="Arial"/>
                <w:sz w:val="22"/>
                <w:szCs w:val="22"/>
              </w:rPr>
            </w:pPr>
            <w:r w:rsidRPr="3FBCAFC0">
              <w:rPr>
                <w:rFonts w:ascii="Arial" w:eastAsia="Calibri" w:hAnsi="Arial" w:cs="Arial"/>
                <w:sz w:val="22"/>
                <w:szCs w:val="22"/>
              </w:rPr>
              <w:t xml:space="preserve">Yes </w:t>
            </w:r>
            <w:sdt>
              <w:sdtPr>
                <w:rPr>
                  <w:rFonts w:ascii="Arial" w:eastAsia="Arial" w:hAnsi="Arial" w:cs="Arial"/>
                  <w:sz w:val="22"/>
                  <w:szCs w:val="22"/>
                </w:rPr>
                <w:id w:val="1136687853"/>
                <w14:checkbox>
                  <w14:checked w14:val="0"/>
                  <w14:checkedState w14:val="2612" w14:font="MS Gothic"/>
                  <w14:uncheckedState w14:val="2610" w14:font="MS Gothic"/>
                </w14:checkbox>
              </w:sdtPr>
              <w:sdtContent>
                <w:r w:rsidR="6C9A6FE0" w:rsidRPr="3FBCAFC0">
                  <w:rPr>
                    <w:rFonts w:ascii="MS Gothic" w:eastAsia="MS Gothic" w:hAnsi="MS Gothic" w:cs="MS Gothic"/>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1C820F0"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Content>
                <w:r w:rsidR="290930B4" w:rsidRPr="30821BFF">
                  <w:rPr>
                    <w:rFonts w:ascii="MS Gothic" w:eastAsia="MS Gothic" w:hAnsi="MS Gothic" w:cs="MS Gothic"/>
                    <w:sz w:val="22"/>
                    <w:szCs w:val="22"/>
                  </w:rPr>
                  <w:t>☒</w:t>
                </w:r>
              </w:sdtContent>
            </w:sdt>
          </w:p>
        </w:tc>
      </w:tr>
      <w:tr w:rsidR="00982DA7" w:rsidRPr="00FA7E96" w14:paraId="48EC38F4" w14:textId="77777777" w:rsidTr="3FBCAFC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8192DE8" w14:textId="40282799" w:rsidR="00982DA7" w:rsidRPr="00FA7E96" w:rsidRDefault="7DB24ED4" w:rsidP="3FBCAFC0">
            <w:pPr>
              <w:rPr>
                <w:rFonts w:ascii="Arial" w:eastAsia="Arial" w:hAnsi="Arial" w:cs="Arial"/>
                <w:sz w:val="22"/>
                <w:szCs w:val="22"/>
              </w:rPr>
            </w:pPr>
            <w:r w:rsidRPr="3FBCAFC0">
              <w:rPr>
                <w:rFonts w:ascii="Arial" w:eastAsia="Arial" w:hAnsi="Arial" w:cs="Arial"/>
                <w:sz w:val="22"/>
                <w:szCs w:val="22"/>
              </w:rPr>
              <w:t xml:space="preserve">Yes </w:t>
            </w:r>
            <w:sdt>
              <w:sdtPr>
                <w:rPr>
                  <w:rFonts w:ascii="Arial" w:eastAsia="Arial" w:hAnsi="Arial" w:cs="Arial"/>
                  <w:sz w:val="22"/>
                  <w:szCs w:val="22"/>
                </w:rPr>
                <w:id w:val="1602310480"/>
                <w14:checkbox>
                  <w14:checked w14:val="1"/>
                  <w14:checkedState w14:val="2612" w14:font="MS Gothic"/>
                  <w14:uncheckedState w14:val="2610" w14:font="MS Gothic"/>
                </w14:checkbox>
              </w:sdtPr>
              <w:sdtContent>
                <w:r w:rsidRPr="3FBCAFC0">
                  <w:rPr>
                    <w:rFonts w:ascii="Arial" w:eastAsia="Arial" w:hAnsi="Arial" w:cs="Arial"/>
                    <w:sz w:val="22"/>
                    <w:szCs w:val="22"/>
                  </w:rPr>
                  <w:t>☒</w:t>
                </w:r>
              </w:sdtContent>
            </w:sdt>
          </w:p>
          <w:p w14:paraId="7AB5F879" w14:textId="0AD543DA" w:rsidR="00982DA7" w:rsidRPr="00FA7E96" w:rsidRDefault="00982DA7" w:rsidP="3FBCAFC0">
            <w:pPr>
              <w:rPr>
                <w:rFonts w:ascii="Arial" w:eastAsia="Arial" w:hAnsi="Arial" w:cs="Arial"/>
                <w:sz w:val="22"/>
                <w:szCs w:val="22"/>
              </w:rPr>
            </w:pPr>
          </w:p>
          <w:p w14:paraId="264F3D37" w14:textId="13B1837F" w:rsidR="00982DA7" w:rsidRPr="00FA7E96" w:rsidRDefault="7DB24ED4" w:rsidP="3FBCAFC0">
            <w:pPr>
              <w:rPr>
                <w:rFonts w:ascii="Arial" w:eastAsia="Arial" w:hAnsi="Arial" w:cs="Arial"/>
                <w:sz w:val="22"/>
                <w:szCs w:val="22"/>
              </w:rPr>
            </w:pPr>
            <w:r w:rsidRPr="3FBCAFC0">
              <w:rPr>
                <w:rFonts w:ascii="Arial" w:eastAsia="Arial" w:hAnsi="Arial" w:cs="Arial"/>
                <w:sz w:val="22"/>
                <w:szCs w:val="22"/>
              </w:rPr>
              <w:t xml:space="preserve">No  </w:t>
            </w:r>
            <w:sdt>
              <w:sdtPr>
                <w:rPr>
                  <w:rFonts w:ascii="Arial" w:eastAsia="Arial" w:hAnsi="Arial" w:cs="Arial"/>
                  <w:sz w:val="22"/>
                  <w:szCs w:val="22"/>
                </w:rPr>
                <w:id w:val="1240441562"/>
                <w14:checkbox>
                  <w14:checked w14:val="0"/>
                  <w14:checkedState w14:val="2612" w14:font="MS Gothic"/>
                  <w14:uncheckedState w14:val="2610" w14:font="MS Gothic"/>
                </w14:checkbox>
              </w:sdtPr>
              <w:sdtContent>
                <w:r w:rsidR="5C16EDBC" w:rsidRPr="3FBCAFC0">
                  <w:rPr>
                    <w:rFonts w:ascii="Arial" w:eastAsia="Arial" w:hAnsi="Arial" w:cs="Arial"/>
                    <w:sz w:val="22"/>
                    <w:szCs w:val="22"/>
                  </w:rPr>
                  <w:t>☐</w:t>
                </w:r>
              </w:sdtContent>
            </w:sdt>
          </w:p>
        </w:tc>
      </w:tr>
    </w:tbl>
    <w:p w14:paraId="433E4131" w14:textId="2F7B2C2E" w:rsidR="3FBCAFC0" w:rsidRDefault="3FBCAFC0"/>
    <w:p w14:paraId="61F136E5" w14:textId="39C53B08" w:rsidR="3FBCAFC0" w:rsidRDefault="3FBCAFC0"/>
    <w:p w14:paraId="33B0C80C" w14:textId="7257018C" w:rsidR="3FBCAFC0" w:rsidRDefault="3FBCAFC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3FBCAFC0">
        <w:rPr>
          <w:rFonts w:ascii="Arial" w:hAnsi="Arial" w:cs="Arial"/>
          <w:sz w:val="22"/>
          <w:szCs w:val="22"/>
        </w:rPr>
        <w:t xml:space="preserve">Your work must be informed and supported by scholarly material that is </w:t>
      </w:r>
      <w:r w:rsidRPr="3FBCAFC0">
        <w:rPr>
          <w:rFonts w:ascii="Arial" w:hAnsi="Arial" w:cs="Arial"/>
          <w:i/>
          <w:iCs/>
          <w:sz w:val="22"/>
          <w:szCs w:val="22"/>
        </w:rPr>
        <w:t>relevant</w:t>
      </w:r>
      <w:r w:rsidRPr="3FBCAFC0">
        <w:rPr>
          <w:rFonts w:ascii="Arial" w:hAnsi="Arial" w:cs="Arial"/>
          <w:sz w:val="22"/>
          <w:szCs w:val="22"/>
        </w:rPr>
        <w:t xml:space="preserve"> to and </w:t>
      </w:r>
      <w:r w:rsidRPr="3FBCAFC0">
        <w:rPr>
          <w:rFonts w:ascii="Arial" w:hAnsi="Arial" w:cs="Arial"/>
          <w:i/>
          <w:iCs/>
          <w:sz w:val="22"/>
          <w:szCs w:val="22"/>
        </w:rPr>
        <w:t>focused</w:t>
      </w:r>
      <w:r w:rsidRPr="3FBCAFC0">
        <w:rPr>
          <w:rFonts w:ascii="Arial" w:hAnsi="Arial" w:cs="Arial"/>
          <w:sz w:val="22"/>
          <w:szCs w:val="22"/>
        </w:rPr>
        <w:t xml:space="preserve"> on the task(s) set.    You should provide evidence that you have accessed a</w:t>
      </w:r>
      <w:r w:rsidR="00527E60" w:rsidRPr="3FBCAFC0">
        <w:rPr>
          <w:rFonts w:ascii="Arial" w:hAnsi="Arial" w:cs="Arial"/>
          <w:sz w:val="22"/>
          <w:szCs w:val="22"/>
        </w:rPr>
        <w:t xml:space="preserve">n appropriate </w:t>
      </w:r>
      <w:r w:rsidRPr="3FBCAFC0">
        <w:rPr>
          <w:rFonts w:ascii="Arial" w:hAnsi="Arial" w:cs="Arial"/>
          <w:i/>
          <w:iCs/>
          <w:sz w:val="22"/>
          <w:szCs w:val="22"/>
        </w:rPr>
        <w:t>range</w:t>
      </w:r>
      <w:r w:rsidRPr="3FBCAFC0">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3FBCAFC0">
        <w:rPr>
          <w:rFonts w:ascii="Arial" w:hAnsi="Arial" w:cs="Arial"/>
          <w:i/>
          <w:iCs/>
          <w:sz w:val="22"/>
          <w:szCs w:val="22"/>
        </w:rPr>
        <w:t>credibility</w:t>
      </w:r>
      <w:r w:rsidRPr="3FBCAFC0">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3FBCAFC0">
        <w:rPr>
          <w:rFonts w:ascii="Arial" w:hAnsi="Arial" w:cs="Arial"/>
          <w:i/>
          <w:iCs/>
          <w:sz w:val="22"/>
          <w:szCs w:val="22"/>
        </w:rPr>
        <w:t>evidence</w:t>
      </w:r>
      <w:r w:rsidRPr="3FBCAFC0">
        <w:rPr>
          <w:rFonts w:ascii="Arial" w:hAnsi="Arial" w:cs="Arial"/>
          <w:sz w:val="22"/>
          <w:szCs w:val="22"/>
        </w:rPr>
        <w:t xml:space="preserve"> of your research/own reading throughout your work, </w:t>
      </w:r>
      <w:r w:rsidR="005F3A53" w:rsidRPr="3FBCAFC0">
        <w:rPr>
          <w:rFonts w:ascii="Arial" w:hAnsi="Arial" w:cs="Arial"/>
          <w:sz w:val="22"/>
          <w:szCs w:val="22"/>
        </w:rPr>
        <w:t>using a</w:t>
      </w:r>
      <w:r w:rsidR="00995D51" w:rsidRPr="3FBCAFC0">
        <w:rPr>
          <w:rFonts w:ascii="Arial" w:hAnsi="Arial" w:cs="Arial"/>
          <w:sz w:val="22"/>
          <w:szCs w:val="22"/>
        </w:rPr>
        <w:t xml:space="preserve"> suitable referencing system, including</w:t>
      </w:r>
      <w:r w:rsidR="00995D51" w:rsidRPr="3FBCAFC0">
        <w:rPr>
          <w:rFonts w:ascii="Arial" w:eastAsia="Arial" w:hAnsi="Arial" w:cs="Arial"/>
          <w:sz w:val="22"/>
          <w:szCs w:val="22"/>
        </w:rPr>
        <w:t xml:space="preserve"> </w:t>
      </w:r>
      <w:r w:rsidRPr="3FBCAFC0">
        <w:rPr>
          <w:rFonts w:ascii="Arial" w:hAnsi="Arial" w:cs="Arial"/>
          <w:sz w:val="22"/>
          <w:szCs w:val="22"/>
        </w:rPr>
        <w:t>in-text citations in the main body of y</w:t>
      </w:r>
      <w:r w:rsidR="00527E60" w:rsidRPr="3FBCAFC0">
        <w:rPr>
          <w:rFonts w:ascii="Arial" w:hAnsi="Arial" w:cs="Arial"/>
          <w:sz w:val="22"/>
          <w:szCs w:val="22"/>
        </w:rPr>
        <w:t xml:space="preserve">our work and a reference list </w:t>
      </w:r>
      <w:r w:rsidRPr="3FBCAFC0">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788F5422">
      <w:pPr>
        <w:pStyle w:val="ListParagraph"/>
        <w:spacing w:line="259" w:lineRule="auto"/>
        <w:ind w:left="1080"/>
        <w:jc w:val="both"/>
        <w:rPr>
          <w:rFonts w:ascii="Arial" w:eastAsia="Arial" w:hAnsi="Arial" w:cs="Arial"/>
          <w:color w:val="0070C0"/>
          <w:sz w:val="22"/>
          <w:szCs w:val="22"/>
        </w:rPr>
      </w:pPr>
    </w:p>
    <w:p w14:paraId="29A631D2" w14:textId="4645930C" w:rsidR="16150294" w:rsidRDefault="16150294" w:rsidP="788F5422">
      <w:pPr>
        <w:pStyle w:val="ListParagraph"/>
        <w:numPr>
          <w:ilvl w:val="0"/>
          <w:numId w:val="2"/>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Not applicable for this task.</w:t>
      </w:r>
    </w:p>
    <w:p w14:paraId="358F0CF4" w14:textId="4E32C5AA"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sidRPr="3FBCAFC0">
        <w:rPr>
          <w:rFonts w:ascii="Arial" w:hAnsi="Arial" w:cs="Arial"/>
          <w:sz w:val="22"/>
          <w:szCs w:val="22"/>
        </w:rPr>
        <w:t>At level 4</w:t>
      </w:r>
      <w:r w:rsidR="004D5E9B" w:rsidRPr="3FBCAFC0">
        <w:rPr>
          <w:rFonts w:ascii="Arial" w:eastAsia="Arial" w:hAnsi="Arial" w:cs="Arial"/>
          <w:sz w:val="22"/>
          <w:szCs w:val="22"/>
        </w:rPr>
        <w:t xml:space="preserve">, </w:t>
      </w:r>
      <w:r w:rsidR="00995D51" w:rsidRPr="3FBCAFC0">
        <w:rPr>
          <w:rFonts w:ascii="Arial" w:hAnsi="Arial" w:cs="Arial"/>
          <w:sz w:val="22"/>
          <w:szCs w:val="22"/>
        </w:rPr>
        <w:t xml:space="preserve">you should be able to </w:t>
      </w:r>
      <w:r w:rsidR="004D5E9B" w:rsidRPr="3FBCAFC0">
        <w:rPr>
          <w:rFonts w:ascii="Arial" w:hAnsi="Arial" w:cs="Arial"/>
          <w:sz w:val="22"/>
          <w:szCs w:val="22"/>
        </w:rPr>
        <w:t>demonstrate</w:t>
      </w:r>
      <w:r w:rsidR="00224849" w:rsidRPr="3FBCAFC0">
        <w:rPr>
          <w:rFonts w:ascii="Arial" w:eastAsia="Arial" w:hAnsi="Arial" w:cs="Arial"/>
          <w:sz w:val="22"/>
          <w:szCs w:val="22"/>
        </w:rPr>
        <w:t xml:space="preserve"> </w:t>
      </w:r>
      <w:r w:rsidR="00A16E98" w:rsidRPr="3FBCAFC0">
        <w:rPr>
          <w:rFonts w:ascii="Arial" w:hAnsi="Arial" w:cs="Arial"/>
          <w:sz w:val="22"/>
          <w:szCs w:val="22"/>
        </w:rPr>
        <w:t xml:space="preserve">knowledge </w:t>
      </w:r>
      <w:r w:rsidR="00224849" w:rsidRPr="3FBCAFC0">
        <w:rPr>
          <w:rFonts w:ascii="Arial" w:hAnsi="Arial" w:cs="Arial"/>
          <w:sz w:val="22"/>
          <w:szCs w:val="22"/>
        </w:rPr>
        <w:t>of the underlying concepts and principles associated with your area(s) of study</w:t>
      </w:r>
      <w:r w:rsidR="00D22D9C" w:rsidRPr="3FBCAFC0">
        <w:rPr>
          <w:rFonts w:ascii="Arial" w:eastAsia="Arial" w:hAnsi="Arial" w:cs="Arial"/>
          <w:sz w:val="22"/>
          <w:szCs w:val="22"/>
        </w:rPr>
        <w:t xml:space="preserve">.  </w:t>
      </w:r>
      <w:r w:rsidR="00D22D9C" w:rsidRPr="3FBCAFC0">
        <w:rPr>
          <w:rFonts w:ascii="Arial" w:hAnsi="Arial" w:cs="Arial"/>
          <w:i/>
          <w:iCs/>
          <w:sz w:val="22"/>
          <w:szCs w:val="22"/>
        </w:rPr>
        <w:t>Knowledge</w:t>
      </w:r>
      <w:r w:rsidR="00D22D9C" w:rsidRPr="3FBCAFC0">
        <w:rPr>
          <w:rFonts w:ascii="Arial" w:hAnsi="Arial" w:cs="Arial"/>
          <w:sz w:val="22"/>
          <w:szCs w:val="22"/>
        </w:rPr>
        <w:t xml:space="preserve"> relates to the facts, information and skills you have acquired through your learning.  You demonstrate your </w:t>
      </w:r>
      <w:r w:rsidR="00D22D9C" w:rsidRPr="3FBCAFC0">
        <w:rPr>
          <w:rFonts w:ascii="Arial" w:hAnsi="Arial" w:cs="Arial"/>
          <w:i/>
          <w:iCs/>
          <w:sz w:val="22"/>
          <w:szCs w:val="22"/>
        </w:rPr>
        <w:t>understanding</w:t>
      </w:r>
      <w:r w:rsidR="00D22D9C" w:rsidRPr="3FBCAFC0">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3FBCAFC0">
        <w:rPr>
          <w:rFonts w:ascii="Arial" w:hAnsi="Arial" w:cs="Arial"/>
          <w:i/>
          <w:iCs/>
          <w:sz w:val="22"/>
          <w:szCs w:val="22"/>
        </w:rPr>
        <w:t>extent</w:t>
      </w:r>
      <w:r w:rsidR="00D22D9C" w:rsidRPr="3FBCAFC0">
        <w:rPr>
          <w:rFonts w:ascii="Arial" w:hAnsi="Arial" w:cs="Arial"/>
          <w:sz w:val="22"/>
          <w:szCs w:val="22"/>
        </w:rPr>
        <w:t xml:space="preserve"> to which you demonstrate y</w:t>
      </w:r>
      <w:r w:rsidR="00A16E98" w:rsidRPr="3FBCAFC0">
        <w:rPr>
          <w:rFonts w:ascii="Arial" w:hAnsi="Arial" w:cs="Arial"/>
          <w:sz w:val="22"/>
          <w:szCs w:val="22"/>
        </w:rPr>
        <w:t>our knowledge and understanding</w:t>
      </w:r>
      <w:r w:rsidR="00D22D9C" w:rsidRPr="3FBCAFC0">
        <w:rPr>
          <w:rFonts w:ascii="Arial" w:eastAsia="Arial" w:hAnsi="Arial" w:cs="Arial"/>
          <w:sz w:val="22"/>
          <w:szCs w:val="22"/>
        </w:rPr>
        <w:t>.</w:t>
      </w:r>
      <w:r w:rsid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79641D9" w:rsidP="00C01A3F">
      <w:pPr>
        <w:jc w:val="both"/>
        <w:rPr>
          <w:rFonts w:ascii="Arial" w:hAnsi="Arial" w:cs="Arial"/>
          <w:i/>
          <w:sz w:val="22"/>
          <w:szCs w:val="22"/>
        </w:rPr>
      </w:pPr>
      <w:r w:rsidRPr="788F5422">
        <w:rPr>
          <w:rFonts w:ascii="Arial" w:hAnsi="Arial" w:cs="Arial"/>
          <w:b/>
          <w:bCs/>
          <w:i/>
          <w:iCs/>
          <w:sz w:val="22"/>
          <w:szCs w:val="22"/>
        </w:rPr>
        <w:t xml:space="preserve">Guidance </w:t>
      </w:r>
      <w:r w:rsidR="76288FB0" w:rsidRPr="788F5422">
        <w:rPr>
          <w:rFonts w:ascii="Arial" w:hAnsi="Arial" w:cs="Arial"/>
          <w:b/>
          <w:bCs/>
          <w:i/>
          <w:iCs/>
          <w:sz w:val="22"/>
          <w:szCs w:val="22"/>
        </w:rPr>
        <w:t xml:space="preserve">specific to this </w:t>
      </w:r>
      <w:r w:rsidR="231D4FA2" w:rsidRPr="788F5422">
        <w:rPr>
          <w:rFonts w:ascii="Arial" w:hAnsi="Arial" w:cs="Arial"/>
          <w:b/>
          <w:bCs/>
          <w:i/>
          <w:iCs/>
          <w:sz w:val="22"/>
          <w:szCs w:val="22"/>
        </w:rPr>
        <w:t>assessment</w:t>
      </w:r>
      <w:r w:rsidR="76288FB0" w:rsidRPr="788F5422">
        <w:rPr>
          <w:rFonts w:ascii="Arial" w:hAnsi="Arial" w:cs="Arial"/>
          <w:b/>
          <w:bCs/>
          <w:i/>
          <w:iCs/>
          <w:sz w:val="22"/>
          <w:szCs w:val="22"/>
        </w:rPr>
        <w:t>:</w:t>
      </w:r>
      <w:r w:rsidR="76288FB0" w:rsidRPr="788F5422">
        <w:rPr>
          <w:rFonts w:ascii="Arial" w:hAnsi="Arial" w:cs="Arial"/>
          <w:i/>
          <w:iCs/>
          <w:sz w:val="22"/>
          <w:szCs w:val="22"/>
        </w:rPr>
        <w:t xml:space="preserve"> </w:t>
      </w:r>
    </w:p>
    <w:p w14:paraId="0FE3CF45" w14:textId="58FC4FA1" w:rsidR="4DDF6BA2" w:rsidRDefault="4DDF6BA2" w:rsidP="788F5422">
      <w:pPr>
        <w:pStyle w:val="ListParagraph"/>
        <w:numPr>
          <w:ilvl w:val="0"/>
          <w:numId w:val="6"/>
        </w:numPr>
        <w:spacing w:line="259" w:lineRule="auto"/>
        <w:jc w:val="both"/>
        <w:rPr>
          <w:rFonts w:ascii="Arial" w:eastAsia="Arial" w:hAnsi="Arial" w:cs="Arial"/>
          <w:color w:val="0070C0"/>
          <w:sz w:val="22"/>
          <w:szCs w:val="22"/>
        </w:rPr>
      </w:pPr>
      <w:r w:rsidRPr="418CA78E">
        <w:rPr>
          <w:rFonts w:ascii="Arial" w:eastAsia="Arial" w:hAnsi="Arial" w:cs="Arial"/>
          <w:color w:val="0070C0"/>
          <w:sz w:val="22"/>
          <w:szCs w:val="22"/>
        </w:rPr>
        <w:t xml:space="preserve">You should be able to respond to all questions provided in the </w:t>
      </w:r>
      <w:r w:rsidR="009611EA">
        <w:rPr>
          <w:rFonts w:ascii="Arial" w:eastAsia="Arial" w:hAnsi="Arial" w:cs="Arial"/>
          <w:color w:val="0070C0"/>
          <w:sz w:val="22"/>
          <w:szCs w:val="22"/>
        </w:rPr>
        <w:t>short scenarios</w:t>
      </w:r>
      <w:r w:rsidRPr="418CA78E">
        <w:rPr>
          <w:rFonts w:ascii="Arial" w:eastAsia="Arial" w:hAnsi="Arial" w:cs="Arial"/>
          <w:color w:val="0070C0"/>
          <w:sz w:val="22"/>
          <w:szCs w:val="22"/>
        </w:rPr>
        <w:t xml:space="preserve">.  </w:t>
      </w:r>
    </w:p>
    <w:p w14:paraId="7DC3370B" w14:textId="032AD8FA" w:rsidR="4DDF6BA2" w:rsidRPr="00630BE6" w:rsidRDefault="4DDF6BA2" w:rsidP="418CA78E">
      <w:pPr>
        <w:pStyle w:val="ListParagraph"/>
        <w:numPr>
          <w:ilvl w:val="0"/>
          <w:numId w:val="6"/>
        </w:numPr>
        <w:spacing w:line="259" w:lineRule="auto"/>
        <w:jc w:val="both"/>
        <w:rPr>
          <w:rFonts w:ascii="Arial" w:eastAsia="Arial" w:hAnsi="Arial" w:cs="Arial"/>
          <w:color w:val="0070C0"/>
          <w:sz w:val="22"/>
          <w:szCs w:val="22"/>
        </w:rPr>
      </w:pPr>
      <w:r w:rsidRPr="418CA78E">
        <w:rPr>
          <w:rFonts w:ascii="Arial" w:eastAsia="Arial" w:hAnsi="Arial" w:cs="Arial"/>
          <w:color w:val="0070C0"/>
          <w:sz w:val="22"/>
          <w:szCs w:val="22"/>
        </w:rPr>
        <w:t xml:space="preserve">In your answers you should be able to refer and explain key theoretical concepts related to the </w:t>
      </w:r>
      <w:r w:rsidR="00EB1B5C">
        <w:rPr>
          <w:rFonts w:ascii="Arial" w:eastAsia="Arial" w:hAnsi="Arial" w:cs="Arial"/>
          <w:color w:val="0070C0"/>
          <w:sz w:val="22"/>
          <w:szCs w:val="22"/>
        </w:rPr>
        <w:t>short scenarios</w:t>
      </w:r>
      <w:r w:rsidR="00010BC5">
        <w:rPr>
          <w:rFonts w:ascii="Arial" w:eastAsia="Arial" w:hAnsi="Arial" w:cs="Arial"/>
          <w:color w:val="0070C0"/>
          <w:sz w:val="22"/>
          <w:szCs w:val="22"/>
        </w:rPr>
        <w:t xml:space="preserve"> (provided during the exam)</w:t>
      </w:r>
      <w:r w:rsidR="003959C8" w:rsidRPr="418CA78E">
        <w:rPr>
          <w:rFonts w:ascii="Arial" w:eastAsia="Arial" w:hAnsi="Arial" w:cs="Arial"/>
          <w:color w:val="0070C0"/>
          <w:sz w:val="22"/>
          <w:szCs w:val="22"/>
        </w:rPr>
        <w:t>,</w:t>
      </w:r>
      <w:r w:rsidRPr="418CA78E">
        <w:rPr>
          <w:rFonts w:ascii="Arial" w:eastAsia="Arial" w:hAnsi="Arial" w:cs="Arial"/>
          <w:color w:val="0070C0"/>
          <w:sz w:val="22"/>
          <w:szCs w:val="22"/>
        </w:rPr>
        <w:t xml:space="preserve"> such as the stages of team </w:t>
      </w:r>
      <w:r w:rsidR="00E44753" w:rsidRPr="418CA78E">
        <w:rPr>
          <w:rFonts w:ascii="Arial" w:eastAsia="Arial" w:hAnsi="Arial" w:cs="Arial"/>
          <w:color w:val="0070C0"/>
          <w:sz w:val="22"/>
          <w:szCs w:val="22"/>
        </w:rPr>
        <w:t>development,</w:t>
      </w:r>
      <w:r w:rsidRPr="418CA78E">
        <w:rPr>
          <w:rFonts w:ascii="Arial" w:eastAsia="Arial" w:hAnsi="Arial" w:cs="Arial"/>
          <w:color w:val="0070C0"/>
          <w:sz w:val="22"/>
          <w:szCs w:val="22"/>
        </w:rPr>
        <w:t xml:space="preserve"> team roles, </w:t>
      </w:r>
      <w:r w:rsidR="00E44753" w:rsidRPr="418CA78E">
        <w:rPr>
          <w:rFonts w:ascii="Arial" w:eastAsia="Arial" w:hAnsi="Arial" w:cs="Arial"/>
          <w:color w:val="0070C0"/>
          <w:sz w:val="22"/>
          <w:szCs w:val="22"/>
        </w:rPr>
        <w:t xml:space="preserve">and </w:t>
      </w:r>
      <w:r w:rsidRPr="418CA78E">
        <w:rPr>
          <w:rFonts w:ascii="Arial" w:eastAsia="Arial" w:hAnsi="Arial" w:cs="Arial"/>
          <w:color w:val="0070C0"/>
          <w:sz w:val="22"/>
          <w:szCs w:val="22"/>
        </w:rPr>
        <w:t>conflict management</w:t>
      </w:r>
      <w:r w:rsidR="00630BE6" w:rsidRPr="418CA78E">
        <w:rPr>
          <w:rFonts w:ascii="Arial" w:eastAsia="Arial" w:hAnsi="Arial" w:cs="Arial"/>
          <w:color w:val="0070C0"/>
          <w:sz w:val="22"/>
          <w:szCs w:val="22"/>
        </w:rPr>
        <w:t>.</w:t>
      </w:r>
    </w:p>
    <w:p w14:paraId="1690C509" w14:textId="7C7B2AA8"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7"/>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sidRPr="3FBCAFC0">
        <w:rPr>
          <w:rFonts w:ascii="Arial" w:hAnsi="Arial" w:cs="Arial"/>
          <w:sz w:val="22"/>
          <w:szCs w:val="22"/>
        </w:rPr>
        <w:t xml:space="preserve">You should be able to </w:t>
      </w:r>
      <w:r w:rsidR="00224849" w:rsidRPr="3FBCAFC0">
        <w:rPr>
          <w:rFonts w:ascii="Arial" w:hAnsi="Arial" w:cs="Arial"/>
          <w:sz w:val="22"/>
          <w:szCs w:val="22"/>
        </w:rPr>
        <w:t>present, evaluate and interpret qualitative and quantitative data, in order</w:t>
      </w:r>
      <w:r w:rsidR="00224849" w:rsidRPr="3FBCAFC0">
        <w:rPr>
          <w:rFonts w:ascii="Arial" w:eastAsia="Arial" w:hAnsi="Arial" w:cs="Arial"/>
          <w:sz w:val="22"/>
          <w:szCs w:val="22"/>
        </w:rPr>
        <w:t xml:space="preserve"> </w:t>
      </w:r>
      <w:r w:rsidR="00224849" w:rsidRPr="3FBCAFC0">
        <w:rPr>
          <w:rFonts w:ascii="Arial" w:hAnsi="Arial" w:cs="Arial"/>
          <w:sz w:val="22"/>
          <w:szCs w:val="22"/>
        </w:rPr>
        <w:t>to develop lines of argument and make sound judgements in accordance with basic</w:t>
      </w:r>
      <w:r w:rsidR="00224849" w:rsidRPr="3FBCAFC0">
        <w:rPr>
          <w:rFonts w:ascii="Arial" w:eastAsia="Arial" w:hAnsi="Arial" w:cs="Arial"/>
          <w:sz w:val="22"/>
          <w:szCs w:val="22"/>
        </w:rPr>
        <w:t xml:space="preserve"> </w:t>
      </w:r>
      <w:r w:rsidR="00224849" w:rsidRPr="3FBCAFC0">
        <w:rPr>
          <w:rFonts w:ascii="Arial" w:hAnsi="Arial" w:cs="Arial"/>
          <w:sz w:val="22"/>
          <w:szCs w:val="22"/>
        </w:rPr>
        <w:t>theories and concepts of your subject(s) of study</w:t>
      </w:r>
      <w:r w:rsidR="00E27F15" w:rsidRPr="3FBCAFC0">
        <w:rPr>
          <w:rFonts w:ascii="Arial" w:eastAsia="Arial" w:hAnsi="Arial" w:cs="Arial"/>
          <w:sz w:val="22"/>
          <w:szCs w:val="22"/>
        </w:rPr>
        <w:t xml:space="preserve">. </w:t>
      </w:r>
      <w:r w:rsidR="00224849" w:rsidRPr="3FBCAFC0">
        <w:rPr>
          <w:rFonts w:ascii="Arial" w:hAnsi="Arial" w:cs="Arial"/>
          <w:sz w:val="22"/>
          <w:szCs w:val="22"/>
        </w:rPr>
        <w:t>You should be able to evaluate the appropriateness of different approaches to solving problems related to your area(s) of study and/or work</w:t>
      </w:r>
      <w:r w:rsidR="00224849" w:rsidRPr="3FBCAFC0">
        <w:rPr>
          <w:rFonts w:ascii="Arial" w:eastAsia="Arial" w:hAnsi="Arial" w:cs="Arial"/>
          <w:sz w:val="22"/>
          <w:szCs w:val="22"/>
        </w:rPr>
        <w:t xml:space="preserve">. </w:t>
      </w:r>
      <w:r w:rsidR="00D22D9C" w:rsidRPr="3FBCAFC0">
        <w:rPr>
          <w:rFonts w:ascii="Arial" w:hAnsi="Arial" w:cs="Arial"/>
          <w:sz w:val="22"/>
          <w:szCs w:val="22"/>
        </w:rPr>
        <w:t xml:space="preserve">Your work must contain evidence </w:t>
      </w:r>
      <w:r w:rsidR="00F311D9" w:rsidRPr="3FBCAFC0">
        <w:rPr>
          <w:rFonts w:ascii="Arial" w:hAnsi="Arial" w:cs="Arial"/>
          <w:sz w:val="22"/>
          <w:szCs w:val="22"/>
        </w:rPr>
        <w:t>of logical, analytical thinking</w:t>
      </w:r>
      <w:r w:rsidR="00D22D9C" w:rsidRPr="3FBCAFC0">
        <w:rPr>
          <w:rFonts w:ascii="Arial" w:hAnsi="Arial" w:cs="Arial"/>
          <w:sz w:val="22"/>
          <w:szCs w:val="22"/>
        </w:rPr>
        <w:t xml:space="preserve">. For example, to examine and break information down into parts, make inferences, compile, compare and contrast information.  This means not just describing </w:t>
      </w:r>
      <w:r w:rsidR="00FB3B4E" w:rsidRPr="3FBCAFC0">
        <w:rPr>
          <w:rFonts w:ascii="Arial" w:hAnsi="Arial" w:cs="Arial"/>
          <w:sz w:val="22"/>
          <w:szCs w:val="22"/>
        </w:rPr>
        <w:t>what</w:t>
      </w:r>
      <w:r w:rsidR="00D22D9C" w:rsidRPr="3FBCAFC0">
        <w:rPr>
          <w:rFonts w:ascii="Arial" w:eastAsia="Arial" w:hAnsi="Arial" w:cs="Arial"/>
          <w:sz w:val="22"/>
          <w:szCs w:val="22"/>
        </w:rPr>
        <w:t xml:space="preserve">! </w:t>
      </w:r>
      <w:r w:rsidR="00FB3B4E" w:rsidRPr="3FBCAFC0">
        <w:rPr>
          <w:rFonts w:ascii="Arial" w:hAnsi="Arial" w:cs="Arial"/>
          <w:sz w:val="22"/>
          <w:szCs w:val="22"/>
        </w:rPr>
        <w:t>But</w:t>
      </w:r>
      <w:r w:rsidR="00D22D9C" w:rsidRPr="3FBCAFC0">
        <w:rPr>
          <w:rFonts w:ascii="Arial" w:hAnsi="Arial" w:cs="Arial"/>
          <w:sz w:val="22"/>
          <w:szCs w:val="22"/>
        </w:rPr>
        <w:t xml:space="preserve"> also justifying: Why? How? When? Who? Where? </w:t>
      </w:r>
      <w:r w:rsidRPr="3FBCAFC0">
        <w:rPr>
          <w:rFonts w:ascii="Arial" w:hAnsi="Arial" w:cs="Arial"/>
          <w:sz w:val="22"/>
          <w:szCs w:val="22"/>
        </w:rPr>
        <w:t xml:space="preserve">At what cost? </w:t>
      </w:r>
      <w:r w:rsidR="00224849" w:rsidRPr="3FBCAFC0">
        <w:rPr>
          <w:rFonts w:ascii="Arial" w:hAnsi="Arial" w:cs="Arial"/>
          <w:sz w:val="22"/>
          <w:szCs w:val="22"/>
        </w:rPr>
        <w:t>You</w:t>
      </w:r>
      <w:r w:rsidR="00D22D9C" w:rsidRPr="3FBCAFC0">
        <w:rPr>
          <w:rFonts w:ascii="Arial" w:eastAsia="Arial" w:hAnsi="Arial" w:cs="Arial"/>
          <w:sz w:val="22"/>
          <w:szCs w:val="22"/>
        </w:rPr>
        <w:t xml:space="preserve"> </w:t>
      </w:r>
      <w:r w:rsidR="00224849" w:rsidRPr="3FBCAFC0">
        <w:rPr>
          <w:rFonts w:ascii="Arial" w:hAnsi="Arial" w:cs="Arial"/>
          <w:sz w:val="22"/>
          <w:szCs w:val="22"/>
        </w:rPr>
        <w:t>should</w:t>
      </w:r>
      <w:r w:rsidR="00D22D9C" w:rsidRPr="3FBCAFC0">
        <w:rPr>
          <w:rFonts w:ascii="Arial" w:hAnsi="Arial" w:cs="Arial"/>
          <w:sz w:val="22"/>
          <w:szCs w:val="22"/>
        </w:rPr>
        <w:t xml:space="preserve"> provide justification for y</w:t>
      </w:r>
      <w:r w:rsidR="00F311D9" w:rsidRPr="3FBCAFC0">
        <w:rPr>
          <w:rFonts w:ascii="Arial" w:hAnsi="Arial" w:cs="Arial"/>
          <w:sz w:val="22"/>
          <w:szCs w:val="22"/>
        </w:rPr>
        <w:t>our arguments and judgements using e</w:t>
      </w:r>
      <w:r w:rsidR="00D22D9C" w:rsidRPr="3FBCAFC0">
        <w:rPr>
          <w:rFonts w:ascii="Arial" w:hAnsi="Arial" w:cs="Arial"/>
          <w:sz w:val="22"/>
          <w:szCs w:val="22"/>
        </w:rPr>
        <w:t xml:space="preserve">vidence that you have reflected upon the ideas of others within the subject area </w:t>
      </w:r>
      <w:r w:rsidR="00F311D9" w:rsidRPr="3FBCAFC0">
        <w:rPr>
          <w:rFonts w:ascii="Arial" w:hAnsi="Arial" w:cs="Arial"/>
          <w:sz w:val="22"/>
          <w:szCs w:val="22"/>
        </w:rPr>
        <w:t>and</w:t>
      </w:r>
      <w:r w:rsidR="00D22D9C" w:rsidRPr="3FBCAFC0">
        <w:rPr>
          <w:rFonts w:ascii="Arial" w:hAnsi="Arial" w:cs="Arial"/>
          <w:sz w:val="22"/>
          <w:szCs w:val="22"/>
        </w:rPr>
        <w:t xml:space="preserve"> that you are able to make sound judgements and arguments using data and concepts</w:t>
      </w:r>
      <w:r w:rsidR="00E27F15" w:rsidRPr="3FBCAFC0">
        <w:rPr>
          <w:rFonts w:ascii="Arial" w:eastAsia="Arial" w:hAnsi="Arial" w:cs="Arial"/>
          <w:sz w:val="22"/>
          <w:szCs w:val="22"/>
        </w:rPr>
        <w:t>.</w:t>
      </w:r>
      <w:r w:rsidR="00D22D9C" w:rsidRPr="3FBCAFC0">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79641D9" w:rsidP="00C01A3F">
      <w:pPr>
        <w:jc w:val="both"/>
        <w:rPr>
          <w:rFonts w:ascii="Arial" w:hAnsi="Arial" w:cs="Arial"/>
          <w:i/>
          <w:sz w:val="22"/>
          <w:szCs w:val="22"/>
        </w:rPr>
      </w:pPr>
      <w:r w:rsidRPr="788F5422">
        <w:rPr>
          <w:rFonts w:ascii="Arial" w:hAnsi="Arial" w:cs="Arial"/>
          <w:b/>
          <w:bCs/>
          <w:i/>
          <w:iCs/>
          <w:sz w:val="22"/>
          <w:szCs w:val="22"/>
        </w:rPr>
        <w:t xml:space="preserve">Guidance </w:t>
      </w:r>
      <w:r w:rsidR="76288FB0" w:rsidRPr="788F5422">
        <w:rPr>
          <w:rFonts w:ascii="Arial" w:hAnsi="Arial" w:cs="Arial"/>
          <w:b/>
          <w:bCs/>
          <w:i/>
          <w:iCs/>
          <w:sz w:val="22"/>
          <w:szCs w:val="22"/>
        </w:rPr>
        <w:t xml:space="preserve">specific to this </w:t>
      </w:r>
      <w:r w:rsidR="231D4FA2" w:rsidRPr="788F5422">
        <w:rPr>
          <w:rFonts w:ascii="Arial" w:hAnsi="Arial" w:cs="Arial"/>
          <w:b/>
          <w:bCs/>
          <w:i/>
          <w:iCs/>
          <w:sz w:val="22"/>
          <w:szCs w:val="22"/>
        </w:rPr>
        <w:t>assessment</w:t>
      </w:r>
      <w:r w:rsidR="76288FB0" w:rsidRPr="788F5422">
        <w:rPr>
          <w:rFonts w:ascii="Arial" w:hAnsi="Arial" w:cs="Arial"/>
          <w:b/>
          <w:bCs/>
          <w:i/>
          <w:iCs/>
          <w:sz w:val="22"/>
          <w:szCs w:val="22"/>
        </w:rPr>
        <w:t>:</w:t>
      </w:r>
      <w:r w:rsidR="76288FB0" w:rsidRPr="788F5422">
        <w:rPr>
          <w:rFonts w:ascii="Arial" w:hAnsi="Arial" w:cs="Arial"/>
          <w:i/>
          <w:iCs/>
          <w:sz w:val="22"/>
          <w:szCs w:val="22"/>
        </w:rPr>
        <w:t xml:space="preserve"> </w:t>
      </w:r>
    </w:p>
    <w:p w14:paraId="7CE90A3D" w14:textId="59ACE5C7" w:rsidR="5362BDB1" w:rsidRDefault="5362BDB1" w:rsidP="788F5422">
      <w:pPr>
        <w:pStyle w:val="ListParagraph"/>
        <w:numPr>
          <w:ilvl w:val="0"/>
          <w:numId w:val="5"/>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 xml:space="preserve">You should be able to evaluate the information provided in the </w:t>
      </w:r>
      <w:r w:rsidR="00EB1B5C">
        <w:rPr>
          <w:rFonts w:ascii="Arial" w:eastAsia="Arial" w:hAnsi="Arial" w:cs="Arial"/>
          <w:color w:val="0070C0"/>
          <w:sz w:val="22"/>
          <w:szCs w:val="22"/>
        </w:rPr>
        <w:t>short scenarios</w:t>
      </w:r>
      <w:r w:rsidRPr="788F5422">
        <w:rPr>
          <w:rFonts w:ascii="Arial" w:eastAsia="Arial" w:hAnsi="Arial" w:cs="Arial"/>
          <w:color w:val="0070C0"/>
          <w:sz w:val="22"/>
          <w:szCs w:val="22"/>
        </w:rPr>
        <w:t xml:space="preserve"> to reach meaningful conclusions. </w:t>
      </w:r>
    </w:p>
    <w:p w14:paraId="36AB56C9" w14:textId="1F72D7D6" w:rsidR="00D22D9C" w:rsidRPr="00A406E5" w:rsidRDefault="5362BDB1" w:rsidP="00DE4E85">
      <w:pPr>
        <w:pStyle w:val="ListParagraph"/>
        <w:numPr>
          <w:ilvl w:val="0"/>
          <w:numId w:val="5"/>
        </w:numPr>
        <w:spacing w:line="259" w:lineRule="auto"/>
        <w:ind w:left="786"/>
        <w:jc w:val="both"/>
        <w:rPr>
          <w:b/>
        </w:rPr>
      </w:pPr>
      <w:r w:rsidRPr="788F5422">
        <w:rPr>
          <w:rFonts w:ascii="Arial" w:eastAsia="Arial" w:hAnsi="Arial" w:cs="Arial"/>
          <w:color w:val="0070C0"/>
          <w:sz w:val="22"/>
          <w:szCs w:val="22"/>
        </w:rPr>
        <w:t xml:space="preserve">You should also be able to show that you can combine different information both from the </w:t>
      </w:r>
      <w:r w:rsidR="00C86A2F">
        <w:rPr>
          <w:rFonts w:ascii="Arial" w:eastAsia="Arial" w:hAnsi="Arial" w:cs="Arial"/>
          <w:color w:val="0070C0"/>
          <w:sz w:val="22"/>
          <w:szCs w:val="22"/>
        </w:rPr>
        <w:t>short scenarios</w:t>
      </w:r>
      <w:r w:rsidRPr="788F5422">
        <w:rPr>
          <w:rFonts w:ascii="Arial" w:eastAsia="Arial" w:hAnsi="Arial" w:cs="Arial"/>
          <w:color w:val="0070C0"/>
          <w:sz w:val="22"/>
          <w:szCs w:val="22"/>
        </w:rPr>
        <w:t xml:space="preserve"> provided</w:t>
      </w:r>
      <w:r w:rsidR="00FA1FB2">
        <w:rPr>
          <w:rFonts w:ascii="Arial" w:eastAsia="Arial" w:hAnsi="Arial" w:cs="Arial"/>
          <w:color w:val="0070C0"/>
          <w:sz w:val="22"/>
          <w:szCs w:val="22"/>
        </w:rPr>
        <w:t xml:space="preserve"> during the exam</w:t>
      </w:r>
      <w:r w:rsidRPr="788F5422">
        <w:rPr>
          <w:rFonts w:ascii="Arial" w:eastAsia="Arial" w:hAnsi="Arial" w:cs="Arial"/>
          <w:color w:val="0070C0"/>
          <w:sz w:val="22"/>
          <w:szCs w:val="22"/>
        </w:rPr>
        <w:t xml:space="preserve"> and your knowledge of relevant theories when responding to each question.</w:t>
      </w:r>
    </w:p>
    <w:p w14:paraId="662D349C" w14:textId="77777777" w:rsidR="00D22D9C" w:rsidRPr="00A406E5" w:rsidRDefault="00D22D9C" w:rsidP="00D22D9C">
      <w:pPr>
        <w:numPr>
          <w:ilvl w:val="0"/>
          <w:numId w:val="17"/>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sidRPr="3FBCAFC0">
        <w:rPr>
          <w:rFonts w:ascii="Arial" w:hAnsi="Arial" w:cs="Arial"/>
          <w:sz w:val="22"/>
          <w:szCs w:val="22"/>
        </w:rPr>
        <w:t>At level 4</w:t>
      </w:r>
      <w:r w:rsidR="00C073F1" w:rsidRPr="3FBCAFC0">
        <w:rPr>
          <w:rFonts w:ascii="Arial" w:hAnsi="Arial" w:cs="Arial"/>
          <w:sz w:val="22"/>
          <w:szCs w:val="22"/>
        </w:rPr>
        <w:t xml:space="preserve">, you should be able to </w:t>
      </w:r>
      <w:r w:rsidR="00451810" w:rsidRPr="3FBCAFC0">
        <w:rPr>
          <w:rFonts w:ascii="Arial" w:hAnsi="Arial" w:cs="Arial"/>
          <w:sz w:val="22"/>
          <w:szCs w:val="22"/>
        </w:rPr>
        <w:t xml:space="preserve">apply </w:t>
      </w:r>
      <w:r w:rsidRPr="3FBCAFC0">
        <w:rPr>
          <w:rFonts w:ascii="Arial" w:hAnsi="Arial" w:cs="Arial"/>
          <w:sz w:val="22"/>
          <w:szCs w:val="22"/>
        </w:rPr>
        <w:t xml:space="preserve">the basic </w:t>
      </w:r>
      <w:r w:rsidR="00451810" w:rsidRPr="3FBCAFC0">
        <w:rPr>
          <w:rFonts w:ascii="Arial" w:hAnsi="Arial" w:cs="Arial"/>
          <w:sz w:val="22"/>
          <w:szCs w:val="22"/>
        </w:rPr>
        <w:t xml:space="preserve">underlying concepts and principles </w:t>
      </w:r>
      <w:r w:rsidRPr="3FBCAFC0">
        <w:rPr>
          <w:rFonts w:ascii="Arial" w:hAnsi="Arial" w:cs="Arial"/>
          <w:sz w:val="22"/>
          <w:szCs w:val="22"/>
        </w:rPr>
        <w:t>to evaluate and interpret</w:t>
      </w:r>
      <w:r w:rsidRPr="3FBCAFC0">
        <w:rPr>
          <w:rFonts w:ascii="Arial" w:eastAsia="Arial" w:hAnsi="Arial" w:cs="Arial"/>
          <w:sz w:val="22"/>
          <w:szCs w:val="22"/>
        </w:rPr>
        <w:t xml:space="preserve"> </w:t>
      </w:r>
      <w:r w:rsidRPr="3FBCAFC0">
        <w:rPr>
          <w:rFonts w:ascii="Arial" w:hAnsi="Arial" w:cs="Arial"/>
          <w:sz w:val="22"/>
          <w:szCs w:val="22"/>
        </w:rPr>
        <w:t xml:space="preserve">these within the context of </w:t>
      </w:r>
      <w:r w:rsidR="00A423D0" w:rsidRPr="3FBCAFC0">
        <w:rPr>
          <w:rFonts w:ascii="Arial" w:hAnsi="Arial" w:cs="Arial"/>
          <w:sz w:val="22"/>
          <w:szCs w:val="22"/>
        </w:rPr>
        <w:t>your</w:t>
      </w:r>
      <w:r w:rsidRPr="3FBCAFC0">
        <w:rPr>
          <w:rFonts w:ascii="Arial" w:hAnsi="Arial" w:cs="Arial"/>
          <w:sz w:val="22"/>
          <w:szCs w:val="22"/>
        </w:rPr>
        <w:t xml:space="preserve"> area of</w:t>
      </w:r>
      <w:r w:rsidR="00A423D0" w:rsidRPr="3FBCAFC0">
        <w:rPr>
          <w:rFonts w:ascii="Arial" w:eastAsia="Arial" w:hAnsi="Arial" w:cs="Arial"/>
          <w:sz w:val="22"/>
          <w:szCs w:val="22"/>
        </w:rPr>
        <w:t xml:space="preserve"> </w:t>
      </w:r>
      <w:r w:rsidRPr="3FBCAFC0">
        <w:rPr>
          <w:rFonts w:ascii="Arial" w:hAnsi="Arial" w:cs="Arial"/>
          <w:sz w:val="22"/>
          <w:szCs w:val="22"/>
        </w:rPr>
        <w:t>study</w:t>
      </w:r>
      <w:r w:rsidR="00C073F1" w:rsidRPr="3FBCAFC0">
        <w:rPr>
          <w:rFonts w:ascii="Arial" w:eastAsia="Arial" w:hAnsi="Arial" w:cs="Arial"/>
          <w:sz w:val="22"/>
          <w:szCs w:val="22"/>
        </w:rPr>
        <w:t xml:space="preserve">. </w:t>
      </w:r>
      <w:r w:rsidR="00D22D9C" w:rsidRPr="3FBCAFC0">
        <w:rPr>
          <w:rFonts w:ascii="Arial" w:hAnsi="Arial" w:cs="Arial"/>
          <w:sz w:val="22"/>
          <w:szCs w:val="22"/>
        </w:rPr>
        <w:t xml:space="preserve">You should be able to demonstrate how the subject-related concepts and ideas relate to real world situations </w:t>
      </w:r>
      <w:r w:rsidR="00C073F1" w:rsidRPr="3FBCAFC0">
        <w:rPr>
          <w:rFonts w:ascii="Arial" w:hAnsi="Arial" w:cs="Arial"/>
          <w:sz w:val="22"/>
          <w:szCs w:val="22"/>
        </w:rPr>
        <w:t>and/</w:t>
      </w:r>
      <w:r w:rsidR="00D22D9C" w:rsidRPr="3FBCAFC0">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3FBCAFC0">
        <w:rPr>
          <w:rFonts w:ascii="Arial" w:hAnsi="Arial" w:cs="Arial"/>
          <w:sz w:val="22"/>
          <w:szCs w:val="22"/>
        </w:rPr>
        <w:t>or to create artefacts</w:t>
      </w:r>
      <w:r w:rsidR="00D22D9C" w:rsidRPr="3FBCAFC0">
        <w:rPr>
          <w:rFonts w:ascii="Arial" w:hAnsi="Arial" w:cs="Arial"/>
          <w:sz w:val="22"/>
          <w:szCs w:val="22"/>
        </w:rPr>
        <w:t xml:space="preserve">.  This is likely to involve, for instance, the use of real world </w:t>
      </w:r>
      <w:r w:rsidR="00C073F1" w:rsidRPr="3FBCAFC0">
        <w:rPr>
          <w:rFonts w:ascii="Arial" w:hAnsi="Arial" w:cs="Arial"/>
          <w:sz w:val="22"/>
          <w:szCs w:val="22"/>
        </w:rPr>
        <w:t xml:space="preserve">artefacts, </w:t>
      </w:r>
      <w:r w:rsidR="00D22D9C" w:rsidRPr="3FBCAFC0">
        <w:rPr>
          <w:rFonts w:ascii="Arial" w:hAnsi="Arial" w:cs="Arial"/>
          <w:sz w:val="22"/>
          <w:szCs w:val="22"/>
        </w:rPr>
        <w:t xml:space="preserve">examples and cases, the application of a model within an organisation and/or benchmarking one </w:t>
      </w:r>
      <w:r w:rsidR="00C073F1" w:rsidRPr="3FBCAFC0">
        <w:rPr>
          <w:rFonts w:ascii="Arial" w:hAnsi="Arial" w:cs="Arial"/>
          <w:sz w:val="22"/>
          <w:szCs w:val="22"/>
        </w:rPr>
        <w:t xml:space="preserve">theory or </w:t>
      </w:r>
      <w:r w:rsidR="00D22D9C" w:rsidRPr="3FBCAFC0">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79641D9" w:rsidP="00C01A3F">
      <w:pPr>
        <w:jc w:val="both"/>
        <w:rPr>
          <w:rFonts w:ascii="Arial" w:hAnsi="Arial" w:cs="Arial"/>
          <w:i/>
          <w:sz w:val="22"/>
          <w:szCs w:val="22"/>
        </w:rPr>
      </w:pPr>
      <w:r w:rsidRPr="788F5422">
        <w:rPr>
          <w:rFonts w:ascii="Arial" w:hAnsi="Arial" w:cs="Arial"/>
          <w:b/>
          <w:bCs/>
          <w:i/>
          <w:iCs/>
          <w:sz w:val="22"/>
          <w:szCs w:val="22"/>
        </w:rPr>
        <w:t xml:space="preserve">Guidance </w:t>
      </w:r>
      <w:r w:rsidR="76288FB0" w:rsidRPr="788F5422">
        <w:rPr>
          <w:rFonts w:ascii="Arial" w:hAnsi="Arial" w:cs="Arial"/>
          <w:b/>
          <w:bCs/>
          <w:i/>
          <w:iCs/>
          <w:sz w:val="22"/>
          <w:szCs w:val="22"/>
        </w:rPr>
        <w:t xml:space="preserve">specific to this </w:t>
      </w:r>
      <w:r w:rsidR="231D4FA2" w:rsidRPr="788F5422">
        <w:rPr>
          <w:rFonts w:ascii="Arial" w:hAnsi="Arial" w:cs="Arial"/>
          <w:b/>
          <w:bCs/>
          <w:i/>
          <w:iCs/>
          <w:sz w:val="22"/>
          <w:szCs w:val="22"/>
        </w:rPr>
        <w:t>assessment</w:t>
      </w:r>
      <w:r w:rsidR="76288FB0" w:rsidRPr="788F5422">
        <w:rPr>
          <w:rFonts w:ascii="Arial" w:hAnsi="Arial" w:cs="Arial"/>
          <w:b/>
          <w:bCs/>
          <w:i/>
          <w:iCs/>
          <w:sz w:val="22"/>
          <w:szCs w:val="22"/>
        </w:rPr>
        <w:t>:</w:t>
      </w:r>
      <w:r w:rsidR="76288FB0" w:rsidRPr="788F5422">
        <w:rPr>
          <w:rFonts w:ascii="Arial" w:hAnsi="Arial" w:cs="Arial"/>
          <w:i/>
          <w:iCs/>
          <w:sz w:val="22"/>
          <w:szCs w:val="22"/>
        </w:rPr>
        <w:t xml:space="preserve"> </w:t>
      </w:r>
    </w:p>
    <w:p w14:paraId="564A4E37" w14:textId="7DA79C43" w:rsidR="4EB177DA" w:rsidRDefault="4EB177DA" w:rsidP="788F5422">
      <w:pPr>
        <w:pStyle w:val="ListParagraph"/>
        <w:numPr>
          <w:ilvl w:val="0"/>
          <w:numId w:val="4"/>
        </w:numPr>
        <w:spacing w:line="259" w:lineRule="auto"/>
        <w:jc w:val="both"/>
      </w:pPr>
      <w:r w:rsidRPr="788F5422">
        <w:rPr>
          <w:rFonts w:ascii="Arial" w:eastAsia="Arial" w:hAnsi="Arial" w:cs="Arial"/>
          <w:color w:val="0070C0"/>
          <w:sz w:val="22"/>
          <w:szCs w:val="22"/>
        </w:rPr>
        <w:t>You should be able to apply the teamworking models, theories</w:t>
      </w:r>
      <w:r w:rsidR="00DE4E85">
        <w:rPr>
          <w:rFonts w:ascii="Arial" w:eastAsia="Arial" w:hAnsi="Arial" w:cs="Arial"/>
          <w:color w:val="0070C0"/>
          <w:sz w:val="22"/>
          <w:szCs w:val="22"/>
        </w:rPr>
        <w:t>,</w:t>
      </w:r>
      <w:r w:rsidRPr="788F5422">
        <w:rPr>
          <w:rFonts w:ascii="Arial" w:eastAsia="Arial" w:hAnsi="Arial" w:cs="Arial"/>
          <w:color w:val="0070C0"/>
          <w:sz w:val="22"/>
          <w:szCs w:val="22"/>
        </w:rPr>
        <w:t xml:space="preserve"> and techniques related to team development and conflict resolution in your responses.</w:t>
      </w:r>
    </w:p>
    <w:p w14:paraId="5EFA3F1B" w14:textId="66CDB324"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3FBCAFC0">
        <w:rPr>
          <w:rFonts w:ascii="Arial" w:hAnsi="Arial" w:cs="Arial"/>
          <w:sz w:val="22"/>
          <w:szCs w:val="22"/>
        </w:rPr>
        <w:t xml:space="preserve">Your work must provide evidence of the </w:t>
      </w:r>
      <w:r w:rsidR="009315A0" w:rsidRPr="3FBCAFC0">
        <w:rPr>
          <w:rFonts w:ascii="Arial" w:hAnsi="Arial" w:cs="Arial"/>
          <w:sz w:val="22"/>
          <w:szCs w:val="22"/>
        </w:rPr>
        <w:t xml:space="preserve">qualities and transferable skills necessary for employment requiring the exercise of </w:t>
      </w:r>
      <w:r w:rsidR="00A423D0" w:rsidRPr="3FBCAFC0">
        <w:rPr>
          <w:rFonts w:ascii="Arial" w:hAnsi="Arial" w:cs="Arial"/>
          <w:sz w:val="22"/>
          <w:szCs w:val="22"/>
        </w:rPr>
        <w:t xml:space="preserve">some </w:t>
      </w:r>
      <w:r w:rsidR="009315A0" w:rsidRPr="3FBCAFC0">
        <w:rPr>
          <w:rFonts w:ascii="Arial" w:hAnsi="Arial" w:cs="Arial"/>
          <w:sz w:val="22"/>
          <w:szCs w:val="22"/>
        </w:rPr>
        <w:t>personal responsibility</w:t>
      </w:r>
      <w:r w:rsidRPr="3FBCAFC0">
        <w:rPr>
          <w:rFonts w:ascii="Arial" w:hAnsi="Arial" w:cs="Arial"/>
          <w:sz w:val="22"/>
          <w:szCs w:val="22"/>
        </w:rPr>
        <w:t>.  This includes demonstrating</w:t>
      </w:r>
      <w:r w:rsidR="006F0F95" w:rsidRPr="3FBCAFC0">
        <w:rPr>
          <w:rFonts w:ascii="Arial" w:eastAsia="Arial" w:hAnsi="Arial" w:cs="Arial"/>
          <w:sz w:val="22"/>
          <w:szCs w:val="22"/>
        </w:rPr>
        <w:t>:</w:t>
      </w:r>
      <w:r w:rsidRPr="3FBCAFC0">
        <w:rPr>
          <w:rFonts w:ascii="Arial" w:eastAsia="Arial" w:hAnsi="Arial" w:cs="Arial"/>
          <w:sz w:val="22"/>
          <w:szCs w:val="22"/>
        </w:rPr>
        <w:t xml:space="preserve"> </w:t>
      </w:r>
      <w:r w:rsidR="00A423D0" w:rsidRPr="3FBCAFC0">
        <w:rPr>
          <w:rFonts w:ascii="Arial" w:hAnsi="Arial" w:cs="Arial"/>
          <w:sz w:val="22"/>
          <w:szCs w:val="22"/>
        </w:rPr>
        <w:t>that you can communicate the results of your study/work accurately and reliably, and with structured</w:t>
      </w:r>
      <w:r w:rsidR="00A423D0" w:rsidRPr="3FBCAFC0">
        <w:rPr>
          <w:rFonts w:ascii="Arial" w:eastAsia="Arial" w:hAnsi="Arial" w:cs="Arial"/>
          <w:sz w:val="22"/>
          <w:szCs w:val="22"/>
        </w:rPr>
        <w:t xml:space="preserve"> </w:t>
      </w:r>
      <w:r w:rsidR="00A423D0" w:rsidRPr="3FBCAFC0">
        <w:rPr>
          <w:rFonts w:ascii="Arial" w:hAnsi="Arial" w:cs="Arial"/>
          <w:sz w:val="22"/>
          <w:szCs w:val="22"/>
        </w:rPr>
        <w:t>and coherent arguments</w:t>
      </w:r>
      <w:r w:rsidR="00A423D0" w:rsidRPr="3FBCAFC0">
        <w:rPr>
          <w:rFonts w:ascii="Arial" w:eastAsia="Arial" w:hAnsi="Arial" w:cs="Arial"/>
          <w:sz w:val="22"/>
          <w:szCs w:val="22"/>
        </w:rPr>
        <w:t xml:space="preserve">; </w:t>
      </w:r>
      <w:r w:rsidR="00995D51" w:rsidRPr="3FBCAFC0">
        <w:rPr>
          <w:rFonts w:ascii="Arial" w:hAnsi="Arial" w:cs="Arial"/>
          <w:sz w:val="22"/>
          <w:szCs w:val="22"/>
        </w:rPr>
        <w:t>that you can initiate and complete tasks and procedures, whether individually and/or collaboratively; fluency of expression; clarity and effectiveness in presentation and organisation</w:t>
      </w:r>
      <w:r w:rsidR="00995D51" w:rsidRPr="3FBCAFC0">
        <w:rPr>
          <w:rFonts w:ascii="Arial" w:eastAsia="Arial" w:hAnsi="Arial" w:cs="Arial"/>
          <w:sz w:val="22"/>
          <w:szCs w:val="22"/>
        </w:rPr>
        <w:t xml:space="preserve">. </w:t>
      </w:r>
      <w:r w:rsidR="00995D51" w:rsidRPr="3FBCAFC0">
        <w:rPr>
          <w:rFonts w:ascii="Arial" w:hAnsi="Arial" w:cs="Arial"/>
          <w:sz w:val="22"/>
          <w:szCs w:val="22"/>
        </w:rPr>
        <w:t>Work should be coherent and well-structured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79641D9" w:rsidP="00C01A3F">
      <w:pPr>
        <w:jc w:val="both"/>
        <w:rPr>
          <w:rFonts w:ascii="Arial" w:hAnsi="Arial" w:cs="Arial"/>
          <w:i/>
          <w:sz w:val="22"/>
          <w:szCs w:val="22"/>
        </w:rPr>
      </w:pPr>
      <w:r w:rsidRPr="788F5422">
        <w:rPr>
          <w:rFonts w:ascii="Arial" w:hAnsi="Arial" w:cs="Arial"/>
          <w:b/>
          <w:bCs/>
          <w:i/>
          <w:iCs/>
          <w:sz w:val="22"/>
          <w:szCs w:val="22"/>
        </w:rPr>
        <w:t xml:space="preserve">Guidance </w:t>
      </w:r>
      <w:r w:rsidR="76288FB0" w:rsidRPr="788F5422">
        <w:rPr>
          <w:rFonts w:ascii="Arial" w:hAnsi="Arial" w:cs="Arial"/>
          <w:b/>
          <w:bCs/>
          <w:i/>
          <w:iCs/>
          <w:sz w:val="22"/>
          <w:szCs w:val="22"/>
        </w:rPr>
        <w:t xml:space="preserve">specific to this </w:t>
      </w:r>
      <w:r w:rsidR="231D4FA2" w:rsidRPr="788F5422">
        <w:rPr>
          <w:rFonts w:ascii="Arial" w:hAnsi="Arial" w:cs="Arial"/>
          <w:b/>
          <w:bCs/>
          <w:i/>
          <w:iCs/>
          <w:sz w:val="22"/>
          <w:szCs w:val="22"/>
        </w:rPr>
        <w:t>assessment</w:t>
      </w:r>
      <w:r w:rsidR="76288FB0" w:rsidRPr="788F5422">
        <w:rPr>
          <w:rFonts w:ascii="Arial" w:hAnsi="Arial" w:cs="Arial"/>
          <w:b/>
          <w:bCs/>
          <w:i/>
          <w:iCs/>
          <w:sz w:val="22"/>
          <w:szCs w:val="22"/>
        </w:rPr>
        <w:t>:</w:t>
      </w:r>
      <w:r w:rsidR="76288FB0" w:rsidRPr="788F5422">
        <w:rPr>
          <w:rFonts w:ascii="Arial" w:hAnsi="Arial" w:cs="Arial"/>
          <w:i/>
          <w:iCs/>
          <w:sz w:val="22"/>
          <w:szCs w:val="22"/>
        </w:rPr>
        <w:t xml:space="preserve"> </w:t>
      </w:r>
    </w:p>
    <w:p w14:paraId="4B74376F" w14:textId="63F17EDE" w:rsidR="24D73803" w:rsidRDefault="24D73803" w:rsidP="788F5422">
      <w:pPr>
        <w:pStyle w:val="ListParagraph"/>
        <w:numPr>
          <w:ilvl w:val="0"/>
          <w:numId w:val="3"/>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 xml:space="preserve">You need to ensure that your responses are written in fluent English with coherent arguments and reasoning. </w:t>
      </w:r>
    </w:p>
    <w:p w14:paraId="5ABC77DB" w14:textId="5C01E08C" w:rsidR="24D73803" w:rsidRPr="00630BE6" w:rsidRDefault="24D73803" w:rsidP="418CA78E">
      <w:pPr>
        <w:pStyle w:val="ListParagraph"/>
        <w:numPr>
          <w:ilvl w:val="0"/>
          <w:numId w:val="3"/>
        </w:numPr>
        <w:spacing w:line="259" w:lineRule="auto"/>
        <w:ind w:left="786"/>
        <w:jc w:val="both"/>
        <w:rPr>
          <w:rFonts w:ascii="Arial" w:eastAsia="Arial" w:hAnsi="Arial" w:cs="Arial"/>
          <w:color w:val="0070C0"/>
          <w:sz w:val="22"/>
          <w:szCs w:val="22"/>
        </w:rPr>
      </w:pPr>
      <w:r w:rsidRPr="13EA6456">
        <w:rPr>
          <w:rFonts w:ascii="Arial" w:eastAsia="Arial" w:hAnsi="Arial" w:cs="Arial"/>
          <w:color w:val="0070C0"/>
          <w:sz w:val="22"/>
          <w:szCs w:val="22"/>
        </w:rPr>
        <w:t xml:space="preserve">You should avoid repeating sentences from the </w:t>
      </w:r>
      <w:r w:rsidR="00C86A2F">
        <w:rPr>
          <w:rFonts w:ascii="Arial" w:eastAsia="Arial" w:hAnsi="Arial" w:cs="Arial"/>
          <w:color w:val="0070C0"/>
          <w:sz w:val="22"/>
          <w:szCs w:val="22"/>
        </w:rPr>
        <w:t>short scenarios</w:t>
      </w:r>
      <w:r w:rsidRPr="13EA6456">
        <w:rPr>
          <w:rFonts w:ascii="Arial" w:eastAsia="Arial" w:hAnsi="Arial" w:cs="Arial"/>
          <w:color w:val="0070C0"/>
          <w:sz w:val="22"/>
          <w:szCs w:val="22"/>
        </w:rPr>
        <w:t xml:space="preserve"> provided unless it is essential</w:t>
      </w:r>
      <w:r w:rsidR="00630BE6" w:rsidRPr="13EA6456">
        <w:rPr>
          <w:rFonts w:ascii="Arial" w:eastAsia="Arial" w:hAnsi="Arial" w:cs="Arial"/>
          <w:color w:val="0070C0"/>
          <w:sz w:val="22"/>
          <w:szCs w:val="22"/>
        </w:rPr>
        <w:t>, and you should observe the rules of paraphrasing at all times</w:t>
      </w:r>
      <w:r w:rsidR="4C9C2AAB" w:rsidRPr="13EA6456">
        <w:rPr>
          <w:rFonts w:ascii="Arial" w:eastAsia="Arial" w:hAnsi="Arial" w:cs="Arial"/>
          <w:color w:val="0070C0"/>
          <w:sz w:val="22"/>
          <w:szCs w:val="22"/>
        </w:rPr>
        <w:t>.</w:t>
      </w:r>
    </w:p>
    <w:p w14:paraId="5340F142" w14:textId="32D821CB" w:rsidR="788F5422" w:rsidRDefault="788F5422" w:rsidP="788F5422">
      <w:pPr>
        <w:pStyle w:val="ListParagraph"/>
        <w:spacing w:line="259" w:lineRule="auto"/>
        <w:ind w:left="786" w:hanging="360"/>
        <w:jc w:val="both"/>
        <w:rPr>
          <w:rFonts w:ascii="Arial" w:eastAsia="Arial" w:hAnsi="Arial" w:cs="Arial"/>
          <w:color w:val="0070C0"/>
          <w:sz w:val="22"/>
          <w:szCs w:val="22"/>
        </w:rPr>
      </w:pPr>
    </w:p>
    <w:p w14:paraId="7BCA8E4E" w14:textId="32E04CC8"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3FBCAFC0">
        <w:rPr>
          <w:rFonts w:ascii="Arial" w:eastAsia="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788F5422">
        <w:trPr>
          <w:jc w:val="center"/>
        </w:trPr>
        <w:tc>
          <w:tcPr>
            <w:tcW w:w="10670" w:type="dxa"/>
            <w:shd w:val="clear" w:color="auto" w:fill="BFBFBF" w:themeFill="background1" w:themeFillShade="BF"/>
          </w:tcPr>
          <w:p w14:paraId="4411B811" w14:textId="77777777" w:rsidR="00152E9D" w:rsidRPr="00A406E5" w:rsidRDefault="00152E9D" w:rsidP="788F5422">
            <w:pPr>
              <w:jc w:val="center"/>
              <w:rPr>
                <w:rFonts w:ascii="Arial" w:hAnsi="Arial" w:cs="Arial"/>
              </w:rPr>
            </w:pPr>
            <w:r w:rsidRPr="788F5422">
              <w:rPr>
                <w:rFonts w:ascii="Arial" w:hAnsi="Arial" w:cs="Arial"/>
                <w:sz w:val="32"/>
                <w:szCs w:val="32"/>
              </w:rPr>
              <w:br w:type="page"/>
            </w:r>
            <w:r w:rsidR="004D5E9B" w:rsidRPr="788F5422">
              <w:rPr>
                <w:rFonts w:ascii="Arial" w:hAnsi="Arial" w:cs="Arial"/>
                <w:b/>
                <w:bCs/>
                <w:caps/>
                <w:sz w:val="40"/>
                <w:szCs w:val="40"/>
              </w:rPr>
              <w:t xml:space="preserve">     </w:t>
            </w:r>
            <w:r w:rsidRPr="788F5422">
              <w:rPr>
                <w:rFonts w:ascii="Arial" w:hAnsi="Arial" w:cs="Arial"/>
                <w:b/>
                <w:bCs/>
                <w:caps/>
                <w:sz w:val="40"/>
                <w:szCs w:val="40"/>
              </w:rPr>
              <w:t>Student FEEDBACK</w:t>
            </w:r>
            <w:r w:rsidR="004D5E9B" w:rsidRPr="788F5422">
              <w:rPr>
                <w:rFonts w:ascii="Arial" w:hAnsi="Arial" w:cs="Arial"/>
                <w:b/>
                <w:bCs/>
                <w:caps/>
                <w:sz w:val="40"/>
                <w:szCs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headerReference w:type="default" r:id="rId13"/>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418CA78E">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418CA78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6A7C5A4C" w:rsidR="00152E9D" w:rsidRPr="00A406E5" w:rsidRDefault="7F76A8BB" w:rsidP="788F5422">
            <w:pPr>
              <w:jc w:val="center"/>
              <w:rPr>
                <w:rFonts w:ascii="Arial" w:hAnsi="Arial" w:cs="Arial"/>
                <w:sz w:val="32"/>
                <w:szCs w:val="32"/>
              </w:rPr>
            </w:pPr>
            <w:r w:rsidRPr="788F542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418CA78E">
        <w:trPr>
          <w:trHeight w:val="450"/>
        </w:trPr>
        <w:tc>
          <w:tcPr>
            <w:tcW w:w="4169" w:type="pct"/>
            <w:vMerge w:val="restart"/>
            <w:tcBorders>
              <w:top w:val="single" w:sz="4" w:space="0" w:color="auto"/>
              <w:left w:val="single" w:sz="4" w:space="0" w:color="auto"/>
              <w:right w:val="single" w:sz="4" w:space="0" w:color="auto"/>
            </w:tcBorders>
          </w:tcPr>
          <w:p w14:paraId="57C0D6AA" w14:textId="77777777" w:rsidR="00152E9D" w:rsidRDefault="00152E9D" w:rsidP="30821BFF">
            <w:pPr>
              <w:spacing w:after="120"/>
              <w:jc w:val="right"/>
              <w:rPr>
                <w:rFonts w:ascii="Arial" w:hAnsi="Arial" w:cs="Arial"/>
                <w:sz w:val="22"/>
                <w:szCs w:val="22"/>
              </w:rPr>
            </w:pPr>
          </w:p>
          <w:p w14:paraId="0BA2A259" w14:textId="3C5F1D60" w:rsidR="00847562" w:rsidRPr="00847562" w:rsidRDefault="00847562" w:rsidP="00847562">
            <w:pPr>
              <w:tabs>
                <w:tab w:val="left" w:pos="1600"/>
              </w:tabs>
              <w:rPr>
                <w:rFonts w:ascii="Arial" w:hAnsi="Arial" w:cs="Arial"/>
                <w:sz w:val="22"/>
                <w:szCs w:val="22"/>
              </w:rPr>
            </w:pPr>
            <w:r>
              <w:rPr>
                <w:rFonts w:ascii="Arial" w:hAnsi="Arial" w:cs="Arial"/>
                <w:sz w:val="22"/>
                <w:szCs w:val="22"/>
              </w:rPr>
              <w:tab/>
            </w:r>
            <w:r w:rsidR="5EEFFF3B" w:rsidRPr="418CA78E">
              <w:rPr>
                <w:rFonts w:ascii="Arial" w:hAnsi="Arial" w:cs="Arial"/>
                <w:sz w:val="22"/>
                <w:szCs w:val="22"/>
              </w:rPr>
              <w:t>NOT APPLICABLE</w:t>
            </w:r>
          </w:p>
        </w:tc>
        <w:tc>
          <w:tcPr>
            <w:tcW w:w="416" w:type="pct"/>
            <w:tcBorders>
              <w:top w:val="single" w:sz="4" w:space="0" w:color="auto"/>
              <w:left w:val="single" w:sz="4" w:space="0" w:color="auto"/>
              <w:right w:val="single" w:sz="4" w:space="0" w:color="auto"/>
            </w:tcBorders>
          </w:tcPr>
          <w:p w14:paraId="793AED52" w14:textId="6553000B"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418CA78E">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1AC5F6E" w:rsidR="00152E9D" w:rsidRPr="00A406E5" w:rsidRDefault="00152E9D" w:rsidP="30821BFF">
            <w:pPr>
              <w:spacing w:after="120" w:line="259" w:lineRule="auto"/>
              <w:rPr>
                <w:rFonts w:ascii="Arial" w:hAnsi="Arial" w:cs="Arial"/>
                <w:sz w:val="22"/>
                <w:szCs w:val="2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418CA78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EEA76BE" w:rsidR="00152E9D" w:rsidRPr="00A406E5" w:rsidRDefault="7E195184" w:rsidP="788F5422">
            <w:pPr>
              <w:jc w:val="center"/>
              <w:rPr>
                <w:rFonts w:ascii="Arial" w:hAnsi="Arial" w:cs="Arial"/>
                <w:sz w:val="32"/>
                <w:szCs w:val="32"/>
              </w:rPr>
            </w:pPr>
            <w:r w:rsidRPr="788F5422">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418CA78E">
        <w:trPr>
          <w:trHeight w:val="450"/>
        </w:trPr>
        <w:tc>
          <w:tcPr>
            <w:tcW w:w="4169" w:type="pct"/>
            <w:vMerge w:val="restart"/>
            <w:tcBorders>
              <w:top w:val="single" w:sz="4" w:space="0" w:color="auto"/>
              <w:left w:val="single" w:sz="4" w:space="0" w:color="auto"/>
              <w:right w:val="single" w:sz="4" w:space="0" w:color="auto"/>
            </w:tcBorders>
          </w:tcPr>
          <w:p w14:paraId="5D861301" w14:textId="32F4652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B9401E0" w14:textId="5466D451"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418CA78E">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1395F24" w:rsidR="00152E9D" w:rsidRPr="00A406E5" w:rsidRDefault="00152E9D" w:rsidP="788F5422">
            <w:pPr>
              <w:spacing w:after="120" w:line="259" w:lineRule="auto"/>
              <w:rPr>
                <w:rFonts w:ascii="Arial" w:hAnsi="Arial" w:cs="Arial"/>
                <w:sz w:val="22"/>
                <w:szCs w:val="2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418CA78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2E1A9D6C" w:rsidR="00152E9D" w:rsidRPr="00A406E5" w:rsidRDefault="3F54FCC8" w:rsidP="788F5422">
            <w:pPr>
              <w:jc w:val="center"/>
              <w:rPr>
                <w:rFonts w:ascii="Arial" w:hAnsi="Arial" w:cs="Arial"/>
                <w:sz w:val="32"/>
                <w:szCs w:val="32"/>
              </w:rPr>
            </w:pPr>
            <w:r w:rsidRPr="788F5422">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418CA78E">
        <w:trPr>
          <w:trHeight w:val="450"/>
        </w:trPr>
        <w:tc>
          <w:tcPr>
            <w:tcW w:w="4169" w:type="pct"/>
            <w:vMerge w:val="restart"/>
            <w:tcBorders>
              <w:top w:val="single" w:sz="4" w:space="0" w:color="auto"/>
              <w:left w:val="single" w:sz="4" w:space="0" w:color="auto"/>
              <w:right w:val="single" w:sz="4" w:space="0" w:color="auto"/>
            </w:tcBorders>
          </w:tcPr>
          <w:p w14:paraId="5394A940" w14:textId="3CE8E604"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0B17C88" w14:textId="6425FD6D"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418CA78E">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F6C7C" w14:textId="73DE3E6A" w:rsidR="7540A994" w:rsidRDefault="7540A994" w:rsidP="788F5422">
            <w:pPr>
              <w:spacing w:after="120" w:line="259" w:lineRule="auto"/>
              <w:rPr>
                <w:rFonts w:ascii="Arial" w:hAnsi="Arial" w:cs="Arial"/>
                <w:sz w:val="22"/>
                <w:szCs w:val="2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418CA78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0164698D" w:rsidR="00152E9D" w:rsidRPr="00A406E5" w:rsidRDefault="371998C3" w:rsidP="788F5422">
            <w:pPr>
              <w:jc w:val="center"/>
              <w:rPr>
                <w:rFonts w:ascii="Arial" w:hAnsi="Arial" w:cs="Arial"/>
                <w:sz w:val="32"/>
                <w:szCs w:val="32"/>
              </w:rPr>
            </w:pPr>
            <w:r w:rsidRPr="788F5422">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418CA78E">
        <w:trPr>
          <w:trHeight w:val="451"/>
        </w:trPr>
        <w:tc>
          <w:tcPr>
            <w:tcW w:w="4169" w:type="pct"/>
            <w:vMerge w:val="restart"/>
            <w:tcBorders>
              <w:top w:val="single" w:sz="4" w:space="0" w:color="auto"/>
              <w:left w:val="single" w:sz="4" w:space="0" w:color="auto"/>
              <w:right w:val="single" w:sz="4" w:space="0" w:color="auto"/>
            </w:tcBorders>
          </w:tcPr>
          <w:p w14:paraId="68F2CAB3" w14:textId="73D4479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446E842" w14:textId="79D11B65"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418CA78E">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00AE19" w14:textId="5F9A82C7" w:rsidR="13D78261" w:rsidRDefault="13D78261" w:rsidP="788F5422">
            <w:pPr>
              <w:spacing w:after="120" w:line="259" w:lineRule="auto"/>
              <w:rPr>
                <w:rFonts w:ascii="Arial" w:hAnsi="Arial" w:cs="Arial"/>
                <w:sz w:val="22"/>
                <w:szCs w:val="2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418CA78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562809DB" w:rsidR="00152E9D" w:rsidRPr="00A406E5" w:rsidRDefault="12379A60" w:rsidP="788F5422">
            <w:pPr>
              <w:jc w:val="center"/>
              <w:rPr>
                <w:rFonts w:ascii="Arial" w:hAnsi="Arial" w:cs="Arial"/>
                <w:sz w:val="32"/>
                <w:szCs w:val="32"/>
              </w:rPr>
            </w:pPr>
            <w:r w:rsidRPr="788F5422">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418CA78E">
        <w:trPr>
          <w:trHeight w:val="451"/>
        </w:trPr>
        <w:tc>
          <w:tcPr>
            <w:tcW w:w="4169" w:type="pct"/>
            <w:vMerge w:val="restart"/>
            <w:tcBorders>
              <w:top w:val="single" w:sz="4" w:space="0" w:color="auto"/>
              <w:left w:val="single" w:sz="4" w:space="0" w:color="auto"/>
              <w:right w:val="single" w:sz="4" w:space="0" w:color="auto"/>
            </w:tcBorders>
          </w:tcPr>
          <w:p w14:paraId="1A4251C5" w14:textId="26A5905F"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63DC705" w14:textId="4FD7EC0F"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418CA78E">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177280" w14:textId="6BDC197D" w:rsidR="63B04E28" w:rsidRDefault="63B04E28" w:rsidP="788F5422">
            <w:pPr>
              <w:spacing w:after="120" w:line="259" w:lineRule="auto"/>
              <w:rPr>
                <w:rFonts w:ascii="Arial" w:hAnsi="Arial" w:cs="Arial"/>
                <w:sz w:val="22"/>
                <w:szCs w:val="2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3FBCAFC0">
        <w:trPr>
          <w:cantSplit/>
        </w:trPr>
        <w:tc>
          <w:tcPr>
            <w:tcW w:w="6062" w:type="dxa"/>
            <w:vMerge w:val="restart"/>
            <w:vAlign w:val="center"/>
          </w:tcPr>
          <w:p w14:paraId="0E967188" w14:textId="77777777" w:rsidR="00152E9D" w:rsidRPr="00A406E5" w:rsidRDefault="004D5E9B" w:rsidP="00152E9D">
            <w:pPr>
              <w:rPr>
                <w:rFonts w:ascii="Arial" w:hAnsi="Arial" w:cs="Arial"/>
                <w:sz w:val="16"/>
                <w:szCs w:val="16"/>
              </w:rPr>
            </w:pPr>
            <w:r w:rsidRPr="3FBCAFC0">
              <w:rPr>
                <w:rFonts w:ascii="Arial" w:hAnsi="Arial" w:cs="Arial"/>
                <w:b/>
                <w:bCs/>
                <w:sz w:val="22"/>
                <w:szCs w:val="22"/>
              </w:rPr>
              <w:t>Assessment</w:t>
            </w:r>
            <w:r w:rsidR="00152E9D" w:rsidRPr="3FBCAFC0">
              <w:rPr>
                <w:rFonts w:ascii="Arial" w:hAnsi="Arial" w:cs="Arial"/>
                <w:b/>
                <w:bCs/>
                <w:sz w:val="22"/>
                <w:szCs w:val="22"/>
              </w:rPr>
              <w:t xml:space="preserve"> Mark </w:t>
            </w:r>
            <w:r w:rsidR="00152E9D" w:rsidRPr="3FBCAFC0">
              <w:rPr>
                <w:rFonts w:ascii="Arial" w:eastAsia="Arial" w:hAnsi="Arial" w:cs="Arial"/>
                <w:sz w:val="22"/>
                <w:szCs w:val="22"/>
              </w:rPr>
              <w:t>(</w:t>
            </w:r>
            <w:r w:rsidR="00152E9D" w:rsidRPr="3FBCAFC0">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3FBCAFC0">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3FBCAFC0">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0B64F569" w:rsidR="00C073F1" w:rsidRDefault="00C073F1" w:rsidP="30821BFF">
      <w:pPr>
        <w:rPr>
          <w:rFonts w:ascii="Arial" w:hAnsi="Arial" w:cs="Arial"/>
        </w:rPr>
        <w:sectPr w:rsidR="00C073F1" w:rsidSect="00F61A20">
          <w:headerReference w:type="default" r:id="rId15"/>
          <w:footerReference w:type="default" r:id="rId16"/>
          <w:type w:val="continuous"/>
          <w:pgSz w:w="11894" w:h="16834"/>
          <w:pgMar w:top="720" w:right="720" w:bottom="720" w:left="720" w:header="706" w:footer="706" w:gutter="0"/>
          <w:paperSrc w:first="1" w:other="1"/>
          <w:cols w:space="720"/>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14:paraId="0D382F83" w14:textId="77777777" w:rsidTr="30821BFF">
        <w:trPr>
          <w:trHeight w:val="300"/>
        </w:trPr>
        <w:tc>
          <w:tcPr>
            <w:tcW w:w="15502"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14:paraId="4895BA34" w14:textId="77777777" w:rsidTr="30821BFF">
        <w:tblPrEx>
          <w:shd w:val="clear" w:color="auto" w:fill="auto"/>
        </w:tblPrEx>
        <w:tc>
          <w:tcPr>
            <w:tcW w:w="15502"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30821BFF">
        <w:tblPrEx>
          <w:shd w:val="clear" w:color="auto" w:fill="auto"/>
        </w:tblPrEx>
        <w:tc>
          <w:tcPr>
            <w:tcW w:w="15502"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007D5DE2" w:rsidRPr="00D9771E" w14:paraId="45D70631" w14:textId="77777777" w:rsidTr="30821BFF">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30821BFF">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78"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30821BFF">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78"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30821BFF">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78"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30821BFF">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78"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190"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963"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2117">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80"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30821BFF">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78"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2128"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w:t>
            </w:r>
            <w:r w:rsidRPr="00EA0E30">
              <w:rPr>
                <w:rFonts w:ascii="Arial" w:hAnsi="Arial" w:cs="Arial"/>
              </w:rPr>
              <w:lastRenderedPageBreak/>
              <w:t>proposes appropriate solutions.</w:t>
            </w:r>
            <w:r>
              <w:rPr>
                <w:rFonts w:ascii="Arial" w:hAnsi="Arial" w:cs="Arial"/>
              </w:rPr>
              <w:t xml:space="preserve"> </w:t>
            </w:r>
          </w:p>
        </w:tc>
        <w:tc>
          <w:tcPr>
            <w:tcW w:w="1978"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30821BFF">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190"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78"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8AB4B5" w14:textId="69949976" w:rsidR="30821BFF" w:rsidRDefault="30821BFF" w:rsidP="30821BFF">
      <w:pPr>
        <w:rPr>
          <w:rFonts w:ascii="Arial" w:hAnsi="Arial" w:cs="Arial"/>
          <w:b/>
          <w:bCs/>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DE4E85">
      <w:headerReference w:type="default" r:id="rId17"/>
      <w:pgSz w:w="16834" w:h="11894" w:orient="landscape"/>
      <w:pgMar w:top="720" w:right="720" w:bottom="720" w:left="720" w:header="709" w:footer="709"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8D7BE" w14:textId="77777777" w:rsidR="00D849AE" w:rsidRDefault="00D849AE">
      <w:r>
        <w:separator/>
      </w:r>
    </w:p>
  </w:endnote>
  <w:endnote w:type="continuationSeparator" w:id="0">
    <w:p w14:paraId="72C97D76" w14:textId="77777777" w:rsidR="00D849AE" w:rsidRDefault="00D84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891970"/>
      <w:docPartObj>
        <w:docPartGallery w:val="Page Numbers (Bottom of Page)"/>
        <w:docPartUnique/>
      </w:docPartObj>
    </w:sdtPr>
    <w:sdtContent>
      <w:sdt>
        <w:sdtPr>
          <w:id w:val="1728636285"/>
          <w:docPartObj>
            <w:docPartGallery w:val="Page Numbers (Top of Page)"/>
            <w:docPartUnique/>
          </w:docPartObj>
        </w:sdtPr>
        <w:sdtContent>
          <w:p w14:paraId="6B993B87" w14:textId="303B064C" w:rsidR="00DE4E85" w:rsidRDefault="00DE4E8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83A19" w14:textId="77777777" w:rsidR="00D849AE" w:rsidRDefault="00D849AE">
      <w:r>
        <w:separator/>
      </w:r>
    </w:p>
  </w:footnote>
  <w:footnote w:type="continuationSeparator" w:id="0">
    <w:p w14:paraId="1EFC5801" w14:textId="77777777" w:rsidR="00D849AE" w:rsidRDefault="00D84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4DF605C1" w14:textId="77777777" w:rsidTr="30821BFF">
      <w:trPr>
        <w:trHeight w:val="300"/>
      </w:trPr>
      <w:tc>
        <w:tcPr>
          <w:tcW w:w="3480" w:type="dxa"/>
        </w:tcPr>
        <w:p w14:paraId="76F498EB" w14:textId="135E1E51" w:rsidR="30821BFF" w:rsidRDefault="30821BFF" w:rsidP="30821BFF">
          <w:pPr>
            <w:pStyle w:val="Header"/>
            <w:ind w:left="-115"/>
          </w:pPr>
        </w:p>
      </w:tc>
      <w:tc>
        <w:tcPr>
          <w:tcW w:w="3480" w:type="dxa"/>
        </w:tcPr>
        <w:p w14:paraId="3A158E06" w14:textId="44847FAA" w:rsidR="30821BFF" w:rsidRDefault="30821BFF" w:rsidP="30821BFF">
          <w:pPr>
            <w:pStyle w:val="Header"/>
            <w:jc w:val="center"/>
          </w:pPr>
        </w:p>
      </w:tc>
      <w:tc>
        <w:tcPr>
          <w:tcW w:w="3480" w:type="dxa"/>
        </w:tcPr>
        <w:p w14:paraId="2EFA2CEE" w14:textId="18B4E755" w:rsidR="30821BFF" w:rsidRDefault="30821BFF" w:rsidP="30821BFF">
          <w:pPr>
            <w:pStyle w:val="Header"/>
            <w:ind w:right="-115"/>
            <w:jc w:val="right"/>
          </w:pPr>
        </w:p>
      </w:tc>
    </w:tr>
  </w:tbl>
  <w:p w14:paraId="01EC21A9" w14:textId="54713B31" w:rsidR="30821BFF" w:rsidRDefault="30821BFF" w:rsidP="30821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3332461A" w14:textId="77777777" w:rsidTr="30821BFF">
      <w:trPr>
        <w:trHeight w:val="300"/>
      </w:trPr>
      <w:tc>
        <w:tcPr>
          <w:tcW w:w="3480" w:type="dxa"/>
        </w:tcPr>
        <w:p w14:paraId="3CF10BC9" w14:textId="78FEE7EE" w:rsidR="30821BFF" w:rsidRDefault="30821BFF" w:rsidP="30821BFF">
          <w:pPr>
            <w:pStyle w:val="Header"/>
            <w:ind w:left="-115"/>
          </w:pPr>
        </w:p>
      </w:tc>
      <w:tc>
        <w:tcPr>
          <w:tcW w:w="3480" w:type="dxa"/>
        </w:tcPr>
        <w:p w14:paraId="66826C70" w14:textId="6D187C27" w:rsidR="30821BFF" w:rsidRDefault="30821BFF" w:rsidP="30821BFF">
          <w:pPr>
            <w:pStyle w:val="Header"/>
            <w:jc w:val="center"/>
          </w:pPr>
        </w:p>
      </w:tc>
      <w:tc>
        <w:tcPr>
          <w:tcW w:w="3480" w:type="dxa"/>
        </w:tcPr>
        <w:p w14:paraId="6D12ECCA" w14:textId="4CD6AA8A" w:rsidR="30821BFF" w:rsidRDefault="30821BFF" w:rsidP="30821BFF">
          <w:pPr>
            <w:pStyle w:val="Header"/>
            <w:ind w:right="-115"/>
            <w:jc w:val="right"/>
          </w:pPr>
        </w:p>
      </w:tc>
    </w:tr>
  </w:tbl>
  <w:p w14:paraId="28691260" w14:textId="5897AE48" w:rsidR="30821BFF" w:rsidRDefault="30821BFF" w:rsidP="30821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0515A210" w14:textId="77777777" w:rsidTr="30821BFF">
      <w:trPr>
        <w:trHeight w:val="300"/>
      </w:trPr>
      <w:tc>
        <w:tcPr>
          <w:tcW w:w="5130" w:type="dxa"/>
        </w:tcPr>
        <w:p w14:paraId="14564C74" w14:textId="3E7A3D5E" w:rsidR="30821BFF" w:rsidRDefault="30821BFF" w:rsidP="30821BFF">
          <w:pPr>
            <w:pStyle w:val="Header"/>
            <w:ind w:left="-115"/>
          </w:pPr>
        </w:p>
      </w:tc>
      <w:tc>
        <w:tcPr>
          <w:tcW w:w="5130" w:type="dxa"/>
        </w:tcPr>
        <w:p w14:paraId="67027FFB" w14:textId="0F89E999" w:rsidR="30821BFF" w:rsidRDefault="30821BFF" w:rsidP="30821BFF">
          <w:pPr>
            <w:pStyle w:val="Header"/>
            <w:jc w:val="center"/>
          </w:pPr>
        </w:p>
      </w:tc>
      <w:tc>
        <w:tcPr>
          <w:tcW w:w="5130" w:type="dxa"/>
        </w:tcPr>
        <w:p w14:paraId="0DB2EEDE" w14:textId="0CDEAFDC" w:rsidR="30821BFF" w:rsidRDefault="30821BFF" w:rsidP="30821BFF">
          <w:pPr>
            <w:pStyle w:val="Header"/>
            <w:ind w:right="-115"/>
            <w:jc w:val="right"/>
          </w:pPr>
        </w:p>
      </w:tc>
    </w:tr>
  </w:tbl>
  <w:p w14:paraId="0882DDEC" w14:textId="548F495B" w:rsidR="30821BFF" w:rsidRDefault="30821BFF" w:rsidP="30821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FCC1"/>
    <w:multiLevelType w:val="hybridMultilevel"/>
    <w:tmpl w:val="0D688DEA"/>
    <w:lvl w:ilvl="0" w:tplc="C71AC176">
      <w:start w:val="1"/>
      <w:numFmt w:val="bullet"/>
      <w:lvlText w:val=""/>
      <w:lvlJc w:val="left"/>
      <w:pPr>
        <w:ind w:left="720" w:hanging="360"/>
      </w:pPr>
      <w:rPr>
        <w:rFonts w:ascii="Symbol" w:hAnsi="Symbol" w:hint="default"/>
      </w:rPr>
    </w:lvl>
    <w:lvl w:ilvl="1" w:tplc="62B2AEF8">
      <w:start w:val="1"/>
      <w:numFmt w:val="bullet"/>
      <w:lvlText w:val="o"/>
      <w:lvlJc w:val="left"/>
      <w:pPr>
        <w:ind w:left="1440" w:hanging="360"/>
      </w:pPr>
      <w:rPr>
        <w:rFonts w:ascii="Courier New" w:hAnsi="Courier New" w:hint="default"/>
      </w:rPr>
    </w:lvl>
    <w:lvl w:ilvl="2" w:tplc="CAC6BBA2">
      <w:start w:val="1"/>
      <w:numFmt w:val="bullet"/>
      <w:lvlText w:val=""/>
      <w:lvlJc w:val="left"/>
      <w:pPr>
        <w:ind w:left="2160" w:hanging="360"/>
      </w:pPr>
      <w:rPr>
        <w:rFonts w:ascii="Wingdings" w:hAnsi="Wingdings" w:hint="default"/>
      </w:rPr>
    </w:lvl>
    <w:lvl w:ilvl="3" w:tplc="DD046010">
      <w:start w:val="1"/>
      <w:numFmt w:val="bullet"/>
      <w:lvlText w:val=""/>
      <w:lvlJc w:val="left"/>
      <w:pPr>
        <w:ind w:left="2880" w:hanging="360"/>
      </w:pPr>
      <w:rPr>
        <w:rFonts w:ascii="Symbol" w:hAnsi="Symbol" w:hint="default"/>
      </w:rPr>
    </w:lvl>
    <w:lvl w:ilvl="4" w:tplc="ADC62124">
      <w:start w:val="1"/>
      <w:numFmt w:val="bullet"/>
      <w:lvlText w:val="o"/>
      <w:lvlJc w:val="left"/>
      <w:pPr>
        <w:ind w:left="3600" w:hanging="360"/>
      </w:pPr>
      <w:rPr>
        <w:rFonts w:ascii="Courier New" w:hAnsi="Courier New" w:hint="default"/>
      </w:rPr>
    </w:lvl>
    <w:lvl w:ilvl="5" w:tplc="E5F0E2FC">
      <w:start w:val="1"/>
      <w:numFmt w:val="bullet"/>
      <w:lvlText w:val=""/>
      <w:lvlJc w:val="left"/>
      <w:pPr>
        <w:ind w:left="4320" w:hanging="360"/>
      </w:pPr>
      <w:rPr>
        <w:rFonts w:ascii="Wingdings" w:hAnsi="Wingdings" w:hint="default"/>
      </w:rPr>
    </w:lvl>
    <w:lvl w:ilvl="6" w:tplc="8A463868">
      <w:start w:val="1"/>
      <w:numFmt w:val="bullet"/>
      <w:lvlText w:val=""/>
      <w:lvlJc w:val="left"/>
      <w:pPr>
        <w:ind w:left="5040" w:hanging="360"/>
      </w:pPr>
      <w:rPr>
        <w:rFonts w:ascii="Symbol" w:hAnsi="Symbol" w:hint="default"/>
      </w:rPr>
    </w:lvl>
    <w:lvl w:ilvl="7" w:tplc="40BA9086">
      <w:start w:val="1"/>
      <w:numFmt w:val="bullet"/>
      <w:lvlText w:val="o"/>
      <w:lvlJc w:val="left"/>
      <w:pPr>
        <w:ind w:left="5760" w:hanging="360"/>
      </w:pPr>
      <w:rPr>
        <w:rFonts w:ascii="Courier New" w:hAnsi="Courier New" w:hint="default"/>
      </w:rPr>
    </w:lvl>
    <w:lvl w:ilvl="8" w:tplc="10DC3A28">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EBE9C"/>
    <w:multiLevelType w:val="hybridMultilevel"/>
    <w:tmpl w:val="13088EB2"/>
    <w:lvl w:ilvl="0" w:tplc="EB3AC4DE">
      <w:start w:val="1"/>
      <w:numFmt w:val="bullet"/>
      <w:lvlText w:val=""/>
      <w:lvlJc w:val="left"/>
      <w:pPr>
        <w:ind w:left="786" w:hanging="360"/>
      </w:pPr>
      <w:rPr>
        <w:rFonts w:ascii="Symbol" w:hAnsi="Symbol" w:hint="default"/>
      </w:rPr>
    </w:lvl>
    <w:lvl w:ilvl="1" w:tplc="EE7231D8">
      <w:start w:val="1"/>
      <w:numFmt w:val="bullet"/>
      <w:lvlText w:val="o"/>
      <w:lvlJc w:val="left"/>
      <w:pPr>
        <w:ind w:left="1440" w:hanging="360"/>
      </w:pPr>
      <w:rPr>
        <w:rFonts w:ascii="Courier New" w:hAnsi="Courier New" w:hint="default"/>
      </w:rPr>
    </w:lvl>
    <w:lvl w:ilvl="2" w:tplc="784A1440">
      <w:start w:val="1"/>
      <w:numFmt w:val="bullet"/>
      <w:lvlText w:val=""/>
      <w:lvlJc w:val="left"/>
      <w:pPr>
        <w:ind w:left="2160" w:hanging="360"/>
      </w:pPr>
      <w:rPr>
        <w:rFonts w:ascii="Wingdings" w:hAnsi="Wingdings" w:hint="default"/>
      </w:rPr>
    </w:lvl>
    <w:lvl w:ilvl="3" w:tplc="2C9A6124">
      <w:start w:val="1"/>
      <w:numFmt w:val="bullet"/>
      <w:lvlText w:val=""/>
      <w:lvlJc w:val="left"/>
      <w:pPr>
        <w:ind w:left="2880" w:hanging="360"/>
      </w:pPr>
      <w:rPr>
        <w:rFonts w:ascii="Symbol" w:hAnsi="Symbol" w:hint="default"/>
      </w:rPr>
    </w:lvl>
    <w:lvl w:ilvl="4" w:tplc="FD205682">
      <w:start w:val="1"/>
      <w:numFmt w:val="bullet"/>
      <w:lvlText w:val="o"/>
      <w:lvlJc w:val="left"/>
      <w:pPr>
        <w:ind w:left="3600" w:hanging="360"/>
      </w:pPr>
      <w:rPr>
        <w:rFonts w:ascii="Courier New" w:hAnsi="Courier New" w:hint="default"/>
      </w:rPr>
    </w:lvl>
    <w:lvl w:ilvl="5" w:tplc="1258F938">
      <w:start w:val="1"/>
      <w:numFmt w:val="bullet"/>
      <w:lvlText w:val=""/>
      <w:lvlJc w:val="left"/>
      <w:pPr>
        <w:ind w:left="4320" w:hanging="360"/>
      </w:pPr>
      <w:rPr>
        <w:rFonts w:ascii="Wingdings" w:hAnsi="Wingdings" w:hint="default"/>
      </w:rPr>
    </w:lvl>
    <w:lvl w:ilvl="6" w:tplc="8236AF44">
      <w:start w:val="1"/>
      <w:numFmt w:val="bullet"/>
      <w:lvlText w:val=""/>
      <w:lvlJc w:val="left"/>
      <w:pPr>
        <w:ind w:left="5040" w:hanging="360"/>
      </w:pPr>
      <w:rPr>
        <w:rFonts w:ascii="Symbol" w:hAnsi="Symbol" w:hint="default"/>
      </w:rPr>
    </w:lvl>
    <w:lvl w:ilvl="7" w:tplc="74B84210">
      <w:start w:val="1"/>
      <w:numFmt w:val="bullet"/>
      <w:lvlText w:val="o"/>
      <w:lvlJc w:val="left"/>
      <w:pPr>
        <w:ind w:left="5760" w:hanging="360"/>
      </w:pPr>
      <w:rPr>
        <w:rFonts w:ascii="Courier New" w:hAnsi="Courier New" w:hint="default"/>
      </w:rPr>
    </w:lvl>
    <w:lvl w:ilvl="8" w:tplc="BB680B78">
      <w:start w:val="1"/>
      <w:numFmt w:val="bullet"/>
      <w:lvlText w:val=""/>
      <w:lvlJc w:val="left"/>
      <w:pPr>
        <w:ind w:left="6480" w:hanging="360"/>
      </w:pPr>
      <w:rPr>
        <w:rFonts w:ascii="Wingdings" w:hAnsi="Wingdings" w:hint="default"/>
      </w:rPr>
    </w:lvl>
  </w:abstractNum>
  <w:abstractNum w:abstractNumId="13" w15:restartNumberingAfterBreak="0">
    <w:nsid w:val="44E8E142"/>
    <w:multiLevelType w:val="hybridMultilevel"/>
    <w:tmpl w:val="B686A670"/>
    <w:lvl w:ilvl="0" w:tplc="BC908338">
      <w:start w:val="1"/>
      <w:numFmt w:val="bullet"/>
      <w:lvlText w:val=""/>
      <w:lvlJc w:val="left"/>
      <w:pPr>
        <w:ind w:left="786" w:hanging="360"/>
      </w:pPr>
      <w:rPr>
        <w:rFonts w:ascii="Symbol" w:hAnsi="Symbol" w:hint="default"/>
      </w:rPr>
    </w:lvl>
    <w:lvl w:ilvl="1" w:tplc="9906FBC4">
      <w:start w:val="1"/>
      <w:numFmt w:val="bullet"/>
      <w:lvlText w:val="o"/>
      <w:lvlJc w:val="left"/>
      <w:pPr>
        <w:ind w:left="1440" w:hanging="360"/>
      </w:pPr>
      <w:rPr>
        <w:rFonts w:ascii="Courier New" w:hAnsi="Courier New" w:hint="default"/>
      </w:rPr>
    </w:lvl>
    <w:lvl w:ilvl="2" w:tplc="32E0338A">
      <w:start w:val="1"/>
      <w:numFmt w:val="bullet"/>
      <w:lvlText w:val=""/>
      <w:lvlJc w:val="left"/>
      <w:pPr>
        <w:ind w:left="2160" w:hanging="360"/>
      </w:pPr>
      <w:rPr>
        <w:rFonts w:ascii="Wingdings" w:hAnsi="Wingdings" w:hint="default"/>
      </w:rPr>
    </w:lvl>
    <w:lvl w:ilvl="3" w:tplc="9A6E19CC">
      <w:start w:val="1"/>
      <w:numFmt w:val="bullet"/>
      <w:lvlText w:val=""/>
      <w:lvlJc w:val="left"/>
      <w:pPr>
        <w:ind w:left="2880" w:hanging="360"/>
      </w:pPr>
      <w:rPr>
        <w:rFonts w:ascii="Symbol" w:hAnsi="Symbol" w:hint="default"/>
      </w:rPr>
    </w:lvl>
    <w:lvl w:ilvl="4" w:tplc="1E8C21FC">
      <w:start w:val="1"/>
      <w:numFmt w:val="bullet"/>
      <w:lvlText w:val="o"/>
      <w:lvlJc w:val="left"/>
      <w:pPr>
        <w:ind w:left="3600" w:hanging="360"/>
      </w:pPr>
      <w:rPr>
        <w:rFonts w:ascii="Courier New" w:hAnsi="Courier New" w:hint="default"/>
      </w:rPr>
    </w:lvl>
    <w:lvl w:ilvl="5" w:tplc="0924F886">
      <w:start w:val="1"/>
      <w:numFmt w:val="bullet"/>
      <w:lvlText w:val=""/>
      <w:lvlJc w:val="left"/>
      <w:pPr>
        <w:ind w:left="4320" w:hanging="360"/>
      </w:pPr>
      <w:rPr>
        <w:rFonts w:ascii="Wingdings" w:hAnsi="Wingdings" w:hint="default"/>
      </w:rPr>
    </w:lvl>
    <w:lvl w:ilvl="6" w:tplc="E9BC841A">
      <w:start w:val="1"/>
      <w:numFmt w:val="bullet"/>
      <w:lvlText w:val=""/>
      <w:lvlJc w:val="left"/>
      <w:pPr>
        <w:ind w:left="5040" w:hanging="360"/>
      </w:pPr>
      <w:rPr>
        <w:rFonts w:ascii="Symbol" w:hAnsi="Symbol" w:hint="default"/>
      </w:rPr>
    </w:lvl>
    <w:lvl w:ilvl="7" w:tplc="4FF26C78">
      <w:start w:val="1"/>
      <w:numFmt w:val="bullet"/>
      <w:lvlText w:val="o"/>
      <w:lvlJc w:val="left"/>
      <w:pPr>
        <w:ind w:left="5760" w:hanging="360"/>
      </w:pPr>
      <w:rPr>
        <w:rFonts w:ascii="Courier New" w:hAnsi="Courier New" w:hint="default"/>
      </w:rPr>
    </w:lvl>
    <w:lvl w:ilvl="8" w:tplc="D1E24A16">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D3F50A"/>
    <w:multiLevelType w:val="hybridMultilevel"/>
    <w:tmpl w:val="A9C0B22C"/>
    <w:lvl w:ilvl="0" w:tplc="BBD8DFE0">
      <w:start w:val="30"/>
      <w:numFmt w:val="bullet"/>
      <w:lvlText w:val="-"/>
      <w:lvlJc w:val="left"/>
      <w:pPr>
        <w:ind w:left="720" w:hanging="360"/>
      </w:pPr>
      <w:rPr>
        <w:rFonts w:ascii="Arial" w:hAnsi="Arial" w:hint="default"/>
      </w:rPr>
    </w:lvl>
    <w:lvl w:ilvl="1" w:tplc="4586A570">
      <w:start w:val="1"/>
      <w:numFmt w:val="bullet"/>
      <w:lvlText w:val="o"/>
      <w:lvlJc w:val="left"/>
      <w:pPr>
        <w:ind w:left="1440" w:hanging="360"/>
      </w:pPr>
      <w:rPr>
        <w:rFonts w:ascii="Courier New" w:hAnsi="Courier New" w:hint="default"/>
      </w:rPr>
    </w:lvl>
    <w:lvl w:ilvl="2" w:tplc="3530EB1C">
      <w:start w:val="1"/>
      <w:numFmt w:val="bullet"/>
      <w:lvlText w:val=""/>
      <w:lvlJc w:val="left"/>
      <w:pPr>
        <w:ind w:left="2160" w:hanging="360"/>
      </w:pPr>
      <w:rPr>
        <w:rFonts w:ascii="Wingdings" w:hAnsi="Wingdings" w:hint="default"/>
      </w:rPr>
    </w:lvl>
    <w:lvl w:ilvl="3" w:tplc="252A1C24">
      <w:start w:val="1"/>
      <w:numFmt w:val="bullet"/>
      <w:lvlText w:val=""/>
      <w:lvlJc w:val="left"/>
      <w:pPr>
        <w:ind w:left="2880" w:hanging="360"/>
      </w:pPr>
      <w:rPr>
        <w:rFonts w:ascii="Symbol" w:hAnsi="Symbol" w:hint="default"/>
      </w:rPr>
    </w:lvl>
    <w:lvl w:ilvl="4" w:tplc="F050B4D4">
      <w:start w:val="1"/>
      <w:numFmt w:val="bullet"/>
      <w:lvlText w:val="o"/>
      <w:lvlJc w:val="left"/>
      <w:pPr>
        <w:ind w:left="3600" w:hanging="360"/>
      </w:pPr>
      <w:rPr>
        <w:rFonts w:ascii="Courier New" w:hAnsi="Courier New" w:hint="default"/>
      </w:rPr>
    </w:lvl>
    <w:lvl w:ilvl="5" w:tplc="AE8CA048">
      <w:start w:val="1"/>
      <w:numFmt w:val="bullet"/>
      <w:lvlText w:val=""/>
      <w:lvlJc w:val="left"/>
      <w:pPr>
        <w:ind w:left="4320" w:hanging="360"/>
      </w:pPr>
      <w:rPr>
        <w:rFonts w:ascii="Wingdings" w:hAnsi="Wingdings" w:hint="default"/>
      </w:rPr>
    </w:lvl>
    <w:lvl w:ilvl="6" w:tplc="8A0A4950">
      <w:start w:val="1"/>
      <w:numFmt w:val="bullet"/>
      <w:lvlText w:val=""/>
      <w:lvlJc w:val="left"/>
      <w:pPr>
        <w:ind w:left="5040" w:hanging="360"/>
      </w:pPr>
      <w:rPr>
        <w:rFonts w:ascii="Symbol" w:hAnsi="Symbol" w:hint="default"/>
      </w:rPr>
    </w:lvl>
    <w:lvl w:ilvl="7" w:tplc="0B1CA8A2">
      <w:start w:val="1"/>
      <w:numFmt w:val="bullet"/>
      <w:lvlText w:val="o"/>
      <w:lvlJc w:val="left"/>
      <w:pPr>
        <w:ind w:left="5760" w:hanging="360"/>
      </w:pPr>
      <w:rPr>
        <w:rFonts w:ascii="Courier New" w:hAnsi="Courier New" w:hint="default"/>
      </w:rPr>
    </w:lvl>
    <w:lvl w:ilvl="8" w:tplc="D1AEAFE6">
      <w:start w:val="1"/>
      <w:numFmt w:val="bullet"/>
      <w:lvlText w:val=""/>
      <w:lvlJc w:val="left"/>
      <w:pPr>
        <w:ind w:left="6480" w:hanging="360"/>
      </w:pPr>
      <w:rPr>
        <w:rFonts w:ascii="Wingdings" w:hAnsi="Wingdings" w:hint="default"/>
      </w:rPr>
    </w:lvl>
  </w:abstractNum>
  <w:abstractNum w:abstractNumId="16" w15:restartNumberingAfterBreak="0">
    <w:nsid w:val="4BC16D78"/>
    <w:multiLevelType w:val="hybridMultilevel"/>
    <w:tmpl w:val="B4A6CD8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DCAAAA8"/>
    <w:multiLevelType w:val="hybridMultilevel"/>
    <w:tmpl w:val="C018CBEA"/>
    <w:lvl w:ilvl="0" w:tplc="8F90EC62">
      <w:start w:val="1"/>
      <w:numFmt w:val="bullet"/>
      <w:lvlText w:val=""/>
      <w:lvlJc w:val="left"/>
      <w:pPr>
        <w:ind w:left="1080" w:hanging="360"/>
      </w:pPr>
      <w:rPr>
        <w:rFonts w:ascii="Symbol" w:hAnsi="Symbol" w:hint="default"/>
      </w:rPr>
    </w:lvl>
    <w:lvl w:ilvl="1" w:tplc="330CC5A2">
      <w:start w:val="1"/>
      <w:numFmt w:val="bullet"/>
      <w:lvlText w:val="o"/>
      <w:lvlJc w:val="left"/>
      <w:pPr>
        <w:ind w:left="1800" w:hanging="360"/>
      </w:pPr>
      <w:rPr>
        <w:rFonts w:ascii="Courier New" w:hAnsi="Courier New" w:hint="default"/>
      </w:rPr>
    </w:lvl>
    <w:lvl w:ilvl="2" w:tplc="61C6611A">
      <w:start w:val="1"/>
      <w:numFmt w:val="bullet"/>
      <w:lvlText w:val=""/>
      <w:lvlJc w:val="left"/>
      <w:pPr>
        <w:ind w:left="2520" w:hanging="360"/>
      </w:pPr>
      <w:rPr>
        <w:rFonts w:ascii="Wingdings" w:hAnsi="Wingdings" w:hint="default"/>
      </w:rPr>
    </w:lvl>
    <w:lvl w:ilvl="3" w:tplc="BC1ABE4C">
      <w:start w:val="1"/>
      <w:numFmt w:val="bullet"/>
      <w:lvlText w:val=""/>
      <w:lvlJc w:val="left"/>
      <w:pPr>
        <w:ind w:left="3240" w:hanging="360"/>
      </w:pPr>
      <w:rPr>
        <w:rFonts w:ascii="Symbol" w:hAnsi="Symbol" w:hint="default"/>
      </w:rPr>
    </w:lvl>
    <w:lvl w:ilvl="4" w:tplc="0D421BB0">
      <w:start w:val="1"/>
      <w:numFmt w:val="bullet"/>
      <w:lvlText w:val="o"/>
      <w:lvlJc w:val="left"/>
      <w:pPr>
        <w:ind w:left="3960" w:hanging="360"/>
      </w:pPr>
      <w:rPr>
        <w:rFonts w:ascii="Courier New" w:hAnsi="Courier New" w:hint="default"/>
      </w:rPr>
    </w:lvl>
    <w:lvl w:ilvl="5" w:tplc="ADC4E73A">
      <w:start w:val="1"/>
      <w:numFmt w:val="bullet"/>
      <w:lvlText w:val=""/>
      <w:lvlJc w:val="left"/>
      <w:pPr>
        <w:ind w:left="4680" w:hanging="360"/>
      </w:pPr>
      <w:rPr>
        <w:rFonts w:ascii="Wingdings" w:hAnsi="Wingdings" w:hint="default"/>
      </w:rPr>
    </w:lvl>
    <w:lvl w:ilvl="6" w:tplc="30520618">
      <w:start w:val="1"/>
      <w:numFmt w:val="bullet"/>
      <w:lvlText w:val=""/>
      <w:lvlJc w:val="left"/>
      <w:pPr>
        <w:ind w:left="5400" w:hanging="360"/>
      </w:pPr>
      <w:rPr>
        <w:rFonts w:ascii="Symbol" w:hAnsi="Symbol" w:hint="default"/>
      </w:rPr>
    </w:lvl>
    <w:lvl w:ilvl="7" w:tplc="249E3F86">
      <w:start w:val="1"/>
      <w:numFmt w:val="bullet"/>
      <w:lvlText w:val="o"/>
      <w:lvlJc w:val="left"/>
      <w:pPr>
        <w:ind w:left="6120" w:hanging="360"/>
      </w:pPr>
      <w:rPr>
        <w:rFonts w:ascii="Courier New" w:hAnsi="Courier New" w:hint="default"/>
      </w:rPr>
    </w:lvl>
    <w:lvl w:ilvl="8" w:tplc="72A209B6">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BA4E59"/>
    <w:multiLevelType w:val="hybridMultilevel"/>
    <w:tmpl w:val="D29C5554"/>
    <w:lvl w:ilvl="0" w:tplc="DE40DE56">
      <w:start w:val="1"/>
      <w:numFmt w:val="decimal"/>
      <w:lvlText w:val="%1."/>
      <w:lvlJc w:val="left"/>
      <w:pPr>
        <w:ind w:left="720" w:hanging="360"/>
      </w:pPr>
      <w:rPr>
        <w:rFonts w:ascii="Arial" w:hAnsi="Arial" w:hint="default"/>
      </w:rPr>
    </w:lvl>
    <w:lvl w:ilvl="1" w:tplc="3334D2EE">
      <w:start w:val="1"/>
      <w:numFmt w:val="lowerLetter"/>
      <w:lvlText w:val="%2."/>
      <w:lvlJc w:val="left"/>
      <w:pPr>
        <w:ind w:left="1440" w:hanging="360"/>
      </w:pPr>
    </w:lvl>
    <w:lvl w:ilvl="2" w:tplc="AA6EACC6">
      <w:start w:val="1"/>
      <w:numFmt w:val="lowerRoman"/>
      <w:lvlText w:val="%3."/>
      <w:lvlJc w:val="right"/>
      <w:pPr>
        <w:ind w:left="2160" w:hanging="180"/>
      </w:pPr>
    </w:lvl>
    <w:lvl w:ilvl="3" w:tplc="C5583394">
      <w:start w:val="1"/>
      <w:numFmt w:val="decimal"/>
      <w:lvlText w:val="%4."/>
      <w:lvlJc w:val="left"/>
      <w:pPr>
        <w:ind w:left="2880" w:hanging="360"/>
      </w:pPr>
    </w:lvl>
    <w:lvl w:ilvl="4" w:tplc="295C1458">
      <w:start w:val="1"/>
      <w:numFmt w:val="lowerLetter"/>
      <w:lvlText w:val="%5."/>
      <w:lvlJc w:val="left"/>
      <w:pPr>
        <w:ind w:left="3600" w:hanging="360"/>
      </w:pPr>
    </w:lvl>
    <w:lvl w:ilvl="5" w:tplc="B7888504">
      <w:start w:val="1"/>
      <w:numFmt w:val="lowerRoman"/>
      <w:lvlText w:val="%6."/>
      <w:lvlJc w:val="right"/>
      <w:pPr>
        <w:ind w:left="4320" w:hanging="180"/>
      </w:pPr>
    </w:lvl>
    <w:lvl w:ilvl="6" w:tplc="5BC646BE">
      <w:start w:val="1"/>
      <w:numFmt w:val="decimal"/>
      <w:lvlText w:val="%7."/>
      <w:lvlJc w:val="left"/>
      <w:pPr>
        <w:ind w:left="5040" w:hanging="360"/>
      </w:pPr>
    </w:lvl>
    <w:lvl w:ilvl="7" w:tplc="6B028596">
      <w:start w:val="1"/>
      <w:numFmt w:val="lowerLetter"/>
      <w:lvlText w:val="%8."/>
      <w:lvlJc w:val="left"/>
      <w:pPr>
        <w:ind w:left="5760" w:hanging="360"/>
      </w:pPr>
    </w:lvl>
    <w:lvl w:ilvl="8" w:tplc="73983116">
      <w:start w:val="1"/>
      <w:numFmt w:val="lowerRoman"/>
      <w:lvlText w:val="%9."/>
      <w:lvlJc w:val="right"/>
      <w:pPr>
        <w:ind w:left="6480" w:hanging="180"/>
      </w:p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FA14A3"/>
    <w:multiLevelType w:val="hybridMultilevel"/>
    <w:tmpl w:val="C62C36BA"/>
    <w:lvl w:ilvl="0" w:tplc="F7B6C990">
      <w:start w:val="1"/>
      <w:numFmt w:val="bullet"/>
      <w:lvlText w:val=""/>
      <w:lvlJc w:val="left"/>
      <w:pPr>
        <w:ind w:left="1080" w:hanging="360"/>
      </w:pPr>
      <w:rPr>
        <w:rFonts w:ascii="Symbol" w:hAnsi="Symbol" w:hint="default"/>
      </w:rPr>
    </w:lvl>
    <w:lvl w:ilvl="1" w:tplc="55DC34F4">
      <w:start w:val="1"/>
      <w:numFmt w:val="bullet"/>
      <w:lvlText w:val="o"/>
      <w:lvlJc w:val="left"/>
      <w:pPr>
        <w:ind w:left="1440" w:hanging="360"/>
      </w:pPr>
      <w:rPr>
        <w:rFonts w:ascii="Courier New" w:hAnsi="Courier New" w:hint="default"/>
      </w:rPr>
    </w:lvl>
    <w:lvl w:ilvl="2" w:tplc="EC6A5EF0">
      <w:start w:val="1"/>
      <w:numFmt w:val="bullet"/>
      <w:lvlText w:val=""/>
      <w:lvlJc w:val="left"/>
      <w:pPr>
        <w:ind w:left="2160" w:hanging="360"/>
      </w:pPr>
      <w:rPr>
        <w:rFonts w:ascii="Wingdings" w:hAnsi="Wingdings" w:hint="default"/>
      </w:rPr>
    </w:lvl>
    <w:lvl w:ilvl="3" w:tplc="B5D2BFD8">
      <w:start w:val="1"/>
      <w:numFmt w:val="bullet"/>
      <w:lvlText w:val=""/>
      <w:lvlJc w:val="left"/>
      <w:pPr>
        <w:ind w:left="2880" w:hanging="360"/>
      </w:pPr>
      <w:rPr>
        <w:rFonts w:ascii="Symbol" w:hAnsi="Symbol" w:hint="default"/>
      </w:rPr>
    </w:lvl>
    <w:lvl w:ilvl="4" w:tplc="6E7AD552">
      <w:start w:val="1"/>
      <w:numFmt w:val="bullet"/>
      <w:lvlText w:val="o"/>
      <w:lvlJc w:val="left"/>
      <w:pPr>
        <w:ind w:left="3600" w:hanging="360"/>
      </w:pPr>
      <w:rPr>
        <w:rFonts w:ascii="Courier New" w:hAnsi="Courier New" w:hint="default"/>
      </w:rPr>
    </w:lvl>
    <w:lvl w:ilvl="5" w:tplc="56987A3C">
      <w:start w:val="1"/>
      <w:numFmt w:val="bullet"/>
      <w:lvlText w:val=""/>
      <w:lvlJc w:val="left"/>
      <w:pPr>
        <w:ind w:left="4320" w:hanging="360"/>
      </w:pPr>
      <w:rPr>
        <w:rFonts w:ascii="Wingdings" w:hAnsi="Wingdings" w:hint="default"/>
      </w:rPr>
    </w:lvl>
    <w:lvl w:ilvl="6" w:tplc="C744F140">
      <w:start w:val="1"/>
      <w:numFmt w:val="bullet"/>
      <w:lvlText w:val=""/>
      <w:lvlJc w:val="left"/>
      <w:pPr>
        <w:ind w:left="5040" w:hanging="360"/>
      </w:pPr>
      <w:rPr>
        <w:rFonts w:ascii="Symbol" w:hAnsi="Symbol" w:hint="default"/>
      </w:rPr>
    </w:lvl>
    <w:lvl w:ilvl="7" w:tplc="A9940DBA">
      <w:start w:val="1"/>
      <w:numFmt w:val="bullet"/>
      <w:lvlText w:val="o"/>
      <w:lvlJc w:val="left"/>
      <w:pPr>
        <w:ind w:left="5760" w:hanging="360"/>
      </w:pPr>
      <w:rPr>
        <w:rFonts w:ascii="Courier New" w:hAnsi="Courier New" w:hint="default"/>
      </w:rPr>
    </w:lvl>
    <w:lvl w:ilvl="8" w:tplc="07DE4B0E">
      <w:start w:val="1"/>
      <w:numFmt w:val="bullet"/>
      <w:lvlText w:val=""/>
      <w:lvlJc w:val="left"/>
      <w:pPr>
        <w:ind w:left="6480" w:hanging="360"/>
      </w:pPr>
      <w:rPr>
        <w:rFonts w:ascii="Wingdings" w:hAnsi="Wingdings" w:hint="default"/>
      </w:rPr>
    </w:lvl>
  </w:abstractNum>
  <w:abstractNum w:abstractNumId="22" w15:restartNumberingAfterBreak="0">
    <w:nsid w:val="63AA5328"/>
    <w:multiLevelType w:val="hybridMultilevel"/>
    <w:tmpl w:val="424A602E"/>
    <w:lvl w:ilvl="0" w:tplc="5AC216EE">
      <w:start w:val="1"/>
      <w:numFmt w:val="decimal"/>
      <w:lvlText w:val="%1."/>
      <w:lvlJc w:val="left"/>
      <w:pPr>
        <w:ind w:left="720" w:hanging="360"/>
      </w:pPr>
      <w:rPr>
        <w:rFonts w:ascii="Arial" w:hAnsi="Arial" w:hint="default"/>
      </w:rPr>
    </w:lvl>
    <w:lvl w:ilvl="1" w:tplc="23BAECE2">
      <w:start w:val="1"/>
      <w:numFmt w:val="lowerLetter"/>
      <w:lvlText w:val="%2."/>
      <w:lvlJc w:val="left"/>
      <w:pPr>
        <w:ind w:left="1440" w:hanging="360"/>
      </w:pPr>
    </w:lvl>
    <w:lvl w:ilvl="2" w:tplc="322408C4">
      <w:start w:val="1"/>
      <w:numFmt w:val="lowerRoman"/>
      <w:lvlText w:val="%3."/>
      <w:lvlJc w:val="right"/>
      <w:pPr>
        <w:ind w:left="2160" w:hanging="180"/>
      </w:pPr>
    </w:lvl>
    <w:lvl w:ilvl="3" w:tplc="9B3CC46A">
      <w:start w:val="1"/>
      <w:numFmt w:val="decimal"/>
      <w:lvlText w:val="%4."/>
      <w:lvlJc w:val="left"/>
      <w:pPr>
        <w:ind w:left="2880" w:hanging="360"/>
      </w:pPr>
    </w:lvl>
    <w:lvl w:ilvl="4" w:tplc="977AA4BE">
      <w:start w:val="1"/>
      <w:numFmt w:val="lowerLetter"/>
      <w:lvlText w:val="%5."/>
      <w:lvlJc w:val="left"/>
      <w:pPr>
        <w:ind w:left="3600" w:hanging="360"/>
      </w:pPr>
    </w:lvl>
    <w:lvl w:ilvl="5" w:tplc="BC5A76D8">
      <w:start w:val="1"/>
      <w:numFmt w:val="lowerRoman"/>
      <w:lvlText w:val="%6."/>
      <w:lvlJc w:val="right"/>
      <w:pPr>
        <w:ind w:left="4320" w:hanging="180"/>
      </w:pPr>
    </w:lvl>
    <w:lvl w:ilvl="6" w:tplc="D3D66446">
      <w:start w:val="1"/>
      <w:numFmt w:val="decimal"/>
      <w:lvlText w:val="%7."/>
      <w:lvlJc w:val="left"/>
      <w:pPr>
        <w:ind w:left="5040" w:hanging="360"/>
      </w:pPr>
    </w:lvl>
    <w:lvl w:ilvl="7" w:tplc="3D94B042">
      <w:start w:val="1"/>
      <w:numFmt w:val="lowerLetter"/>
      <w:lvlText w:val="%8."/>
      <w:lvlJc w:val="left"/>
      <w:pPr>
        <w:ind w:left="5760" w:hanging="360"/>
      </w:pPr>
    </w:lvl>
    <w:lvl w:ilvl="8" w:tplc="7D9E733C">
      <w:start w:val="1"/>
      <w:numFmt w:val="lowerRoman"/>
      <w:lvlText w:val="%9."/>
      <w:lvlJc w:val="right"/>
      <w:pPr>
        <w:ind w:left="6480" w:hanging="180"/>
      </w:pPr>
    </w:lvl>
  </w:abstractNum>
  <w:abstractNum w:abstractNumId="23" w15:restartNumberingAfterBreak="0">
    <w:nsid w:val="6AD42679"/>
    <w:multiLevelType w:val="hybridMultilevel"/>
    <w:tmpl w:val="DE66A2DC"/>
    <w:lvl w:ilvl="0" w:tplc="765AC018">
      <w:start w:val="1"/>
      <w:numFmt w:val="decimal"/>
      <w:lvlText w:val="%1."/>
      <w:lvlJc w:val="left"/>
      <w:pPr>
        <w:ind w:left="720" w:hanging="360"/>
      </w:pPr>
    </w:lvl>
    <w:lvl w:ilvl="1" w:tplc="F202BFBE">
      <w:start w:val="1"/>
      <w:numFmt w:val="lowerLetter"/>
      <w:lvlText w:val="%2."/>
      <w:lvlJc w:val="left"/>
      <w:pPr>
        <w:ind w:left="1440" w:hanging="360"/>
      </w:pPr>
    </w:lvl>
    <w:lvl w:ilvl="2" w:tplc="860CE1BC">
      <w:start w:val="1"/>
      <w:numFmt w:val="lowerRoman"/>
      <w:lvlText w:val="%3."/>
      <w:lvlJc w:val="right"/>
      <w:pPr>
        <w:ind w:left="2160" w:hanging="180"/>
      </w:pPr>
    </w:lvl>
    <w:lvl w:ilvl="3" w:tplc="A0BA808C">
      <w:start w:val="1"/>
      <w:numFmt w:val="decimal"/>
      <w:lvlText w:val="%4."/>
      <w:lvlJc w:val="left"/>
      <w:pPr>
        <w:ind w:left="2880" w:hanging="360"/>
      </w:pPr>
    </w:lvl>
    <w:lvl w:ilvl="4" w:tplc="01B021AA">
      <w:start w:val="1"/>
      <w:numFmt w:val="lowerLetter"/>
      <w:lvlText w:val="%5."/>
      <w:lvlJc w:val="left"/>
      <w:pPr>
        <w:ind w:left="3600" w:hanging="360"/>
      </w:pPr>
    </w:lvl>
    <w:lvl w:ilvl="5" w:tplc="BE74E930">
      <w:start w:val="1"/>
      <w:numFmt w:val="lowerRoman"/>
      <w:lvlText w:val="%6."/>
      <w:lvlJc w:val="right"/>
      <w:pPr>
        <w:ind w:left="4320" w:hanging="180"/>
      </w:pPr>
    </w:lvl>
    <w:lvl w:ilvl="6" w:tplc="652CB570">
      <w:start w:val="1"/>
      <w:numFmt w:val="decimal"/>
      <w:lvlText w:val="%7."/>
      <w:lvlJc w:val="left"/>
      <w:pPr>
        <w:ind w:left="5040" w:hanging="360"/>
      </w:pPr>
    </w:lvl>
    <w:lvl w:ilvl="7" w:tplc="273814FA">
      <w:start w:val="1"/>
      <w:numFmt w:val="lowerLetter"/>
      <w:lvlText w:val="%8."/>
      <w:lvlJc w:val="left"/>
      <w:pPr>
        <w:ind w:left="5760" w:hanging="360"/>
      </w:pPr>
    </w:lvl>
    <w:lvl w:ilvl="8" w:tplc="1708E0A2">
      <w:start w:val="1"/>
      <w:numFmt w:val="lowerRoman"/>
      <w:lvlText w:val="%9."/>
      <w:lvlJc w:val="right"/>
      <w:pPr>
        <w:ind w:left="6480" w:hanging="180"/>
      </w:pPr>
    </w:lvl>
  </w:abstractNum>
  <w:abstractNum w:abstractNumId="24" w15:restartNumberingAfterBreak="0">
    <w:nsid w:val="6DFEBC8F"/>
    <w:multiLevelType w:val="hybridMultilevel"/>
    <w:tmpl w:val="0AB4E572"/>
    <w:lvl w:ilvl="0" w:tplc="CC7C3D36">
      <w:start w:val="1"/>
      <w:numFmt w:val="bullet"/>
      <w:lvlText w:val=""/>
      <w:lvlJc w:val="left"/>
      <w:pPr>
        <w:ind w:left="786" w:hanging="360"/>
      </w:pPr>
      <w:rPr>
        <w:rFonts w:ascii="Symbol" w:hAnsi="Symbol" w:hint="default"/>
      </w:rPr>
    </w:lvl>
    <w:lvl w:ilvl="1" w:tplc="9E2C8D24">
      <w:start w:val="1"/>
      <w:numFmt w:val="bullet"/>
      <w:lvlText w:val="o"/>
      <w:lvlJc w:val="left"/>
      <w:pPr>
        <w:ind w:left="1440" w:hanging="360"/>
      </w:pPr>
      <w:rPr>
        <w:rFonts w:ascii="Courier New" w:hAnsi="Courier New" w:hint="default"/>
      </w:rPr>
    </w:lvl>
    <w:lvl w:ilvl="2" w:tplc="1DAE25D6">
      <w:start w:val="1"/>
      <w:numFmt w:val="bullet"/>
      <w:lvlText w:val=""/>
      <w:lvlJc w:val="left"/>
      <w:pPr>
        <w:ind w:left="2160" w:hanging="360"/>
      </w:pPr>
      <w:rPr>
        <w:rFonts w:ascii="Wingdings" w:hAnsi="Wingdings" w:hint="default"/>
      </w:rPr>
    </w:lvl>
    <w:lvl w:ilvl="3" w:tplc="0156B8CA">
      <w:start w:val="1"/>
      <w:numFmt w:val="bullet"/>
      <w:lvlText w:val=""/>
      <w:lvlJc w:val="left"/>
      <w:pPr>
        <w:ind w:left="2880" w:hanging="360"/>
      </w:pPr>
      <w:rPr>
        <w:rFonts w:ascii="Symbol" w:hAnsi="Symbol" w:hint="default"/>
      </w:rPr>
    </w:lvl>
    <w:lvl w:ilvl="4" w:tplc="8BAE15AE">
      <w:start w:val="1"/>
      <w:numFmt w:val="bullet"/>
      <w:lvlText w:val="o"/>
      <w:lvlJc w:val="left"/>
      <w:pPr>
        <w:ind w:left="3600" w:hanging="360"/>
      </w:pPr>
      <w:rPr>
        <w:rFonts w:ascii="Courier New" w:hAnsi="Courier New" w:hint="default"/>
      </w:rPr>
    </w:lvl>
    <w:lvl w:ilvl="5" w:tplc="209EBBDA">
      <w:start w:val="1"/>
      <w:numFmt w:val="bullet"/>
      <w:lvlText w:val=""/>
      <w:lvlJc w:val="left"/>
      <w:pPr>
        <w:ind w:left="4320" w:hanging="360"/>
      </w:pPr>
      <w:rPr>
        <w:rFonts w:ascii="Wingdings" w:hAnsi="Wingdings" w:hint="default"/>
      </w:rPr>
    </w:lvl>
    <w:lvl w:ilvl="6" w:tplc="194E477A">
      <w:start w:val="1"/>
      <w:numFmt w:val="bullet"/>
      <w:lvlText w:val=""/>
      <w:lvlJc w:val="left"/>
      <w:pPr>
        <w:ind w:left="5040" w:hanging="360"/>
      </w:pPr>
      <w:rPr>
        <w:rFonts w:ascii="Symbol" w:hAnsi="Symbol" w:hint="default"/>
      </w:rPr>
    </w:lvl>
    <w:lvl w:ilvl="7" w:tplc="A77A63B2">
      <w:start w:val="1"/>
      <w:numFmt w:val="bullet"/>
      <w:lvlText w:val="o"/>
      <w:lvlJc w:val="left"/>
      <w:pPr>
        <w:ind w:left="5760" w:hanging="360"/>
      </w:pPr>
      <w:rPr>
        <w:rFonts w:ascii="Courier New" w:hAnsi="Courier New" w:hint="default"/>
      </w:rPr>
    </w:lvl>
    <w:lvl w:ilvl="8" w:tplc="03868FC2">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35A2047"/>
    <w:multiLevelType w:val="hybridMultilevel"/>
    <w:tmpl w:val="B9B6265E"/>
    <w:lvl w:ilvl="0" w:tplc="61209C36">
      <w:start w:val="1"/>
      <w:numFmt w:val="bullet"/>
      <w:lvlText w:val=""/>
      <w:lvlJc w:val="left"/>
      <w:pPr>
        <w:ind w:left="720" w:hanging="360"/>
      </w:pPr>
      <w:rPr>
        <w:rFonts w:ascii="Symbol" w:hAnsi="Symbol" w:hint="default"/>
      </w:rPr>
    </w:lvl>
    <w:lvl w:ilvl="1" w:tplc="65865622">
      <w:start w:val="1"/>
      <w:numFmt w:val="bullet"/>
      <w:lvlText w:val="o"/>
      <w:lvlJc w:val="left"/>
      <w:pPr>
        <w:ind w:left="1440" w:hanging="360"/>
      </w:pPr>
      <w:rPr>
        <w:rFonts w:ascii="Courier New" w:hAnsi="Courier New" w:hint="default"/>
      </w:rPr>
    </w:lvl>
    <w:lvl w:ilvl="2" w:tplc="AEAA1C20">
      <w:start w:val="1"/>
      <w:numFmt w:val="bullet"/>
      <w:lvlText w:val=""/>
      <w:lvlJc w:val="left"/>
      <w:pPr>
        <w:ind w:left="2160" w:hanging="360"/>
      </w:pPr>
      <w:rPr>
        <w:rFonts w:ascii="Wingdings" w:hAnsi="Wingdings" w:hint="default"/>
      </w:rPr>
    </w:lvl>
    <w:lvl w:ilvl="3" w:tplc="718210C4">
      <w:start w:val="1"/>
      <w:numFmt w:val="bullet"/>
      <w:lvlText w:val=""/>
      <w:lvlJc w:val="left"/>
      <w:pPr>
        <w:ind w:left="2880" w:hanging="360"/>
      </w:pPr>
      <w:rPr>
        <w:rFonts w:ascii="Symbol" w:hAnsi="Symbol" w:hint="default"/>
      </w:rPr>
    </w:lvl>
    <w:lvl w:ilvl="4" w:tplc="83D61658">
      <w:start w:val="1"/>
      <w:numFmt w:val="bullet"/>
      <w:lvlText w:val="o"/>
      <w:lvlJc w:val="left"/>
      <w:pPr>
        <w:ind w:left="3600" w:hanging="360"/>
      </w:pPr>
      <w:rPr>
        <w:rFonts w:ascii="Courier New" w:hAnsi="Courier New" w:hint="default"/>
      </w:rPr>
    </w:lvl>
    <w:lvl w:ilvl="5" w:tplc="7B0E4150">
      <w:start w:val="1"/>
      <w:numFmt w:val="bullet"/>
      <w:lvlText w:val=""/>
      <w:lvlJc w:val="left"/>
      <w:pPr>
        <w:ind w:left="4320" w:hanging="360"/>
      </w:pPr>
      <w:rPr>
        <w:rFonts w:ascii="Wingdings" w:hAnsi="Wingdings" w:hint="default"/>
      </w:rPr>
    </w:lvl>
    <w:lvl w:ilvl="6" w:tplc="24845BF8">
      <w:start w:val="1"/>
      <w:numFmt w:val="bullet"/>
      <w:lvlText w:val=""/>
      <w:lvlJc w:val="left"/>
      <w:pPr>
        <w:ind w:left="5040" w:hanging="360"/>
      </w:pPr>
      <w:rPr>
        <w:rFonts w:ascii="Symbol" w:hAnsi="Symbol" w:hint="default"/>
      </w:rPr>
    </w:lvl>
    <w:lvl w:ilvl="7" w:tplc="BC30FF6A">
      <w:start w:val="1"/>
      <w:numFmt w:val="bullet"/>
      <w:lvlText w:val="o"/>
      <w:lvlJc w:val="left"/>
      <w:pPr>
        <w:ind w:left="5760" w:hanging="360"/>
      </w:pPr>
      <w:rPr>
        <w:rFonts w:ascii="Courier New" w:hAnsi="Courier New" w:hint="default"/>
      </w:rPr>
    </w:lvl>
    <w:lvl w:ilvl="8" w:tplc="3622120E">
      <w:start w:val="1"/>
      <w:numFmt w:val="bullet"/>
      <w:lvlText w:val=""/>
      <w:lvlJc w:val="left"/>
      <w:pPr>
        <w:ind w:left="6480" w:hanging="360"/>
      </w:pPr>
      <w:rPr>
        <w:rFonts w:ascii="Wingdings" w:hAnsi="Wingdings" w:hint="default"/>
      </w:rPr>
    </w:lvl>
  </w:abstractNum>
  <w:num w:numId="1" w16cid:durableId="1941136379">
    <w:abstractNumId w:val="23"/>
  </w:num>
  <w:num w:numId="2" w16cid:durableId="1007555807">
    <w:abstractNumId w:val="17"/>
  </w:num>
  <w:num w:numId="3" w16cid:durableId="1818104799">
    <w:abstractNumId w:val="27"/>
  </w:num>
  <w:num w:numId="4" w16cid:durableId="1972243809">
    <w:abstractNumId w:val="13"/>
  </w:num>
  <w:num w:numId="5" w16cid:durableId="595872398">
    <w:abstractNumId w:val="6"/>
  </w:num>
  <w:num w:numId="6" w16cid:durableId="1744139517">
    <w:abstractNumId w:val="12"/>
  </w:num>
  <w:num w:numId="7" w16cid:durableId="804782207">
    <w:abstractNumId w:val="22"/>
  </w:num>
  <w:num w:numId="8" w16cid:durableId="1429082538">
    <w:abstractNumId w:val="24"/>
  </w:num>
  <w:num w:numId="9" w16cid:durableId="817579384">
    <w:abstractNumId w:val="19"/>
  </w:num>
  <w:num w:numId="10" w16cid:durableId="1794596730">
    <w:abstractNumId w:val="21"/>
  </w:num>
  <w:num w:numId="11" w16cid:durableId="1489903861">
    <w:abstractNumId w:val="15"/>
  </w:num>
  <w:num w:numId="12" w16cid:durableId="5059110">
    <w:abstractNumId w:val="1"/>
  </w:num>
  <w:num w:numId="13" w16cid:durableId="1189367096">
    <w:abstractNumId w:val="10"/>
  </w:num>
  <w:num w:numId="14" w16cid:durableId="522594147">
    <w:abstractNumId w:val="26"/>
  </w:num>
  <w:num w:numId="15" w16cid:durableId="1679189305">
    <w:abstractNumId w:val="14"/>
  </w:num>
  <w:num w:numId="16" w16cid:durableId="1356270182">
    <w:abstractNumId w:val="8"/>
  </w:num>
  <w:num w:numId="17" w16cid:durableId="493838803">
    <w:abstractNumId w:val="25"/>
  </w:num>
  <w:num w:numId="18" w16cid:durableId="1685862695">
    <w:abstractNumId w:val="2"/>
  </w:num>
  <w:num w:numId="19" w16cid:durableId="90704009">
    <w:abstractNumId w:val="20"/>
  </w:num>
  <w:num w:numId="20" w16cid:durableId="2097751403">
    <w:abstractNumId w:val="11"/>
  </w:num>
  <w:num w:numId="21" w16cid:durableId="214200195">
    <w:abstractNumId w:val="4"/>
  </w:num>
  <w:num w:numId="22" w16cid:durableId="307977519">
    <w:abstractNumId w:val="5"/>
  </w:num>
  <w:num w:numId="23" w16cid:durableId="1296906017">
    <w:abstractNumId w:val="9"/>
  </w:num>
  <w:num w:numId="24" w16cid:durableId="2059233432">
    <w:abstractNumId w:val="18"/>
  </w:num>
  <w:num w:numId="25" w16cid:durableId="354356693">
    <w:abstractNumId w:val="3"/>
  </w:num>
  <w:num w:numId="26" w16cid:durableId="871109064">
    <w:abstractNumId w:val="0"/>
  </w:num>
  <w:num w:numId="27" w16cid:durableId="1111121824">
    <w:abstractNumId w:val="7"/>
  </w:num>
  <w:num w:numId="28" w16cid:durableId="20352298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7C1"/>
    <w:rsid w:val="00010BC5"/>
    <w:rsid w:val="0001102E"/>
    <w:rsid w:val="00011666"/>
    <w:rsid w:val="00012399"/>
    <w:rsid w:val="00026B02"/>
    <w:rsid w:val="000272F3"/>
    <w:rsid w:val="00064597"/>
    <w:rsid w:val="000801A4"/>
    <w:rsid w:val="000822E5"/>
    <w:rsid w:val="00085811"/>
    <w:rsid w:val="000971FC"/>
    <w:rsid w:val="000A2A3A"/>
    <w:rsid w:val="000A492A"/>
    <w:rsid w:val="000B5C3E"/>
    <w:rsid w:val="000D2F80"/>
    <w:rsid w:val="000E413A"/>
    <w:rsid w:val="000F5AA3"/>
    <w:rsid w:val="000F5AFB"/>
    <w:rsid w:val="000F6309"/>
    <w:rsid w:val="00100396"/>
    <w:rsid w:val="00100B5C"/>
    <w:rsid w:val="00102D10"/>
    <w:rsid w:val="001046C8"/>
    <w:rsid w:val="001052FC"/>
    <w:rsid w:val="001106E9"/>
    <w:rsid w:val="00124CA5"/>
    <w:rsid w:val="001327C5"/>
    <w:rsid w:val="00134F77"/>
    <w:rsid w:val="001363A5"/>
    <w:rsid w:val="001455A0"/>
    <w:rsid w:val="00152E9D"/>
    <w:rsid w:val="00154487"/>
    <w:rsid w:val="00154921"/>
    <w:rsid w:val="00155F97"/>
    <w:rsid w:val="00172D8E"/>
    <w:rsid w:val="0017512A"/>
    <w:rsid w:val="00182458"/>
    <w:rsid w:val="00196958"/>
    <w:rsid w:val="001A1E39"/>
    <w:rsid w:val="001A24F3"/>
    <w:rsid w:val="001A7980"/>
    <w:rsid w:val="001B405C"/>
    <w:rsid w:val="001B5F45"/>
    <w:rsid w:val="001D5BF9"/>
    <w:rsid w:val="001E1050"/>
    <w:rsid w:val="001E1E1F"/>
    <w:rsid w:val="001E2007"/>
    <w:rsid w:val="001E57C1"/>
    <w:rsid w:val="001F07EF"/>
    <w:rsid w:val="001F15BB"/>
    <w:rsid w:val="001F50B6"/>
    <w:rsid w:val="001F6D7A"/>
    <w:rsid w:val="00224849"/>
    <w:rsid w:val="0022746E"/>
    <w:rsid w:val="00235F71"/>
    <w:rsid w:val="002444CA"/>
    <w:rsid w:val="00246402"/>
    <w:rsid w:val="00246DCB"/>
    <w:rsid w:val="00260DE6"/>
    <w:rsid w:val="00273FEE"/>
    <w:rsid w:val="0028204E"/>
    <w:rsid w:val="0028591B"/>
    <w:rsid w:val="002878BF"/>
    <w:rsid w:val="0028E303"/>
    <w:rsid w:val="00291841"/>
    <w:rsid w:val="002A16F8"/>
    <w:rsid w:val="002C449B"/>
    <w:rsid w:val="002C6040"/>
    <w:rsid w:val="002C6CE4"/>
    <w:rsid w:val="002D5B3F"/>
    <w:rsid w:val="002E272E"/>
    <w:rsid w:val="002F4AC8"/>
    <w:rsid w:val="002F5778"/>
    <w:rsid w:val="002F7D07"/>
    <w:rsid w:val="00311A97"/>
    <w:rsid w:val="00313DFB"/>
    <w:rsid w:val="003223E0"/>
    <w:rsid w:val="00325D23"/>
    <w:rsid w:val="00330474"/>
    <w:rsid w:val="003418B7"/>
    <w:rsid w:val="00345001"/>
    <w:rsid w:val="00352C4A"/>
    <w:rsid w:val="00362560"/>
    <w:rsid w:val="003732FD"/>
    <w:rsid w:val="00373658"/>
    <w:rsid w:val="003753B2"/>
    <w:rsid w:val="00376559"/>
    <w:rsid w:val="003809B6"/>
    <w:rsid w:val="00381D39"/>
    <w:rsid w:val="00382BAA"/>
    <w:rsid w:val="00384D73"/>
    <w:rsid w:val="00393EB6"/>
    <w:rsid w:val="003959C8"/>
    <w:rsid w:val="003A3CE5"/>
    <w:rsid w:val="003B2688"/>
    <w:rsid w:val="003B366F"/>
    <w:rsid w:val="003B3F9D"/>
    <w:rsid w:val="003B6C95"/>
    <w:rsid w:val="003D051A"/>
    <w:rsid w:val="003D2545"/>
    <w:rsid w:val="003D61EB"/>
    <w:rsid w:val="003E5751"/>
    <w:rsid w:val="003F4327"/>
    <w:rsid w:val="004046A9"/>
    <w:rsid w:val="00404C50"/>
    <w:rsid w:val="004151A8"/>
    <w:rsid w:val="00423934"/>
    <w:rsid w:val="00426244"/>
    <w:rsid w:val="00441FB0"/>
    <w:rsid w:val="00451810"/>
    <w:rsid w:val="00464D0F"/>
    <w:rsid w:val="004676F3"/>
    <w:rsid w:val="00470A38"/>
    <w:rsid w:val="00472117"/>
    <w:rsid w:val="0047486F"/>
    <w:rsid w:val="00477880"/>
    <w:rsid w:val="0048121A"/>
    <w:rsid w:val="004874DE"/>
    <w:rsid w:val="00494078"/>
    <w:rsid w:val="004B5334"/>
    <w:rsid w:val="004B6C14"/>
    <w:rsid w:val="004C124F"/>
    <w:rsid w:val="004C7EFB"/>
    <w:rsid w:val="004D5E9B"/>
    <w:rsid w:val="004D63D9"/>
    <w:rsid w:val="004E6585"/>
    <w:rsid w:val="004F38B4"/>
    <w:rsid w:val="0050249F"/>
    <w:rsid w:val="005031EC"/>
    <w:rsid w:val="00524566"/>
    <w:rsid w:val="00527E60"/>
    <w:rsid w:val="00530BEF"/>
    <w:rsid w:val="00552351"/>
    <w:rsid w:val="00561F00"/>
    <w:rsid w:val="00562C4E"/>
    <w:rsid w:val="00562DEC"/>
    <w:rsid w:val="00576AB4"/>
    <w:rsid w:val="00577917"/>
    <w:rsid w:val="0058048A"/>
    <w:rsid w:val="00590667"/>
    <w:rsid w:val="00591D36"/>
    <w:rsid w:val="005969E2"/>
    <w:rsid w:val="005A1689"/>
    <w:rsid w:val="005A32F8"/>
    <w:rsid w:val="005A41DA"/>
    <w:rsid w:val="005B434E"/>
    <w:rsid w:val="005B61CD"/>
    <w:rsid w:val="005C21E6"/>
    <w:rsid w:val="005D1D58"/>
    <w:rsid w:val="005D432C"/>
    <w:rsid w:val="005D59D8"/>
    <w:rsid w:val="005D5B38"/>
    <w:rsid w:val="005E285E"/>
    <w:rsid w:val="005E72F8"/>
    <w:rsid w:val="005F0579"/>
    <w:rsid w:val="005F3A53"/>
    <w:rsid w:val="006006C3"/>
    <w:rsid w:val="006062A3"/>
    <w:rsid w:val="00610E08"/>
    <w:rsid w:val="006140BF"/>
    <w:rsid w:val="006161BE"/>
    <w:rsid w:val="00620787"/>
    <w:rsid w:val="00630BE6"/>
    <w:rsid w:val="00632434"/>
    <w:rsid w:val="0063478F"/>
    <w:rsid w:val="00641673"/>
    <w:rsid w:val="00644256"/>
    <w:rsid w:val="00645A98"/>
    <w:rsid w:val="00645B0A"/>
    <w:rsid w:val="0065138A"/>
    <w:rsid w:val="006530C9"/>
    <w:rsid w:val="00661D6F"/>
    <w:rsid w:val="006628E9"/>
    <w:rsid w:val="0066725E"/>
    <w:rsid w:val="006716C7"/>
    <w:rsid w:val="00681208"/>
    <w:rsid w:val="00681FA9"/>
    <w:rsid w:val="00691EA9"/>
    <w:rsid w:val="006934D4"/>
    <w:rsid w:val="006A6DC3"/>
    <w:rsid w:val="006B6BF5"/>
    <w:rsid w:val="006C49CA"/>
    <w:rsid w:val="006C513A"/>
    <w:rsid w:val="006D49ED"/>
    <w:rsid w:val="006D55CE"/>
    <w:rsid w:val="006D637A"/>
    <w:rsid w:val="006D6F24"/>
    <w:rsid w:val="006F0A00"/>
    <w:rsid w:val="006F0F95"/>
    <w:rsid w:val="006F45BF"/>
    <w:rsid w:val="006F60E0"/>
    <w:rsid w:val="00702F71"/>
    <w:rsid w:val="00715809"/>
    <w:rsid w:val="007366DF"/>
    <w:rsid w:val="00737015"/>
    <w:rsid w:val="00757839"/>
    <w:rsid w:val="0076200F"/>
    <w:rsid w:val="00766C54"/>
    <w:rsid w:val="00770C81"/>
    <w:rsid w:val="00790E43"/>
    <w:rsid w:val="00791024"/>
    <w:rsid w:val="00793F0A"/>
    <w:rsid w:val="007A2657"/>
    <w:rsid w:val="007A7B74"/>
    <w:rsid w:val="007C40CD"/>
    <w:rsid w:val="007C50EA"/>
    <w:rsid w:val="007C682C"/>
    <w:rsid w:val="007D2385"/>
    <w:rsid w:val="007D3451"/>
    <w:rsid w:val="007D5DE2"/>
    <w:rsid w:val="007F214F"/>
    <w:rsid w:val="00800069"/>
    <w:rsid w:val="00801A1A"/>
    <w:rsid w:val="008042F0"/>
    <w:rsid w:val="008172F5"/>
    <w:rsid w:val="00823C15"/>
    <w:rsid w:val="0082477F"/>
    <w:rsid w:val="008310A0"/>
    <w:rsid w:val="00835D29"/>
    <w:rsid w:val="00842E7F"/>
    <w:rsid w:val="00847562"/>
    <w:rsid w:val="00852933"/>
    <w:rsid w:val="008566E5"/>
    <w:rsid w:val="008566FE"/>
    <w:rsid w:val="00865B46"/>
    <w:rsid w:val="00896134"/>
    <w:rsid w:val="008A62BC"/>
    <w:rsid w:val="008B3DE3"/>
    <w:rsid w:val="008B43E7"/>
    <w:rsid w:val="008C3E25"/>
    <w:rsid w:val="008D763F"/>
    <w:rsid w:val="008F036F"/>
    <w:rsid w:val="008F1308"/>
    <w:rsid w:val="008F78C2"/>
    <w:rsid w:val="00904568"/>
    <w:rsid w:val="00911394"/>
    <w:rsid w:val="00923EF2"/>
    <w:rsid w:val="00926D25"/>
    <w:rsid w:val="00926E9D"/>
    <w:rsid w:val="009315A0"/>
    <w:rsid w:val="00932C6E"/>
    <w:rsid w:val="00933F10"/>
    <w:rsid w:val="00935B56"/>
    <w:rsid w:val="009433C5"/>
    <w:rsid w:val="009440B7"/>
    <w:rsid w:val="009611EA"/>
    <w:rsid w:val="00965881"/>
    <w:rsid w:val="00972551"/>
    <w:rsid w:val="00982DA7"/>
    <w:rsid w:val="00983A30"/>
    <w:rsid w:val="009871FF"/>
    <w:rsid w:val="00990799"/>
    <w:rsid w:val="00995D51"/>
    <w:rsid w:val="009A0631"/>
    <w:rsid w:val="009AC2F5"/>
    <w:rsid w:val="009B10ED"/>
    <w:rsid w:val="009D3EA4"/>
    <w:rsid w:val="009D649C"/>
    <w:rsid w:val="009E4BC1"/>
    <w:rsid w:val="009F5CB2"/>
    <w:rsid w:val="00A01254"/>
    <w:rsid w:val="00A03BB8"/>
    <w:rsid w:val="00A15EB4"/>
    <w:rsid w:val="00A16E98"/>
    <w:rsid w:val="00A342A4"/>
    <w:rsid w:val="00A34B9D"/>
    <w:rsid w:val="00A3505D"/>
    <w:rsid w:val="00A4036F"/>
    <w:rsid w:val="00A406E5"/>
    <w:rsid w:val="00A423D0"/>
    <w:rsid w:val="00A4641C"/>
    <w:rsid w:val="00A55876"/>
    <w:rsid w:val="00A67FB1"/>
    <w:rsid w:val="00A75B7D"/>
    <w:rsid w:val="00A85BFE"/>
    <w:rsid w:val="00AA0889"/>
    <w:rsid w:val="00AB6FE7"/>
    <w:rsid w:val="00AB7AD7"/>
    <w:rsid w:val="00AD1EF7"/>
    <w:rsid w:val="00AD2430"/>
    <w:rsid w:val="00AE41A6"/>
    <w:rsid w:val="00AE5C47"/>
    <w:rsid w:val="00AF0E34"/>
    <w:rsid w:val="00AF20DF"/>
    <w:rsid w:val="00AF271D"/>
    <w:rsid w:val="00AF56C2"/>
    <w:rsid w:val="00B00463"/>
    <w:rsid w:val="00B004E6"/>
    <w:rsid w:val="00B0744D"/>
    <w:rsid w:val="00B166CF"/>
    <w:rsid w:val="00B50EA8"/>
    <w:rsid w:val="00B531ED"/>
    <w:rsid w:val="00B64082"/>
    <w:rsid w:val="00B71CB7"/>
    <w:rsid w:val="00B72325"/>
    <w:rsid w:val="00B81AD3"/>
    <w:rsid w:val="00B829D8"/>
    <w:rsid w:val="00B84B5B"/>
    <w:rsid w:val="00B86020"/>
    <w:rsid w:val="00B86446"/>
    <w:rsid w:val="00BA1176"/>
    <w:rsid w:val="00BA3B8C"/>
    <w:rsid w:val="00BC4EAB"/>
    <w:rsid w:val="00BD7653"/>
    <w:rsid w:val="00BE0B01"/>
    <w:rsid w:val="00BE19EA"/>
    <w:rsid w:val="00BE2363"/>
    <w:rsid w:val="00BE7596"/>
    <w:rsid w:val="00BE79C7"/>
    <w:rsid w:val="00BF3CB5"/>
    <w:rsid w:val="00BF7B83"/>
    <w:rsid w:val="00C0083C"/>
    <w:rsid w:val="00C01A3F"/>
    <w:rsid w:val="00C073F1"/>
    <w:rsid w:val="00C1285B"/>
    <w:rsid w:val="00C1334B"/>
    <w:rsid w:val="00C1361B"/>
    <w:rsid w:val="00C14E1D"/>
    <w:rsid w:val="00C14E1F"/>
    <w:rsid w:val="00C315AF"/>
    <w:rsid w:val="00C36D9A"/>
    <w:rsid w:val="00C44A72"/>
    <w:rsid w:val="00C61FC2"/>
    <w:rsid w:val="00C705F9"/>
    <w:rsid w:val="00C71252"/>
    <w:rsid w:val="00C75E41"/>
    <w:rsid w:val="00C80F0F"/>
    <w:rsid w:val="00C8667A"/>
    <w:rsid w:val="00C86A2F"/>
    <w:rsid w:val="00C93BCB"/>
    <w:rsid w:val="00CB0BF8"/>
    <w:rsid w:val="00CC241A"/>
    <w:rsid w:val="00CC362E"/>
    <w:rsid w:val="00CD6770"/>
    <w:rsid w:val="00CE4035"/>
    <w:rsid w:val="00CE65AB"/>
    <w:rsid w:val="00CF4266"/>
    <w:rsid w:val="00D073B9"/>
    <w:rsid w:val="00D22D9C"/>
    <w:rsid w:val="00D241F1"/>
    <w:rsid w:val="00D275CB"/>
    <w:rsid w:val="00D30DFA"/>
    <w:rsid w:val="00D463A5"/>
    <w:rsid w:val="00D4710D"/>
    <w:rsid w:val="00D47D25"/>
    <w:rsid w:val="00D62ACD"/>
    <w:rsid w:val="00D679E6"/>
    <w:rsid w:val="00D75FD6"/>
    <w:rsid w:val="00D828D8"/>
    <w:rsid w:val="00D849AE"/>
    <w:rsid w:val="00DA36EE"/>
    <w:rsid w:val="00DB116D"/>
    <w:rsid w:val="00DD17CC"/>
    <w:rsid w:val="00DD51F0"/>
    <w:rsid w:val="00DD7528"/>
    <w:rsid w:val="00DE217A"/>
    <w:rsid w:val="00DE35FA"/>
    <w:rsid w:val="00DE4E85"/>
    <w:rsid w:val="00DE67C2"/>
    <w:rsid w:val="00DF321B"/>
    <w:rsid w:val="00E037F2"/>
    <w:rsid w:val="00E124CE"/>
    <w:rsid w:val="00E230E0"/>
    <w:rsid w:val="00E27F15"/>
    <w:rsid w:val="00E32D68"/>
    <w:rsid w:val="00E36BB6"/>
    <w:rsid w:val="00E44753"/>
    <w:rsid w:val="00E51AAC"/>
    <w:rsid w:val="00E55E83"/>
    <w:rsid w:val="00E61D08"/>
    <w:rsid w:val="00E66CC0"/>
    <w:rsid w:val="00E728A9"/>
    <w:rsid w:val="00E807D9"/>
    <w:rsid w:val="00E8220A"/>
    <w:rsid w:val="00E90599"/>
    <w:rsid w:val="00E921C7"/>
    <w:rsid w:val="00E92CF9"/>
    <w:rsid w:val="00EA0F4E"/>
    <w:rsid w:val="00EA295B"/>
    <w:rsid w:val="00EA3B9B"/>
    <w:rsid w:val="00EA6801"/>
    <w:rsid w:val="00EB1B5C"/>
    <w:rsid w:val="00EB1FBE"/>
    <w:rsid w:val="00EB4F96"/>
    <w:rsid w:val="00EC49C7"/>
    <w:rsid w:val="00ED432A"/>
    <w:rsid w:val="00ED7072"/>
    <w:rsid w:val="00EE3132"/>
    <w:rsid w:val="00EE3D9D"/>
    <w:rsid w:val="00EE6F25"/>
    <w:rsid w:val="00EF0FE4"/>
    <w:rsid w:val="00EF4A19"/>
    <w:rsid w:val="00F02126"/>
    <w:rsid w:val="00F03D85"/>
    <w:rsid w:val="00F07C8C"/>
    <w:rsid w:val="00F249F1"/>
    <w:rsid w:val="00F25B9D"/>
    <w:rsid w:val="00F2664E"/>
    <w:rsid w:val="00F31163"/>
    <w:rsid w:val="00F311D9"/>
    <w:rsid w:val="00F31C04"/>
    <w:rsid w:val="00F442A7"/>
    <w:rsid w:val="00F5050D"/>
    <w:rsid w:val="00F57A89"/>
    <w:rsid w:val="00F61A20"/>
    <w:rsid w:val="00F63DD9"/>
    <w:rsid w:val="00F67644"/>
    <w:rsid w:val="00F75B8C"/>
    <w:rsid w:val="00F7661A"/>
    <w:rsid w:val="00F81181"/>
    <w:rsid w:val="00F8381F"/>
    <w:rsid w:val="00F847F3"/>
    <w:rsid w:val="00F85769"/>
    <w:rsid w:val="00F87165"/>
    <w:rsid w:val="00F91ABC"/>
    <w:rsid w:val="00FA04CD"/>
    <w:rsid w:val="00FA1FB2"/>
    <w:rsid w:val="00FA25F5"/>
    <w:rsid w:val="00FA2810"/>
    <w:rsid w:val="00FA5411"/>
    <w:rsid w:val="00FA68F8"/>
    <w:rsid w:val="00FB1DC0"/>
    <w:rsid w:val="00FB3B4E"/>
    <w:rsid w:val="00FB4521"/>
    <w:rsid w:val="00FB4F84"/>
    <w:rsid w:val="00FB5CF8"/>
    <w:rsid w:val="00FE112D"/>
    <w:rsid w:val="00FE49A5"/>
    <w:rsid w:val="00FF273B"/>
    <w:rsid w:val="00FF564C"/>
    <w:rsid w:val="00FF5AAD"/>
    <w:rsid w:val="0117796C"/>
    <w:rsid w:val="0138B01D"/>
    <w:rsid w:val="01AEB2D0"/>
    <w:rsid w:val="022BC6C4"/>
    <w:rsid w:val="0279A443"/>
    <w:rsid w:val="029FF0B2"/>
    <w:rsid w:val="02E5854C"/>
    <w:rsid w:val="03BC6A9D"/>
    <w:rsid w:val="041DB880"/>
    <w:rsid w:val="049935E0"/>
    <w:rsid w:val="04A388FE"/>
    <w:rsid w:val="04A477F4"/>
    <w:rsid w:val="04D7C628"/>
    <w:rsid w:val="04F6BFF6"/>
    <w:rsid w:val="06268079"/>
    <w:rsid w:val="06310424"/>
    <w:rsid w:val="0685D77F"/>
    <w:rsid w:val="06C3A7B6"/>
    <w:rsid w:val="0725C7FF"/>
    <w:rsid w:val="07508EDE"/>
    <w:rsid w:val="079641D9"/>
    <w:rsid w:val="07F97B4C"/>
    <w:rsid w:val="081BD267"/>
    <w:rsid w:val="086958E0"/>
    <w:rsid w:val="0888883D"/>
    <w:rsid w:val="08AC91DD"/>
    <w:rsid w:val="09F60FAE"/>
    <w:rsid w:val="0A21B4AC"/>
    <w:rsid w:val="0A87D07F"/>
    <w:rsid w:val="0B818B24"/>
    <w:rsid w:val="0BBDA5C5"/>
    <w:rsid w:val="0BD7B139"/>
    <w:rsid w:val="0C2FA7DE"/>
    <w:rsid w:val="0C676B9A"/>
    <w:rsid w:val="0C8DB289"/>
    <w:rsid w:val="0D3B4460"/>
    <w:rsid w:val="0E0F9366"/>
    <w:rsid w:val="0E2DC16D"/>
    <w:rsid w:val="0E4B15BA"/>
    <w:rsid w:val="0F05E985"/>
    <w:rsid w:val="10672636"/>
    <w:rsid w:val="1077CD26"/>
    <w:rsid w:val="11085854"/>
    <w:rsid w:val="11115C49"/>
    <w:rsid w:val="11600CDC"/>
    <w:rsid w:val="11918DC1"/>
    <w:rsid w:val="11A1CED2"/>
    <w:rsid w:val="11B663B8"/>
    <w:rsid w:val="12379A60"/>
    <w:rsid w:val="1245DDCE"/>
    <w:rsid w:val="12737E86"/>
    <w:rsid w:val="12F08EFC"/>
    <w:rsid w:val="1329D238"/>
    <w:rsid w:val="13A34A15"/>
    <w:rsid w:val="13D78261"/>
    <w:rsid w:val="13EA6456"/>
    <w:rsid w:val="1457AB50"/>
    <w:rsid w:val="16150294"/>
    <w:rsid w:val="16588F69"/>
    <w:rsid w:val="17B20C17"/>
    <w:rsid w:val="19A552D3"/>
    <w:rsid w:val="19F1B8CD"/>
    <w:rsid w:val="1A31D029"/>
    <w:rsid w:val="1A420422"/>
    <w:rsid w:val="1A5124EA"/>
    <w:rsid w:val="1A62F3C1"/>
    <w:rsid w:val="1A7122F4"/>
    <w:rsid w:val="1B7BC1E7"/>
    <w:rsid w:val="1BFB6651"/>
    <w:rsid w:val="1CDBBC16"/>
    <w:rsid w:val="1D315582"/>
    <w:rsid w:val="1D7DEF3E"/>
    <w:rsid w:val="1E66A2EF"/>
    <w:rsid w:val="1EE7D915"/>
    <w:rsid w:val="1EF459A5"/>
    <w:rsid w:val="1F13E034"/>
    <w:rsid w:val="1F410A0F"/>
    <w:rsid w:val="1F941E37"/>
    <w:rsid w:val="1FAE363E"/>
    <w:rsid w:val="205B2111"/>
    <w:rsid w:val="20AFC927"/>
    <w:rsid w:val="20EC0A9F"/>
    <w:rsid w:val="225940F2"/>
    <w:rsid w:val="2275BDFF"/>
    <w:rsid w:val="231D4FA2"/>
    <w:rsid w:val="23351AC5"/>
    <w:rsid w:val="2342923F"/>
    <w:rsid w:val="235D6E5A"/>
    <w:rsid w:val="2392D89C"/>
    <w:rsid w:val="23E3BA8A"/>
    <w:rsid w:val="242A48BA"/>
    <w:rsid w:val="24306FDB"/>
    <w:rsid w:val="24362778"/>
    <w:rsid w:val="24D73803"/>
    <w:rsid w:val="26440AC9"/>
    <w:rsid w:val="269B3981"/>
    <w:rsid w:val="26A93F3F"/>
    <w:rsid w:val="270F5806"/>
    <w:rsid w:val="28FBF09B"/>
    <w:rsid w:val="290930B4"/>
    <w:rsid w:val="29A12DC2"/>
    <w:rsid w:val="2ABA31E2"/>
    <w:rsid w:val="2B20BDD7"/>
    <w:rsid w:val="2C48F387"/>
    <w:rsid w:val="2C52296F"/>
    <w:rsid w:val="2C72E0F6"/>
    <w:rsid w:val="2CBEAFC0"/>
    <w:rsid w:val="2CC0CA66"/>
    <w:rsid w:val="2CD0331F"/>
    <w:rsid w:val="2F261DF8"/>
    <w:rsid w:val="30821BFF"/>
    <w:rsid w:val="308534D4"/>
    <w:rsid w:val="3091CF52"/>
    <w:rsid w:val="30FAEAE4"/>
    <w:rsid w:val="31480163"/>
    <w:rsid w:val="3164910D"/>
    <w:rsid w:val="317B1ACC"/>
    <w:rsid w:val="3243EDBE"/>
    <w:rsid w:val="32D92717"/>
    <w:rsid w:val="332E914A"/>
    <w:rsid w:val="3336F778"/>
    <w:rsid w:val="333BDE2B"/>
    <w:rsid w:val="336AC14B"/>
    <w:rsid w:val="34D86AA5"/>
    <w:rsid w:val="364AA975"/>
    <w:rsid w:val="370EEFF6"/>
    <w:rsid w:val="371403CE"/>
    <w:rsid w:val="371998C3"/>
    <w:rsid w:val="37BCC370"/>
    <w:rsid w:val="3813B6B9"/>
    <w:rsid w:val="384F1CBD"/>
    <w:rsid w:val="386C6297"/>
    <w:rsid w:val="388AE3FD"/>
    <w:rsid w:val="38BE24F1"/>
    <w:rsid w:val="3977B239"/>
    <w:rsid w:val="398CBEAD"/>
    <w:rsid w:val="39C95F18"/>
    <w:rsid w:val="3ABA09A0"/>
    <w:rsid w:val="3ABC9A7A"/>
    <w:rsid w:val="3AF12BD1"/>
    <w:rsid w:val="3AF3A50B"/>
    <w:rsid w:val="3B2D08EE"/>
    <w:rsid w:val="3BE0AB79"/>
    <w:rsid w:val="3C92ECF0"/>
    <w:rsid w:val="3CB8BB2A"/>
    <w:rsid w:val="3CD91B50"/>
    <w:rsid w:val="3D6DF0A0"/>
    <w:rsid w:val="3DBCE216"/>
    <w:rsid w:val="3DDB2F4B"/>
    <w:rsid w:val="3DEC0669"/>
    <w:rsid w:val="3E078F6C"/>
    <w:rsid w:val="3F54FCC8"/>
    <w:rsid w:val="3F550FA7"/>
    <w:rsid w:val="3FB65FC9"/>
    <w:rsid w:val="3FBCAFC0"/>
    <w:rsid w:val="3FE6C673"/>
    <w:rsid w:val="3FF6B76D"/>
    <w:rsid w:val="40B1FEDD"/>
    <w:rsid w:val="40D2F258"/>
    <w:rsid w:val="40E91653"/>
    <w:rsid w:val="4114B2AD"/>
    <w:rsid w:val="41730AD5"/>
    <w:rsid w:val="418CA78E"/>
    <w:rsid w:val="42102C18"/>
    <w:rsid w:val="429759CD"/>
    <w:rsid w:val="42B05EAA"/>
    <w:rsid w:val="42F5A68F"/>
    <w:rsid w:val="43400CC7"/>
    <w:rsid w:val="43479DC8"/>
    <w:rsid w:val="4365C873"/>
    <w:rsid w:val="43E1EFE0"/>
    <w:rsid w:val="44630CD8"/>
    <w:rsid w:val="449D9318"/>
    <w:rsid w:val="45753425"/>
    <w:rsid w:val="45A88593"/>
    <w:rsid w:val="45B26D2C"/>
    <w:rsid w:val="4710D249"/>
    <w:rsid w:val="473EBB71"/>
    <w:rsid w:val="48438CF8"/>
    <w:rsid w:val="48D58BFB"/>
    <w:rsid w:val="490553BA"/>
    <w:rsid w:val="49074510"/>
    <w:rsid w:val="49541F21"/>
    <w:rsid w:val="4A060F7B"/>
    <w:rsid w:val="4ABDB6F8"/>
    <w:rsid w:val="4AFE0820"/>
    <w:rsid w:val="4B4E35DE"/>
    <w:rsid w:val="4C25B1F7"/>
    <w:rsid w:val="4C79020B"/>
    <w:rsid w:val="4C83B265"/>
    <w:rsid w:val="4C9C2AAB"/>
    <w:rsid w:val="4DDF3923"/>
    <w:rsid w:val="4DDF6BA2"/>
    <w:rsid w:val="4E04D5E4"/>
    <w:rsid w:val="4E2D3045"/>
    <w:rsid w:val="4E664498"/>
    <w:rsid w:val="4E8FE72E"/>
    <w:rsid w:val="4EA13288"/>
    <w:rsid w:val="4EB177DA"/>
    <w:rsid w:val="500A8390"/>
    <w:rsid w:val="50B3CC7D"/>
    <w:rsid w:val="50DDF1AE"/>
    <w:rsid w:val="512E2D3D"/>
    <w:rsid w:val="5188DE15"/>
    <w:rsid w:val="51E78305"/>
    <w:rsid w:val="521134EA"/>
    <w:rsid w:val="52E8ED50"/>
    <w:rsid w:val="5345F7EC"/>
    <w:rsid w:val="5362BDB1"/>
    <w:rsid w:val="5382D925"/>
    <w:rsid w:val="540A49B9"/>
    <w:rsid w:val="54704DCF"/>
    <w:rsid w:val="54EC3B16"/>
    <w:rsid w:val="54F787C8"/>
    <w:rsid w:val="553FB989"/>
    <w:rsid w:val="5566C6C1"/>
    <w:rsid w:val="55E51A9D"/>
    <w:rsid w:val="56A1B9FA"/>
    <w:rsid w:val="56C07027"/>
    <w:rsid w:val="571C77FD"/>
    <w:rsid w:val="573A056A"/>
    <w:rsid w:val="57518D84"/>
    <w:rsid w:val="57F5C655"/>
    <w:rsid w:val="58749535"/>
    <w:rsid w:val="58858A9A"/>
    <w:rsid w:val="58C333A6"/>
    <w:rsid w:val="595E2B97"/>
    <w:rsid w:val="5979CA7E"/>
    <w:rsid w:val="597CC208"/>
    <w:rsid w:val="59A88EBA"/>
    <w:rsid w:val="59B6CC27"/>
    <w:rsid w:val="5A3221F3"/>
    <w:rsid w:val="5A543376"/>
    <w:rsid w:val="5AC989A6"/>
    <w:rsid w:val="5BE5B960"/>
    <w:rsid w:val="5C035C00"/>
    <w:rsid w:val="5C102D2B"/>
    <w:rsid w:val="5C16EDBC"/>
    <w:rsid w:val="5D3B17EF"/>
    <w:rsid w:val="5DA2057B"/>
    <w:rsid w:val="5E1A8133"/>
    <w:rsid w:val="5EEFFF3B"/>
    <w:rsid w:val="5EFB061C"/>
    <w:rsid w:val="6012F1E2"/>
    <w:rsid w:val="60EED632"/>
    <w:rsid w:val="615C1EEB"/>
    <w:rsid w:val="619324A2"/>
    <w:rsid w:val="61B10755"/>
    <w:rsid w:val="624A70BE"/>
    <w:rsid w:val="627DE668"/>
    <w:rsid w:val="62D67638"/>
    <w:rsid w:val="633F4AB1"/>
    <w:rsid w:val="63808E64"/>
    <w:rsid w:val="63A6728D"/>
    <w:rsid w:val="63B04E28"/>
    <w:rsid w:val="63E1AE42"/>
    <w:rsid w:val="646A966F"/>
    <w:rsid w:val="64FDC841"/>
    <w:rsid w:val="6585B91C"/>
    <w:rsid w:val="66C744AD"/>
    <w:rsid w:val="66CCFA5D"/>
    <w:rsid w:val="6708826F"/>
    <w:rsid w:val="675BF482"/>
    <w:rsid w:val="67BFBBA0"/>
    <w:rsid w:val="685A68A0"/>
    <w:rsid w:val="68CBAC9E"/>
    <w:rsid w:val="68D365BE"/>
    <w:rsid w:val="693D9F28"/>
    <w:rsid w:val="6A003026"/>
    <w:rsid w:val="6B44BD37"/>
    <w:rsid w:val="6BC65DA7"/>
    <w:rsid w:val="6BD20F6D"/>
    <w:rsid w:val="6C9A6FE0"/>
    <w:rsid w:val="6CC7C8C2"/>
    <w:rsid w:val="6CFF5837"/>
    <w:rsid w:val="6D20939F"/>
    <w:rsid w:val="6D73A0AF"/>
    <w:rsid w:val="6DFF39EB"/>
    <w:rsid w:val="6E06B85C"/>
    <w:rsid w:val="6F04A921"/>
    <w:rsid w:val="6FA7693A"/>
    <w:rsid w:val="6FAD098E"/>
    <w:rsid w:val="704521EB"/>
    <w:rsid w:val="7118ABA6"/>
    <w:rsid w:val="7122B476"/>
    <w:rsid w:val="7135856B"/>
    <w:rsid w:val="7202B77D"/>
    <w:rsid w:val="72405D51"/>
    <w:rsid w:val="7247B232"/>
    <w:rsid w:val="72A7A554"/>
    <w:rsid w:val="72FD833F"/>
    <w:rsid w:val="7364DCBD"/>
    <w:rsid w:val="7385967A"/>
    <w:rsid w:val="73A454FC"/>
    <w:rsid w:val="73AFCCE1"/>
    <w:rsid w:val="73D9E2F7"/>
    <w:rsid w:val="73EC7752"/>
    <w:rsid w:val="7479F5E1"/>
    <w:rsid w:val="7492EBD3"/>
    <w:rsid w:val="74C6B244"/>
    <w:rsid w:val="75186E7A"/>
    <w:rsid w:val="7540A994"/>
    <w:rsid w:val="7588E3B5"/>
    <w:rsid w:val="76116CDB"/>
    <w:rsid w:val="76288FB0"/>
    <w:rsid w:val="7633ED02"/>
    <w:rsid w:val="76674003"/>
    <w:rsid w:val="76B0D37F"/>
    <w:rsid w:val="771A552D"/>
    <w:rsid w:val="77376E25"/>
    <w:rsid w:val="788F5422"/>
    <w:rsid w:val="78915F41"/>
    <w:rsid w:val="78BF2A21"/>
    <w:rsid w:val="78E56C82"/>
    <w:rsid w:val="78E69B64"/>
    <w:rsid w:val="7946FBE3"/>
    <w:rsid w:val="79561AD6"/>
    <w:rsid w:val="7A8D1810"/>
    <w:rsid w:val="7AF45A3E"/>
    <w:rsid w:val="7B0D5147"/>
    <w:rsid w:val="7B49F423"/>
    <w:rsid w:val="7B96073D"/>
    <w:rsid w:val="7BA13F64"/>
    <w:rsid w:val="7BBB802F"/>
    <w:rsid w:val="7BC6C1BF"/>
    <w:rsid w:val="7D6B5196"/>
    <w:rsid w:val="7D70B405"/>
    <w:rsid w:val="7DAE21B7"/>
    <w:rsid w:val="7DB24ED4"/>
    <w:rsid w:val="7E195184"/>
    <w:rsid w:val="7E8477A5"/>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uiPriority w:val="1"/>
    <w:rsid w:val="30821BFF"/>
    <w:rPr>
      <w:rFonts w:ascii="Times New Roman" w:eastAsia="Times New Roman" w:hAnsi="Times New Roman" w:cs="Times New Roman"/>
    </w:rPr>
  </w:style>
  <w:style w:type="character" w:customStyle="1" w:styleId="eop">
    <w:name w:val="eop"/>
    <w:basedOn w:val="DefaultParagraphFont"/>
    <w:uiPriority w:val="1"/>
    <w:rsid w:val="30821BFF"/>
    <w:rPr>
      <w:rFonts w:ascii="Times New Roman" w:eastAsia="Times New Roman" w:hAnsi="Times New Roman" w:cs="Times New Roman"/>
    </w:rPr>
  </w:style>
  <w:style w:type="table" w:customStyle="1" w:styleId="TableGrid1">
    <w:name w:val="Table Grid1"/>
    <w:basedOn w:val="TableNormal"/>
    <w:next w:val="TableGrid"/>
    <w:uiPriority w:val="39"/>
    <w:rsid w:val="005B434E"/>
    <w:rPr>
      <w:rFonts w:ascii="Aptos" w:eastAsia="Aptos" w:hAnsi="Aptos"/>
      <w:kern w:val="2"/>
      <w:sz w:val="22"/>
      <w:szCs w:val="2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F0A00"/>
    <w:rPr>
      <w:rFonts w:ascii="Aptos" w:eastAsia="Aptos" w:hAnsi="Aptos"/>
      <w:kern w:val="2"/>
      <w:sz w:val="22"/>
      <w:szCs w:val="2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E19EA"/>
    <w:rPr>
      <w:rFonts w:ascii="Aptos" w:eastAsia="Aptos" w:hAnsi="Aptos"/>
      <w:kern w:val="2"/>
      <w:sz w:val="22"/>
      <w:szCs w:val="2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71"/>
    <w:semiHidden/>
    <w:rsid w:val="000F630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7A6B6-4AFE-4EE8-AFB3-89A3FC090EDE}"/>
</file>

<file path=customXml/itemProps2.xml><?xml version="1.0" encoding="utf-8"?>
<ds:datastoreItem xmlns:ds="http://schemas.openxmlformats.org/officeDocument/2006/customXml" ds:itemID="{5B712518-AFE5-4E27-BC14-79FD6315B477}">
  <ds:schemaRefs>
    <ds:schemaRef ds:uri="http://schemas.openxmlformats.org/officeDocument/2006/bibliography"/>
  </ds:schemaRefs>
</ds:datastoreItem>
</file>

<file path=customXml/itemProps3.xml><?xml version="1.0" encoding="utf-8"?>
<ds:datastoreItem xmlns:ds="http://schemas.openxmlformats.org/officeDocument/2006/customXml" ds:itemID="{C6AD62F1-FEF7-4F4B-B83E-72E53B05BD2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AF3B3264-05EF-4A9B-B4EB-D3F45D0970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3704</Words>
  <Characters>21117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79</cp:revision>
  <cp:lastPrinted>2014-10-10T07:42:00Z</cp:lastPrinted>
  <dcterms:created xsi:type="dcterms:W3CDTF">2026-02-23T10:39:00Z</dcterms:created>
  <dcterms:modified xsi:type="dcterms:W3CDTF">2026-05-17T09:03:00Z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b3a45e86-a2ab-4eb1-9182-a2a29cfddf58</vt:lpwstr>
  </property>
  <property fmtid="{D5CDD505-2E9C-101B-9397-08002B2CF9AE}" pid="7" name="MediaServiceImageTags">
    <vt:lpwstr/>
  </property>
  <property fmtid="{D5CDD505-2E9C-101B-9397-08002B2CF9AE}" pid="8" name="Order">
    <vt:r8>5100</vt:r8>
  </property>
  <property fmtid="{D5CDD505-2E9C-101B-9397-08002B2CF9AE}" pid="9" name="xd_Signature">
    <vt:bool>false</vt:bool>
  </property>
  <property fmtid="{D5CDD505-2E9C-101B-9397-08002B2CF9AE}" pid="10" name="xd_ProgID">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