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2CF0" w14:textId="567B3DB8" w:rsidR="00B873A2" w:rsidRDefault="706E857C">
      <w:r>
        <w:t xml:space="preserve">                                                  </w:t>
      </w:r>
    </w:p>
    <w:p w14:paraId="1E8FE298" w14:textId="4F42483D" w:rsidR="00B873A2" w:rsidRDefault="706E857C" w:rsidP="038422D8">
      <w:pPr>
        <w:rPr>
          <w:b/>
          <w:bCs/>
        </w:rPr>
      </w:pPr>
      <w:r>
        <w:t xml:space="preserve">                                                                </w:t>
      </w:r>
    </w:p>
    <w:p w14:paraId="08C8508B" w14:textId="15A68FE1" w:rsidR="00B873A2" w:rsidRDefault="00B873A2" w:rsidP="038422D8">
      <w:pPr>
        <w:rPr>
          <w:b/>
          <w:bCs/>
        </w:rPr>
      </w:pPr>
    </w:p>
    <w:p w14:paraId="2C078E63" w14:textId="75763CED" w:rsidR="00B873A2" w:rsidRDefault="0C710B7A" w:rsidP="038422D8">
      <w:pPr>
        <w:rPr>
          <w:rFonts w:ascii="Arial" w:eastAsia="Arial" w:hAnsi="Arial" w:cs="Arial"/>
          <w:b/>
          <w:bCs/>
        </w:rPr>
      </w:pPr>
      <w:r w:rsidRPr="038422D8">
        <w:rPr>
          <w:b/>
          <w:bCs/>
        </w:rPr>
        <w:t xml:space="preserve">                                                        </w:t>
      </w:r>
      <w:r w:rsidRPr="038422D8">
        <w:rPr>
          <w:rFonts w:ascii="Arial" w:eastAsia="Arial" w:hAnsi="Arial" w:cs="Arial"/>
          <w:b/>
          <w:bCs/>
        </w:rPr>
        <w:t xml:space="preserve">  </w:t>
      </w:r>
      <w:r w:rsidRPr="038422D8">
        <w:rPr>
          <w:rFonts w:ascii="Arial" w:eastAsia="Arial" w:hAnsi="Arial" w:cs="Arial"/>
        </w:rPr>
        <w:t xml:space="preserve"> </w:t>
      </w:r>
      <w:r w:rsidR="706E857C" w:rsidRPr="038422D8">
        <w:rPr>
          <w:rFonts w:ascii="Arial" w:eastAsia="Arial" w:hAnsi="Arial" w:cs="Arial"/>
        </w:rPr>
        <w:t>Student Learning Log</w:t>
      </w:r>
    </w:p>
    <w:p w14:paraId="7CDFC1F6" w14:textId="5A5C15CD" w:rsidR="038422D8" w:rsidRDefault="038422D8" w:rsidP="038422D8">
      <w:pPr>
        <w:rPr>
          <w:b/>
          <w:bCs/>
        </w:rPr>
      </w:pPr>
    </w:p>
    <w:p w14:paraId="71383CBC" w14:textId="7CE827FA" w:rsidR="038422D8" w:rsidRDefault="038422D8" w:rsidP="038422D8">
      <w:pPr>
        <w:rPr>
          <w:b/>
          <w:bCs/>
        </w:rPr>
      </w:pPr>
    </w:p>
    <w:p w14:paraId="29760898" w14:textId="574027C6" w:rsidR="038422D8" w:rsidRDefault="038422D8" w:rsidP="038422D8">
      <w:pPr>
        <w:rPr>
          <w:b/>
          <w:bCs/>
        </w:rPr>
      </w:pPr>
    </w:p>
    <w:p w14:paraId="20A86ED5" w14:textId="41DC4265" w:rsidR="038422D8" w:rsidRDefault="038422D8" w:rsidP="038422D8">
      <w:pPr>
        <w:rPr>
          <w:b/>
          <w:bCs/>
        </w:rPr>
      </w:pPr>
    </w:p>
    <w:p w14:paraId="2A0E5238" w14:textId="50160236" w:rsidR="038422D8" w:rsidRDefault="038422D8" w:rsidP="038422D8">
      <w:pPr>
        <w:rPr>
          <w:b/>
          <w:bCs/>
        </w:rPr>
      </w:pPr>
    </w:p>
    <w:p w14:paraId="1A235EA0" w14:textId="3510C154" w:rsidR="038422D8" w:rsidRDefault="038422D8" w:rsidP="038422D8">
      <w:pPr>
        <w:spacing w:line="257" w:lineRule="auto"/>
        <w:rPr>
          <w:rFonts w:ascii="Arial" w:eastAsia="Arial" w:hAnsi="Arial" w:cs="Arial"/>
          <w:color w:val="000000" w:themeColor="text1"/>
        </w:rPr>
      </w:pPr>
    </w:p>
    <w:p w14:paraId="3F6EC1AE" w14:textId="07C089F1" w:rsidR="038422D8" w:rsidRDefault="038422D8" w:rsidP="038422D8">
      <w:pPr>
        <w:spacing w:line="257" w:lineRule="auto"/>
        <w:rPr>
          <w:rFonts w:ascii="Arial" w:eastAsia="Arial" w:hAnsi="Arial" w:cs="Arial"/>
          <w:color w:val="000000" w:themeColor="text1"/>
        </w:rPr>
      </w:pPr>
    </w:p>
    <w:p w14:paraId="7FCD634D" w14:textId="075527D5" w:rsidR="038422D8" w:rsidRDefault="038422D8" w:rsidP="038422D8">
      <w:pPr>
        <w:spacing w:line="257" w:lineRule="auto"/>
        <w:rPr>
          <w:rFonts w:ascii="Arial" w:eastAsia="Arial" w:hAnsi="Arial" w:cs="Arial"/>
          <w:color w:val="000000" w:themeColor="text1"/>
        </w:rPr>
      </w:pPr>
    </w:p>
    <w:p w14:paraId="5366185D" w14:textId="5536309D" w:rsidR="038422D8" w:rsidRDefault="038422D8" w:rsidP="038422D8">
      <w:pPr>
        <w:spacing w:line="257" w:lineRule="auto"/>
        <w:rPr>
          <w:rFonts w:ascii="Arial" w:eastAsia="Arial" w:hAnsi="Arial" w:cs="Arial"/>
          <w:color w:val="000000" w:themeColor="text1"/>
        </w:rPr>
      </w:pPr>
    </w:p>
    <w:p w14:paraId="330A42BF" w14:textId="7A251A23" w:rsidR="038422D8" w:rsidRDefault="038422D8" w:rsidP="038422D8">
      <w:pPr>
        <w:spacing w:line="257" w:lineRule="auto"/>
        <w:rPr>
          <w:rFonts w:ascii="Arial" w:eastAsia="Arial" w:hAnsi="Arial" w:cs="Arial"/>
          <w:color w:val="000000" w:themeColor="text1"/>
        </w:rPr>
      </w:pPr>
    </w:p>
    <w:p w14:paraId="04050C01" w14:textId="2516E7E4" w:rsidR="038422D8" w:rsidRDefault="038422D8" w:rsidP="038422D8">
      <w:pPr>
        <w:spacing w:line="257" w:lineRule="auto"/>
        <w:rPr>
          <w:rFonts w:ascii="Arial" w:eastAsia="Arial" w:hAnsi="Arial" w:cs="Arial"/>
          <w:color w:val="000000" w:themeColor="text1"/>
        </w:rPr>
      </w:pPr>
    </w:p>
    <w:p w14:paraId="37551400" w14:textId="6FCAD019" w:rsidR="6CD3FE12" w:rsidRDefault="6CD3FE12" w:rsidP="038422D8">
      <w:pPr>
        <w:spacing w:line="257" w:lineRule="auto"/>
        <w:rPr>
          <w:rFonts w:ascii="Arial" w:eastAsia="Arial" w:hAnsi="Arial" w:cs="Arial"/>
          <w:color w:val="000000" w:themeColor="text1"/>
        </w:rPr>
      </w:pPr>
      <w:r w:rsidRPr="038422D8">
        <w:rPr>
          <w:rFonts w:ascii="Arial" w:eastAsia="Arial" w:hAnsi="Arial" w:cs="Arial"/>
          <w:color w:val="000000" w:themeColor="text1"/>
        </w:rPr>
        <w:t xml:space="preserve">Student name: Madalina </w:t>
      </w:r>
      <w:proofErr w:type="spellStart"/>
      <w:r w:rsidRPr="038422D8">
        <w:rPr>
          <w:rFonts w:ascii="Arial" w:eastAsia="Arial" w:hAnsi="Arial" w:cs="Arial"/>
          <w:color w:val="000000" w:themeColor="text1"/>
        </w:rPr>
        <w:t>Andreea</w:t>
      </w:r>
      <w:proofErr w:type="spellEnd"/>
      <w:r w:rsidRPr="038422D8">
        <w:rPr>
          <w:rFonts w:ascii="Arial" w:eastAsia="Arial" w:hAnsi="Arial" w:cs="Arial"/>
          <w:color w:val="000000" w:themeColor="text1"/>
        </w:rPr>
        <w:t xml:space="preserve"> Iordache</w:t>
      </w:r>
    </w:p>
    <w:p w14:paraId="02213B21" w14:textId="59F8D0C0" w:rsidR="6CD3FE12" w:rsidRDefault="6CD3FE12" w:rsidP="038422D8">
      <w:pPr>
        <w:spacing w:line="257" w:lineRule="auto"/>
        <w:rPr>
          <w:rFonts w:ascii="Arial" w:eastAsia="Arial" w:hAnsi="Arial" w:cs="Arial"/>
          <w:color w:val="000000" w:themeColor="text1"/>
        </w:rPr>
      </w:pPr>
      <w:r w:rsidRPr="038422D8">
        <w:rPr>
          <w:rFonts w:ascii="Arial" w:eastAsia="Arial" w:hAnsi="Arial" w:cs="Arial"/>
          <w:color w:val="000000" w:themeColor="text1"/>
        </w:rPr>
        <w:t>Student ID Number: 2119156</w:t>
      </w:r>
    </w:p>
    <w:p w14:paraId="2A24A849" w14:textId="2E3F59E7" w:rsidR="6CD3FE12" w:rsidRDefault="6CD3FE12" w:rsidP="038422D8">
      <w:pPr>
        <w:spacing w:line="257" w:lineRule="auto"/>
        <w:rPr>
          <w:rFonts w:ascii="Arial" w:eastAsia="Arial" w:hAnsi="Arial" w:cs="Arial"/>
        </w:rPr>
      </w:pPr>
      <w:r w:rsidRPr="038422D8">
        <w:rPr>
          <w:rFonts w:ascii="Arial" w:eastAsia="Arial" w:hAnsi="Arial" w:cs="Arial"/>
        </w:rPr>
        <w:t>Managing Hotel Administration BMIH6004</w:t>
      </w:r>
    </w:p>
    <w:p w14:paraId="1ED4B850" w14:textId="4CED6254" w:rsidR="6CD3FE12" w:rsidRDefault="6CD3FE12" w:rsidP="038422D8">
      <w:pPr>
        <w:spacing w:line="257" w:lineRule="auto"/>
        <w:rPr>
          <w:rFonts w:ascii="Arial" w:eastAsia="Arial" w:hAnsi="Arial" w:cs="Arial"/>
          <w:color w:val="000000" w:themeColor="text1"/>
        </w:rPr>
      </w:pPr>
      <w:r w:rsidRPr="038422D8">
        <w:rPr>
          <w:rFonts w:ascii="Arial" w:eastAsia="Arial" w:hAnsi="Arial" w:cs="Arial"/>
          <w:color w:val="000000" w:themeColor="text1"/>
        </w:rPr>
        <w:t>Lecturer’s name: Daniel Payne</w:t>
      </w:r>
    </w:p>
    <w:p w14:paraId="7195FF16" w14:textId="2DC79205" w:rsidR="038422D8" w:rsidRDefault="038422D8" w:rsidP="038422D8">
      <w:pPr>
        <w:rPr>
          <w:rFonts w:ascii="Arial" w:eastAsia="Arial" w:hAnsi="Arial" w:cs="Arial"/>
          <w:b/>
          <w:bCs/>
        </w:rPr>
      </w:pPr>
    </w:p>
    <w:p w14:paraId="5009A28D" w14:textId="1E123FA9" w:rsidR="038422D8" w:rsidRDefault="038422D8" w:rsidP="038422D8">
      <w:pPr>
        <w:rPr>
          <w:b/>
          <w:bCs/>
        </w:rPr>
      </w:pPr>
    </w:p>
    <w:p w14:paraId="376CFB9F" w14:textId="146BDDB1" w:rsidR="038422D8" w:rsidRDefault="038422D8" w:rsidP="038422D8">
      <w:pPr>
        <w:rPr>
          <w:b/>
          <w:bCs/>
        </w:rPr>
      </w:pPr>
    </w:p>
    <w:p w14:paraId="63407502" w14:textId="68DF936B" w:rsidR="038422D8" w:rsidRDefault="038422D8" w:rsidP="038422D8">
      <w:pPr>
        <w:rPr>
          <w:b/>
          <w:bCs/>
        </w:rPr>
      </w:pPr>
    </w:p>
    <w:p w14:paraId="76A70228" w14:textId="682A824A" w:rsidR="038422D8" w:rsidRDefault="038422D8" w:rsidP="038422D8">
      <w:pPr>
        <w:rPr>
          <w:b/>
          <w:bCs/>
        </w:rPr>
      </w:pPr>
    </w:p>
    <w:p w14:paraId="0C2FFCA1" w14:textId="40261AC1" w:rsidR="038422D8" w:rsidRDefault="038422D8" w:rsidP="038422D8">
      <w:pPr>
        <w:rPr>
          <w:b/>
          <w:bCs/>
        </w:rPr>
      </w:pPr>
    </w:p>
    <w:p w14:paraId="3AD45B18" w14:textId="5ED8D5D9" w:rsidR="038422D8" w:rsidRDefault="038422D8" w:rsidP="038422D8">
      <w:pPr>
        <w:rPr>
          <w:b/>
          <w:bCs/>
        </w:rPr>
      </w:pPr>
    </w:p>
    <w:p w14:paraId="03A4CDBB" w14:textId="345594E9" w:rsidR="038422D8" w:rsidRDefault="038422D8" w:rsidP="038422D8">
      <w:pPr>
        <w:rPr>
          <w:b/>
          <w:bCs/>
        </w:rPr>
      </w:pPr>
    </w:p>
    <w:p w14:paraId="3E669B41" w14:textId="63E3C716" w:rsidR="31ACE64B" w:rsidRDefault="5FD3CA86" w:rsidP="36CC82DA">
      <w:pPr>
        <w:rPr>
          <w:rFonts w:ascii="Arial" w:eastAsia="Arial" w:hAnsi="Arial" w:cs="Arial"/>
        </w:rPr>
      </w:pPr>
      <w:r w:rsidRPr="36CC82DA">
        <w:rPr>
          <w:rFonts w:ascii="Arial" w:eastAsia="Arial" w:hAnsi="Arial" w:cs="Arial"/>
          <w:color w:val="222222"/>
        </w:rPr>
        <w:lastRenderedPageBreak/>
        <w:t>Leicester Marriott Hotel is a renowned establishment that offers exceptional hospitality services to its guests. In terms of administrative operations, the Front Office plays a crucial role in ensuring smooth and efficient hotel management. The Front Office team is responsible for various tasks, including guest check-ins and check-outs, handling reservations, managing inquiries and complaints, and providing excellent customer service</w:t>
      </w:r>
      <w:r w:rsidR="5EA15FC0" w:rsidRPr="36CC82DA">
        <w:rPr>
          <w:rFonts w:ascii="Arial" w:eastAsia="Arial" w:hAnsi="Arial" w:cs="Arial"/>
          <w:color w:val="222222"/>
        </w:rPr>
        <w:t xml:space="preserve"> (Marriott, 2024).</w:t>
      </w:r>
      <w:r w:rsidR="31ACE64B">
        <w:br/>
      </w:r>
      <w:r w:rsidR="31ACE64B">
        <w:br/>
      </w:r>
      <w:r w:rsidR="40682CE8" w:rsidRPr="36CC82DA">
        <w:rPr>
          <w:rFonts w:ascii="Arial" w:eastAsia="Arial" w:hAnsi="Arial" w:cs="Arial"/>
        </w:rPr>
        <w:t>Leicester Marriott Hotel Front Office Administrative Role Learning Objectives:</w:t>
      </w:r>
    </w:p>
    <w:p w14:paraId="103BEAB4" w14:textId="6D0125F6" w:rsidR="31ACE64B" w:rsidRDefault="40682CE8" w:rsidP="36CC82DA">
      <w:pPr>
        <w:rPr>
          <w:rFonts w:ascii="Arial" w:eastAsia="Arial" w:hAnsi="Arial" w:cs="Arial"/>
        </w:rPr>
      </w:pPr>
      <w:r w:rsidRPr="36CC82DA">
        <w:rPr>
          <w:rFonts w:ascii="Arial" w:eastAsia="Arial" w:hAnsi="Arial" w:cs="Arial"/>
        </w:rPr>
        <w:t>• Understand hotel's administrative procedures and policies.</w:t>
      </w:r>
    </w:p>
    <w:p w14:paraId="39949B3A" w14:textId="5C4D7AE0" w:rsidR="31ACE64B" w:rsidRDefault="40682CE8" w:rsidP="36CC82DA">
      <w:pPr>
        <w:rPr>
          <w:rFonts w:ascii="Arial" w:eastAsia="Arial" w:hAnsi="Arial" w:cs="Arial"/>
        </w:rPr>
      </w:pPr>
      <w:r w:rsidRPr="36CC82DA">
        <w:rPr>
          <w:rFonts w:ascii="Arial" w:eastAsia="Arial" w:hAnsi="Arial" w:cs="Arial"/>
        </w:rPr>
        <w:t>• Gain practical experience in handling front office tasks.</w:t>
      </w:r>
    </w:p>
    <w:p w14:paraId="0BABCAFD" w14:textId="7D697D1A" w:rsidR="31ACE64B" w:rsidRDefault="40682CE8" w:rsidP="36CC82DA">
      <w:pPr>
        <w:rPr>
          <w:rFonts w:ascii="Arial" w:eastAsia="Arial" w:hAnsi="Arial" w:cs="Arial"/>
        </w:rPr>
      </w:pPr>
      <w:r w:rsidRPr="36CC82DA">
        <w:rPr>
          <w:rFonts w:ascii="Arial" w:eastAsia="Arial" w:hAnsi="Arial" w:cs="Arial"/>
        </w:rPr>
        <w:t>• Develop effective communication and interpersonal skills.</w:t>
      </w:r>
    </w:p>
    <w:p w14:paraId="0010DADF" w14:textId="449E258C" w:rsidR="31ACE64B" w:rsidRDefault="40682CE8" w:rsidP="36CC82DA">
      <w:pPr>
        <w:rPr>
          <w:rFonts w:ascii="Arial" w:eastAsia="Arial" w:hAnsi="Arial" w:cs="Arial"/>
        </w:rPr>
      </w:pPr>
      <w:r w:rsidRPr="36CC82DA">
        <w:rPr>
          <w:rFonts w:ascii="Arial" w:eastAsia="Arial" w:hAnsi="Arial" w:cs="Arial"/>
        </w:rPr>
        <w:t>• Handle challenging situations and complaints professionally.</w:t>
      </w:r>
    </w:p>
    <w:p w14:paraId="06D68B78" w14:textId="4E1BB20D" w:rsidR="31ACE64B" w:rsidRDefault="40682CE8" w:rsidP="36CC82DA">
      <w:pPr>
        <w:rPr>
          <w:rFonts w:ascii="Arial" w:eastAsia="Arial" w:hAnsi="Arial" w:cs="Arial"/>
        </w:rPr>
      </w:pPr>
      <w:r w:rsidRPr="36CC82DA">
        <w:rPr>
          <w:rFonts w:ascii="Arial" w:eastAsia="Arial" w:hAnsi="Arial" w:cs="Arial"/>
        </w:rPr>
        <w:t>• Enhance problem-solving abilities.</w:t>
      </w:r>
    </w:p>
    <w:p w14:paraId="704A029D" w14:textId="3C47F142" w:rsidR="31ACE64B" w:rsidRDefault="40682CE8" w:rsidP="36CC82DA">
      <w:pPr>
        <w:rPr>
          <w:rFonts w:ascii="Arial" w:eastAsia="Arial" w:hAnsi="Arial" w:cs="Arial"/>
        </w:rPr>
      </w:pPr>
      <w:r w:rsidRPr="36CC82DA">
        <w:rPr>
          <w:rFonts w:ascii="Arial" w:eastAsia="Arial" w:hAnsi="Arial" w:cs="Arial"/>
        </w:rPr>
        <w:t>• Familiarize with hotel's property management system and software.</w:t>
      </w:r>
    </w:p>
    <w:p w14:paraId="7711205E" w14:textId="25573FA7" w:rsidR="31ACE64B" w:rsidRDefault="40682CE8" w:rsidP="36CC82DA">
      <w:pPr>
        <w:rPr>
          <w:rFonts w:ascii="Arial" w:eastAsia="Arial" w:hAnsi="Arial" w:cs="Arial"/>
          <w:color w:val="222222"/>
        </w:rPr>
      </w:pPr>
      <w:r w:rsidRPr="36CC82DA">
        <w:rPr>
          <w:rFonts w:ascii="Arial" w:eastAsia="Arial" w:hAnsi="Arial" w:cs="Arial"/>
        </w:rPr>
        <w:t>• Understand the importance of teamwork and collaboration</w:t>
      </w:r>
      <w:r w:rsidR="591C539A" w:rsidRPr="36CC82DA">
        <w:rPr>
          <w:rFonts w:ascii="Arial" w:eastAsia="Arial" w:hAnsi="Arial" w:cs="Arial"/>
        </w:rPr>
        <w:t xml:space="preserve"> </w:t>
      </w:r>
      <w:r w:rsidR="591C539A" w:rsidRPr="36CC82DA">
        <w:rPr>
          <w:rFonts w:ascii="Arial" w:eastAsia="Arial" w:hAnsi="Arial" w:cs="Arial"/>
          <w:color w:val="000000" w:themeColor="text1"/>
        </w:rPr>
        <w:t>(</w:t>
      </w:r>
      <w:proofErr w:type="spellStart"/>
      <w:r w:rsidR="591C539A" w:rsidRPr="36CC82DA">
        <w:rPr>
          <w:rFonts w:ascii="Arial" w:eastAsia="Arial" w:hAnsi="Arial" w:cs="Arial"/>
          <w:color w:val="000000" w:themeColor="text1"/>
        </w:rPr>
        <w:t>Hospitalitycourses</w:t>
      </w:r>
      <w:proofErr w:type="spellEnd"/>
      <w:r w:rsidR="591C539A" w:rsidRPr="36CC82DA">
        <w:rPr>
          <w:rFonts w:ascii="Arial" w:eastAsia="Arial" w:hAnsi="Arial" w:cs="Arial"/>
          <w:color w:val="000000" w:themeColor="text1"/>
        </w:rPr>
        <w:t>, 2024).</w:t>
      </w:r>
      <w:r w:rsidR="31ACE64B">
        <w:br/>
      </w:r>
      <w:r w:rsidR="31ACE64B">
        <w:br/>
      </w:r>
    </w:p>
    <w:p w14:paraId="139061C0" w14:textId="77777777" w:rsidR="00634A84" w:rsidRPr="00634A84" w:rsidRDefault="00634A84" w:rsidP="00634A84">
      <w:pPr>
        <w:spacing w:after="0" w:line="240" w:lineRule="auto"/>
        <w:rPr>
          <w:rFonts w:ascii="Arial" w:eastAsia="Times New Roman" w:hAnsi="Arial" w:cs="Arial"/>
          <w:lang w:val="en-GB" w:eastAsia="en-GB"/>
        </w:rPr>
      </w:pPr>
      <w:r w:rsidRPr="00634A84">
        <w:rPr>
          <w:rFonts w:ascii="Arial" w:eastAsia="Times New Roman" w:hAnsi="Arial" w:cs="Arial"/>
          <w:lang w:val="en-GB" w:eastAsia="en-GB"/>
        </w:rPr>
        <w:t>Shadowing a supervisory position in the Front Office department at the Leicester Marriott Hotel was a valuable experience that helped me understand the importance of work-related skills and technical knowledge in meeting and managing guest service expectations.</w:t>
      </w:r>
    </w:p>
    <w:p w14:paraId="2D458795" w14:textId="4C1D1A8D" w:rsidR="31ACE64B" w:rsidRDefault="31ACE64B" w:rsidP="36CC82DA">
      <w:pPr>
        <w:rPr>
          <w:rFonts w:ascii="Arial" w:eastAsia="Arial" w:hAnsi="Arial" w:cs="Arial"/>
        </w:rPr>
      </w:pPr>
      <w:r>
        <w:br/>
      </w:r>
      <w:r>
        <w:br/>
      </w:r>
      <w:r w:rsidR="7C5F6A21" w:rsidRPr="36CC82DA">
        <w:rPr>
          <w:rFonts w:ascii="Arial" w:eastAsia="Arial" w:hAnsi="Arial" w:cs="Arial"/>
        </w:rPr>
        <w:t>The shadowing experience provided an opportunity to observe and learn from a skilled supervisor who demonstrated expertise in handling guest service scenarios. This experience highlighted the importance of work-based skills such as effective communication, problem-solving, and conflict resolution in delivering exceptional guest service. The supervisor's proficiency in using the hotel's reservation system also highlighted the need for technical knowledge in managing front office operations</w:t>
      </w:r>
      <w:r w:rsidR="1314DE57" w:rsidRPr="36CC82DA">
        <w:rPr>
          <w:rFonts w:ascii="Arial" w:eastAsia="Arial" w:hAnsi="Arial" w:cs="Arial"/>
        </w:rPr>
        <w:t xml:space="preserve"> (Andreev, 2022).</w:t>
      </w:r>
    </w:p>
    <w:p w14:paraId="18F4E221" w14:textId="7AE63647" w:rsidR="31ACE64B" w:rsidRDefault="31ACE64B" w:rsidP="36CC82DA">
      <w:pPr>
        <w:rPr>
          <w:rFonts w:ascii="Arial" w:eastAsia="Arial" w:hAnsi="Arial" w:cs="Arial"/>
        </w:rPr>
      </w:pPr>
    </w:p>
    <w:p w14:paraId="4096CA94" w14:textId="7191EF40" w:rsidR="31ACE64B" w:rsidRDefault="7C5F6A21" w:rsidP="36CC82DA">
      <w:pPr>
        <w:rPr>
          <w:rFonts w:ascii="Arial" w:eastAsia="Arial" w:hAnsi="Arial" w:cs="Arial"/>
        </w:rPr>
      </w:pPr>
      <w:r w:rsidRPr="36CC82DA">
        <w:rPr>
          <w:rFonts w:ascii="Arial" w:eastAsia="Arial" w:hAnsi="Arial" w:cs="Arial"/>
        </w:rPr>
        <w:t xml:space="preserve">My previous industry experience, particularly in customer service roles, has honed my communication skills, emphasizing the value of active listening and empathy. My placement experience in the Front Office department provided practical exposure to </w:t>
      </w:r>
      <w:r w:rsidRPr="36CC82DA">
        <w:rPr>
          <w:rFonts w:ascii="Arial" w:eastAsia="Arial" w:hAnsi="Arial" w:cs="Arial"/>
        </w:rPr>
        <w:lastRenderedPageBreak/>
        <w:t>teamwork and collaboration, emphasizing the importance of clear communication, mutual support, and shared goals in achieving optimal guest service.</w:t>
      </w:r>
    </w:p>
    <w:p w14:paraId="532B22D0" w14:textId="3E2E2939" w:rsidR="31ACE64B" w:rsidRDefault="31ACE64B" w:rsidP="36CC82DA">
      <w:pPr>
        <w:rPr>
          <w:rFonts w:ascii="Arial" w:eastAsia="Arial" w:hAnsi="Arial" w:cs="Arial"/>
        </w:rPr>
      </w:pPr>
    </w:p>
    <w:p w14:paraId="15723F1C" w14:textId="1974DDFD" w:rsidR="31ACE64B" w:rsidRDefault="7C5F6A21" w:rsidP="36CC82DA">
      <w:pPr>
        <w:rPr>
          <w:rFonts w:ascii="Arial" w:eastAsia="Arial" w:hAnsi="Arial" w:cs="Arial"/>
        </w:rPr>
      </w:pPr>
      <w:r w:rsidRPr="36CC82DA">
        <w:rPr>
          <w:rFonts w:ascii="Arial" w:eastAsia="Arial" w:hAnsi="Arial" w:cs="Arial"/>
        </w:rPr>
        <w:t xml:space="preserve">My academic journey has complemented my understanding of task management and personal skills, developing organizational and time management skills. My academic studies have enhanced my critical thinking and problem-solving abilities, enabling me to </w:t>
      </w:r>
      <w:proofErr w:type="spellStart"/>
      <w:r w:rsidRPr="36CC82DA">
        <w:rPr>
          <w:rFonts w:ascii="Arial" w:eastAsia="Arial" w:hAnsi="Arial" w:cs="Arial"/>
        </w:rPr>
        <w:t>analyse</w:t>
      </w:r>
      <w:proofErr w:type="spellEnd"/>
      <w:r w:rsidRPr="36CC82DA">
        <w:rPr>
          <w:rFonts w:ascii="Arial" w:eastAsia="Arial" w:hAnsi="Arial" w:cs="Arial"/>
        </w:rPr>
        <w:t xml:space="preserve"> guest service situations and devise effective solutions.</w:t>
      </w:r>
    </w:p>
    <w:p w14:paraId="3F662AF6" w14:textId="752B173D" w:rsidR="31ACE64B" w:rsidRDefault="31ACE64B" w:rsidP="36CC82DA">
      <w:pPr>
        <w:rPr>
          <w:rFonts w:ascii="Arial" w:eastAsia="Arial" w:hAnsi="Arial" w:cs="Arial"/>
        </w:rPr>
      </w:pPr>
    </w:p>
    <w:p w14:paraId="4DD96DBB" w14:textId="45981B82" w:rsidR="31ACE64B" w:rsidRDefault="31ACE64B" w:rsidP="31ACE64B">
      <w:pPr>
        <w:rPr>
          <w:rFonts w:ascii="Arial" w:eastAsia="Arial" w:hAnsi="Arial" w:cs="Arial"/>
          <w:color w:val="222222"/>
        </w:rPr>
      </w:pPr>
    </w:p>
    <w:p w14:paraId="7E3F8C2B" w14:textId="206CE65A" w:rsidR="27D197E3" w:rsidRDefault="76B62D7C" w:rsidP="31ACE64B">
      <w:r w:rsidRPr="36CC82DA">
        <w:rPr>
          <w:rFonts w:ascii="Arial" w:eastAsia="Arial" w:hAnsi="Arial" w:cs="Arial"/>
          <w:color w:val="222222"/>
        </w:rPr>
        <w:t>Model of Reflection: Gibbs' Reflective Cycle</w:t>
      </w:r>
      <w:r w:rsidR="27D197E3">
        <w:br/>
      </w:r>
      <w:r w:rsidR="27D197E3">
        <w:br/>
      </w:r>
      <w:r w:rsidRPr="36CC82DA">
        <w:rPr>
          <w:rFonts w:ascii="Arial" w:eastAsia="Arial" w:hAnsi="Arial" w:cs="Arial"/>
          <w:color w:val="222222"/>
        </w:rPr>
        <w:t>1. Description:</w:t>
      </w:r>
      <w:r w:rsidR="27D197E3">
        <w:br/>
      </w:r>
      <w:r w:rsidRPr="36CC82DA">
        <w:rPr>
          <w:rFonts w:ascii="Arial" w:eastAsia="Arial" w:hAnsi="Arial" w:cs="Arial"/>
          <w:color w:val="222222"/>
        </w:rPr>
        <w:t>During my placement at the Leicester Marriott Hotel, I had the opportunity to shadow a supervisory position within the Front Office department. This experience allowed me to observe and learn from an administrative role and gain a deeper understanding of the responsibilities and challenges involved.</w:t>
      </w:r>
      <w:r w:rsidR="27D197E3">
        <w:br/>
      </w:r>
      <w:r w:rsidR="27D197E3">
        <w:br/>
      </w:r>
      <w:r w:rsidRPr="36CC82DA">
        <w:rPr>
          <w:rFonts w:ascii="Arial" w:eastAsia="Arial" w:hAnsi="Arial" w:cs="Arial"/>
          <w:color w:val="222222"/>
        </w:rPr>
        <w:t>2. Feelings:</w:t>
      </w:r>
      <w:r w:rsidR="27D197E3">
        <w:br/>
      </w:r>
      <w:r w:rsidRPr="36CC82DA">
        <w:rPr>
          <w:rFonts w:ascii="Arial" w:eastAsia="Arial" w:hAnsi="Arial" w:cs="Arial"/>
          <w:color w:val="222222"/>
        </w:rPr>
        <w:t>Initially, I was excited about the opportunity to shadow a supervisory position as I knew it would provide valuable insights into the administrative role within the Front Office department. However, I also felt a bit nervous as I wanted to make the most of this learning experience and ensure that I could contribute effectively as an observer.</w:t>
      </w:r>
      <w:r w:rsidR="27D197E3">
        <w:br/>
      </w:r>
      <w:r w:rsidR="27D197E3">
        <w:br/>
      </w:r>
      <w:r w:rsidRPr="36CC82DA">
        <w:rPr>
          <w:rFonts w:ascii="Arial" w:eastAsia="Arial" w:hAnsi="Arial" w:cs="Arial"/>
          <w:color w:val="222222"/>
        </w:rPr>
        <w:t>3. Evaluation:</w:t>
      </w:r>
      <w:r w:rsidR="27D197E3">
        <w:br/>
      </w:r>
      <w:r w:rsidRPr="36CC82DA">
        <w:rPr>
          <w:rFonts w:ascii="Arial" w:eastAsia="Arial" w:hAnsi="Arial" w:cs="Arial"/>
          <w:color w:val="222222"/>
        </w:rPr>
        <w:t>Shadowing the supervisory position was an eye-opening experience. I observed how the supervisor managed the team, delegated tasks, and handled various administrative duties. It was impressive to see the level of organization and efficiency displayed by the supervisor. I also noticed the supervisor's ability to handle customer complaints and resolve them effectively. Overall, the experience exceeded my expectations in terms of the learning opportunities it provided.</w:t>
      </w:r>
      <w:r w:rsidR="27D197E3">
        <w:br/>
      </w:r>
      <w:r w:rsidR="27D197E3">
        <w:br/>
      </w:r>
      <w:r w:rsidRPr="36CC82DA">
        <w:rPr>
          <w:rFonts w:ascii="Arial" w:eastAsia="Arial" w:hAnsi="Arial" w:cs="Arial"/>
          <w:color w:val="222222"/>
        </w:rPr>
        <w:t>4. Analysis:</w:t>
      </w:r>
      <w:r w:rsidR="27D197E3">
        <w:br/>
      </w:r>
      <w:r w:rsidRPr="36CC82DA">
        <w:rPr>
          <w:rFonts w:ascii="Arial" w:eastAsia="Arial" w:hAnsi="Arial" w:cs="Arial"/>
          <w:color w:val="222222"/>
        </w:rPr>
        <w:t xml:space="preserve">Through shadowing the supervisory position, I gained valuable insights into the skills and qualities required for an administrative role within the Front Office department. I observed the importance of effective communication, both with team members and guests. The supervisor's ability to delegate tasks and manage the team showcased the significance of leadership and management skills. I also recognized the need for </w:t>
      </w:r>
      <w:r w:rsidRPr="36CC82DA">
        <w:rPr>
          <w:rFonts w:ascii="Arial" w:eastAsia="Arial" w:hAnsi="Arial" w:cs="Arial"/>
          <w:color w:val="222222"/>
        </w:rPr>
        <w:lastRenderedPageBreak/>
        <w:t>problem-solving abilities and the ability to make decisions in a fast-paced environment.</w:t>
      </w:r>
      <w:r w:rsidR="27D197E3">
        <w:br/>
      </w:r>
      <w:r w:rsidR="27D197E3">
        <w:br/>
      </w:r>
      <w:r w:rsidRPr="36CC82DA">
        <w:rPr>
          <w:rFonts w:ascii="Arial" w:eastAsia="Arial" w:hAnsi="Arial" w:cs="Arial"/>
          <w:color w:val="222222"/>
        </w:rPr>
        <w:t>5. Conclusion:</w:t>
      </w:r>
      <w:r w:rsidR="27D197E3">
        <w:br/>
      </w:r>
      <w:r w:rsidRPr="36CC82DA">
        <w:rPr>
          <w:rFonts w:ascii="Arial" w:eastAsia="Arial" w:hAnsi="Arial" w:cs="Arial"/>
          <w:color w:val="222222"/>
        </w:rPr>
        <w:t>Shadowing a supervisory position within the Front Office department allowed me to critically evaluate my own development within an administrative role. It highlighted areas where I need to further develop my skills, such as effective communication, decision-making, and problem-solving. It also reinforced the importance of organization and efficiency in managing administrative tasks. Overall, this experience provided me with valuable insights and will contribute to my growth and development in an administrative role</w:t>
      </w:r>
      <w:r w:rsidR="311BFF8E" w:rsidRPr="36CC82DA">
        <w:rPr>
          <w:rFonts w:ascii="Arial" w:eastAsia="Arial" w:hAnsi="Arial" w:cs="Arial"/>
          <w:color w:val="222222"/>
        </w:rPr>
        <w:t xml:space="preserve"> (Mondal, 2022).</w:t>
      </w:r>
      <w:r w:rsidR="27D197E3">
        <w:br/>
      </w:r>
      <w:r w:rsidR="27D197E3">
        <w:br/>
      </w:r>
      <w:r w:rsidRPr="36CC82DA">
        <w:rPr>
          <w:rFonts w:ascii="Arial" w:eastAsia="Arial" w:hAnsi="Arial" w:cs="Arial"/>
          <w:color w:val="222222"/>
        </w:rPr>
        <w:t>6. Action Plan:</w:t>
      </w:r>
      <w:r w:rsidR="27D197E3">
        <w:br/>
      </w:r>
      <w:r w:rsidRPr="36CC82DA">
        <w:rPr>
          <w:rFonts w:ascii="Arial" w:eastAsia="Arial" w:hAnsi="Arial" w:cs="Arial"/>
          <w:color w:val="222222"/>
        </w:rPr>
        <w:t>Based on my reflections, I have identified several areas for improvement. To enhance my communication skills, I plan to actively seek opportunities to practice and receive feedback. I will also focus on developing my decision-making and problem-solving abilities by seeking out challenging scenarios and analyzing different approaches. Additionally, I will work on improving my organizational skills by implementing effective time management strategies and setting clear priorities. By taking these actions, I aim to further develop my capabilities within an administrative role</w:t>
      </w:r>
      <w:r w:rsidR="2AE278DE" w:rsidRPr="36CC82DA">
        <w:rPr>
          <w:rFonts w:ascii="Calibri" w:eastAsia="Calibri" w:hAnsi="Calibri" w:cs="Calibri"/>
          <w:color w:val="2C3E50"/>
          <w:sz w:val="27"/>
          <w:szCs w:val="27"/>
        </w:rPr>
        <w:t xml:space="preserve"> </w:t>
      </w:r>
      <w:r w:rsidR="2AE278DE" w:rsidRPr="36CC82DA">
        <w:rPr>
          <w:rFonts w:ascii="Arial" w:eastAsia="Arial" w:hAnsi="Arial" w:cs="Arial"/>
          <w:color w:val="000000" w:themeColor="text1"/>
        </w:rPr>
        <w:t xml:space="preserve">(Mind Tools Content Team, 2022). </w:t>
      </w:r>
      <w:r w:rsidR="27D197E3">
        <w:br/>
      </w:r>
    </w:p>
    <w:p w14:paraId="2B3878B2" w14:textId="1EC8C8EE" w:rsidR="31ACE64B" w:rsidRDefault="31ACE64B" w:rsidP="31ACE64B">
      <w:pPr>
        <w:rPr>
          <w:rFonts w:ascii="Aptos" w:eastAsia="Aptos" w:hAnsi="Aptos" w:cs="Aptos"/>
        </w:rPr>
      </w:pPr>
    </w:p>
    <w:p w14:paraId="289C912E" w14:textId="150C4C1F" w:rsidR="5259EC98" w:rsidRDefault="6F00789A" w:rsidP="36CC82DA">
      <w:pPr>
        <w:rPr>
          <w:rFonts w:ascii="Arial" w:eastAsia="Arial" w:hAnsi="Arial" w:cs="Arial"/>
        </w:rPr>
      </w:pPr>
      <w:r w:rsidRPr="36CC82DA">
        <w:rPr>
          <w:rFonts w:ascii="Arial" w:eastAsia="Arial" w:hAnsi="Arial" w:cs="Arial"/>
        </w:rPr>
        <w:t>The shadowing experience in the Front Office department highlighted the importance of work-based skills and technical knowledge in hotel administration. Effective communication is crucial for handling guest inquiries, coordinating with departments, and providing accurate information. The supervisor demonstrated proficiency in addressing issues like room availability, guest complaints, and scheduling conflicts.</w:t>
      </w:r>
    </w:p>
    <w:p w14:paraId="6D34E374" w14:textId="1990122F" w:rsidR="5259EC98" w:rsidRDefault="6F00789A" w:rsidP="36CC82DA">
      <w:pPr>
        <w:rPr>
          <w:rFonts w:ascii="Arial" w:eastAsia="Arial" w:hAnsi="Arial" w:cs="Arial"/>
        </w:rPr>
      </w:pPr>
      <w:r w:rsidRPr="36CC82DA">
        <w:rPr>
          <w:rFonts w:ascii="Arial" w:eastAsia="Arial" w:hAnsi="Arial" w:cs="Arial"/>
        </w:rPr>
        <w:t>Technical knowledge is also essential in hotel administration, as the supervisor demonstrated proficiency in using the hotel's reservation system for room bookings and guest information. This knowledge is crucial for accurate record-keeping, efficient guest check-ins and check-outs, and seamless coordination with other departments.</w:t>
      </w:r>
    </w:p>
    <w:p w14:paraId="69AE19EA" w14:textId="5EFB5334" w:rsidR="5259EC98" w:rsidRDefault="6F00789A" w:rsidP="31ACE64B">
      <w:r w:rsidRPr="36CC82DA">
        <w:rPr>
          <w:rFonts w:ascii="Arial" w:eastAsia="Arial" w:hAnsi="Arial" w:cs="Arial"/>
        </w:rPr>
        <w:t>Financial management skills are also essential in hotel administration, as the supervisor demonstrated meticulous attention to detail in reconciling daily transactions and ensuring accurate financial reporting. Multitasking and time management are also essential in hotel administration, as tasks often require multiple responsibilities simultaneously. The</w:t>
      </w:r>
      <w:r w:rsidRPr="36CC82DA">
        <w:rPr>
          <w:rFonts w:ascii="Aptos" w:eastAsia="Aptos" w:hAnsi="Aptos" w:cs="Aptos"/>
        </w:rPr>
        <w:t xml:space="preserve"> </w:t>
      </w:r>
      <w:r w:rsidRPr="36CC82DA">
        <w:rPr>
          <w:rFonts w:ascii="Arial" w:eastAsia="Arial" w:hAnsi="Arial" w:cs="Arial"/>
        </w:rPr>
        <w:t xml:space="preserve">supervisor efficiently managed these tasks, prioritizing urgent matters and ensuring timely completion of administrative duties. Overall, these skills are </w:t>
      </w:r>
      <w:r w:rsidRPr="36CC82DA">
        <w:rPr>
          <w:rFonts w:ascii="Arial" w:eastAsia="Arial" w:hAnsi="Arial" w:cs="Arial"/>
        </w:rPr>
        <w:lastRenderedPageBreak/>
        <w:t>essential for successful hotel administration</w:t>
      </w:r>
      <w:r w:rsidR="5F6292DC" w:rsidRPr="36CC82DA">
        <w:rPr>
          <w:rFonts w:ascii="Arial" w:eastAsia="Arial" w:hAnsi="Arial" w:cs="Arial"/>
        </w:rPr>
        <w:t xml:space="preserve"> (Valier, 2023).</w:t>
      </w:r>
      <w:r w:rsidR="5259EC98">
        <w:br/>
      </w:r>
    </w:p>
    <w:p w14:paraId="009C17A5" w14:textId="62CB5F37" w:rsidR="31ACE64B" w:rsidRDefault="31ACE64B" w:rsidP="36CC82DA">
      <w:pPr>
        <w:rPr>
          <w:rFonts w:ascii="Arial" w:eastAsia="Arial" w:hAnsi="Arial" w:cs="Arial"/>
          <w:color w:val="222222"/>
        </w:rPr>
      </w:pPr>
    </w:p>
    <w:p w14:paraId="7BAC0884" w14:textId="4C537689" w:rsidR="1A5C93F4" w:rsidRDefault="7C774B9A" w:rsidP="36CC82DA">
      <w:pPr>
        <w:rPr>
          <w:rFonts w:ascii="Arial" w:eastAsia="Arial" w:hAnsi="Arial" w:cs="Arial"/>
        </w:rPr>
      </w:pPr>
      <w:r w:rsidRPr="36CC82DA">
        <w:rPr>
          <w:rFonts w:ascii="Arial" w:eastAsia="Arial" w:hAnsi="Arial" w:cs="Arial"/>
        </w:rPr>
        <w:t>The shadowing experience in hotel administration revealed the challenges and complexities of managing a hotel. One significant issue was the lack of effective communication between the Front Office and Housekeeping departments. This led to miscommunication, causing guests' room preferences to be misinterpreted, resulting in dissatisfaction and delayed room cleaning. This also affected overall operations, leading to inefficiencies in room allocation and disrupting the smooth flow of operations.</w:t>
      </w:r>
    </w:p>
    <w:p w14:paraId="281E25CD" w14:textId="3078A22B" w:rsidR="1A5C93F4" w:rsidRDefault="7C774B9A" w:rsidP="36CC82DA">
      <w:pPr>
        <w:rPr>
          <w:rFonts w:ascii="Arial" w:eastAsia="Arial" w:hAnsi="Arial" w:cs="Arial"/>
        </w:rPr>
      </w:pPr>
      <w:r w:rsidRPr="36CC82DA">
        <w:rPr>
          <w:rFonts w:ascii="Arial" w:eastAsia="Arial" w:hAnsi="Arial" w:cs="Arial"/>
        </w:rPr>
        <w:t>To address this issue, a robust communication system should be implemented, using digital tools and regular meetings to facilitate face-to-face communication. Cross-training staff from both departments can improve understanding and collaboration, fostering a sense of teamwork. The Situational Leadership Theory can be applied to adapt leadership styles to the specific situation and team needs</w:t>
      </w:r>
      <w:r w:rsidR="1408C086" w:rsidRPr="36CC82DA">
        <w:rPr>
          <w:rFonts w:ascii="Arial" w:eastAsia="Arial" w:hAnsi="Arial" w:cs="Arial"/>
        </w:rPr>
        <w:t xml:space="preserve"> (Cherry, 2023).</w:t>
      </w:r>
    </w:p>
    <w:p w14:paraId="651F7BDB" w14:textId="16185B71" w:rsidR="1A5C93F4" w:rsidRDefault="7C774B9A" w:rsidP="31ACE64B">
      <w:r w:rsidRPr="36CC82DA">
        <w:rPr>
          <w:rFonts w:ascii="Arial" w:eastAsia="Arial" w:hAnsi="Arial" w:cs="Arial"/>
        </w:rPr>
        <w:t>The Service Profit Chain theory can be used to emphasize the importance of effective communication in ensuring guest satisfaction and loyalty. This theory suggests that there is a direct link between employee satisfaction, customer satisfaction, and financial performance. By improving communication between departments, employee morale and job satisfaction can be enhanced, resulting in improved guest service and increased profitability</w:t>
      </w:r>
      <w:r w:rsidR="59FEBA2F" w:rsidRPr="36CC82DA">
        <w:rPr>
          <w:rFonts w:ascii="Arial" w:eastAsia="Arial" w:hAnsi="Arial" w:cs="Arial"/>
        </w:rPr>
        <w:t xml:space="preserve"> (</w:t>
      </w:r>
      <w:proofErr w:type="spellStart"/>
      <w:r w:rsidR="59FEBA2F" w:rsidRPr="36CC82DA">
        <w:rPr>
          <w:rFonts w:ascii="Arial" w:eastAsia="Arial" w:hAnsi="Arial" w:cs="Arial"/>
        </w:rPr>
        <w:t>Hogreve</w:t>
      </w:r>
      <w:proofErr w:type="spellEnd"/>
      <w:r w:rsidR="59FEBA2F" w:rsidRPr="36CC82DA">
        <w:rPr>
          <w:rFonts w:ascii="Arial" w:eastAsia="Arial" w:hAnsi="Arial" w:cs="Arial"/>
        </w:rPr>
        <w:t xml:space="preserve"> et all, 2021).</w:t>
      </w:r>
      <w:r w:rsidR="1A5C93F4">
        <w:br/>
      </w:r>
    </w:p>
    <w:p w14:paraId="29538F19" w14:textId="3B1D2E9C" w:rsidR="31ACE64B" w:rsidRDefault="31ACE64B" w:rsidP="36CC82DA">
      <w:pPr>
        <w:rPr>
          <w:rFonts w:ascii="Arial" w:eastAsia="Arial" w:hAnsi="Arial" w:cs="Arial"/>
          <w:color w:val="222222"/>
        </w:rPr>
      </w:pPr>
    </w:p>
    <w:p w14:paraId="1BD898F0" w14:textId="042C5CF6" w:rsidR="7F9A06E5" w:rsidRDefault="2DA859E3" w:rsidP="36CC82DA">
      <w:pPr>
        <w:rPr>
          <w:rFonts w:ascii="Arial" w:eastAsia="Arial" w:hAnsi="Arial" w:cs="Arial"/>
        </w:rPr>
      </w:pPr>
      <w:r w:rsidRPr="36CC82DA">
        <w:rPr>
          <w:rFonts w:ascii="Arial" w:eastAsia="Arial" w:hAnsi="Arial" w:cs="Arial"/>
        </w:rPr>
        <w:t>Future Action Plan for Enhancing Work-Based Skills and Technical Knowledge in Guest Service Operations</w:t>
      </w:r>
    </w:p>
    <w:p w14:paraId="0B94D869" w14:textId="1E9F6723" w:rsidR="7F9A06E5" w:rsidRDefault="7F9A06E5" w:rsidP="36CC82DA">
      <w:pPr>
        <w:rPr>
          <w:rFonts w:ascii="Arial" w:eastAsia="Arial" w:hAnsi="Arial" w:cs="Arial"/>
        </w:rPr>
      </w:pPr>
    </w:p>
    <w:p w14:paraId="4B85C85E" w14:textId="0E875B1E" w:rsidR="7F9A06E5" w:rsidRDefault="2DA859E3" w:rsidP="36CC82DA">
      <w:pPr>
        <w:rPr>
          <w:rFonts w:ascii="Arial" w:eastAsia="Arial" w:hAnsi="Arial" w:cs="Arial"/>
        </w:rPr>
      </w:pPr>
      <w:r w:rsidRPr="36CC82DA">
        <w:rPr>
          <w:rFonts w:ascii="Arial" w:eastAsia="Arial" w:hAnsi="Arial" w:cs="Arial"/>
        </w:rPr>
        <w:t>• Communication: Attend training to improve verbal and written communication skills. Practice active listening techniques and use digital communication tools.</w:t>
      </w:r>
    </w:p>
    <w:p w14:paraId="03D00751" w14:textId="06B90EB1" w:rsidR="7F9A06E5" w:rsidRDefault="2DA859E3" w:rsidP="36CC82DA">
      <w:pPr>
        <w:rPr>
          <w:rFonts w:ascii="Arial" w:eastAsia="Arial" w:hAnsi="Arial" w:cs="Arial"/>
        </w:rPr>
      </w:pPr>
      <w:r w:rsidRPr="36CC82DA">
        <w:rPr>
          <w:rFonts w:ascii="Arial" w:eastAsia="Arial" w:hAnsi="Arial" w:cs="Arial"/>
        </w:rPr>
        <w:t>• Teamwork: Participate in team-building activities to strengthen collaboration and foster a positive team culture. Actively contribute to team discussions and encourage idea sharing.</w:t>
      </w:r>
    </w:p>
    <w:p w14:paraId="5AFF4E1E" w14:textId="3CE2136A" w:rsidR="7F9A06E5" w:rsidRDefault="2DA859E3" w:rsidP="36CC82DA">
      <w:pPr>
        <w:rPr>
          <w:rFonts w:ascii="Arial" w:eastAsia="Arial" w:hAnsi="Arial" w:cs="Arial"/>
        </w:rPr>
      </w:pPr>
      <w:r w:rsidRPr="36CC82DA">
        <w:rPr>
          <w:rFonts w:ascii="Arial" w:eastAsia="Arial" w:hAnsi="Arial" w:cs="Arial"/>
        </w:rPr>
        <w:t>• Task Management: Enhance organizational and time management skills, prioritize tasks based on urgency and importance, and seek feedback for improvement.</w:t>
      </w:r>
    </w:p>
    <w:p w14:paraId="1920EDF1" w14:textId="69D3B48D" w:rsidR="7F9A06E5" w:rsidRDefault="2DA859E3" w:rsidP="36CC82DA">
      <w:pPr>
        <w:rPr>
          <w:rFonts w:ascii="Arial" w:eastAsia="Arial" w:hAnsi="Arial" w:cs="Arial"/>
        </w:rPr>
      </w:pPr>
      <w:r w:rsidRPr="36CC82DA">
        <w:rPr>
          <w:rFonts w:ascii="Arial" w:eastAsia="Arial" w:hAnsi="Arial" w:cs="Arial"/>
        </w:rPr>
        <w:t>• Personal Skills: Develop emotional intelligence, enhance problem-solving and decision-making skills, and develop self-awareness.</w:t>
      </w:r>
    </w:p>
    <w:p w14:paraId="50409B74" w14:textId="0BEC9E21" w:rsidR="7F9A06E5" w:rsidRDefault="2DA859E3" w:rsidP="36CC82DA">
      <w:pPr>
        <w:rPr>
          <w:rFonts w:ascii="Arial" w:eastAsia="Arial" w:hAnsi="Arial" w:cs="Arial"/>
        </w:rPr>
      </w:pPr>
      <w:r w:rsidRPr="36CC82DA">
        <w:rPr>
          <w:rFonts w:ascii="Arial" w:eastAsia="Arial" w:hAnsi="Arial" w:cs="Arial"/>
        </w:rPr>
        <w:lastRenderedPageBreak/>
        <w:t>• Guest Services: Stay updated with industry trends and best practices, seek guest feedback, and improve product knowledge.</w:t>
      </w:r>
    </w:p>
    <w:p w14:paraId="46F784AB" w14:textId="37D30EE3" w:rsidR="7F9A06E5" w:rsidRDefault="2DA859E3" w:rsidP="36CC82DA">
      <w:pPr>
        <w:rPr>
          <w:rFonts w:ascii="Arial" w:eastAsia="Arial" w:hAnsi="Arial" w:cs="Arial"/>
          <w:color w:val="222222"/>
        </w:rPr>
      </w:pPr>
      <w:r w:rsidRPr="36CC82DA">
        <w:rPr>
          <w:rFonts w:ascii="Arial" w:eastAsia="Arial" w:hAnsi="Arial" w:cs="Arial"/>
        </w:rPr>
        <w:t>• Track progress: Set measurable goals, evaluate performance against these goals, seek feedback, and utilize resources to enhance skills and knowledge</w:t>
      </w:r>
      <w:r w:rsidR="4888D35D" w:rsidRPr="36CC82DA">
        <w:rPr>
          <w:rFonts w:ascii="Arial" w:eastAsia="Arial" w:hAnsi="Arial" w:cs="Arial"/>
        </w:rPr>
        <w:t xml:space="preserve"> (</w:t>
      </w:r>
      <w:proofErr w:type="spellStart"/>
      <w:r w:rsidR="4888D35D" w:rsidRPr="36CC82DA">
        <w:rPr>
          <w:rFonts w:ascii="Arial" w:eastAsia="Arial" w:hAnsi="Arial" w:cs="Arial"/>
        </w:rPr>
        <w:t>Hospiria</w:t>
      </w:r>
      <w:proofErr w:type="spellEnd"/>
      <w:r w:rsidR="4888D35D" w:rsidRPr="36CC82DA">
        <w:rPr>
          <w:rFonts w:ascii="Arial" w:eastAsia="Arial" w:hAnsi="Arial" w:cs="Arial"/>
        </w:rPr>
        <w:t>, 2024).</w:t>
      </w:r>
      <w:r w:rsidR="7F9A06E5">
        <w:br/>
      </w:r>
    </w:p>
    <w:p w14:paraId="408A6269" w14:textId="5C7726A9" w:rsidR="31ACE64B" w:rsidRDefault="31ACE64B" w:rsidP="31ACE64B">
      <w:pPr>
        <w:rPr>
          <w:rFonts w:ascii="Arial" w:eastAsia="Arial" w:hAnsi="Arial" w:cs="Arial"/>
        </w:rPr>
      </w:pPr>
    </w:p>
    <w:p w14:paraId="40233DE2" w14:textId="101CB421" w:rsidR="1DD59C99" w:rsidRDefault="1DD59C99" w:rsidP="36CC82DA">
      <w:r w:rsidRPr="36CC82DA">
        <w:rPr>
          <w:rFonts w:ascii="Arial" w:eastAsia="Arial" w:hAnsi="Arial" w:cs="Arial"/>
        </w:rPr>
        <w:t>The learning log provides valuable insights into enhancing work-based skills, technical knowledge, and understanding guest service standards in the hotel guest service industry. Shadowing experiences are crucial for developing these skills, as they allow individuals to observe experienced team members and supervisors. Personal and vocational development is also essential for shaping future career aspirations. Continuous learning, seeking mentorship, and exploring personal development resources can help individuals position themselves for success and advancement in their guest service operations career. In conclusion, combining practical experiences with personal and vocational development is crucial for success in the industry.</w:t>
      </w:r>
    </w:p>
    <w:p w14:paraId="65301400" w14:textId="4D157A96" w:rsidR="36CC82DA" w:rsidRDefault="36CC82DA" w:rsidP="36CC82DA">
      <w:pPr>
        <w:rPr>
          <w:rFonts w:ascii="Arial" w:eastAsia="Arial" w:hAnsi="Arial" w:cs="Arial"/>
        </w:rPr>
      </w:pPr>
    </w:p>
    <w:p w14:paraId="23D2E79D" w14:textId="3117A8C2" w:rsidR="36CC82DA" w:rsidRDefault="36CC82DA" w:rsidP="36CC82DA">
      <w:pPr>
        <w:rPr>
          <w:rFonts w:ascii="Arial" w:eastAsia="Arial" w:hAnsi="Arial" w:cs="Arial"/>
        </w:rPr>
      </w:pPr>
    </w:p>
    <w:p w14:paraId="02703732" w14:textId="0D3E2A63" w:rsidR="36CC82DA" w:rsidRDefault="36CC82DA" w:rsidP="36CC82DA">
      <w:pPr>
        <w:rPr>
          <w:rFonts w:ascii="Arial" w:eastAsia="Arial" w:hAnsi="Arial" w:cs="Arial"/>
        </w:rPr>
      </w:pPr>
    </w:p>
    <w:p w14:paraId="598F4E75" w14:textId="17CDBE09" w:rsidR="36CC82DA" w:rsidRDefault="36CC82DA" w:rsidP="36CC82DA">
      <w:pPr>
        <w:rPr>
          <w:rFonts w:ascii="Arial" w:eastAsia="Arial" w:hAnsi="Arial" w:cs="Arial"/>
        </w:rPr>
      </w:pPr>
    </w:p>
    <w:p w14:paraId="1FCD8A51" w14:textId="4BFC25C2" w:rsidR="36CC82DA" w:rsidRDefault="36CC82DA" w:rsidP="36CC82DA">
      <w:pPr>
        <w:rPr>
          <w:rFonts w:ascii="Arial" w:eastAsia="Arial" w:hAnsi="Arial" w:cs="Arial"/>
        </w:rPr>
      </w:pPr>
    </w:p>
    <w:p w14:paraId="000BD96B" w14:textId="2EFE691A" w:rsidR="36CC82DA" w:rsidRDefault="36CC82DA" w:rsidP="36CC82DA">
      <w:pPr>
        <w:rPr>
          <w:rFonts w:ascii="Arial" w:eastAsia="Arial" w:hAnsi="Arial" w:cs="Arial"/>
        </w:rPr>
      </w:pPr>
    </w:p>
    <w:p w14:paraId="1BB0939F" w14:textId="7B4D92F6" w:rsidR="36CC82DA" w:rsidRDefault="36CC82DA" w:rsidP="36CC82DA">
      <w:pPr>
        <w:rPr>
          <w:rFonts w:ascii="Arial" w:eastAsia="Arial" w:hAnsi="Arial" w:cs="Arial"/>
        </w:rPr>
      </w:pPr>
    </w:p>
    <w:p w14:paraId="098902E4" w14:textId="00A85229" w:rsidR="36CC82DA" w:rsidRDefault="36CC82DA" w:rsidP="36CC82DA">
      <w:pPr>
        <w:rPr>
          <w:rFonts w:ascii="Arial" w:eastAsia="Arial" w:hAnsi="Arial" w:cs="Arial"/>
        </w:rPr>
      </w:pPr>
    </w:p>
    <w:p w14:paraId="228B409B" w14:textId="6D7DEA3E" w:rsidR="36CC82DA" w:rsidRDefault="36CC82DA" w:rsidP="36CC82DA">
      <w:pPr>
        <w:rPr>
          <w:rFonts w:ascii="Arial" w:eastAsia="Arial" w:hAnsi="Arial" w:cs="Arial"/>
        </w:rPr>
      </w:pPr>
    </w:p>
    <w:p w14:paraId="7E7BD246" w14:textId="74E2B593" w:rsidR="36CC82DA" w:rsidRDefault="36CC82DA" w:rsidP="36CC82DA">
      <w:pPr>
        <w:rPr>
          <w:rFonts w:ascii="Arial" w:eastAsia="Arial" w:hAnsi="Arial" w:cs="Arial"/>
        </w:rPr>
      </w:pPr>
    </w:p>
    <w:p w14:paraId="3ECE51D7" w14:textId="7ABC79EC" w:rsidR="36CC82DA" w:rsidRDefault="36CC82DA" w:rsidP="36CC82DA">
      <w:pPr>
        <w:rPr>
          <w:rFonts w:ascii="Arial" w:eastAsia="Arial" w:hAnsi="Arial" w:cs="Arial"/>
        </w:rPr>
      </w:pPr>
    </w:p>
    <w:p w14:paraId="32B4DBCD" w14:textId="2B9C2131" w:rsidR="36CC82DA" w:rsidRDefault="36CC82DA" w:rsidP="36CC82DA">
      <w:pPr>
        <w:rPr>
          <w:rFonts w:ascii="Arial" w:eastAsia="Arial" w:hAnsi="Arial" w:cs="Arial"/>
        </w:rPr>
      </w:pPr>
    </w:p>
    <w:p w14:paraId="2DE99208" w14:textId="1E3342CB" w:rsidR="36CC82DA" w:rsidRDefault="36CC82DA" w:rsidP="36CC82DA">
      <w:pPr>
        <w:rPr>
          <w:rFonts w:ascii="Arial" w:eastAsia="Arial" w:hAnsi="Arial" w:cs="Arial"/>
        </w:rPr>
      </w:pPr>
    </w:p>
    <w:p w14:paraId="76CD56D9" w14:textId="03C67466" w:rsidR="36CC82DA" w:rsidRDefault="36CC82DA" w:rsidP="36CC82DA">
      <w:pPr>
        <w:rPr>
          <w:rFonts w:ascii="Arial" w:eastAsia="Arial" w:hAnsi="Arial" w:cs="Arial"/>
        </w:rPr>
      </w:pPr>
    </w:p>
    <w:p w14:paraId="18968147" w14:textId="1192186A" w:rsidR="36CC82DA" w:rsidRDefault="36CC82DA" w:rsidP="36CC82DA">
      <w:pPr>
        <w:rPr>
          <w:rFonts w:ascii="Arial" w:eastAsia="Arial" w:hAnsi="Arial" w:cs="Arial"/>
        </w:rPr>
      </w:pPr>
    </w:p>
    <w:p w14:paraId="1743E131" w14:textId="77777777" w:rsidR="00AA162E" w:rsidRDefault="00AA162E" w:rsidP="36CC82DA">
      <w:pPr>
        <w:rPr>
          <w:rFonts w:ascii="Arial" w:eastAsia="Arial" w:hAnsi="Arial" w:cs="Arial"/>
        </w:rPr>
      </w:pPr>
    </w:p>
    <w:p w14:paraId="2FA2ECD7" w14:textId="77777777" w:rsidR="00AA162E" w:rsidRDefault="00AA162E" w:rsidP="36CC82DA">
      <w:pPr>
        <w:rPr>
          <w:rFonts w:ascii="Arial" w:eastAsia="Arial" w:hAnsi="Arial" w:cs="Arial"/>
        </w:rPr>
      </w:pPr>
    </w:p>
    <w:p w14:paraId="3EECCADD" w14:textId="2222E474" w:rsidR="6F13A90C" w:rsidRDefault="6F13A90C" w:rsidP="36CC82DA">
      <w:pPr>
        <w:rPr>
          <w:rFonts w:ascii="Arial" w:eastAsia="Arial" w:hAnsi="Arial" w:cs="Arial"/>
        </w:rPr>
      </w:pPr>
      <w:r w:rsidRPr="36CC82DA">
        <w:rPr>
          <w:rFonts w:ascii="Arial" w:eastAsia="Arial" w:hAnsi="Arial" w:cs="Arial"/>
        </w:rPr>
        <w:t>References</w:t>
      </w:r>
    </w:p>
    <w:p w14:paraId="51043F51" w14:textId="09BA9457" w:rsidR="36CC82DA" w:rsidRDefault="36CC82DA" w:rsidP="36CC82DA">
      <w:pPr>
        <w:rPr>
          <w:rFonts w:ascii="Arial" w:eastAsia="Arial" w:hAnsi="Arial" w:cs="Arial"/>
        </w:rPr>
      </w:pPr>
    </w:p>
    <w:p w14:paraId="42A746F5" w14:textId="728373BC" w:rsidR="0592D27C" w:rsidRDefault="0592D27C" w:rsidP="36CC82DA">
      <w:pPr>
        <w:rPr>
          <w:rFonts w:ascii="Arial" w:eastAsia="Arial" w:hAnsi="Arial" w:cs="Arial"/>
          <w:color w:val="2C3E50"/>
        </w:rPr>
      </w:pPr>
      <w:r w:rsidRPr="36CC82DA">
        <w:rPr>
          <w:rFonts w:ascii="Arial" w:eastAsia="Arial" w:hAnsi="Arial" w:cs="Arial"/>
          <w:color w:val="2C3E50"/>
        </w:rPr>
        <w:t xml:space="preserve">Andreev, I. (2022). </w:t>
      </w:r>
      <w:r w:rsidRPr="36CC82DA">
        <w:rPr>
          <w:rFonts w:ascii="Arial" w:eastAsia="Arial" w:hAnsi="Arial" w:cs="Arial"/>
          <w:i/>
          <w:iCs/>
          <w:color w:val="2C3E50"/>
        </w:rPr>
        <w:t>Job Shadowing: What is it? Benefits, Questions to Ask [Best Practices]</w:t>
      </w:r>
      <w:r w:rsidRPr="36CC82DA">
        <w:rPr>
          <w:rFonts w:ascii="Arial" w:eastAsia="Arial" w:hAnsi="Arial" w:cs="Arial"/>
          <w:color w:val="2C3E50"/>
        </w:rPr>
        <w:t xml:space="preserve">. </w:t>
      </w:r>
      <w:proofErr w:type="spellStart"/>
      <w:r w:rsidRPr="36CC82DA">
        <w:rPr>
          <w:rFonts w:ascii="Arial" w:eastAsia="Arial" w:hAnsi="Arial" w:cs="Arial"/>
          <w:color w:val="2C3E50"/>
        </w:rPr>
        <w:t>Valamis</w:t>
      </w:r>
      <w:proofErr w:type="spellEnd"/>
      <w:r w:rsidRPr="36CC82DA">
        <w:rPr>
          <w:rFonts w:ascii="Arial" w:eastAsia="Arial" w:hAnsi="Arial" w:cs="Arial"/>
          <w:color w:val="2C3E50"/>
        </w:rPr>
        <w:t xml:space="preserve">. Available at: </w:t>
      </w:r>
      <w:hyperlink r:id="rId4">
        <w:r w:rsidRPr="36CC82DA">
          <w:rPr>
            <w:rStyle w:val="Hyperlink"/>
            <w:rFonts w:ascii="Arial" w:eastAsia="Arial" w:hAnsi="Arial" w:cs="Arial"/>
          </w:rPr>
          <w:t>https://www.valamis.com/hub/job-shadowing</w:t>
        </w:r>
      </w:hyperlink>
      <w:r w:rsidRPr="36CC82DA">
        <w:rPr>
          <w:rFonts w:ascii="Arial" w:eastAsia="Arial" w:hAnsi="Arial" w:cs="Arial"/>
        </w:rPr>
        <w:t xml:space="preserve"> </w:t>
      </w:r>
      <w:r w:rsidRPr="36CC82DA">
        <w:rPr>
          <w:rFonts w:ascii="Arial" w:eastAsia="Arial" w:hAnsi="Arial" w:cs="Arial"/>
          <w:color w:val="2C3E50"/>
        </w:rPr>
        <w:t>(Accessed 22 May 2024).</w:t>
      </w:r>
    </w:p>
    <w:p w14:paraId="52C33C99" w14:textId="0DD31219" w:rsidR="36CC82DA" w:rsidRDefault="36CC82DA" w:rsidP="36CC82DA">
      <w:pPr>
        <w:rPr>
          <w:rFonts w:ascii="Arial" w:eastAsia="Arial" w:hAnsi="Arial" w:cs="Arial"/>
          <w:color w:val="2C3E50"/>
        </w:rPr>
      </w:pPr>
    </w:p>
    <w:p w14:paraId="4C9BA754" w14:textId="7515A8BD" w:rsidR="144019D0" w:rsidRDefault="144019D0" w:rsidP="36CC82DA">
      <w:pPr>
        <w:rPr>
          <w:rFonts w:ascii="Arial" w:eastAsia="Arial" w:hAnsi="Arial" w:cs="Arial"/>
          <w:color w:val="2C3E50"/>
        </w:rPr>
      </w:pPr>
      <w:r w:rsidRPr="36CC82DA">
        <w:rPr>
          <w:rFonts w:ascii="Arial" w:eastAsia="Arial" w:hAnsi="Arial" w:cs="Arial"/>
          <w:color w:val="2C3E50"/>
        </w:rPr>
        <w:t xml:space="preserve">Cherry, K. (2023). </w:t>
      </w:r>
      <w:r w:rsidRPr="36CC82DA">
        <w:rPr>
          <w:rFonts w:ascii="Arial" w:eastAsia="Arial" w:hAnsi="Arial" w:cs="Arial"/>
          <w:i/>
          <w:iCs/>
          <w:color w:val="2C3E50"/>
        </w:rPr>
        <w:t>Situational Theory of Leadership</w:t>
      </w:r>
      <w:r w:rsidRPr="36CC82DA">
        <w:rPr>
          <w:rFonts w:ascii="Arial" w:eastAsia="Arial" w:hAnsi="Arial" w:cs="Arial"/>
          <w:color w:val="2C3E50"/>
        </w:rPr>
        <w:t xml:space="preserve">. </w:t>
      </w:r>
      <w:proofErr w:type="spellStart"/>
      <w:r w:rsidRPr="36CC82DA">
        <w:rPr>
          <w:rFonts w:ascii="Arial" w:eastAsia="Arial" w:hAnsi="Arial" w:cs="Arial"/>
          <w:color w:val="2C3E50"/>
        </w:rPr>
        <w:t>Verywell</w:t>
      </w:r>
      <w:proofErr w:type="spellEnd"/>
      <w:r w:rsidRPr="36CC82DA">
        <w:rPr>
          <w:rFonts w:ascii="Arial" w:eastAsia="Arial" w:hAnsi="Arial" w:cs="Arial"/>
          <w:color w:val="2C3E50"/>
        </w:rPr>
        <w:t xml:space="preserve"> Mind. Available at: </w:t>
      </w:r>
      <w:hyperlink r:id="rId5">
        <w:r w:rsidRPr="36CC82DA">
          <w:rPr>
            <w:rStyle w:val="Hyperlink"/>
            <w:rFonts w:ascii="Arial" w:eastAsia="Arial" w:hAnsi="Arial" w:cs="Arial"/>
          </w:rPr>
          <w:t>https://www.verywellmind.com/what-is-the-situational-theory-of-leadership-2795321</w:t>
        </w:r>
      </w:hyperlink>
      <w:r w:rsidRPr="36CC82DA">
        <w:rPr>
          <w:rFonts w:ascii="Arial" w:eastAsia="Arial" w:hAnsi="Arial" w:cs="Arial"/>
          <w:color w:val="2C3E50"/>
        </w:rPr>
        <w:t xml:space="preserve"> (Accessed 22 May 2024).</w:t>
      </w:r>
    </w:p>
    <w:p w14:paraId="113678D3" w14:textId="19225AE1" w:rsidR="36CC82DA" w:rsidRDefault="36CC82DA" w:rsidP="36CC82DA">
      <w:pPr>
        <w:rPr>
          <w:rFonts w:ascii="Arial" w:eastAsia="Arial" w:hAnsi="Arial" w:cs="Arial"/>
          <w:color w:val="2C3E50"/>
        </w:rPr>
      </w:pPr>
    </w:p>
    <w:p w14:paraId="6C7AB0BC" w14:textId="1115EEA9" w:rsidR="19E8CBD9" w:rsidRDefault="19E8CBD9" w:rsidP="36CC82DA">
      <w:pPr>
        <w:rPr>
          <w:rFonts w:ascii="Arial" w:eastAsia="Arial" w:hAnsi="Arial" w:cs="Arial"/>
          <w:color w:val="2C3E50"/>
        </w:rPr>
      </w:pPr>
      <w:r w:rsidRPr="36CC82DA">
        <w:rPr>
          <w:rFonts w:ascii="Arial" w:eastAsia="Arial" w:hAnsi="Arial" w:cs="Arial"/>
          <w:color w:val="2C3E50"/>
        </w:rPr>
        <w:t xml:space="preserve">Consultants, eSoft H. (2023). </w:t>
      </w:r>
      <w:r w:rsidRPr="36CC82DA">
        <w:rPr>
          <w:rFonts w:ascii="Arial" w:eastAsia="Arial" w:hAnsi="Arial" w:cs="Arial"/>
          <w:i/>
          <w:iCs/>
          <w:color w:val="2C3E50"/>
        </w:rPr>
        <w:t>Building a Strong Hospitality Team Through Training and Development</w:t>
      </w:r>
      <w:r w:rsidRPr="36CC82DA">
        <w:rPr>
          <w:rFonts w:ascii="Arial" w:eastAsia="Arial" w:hAnsi="Arial" w:cs="Arial"/>
          <w:color w:val="2C3E50"/>
        </w:rPr>
        <w:t xml:space="preserve">. Available at: </w:t>
      </w:r>
      <w:hyperlink r:id="rId6">
        <w:r w:rsidRPr="36CC82DA">
          <w:rPr>
            <w:rStyle w:val="Hyperlink"/>
            <w:rFonts w:ascii="Arial" w:eastAsia="Arial" w:hAnsi="Arial" w:cs="Arial"/>
          </w:rPr>
          <w:t>https://esoftskills.com/hospitality/building-a-strong-hospitality-team-through-training-and-development/</w:t>
        </w:r>
      </w:hyperlink>
      <w:r w:rsidRPr="36CC82DA">
        <w:rPr>
          <w:rFonts w:ascii="Arial" w:eastAsia="Arial" w:hAnsi="Arial" w:cs="Arial"/>
        </w:rPr>
        <w:t xml:space="preserve"> </w:t>
      </w:r>
      <w:r w:rsidRPr="36CC82DA">
        <w:rPr>
          <w:rFonts w:ascii="Arial" w:eastAsia="Arial" w:hAnsi="Arial" w:cs="Arial"/>
          <w:color w:val="2C3E50"/>
        </w:rPr>
        <w:t>(Accessed 22 May 2024).</w:t>
      </w:r>
    </w:p>
    <w:p w14:paraId="1818EDC6" w14:textId="600E44C4" w:rsidR="36CC82DA" w:rsidRDefault="36CC82DA" w:rsidP="36CC82DA">
      <w:pPr>
        <w:rPr>
          <w:rFonts w:ascii="Arial" w:eastAsia="Arial" w:hAnsi="Arial" w:cs="Arial"/>
          <w:color w:val="2C3E50"/>
        </w:rPr>
      </w:pPr>
    </w:p>
    <w:p w14:paraId="4932C1BD" w14:textId="6998575C" w:rsidR="1719C3B9" w:rsidRDefault="1719C3B9" w:rsidP="36CC82DA">
      <w:pPr>
        <w:rPr>
          <w:rFonts w:ascii="Arial" w:eastAsia="Arial" w:hAnsi="Arial" w:cs="Arial"/>
        </w:rPr>
      </w:pPr>
      <w:proofErr w:type="spellStart"/>
      <w:r w:rsidRPr="36CC82DA">
        <w:rPr>
          <w:rFonts w:ascii="Arial" w:eastAsia="Arial" w:hAnsi="Arial" w:cs="Arial"/>
          <w:color w:val="2C3E50"/>
        </w:rPr>
        <w:t>Hogreve</w:t>
      </w:r>
      <w:proofErr w:type="spellEnd"/>
      <w:r w:rsidRPr="36CC82DA">
        <w:rPr>
          <w:rFonts w:ascii="Arial" w:eastAsia="Arial" w:hAnsi="Arial" w:cs="Arial"/>
          <w:color w:val="2C3E50"/>
        </w:rPr>
        <w:t xml:space="preserve">, J., </w:t>
      </w:r>
      <w:proofErr w:type="spellStart"/>
      <w:r w:rsidRPr="36CC82DA">
        <w:rPr>
          <w:rFonts w:ascii="Arial" w:eastAsia="Arial" w:hAnsi="Arial" w:cs="Arial"/>
          <w:color w:val="2C3E50"/>
        </w:rPr>
        <w:t>Iseke</w:t>
      </w:r>
      <w:proofErr w:type="spellEnd"/>
      <w:r w:rsidRPr="36CC82DA">
        <w:rPr>
          <w:rFonts w:ascii="Arial" w:eastAsia="Arial" w:hAnsi="Arial" w:cs="Arial"/>
          <w:color w:val="2C3E50"/>
        </w:rPr>
        <w:t xml:space="preserve">, A. and Derfuss, K. (2021). The Service-Profit Chain: Reflections, Revisions, and Reimaginations. </w:t>
      </w:r>
      <w:r w:rsidRPr="36CC82DA">
        <w:rPr>
          <w:rFonts w:ascii="Arial" w:eastAsia="Arial" w:hAnsi="Arial" w:cs="Arial"/>
          <w:i/>
          <w:iCs/>
          <w:color w:val="2C3E50"/>
        </w:rPr>
        <w:t>Journal of Service Research</w:t>
      </w:r>
      <w:r w:rsidRPr="36CC82DA">
        <w:rPr>
          <w:rFonts w:ascii="Arial" w:eastAsia="Arial" w:hAnsi="Arial" w:cs="Arial"/>
          <w:color w:val="2C3E50"/>
        </w:rPr>
        <w:t xml:space="preserve">, 25(3), p.109467052110524. </w:t>
      </w:r>
      <w:proofErr w:type="spellStart"/>
      <w:r w:rsidRPr="36CC82DA">
        <w:rPr>
          <w:rFonts w:ascii="Arial" w:eastAsia="Arial" w:hAnsi="Arial" w:cs="Arial"/>
          <w:color w:val="2C3E50"/>
        </w:rPr>
        <w:t>doi:https</w:t>
      </w:r>
      <w:proofErr w:type="spellEnd"/>
      <w:r w:rsidRPr="36CC82DA">
        <w:rPr>
          <w:rFonts w:ascii="Arial" w:eastAsia="Arial" w:hAnsi="Arial" w:cs="Arial"/>
          <w:color w:val="2C3E50"/>
        </w:rPr>
        <w:t>://doi.org/10.1177/10946705211052410.</w:t>
      </w:r>
    </w:p>
    <w:p w14:paraId="576471AC" w14:textId="0F0C24EA" w:rsidR="36CC82DA" w:rsidRDefault="36CC82DA" w:rsidP="36CC82DA">
      <w:pPr>
        <w:rPr>
          <w:rFonts w:ascii="Arial" w:eastAsia="Arial" w:hAnsi="Arial" w:cs="Arial"/>
        </w:rPr>
      </w:pPr>
    </w:p>
    <w:p w14:paraId="55C1DF5A" w14:textId="24510927" w:rsidR="5C6E89D5" w:rsidRDefault="5C6E89D5" w:rsidP="36CC82DA">
      <w:pPr>
        <w:rPr>
          <w:rFonts w:ascii="Arial" w:eastAsia="Arial" w:hAnsi="Arial" w:cs="Arial"/>
          <w:color w:val="2C3E50"/>
        </w:rPr>
      </w:pPr>
      <w:proofErr w:type="spellStart"/>
      <w:r w:rsidRPr="36CC82DA">
        <w:rPr>
          <w:rFonts w:ascii="Arial" w:eastAsia="Arial" w:hAnsi="Arial" w:cs="Arial"/>
          <w:color w:val="2C3E50"/>
        </w:rPr>
        <w:t>Hospiria</w:t>
      </w:r>
      <w:proofErr w:type="spellEnd"/>
      <w:r w:rsidRPr="36CC82DA">
        <w:rPr>
          <w:rFonts w:ascii="Arial" w:eastAsia="Arial" w:hAnsi="Arial" w:cs="Arial"/>
          <w:color w:val="2C3E50"/>
        </w:rPr>
        <w:t xml:space="preserve"> (2024). </w:t>
      </w:r>
      <w:r w:rsidRPr="36CC82DA">
        <w:rPr>
          <w:rFonts w:ascii="Arial" w:eastAsia="Arial" w:hAnsi="Arial" w:cs="Arial"/>
          <w:i/>
          <w:iCs/>
          <w:color w:val="2C3E50"/>
        </w:rPr>
        <w:t xml:space="preserve">Guest Communication Strategies: 6 Effective Strategies. </w:t>
      </w:r>
      <w:r w:rsidRPr="36CC82DA">
        <w:rPr>
          <w:rFonts w:ascii="Arial" w:eastAsia="Arial" w:hAnsi="Arial" w:cs="Arial"/>
          <w:color w:val="2C3E50"/>
        </w:rPr>
        <w:t xml:space="preserve">Available at: </w:t>
      </w:r>
      <w:hyperlink r:id="rId7">
        <w:r w:rsidRPr="36CC82DA">
          <w:rPr>
            <w:rStyle w:val="Hyperlink"/>
            <w:rFonts w:ascii="Arial" w:eastAsia="Arial" w:hAnsi="Arial" w:cs="Arial"/>
          </w:rPr>
          <w:t>https://www.hospiria.com/blog/insights/guest-communication-strategies</w:t>
        </w:r>
      </w:hyperlink>
      <w:r w:rsidRPr="36CC82DA">
        <w:rPr>
          <w:rFonts w:ascii="Arial" w:eastAsia="Arial" w:hAnsi="Arial" w:cs="Arial"/>
          <w:color w:val="2C3E50"/>
        </w:rPr>
        <w:t xml:space="preserve"> (Accessed 22 May 2024).</w:t>
      </w:r>
    </w:p>
    <w:p w14:paraId="4F3DD54F" w14:textId="3DBA9880" w:rsidR="36CC82DA" w:rsidRDefault="36CC82DA" w:rsidP="36CC82DA">
      <w:pPr>
        <w:rPr>
          <w:rFonts w:ascii="Arial" w:eastAsia="Arial" w:hAnsi="Arial" w:cs="Arial"/>
          <w:color w:val="2C3E50"/>
        </w:rPr>
      </w:pPr>
    </w:p>
    <w:p w14:paraId="5FA7BB39" w14:textId="0B74CAEE" w:rsidR="0592D27C" w:rsidRDefault="0592D27C" w:rsidP="36CC82DA">
      <w:pPr>
        <w:rPr>
          <w:rFonts w:ascii="Arial" w:eastAsia="Arial" w:hAnsi="Arial" w:cs="Arial"/>
          <w:color w:val="2C3E50"/>
        </w:rPr>
      </w:pPr>
      <w:proofErr w:type="spellStart"/>
      <w:r w:rsidRPr="36CC82DA">
        <w:rPr>
          <w:rFonts w:ascii="Arial" w:eastAsia="Arial" w:hAnsi="Arial" w:cs="Arial"/>
          <w:color w:val="2C3E50"/>
        </w:rPr>
        <w:t>Hospitalitycourses</w:t>
      </w:r>
      <w:proofErr w:type="spellEnd"/>
      <w:r w:rsidRPr="36CC82DA">
        <w:rPr>
          <w:rFonts w:ascii="Arial" w:eastAsia="Arial" w:hAnsi="Arial" w:cs="Arial"/>
          <w:color w:val="2C3E50"/>
        </w:rPr>
        <w:t xml:space="preserve"> (2024). </w:t>
      </w:r>
      <w:r w:rsidRPr="36CC82DA">
        <w:rPr>
          <w:rFonts w:ascii="Arial" w:eastAsia="Arial" w:hAnsi="Arial" w:cs="Arial"/>
          <w:i/>
          <w:iCs/>
          <w:color w:val="2C3E50"/>
        </w:rPr>
        <w:t>Hotel Front Office Guide: Roles, Responsibilities, and Guest Satisfaction</w:t>
      </w:r>
      <w:r w:rsidRPr="36CC82DA">
        <w:rPr>
          <w:rFonts w:ascii="Arial" w:eastAsia="Arial" w:hAnsi="Arial" w:cs="Arial"/>
          <w:color w:val="2C3E50"/>
        </w:rPr>
        <w:t xml:space="preserve">. Available at: </w:t>
      </w:r>
      <w:hyperlink r:id="rId8">
        <w:r w:rsidRPr="36CC82DA">
          <w:rPr>
            <w:rStyle w:val="Hyperlink"/>
            <w:rFonts w:ascii="Arial" w:eastAsia="Arial" w:hAnsi="Arial" w:cs="Arial"/>
          </w:rPr>
          <w:t>https://www.hospitalitycourses.co.za/blog/hotel-front-office-roles-responsibilities-guide</w:t>
        </w:r>
      </w:hyperlink>
      <w:r w:rsidRPr="36CC82DA">
        <w:rPr>
          <w:rFonts w:ascii="Arial" w:eastAsia="Arial" w:hAnsi="Arial" w:cs="Arial"/>
          <w:color w:val="2C3E50"/>
        </w:rPr>
        <w:t>. (Accessed 22 May 2024).</w:t>
      </w:r>
    </w:p>
    <w:p w14:paraId="77AB4F4A" w14:textId="1F3EB23A" w:rsidR="36CC82DA" w:rsidRDefault="36CC82DA" w:rsidP="36CC82DA">
      <w:pPr>
        <w:rPr>
          <w:rFonts w:ascii="Arial" w:eastAsia="Arial" w:hAnsi="Arial" w:cs="Arial"/>
        </w:rPr>
      </w:pPr>
    </w:p>
    <w:p w14:paraId="0A318593" w14:textId="50C8F51D" w:rsidR="6F13A90C" w:rsidRDefault="6F13A90C" w:rsidP="36CC82DA">
      <w:pPr>
        <w:rPr>
          <w:rFonts w:ascii="Arial" w:eastAsia="Arial" w:hAnsi="Arial" w:cs="Arial"/>
          <w:color w:val="2C3E50"/>
        </w:rPr>
      </w:pPr>
      <w:r w:rsidRPr="36CC82DA">
        <w:rPr>
          <w:rFonts w:ascii="Arial" w:eastAsia="Arial" w:hAnsi="Arial" w:cs="Arial"/>
          <w:color w:val="2C3E50"/>
        </w:rPr>
        <w:t xml:space="preserve">Marriott (2024). </w:t>
      </w:r>
      <w:r w:rsidRPr="36CC82DA">
        <w:rPr>
          <w:rFonts w:ascii="Arial" w:eastAsia="Arial" w:hAnsi="Arial" w:cs="Arial"/>
          <w:i/>
          <w:iCs/>
          <w:color w:val="2C3E50"/>
        </w:rPr>
        <w:t>4 Star Family Friendly Hotel | Leicester Marriott Hotel</w:t>
      </w:r>
      <w:r w:rsidRPr="36CC82DA">
        <w:rPr>
          <w:rFonts w:ascii="Arial" w:eastAsia="Arial" w:hAnsi="Arial" w:cs="Arial"/>
          <w:color w:val="2C3E50"/>
        </w:rPr>
        <w:t xml:space="preserve">. Available at: </w:t>
      </w:r>
      <w:hyperlink r:id="rId9">
        <w:r w:rsidRPr="36CC82DA">
          <w:rPr>
            <w:rStyle w:val="Hyperlink"/>
            <w:rFonts w:ascii="Arial" w:eastAsia="Arial" w:hAnsi="Arial" w:cs="Arial"/>
          </w:rPr>
          <w:t>https://www.marriott.com/en-gb/hotels/emalm-leicester-marriott-hotel/overview/</w:t>
        </w:r>
      </w:hyperlink>
      <w:r w:rsidRPr="36CC82DA">
        <w:rPr>
          <w:rFonts w:ascii="Arial" w:eastAsia="Arial" w:hAnsi="Arial" w:cs="Arial"/>
          <w:color w:val="2C3E50"/>
        </w:rPr>
        <w:t>.</w:t>
      </w:r>
    </w:p>
    <w:p w14:paraId="2AA35FBB" w14:textId="6BFF63B6" w:rsidR="6F13A90C" w:rsidRDefault="6F13A90C" w:rsidP="36CC82DA">
      <w:pPr>
        <w:rPr>
          <w:rFonts w:ascii="Arial" w:eastAsia="Arial" w:hAnsi="Arial" w:cs="Arial"/>
          <w:color w:val="2C3E50"/>
        </w:rPr>
      </w:pPr>
      <w:r w:rsidRPr="36CC82DA">
        <w:rPr>
          <w:rFonts w:ascii="Arial" w:eastAsia="Arial" w:hAnsi="Arial" w:cs="Arial"/>
          <w:color w:val="2C3E50"/>
        </w:rPr>
        <w:t>(Accessed 22 May 2024).</w:t>
      </w:r>
    </w:p>
    <w:p w14:paraId="3F586D9E" w14:textId="38550B0C" w:rsidR="36CC82DA" w:rsidRDefault="36CC82DA" w:rsidP="36CC82DA">
      <w:pPr>
        <w:rPr>
          <w:rFonts w:ascii="Arial" w:eastAsia="Arial" w:hAnsi="Arial" w:cs="Arial"/>
          <w:color w:val="2C3E50"/>
        </w:rPr>
      </w:pPr>
    </w:p>
    <w:p w14:paraId="323D9A53" w14:textId="685E6423" w:rsidR="3F928A47" w:rsidRDefault="3F928A47" w:rsidP="36CC82DA">
      <w:pPr>
        <w:rPr>
          <w:rFonts w:ascii="Arial" w:eastAsia="Arial" w:hAnsi="Arial" w:cs="Arial"/>
          <w:color w:val="2C3E50"/>
        </w:rPr>
      </w:pPr>
      <w:r w:rsidRPr="36CC82DA">
        <w:rPr>
          <w:rFonts w:ascii="Arial" w:eastAsia="Arial" w:hAnsi="Arial" w:cs="Arial"/>
          <w:color w:val="2C3E50"/>
        </w:rPr>
        <w:lastRenderedPageBreak/>
        <w:t xml:space="preserve">Mind Tools Content Team (2022). </w:t>
      </w:r>
      <w:r w:rsidRPr="36CC82DA">
        <w:rPr>
          <w:rFonts w:ascii="Arial" w:eastAsia="Arial" w:hAnsi="Arial" w:cs="Arial"/>
          <w:i/>
          <w:iCs/>
          <w:color w:val="2C3E50"/>
        </w:rPr>
        <w:t>Gibbs Reflective Cycle</w:t>
      </w:r>
      <w:r w:rsidRPr="36CC82DA">
        <w:rPr>
          <w:rFonts w:ascii="Arial" w:eastAsia="Arial" w:hAnsi="Arial" w:cs="Arial"/>
          <w:color w:val="2C3E50"/>
        </w:rPr>
        <w:t xml:space="preserve">. Available at: </w:t>
      </w:r>
      <w:hyperlink r:id="rId10">
        <w:r w:rsidRPr="36CC82DA">
          <w:rPr>
            <w:rStyle w:val="Hyperlink"/>
            <w:rFonts w:ascii="Arial" w:eastAsia="Arial" w:hAnsi="Arial" w:cs="Arial"/>
          </w:rPr>
          <w:t>https://www.mindtools.com/ano9qiu/gibbs-reflective-cycle</w:t>
        </w:r>
      </w:hyperlink>
      <w:r w:rsidRPr="36CC82DA">
        <w:rPr>
          <w:rFonts w:ascii="Arial" w:eastAsia="Arial" w:hAnsi="Arial" w:cs="Arial"/>
          <w:color w:val="2C3E50"/>
        </w:rPr>
        <w:t xml:space="preserve"> (Accessed 22 May 2024).</w:t>
      </w:r>
    </w:p>
    <w:p w14:paraId="5502B49D" w14:textId="1978E2F1" w:rsidR="36CC82DA" w:rsidRDefault="36CC82DA" w:rsidP="36CC82DA">
      <w:pPr>
        <w:rPr>
          <w:rFonts w:ascii="Arial" w:eastAsia="Arial" w:hAnsi="Arial" w:cs="Arial"/>
          <w:color w:val="2C3E50"/>
        </w:rPr>
      </w:pPr>
    </w:p>
    <w:p w14:paraId="083692E0" w14:textId="799E628A" w:rsidR="4BF595BE" w:rsidRDefault="4BF595BE" w:rsidP="36CC82DA">
      <w:pPr>
        <w:rPr>
          <w:rFonts w:ascii="Arial" w:eastAsia="Arial" w:hAnsi="Arial" w:cs="Arial"/>
          <w:color w:val="2C3E50"/>
        </w:rPr>
      </w:pPr>
      <w:r w:rsidRPr="36CC82DA">
        <w:rPr>
          <w:rFonts w:ascii="Arial" w:eastAsia="Arial" w:hAnsi="Arial" w:cs="Arial"/>
          <w:color w:val="2C3E50"/>
        </w:rPr>
        <w:t xml:space="preserve">Mondal, D. (2022). </w:t>
      </w:r>
      <w:r w:rsidRPr="36CC82DA">
        <w:rPr>
          <w:rFonts w:ascii="Arial" w:eastAsia="Arial" w:hAnsi="Arial" w:cs="Arial"/>
          <w:i/>
          <w:iCs/>
          <w:color w:val="2C3E50"/>
        </w:rPr>
        <w:t>Hotel Front Office Department: Importance, Functions, Duties</w:t>
      </w:r>
      <w:r w:rsidRPr="36CC82DA">
        <w:rPr>
          <w:rFonts w:ascii="Arial" w:eastAsia="Arial" w:hAnsi="Arial" w:cs="Arial"/>
          <w:color w:val="2C3E50"/>
        </w:rPr>
        <w:t xml:space="preserve">. Available at: </w:t>
      </w:r>
      <w:hyperlink r:id="rId11">
        <w:r w:rsidRPr="36CC82DA">
          <w:rPr>
            <w:rStyle w:val="Hyperlink"/>
            <w:rFonts w:ascii="Arial" w:eastAsia="Arial" w:hAnsi="Arial" w:cs="Arial"/>
          </w:rPr>
          <w:t>https://www.hotelmanagementtips.com/hotel-front-office-department/</w:t>
        </w:r>
      </w:hyperlink>
      <w:r w:rsidRPr="36CC82DA">
        <w:rPr>
          <w:rFonts w:ascii="Arial" w:eastAsia="Arial" w:hAnsi="Arial" w:cs="Arial"/>
          <w:color w:val="2C3E50"/>
        </w:rPr>
        <w:t xml:space="preserve"> (Accessed 22 May 2024).</w:t>
      </w:r>
    </w:p>
    <w:p w14:paraId="6656BB9D" w14:textId="0FC77620" w:rsidR="36CC82DA" w:rsidRDefault="36CC82DA" w:rsidP="36CC82DA">
      <w:pPr>
        <w:rPr>
          <w:rFonts w:ascii="Arial" w:eastAsia="Arial" w:hAnsi="Arial" w:cs="Arial"/>
          <w:color w:val="2C3E50"/>
        </w:rPr>
      </w:pPr>
    </w:p>
    <w:p w14:paraId="19D4DDD8" w14:textId="30CDB0F9" w:rsidR="2872BCC9" w:rsidRDefault="2872BCC9" w:rsidP="36CC82DA">
      <w:pPr>
        <w:rPr>
          <w:rFonts w:ascii="Arial" w:eastAsia="Arial" w:hAnsi="Arial" w:cs="Arial"/>
          <w:color w:val="2C3E50"/>
        </w:rPr>
      </w:pPr>
      <w:r w:rsidRPr="36CC82DA">
        <w:rPr>
          <w:rFonts w:ascii="Arial" w:eastAsia="Arial" w:hAnsi="Arial" w:cs="Arial"/>
          <w:color w:val="2C3E50"/>
        </w:rPr>
        <w:t xml:space="preserve">Valier, K. (2023). </w:t>
      </w:r>
      <w:r w:rsidRPr="36CC82DA">
        <w:rPr>
          <w:rFonts w:ascii="Arial" w:eastAsia="Arial" w:hAnsi="Arial" w:cs="Arial"/>
          <w:i/>
          <w:iCs/>
          <w:color w:val="2C3E50"/>
        </w:rPr>
        <w:t xml:space="preserve">Job shadowing: Definition, best practices &amp; benefits for teams - </w:t>
      </w:r>
      <w:r w:rsidRPr="36CC82DA">
        <w:rPr>
          <w:rFonts w:ascii="Arial" w:eastAsia="Arial" w:hAnsi="Arial" w:cs="Arial"/>
          <w:color w:val="2C3E50"/>
        </w:rPr>
        <w:t xml:space="preserve">Factorial Blog. Available at: </w:t>
      </w:r>
      <w:hyperlink r:id="rId12">
        <w:r w:rsidRPr="36CC82DA">
          <w:rPr>
            <w:rStyle w:val="Hyperlink"/>
            <w:rFonts w:ascii="Arial" w:eastAsia="Arial" w:hAnsi="Arial" w:cs="Arial"/>
          </w:rPr>
          <w:t>https://factorialhr.com/blog/job-shadowing/</w:t>
        </w:r>
      </w:hyperlink>
      <w:r w:rsidRPr="36CC82DA">
        <w:rPr>
          <w:rFonts w:ascii="Arial" w:eastAsia="Arial" w:hAnsi="Arial" w:cs="Arial"/>
          <w:color w:val="2C3E50"/>
        </w:rPr>
        <w:t xml:space="preserve"> (Accessed 22 May 2024).</w:t>
      </w:r>
    </w:p>
    <w:sectPr w:rsidR="2872BC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FD53F5"/>
    <w:rsid w:val="00634A84"/>
    <w:rsid w:val="00AA162E"/>
    <w:rsid w:val="00B873A2"/>
    <w:rsid w:val="021D0DFF"/>
    <w:rsid w:val="038422D8"/>
    <w:rsid w:val="0592D27C"/>
    <w:rsid w:val="0C710B7A"/>
    <w:rsid w:val="1314DE57"/>
    <w:rsid w:val="1408C086"/>
    <w:rsid w:val="144019D0"/>
    <w:rsid w:val="1719C3B9"/>
    <w:rsid w:val="18011C39"/>
    <w:rsid w:val="182D23EF"/>
    <w:rsid w:val="190EC802"/>
    <w:rsid w:val="1941F21C"/>
    <w:rsid w:val="196BDDC9"/>
    <w:rsid w:val="19E8CBD9"/>
    <w:rsid w:val="1A5C93F4"/>
    <w:rsid w:val="1DD59C99"/>
    <w:rsid w:val="22E31E88"/>
    <w:rsid w:val="234112AA"/>
    <w:rsid w:val="23EB1C2E"/>
    <w:rsid w:val="2553A042"/>
    <w:rsid w:val="27D197E3"/>
    <w:rsid w:val="27F644FC"/>
    <w:rsid w:val="2872BCC9"/>
    <w:rsid w:val="2AE278DE"/>
    <w:rsid w:val="2B28EF70"/>
    <w:rsid w:val="2BF91A1A"/>
    <w:rsid w:val="2D7841E7"/>
    <w:rsid w:val="2DA859E3"/>
    <w:rsid w:val="2F598530"/>
    <w:rsid w:val="2FE01EB0"/>
    <w:rsid w:val="30C5019E"/>
    <w:rsid w:val="311BFF8E"/>
    <w:rsid w:val="314B830D"/>
    <w:rsid w:val="31ACE64B"/>
    <w:rsid w:val="3529F1E8"/>
    <w:rsid w:val="356918E6"/>
    <w:rsid w:val="36CC82DA"/>
    <w:rsid w:val="39AF1954"/>
    <w:rsid w:val="3A7FE81E"/>
    <w:rsid w:val="3C2D1FAF"/>
    <w:rsid w:val="3F928A47"/>
    <w:rsid w:val="40682CE8"/>
    <w:rsid w:val="4221E9E2"/>
    <w:rsid w:val="4888D35D"/>
    <w:rsid w:val="488FEB77"/>
    <w:rsid w:val="491DD775"/>
    <w:rsid w:val="4928756B"/>
    <w:rsid w:val="4AC41248"/>
    <w:rsid w:val="4BF595BE"/>
    <w:rsid w:val="4C119D83"/>
    <w:rsid w:val="4CFEB2EA"/>
    <w:rsid w:val="4F7B34A5"/>
    <w:rsid w:val="5100E9E2"/>
    <w:rsid w:val="5212B14B"/>
    <w:rsid w:val="5259EC98"/>
    <w:rsid w:val="534B0E24"/>
    <w:rsid w:val="53B4AA32"/>
    <w:rsid w:val="569DF7B8"/>
    <w:rsid w:val="586AE39D"/>
    <w:rsid w:val="58F2B0CE"/>
    <w:rsid w:val="591C539A"/>
    <w:rsid w:val="59FEBA2F"/>
    <w:rsid w:val="5C6E89D5"/>
    <w:rsid w:val="5E0F045D"/>
    <w:rsid w:val="5EA15FC0"/>
    <w:rsid w:val="5F6292DC"/>
    <w:rsid w:val="5FD3CA86"/>
    <w:rsid w:val="628361BB"/>
    <w:rsid w:val="63E43BB1"/>
    <w:rsid w:val="6636F58E"/>
    <w:rsid w:val="6721B74A"/>
    <w:rsid w:val="6BB7C34A"/>
    <w:rsid w:val="6CD3FE12"/>
    <w:rsid w:val="6D21F205"/>
    <w:rsid w:val="6F00789A"/>
    <w:rsid w:val="6F13A90C"/>
    <w:rsid w:val="70285D02"/>
    <w:rsid w:val="706E857C"/>
    <w:rsid w:val="72246195"/>
    <w:rsid w:val="74FD53F5"/>
    <w:rsid w:val="75F39BDB"/>
    <w:rsid w:val="76B62D7C"/>
    <w:rsid w:val="77A60649"/>
    <w:rsid w:val="77D8B947"/>
    <w:rsid w:val="79759CA9"/>
    <w:rsid w:val="7B79C865"/>
    <w:rsid w:val="7B932550"/>
    <w:rsid w:val="7C5F6A21"/>
    <w:rsid w:val="7C774B9A"/>
    <w:rsid w:val="7E79B37F"/>
    <w:rsid w:val="7F3AF8D4"/>
    <w:rsid w:val="7F9A0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D53F5"/>
  <w15:chartTrackingRefBased/>
  <w15:docId w15:val="{B6CC09AB-43A1-49FD-BB9B-427150560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02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courses.co.za/blog/hotel-front-office-roles-responsibilities-guid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ospiria.com/blog/insights/guest-communication-strategies" TargetMode="External"/><Relationship Id="rId12" Type="http://schemas.openxmlformats.org/officeDocument/2006/relationships/hyperlink" Target="https://factorialhr.com/blog/job-shadow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softskills.com/hospitality/building-a-strong-hospitality-team-through-training-and-development/" TargetMode="External"/><Relationship Id="rId11" Type="http://schemas.openxmlformats.org/officeDocument/2006/relationships/hyperlink" Target="https://www.hotelmanagementtips.com/hotel-front-office-department/" TargetMode="External"/><Relationship Id="rId5" Type="http://schemas.openxmlformats.org/officeDocument/2006/relationships/hyperlink" Target="https://www.verywellmind.com/what-is-the-situational-theory-of-leadership-2795321" TargetMode="External"/><Relationship Id="rId10" Type="http://schemas.openxmlformats.org/officeDocument/2006/relationships/hyperlink" Target="https://www.mindtools.com/ano9qiu/gibbs-reflective-cycle" TargetMode="External"/><Relationship Id="rId4" Type="http://schemas.openxmlformats.org/officeDocument/2006/relationships/hyperlink" Target="https://www.valamis.com/hub/job-shadowing" TargetMode="External"/><Relationship Id="rId9" Type="http://schemas.openxmlformats.org/officeDocument/2006/relationships/hyperlink" Target="https://www.marriott.com/en-gb/hotels/emalm-leicester-marriott-hotel/overvie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1511</Words>
  <Characters>10416</Characters>
  <Application>Microsoft Office Word</Application>
  <DocSecurity>0</DocSecurity>
  <Lines>241</Lines>
  <Paragraphs>44</Paragraphs>
  <ScaleCrop>false</ScaleCrop>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Andreea Iordache (2119156)</dc:creator>
  <cp:keywords/>
  <dc:description/>
  <cp:lastModifiedBy>Madalina Iordache</cp:lastModifiedBy>
  <cp:revision>3</cp:revision>
  <dcterms:created xsi:type="dcterms:W3CDTF">2024-05-15T00:11:00Z</dcterms:created>
  <dcterms:modified xsi:type="dcterms:W3CDTF">2024-06-03T17:05:00Z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b80e5e4d894dbfeed9ccfdb8b94bd17f6dea41b344958a8d9bd3363c6e09e524</vt:lpwstr>
  </property>
</Properties>
</file>