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BC2EC0" w:rsidR="0077281E" w:rsidRDefault="00AB127B" w14:paraId="459A0AF0" w14:textId="77777777">
      <w:pPr>
        <w:pStyle w:val="BodyText"/>
        <w:ind w:left="140"/>
        <w:rPr>
          <w:rFonts w:ascii="Times New Roman"/>
          <w:sz w:val="20"/>
          <w:lang w:val="en-GB"/>
        </w:rPr>
      </w:pPr>
      <w:r w:rsidRPr="00BC2EC0">
        <w:rPr>
          <w:rFonts w:ascii="Times New Roman"/>
          <w:noProof/>
          <w:sz w:val="20"/>
          <w:lang w:val="en-GB"/>
        </w:rPr>
        <mc:AlternateContent>
          <mc:Choice Requires="wpg">
            <w:drawing>
              <wp:inline distT="0" distB="0" distL="0" distR="0" wp14:anchorId="01154A66" wp14:editId="28D3D564">
                <wp:extent cx="1816670" cy="600075"/>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pic:cNvPicPr>
                      </pic:nvPicPr>
                      <pic:blipFill>
                        <a:blip r:embed="rId10"/>
                        <a:stretch/>
                      </pic:blipFill>
                      <pic:spPr bwMode="auto">
                        <a:xfrm>
                          <a:off x="0" y="0"/>
                          <a:ext cx="1816670" cy="600075"/>
                        </a:xfrm>
                        <a:prstGeom prst="rect">
                          <a:avLst/>
                        </a:prstGeom>
                      </pic:spPr>
                    </pic:pic>
                  </a:graphicData>
                </a:graphic>
              </wp:inline>
            </w:drawing>
          </mc:Choice>
          <mc:Fallback xmlns:pic="http://schemas.openxmlformats.org/drawingml/2006/picture" xmlns:a="http://schemas.openxmlformats.org/drawingml/2006/main">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2" style="width:143.04pt;height:47.25pt;mso-wrap-distance-left:0.00pt;mso-wrap-distance-top:0.00pt;mso-wrap-distance-right:0.00pt;mso-wrap-distance-bottom:0.00pt;z-index:1;" o:spid="_x0000_s2" stroked="false" type="#_x0000_t75">
                <v:imagedata o:title="" r:id="rId14"/>
                <o:lock v:ext="edit" rotation="t"/>
              </v:shape>
            </w:pict>
          </mc:Fallback>
        </mc:AlternateContent>
      </w:r>
    </w:p>
    <w:p w:rsidRPr="00BC2EC0" w:rsidR="0077281E" w:rsidRDefault="00AB127B" w14:paraId="41A263AB" w14:textId="77777777">
      <w:pPr>
        <w:spacing w:before="100"/>
        <w:ind w:right="134"/>
        <w:jc w:val="right"/>
        <w:rPr>
          <w:b/>
          <w:sz w:val="28"/>
          <w:lang w:val="en-GB"/>
        </w:rPr>
      </w:pPr>
      <w:r w:rsidRPr="00BC2EC0">
        <w:rPr>
          <w:b/>
          <w:sz w:val="28"/>
          <w:lang w:val="en-GB"/>
        </w:rPr>
        <w:t>APPENDIX</w:t>
      </w:r>
      <w:r w:rsidRPr="00BC2EC0">
        <w:rPr>
          <w:b/>
          <w:spacing w:val="-7"/>
          <w:sz w:val="28"/>
          <w:lang w:val="en-GB"/>
        </w:rPr>
        <w:t xml:space="preserve"> </w:t>
      </w:r>
      <w:r w:rsidRPr="00BC2EC0">
        <w:rPr>
          <w:b/>
          <w:spacing w:val="-4"/>
          <w:sz w:val="28"/>
          <w:lang w:val="en-GB"/>
        </w:rPr>
        <w:t>GA36b</w:t>
      </w:r>
    </w:p>
    <w:p w:rsidRPr="00BC2EC0" w:rsidR="0077281E" w:rsidRDefault="00AB127B" w14:paraId="0DD65FBB" w14:textId="77777777">
      <w:pPr>
        <w:pStyle w:val="BodyText"/>
        <w:rPr>
          <w:b/>
          <w:sz w:val="18"/>
          <w:lang w:val="en-GB"/>
        </w:rPr>
      </w:pPr>
      <w:r w:rsidRPr="00BC2EC0">
        <w:rPr>
          <w:noProof/>
          <w:lang w:val="en-GB"/>
        </w:rPr>
        <mc:AlternateContent>
          <mc:Choice Requires="wps">
            <w:drawing>
              <wp:anchor distT="0" distB="0" distL="0" distR="0" simplePos="0" relativeHeight="487587840" behindDoc="1" locked="0" layoutInCell="1" allowOverlap="1" wp14:anchorId="61AE28DB" wp14:editId="7162427E">
                <wp:simplePos x="0" y="0"/>
                <wp:positionH relativeFrom="page">
                  <wp:posOffset>708660</wp:posOffset>
                </wp:positionH>
                <wp:positionV relativeFrom="paragraph">
                  <wp:posOffset>150495</wp:posOffset>
                </wp:positionV>
                <wp:extent cx="6303010" cy="451485"/>
                <wp:effectExtent l="0" t="0" r="0" b="0"/>
                <wp:wrapTopAndBottom/>
                <wp:docPr id="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rsidR="0077281E" w:rsidRDefault="00AB127B" w14:paraId="2CCF5528" w14:textId="7777777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1AE28DB">
                <v:stroke joinstyle="miter"/>
                <v:path gradientshapeok="t" o:connecttype="rect"/>
              </v:shapetype>
              <v:shape id="docshape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v:textbox inset="0,0,0,0">
                  <w:txbxContent>
                    <w:p w:rsidR="0077281E" w:rsidRDefault="00AB127B" w14:paraId="2CCF5528" w14:textId="7777777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rsidRPr="00BC2EC0" w:rsidR="0077281E" w:rsidRDefault="0077281E" w14:paraId="74233CC8" w14:textId="77777777">
      <w:pPr>
        <w:pStyle w:val="BodyText"/>
        <w:rPr>
          <w:b/>
          <w:sz w:val="20"/>
          <w:lang w:val="en-GB"/>
        </w:rPr>
      </w:pPr>
    </w:p>
    <w:p w:rsidRPr="00BC2EC0" w:rsidR="0077281E" w:rsidRDefault="0077281E" w14:paraId="06DFB92C" w14:textId="77777777">
      <w:pPr>
        <w:pStyle w:val="BodyText"/>
        <w:spacing w:before="4"/>
        <w:rPr>
          <w:b/>
          <w:sz w:val="12"/>
          <w:lang w:val="en-GB"/>
        </w:rPr>
      </w:pPr>
    </w:p>
    <w:tbl>
      <w:tblPr>
        <w:tblW w:w="0" w:type="auto"/>
        <w:tblInd w:w="5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Pr="00BC2EC0" w:rsidR="0077281E" w:rsidTr="7F282631" w14:paraId="20EED6A5" w14:textId="77777777">
        <w:trPr>
          <w:trHeight w:val="494"/>
        </w:trPr>
        <w:tc>
          <w:tcPr>
            <w:tcW w:w="2096" w:type="dxa"/>
            <w:tcMar/>
          </w:tcPr>
          <w:p w:rsidRPr="00BC2EC0" w:rsidR="0077281E" w:rsidRDefault="00AB127B" w14:paraId="4FCF91D8" w14:textId="77777777">
            <w:pPr>
              <w:pStyle w:val="TableParagraph"/>
              <w:spacing w:before="120"/>
              <w:ind w:left="107"/>
              <w:rPr>
                <w:b/>
                <w:lang w:val="en-GB"/>
              </w:rPr>
            </w:pPr>
            <w:r w:rsidRPr="00BC2EC0">
              <w:rPr>
                <w:b/>
                <w:lang w:val="en-GB"/>
              </w:rPr>
              <w:t>Student</w:t>
            </w:r>
            <w:r w:rsidRPr="00BC2EC0">
              <w:rPr>
                <w:b/>
                <w:spacing w:val="-4"/>
                <w:lang w:val="en-GB"/>
              </w:rPr>
              <w:t xml:space="preserve"> Name:</w:t>
            </w:r>
          </w:p>
        </w:tc>
        <w:tc>
          <w:tcPr>
            <w:tcW w:w="3293" w:type="dxa"/>
            <w:tcMar/>
          </w:tcPr>
          <w:p w:rsidRPr="00BC2EC0" w:rsidR="0077281E" w:rsidRDefault="0077281E" w14:paraId="691AE289" w14:textId="77777777">
            <w:pPr>
              <w:pStyle w:val="TableParagraph"/>
              <w:rPr>
                <w:rFonts w:ascii="Times New Roman"/>
                <w:sz w:val="20"/>
                <w:lang w:val="en-GB"/>
              </w:rPr>
            </w:pPr>
          </w:p>
        </w:tc>
        <w:tc>
          <w:tcPr>
            <w:tcW w:w="2268" w:type="dxa"/>
            <w:shd w:val="clear" w:color="auto" w:fill="D9D9D9" w:themeFill="background1" w:themeFillShade="D9"/>
            <w:tcMar/>
          </w:tcPr>
          <w:p w:rsidRPr="00BC2EC0" w:rsidR="0077281E" w:rsidRDefault="00AB127B" w14:paraId="47717E28" w14:textId="77777777">
            <w:pPr>
              <w:pStyle w:val="TableParagraph"/>
              <w:spacing w:before="120"/>
              <w:ind w:left="107"/>
              <w:rPr>
                <w:b/>
                <w:lang w:val="en-GB"/>
              </w:rPr>
            </w:pPr>
            <w:r w:rsidRPr="00BC2EC0">
              <w:rPr>
                <w:b/>
                <w:lang w:val="en-GB"/>
              </w:rPr>
              <w:t>Student</w:t>
            </w:r>
            <w:r w:rsidRPr="00BC2EC0">
              <w:rPr>
                <w:b/>
                <w:spacing w:val="-4"/>
                <w:lang w:val="en-GB"/>
              </w:rPr>
              <w:t xml:space="preserve"> </w:t>
            </w:r>
            <w:r w:rsidRPr="00BC2EC0">
              <w:rPr>
                <w:b/>
                <w:lang w:val="en-GB"/>
              </w:rPr>
              <w:t>ID</w:t>
            </w:r>
            <w:r w:rsidRPr="00BC2EC0">
              <w:rPr>
                <w:b/>
                <w:spacing w:val="-1"/>
                <w:lang w:val="en-GB"/>
              </w:rPr>
              <w:t xml:space="preserve"> </w:t>
            </w:r>
            <w:r w:rsidRPr="00BC2EC0">
              <w:rPr>
                <w:b/>
                <w:spacing w:val="-2"/>
                <w:lang w:val="en-GB"/>
              </w:rPr>
              <w:t>number:</w:t>
            </w:r>
          </w:p>
        </w:tc>
        <w:tc>
          <w:tcPr>
            <w:tcW w:w="2268" w:type="dxa"/>
            <w:tcMar/>
          </w:tcPr>
          <w:p w:rsidRPr="00BC2EC0" w:rsidR="0077281E" w:rsidRDefault="0077281E" w14:paraId="68019CF2" w14:textId="77777777">
            <w:pPr>
              <w:pStyle w:val="TableParagraph"/>
              <w:rPr>
                <w:rFonts w:ascii="Times New Roman"/>
                <w:sz w:val="20"/>
                <w:lang w:val="en-GB"/>
              </w:rPr>
            </w:pPr>
          </w:p>
        </w:tc>
      </w:tr>
      <w:tr w:rsidRPr="00BC2EC0" w:rsidR="0077281E" w:rsidTr="7F282631" w14:paraId="15CED740" w14:textId="77777777">
        <w:trPr>
          <w:trHeight w:val="491"/>
        </w:trPr>
        <w:tc>
          <w:tcPr>
            <w:tcW w:w="2096" w:type="dxa"/>
            <w:tcMar/>
          </w:tcPr>
          <w:p w:rsidRPr="00BC2EC0" w:rsidR="0077281E" w:rsidRDefault="00AB127B" w14:paraId="05AD2C8C" w14:textId="77777777">
            <w:pPr>
              <w:pStyle w:val="TableParagraph"/>
              <w:spacing w:before="120"/>
              <w:ind w:left="107"/>
              <w:rPr>
                <w:b/>
                <w:lang w:val="en-GB"/>
              </w:rPr>
            </w:pPr>
            <w:r w:rsidRPr="00BC2EC0">
              <w:rPr>
                <w:b/>
                <w:spacing w:val="-2"/>
                <w:lang w:val="en-GB"/>
              </w:rPr>
              <w:t>Programme:</w:t>
            </w:r>
          </w:p>
        </w:tc>
        <w:tc>
          <w:tcPr>
            <w:tcW w:w="7829" w:type="dxa"/>
            <w:gridSpan w:val="3"/>
            <w:tcMar/>
          </w:tcPr>
          <w:p w:rsidRPr="00BC2EC0" w:rsidR="0077281E" w:rsidRDefault="00AB127B" w14:paraId="5F92979A" w14:textId="77777777">
            <w:pPr>
              <w:pStyle w:val="TableParagraph"/>
              <w:spacing w:before="119"/>
              <w:ind w:left="105"/>
              <w:rPr>
                <w:b/>
                <w:sz w:val="21"/>
                <w:lang w:val="en-GB"/>
              </w:rPr>
            </w:pPr>
            <w:r w:rsidRPr="00BC2EC0">
              <w:rPr>
                <w:b/>
                <w:sz w:val="21"/>
                <w:lang w:val="en-GB"/>
              </w:rPr>
              <w:t>BA</w:t>
            </w:r>
            <w:r w:rsidRPr="00BC2EC0">
              <w:rPr>
                <w:b/>
                <w:spacing w:val="-7"/>
                <w:sz w:val="21"/>
                <w:lang w:val="en-GB"/>
              </w:rPr>
              <w:t xml:space="preserve"> </w:t>
            </w:r>
            <w:r w:rsidRPr="00BC2EC0">
              <w:rPr>
                <w:b/>
                <w:sz w:val="21"/>
                <w:lang w:val="en-GB"/>
              </w:rPr>
              <w:t>(Hons)</w:t>
            </w:r>
            <w:r w:rsidRPr="00BC2EC0">
              <w:rPr>
                <w:b/>
                <w:spacing w:val="-7"/>
                <w:sz w:val="21"/>
                <w:lang w:val="en-GB"/>
              </w:rPr>
              <w:t xml:space="preserve"> </w:t>
            </w:r>
            <w:r w:rsidRPr="00BC2EC0">
              <w:rPr>
                <w:b/>
                <w:sz w:val="21"/>
                <w:lang w:val="en-GB"/>
              </w:rPr>
              <w:t>Leadership</w:t>
            </w:r>
            <w:r w:rsidRPr="00BC2EC0">
              <w:rPr>
                <w:b/>
                <w:spacing w:val="-6"/>
                <w:sz w:val="21"/>
                <w:lang w:val="en-GB"/>
              </w:rPr>
              <w:t xml:space="preserve"> </w:t>
            </w:r>
            <w:r w:rsidRPr="00BC2EC0">
              <w:rPr>
                <w:b/>
                <w:sz w:val="21"/>
                <w:lang w:val="en-GB"/>
              </w:rPr>
              <w:t>and</w:t>
            </w:r>
            <w:r w:rsidRPr="00BC2EC0">
              <w:rPr>
                <w:b/>
                <w:spacing w:val="-5"/>
                <w:sz w:val="21"/>
                <w:lang w:val="en-GB"/>
              </w:rPr>
              <w:t xml:space="preserve"> </w:t>
            </w:r>
            <w:r w:rsidRPr="00BC2EC0">
              <w:rPr>
                <w:b/>
                <w:sz w:val="21"/>
                <w:lang w:val="en-GB"/>
              </w:rPr>
              <w:t>Management</w:t>
            </w:r>
            <w:r w:rsidRPr="00BC2EC0">
              <w:rPr>
                <w:b/>
                <w:spacing w:val="-7"/>
                <w:sz w:val="21"/>
                <w:lang w:val="en-GB"/>
              </w:rPr>
              <w:t xml:space="preserve"> </w:t>
            </w:r>
            <w:r w:rsidRPr="00BC2EC0">
              <w:rPr>
                <w:b/>
                <w:sz w:val="21"/>
                <w:lang w:val="en-GB"/>
              </w:rPr>
              <w:t>Skills</w:t>
            </w:r>
            <w:r w:rsidRPr="00BC2EC0">
              <w:rPr>
                <w:b/>
                <w:spacing w:val="-6"/>
                <w:sz w:val="21"/>
                <w:lang w:val="en-GB"/>
              </w:rPr>
              <w:t xml:space="preserve"> </w:t>
            </w:r>
            <w:r w:rsidRPr="00BC2EC0">
              <w:rPr>
                <w:b/>
                <w:sz w:val="21"/>
                <w:lang w:val="en-GB"/>
              </w:rPr>
              <w:t>for</w:t>
            </w:r>
            <w:r w:rsidRPr="00BC2EC0">
              <w:rPr>
                <w:b/>
                <w:spacing w:val="-6"/>
                <w:sz w:val="21"/>
                <w:lang w:val="en-GB"/>
              </w:rPr>
              <w:t xml:space="preserve"> </w:t>
            </w:r>
            <w:r w:rsidRPr="00BC2EC0">
              <w:rPr>
                <w:b/>
                <w:sz w:val="21"/>
                <w:lang w:val="en-GB"/>
              </w:rPr>
              <w:t>the</w:t>
            </w:r>
            <w:r w:rsidRPr="00BC2EC0">
              <w:rPr>
                <w:b/>
                <w:spacing w:val="-5"/>
                <w:sz w:val="21"/>
                <w:lang w:val="en-GB"/>
              </w:rPr>
              <w:t xml:space="preserve"> </w:t>
            </w:r>
            <w:r w:rsidRPr="00BC2EC0">
              <w:rPr>
                <w:b/>
                <w:spacing w:val="-2"/>
                <w:sz w:val="21"/>
                <w:lang w:val="en-GB"/>
              </w:rPr>
              <w:t>Workplace</w:t>
            </w:r>
          </w:p>
        </w:tc>
      </w:tr>
      <w:tr w:rsidRPr="00BC2EC0" w:rsidR="0077281E" w:rsidTr="7F282631" w14:paraId="3647A6A9" w14:textId="77777777">
        <w:trPr>
          <w:trHeight w:val="494"/>
        </w:trPr>
        <w:tc>
          <w:tcPr>
            <w:tcW w:w="2096" w:type="dxa"/>
            <w:tcMar/>
          </w:tcPr>
          <w:p w:rsidRPr="00BC2EC0" w:rsidR="0077281E" w:rsidRDefault="00AB127B" w14:paraId="3B245FBB" w14:textId="77777777">
            <w:pPr>
              <w:pStyle w:val="TableParagraph"/>
              <w:spacing w:before="122"/>
              <w:ind w:left="107"/>
              <w:rPr>
                <w:b/>
                <w:lang w:val="en-GB"/>
              </w:rPr>
            </w:pPr>
            <w:r w:rsidRPr="00BC2EC0">
              <w:rPr>
                <w:b/>
                <w:spacing w:val="-2"/>
                <w:lang w:val="en-GB"/>
              </w:rPr>
              <w:t>Module:</w:t>
            </w:r>
          </w:p>
        </w:tc>
        <w:tc>
          <w:tcPr>
            <w:tcW w:w="7829" w:type="dxa"/>
            <w:gridSpan w:val="3"/>
            <w:tcMar/>
          </w:tcPr>
          <w:p w:rsidRPr="00BC2EC0" w:rsidR="0077281E" w:rsidRDefault="00AB127B" w14:paraId="7D796C96" w14:textId="77777777">
            <w:pPr>
              <w:pStyle w:val="TableParagraph"/>
              <w:spacing w:before="122"/>
              <w:ind w:left="105"/>
              <w:rPr>
                <w:b/>
                <w:sz w:val="21"/>
                <w:lang w:val="en-GB"/>
              </w:rPr>
            </w:pPr>
            <w:r w:rsidRPr="00BC2EC0">
              <w:rPr>
                <w:b/>
                <w:bCs/>
                <w:lang w:val="en-GB"/>
              </w:rPr>
              <w:t>Organisational Culture</w:t>
            </w:r>
          </w:p>
        </w:tc>
      </w:tr>
      <w:tr w:rsidRPr="00BC2EC0" w:rsidR="0077281E" w:rsidTr="7F282631" w14:paraId="280E990F" w14:textId="77777777">
        <w:trPr>
          <w:trHeight w:val="842"/>
        </w:trPr>
        <w:tc>
          <w:tcPr>
            <w:tcW w:w="2096" w:type="dxa"/>
            <w:tcMar/>
          </w:tcPr>
          <w:p w:rsidRPr="00BC2EC0" w:rsidR="0077281E" w:rsidRDefault="00AB127B" w14:paraId="75D17815" w14:textId="77777777">
            <w:pPr>
              <w:pStyle w:val="TableParagraph"/>
              <w:spacing w:before="120"/>
              <w:ind w:left="107"/>
              <w:rPr>
                <w:b/>
                <w:lang w:val="en-GB"/>
              </w:rPr>
            </w:pPr>
            <w:r w:rsidRPr="00BC2EC0">
              <w:rPr>
                <w:b/>
                <w:lang w:val="en-GB"/>
              </w:rPr>
              <w:t>Module</w:t>
            </w:r>
            <w:r w:rsidRPr="00BC2EC0">
              <w:rPr>
                <w:b/>
                <w:spacing w:val="-4"/>
                <w:lang w:val="en-GB"/>
              </w:rPr>
              <w:t xml:space="preserve"> </w:t>
            </w:r>
            <w:r w:rsidRPr="00BC2EC0">
              <w:rPr>
                <w:b/>
                <w:spacing w:val="-2"/>
                <w:lang w:val="en-GB"/>
              </w:rPr>
              <w:t>code:</w:t>
            </w:r>
          </w:p>
        </w:tc>
        <w:tc>
          <w:tcPr>
            <w:tcW w:w="3293" w:type="dxa"/>
            <w:tcMar/>
          </w:tcPr>
          <w:p w:rsidRPr="00BC2EC0" w:rsidR="0077281E" w:rsidRDefault="00AB127B" w14:paraId="7FF8C3E6" w14:textId="77777777">
            <w:pPr>
              <w:pStyle w:val="TableParagraph"/>
              <w:spacing w:before="120"/>
              <w:ind w:left="105"/>
              <w:rPr>
                <w:b/>
                <w:lang w:val="en-GB"/>
              </w:rPr>
            </w:pPr>
            <w:r w:rsidRPr="00BC2EC0">
              <w:rPr>
                <w:b/>
                <w:spacing w:val="-2"/>
                <w:lang w:val="en-GB"/>
              </w:rPr>
              <w:t>LCLM 5005</w:t>
            </w:r>
          </w:p>
        </w:tc>
        <w:tc>
          <w:tcPr>
            <w:tcW w:w="2268" w:type="dxa"/>
            <w:shd w:val="clear" w:color="auto" w:fill="D9D9D9" w:themeFill="background1" w:themeFillShade="D9"/>
            <w:tcMar/>
          </w:tcPr>
          <w:p w:rsidRPr="00BC2EC0" w:rsidR="0077281E" w:rsidRDefault="00AB127B" w14:paraId="05803B94" w14:textId="77777777">
            <w:pPr>
              <w:pStyle w:val="TableParagraph"/>
              <w:ind w:left="107" w:right="94"/>
              <w:jc w:val="both"/>
              <w:rPr>
                <w:b/>
                <w:lang w:val="en-GB"/>
              </w:rPr>
            </w:pPr>
            <w:r w:rsidRPr="00BC2EC0">
              <w:rPr>
                <w:b/>
                <w:lang w:val="en-GB"/>
              </w:rPr>
              <w:t>Contribution to Overall Module Assessment (%):</w:t>
            </w:r>
          </w:p>
        </w:tc>
        <w:tc>
          <w:tcPr>
            <w:tcW w:w="2268" w:type="dxa"/>
            <w:tcMar/>
          </w:tcPr>
          <w:p w:rsidRPr="00BC2EC0" w:rsidR="0077281E" w:rsidRDefault="00AB127B" w14:paraId="237A5B55" w14:textId="77777777">
            <w:pPr>
              <w:pStyle w:val="TableParagraph"/>
              <w:spacing w:before="121"/>
              <w:ind w:left="108"/>
              <w:rPr>
                <w:b/>
                <w:sz w:val="21"/>
                <w:lang w:val="en-GB"/>
              </w:rPr>
            </w:pPr>
            <w:r w:rsidRPr="00BC2EC0">
              <w:rPr>
                <w:b/>
                <w:sz w:val="21"/>
                <w:lang w:val="en-GB"/>
              </w:rPr>
              <w:t>70%</w:t>
            </w:r>
          </w:p>
        </w:tc>
      </w:tr>
      <w:tr w:rsidRPr="00BC2EC0" w:rsidR="0077281E" w:rsidTr="7F282631" w14:paraId="73CBDD1C" w14:textId="77777777">
        <w:trPr>
          <w:trHeight w:val="493"/>
        </w:trPr>
        <w:tc>
          <w:tcPr>
            <w:tcW w:w="2096" w:type="dxa"/>
            <w:tcMar/>
          </w:tcPr>
          <w:p w:rsidRPr="00BC2EC0" w:rsidR="0077281E" w:rsidRDefault="00AB127B" w14:paraId="53128B5F" w14:textId="77777777">
            <w:pPr>
              <w:pStyle w:val="TableParagraph"/>
              <w:spacing w:before="122"/>
              <w:ind w:left="107"/>
              <w:rPr>
                <w:b/>
                <w:lang w:val="en-GB"/>
              </w:rPr>
            </w:pPr>
            <w:r w:rsidRPr="00BC2EC0">
              <w:rPr>
                <w:b/>
                <w:spacing w:val="-2"/>
                <w:lang w:val="en-GB"/>
              </w:rPr>
              <w:t>Module Leader:</w:t>
            </w:r>
          </w:p>
        </w:tc>
        <w:tc>
          <w:tcPr>
            <w:tcW w:w="3293" w:type="dxa"/>
            <w:tcMar/>
          </w:tcPr>
          <w:p w:rsidR="00891E6F" w:rsidRDefault="00891E6F" w14:paraId="3148044F" w14:textId="32DA18B3">
            <w:pPr>
              <w:pStyle w:val="TableParagraph"/>
              <w:spacing w:before="122"/>
              <w:ind w:left="105"/>
              <w:rPr>
                <w:b/>
                <w:sz w:val="21"/>
                <w:lang w:val="en-GB"/>
              </w:rPr>
            </w:pPr>
            <w:r w:rsidRPr="00BC2EC0">
              <w:rPr>
                <w:b/>
                <w:sz w:val="21"/>
                <w:lang w:val="en-GB"/>
              </w:rPr>
              <w:t>David Oyebisi</w:t>
            </w:r>
          </w:p>
          <w:p w:rsidRPr="00BC2EC0" w:rsidR="0077281E" w:rsidP="00891E6F" w:rsidRDefault="00AB127B" w14:paraId="193545EE" w14:textId="73F2683C">
            <w:pPr>
              <w:pStyle w:val="TableParagraph"/>
              <w:spacing w:before="122"/>
              <w:ind w:left="105"/>
              <w:rPr>
                <w:b/>
                <w:bCs/>
                <w:sz w:val="21"/>
                <w:szCs w:val="21"/>
                <w:lang w:val="en-GB"/>
              </w:rPr>
            </w:pPr>
            <w:r w:rsidRPr="00BC2EC0">
              <w:rPr>
                <w:b/>
                <w:sz w:val="21"/>
                <w:lang w:val="en-GB"/>
              </w:rPr>
              <w:t>Rameses Manalang</w:t>
            </w:r>
          </w:p>
        </w:tc>
        <w:tc>
          <w:tcPr>
            <w:tcW w:w="2268" w:type="dxa"/>
            <w:shd w:val="clear" w:color="auto" w:fill="D9D9D9" w:themeFill="background1" w:themeFillShade="D9"/>
            <w:tcMar/>
          </w:tcPr>
          <w:p w:rsidRPr="00BC2EC0" w:rsidR="0077281E" w:rsidRDefault="00AB127B" w14:paraId="2BC8748F" w14:textId="77777777">
            <w:pPr>
              <w:pStyle w:val="TableParagraph"/>
              <w:spacing w:before="122"/>
              <w:ind w:left="107"/>
              <w:rPr>
                <w:b/>
                <w:lang w:val="en-GB"/>
              </w:rPr>
            </w:pPr>
            <w:r w:rsidRPr="00BC2EC0">
              <w:rPr>
                <w:b/>
                <w:lang w:val="en-GB"/>
              </w:rPr>
              <w:t>Internal</w:t>
            </w:r>
            <w:r w:rsidRPr="00BC2EC0">
              <w:rPr>
                <w:b/>
                <w:spacing w:val="-1"/>
                <w:lang w:val="en-GB"/>
              </w:rPr>
              <w:t xml:space="preserve"> </w:t>
            </w:r>
            <w:r w:rsidRPr="00BC2EC0">
              <w:rPr>
                <w:b/>
                <w:spacing w:val="-2"/>
                <w:lang w:val="en-GB"/>
              </w:rPr>
              <w:t>Verifier:</w:t>
            </w:r>
          </w:p>
        </w:tc>
        <w:tc>
          <w:tcPr>
            <w:tcW w:w="2268" w:type="dxa"/>
            <w:tcMar/>
          </w:tcPr>
          <w:p w:rsidRPr="00BC2EC0" w:rsidR="00BC2EC0" w:rsidRDefault="00AB127B" w14:paraId="5C238325" w14:textId="77777777">
            <w:pPr>
              <w:pStyle w:val="TableParagraph"/>
              <w:spacing w:before="122"/>
              <w:ind w:left="108"/>
              <w:rPr>
                <w:b/>
                <w:lang w:val="en-GB"/>
              </w:rPr>
            </w:pPr>
            <w:r w:rsidRPr="00BC2EC0">
              <w:rPr>
                <w:b/>
                <w:lang w:val="en-GB"/>
              </w:rPr>
              <w:t>MD Kalam</w:t>
            </w:r>
          </w:p>
          <w:p w:rsidRPr="00BC2EC0" w:rsidR="0077281E" w:rsidRDefault="00AB127B" w14:paraId="442C5529" w14:textId="46483B9B">
            <w:pPr>
              <w:pStyle w:val="TableParagraph"/>
              <w:spacing w:before="122"/>
              <w:ind w:left="108"/>
              <w:rPr>
                <w:b/>
                <w:sz w:val="21"/>
                <w:lang w:val="en-GB"/>
              </w:rPr>
            </w:pPr>
            <w:r w:rsidRPr="00BC2EC0">
              <w:rPr>
                <w:b/>
                <w:lang w:val="en-GB"/>
              </w:rPr>
              <w:t>Samuel Ofori</w:t>
            </w:r>
          </w:p>
        </w:tc>
      </w:tr>
      <w:tr w:rsidRPr="00BC2EC0" w:rsidR="0077281E" w:rsidTr="7F282631" w14:paraId="23A8EA74" w14:textId="77777777">
        <w:trPr>
          <w:trHeight w:val="1566"/>
        </w:trPr>
        <w:tc>
          <w:tcPr>
            <w:tcW w:w="2096" w:type="dxa"/>
            <w:tcMar/>
          </w:tcPr>
          <w:p w:rsidRPr="00BC2EC0" w:rsidR="0077281E" w:rsidRDefault="00AB127B" w14:paraId="6EEE657E" w14:textId="77777777">
            <w:pPr>
              <w:pStyle w:val="TableParagraph"/>
              <w:spacing w:before="120"/>
              <w:ind w:left="107"/>
              <w:rPr>
                <w:b/>
                <w:lang w:val="en-GB"/>
              </w:rPr>
            </w:pPr>
            <w:r w:rsidRPr="00BC2EC0">
              <w:rPr>
                <w:b/>
                <w:lang w:val="en-GB"/>
              </w:rPr>
              <w:t>Assignment</w:t>
            </w:r>
            <w:r w:rsidRPr="00BC2EC0">
              <w:rPr>
                <w:b/>
                <w:spacing w:val="-12"/>
                <w:lang w:val="en-GB"/>
              </w:rPr>
              <w:t xml:space="preserve"> </w:t>
            </w:r>
            <w:r w:rsidRPr="00BC2EC0">
              <w:rPr>
                <w:b/>
                <w:spacing w:val="-2"/>
                <w:lang w:val="en-GB"/>
              </w:rPr>
              <w:t>Title:</w:t>
            </w:r>
          </w:p>
        </w:tc>
        <w:tc>
          <w:tcPr>
            <w:tcW w:w="3293" w:type="dxa"/>
            <w:tcMar/>
          </w:tcPr>
          <w:p w:rsidRPr="00BC2EC0" w:rsidR="0077281E" w:rsidRDefault="00AB127B" w14:paraId="4AB88962" w14:textId="77777777">
            <w:pPr>
              <w:pStyle w:val="TableParagraph"/>
              <w:spacing w:before="119"/>
              <w:ind w:left="105" w:right="93"/>
              <w:rPr>
                <w:b/>
                <w:bCs/>
                <w:color w:val="FF0000"/>
                <w:lang w:val="en-GB"/>
              </w:rPr>
            </w:pPr>
            <w:r w:rsidRPr="00BC2EC0">
              <w:rPr>
                <w:b/>
                <w:bCs/>
                <w:color w:val="FF0000"/>
                <w:lang w:val="en-GB"/>
              </w:rPr>
              <w:t>Component 1</w:t>
            </w:r>
          </w:p>
          <w:p w:rsidRPr="00BC2EC0" w:rsidR="0077281E" w:rsidRDefault="00AB127B" w14:paraId="247B631F" w14:textId="77777777">
            <w:pPr>
              <w:pStyle w:val="TableParagraph"/>
              <w:spacing w:before="119"/>
              <w:ind w:left="105" w:right="93"/>
              <w:rPr>
                <w:b/>
                <w:bCs/>
                <w:color w:val="000000" w:themeColor="text1"/>
                <w:lang w:val="en-GB"/>
              </w:rPr>
            </w:pPr>
            <w:r w:rsidRPr="00BC2EC0">
              <w:rPr>
                <w:b/>
                <w:bCs/>
                <w:lang w:val="en-GB"/>
              </w:rPr>
              <w:t>Organisational Culture</w:t>
            </w:r>
            <w:r w:rsidRPr="00BC2EC0">
              <w:rPr>
                <w:b/>
                <w:bCs/>
                <w:color w:val="000000" w:themeColor="text1"/>
                <w:lang w:val="en-GB"/>
              </w:rPr>
              <w:t>:</w:t>
            </w:r>
          </w:p>
          <w:p w:rsidRPr="00BC2EC0" w:rsidR="0077281E" w:rsidRDefault="00AB127B" w14:paraId="2C967308" w14:textId="77777777">
            <w:pPr>
              <w:pStyle w:val="TableParagraph"/>
              <w:spacing w:before="119"/>
              <w:ind w:left="105" w:right="93"/>
              <w:rPr>
                <w:b/>
                <w:bCs/>
                <w:color w:val="000000" w:themeColor="text1"/>
                <w:lang w:val="en-GB"/>
              </w:rPr>
            </w:pPr>
            <w:r w:rsidRPr="00BC2EC0">
              <w:rPr>
                <w:b/>
                <w:bCs/>
                <w:color w:val="000000" w:themeColor="text1"/>
                <w:lang w:val="en-GB"/>
              </w:rPr>
              <w:t>Individual Report</w:t>
            </w:r>
          </w:p>
          <w:p w:rsidRPr="00BC2EC0" w:rsidR="0077281E" w:rsidRDefault="0077281E" w14:paraId="22C7BA6C" w14:textId="77777777">
            <w:pPr>
              <w:pStyle w:val="TableParagraph"/>
              <w:spacing w:before="119"/>
              <w:ind w:left="105" w:right="93"/>
              <w:rPr>
                <w:b/>
                <w:bCs/>
                <w:sz w:val="21"/>
                <w:lang w:val="en-GB"/>
              </w:rPr>
            </w:pPr>
          </w:p>
        </w:tc>
        <w:tc>
          <w:tcPr>
            <w:tcW w:w="2268" w:type="dxa"/>
            <w:tcMar/>
          </w:tcPr>
          <w:p w:rsidRPr="00BC2EC0" w:rsidR="0077281E" w:rsidRDefault="00AB127B" w14:paraId="634783C5" w14:textId="77777777">
            <w:pPr>
              <w:pStyle w:val="TableParagraph"/>
              <w:tabs>
                <w:tab w:val="left" w:pos="971"/>
                <w:tab w:val="left" w:pos="1867"/>
              </w:tabs>
              <w:spacing w:before="120"/>
              <w:ind w:left="107" w:right="93"/>
              <w:rPr>
                <w:b/>
                <w:lang w:val="en-GB"/>
              </w:rPr>
            </w:pPr>
            <w:r w:rsidRPr="00BC2EC0">
              <w:rPr>
                <w:b/>
                <w:spacing w:val="-4"/>
                <w:lang w:val="en-GB"/>
              </w:rPr>
              <w:t>Word</w:t>
            </w:r>
            <w:r w:rsidRPr="00BC2EC0">
              <w:rPr>
                <w:b/>
                <w:lang w:val="en-GB"/>
              </w:rPr>
              <w:tab/>
            </w:r>
            <w:r w:rsidRPr="00BC2EC0">
              <w:rPr>
                <w:b/>
                <w:spacing w:val="-4"/>
                <w:lang w:val="en-GB"/>
              </w:rPr>
              <w:t>count</w:t>
            </w:r>
            <w:r w:rsidRPr="00BC2EC0">
              <w:rPr>
                <w:b/>
                <w:lang w:val="en-GB"/>
              </w:rPr>
              <w:tab/>
            </w:r>
            <w:r w:rsidRPr="00BC2EC0">
              <w:rPr>
                <w:b/>
                <w:spacing w:val="-4"/>
                <w:lang w:val="en-GB"/>
              </w:rPr>
              <w:t xml:space="preserve">(or </w:t>
            </w:r>
            <w:r w:rsidRPr="00BC2EC0">
              <w:rPr>
                <w:b/>
                <w:spacing w:val="-2"/>
                <w:lang w:val="en-GB"/>
              </w:rPr>
              <w:t>equivalent):</w:t>
            </w:r>
          </w:p>
        </w:tc>
        <w:tc>
          <w:tcPr>
            <w:tcW w:w="2268" w:type="dxa"/>
            <w:tcMar/>
          </w:tcPr>
          <w:p w:rsidRPr="002D08E0" w:rsidR="0077281E" w:rsidRDefault="00AB127B" w14:paraId="499701CB" w14:textId="08604730">
            <w:pPr>
              <w:pStyle w:val="TableParagraph"/>
              <w:spacing w:before="119"/>
              <w:ind w:left="108"/>
              <w:rPr>
                <w:b/>
                <w:sz w:val="20"/>
                <w:szCs w:val="20"/>
                <w:lang w:val="en-GB"/>
              </w:rPr>
            </w:pPr>
            <w:r w:rsidRPr="002D08E0">
              <w:rPr>
                <w:b/>
                <w:sz w:val="20"/>
                <w:szCs w:val="20"/>
                <w:lang w:val="en-GB"/>
              </w:rPr>
              <w:t>3,000</w:t>
            </w:r>
            <w:r w:rsidRPr="002D08E0">
              <w:rPr>
                <w:b/>
                <w:spacing w:val="1"/>
                <w:sz w:val="20"/>
                <w:szCs w:val="20"/>
                <w:lang w:val="en-GB"/>
              </w:rPr>
              <w:t xml:space="preserve"> </w:t>
            </w:r>
            <w:r w:rsidRPr="002D08E0" w:rsidR="00BC2EC0">
              <w:rPr>
                <w:b/>
                <w:sz w:val="20"/>
                <w:szCs w:val="20"/>
                <w:lang w:val="en-GB"/>
              </w:rPr>
              <w:t>±</w:t>
            </w:r>
            <w:r w:rsidRPr="002D08E0">
              <w:rPr>
                <w:b/>
                <w:spacing w:val="-5"/>
                <w:sz w:val="20"/>
                <w:szCs w:val="20"/>
                <w:lang w:val="en-GB"/>
              </w:rPr>
              <w:t>10%</w:t>
            </w:r>
          </w:p>
          <w:p w:rsidRPr="002D08E0" w:rsidR="0077281E" w:rsidRDefault="00AB127B" w14:paraId="412CB1CC" w14:textId="77777777">
            <w:pPr>
              <w:pStyle w:val="TableParagraph"/>
              <w:spacing w:before="1"/>
              <w:ind w:left="108"/>
              <w:rPr>
                <w:b/>
                <w:sz w:val="20"/>
                <w:szCs w:val="20"/>
                <w:lang w:val="en-GB"/>
              </w:rPr>
            </w:pPr>
            <w:r w:rsidRPr="002D08E0">
              <w:rPr>
                <w:b/>
                <w:spacing w:val="-2"/>
                <w:sz w:val="20"/>
                <w:szCs w:val="20"/>
                <w:lang w:val="en-GB"/>
              </w:rPr>
              <w:t>words</w:t>
            </w:r>
          </w:p>
          <w:p w:rsidRPr="00BC2EC0" w:rsidR="0077281E" w:rsidRDefault="0077281E" w14:paraId="6AADABE9" w14:textId="77777777">
            <w:pPr>
              <w:pStyle w:val="TableParagraph"/>
              <w:tabs>
                <w:tab w:val="left" w:pos="1181"/>
              </w:tabs>
              <w:spacing w:before="119"/>
              <w:ind w:left="108" w:right="92"/>
              <w:jc w:val="both"/>
              <w:rPr>
                <w:b/>
                <w:sz w:val="21"/>
                <w:lang w:val="en-GB"/>
              </w:rPr>
            </w:pPr>
          </w:p>
        </w:tc>
      </w:tr>
      <w:tr w:rsidRPr="00BC2EC0" w:rsidR="0077281E" w:rsidTr="7F282631" w14:paraId="64D4506F" w14:textId="77777777">
        <w:trPr>
          <w:trHeight w:val="1127"/>
        </w:trPr>
        <w:tc>
          <w:tcPr>
            <w:tcW w:w="2096" w:type="dxa"/>
            <w:tcMar/>
          </w:tcPr>
          <w:p w:rsidRPr="00BC2EC0" w:rsidR="0077281E" w:rsidRDefault="00AB127B" w14:paraId="223731B2" w14:textId="77777777">
            <w:pPr>
              <w:pStyle w:val="TableParagraph"/>
              <w:spacing w:before="120"/>
              <w:ind w:left="107"/>
              <w:rPr>
                <w:b/>
                <w:lang w:val="en-GB"/>
              </w:rPr>
            </w:pPr>
            <w:r w:rsidRPr="00BC2EC0">
              <w:rPr>
                <w:b/>
                <w:spacing w:val="-2"/>
                <w:lang w:val="en-GB"/>
              </w:rPr>
              <w:t>Submission deadline:</w:t>
            </w:r>
          </w:p>
        </w:tc>
        <w:tc>
          <w:tcPr>
            <w:tcW w:w="3293" w:type="dxa"/>
            <w:tcMar/>
          </w:tcPr>
          <w:p w:rsidRPr="002D08E0" w:rsidR="0077281E" w:rsidP="7F282631" w:rsidRDefault="002D08E0" w14:paraId="2607AD64" w14:textId="5131EA65">
            <w:pPr>
              <w:spacing w:before="119" w:after="0" w:line="360" w:lineRule="auto"/>
              <w:ind/>
              <w:jc w:val="center"/>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pPr>
            <w:r w:rsidRPr="7F282631" w:rsidR="587D3375">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Weekdays/Weekends</w:t>
            </w:r>
          </w:p>
          <w:p w:rsidRPr="002D08E0" w:rsidR="0077281E" w:rsidP="7F282631" w:rsidRDefault="002D08E0" w14:paraId="5FE991CD" w14:textId="021A7B4E">
            <w:pPr>
              <w:spacing w:before="119" w:after="0" w:line="360" w:lineRule="auto"/>
              <w:ind/>
              <w:jc w:val="center"/>
            </w:pPr>
            <w:r w:rsidRPr="7F282631" w:rsidR="587D3375">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13/07/2026</w:t>
            </w:r>
          </w:p>
          <w:p w:rsidRPr="002D08E0" w:rsidR="0077281E" w:rsidP="7F282631" w:rsidRDefault="002D08E0" w14:paraId="66AB283F" w14:textId="772E7B79">
            <w:pPr>
              <w:spacing w:before="119" w:after="0" w:line="360" w:lineRule="auto"/>
              <w:ind/>
              <w:jc w:val="center"/>
              <w:rPr>
                <w:b w:val="1"/>
                <w:bCs w:val="1"/>
                <w:sz w:val="21"/>
                <w:szCs w:val="21"/>
                <w:lang w:val="en-GB"/>
              </w:rPr>
            </w:pPr>
            <w:r w:rsidRPr="7F282631" w:rsidR="002D08E0">
              <w:rPr>
                <w:b w:val="1"/>
                <w:bCs w:val="1"/>
                <w:sz w:val="21"/>
                <w:szCs w:val="21"/>
                <w:lang w:val="en-GB"/>
              </w:rPr>
              <w:t>14:00 (2PM)</w:t>
            </w:r>
          </w:p>
        </w:tc>
        <w:tc>
          <w:tcPr>
            <w:tcW w:w="2268" w:type="dxa"/>
            <w:tcMar/>
          </w:tcPr>
          <w:p w:rsidRPr="00BC2EC0" w:rsidR="0077281E" w:rsidRDefault="00AB127B" w14:paraId="4F33ED1A" w14:textId="77777777">
            <w:pPr>
              <w:pStyle w:val="TableParagraph"/>
              <w:spacing w:before="120"/>
              <w:ind w:left="107" w:right="94"/>
              <w:jc w:val="both"/>
              <w:rPr>
                <w:b/>
                <w:lang w:val="en-GB"/>
              </w:rPr>
            </w:pPr>
            <w:r w:rsidRPr="00BC2EC0">
              <w:rPr>
                <w:b/>
                <w:lang w:val="en-GB"/>
              </w:rPr>
              <w:t>Return date of provisional marks &amp;</w:t>
            </w:r>
            <w:r w:rsidRPr="00BC2EC0">
              <w:rPr>
                <w:b/>
                <w:spacing w:val="-4"/>
                <w:lang w:val="en-GB"/>
              </w:rPr>
              <w:t xml:space="preserve"> </w:t>
            </w:r>
            <w:r w:rsidRPr="00BC2EC0">
              <w:rPr>
                <w:b/>
                <w:lang w:val="en-GB"/>
              </w:rPr>
              <w:t>written</w:t>
            </w:r>
            <w:r w:rsidRPr="00BC2EC0">
              <w:rPr>
                <w:b/>
                <w:spacing w:val="-3"/>
                <w:lang w:val="en-GB"/>
              </w:rPr>
              <w:t xml:space="preserve"> </w:t>
            </w:r>
            <w:r w:rsidRPr="00BC2EC0">
              <w:rPr>
                <w:b/>
                <w:spacing w:val="-2"/>
                <w:lang w:val="en-GB"/>
              </w:rPr>
              <w:t>feedback:</w:t>
            </w:r>
          </w:p>
        </w:tc>
        <w:tc>
          <w:tcPr>
            <w:tcW w:w="2268" w:type="dxa"/>
            <w:tcMar/>
          </w:tcPr>
          <w:p w:rsidRPr="00BC2EC0" w:rsidR="0077281E" w:rsidRDefault="0077281E" w14:paraId="161BCDB9" w14:textId="77777777">
            <w:pPr>
              <w:pStyle w:val="TableParagraph"/>
              <w:jc w:val="center"/>
              <w:rPr>
                <w:b/>
                <w:bCs/>
                <w:sz w:val="20"/>
                <w:lang w:val="en-GB"/>
              </w:rPr>
            </w:pPr>
          </w:p>
          <w:p w:rsidRPr="00BC2EC0" w:rsidR="0077281E" w:rsidRDefault="0077281E" w14:paraId="43AFEC6D" w14:textId="77777777">
            <w:pPr>
              <w:pStyle w:val="TableParagraph"/>
              <w:jc w:val="center"/>
              <w:rPr>
                <w:b/>
                <w:bCs/>
                <w:sz w:val="20"/>
                <w:lang w:val="en-GB"/>
              </w:rPr>
            </w:pPr>
          </w:p>
          <w:p w:rsidRPr="00BC2EC0" w:rsidR="0077281E" w:rsidP="6FCCCBC2" w:rsidRDefault="00891E6F" w14:paraId="4F0DF09B" w14:textId="66DEC252">
            <w:pPr>
              <w:pStyle w:val="TableParagraph"/>
              <w:jc w:val="center"/>
            </w:pPr>
            <w:r w:rsidRPr="7F282631" w:rsidR="36C5A591">
              <w:rPr>
                <w:b w:val="1"/>
                <w:bCs w:val="1"/>
                <w:sz w:val="20"/>
                <w:szCs w:val="20"/>
                <w:lang w:val="en-GB"/>
              </w:rPr>
              <w:t>18/08/2026</w:t>
            </w:r>
          </w:p>
        </w:tc>
      </w:tr>
      <w:tr w:rsidRPr="00BC2EC0" w:rsidR="0077281E" w:rsidTr="7F282631" w14:paraId="7141D0D7" w14:textId="77777777">
        <w:trPr>
          <w:trHeight w:val="2534"/>
        </w:trPr>
        <w:tc>
          <w:tcPr>
            <w:tcW w:w="2096" w:type="dxa"/>
            <w:tcMar/>
          </w:tcPr>
          <w:p w:rsidRPr="00BC2EC0" w:rsidR="0077281E" w:rsidRDefault="00AB127B" w14:paraId="401EA244" w14:textId="77777777">
            <w:pPr>
              <w:pStyle w:val="TableParagraph"/>
              <w:spacing w:before="120"/>
              <w:ind w:left="107"/>
              <w:rPr>
                <w:b/>
                <w:lang w:val="en-GB"/>
              </w:rPr>
            </w:pPr>
            <w:r w:rsidRPr="00BC2EC0">
              <w:rPr>
                <w:b/>
                <w:spacing w:val="-2"/>
                <w:lang w:val="en-GB"/>
              </w:rPr>
              <w:t>Submission method:</w:t>
            </w:r>
          </w:p>
        </w:tc>
        <w:tc>
          <w:tcPr>
            <w:tcW w:w="7829" w:type="dxa"/>
            <w:gridSpan w:val="3"/>
            <w:tcMar/>
          </w:tcPr>
          <w:p w:rsidRPr="00BC2EC0" w:rsidR="0077281E" w:rsidRDefault="00AB127B" w14:paraId="7243F2C7" w14:textId="77777777">
            <w:pPr>
              <w:pStyle w:val="TableParagraph"/>
              <w:ind w:left="105"/>
              <w:rPr>
                <w:sz w:val="21"/>
                <w:lang w:val="en-GB"/>
              </w:rPr>
            </w:pPr>
            <w:r w:rsidRPr="00BC2EC0">
              <w:rPr>
                <w:sz w:val="21"/>
                <w:lang w:val="en-GB"/>
              </w:rPr>
              <w:t>All written assessments, where practical and possible, must be submitted via Turnitin unless otherwise instructed by the Lecturer. (Please DO NOT put this assessment</w:t>
            </w:r>
            <w:r w:rsidRPr="00BC2EC0">
              <w:rPr>
                <w:spacing w:val="-4"/>
                <w:sz w:val="21"/>
                <w:lang w:val="en-GB"/>
              </w:rPr>
              <w:t xml:space="preserve"> </w:t>
            </w:r>
            <w:r w:rsidRPr="00BC2EC0">
              <w:rPr>
                <w:sz w:val="21"/>
                <w:lang w:val="en-GB"/>
              </w:rPr>
              <w:t>specification</w:t>
            </w:r>
            <w:r w:rsidRPr="00BC2EC0">
              <w:rPr>
                <w:spacing w:val="-5"/>
                <w:sz w:val="21"/>
                <w:lang w:val="en-GB"/>
              </w:rPr>
              <w:t xml:space="preserve"> </w:t>
            </w:r>
            <w:r w:rsidRPr="00BC2EC0">
              <w:rPr>
                <w:sz w:val="21"/>
                <w:lang w:val="en-GB"/>
              </w:rPr>
              <w:t>into</w:t>
            </w:r>
            <w:r w:rsidRPr="00BC2EC0">
              <w:rPr>
                <w:spacing w:val="-3"/>
                <w:sz w:val="21"/>
                <w:lang w:val="en-GB"/>
              </w:rPr>
              <w:t xml:space="preserve"> </w:t>
            </w:r>
            <w:r w:rsidRPr="00BC2EC0">
              <w:rPr>
                <w:sz w:val="21"/>
                <w:lang w:val="en-GB"/>
              </w:rPr>
              <w:t>Turnitin</w:t>
            </w:r>
            <w:r w:rsidRPr="00BC2EC0">
              <w:rPr>
                <w:spacing w:val="-3"/>
                <w:sz w:val="21"/>
                <w:lang w:val="en-GB"/>
              </w:rPr>
              <w:t xml:space="preserve"> </w:t>
            </w:r>
            <w:r w:rsidRPr="00BC2EC0">
              <w:rPr>
                <w:sz w:val="21"/>
                <w:lang w:val="en-GB"/>
              </w:rPr>
              <w:t>or</w:t>
            </w:r>
            <w:r w:rsidRPr="00BC2EC0">
              <w:rPr>
                <w:spacing w:val="-4"/>
                <w:sz w:val="21"/>
                <w:lang w:val="en-GB"/>
              </w:rPr>
              <w:t xml:space="preserve"> </w:t>
            </w:r>
            <w:r w:rsidRPr="00BC2EC0">
              <w:rPr>
                <w:sz w:val="21"/>
                <w:lang w:val="en-GB"/>
              </w:rPr>
              <w:t>it</w:t>
            </w:r>
            <w:r w:rsidRPr="00BC2EC0">
              <w:rPr>
                <w:spacing w:val="-7"/>
                <w:sz w:val="21"/>
                <w:lang w:val="en-GB"/>
              </w:rPr>
              <w:t xml:space="preserve"> </w:t>
            </w:r>
            <w:r w:rsidRPr="00BC2EC0">
              <w:rPr>
                <w:sz w:val="21"/>
                <w:lang w:val="en-GB"/>
              </w:rPr>
              <w:t>will</w:t>
            </w:r>
            <w:r w:rsidRPr="00BC2EC0">
              <w:rPr>
                <w:spacing w:val="-5"/>
                <w:sz w:val="21"/>
                <w:lang w:val="en-GB"/>
              </w:rPr>
              <w:t xml:space="preserve"> </w:t>
            </w:r>
            <w:r w:rsidRPr="00BC2EC0">
              <w:rPr>
                <w:sz w:val="21"/>
                <w:lang w:val="en-GB"/>
              </w:rPr>
              <w:t>match</w:t>
            </w:r>
            <w:r w:rsidRPr="00BC2EC0">
              <w:rPr>
                <w:spacing w:val="-6"/>
                <w:sz w:val="21"/>
                <w:lang w:val="en-GB"/>
              </w:rPr>
              <w:t xml:space="preserve"> </w:t>
            </w:r>
            <w:r w:rsidRPr="00BC2EC0">
              <w:rPr>
                <w:sz w:val="21"/>
                <w:lang w:val="en-GB"/>
              </w:rPr>
              <w:t>many similarities</w:t>
            </w:r>
            <w:r w:rsidRPr="00BC2EC0">
              <w:rPr>
                <w:spacing w:val="-3"/>
                <w:sz w:val="21"/>
                <w:lang w:val="en-GB"/>
              </w:rPr>
              <w:t xml:space="preserve"> </w:t>
            </w:r>
            <w:r w:rsidRPr="00BC2EC0">
              <w:rPr>
                <w:sz w:val="21"/>
                <w:lang w:val="en-GB"/>
              </w:rPr>
              <w:t>with</w:t>
            </w:r>
            <w:r w:rsidRPr="00BC2EC0">
              <w:rPr>
                <w:spacing w:val="-3"/>
                <w:sz w:val="21"/>
                <w:lang w:val="en-GB"/>
              </w:rPr>
              <w:t xml:space="preserve"> </w:t>
            </w:r>
            <w:r w:rsidRPr="00BC2EC0">
              <w:rPr>
                <w:sz w:val="21"/>
                <w:lang w:val="en-GB"/>
              </w:rPr>
              <w:t>other students’ submissions.)</w:t>
            </w:r>
          </w:p>
          <w:p w:rsidRPr="00BC2EC0" w:rsidR="0077281E" w:rsidRDefault="00AB127B" w14:paraId="33C5A199" w14:textId="77777777">
            <w:pPr>
              <w:pStyle w:val="TableParagraph"/>
              <w:spacing w:before="121"/>
              <w:ind w:left="105"/>
              <w:jc w:val="both"/>
              <w:rPr>
                <w:b/>
                <w:sz w:val="21"/>
                <w:lang w:val="en-GB"/>
              </w:rPr>
            </w:pPr>
            <w:r w:rsidRPr="00BC2EC0">
              <w:rPr>
                <w:b/>
                <w:sz w:val="21"/>
                <w:lang w:val="en-GB"/>
              </w:rPr>
              <w:t>Alternative</w:t>
            </w:r>
            <w:r w:rsidRPr="00BC2EC0">
              <w:rPr>
                <w:b/>
                <w:spacing w:val="-10"/>
                <w:sz w:val="21"/>
                <w:lang w:val="en-GB"/>
              </w:rPr>
              <w:t xml:space="preserve"> </w:t>
            </w:r>
            <w:r w:rsidRPr="00BC2EC0">
              <w:rPr>
                <w:b/>
                <w:sz w:val="21"/>
                <w:lang w:val="en-GB"/>
              </w:rPr>
              <w:t>submission</w:t>
            </w:r>
            <w:r w:rsidRPr="00BC2EC0">
              <w:rPr>
                <w:b/>
                <w:spacing w:val="-11"/>
                <w:sz w:val="21"/>
                <w:lang w:val="en-GB"/>
              </w:rPr>
              <w:t xml:space="preserve"> </w:t>
            </w:r>
            <w:r w:rsidRPr="00BC2EC0">
              <w:rPr>
                <w:b/>
                <w:sz w:val="21"/>
                <w:lang w:val="en-GB"/>
              </w:rPr>
              <w:t>method</w:t>
            </w:r>
            <w:r w:rsidRPr="00BC2EC0">
              <w:rPr>
                <w:b/>
                <w:spacing w:val="-9"/>
                <w:sz w:val="21"/>
                <w:lang w:val="en-GB"/>
              </w:rPr>
              <w:t xml:space="preserve"> </w:t>
            </w:r>
            <w:r w:rsidRPr="00BC2EC0">
              <w:rPr>
                <w:b/>
                <w:sz w:val="21"/>
                <w:lang w:val="en-GB"/>
              </w:rPr>
              <w:t>(if</w:t>
            </w:r>
            <w:r w:rsidRPr="00BC2EC0">
              <w:rPr>
                <w:b/>
                <w:spacing w:val="-10"/>
                <w:sz w:val="21"/>
                <w:lang w:val="en-GB"/>
              </w:rPr>
              <w:t xml:space="preserve"> </w:t>
            </w:r>
            <w:r w:rsidRPr="00BC2EC0">
              <w:rPr>
                <w:b/>
                <w:spacing w:val="-2"/>
                <w:sz w:val="21"/>
                <w:lang w:val="en-GB"/>
              </w:rPr>
              <w:t>applicable):</w:t>
            </w:r>
          </w:p>
          <w:p w:rsidRPr="00BC2EC0" w:rsidR="0077281E" w:rsidRDefault="00AB127B" w14:paraId="3FD5343D" w14:textId="77777777">
            <w:pPr>
              <w:pStyle w:val="TableParagraph"/>
              <w:spacing w:before="118"/>
              <w:ind w:left="105" w:right="95"/>
              <w:jc w:val="both"/>
              <w:rPr>
                <w:sz w:val="21"/>
                <w:lang w:val="en-GB"/>
              </w:rPr>
            </w:pPr>
            <w:r w:rsidRPr="00BC2EC0">
              <w:rPr>
                <w:b/>
                <w:sz w:val="21"/>
                <w:lang w:val="en-GB"/>
              </w:rPr>
              <w:t xml:space="preserve">Late submission of the assessment will result in a late penalty mark. </w:t>
            </w:r>
            <w:r w:rsidRPr="00BC2EC0">
              <w:rPr>
                <w:sz w:val="21"/>
                <w:lang w:val="en-GB"/>
              </w:rPr>
              <w:t>Penalties for late submission: Up to one week late, maximum mark of 40%.</w:t>
            </w:r>
            <w:r w:rsidRPr="00BC2EC0">
              <w:rPr>
                <w:spacing w:val="40"/>
                <w:sz w:val="21"/>
                <w:lang w:val="en-GB"/>
              </w:rPr>
              <w:t xml:space="preserve"> </w:t>
            </w:r>
            <w:r w:rsidRPr="00BC2EC0">
              <w:rPr>
                <w:sz w:val="21"/>
                <w:lang w:val="en-GB"/>
              </w:rPr>
              <w:t>Over one week late, 0%.</w:t>
            </w:r>
            <w:r w:rsidRPr="00BC2EC0">
              <w:rPr>
                <w:spacing w:val="40"/>
                <w:sz w:val="21"/>
                <w:lang w:val="en-GB"/>
              </w:rPr>
              <w:t xml:space="preserve"> </w:t>
            </w:r>
            <w:r w:rsidRPr="00BC2EC0">
              <w:rPr>
                <w:sz w:val="21"/>
                <w:lang w:val="en-GB"/>
              </w:rPr>
              <w:t>Only the Extenuating Circumstances Panel may approve a change to submission dates.</w:t>
            </w:r>
          </w:p>
        </w:tc>
      </w:tr>
      <w:tr w:rsidRPr="00BC2EC0" w:rsidR="0077281E" w:rsidTr="7F282631" w14:paraId="57C5C709" w14:textId="77777777">
        <w:trPr>
          <w:trHeight w:val="1206"/>
        </w:trPr>
        <w:tc>
          <w:tcPr>
            <w:tcW w:w="2096" w:type="dxa"/>
            <w:tcMar/>
          </w:tcPr>
          <w:p w:rsidRPr="00BC2EC0" w:rsidR="0077281E" w:rsidRDefault="00AB127B" w14:paraId="04F5A94B" w14:textId="77777777">
            <w:pPr>
              <w:pStyle w:val="TableParagraph"/>
              <w:spacing w:before="120"/>
              <w:ind w:left="107" w:right="132"/>
              <w:rPr>
                <w:b/>
                <w:lang w:val="en-GB"/>
              </w:rPr>
            </w:pPr>
            <w:r w:rsidRPr="00BC2EC0">
              <w:rPr>
                <w:b/>
                <w:spacing w:val="-2"/>
                <w:lang w:val="en-GB"/>
              </w:rPr>
              <w:t xml:space="preserve">Academic </w:t>
            </w:r>
            <w:r w:rsidRPr="00BC2EC0">
              <w:rPr>
                <w:b/>
                <w:lang w:val="en-GB"/>
              </w:rPr>
              <w:t xml:space="preserve">honesty / </w:t>
            </w:r>
            <w:r w:rsidRPr="00BC2EC0">
              <w:rPr>
                <w:b/>
                <w:spacing w:val="-2"/>
                <w:lang w:val="en-GB"/>
              </w:rPr>
              <w:t>referencing:</w:t>
            </w:r>
          </w:p>
        </w:tc>
        <w:tc>
          <w:tcPr>
            <w:tcW w:w="7829" w:type="dxa"/>
            <w:gridSpan w:val="3"/>
            <w:tcMar/>
          </w:tcPr>
          <w:p w:rsidRPr="00BC2EC0" w:rsidR="0077281E" w:rsidRDefault="00AB127B" w14:paraId="5F6C45FC" w14:textId="77777777">
            <w:pPr>
              <w:pStyle w:val="TableParagraph"/>
              <w:spacing w:before="119"/>
              <w:ind w:left="105" w:right="99"/>
              <w:jc w:val="both"/>
              <w:rPr>
                <w:sz w:val="21"/>
                <w:lang w:val="en-GB"/>
              </w:rPr>
            </w:pPr>
            <w:r w:rsidRPr="00BC2EC0">
              <w:rPr>
                <w:sz w:val="21"/>
                <w:lang w:val="en-GB"/>
              </w:rPr>
              <w:t>Academic</w:t>
            </w:r>
            <w:r w:rsidRPr="00BC2EC0">
              <w:rPr>
                <w:spacing w:val="-1"/>
                <w:sz w:val="21"/>
                <w:lang w:val="en-GB"/>
              </w:rPr>
              <w:t xml:space="preserve"> </w:t>
            </w:r>
            <w:r w:rsidRPr="00BC2EC0">
              <w:rPr>
                <w:sz w:val="21"/>
                <w:lang w:val="en-GB"/>
              </w:rPr>
              <w:t>honesty</w:t>
            </w:r>
            <w:r w:rsidRPr="00BC2EC0">
              <w:rPr>
                <w:spacing w:val="-2"/>
                <w:sz w:val="21"/>
                <w:lang w:val="en-GB"/>
              </w:rPr>
              <w:t xml:space="preserve"> </w:t>
            </w:r>
            <w:r w:rsidRPr="00BC2EC0">
              <w:rPr>
                <w:sz w:val="21"/>
                <w:lang w:val="en-GB"/>
              </w:rPr>
              <w:t>is</w:t>
            </w:r>
            <w:r w:rsidRPr="00BC2EC0">
              <w:rPr>
                <w:spacing w:val="-1"/>
                <w:sz w:val="21"/>
                <w:lang w:val="en-GB"/>
              </w:rPr>
              <w:t xml:space="preserve"> </w:t>
            </w:r>
            <w:r w:rsidRPr="00BC2EC0">
              <w:rPr>
                <w:sz w:val="21"/>
                <w:lang w:val="en-GB"/>
              </w:rPr>
              <w:t>required.</w:t>
            </w:r>
            <w:r w:rsidRPr="00BC2EC0">
              <w:rPr>
                <w:spacing w:val="-2"/>
                <w:sz w:val="21"/>
                <w:lang w:val="en-GB"/>
              </w:rPr>
              <w:t xml:space="preserve"> </w:t>
            </w:r>
            <w:r w:rsidRPr="00BC2EC0">
              <w:rPr>
                <w:sz w:val="21"/>
                <w:lang w:val="en-GB"/>
              </w:rPr>
              <w:t>In</w:t>
            </w:r>
            <w:r w:rsidRPr="00BC2EC0">
              <w:rPr>
                <w:spacing w:val="-1"/>
                <w:sz w:val="21"/>
                <w:lang w:val="en-GB"/>
              </w:rPr>
              <w:t xml:space="preserve"> </w:t>
            </w:r>
            <w:r w:rsidRPr="00BC2EC0">
              <w:rPr>
                <w:sz w:val="21"/>
                <w:lang w:val="en-GB"/>
              </w:rPr>
              <w:t>the</w:t>
            </w:r>
            <w:r w:rsidRPr="00BC2EC0">
              <w:rPr>
                <w:spacing w:val="-2"/>
                <w:sz w:val="21"/>
                <w:lang w:val="en-GB"/>
              </w:rPr>
              <w:t xml:space="preserve"> </w:t>
            </w:r>
            <w:r w:rsidRPr="00BC2EC0">
              <w:rPr>
                <w:sz w:val="21"/>
                <w:lang w:val="en-GB"/>
              </w:rPr>
              <w:t>main</w:t>
            </w:r>
            <w:r w:rsidRPr="00BC2EC0">
              <w:rPr>
                <w:spacing w:val="-1"/>
                <w:sz w:val="21"/>
                <w:lang w:val="en-GB"/>
              </w:rPr>
              <w:t xml:space="preserve"> </w:t>
            </w:r>
            <w:r w:rsidRPr="00BC2EC0">
              <w:rPr>
                <w:sz w:val="21"/>
                <w:lang w:val="en-GB"/>
              </w:rPr>
              <w:t>body</w:t>
            </w:r>
            <w:r w:rsidRPr="00BC2EC0">
              <w:rPr>
                <w:spacing w:val="-1"/>
                <w:sz w:val="21"/>
                <w:lang w:val="en-GB"/>
              </w:rPr>
              <w:t xml:space="preserve"> </w:t>
            </w:r>
            <w:r w:rsidRPr="00BC2EC0">
              <w:rPr>
                <w:sz w:val="21"/>
                <w:lang w:val="en-GB"/>
              </w:rPr>
              <w:t>of</w:t>
            </w:r>
            <w:r w:rsidRPr="00BC2EC0">
              <w:rPr>
                <w:spacing w:val="-2"/>
                <w:sz w:val="21"/>
                <w:lang w:val="en-GB"/>
              </w:rPr>
              <w:t xml:space="preserve"> </w:t>
            </w:r>
            <w:r w:rsidRPr="00BC2EC0">
              <w:rPr>
                <w:sz w:val="21"/>
                <w:lang w:val="en-GB"/>
              </w:rPr>
              <w:t>your</w:t>
            </w:r>
            <w:r w:rsidRPr="00BC2EC0">
              <w:rPr>
                <w:spacing w:val="-2"/>
                <w:sz w:val="21"/>
                <w:lang w:val="en-GB"/>
              </w:rPr>
              <w:t xml:space="preserve"> </w:t>
            </w:r>
            <w:r w:rsidRPr="00BC2EC0">
              <w:rPr>
                <w:sz w:val="21"/>
                <w:lang w:val="en-GB"/>
              </w:rPr>
              <w:t>submission</w:t>
            </w:r>
            <w:r w:rsidRPr="00BC2EC0">
              <w:rPr>
                <w:spacing w:val="-1"/>
                <w:sz w:val="21"/>
                <w:lang w:val="en-GB"/>
              </w:rPr>
              <w:t xml:space="preserve"> </w:t>
            </w:r>
            <w:r w:rsidRPr="00BC2EC0">
              <w:rPr>
                <w:sz w:val="21"/>
                <w:lang w:val="en-GB"/>
              </w:rPr>
              <w:t>you</w:t>
            </w:r>
            <w:r w:rsidRPr="00BC2EC0">
              <w:rPr>
                <w:spacing w:val="-2"/>
                <w:sz w:val="21"/>
                <w:lang w:val="en-GB"/>
              </w:rPr>
              <w:t xml:space="preserve"> </w:t>
            </w:r>
            <w:r w:rsidRPr="00BC2EC0">
              <w:rPr>
                <w:sz w:val="21"/>
                <w:lang w:val="en-GB"/>
              </w:rPr>
              <w:t>must</w:t>
            </w:r>
            <w:r w:rsidRPr="00BC2EC0">
              <w:rPr>
                <w:spacing w:val="-3"/>
                <w:sz w:val="21"/>
                <w:lang w:val="en-GB"/>
              </w:rPr>
              <w:t xml:space="preserve"> </w:t>
            </w:r>
            <w:r w:rsidRPr="00BC2EC0">
              <w:rPr>
                <w:sz w:val="21"/>
                <w:lang w:val="en-GB"/>
              </w:rPr>
              <w:t>give credit</w:t>
            </w:r>
            <w:r w:rsidRPr="00BC2EC0">
              <w:rPr>
                <w:spacing w:val="-6"/>
                <w:sz w:val="21"/>
                <w:lang w:val="en-GB"/>
              </w:rPr>
              <w:t xml:space="preserve"> </w:t>
            </w:r>
            <w:r w:rsidRPr="00BC2EC0">
              <w:rPr>
                <w:sz w:val="21"/>
                <w:lang w:val="en-GB"/>
              </w:rPr>
              <w:t>to</w:t>
            </w:r>
            <w:r w:rsidRPr="00BC2EC0">
              <w:rPr>
                <w:spacing w:val="-5"/>
                <w:sz w:val="21"/>
                <w:lang w:val="en-GB"/>
              </w:rPr>
              <w:t xml:space="preserve"> </w:t>
            </w:r>
            <w:r w:rsidRPr="00BC2EC0">
              <w:rPr>
                <w:sz w:val="21"/>
                <w:lang w:val="en-GB"/>
              </w:rPr>
              <w:t>authors</w:t>
            </w:r>
            <w:r w:rsidRPr="00BC2EC0">
              <w:rPr>
                <w:spacing w:val="-8"/>
                <w:sz w:val="21"/>
                <w:lang w:val="en-GB"/>
              </w:rPr>
              <w:t xml:space="preserve"> </w:t>
            </w:r>
            <w:r w:rsidRPr="00BC2EC0">
              <w:rPr>
                <w:sz w:val="21"/>
                <w:lang w:val="en-GB"/>
              </w:rPr>
              <w:t>on</w:t>
            </w:r>
            <w:r w:rsidRPr="00BC2EC0">
              <w:rPr>
                <w:spacing w:val="-7"/>
                <w:sz w:val="21"/>
                <w:lang w:val="en-GB"/>
              </w:rPr>
              <w:t xml:space="preserve"> </w:t>
            </w:r>
            <w:r w:rsidRPr="00BC2EC0">
              <w:rPr>
                <w:sz w:val="21"/>
                <w:lang w:val="en-GB"/>
              </w:rPr>
              <w:t>whose</w:t>
            </w:r>
            <w:r w:rsidRPr="00BC2EC0">
              <w:rPr>
                <w:spacing w:val="-7"/>
                <w:sz w:val="21"/>
                <w:lang w:val="en-GB"/>
              </w:rPr>
              <w:t xml:space="preserve"> </w:t>
            </w:r>
            <w:r w:rsidRPr="00BC2EC0">
              <w:rPr>
                <w:sz w:val="21"/>
                <w:lang w:val="en-GB"/>
              </w:rPr>
              <w:t>research</w:t>
            </w:r>
            <w:r w:rsidRPr="00BC2EC0">
              <w:rPr>
                <w:spacing w:val="-5"/>
                <w:sz w:val="21"/>
                <w:lang w:val="en-GB"/>
              </w:rPr>
              <w:t xml:space="preserve"> </w:t>
            </w:r>
            <w:r w:rsidRPr="00BC2EC0">
              <w:rPr>
                <w:sz w:val="21"/>
                <w:lang w:val="en-GB"/>
              </w:rPr>
              <w:t>and</w:t>
            </w:r>
            <w:r w:rsidRPr="00BC2EC0">
              <w:rPr>
                <w:spacing w:val="-5"/>
                <w:sz w:val="21"/>
                <w:lang w:val="en-GB"/>
              </w:rPr>
              <w:t xml:space="preserve"> </w:t>
            </w:r>
            <w:r w:rsidRPr="00BC2EC0">
              <w:rPr>
                <w:sz w:val="21"/>
                <w:lang w:val="en-GB"/>
              </w:rPr>
              <w:t>ideas</w:t>
            </w:r>
            <w:r w:rsidRPr="00BC2EC0">
              <w:rPr>
                <w:spacing w:val="-7"/>
                <w:sz w:val="21"/>
                <w:lang w:val="en-GB"/>
              </w:rPr>
              <w:t xml:space="preserve"> </w:t>
            </w:r>
            <w:r w:rsidRPr="00BC2EC0">
              <w:rPr>
                <w:sz w:val="21"/>
                <w:lang w:val="en-GB"/>
              </w:rPr>
              <w:t>your</w:t>
            </w:r>
            <w:r w:rsidRPr="00BC2EC0">
              <w:rPr>
                <w:spacing w:val="-7"/>
                <w:sz w:val="21"/>
                <w:lang w:val="en-GB"/>
              </w:rPr>
              <w:t xml:space="preserve"> </w:t>
            </w:r>
            <w:r w:rsidRPr="00BC2EC0">
              <w:rPr>
                <w:sz w:val="21"/>
                <w:lang w:val="en-GB"/>
              </w:rPr>
              <w:t>work</w:t>
            </w:r>
            <w:r w:rsidRPr="00BC2EC0">
              <w:rPr>
                <w:spacing w:val="-8"/>
                <w:sz w:val="21"/>
                <w:lang w:val="en-GB"/>
              </w:rPr>
              <w:t xml:space="preserve"> </w:t>
            </w:r>
            <w:r w:rsidRPr="00BC2EC0">
              <w:rPr>
                <w:sz w:val="21"/>
                <w:lang w:val="en-GB"/>
              </w:rPr>
              <w:t>is</w:t>
            </w:r>
            <w:r w:rsidRPr="00BC2EC0">
              <w:rPr>
                <w:spacing w:val="-5"/>
                <w:sz w:val="21"/>
                <w:lang w:val="en-GB"/>
              </w:rPr>
              <w:t xml:space="preserve"> </w:t>
            </w:r>
            <w:r w:rsidRPr="00BC2EC0">
              <w:rPr>
                <w:sz w:val="21"/>
                <w:lang w:val="en-GB"/>
              </w:rPr>
              <w:t>based.</w:t>
            </w:r>
            <w:r w:rsidRPr="00BC2EC0">
              <w:rPr>
                <w:spacing w:val="-6"/>
                <w:sz w:val="21"/>
                <w:lang w:val="en-GB"/>
              </w:rPr>
              <w:t xml:space="preserve"> </w:t>
            </w:r>
            <w:r w:rsidRPr="00BC2EC0">
              <w:rPr>
                <w:sz w:val="21"/>
                <w:lang w:val="en-GB"/>
              </w:rPr>
              <w:t>Append</w:t>
            </w:r>
            <w:r w:rsidRPr="00BC2EC0">
              <w:rPr>
                <w:spacing w:val="-5"/>
                <w:sz w:val="21"/>
                <w:lang w:val="en-GB"/>
              </w:rPr>
              <w:t xml:space="preserve"> </w:t>
            </w:r>
            <w:r w:rsidRPr="00BC2EC0">
              <w:rPr>
                <w:sz w:val="21"/>
                <w:lang w:val="en-GB"/>
              </w:rPr>
              <w:t>to</w:t>
            </w:r>
            <w:r w:rsidRPr="00BC2EC0">
              <w:rPr>
                <w:spacing w:val="-7"/>
                <w:sz w:val="21"/>
                <w:lang w:val="en-GB"/>
              </w:rPr>
              <w:t xml:space="preserve"> </w:t>
            </w:r>
            <w:r w:rsidRPr="00BC2EC0">
              <w:rPr>
                <w:sz w:val="21"/>
                <w:lang w:val="en-GB"/>
              </w:rPr>
              <w:t>your submission a reference list that indicates the books, articles, etc. that you have used, cited or quoted in order to complete this assessment.</w:t>
            </w:r>
          </w:p>
        </w:tc>
      </w:tr>
    </w:tbl>
    <w:p w:rsidRPr="00BC2EC0" w:rsidR="0077281E" w:rsidRDefault="0077281E" w14:paraId="59719316" w14:textId="77777777">
      <w:pPr>
        <w:jc w:val="both"/>
        <w:rPr>
          <w:sz w:val="21"/>
          <w:lang w:val="en-GB"/>
        </w:rPr>
        <w:sectPr w:rsidRPr="00BC2EC0" w:rsidR="0077281E">
          <w:footerReference w:type="default" r:id="rId15"/>
          <w:type w:val="continuous"/>
          <w:pgSz w:w="11900" w:h="16840" w:orient="portrait"/>
          <w:pgMar w:top="800" w:right="580" w:bottom="2941" w:left="580" w:header="0" w:footer="909" w:gutter="0"/>
          <w:pgNumType w:start="1"/>
          <w:cols w:space="720"/>
        </w:sectPr>
      </w:pPr>
    </w:p>
    <w:tbl>
      <w:tblPr>
        <w:tblW w:w="0" w:type="auto"/>
        <w:tblInd w:w="5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51"/>
      </w:tblGrid>
      <w:tr w:rsidRPr="00BC2EC0" w:rsidR="0077281E" w14:paraId="19F30E3F" w14:textId="77777777">
        <w:trPr>
          <w:trHeight w:val="506"/>
        </w:trPr>
        <w:tc>
          <w:tcPr>
            <w:tcW w:w="9751" w:type="dxa"/>
            <w:shd w:val="clear" w:color="auto" w:fill="E4E4E4"/>
          </w:tcPr>
          <w:p w:rsidRPr="00BC2EC0" w:rsidR="0077281E" w:rsidRDefault="00AB127B" w14:paraId="7524A5A1" w14:textId="77777777">
            <w:pPr>
              <w:pStyle w:val="TableParagraph"/>
              <w:spacing w:line="254" w:lineRule="exact"/>
              <w:ind w:left="107" w:right="6152"/>
              <w:rPr>
                <w:b/>
                <w:lang w:val="en-GB"/>
              </w:rPr>
            </w:pPr>
            <w:r w:rsidRPr="00BC2EC0">
              <w:rPr>
                <w:b/>
                <w:lang w:val="en-GB"/>
              </w:rPr>
              <w:lastRenderedPageBreak/>
              <w:t>Module</w:t>
            </w:r>
            <w:r w:rsidRPr="00BC2EC0">
              <w:rPr>
                <w:b/>
                <w:spacing w:val="-16"/>
                <w:lang w:val="en-GB"/>
              </w:rPr>
              <w:t xml:space="preserve"> </w:t>
            </w:r>
            <w:r w:rsidRPr="00BC2EC0">
              <w:rPr>
                <w:b/>
                <w:lang w:val="en-GB"/>
              </w:rPr>
              <w:t>Learning</w:t>
            </w:r>
            <w:r w:rsidRPr="00BC2EC0">
              <w:rPr>
                <w:b/>
                <w:spacing w:val="-15"/>
                <w:lang w:val="en-GB"/>
              </w:rPr>
              <w:t xml:space="preserve"> </w:t>
            </w:r>
            <w:r w:rsidRPr="00BC2EC0">
              <w:rPr>
                <w:b/>
                <w:lang w:val="en-GB"/>
              </w:rPr>
              <w:t>Outcomes: (from module syllabus)</w:t>
            </w:r>
          </w:p>
        </w:tc>
      </w:tr>
      <w:tr w:rsidRPr="00BC2EC0" w:rsidR="0077281E" w14:paraId="7531DC9E" w14:textId="77777777">
        <w:trPr>
          <w:trHeight w:val="1308"/>
        </w:trPr>
        <w:tc>
          <w:tcPr>
            <w:tcW w:w="9751" w:type="dxa"/>
          </w:tcPr>
          <w:p w:rsidRPr="00BC2EC0" w:rsidR="0077281E" w:rsidRDefault="00AB127B" w14:paraId="1C764B00" w14:textId="77777777">
            <w:pPr>
              <w:pStyle w:val="ListParagraph"/>
              <w:numPr>
                <w:ilvl w:val="0"/>
                <w:numId w:val="5"/>
              </w:numPr>
              <w:spacing w:after="26" w:line="259" w:lineRule="auto"/>
              <w:rPr>
                <w:lang w:val="en-GB"/>
              </w:rPr>
            </w:pPr>
            <w:r w:rsidRPr="00BC2EC0">
              <w:rPr>
                <w:lang w:val="en-GB"/>
              </w:rPr>
              <w:t>Critically assess the culture and context of an organisation.</w:t>
            </w:r>
          </w:p>
          <w:p w:rsidRPr="00BC2EC0" w:rsidR="0077281E" w:rsidRDefault="00AB127B" w14:paraId="0127F6C0" w14:textId="77777777">
            <w:pPr>
              <w:pStyle w:val="ListParagraph"/>
              <w:numPr>
                <w:ilvl w:val="0"/>
                <w:numId w:val="5"/>
              </w:numPr>
              <w:spacing w:after="26" w:line="259" w:lineRule="auto"/>
              <w:rPr>
                <w:lang w:val="en-GB"/>
              </w:rPr>
            </w:pPr>
            <w:r w:rsidRPr="00BC2EC0">
              <w:rPr>
                <w:lang w:val="en-GB"/>
              </w:rPr>
              <w:t>Identify and recommend appropriate management information system/systems to improve organisational performance.</w:t>
            </w:r>
          </w:p>
        </w:tc>
      </w:tr>
    </w:tbl>
    <w:p w:rsidRPr="00BC2EC0" w:rsidR="0077281E" w:rsidRDefault="0077281E" w14:paraId="14E9946F" w14:textId="77777777">
      <w:pPr>
        <w:pStyle w:val="BodyText"/>
        <w:rPr>
          <w:b/>
          <w:sz w:val="20"/>
          <w:lang w:val="en-GB"/>
        </w:rPr>
      </w:pPr>
    </w:p>
    <w:p w:rsidRPr="00BC2EC0" w:rsidR="0077281E" w:rsidRDefault="0077281E" w14:paraId="5FF02F14" w14:textId="77777777">
      <w:pPr>
        <w:pStyle w:val="BodyText"/>
        <w:rPr>
          <w:b/>
          <w:sz w:val="20"/>
          <w:lang w:val="en-GB"/>
        </w:rPr>
      </w:pPr>
    </w:p>
    <w:p w:rsidRPr="00BC2EC0" w:rsidR="0077281E" w:rsidRDefault="0077281E" w14:paraId="186A523C" w14:textId="77777777">
      <w:pPr>
        <w:ind w:left="720"/>
        <w:rPr>
          <w:sz w:val="24"/>
          <w:szCs w:val="24"/>
          <w:lang w:val="en-GB"/>
        </w:rPr>
      </w:pPr>
    </w:p>
    <w:p w:rsidRPr="00BC2EC0" w:rsidR="0077281E" w:rsidP="00BC2EC0" w:rsidRDefault="00AB127B" w14:paraId="1480EC71" w14:textId="332B8AD4">
      <w:pPr>
        <w:pStyle w:val="BodyText"/>
        <w:spacing w:before="1"/>
        <w:rPr>
          <w:b/>
          <w:sz w:val="14"/>
          <w:lang w:val="en-GB"/>
        </w:rPr>
      </w:pPr>
      <w:r w:rsidRPr="00BC2EC0">
        <w:rPr>
          <w:noProof/>
          <w:lang w:val="en-GB"/>
        </w:rPr>
        <mc:AlternateContent>
          <mc:Choice Requires="wps">
            <w:drawing>
              <wp:anchor distT="0" distB="0" distL="0" distR="0" simplePos="0" relativeHeight="487588352" behindDoc="1" locked="0" layoutInCell="1" allowOverlap="1" wp14:anchorId="619DD7B4" wp14:editId="7F68FF03">
                <wp:simplePos x="0" y="0"/>
                <wp:positionH relativeFrom="page">
                  <wp:posOffset>708660</wp:posOffset>
                </wp:positionH>
                <wp:positionV relativeFrom="paragraph">
                  <wp:posOffset>158115</wp:posOffset>
                </wp:positionV>
                <wp:extent cx="6213475" cy="299085"/>
                <wp:effectExtent l="0" t="0" r="0" b="0"/>
                <wp:wrapTopAndBottom/>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rsidR="0077281E" w:rsidRDefault="00AB127B" w14:paraId="652D0A1C" w14:textId="77777777">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 style="position:absolute;margin-left:55.8pt;margin-top:12.4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" w14:anchorId="619DD7B4">
                <v:textbox inset="0,0,0,0">
                  <w:txbxContent>
                    <w:p w:rsidR="0077281E" w:rsidRDefault="00AB127B" w14:paraId="652D0A1C" w14:textId="77777777">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rsidRPr="00BC2EC0" w:rsidR="00BC2EC0" w:rsidRDefault="00BC2EC0" w14:paraId="61FF6232" w14:textId="77777777">
      <w:pPr>
        <w:pStyle w:val="Heading1"/>
        <w:spacing w:before="94"/>
        <w:ind w:right="133"/>
        <w:rPr>
          <w:b w:val="0"/>
          <w:bCs w:val="0"/>
          <w:lang w:val="en-GB"/>
        </w:rPr>
      </w:pPr>
    </w:p>
    <w:p w:rsidRPr="00BC2EC0" w:rsidR="00BC2EC0" w:rsidP="00BC2EC0" w:rsidRDefault="00BC2EC0" w14:paraId="19921FCD" w14:textId="77777777">
      <w:pPr>
        <w:keepNext/>
        <w:widowControl/>
        <w:ind w:left="567" w:firstLine="142"/>
        <w:jc w:val="both"/>
        <w:outlineLvl w:val="1"/>
        <w:rPr>
          <w:rFonts w:eastAsia="Times New Roman"/>
          <w:b/>
          <w:lang w:val="en-GB" w:eastAsia="en-GB"/>
        </w:rPr>
      </w:pPr>
      <w:r w:rsidRPr="00BC2EC0">
        <w:rPr>
          <w:rFonts w:eastAsia="Times New Roman"/>
          <w:b/>
          <w:lang w:val="en-GB" w:eastAsia="en-GB"/>
        </w:rPr>
        <w:t>Use of Generative AI in Assessment</w:t>
      </w:r>
    </w:p>
    <w:p w:rsidRPr="00BC2EC0" w:rsidR="00BC2EC0" w:rsidP="00BC2EC0" w:rsidRDefault="00BC2EC0" w14:paraId="15DAAA61" w14:textId="77777777">
      <w:pPr>
        <w:widowControl/>
        <w:rPr>
          <w:rFonts w:eastAsia="Times New Roman"/>
          <w:lang w:val="en-GB" w:eastAsia="en-GB"/>
        </w:rPr>
      </w:pPr>
      <w:r w:rsidRPr="00BC2EC0">
        <w:rPr>
          <w:rFonts w:ascii="Times New Roman" w:hAnsi="Times New Roman" w:eastAsia="Times New Roman" w:cs="Times New Roman"/>
          <w:sz w:val="20"/>
          <w:szCs w:val="20"/>
          <w:lang w:val="en-GB" w:eastAsia="en-GB"/>
        </w:rPr>
        <w:tab/>
      </w:r>
      <w:r w:rsidRPr="00BC2EC0">
        <w:rPr>
          <w:rFonts w:eastAsia="Times New Roman"/>
          <w:lang w:val="en-GB" w:eastAsia="en-GB"/>
        </w:rPr>
        <w:t>(Lecturer to indicate Yes or Not against each element)</w:t>
      </w:r>
    </w:p>
    <w:p w:rsidRPr="00BC2EC0" w:rsidR="00BC2EC0" w:rsidP="00BC2EC0" w:rsidRDefault="00BC2EC0" w14:paraId="00C719D8" w14:textId="77777777">
      <w:pPr>
        <w:widowControl/>
        <w:rPr>
          <w:rFonts w:ascii="Times New Roman" w:hAnsi="Times New Roman" w:eastAsia="Calibri" w:cs="Times New Roman"/>
          <w:sz w:val="20"/>
          <w:szCs w:val="20"/>
          <w:lang w:val="en-GB" w:eastAsia="en-GB"/>
        </w:rPr>
      </w:pP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r w:rsidRPr="00BC2EC0">
        <w:rPr>
          <w:rFonts w:ascii="Times New Roman" w:hAnsi="Times New Roman" w:eastAsia="Calibri" w:cs="Times New Roman"/>
          <w:sz w:val="20"/>
          <w:szCs w:val="20"/>
          <w:lang w:val="en-GB" w:eastAsia="en-GB"/>
        </w:rPr>
        <w:tab/>
      </w:r>
    </w:p>
    <w:p w:rsidRPr="00BC2EC0" w:rsidR="00BC2EC0" w:rsidP="00BC2EC0" w:rsidRDefault="00BC2EC0" w14:paraId="71371555" w14:textId="77777777">
      <w:pPr>
        <w:widowControl/>
        <w:rPr>
          <w:rFonts w:ascii="Times New Roman" w:hAnsi="Times New Roman" w:eastAsia="Calibri" w:cs="Times New Roman"/>
          <w:sz w:val="20"/>
          <w:szCs w:val="20"/>
          <w:lang w:val="en-GB" w:eastAsia="en-GB"/>
        </w:rPr>
      </w:pPr>
    </w:p>
    <w:tbl>
      <w:tblPr>
        <w:tblStyle w:val="TableGrid1"/>
        <w:tblW w:w="9064" w:type="dxa"/>
        <w:tblInd w:w="607" w:type="dxa"/>
        <w:tblBorders>
          <w:top w:val="single" w:color="auto" w:sz="6" w:space="0"/>
          <w:left w:val="single" w:color="auto" w:sz="6" w:space="0"/>
          <w:bottom w:val="single" w:color="auto" w:sz="6" w:space="0"/>
          <w:right w:val="single" w:color="auto" w:sz="6" w:space="0"/>
          <w:insideH w:val="single" w:color="000000" w:sz="4" w:space="0"/>
          <w:insideV w:val="single" w:color="000000" w:sz="4" w:space="0"/>
        </w:tblBorders>
        <w:tblLayout w:type="fixed"/>
        <w:tblLook w:val="04A0" w:firstRow="1" w:lastRow="0" w:firstColumn="1" w:lastColumn="0" w:noHBand="0" w:noVBand="1"/>
      </w:tblPr>
      <w:tblGrid>
        <w:gridCol w:w="2250"/>
        <w:gridCol w:w="5397"/>
        <w:gridCol w:w="1417"/>
      </w:tblGrid>
      <w:tr w:rsidRPr="00BC2EC0" w:rsidR="00BC2EC0" w:rsidTr="00D7421C" w14:paraId="24EA77ED" w14:textId="77777777">
        <w:trPr>
          <w:trHeight w:val="300"/>
        </w:trPr>
        <w:tc>
          <w:tcPr>
            <w:tcW w:w="2250" w:type="dxa"/>
            <w:tcMar>
              <w:left w:w="105" w:type="dxa"/>
              <w:right w:w="105" w:type="dxa"/>
            </w:tcMar>
          </w:tcPr>
          <w:p w:rsidRPr="00BC2EC0" w:rsidR="00BC2EC0" w:rsidP="00D7421C" w:rsidRDefault="00BC2EC0" w14:paraId="693A61FA" w14:textId="77777777">
            <w:pPr>
              <w:spacing w:line="259" w:lineRule="auto"/>
              <w:rPr>
                <w:rFonts w:eastAsia="Calibri"/>
                <w:lang w:eastAsia="en-GB"/>
              </w:rPr>
            </w:pPr>
            <w:r w:rsidRPr="00BC2EC0">
              <w:rPr>
                <w:rFonts w:eastAsia="Calibri"/>
                <w:lang w:eastAsia="en-GB"/>
              </w:rPr>
              <w:t>RESEARCH</w:t>
            </w:r>
          </w:p>
        </w:tc>
        <w:tc>
          <w:tcPr>
            <w:tcW w:w="5397" w:type="dxa"/>
            <w:tcMar>
              <w:left w:w="105" w:type="dxa"/>
              <w:right w:w="105" w:type="dxa"/>
            </w:tcMar>
          </w:tcPr>
          <w:p w:rsidRPr="00BC2EC0" w:rsidR="00BC2EC0" w:rsidP="00D7421C" w:rsidRDefault="00BC2EC0" w14:paraId="7FCDA230" w14:textId="77777777">
            <w:pPr>
              <w:spacing w:line="259" w:lineRule="auto"/>
              <w:rPr>
                <w:rFonts w:eastAsia="Calibri"/>
                <w:lang w:eastAsia="en-GB"/>
              </w:rPr>
            </w:pPr>
            <w:r w:rsidRPr="00BC2EC0">
              <w:rPr>
                <w:rFonts w:eastAsia="Calibri"/>
                <w:lang w:eastAsia="en-GB"/>
              </w:rPr>
              <w:t>For this assessment, you can use Generative AI to support you in research and data analysis.</w:t>
            </w:r>
          </w:p>
        </w:tc>
        <w:tc>
          <w:tcPr>
            <w:tcW w:w="1417" w:type="dxa"/>
          </w:tcPr>
          <w:p w:rsidRPr="00BC2EC0" w:rsidR="00BC2EC0" w:rsidP="00D7421C" w:rsidRDefault="00BC2EC0" w14:paraId="0ED3FAA2" w14:textId="2D7C5BA1">
            <w:pPr>
              <w:rPr>
                <w:rFonts w:eastAsia="Calibri"/>
                <w:lang w:eastAsia="en-GB"/>
              </w:rPr>
            </w:pPr>
            <w:r w:rsidRPr="00BC2EC0">
              <w:rPr>
                <w:rFonts w:eastAsia="Calibri"/>
                <w:lang w:eastAsia="en-GB"/>
              </w:rPr>
              <w:t xml:space="preserve">Yes </w:t>
            </w:r>
            <w:sdt>
              <w:sdtPr>
                <w:rPr>
                  <w:rFonts w:eastAsia="Times New Roman"/>
                  <w:lang w:eastAsia="en-GB"/>
                </w:rPr>
                <w:id w:val="2132582787"/>
                <w14:checkbox>
                  <w14:checked w14:val="1"/>
                  <w14:checkedState w14:val="2612" w14:font="MS Gothic"/>
                  <w14:uncheckedState w14:val="2610" w14:font="MS Gothic"/>
                </w14:checkbox>
              </w:sdtPr>
              <w:sdtContent>
                <w:r w:rsidR="00A929D7">
                  <w:rPr>
                    <w:rFonts w:hint="eastAsia" w:ascii="MS Gothic" w:hAnsi="MS Gothic" w:eastAsia="MS Gothic"/>
                    <w:lang w:eastAsia="en-GB"/>
                  </w:rPr>
                  <w:t>☒</w:t>
                </w:r>
              </w:sdtContent>
            </w:sdt>
          </w:p>
          <w:p w:rsidRPr="00BC2EC0" w:rsidR="00BC2EC0" w:rsidP="00D7421C" w:rsidRDefault="00BC2EC0" w14:paraId="7542E19B" w14:textId="77777777">
            <w:pPr>
              <w:rPr>
                <w:rFonts w:eastAsia="Calibri"/>
                <w:lang w:eastAsia="en-GB"/>
              </w:rPr>
            </w:pPr>
          </w:p>
          <w:p w:rsidRPr="00BC2EC0" w:rsidR="00BC2EC0" w:rsidP="00D7421C" w:rsidRDefault="00BC2EC0" w14:paraId="21D5DF76" w14:textId="5B26DED9">
            <w:pPr>
              <w:rPr>
                <w:rFonts w:eastAsia="Calibri"/>
                <w:lang w:eastAsia="en-GB"/>
              </w:rPr>
            </w:pPr>
            <w:r w:rsidRPr="00BC2EC0">
              <w:rPr>
                <w:rFonts w:eastAsia="Calibri"/>
                <w:lang w:eastAsia="en-GB"/>
              </w:rPr>
              <w:t xml:space="preserve">No  </w:t>
            </w:r>
            <w:sdt>
              <w:sdtPr>
                <w:rPr>
                  <w:rFonts w:eastAsia="Times New Roman"/>
                  <w:lang w:eastAsia="en-GB"/>
                </w:rPr>
                <w:id w:val="232746510"/>
                <w14:checkbox>
                  <w14:checked w14:val="0"/>
                  <w14:checkedState w14:val="2612" w14:font="MS Gothic"/>
                  <w14:uncheckedState w14:val="2610" w14:font="MS Gothic"/>
                </w14:checkbox>
              </w:sdtPr>
              <w:sdtContent>
                <w:r w:rsidR="00A929D7">
                  <w:rPr>
                    <w:rFonts w:hint="eastAsia" w:ascii="MS Gothic" w:hAnsi="MS Gothic" w:eastAsia="MS Gothic"/>
                    <w:lang w:eastAsia="en-GB"/>
                  </w:rPr>
                  <w:t>☐</w:t>
                </w:r>
              </w:sdtContent>
            </w:sdt>
          </w:p>
        </w:tc>
      </w:tr>
      <w:tr w:rsidRPr="00BC2EC0" w:rsidR="00BC2EC0" w:rsidTr="00D7421C" w14:paraId="3BE09425" w14:textId="77777777">
        <w:trPr>
          <w:trHeight w:val="300"/>
        </w:trPr>
        <w:tc>
          <w:tcPr>
            <w:tcW w:w="2250" w:type="dxa"/>
            <w:tcMar>
              <w:left w:w="105" w:type="dxa"/>
              <w:right w:w="105" w:type="dxa"/>
            </w:tcMar>
          </w:tcPr>
          <w:p w:rsidRPr="00BC2EC0" w:rsidR="00BC2EC0" w:rsidP="00D7421C" w:rsidRDefault="00BC2EC0" w14:paraId="52079291" w14:textId="77777777">
            <w:pPr>
              <w:spacing w:line="259" w:lineRule="auto"/>
              <w:rPr>
                <w:rFonts w:eastAsia="Calibri"/>
                <w:lang w:eastAsia="en-GB"/>
              </w:rPr>
            </w:pPr>
            <w:r w:rsidRPr="00BC2EC0">
              <w:rPr>
                <w:rFonts w:eastAsia="Calibri"/>
                <w:lang w:eastAsia="en-GB"/>
              </w:rPr>
              <w:t>STRUCTURE</w:t>
            </w:r>
          </w:p>
        </w:tc>
        <w:tc>
          <w:tcPr>
            <w:tcW w:w="5397" w:type="dxa"/>
            <w:tcMar>
              <w:left w:w="105" w:type="dxa"/>
              <w:right w:w="105" w:type="dxa"/>
            </w:tcMar>
          </w:tcPr>
          <w:p w:rsidRPr="00BC2EC0" w:rsidR="00BC2EC0" w:rsidP="00D7421C" w:rsidRDefault="00BC2EC0" w14:paraId="078EABDB" w14:textId="77777777">
            <w:pPr>
              <w:spacing w:line="259" w:lineRule="auto"/>
              <w:rPr>
                <w:rFonts w:eastAsia="Calibri"/>
                <w:lang w:eastAsia="en-GB"/>
              </w:rPr>
            </w:pPr>
            <w:r w:rsidRPr="00BC2EC0">
              <w:rPr>
                <w:rFonts w:eastAsia="Calibri"/>
                <w:lang w:eastAsia="en-GB"/>
              </w:rPr>
              <w:t>For this assessment, you can use Generative AI to support you in structuring your submission, including creating a draft argument structure, identifying parts and headings, etc.</w:t>
            </w:r>
          </w:p>
        </w:tc>
        <w:tc>
          <w:tcPr>
            <w:tcW w:w="1417" w:type="dxa"/>
          </w:tcPr>
          <w:p w:rsidRPr="00BC2EC0" w:rsidR="00BC2EC0" w:rsidP="00D7421C" w:rsidRDefault="00BC2EC0" w14:paraId="0763A89C" w14:textId="77777777">
            <w:pPr>
              <w:rPr>
                <w:rFonts w:eastAsia="Calibri"/>
                <w:lang w:eastAsia="en-GB"/>
              </w:rPr>
            </w:pPr>
            <w:r w:rsidRPr="00BC2EC0">
              <w:rPr>
                <w:rFonts w:eastAsia="Calibri"/>
                <w:lang w:eastAsia="en-GB"/>
              </w:rPr>
              <w:t xml:space="preserve">Yes </w:t>
            </w:r>
            <w:sdt>
              <w:sdtPr>
                <w:rPr>
                  <w:rFonts w:eastAsia="Times New Roman"/>
                  <w:lang w:eastAsia="en-GB"/>
                </w:rPr>
                <w:id w:val="-1963106295"/>
                <w14:checkbox>
                  <w14:checked w14:val="0"/>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p w:rsidRPr="00BC2EC0" w:rsidR="00BC2EC0" w:rsidP="00D7421C" w:rsidRDefault="00BC2EC0" w14:paraId="1548170E" w14:textId="77777777">
            <w:pPr>
              <w:rPr>
                <w:rFonts w:eastAsia="Calibri"/>
                <w:lang w:eastAsia="en-GB"/>
              </w:rPr>
            </w:pPr>
          </w:p>
          <w:p w:rsidRPr="00BC2EC0" w:rsidR="00BC2EC0" w:rsidP="00D7421C" w:rsidRDefault="00BC2EC0" w14:paraId="09A93846" w14:textId="77777777">
            <w:pPr>
              <w:rPr>
                <w:rFonts w:eastAsia="Calibri"/>
                <w:lang w:eastAsia="en-GB"/>
              </w:rPr>
            </w:pPr>
            <w:r w:rsidRPr="00BC2EC0">
              <w:rPr>
                <w:rFonts w:eastAsia="Calibri"/>
                <w:lang w:eastAsia="en-GB"/>
              </w:rPr>
              <w:t xml:space="preserve">No  </w:t>
            </w:r>
            <w:sdt>
              <w:sdtPr>
                <w:rPr>
                  <w:rFonts w:eastAsia="Times New Roman"/>
                  <w:lang w:eastAsia="en-GB"/>
                </w:rPr>
                <w:id w:val="-1770765072"/>
                <w14:checkbox>
                  <w14:checked w14:val="1"/>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tc>
      </w:tr>
      <w:tr w:rsidRPr="00BC2EC0" w:rsidR="00BC2EC0" w:rsidTr="00D7421C" w14:paraId="12AD7E13" w14:textId="77777777">
        <w:trPr>
          <w:trHeight w:val="300"/>
        </w:trPr>
        <w:tc>
          <w:tcPr>
            <w:tcW w:w="2250" w:type="dxa"/>
            <w:tcMar>
              <w:left w:w="105" w:type="dxa"/>
              <w:right w:w="105" w:type="dxa"/>
            </w:tcMar>
          </w:tcPr>
          <w:p w:rsidRPr="00BC2EC0" w:rsidR="00BC2EC0" w:rsidP="00D7421C" w:rsidRDefault="00BC2EC0" w14:paraId="31A02A8E" w14:textId="77777777">
            <w:pPr>
              <w:spacing w:line="259" w:lineRule="auto"/>
              <w:rPr>
                <w:rFonts w:eastAsia="Calibri"/>
                <w:lang w:eastAsia="en-GB"/>
              </w:rPr>
            </w:pPr>
            <w:r w:rsidRPr="00BC2EC0">
              <w:rPr>
                <w:rFonts w:eastAsia="Calibri"/>
                <w:lang w:eastAsia="en-GB"/>
              </w:rPr>
              <w:t>PROOFREADING</w:t>
            </w:r>
          </w:p>
        </w:tc>
        <w:tc>
          <w:tcPr>
            <w:tcW w:w="5397" w:type="dxa"/>
            <w:tcMar>
              <w:left w:w="105" w:type="dxa"/>
              <w:right w:w="105" w:type="dxa"/>
            </w:tcMar>
          </w:tcPr>
          <w:p w:rsidRPr="00BC2EC0" w:rsidR="00BC2EC0" w:rsidP="00D7421C" w:rsidRDefault="00BC2EC0" w14:paraId="688D5EA1" w14:textId="77777777">
            <w:pPr>
              <w:spacing w:line="259" w:lineRule="auto"/>
              <w:rPr>
                <w:rFonts w:eastAsia="Calibri"/>
                <w:lang w:eastAsia="en-GB"/>
              </w:rPr>
            </w:pPr>
            <w:r w:rsidRPr="00BC2EC0">
              <w:rPr>
                <w:rFonts w:eastAsia="Calibri"/>
                <w:lang w:eastAsia="en-GB"/>
              </w:rPr>
              <w:t>For this assessment, you can use Generative AI to check your own text/creation for grammatical and syntactical mistakes, including getting suggestions to rephrase your work. </w:t>
            </w:r>
          </w:p>
        </w:tc>
        <w:tc>
          <w:tcPr>
            <w:tcW w:w="1417" w:type="dxa"/>
          </w:tcPr>
          <w:p w:rsidRPr="00BC2EC0" w:rsidR="00BC2EC0" w:rsidP="00D7421C" w:rsidRDefault="00BC2EC0" w14:paraId="1274268D" w14:textId="77777777">
            <w:pPr>
              <w:rPr>
                <w:rFonts w:eastAsia="Calibri"/>
                <w:lang w:eastAsia="en-GB"/>
              </w:rPr>
            </w:pPr>
            <w:r w:rsidRPr="00BC2EC0">
              <w:rPr>
                <w:rFonts w:eastAsia="Calibri"/>
                <w:lang w:eastAsia="en-GB"/>
              </w:rPr>
              <w:t xml:space="preserve">Yes </w:t>
            </w:r>
            <w:sdt>
              <w:sdtPr>
                <w:rPr>
                  <w:rFonts w:eastAsia="Times New Roman"/>
                  <w:lang w:eastAsia="en-GB"/>
                </w:rPr>
                <w:id w:val="-1324893659"/>
                <w14:checkbox>
                  <w14:checked w14:val="1"/>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p w:rsidRPr="00BC2EC0" w:rsidR="00BC2EC0" w:rsidP="00D7421C" w:rsidRDefault="00BC2EC0" w14:paraId="0CF79D75" w14:textId="77777777">
            <w:pPr>
              <w:rPr>
                <w:rFonts w:eastAsia="Calibri"/>
                <w:lang w:eastAsia="en-GB"/>
              </w:rPr>
            </w:pPr>
          </w:p>
          <w:p w:rsidRPr="00BC2EC0" w:rsidR="00BC2EC0" w:rsidP="00D7421C" w:rsidRDefault="00BC2EC0" w14:paraId="126047C1" w14:textId="77777777">
            <w:pPr>
              <w:rPr>
                <w:rFonts w:eastAsia="Calibri"/>
                <w:lang w:eastAsia="en-GB"/>
              </w:rPr>
            </w:pPr>
            <w:r w:rsidRPr="00BC2EC0">
              <w:rPr>
                <w:rFonts w:eastAsia="Calibri"/>
                <w:lang w:eastAsia="en-GB"/>
              </w:rPr>
              <w:t xml:space="preserve">No  </w:t>
            </w:r>
            <w:sdt>
              <w:sdtPr>
                <w:rPr>
                  <w:rFonts w:eastAsia="Times New Roman"/>
                  <w:lang w:eastAsia="en-GB"/>
                </w:rPr>
                <w:id w:val="-2147112077"/>
                <w14:checkbox>
                  <w14:checked w14:val="0"/>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tc>
      </w:tr>
      <w:tr w:rsidRPr="00BC2EC0" w:rsidR="00BC2EC0" w:rsidTr="00D7421C" w14:paraId="1CA0D51C" w14:textId="77777777">
        <w:trPr>
          <w:trHeight w:val="300"/>
        </w:trPr>
        <w:tc>
          <w:tcPr>
            <w:tcW w:w="2250" w:type="dxa"/>
            <w:tcMar>
              <w:left w:w="105" w:type="dxa"/>
              <w:right w:w="105" w:type="dxa"/>
            </w:tcMar>
          </w:tcPr>
          <w:p w:rsidRPr="00BC2EC0" w:rsidR="00BC2EC0" w:rsidP="00D7421C" w:rsidRDefault="00BC2EC0" w14:paraId="24CA52E8" w14:textId="77777777">
            <w:pPr>
              <w:spacing w:line="259" w:lineRule="auto"/>
              <w:rPr>
                <w:rFonts w:eastAsia="Calibri"/>
                <w:lang w:eastAsia="en-GB"/>
              </w:rPr>
            </w:pPr>
            <w:r w:rsidRPr="00BC2EC0">
              <w:rPr>
                <w:rFonts w:eastAsia="Calibri"/>
                <w:lang w:eastAsia="en-GB"/>
              </w:rPr>
              <w:t>WRITING</w:t>
            </w:r>
          </w:p>
        </w:tc>
        <w:tc>
          <w:tcPr>
            <w:tcW w:w="5397" w:type="dxa"/>
            <w:tcMar>
              <w:left w:w="105" w:type="dxa"/>
              <w:right w:w="105" w:type="dxa"/>
            </w:tcMar>
          </w:tcPr>
          <w:p w:rsidRPr="00BC2EC0" w:rsidR="00BC2EC0" w:rsidP="00D7421C" w:rsidRDefault="00BC2EC0" w14:paraId="00DB4402" w14:textId="77777777">
            <w:pPr>
              <w:spacing w:line="259" w:lineRule="auto"/>
              <w:rPr>
                <w:rFonts w:eastAsia="Calibri"/>
                <w:lang w:eastAsia="en-GB"/>
              </w:rPr>
            </w:pPr>
            <w:r w:rsidRPr="00BC2EC0">
              <w:rPr>
                <w:rFonts w:eastAsia="Calibri"/>
                <w:lang w:eastAsia="en-GB"/>
              </w:rPr>
              <w:t>For this assessment, you can use Generative AI to create text for submission.</w:t>
            </w:r>
          </w:p>
        </w:tc>
        <w:tc>
          <w:tcPr>
            <w:tcW w:w="1417" w:type="dxa"/>
          </w:tcPr>
          <w:p w:rsidRPr="00BC2EC0" w:rsidR="00BC2EC0" w:rsidP="00D7421C" w:rsidRDefault="00BC2EC0" w14:paraId="76CCBD44" w14:textId="77777777">
            <w:pPr>
              <w:rPr>
                <w:rFonts w:eastAsia="Calibri"/>
                <w:lang w:eastAsia="en-GB"/>
              </w:rPr>
            </w:pPr>
            <w:r w:rsidRPr="00BC2EC0">
              <w:rPr>
                <w:rFonts w:eastAsia="Calibri"/>
                <w:lang w:eastAsia="en-GB"/>
              </w:rPr>
              <w:t xml:space="preserve">Yes </w:t>
            </w:r>
            <w:sdt>
              <w:sdtPr>
                <w:rPr>
                  <w:rFonts w:eastAsia="Times New Roman"/>
                  <w:lang w:eastAsia="en-GB"/>
                </w:rPr>
                <w:id w:val="-369145368"/>
                <w14:checkbox>
                  <w14:checked w14:val="0"/>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p w:rsidRPr="00BC2EC0" w:rsidR="00BC2EC0" w:rsidP="00D7421C" w:rsidRDefault="00BC2EC0" w14:paraId="2785D0EB" w14:textId="77777777">
            <w:pPr>
              <w:rPr>
                <w:rFonts w:eastAsia="Calibri"/>
                <w:lang w:eastAsia="en-GB"/>
              </w:rPr>
            </w:pPr>
          </w:p>
          <w:p w:rsidRPr="00BC2EC0" w:rsidR="00BC2EC0" w:rsidP="00D7421C" w:rsidRDefault="00BC2EC0" w14:paraId="53AC8616" w14:textId="77777777">
            <w:pPr>
              <w:rPr>
                <w:rFonts w:eastAsia="Calibri"/>
                <w:lang w:eastAsia="en-GB"/>
              </w:rPr>
            </w:pPr>
            <w:r w:rsidRPr="00BC2EC0">
              <w:rPr>
                <w:rFonts w:eastAsia="Calibri"/>
                <w:lang w:eastAsia="en-GB"/>
              </w:rPr>
              <w:t xml:space="preserve">No  </w:t>
            </w:r>
            <w:sdt>
              <w:sdtPr>
                <w:rPr>
                  <w:rFonts w:eastAsia="Times New Roman"/>
                  <w:lang w:eastAsia="en-GB"/>
                </w:rPr>
                <w:id w:val="-1362739539"/>
                <w14:checkbox>
                  <w14:checked w14:val="1"/>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tc>
      </w:tr>
      <w:tr w:rsidRPr="00BC2EC0" w:rsidR="00BC2EC0" w:rsidTr="00D7421C" w14:paraId="19AE8AAD" w14:textId="77777777">
        <w:trPr>
          <w:trHeight w:val="300"/>
        </w:trPr>
        <w:tc>
          <w:tcPr>
            <w:tcW w:w="2250" w:type="dxa"/>
            <w:tcMar>
              <w:left w:w="105" w:type="dxa"/>
              <w:right w:w="105" w:type="dxa"/>
            </w:tcMar>
          </w:tcPr>
          <w:p w:rsidRPr="00BC2EC0" w:rsidR="00BC2EC0" w:rsidP="00D7421C" w:rsidRDefault="00BC2EC0" w14:paraId="611C41DA" w14:textId="77777777">
            <w:pPr>
              <w:spacing w:line="259" w:lineRule="auto"/>
              <w:rPr>
                <w:rFonts w:eastAsia="Calibri"/>
                <w:lang w:eastAsia="en-GB"/>
              </w:rPr>
            </w:pPr>
            <w:r w:rsidRPr="00BC2EC0">
              <w:rPr>
                <w:rFonts w:eastAsia="Calibri"/>
                <w:lang w:eastAsia="en-GB"/>
              </w:rPr>
              <w:t>CREATIVE</w:t>
            </w:r>
          </w:p>
        </w:tc>
        <w:tc>
          <w:tcPr>
            <w:tcW w:w="5397" w:type="dxa"/>
            <w:tcMar>
              <w:left w:w="105" w:type="dxa"/>
              <w:right w:w="105" w:type="dxa"/>
            </w:tcMar>
          </w:tcPr>
          <w:p w:rsidRPr="00BC2EC0" w:rsidR="00BC2EC0" w:rsidP="00D7421C" w:rsidRDefault="00BC2EC0" w14:paraId="14172842" w14:textId="77777777">
            <w:pPr>
              <w:spacing w:line="259" w:lineRule="auto"/>
              <w:rPr>
                <w:rFonts w:eastAsia="Calibri"/>
                <w:lang w:eastAsia="en-GB"/>
              </w:rPr>
            </w:pPr>
            <w:r w:rsidRPr="00BC2EC0">
              <w:rPr>
                <w:rFonts w:eastAsia="Calibri"/>
                <w:lang w:eastAsia="en-GB"/>
              </w:rPr>
              <w:t>For this assessment, you can use Generative AI to create creative materials, such as images.</w:t>
            </w:r>
          </w:p>
        </w:tc>
        <w:tc>
          <w:tcPr>
            <w:tcW w:w="1417" w:type="dxa"/>
          </w:tcPr>
          <w:p w:rsidRPr="00BC2EC0" w:rsidR="00BC2EC0" w:rsidP="00D7421C" w:rsidRDefault="00BC2EC0" w14:paraId="57701A35" w14:textId="77777777">
            <w:pPr>
              <w:rPr>
                <w:rFonts w:eastAsia="Calibri"/>
                <w:lang w:eastAsia="en-GB"/>
              </w:rPr>
            </w:pPr>
            <w:r w:rsidRPr="00BC2EC0">
              <w:rPr>
                <w:rFonts w:eastAsia="Calibri"/>
                <w:lang w:eastAsia="en-GB"/>
              </w:rPr>
              <w:t xml:space="preserve">Yes </w:t>
            </w:r>
            <w:sdt>
              <w:sdtPr>
                <w:rPr>
                  <w:rFonts w:eastAsia="Times New Roman"/>
                  <w:lang w:eastAsia="en-GB"/>
                </w:rPr>
                <w:id w:val="2010552085"/>
                <w14:checkbox>
                  <w14:checked w14:val="0"/>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p w:rsidRPr="00BC2EC0" w:rsidR="00BC2EC0" w:rsidP="00D7421C" w:rsidRDefault="00BC2EC0" w14:paraId="02AA3FDF" w14:textId="77777777">
            <w:pPr>
              <w:rPr>
                <w:rFonts w:eastAsia="Calibri"/>
                <w:lang w:eastAsia="en-GB"/>
              </w:rPr>
            </w:pPr>
          </w:p>
          <w:p w:rsidRPr="00BC2EC0" w:rsidR="00BC2EC0" w:rsidP="00D7421C" w:rsidRDefault="00BC2EC0" w14:paraId="5860EE9B" w14:textId="77777777">
            <w:pPr>
              <w:rPr>
                <w:rFonts w:eastAsia="Calibri"/>
                <w:lang w:eastAsia="en-GB"/>
              </w:rPr>
            </w:pPr>
            <w:r w:rsidRPr="00BC2EC0">
              <w:rPr>
                <w:rFonts w:eastAsia="Calibri"/>
                <w:lang w:eastAsia="en-GB"/>
              </w:rPr>
              <w:t xml:space="preserve">No  </w:t>
            </w:r>
            <w:sdt>
              <w:sdtPr>
                <w:rPr>
                  <w:rFonts w:eastAsia="Times New Roman"/>
                  <w:lang w:eastAsia="en-GB"/>
                </w:rPr>
                <w:id w:val="1717855451"/>
                <w14:checkbox>
                  <w14:checked w14:val="1"/>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tc>
      </w:tr>
      <w:tr w:rsidRPr="00BC2EC0" w:rsidR="00BC2EC0" w:rsidTr="00D7421C" w14:paraId="3C0EE351" w14:textId="77777777">
        <w:trPr>
          <w:trHeight w:val="300"/>
        </w:trPr>
        <w:tc>
          <w:tcPr>
            <w:tcW w:w="2250" w:type="dxa"/>
            <w:tcMar>
              <w:left w:w="105" w:type="dxa"/>
              <w:right w:w="105" w:type="dxa"/>
            </w:tcMar>
          </w:tcPr>
          <w:p w:rsidRPr="00BC2EC0" w:rsidR="00BC2EC0" w:rsidP="00D7421C" w:rsidRDefault="00BC2EC0" w14:paraId="580ADB93" w14:textId="77777777">
            <w:pPr>
              <w:spacing w:line="259" w:lineRule="auto"/>
              <w:rPr>
                <w:rFonts w:eastAsia="Times New Roman"/>
                <w:lang w:eastAsia="en-GB"/>
              </w:rPr>
            </w:pPr>
            <w:r w:rsidRPr="00BC2EC0">
              <w:rPr>
                <w:rFonts w:eastAsia="Calibri"/>
                <w:lang w:eastAsia="en-GB"/>
              </w:rPr>
              <w:t>PROGRAMING</w:t>
            </w:r>
          </w:p>
        </w:tc>
        <w:tc>
          <w:tcPr>
            <w:tcW w:w="5397" w:type="dxa"/>
            <w:tcMar>
              <w:left w:w="105" w:type="dxa"/>
              <w:right w:w="105" w:type="dxa"/>
            </w:tcMar>
          </w:tcPr>
          <w:p w:rsidRPr="00BC2EC0" w:rsidR="00BC2EC0" w:rsidP="00D7421C" w:rsidRDefault="00BC2EC0" w14:paraId="3396703E" w14:textId="77777777">
            <w:pPr>
              <w:spacing w:line="259" w:lineRule="auto"/>
              <w:rPr>
                <w:rFonts w:eastAsia="Calibri"/>
                <w:lang w:eastAsia="en-GB"/>
              </w:rPr>
            </w:pPr>
            <w:r w:rsidRPr="00BC2EC0">
              <w:rPr>
                <w:rFonts w:eastAsia="Calibri"/>
                <w:lang w:eastAsia="en-GB"/>
              </w:rPr>
              <w:t>For this assessment, you can use Generative AI to create and check code.</w:t>
            </w:r>
          </w:p>
        </w:tc>
        <w:tc>
          <w:tcPr>
            <w:tcW w:w="1417" w:type="dxa"/>
          </w:tcPr>
          <w:p w:rsidRPr="00BC2EC0" w:rsidR="00BC2EC0" w:rsidP="00D7421C" w:rsidRDefault="00BC2EC0" w14:paraId="2D5CCC32" w14:textId="77777777">
            <w:pPr>
              <w:rPr>
                <w:rFonts w:eastAsia="Calibri"/>
                <w:lang w:eastAsia="en-GB"/>
              </w:rPr>
            </w:pPr>
            <w:r w:rsidRPr="00BC2EC0">
              <w:rPr>
                <w:rFonts w:eastAsia="Calibri"/>
                <w:lang w:eastAsia="en-GB"/>
              </w:rPr>
              <w:t xml:space="preserve">Yes </w:t>
            </w:r>
            <w:sdt>
              <w:sdtPr>
                <w:rPr>
                  <w:rFonts w:eastAsia="Times New Roman"/>
                  <w:lang w:eastAsia="en-GB"/>
                </w:rPr>
                <w:id w:val="1136687853"/>
                <w14:checkbox>
                  <w14:checked w14:val="0"/>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p w:rsidRPr="00BC2EC0" w:rsidR="00BC2EC0" w:rsidP="00D7421C" w:rsidRDefault="00BC2EC0" w14:paraId="5C12738D" w14:textId="77777777">
            <w:pPr>
              <w:rPr>
                <w:rFonts w:eastAsia="Calibri"/>
                <w:lang w:eastAsia="en-GB"/>
              </w:rPr>
            </w:pPr>
          </w:p>
          <w:p w:rsidRPr="00BC2EC0" w:rsidR="00BC2EC0" w:rsidP="00D7421C" w:rsidRDefault="00BC2EC0" w14:paraId="4AE7DCD0" w14:textId="77777777">
            <w:pPr>
              <w:rPr>
                <w:rFonts w:eastAsia="Calibri"/>
                <w:lang w:eastAsia="en-GB"/>
              </w:rPr>
            </w:pPr>
            <w:r w:rsidRPr="00BC2EC0">
              <w:rPr>
                <w:rFonts w:eastAsia="Calibri"/>
                <w:lang w:eastAsia="en-GB"/>
              </w:rPr>
              <w:t xml:space="preserve">No  </w:t>
            </w:r>
            <w:sdt>
              <w:sdtPr>
                <w:rPr>
                  <w:rFonts w:eastAsia="Times New Roman"/>
                  <w:lang w:eastAsia="en-GB"/>
                </w:rPr>
                <w:id w:val="648559774"/>
                <w14:checkbox>
                  <w14:checked w14:val="1"/>
                  <w14:checkedState w14:val="2612" w14:font="MS Gothic"/>
                  <w14:uncheckedState w14:val="2610" w14:font="MS Gothic"/>
                </w14:checkbox>
              </w:sdtPr>
              <w:sdtContent>
                <w:r w:rsidRPr="00BC2EC0">
                  <w:rPr>
                    <w:rFonts w:ascii="Segoe UI Symbol" w:hAnsi="Segoe UI Symbol" w:eastAsia="Times New Roman" w:cs="Segoe UI Symbol"/>
                    <w:lang w:eastAsia="en-GB"/>
                  </w:rPr>
                  <w:t>☒</w:t>
                </w:r>
              </w:sdtContent>
            </w:sdt>
          </w:p>
        </w:tc>
      </w:tr>
      <w:tr w:rsidRPr="00BC2EC0" w:rsidR="00BC2EC0" w:rsidTr="00D7421C" w14:paraId="55E9AB6A" w14:textId="77777777">
        <w:trPr>
          <w:trHeight w:val="300"/>
        </w:trPr>
        <w:tc>
          <w:tcPr>
            <w:tcW w:w="2250" w:type="dxa"/>
            <w:tcMar>
              <w:left w:w="105" w:type="dxa"/>
              <w:right w:w="105" w:type="dxa"/>
            </w:tcMar>
          </w:tcPr>
          <w:p w:rsidRPr="00BC2EC0" w:rsidR="00BC2EC0" w:rsidP="00D7421C" w:rsidRDefault="00BC2EC0" w14:paraId="22336668" w14:textId="77777777">
            <w:pPr>
              <w:spacing w:line="259" w:lineRule="auto"/>
              <w:rPr>
                <w:rFonts w:eastAsia="Calibri"/>
                <w:lang w:eastAsia="en-GB"/>
              </w:rPr>
            </w:pPr>
            <w:r w:rsidRPr="00BC2EC0">
              <w:rPr>
                <w:rFonts w:eastAsia="Calibri"/>
                <w:lang w:eastAsia="en-GB"/>
              </w:rPr>
              <w:t>NONE</w:t>
            </w:r>
          </w:p>
        </w:tc>
        <w:tc>
          <w:tcPr>
            <w:tcW w:w="5397" w:type="dxa"/>
            <w:tcMar>
              <w:left w:w="105" w:type="dxa"/>
              <w:right w:w="105" w:type="dxa"/>
            </w:tcMar>
          </w:tcPr>
          <w:p w:rsidRPr="00BC2EC0" w:rsidR="00BC2EC0" w:rsidP="00D7421C" w:rsidRDefault="00BC2EC0" w14:paraId="28EC5E4D" w14:textId="77777777">
            <w:pPr>
              <w:spacing w:line="259" w:lineRule="auto"/>
              <w:rPr>
                <w:rFonts w:eastAsia="Calibri"/>
                <w:lang w:eastAsia="en-GB"/>
              </w:rPr>
            </w:pPr>
            <w:r w:rsidRPr="00BC2EC0">
              <w:rPr>
                <w:rFonts w:eastAsia="Calibri"/>
                <w:lang w:eastAsia="en-GB"/>
              </w:rPr>
              <w:t xml:space="preserve">For this assessment, you are not allowed to use </w:t>
            </w:r>
            <w:r w:rsidRPr="00BC2EC0">
              <w:rPr>
                <w:rFonts w:eastAsia="Calibri"/>
                <w:b/>
                <w:bCs/>
                <w:lang w:eastAsia="en-GB"/>
              </w:rPr>
              <w:t>any</w:t>
            </w:r>
            <w:r w:rsidRPr="00BC2EC0">
              <w:rPr>
                <w:rFonts w:eastAsia="Calibri"/>
                <w:lang w:eastAsia="en-GB"/>
              </w:rPr>
              <w:t xml:space="preserve"> type of Generative AI support. This includes research support, structure support, writing/proofreading support and creative support.</w:t>
            </w:r>
          </w:p>
        </w:tc>
        <w:tc>
          <w:tcPr>
            <w:tcW w:w="1417" w:type="dxa"/>
          </w:tcPr>
          <w:p w:rsidRPr="00BC2EC0" w:rsidR="00BC2EC0" w:rsidP="00D7421C" w:rsidRDefault="00000000" w14:paraId="0EEA847F" w14:textId="77777777">
            <w:pPr>
              <w:rPr>
                <w:rFonts w:eastAsia="Calibri"/>
                <w:lang w:eastAsia="en-GB"/>
              </w:rPr>
            </w:pPr>
            <w:sdt>
              <w:sdtPr>
                <w:rPr>
                  <w:rFonts w:eastAsia="Times New Roman"/>
                  <w:lang w:eastAsia="en-GB"/>
                </w:rPr>
                <w:id w:val="1628280607"/>
                <w14:checkbox>
                  <w14:checked w14:val="0"/>
                  <w14:checkedState w14:val="2612" w14:font="MS Gothic"/>
                  <w14:uncheckedState w14:val="2610" w14:font="MS Gothic"/>
                </w14:checkbox>
              </w:sdtPr>
              <w:sdtContent>
                <w:r w:rsidRPr="00BC2EC0" w:rsidR="00BC2EC0">
                  <w:rPr>
                    <w:rFonts w:ascii="Segoe UI Symbol" w:hAnsi="Segoe UI Symbol" w:eastAsia="Times New Roman" w:cs="Segoe UI Symbol"/>
                    <w:lang w:eastAsia="en-GB"/>
                  </w:rPr>
                  <w:t>☐</w:t>
                </w:r>
              </w:sdtContent>
            </w:sdt>
          </w:p>
        </w:tc>
      </w:tr>
    </w:tbl>
    <w:p w:rsidRPr="00BC2EC0" w:rsidR="00BC2EC0" w:rsidP="00BC2EC0" w:rsidRDefault="00BC2EC0" w14:paraId="0061F2F4" w14:textId="77777777">
      <w:pPr>
        <w:widowControl/>
        <w:ind w:left="720"/>
        <w:rPr>
          <w:rFonts w:eastAsia="Times New Roman"/>
          <w:sz w:val="24"/>
          <w:szCs w:val="24"/>
          <w:lang w:val="en-GB" w:eastAsia="en-GB"/>
        </w:rPr>
      </w:pPr>
    </w:p>
    <w:p w:rsidRPr="00BC2EC0" w:rsidR="00BC2EC0" w:rsidP="00BC2EC0" w:rsidRDefault="00BC2EC0" w14:paraId="48B22E44" w14:textId="77777777">
      <w:pPr>
        <w:widowControl/>
        <w:ind w:left="720"/>
        <w:rPr>
          <w:rFonts w:eastAsia="Times New Roman"/>
          <w:sz w:val="24"/>
          <w:szCs w:val="24"/>
          <w:lang w:val="en-GB" w:eastAsia="en-GB"/>
        </w:rPr>
      </w:pPr>
    </w:p>
    <w:p w:rsidRPr="00BC2EC0" w:rsidR="00BC2EC0" w:rsidP="00D445CD" w:rsidRDefault="00BC2EC0" w14:paraId="76A5C64F" w14:textId="77777777">
      <w:pPr>
        <w:rPr>
          <w:lang w:val="en-GB"/>
        </w:rPr>
      </w:pPr>
    </w:p>
    <w:p w:rsidRPr="00BC2EC0" w:rsidR="00BC2EC0" w:rsidP="00D445CD" w:rsidRDefault="00BC2EC0" w14:paraId="121C9981" w14:textId="77777777">
      <w:pPr>
        <w:rPr>
          <w:lang w:val="en-GB"/>
        </w:rPr>
      </w:pPr>
    </w:p>
    <w:p w:rsidRPr="00BC2EC0" w:rsidR="00BC2EC0" w:rsidP="00D445CD" w:rsidRDefault="00BC2EC0" w14:paraId="692A19D5" w14:textId="77777777">
      <w:pPr>
        <w:rPr>
          <w:lang w:val="en-GB"/>
        </w:rPr>
      </w:pPr>
    </w:p>
    <w:p w:rsidRPr="00BC2EC0" w:rsidR="00BC2EC0" w:rsidP="00D445CD" w:rsidRDefault="00BC2EC0" w14:paraId="72E1C569" w14:textId="77777777">
      <w:pPr>
        <w:rPr>
          <w:lang w:val="en-GB"/>
        </w:rPr>
      </w:pPr>
    </w:p>
    <w:p w:rsidRPr="00BC2EC0" w:rsidR="00BC2EC0" w:rsidP="00D445CD" w:rsidRDefault="00BC2EC0" w14:paraId="133B971F" w14:textId="77777777">
      <w:pPr>
        <w:rPr>
          <w:lang w:val="en-GB"/>
        </w:rPr>
      </w:pPr>
    </w:p>
    <w:p w:rsidRPr="00BC2EC0" w:rsidR="00BC2EC0" w:rsidP="00D445CD" w:rsidRDefault="00BC2EC0" w14:paraId="46D8B3AA" w14:textId="77777777">
      <w:pPr>
        <w:rPr>
          <w:lang w:val="en-GB"/>
        </w:rPr>
      </w:pPr>
    </w:p>
    <w:p w:rsidRPr="00BC2EC0" w:rsidR="00BC2EC0" w:rsidP="00D445CD" w:rsidRDefault="00BC2EC0" w14:paraId="53961B45" w14:textId="77777777">
      <w:pPr>
        <w:rPr>
          <w:lang w:val="en-GB"/>
        </w:rPr>
      </w:pPr>
    </w:p>
    <w:p w:rsidR="00BC2EC0" w:rsidP="00D445CD" w:rsidRDefault="00BC2EC0" w14:paraId="32C06B01" w14:textId="77777777">
      <w:pPr>
        <w:rPr>
          <w:lang w:val="en-GB"/>
        </w:rPr>
      </w:pPr>
    </w:p>
    <w:p w:rsidR="00D445CD" w:rsidP="00D445CD" w:rsidRDefault="00D445CD" w14:paraId="3BE6A33C" w14:textId="77777777">
      <w:pPr>
        <w:rPr>
          <w:lang w:val="en-GB"/>
        </w:rPr>
      </w:pPr>
    </w:p>
    <w:p w:rsidR="00D445CD" w:rsidP="00D445CD" w:rsidRDefault="00D445CD" w14:paraId="17BC7F4F" w14:textId="77777777">
      <w:pPr>
        <w:rPr>
          <w:lang w:val="en-GB"/>
        </w:rPr>
      </w:pPr>
    </w:p>
    <w:p w:rsidRPr="00BC2EC0" w:rsidR="00D445CD" w:rsidP="00D445CD" w:rsidRDefault="00D445CD" w14:paraId="26841A47" w14:textId="77777777">
      <w:pPr>
        <w:rPr>
          <w:lang w:val="en-GB"/>
        </w:rPr>
      </w:pPr>
    </w:p>
    <w:p w:rsidR="00BC2EC0" w:rsidP="00D445CD" w:rsidRDefault="00BC2EC0" w14:paraId="1773BB80" w14:textId="77777777">
      <w:pPr>
        <w:rPr>
          <w:lang w:val="en-GB"/>
        </w:rPr>
      </w:pPr>
    </w:p>
    <w:p w:rsidRPr="00BC2EC0" w:rsidR="00D445CD" w:rsidP="00D445CD" w:rsidRDefault="00D445CD" w14:paraId="72AC5C10" w14:textId="77777777">
      <w:pPr>
        <w:rPr>
          <w:lang w:val="en-GB"/>
        </w:rPr>
      </w:pPr>
    </w:p>
    <w:p w:rsidRPr="003B009E" w:rsidR="00A23E30" w:rsidP="00A23E30" w:rsidRDefault="00A23E30" w14:paraId="027E2AE7" w14:textId="5A90CBD8">
      <w:pPr>
        <w:pStyle w:val="Heading2"/>
        <w:rPr>
          <w:rFonts w:hint="eastAsia" w:asciiTheme="minorEastAsia" w:hAnsiTheme="minorEastAsia" w:cstheme="minorEastAsia"/>
          <w:b/>
          <w:bCs/>
          <w:color w:val="000000" w:themeColor="text1"/>
          <w:sz w:val="22"/>
          <w:szCs w:val="22"/>
        </w:rPr>
      </w:pPr>
      <w:r w:rsidRPr="003B009E">
        <w:rPr>
          <w:rFonts w:hint="eastAsia" w:asciiTheme="minorEastAsia" w:hAnsiTheme="minorEastAsia" w:cstheme="minorEastAsia"/>
          <w:b/>
          <w:bCs/>
          <w:color w:val="000000" w:themeColor="text1"/>
          <w:sz w:val="22"/>
          <w:szCs w:val="22"/>
        </w:rPr>
        <w:t>Assessment Overview</w:t>
      </w:r>
    </w:p>
    <w:p w:rsidRPr="003B009E" w:rsidR="00A23E30" w:rsidP="00A23E30" w:rsidRDefault="00A23E30" w14:paraId="3A065D5C" w14:textId="77777777">
      <w:pPr>
        <w:rPr>
          <w:rFonts w:hint="eastAsia" w:asciiTheme="minorEastAsia" w:hAnsiTheme="minorEastAsia" w:cstheme="minorEastAsia"/>
        </w:rPr>
      </w:pPr>
    </w:p>
    <w:p w:rsidRPr="003B009E" w:rsidR="00AE60C5" w:rsidP="00A23E30" w:rsidRDefault="00AE60C5" w14:paraId="172FE4DA" w14:textId="77777777">
      <w:pPr>
        <w:rPr>
          <w:rFonts w:hint="eastAsia" w:asciiTheme="minorEastAsia" w:hAnsiTheme="minorEastAsia" w:cstheme="minorEastAsia"/>
          <w:lang w:val="en-GB"/>
        </w:rPr>
      </w:pPr>
      <w:r w:rsidRPr="003B009E">
        <w:rPr>
          <w:rFonts w:hint="eastAsia" w:asciiTheme="minorEastAsia" w:hAnsiTheme="minorEastAsia" w:cstheme="minorEastAsia"/>
          <w:lang w:val="en-GB"/>
        </w:rPr>
        <w:t>This assessment is an individual piece of work and constitutes seventy percent (70%) of the total module mark.</w:t>
      </w:r>
    </w:p>
    <w:p w:rsidRPr="003B009E" w:rsidR="00D445CD" w:rsidP="00A23E30" w:rsidRDefault="00D445CD" w14:paraId="19779F9A" w14:textId="77777777">
      <w:pPr>
        <w:rPr>
          <w:rFonts w:hint="eastAsia" w:asciiTheme="minorEastAsia" w:hAnsiTheme="minorEastAsia" w:cstheme="minorEastAsia"/>
          <w:lang w:val="en-GB"/>
        </w:rPr>
      </w:pPr>
    </w:p>
    <w:p w:rsidRPr="003B009E" w:rsidR="00D445CD" w:rsidP="00A23E30" w:rsidRDefault="00D445CD" w14:paraId="3B928DC1" w14:textId="39777488">
      <w:pPr>
        <w:rPr>
          <w:rFonts w:hint="eastAsia" w:asciiTheme="minorEastAsia" w:hAnsiTheme="minorEastAsia" w:cstheme="minorEastAsia"/>
          <w:lang w:val="en-GB"/>
        </w:rPr>
      </w:pPr>
      <w:r w:rsidRPr="003B009E">
        <w:rPr>
          <w:rFonts w:hint="eastAsia" w:asciiTheme="minorEastAsia" w:hAnsiTheme="minorEastAsia" w:cstheme="minorEastAsia"/>
        </w:rPr>
        <w:t>You are expected to use a wide range of credible academic and professional sources, including peer-reviewed journal articles, textbooks, industry reports, and company documentation, to support your analysis and arguments.</w:t>
      </w:r>
    </w:p>
    <w:p w:rsidRPr="003B009E" w:rsidR="007E1CA7" w:rsidP="00A23E30" w:rsidRDefault="007E1CA7" w14:paraId="37D8AD96" w14:textId="77777777">
      <w:pPr>
        <w:rPr>
          <w:rFonts w:hint="eastAsia" w:asciiTheme="minorEastAsia" w:hAnsiTheme="minorEastAsia" w:cstheme="minorEastAsia"/>
          <w:lang w:val="en-GB"/>
        </w:rPr>
      </w:pPr>
    </w:p>
    <w:p w:rsidRPr="003B009E" w:rsidR="007E1CA7" w:rsidP="007E1CA7" w:rsidRDefault="007E1CA7" w14:paraId="1779BBFD" w14:textId="357A5ED3">
      <w:pPr>
        <w:pStyle w:val="Heading2"/>
        <w:rPr>
          <w:rFonts w:hint="eastAsia" w:asciiTheme="minorEastAsia" w:hAnsiTheme="minorEastAsia" w:cstheme="minorEastAsia"/>
          <w:b/>
          <w:bCs/>
          <w:color w:val="000000" w:themeColor="text1"/>
          <w:sz w:val="22"/>
          <w:szCs w:val="22"/>
        </w:rPr>
      </w:pPr>
      <w:r w:rsidRPr="003B009E">
        <w:rPr>
          <w:rFonts w:hint="eastAsia" w:asciiTheme="minorEastAsia" w:hAnsiTheme="minorEastAsia" w:cstheme="minorEastAsia"/>
          <w:b/>
          <w:bCs/>
          <w:color w:val="000000" w:themeColor="text1"/>
          <w:sz w:val="22"/>
          <w:szCs w:val="22"/>
        </w:rPr>
        <w:t>Scenario</w:t>
      </w:r>
    </w:p>
    <w:p w:rsidRPr="003B009E" w:rsidR="00D445CD" w:rsidP="00D445CD" w:rsidRDefault="00D445CD" w14:paraId="05569535" w14:textId="77777777">
      <w:pPr>
        <w:rPr>
          <w:rFonts w:hint="eastAsia" w:asciiTheme="minorEastAsia" w:hAnsiTheme="minorEastAsia" w:cstheme="minorEastAsia"/>
        </w:rPr>
      </w:pPr>
    </w:p>
    <w:p w:rsidRPr="003B009E" w:rsidR="00D445CD" w:rsidP="00D445CD" w:rsidRDefault="00D445CD" w14:paraId="67AAE486" w14:textId="77777777">
      <w:pPr>
        <w:rPr>
          <w:rFonts w:hint="eastAsia" w:asciiTheme="minorEastAsia" w:hAnsiTheme="minorEastAsia" w:cstheme="minorEastAsia"/>
        </w:rPr>
      </w:pPr>
      <w:r w:rsidRPr="003B009E">
        <w:rPr>
          <w:rFonts w:hint="eastAsia" w:asciiTheme="minorEastAsia" w:hAnsiTheme="minorEastAsia" w:cstheme="minorEastAsia"/>
        </w:rPr>
        <w:t>Mullins and Christy (2016, p. 574) highlight the pervasive influence of organisational culture within modern organisations:</w:t>
      </w:r>
    </w:p>
    <w:p w:rsidRPr="003B009E" w:rsidR="0077281E" w:rsidP="00A23E30" w:rsidRDefault="0077281E" w14:paraId="0BABE63C" w14:textId="77777777">
      <w:pPr>
        <w:rPr>
          <w:rFonts w:hint="eastAsia" w:asciiTheme="minorEastAsia" w:hAnsiTheme="minorEastAsia" w:cstheme="minorEastAsia"/>
          <w:lang w:val="en-GB"/>
        </w:rPr>
      </w:pPr>
    </w:p>
    <w:p w:rsidRPr="003B009E" w:rsidR="00D445CD" w:rsidP="00D445CD" w:rsidRDefault="00D445CD" w14:paraId="1CCAE618" w14:textId="73F0690B">
      <w:pPr>
        <w:ind w:left="426" w:right="817"/>
        <w:jc w:val="both"/>
        <w:rPr>
          <w:rFonts w:hint="eastAsia" w:asciiTheme="minorEastAsia" w:hAnsiTheme="minorEastAsia" w:cstheme="minorEastAsia"/>
          <w:b/>
          <w:bCs/>
          <w:lang w:val="en-GB"/>
        </w:rPr>
      </w:pPr>
      <w:r w:rsidRPr="003B009E">
        <w:rPr>
          <w:rFonts w:hint="eastAsia" w:asciiTheme="minorEastAsia" w:hAnsiTheme="minorEastAsia" w:cstheme="minorEastAsia"/>
          <w:b/>
          <w:bCs/>
          <w:lang w:val="en-GB"/>
        </w:rPr>
        <w:t>“The pervasive nature of culture in terms of ‘how things are done around here’ and common values, beliefs and attitudes will therefore have a significant effect on organisational processes such as decision-making, design of structure, group behaviour, work organisation, motivation, job satisfaction, and management control. With increasing globalisation, work organisations are becoming even more complex and internationally based. There is greater emphasis on the understanding and management of a diverse group of people from different nationalities into a coherent culture.”</w:t>
      </w:r>
    </w:p>
    <w:p w:rsidRPr="003B009E" w:rsidR="00A23E30" w:rsidP="00D449F2" w:rsidRDefault="00AB127B" w14:paraId="4827586A" w14:textId="08BFDF3A">
      <w:pPr>
        <w:ind w:left="426" w:right="817"/>
        <w:jc w:val="both"/>
        <w:rPr>
          <w:rFonts w:hint="eastAsia" w:asciiTheme="minorEastAsia" w:hAnsiTheme="minorEastAsia" w:cstheme="minorEastAsia"/>
          <w:b/>
          <w:bCs/>
          <w:lang w:val="en-GB"/>
        </w:rPr>
      </w:pPr>
      <w:r w:rsidRPr="003B009E">
        <w:rPr>
          <w:rFonts w:hint="eastAsia" w:asciiTheme="minorEastAsia" w:hAnsiTheme="minorEastAsia" w:cstheme="minorEastAsia"/>
          <w:b/>
          <w:bCs/>
          <w:lang w:val="en-GB"/>
        </w:rPr>
        <w:t xml:space="preserve"> </w:t>
      </w:r>
    </w:p>
    <w:p w:rsidRPr="003B009E" w:rsidR="00A23E30" w:rsidP="00A23E30" w:rsidRDefault="00A23E30" w14:paraId="3C0D00A1" w14:textId="3764F073">
      <w:pPr>
        <w:pStyle w:val="Heading2"/>
        <w:rPr>
          <w:rFonts w:hint="eastAsia" w:asciiTheme="minorEastAsia" w:hAnsiTheme="minorEastAsia" w:cstheme="minorEastAsia"/>
          <w:b/>
          <w:bCs/>
          <w:color w:val="000000" w:themeColor="text1"/>
          <w:sz w:val="22"/>
          <w:szCs w:val="22"/>
        </w:rPr>
      </w:pPr>
      <w:r w:rsidRPr="003B009E">
        <w:rPr>
          <w:rFonts w:hint="eastAsia" w:asciiTheme="minorEastAsia" w:hAnsiTheme="minorEastAsia" w:cstheme="minorEastAsia"/>
          <w:b/>
          <w:bCs/>
          <w:color w:val="000000" w:themeColor="text1"/>
          <w:sz w:val="22"/>
          <w:szCs w:val="22"/>
        </w:rPr>
        <w:t>Assessment Task</w:t>
      </w:r>
    </w:p>
    <w:p w:rsidRPr="003B009E" w:rsidR="00D449F2" w:rsidP="00A23E30" w:rsidRDefault="00D449F2" w14:paraId="7A6978D4" w14:textId="77777777">
      <w:pPr>
        <w:rPr>
          <w:rFonts w:hint="eastAsia" w:asciiTheme="minorEastAsia" w:hAnsiTheme="minorEastAsia" w:cstheme="minorEastAsia"/>
        </w:rPr>
      </w:pPr>
    </w:p>
    <w:p w:rsidRPr="003B009E" w:rsidR="00DA69FC" w:rsidP="00DA69FC" w:rsidRDefault="00DA69FC" w14:paraId="7348AD5B" w14:textId="77777777">
      <w:pPr>
        <w:rPr>
          <w:rFonts w:hint="eastAsia" w:asciiTheme="minorEastAsia" w:hAnsiTheme="minorEastAsia" w:cstheme="minorEastAsia"/>
          <w:lang w:val="en-GB"/>
        </w:rPr>
      </w:pPr>
      <w:r w:rsidRPr="003B009E">
        <w:rPr>
          <w:rFonts w:hint="eastAsia" w:asciiTheme="minorEastAsia" w:hAnsiTheme="minorEastAsia" w:cstheme="minorEastAsia"/>
          <w:lang w:val="en-GB"/>
        </w:rPr>
        <w:t>You are required to select ONE of the following organisations:</w:t>
      </w:r>
    </w:p>
    <w:p w:rsidRPr="003B009E" w:rsidR="00DA69FC" w:rsidP="00DA69FC" w:rsidRDefault="00DA69FC" w14:paraId="797BF6C6" w14:textId="77777777">
      <w:pPr>
        <w:rPr>
          <w:rFonts w:hint="eastAsia" w:asciiTheme="minorEastAsia" w:hAnsiTheme="minorEastAsia" w:cstheme="minorEastAsia"/>
          <w:lang w:val="en-GB"/>
        </w:rPr>
      </w:pPr>
    </w:p>
    <w:p w:rsidRPr="003B009E" w:rsidR="00DA69FC" w:rsidP="00DA69FC" w:rsidRDefault="00DA69FC" w14:paraId="6B963A1F" w14:textId="77777777">
      <w:pPr>
        <w:pStyle w:val="ListParagraph"/>
        <w:numPr>
          <w:ilvl w:val="0"/>
          <w:numId w:val="13"/>
        </w:numPr>
        <w:jc w:val="left"/>
        <w:rPr>
          <w:rFonts w:hint="eastAsia" w:asciiTheme="minorEastAsia" w:hAnsiTheme="minorEastAsia" w:cstheme="minorEastAsia"/>
          <w:b/>
          <w:bCs/>
          <w:highlight w:val="yellow"/>
          <w:lang w:val="en-GB"/>
        </w:rPr>
      </w:pPr>
      <w:r w:rsidRPr="003B009E">
        <w:rPr>
          <w:rFonts w:hint="eastAsia" w:asciiTheme="minorEastAsia" w:hAnsiTheme="minorEastAsia" w:cstheme="minorEastAsia"/>
          <w:b/>
          <w:bCs/>
          <w:highlight w:val="yellow"/>
          <w:lang w:val="en-GB"/>
        </w:rPr>
        <w:t>British Airways</w:t>
      </w:r>
    </w:p>
    <w:p w:rsidRPr="003B009E" w:rsidR="00DA69FC" w:rsidP="00DA69FC" w:rsidRDefault="00DA69FC" w14:paraId="6412D617" w14:textId="41AC1FD9">
      <w:pPr>
        <w:pStyle w:val="ListParagraph"/>
        <w:numPr>
          <w:ilvl w:val="0"/>
          <w:numId w:val="13"/>
        </w:numPr>
        <w:jc w:val="left"/>
        <w:rPr>
          <w:rFonts w:hint="eastAsia" w:asciiTheme="minorEastAsia" w:hAnsiTheme="minorEastAsia" w:cstheme="minorEastAsia"/>
          <w:b/>
          <w:bCs/>
          <w:highlight w:val="yellow"/>
          <w:lang w:val="en-GB"/>
        </w:rPr>
      </w:pPr>
      <w:r w:rsidRPr="003B009E">
        <w:rPr>
          <w:rFonts w:hint="eastAsia" w:asciiTheme="minorEastAsia" w:hAnsiTheme="minorEastAsia" w:cstheme="minorEastAsia"/>
          <w:b/>
          <w:bCs/>
          <w:highlight w:val="yellow"/>
          <w:lang w:val="en-GB"/>
        </w:rPr>
        <w:t>Severn Trent Water</w:t>
      </w:r>
    </w:p>
    <w:p w:rsidRPr="003B009E" w:rsidR="00DA69FC" w:rsidP="00DA69FC" w:rsidRDefault="00DA69FC" w14:paraId="5FFE1DA0" w14:textId="77777777">
      <w:pPr>
        <w:pStyle w:val="ListParagraph"/>
        <w:numPr>
          <w:ilvl w:val="0"/>
          <w:numId w:val="13"/>
        </w:numPr>
        <w:jc w:val="left"/>
        <w:rPr>
          <w:rFonts w:hint="eastAsia" w:asciiTheme="minorEastAsia" w:hAnsiTheme="minorEastAsia" w:cstheme="minorEastAsia"/>
          <w:b/>
          <w:bCs/>
          <w:highlight w:val="yellow"/>
          <w:lang w:val="en-GB"/>
        </w:rPr>
      </w:pPr>
      <w:r w:rsidRPr="003B009E">
        <w:rPr>
          <w:rFonts w:hint="eastAsia" w:asciiTheme="minorEastAsia" w:hAnsiTheme="minorEastAsia" w:cstheme="minorEastAsia"/>
          <w:b/>
          <w:bCs/>
          <w:highlight w:val="yellow"/>
          <w:lang w:val="en-GB"/>
        </w:rPr>
        <w:t>Toyota</w:t>
      </w:r>
    </w:p>
    <w:p w:rsidRPr="003B009E" w:rsidR="00DA69FC" w:rsidP="00DA69FC" w:rsidRDefault="00DA69FC" w14:paraId="016D0B79" w14:textId="77777777">
      <w:pPr>
        <w:pStyle w:val="ListParagraph"/>
        <w:numPr>
          <w:ilvl w:val="0"/>
          <w:numId w:val="13"/>
        </w:numPr>
        <w:jc w:val="left"/>
        <w:rPr>
          <w:rFonts w:hint="eastAsia" w:asciiTheme="minorEastAsia" w:hAnsiTheme="minorEastAsia" w:cstheme="minorEastAsia"/>
          <w:b/>
          <w:bCs/>
          <w:highlight w:val="yellow"/>
          <w:lang w:val="en-GB"/>
        </w:rPr>
      </w:pPr>
      <w:r w:rsidRPr="003B009E">
        <w:rPr>
          <w:rFonts w:hint="eastAsia" w:asciiTheme="minorEastAsia" w:hAnsiTheme="minorEastAsia" w:cstheme="minorEastAsia"/>
          <w:b/>
          <w:bCs/>
          <w:highlight w:val="yellow"/>
          <w:lang w:val="en-GB"/>
        </w:rPr>
        <w:t>Tesco</w:t>
      </w:r>
    </w:p>
    <w:p w:rsidRPr="003B009E" w:rsidR="00DA69FC" w:rsidP="00DA69FC" w:rsidRDefault="00DA69FC" w14:paraId="462F6F13" w14:textId="594D3166">
      <w:pPr>
        <w:pStyle w:val="ListParagraph"/>
        <w:numPr>
          <w:ilvl w:val="0"/>
          <w:numId w:val="13"/>
        </w:numPr>
        <w:jc w:val="left"/>
        <w:rPr>
          <w:rFonts w:hint="eastAsia" w:asciiTheme="minorEastAsia" w:hAnsiTheme="minorEastAsia" w:cstheme="minorEastAsia"/>
          <w:b/>
          <w:bCs/>
          <w:highlight w:val="yellow"/>
          <w:lang w:val="en-GB"/>
        </w:rPr>
      </w:pPr>
      <w:r w:rsidRPr="003B009E">
        <w:rPr>
          <w:rFonts w:hint="eastAsia" w:asciiTheme="minorEastAsia" w:hAnsiTheme="minorEastAsia" w:cstheme="minorEastAsia"/>
          <w:b/>
          <w:bCs/>
          <w:highlight w:val="yellow"/>
          <w:lang w:val="en-GB"/>
        </w:rPr>
        <w:t>John Lewis</w:t>
      </w:r>
    </w:p>
    <w:p w:rsidRPr="003B009E" w:rsidR="00DA69FC" w:rsidP="00DA69FC" w:rsidRDefault="00DA69FC" w14:paraId="630E6BF9" w14:textId="77777777">
      <w:pPr>
        <w:rPr>
          <w:rFonts w:hint="eastAsia" w:asciiTheme="minorEastAsia" w:hAnsiTheme="minorEastAsia" w:cstheme="minorEastAsia"/>
          <w:lang w:val="en-GB"/>
        </w:rPr>
      </w:pPr>
    </w:p>
    <w:p w:rsidRPr="003B009E" w:rsidR="00DA69FC" w:rsidP="00DA69FC" w:rsidRDefault="00DA69FC" w14:paraId="39E93C08" w14:textId="77777777">
      <w:pPr>
        <w:rPr>
          <w:rFonts w:hint="eastAsia" w:asciiTheme="minorEastAsia" w:hAnsiTheme="minorEastAsia" w:cstheme="minorEastAsia"/>
          <w:lang w:val="en-GB"/>
        </w:rPr>
      </w:pPr>
      <w:r w:rsidRPr="003B009E">
        <w:rPr>
          <w:rFonts w:hint="eastAsia" w:asciiTheme="minorEastAsia" w:hAnsiTheme="minorEastAsia" w:cstheme="minorEastAsia"/>
          <w:lang w:val="en-GB"/>
        </w:rPr>
        <w:t>Using the argument presented by Mullins and Christy (2016), prepare a structured formal report analysing your chosen organisation and addressing the assessment tasks outlined below.</w:t>
      </w:r>
    </w:p>
    <w:p w:rsidRPr="003B009E" w:rsidR="00DA69FC" w:rsidP="00DA69FC" w:rsidRDefault="00DA69FC" w14:paraId="0C58FF1B" w14:textId="77777777">
      <w:pPr>
        <w:rPr>
          <w:rFonts w:hint="eastAsia" w:asciiTheme="minorEastAsia" w:hAnsiTheme="minorEastAsia" w:cstheme="minorEastAsia"/>
          <w:lang w:val="en-GB"/>
        </w:rPr>
      </w:pPr>
    </w:p>
    <w:p w:rsidRPr="003B009E" w:rsidR="00DA69FC" w:rsidP="00DA69FC" w:rsidRDefault="00DA69FC" w14:paraId="16A9D9AA" w14:textId="77777777">
      <w:pPr>
        <w:rPr>
          <w:rFonts w:hint="eastAsia" w:asciiTheme="minorEastAsia" w:hAnsiTheme="minorEastAsia" w:cstheme="minorEastAsia"/>
          <w:lang w:val="en-GB"/>
        </w:rPr>
      </w:pPr>
    </w:p>
    <w:p w:rsidRPr="003B009E" w:rsidR="00D445CD" w:rsidP="00D445CD" w:rsidRDefault="00D445CD" w14:paraId="50A6AEB6" w14:textId="54C5DD61">
      <w:pPr>
        <w:pStyle w:val="ListParagraph"/>
        <w:numPr>
          <w:ilvl w:val="0"/>
          <w:numId w:val="11"/>
        </w:numPr>
        <w:rPr>
          <w:rFonts w:hint="eastAsia" w:asciiTheme="minorEastAsia" w:hAnsiTheme="minorEastAsia" w:cstheme="minorEastAsia"/>
          <w:lang w:val="en-GB"/>
        </w:rPr>
      </w:pPr>
      <w:r w:rsidRPr="003B009E">
        <w:rPr>
          <w:rFonts w:hint="eastAsia" w:asciiTheme="minorEastAsia" w:hAnsiTheme="minorEastAsia" w:cstheme="minorEastAsia"/>
          <w:lang w:val="en-GB"/>
        </w:rPr>
        <w:t>Critically evaluate how organisational culture influences the organisation’s structure and decision-making processes.</w:t>
      </w:r>
    </w:p>
    <w:p w:rsidRPr="003B009E" w:rsidR="00D445CD" w:rsidP="00D445CD" w:rsidRDefault="00D445CD" w14:paraId="25895BBA" w14:textId="29F34DC7">
      <w:pPr>
        <w:pStyle w:val="ListParagraph"/>
        <w:numPr>
          <w:ilvl w:val="0"/>
          <w:numId w:val="11"/>
        </w:numPr>
        <w:rPr>
          <w:rFonts w:hint="eastAsia" w:asciiTheme="minorEastAsia" w:hAnsiTheme="minorEastAsia" w:cstheme="minorEastAsia"/>
          <w:lang w:val="en-GB"/>
        </w:rPr>
      </w:pPr>
      <w:r w:rsidRPr="003B009E">
        <w:rPr>
          <w:rFonts w:hint="eastAsia" w:asciiTheme="minorEastAsia" w:hAnsiTheme="minorEastAsia" w:cstheme="minorEastAsia"/>
          <w:lang w:val="en-GB"/>
        </w:rPr>
        <w:t>Apply relevant frameworks, models, or theories (e.g., Schein’s Model, Hofstede’s Cultural Dimensions, Handy’s Cultural Types) to analyse how organisational culture can be identified within your chosen organisation and determine the prevailing culture.</w:t>
      </w:r>
    </w:p>
    <w:p w:rsidRPr="003B009E" w:rsidR="00D445CD" w:rsidP="00D445CD" w:rsidRDefault="00D445CD" w14:paraId="2190BFB8" w14:textId="343EA2ED">
      <w:pPr>
        <w:pStyle w:val="ListParagraph"/>
        <w:numPr>
          <w:ilvl w:val="0"/>
          <w:numId w:val="11"/>
        </w:numPr>
        <w:rPr>
          <w:rFonts w:hint="eastAsia" w:asciiTheme="minorEastAsia" w:hAnsiTheme="minorEastAsia" w:cstheme="minorEastAsia"/>
          <w:lang w:val="en-GB"/>
        </w:rPr>
      </w:pPr>
      <w:r w:rsidRPr="003B009E">
        <w:rPr>
          <w:rFonts w:hint="eastAsia" w:asciiTheme="minorEastAsia" w:hAnsiTheme="minorEastAsia" w:cstheme="minorEastAsia"/>
          <w:lang w:val="en-GB"/>
        </w:rPr>
        <w:t>Analyse how the organisation leverages its culture to adapt to external environmental influences.</w:t>
      </w:r>
    </w:p>
    <w:p w:rsidRPr="003B009E" w:rsidR="00D445CD" w:rsidP="00D445CD" w:rsidRDefault="00D445CD" w14:paraId="4917C4D1" w14:textId="1F7833B9">
      <w:pPr>
        <w:pStyle w:val="ListParagraph"/>
        <w:numPr>
          <w:ilvl w:val="0"/>
          <w:numId w:val="11"/>
        </w:numPr>
        <w:rPr>
          <w:rFonts w:hint="eastAsia" w:asciiTheme="minorEastAsia" w:hAnsiTheme="minorEastAsia" w:cstheme="minorEastAsia"/>
          <w:lang w:val="en-GB"/>
        </w:rPr>
      </w:pPr>
      <w:r w:rsidRPr="003B009E">
        <w:rPr>
          <w:rFonts w:hint="eastAsia" w:asciiTheme="minorEastAsia" w:hAnsiTheme="minorEastAsia" w:cstheme="minorEastAsia"/>
          <w:lang w:val="en-GB"/>
        </w:rPr>
        <w:t>Critically assess whether organisational culture acts as a barrier or an enabler to effective organisational functioning, providing justification for your conclusion.</w:t>
      </w:r>
    </w:p>
    <w:p w:rsidRPr="003B009E" w:rsidR="00D445CD" w:rsidP="00D445CD" w:rsidRDefault="00D445CD" w14:paraId="2FE67100" w14:textId="4B379690">
      <w:pPr>
        <w:pStyle w:val="ListParagraph"/>
        <w:numPr>
          <w:ilvl w:val="0"/>
          <w:numId w:val="11"/>
        </w:numPr>
        <w:rPr>
          <w:rFonts w:hint="eastAsia" w:asciiTheme="minorEastAsia" w:hAnsiTheme="minorEastAsia" w:cstheme="minorEastAsia"/>
          <w:lang w:val="en-GB"/>
        </w:rPr>
      </w:pPr>
      <w:r w:rsidRPr="003B009E">
        <w:rPr>
          <w:rFonts w:hint="eastAsia" w:asciiTheme="minorEastAsia" w:hAnsiTheme="minorEastAsia" w:cstheme="minorEastAsia"/>
          <w:lang w:val="en-GB"/>
        </w:rPr>
        <w:t>Evaluate the impact of organisational culture on organisational performance and propose theory-informed, evidence-based recommendations for improvement.</w:t>
      </w:r>
    </w:p>
    <w:p w:rsidRPr="003B009E" w:rsidR="00DA69FC" w:rsidP="00DA69FC" w:rsidRDefault="00DA69FC" w14:paraId="3BF5D52A" w14:textId="77777777">
      <w:pPr>
        <w:rPr>
          <w:rFonts w:hint="eastAsia" w:asciiTheme="minorEastAsia" w:hAnsiTheme="minorEastAsia" w:cstheme="minorEastAsia"/>
          <w:lang w:val="en-GB"/>
        </w:rPr>
      </w:pPr>
    </w:p>
    <w:p w:rsidRPr="003B009E" w:rsidR="007E1CA7" w:rsidP="00A23E30" w:rsidRDefault="007E1CA7" w14:paraId="65DCDC5B" w14:textId="6DC010B8">
      <w:pPr>
        <w:rPr>
          <w:rFonts w:hint="eastAsia" w:asciiTheme="minorEastAsia" w:hAnsiTheme="minorEastAsia" w:cstheme="minorEastAsia"/>
        </w:rPr>
      </w:pPr>
    </w:p>
    <w:p w:rsidRPr="003B009E" w:rsidR="007E1CA7" w:rsidP="007E1CA7" w:rsidRDefault="007E1CA7" w14:paraId="373862B5" w14:textId="77777777">
      <w:pPr>
        <w:jc w:val="both"/>
        <w:rPr>
          <w:rFonts w:hint="eastAsia" w:asciiTheme="minorEastAsia" w:hAnsiTheme="minorEastAsia" w:cstheme="minorEastAsia"/>
          <w:b/>
          <w:bCs/>
          <w:lang w:val="en-GB"/>
        </w:rPr>
      </w:pPr>
      <w:r w:rsidRPr="003B009E">
        <w:rPr>
          <w:rFonts w:hint="eastAsia" w:asciiTheme="minorEastAsia" w:hAnsiTheme="minorEastAsia" w:cstheme="minorEastAsia"/>
          <w:b/>
          <w:bCs/>
          <w:lang w:val="en-GB"/>
        </w:rPr>
        <w:t>Key Reference</w:t>
      </w:r>
    </w:p>
    <w:p w:rsidRPr="003B009E" w:rsidR="007E1CA7" w:rsidP="007E1CA7" w:rsidRDefault="007E1CA7" w14:paraId="092F7F84" w14:textId="28801539">
      <w:pPr>
        <w:jc w:val="both"/>
        <w:rPr>
          <w:rFonts w:hint="eastAsia" w:asciiTheme="minorEastAsia" w:hAnsiTheme="minorEastAsia" w:cstheme="minorEastAsia"/>
          <w:lang w:val="en-GB"/>
        </w:rPr>
      </w:pPr>
      <w:r w:rsidRPr="003B009E">
        <w:rPr>
          <w:rFonts w:hint="eastAsia" w:asciiTheme="minorEastAsia" w:hAnsiTheme="minorEastAsia" w:cstheme="minorEastAsia"/>
          <w:lang w:val="en-GB"/>
        </w:rPr>
        <w:t xml:space="preserve">Mullins, L. </w:t>
      </w:r>
      <w:r w:rsidRPr="003B009E" w:rsidR="00A929D7">
        <w:rPr>
          <w:rFonts w:hint="eastAsia" w:asciiTheme="minorEastAsia" w:hAnsiTheme="minorEastAsia" w:cstheme="minorEastAsia"/>
          <w:lang w:val="en-GB"/>
        </w:rPr>
        <w:t>and</w:t>
      </w:r>
      <w:r w:rsidRPr="003B009E">
        <w:rPr>
          <w:rFonts w:hint="eastAsia" w:asciiTheme="minorEastAsia" w:hAnsiTheme="minorEastAsia" w:cstheme="minorEastAsia"/>
          <w:lang w:val="en-GB"/>
        </w:rPr>
        <w:t xml:space="preserve"> Christy, G. (2016). </w:t>
      </w:r>
      <w:r w:rsidRPr="003B009E">
        <w:rPr>
          <w:rFonts w:hint="eastAsia" w:asciiTheme="minorEastAsia" w:hAnsiTheme="minorEastAsia" w:cstheme="minorEastAsia"/>
          <w:i/>
          <w:iCs/>
          <w:lang w:val="en-GB"/>
        </w:rPr>
        <w:t>Management and Organisational Behaviour</w:t>
      </w:r>
      <w:r w:rsidRPr="003B009E">
        <w:rPr>
          <w:rFonts w:hint="eastAsia" w:asciiTheme="minorEastAsia" w:hAnsiTheme="minorEastAsia" w:cstheme="minorEastAsia"/>
          <w:lang w:val="en-GB"/>
        </w:rPr>
        <w:t xml:space="preserve"> (11th ed.). Pearson Education Limited.</w:t>
      </w:r>
    </w:p>
    <w:p w:rsidRPr="003B009E" w:rsidR="0077281E" w:rsidRDefault="0077281E" w14:paraId="4339BA83" w14:textId="77777777">
      <w:pPr>
        <w:jc w:val="both"/>
        <w:rPr>
          <w:rFonts w:hint="eastAsia" w:asciiTheme="minorEastAsia" w:hAnsiTheme="minorEastAsia" w:cstheme="minorEastAsia"/>
          <w:lang w:val="en-GB"/>
        </w:rPr>
      </w:pPr>
    </w:p>
    <w:p w:rsidRPr="003B009E" w:rsidR="0077281E" w:rsidRDefault="0077281E" w14:paraId="18B50EA1" w14:textId="77777777">
      <w:pPr>
        <w:jc w:val="both"/>
        <w:rPr>
          <w:rFonts w:hint="eastAsia" w:asciiTheme="minorEastAsia" w:hAnsiTheme="minorEastAsia" w:cstheme="minorEastAsia"/>
          <w:lang w:val="en-GB"/>
        </w:rPr>
      </w:pPr>
    </w:p>
    <w:p w:rsidRPr="003B009E" w:rsidR="00A929D7" w:rsidRDefault="00A929D7" w14:paraId="11C13DAC" w14:textId="77777777">
      <w:pPr>
        <w:jc w:val="both"/>
        <w:rPr>
          <w:rFonts w:hint="eastAsia" w:asciiTheme="minorEastAsia" w:hAnsiTheme="minorEastAsia" w:cstheme="minorEastAsia"/>
          <w:lang w:val="en-GB"/>
        </w:rPr>
      </w:pPr>
    </w:p>
    <w:p w:rsidRPr="003B009E" w:rsidR="00A929D7" w:rsidRDefault="00A929D7" w14:paraId="4C9B80C3" w14:textId="77777777">
      <w:pPr>
        <w:jc w:val="both"/>
        <w:rPr>
          <w:rFonts w:hint="eastAsia" w:asciiTheme="minorEastAsia" w:hAnsiTheme="minorEastAsia" w:cstheme="minorEastAsia"/>
          <w:lang w:val="en-GB"/>
        </w:rPr>
      </w:pPr>
    </w:p>
    <w:p w:rsidRPr="003B009E" w:rsidR="00A929D7" w:rsidRDefault="00A929D7" w14:paraId="2C59A762" w14:textId="77777777">
      <w:pPr>
        <w:jc w:val="both"/>
        <w:rPr>
          <w:rFonts w:hint="eastAsia" w:asciiTheme="minorEastAsia" w:hAnsiTheme="minorEastAsia" w:cstheme="minorEastAsia"/>
          <w:lang w:val="en-GB"/>
        </w:rPr>
      </w:pPr>
    </w:p>
    <w:p w:rsidRPr="003B009E" w:rsidR="00A929D7" w:rsidRDefault="00A929D7" w14:paraId="24BF34C3" w14:textId="77777777">
      <w:pPr>
        <w:jc w:val="both"/>
        <w:rPr>
          <w:rFonts w:hint="eastAsia" w:asciiTheme="minorEastAsia" w:hAnsiTheme="minorEastAsia" w:cstheme="minorEastAsia"/>
          <w:lang w:val="en-GB"/>
        </w:rPr>
      </w:pPr>
    </w:p>
    <w:p w:rsidRPr="003B009E" w:rsidR="0077281E" w:rsidRDefault="00AB127B" w14:paraId="756F748D" w14:textId="77777777">
      <w:pPr>
        <w:pStyle w:val="BodyText"/>
        <w:ind w:left="139"/>
        <w:rPr>
          <w:rFonts w:hint="eastAsia" w:asciiTheme="minorEastAsia" w:hAnsiTheme="minorEastAsia" w:cstheme="minorEastAsia"/>
          <w:sz w:val="20"/>
          <w:lang w:val="en-GB"/>
        </w:rPr>
      </w:pPr>
      <w:r w:rsidRPr="003B009E">
        <w:rPr>
          <w:rFonts w:hint="eastAsia" w:asciiTheme="minorEastAsia" w:hAnsiTheme="minorEastAsia" w:cstheme="minorEastAsia"/>
          <w:noProof/>
          <w:sz w:val="20"/>
          <w:lang w:val="en-GB"/>
        </w:rPr>
        <mc:AlternateContent>
          <mc:Choice Requires="wps">
            <w:drawing>
              <wp:inline distT="0" distB="0" distL="0" distR="0" wp14:anchorId="7A0C0222" wp14:editId="39BACFDB">
                <wp:extent cx="6634480" cy="591820"/>
                <wp:effectExtent l="8255" t="6350" r="5715" b="11430"/>
                <wp:docPr id="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77281E" w:rsidRDefault="00AB127B" w14:paraId="209FC56D" w14:textId="77777777">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id="docshape4" style="width:522.4pt;height:46.6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w14:anchorId="7A0C0222">
                <v:textbox inset="0,0,0,0">
                  <w:txbxContent>
                    <w:p w:rsidR="0077281E" w:rsidRDefault="00AB127B" w14:paraId="209FC56D" w14:textId="77777777">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rsidRPr="003B009E" w:rsidR="0077281E" w:rsidRDefault="0077281E" w14:paraId="4FD72FC5" w14:textId="77777777">
      <w:pPr>
        <w:pStyle w:val="BodyText"/>
        <w:spacing w:before="5"/>
        <w:rPr>
          <w:rFonts w:hint="eastAsia" w:asciiTheme="minorEastAsia" w:hAnsiTheme="minorEastAsia" w:cstheme="minorEastAsia"/>
          <w:b/>
          <w:sz w:val="11"/>
          <w:lang w:val="en-GB"/>
        </w:rPr>
      </w:pPr>
    </w:p>
    <w:p w:rsidRPr="003B009E" w:rsidR="0077281E" w:rsidRDefault="00AB127B" w14:paraId="0D507DCC" w14:textId="77777777">
      <w:pPr>
        <w:spacing w:before="93"/>
        <w:ind w:left="140"/>
        <w:jc w:val="both"/>
        <w:rPr>
          <w:rFonts w:hint="eastAsia" w:asciiTheme="minorEastAsia" w:hAnsiTheme="minorEastAsia" w:cstheme="minorEastAsia"/>
          <w:b/>
          <w:lang w:val="en-GB"/>
        </w:rPr>
      </w:pPr>
      <w:r w:rsidRPr="003B009E">
        <w:rPr>
          <w:rFonts w:hint="eastAsia" w:asciiTheme="minorEastAsia" w:hAnsiTheme="minorEastAsia" w:cstheme="minorEastAsia"/>
          <w:b/>
          <w:lang w:val="en-GB"/>
        </w:rPr>
        <w:t>NOTE:</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The</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guidance</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lang w:val="en-GB"/>
        </w:rPr>
        <w:t>offered</w:t>
      </w:r>
      <w:r w:rsidRPr="003B009E">
        <w:rPr>
          <w:rFonts w:hint="eastAsia" w:asciiTheme="minorEastAsia" w:hAnsiTheme="minorEastAsia" w:cstheme="minorEastAsia"/>
          <w:b/>
          <w:spacing w:val="-3"/>
          <w:lang w:val="en-GB"/>
        </w:rPr>
        <w:t xml:space="preserve"> </w:t>
      </w:r>
      <w:r w:rsidRPr="003B009E">
        <w:rPr>
          <w:rFonts w:hint="eastAsia" w:asciiTheme="minorEastAsia" w:hAnsiTheme="minorEastAsia" w:cstheme="minorEastAsia"/>
          <w:b/>
          <w:lang w:val="en-GB"/>
        </w:rPr>
        <w:t>below</w:t>
      </w:r>
      <w:r w:rsidRPr="003B009E">
        <w:rPr>
          <w:rFonts w:hint="eastAsia" w:asciiTheme="minorEastAsia" w:hAnsiTheme="minorEastAsia" w:cstheme="minorEastAsia"/>
          <w:b/>
          <w:spacing w:val="-5"/>
          <w:lang w:val="en-GB"/>
        </w:rPr>
        <w:t xml:space="preserve"> </w:t>
      </w:r>
      <w:r w:rsidRPr="003B009E">
        <w:rPr>
          <w:rFonts w:hint="eastAsia" w:asciiTheme="minorEastAsia" w:hAnsiTheme="minorEastAsia" w:cstheme="minorEastAsia"/>
          <w:b/>
          <w:lang w:val="en-GB"/>
        </w:rPr>
        <w:t>is</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lang w:val="en-GB"/>
        </w:rPr>
        <w:t>linked</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to</w:t>
      </w:r>
      <w:r w:rsidRPr="003B009E">
        <w:rPr>
          <w:rFonts w:hint="eastAsia" w:asciiTheme="minorEastAsia" w:hAnsiTheme="minorEastAsia" w:cstheme="minorEastAsia"/>
          <w:b/>
          <w:spacing w:val="-5"/>
          <w:lang w:val="en-GB"/>
        </w:rPr>
        <w:t xml:space="preserve"> </w:t>
      </w:r>
      <w:r w:rsidRPr="003B009E">
        <w:rPr>
          <w:rFonts w:hint="eastAsia" w:asciiTheme="minorEastAsia" w:hAnsiTheme="minorEastAsia" w:cstheme="minorEastAsia"/>
          <w:b/>
          <w:lang w:val="en-GB"/>
        </w:rPr>
        <w:t>the</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five generic</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lang w:val="en-GB"/>
        </w:rPr>
        <w:t>assessment</w:t>
      </w:r>
      <w:r w:rsidRPr="003B009E">
        <w:rPr>
          <w:rFonts w:hint="eastAsia" w:asciiTheme="minorEastAsia" w:hAnsiTheme="minorEastAsia" w:cstheme="minorEastAsia"/>
          <w:b/>
          <w:spacing w:val="-5"/>
          <w:lang w:val="en-GB"/>
        </w:rPr>
        <w:t xml:space="preserve"> </w:t>
      </w:r>
      <w:r w:rsidRPr="003B009E">
        <w:rPr>
          <w:rFonts w:hint="eastAsia" w:asciiTheme="minorEastAsia" w:hAnsiTheme="minorEastAsia" w:cstheme="minorEastAsia"/>
          <w:b/>
          <w:lang w:val="en-GB"/>
        </w:rPr>
        <w:t>criteria</w:t>
      </w:r>
      <w:r w:rsidRPr="003B009E">
        <w:rPr>
          <w:rFonts w:hint="eastAsia" w:asciiTheme="minorEastAsia" w:hAnsiTheme="minorEastAsia" w:cstheme="minorEastAsia"/>
          <w:b/>
          <w:spacing w:val="-3"/>
          <w:lang w:val="en-GB"/>
        </w:rPr>
        <w:t xml:space="preserve"> </w:t>
      </w:r>
      <w:r w:rsidRPr="003B009E">
        <w:rPr>
          <w:rFonts w:hint="eastAsia" w:asciiTheme="minorEastAsia" w:hAnsiTheme="minorEastAsia" w:cstheme="minorEastAsia"/>
          <w:b/>
          <w:spacing w:val="-2"/>
          <w:lang w:val="en-GB"/>
        </w:rPr>
        <w:t>overleaf.</w:t>
      </w:r>
    </w:p>
    <w:p w:rsidRPr="003B009E" w:rsidR="0077281E" w:rsidRDefault="0077281E" w14:paraId="63F6BDCB" w14:textId="77777777">
      <w:pPr>
        <w:pStyle w:val="BodyText"/>
        <w:spacing w:before="1"/>
        <w:rPr>
          <w:rFonts w:hint="eastAsia" w:asciiTheme="minorEastAsia" w:hAnsiTheme="minorEastAsia" w:cstheme="minorEastAsia"/>
          <w:b/>
          <w:lang w:val="en-GB"/>
        </w:rPr>
      </w:pPr>
    </w:p>
    <w:p w:rsidRPr="003B009E" w:rsidR="0077281E" w:rsidRDefault="00AB127B" w14:paraId="0BDC07EA" w14:textId="77777777">
      <w:pPr>
        <w:pStyle w:val="ListParagraph"/>
        <w:numPr>
          <w:ilvl w:val="0"/>
          <w:numId w:val="2"/>
        </w:numPr>
        <w:tabs>
          <w:tab w:val="left" w:pos="501"/>
        </w:tabs>
        <w:rPr>
          <w:rFonts w:hint="eastAsia" w:asciiTheme="minorEastAsia" w:hAnsiTheme="minorEastAsia" w:cstheme="minorEastAsia"/>
          <w:b/>
          <w:lang w:val="en-GB"/>
        </w:rPr>
      </w:pPr>
      <w:r w:rsidRPr="003B009E">
        <w:rPr>
          <w:rFonts w:hint="eastAsia" w:asciiTheme="minorEastAsia" w:hAnsiTheme="minorEastAsia" w:cstheme="minorEastAsia"/>
          <w:b/>
          <w:lang w:val="en-GB"/>
        </w:rPr>
        <w:t>Engagement</w:t>
      </w:r>
      <w:r w:rsidRPr="003B009E">
        <w:rPr>
          <w:rFonts w:hint="eastAsia" w:asciiTheme="minorEastAsia" w:hAnsiTheme="minorEastAsia" w:cstheme="minorEastAsia"/>
          <w:b/>
          <w:spacing w:val="-8"/>
          <w:lang w:val="en-GB"/>
        </w:rPr>
        <w:t xml:space="preserve"> </w:t>
      </w:r>
      <w:r w:rsidRPr="003B009E">
        <w:rPr>
          <w:rFonts w:hint="eastAsia" w:asciiTheme="minorEastAsia" w:hAnsiTheme="minorEastAsia" w:cstheme="minorEastAsia"/>
          <w:b/>
          <w:lang w:val="en-GB"/>
        </w:rPr>
        <w:t>with</w:t>
      </w:r>
      <w:r w:rsidRPr="003B009E">
        <w:rPr>
          <w:rFonts w:hint="eastAsia" w:asciiTheme="minorEastAsia" w:hAnsiTheme="minorEastAsia" w:cstheme="minorEastAsia"/>
          <w:b/>
          <w:spacing w:val="-9"/>
          <w:lang w:val="en-GB"/>
        </w:rPr>
        <w:t xml:space="preserve"> </w:t>
      </w:r>
      <w:r w:rsidRPr="003B009E">
        <w:rPr>
          <w:rFonts w:hint="eastAsia" w:asciiTheme="minorEastAsia" w:hAnsiTheme="minorEastAsia" w:cstheme="minorEastAsia"/>
          <w:b/>
          <w:lang w:val="en-GB"/>
        </w:rPr>
        <w:t>Literature</w:t>
      </w:r>
      <w:r w:rsidRPr="003B009E">
        <w:rPr>
          <w:rFonts w:hint="eastAsia" w:asciiTheme="minorEastAsia" w:hAnsiTheme="minorEastAsia" w:cstheme="minorEastAsia"/>
          <w:b/>
          <w:spacing w:val="-5"/>
          <w:lang w:val="en-GB"/>
        </w:rPr>
        <w:t xml:space="preserve"> </w:t>
      </w:r>
      <w:r w:rsidRPr="003B009E">
        <w:rPr>
          <w:rFonts w:hint="eastAsia" w:asciiTheme="minorEastAsia" w:hAnsiTheme="minorEastAsia" w:cstheme="minorEastAsia"/>
          <w:b/>
          <w:spacing w:val="-2"/>
          <w:lang w:val="en-GB"/>
        </w:rPr>
        <w:t>Skills</w:t>
      </w:r>
    </w:p>
    <w:p w:rsidRPr="003B009E" w:rsidR="0077281E" w:rsidRDefault="00AB127B" w14:paraId="13285674" w14:textId="77777777">
      <w:pPr>
        <w:pStyle w:val="BodyText"/>
        <w:ind w:left="140" w:right="132"/>
        <w:jc w:val="both"/>
        <w:rPr>
          <w:rFonts w:hint="eastAsia" w:asciiTheme="minorEastAsia" w:hAnsiTheme="minorEastAsia" w:cstheme="minorEastAsia"/>
          <w:lang w:val="en-GB"/>
        </w:rPr>
      </w:pPr>
      <w:r w:rsidRPr="003B009E">
        <w:rPr>
          <w:rFonts w:hint="eastAsia" w:asciiTheme="minorEastAsia" w:hAnsiTheme="minorEastAsia" w:cstheme="minorEastAsia"/>
          <w:lang w:val="en-GB"/>
        </w:rPr>
        <w:t>Your</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work</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must</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be</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informed</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supported</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by</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scholarly</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material</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that</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is</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i/>
          <w:lang w:val="en-GB"/>
        </w:rPr>
        <w:t>relevant</w:t>
      </w:r>
      <w:r w:rsidRPr="003B009E">
        <w:rPr>
          <w:rFonts w:hint="eastAsia" w:asciiTheme="minorEastAsia" w:hAnsiTheme="minorEastAsia" w:cstheme="minorEastAsia"/>
          <w:i/>
          <w:spacing w:val="-14"/>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i/>
          <w:lang w:val="en-GB"/>
        </w:rPr>
        <w:t>focused</w:t>
      </w:r>
      <w:r w:rsidRPr="003B009E">
        <w:rPr>
          <w:rFonts w:hint="eastAsia" w:asciiTheme="minorEastAsia" w:hAnsiTheme="minorEastAsia" w:cstheme="minorEastAsia"/>
          <w:i/>
          <w:spacing w:val="-15"/>
          <w:lang w:val="en-GB"/>
        </w:rPr>
        <w:t xml:space="preserve"> </w:t>
      </w:r>
      <w:r w:rsidRPr="003B009E">
        <w:rPr>
          <w:rFonts w:hint="eastAsia" w:asciiTheme="minorEastAsia" w:hAnsiTheme="minorEastAsia" w:cstheme="minorEastAsia"/>
          <w:lang w:val="en-GB"/>
        </w:rPr>
        <w:t>on</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 xml:space="preserve">task(s) set. You should provide evidence that you have accessed an appropriate </w:t>
      </w:r>
      <w:r w:rsidRPr="003B009E">
        <w:rPr>
          <w:rFonts w:hint="eastAsia" w:asciiTheme="minorEastAsia" w:hAnsiTheme="minorEastAsia" w:cstheme="minorEastAsia"/>
          <w:i/>
          <w:lang w:val="en-GB"/>
        </w:rPr>
        <w:t xml:space="preserve">range </w:t>
      </w:r>
      <w:r w:rsidRPr="003B009E">
        <w:rPr>
          <w:rFonts w:hint="eastAsia" w:asciiTheme="minorEastAsia" w:hAnsiTheme="minorEastAsia" w:cstheme="minorEastAsia"/>
          <w:lang w:val="en-GB"/>
        </w:rPr>
        <w:t>of sources, which may be academic, governmental and industrial; these sources may include academic journal articles, textbooks, current news articles, organisational documents, and websites.</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lang w:val="en-GB"/>
        </w:rPr>
        <w:t xml:space="preserve">You should consider the </w:t>
      </w:r>
      <w:r w:rsidRPr="003B009E">
        <w:rPr>
          <w:rFonts w:hint="eastAsia" w:asciiTheme="minorEastAsia" w:hAnsiTheme="minorEastAsia" w:cstheme="minorEastAsia"/>
          <w:i/>
          <w:lang w:val="en-GB"/>
        </w:rPr>
        <w:t xml:space="preserve">credibility </w:t>
      </w:r>
      <w:r w:rsidRPr="003B009E">
        <w:rPr>
          <w:rFonts w:hint="eastAsia" w:asciiTheme="minorEastAsia" w:hAnsiTheme="minorEastAsia" w:cstheme="minorEastAsia"/>
          <w:lang w:val="en-GB"/>
        </w:rP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sidRPr="003B009E">
        <w:rPr>
          <w:rFonts w:hint="eastAsia" w:asciiTheme="minorEastAsia" w:hAnsiTheme="minorEastAsia" w:cstheme="minorEastAsia"/>
          <w:i/>
          <w:lang w:val="en-GB"/>
        </w:rPr>
        <w:t xml:space="preserve">evidence </w:t>
      </w:r>
      <w:r w:rsidRPr="003B009E">
        <w:rPr>
          <w:rFonts w:hint="eastAsia" w:asciiTheme="minorEastAsia" w:hAnsiTheme="minorEastAsia" w:cstheme="minorEastAsia"/>
          <w:lang w:val="en-GB"/>
        </w:rPr>
        <w:t>of your research/own reading throughout your work, using a suitable referencing</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system,</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including</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in-text</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citations</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in</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main</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body</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your</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work</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reference</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list</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at</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end</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of your work.</w:t>
      </w:r>
    </w:p>
    <w:p w:rsidRPr="003B009E" w:rsidR="0077281E" w:rsidRDefault="0077281E" w14:paraId="0D896DB2" w14:textId="77777777">
      <w:pPr>
        <w:pStyle w:val="BodyText"/>
        <w:spacing w:before="1"/>
        <w:rPr>
          <w:rFonts w:hint="eastAsia" w:asciiTheme="minorEastAsia" w:hAnsiTheme="minorEastAsia" w:cstheme="minorEastAsia"/>
          <w:lang w:val="en-GB"/>
        </w:rPr>
      </w:pPr>
    </w:p>
    <w:p w:rsidRPr="003B009E" w:rsidR="0077281E" w:rsidRDefault="00AB127B" w14:paraId="6C41F910" w14:textId="43142402">
      <w:pPr>
        <w:ind w:left="140" w:right="138"/>
        <w:jc w:val="both"/>
        <w:rPr>
          <w:rFonts w:hint="eastAsia" w:asciiTheme="minorEastAsia" w:hAnsiTheme="minorEastAsia" w:cstheme="minorEastAsia"/>
          <w:i/>
          <w:lang w:val="en-GB"/>
        </w:rPr>
      </w:pPr>
      <w:r w:rsidRPr="003B009E">
        <w:rPr>
          <w:rFonts w:hint="eastAsia" w:asciiTheme="minorEastAsia" w:hAnsiTheme="minorEastAsia" w:cstheme="minorEastAsia"/>
          <w:b/>
          <w:i/>
          <w:color w:val="00AF50"/>
          <w:lang w:val="en-GB"/>
        </w:rPr>
        <w:t xml:space="preserve">Guidance specific to this assessment: </w:t>
      </w:r>
      <w:r w:rsidRPr="003B009E">
        <w:rPr>
          <w:rFonts w:hint="eastAsia" w:asciiTheme="minorEastAsia" w:hAnsiTheme="minorEastAsia" w:cstheme="minorEastAsia"/>
          <w:i/>
          <w:color w:val="00AF50"/>
          <w:lang w:val="en-GB"/>
        </w:rPr>
        <w:t>The report should contain 12 academic references in support of your work from a variety of valid and reliable sources. A reference list should be provided using UWTSD Harvard referencing conventions.</w:t>
      </w:r>
    </w:p>
    <w:p w:rsidRPr="003B009E" w:rsidR="0077281E" w:rsidRDefault="0077281E" w14:paraId="39FCCBE1" w14:textId="77777777">
      <w:pPr>
        <w:pStyle w:val="BodyText"/>
        <w:spacing w:before="10"/>
        <w:rPr>
          <w:rFonts w:hint="eastAsia" w:asciiTheme="minorEastAsia" w:hAnsiTheme="minorEastAsia" w:cstheme="minorEastAsia"/>
          <w:i/>
          <w:sz w:val="21"/>
          <w:lang w:val="en-GB"/>
        </w:rPr>
      </w:pPr>
    </w:p>
    <w:p w:rsidRPr="003B009E" w:rsidR="0077281E" w:rsidRDefault="00AB127B" w14:paraId="32265453" w14:textId="77777777">
      <w:pPr>
        <w:pStyle w:val="Heading1"/>
        <w:numPr>
          <w:ilvl w:val="0"/>
          <w:numId w:val="2"/>
        </w:numPr>
        <w:tabs>
          <w:tab w:val="left" w:pos="501"/>
        </w:tabs>
        <w:rPr>
          <w:rFonts w:hint="eastAsia" w:asciiTheme="minorEastAsia" w:hAnsiTheme="minorEastAsia" w:cstheme="minorEastAsia"/>
          <w:lang w:val="en-GB"/>
        </w:rPr>
      </w:pPr>
      <w:r w:rsidRPr="003B009E">
        <w:rPr>
          <w:rFonts w:hint="eastAsia" w:asciiTheme="minorEastAsia" w:hAnsiTheme="minorEastAsia" w:cstheme="minorEastAsia"/>
          <w:lang w:val="en-GB"/>
        </w:rPr>
        <w:t>Knowledge</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Understanding</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spacing w:val="-2"/>
          <w:lang w:val="en-GB"/>
        </w:rPr>
        <w:t>Skills</w:t>
      </w:r>
    </w:p>
    <w:p w:rsidRPr="003B009E" w:rsidR="0077281E" w:rsidRDefault="00AB127B" w14:paraId="037DC8FA" w14:textId="77777777">
      <w:pPr>
        <w:pStyle w:val="BodyText"/>
        <w:spacing w:before="2"/>
        <w:ind w:left="140" w:right="132"/>
        <w:jc w:val="both"/>
        <w:rPr>
          <w:rFonts w:hint="eastAsia" w:asciiTheme="minorEastAsia" w:hAnsiTheme="minorEastAsia" w:cstheme="minorEastAsia"/>
          <w:lang w:val="en-GB"/>
        </w:rPr>
      </w:pPr>
      <w:r w:rsidRPr="003B009E">
        <w:rPr>
          <w:rFonts w:hint="eastAsia" w:asciiTheme="minorEastAsia" w:hAnsiTheme="minorEastAsia" w:cstheme="minorEastAsia"/>
          <w:lang w:val="en-GB"/>
        </w:rP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i/>
          <w:lang w:val="en-GB"/>
        </w:rPr>
        <w:t xml:space="preserve">Knowledge </w:t>
      </w:r>
      <w:r w:rsidRPr="003B009E">
        <w:rPr>
          <w:rFonts w:hint="eastAsia" w:asciiTheme="minorEastAsia" w:hAnsiTheme="minorEastAsia" w:cstheme="minorEastAsia"/>
          <w:lang w:val="en-GB"/>
        </w:rPr>
        <w:t>relates to the facts, information and skills you have acquired through your learning.</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lang w:val="en-GB"/>
        </w:rPr>
        <w:t xml:space="preserve">You demonstrate your </w:t>
      </w:r>
      <w:r w:rsidRPr="003B009E">
        <w:rPr>
          <w:rFonts w:hint="eastAsia" w:asciiTheme="minorEastAsia" w:hAnsiTheme="minorEastAsia" w:cstheme="minorEastAsia"/>
          <w:i/>
          <w:lang w:val="en-GB"/>
        </w:rPr>
        <w:t xml:space="preserve">understanding </w:t>
      </w:r>
      <w:r w:rsidRPr="003B009E">
        <w:rPr>
          <w:rFonts w:hint="eastAsia" w:asciiTheme="minorEastAsia" w:hAnsiTheme="minorEastAsia" w:cstheme="minorEastAsia"/>
          <w:lang w:val="en-GB"/>
        </w:rPr>
        <w:t>by interpreting the meaning of the facts and information (knowledge). This means that you need to select and include in your work the concepts, techniques, models, theories, etc. appropriate to the task(s) set.</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lang w:val="en-GB"/>
        </w:rPr>
        <w:t>You should be able to explain the theories, concepts, etc. meaningfully to show your understanding.</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lang w:val="en-GB"/>
        </w:rPr>
        <w:t>Your mark/grade</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will</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also</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depend</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upon</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 xml:space="preserve">the </w:t>
      </w:r>
      <w:r w:rsidRPr="003B009E">
        <w:rPr>
          <w:rFonts w:hint="eastAsia" w:asciiTheme="minorEastAsia" w:hAnsiTheme="minorEastAsia" w:cstheme="minorEastAsia"/>
          <w:i/>
          <w:lang w:val="en-GB"/>
        </w:rPr>
        <w:t>extent</w:t>
      </w:r>
      <w:r w:rsidRPr="003B009E">
        <w:rPr>
          <w:rFonts w:hint="eastAsia" w:asciiTheme="minorEastAsia" w:hAnsiTheme="minorEastAsia" w:cstheme="minorEastAsia"/>
          <w:i/>
          <w:spacing w:val="-1"/>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which</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you</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demonstrate</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your knowledge</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understanding.</w:t>
      </w:r>
    </w:p>
    <w:p w:rsidRPr="003B009E" w:rsidR="0077281E" w:rsidRDefault="0077281E" w14:paraId="0B93C39D" w14:textId="77777777">
      <w:pPr>
        <w:pStyle w:val="BodyText"/>
        <w:spacing w:before="10"/>
        <w:rPr>
          <w:rFonts w:hint="eastAsia" w:asciiTheme="minorEastAsia" w:hAnsiTheme="minorEastAsia" w:cstheme="minorEastAsia"/>
          <w:sz w:val="21"/>
          <w:lang w:val="en-GB"/>
        </w:rPr>
      </w:pPr>
    </w:p>
    <w:p w:rsidRPr="003B009E" w:rsidR="0077281E" w:rsidRDefault="00AB127B" w14:paraId="3EC418A1" w14:textId="77777777">
      <w:pPr>
        <w:ind w:left="140" w:right="132"/>
        <w:jc w:val="both"/>
        <w:rPr>
          <w:rFonts w:hint="eastAsia" w:asciiTheme="minorEastAsia" w:hAnsiTheme="minorEastAsia" w:cstheme="minorEastAsia"/>
          <w:i/>
          <w:lang w:val="en-GB"/>
        </w:rPr>
      </w:pPr>
      <w:r w:rsidRPr="003B009E">
        <w:rPr>
          <w:rFonts w:hint="eastAsia" w:asciiTheme="minorEastAsia" w:hAnsiTheme="minorEastAsia" w:cstheme="minorEastAsia"/>
          <w:b/>
          <w:i/>
          <w:color w:val="00AF50"/>
          <w:lang w:val="en-GB"/>
        </w:rPr>
        <w:t xml:space="preserve">Guidance specific to this assessment: </w:t>
      </w:r>
      <w:r w:rsidRPr="003B009E">
        <w:rPr>
          <w:rFonts w:hint="eastAsia" w:asciiTheme="minorEastAsia" w:hAnsiTheme="minorEastAsia" w:cstheme="minorEastAsia"/>
          <w:i/>
          <w:color w:val="00AF50"/>
          <w:lang w:val="en-GB"/>
        </w:rPr>
        <w:t>You should demonstrate knowledge and understanding of the concepts, theories/models associated with organisational culture.</w:t>
      </w:r>
    </w:p>
    <w:p w:rsidRPr="003B009E" w:rsidR="0077281E" w:rsidRDefault="0077281E" w14:paraId="03F1B3FB" w14:textId="77777777">
      <w:pPr>
        <w:pStyle w:val="BodyText"/>
        <w:spacing w:before="1"/>
        <w:rPr>
          <w:rFonts w:hint="eastAsia" w:asciiTheme="minorEastAsia" w:hAnsiTheme="minorEastAsia" w:cstheme="minorEastAsia"/>
          <w:i/>
          <w:lang w:val="en-GB"/>
        </w:rPr>
      </w:pPr>
    </w:p>
    <w:p w:rsidRPr="003B009E" w:rsidR="0077281E" w:rsidRDefault="00AB127B" w14:paraId="6A924F57" w14:textId="77777777">
      <w:pPr>
        <w:pStyle w:val="Heading1"/>
        <w:numPr>
          <w:ilvl w:val="0"/>
          <w:numId w:val="2"/>
        </w:numPr>
        <w:tabs>
          <w:tab w:val="left" w:pos="501"/>
        </w:tabs>
        <w:spacing w:line="252" w:lineRule="exact"/>
        <w:rPr>
          <w:rFonts w:hint="eastAsia" w:asciiTheme="minorEastAsia" w:hAnsiTheme="minorEastAsia" w:cstheme="minorEastAsia"/>
          <w:lang w:val="en-GB"/>
        </w:rPr>
      </w:pPr>
      <w:r w:rsidRPr="003B009E">
        <w:rPr>
          <w:rFonts w:hint="eastAsia" w:asciiTheme="minorEastAsia" w:hAnsiTheme="minorEastAsia" w:cstheme="minorEastAsia"/>
          <w:lang w:val="en-GB"/>
        </w:rPr>
        <w:t>Cognitive</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Intellectual</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spacing w:val="-2"/>
          <w:lang w:val="en-GB"/>
        </w:rPr>
        <w:t>Skills</w:t>
      </w:r>
    </w:p>
    <w:p w:rsidRPr="003B009E" w:rsidR="0077281E" w:rsidRDefault="00AB127B" w14:paraId="09FAAE6D" w14:textId="77777777">
      <w:pPr>
        <w:pStyle w:val="BodyText"/>
        <w:ind w:left="140" w:right="132"/>
        <w:jc w:val="both"/>
        <w:rPr>
          <w:rFonts w:hint="eastAsia" w:asciiTheme="minorEastAsia" w:hAnsiTheme="minorEastAsia" w:cstheme="minorEastAsia"/>
          <w:lang w:val="en-GB"/>
        </w:rPr>
      </w:pPr>
      <w:r w:rsidRPr="003B009E">
        <w:rPr>
          <w:rFonts w:hint="eastAsia" w:asciiTheme="minorEastAsia" w:hAnsiTheme="minorEastAsia" w:cstheme="minorEastAsia"/>
          <w:lang w:val="en-GB"/>
        </w:rPr>
        <w:t>You should be able to critically analyse information, and propose solutions to problems arising from that analysis,</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including</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critical</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evaluation</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appropriateness</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different</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approaches</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solving</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problems. Your work must contain evidence of logical, analytical thinking, evaluation and synthesis. For example, to examine</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break</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information</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down</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into</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parts,</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make</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inferences,</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compile,</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compare</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contrast</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information. This</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means</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not</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just</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describing</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what!</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But</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also</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justifying:</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Why?</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How?</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When?</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Who?</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Where?</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At</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what</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cost?</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At all</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times,</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you</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must</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provide</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justification/evidence</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for</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your</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arguments</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judgements.</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Evidence</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that</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you</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have reflected</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upon</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ideas</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others</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within</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subject</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area</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is</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crucial</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you</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providing</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a</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reasoned</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rsidRPr="003B009E" w:rsidR="0077281E" w:rsidRDefault="0077281E" w14:paraId="71023BB3" w14:textId="77777777">
      <w:pPr>
        <w:pStyle w:val="BodyText"/>
        <w:spacing w:before="1"/>
        <w:rPr>
          <w:rFonts w:hint="eastAsia" w:asciiTheme="minorEastAsia" w:hAnsiTheme="minorEastAsia" w:cstheme="minorEastAsia"/>
          <w:lang w:val="en-GB"/>
        </w:rPr>
      </w:pPr>
    </w:p>
    <w:p w:rsidRPr="003B009E" w:rsidR="0077281E" w:rsidRDefault="00AB127B" w14:paraId="7DB93364" w14:textId="77777777">
      <w:pPr>
        <w:spacing w:before="1"/>
        <w:ind w:left="140" w:right="137"/>
        <w:jc w:val="both"/>
        <w:rPr>
          <w:rFonts w:hint="eastAsia" w:asciiTheme="minorEastAsia" w:hAnsiTheme="minorEastAsia" w:cstheme="minorEastAsia"/>
          <w:i/>
          <w:lang w:val="en-GB"/>
        </w:rPr>
      </w:pPr>
      <w:r w:rsidRPr="003B009E">
        <w:rPr>
          <w:rFonts w:hint="eastAsia" w:asciiTheme="minorEastAsia" w:hAnsiTheme="minorEastAsia" w:cstheme="minorEastAsia"/>
          <w:b/>
          <w:i/>
          <w:color w:val="00AF50"/>
          <w:lang w:val="en-GB"/>
        </w:rPr>
        <w:t xml:space="preserve">Guidance specific to this assessment: </w:t>
      </w:r>
      <w:r w:rsidRPr="003B009E">
        <w:rPr>
          <w:rFonts w:hint="eastAsia" w:asciiTheme="minorEastAsia" w:hAnsiTheme="minorEastAsia" w:cstheme="minorEastAsia"/>
          <w:i/>
          <w:color w:val="00AF50"/>
          <w:lang w:val="en-GB"/>
        </w:rPr>
        <w:t>You should provide robust justification for your academic arguments and evidence of analytical thinking and drawing from appropriate models/theories. You will be assessed on how well you have interpreted the assignment brief and on the validity of your academic arguments</w:t>
      </w:r>
    </w:p>
    <w:p w:rsidRPr="003B009E" w:rsidR="0077281E" w:rsidRDefault="00AB127B" w14:paraId="44F57CC9" w14:textId="77777777">
      <w:pPr>
        <w:pStyle w:val="Heading1"/>
        <w:numPr>
          <w:ilvl w:val="0"/>
          <w:numId w:val="2"/>
        </w:numPr>
        <w:tabs>
          <w:tab w:val="left" w:pos="501"/>
        </w:tabs>
        <w:spacing w:before="1" w:line="252" w:lineRule="exact"/>
        <w:rPr>
          <w:rFonts w:hint="eastAsia" w:asciiTheme="minorEastAsia" w:hAnsiTheme="minorEastAsia" w:cstheme="minorEastAsia"/>
          <w:lang w:val="en-GB"/>
        </w:rPr>
      </w:pPr>
      <w:r w:rsidRPr="003B009E">
        <w:rPr>
          <w:rFonts w:hint="eastAsia" w:asciiTheme="minorEastAsia" w:hAnsiTheme="minorEastAsia" w:cstheme="minorEastAsia"/>
          <w:lang w:val="en-GB"/>
        </w:rPr>
        <w:t>Practical</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spacing w:val="-2"/>
          <w:lang w:val="en-GB"/>
        </w:rPr>
        <w:t>Skills</w:t>
      </w:r>
    </w:p>
    <w:p w:rsidRPr="003B009E" w:rsidR="0077281E" w:rsidRDefault="00AB127B" w14:paraId="18C115CC" w14:textId="77777777">
      <w:pPr>
        <w:pStyle w:val="BodyText"/>
        <w:ind w:left="140" w:right="133"/>
        <w:jc w:val="both"/>
        <w:rPr>
          <w:rFonts w:hint="eastAsia" w:asciiTheme="minorEastAsia" w:hAnsiTheme="minorEastAsia" w:cstheme="minorEastAsia"/>
          <w:lang w:val="en-GB"/>
        </w:rPr>
      </w:pPr>
      <w:r w:rsidRPr="003B009E">
        <w:rPr>
          <w:rFonts w:hint="eastAsia" w:asciiTheme="minorEastAsia" w:hAnsiTheme="minorEastAsia" w:cstheme="minorEastAsia"/>
          <w:lang w:val="en-GB"/>
        </w:rPr>
        <w:t>At</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level</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5,</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you</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should</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be</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able</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use/deploy</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a</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range</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established</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techniques</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within</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discipline,</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apply underlying concepts and principles outside the context in which they were first studied, including, where appropriate,</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application</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those</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principles</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in</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a stakeholder context.</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You</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should</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be</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able</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demonstrate</w:t>
      </w:r>
    </w:p>
    <w:p w:rsidRPr="003B009E" w:rsidR="0077281E" w:rsidRDefault="0077281E" w14:paraId="426DE05E" w14:textId="77777777">
      <w:pPr>
        <w:jc w:val="both"/>
        <w:rPr>
          <w:rFonts w:hint="eastAsia" w:asciiTheme="minorEastAsia" w:hAnsiTheme="minorEastAsia" w:cstheme="minorEastAsia"/>
          <w:lang w:val="en-GB"/>
        </w:rPr>
        <w:sectPr w:rsidRPr="003B009E" w:rsidR="0077281E">
          <w:pgSz w:w="11900" w:h="16840" w:orient="portrait"/>
          <w:pgMar w:top="980" w:right="580" w:bottom="1100" w:left="580" w:header="0" w:footer="909" w:gutter="0"/>
          <w:cols w:space="720"/>
        </w:sectPr>
      </w:pPr>
    </w:p>
    <w:p w:rsidRPr="003B009E" w:rsidR="0077281E" w:rsidRDefault="00AB127B" w14:paraId="0C4544E7" w14:textId="77777777">
      <w:pPr>
        <w:pStyle w:val="BodyText"/>
        <w:spacing w:before="66"/>
        <w:ind w:left="140" w:right="133"/>
        <w:jc w:val="both"/>
        <w:rPr>
          <w:rFonts w:hint="eastAsia" w:asciiTheme="minorEastAsia" w:hAnsiTheme="minorEastAsia" w:cstheme="minorEastAsia"/>
          <w:lang w:val="en-GB"/>
        </w:rPr>
      </w:pPr>
      <w:r w:rsidRPr="003B009E">
        <w:rPr>
          <w:rFonts w:hint="eastAsia" w:asciiTheme="minorEastAsia" w:hAnsiTheme="minorEastAsia" w:cstheme="minorEastAsia"/>
          <w:lang w:val="en-GB"/>
        </w:rPr>
        <w:t>how the subject-related concepts and ideas relate to real world situations and/or a particular context.</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lang w:val="en-GB"/>
        </w:rPr>
        <w:t>How do they work in practice?</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lang w:val="en-GB"/>
        </w:rPr>
        <w:t>You will deploy models, methods, techniques, and/or theories, in that context, to assess current situations, perhaps to formulate plans or solutions to solve problems, or to create artefacts, some</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which</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may</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be</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creative.</w:t>
      </w:r>
      <w:r w:rsidRPr="003B009E">
        <w:rPr>
          <w:rFonts w:hint="eastAsia" w:asciiTheme="minorEastAsia" w:hAnsiTheme="minorEastAsia" w:cstheme="minorEastAsia"/>
          <w:spacing w:val="19"/>
          <w:lang w:val="en-GB"/>
        </w:rPr>
        <w:t xml:space="preserve"> </w:t>
      </w:r>
      <w:r w:rsidRPr="003B009E">
        <w:rPr>
          <w:rFonts w:hint="eastAsia" w:asciiTheme="minorEastAsia" w:hAnsiTheme="minorEastAsia" w:cstheme="minorEastAsia"/>
          <w:lang w:val="en-GB"/>
        </w:rPr>
        <w:t>This</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is</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likely</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involve,</w:t>
      </w:r>
      <w:r w:rsidRPr="003B009E">
        <w:rPr>
          <w:rFonts w:hint="eastAsia" w:asciiTheme="minorEastAsia" w:hAnsiTheme="minorEastAsia" w:cstheme="minorEastAsia"/>
          <w:spacing w:val="-14"/>
          <w:lang w:val="en-GB"/>
        </w:rPr>
        <w:t xml:space="preserve"> </w:t>
      </w:r>
      <w:r w:rsidRPr="003B009E">
        <w:rPr>
          <w:rFonts w:hint="eastAsia" w:asciiTheme="minorEastAsia" w:hAnsiTheme="minorEastAsia" w:cstheme="minorEastAsia"/>
          <w:lang w:val="en-GB"/>
        </w:rPr>
        <w:t>for</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instance,</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use</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13"/>
          <w:lang w:val="en-GB"/>
        </w:rPr>
        <w:t xml:space="preserve"> </w:t>
      </w:r>
      <w:r w:rsidRPr="003B009E">
        <w:rPr>
          <w:rFonts w:hint="eastAsia" w:asciiTheme="minorEastAsia" w:hAnsiTheme="minorEastAsia" w:cstheme="minorEastAsia"/>
          <w:lang w:val="en-GB"/>
        </w:rPr>
        <w:t>real-world</w:t>
      </w:r>
      <w:r w:rsidRPr="003B009E">
        <w:rPr>
          <w:rFonts w:hint="eastAsia" w:asciiTheme="minorEastAsia" w:hAnsiTheme="minorEastAsia" w:cstheme="minorEastAsia"/>
          <w:spacing w:val="-16"/>
          <w:lang w:val="en-GB"/>
        </w:rPr>
        <w:t xml:space="preserve"> </w:t>
      </w:r>
      <w:r w:rsidRPr="003B009E">
        <w:rPr>
          <w:rFonts w:hint="eastAsia" w:asciiTheme="minorEastAsia" w:hAnsiTheme="minorEastAsia" w:cstheme="minorEastAsia"/>
          <w:lang w:val="en-GB"/>
        </w:rPr>
        <w:t>artefacts,</w:t>
      </w:r>
      <w:r w:rsidRPr="003B009E">
        <w:rPr>
          <w:rFonts w:hint="eastAsia" w:asciiTheme="minorEastAsia" w:hAnsiTheme="minorEastAsia" w:cstheme="minorEastAsia"/>
          <w:spacing w:val="-15"/>
          <w:lang w:val="en-GB"/>
        </w:rPr>
        <w:t xml:space="preserve"> </w:t>
      </w:r>
      <w:r w:rsidRPr="003B009E">
        <w:rPr>
          <w:rFonts w:hint="eastAsia" w:asciiTheme="minorEastAsia" w:hAnsiTheme="minorEastAsia" w:cstheme="minorEastAsia"/>
          <w:lang w:val="en-GB"/>
        </w:rPr>
        <w:t>examples and</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cases,</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application</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a</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model</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within</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an</w:t>
      </w:r>
      <w:r w:rsidRPr="003B009E">
        <w:rPr>
          <w:rFonts w:hint="eastAsia" w:asciiTheme="minorEastAsia" w:hAnsiTheme="minorEastAsia" w:cstheme="minorEastAsia"/>
          <w:spacing w:val="-12"/>
          <w:lang w:val="en-GB"/>
        </w:rPr>
        <w:t xml:space="preserve"> </w:t>
      </w:r>
      <w:r w:rsidRPr="003B009E">
        <w:rPr>
          <w:rFonts w:hint="eastAsia" w:asciiTheme="minorEastAsia" w:hAnsiTheme="minorEastAsia" w:cstheme="minorEastAsia"/>
          <w:lang w:val="en-GB"/>
        </w:rPr>
        <w:t>organisation</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and/or</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benchmarking</w:t>
      </w:r>
      <w:r w:rsidRPr="003B009E">
        <w:rPr>
          <w:rFonts w:hint="eastAsia" w:asciiTheme="minorEastAsia" w:hAnsiTheme="minorEastAsia" w:cstheme="minorEastAsia"/>
          <w:spacing w:val="-11"/>
          <w:lang w:val="en-GB"/>
        </w:rPr>
        <w:t xml:space="preserve"> </w:t>
      </w:r>
      <w:r w:rsidRPr="003B009E">
        <w:rPr>
          <w:rFonts w:hint="eastAsia" w:asciiTheme="minorEastAsia" w:hAnsiTheme="minorEastAsia" w:cstheme="minorEastAsia"/>
          <w:lang w:val="en-GB"/>
        </w:rPr>
        <w:t>one</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theory</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or</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organisation against others based on stated criteria.</w:t>
      </w:r>
      <w:r w:rsidRPr="003B009E">
        <w:rPr>
          <w:rFonts w:hint="eastAsia" w:asciiTheme="minorEastAsia" w:hAnsiTheme="minorEastAsia" w:cstheme="minorEastAsia"/>
          <w:spacing w:val="40"/>
          <w:lang w:val="en-GB"/>
        </w:rPr>
        <w:t xml:space="preserve"> </w:t>
      </w:r>
      <w:r w:rsidRPr="003B009E">
        <w:rPr>
          <w:rFonts w:hint="eastAsia" w:asciiTheme="minorEastAsia" w:hAnsiTheme="minorEastAsia" w:cstheme="minorEastAsia"/>
          <w:lang w:val="en-GB"/>
        </w:rPr>
        <w:t>You should show awareness of the limitations of concepts and theories when applied in particular contexts.</w:t>
      </w:r>
    </w:p>
    <w:p w:rsidRPr="003B009E" w:rsidR="0077281E" w:rsidRDefault="0077281E" w14:paraId="587101B9" w14:textId="77777777">
      <w:pPr>
        <w:pStyle w:val="BodyText"/>
        <w:rPr>
          <w:rFonts w:hint="eastAsia" w:asciiTheme="minorEastAsia" w:hAnsiTheme="minorEastAsia" w:cstheme="minorEastAsia"/>
          <w:lang w:val="en-GB"/>
        </w:rPr>
      </w:pPr>
    </w:p>
    <w:p w:rsidRPr="003B009E" w:rsidR="0077281E" w:rsidRDefault="00AB127B" w14:paraId="025BEBB4" w14:textId="77777777">
      <w:pPr>
        <w:ind w:left="140" w:right="137"/>
        <w:jc w:val="both"/>
        <w:rPr>
          <w:rFonts w:hint="eastAsia" w:asciiTheme="minorEastAsia" w:hAnsiTheme="minorEastAsia" w:cstheme="minorEastAsia"/>
          <w:i/>
          <w:lang w:val="en-GB"/>
        </w:rPr>
      </w:pPr>
      <w:r w:rsidRPr="003B009E">
        <w:rPr>
          <w:rFonts w:hint="eastAsia" w:asciiTheme="minorEastAsia" w:hAnsiTheme="minorEastAsia" w:cstheme="minorEastAsia"/>
          <w:b/>
          <w:i/>
          <w:color w:val="00AF50"/>
          <w:lang w:val="en-GB"/>
        </w:rPr>
        <w:t xml:space="preserve">Guidance specific to this assessment: </w:t>
      </w:r>
      <w:r w:rsidRPr="003B009E">
        <w:rPr>
          <w:rFonts w:hint="eastAsia" w:asciiTheme="minorEastAsia" w:hAnsiTheme="minorEastAsia" w:cstheme="minorEastAsia"/>
          <w:i/>
          <w:color w:val="00AF50"/>
          <w:lang w:val="en-GB"/>
        </w:rPr>
        <w:t xml:space="preserve">The work should include citing of relevant cases, demonstration of awareness and application of organisational culture, examples of external environment in your selected organization, and other examples/explanation that demonstrate awareness and application of taught models. </w:t>
      </w:r>
    </w:p>
    <w:p w:rsidRPr="003B009E" w:rsidR="0077281E" w:rsidRDefault="0077281E" w14:paraId="1B6E1589" w14:textId="77777777">
      <w:pPr>
        <w:pStyle w:val="BodyText"/>
        <w:spacing w:before="1"/>
        <w:rPr>
          <w:rFonts w:hint="eastAsia" w:asciiTheme="minorEastAsia" w:hAnsiTheme="minorEastAsia" w:cstheme="minorEastAsia"/>
          <w:i/>
          <w:lang w:val="en-GB"/>
        </w:rPr>
      </w:pPr>
    </w:p>
    <w:p w:rsidRPr="003B009E" w:rsidR="0077281E" w:rsidRDefault="00AB127B" w14:paraId="693CE4A3" w14:textId="77777777">
      <w:pPr>
        <w:pStyle w:val="Heading1"/>
        <w:numPr>
          <w:ilvl w:val="0"/>
          <w:numId w:val="2"/>
        </w:numPr>
        <w:tabs>
          <w:tab w:val="left" w:pos="501"/>
        </w:tabs>
        <w:spacing w:line="252" w:lineRule="exact"/>
        <w:rPr>
          <w:rFonts w:hint="eastAsia" w:asciiTheme="minorEastAsia" w:hAnsiTheme="minorEastAsia" w:cstheme="minorEastAsia"/>
          <w:lang w:val="en-GB"/>
        </w:rPr>
      </w:pPr>
      <w:r w:rsidRPr="003B009E">
        <w:rPr>
          <w:rFonts w:hint="eastAsia" w:asciiTheme="minorEastAsia" w:hAnsiTheme="minorEastAsia" w:cstheme="minorEastAsia"/>
          <w:lang w:val="en-GB"/>
        </w:rPr>
        <w:t>Transferable</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Skills</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for</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Life</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Professional</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spacing w:val="-2"/>
          <w:lang w:val="en-GB"/>
        </w:rPr>
        <w:t>Practice</w:t>
      </w:r>
    </w:p>
    <w:p w:rsidRPr="003B009E" w:rsidR="0077281E" w:rsidRDefault="00AB127B" w14:paraId="601C3713" w14:textId="77777777">
      <w:pPr>
        <w:pStyle w:val="BodyText"/>
        <w:ind w:left="140" w:right="132"/>
        <w:jc w:val="both"/>
        <w:rPr>
          <w:rFonts w:hint="eastAsia" w:asciiTheme="minorEastAsia" w:hAnsiTheme="minorEastAsia" w:cstheme="minorEastAsia"/>
          <w:lang w:val="en-GB"/>
        </w:rPr>
      </w:pPr>
      <w:r w:rsidRPr="003B009E">
        <w:rPr>
          <w:rFonts w:hint="eastAsia" w:asciiTheme="minorEastAsia" w:hAnsiTheme="minorEastAsia" w:cstheme="minorEastAsia"/>
          <w:lang w:val="en-GB"/>
        </w:rPr>
        <w:t>Your</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work</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must</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provide</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evidence</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qualities</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transferable</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skills</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necessary</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for</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employment</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arguments</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and analysis</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in</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a</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variety</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forms to</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specialist</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non-specialist</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audiences;</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fluency of</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expression;</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clarity</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effectiveness</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in</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presentation</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organisation.</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Work</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should</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be</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coherent</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well- structured in presentation and organisation.</w:t>
      </w:r>
    </w:p>
    <w:p w:rsidRPr="003B009E" w:rsidR="0077281E" w:rsidRDefault="0077281E" w14:paraId="3579C964" w14:textId="77777777">
      <w:pPr>
        <w:pStyle w:val="BodyText"/>
        <w:spacing w:before="1"/>
        <w:rPr>
          <w:rFonts w:hint="eastAsia" w:asciiTheme="minorEastAsia" w:hAnsiTheme="minorEastAsia" w:cstheme="minorEastAsia"/>
          <w:lang w:val="en-GB"/>
        </w:rPr>
      </w:pPr>
    </w:p>
    <w:p w:rsidRPr="003B009E" w:rsidR="0077281E" w:rsidRDefault="00AB127B" w14:paraId="1C2FD3FA" w14:textId="77777777">
      <w:pPr>
        <w:ind w:left="140"/>
        <w:rPr>
          <w:rFonts w:hint="eastAsia" w:asciiTheme="minorEastAsia" w:hAnsiTheme="minorEastAsia" w:cstheme="minorEastAsia"/>
          <w:i/>
          <w:lang w:val="en-GB"/>
        </w:rPr>
      </w:pPr>
      <w:r w:rsidRPr="003B009E">
        <w:rPr>
          <w:rFonts w:hint="eastAsia" w:asciiTheme="minorEastAsia" w:hAnsiTheme="minorEastAsia" w:cstheme="minorEastAsia"/>
          <w:b/>
          <w:i/>
          <w:color w:val="00AF50"/>
          <w:lang w:val="en-GB"/>
        </w:rPr>
        <w:t xml:space="preserve">Guidance specific to this assessment: </w:t>
      </w:r>
      <w:bookmarkStart w:name="_Hlk144977724" w:id="0"/>
      <w:r w:rsidRPr="003B009E">
        <w:rPr>
          <w:rFonts w:hint="eastAsia" w:asciiTheme="minorEastAsia" w:hAnsiTheme="minorEastAsia" w:cstheme="minorEastAsia"/>
          <w:i/>
          <w:color w:val="00AF50"/>
          <w:lang w:val="en-GB"/>
        </w:rPr>
        <w:t>Your written report (use the Harvard referencing convention) should be presented clearly and coherently. The</w:t>
      </w:r>
      <w:r w:rsidRPr="003B009E">
        <w:rPr>
          <w:rFonts w:hint="eastAsia" w:asciiTheme="minorEastAsia" w:hAnsiTheme="minorEastAsia" w:cstheme="minorEastAsia"/>
          <w:i/>
          <w:color w:val="00AF50"/>
          <w:spacing w:val="-2"/>
          <w:lang w:val="en-GB"/>
        </w:rPr>
        <w:t xml:space="preserve"> </w:t>
      </w:r>
      <w:r w:rsidRPr="003B009E">
        <w:rPr>
          <w:rFonts w:hint="eastAsia" w:asciiTheme="minorEastAsia" w:hAnsiTheme="minorEastAsia" w:cstheme="minorEastAsia"/>
          <w:i/>
          <w:color w:val="00AF50"/>
          <w:lang w:val="en-GB"/>
        </w:rPr>
        <w:t>work</w:t>
      </w:r>
      <w:r w:rsidRPr="003B009E">
        <w:rPr>
          <w:rFonts w:hint="eastAsia" w:asciiTheme="minorEastAsia" w:hAnsiTheme="minorEastAsia" w:cstheme="minorEastAsia"/>
          <w:i/>
          <w:color w:val="00AF50"/>
          <w:spacing w:val="-4"/>
          <w:lang w:val="en-GB"/>
        </w:rPr>
        <w:t xml:space="preserve"> </w:t>
      </w:r>
      <w:r w:rsidRPr="003B009E">
        <w:rPr>
          <w:rFonts w:hint="eastAsia" w:asciiTheme="minorEastAsia" w:hAnsiTheme="minorEastAsia" w:cstheme="minorEastAsia"/>
          <w:i/>
          <w:color w:val="00AF50"/>
          <w:lang w:val="en-GB"/>
        </w:rPr>
        <w:t>must be</w:t>
      </w:r>
      <w:r w:rsidRPr="003B009E">
        <w:rPr>
          <w:rFonts w:hint="eastAsia" w:asciiTheme="minorEastAsia" w:hAnsiTheme="minorEastAsia" w:cstheme="minorEastAsia"/>
          <w:i/>
          <w:color w:val="00AF50"/>
          <w:spacing w:val="-4"/>
          <w:lang w:val="en-GB"/>
        </w:rPr>
        <w:t xml:space="preserve"> </w:t>
      </w:r>
      <w:r w:rsidRPr="003B009E">
        <w:rPr>
          <w:rFonts w:hint="eastAsia" w:asciiTheme="minorEastAsia" w:hAnsiTheme="minorEastAsia" w:cstheme="minorEastAsia"/>
          <w:i/>
          <w:color w:val="00AF50"/>
          <w:lang w:val="en-GB"/>
        </w:rPr>
        <w:t>your</w:t>
      </w:r>
      <w:r w:rsidRPr="003B009E">
        <w:rPr>
          <w:rFonts w:hint="eastAsia" w:asciiTheme="minorEastAsia" w:hAnsiTheme="minorEastAsia" w:cstheme="minorEastAsia"/>
          <w:i/>
          <w:color w:val="00AF50"/>
          <w:spacing w:val="-1"/>
          <w:lang w:val="en-GB"/>
        </w:rPr>
        <w:t xml:space="preserve"> </w:t>
      </w:r>
      <w:r w:rsidRPr="003B009E">
        <w:rPr>
          <w:rFonts w:hint="eastAsia" w:asciiTheme="minorEastAsia" w:hAnsiTheme="minorEastAsia" w:cstheme="minorEastAsia"/>
          <w:i/>
          <w:color w:val="00AF50"/>
          <w:lang w:val="en-GB"/>
        </w:rPr>
        <w:t>own</w:t>
      </w:r>
      <w:r w:rsidRPr="003B009E">
        <w:rPr>
          <w:rFonts w:hint="eastAsia" w:asciiTheme="minorEastAsia" w:hAnsiTheme="minorEastAsia" w:cstheme="minorEastAsia"/>
          <w:i/>
          <w:color w:val="00AF50"/>
          <w:spacing w:val="-2"/>
          <w:lang w:val="en-GB"/>
        </w:rPr>
        <w:t xml:space="preserve"> </w:t>
      </w:r>
      <w:r w:rsidRPr="003B009E">
        <w:rPr>
          <w:rFonts w:hint="eastAsia" w:asciiTheme="minorEastAsia" w:hAnsiTheme="minorEastAsia" w:cstheme="minorEastAsia"/>
          <w:i/>
          <w:color w:val="00AF50"/>
          <w:lang w:val="en-GB"/>
        </w:rPr>
        <w:t>and</w:t>
      </w:r>
      <w:r w:rsidRPr="003B009E">
        <w:rPr>
          <w:rFonts w:hint="eastAsia" w:asciiTheme="minorEastAsia" w:hAnsiTheme="minorEastAsia" w:cstheme="minorEastAsia"/>
          <w:i/>
          <w:color w:val="00AF50"/>
          <w:spacing w:val="-2"/>
          <w:lang w:val="en-GB"/>
        </w:rPr>
        <w:t xml:space="preserve"> </w:t>
      </w:r>
      <w:r w:rsidRPr="003B009E">
        <w:rPr>
          <w:rFonts w:hint="eastAsia" w:asciiTheme="minorEastAsia" w:hAnsiTheme="minorEastAsia" w:cstheme="minorEastAsia"/>
          <w:i/>
          <w:color w:val="00AF50"/>
          <w:lang w:val="en-GB"/>
        </w:rPr>
        <w:t>you</w:t>
      </w:r>
      <w:r w:rsidRPr="003B009E">
        <w:rPr>
          <w:rFonts w:hint="eastAsia" w:asciiTheme="minorEastAsia" w:hAnsiTheme="minorEastAsia" w:cstheme="minorEastAsia"/>
          <w:i/>
          <w:color w:val="00AF50"/>
          <w:spacing w:val="-4"/>
          <w:lang w:val="en-GB"/>
        </w:rPr>
        <w:t xml:space="preserve"> </w:t>
      </w:r>
      <w:r w:rsidRPr="003B009E">
        <w:rPr>
          <w:rFonts w:hint="eastAsia" w:asciiTheme="minorEastAsia" w:hAnsiTheme="minorEastAsia" w:cstheme="minorEastAsia"/>
          <w:i/>
          <w:color w:val="00AF50"/>
          <w:lang w:val="en-GB"/>
        </w:rPr>
        <w:t>should</w:t>
      </w:r>
      <w:r w:rsidRPr="003B009E">
        <w:rPr>
          <w:rFonts w:hint="eastAsia" w:asciiTheme="minorEastAsia" w:hAnsiTheme="minorEastAsia" w:cstheme="minorEastAsia"/>
          <w:i/>
          <w:color w:val="00AF50"/>
          <w:spacing w:val="-2"/>
          <w:lang w:val="en-GB"/>
        </w:rPr>
        <w:t xml:space="preserve"> </w:t>
      </w:r>
      <w:r w:rsidRPr="003B009E">
        <w:rPr>
          <w:rFonts w:hint="eastAsia" w:asciiTheme="minorEastAsia" w:hAnsiTheme="minorEastAsia" w:cstheme="minorEastAsia"/>
          <w:i/>
          <w:color w:val="00AF50"/>
          <w:lang w:val="en-GB"/>
        </w:rPr>
        <w:t>not work</w:t>
      </w:r>
      <w:r w:rsidRPr="003B009E">
        <w:rPr>
          <w:rFonts w:hint="eastAsia" w:asciiTheme="minorEastAsia" w:hAnsiTheme="minorEastAsia" w:cstheme="minorEastAsia"/>
          <w:i/>
          <w:color w:val="00AF50"/>
          <w:spacing w:val="-1"/>
          <w:lang w:val="en-GB"/>
        </w:rPr>
        <w:t xml:space="preserve"> </w:t>
      </w:r>
      <w:r w:rsidRPr="003B009E">
        <w:rPr>
          <w:rFonts w:hint="eastAsia" w:asciiTheme="minorEastAsia" w:hAnsiTheme="minorEastAsia" w:cstheme="minorEastAsia"/>
          <w:i/>
          <w:color w:val="00AF50"/>
          <w:lang w:val="en-GB"/>
        </w:rPr>
        <w:t>with</w:t>
      </w:r>
      <w:r w:rsidRPr="003B009E">
        <w:rPr>
          <w:rFonts w:hint="eastAsia" w:asciiTheme="minorEastAsia" w:hAnsiTheme="minorEastAsia" w:cstheme="minorEastAsia"/>
          <w:i/>
          <w:color w:val="00AF50"/>
          <w:spacing w:val="-4"/>
          <w:lang w:val="en-GB"/>
        </w:rPr>
        <w:t xml:space="preserve"> </w:t>
      </w:r>
      <w:r w:rsidRPr="003B009E">
        <w:rPr>
          <w:rFonts w:hint="eastAsia" w:asciiTheme="minorEastAsia" w:hAnsiTheme="minorEastAsia" w:cstheme="minorEastAsia"/>
          <w:i/>
          <w:color w:val="00AF50"/>
          <w:lang w:val="en-GB"/>
        </w:rPr>
        <w:t>others</w:t>
      </w:r>
      <w:r w:rsidRPr="003B009E">
        <w:rPr>
          <w:rFonts w:hint="eastAsia" w:asciiTheme="minorEastAsia" w:hAnsiTheme="minorEastAsia" w:cstheme="minorEastAsia"/>
          <w:i/>
          <w:color w:val="00AF50"/>
          <w:spacing w:val="-4"/>
          <w:lang w:val="en-GB"/>
        </w:rPr>
        <w:t xml:space="preserve"> </w:t>
      </w:r>
      <w:r w:rsidRPr="003B009E">
        <w:rPr>
          <w:rFonts w:hint="eastAsia" w:asciiTheme="minorEastAsia" w:hAnsiTheme="minorEastAsia" w:cstheme="minorEastAsia"/>
          <w:i/>
          <w:color w:val="00AF50"/>
          <w:lang w:val="en-GB"/>
        </w:rPr>
        <w:t>to</w:t>
      </w:r>
      <w:r w:rsidRPr="003B009E">
        <w:rPr>
          <w:rFonts w:hint="eastAsia" w:asciiTheme="minorEastAsia" w:hAnsiTheme="minorEastAsia" w:cstheme="minorEastAsia"/>
          <w:i/>
          <w:color w:val="00AF50"/>
          <w:spacing w:val="-4"/>
          <w:lang w:val="en-GB"/>
        </w:rPr>
        <w:t xml:space="preserve"> </w:t>
      </w:r>
      <w:r w:rsidRPr="003B009E">
        <w:rPr>
          <w:rFonts w:hint="eastAsia" w:asciiTheme="minorEastAsia" w:hAnsiTheme="minorEastAsia" w:cstheme="minorEastAsia"/>
          <w:i/>
          <w:color w:val="00AF50"/>
          <w:lang w:val="en-GB"/>
        </w:rPr>
        <w:t>prepare</w:t>
      </w:r>
      <w:r w:rsidRPr="003B009E">
        <w:rPr>
          <w:rFonts w:hint="eastAsia" w:asciiTheme="minorEastAsia" w:hAnsiTheme="minorEastAsia" w:cstheme="minorEastAsia"/>
          <w:i/>
          <w:color w:val="00AF50"/>
          <w:spacing w:val="-2"/>
          <w:lang w:val="en-GB"/>
        </w:rPr>
        <w:t xml:space="preserve"> </w:t>
      </w:r>
      <w:r w:rsidRPr="003B009E">
        <w:rPr>
          <w:rFonts w:hint="eastAsia" w:asciiTheme="minorEastAsia" w:hAnsiTheme="minorEastAsia" w:cstheme="minorEastAsia"/>
          <w:i/>
          <w:color w:val="00AF50"/>
          <w:lang w:val="en-GB"/>
        </w:rPr>
        <w:t>your</w:t>
      </w:r>
      <w:r w:rsidRPr="003B009E">
        <w:rPr>
          <w:rFonts w:hint="eastAsia" w:asciiTheme="minorEastAsia" w:hAnsiTheme="minorEastAsia" w:cstheme="minorEastAsia"/>
          <w:i/>
          <w:color w:val="00AF50"/>
          <w:spacing w:val="-3"/>
          <w:lang w:val="en-GB"/>
        </w:rPr>
        <w:t xml:space="preserve"> </w:t>
      </w:r>
      <w:r w:rsidRPr="003B009E">
        <w:rPr>
          <w:rFonts w:hint="eastAsia" w:asciiTheme="minorEastAsia" w:hAnsiTheme="minorEastAsia" w:cstheme="minorEastAsia"/>
          <w:i/>
          <w:color w:val="00AF50"/>
          <w:lang w:val="en-GB"/>
        </w:rPr>
        <w:t>report. Evidence of independent thinking, creativity and employability skills will be assessed. Your spelling and grammar should be correct.</w:t>
      </w:r>
      <w:bookmarkEnd w:id="0"/>
    </w:p>
    <w:p w:rsidRPr="003B009E" w:rsidR="0077281E" w:rsidRDefault="0077281E" w14:paraId="71E3DEB5" w14:textId="77777777">
      <w:pPr>
        <w:rPr>
          <w:rFonts w:hint="eastAsia" w:asciiTheme="minorEastAsia" w:hAnsiTheme="minorEastAsia" w:cstheme="minorEastAsia"/>
          <w:lang w:val="en-GB"/>
        </w:rPr>
        <w:sectPr w:rsidRPr="003B009E" w:rsidR="0077281E">
          <w:pgSz w:w="11900" w:h="16840" w:orient="portrait"/>
          <w:pgMar w:top="640" w:right="580" w:bottom="1100" w:left="580" w:header="0" w:footer="909" w:gutter="0"/>
          <w:cols w:space="720"/>
        </w:sectPr>
      </w:pPr>
    </w:p>
    <w:p w:rsidRPr="003B009E" w:rsidR="0077281E" w:rsidRDefault="00AB127B" w14:paraId="4DE3AB22" w14:textId="77777777">
      <w:pPr>
        <w:pStyle w:val="BodyText"/>
        <w:ind w:left="139"/>
        <w:rPr>
          <w:rFonts w:hint="eastAsia" w:asciiTheme="minorEastAsia" w:hAnsiTheme="minorEastAsia" w:cstheme="minorEastAsia"/>
          <w:sz w:val="20"/>
          <w:lang w:val="en-GB"/>
        </w:rPr>
      </w:pPr>
      <w:r w:rsidRPr="003B009E">
        <w:rPr>
          <w:rFonts w:hint="eastAsia" w:asciiTheme="minorEastAsia" w:hAnsiTheme="minorEastAsia" w:cstheme="minorEastAsia"/>
          <w:noProof/>
          <w:sz w:val="20"/>
          <w:lang w:val="en-GB"/>
        </w:rPr>
        <mc:AlternateContent>
          <mc:Choice Requires="wps">
            <w:drawing>
              <wp:inline distT="0" distB="0" distL="0" distR="0" wp14:anchorId="4EC4E7FD" wp14:editId="7304B02C">
                <wp:extent cx="6634480" cy="299085"/>
                <wp:effectExtent l="8255" t="9525" r="5715" b="5715"/>
                <wp:docPr id="7"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77281E" w:rsidRDefault="00AB127B" w14:paraId="5258AB1D" w14:textId="77777777">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rot="0" vert="horz" wrap="square" lIns="0" tIns="0" rIns="0" bIns="0" anchor="t" anchorCtr="0" upright="1">
                        <a:noAutofit/>
                      </wps:bodyPr>
                    </wps:wsp>
                  </a:graphicData>
                </a:graphic>
              </wp:inline>
            </w:drawing>
          </mc:Choice>
          <mc:Fallback>
            <w:pict>
              <v:shape id="docshape5" style="width:522.4pt;height:23.55pt;visibility:visible;mso-wrap-style:square;mso-left-percent:-10001;mso-top-percent:-10001;mso-position-horizontal:absolute;mso-position-horizontal-relative:char;mso-position-vertical:absolute;mso-position-vertical-relative:line;mso-left-percent:-10001;mso-top-percent:-10001;v-text-anchor:top" o:spid="_x0000_s1029"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w14:anchorId="4EC4E7FD">
                <v:textbox inset="0,0,0,0">
                  <w:txbxContent>
                    <w:p w:rsidR="0077281E" w:rsidRDefault="00AB127B" w14:paraId="5258AB1D" w14:textId="77777777">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rsidRPr="003B009E" w:rsidR="0077281E" w:rsidRDefault="0077281E" w14:paraId="3229080D" w14:textId="77777777">
      <w:pPr>
        <w:pStyle w:val="BodyText"/>
        <w:spacing w:before="2"/>
        <w:rPr>
          <w:rFonts w:hint="eastAsia" w:asciiTheme="minorEastAsia" w:hAnsiTheme="minorEastAsia" w:cstheme="minorEastAsia"/>
          <w:i/>
          <w:sz w:val="7"/>
          <w:lang w:val="en-GB"/>
        </w:rPr>
      </w:pPr>
    </w:p>
    <w:p w:rsidRPr="003B009E" w:rsidR="0077281E" w:rsidRDefault="00AB127B" w14:paraId="6B26A640" w14:textId="77777777">
      <w:pPr>
        <w:pStyle w:val="BodyText"/>
        <w:spacing w:before="94"/>
        <w:ind w:left="140" w:right="131"/>
        <w:jc w:val="both"/>
        <w:rPr>
          <w:rFonts w:hint="eastAsia" w:asciiTheme="minorEastAsia" w:hAnsiTheme="minorEastAsia" w:cstheme="minorEastAsia"/>
          <w:lang w:val="en-GB"/>
        </w:rPr>
      </w:pPr>
      <w:r w:rsidRPr="003B009E">
        <w:rPr>
          <w:rFonts w:hint="eastAsia" w:asciiTheme="minorEastAsia" w:hAnsiTheme="minorEastAsia" w:cstheme="minorEastAsia"/>
          <w:lang w:val="en-GB"/>
        </w:rPr>
        <w:t xml:space="preserve">This section details the </w:t>
      </w:r>
      <w:r w:rsidRPr="003B009E">
        <w:rPr>
          <w:rFonts w:hint="eastAsia" w:asciiTheme="minorEastAsia" w:hAnsiTheme="minorEastAsia" w:cstheme="minorEastAsia"/>
          <w:i/>
          <w:lang w:val="en-GB"/>
        </w:rPr>
        <w:t xml:space="preserve">extent </w:t>
      </w:r>
      <w:r w:rsidRPr="003B009E">
        <w:rPr>
          <w:rFonts w:hint="eastAsia" w:asciiTheme="minorEastAsia" w:hAnsiTheme="minorEastAsia" w:cstheme="minorEastAsia"/>
          <w:lang w:val="en-GB"/>
        </w:rPr>
        <w:t>to which the assessment criteria are demonstrated by you, which in turn determines</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your</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mark.</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marks</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available</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for</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each</w:t>
      </w:r>
      <w:r w:rsidRPr="003B009E">
        <w:rPr>
          <w:rFonts w:hint="eastAsia" w:asciiTheme="minorEastAsia" w:hAnsiTheme="minorEastAsia" w:cstheme="minorEastAsia"/>
          <w:spacing w:val="-6"/>
          <w:lang w:val="en-GB"/>
        </w:rPr>
        <w:t xml:space="preserve"> </w:t>
      </w:r>
      <w:r w:rsidRPr="003B009E">
        <w:rPr>
          <w:rFonts w:hint="eastAsia" w:asciiTheme="minorEastAsia" w:hAnsiTheme="minorEastAsia" w:cstheme="minorEastAsia"/>
          <w:lang w:val="en-GB"/>
        </w:rPr>
        <w:t>category</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of</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skill</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are</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shown.</w:t>
      </w:r>
      <w:r w:rsidRPr="003B009E">
        <w:rPr>
          <w:rFonts w:hint="eastAsia" w:asciiTheme="minorEastAsia" w:hAnsiTheme="minorEastAsia" w:cstheme="minorEastAsia"/>
          <w:spacing w:val="-8"/>
          <w:lang w:val="en-GB"/>
        </w:rPr>
        <w:t xml:space="preserve"> </w:t>
      </w:r>
      <w:r w:rsidRPr="003B009E">
        <w:rPr>
          <w:rFonts w:hint="eastAsia" w:asciiTheme="minorEastAsia" w:hAnsiTheme="minorEastAsia" w:cstheme="minorEastAsia"/>
          <w:lang w:val="en-GB"/>
        </w:rPr>
        <w:t>Lecturers</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will</w:t>
      </w:r>
      <w:r w:rsidRPr="003B009E">
        <w:rPr>
          <w:rFonts w:hint="eastAsia" w:asciiTheme="minorEastAsia" w:hAnsiTheme="minorEastAsia" w:cstheme="minorEastAsia"/>
          <w:spacing w:val="-10"/>
          <w:lang w:val="en-GB"/>
        </w:rPr>
        <w:t xml:space="preserve"> </w:t>
      </w:r>
      <w:r w:rsidRPr="003B009E">
        <w:rPr>
          <w:rFonts w:hint="eastAsia" w:asciiTheme="minorEastAsia" w:hAnsiTheme="minorEastAsia" w:cstheme="minorEastAsia"/>
          <w:lang w:val="en-GB"/>
        </w:rPr>
        <w:t>use</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9"/>
          <w:lang w:val="en-GB"/>
        </w:rPr>
        <w:t xml:space="preserve"> </w:t>
      </w:r>
      <w:r w:rsidRPr="003B009E">
        <w:rPr>
          <w:rFonts w:hint="eastAsia" w:asciiTheme="minorEastAsia" w:hAnsiTheme="minorEastAsia" w:cstheme="minorEastAsia"/>
          <w:lang w:val="en-GB"/>
        </w:rPr>
        <w:t>space provided</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comment</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on</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achievement of</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the</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task(s), including</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those</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areas in</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which</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you</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have</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performed well and areas that would benefit from development/improvement.</w:t>
      </w:r>
    </w:p>
    <w:p w:rsidRPr="003B009E" w:rsidR="0077281E" w:rsidRDefault="0077281E" w14:paraId="44C4C2B0" w14:textId="77777777">
      <w:pPr>
        <w:pStyle w:val="BodyText"/>
        <w:rPr>
          <w:rFonts w:hint="eastAsia" w:asciiTheme="minorEastAsia" w:hAnsiTheme="minorEastAsia" w:cstheme="minorEastAsia"/>
          <w:lang w:val="en-GB"/>
        </w:rPr>
      </w:pPr>
    </w:p>
    <w:p w:rsidRPr="003B009E" w:rsidR="0077281E" w:rsidRDefault="00AB127B" w14:paraId="4B6DA0E5" w14:textId="77777777">
      <w:pPr>
        <w:pStyle w:val="Heading1"/>
        <w:rPr>
          <w:rFonts w:hint="eastAsia" w:asciiTheme="minorEastAsia" w:hAnsiTheme="minorEastAsia" w:cstheme="minorEastAsia"/>
          <w:lang w:val="en-GB"/>
        </w:rPr>
      </w:pPr>
      <w:r w:rsidRPr="003B009E">
        <w:rPr>
          <w:rFonts w:hint="eastAsia" w:asciiTheme="minorEastAsia" w:hAnsiTheme="minorEastAsia" w:cstheme="minorEastAsia"/>
          <w:lang w:val="en-GB"/>
        </w:rPr>
        <w:t>Part</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spacing w:val="-10"/>
          <w:lang w:val="en-GB"/>
        </w:rPr>
        <w:t>1</w:t>
      </w:r>
    </w:p>
    <w:tbl>
      <w:tblPr>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7228"/>
        <w:gridCol w:w="1841"/>
        <w:gridCol w:w="1377"/>
      </w:tblGrid>
      <w:tr w:rsidRPr="003B009E" w:rsidR="0077281E" w14:paraId="3589ABD0" w14:textId="77777777">
        <w:trPr>
          <w:trHeight w:val="726"/>
        </w:trPr>
        <w:tc>
          <w:tcPr>
            <w:tcW w:w="7228" w:type="dxa"/>
            <w:shd w:val="clear" w:color="auto" w:fill="BEBEBE"/>
          </w:tcPr>
          <w:p w:rsidRPr="003B009E" w:rsidR="0077281E" w:rsidRDefault="0077281E" w14:paraId="47C24B8E" w14:textId="77777777">
            <w:pPr>
              <w:pStyle w:val="TableParagraph"/>
              <w:spacing w:before="7"/>
              <w:rPr>
                <w:rFonts w:hint="eastAsia" w:asciiTheme="minorEastAsia" w:hAnsiTheme="minorEastAsia" w:cstheme="minorEastAsia"/>
                <w:b/>
                <w:sz w:val="20"/>
                <w:lang w:val="en-GB"/>
              </w:rPr>
            </w:pPr>
          </w:p>
          <w:p w:rsidRPr="003B009E" w:rsidR="0077281E" w:rsidRDefault="00AB127B" w14:paraId="03D962AD" w14:textId="77777777">
            <w:pPr>
              <w:pStyle w:val="TableParagraph"/>
              <w:ind w:left="2105" w:right="2097"/>
              <w:jc w:val="center"/>
              <w:rPr>
                <w:rFonts w:hint="eastAsia" w:asciiTheme="minorEastAsia" w:hAnsiTheme="minorEastAsia" w:cstheme="minorEastAsia"/>
                <w:b/>
                <w:lang w:val="en-GB"/>
              </w:rPr>
            </w:pPr>
            <w:r w:rsidRPr="003B009E">
              <w:rPr>
                <w:rFonts w:hint="eastAsia" w:asciiTheme="minorEastAsia" w:hAnsiTheme="minorEastAsia" w:cstheme="minorEastAsia"/>
                <w:b/>
                <w:lang w:val="en-GB"/>
              </w:rPr>
              <w:t>Generic</w:t>
            </w:r>
            <w:r w:rsidRPr="003B009E">
              <w:rPr>
                <w:rFonts w:hint="eastAsia" w:asciiTheme="minorEastAsia" w:hAnsiTheme="minorEastAsia" w:cstheme="minorEastAsia"/>
                <w:b/>
                <w:spacing w:val="-9"/>
                <w:lang w:val="en-GB"/>
              </w:rPr>
              <w:t xml:space="preserve"> </w:t>
            </w:r>
            <w:r w:rsidRPr="003B009E">
              <w:rPr>
                <w:rFonts w:hint="eastAsia" w:asciiTheme="minorEastAsia" w:hAnsiTheme="minorEastAsia" w:cstheme="minorEastAsia"/>
                <w:b/>
                <w:lang w:val="en-GB"/>
              </w:rPr>
              <w:t>Assessment</w:t>
            </w:r>
            <w:r w:rsidRPr="003B009E">
              <w:rPr>
                <w:rFonts w:hint="eastAsia" w:asciiTheme="minorEastAsia" w:hAnsiTheme="minorEastAsia" w:cstheme="minorEastAsia"/>
                <w:b/>
                <w:spacing w:val="-8"/>
                <w:lang w:val="en-GB"/>
              </w:rPr>
              <w:t xml:space="preserve"> </w:t>
            </w:r>
            <w:r w:rsidRPr="003B009E">
              <w:rPr>
                <w:rFonts w:hint="eastAsia" w:asciiTheme="minorEastAsia" w:hAnsiTheme="minorEastAsia" w:cstheme="minorEastAsia"/>
                <w:b/>
                <w:spacing w:val="-2"/>
                <w:lang w:val="en-GB"/>
              </w:rPr>
              <w:t>Criteria</w:t>
            </w:r>
          </w:p>
        </w:tc>
        <w:tc>
          <w:tcPr>
            <w:tcW w:w="1841" w:type="dxa"/>
            <w:shd w:val="clear" w:color="auto" w:fill="BEBEBE"/>
          </w:tcPr>
          <w:p w:rsidRPr="003B009E" w:rsidR="0077281E" w:rsidRDefault="00AB127B" w14:paraId="45AB4364" w14:textId="77777777">
            <w:pPr>
              <w:pStyle w:val="TableParagraph"/>
              <w:spacing w:before="110"/>
              <w:ind w:left="470" w:firstLine="146"/>
              <w:rPr>
                <w:rFonts w:hint="eastAsia" w:asciiTheme="minorEastAsia" w:hAnsiTheme="minorEastAsia" w:cstheme="minorEastAsia"/>
                <w:b/>
                <w:lang w:val="en-GB"/>
              </w:rPr>
            </w:pPr>
            <w:r w:rsidRPr="003B009E">
              <w:rPr>
                <w:rFonts w:hint="eastAsia" w:asciiTheme="minorEastAsia" w:hAnsiTheme="minorEastAsia" w:cstheme="minorEastAsia"/>
                <w:b/>
                <w:spacing w:val="-2"/>
                <w:lang w:val="en-GB"/>
              </w:rPr>
              <w:t>Marks available</w:t>
            </w:r>
          </w:p>
        </w:tc>
        <w:tc>
          <w:tcPr>
            <w:tcW w:w="1377" w:type="dxa"/>
            <w:shd w:val="clear" w:color="auto" w:fill="BEBEBE"/>
          </w:tcPr>
          <w:p w:rsidRPr="003B009E" w:rsidR="0077281E" w:rsidRDefault="00AB127B" w14:paraId="5645242D" w14:textId="77777777">
            <w:pPr>
              <w:pStyle w:val="TableParagraph"/>
              <w:spacing w:before="110"/>
              <w:ind w:left="242" w:firstLine="127"/>
              <w:rPr>
                <w:rFonts w:hint="eastAsia" w:asciiTheme="minorEastAsia" w:hAnsiTheme="minorEastAsia" w:cstheme="minorEastAsia"/>
                <w:b/>
                <w:lang w:val="en-GB"/>
              </w:rPr>
            </w:pPr>
            <w:r w:rsidRPr="003B009E">
              <w:rPr>
                <w:rFonts w:hint="eastAsia" w:asciiTheme="minorEastAsia" w:hAnsiTheme="minorEastAsia" w:cstheme="minorEastAsia"/>
                <w:b/>
                <w:spacing w:val="-2"/>
                <w:lang w:val="en-GB"/>
              </w:rPr>
              <w:t>Marks awarded</w:t>
            </w:r>
          </w:p>
        </w:tc>
      </w:tr>
      <w:tr w:rsidRPr="003B009E" w:rsidR="0077281E" w14:paraId="36DCFD0B" w14:textId="77777777">
        <w:trPr>
          <w:trHeight w:val="448"/>
        </w:trPr>
        <w:tc>
          <w:tcPr>
            <w:tcW w:w="7228" w:type="dxa"/>
            <w:shd w:val="clear" w:color="auto" w:fill="D9D9D9"/>
          </w:tcPr>
          <w:p w:rsidRPr="003B009E" w:rsidR="0077281E" w:rsidRDefault="00AB127B" w14:paraId="7D911FC1" w14:textId="77777777">
            <w:pPr>
              <w:pStyle w:val="TableParagraph"/>
              <w:spacing w:before="98"/>
              <w:ind w:left="107"/>
              <w:rPr>
                <w:rFonts w:hint="eastAsia" w:asciiTheme="minorEastAsia" w:hAnsiTheme="minorEastAsia" w:cstheme="minorEastAsia"/>
                <w:b/>
                <w:lang w:val="en-GB"/>
              </w:rPr>
            </w:pPr>
            <w:r w:rsidRPr="003B009E">
              <w:rPr>
                <w:rFonts w:hint="eastAsia" w:asciiTheme="minorEastAsia" w:hAnsiTheme="minorEastAsia" w:cstheme="minorEastAsia"/>
                <w:b/>
                <w:lang w:val="en-GB"/>
              </w:rPr>
              <w:t>1.</w:t>
            </w:r>
            <w:r w:rsidRPr="003B009E">
              <w:rPr>
                <w:rFonts w:hint="eastAsia" w:asciiTheme="minorEastAsia" w:hAnsiTheme="minorEastAsia" w:cstheme="minorEastAsia"/>
                <w:b/>
                <w:spacing w:val="-5"/>
                <w:lang w:val="en-GB"/>
              </w:rPr>
              <w:t xml:space="preserve"> </w:t>
            </w:r>
            <w:r w:rsidRPr="003B009E">
              <w:rPr>
                <w:rFonts w:hint="eastAsia" w:asciiTheme="minorEastAsia" w:hAnsiTheme="minorEastAsia" w:cstheme="minorEastAsia"/>
                <w:b/>
                <w:lang w:val="en-GB"/>
              </w:rPr>
              <w:t>Engagement</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with</w:t>
            </w:r>
            <w:r w:rsidRPr="003B009E">
              <w:rPr>
                <w:rFonts w:hint="eastAsia" w:asciiTheme="minorEastAsia" w:hAnsiTheme="minorEastAsia" w:cstheme="minorEastAsia"/>
                <w:b/>
                <w:spacing w:val="-8"/>
                <w:lang w:val="en-GB"/>
              </w:rPr>
              <w:t xml:space="preserve"> </w:t>
            </w:r>
            <w:r w:rsidRPr="003B009E">
              <w:rPr>
                <w:rFonts w:hint="eastAsia" w:asciiTheme="minorEastAsia" w:hAnsiTheme="minorEastAsia" w:cstheme="minorEastAsia"/>
                <w:b/>
                <w:lang w:val="en-GB"/>
              </w:rPr>
              <w:t>Literature</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spacing w:val="-2"/>
                <w:lang w:val="en-GB"/>
              </w:rPr>
              <w:t>Skills</w:t>
            </w:r>
          </w:p>
        </w:tc>
        <w:tc>
          <w:tcPr>
            <w:tcW w:w="1841" w:type="dxa"/>
            <w:shd w:val="clear" w:color="auto" w:fill="D9D9D9"/>
          </w:tcPr>
          <w:p w:rsidRPr="003B009E" w:rsidR="0077281E" w:rsidRDefault="00AB127B" w14:paraId="437C1D1C" w14:textId="77777777">
            <w:pPr>
              <w:pStyle w:val="TableParagraph"/>
              <w:spacing w:before="98"/>
              <w:ind w:left="781" w:right="774"/>
              <w:jc w:val="center"/>
              <w:rPr>
                <w:rFonts w:hint="eastAsia" w:asciiTheme="minorEastAsia" w:hAnsiTheme="minorEastAsia" w:cstheme="minorEastAsia"/>
                <w:lang w:val="en-GB"/>
              </w:rPr>
            </w:pPr>
            <w:r w:rsidRPr="003B009E">
              <w:rPr>
                <w:rFonts w:hint="eastAsia" w:asciiTheme="minorEastAsia" w:hAnsiTheme="minorEastAsia" w:cstheme="minorEastAsia"/>
                <w:spacing w:val="-5"/>
                <w:lang w:val="en-GB"/>
              </w:rPr>
              <w:t>20</w:t>
            </w:r>
          </w:p>
        </w:tc>
        <w:tc>
          <w:tcPr>
            <w:tcW w:w="1377" w:type="dxa"/>
            <w:shd w:val="clear" w:color="auto" w:fill="D9D9D9"/>
          </w:tcPr>
          <w:p w:rsidRPr="003B009E" w:rsidR="0077281E" w:rsidRDefault="0077281E" w14:paraId="0B758787" w14:textId="77777777">
            <w:pPr>
              <w:pStyle w:val="TableParagraph"/>
              <w:rPr>
                <w:rFonts w:hint="eastAsia" w:asciiTheme="minorEastAsia" w:hAnsiTheme="minorEastAsia" w:cstheme="minorEastAsia"/>
                <w:lang w:val="en-GB"/>
              </w:rPr>
            </w:pPr>
          </w:p>
        </w:tc>
      </w:tr>
      <w:tr w:rsidRPr="003B009E" w:rsidR="0077281E" w14:paraId="75C8119F" w14:textId="77777777">
        <w:trPr>
          <w:trHeight w:val="712"/>
        </w:trPr>
        <w:tc>
          <w:tcPr>
            <w:tcW w:w="7228" w:type="dxa"/>
          </w:tcPr>
          <w:p w:rsidRPr="003B009E" w:rsidR="0077281E" w:rsidRDefault="0077281E" w14:paraId="56E44EE9" w14:textId="77777777">
            <w:pPr>
              <w:pStyle w:val="TableParagraph"/>
              <w:rPr>
                <w:rFonts w:hint="eastAsia" w:asciiTheme="minorEastAsia" w:hAnsiTheme="minorEastAsia" w:cstheme="minorEastAsia"/>
                <w:lang w:val="en-GB"/>
              </w:rPr>
            </w:pPr>
          </w:p>
        </w:tc>
        <w:tc>
          <w:tcPr>
            <w:tcW w:w="1841" w:type="dxa"/>
          </w:tcPr>
          <w:p w:rsidRPr="003B009E" w:rsidR="0077281E" w:rsidRDefault="0077281E" w14:paraId="0FB4182A" w14:textId="77777777">
            <w:pPr>
              <w:pStyle w:val="TableParagraph"/>
              <w:rPr>
                <w:rFonts w:hint="eastAsia" w:asciiTheme="minorEastAsia" w:hAnsiTheme="minorEastAsia" w:cstheme="minorEastAsia"/>
                <w:lang w:val="en-GB"/>
              </w:rPr>
            </w:pPr>
          </w:p>
        </w:tc>
        <w:tc>
          <w:tcPr>
            <w:tcW w:w="1377" w:type="dxa"/>
          </w:tcPr>
          <w:p w:rsidRPr="003B009E" w:rsidR="0077281E" w:rsidRDefault="0077281E" w14:paraId="0B0FBCBB" w14:textId="77777777">
            <w:pPr>
              <w:pStyle w:val="TableParagraph"/>
              <w:rPr>
                <w:rFonts w:hint="eastAsia" w:asciiTheme="minorEastAsia" w:hAnsiTheme="minorEastAsia" w:cstheme="minorEastAsia"/>
                <w:lang w:val="en-GB"/>
              </w:rPr>
            </w:pPr>
          </w:p>
        </w:tc>
      </w:tr>
      <w:tr w:rsidRPr="003B009E" w:rsidR="0077281E" w14:paraId="231D8376" w14:textId="77777777">
        <w:trPr>
          <w:trHeight w:val="451"/>
        </w:trPr>
        <w:tc>
          <w:tcPr>
            <w:tcW w:w="7228" w:type="dxa"/>
            <w:shd w:val="clear" w:color="auto" w:fill="D9D9D9"/>
          </w:tcPr>
          <w:p w:rsidRPr="003B009E" w:rsidR="0077281E" w:rsidRDefault="00AB127B" w14:paraId="1758E9BD" w14:textId="77777777">
            <w:pPr>
              <w:pStyle w:val="TableParagraph"/>
              <w:spacing w:before="100"/>
              <w:ind w:left="107"/>
              <w:rPr>
                <w:rFonts w:hint="eastAsia" w:asciiTheme="minorEastAsia" w:hAnsiTheme="minorEastAsia" w:cstheme="minorEastAsia"/>
                <w:b/>
                <w:lang w:val="en-GB"/>
              </w:rPr>
            </w:pPr>
            <w:r w:rsidRPr="003B009E">
              <w:rPr>
                <w:rFonts w:hint="eastAsia" w:asciiTheme="minorEastAsia" w:hAnsiTheme="minorEastAsia" w:cstheme="minorEastAsia"/>
                <w:b/>
                <w:lang w:val="en-GB"/>
              </w:rPr>
              <w:t>2.</w:t>
            </w:r>
            <w:r w:rsidRPr="003B009E">
              <w:rPr>
                <w:rFonts w:hint="eastAsia" w:asciiTheme="minorEastAsia" w:hAnsiTheme="minorEastAsia" w:cstheme="minorEastAsia"/>
                <w:b/>
                <w:spacing w:val="-5"/>
                <w:lang w:val="en-GB"/>
              </w:rPr>
              <w:t xml:space="preserve"> </w:t>
            </w:r>
            <w:r w:rsidRPr="003B009E">
              <w:rPr>
                <w:rFonts w:hint="eastAsia" w:asciiTheme="minorEastAsia" w:hAnsiTheme="minorEastAsia" w:cstheme="minorEastAsia"/>
                <w:b/>
                <w:lang w:val="en-GB"/>
              </w:rPr>
              <w:t>Knowledge</w:t>
            </w:r>
            <w:r w:rsidRPr="003B009E">
              <w:rPr>
                <w:rFonts w:hint="eastAsia" w:asciiTheme="minorEastAsia" w:hAnsiTheme="minorEastAsia" w:cstheme="minorEastAsia"/>
                <w:b/>
                <w:spacing w:val="-8"/>
                <w:lang w:val="en-GB"/>
              </w:rPr>
              <w:t xml:space="preserve"> </w:t>
            </w:r>
            <w:r w:rsidRPr="003B009E">
              <w:rPr>
                <w:rFonts w:hint="eastAsia" w:asciiTheme="minorEastAsia" w:hAnsiTheme="minorEastAsia" w:cstheme="minorEastAsia"/>
                <w:b/>
                <w:lang w:val="en-GB"/>
              </w:rPr>
              <w:t>and</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lang w:val="en-GB"/>
              </w:rPr>
              <w:t>Understanding</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spacing w:val="-2"/>
                <w:lang w:val="en-GB"/>
              </w:rPr>
              <w:t>Skills</w:t>
            </w:r>
          </w:p>
        </w:tc>
        <w:tc>
          <w:tcPr>
            <w:tcW w:w="1841" w:type="dxa"/>
            <w:shd w:val="clear" w:color="auto" w:fill="D9D9D9"/>
          </w:tcPr>
          <w:p w:rsidRPr="003B009E" w:rsidR="0077281E" w:rsidRDefault="00AB127B" w14:paraId="490BBD91" w14:textId="77777777">
            <w:pPr>
              <w:pStyle w:val="TableParagraph"/>
              <w:spacing w:before="100"/>
              <w:ind w:left="781" w:right="774"/>
              <w:jc w:val="center"/>
              <w:rPr>
                <w:rFonts w:hint="eastAsia" w:asciiTheme="minorEastAsia" w:hAnsiTheme="minorEastAsia" w:cstheme="minorEastAsia"/>
                <w:lang w:val="en-GB"/>
              </w:rPr>
            </w:pPr>
            <w:r w:rsidRPr="003B009E">
              <w:rPr>
                <w:rFonts w:hint="eastAsia" w:asciiTheme="minorEastAsia" w:hAnsiTheme="minorEastAsia" w:cstheme="minorEastAsia"/>
                <w:spacing w:val="-5"/>
                <w:lang w:val="en-GB"/>
              </w:rPr>
              <w:t>20</w:t>
            </w:r>
          </w:p>
        </w:tc>
        <w:tc>
          <w:tcPr>
            <w:tcW w:w="1377" w:type="dxa"/>
            <w:shd w:val="clear" w:color="auto" w:fill="D9D9D9"/>
          </w:tcPr>
          <w:p w:rsidRPr="003B009E" w:rsidR="0077281E" w:rsidRDefault="0077281E" w14:paraId="62744F92" w14:textId="77777777">
            <w:pPr>
              <w:pStyle w:val="TableParagraph"/>
              <w:rPr>
                <w:rFonts w:hint="eastAsia" w:asciiTheme="minorEastAsia" w:hAnsiTheme="minorEastAsia" w:cstheme="minorEastAsia"/>
                <w:lang w:val="en-GB"/>
              </w:rPr>
            </w:pPr>
          </w:p>
        </w:tc>
      </w:tr>
      <w:tr w:rsidRPr="003B009E" w:rsidR="0077281E" w14:paraId="5C22D4A9" w14:textId="77777777">
        <w:trPr>
          <w:trHeight w:val="712"/>
        </w:trPr>
        <w:tc>
          <w:tcPr>
            <w:tcW w:w="7228" w:type="dxa"/>
          </w:tcPr>
          <w:p w:rsidRPr="003B009E" w:rsidR="0077281E" w:rsidRDefault="0077281E" w14:paraId="3E48FD2A" w14:textId="77777777">
            <w:pPr>
              <w:pStyle w:val="TableParagraph"/>
              <w:rPr>
                <w:rFonts w:hint="eastAsia" w:asciiTheme="minorEastAsia" w:hAnsiTheme="minorEastAsia" w:cstheme="minorEastAsia"/>
                <w:lang w:val="en-GB"/>
              </w:rPr>
            </w:pPr>
          </w:p>
        </w:tc>
        <w:tc>
          <w:tcPr>
            <w:tcW w:w="1841" w:type="dxa"/>
          </w:tcPr>
          <w:p w:rsidRPr="003B009E" w:rsidR="0077281E" w:rsidRDefault="0077281E" w14:paraId="1125100C" w14:textId="77777777">
            <w:pPr>
              <w:pStyle w:val="TableParagraph"/>
              <w:rPr>
                <w:rFonts w:hint="eastAsia" w:asciiTheme="minorEastAsia" w:hAnsiTheme="minorEastAsia" w:cstheme="minorEastAsia"/>
                <w:lang w:val="en-GB"/>
              </w:rPr>
            </w:pPr>
          </w:p>
        </w:tc>
        <w:tc>
          <w:tcPr>
            <w:tcW w:w="1377" w:type="dxa"/>
          </w:tcPr>
          <w:p w:rsidRPr="003B009E" w:rsidR="0077281E" w:rsidRDefault="0077281E" w14:paraId="55E56364" w14:textId="77777777">
            <w:pPr>
              <w:pStyle w:val="TableParagraph"/>
              <w:rPr>
                <w:rFonts w:hint="eastAsia" w:asciiTheme="minorEastAsia" w:hAnsiTheme="minorEastAsia" w:cstheme="minorEastAsia"/>
                <w:lang w:val="en-GB"/>
              </w:rPr>
            </w:pPr>
          </w:p>
        </w:tc>
      </w:tr>
      <w:tr w:rsidRPr="003B009E" w:rsidR="0077281E" w14:paraId="32FE3CB4" w14:textId="77777777">
        <w:trPr>
          <w:trHeight w:val="450"/>
        </w:trPr>
        <w:tc>
          <w:tcPr>
            <w:tcW w:w="7228" w:type="dxa"/>
            <w:shd w:val="clear" w:color="auto" w:fill="D9D9D9"/>
          </w:tcPr>
          <w:p w:rsidRPr="003B009E" w:rsidR="0077281E" w:rsidRDefault="00AB127B" w14:paraId="3F452F5C" w14:textId="77777777">
            <w:pPr>
              <w:pStyle w:val="TableParagraph"/>
              <w:spacing w:before="100"/>
              <w:ind w:left="107"/>
              <w:rPr>
                <w:rFonts w:hint="eastAsia" w:asciiTheme="minorEastAsia" w:hAnsiTheme="minorEastAsia" w:cstheme="minorEastAsia"/>
                <w:b/>
                <w:lang w:val="en-GB"/>
              </w:rPr>
            </w:pPr>
            <w:r w:rsidRPr="003B009E">
              <w:rPr>
                <w:rFonts w:hint="eastAsia" w:asciiTheme="minorEastAsia" w:hAnsiTheme="minorEastAsia" w:cstheme="minorEastAsia"/>
                <w:b/>
                <w:lang w:val="en-GB"/>
              </w:rPr>
              <w:t>3.</w:t>
            </w:r>
            <w:r w:rsidRPr="003B009E">
              <w:rPr>
                <w:rFonts w:hint="eastAsia" w:asciiTheme="minorEastAsia" w:hAnsiTheme="minorEastAsia" w:cstheme="minorEastAsia"/>
                <w:b/>
                <w:spacing w:val="-4"/>
                <w:lang w:val="en-GB"/>
              </w:rPr>
              <w:t xml:space="preserve"> </w:t>
            </w:r>
            <w:r w:rsidRPr="003B009E">
              <w:rPr>
                <w:rFonts w:hint="eastAsia" w:asciiTheme="minorEastAsia" w:hAnsiTheme="minorEastAsia" w:cstheme="minorEastAsia"/>
                <w:b/>
                <w:lang w:val="en-GB"/>
              </w:rPr>
              <w:t>Cognitive</w:t>
            </w:r>
            <w:r w:rsidRPr="003B009E">
              <w:rPr>
                <w:rFonts w:hint="eastAsia" w:asciiTheme="minorEastAsia" w:hAnsiTheme="minorEastAsia" w:cstheme="minorEastAsia"/>
                <w:b/>
                <w:spacing w:val="-8"/>
                <w:lang w:val="en-GB"/>
              </w:rPr>
              <w:t xml:space="preserve"> </w:t>
            </w:r>
            <w:r w:rsidRPr="003B009E">
              <w:rPr>
                <w:rFonts w:hint="eastAsia" w:asciiTheme="minorEastAsia" w:hAnsiTheme="minorEastAsia" w:cstheme="minorEastAsia"/>
                <w:b/>
                <w:lang w:val="en-GB"/>
              </w:rPr>
              <w:t>and</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Intellectual</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spacing w:val="-2"/>
                <w:lang w:val="en-GB"/>
              </w:rPr>
              <w:t>Skills</w:t>
            </w:r>
          </w:p>
        </w:tc>
        <w:tc>
          <w:tcPr>
            <w:tcW w:w="1841" w:type="dxa"/>
            <w:shd w:val="clear" w:color="auto" w:fill="D9D9D9"/>
          </w:tcPr>
          <w:p w:rsidRPr="003B009E" w:rsidR="0077281E" w:rsidRDefault="00AB127B" w14:paraId="5C36BFB3" w14:textId="77777777">
            <w:pPr>
              <w:pStyle w:val="TableParagraph"/>
              <w:spacing w:before="100"/>
              <w:ind w:left="781" w:right="774"/>
              <w:jc w:val="center"/>
              <w:rPr>
                <w:rFonts w:hint="eastAsia" w:asciiTheme="minorEastAsia" w:hAnsiTheme="minorEastAsia" w:cstheme="minorEastAsia"/>
                <w:lang w:val="en-GB"/>
              </w:rPr>
            </w:pPr>
            <w:r w:rsidRPr="003B009E">
              <w:rPr>
                <w:rFonts w:hint="eastAsia" w:asciiTheme="minorEastAsia" w:hAnsiTheme="minorEastAsia" w:cstheme="minorEastAsia"/>
                <w:spacing w:val="-5"/>
                <w:lang w:val="en-GB"/>
              </w:rPr>
              <w:t>20</w:t>
            </w:r>
          </w:p>
        </w:tc>
        <w:tc>
          <w:tcPr>
            <w:tcW w:w="1377" w:type="dxa"/>
            <w:shd w:val="clear" w:color="auto" w:fill="D9D9D9"/>
          </w:tcPr>
          <w:p w:rsidRPr="003B009E" w:rsidR="0077281E" w:rsidRDefault="0077281E" w14:paraId="3B6529B8" w14:textId="77777777">
            <w:pPr>
              <w:pStyle w:val="TableParagraph"/>
              <w:rPr>
                <w:rFonts w:hint="eastAsia" w:asciiTheme="minorEastAsia" w:hAnsiTheme="minorEastAsia" w:cstheme="minorEastAsia"/>
                <w:lang w:val="en-GB"/>
              </w:rPr>
            </w:pPr>
          </w:p>
        </w:tc>
      </w:tr>
      <w:tr w:rsidRPr="003B009E" w:rsidR="0077281E" w14:paraId="4A46D840" w14:textId="77777777">
        <w:trPr>
          <w:trHeight w:val="712"/>
        </w:trPr>
        <w:tc>
          <w:tcPr>
            <w:tcW w:w="7228" w:type="dxa"/>
          </w:tcPr>
          <w:p w:rsidRPr="003B009E" w:rsidR="0077281E" w:rsidRDefault="0077281E" w14:paraId="5E6B9C75" w14:textId="77777777">
            <w:pPr>
              <w:pStyle w:val="TableParagraph"/>
              <w:rPr>
                <w:rFonts w:hint="eastAsia" w:asciiTheme="minorEastAsia" w:hAnsiTheme="minorEastAsia" w:cstheme="minorEastAsia"/>
                <w:lang w:val="en-GB"/>
              </w:rPr>
            </w:pPr>
          </w:p>
        </w:tc>
        <w:tc>
          <w:tcPr>
            <w:tcW w:w="1841" w:type="dxa"/>
          </w:tcPr>
          <w:p w:rsidRPr="003B009E" w:rsidR="0077281E" w:rsidRDefault="0077281E" w14:paraId="615E10E4" w14:textId="77777777">
            <w:pPr>
              <w:pStyle w:val="TableParagraph"/>
              <w:rPr>
                <w:rFonts w:hint="eastAsia" w:asciiTheme="minorEastAsia" w:hAnsiTheme="minorEastAsia" w:cstheme="minorEastAsia"/>
                <w:lang w:val="en-GB"/>
              </w:rPr>
            </w:pPr>
          </w:p>
        </w:tc>
        <w:tc>
          <w:tcPr>
            <w:tcW w:w="1377" w:type="dxa"/>
          </w:tcPr>
          <w:p w:rsidRPr="003B009E" w:rsidR="0077281E" w:rsidRDefault="0077281E" w14:paraId="70BAD33E" w14:textId="77777777">
            <w:pPr>
              <w:pStyle w:val="TableParagraph"/>
              <w:rPr>
                <w:rFonts w:hint="eastAsia" w:asciiTheme="minorEastAsia" w:hAnsiTheme="minorEastAsia" w:cstheme="minorEastAsia"/>
                <w:lang w:val="en-GB"/>
              </w:rPr>
            </w:pPr>
          </w:p>
        </w:tc>
      </w:tr>
      <w:tr w:rsidRPr="003B009E" w:rsidR="0077281E" w14:paraId="096FC44C" w14:textId="77777777">
        <w:trPr>
          <w:trHeight w:val="450"/>
        </w:trPr>
        <w:tc>
          <w:tcPr>
            <w:tcW w:w="7228" w:type="dxa"/>
            <w:shd w:val="clear" w:color="auto" w:fill="D9D9D9"/>
          </w:tcPr>
          <w:p w:rsidRPr="003B009E" w:rsidR="0077281E" w:rsidRDefault="00AB127B" w14:paraId="1AE2EA4A" w14:textId="77777777">
            <w:pPr>
              <w:pStyle w:val="TableParagraph"/>
              <w:spacing w:before="98"/>
              <w:ind w:left="107"/>
              <w:rPr>
                <w:rFonts w:hint="eastAsia" w:asciiTheme="minorEastAsia" w:hAnsiTheme="minorEastAsia" w:cstheme="minorEastAsia"/>
                <w:b/>
                <w:lang w:val="en-GB"/>
              </w:rPr>
            </w:pPr>
            <w:r w:rsidRPr="003B009E">
              <w:rPr>
                <w:rFonts w:hint="eastAsia" w:asciiTheme="minorEastAsia" w:hAnsiTheme="minorEastAsia" w:cstheme="minorEastAsia"/>
                <w:b/>
                <w:lang w:val="en-GB"/>
              </w:rPr>
              <w:t>4.</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lang w:val="en-GB"/>
              </w:rPr>
              <w:t>Practical</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Application</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spacing w:val="-2"/>
                <w:lang w:val="en-GB"/>
              </w:rPr>
              <w:t>Skills</w:t>
            </w:r>
          </w:p>
        </w:tc>
        <w:tc>
          <w:tcPr>
            <w:tcW w:w="1841" w:type="dxa"/>
            <w:shd w:val="clear" w:color="auto" w:fill="D9D9D9"/>
          </w:tcPr>
          <w:p w:rsidRPr="003B009E" w:rsidR="0077281E" w:rsidRDefault="00AB127B" w14:paraId="0E42E6F6" w14:textId="77777777">
            <w:pPr>
              <w:pStyle w:val="TableParagraph"/>
              <w:spacing w:before="98"/>
              <w:ind w:left="781" w:right="774"/>
              <w:jc w:val="center"/>
              <w:rPr>
                <w:rFonts w:hint="eastAsia" w:asciiTheme="minorEastAsia" w:hAnsiTheme="minorEastAsia" w:cstheme="minorEastAsia"/>
                <w:lang w:val="en-GB"/>
              </w:rPr>
            </w:pPr>
            <w:r w:rsidRPr="003B009E">
              <w:rPr>
                <w:rFonts w:hint="eastAsia" w:asciiTheme="minorEastAsia" w:hAnsiTheme="minorEastAsia" w:cstheme="minorEastAsia"/>
                <w:spacing w:val="-5"/>
                <w:lang w:val="en-GB"/>
              </w:rPr>
              <w:t>20</w:t>
            </w:r>
          </w:p>
        </w:tc>
        <w:tc>
          <w:tcPr>
            <w:tcW w:w="1377" w:type="dxa"/>
            <w:shd w:val="clear" w:color="auto" w:fill="D9D9D9"/>
          </w:tcPr>
          <w:p w:rsidRPr="003B009E" w:rsidR="0077281E" w:rsidRDefault="0077281E" w14:paraId="37A3292F" w14:textId="77777777">
            <w:pPr>
              <w:pStyle w:val="TableParagraph"/>
              <w:rPr>
                <w:rFonts w:hint="eastAsia" w:asciiTheme="minorEastAsia" w:hAnsiTheme="minorEastAsia" w:cstheme="minorEastAsia"/>
                <w:lang w:val="en-GB"/>
              </w:rPr>
            </w:pPr>
          </w:p>
        </w:tc>
      </w:tr>
      <w:tr w:rsidRPr="003B009E" w:rsidR="0077281E" w14:paraId="7FF6340F" w14:textId="77777777">
        <w:trPr>
          <w:trHeight w:val="714"/>
        </w:trPr>
        <w:tc>
          <w:tcPr>
            <w:tcW w:w="7228" w:type="dxa"/>
          </w:tcPr>
          <w:p w:rsidRPr="003B009E" w:rsidR="0077281E" w:rsidRDefault="0077281E" w14:paraId="1FCA5162" w14:textId="77777777">
            <w:pPr>
              <w:pStyle w:val="TableParagraph"/>
              <w:rPr>
                <w:rFonts w:hint="eastAsia" w:asciiTheme="minorEastAsia" w:hAnsiTheme="minorEastAsia" w:cstheme="minorEastAsia"/>
                <w:lang w:val="en-GB"/>
              </w:rPr>
            </w:pPr>
          </w:p>
        </w:tc>
        <w:tc>
          <w:tcPr>
            <w:tcW w:w="1841" w:type="dxa"/>
          </w:tcPr>
          <w:p w:rsidRPr="003B009E" w:rsidR="0077281E" w:rsidRDefault="0077281E" w14:paraId="2FA0D1CD" w14:textId="77777777">
            <w:pPr>
              <w:pStyle w:val="TableParagraph"/>
              <w:rPr>
                <w:rFonts w:hint="eastAsia" w:asciiTheme="minorEastAsia" w:hAnsiTheme="minorEastAsia" w:cstheme="minorEastAsia"/>
                <w:lang w:val="en-GB"/>
              </w:rPr>
            </w:pPr>
          </w:p>
        </w:tc>
        <w:tc>
          <w:tcPr>
            <w:tcW w:w="1377" w:type="dxa"/>
          </w:tcPr>
          <w:p w:rsidRPr="003B009E" w:rsidR="0077281E" w:rsidRDefault="0077281E" w14:paraId="479D7DF6" w14:textId="77777777">
            <w:pPr>
              <w:pStyle w:val="TableParagraph"/>
              <w:rPr>
                <w:rFonts w:hint="eastAsia" w:asciiTheme="minorEastAsia" w:hAnsiTheme="minorEastAsia" w:cstheme="minorEastAsia"/>
                <w:lang w:val="en-GB"/>
              </w:rPr>
            </w:pPr>
          </w:p>
        </w:tc>
      </w:tr>
      <w:tr w:rsidRPr="003B009E" w:rsidR="0077281E" w14:paraId="031F47A5" w14:textId="77777777">
        <w:trPr>
          <w:trHeight w:val="448"/>
        </w:trPr>
        <w:tc>
          <w:tcPr>
            <w:tcW w:w="7228" w:type="dxa"/>
            <w:shd w:val="clear" w:color="auto" w:fill="D9D9D9"/>
          </w:tcPr>
          <w:p w:rsidRPr="003B009E" w:rsidR="0077281E" w:rsidRDefault="00AB127B" w14:paraId="233820A8" w14:textId="77777777">
            <w:pPr>
              <w:pStyle w:val="TableParagraph"/>
              <w:spacing w:before="98"/>
              <w:ind w:left="107"/>
              <w:rPr>
                <w:rFonts w:hint="eastAsia" w:asciiTheme="minorEastAsia" w:hAnsiTheme="minorEastAsia" w:cstheme="minorEastAsia"/>
                <w:b/>
                <w:lang w:val="en-GB"/>
              </w:rPr>
            </w:pPr>
            <w:r w:rsidRPr="003B009E">
              <w:rPr>
                <w:rFonts w:hint="eastAsia" w:asciiTheme="minorEastAsia" w:hAnsiTheme="minorEastAsia" w:cstheme="minorEastAsia"/>
                <w:b/>
                <w:lang w:val="en-GB"/>
              </w:rPr>
              <w:t>5.</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lang w:val="en-GB"/>
              </w:rPr>
              <w:t>Transferable</w:t>
            </w:r>
            <w:r w:rsidRPr="003B009E">
              <w:rPr>
                <w:rFonts w:hint="eastAsia" w:asciiTheme="minorEastAsia" w:hAnsiTheme="minorEastAsia" w:cstheme="minorEastAsia"/>
                <w:b/>
                <w:spacing w:val="-6"/>
                <w:lang w:val="en-GB"/>
              </w:rPr>
              <w:t xml:space="preserve"> </w:t>
            </w:r>
            <w:r w:rsidRPr="003B009E">
              <w:rPr>
                <w:rFonts w:hint="eastAsia" w:asciiTheme="minorEastAsia" w:hAnsiTheme="minorEastAsia" w:cstheme="minorEastAsia"/>
                <w:b/>
                <w:lang w:val="en-GB"/>
              </w:rPr>
              <w:t>Skills</w:t>
            </w:r>
            <w:r w:rsidRPr="003B009E">
              <w:rPr>
                <w:rFonts w:hint="eastAsia" w:asciiTheme="minorEastAsia" w:hAnsiTheme="minorEastAsia" w:cstheme="minorEastAsia"/>
                <w:b/>
                <w:spacing w:val="-7"/>
                <w:lang w:val="en-GB"/>
              </w:rPr>
              <w:t xml:space="preserve"> </w:t>
            </w:r>
            <w:r w:rsidRPr="003B009E">
              <w:rPr>
                <w:rFonts w:hint="eastAsia" w:asciiTheme="minorEastAsia" w:hAnsiTheme="minorEastAsia" w:cstheme="minorEastAsia"/>
                <w:b/>
                <w:lang w:val="en-GB"/>
              </w:rPr>
              <w:t>for</w:t>
            </w:r>
            <w:r w:rsidRPr="003B009E">
              <w:rPr>
                <w:rFonts w:hint="eastAsia" w:asciiTheme="minorEastAsia" w:hAnsiTheme="minorEastAsia" w:cstheme="minorEastAsia"/>
                <w:b/>
                <w:spacing w:val="-4"/>
                <w:lang w:val="en-GB"/>
              </w:rPr>
              <w:t xml:space="preserve"> </w:t>
            </w:r>
            <w:r w:rsidRPr="003B009E">
              <w:rPr>
                <w:rFonts w:hint="eastAsia" w:asciiTheme="minorEastAsia" w:hAnsiTheme="minorEastAsia" w:cstheme="minorEastAsia"/>
                <w:b/>
                <w:lang w:val="en-GB"/>
              </w:rPr>
              <w:t>Life</w:t>
            </w:r>
            <w:r w:rsidRPr="003B009E">
              <w:rPr>
                <w:rFonts w:hint="eastAsia" w:asciiTheme="minorEastAsia" w:hAnsiTheme="minorEastAsia" w:cstheme="minorEastAsia"/>
                <w:b/>
                <w:spacing w:val="-5"/>
                <w:lang w:val="en-GB"/>
              </w:rPr>
              <w:t xml:space="preserve"> </w:t>
            </w:r>
            <w:r w:rsidRPr="003B009E">
              <w:rPr>
                <w:rFonts w:hint="eastAsia" w:asciiTheme="minorEastAsia" w:hAnsiTheme="minorEastAsia" w:cstheme="minorEastAsia"/>
                <w:b/>
                <w:lang w:val="en-GB"/>
              </w:rPr>
              <w:t>and</w:t>
            </w:r>
            <w:r w:rsidRPr="003B009E">
              <w:rPr>
                <w:rFonts w:hint="eastAsia" w:asciiTheme="minorEastAsia" w:hAnsiTheme="minorEastAsia" w:cstheme="minorEastAsia"/>
                <w:b/>
                <w:spacing w:val="-8"/>
                <w:lang w:val="en-GB"/>
              </w:rPr>
              <w:t xml:space="preserve"> </w:t>
            </w:r>
            <w:r w:rsidRPr="003B009E">
              <w:rPr>
                <w:rFonts w:hint="eastAsia" w:asciiTheme="minorEastAsia" w:hAnsiTheme="minorEastAsia" w:cstheme="minorEastAsia"/>
                <w:b/>
                <w:lang w:val="en-GB"/>
              </w:rPr>
              <w:t>Professional</w:t>
            </w:r>
            <w:r w:rsidRPr="003B009E">
              <w:rPr>
                <w:rFonts w:hint="eastAsia" w:asciiTheme="minorEastAsia" w:hAnsiTheme="minorEastAsia" w:cstheme="minorEastAsia"/>
                <w:b/>
                <w:spacing w:val="-3"/>
                <w:lang w:val="en-GB"/>
              </w:rPr>
              <w:t xml:space="preserve"> </w:t>
            </w:r>
            <w:r w:rsidRPr="003B009E">
              <w:rPr>
                <w:rFonts w:hint="eastAsia" w:asciiTheme="minorEastAsia" w:hAnsiTheme="minorEastAsia" w:cstheme="minorEastAsia"/>
                <w:b/>
                <w:spacing w:val="-2"/>
                <w:lang w:val="en-GB"/>
              </w:rPr>
              <w:t>Practice</w:t>
            </w:r>
          </w:p>
        </w:tc>
        <w:tc>
          <w:tcPr>
            <w:tcW w:w="1841" w:type="dxa"/>
            <w:shd w:val="clear" w:color="auto" w:fill="D9D9D9"/>
          </w:tcPr>
          <w:p w:rsidRPr="003B009E" w:rsidR="0077281E" w:rsidRDefault="00AB127B" w14:paraId="3B499497" w14:textId="77777777">
            <w:pPr>
              <w:pStyle w:val="TableParagraph"/>
              <w:spacing w:before="98"/>
              <w:ind w:left="781" w:right="774"/>
              <w:jc w:val="center"/>
              <w:rPr>
                <w:rFonts w:hint="eastAsia" w:asciiTheme="minorEastAsia" w:hAnsiTheme="minorEastAsia" w:cstheme="minorEastAsia"/>
                <w:lang w:val="en-GB"/>
              </w:rPr>
            </w:pPr>
            <w:r w:rsidRPr="003B009E">
              <w:rPr>
                <w:rFonts w:hint="eastAsia" w:asciiTheme="minorEastAsia" w:hAnsiTheme="minorEastAsia" w:cstheme="minorEastAsia"/>
                <w:spacing w:val="-5"/>
                <w:lang w:val="en-GB"/>
              </w:rPr>
              <w:t>20</w:t>
            </w:r>
          </w:p>
        </w:tc>
        <w:tc>
          <w:tcPr>
            <w:tcW w:w="1377" w:type="dxa"/>
            <w:shd w:val="clear" w:color="auto" w:fill="D9D9D9"/>
          </w:tcPr>
          <w:p w:rsidRPr="003B009E" w:rsidR="0077281E" w:rsidRDefault="0077281E" w14:paraId="10D62A3E" w14:textId="77777777">
            <w:pPr>
              <w:pStyle w:val="TableParagraph"/>
              <w:rPr>
                <w:rFonts w:hint="eastAsia" w:asciiTheme="minorEastAsia" w:hAnsiTheme="minorEastAsia" w:cstheme="minorEastAsia"/>
                <w:lang w:val="en-GB"/>
              </w:rPr>
            </w:pPr>
          </w:p>
        </w:tc>
      </w:tr>
      <w:tr w:rsidRPr="003B009E" w:rsidR="0077281E" w14:paraId="671FD6A1" w14:textId="77777777">
        <w:trPr>
          <w:trHeight w:val="830"/>
        </w:trPr>
        <w:tc>
          <w:tcPr>
            <w:tcW w:w="7228" w:type="dxa"/>
          </w:tcPr>
          <w:p w:rsidRPr="003B009E" w:rsidR="0077281E" w:rsidRDefault="0077281E" w14:paraId="620C447B" w14:textId="77777777">
            <w:pPr>
              <w:pStyle w:val="TableParagraph"/>
              <w:rPr>
                <w:rFonts w:hint="eastAsia" w:asciiTheme="minorEastAsia" w:hAnsiTheme="minorEastAsia" w:cstheme="minorEastAsia"/>
                <w:lang w:val="en-GB"/>
              </w:rPr>
            </w:pPr>
          </w:p>
        </w:tc>
        <w:tc>
          <w:tcPr>
            <w:tcW w:w="1841" w:type="dxa"/>
          </w:tcPr>
          <w:p w:rsidRPr="003B009E" w:rsidR="0077281E" w:rsidRDefault="0077281E" w14:paraId="0BABFDBA" w14:textId="77777777">
            <w:pPr>
              <w:pStyle w:val="TableParagraph"/>
              <w:rPr>
                <w:rFonts w:hint="eastAsia" w:asciiTheme="minorEastAsia" w:hAnsiTheme="minorEastAsia" w:cstheme="minorEastAsia"/>
                <w:lang w:val="en-GB"/>
              </w:rPr>
            </w:pPr>
          </w:p>
        </w:tc>
        <w:tc>
          <w:tcPr>
            <w:tcW w:w="1377" w:type="dxa"/>
          </w:tcPr>
          <w:p w:rsidRPr="003B009E" w:rsidR="0077281E" w:rsidRDefault="0077281E" w14:paraId="60318749" w14:textId="77777777">
            <w:pPr>
              <w:pStyle w:val="TableParagraph"/>
              <w:rPr>
                <w:rFonts w:hint="eastAsia" w:asciiTheme="minorEastAsia" w:hAnsiTheme="minorEastAsia" w:cstheme="minorEastAsia"/>
                <w:lang w:val="en-GB"/>
              </w:rPr>
            </w:pPr>
          </w:p>
        </w:tc>
      </w:tr>
    </w:tbl>
    <w:p w:rsidRPr="003B009E" w:rsidR="0077281E" w:rsidRDefault="0077281E" w14:paraId="4B79D9E5" w14:textId="77777777">
      <w:pPr>
        <w:pStyle w:val="BodyText"/>
        <w:spacing w:before="3"/>
        <w:rPr>
          <w:rFonts w:hint="eastAsia" w:asciiTheme="minorEastAsia" w:hAnsiTheme="minorEastAsia" w:cstheme="minorEastAsia"/>
          <w:b/>
          <w:sz w:val="23"/>
          <w:lang w:val="en-GB"/>
        </w:rPr>
      </w:pPr>
    </w:p>
    <w:tbl>
      <w:tblPr>
        <w:tblW w:w="0" w:type="auto"/>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668"/>
        <w:gridCol w:w="3306"/>
        <w:gridCol w:w="642"/>
        <w:gridCol w:w="879"/>
      </w:tblGrid>
      <w:tr w:rsidRPr="003B009E" w:rsidR="0077281E" w14:paraId="086E8DA6" w14:textId="77777777">
        <w:trPr>
          <w:trHeight w:val="506"/>
        </w:trPr>
        <w:tc>
          <w:tcPr>
            <w:tcW w:w="5668" w:type="dxa"/>
            <w:vMerge w:val="restart"/>
            <w:shd w:val="clear" w:color="auto" w:fill="D9D9D9"/>
          </w:tcPr>
          <w:p w:rsidRPr="003B009E" w:rsidR="0077281E" w:rsidRDefault="00AB127B" w14:paraId="1CA90641" w14:textId="77777777">
            <w:pPr>
              <w:pStyle w:val="TableParagraph"/>
              <w:spacing w:before="9"/>
              <w:ind w:left="107"/>
              <w:rPr>
                <w:rFonts w:hint="eastAsia" w:asciiTheme="minorEastAsia" w:hAnsiTheme="minorEastAsia" w:cstheme="minorEastAsia"/>
                <w:lang w:val="en-GB"/>
              </w:rPr>
            </w:pPr>
            <w:r w:rsidRPr="003B009E">
              <w:rPr>
                <w:rFonts w:hint="eastAsia" w:asciiTheme="minorEastAsia" w:hAnsiTheme="minorEastAsia" w:cstheme="minorEastAsia"/>
                <w:b/>
                <w:lang w:val="en-GB"/>
              </w:rPr>
              <w:t xml:space="preserve">Assessment Mark </w:t>
            </w:r>
            <w:r w:rsidRPr="003B009E">
              <w:rPr>
                <w:rFonts w:hint="eastAsia" w:asciiTheme="minorEastAsia" w:hAnsiTheme="minorEastAsia" w:cstheme="minorEastAsia"/>
                <w:lang w:val="en-GB"/>
              </w:rPr>
              <w:t>(Assessment marks are subject to ratification at the Exam Board. These comments and</w:t>
            </w:r>
          </w:p>
          <w:p w:rsidRPr="003B009E" w:rsidR="0077281E" w:rsidRDefault="00AB127B" w14:paraId="1B6199D9" w14:textId="77777777">
            <w:pPr>
              <w:pStyle w:val="TableParagraph"/>
              <w:spacing w:line="252" w:lineRule="exact"/>
              <w:ind w:left="107"/>
              <w:rPr>
                <w:rFonts w:hint="eastAsia" w:asciiTheme="minorEastAsia" w:hAnsiTheme="minorEastAsia" w:cstheme="minorEastAsia"/>
                <w:lang w:val="en-GB"/>
              </w:rPr>
            </w:pPr>
            <w:r w:rsidRPr="003B009E">
              <w:rPr>
                <w:rFonts w:hint="eastAsia" w:asciiTheme="minorEastAsia" w:hAnsiTheme="minorEastAsia" w:cstheme="minorEastAsia"/>
                <w:lang w:val="en-GB"/>
              </w:rPr>
              <w:t>marks</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are</w:t>
            </w:r>
            <w:r w:rsidRPr="003B009E">
              <w:rPr>
                <w:rFonts w:hint="eastAsia" w:asciiTheme="minorEastAsia" w:hAnsiTheme="minorEastAsia" w:cstheme="minorEastAsia"/>
                <w:spacing w:val="-7"/>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give</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feedback</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on</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module</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work</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and</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are</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lang w:val="en-GB"/>
              </w:rPr>
              <w:t>for guidance only until they are confirmed. )</w:t>
            </w:r>
          </w:p>
        </w:tc>
        <w:tc>
          <w:tcPr>
            <w:tcW w:w="3948" w:type="dxa"/>
            <w:gridSpan w:val="2"/>
            <w:shd w:val="clear" w:color="auto" w:fill="D9D9D9"/>
          </w:tcPr>
          <w:p w:rsidRPr="003B009E" w:rsidR="0077281E" w:rsidRDefault="00AB127B" w14:paraId="0A57D015" w14:textId="77777777">
            <w:pPr>
              <w:pStyle w:val="TableParagraph"/>
              <w:spacing w:line="252" w:lineRule="exact"/>
              <w:ind w:left="107"/>
              <w:rPr>
                <w:rFonts w:hint="eastAsia" w:asciiTheme="minorEastAsia" w:hAnsiTheme="minorEastAsia" w:cstheme="minorEastAsia"/>
                <w:b/>
                <w:lang w:val="en-GB"/>
              </w:rPr>
            </w:pPr>
            <w:r w:rsidRPr="003B009E">
              <w:rPr>
                <w:rFonts w:hint="eastAsia" w:asciiTheme="minorEastAsia" w:hAnsiTheme="minorEastAsia" w:cstheme="minorEastAsia"/>
                <w:b/>
                <w:lang w:val="en-GB"/>
              </w:rPr>
              <w:t>Late</w:t>
            </w:r>
            <w:r w:rsidRPr="003B009E">
              <w:rPr>
                <w:rFonts w:hint="eastAsia" w:asciiTheme="minorEastAsia" w:hAnsiTheme="minorEastAsia" w:cstheme="minorEastAsia"/>
                <w:b/>
                <w:spacing w:val="-8"/>
                <w:lang w:val="en-GB"/>
              </w:rPr>
              <w:t xml:space="preserve"> </w:t>
            </w:r>
            <w:r w:rsidRPr="003B009E">
              <w:rPr>
                <w:rFonts w:hint="eastAsia" w:asciiTheme="minorEastAsia" w:hAnsiTheme="minorEastAsia" w:cstheme="minorEastAsia"/>
                <w:b/>
                <w:lang w:val="en-GB"/>
              </w:rPr>
              <w:t>Submission</w:t>
            </w:r>
            <w:r w:rsidRPr="003B009E">
              <w:rPr>
                <w:rFonts w:hint="eastAsia" w:asciiTheme="minorEastAsia" w:hAnsiTheme="minorEastAsia" w:cstheme="minorEastAsia"/>
                <w:b/>
                <w:spacing w:val="-11"/>
                <w:lang w:val="en-GB"/>
              </w:rPr>
              <w:t xml:space="preserve"> </w:t>
            </w:r>
            <w:r w:rsidRPr="003B009E">
              <w:rPr>
                <w:rFonts w:hint="eastAsia" w:asciiTheme="minorEastAsia" w:hAnsiTheme="minorEastAsia" w:cstheme="minorEastAsia"/>
                <w:b/>
                <w:lang w:val="en-GB"/>
              </w:rPr>
              <w:t>Penalties</w:t>
            </w:r>
            <w:r w:rsidRPr="003B009E">
              <w:rPr>
                <w:rFonts w:hint="eastAsia" w:asciiTheme="minorEastAsia" w:hAnsiTheme="minorEastAsia" w:cstheme="minorEastAsia"/>
                <w:b/>
                <w:spacing w:val="-10"/>
                <w:lang w:val="en-GB"/>
              </w:rPr>
              <w:t xml:space="preserve"> </w:t>
            </w:r>
            <w:r w:rsidRPr="003B009E">
              <w:rPr>
                <w:rFonts w:hint="eastAsia" w:asciiTheme="minorEastAsia" w:hAnsiTheme="minorEastAsia" w:cstheme="minorEastAsia"/>
                <w:b/>
                <w:lang w:val="en-GB"/>
              </w:rPr>
              <w:t>(tick</w:t>
            </w:r>
            <w:r w:rsidRPr="003B009E">
              <w:rPr>
                <w:rFonts w:hint="eastAsia" w:asciiTheme="minorEastAsia" w:hAnsiTheme="minorEastAsia" w:cstheme="minorEastAsia"/>
                <w:b/>
                <w:spacing w:val="-10"/>
                <w:lang w:val="en-GB"/>
              </w:rPr>
              <w:t xml:space="preserve"> </w:t>
            </w:r>
            <w:r w:rsidRPr="003B009E">
              <w:rPr>
                <w:rFonts w:hint="eastAsia" w:asciiTheme="minorEastAsia" w:hAnsiTheme="minorEastAsia" w:cstheme="minorEastAsia"/>
                <w:b/>
                <w:lang w:val="en-GB"/>
              </w:rPr>
              <w:t xml:space="preserve">if </w:t>
            </w:r>
            <w:r w:rsidRPr="003B009E">
              <w:rPr>
                <w:rFonts w:hint="eastAsia" w:asciiTheme="minorEastAsia" w:hAnsiTheme="minorEastAsia" w:cstheme="minorEastAsia"/>
                <w:b/>
                <w:spacing w:val="-2"/>
                <w:lang w:val="en-GB"/>
              </w:rPr>
              <w:t>appropriate)</w:t>
            </w:r>
          </w:p>
        </w:tc>
        <w:tc>
          <w:tcPr>
            <w:tcW w:w="879" w:type="dxa"/>
            <w:vMerge w:val="restart"/>
          </w:tcPr>
          <w:p w:rsidRPr="003B009E" w:rsidR="0077281E" w:rsidRDefault="0077281E" w14:paraId="65D67C96" w14:textId="77777777">
            <w:pPr>
              <w:pStyle w:val="TableParagraph"/>
              <w:spacing w:before="9"/>
              <w:rPr>
                <w:rFonts w:hint="eastAsia" w:asciiTheme="minorEastAsia" w:hAnsiTheme="minorEastAsia" w:cstheme="minorEastAsia"/>
                <w:b/>
                <w:sz w:val="33"/>
                <w:lang w:val="en-GB"/>
              </w:rPr>
            </w:pPr>
          </w:p>
          <w:p w:rsidRPr="003B009E" w:rsidR="0077281E" w:rsidRDefault="00AB127B" w14:paraId="707660DA" w14:textId="77777777">
            <w:pPr>
              <w:pStyle w:val="TableParagraph"/>
              <w:ind w:left="5"/>
              <w:jc w:val="center"/>
              <w:rPr>
                <w:rFonts w:hint="eastAsia" w:asciiTheme="minorEastAsia" w:hAnsiTheme="minorEastAsia" w:cstheme="minorEastAsia"/>
                <w:b/>
                <w:lang w:val="en-GB"/>
              </w:rPr>
            </w:pPr>
            <w:r w:rsidRPr="003B009E">
              <w:rPr>
                <w:rFonts w:hint="eastAsia" w:asciiTheme="minorEastAsia" w:hAnsiTheme="minorEastAsia" w:cstheme="minorEastAsia"/>
                <w:b/>
                <w:lang w:val="en-GB"/>
              </w:rPr>
              <w:t>100%</w:t>
            </w:r>
          </w:p>
        </w:tc>
      </w:tr>
      <w:tr w:rsidRPr="003B009E" w:rsidR="0077281E" w14:paraId="020578DF" w14:textId="77777777">
        <w:trPr>
          <w:trHeight w:val="251"/>
        </w:trPr>
        <w:tc>
          <w:tcPr>
            <w:tcW w:w="5668" w:type="dxa"/>
            <w:vMerge/>
            <w:tcBorders>
              <w:top w:val="none" w:color="000000" w:sz="4" w:space="0"/>
            </w:tcBorders>
            <w:shd w:val="clear" w:color="auto" w:fill="D9D9D9"/>
          </w:tcPr>
          <w:p w:rsidRPr="003B009E" w:rsidR="0077281E" w:rsidRDefault="0077281E" w14:paraId="143CD5ED" w14:textId="77777777">
            <w:pPr>
              <w:rPr>
                <w:rFonts w:hint="eastAsia" w:asciiTheme="minorEastAsia" w:hAnsiTheme="minorEastAsia" w:cstheme="minorEastAsia"/>
                <w:sz w:val="2"/>
                <w:szCs w:val="2"/>
                <w:lang w:val="en-GB"/>
              </w:rPr>
            </w:pPr>
          </w:p>
        </w:tc>
        <w:tc>
          <w:tcPr>
            <w:tcW w:w="3306" w:type="dxa"/>
          </w:tcPr>
          <w:p w:rsidRPr="003B009E" w:rsidR="0077281E" w:rsidRDefault="00AB127B" w14:paraId="7CE7968C" w14:textId="77777777">
            <w:pPr>
              <w:pStyle w:val="TableParagraph"/>
              <w:spacing w:line="232" w:lineRule="exact"/>
              <w:ind w:left="107"/>
              <w:rPr>
                <w:rFonts w:hint="eastAsia" w:asciiTheme="minorEastAsia" w:hAnsiTheme="minorEastAsia" w:cstheme="minorEastAsia"/>
                <w:lang w:val="en-GB"/>
              </w:rPr>
            </w:pPr>
            <w:r w:rsidRPr="003B009E">
              <w:rPr>
                <w:rFonts w:hint="eastAsia" w:asciiTheme="minorEastAsia" w:hAnsiTheme="minorEastAsia" w:cstheme="minorEastAsia"/>
                <w:lang w:val="en-GB"/>
              </w:rPr>
              <w:t>Up</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to</w:t>
            </w:r>
            <w:r w:rsidRPr="003B009E">
              <w:rPr>
                <w:rFonts w:hint="eastAsia" w:asciiTheme="minorEastAsia" w:hAnsiTheme="minorEastAsia" w:cstheme="minorEastAsia"/>
                <w:spacing w:val="-1"/>
                <w:lang w:val="en-GB"/>
              </w:rPr>
              <w:t xml:space="preserve"> </w:t>
            </w:r>
            <w:r w:rsidRPr="003B009E">
              <w:rPr>
                <w:rFonts w:hint="eastAsia" w:asciiTheme="minorEastAsia" w:hAnsiTheme="minorEastAsia" w:cstheme="minorEastAsia"/>
                <w:lang w:val="en-GB"/>
              </w:rPr>
              <w:t>1</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week late</w:t>
            </w:r>
            <w:r w:rsidRPr="003B009E">
              <w:rPr>
                <w:rFonts w:hint="eastAsia" w:asciiTheme="minorEastAsia" w:hAnsiTheme="minorEastAsia" w:cstheme="minorEastAsia"/>
                <w:spacing w:val="-4"/>
                <w:lang w:val="en-GB"/>
              </w:rPr>
              <w:t xml:space="preserve"> </w:t>
            </w:r>
            <w:r w:rsidRPr="003B009E">
              <w:rPr>
                <w:rFonts w:hint="eastAsia" w:asciiTheme="minorEastAsia" w:hAnsiTheme="minorEastAsia" w:cstheme="minorEastAsia"/>
                <w:lang w:val="en-GB"/>
              </w:rPr>
              <w:t>(40%</w:t>
            </w:r>
            <w:r w:rsidRPr="003B009E">
              <w:rPr>
                <w:rFonts w:hint="eastAsia" w:asciiTheme="minorEastAsia" w:hAnsiTheme="minorEastAsia" w:cstheme="minorEastAsia"/>
                <w:spacing w:val="-5"/>
                <w:lang w:val="en-GB"/>
              </w:rPr>
              <w:t xml:space="preserve"> </w:t>
            </w:r>
            <w:r w:rsidRPr="003B009E">
              <w:rPr>
                <w:rFonts w:hint="eastAsia" w:asciiTheme="minorEastAsia" w:hAnsiTheme="minorEastAsia" w:cstheme="minorEastAsia"/>
                <w:spacing w:val="-4"/>
                <w:lang w:val="en-GB"/>
              </w:rPr>
              <w:t>Max)</w:t>
            </w:r>
          </w:p>
        </w:tc>
        <w:tc>
          <w:tcPr>
            <w:tcW w:w="642" w:type="dxa"/>
          </w:tcPr>
          <w:p w:rsidRPr="003B009E" w:rsidR="0077281E" w:rsidRDefault="0077281E" w14:paraId="5B877491" w14:textId="77777777">
            <w:pPr>
              <w:pStyle w:val="TableParagraph"/>
              <w:rPr>
                <w:rFonts w:hint="eastAsia" w:asciiTheme="minorEastAsia" w:hAnsiTheme="minorEastAsia" w:cstheme="minorEastAsia"/>
                <w:sz w:val="18"/>
                <w:lang w:val="en-GB"/>
              </w:rPr>
            </w:pPr>
          </w:p>
        </w:tc>
        <w:tc>
          <w:tcPr>
            <w:tcW w:w="879" w:type="dxa"/>
            <w:vMerge/>
            <w:tcBorders>
              <w:top w:val="none" w:color="000000" w:sz="4" w:space="0"/>
            </w:tcBorders>
          </w:tcPr>
          <w:p w:rsidRPr="003B009E" w:rsidR="0077281E" w:rsidRDefault="0077281E" w14:paraId="768FB451" w14:textId="77777777">
            <w:pPr>
              <w:rPr>
                <w:rFonts w:hint="eastAsia" w:asciiTheme="minorEastAsia" w:hAnsiTheme="minorEastAsia" w:cstheme="minorEastAsia"/>
                <w:sz w:val="2"/>
                <w:szCs w:val="2"/>
                <w:lang w:val="en-GB"/>
              </w:rPr>
            </w:pPr>
          </w:p>
        </w:tc>
      </w:tr>
      <w:tr w:rsidRPr="003B009E" w:rsidR="0077281E" w14:paraId="7183EFA8" w14:textId="77777777">
        <w:trPr>
          <w:trHeight w:val="254"/>
        </w:trPr>
        <w:tc>
          <w:tcPr>
            <w:tcW w:w="5668" w:type="dxa"/>
            <w:vMerge/>
            <w:tcBorders>
              <w:top w:val="none" w:color="000000" w:sz="4" w:space="0"/>
            </w:tcBorders>
            <w:shd w:val="clear" w:color="auto" w:fill="D9D9D9"/>
          </w:tcPr>
          <w:p w:rsidRPr="003B009E" w:rsidR="0077281E" w:rsidRDefault="0077281E" w14:paraId="26FAB6CA" w14:textId="77777777">
            <w:pPr>
              <w:rPr>
                <w:rFonts w:hint="eastAsia" w:asciiTheme="minorEastAsia" w:hAnsiTheme="minorEastAsia" w:cstheme="minorEastAsia"/>
                <w:sz w:val="2"/>
                <w:szCs w:val="2"/>
                <w:lang w:val="en-GB"/>
              </w:rPr>
            </w:pPr>
          </w:p>
        </w:tc>
        <w:tc>
          <w:tcPr>
            <w:tcW w:w="3306" w:type="dxa"/>
          </w:tcPr>
          <w:p w:rsidRPr="003B009E" w:rsidR="0077281E" w:rsidRDefault="00AB127B" w14:paraId="7B432A90" w14:textId="77777777">
            <w:pPr>
              <w:pStyle w:val="TableParagraph"/>
              <w:spacing w:line="234" w:lineRule="exact"/>
              <w:ind w:left="107"/>
              <w:rPr>
                <w:rFonts w:hint="eastAsia" w:asciiTheme="minorEastAsia" w:hAnsiTheme="minorEastAsia" w:cstheme="minorEastAsia"/>
                <w:lang w:val="en-GB"/>
              </w:rPr>
            </w:pPr>
            <w:r w:rsidRPr="003B009E">
              <w:rPr>
                <w:rFonts w:hint="eastAsia" w:asciiTheme="minorEastAsia" w:hAnsiTheme="minorEastAsia" w:cstheme="minorEastAsia"/>
                <w:lang w:val="en-GB"/>
              </w:rPr>
              <w:t>Over</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1</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lang w:val="en-GB"/>
              </w:rPr>
              <w:t>week</w:t>
            </w:r>
            <w:r w:rsidRPr="003B009E">
              <w:rPr>
                <w:rFonts w:hint="eastAsia" w:asciiTheme="minorEastAsia" w:hAnsiTheme="minorEastAsia" w:cstheme="minorEastAsia"/>
                <w:spacing w:val="-3"/>
                <w:lang w:val="en-GB"/>
              </w:rPr>
              <w:t xml:space="preserve"> </w:t>
            </w:r>
            <w:r w:rsidRPr="003B009E">
              <w:rPr>
                <w:rFonts w:hint="eastAsia" w:asciiTheme="minorEastAsia" w:hAnsiTheme="minorEastAsia" w:cstheme="minorEastAsia"/>
                <w:lang w:val="en-GB"/>
              </w:rPr>
              <w:t>late</w:t>
            </w:r>
            <w:r w:rsidRPr="003B009E">
              <w:rPr>
                <w:rFonts w:hint="eastAsia" w:asciiTheme="minorEastAsia" w:hAnsiTheme="minorEastAsia" w:cstheme="minorEastAsia"/>
                <w:spacing w:val="-2"/>
                <w:lang w:val="en-GB"/>
              </w:rPr>
              <w:t xml:space="preserve"> </w:t>
            </w:r>
            <w:r w:rsidRPr="003B009E">
              <w:rPr>
                <w:rFonts w:hint="eastAsia" w:asciiTheme="minorEastAsia" w:hAnsiTheme="minorEastAsia" w:cstheme="minorEastAsia"/>
                <w:spacing w:val="-4"/>
                <w:lang w:val="en-GB"/>
              </w:rPr>
              <w:t>(0%)</w:t>
            </w:r>
          </w:p>
        </w:tc>
        <w:tc>
          <w:tcPr>
            <w:tcW w:w="642" w:type="dxa"/>
          </w:tcPr>
          <w:p w:rsidRPr="003B009E" w:rsidR="0077281E" w:rsidRDefault="0077281E" w14:paraId="5AC4DC95" w14:textId="77777777">
            <w:pPr>
              <w:pStyle w:val="TableParagraph"/>
              <w:rPr>
                <w:rFonts w:hint="eastAsia" w:asciiTheme="minorEastAsia" w:hAnsiTheme="minorEastAsia" w:cstheme="minorEastAsia"/>
                <w:sz w:val="18"/>
                <w:lang w:val="en-GB"/>
              </w:rPr>
            </w:pPr>
          </w:p>
        </w:tc>
        <w:tc>
          <w:tcPr>
            <w:tcW w:w="879" w:type="dxa"/>
            <w:vMerge/>
            <w:tcBorders>
              <w:top w:val="none" w:color="000000" w:sz="4" w:space="0"/>
            </w:tcBorders>
          </w:tcPr>
          <w:p w:rsidRPr="003B009E" w:rsidR="0077281E" w:rsidRDefault="0077281E" w14:paraId="4D4F2D26" w14:textId="77777777">
            <w:pPr>
              <w:rPr>
                <w:rFonts w:hint="eastAsia" w:asciiTheme="minorEastAsia" w:hAnsiTheme="minorEastAsia" w:cstheme="minorEastAsia"/>
                <w:sz w:val="2"/>
                <w:szCs w:val="2"/>
                <w:lang w:val="en-GB"/>
              </w:rPr>
            </w:pPr>
          </w:p>
        </w:tc>
      </w:tr>
    </w:tbl>
    <w:p w:rsidRPr="003B009E" w:rsidR="0077281E" w:rsidRDefault="0077281E" w14:paraId="6D8DEC9A" w14:textId="77777777">
      <w:pPr>
        <w:rPr>
          <w:rFonts w:hint="eastAsia" w:asciiTheme="minorEastAsia" w:hAnsiTheme="minorEastAsia" w:cstheme="minorEastAsia"/>
          <w:sz w:val="2"/>
          <w:szCs w:val="2"/>
          <w:lang w:val="en-GB"/>
        </w:rPr>
        <w:sectPr w:rsidRPr="003B009E" w:rsidR="0077281E">
          <w:pgSz w:w="11900" w:h="16840" w:orient="portrait"/>
          <w:pgMar w:top="720" w:right="580" w:bottom="1100" w:left="580" w:header="0" w:footer="909" w:gutter="0"/>
          <w:cols w:space="720"/>
        </w:sectPr>
      </w:pPr>
    </w:p>
    <w:p w:rsidRPr="00BC2EC0" w:rsidR="0077281E" w:rsidRDefault="00AB127B" w14:paraId="78BAB16D" w14:textId="77777777">
      <w:pPr>
        <w:pStyle w:val="BodyText"/>
        <w:ind w:left="99"/>
        <w:rPr>
          <w:sz w:val="20"/>
          <w:lang w:val="en-GB"/>
        </w:rPr>
      </w:pPr>
      <w:r w:rsidRPr="00BC2EC0">
        <w:rPr>
          <w:noProof/>
          <w:sz w:val="20"/>
          <w:lang w:val="en-GB"/>
        </w:rPr>
        <mc:AlternateContent>
          <mc:Choice Requires="wps">
            <w:drawing>
              <wp:inline distT="0" distB="0" distL="0" distR="0" wp14:anchorId="15E76AF8" wp14:editId="69FF5D9E">
                <wp:extent cx="9089390" cy="294640"/>
                <wp:effectExtent l="8255" t="9525" r="8255" b="10160"/>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9390" cy="294640"/>
                        </a:xfrm>
                        <a:prstGeom prst="rect">
                          <a:avLst/>
                        </a:prstGeom>
                        <a:solidFill>
                          <a:srgbClr val="FF99FF"/>
                        </a:solidFill>
                        <a:ln w="6096">
                          <a:solidFill>
                            <a:srgbClr val="000000"/>
                          </a:solidFill>
                          <a:miter lim="800000"/>
                          <a:headEnd/>
                          <a:tailEnd/>
                        </a:ln>
                      </wps:spPr>
                      <wps:txbx>
                        <w:txbxContent>
                          <w:p w:rsidR="0077281E" w:rsidRDefault="00AB127B" w14:paraId="336F6159" w14:textId="77777777">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id="docshape7" style="width:715.7pt;height:23.2pt;visibility:visible;mso-wrap-style:square;mso-left-percent:-10001;mso-top-percent:-10001;mso-position-horizontal:absolute;mso-position-horizontal-relative:char;mso-position-vertical:absolute;mso-position-vertical-relative:line;mso-left-percent:-10001;mso-top-percent:-10001;v-text-anchor:top" o:spid="_x0000_s1030" fillcolor="#f9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" w14:anchorId="15E76AF8">
                <v:textbox inset="0,0,0,0">
                  <w:txbxContent>
                    <w:p w:rsidR="0077281E" w:rsidRDefault="00AB127B" w14:paraId="336F6159" w14:textId="77777777">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rsidRPr="00BC2EC0" w:rsidR="0077281E" w:rsidRDefault="0077281E" w14:paraId="2D358894" w14:textId="77777777">
      <w:pPr>
        <w:pStyle w:val="BodyText"/>
        <w:rPr>
          <w:b/>
          <w:sz w:val="20"/>
          <w:lang w:val="en-GB"/>
        </w:rPr>
      </w:pPr>
    </w:p>
    <w:p w:rsidRPr="00BC2EC0" w:rsidR="0077281E" w:rsidRDefault="0077281E" w14:paraId="79C5517B" w14:textId="77777777">
      <w:pPr>
        <w:pStyle w:val="BodyText"/>
        <w:spacing w:before="4"/>
        <w:rPr>
          <w:b/>
          <w:sz w:val="15"/>
          <w:lang w:val="en-GB"/>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313"/>
      </w:tblGrid>
      <w:tr w:rsidRPr="00BC2EC0" w:rsidR="0077281E" w14:paraId="56515487" w14:textId="77777777">
        <w:trPr>
          <w:trHeight w:val="230"/>
        </w:trPr>
        <w:tc>
          <w:tcPr>
            <w:tcW w:w="14313" w:type="dxa"/>
            <w:shd w:val="clear" w:color="auto" w:fill="FF99FF"/>
          </w:tcPr>
          <w:p w:rsidRPr="00BC2EC0" w:rsidR="0077281E" w:rsidRDefault="00AB127B" w14:paraId="21D3D2F9" w14:textId="77777777">
            <w:pPr>
              <w:pStyle w:val="TableParagraph"/>
              <w:spacing w:line="210" w:lineRule="exact"/>
              <w:ind w:left="107"/>
              <w:rPr>
                <w:b/>
                <w:sz w:val="20"/>
                <w:lang w:val="en-GB"/>
              </w:rPr>
            </w:pPr>
            <w:r w:rsidRPr="00BC2EC0">
              <w:rPr>
                <w:b/>
                <w:sz w:val="20"/>
                <w:lang w:val="en-GB"/>
              </w:rPr>
              <w:t>Level</w:t>
            </w:r>
            <w:r w:rsidRPr="00BC2EC0">
              <w:rPr>
                <w:b/>
                <w:spacing w:val="-8"/>
                <w:sz w:val="20"/>
                <w:lang w:val="en-GB"/>
              </w:rPr>
              <w:t xml:space="preserve"> </w:t>
            </w:r>
            <w:r w:rsidRPr="00BC2EC0">
              <w:rPr>
                <w:b/>
                <w:spacing w:val="-10"/>
                <w:sz w:val="20"/>
                <w:lang w:val="en-GB"/>
              </w:rPr>
              <w:t>5</w:t>
            </w:r>
          </w:p>
        </w:tc>
      </w:tr>
      <w:tr w:rsidRPr="00BC2EC0" w:rsidR="0077281E" w14:paraId="1CDF0B1D" w14:textId="77777777">
        <w:trPr>
          <w:trHeight w:val="2299"/>
        </w:trPr>
        <w:tc>
          <w:tcPr>
            <w:tcW w:w="14313" w:type="dxa"/>
            <w:shd w:val="clear" w:color="auto" w:fill="FFE0FF"/>
          </w:tcPr>
          <w:p w:rsidRPr="00BC2EC0" w:rsidR="0077281E" w:rsidRDefault="00AB127B" w14:paraId="0924901E" w14:textId="77777777">
            <w:pPr>
              <w:pStyle w:val="TableParagraph"/>
              <w:ind w:left="107" w:right="79"/>
              <w:rPr>
                <w:sz w:val="20"/>
                <w:lang w:val="en-GB"/>
              </w:rPr>
            </w:pPr>
            <w:r w:rsidRPr="00BC2EC0">
              <w:rPr>
                <w:sz w:val="20"/>
                <w:lang w:val="en-GB"/>
              </w:rPr>
              <w:t>In</w:t>
            </w:r>
            <w:r w:rsidRPr="00BC2EC0">
              <w:rPr>
                <w:spacing w:val="-2"/>
                <w:sz w:val="20"/>
                <w:lang w:val="en-GB"/>
              </w:rPr>
              <w:t xml:space="preserve"> </w:t>
            </w:r>
            <w:r w:rsidRPr="00BC2EC0">
              <w:rPr>
                <w:sz w:val="20"/>
                <w:lang w:val="en-GB"/>
              </w:rPr>
              <w:t>accordance</w:t>
            </w:r>
            <w:r w:rsidRPr="00BC2EC0">
              <w:rPr>
                <w:spacing w:val="-2"/>
                <w:sz w:val="20"/>
                <w:lang w:val="en-GB"/>
              </w:rPr>
              <w:t xml:space="preserve"> </w:t>
            </w:r>
            <w:r w:rsidRPr="00BC2EC0">
              <w:rPr>
                <w:sz w:val="20"/>
                <w:lang w:val="en-GB"/>
              </w:rPr>
              <w:t>with</w:t>
            </w:r>
            <w:r w:rsidRPr="00BC2EC0">
              <w:rPr>
                <w:spacing w:val="-2"/>
                <w:sz w:val="20"/>
                <w:lang w:val="en-GB"/>
              </w:rPr>
              <w:t xml:space="preserve"> </w:t>
            </w:r>
            <w:r w:rsidRPr="00BC2EC0">
              <w:rPr>
                <w:sz w:val="20"/>
                <w:lang w:val="en-GB"/>
              </w:rPr>
              <w:t>the</w:t>
            </w:r>
            <w:r w:rsidRPr="00BC2EC0">
              <w:rPr>
                <w:spacing w:val="-5"/>
                <w:sz w:val="20"/>
                <w:lang w:val="en-GB"/>
              </w:rPr>
              <w:t xml:space="preserve"> </w:t>
            </w:r>
            <w:r w:rsidRPr="00BC2EC0">
              <w:rPr>
                <w:sz w:val="20"/>
                <w:lang w:val="en-GB"/>
              </w:rPr>
              <w:t>Framework</w:t>
            </w:r>
            <w:r w:rsidRPr="00BC2EC0">
              <w:rPr>
                <w:spacing w:val="-1"/>
                <w:sz w:val="20"/>
                <w:lang w:val="en-GB"/>
              </w:rPr>
              <w:t xml:space="preserve"> </w:t>
            </w:r>
            <w:r w:rsidRPr="00BC2EC0">
              <w:rPr>
                <w:sz w:val="20"/>
                <w:lang w:val="en-GB"/>
              </w:rPr>
              <w:t>for</w:t>
            </w:r>
            <w:r w:rsidRPr="00BC2EC0">
              <w:rPr>
                <w:spacing w:val="-4"/>
                <w:sz w:val="20"/>
                <w:lang w:val="en-GB"/>
              </w:rPr>
              <w:t xml:space="preserve"> </w:t>
            </w:r>
            <w:r w:rsidRPr="00BC2EC0">
              <w:rPr>
                <w:sz w:val="20"/>
                <w:lang w:val="en-GB"/>
              </w:rPr>
              <w:t>Higher</w:t>
            </w:r>
            <w:r w:rsidRPr="00BC2EC0">
              <w:rPr>
                <w:spacing w:val="-4"/>
                <w:sz w:val="20"/>
                <w:lang w:val="en-GB"/>
              </w:rPr>
              <w:t xml:space="preserve"> </w:t>
            </w:r>
            <w:r w:rsidRPr="00BC2EC0">
              <w:rPr>
                <w:sz w:val="20"/>
                <w:lang w:val="en-GB"/>
              </w:rPr>
              <w:t>Education</w:t>
            </w:r>
            <w:r w:rsidRPr="00BC2EC0">
              <w:rPr>
                <w:spacing w:val="-2"/>
                <w:sz w:val="20"/>
                <w:lang w:val="en-GB"/>
              </w:rPr>
              <w:t xml:space="preserve"> </w:t>
            </w:r>
            <w:r w:rsidRPr="00BC2EC0">
              <w:rPr>
                <w:sz w:val="20"/>
                <w:lang w:val="en-GB"/>
              </w:rPr>
              <w:t>Qualifications,</w:t>
            </w:r>
            <w:r w:rsidRPr="00BC2EC0">
              <w:rPr>
                <w:spacing w:val="-2"/>
                <w:sz w:val="20"/>
                <w:lang w:val="en-GB"/>
              </w:rPr>
              <w:t xml:space="preserve"> </w:t>
            </w:r>
            <w:r w:rsidRPr="00BC2EC0">
              <w:rPr>
                <w:sz w:val="20"/>
                <w:lang w:val="en-GB"/>
              </w:rPr>
              <w:t>at</w:t>
            </w:r>
            <w:r w:rsidRPr="00BC2EC0">
              <w:rPr>
                <w:spacing w:val="-2"/>
                <w:sz w:val="20"/>
                <w:lang w:val="en-GB"/>
              </w:rPr>
              <w:t xml:space="preserve"> </w:t>
            </w:r>
            <w:r w:rsidRPr="00BC2EC0">
              <w:rPr>
                <w:sz w:val="20"/>
                <w:lang w:val="en-GB"/>
              </w:rPr>
              <w:t>the</w:t>
            </w:r>
            <w:r w:rsidRPr="00BC2EC0">
              <w:rPr>
                <w:spacing w:val="-4"/>
                <w:sz w:val="20"/>
                <w:lang w:val="en-GB"/>
              </w:rPr>
              <w:t xml:space="preserve"> </w:t>
            </w:r>
            <w:r w:rsidRPr="00BC2EC0">
              <w:rPr>
                <w:sz w:val="20"/>
                <w:lang w:val="en-GB"/>
              </w:rPr>
              <w:t>end</w:t>
            </w:r>
            <w:r w:rsidRPr="00BC2EC0">
              <w:rPr>
                <w:spacing w:val="-5"/>
                <w:sz w:val="20"/>
                <w:lang w:val="en-GB"/>
              </w:rPr>
              <w:t xml:space="preserve"> </w:t>
            </w:r>
            <w:r w:rsidRPr="00BC2EC0">
              <w:rPr>
                <w:sz w:val="20"/>
                <w:lang w:val="en-GB"/>
              </w:rPr>
              <w:t>of</w:t>
            </w:r>
            <w:r w:rsidRPr="00BC2EC0">
              <w:rPr>
                <w:spacing w:val="-3"/>
                <w:sz w:val="20"/>
                <w:lang w:val="en-GB"/>
              </w:rPr>
              <w:t xml:space="preserve"> </w:t>
            </w:r>
            <w:r w:rsidRPr="00BC2EC0">
              <w:rPr>
                <w:sz w:val="20"/>
                <w:lang w:val="en-GB"/>
              </w:rPr>
              <w:t>Level</w:t>
            </w:r>
            <w:r w:rsidRPr="00BC2EC0">
              <w:rPr>
                <w:spacing w:val="-3"/>
                <w:sz w:val="20"/>
                <w:lang w:val="en-GB"/>
              </w:rPr>
              <w:t xml:space="preserve"> </w:t>
            </w:r>
            <w:r w:rsidRPr="00BC2EC0">
              <w:rPr>
                <w:sz w:val="20"/>
                <w:lang w:val="en-GB"/>
              </w:rPr>
              <w:t>5</w:t>
            </w:r>
            <w:r w:rsidRPr="00BC2EC0">
              <w:rPr>
                <w:spacing w:val="-5"/>
                <w:sz w:val="20"/>
                <w:lang w:val="en-GB"/>
              </w:rPr>
              <w:t xml:space="preserve"> </w:t>
            </w:r>
            <w:r w:rsidRPr="00BC2EC0">
              <w:rPr>
                <w:sz w:val="20"/>
                <w:lang w:val="en-GB"/>
              </w:rPr>
              <w:t>students</w:t>
            </w:r>
            <w:r w:rsidRPr="00BC2EC0">
              <w:rPr>
                <w:spacing w:val="-3"/>
                <w:sz w:val="20"/>
                <w:lang w:val="en-GB"/>
              </w:rPr>
              <w:t xml:space="preserve"> </w:t>
            </w:r>
            <w:r w:rsidRPr="00BC2EC0">
              <w:rPr>
                <w:sz w:val="20"/>
                <w:lang w:val="en-GB"/>
              </w:rPr>
              <w:t>will</w:t>
            </w:r>
            <w:r w:rsidRPr="00BC2EC0">
              <w:rPr>
                <w:spacing w:val="-3"/>
                <w:sz w:val="20"/>
                <w:lang w:val="en-GB"/>
              </w:rPr>
              <w:t xml:space="preserve"> </w:t>
            </w:r>
            <w:r w:rsidRPr="00BC2EC0">
              <w:rPr>
                <w:sz w:val="20"/>
                <w:lang w:val="en-GB"/>
              </w:rPr>
              <w:t>be</w:t>
            </w:r>
            <w:r w:rsidRPr="00BC2EC0">
              <w:rPr>
                <w:spacing w:val="-3"/>
                <w:sz w:val="20"/>
                <w:lang w:val="en-GB"/>
              </w:rPr>
              <w:t xml:space="preserve"> </w:t>
            </w:r>
            <w:r w:rsidRPr="00BC2EC0">
              <w:rPr>
                <w:sz w:val="20"/>
                <w:lang w:val="en-GB"/>
              </w:rPr>
              <w:t>expected</w:t>
            </w:r>
            <w:r w:rsidRPr="00BC2EC0">
              <w:rPr>
                <w:spacing w:val="-5"/>
                <w:sz w:val="20"/>
                <w:lang w:val="en-GB"/>
              </w:rPr>
              <w:t xml:space="preserve"> </w:t>
            </w:r>
            <w:r w:rsidRPr="00BC2EC0">
              <w:rPr>
                <w:sz w:val="20"/>
                <w:lang w:val="en-GB"/>
              </w:rPr>
              <w:t>to</w:t>
            </w:r>
            <w:r w:rsidRPr="00BC2EC0">
              <w:rPr>
                <w:spacing w:val="-2"/>
                <w:sz w:val="20"/>
                <w:lang w:val="en-GB"/>
              </w:rPr>
              <w:t xml:space="preserve"> </w:t>
            </w:r>
            <w:r w:rsidRPr="00BC2EC0">
              <w:rPr>
                <w:sz w:val="20"/>
                <w:lang w:val="en-GB"/>
              </w:rPr>
              <w:t>have developed</w:t>
            </w:r>
            <w:r w:rsidRPr="00BC2EC0">
              <w:rPr>
                <w:spacing w:val="-5"/>
                <w:sz w:val="20"/>
                <w:lang w:val="en-GB"/>
              </w:rPr>
              <w:t xml:space="preserve"> </w:t>
            </w:r>
            <w:r w:rsidRPr="00BC2EC0">
              <w:rPr>
                <w:sz w:val="20"/>
                <w:lang w:val="en-GB"/>
              </w:rPr>
              <w:t>sound</w:t>
            </w:r>
            <w:r w:rsidRPr="00BC2EC0">
              <w:rPr>
                <w:spacing w:val="-5"/>
                <w:sz w:val="20"/>
                <w:lang w:val="en-GB"/>
              </w:rPr>
              <w:t xml:space="preserve"> </w:t>
            </w:r>
            <w:r w:rsidRPr="00BC2EC0">
              <w:rPr>
                <w:sz w:val="20"/>
                <w:lang w:val="en-GB"/>
              </w:rPr>
              <w:t>knowledge</w:t>
            </w:r>
            <w:r w:rsidRPr="00BC2EC0">
              <w:rPr>
                <w:spacing w:val="-2"/>
                <w:sz w:val="20"/>
                <w:lang w:val="en-GB"/>
              </w:rPr>
              <w:t xml:space="preserve"> </w:t>
            </w:r>
            <w:r w:rsidRPr="00BC2EC0">
              <w:rPr>
                <w:sz w:val="20"/>
                <w:lang w:val="en-GB"/>
              </w:rPr>
              <w:t>and critical</w:t>
            </w:r>
            <w:r w:rsidRPr="00BC2EC0">
              <w:rPr>
                <w:spacing w:val="-6"/>
                <w:sz w:val="20"/>
                <w:lang w:val="en-GB"/>
              </w:rPr>
              <w:t xml:space="preserve"> </w:t>
            </w:r>
            <w:r w:rsidRPr="00BC2EC0">
              <w:rPr>
                <w:sz w:val="20"/>
                <w:lang w:val="en-GB"/>
              </w:rPr>
              <w:t>understanding</w:t>
            </w:r>
            <w:r w:rsidRPr="00BC2EC0">
              <w:rPr>
                <w:spacing w:val="-3"/>
                <w:sz w:val="20"/>
                <w:lang w:val="en-GB"/>
              </w:rPr>
              <w:t xml:space="preserve"> </w:t>
            </w:r>
            <w:r w:rsidRPr="00BC2EC0">
              <w:rPr>
                <w:sz w:val="20"/>
                <w:lang w:val="en-GB"/>
              </w:rPr>
              <w:t>of</w:t>
            </w:r>
            <w:r w:rsidRPr="00BC2EC0">
              <w:rPr>
                <w:spacing w:val="-5"/>
                <w:sz w:val="20"/>
                <w:lang w:val="en-GB"/>
              </w:rPr>
              <w:t xml:space="preserve"> </w:t>
            </w:r>
            <w:r w:rsidRPr="00BC2EC0">
              <w:rPr>
                <w:sz w:val="20"/>
                <w:lang w:val="en-GB"/>
              </w:rPr>
              <w:t>the</w:t>
            </w:r>
            <w:r w:rsidRPr="00BC2EC0">
              <w:rPr>
                <w:spacing w:val="-5"/>
                <w:sz w:val="20"/>
                <w:lang w:val="en-GB"/>
              </w:rPr>
              <w:t xml:space="preserve"> </w:t>
            </w:r>
            <w:r w:rsidRPr="00BC2EC0">
              <w:rPr>
                <w:sz w:val="20"/>
                <w:lang w:val="en-GB"/>
              </w:rPr>
              <w:t>well-established</w:t>
            </w:r>
            <w:r w:rsidRPr="00BC2EC0">
              <w:rPr>
                <w:spacing w:val="-5"/>
                <w:sz w:val="20"/>
                <w:lang w:val="en-GB"/>
              </w:rPr>
              <w:t xml:space="preserve"> </w:t>
            </w:r>
            <w:r w:rsidRPr="00BC2EC0">
              <w:rPr>
                <w:sz w:val="20"/>
                <w:lang w:val="en-GB"/>
              </w:rPr>
              <w:t>concepts</w:t>
            </w:r>
            <w:r w:rsidRPr="00BC2EC0">
              <w:rPr>
                <w:spacing w:val="-3"/>
                <w:sz w:val="20"/>
                <w:lang w:val="en-GB"/>
              </w:rPr>
              <w:t xml:space="preserve"> </w:t>
            </w:r>
            <w:r w:rsidRPr="00BC2EC0">
              <w:rPr>
                <w:sz w:val="20"/>
                <w:lang w:val="en-GB"/>
              </w:rPr>
              <w:t>and</w:t>
            </w:r>
            <w:r w:rsidRPr="00BC2EC0">
              <w:rPr>
                <w:spacing w:val="-2"/>
                <w:sz w:val="20"/>
                <w:lang w:val="en-GB"/>
              </w:rPr>
              <w:t xml:space="preserve"> </w:t>
            </w:r>
            <w:r w:rsidRPr="00BC2EC0">
              <w:rPr>
                <w:sz w:val="20"/>
                <w:lang w:val="en-GB"/>
              </w:rPr>
              <w:t>principles</w:t>
            </w:r>
            <w:r w:rsidRPr="00BC2EC0">
              <w:rPr>
                <w:spacing w:val="-1"/>
                <w:sz w:val="20"/>
                <w:lang w:val="en-GB"/>
              </w:rPr>
              <w:t xml:space="preserve"> </w:t>
            </w:r>
            <w:r w:rsidRPr="00BC2EC0">
              <w:rPr>
                <w:sz w:val="20"/>
                <w:lang w:val="en-GB"/>
              </w:rPr>
              <w:t>in</w:t>
            </w:r>
            <w:r w:rsidRPr="00BC2EC0">
              <w:rPr>
                <w:spacing w:val="-2"/>
                <w:sz w:val="20"/>
                <w:lang w:val="en-GB"/>
              </w:rPr>
              <w:t xml:space="preserve"> </w:t>
            </w:r>
            <w:r w:rsidRPr="00BC2EC0">
              <w:rPr>
                <w:sz w:val="20"/>
                <w:lang w:val="en-GB"/>
              </w:rPr>
              <w:t>their</w:t>
            </w:r>
            <w:r w:rsidRPr="00BC2EC0">
              <w:rPr>
                <w:spacing w:val="-4"/>
                <w:sz w:val="20"/>
                <w:lang w:val="en-GB"/>
              </w:rPr>
              <w:t xml:space="preserve"> </w:t>
            </w:r>
            <w:r w:rsidRPr="00BC2EC0">
              <w:rPr>
                <w:sz w:val="20"/>
                <w:lang w:val="en-GB"/>
              </w:rPr>
              <w:t>field</w:t>
            </w:r>
            <w:r w:rsidRPr="00BC2EC0">
              <w:rPr>
                <w:spacing w:val="-2"/>
                <w:sz w:val="20"/>
                <w:lang w:val="en-GB"/>
              </w:rPr>
              <w:t xml:space="preserve"> </w:t>
            </w:r>
            <w:r w:rsidRPr="00BC2EC0">
              <w:rPr>
                <w:sz w:val="20"/>
                <w:lang w:val="en-GB"/>
              </w:rPr>
              <w:t>of</w:t>
            </w:r>
            <w:r w:rsidRPr="00BC2EC0">
              <w:rPr>
                <w:spacing w:val="-2"/>
                <w:sz w:val="20"/>
                <w:lang w:val="en-GB"/>
              </w:rPr>
              <w:t xml:space="preserve"> </w:t>
            </w:r>
            <w:r w:rsidRPr="00BC2EC0">
              <w:rPr>
                <w:sz w:val="20"/>
                <w:lang w:val="en-GB"/>
              </w:rPr>
              <w:t>study,</w:t>
            </w:r>
            <w:r w:rsidRPr="00BC2EC0">
              <w:rPr>
                <w:spacing w:val="-2"/>
                <w:sz w:val="20"/>
                <w:lang w:val="en-GB"/>
              </w:rPr>
              <w:t xml:space="preserve"> </w:t>
            </w:r>
            <w:r w:rsidRPr="00BC2EC0">
              <w:rPr>
                <w:sz w:val="20"/>
                <w:lang w:val="en-GB"/>
              </w:rPr>
              <w:t>and</w:t>
            </w:r>
            <w:r w:rsidRPr="00BC2EC0">
              <w:rPr>
                <w:spacing w:val="-3"/>
                <w:sz w:val="20"/>
                <w:lang w:val="en-GB"/>
              </w:rPr>
              <w:t xml:space="preserve"> </w:t>
            </w:r>
            <w:r w:rsidRPr="00BC2EC0">
              <w:rPr>
                <w:sz w:val="20"/>
                <w:lang w:val="en-GB"/>
              </w:rPr>
              <w:t>of</w:t>
            </w:r>
            <w:r w:rsidRPr="00BC2EC0">
              <w:rPr>
                <w:spacing w:val="-2"/>
                <w:sz w:val="20"/>
                <w:lang w:val="en-GB"/>
              </w:rPr>
              <w:t xml:space="preserve"> </w:t>
            </w:r>
            <w:r w:rsidRPr="00BC2EC0">
              <w:rPr>
                <w:sz w:val="20"/>
                <w:lang w:val="en-GB"/>
              </w:rPr>
              <w:t>the</w:t>
            </w:r>
            <w:r w:rsidRPr="00BC2EC0">
              <w:rPr>
                <w:spacing w:val="-4"/>
                <w:sz w:val="20"/>
                <w:lang w:val="en-GB"/>
              </w:rPr>
              <w:t xml:space="preserve"> </w:t>
            </w:r>
            <w:r w:rsidRPr="00BC2EC0">
              <w:rPr>
                <w:sz w:val="20"/>
                <w:lang w:val="en-GB"/>
              </w:rPr>
              <w:t>way</w:t>
            </w:r>
            <w:r w:rsidRPr="00BC2EC0">
              <w:rPr>
                <w:spacing w:val="-1"/>
                <w:sz w:val="20"/>
                <w:lang w:val="en-GB"/>
              </w:rPr>
              <w:t xml:space="preserve"> </w:t>
            </w:r>
            <w:r w:rsidRPr="00BC2EC0">
              <w:rPr>
                <w:sz w:val="20"/>
                <w:lang w:val="en-GB"/>
              </w:rPr>
              <w:t>in</w:t>
            </w:r>
            <w:r w:rsidRPr="00BC2EC0">
              <w:rPr>
                <w:spacing w:val="-2"/>
                <w:sz w:val="20"/>
                <w:lang w:val="en-GB"/>
              </w:rPr>
              <w:t xml:space="preserve"> </w:t>
            </w:r>
            <w:r w:rsidRPr="00BC2EC0">
              <w:rPr>
                <w:sz w:val="20"/>
                <w:lang w:val="en-GB"/>
              </w:rPr>
              <w:t>which</w:t>
            </w:r>
            <w:r w:rsidRPr="00BC2EC0">
              <w:rPr>
                <w:spacing w:val="-2"/>
                <w:sz w:val="20"/>
                <w:lang w:val="en-GB"/>
              </w:rPr>
              <w:t xml:space="preserve"> </w:t>
            </w:r>
            <w:r w:rsidRPr="00BC2EC0">
              <w:rPr>
                <w:sz w:val="20"/>
                <w:lang w:val="en-GB"/>
              </w:rPr>
              <w:t>those</w:t>
            </w:r>
            <w:r w:rsidRPr="00BC2EC0">
              <w:rPr>
                <w:spacing w:val="-4"/>
                <w:sz w:val="20"/>
                <w:lang w:val="en-GB"/>
              </w:rPr>
              <w:t xml:space="preserve"> </w:t>
            </w:r>
            <w:r w:rsidRPr="00BC2EC0">
              <w:rPr>
                <w:sz w:val="20"/>
                <w:lang w:val="en-GB"/>
              </w:rPr>
              <w:t>principles</w:t>
            </w:r>
            <w:r w:rsidRPr="00BC2EC0">
              <w:rPr>
                <w:spacing w:val="-1"/>
                <w:sz w:val="20"/>
                <w:lang w:val="en-GB"/>
              </w:rPr>
              <w:t xml:space="preserve"> </w:t>
            </w:r>
            <w:r w:rsidRPr="00BC2EC0">
              <w:rPr>
                <w:sz w:val="20"/>
                <w:lang w:val="en-GB"/>
              </w:rPr>
              <w:t>have</w:t>
            </w:r>
            <w:r w:rsidRPr="00BC2EC0">
              <w:rPr>
                <w:spacing w:val="-2"/>
                <w:sz w:val="20"/>
                <w:lang w:val="en-GB"/>
              </w:rPr>
              <w:t xml:space="preserve"> </w:t>
            </w:r>
            <w:r w:rsidRPr="00BC2EC0">
              <w:rPr>
                <w:sz w:val="20"/>
                <w:lang w:val="en-GB"/>
              </w:rPr>
              <w:t>developed.</w:t>
            </w:r>
            <w:r w:rsidRPr="00BC2EC0">
              <w:rPr>
                <w:spacing w:val="40"/>
                <w:sz w:val="20"/>
                <w:lang w:val="en-GB"/>
              </w:rPr>
              <w:t xml:space="preserve"> </w:t>
            </w:r>
            <w:r w:rsidRPr="00BC2EC0">
              <w:rPr>
                <w:sz w:val="20"/>
                <w:lang w:val="en-GB"/>
              </w:rPr>
              <w:t>They</w:t>
            </w:r>
            <w:r w:rsidRPr="00BC2EC0">
              <w:rPr>
                <w:spacing w:val="-3"/>
                <w:sz w:val="20"/>
                <w:lang w:val="en-GB"/>
              </w:rPr>
              <w:t xml:space="preserve"> </w:t>
            </w:r>
            <w:r w:rsidRPr="00BC2EC0">
              <w:rPr>
                <w:sz w:val="20"/>
                <w:lang w:val="en-GB"/>
              </w:rPr>
              <w:t>will have</w:t>
            </w:r>
            <w:r w:rsidRPr="00BC2EC0">
              <w:rPr>
                <w:spacing w:val="-3"/>
                <w:sz w:val="20"/>
                <w:lang w:val="en-GB"/>
              </w:rPr>
              <w:t xml:space="preserve"> </w:t>
            </w:r>
            <w:r w:rsidRPr="00BC2EC0">
              <w:rPr>
                <w:sz w:val="20"/>
                <w:lang w:val="en-GB"/>
              </w:rPr>
              <w:t>learned</w:t>
            </w:r>
            <w:r w:rsidRPr="00BC2EC0">
              <w:rPr>
                <w:spacing w:val="-5"/>
                <w:sz w:val="20"/>
                <w:lang w:val="en-GB"/>
              </w:rPr>
              <w:t xml:space="preserve"> </w:t>
            </w:r>
            <w:r w:rsidRPr="00BC2EC0">
              <w:rPr>
                <w:sz w:val="20"/>
                <w:lang w:val="en-GB"/>
              </w:rPr>
              <w:t>to</w:t>
            </w:r>
            <w:r w:rsidRPr="00BC2EC0">
              <w:rPr>
                <w:spacing w:val="-3"/>
                <w:sz w:val="20"/>
                <w:lang w:val="en-GB"/>
              </w:rPr>
              <w:t xml:space="preserve"> </w:t>
            </w:r>
            <w:r w:rsidRPr="00BC2EC0">
              <w:rPr>
                <w:sz w:val="20"/>
                <w:lang w:val="en-GB"/>
              </w:rPr>
              <w:t>apply</w:t>
            </w:r>
            <w:r w:rsidRPr="00BC2EC0">
              <w:rPr>
                <w:spacing w:val="-2"/>
                <w:sz w:val="20"/>
                <w:lang w:val="en-GB"/>
              </w:rPr>
              <w:t xml:space="preserve"> </w:t>
            </w:r>
            <w:r w:rsidRPr="00BC2EC0">
              <w:rPr>
                <w:sz w:val="20"/>
                <w:lang w:val="en-GB"/>
              </w:rPr>
              <w:t>those</w:t>
            </w:r>
            <w:r w:rsidRPr="00BC2EC0">
              <w:rPr>
                <w:spacing w:val="-4"/>
                <w:sz w:val="20"/>
                <w:lang w:val="en-GB"/>
              </w:rPr>
              <w:t xml:space="preserve"> </w:t>
            </w:r>
            <w:r w:rsidRPr="00BC2EC0">
              <w:rPr>
                <w:sz w:val="20"/>
                <w:lang w:val="en-GB"/>
              </w:rPr>
              <w:t>concepts</w:t>
            </w:r>
            <w:r w:rsidRPr="00BC2EC0">
              <w:rPr>
                <w:spacing w:val="-2"/>
                <w:sz w:val="20"/>
                <w:lang w:val="en-GB"/>
              </w:rPr>
              <w:t xml:space="preserve"> </w:t>
            </w:r>
            <w:r w:rsidRPr="00BC2EC0">
              <w:rPr>
                <w:sz w:val="20"/>
                <w:lang w:val="en-GB"/>
              </w:rPr>
              <w:t>and</w:t>
            </w:r>
            <w:r w:rsidRPr="00BC2EC0">
              <w:rPr>
                <w:spacing w:val="-3"/>
                <w:sz w:val="20"/>
                <w:lang w:val="en-GB"/>
              </w:rPr>
              <w:t xml:space="preserve"> </w:t>
            </w:r>
            <w:r w:rsidRPr="00BC2EC0">
              <w:rPr>
                <w:sz w:val="20"/>
                <w:lang w:val="en-GB"/>
              </w:rPr>
              <w:t>principles</w:t>
            </w:r>
            <w:r w:rsidRPr="00BC2EC0">
              <w:rPr>
                <w:spacing w:val="-2"/>
                <w:sz w:val="20"/>
                <w:lang w:val="en-GB"/>
              </w:rPr>
              <w:t xml:space="preserve"> </w:t>
            </w:r>
            <w:r w:rsidRPr="00BC2EC0">
              <w:rPr>
                <w:sz w:val="20"/>
                <w:lang w:val="en-GB"/>
              </w:rPr>
              <w:t>more</w:t>
            </w:r>
            <w:r w:rsidRPr="00BC2EC0">
              <w:rPr>
                <w:spacing w:val="-3"/>
                <w:sz w:val="20"/>
                <w:lang w:val="en-GB"/>
              </w:rPr>
              <w:t xml:space="preserve"> </w:t>
            </w:r>
            <w:r w:rsidRPr="00BC2EC0">
              <w:rPr>
                <w:sz w:val="20"/>
                <w:lang w:val="en-GB"/>
              </w:rPr>
              <w:t>widely</w:t>
            </w:r>
            <w:r w:rsidRPr="00BC2EC0">
              <w:rPr>
                <w:spacing w:val="-2"/>
                <w:sz w:val="20"/>
                <w:lang w:val="en-GB"/>
              </w:rPr>
              <w:t xml:space="preserve"> </w:t>
            </w:r>
            <w:r w:rsidRPr="00BC2EC0">
              <w:rPr>
                <w:sz w:val="20"/>
                <w:lang w:val="en-GB"/>
              </w:rPr>
              <w:t>outside</w:t>
            </w:r>
            <w:r w:rsidRPr="00BC2EC0">
              <w:rPr>
                <w:spacing w:val="-5"/>
                <w:sz w:val="20"/>
                <w:lang w:val="en-GB"/>
              </w:rPr>
              <w:t xml:space="preserve"> </w:t>
            </w:r>
            <w:r w:rsidRPr="00BC2EC0">
              <w:rPr>
                <w:sz w:val="20"/>
                <w:lang w:val="en-GB"/>
              </w:rPr>
              <w:t>the</w:t>
            </w:r>
            <w:r w:rsidRPr="00BC2EC0">
              <w:rPr>
                <w:spacing w:val="-5"/>
                <w:sz w:val="20"/>
                <w:lang w:val="en-GB"/>
              </w:rPr>
              <w:t xml:space="preserve"> </w:t>
            </w:r>
            <w:r w:rsidRPr="00BC2EC0">
              <w:rPr>
                <w:sz w:val="20"/>
                <w:lang w:val="en-GB"/>
              </w:rPr>
              <w:t>context</w:t>
            </w:r>
            <w:r w:rsidRPr="00BC2EC0">
              <w:rPr>
                <w:spacing w:val="-3"/>
                <w:sz w:val="20"/>
                <w:lang w:val="en-GB"/>
              </w:rPr>
              <w:t xml:space="preserve"> </w:t>
            </w:r>
            <w:r w:rsidRPr="00BC2EC0">
              <w:rPr>
                <w:sz w:val="20"/>
                <w:lang w:val="en-GB"/>
              </w:rPr>
              <w:t>in</w:t>
            </w:r>
            <w:r w:rsidRPr="00BC2EC0">
              <w:rPr>
                <w:spacing w:val="-3"/>
                <w:sz w:val="20"/>
                <w:lang w:val="en-GB"/>
              </w:rPr>
              <w:t xml:space="preserve"> </w:t>
            </w:r>
            <w:r w:rsidRPr="00BC2EC0">
              <w:rPr>
                <w:sz w:val="20"/>
                <w:lang w:val="en-GB"/>
              </w:rPr>
              <w:t>which</w:t>
            </w:r>
            <w:r w:rsidRPr="00BC2EC0">
              <w:rPr>
                <w:spacing w:val="-3"/>
                <w:sz w:val="20"/>
                <w:lang w:val="en-GB"/>
              </w:rPr>
              <w:t xml:space="preserve"> </w:t>
            </w:r>
            <w:r w:rsidRPr="00BC2EC0">
              <w:rPr>
                <w:sz w:val="20"/>
                <w:lang w:val="en-GB"/>
              </w:rPr>
              <w:t>they</w:t>
            </w:r>
            <w:r w:rsidRPr="00BC2EC0">
              <w:rPr>
                <w:spacing w:val="-3"/>
                <w:sz w:val="20"/>
                <w:lang w:val="en-GB"/>
              </w:rPr>
              <w:t xml:space="preserve"> </w:t>
            </w:r>
            <w:r w:rsidRPr="00BC2EC0">
              <w:rPr>
                <w:sz w:val="20"/>
                <w:lang w:val="en-GB"/>
              </w:rPr>
              <w:t>were</w:t>
            </w:r>
            <w:r w:rsidRPr="00BC2EC0">
              <w:rPr>
                <w:spacing w:val="-4"/>
                <w:sz w:val="20"/>
                <w:lang w:val="en-GB"/>
              </w:rPr>
              <w:t xml:space="preserve"> </w:t>
            </w:r>
            <w:r w:rsidRPr="00BC2EC0">
              <w:rPr>
                <w:sz w:val="20"/>
                <w:lang w:val="en-GB"/>
              </w:rPr>
              <w:t>first</w:t>
            </w:r>
            <w:r w:rsidRPr="00BC2EC0">
              <w:rPr>
                <w:spacing w:val="-4"/>
                <w:sz w:val="20"/>
                <w:lang w:val="en-GB"/>
              </w:rPr>
              <w:t xml:space="preserve"> </w:t>
            </w:r>
            <w:r w:rsidRPr="00BC2EC0">
              <w:rPr>
                <w:sz w:val="20"/>
                <w:lang w:val="en-GB"/>
              </w:rPr>
              <w:t>studied,</w:t>
            </w:r>
            <w:r w:rsidRPr="00BC2EC0">
              <w:rPr>
                <w:spacing w:val="-3"/>
                <w:sz w:val="20"/>
                <w:lang w:val="en-GB"/>
              </w:rPr>
              <w:t xml:space="preserve"> </w:t>
            </w:r>
            <w:r w:rsidRPr="00BC2EC0">
              <w:rPr>
                <w:sz w:val="20"/>
                <w:lang w:val="en-GB"/>
              </w:rPr>
              <w:t>including,</w:t>
            </w:r>
            <w:r w:rsidRPr="00BC2EC0">
              <w:rPr>
                <w:spacing w:val="-3"/>
                <w:sz w:val="20"/>
                <w:lang w:val="en-GB"/>
              </w:rPr>
              <w:t xml:space="preserve"> </w:t>
            </w:r>
            <w:r w:rsidRPr="00BC2EC0">
              <w:rPr>
                <w:sz w:val="20"/>
                <w:lang w:val="en-GB"/>
              </w:rPr>
              <w:t>where</w:t>
            </w:r>
            <w:r w:rsidRPr="00BC2EC0">
              <w:rPr>
                <w:spacing w:val="-3"/>
                <w:sz w:val="20"/>
                <w:lang w:val="en-GB"/>
              </w:rPr>
              <w:t xml:space="preserve"> </w:t>
            </w:r>
            <w:r w:rsidRPr="00BC2EC0">
              <w:rPr>
                <w:sz w:val="20"/>
                <w:lang w:val="en-GB"/>
              </w:rPr>
              <w:t>appropriate,</w:t>
            </w:r>
            <w:r w:rsidRPr="00BC2EC0">
              <w:rPr>
                <w:spacing w:val="-4"/>
                <w:sz w:val="20"/>
                <w:lang w:val="en-GB"/>
              </w:rPr>
              <w:t xml:space="preserve"> </w:t>
            </w:r>
            <w:r w:rsidRPr="00BC2EC0">
              <w:rPr>
                <w:sz w:val="20"/>
                <w:lang w:val="en-GB"/>
              </w:rPr>
              <w:t>the application</w:t>
            </w:r>
            <w:r w:rsidRPr="00BC2EC0">
              <w:rPr>
                <w:spacing w:val="-3"/>
                <w:sz w:val="20"/>
                <w:lang w:val="en-GB"/>
              </w:rPr>
              <w:t xml:space="preserve"> </w:t>
            </w:r>
            <w:r w:rsidRPr="00BC2EC0">
              <w:rPr>
                <w:sz w:val="20"/>
                <w:lang w:val="en-GB"/>
              </w:rPr>
              <w:t>of</w:t>
            </w:r>
            <w:r w:rsidRPr="00BC2EC0">
              <w:rPr>
                <w:spacing w:val="-2"/>
                <w:sz w:val="20"/>
                <w:lang w:val="en-GB"/>
              </w:rPr>
              <w:t xml:space="preserve"> </w:t>
            </w:r>
            <w:r w:rsidRPr="00BC2EC0">
              <w:rPr>
                <w:sz w:val="20"/>
                <w:lang w:val="en-GB"/>
              </w:rPr>
              <w:t>those</w:t>
            </w:r>
            <w:r w:rsidRPr="00BC2EC0">
              <w:rPr>
                <w:spacing w:val="-5"/>
                <w:sz w:val="20"/>
                <w:lang w:val="en-GB"/>
              </w:rPr>
              <w:t xml:space="preserve"> </w:t>
            </w:r>
            <w:r w:rsidRPr="00BC2EC0">
              <w:rPr>
                <w:sz w:val="20"/>
                <w:lang w:val="en-GB"/>
              </w:rPr>
              <w:t>principles</w:t>
            </w:r>
            <w:r w:rsidRPr="00BC2EC0">
              <w:rPr>
                <w:spacing w:val="-1"/>
                <w:sz w:val="20"/>
                <w:lang w:val="en-GB"/>
              </w:rPr>
              <w:t xml:space="preserve"> </w:t>
            </w:r>
            <w:r w:rsidRPr="00BC2EC0">
              <w:rPr>
                <w:sz w:val="20"/>
                <w:lang w:val="en-GB"/>
              </w:rPr>
              <w:t>in</w:t>
            </w:r>
            <w:r w:rsidRPr="00BC2EC0">
              <w:rPr>
                <w:spacing w:val="-2"/>
                <w:sz w:val="20"/>
                <w:lang w:val="en-GB"/>
              </w:rPr>
              <w:t xml:space="preserve"> </w:t>
            </w:r>
            <w:r w:rsidRPr="00BC2EC0">
              <w:rPr>
                <w:sz w:val="20"/>
                <w:lang w:val="en-GB"/>
              </w:rPr>
              <w:t>an</w:t>
            </w:r>
            <w:r w:rsidRPr="00BC2EC0">
              <w:rPr>
                <w:spacing w:val="-4"/>
                <w:sz w:val="20"/>
                <w:lang w:val="en-GB"/>
              </w:rPr>
              <w:t xml:space="preserve"> </w:t>
            </w:r>
            <w:r w:rsidRPr="00BC2EC0">
              <w:rPr>
                <w:sz w:val="20"/>
                <w:lang w:val="en-GB"/>
              </w:rPr>
              <w:t>employment</w:t>
            </w:r>
            <w:r w:rsidRPr="00BC2EC0">
              <w:rPr>
                <w:spacing w:val="-5"/>
                <w:sz w:val="20"/>
                <w:lang w:val="en-GB"/>
              </w:rPr>
              <w:t xml:space="preserve"> </w:t>
            </w:r>
            <w:r w:rsidRPr="00BC2EC0">
              <w:rPr>
                <w:sz w:val="20"/>
                <w:lang w:val="en-GB"/>
              </w:rPr>
              <w:t>context.</w:t>
            </w:r>
            <w:r w:rsidRPr="00BC2EC0">
              <w:rPr>
                <w:spacing w:val="-4"/>
                <w:sz w:val="20"/>
                <w:lang w:val="en-GB"/>
              </w:rPr>
              <w:t xml:space="preserve"> </w:t>
            </w:r>
            <w:r w:rsidRPr="00BC2EC0">
              <w:rPr>
                <w:sz w:val="20"/>
                <w:lang w:val="en-GB"/>
              </w:rPr>
              <w:t>They</w:t>
            </w:r>
            <w:r w:rsidRPr="00BC2EC0">
              <w:rPr>
                <w:spacing w:val="-1"/>
                <w:sz w:val="20"/>
                <w:lang w:val="en-GB"/>
              </w:rPr>
              <w:t xml:space="preserve"> </w:t>
            </w:r>
            <w:r w:rsidRPr="00BC2EC0">
              <w:rPr>
                <w:sz w:val="20"/>
                <w:lang w:val="en-GB"/>
              </w:rPr>
              <w:t>will</w:t>
            </w:r>
            <w:r w:rsidRPr="00BC2EC0">
              <w:rPr>
                <w:spacing w:val="-3"/>
                <w:sz w:val="20"/>
                <w:lang w:val="en-GB"/>
              </w:rPr>
              <w:t xml:space="preserve"> </w:t>
            </w:r>
            <w:r w:rsidRPr="00BC2EC0">
              <w:rPr>
                <w:sz w:val="20"/>
                <w:lang w:val="en-GB"/>
              </w:rPr>
              <w:t>have</w:t>
            </w:r>
            <w:r w:rsidRPr="00BC2EC0">
              <w:rPr>
                <w:spacing w:val="-4"/>
                <w:sz w:val="20"/>
                <w:lang w:val="en-GB"/>
              </w:rPr>
              <w:t xml:space="preserve"> </w:t>
            </w:r>
            <w:r w:rsidRPr="00BC2EC0">
              <w:rPr>
                <w:sz w:val="20"/>
                <w:lang w:val="en-GB"/>
              </w:rPr>
              <w:t>knowledge</w:t>
            </w:r>
            <w:r w:rsidRPr="00BC2EC0">
              <w:rPr>
                <w:spacing w:val="-2"/>
                <w:sz w:val="20"/>
                <w:lang w:val="en-GB"/>
              </w:rPr>
              <w:t xml:space="preserve"> </w:t>
            </w:r>
            <w:r w:rsidRPr="00BC2EC0">
              <w:rPr>
                <w:sz w:val="20"/>
                <w:lang w:val="en-GB"/>
              </w:rPr>
              <w:t>of</w:t>
            </w:r>
            <w:r w:rsidRPr="00BC2EC0">
              <w:rPr>
                <w:spacing w:val="-2"/>
                <w:sz w:val="20"/>
                <w:lang w:val="en-GB"/>
              </w:rPr>
              <w:t xml:space="preserve"> </w:t>
            </w:r>
            <w:r w:rsidRPr="00BC2EC0">
              <w:rPr>
                <w:sz w:val="20"/>
                <w:lang w:val="en-GB"/>
              </w:rPr>
              <w:t>the</w:t>
            </w:r>
            <w:r w:rsidRPr="00BC2EC0">
              <w:rPr>
                <w:spacing w:val="-4"/>
                <w:sz w:val="20"/>
                <w:lang w:val="en-GB"/>
              </w:rPr>
              <w:t xml:space="preserve"> </w:t>
            </w:r>
            <w:r w:rsidRPr="00BC2EC0">
              <w:rPr>
                <w:sz w:val="20"/>
                <w:lang w:val="en-GB"/>
              </w:rPr>
              <w:t>main</w:t>
            </w:r>
            <w:r w:rsidRPr="00BC2EC0">
              <w:rPr>
                <w:spacing w:val="-2"/>
                <w:sz w:val="20"/>
                <w:lang w:val="en-GB"/>
              </w:rPr>
              <w:t xml:space="preserve"> </w:t>
            </w:r>
            <w:r w:rsidRPr="00BC2EC0">
              <w:rPr>
                <w:sz w:val="20"/>
                <w:lang w:val="en-GB"/>
              </w:rPr>
              <w:t>methods</w:t>
            </w:r>
            <w:r w:rsidRPr="00BC2EC0">
              <w:rPr>
                <w:spacing w:val="-1"/>
                <w:sz w:val="20"/>
                <w:lang w:val="en-GB"/>
              </w:rPr>
              <w:t xml:space="preserve"> </w:t>
            </w:r>
            <w:r w:rsidRPr="00BC2EC0">
              <w:rPr>
                <w:sz w:val="20"/>
                <w:lang w:val="en-GB"/>
              </w:rPr>
              <w:t>of</w:t>
            </w:r>
            <w:r w:rsidRPr="00BC2EC0">
              <w:rPr>
                <w:spacing w:val="-2"/>
                <w:sz w:val="20"/>
                <w:lang w:val="en-GB"/>
              </w:rPr>
              <w:t xml:space="preserve"> </w:t>
            </w:r>
            <w:r w:rsidRPr="00BC2EC0">
              <w:rPr>
                <w:sz w:val="20"/>
                <w:lang w:val="en-GB"/>
              </w:rPr>
              <w:t>enquiry</w:t>
            </w:r>
            <w:r w:rsidRPr="00BC2EC0">
              <w:rPr>
                <w:spacing w:val="-3"/>
                <w:sz w:val="20"/>
                <w:lang w:val="en-GB"/>
              </w:rPr>
              <w:t xml:space="preserve"> </w:t>
            </w:r>
            <w:r w:rsidRPr="00BC2EC0">
              <w:rPr>
                <w:sz w:val="20"/>
                <w:lang w:val="en-GB"/>
              </w:rPr>
              <w:t>in</w:t>
            </w:r>
            <w:r w:rsidRPr="00BC2EC0">
              <w:rPr>
                <w:spacing w:val="-2"/>
                <w:sz w:val="20"/>
                <w:lang w:val="en-GB"/>
              </w:rPr>
              <w:t xml:space="preserve"> </w:t>
            </w:r>
            <w:r w:rsidRPr="00BC2EC0">
              <w:rPr>
                <w:sz w:val="20"/>
                <w:lang w:val="en-GB"/>
              </w:rPr>
              <w:t>the</w:t>
            </w:r>
            <w:r w:rsidRPr="00BC2EC0">
              <w:rPr>
                <w:spacing w:val="-5"/>
                <w:sz w:val="20"/>
                <w:lang w:val="en-GB"/>
              </w:rPr>
              <w:t xml:space="preserve"> </w:t>
            </w:r>
            <w:r w:rsidRPr="00BC2EC0">
              <w:rPr>
                <w:sz w:val="20"/>
                <w:lang w:val="en-GB"/>
              </w:rPr>
              <w:t>subject</w:t>
            </w:r>
            <w:r w:rsidRPr="00BC2EC0">
              <w:rPr>
                <w:spacing w:val="-4"/>
                <w:sz w:val="20"/>
                <w:lang w:val="en-GB"/>
              </w:rPr>
              <w:t xml:space="preserve"> </w:t>
            </w:r>
            <w:r w:rsidRPr="00BC2EC0">
              <w:rPr>
                <w:sz w:val="20"/>
                <w:lang w:val="en-GB"/>
              </w:rPr>
              <w:t>area,</w:t>
            </w:r>
            <w:r w:rsidRPr="00BC2EC0">
              <w:rPr>
                <w:spacing w:val="-2"/>
                <w:sz w:val="20"/>
                <w:lang w:val="en-GB"/>
              </w:rPr>
              <w:t xml:space="preserve"> </w:t>
            </w:r>
            <w:r w:rsidRPr="00BC2EC0">
              <w:rPr>
                <w:sz w:val="20"/>
                <w:lang w:val="en-GB"/>
              </w:rPr>
              <w:t>and</w:t>
            </w:r>
            <w:r w:rsidRPr="00BC2EC0">
              <w:rPr>
                <w:spacing w:val="-2"/>
                <w:sz w:val="20"/>
                <w:lang w:val="en-GB"/>
              </w:rPr>
              <w:t xml:space="preserve"> </w:t>
            </w:r>
            <w:r w:rsidRPr="00BC2EC0">
              <w:rPr>
                <w:sz w:val="20"/>
                <w:lang w:val="en-GB"/>
              </w:rPr>
              <w:t>ability</w:t>
            </w:r>
            <w:r w:rsidRPr="00BC2EC0">
              <w:rPr>
                <w:spacing w:val="-3"/>
                <w:sz w:val="20"/>
                <w:lang w:val="en-GB"/>
              </w:rPr>
              <w:t xml:space="preserve"> </w:t>
            </w:r>
            <w:r w:rsidRPr="00BC2EC0">
              <w:rPr>
                <w:sz w:val="20"/>
                <w:lang w:val="en-GB"/>
              </w:rPr>
              <w:t>to</w:t>
            </w:r>
            <w:r w:rsidRPr="00BC2EC0">
              <w:rPr>
                <w:spacing w:val="-2"/>
                <w:sz w:val="20"/>
                <w:lang w:val="en-GB"/>
              </w:rPr>
              <w:t xml:space="preserve"> </w:t>
            </w:r>
            <w:r w:rsidRPr="00BC2EC0">
              <w:rPr>
                <w:sz w:val="20"/>
                <w:lang w:val="en-GB"/>
              </w:rPr>
              <w:t>evaluate critically</w:t>
            </w:r>
            <w:r w:rsidRPr="00BC2EC0">
              <w:rPr>
                <w:spacing w:val="-4"/>
                <w:sz w:val="20"/>
                <w:lang w:val="en-GB"/>
              </w:rPr>
              <w:t xml:space="preserve"> </w:t>
            </w:r>
            <w:r w:rsidRPr="00BC2EC0">
              <w:rPr>
                <w:sz w:val="20"/>
                <w:lang w:val="en-GB"/>
              </w:rPr>
              <w:t>different</w:t>
            </w:r>
            <w:r w:rsidRPr="00BC2EC0">
              <w:rPr>
                <w:spacing w:val="-5"/>
                <w:sz w:val="20"/>
                <w:lang w:val="en-GB"/>
              </w:rPr>
              <w:t xml:space="preserve"> </w:t>
            </w:r>
            <w:r w:rsidRPr="00BC2EC0">
              <w:rPr>
                <w:sz w:val="20"/>
                <w:lang w:val="en-GB"/>
              </w:rPr>
              <w:t>approaches</w:t>
            </w:r>
            <w:r w:rsidRPr="00BC2EC0">
              <w:rPr>
                <w:spacing w:val="-4"/>
                <w:sz w:val="20"/>
                <w:lang w:val="en-GB"/>
              </w:rPr>
              <w:t xml:space="preserve"> </w:t>
            </w:r>
            <w:r w:rsidRPr="00BC2EC0">
              <w:rPr>
                <w:sz w:val="20"/>
                <w:lang w:val="en-GB"/>
              </w:rPr>
              <w:t>to</w:t>
            </w:r>
            <w:r w:rsidRPr="00BC2EC0">
              <w:rPr>
                <w:spacing w:val="-8"/>
                <w:sz w:val="20"/>
                <w:lang w:val="en-GB"/>
              </w:rPr>
              <w:t xml:space="preserve"> </w:t>
            </w:r>
            <w:r w:rsidRPr="00BC2EC0">
              <w:rPr>
                <w:sz w:val="20"/>
                <w:lang w:val="en-GB"/>
              </w:rPr>
              <w:t>problem</w:t>
            </w:r>
            <w:r w:rsidRPr="00BC2EC0">
              <w:rPr>
                <w:spacing w:val="-8"/>
                <w:sz w:val="20"/>
                <w:lang w:val="en-GB"/>
              </w:rPr>
              <w:t xml:space="preserve"> </w:t>
            </w:r>
            <w:r w:rsidRPr="00BC2EC0">
              <w:rPr>
                <w:sz w:val="20"/>
                <w:lang w:val="en-GB"/>
              </w:rPr>
              <w:t>solving.</w:t>
            </w:r>
            <w:r w:rsidRPr="00BC2EC0">
              <w:rPr>
                <w:spacing w:val="-5"/>
                <w:sz w:val="20"/>
                <w:lang w:val="en-GB"/>
              </w:rPr>
              <w:t xml:space="preserve"> </w:t>
            </w:r>
            <w:r w:rsidRPr="00BC2EC0">
              <w:rPr>
                <w:sz w:val="20"/>
                <w:lang w:val="en-GB"/>
              </w:rPr>
              <w:t>They</w:t>
            </w:r>
            <w:r w:rsidRPr="00BC2EC0">
              <w:rPr>
                <w:spacing w:val="-6"/>
                <w:sz w:val="20"/>
                <w:lang w:val="en-GB"/>
              </w:rPr>
              <w:t xml:space="preserve"> </w:t>
            </w:r>
            <w:r w:rsidRPr="00BC2EC0">
              <w:rPr>
                <w:sz w:val="20"/>
                <w:lang w:val="en-GB"/>
              </w:rPr>
              <w:t>will</w:t>
            </w:r>
            <w:r w:rsidRPr="00BC2EC0">
              <w:rPr>
                <w:spacing w:val="-6"/>
                <w:sz w:val="20"/>
                <w:lang w:val="en-GB"/>
              </w:rPr>
              <w:t xml:space="preserve"> </w:t>
            </w:r>
            <w:r w:rsidRPr="00BC2EC0">
              <w:rPr>
                <w:sz w:val="20"/>
                <w:lang w:val="en-GB"/>
              </w:rPr>
              <w:t>possess</w:t>
            </w:r>
            <w:r w:rsidRPr="00BC2EC0">
              <w:rPr>
                <w:spacing w:val="-4"/>
                <w:sz w:val="20"/>
                <w:lang w:val="en-GB"/>
              </w:rPr>
              <w:t xml:space="preserve"> </w:t>
            </w:r>
            <w:r w:rsidRPr="00BC2EC0">
              <w:rPr>
                <w:sz w:val="20"/>
                <w:lang w:val="en-GB"/>
              </w:rPr>
              <w:t>an</w:t>
            </w:r>
            <w:r w:rsidRPr="00BC2EC0">
              <w:rPr>
                <w:spacing w:val="-6"/>
                <w:sz w:val="20"/>
                <w:lang w:val="en-GB"/>
              </w:rPr>
              <w:t xml:space="preserve"> </w:t>
            </w:r>
            <w:r w:rsidRPr="00BC2EC0">
              <w:rPr>
                <w:sz w:val="20"/>
                <w:lang w:val="en-GB"/>
              </w:rPr>
              <w:t>understanding</w:t>
            </w:r>
            <w:r w:rsidRPr="00BC2EC0">
              <w:rPr>
                <w:spacing w:val="-6"/>
                <w:sz w:val="20"/>
                <w:lang w:val="en-GB"/>
              </w:rPr>
              <w:t xml:space="preserve"> </w:t>
            </w:r>
            <w:r w:rsidRPr="00BC2EC0">
              <w:rPr>
                <w:sz w:val="20"/>
                <w:lang w:val="en-GB"/>
              </w:rPr>
              <w:t>of</w:t>
            </w:r>
            <w:r w:rsidRPr="00BC2EC0">
              <w:rPr>
                <w:spacing w:val="-6"/>
                <w:sz w:val="20"/>
                <w:lang w:val="en-GB"/>
              </w:rPr>
              <w:t xml:space="preserve"> </w:t>
            </w:r>
            <w:r w:rsidRPr="00BC2EC0">
              <w:rPr>
                <w:sz w:val="20"/>
                <w:lang w:val="en-GB"/>
              </w:rPr>
              <w:t>the</w:t>
            </w:r>
            <w:r w:rsidRPr="00BC2EC0">
              <w:rPr>
                <w:spacing w:val="-7"/>
                <w:sz w:val="20"/>
                <w:lang w:val="en-GB"/>
              </w:rPr>
              <w:t xml:space="preserve"> </w:t>
            </w:r>
            <w:r w:rsidRPr="00BC2EC0">
              <w:rPr>
                <w:sz w:val="20"/>
                <w:lang w:val="en-GB"/>
              </w:rPr>
              <w:t>limits</w:t>
            </w:r>
            <w:r w:rsidRPr="00BC2EC0">
              <w:rPr>
                <w:spacing w:val="-6"/>
                <w:sz w:val="20"/>
                <w:lang w:val="en-GB"/>
              </w:rPr>
              <w:t xml:space="preserve"> </w:t>
            </w:r>
            <w:r w:rsidRPr="00BC2EC0">
              <w:rPr>
                <w:sz w:val="20"/>
                <w:lang w:val="en-GB"/>
              </w:rPr>
              <w:t>of</w:t>
            </w:r>
            <w:r w:rsidRPr="00BC2EC0">
              <w:rPr>
                <w:spacing w:val="-6"/>
                <w:sz w:val="20"/>
                <w:lang w:val="en-GB"/>
              </w:rPr>
              <w:t xml:space="preserve"> </w:t>
            </w:r>
            <w:r w:rsidRPr="00BC2EC0">
              <w:rPr>
                <w:sz w:val="20"/>
                <w:lang w:val="en-GB"/>
              </w:rPr>
              <w:t>their</w:t>
            </w:r>
            <w:r w:rsidRPr="00BC2EC0">
              <w:rPr>
                <w:spacing w:val="-7"/>
                <w:sz w:val="20"/>
                <w:lang w:val="en-GB"/>
              </w:rPr>
              <w:t xml:space="preserve"> </w:t>
            </w:r>
            <w:r w:rsidRPr="00BC2EC0">
              <w:rPr>
                <w:sz w:val="20"/>
                <w:lang w:val="en-GB"/>
              </w:rPr>
              <w:t>knowledge,</w:t>
            </w:r>
            <w:r w:rsidRPr="00BC2EC0">
              <w:rPr>
                <w:spacing w:val="-5"/>
                <w:sz w:val="20"/>
                <w:lang w:val="en-GB"/>
              </w:rPr>
              <w:t xml:space="preserve"> </w:t>
            </w:r>
            <w:r w:rsidRPr="00BC2EC0">
              <w:rPr>
                <w:sz w:val="20"/>
                <w:lang w:val="en-GB"/>
              </w:rPr>
              <w:t>and</w:t>
            </w:r>
            <w:r w:rsidRPr="00BC2EC0">
              <w:rPr>
                <w:spacing w:val="-6"/>
                <w:sz w:val="20"/>
                <w:lang w:val="en-GB"/>
              </w:rPr>
              <w:t xml:space="preserve"> </w:t>
            </w:r>
            <w:r w:rsidRPr="00BC2EC0">
              <w:rPr>
                <w:sz w:val="20"/>
                <w:lang w:val="en-GB"/>
              </w:rPr>
              <w:t>how</w:t>
            </w:r>
            <w:r w:rsidRPr="00BC2EC0">
              <w:rPr>
                <w:spacing w:val="-5"/>
                <w:sz w:val="20"/>
                <w:lang w:val="en-GB"/>
              </w:rPr>
              <w:t xml:space="preserve"> </w:t>
            </w:r>
            <w:r w:rsidRPr="00BC2EC0">
              <w:rPr>
                <w:sz w:val="20"/>
                <w:lang w:val="en-GB"/>
              </w:rPr>
              <w:t>this</w:t>
            </w:r>
            <w:r w:rsidRPr="00BC2EC0">
              <w:rPr>
                <w:spacing w:val="-4"/>
                <w:sz w:val="20"/>
                <w:lang w:val="en-GB"/>
              </w:rPr>
              <w:t xml:space="preserve"> </w:t>
            </w:r>
            <w:r w:rsidRPr="00BC2EC0">
              <w:rPr>
                <w:sz w:val="20"/>
                <w:lang w:val="en-GB"/>
              </w:rPr>
              <w:t>influences</w:t>
            </w:r>
            <w:r w:rsidRPr="00BC2EC0">
              <w:rPr>
                <w:spacing w:val="-4"/>
                <w:sz w:val="20"/>
                <w:lang w:val="en-GB"/>
              </w:rPr>
              <w:t xml:space="preserve"> </w:t>
            </w:r>
            <w:r w:rsidRPr="00BC2EC0">
              <w:rPr>
                <w:sz w:val="20"/>
                <w:lang w:val="en-GB"/>
              </w:rPr>
              <w:t>their</w:t>
            </w:r>
            <w:r w:rsidRPr="00BC2EC0">
              <w:rPr>
                <w:spacing w:val="-4"/>
                <w:sz w:val="20"/>
                <w:lang w:val="en-GB"/>
              </w:rPr>
              <w:t xml:space="preserve"> </w:t>
            </w:r>
            <w:r w:rsidRPr="00BC2EC0">
              <w:rPr>
                <w:sz w:val="20"/>
                <w:lang w:val="en-GB"/>
              </w:rPr>
              <w:t>analyses</w:t>
            </w:r>
            <w:r w:rsidRPr="00BC2EC0">
              <w:rPr>
                <w:spacing w:val="-4"/>
                <w:sz w:val="20"/>
                <w:lang w:val="en-GB"/>
              </w:rPr>
              <w:t xml:space="preserve"> </w:t>
            </w:r>
            <w:r w:rsidRPr="00BC2EC0">
              <w:rPr>
                <w:sz w:val="20"/>
                <w:lang w:val="en-GB"/>
              </w:rPr>
              <w:t>and interpretations.</w:t>
            </w:r>
            <w:r w:rsidRPr="00BC2EC0">
              <w:rPr>
                <w:spacing w:val="40"/>
                <w:sz w:val="20"/>
                <w:lang w:val="en-GB"/>
              </w:rPr>
              <w:t xml:space="preserve"> </w:t>
            </w:r>
            <w:r w:rsidRPr="00BC2EC0">
              <w:rPr>
                <w:sz w:val="20"/>
                <w:lang w:val="en-GB"/>
              </w:rPr>
              <w:t>They</w:t>
            </w:r>
            <w:r w:rsidRPr="00BC2EC0">
              <w:rPr>
                <w:spacing w:val="-4"/>
                <w:sz w:val="20"/>
                <w:lang w:val="en-GB"/>
              </w:rPr>
              <w:t xml:space="preserve"> </w:t>
            </w:r>
            <w:r w:rsidRPr="00BC2EC0">
              <w:rPr>
                <w:sz w:val="20"/>
                <w:lang w:val="en-GB"/>
              </w:rPr>
              <w:t>will</w:t>
            </w:r>
            <w:r w:rsidRPr="00BC2EC0">
              <w:rPr>
                <w:spacing w:val="-4"/>
                <w:sz w:val="20"/>
                <w:lang w:val="en-GB"/>
              </w:rPr>
              <w:t xml:space="preserve"> </w:t>
            </w:r>
            <w:r w:rsidRPr="00BC2EC0">
              <w:rPr>
                <w:sz w:val="20"/>
                <w:lang w:val="en-GB"/>
              </w:rPr>
              <w:t>be</w:t>
            </w:r>
            <w:r w:rsidRPr="00BC2EC0">
              <w:rPr>
                <w:spacing w:val="-3"/>
                <w:sz w:val="20"/>
                <w:lang w:val="en-GB"/>
              </w:rPr>
              <w:t xml:space="preserve"> </w:t>
            </w:r>
            <w:r w:rsidRPr="00BC2EC0">
              <w:rPr>
                <w:sz w:val="20"/>
                <w:lang w:val="en-GB"/>
              </w:rPr>
              <w:t>able</w:t>
            </w:r>
            <w:r w:rsidRPr="00BC2EC0">
              <w:rPr>
                <w:spacing w:val="-3"/>
                <w:sz w:val="20"/>
                <w:lang w:val="en-GB"/>
              </w:rPr>
              <w:t xml:space="preserve"> </w:t>
            </w:r>
            <w:r w:rsidRPr="00BC2EC0">
              <w:rPr>
                <w:sz w:val="20"/>
                <w:lang w:val="en-GB"/>
              </w:rPr>
              <w:t>to</w:t>
            </w:r>
            <w:r w:rsidRPr="00BC2EC0">
              <w:rPr>
                <w:spacing w:val="-3"/>
                <w:sz w:val="20"/>
                <w:lang w:val="en-GB"/>
              </w:rPr>
              <w:t xml:space="preserve"> </w:t>
            </w:r>
            <w:r w:rsidRPr="00BC2EC0">
              <w:rPr>
                <w:sz w:val="20"/>
                <w:lang w:val="en-GB"/>
              </w:rPr>
              <w:t>use</w:t>
            </w:r>
            <w:r w:rsidRPr="00BC2EC0">
              <w:rPr>
                <w:spacing w:val="-6"/>
                <w:sz w:val="20"/>
                <w:lang w:val="en-GB"/>
              </w:rPr>
              <w:t xml:space="preserve"> </w:t>
            </w:r>
            <w:r w:rsidRPr="00BC2EC0">
              <w:rPr>
                <w:sz w:val="20"/>
                <w:lang w:val="en-GB"/>
              </w:rPr>
              <w:t>a</w:t>
            </w:r>
            <w:r w:rsidRPr="00BC2EC0">
              <w:rPr>
                <w:spacing w:val="-3"/>
                <w:sz w:val="20"/>
                <w:lang w:val="en-GB"/>
              </w:rPr>
              <w:t xml:space="preserve"> </w:t>
            </w:r>
            <w:r w:rsidRPr="00BC2EC0">
              <w:rPr>
                <w:sz w:val="20"/>
                <w:lang w:val="en-GB"/>
              </w:rPr>
              <w:t>range</w:t>
            </w:r>
            <w:r w:rsidRPr="00BC2EC0">
              <w:rPr>
                <w:spacing w:val="-3"/>
                <w:sz w:val="20"/>
                <w:lang w:val="en-GB"/>
              </w:rPr>
              <w:t xml:space="preserve"> </w:t>
            </w:r>
            <w:r w:rsidRPr="00BC2EC0">
              <w:rPr>
                <w:sz w:val="20"/>
                <w:lang w:val="en-GB"/>
              </w:rPr>
              <w:t>of</w:t>
            </w:r>
            <w:r w:rsidRPr="00BC2EC0">
              <w:rPr>
                <w:spacing w:val="-5"/>
                <w:sz w:val="20"/>
                <w:lang w:val="en-GB"/>
              </w:rPr>
              <w:t xml:space="preserve"> </w:t>
            </w:r>
            <w:r w:rsidRPr="00BC2EC0">
              <w:rPr>
                <w:sz w:val="20"/>
                <w:lang w:val="en-GB"/>
              </w:rPr>
              <w:t>established</w:t>
            </w:r>
            <w:r w:rsidRPr="00BC2EC0">
              <w:rPr>
                <w:spacing w:val="-3"/>
                <w:sz w:val="20"/>
                <w:lang w:val="en-GB"/>
              </w:rPr>
              <w:t xml:space="preserve"> </w:t>
            </w:r>
            <w:r w:rsidRPr="00BC2EC0">
              <w:rPr>
                <w:sz w:val="20"/>
                <w:lang w:val="en-GB"/>
              </w:rPr>
              <w:t>techniques</w:t>
            </w:r>
            <w:r w:rsidRPr="00BC2EC0">
              <w:rPr>
                <w:spacing w:val="-4"/>
                <w:sz w:val="20"/>
                <w:lang w:val="en-GB"/>
              </w:rPr>
              <w:t xml:space="preserve"> </w:t>
            </w:r>
            <w:r w:rsidRPr="00BC2EC0">
              <w:rPr>
                <w:sz w:val="20"/>
                <w:lang w:val="en-GB"/>
              </w:rPr>
              <w:t>to</w:t>
            </w:r>
            <w:r w:rsidRPr="00BC2EC0">
              <w:rPr>
                <w:spacing w:val="-3"/>
                <w:sz w:val="20"/>
                <w:lang w:val="en-GB"/>
              </w:rPr>
              <w:t xml:space="preserve"> </w:t>
            </w:r>
            <w:r w:rsidRPr="00BC2EC0">
              <w:rPr>
                <w:sz w:val="20"/>
                <w:lang w:val="en-GB"/>
              </w:rPr>
              <w:t>initiate</w:t>
            </w:r>
            <w:r w:rsidRPr="00BC2EC0">
              <w:rPr>
                <w:spacing w:val="-3"/>
                <w:sz w:val="20"/>
                <w:lang w:val="en-GB"/>
              </w:rPr>
              <w:t xml:space="preserve"> </w:t>
            </w:r>
            <w:r w:rsidRPr="00BC2EC0">
              <w:rPr>
                <w:sz w:val="20"/>
                <w:lang w:val="en-GB"/>
              </w:rPr>
              <w:t>and</w:t>
            </w:r>
            <w:r w:rsidRPr="00BC2EC0">
              <w:rPr>
                <w:spacing w:val="-3"/>
                <w:sz w:val="20"/>
                <w:lang w:val="en-GB"/>
              </w:rPr>
              <w:t xml:space="preserve"> </w:t>
            </w:r>
            <w:r w:rsidRPr="00BC2EC0">
              <w:rPr>
                <w:sz w:val="20"/>
                <w:lang w:val="en-GB"/>
              </w:rPr>
              <w:t>undertake</w:t>
            </w:r>
            <w:r w:rsidRPr="00BC2EC0">
              <w:rPr>
                <w:spacing w:val="-6"/>
                <w:sz w:val="20"/>
                <w:lang w:val="en-GB"/>
              </w:rPr>
              <w:t xml:space="preserve"> </w:t>
            </w:r>
            <w:r w:rsidRPr="00BC2EC0">
              <w:rPr>
                <w:sz w:val="20"/>
                <w:lang w:val="en-GB"/>
              </w:rPr>
              <w:t>critical</w:t>
            </w:r>
            <w:r w:rsidRPr="00BC2EC0">
              <w:rPr>
                <w:spacing w:val="-4"/>
                <w:sz w:val="20"/>
                <w:lang w:val="en-GB"/>
              </w:rPr>
              <w:t xml:space="preserve"> </w:t>
            </w:r>
            <w:r w:rsidRPr="00BC2EC0">
              <w:rPr>
                <w:sz w:val="20"/>
                <w:lang w:val="en-GB"/>
              </w:rPr>
              <w:t>analysis</w:t>
            </w:r>
            <w:r w:rsidRPr="00BC2EC0">
              <w:rPr>
                <w:spacing w:val="-2"/>
                <w:sz w:val="20"/>
                <w:lang w:val="en-GB"/>
              </w:rPr>
              <w:t xml:space="preserve"> </w:t>
            </w:r>
            <w:r w:rsidRPr="00BC2EC0">
              <w:rPr>
                <w:sz w:val="20"/>
                <w:lang w:val="en-GB"/>
              </w:rPr>
              <w:t>of</w:t>
            </w:r>
            <w:r w:rsidRPr="00BC2EC0">
              <w:rPr>
                <w:spacing w:val="-3"/>
                <w:sz w:val="20"/>
                <w:lang w:val="en-GB"/>
              </w:rPr>
              <w:t xml:space="preserve"> </w:t>
            </w:r>
            <w:r w:rsidRPr="00BC2EC0">
              <w:rPr>
                <w:sz w:val="20"/>
                <w:lang w:val="en-GB"/>
              </w:rPr>
              <w:t>information,</w:t>
            </w:r>
            <w:r w:rsidRPr="00BC2EC0">
              <w:rPr>
                <w:spacing w:val="-3"/>
                <w:sz w:val="20"/>
                <w:lang w:val="en-GB"/>
              </w:rPr>
              <w:t xml:space="preserve"> </w:t>
            </w:r>
            <w:r w:rsidRPr="00BC2EC0">
              <w:rPr>
                <w:sz w:val="20"/>
                <w:lang w:val="en-GB"/>
              </w:rPr>
              <w:t>and</w:t>
            </w:r>
            <w:r w:rsidRPr="00BC2EC0">
              <w:rPr>
                <w:spacing w:val="-6"/>
                <w:sz w:val="20"/>
                <w:lang w:val="en-GB"/>
              </w:rPr>
              <w:t xml:space="preserve"> </w:t>
            </w:r>
            <w:r w:rsidRPr="00BC2EC0">
              <w:rPr>
                <w:sz w:val="20"/>
                <w:lang w:val="en-GB"/>
              </w:rPr>
              <w:t>to</w:t>
            </w:r>
            <w:r w:rsidRPr="00BC2EC0">
              <w:rPr>
                <w:spacing w:val="-6"/>
                <w:sz w:val="20"/>
                <w:lang w:val="en-GB"/>
              </w:rPr>
              <w:t xml:space="preserve"> </w:t>
            </w:r>
            <w:r w:rsidRPr="00BC2EC0">
              <w:rPr>
                <w:sz w:val="20"/>
                <w:lang w:val="en-GB"/>
              </w:rPr>
              <w:t>propose</w:t>
            </w:r>
            <w:r w:rsidRPr="00BC2EC0">
              <w:rPr>
                <w:spacing w:val="-6"/>
                <w:sz w:val="20"/>
                <w:lang w:val="en-GB"/>
              </w:rPr>
              <w:t xml:space="preserve"> </w:t>
            </w:r>
            <w:r w:rsidRPr="00BC2EC0">
              <w:rPr>
                <w:sz w:val="20"/>
                <w:lang w:val="en-GB"/>
              </w:rPr>
              <w:t>solutions</w:t>
            </w:r>
            <w:r w:rsidRPr="00BC2EC0">
              <w:rPr>
                <w:spacing w:val="-4"/>
                <w:sz w:val="20"/>
                <w:lang w:val="en-GB"/>
              </w:rPr>
              <w:t xml:space="preserve"> </w:t>
            </w:r>
            <w:r w:rsidRPr="00BC2EC0">
              <w:rPr>
                <w:sz w:val="20"/>
                <w:lang w:val="en-GB"/>
              </w:rPr>
              <w:t>to problems</w:t>
            </w:r>
            <w:r w:rsidRPr="00BC2EC0">
              <w:rPr>
                <w:spacing w:val="-2"/>
                <w:sz w:val="20"/>
                <w:lang w:val="en-GB"/>
              </w:rPr>
              <w:t xml:space="preserve"> </w:t>
            </w:r>
            <w:r w:rsidRPr="00BC2EC0">
              <w:rPr>
                <w:sz w:val="20"/>
                <w:lang w:val="en-GB"/>
              </w:rPr>
              <w:t>arising</w:t>
            </w:r>
            <w:r w:rsidRPr="00BC2EC0">
              <w:rPr>
                <w:spacing w:val="-5"/>
                <w:sz w:val="20"/>
                <w:lang w:val="en-GB"/>
              </w:rPr>
              <w:t xml:space="preserve"> </w:t>
            </w:r>
            <w:r w:rsidRPr="00BC2EC0">
              <w:rPr>
                <w:sz w:val="20"/>
                <w:lang w:val="en-GB"/>
              </w:rPr>
              <w:t>from</w:t>
            </w:r>
            <w:r w:rsidRPr="00BC2EC0">
              <w:rPr>
                <w:spacing w:val="-3"/>
                <w:sz w:val="20"/>
                <w:lang w:val="en-GB"/>
              </w:rPr>
              <w:t xml:space="preserve"> </w:t>
            </w:r>
            <w:r w:rsidRPr="00BC2EC0">
              <w:rPr>
                <w:sz w:val="20"/>
                <w:lang w:val="en-GB"/>
              </w:rPr>
              <w:t>that</w:t>
            </w:r>
            <w:r w:rsidRPr="00BC2EC0">
              <w:rPr>
                <w:spacing w:val="-5"/>
                <w:sz w:val="20"/>
                <w:lang w:val="en-GB"/>
              </w:rPr>
              <w:t xml:space="preserve"> </w:t>
            </w:r>
            <w:r w:rsidRPr="00BC2EC0">
              <w:rPr>
                <w:sz w:val="20"/>
                <w:lang w:val="en-GB"/>
              </w:rPr>
              <w:t>analysis.</w:t>
            </w:r>
            <w:r w:rsidRPr="00BC2EC0">
              <w:rPr>
                <w:spacing w:val="-4"/>
                <w:sz w:val="20"/>
                <w:lang w:val="en-GB"/>
              </w:rPr>
              <w:t xml:space="preserve"> </w:t>
            </w:r>
            <w:r w:rsidRPr="00BC2EC0">
              <w:rPr>
                <w:sz w:val="20"/>
                <w:lang w:val="en-GB"/>
              </w:rPr>
              <w:t>They</w:t>
            </w:r>
            <w:r w:rsidRPr="00BC2EC0">
              <w:rPr>
                <w:spacing w:val="-4"/>
                <w:sz w:val="20"/>
                <w:lang w:val="en-GB"/>
              </w:rPr>
              <w:t xml:space="preserve"> </w:t>
            </w:r>
            <w:r w:rsidRPr="00BC2EC0">
              <w:rPr>
                <w:sz w:val="20"/>
                <w:lang w:val="en-GB"/>
              </w:rPr>
              <w:t>will</w:t>
            </w:r>
            <w:r w:rsidRPr="00BC2EC0">
              <w:rPr>
                <w:spacing w:val="-4"/>
                <w:sz w:val="20"/>
                <w:lang w:val="en-GB"/>
              </w:rPr>
              <w:t xml:space="preserve"> </w:t>
            </w:r>
            <w:r w:rsidRPr="00BC2EC0">
              <w:rPr>
                <w:sz w:val="20"/>
                <w:lang w:val="en-GB"/>
              </w:rPr>
              <w:t>be</w:t>
            </w:r>
            <w:r w:rsidRPr="00BC2EC0">
              <w:rPr>
                <w:spacing w:val="-4"/>
                <w:sz w:val="20"/>
                <w:lang w:val="en-GB"/>
              </w:rPr>
              <w:t xml:space="preserve"> </w:t>
            </w:r>
            <w:r w:rsidRPr="00BC2EC0">
              <w:rPr>
                <w:sz w:val="20"/>
                <w:lang w:val="en-GB"/>
              </w:rPr>
              <w:t>able</w:t>
            </w:r>
            <w:r w:rsidRPr="00BC2EC0">
              <w:rPr>
                <w:spacing w:val="-5"/>
                <w:sz w:val="20"/>
                <w:lang w:val="en-GB"/>
              </w:rPr>
              <w:t xml:space="preserve"> </w:t>
            </w:r>
            <w:r w:rsidRPr="00BC2EC0">
              <w:rPr>
                <w:sz w:val="20"/>
                <w:lang w:val="en-GB"/>
              </w:rPr>
              <w:t>to</w:t>
            </w:r>
            <w:r w:rsidRPr="00BC2EC0">
              <w:rPr>
                <w:spacing w:val="-5"/>
                <w:sz w:val="20"/>
                <w:lang w:val="en-GB"/>
              </w:rPr>
              <w:t xml:space="preserve"> </w:t>
            </w:r>
            <w:r w:rsidRPr="00BC2EC0">
              <w:rPr>
                <w:sz w:val="20"/>
                <w:lang w:val="en-GB"/>
              </w:rPr>
              <w:t>effectively</w:t>
            </w:r>
            <w:r w:rsidRPr="00BC2EC0">
              <w:rPr>
                <w:spacing w:val="-4"/>
                <w:sz w:val="20"/>
                <w:lang w:val="en-GB"/>
              </w:rPr>
              <w:t xml:space="preserve"> </w:t>
            </w:r>
            <w:r w:rsidRPr="00BC2EC0">
              <w:rPr>
                <w:sz w:val="20"/>
                <w:lang w:val="en-GB"/>
              </w:rPr>
              <w:t>communicate</w:t>
            </w:r>
            <w:r w:rsidRPr="00BC2EC0">
              <w:rPr>
                <w:spacing w:val="-3"/>
                <w:sz w:val="20"/>
                <w:lang w:val="en-GB"/>
              </w:rPr>
              <w:t xml:space="preserve"> </w:t>
            </w:r>
            <w:r w:rsidRPr="00BC2EC0">
              <w:rPr>
                <w:sz w:val="20"/>
                <w:lang w:val="en-GB"/>
              </w:rPr>
              <w:t>information,</w:t>
            </w:r>
            <w:r w:rsidRPr="00BC2EC0">
              <w:rPr>
                <w:spacing w:val="-4"/>
                <w:sz w:val="20"/>
                <w:lang w:val="en-GB"/>
              </w:rPr>
              <w:t xml:space="preserve"> </w:t>
            </w:r>
            <w:r w:rsidRPr="00BC2EC0">
              <w:rPr>
                <w:sz w:val="20"/>
                <w:lang w:val="en-GB"/>
              </w:rPr>
              <w:t>arguments</w:t>
            </w:r>
            <w:r w:rsidRPr="00BC2EC0">
              <w:rPr>
                <w:spacing w:val="-2"/>
                <w:sz w:val="20"/>
                <w:lang w:val="en-GB"/>
              </w:rPr>
              <w:t xml:space="preserve"> </w:t>
            </w:r>
            <w:r w:rsidRPr="00BC2EC0">
              <w:rPr>
                <w:sz w:val="20"/>
                <w:lang w:val="en-GB"/>
              </w:rPr>
              <w:t>and</w:t>
            </w:r>
            <w:r w:rsidRPr="00BC2EC0">
              <w:rPr>
                <w:spacing w:val="-3"/>
                <w:sz w:val="20"/>
                <w:lang w:val="en-GB"/>
              </w:rPr>
              <w:t xml:space="preserve"> </w:t>
            </w:r>
            <w:r w:rsidRPr="00BC2EC0">
              <w:rPr>
                <w:sz w:val="20"/>
                <w:lang w:val="en-GB"/>
              </w:rPr>
              <w:t>analysis</w:t>
            </w:r>
            <w:r w:rsidRPr="00BC2EC0">
              <w:rPr>
                <w:spacing w:val="-2"/>
                <w:sz w:val="20"/>
                <w:lang w:val="en-GB"/>
              </w:rPr>
              <w:t xml:space="preserve"> </w:t>
            </w:r>
            <w:r w:rsidRPr="00BC2EC0">
              <w:rPr>
                <w:sz w:val="20"/>
                <w:lang w:val="en-GB"/>
              </w:rPr>
              <w:t>in</w:t>
            </w:r>
            <w:r w:rsidRPr="00BC2EC0">
              <w:rPr>
                <w:spacing w:val="-4"/>
                <w:sz w:val="20"/>
                <w:lang w:val="en-GB"/>
              </w:rPr>
              <w:t xml:space="preserve"> </w:t>
            </w:r>
            <w:r w:rsidRPr="00BC2EC0">
              <w:rPr>
                <w:sz w:val="20"/>
                <w:lang w:val="en-GB"/>
              </w:rPr>
              <w:t>a</w:t>
            </w:r>
            <w:r w:rsidRPr="00BC2EC0">
              <w:rPr>
                <w:spacing w:val="-5"/>
                <w:sz w:val="20"/>
                <w:lang w:val="en-GB"/>
              </w:rPr>
              <w:t xml:space="preserve"> </w:t>
            </w:r>
            <w:r w:rsidRPr="00BC2EC0">
              <w:rPr>
                <w:sz w:val="20"/>
                <w:lang w:val="en-GB"/>
              </w:rPr>
              <w:t>variety</w:t>
            </w:r>
            <w:r w:rsidRPr="00BC2EC0">
              <w:rPr>
                <w:spacing w:val="-4"/>
                <w:sz w:val="20"/>
                <w:lang w:val="en-GB"/>
              </w:rPr>
              <w:t xml:space="preserve"> </w:t>
            </w:r>
            <w:r w:rsidRPr="00BC2EC0">
              <w:rPr>
                <w:sz w:val="20"/>
                <w:lang w:val="en-GB"/>
              </w:rPr>
              <w:t>of</w:t>
            </w:r>
            <w:r w:rsidRPr="00BC2EC0">
              <w:rPr>
                <w:spacing w:val="-5"/>
                <w:sz w:val="20"/>
                <w:lang w:val="en-GB"/>
              </w:rPr>
              <w:t xml:space="preserve"> </w:t>
            </w:r>
            <w:r w:rsidRPr="00BC2EC0">
              <w:rPr>
                <w:sz w:val="20"/>
                <w:lang w:val="en-GB"/>
              </w:rPr>
              <w:t>forms</w:t>
            </w:r>
            <w:r w:rsidRPr="00BC2EC0">
              <w:rPr>
                <w:spacing w:val="-4"/>
                <w:sz w:val="20"/>
                <w:lang w:val="en-GB"/>
              </w:rPr>
              <w:t xml:space="preserve"> </w:t>
            </w:r>
            <w:r w:rsidRPr="00BC2EC0">
              <w:rPr>
                <w:sz w:val="20"/>
                <w:lang w:val="en-GB"/>
              </w:rPr>
              <w:t>to</w:t>
            </w:r>
            <w:r w:rsidRPr="00BC2EC0">
              <w:rPr>
                <w:spacing w:val="-3"/>
                <w:sz w:val="20"/>
                <w:lang w:val="en-GB"/>
              </w:rPr>
              <w:t xml:space="preserve"> </w:t>
            </w:r>
            <w:r w:rsidRPr="00BC2EC0">
              <w:rPr>
                <w:sz w:val="20"/>
                <w:lang w:val="en-GB"/>
              </w:rPr>
              <w:t>specialist</w:t>
            </w:r>
            <w:r w:rsidRPr="00BC2EC0">
              <w:rPr>
                <w:spacing w:val="-3"/>
                <w:sz w:val="20"/>
                <w:lang w:val="en-GB"/>
              </w:rPr>
              <w:t xml:space="preserve"> </w:t>
            </w:r>
            <w:r w:rsidRPr="00BC2EC0">
              <w:rPr>
                <w:sz w:val="20"/>
                <w:lang w:val="en-GB"/>
              </w:rPr>
              <w:t>and</w:t>
            </w:r>
            <w:r w:rsidRPr="00BC2EC0">
              <w:rPr>
                <w:spacing w:val="-5"/>
                <w:sz w:val="20"/>
                <w:lang w:val="en-GB"/>
              </w:rPr>
              <w:t xml:space="preserve"> </w:t>
            </w:r>
            <w:r w:rsidRPr="00BC2EC0">
              <w:rPr>
                <w:sz w:val="20"/>
                <w:lang w:val="en-GB"/>
              </w:rPr>
              <w:t>non- specialist</w:t>
            </w:r>
            <w:r w:rsidRPr="00BC2EC0">
              <w:rPr>
                <w:spacing w:val="-5"/>
                <w:sz w:val="20"/>
                <w:lang w:val="en-GB"/>
              </w:rPr>
              <w:t xml:space="preserve"> </w:t>
            </w:r>
            <w:r w:rsidRPr="00BC2EC0">
              <w:rPr>
                <w:sz w:val="20"/>
                <w:lang w:val="en-GB"/>
              </w:rPr>
              <w:t>audiences,</w:t>
            </w:r>
            <w:r w:rsidRPr="00BC2EC0">
              <w:rPr>
                <w:spacing w:val="-3"/>
                <w:sz w:val="20"/>
                <w:lang w:val="en-GB"/>
              </w:rPr>
              <w:t xml:space="preserve"> </w:t>
            </w:r>
            <w:r w:rsidRPr="00BC2EC0">
              <w:rPr>
                <w:sz w:val="20"/>
                <w:lang w:val="en-GB"/>
              </w:rPr>
              <w:t>and</w:t>
            </w:r>
            <w:r w:rsidRPr="00BC2EC0">
              <w:rPr>
                <w:spacing w:val="-6"/>
                <w:sz w:val="20"/>
                <w:lang w:val="en-GB"/>
              </w:rPr>
              <w:t xml:space="preserve"> </w:t>
            </w:r>
            <w:r w:rsidRPr="00BC2EC0">
              <w:rPr>
                <w:sz w:val="20"/>
                <w:lang w:val="en-GB"/>
              </w:rPr>
              <w:t>deploy</w:t>
            </w:r>
            <w:r w:rsidRPr="00BC2EC0">
              <w:rPr>
                <w:spacing w:val="-5"/>
                <w:sz w:val="20"/>
                <w:lang w:val="en-GB"/>
              </w:rPr>
              <w:t xml:space="preserve"> </w:t>
            </w:r>
            <w:r w:rsidRPr="00BC2EC0">
              <w:rPr>
                <w:sz w:val="20"/>
                <w:lang w:val="en-GB"/>
              </w:rPr>
              <w:t>key</w:t>
            </w:r>
            <w:r w:rsidRPr="00BC2EC0">
              <w:rPr>
                <w:spacing w:val="-2"/>
                <w:sz w:val="20"/>
                <w:lang w:val="en-GB"/>
              </w:rPr>
              <w:t xml:space="preserve"> </w:t>
            </w:r>
            <w:r w:rsidRPr="00BC2EC0">
              <w:rPr>
                <w:sz w:val="20"/>
                <w:lang w:val="en-GB"/>
              </w:rPr>
              <w:t>techniques</w:t>
            </w:r>
            <w:r w:rsidRPr="00BC2EC0">
              <w:rPr>
                <w:spacing w:val="-2"/>
                <w:sz w:val="20"/>
                <w:lang w:val="en-GB"/>
              </w:rPr>
              <w:t xml:space="preserve"> </w:t>
            </w:r>
            <w:r w:rsidRPr="00BC2EC0">
              <w:rPr>
                <w:sz w:val="20"/>
                <w:lang w:val="en-GB"/>
              </w:rPr>
              <w:t>of</w:t>
            </w:r>
            <w:r w:rsidRPr="00BC2EC0">
              <w:rPr>
                <w:spacing w:val="-3"/>
                <w:sz w:val="20"/>
                <w:lang w:val="en-GB"/>
              </w:rPr>
              <w:t xml:space="preserve"> </w:t>
            </w:r>
            <w:r w:rsidRPr="00BC2EC0">
              <w:rPr>
                <w:sz w:val="20"/>
                <w:lang w:val="en-GB"/>
              </w:rPr>
              <w:t>the</w:t>
            </w:r>
            <w:r w:rsidRPr="00BC2EC0">
              <w:rPr>
                <w:spacing w:val="-8"/>
                <w:sz w:val="20"/>
                <w:lang w:val="en-GB"/>
              </w:rPr>
              <w:t xml:space="preserve"> </w:t>
            </w:r>
            <w:r w:rsidRPr="00BC2EC0">
              <w:rPr>
                <w:sz w:val="20"/>
                <w:lang w:val="en-GB"/>
              </w:rPr>
              <w:t>discipline</w:t>
            </w:r>
            <w:r w:rsidRPr="00BC2EC0">
              <w:rPr>
                <w:spacing w:val="-6"/>
                <w:sz w:val="20"/>
                <w:lang w:val="en-GB"/>
              </w:rPr>
              <w:t xml:space="preserve"> </w:t>
            </w:r>
            <w:r w:rsidRPr="00BC2EC0">
              <w:rPr>
                <w:sz w:val="20"/>
                <w:lang w:val="en-GB"/>
              </w:rPr>
              <w:t>effectively.</w:t>
            </w:r>
            <w:r w:rsidRPr="00BC2EC0">
              <w:rPr>
                <w:spacing w:val="-5"/>
                <w:sz w:val="20"/>
                <w:lang w:val="en-GB"/>
              </w:rPr>
              <w:t xml:space="preserve"> </w:t>
            </w:r>
            <w:r w:rsidRPr="00BC2EC0">
              <w:rPr>
                <w:sz w:val="20"/>
                <w:lang w:val="en-GB"/>
              </w:rPr>
              <w:t>They</w:t>
            </w:r>
            <w:r w:rsidRPr="00BC2EC0">
              <w:rPr>
                <w:spacing w:val="-4"/>
                <w:sz w:val="20"/>
                <w:lang w:val="en-GB"/>
              </w:rPr>
              <w:t xml:space="preserve"> </w:t>
            </w:r>
            <w:r w:rsidRPr="00BC2EC0">
              <w:rPr>
                <w:sz w:val="20"/>
                <w:lang w:val="en-GB"/>
              </w:rPr>
              <w:t>will</w:t>
            </w:r>
            <w:r w:rsidRPr="00BC2EC0">
              <w:rPr>
                <w:spacing w:val="-4"/>
                <w:sz w:val="20"/>
                <w:lang w:val="en-GB"/>
              </w:rPr>
              <w:t xml:space="preserve"> </w:t>
            </w:r>
            <w:r w:rsidRPr="00BC2EC0">
              <w:rPr>
                <w:sz w:val="20"/>
                <w:lang w:val="en-GB"/>
              </w:rPr>
              <w:t>be</w:t>
            </w:r>
            <w:r w:rsidRPr="00BC2EC0">
              <w:rPr>
                <w:spacing w:val="-4"/>
                <w:sz w:val="20"/>
                <w:lang w:val="en-GB"/>
              </w:rPr>
              <w:t xml:space="preserve"> </w:t>
            </w:r>
            <w:r w:rsidRPr="00BC2EC0">
              <w:rPr>
                <w:sz w:val="20"/>
                <w:lang w:val="en-GB"/>
              </w:rPr>
              <w:t>able</w:t>
            </w:r>
            <w:r w:rsidRPr="00BC2EC0">
              <w:rPr>
                <w:spacing w:val="-3"/>
                <w:sz w:val="20"/>
                <w:lang w:val="en-GB"/>
              </w:rPr>
              <w:t xml:space="preserve"> </w:t>
            </w:r>
            <w:r w:rsidRPr="00BC2EC0">
              <w:rPr>
                <w:sz w:val="20"/>
                <w:lang w:val="en-GB"/>
              </w:rPr>
              <w:t>to</w:t>
            </w:r>
            <w:r w:rsidRPr="00BC2EC0">
              <w:rPr>
                <w:spacing w:val="-5"/>
                <w:sz w:val="20"/>
                <w:lang w:val="en-GB"/>
              </w:rPr>
              <w:t xml:space="preserve"> </w:t>
            </w:r>
            <w:r w:rsidRPr="00BC2EC0">
              <w:rPr>
                <w:sz w:val="20"/>
                <w:lang w:val="en-GB"/>
              </w:rPr>
              <w:t>undertake</w:t>
            </w:r>
            <w:r w:rsidRPr="00BC2EC0">
              <w:rPr>
                <w:spacing w:val="-3"/>
                <w:sz w:val="20"/>
                <w:lang w:val="en-GB"/>
              </w:rPr>
              <w:t xml:space="preserve"> </w:t>
            </w:r>
            <w:r w:rsidRPr="00BC2EC0">
              <w:rPr>
                <w:sz w:val="20"/>
                <w:lang w:val="en-GB"/>
              </w:rPr>
              <w:t>further</w:t>
            </w:r>
            <w:r w:rsidRPr="00BC2EC0">
              <w:rPr>
                <w:spacing w:val="-5"/>
                <w:sz w:val="20"/>
                <w:lang w:val="en-GB"/>
              </w:rPr>
              <w:t xml:space="preserve"> </w:t>
            </w:r>
            <w:r w:rsidRPr="00BC2EC0">
              <w:rPr>
                <w:sz w:val="20"/>
                <w:lang w:val="en-GB"/>
              </w:rPr>
              <w:t>training,</w:t>
            </w:r>
            <w:r w:rsidRPr="00BC2EC0">
              <w:rPr>
                <w:spacing w:val="-3"/>
                <w:sz w:val="20"/>
                <w:lang w:val="en-GB"/>
              </w:rPr>
              <w:t xml:space="preserve"> </w:t>
            </w:r>
            <w:r w:rsidRPr="00BC2EC0">
              <w:rPr>
                <w:sz w:val="20"/>
                <w:lang w:val="en-GB"/>
              </w:rPr>
              <w:t>develop</w:t>
            </w:r>
            <w:r w:rsidRPr="00BC2EC0">
              <w:rPr>
                <w:spacing w:val="-4"/>
                <w:sz w:val="20"/>
                <w:lang w:val="en-GB"/>
              </w:rPr>
              <w:t xml:space="preserve"> </w:t>
            </w:r>
            <w:r w:rsidRPr="00BC2EC0">
              <w:rPr>
                <w:sz w:val="20"/>
                <w:lang w:val="en-GB"/>
              </w:rPr>
              <w:t>existing</w:t>
            </w:r>
            <w:r w:rsidRPr="00BC2EC0">
              <w:rPr>
                <w:spacing w:val="-4"/>
                <w:sz w:val="20"/>
                <w:lang w:val="en-GB"/>
              </w:rPr>
              <w:t xml:space="preserve"> </w:t>
            </w:r>
            <w:r w:rsidRPr="00BC2EC0">
              <w:rPr>
                <w:sz w:val="20"/>
                <w:lang w:val="en-GB"/>
              </w:rPr>
              <w:t>skills</w:t>
            </w:r>
            <w:r w:rsidRPr="00BC2EC0">
              <w:rPr>
                <w:spacing w:val="-4"/>
                <w:sz w:val="20"/>
                <w:lang w:val="en-GB"/>
              </w:rPr>
              <w:t xml:space="preserve"> </w:t>
            </w:r>
            <w:r w:rsidRPr="00BC2EC0">
              <w:rPr>
                <w:sz w:val="20"/>
                <w:lang w:val="en-GB"/>
              </w:rPr>
              <w:t>and</w:t>
            </w:r>
            <w:r w:rsidRPr="00BC2EC0">
              <w:rPr>
                <w:spacing w:val="-4"/>
                <w:sz w:val="20"/>
                <w:lang w:val="en-GB"/>
              </w:rPr>
              <w:t xml:space="preserve"> </w:t>
            </w:r>
            <w:r w:rsidRPr="00BC2EC0">
              <w:rPr>
                <w:sz w:val="20"/>
                <w:lang w:val="en-GB"/>
              </w:rPr>
              <w:t>acquire</w:t>
            </w:r>
          </w:p>
          <w:p w:rsidRPr="00BC2EC0" w:rsidR="0077281E" w:rsidRDefault="00AB127B" w14:paraId="5AB996E7" w14:textId="77777777">
            <w:pPr>
              <w:pStyle w:val="TableParagraph"/>
              <w:spacing w:line="230" w:lineRule="exact"/>
              <w:ind w:left="107"/>
              <w:rPr>
                <w:sz w:val="20"/>
                <w:lang w:val="en-GB"/>
              </w:rPr>
            </w:pPr>
            <w:r w:rsidRPr="00BC2EC0">
              <w:rPr>
                <w:sz w:val="20"/>
                <w:lang w:val="en-GB"/>
              </w:rPr>
              <w:t>new</w:t>
            </w:r>
            <w:r w:rsidRPr="00BC2EC0">
              <w:rPr>
                <w:spacing w:val="-8"/>
                <w:sz w:val="20"/>
                <w:lang w:val="en-GB"/>
              </w:rPr>
              <w:t xml:space="preserve"> </w:t>
            </w:r>
            <w:r w:rsidRPr="00BC2EC0">
              <w:rPr>
                <w:sz w:val="20"/>
                <w:lang w:val="en-GB"/>
              </w:rPr>
              <w:t>competences</w:t>
            </w:r>
            <w:r w:rsidRPr="00BC2EC0">
              <w:rPr>
                <w:spacing w:val="-8"/>
                <w:sz w:val="20"/>
                <w:lang w:val="en-GB"/>
              </w:rPr>
              <w:t xml:space="preserve"> </w:t>
            </w:r>
            <w:r w:rsidRPr="00BC2EC0">
              <w:rPr>
                <w:sz w:val="20"/>
                <w:lang w:val="en-GB"/>
              </w:rPr>
              <w:t>that</w:t>
            </w:r>
            <w:r w:rsidRPr="00BC2EC0">
              <w:rPr>
                <w:spacing w:val="-11"/>
                <w:sz w:val="20"/>
                <w:lang w:val="en-GB"/>
              </w:rPr>
              <w:t xml:space="preserve"> </w:t>
            </w:r>
            <w:r w:rsidRPr="00BC2EC0">
              <w:rPr>
                <w:sz w:val="20"/>
                <w:lang w:val="en-GB"/>
              </w:rPr>
              <w:t>will</w:t>
            </w:r>
            <w:r w:rsidRPr="00BC2EC0">
              <w:rPr>
                <w:spacing w:val="-11"/>
                <w:sz w:val="20"/>
                <w:lang w:val="en-GB"/>
              </w:rPr>
              <w:t xml:space="preserve"> </w:t>
            </w:r>
            <w:r w:rsidRPr="00BC2EC0">
              <w:rPr>
                <w:sz w:val="20"/>
                <w:lang w:val="en-GB"/>
              </w:rPr>
              <w:t>enable</w:t>
            </w:r>
            <w:r w:rsidRPr="00BC2EC0">
              <w:rPr>
                <w:spacing w:val="-8"/>
                <w:sz w:val="20"/>
                <w:lang w:val="en-GB"/>
              </w:rPr>
              <w:t xml:space="preserve"> </w:t>
            </w:r>
            <w:r w:rsidRPr="00BC2EC0">
              <w:rPr>
                <w:sz w:val="20"/>
                <w:lang w:val="en-GB"/>
              </w:rPr>
              <w:t>them</w:t>
            </w:r>
            <w:r w:rsidRPr="00BC2EC0">
              <w:rPr>
                <w:spacing w:val="-8"/>
                <w:sz w:val="20"/>
                <w:lang w:val="en-GB"/>
              </w:rPr>
              <w:t xml:space="preserve"> </w:t>
            </w:r>
            <w:r w:rsidRPr="00BC2EC0">
              <w:rPr>
                <w:sz w:val="20"/>
                <w:lang w:val="en-GB"/>
              </w:rPr>
              <w:t>to</w:t>
            </w:r>
            <w:r w:rsidRPr="00BC2EC0">
              <w:rPr>
                <w:spacing w:val="-10"/>
                <w:sz w:val="20"/>
                <w:lang w:val="en-GB"/>
              </w:rPr>
              <w:t xml:space="preserve"> </w:t>
            </w:r>
            <w:r w:rsidRPr="00BC2EC0">
              <w:rPr>
                <w:sz w:val="20"/>
                <w:lang w:val="en-GB"/>
              </w:rPr>
              <w:t>assume</w:t>
            </w:r>
            <w:r w:rsidRPr="00BC2EC0">
              <w:rPr>
                <w:spacing w:val="-10"/>
                <w:sz w:val="20"/>
                <w:lang w:val="en-GB"/>
              </w:rPr>
              <w:t xml:space="preserve"> </w:t>
            </w:r>
            <w:r w:rsidRPr="00BC2EC0">
              <w:rPr>
                <w:sz w:val="20"/>
                <w:lang w:val="en-GB"/>
              </w:rPr>
              <w:t>significant</w:t>
            </w:r>
            <w:r w:rsidRPr="00BC2EC0">
              <w:rPr>
                <w:spacing w:val="-10"/>
                <w:sz w:val="20"/>
                <w:lang w:val="en-GB"/>
              </w:rPr>
              <w:t xml:space="preserve"> </w:t>
            </w:r>
            <w:r w:rsidRPr="00BC2EC0">
              <w:rPr>
                <w:sz w:val="20"/>
                <w:lang w:val="en-GB"/>
              </w:rPr>
              <w:t>responsibility</w:t>
            </w:r>
            <w:r w:rsidRPr="00BC2EC0">
              <w:rPr>
                <w:spacing w:val="-8"/>
                <w:sz w:val="20"/>
                <w:lang w:val="en-GB"/>
              </w:rPr>
              <w:t xml:space="preserve"> </w:t>
            </w:r>
            <w:r w:rsidRPr="00BC2EC0">
              <w:rPr>
                <w:sz w:val="20"/>
                <w:lang w:val="en-GB"/>
              </w:rPr>
              <w:t>within</w:t>
            </w:r>
            <w:r w:rsidRPr="00BC2EC0">
              <w:rPr>
                <w:spacing w:val="-13"/>
                <w:sz w:val="20"/>
                <w:lang w:val="en-GB"/>
              </w:rPr>
              <w:t xml:space="preserve"> </w:t>
            </w:r>
            <w:r w:rsidRPr="00BC2EC0">
              <w:rPr>
                <w:sz w:val="20"/>
                <w:lang w:val="en-GB"/>
              </w:rPr>
              <w:t>organisations.</w:t>
            </w:r>
            <w:r w:rsidRPr="00BC2EC0">
              <w:rPr>
                <w:spacing w:val="37"/>
                <w:sz w:val="20"/>
                <w:lang w:val="en-GB"/>
              </w:rPr>
              <w:t xml:space="preserve"> </w:t>
            </w:r>
            <w:r w:rsidRPr="00BC2EC0">
              <w:rPr>
                <w:sz w:val="20"/>
                <w:lang w:val="en-GB"/>
              </w:rPr>
              <w:t>They</w:t>
            </w:r>
            <w:r w:rsidRPr="00BC2EC0">
              <w:rPr>
                <w:spacing w:val="-8"/>
                <w:sz w:val="20"/>
                <w:lang w:val="en-GB"/>
              </w:rPr>
              <w:t xml:space="preserve"> </w:t>
            </w:r>
            <w:r w:rsidRPr="00BC2EC0">
              <w:rPr>
                <w:sz w:val="20"/>
                <w:lang w:val="en-GB"/>
              </w:rPr>
              <w:t>will</w:t>
            </w:r>
            <w:r w:rsidRPr="00BC2EC0">
              <w:rPr>
                <w:spacing w:val="-9"/>
                <w:sz w:val="20"/>
                <w:lang w:val="en-GB"/>
              </w:rPr>
              <w:t xml:space="preserve"> </w:t>
            </w:r>
            <w:r w:rsidRPr="00BC2EC0">
              <w:rPr>
                <w:sz w:val="20"/>
                <w:lang w:val="en-GB"/>
              </w:rPr>
              <w:t>have</w:t>
            </w:r>
            <w:r w:rsidRPr="00BC2EC0">
              <w:rPr>
                <w:spacing w:val="-8"/>
                <w:sz w:val="20"/>
                <w:lang w:val="en-GB"/>
              </w:rPr>
              <w:t xml:space="preserve"> </w:t>
            </w:r>
            <w:r w:rsidRPr="00BC2EC0">
              <w:rPr>
                <w:sz w:val="20"/>
                <w:lang w:val="en-GB"/>
              </w:rPr>
              <w:t>the</w:t>
            </w:r>
            <w:r w:rsidRPr="00BC2EC0">
              <w:rPr>
                <w:spacing w:val="-11"/>
                <w:sz w:val="20"/>
                <w:lang w:val="en-GB"/>
              </w:rPr>
              <w:t xml:space="preserve"> </w:t>
            </w:r>
            <w:r w:rsidRPr="00BC2EC0">
              <w:rPr>
                <w:sz w:val="20"/>
                <w:lang w:val="en-GB"/>
              </w:rPr>
              <w:t>qualities</w:t>
            </w:r>
            <w:r w:rsidRPr="00BC2EC0">
              <w:rPr>
                <w:spacing w:val="-8"/>
                <w:sz w:val="20"/>
                <w:lang w:val="en-GB"/>
              </w:rPr>
              <w:t xml:space="preserve"> </w:t>
            </w:r>
            <w:r w:rsidRPr="00BC2EC0">
              <w:rPr>
                <w:sz w:val="20"/>
                <w:lang w:val="en-GB"/>
              </w:rPr>
              <w:t>and</w:t>
            </w:r>
            <w:r w:rsidRPr="00BC2EC0">
              <w:rPr>
                <w:spacing w:val="-11"/>
                <w:sz w:val="20"/>
                <w:lang w:val="en-GB"/>
              </w:rPr>
              <w:t xml:space="preserve"> </w:t>
            </w:r>
            <w:r w:rsidRPr="00BC2EC0">
              <w:rPr>
                <w:sz w:val="20"/>
                <w:lang w:val="en-GB"/>
              </w:rPr>
              <w:t>transferable</w:t>
            </w:r>
            <w:r w:rsidRPr="00BC2EC0">
              <w:rPr>
                <w:spacing w:val="-8"/>
                <w:sz w:val="20"/>
                <w:lang w:val="en-GB"/>
              </w:rPr>
              <w:t xml:space="preserve"> </w:t>
            </w:r>
            <w:r w:rsidRPr="00BC2EC0">
              <w:rPr>
                <w:sz w:val="20"/>
                <w:lang w:val="en-GB"/>
              </w:rPr>
              <w:t>skills</w:t>
            </w:r>
            <w:r w:rsidRPr="00BC2EC0">
              <w:rPr>
                <w:spacing w:val="-9"/>
                <w:sz w:val="20"/>
                <w:lang w:val="en-GB"/>
              </w:rPr>
              <w:t xml:space="preserve"> </w:t>
            </w:r>
            <w:r w:rsidRPr="00BC2EC0">
              <w:rPr>
                <w:sz w:val="20"/>
                <w:lang w:val="en-GB"/>
              </w:rPr>
              <w:t>necessary</w:t>
            </w:r>
            <w:r w:rsidRPr="00BC2EC0">
              <w:rPr>
                <w:spacing w:val="-9"/>
                <w:sz w:val="20"/>
                <w:lang w:val="en-GB"/>
              </w:rPr>
              <w:t xml:space="preserve"> </w:t>
            </w:r>
            <w:r w:rsidRPr="00BC2EC0">
              <w:rPr>
                <w:sz w:val="20"/>
                <w:lang w:val="en-GB"/>
              </w:rPr>
              <w:t>for employment requiring the exercise of personal responsibility and decision-making.</w:t>
            </w:r>
          </w:p>
        </w:tc>
      </w:tr>
    </w:tbl>
    <w:p w:rsidRPr="00BC2EC0" w:rsidR="0077281E" w:rsidRDefault="0077281E" w14:paraId="33BA204B" w14:textId="77777777">
      <w:pPr>
        <w:pStyle w:val="BodyText"/>
        <w:rPr>
          <w:b/>
          <w:sz w:val="20"/>
          <w:lang w:val="en-GB"/>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Pr="00BC2EC0" w:rsidR="0077281E" w14:paraId="27389B1C" w14:textId="77777777">
        <w:trPr>
          <w:trHeight w:val="414"/>
        </w:trPr>
        <w:tc>
          <w:tcPr>
            <w:tcW w:w="1736" w:type="dxa"/>
            <w:shd w:val="clear" w:color="auto" w:fill="FF99FF"/>
          </w:tcPr>
          <w:p w:rsidRPr="00BC2EC0" w:rsidR="0077281E" w:rsidRDefault="00AB127B" w14:paraId="06759F09" w14:textId="77777777">
            <w:pPr>
              <w:pStyle w:val="TableParagraph"/>
              <w:spacing w:before="104"/>
              <w:ind w:left="561"/>
              <w:rPr>
                <w:b/>
                <w:sz w:val="18"/>
                <w:lang w:val="en-GB"/>
              </w:rPr>
            </w:pPr>
            <w:r w:rsidRPr="00BC2EC0">
              <w:rPr>
                <w:b/>
                <w:sz w:val="18"/>
                <w:lang w:val="en-GB"/>
              </w:rPr>
              <w:t>Level</w:t>
            </w:r>
            <w:r w:rsidRPr="00BC2EC0">
              <w:rPr>
                <w:b/>
                <w:spacing w:val="-2"/>
                <w:sz w:val="18"/>
                <w:lang w:val="en-GB"/>
              </w:rPr>
              <w:t xml:space="preserve"> </w:t>
            </w:r>
            <w:r w:rsidRPr="00BC2EC0">
              <w:rPr>
                <w:b/>
                <w:spacing w:val="-12"/>
                <w:sz w:val="18"/>
                <w:lang w:val="en-GB"/>
              </w:rPr>
              <w:t>5</w:t>
            </w:r>
          </w:p>
        </w:tc>
        <w:tc>
          <w:tcPr>
            <w:tcW w:w="1736" w:type="dxa"/>
            <w:shd w:val="clear" w:color="auto" w:fill="FF99FF"/>
          </w:tcPr>
          <w:p w:rsidRPr="00BC2EC0" w:rsidR="0077281E" w:rsidRDefault="00AB127B" w14:paraId="6962E22D" w14:textId="77777777">
            <w:pPr>
              <w:pStyle w:val="TableParagraph"/>
              <w:spacing w:before="104"/>
              <w:ind w:right="657"/>
              <w:jc w:val="right"/>
              <w:rPr>
                <w:b/>
                <w:sz w:val="18"/>
                <w:lang w:val="en-GB"/>
              </w:rPr>
            </w:pPr>
            <w:r w:rsidRPr="00BC2EC0">
              <w:rPr>
                <w:b/>
                <w:spacing w:val="-4"/>
                <w:sz w:val="18"/>
                <w:lang w:val="en-GB"/>
              </w:rPr>
              <w:t>FAIL</w:t>
            </w:r>
          </w:p>
        </w:tc>
        <w:tc>
          <w:tcPr>
            <w:tcW w:w="1739" w:type="dxa"/>
            <w:shd w:val="clear" w:color="auto" w:fill="FF99FF"/>
          </w:tcPr>
          <w:p w:rsidRPr="00BC2EC0" w:rsidR="0077281E" w:rsidRDefault="00AB127B" w14:paraId="118BC43F" w14:textId="77777777">
            <w:pPr>
              <w:pStyle w:val="TableParagraph"/>
              <w:spacing w:before="104"/>
              <w:ind w:left="145" w:right="145"/>
              <w:jc w:val="center"/>
              <w:rPr>
                <w:b/>
                <w:sz w:val="18"/>
                <w:lang w:val="en-GB"/>
              </w:rPr>
            </w:pPr>
            <w:r w:rsidRPr="00BC2EC0">
              <w:rPr>
                <w:b/>
                <w:sz w:val="18"/>
                <w:lang w:val="en-GB"/>
              </w:rPr>
              <w:t>MARGINAL</w:t>
            </w:r>
            <w:r w:rsidRPr="00BC2EC0">
              <w:rPr>
                <w:b/>
                <w:spacing w:val="-6"/>
                <w:sz w:val="18"/>
                <w:lang w:val="en-GB"/>
              </w:rPr>
              <w:t xml:space="preserve"> </w:t>
            </w:r>
            <w:r w:rsidRPr="00BC2EC0">
              <w:rPr>
                <w:b/>
                <w:spacing w:val="-4"/>
                <w:sz w:val="18"/>
                <w:lang w:val="en-GB"/>
              </w:rPr>
              <w:t>FAIL</w:t>
            </w:r>
          </w:p>
        </w:tc>
        <w:tc>
          <w:tcPr>
            <w:tcW w:w="1736" w:type="dxa"/>
            <w:shd w:val="clear" w:color="auto" w:fill="FF99FF"/>
          </w:tcPr>
          <w:p w:rsidRPr="00BC2EC0" w:rsidR="0077281E" w:rsidRDefault="00AB127B" w14:paraId="39F46DF1" w14:textId="77777777">
            <w:pPr>
              <w:pStyle w:val="TableParagraph"/>
              <w:spacing w:line="205" w:lineRule="exact"/>
              <w:ind w:left="152" w:right="148"/>
              <w:jc w:val="center"/>
              <w:rPr>
                <w:b/>
                <w:sz w:val="18"/>
                <w:lang w:val="en-GB"/>
              </w:rPr>
            </w:pPr>
            <w:r w:rsidRPr="00BC2EC0">
              <w:rPr>
                <w:b/>
                <w:spacing w:val="-2"/>
                <w:sz w:val="18"/>
                <w:lang w:val="en-GB"/>
              </w:rPr>
              <w:t>SATISFACTORY</w:t>
            </w:r>
          </w:p>
          <w:p w:rsidRPr="00BC2EC0" w:rsidR="0077281E" w:rsidRDefault="00AB127B" w14:paraId="712A9435" w14:textId="77777777">
            <w:pPr>
              <w:pStyle w:val="TableParagraph"/>
              <w:spacing w:line="190" w:lineRule="exact"/>
              <w:ind w:left="152" w:right="146"/>
              <w:jc w:val="center"/>
              <w:rPr>
                <w:b/>
                <w:sz w:val="18"/>
                <w:lang w:val="en-GB"/>
              </w:rPr>
            </w:pPr>
            <w:r w:rsidRPr="00BC2EC0">
              <w:rPr>
                <w:b/>
                <w:sz w:val="18"/>
                <w:lang w:val="en-GB"/>
              </w:rPr>
              <w:t>(3</w:t>
            </w:r>
            <w:proofErr w:type="spellStart"/>
            <w:r w:rsidRPr="00BC2EC0">
              <w:rPr>
                <w:b/>
                <w:position w:val="6"/>
                <w:sz w:val="12"/>
                <w:lang w:val="en-GB"/>
              </w:rPr>
              <w:t>rd</w:t>
            </w:r>
            <w:proofErr w:type="spellEnd"/>
            <w:r w:rsidRPr="00BC2EC0">
              <w:rPr>
                <w:b/>
                <w:spacing w:val="15"/>
                <w:position w:val="6"/>
                <w:sz w:val="12"/>
                <w:lang w:val="en-GB"/>
              </w:rPr>
              <w:t xml:space="preserve"> </w:t>
            </w:r>
            <w:r w:rsidRPr="00BC2EC0">
              <w:rPr>
                <w:b/>
                <w:sz w:val="18"/>
                <w:lang w:val="en-GB"/>
              </w:rPr>
              <w:t>/</w:t>
            </w:r>
            <w:r w:rsidRPr="00BC2EC0">
              <w:rPr>
                <w:b/>
                <w:spacing w:val="-2"/>
                <w:sz w:val="18"/>
                <w:lang w:val="en-GB"/>
              </w:rPr>
              <w:t xml:space="preserve"> Pass)</w:t>
            </w:r>
          </w:p>
        </w:tc>
        <w:tc>
          <w:tcPr>
            <w:tcW w:w="1736" w:type="dxa"/>
            <w:shd w:val="clear" w:color="auto" w:fill="FF99FF"/>
          </w:tcPr>
          <w:p w:rsidRPr="00BC2EC0" w:rsidR="0077281E" w:rsidRDefault="00AB127B" w14:paraId="0984B768" w14:textId="77777777">
            <w:pPr>
              <w:pStyle w:val="TableParagraph"/>
              <w:spacing w:line="206" w:lineRule="exact"/>
              <w:ind w:left="152" w:right="152"/>
              <w:jc w:val="center"/>
              <w:rPr>
                <w:b/>
                <w:sz w:val="18"/>
                <w:lang w:val="en-GB"/>
              </w:rPr>
            </w:pPr>
            <w:r w:rsidRPr="00BC2EC0">
              <w:rPr>
                <w:b/>
                <w:spacing w:val="-4"/>
                <w:sz w:val="18"/>
                <w:lang w:val="en-GB"/>
              </w:rPr>
              <w:t>GOOD</w:t>
            </w:r>
          </w:p>
          <w:p w:rsidRPr="00BC2EC0" w:rsidR="0077281E" w:rsidRDefault="00AB127B" w14:paraId="437CD7E3" w14:textId="77777777">
            <w:pPr>
              <w:pStyle w:val="TableParagraph"/>
              <w:spacing w:before="2" w:line="187" w:lineRule="exact"/>
              <w:ind w:left="152" w:right="150"/>
              <w:jc w:val="center"/>
              <w:rPr>
                <w:b/>
                <w:sz w:val="18"/>
                <w:lang w:val="en-GB"/>
              </w:rPr>
            </w:pPr>
            <w:r w:rsidRPr="00BC2EC0">
              <w:rPr>
                <w:b/>
                <w:sz w:val="18"/>
                <w:lang w:val="en-GB"/>
              </w:rPr>
              <w:t>(2.2</w:t>
            </w:r>
            <w:r w:rsidRPr="00BC2EC0">
              <w:rPr>
                <w:b/>
                <w:spacing w:val="-1"/>
                <w:sz w:val="18"/>
                <w:lang w:val="en-GB"/>
              </w:rPr>
              <w:t xml:space="preserve"> </w:t>
            </w:r>
            <w:r w:rsidRPr="00BC2EC0">
              <w:rPr>
                <w:b/>
                <w:sz w:val="18"/>
                <w:lang w:val="en-GB"/>
              </w:rPr>
              <w:t>/</w:t>
            </w:r>
            <w:r w:rsidRPr="00BC2EC0">
              <w:rPr>
                <w:b/>
                <w:spacing w:val="-1"/>
                <w:sz w:val="18"/>
                <w:lang w:val="en-GB"/>
              </w:rPr>
              <w:t xml:space="preserve"> </w:t>
            </w:r>
            <w:r w:rsidRPr="00BC2EC0">
              <w:rPr>
                <w:b/>
                <w:spacing w:val="-2"/>
                <w:sz w:val="18"/>
                <w:lang w:val="en-GB"/>
              </w:rPr>
              <w:t>Pass)</w:t>
            </w:r>
          </w:p>
        </w:tc>
        <w:tc>
          <w:tcPr>
            <w:tcW w:w="1738" w:type="dxa"/>
            <w:shd w:val="clear" w:color="auto" w:fill="FF99FF"/>
          </w:tcPr>
          <w:p w:rsidRPr="00BC2EC0" w:rsidR="0077281E" w:rsidRDefault="00AB127B" w14:paraId="277307C4" w14:textId="77777777">
            <w:pPr>
              <w:pStyle w:val="TableParagraph"/>
              <w:spacing w:line="206" w:lineRule="exact"/>
              <w:ind w:left="318"/>
              <w:rPr>
                <w:b/>
                <w:sz w:val="18"/>
                <w:lang w:val="en-GB"/>
              </w:rPr>
            </w:pPr>
            <w:r w:rsidRPr="00BC2EC0">
              <w:rPr>
                <w:b/>
                <w:sz w:val="18"/>
                <w:lang w:val="en-GB"/>
              </w:rPr>
              <w:t>VERY</w:t>
            </w:r>
            <w:r w:rsidRPr="00BC2EC0">
              <w:rPr>
                <w:b/>
                <w:spacing w:val="-7"/>
                <w:sz w:val="18"/>
                <w:lang w:val="en-GB"/>
              </w:rPr>
              <w:t xml:space="preserve"> </w:t>
            </w:r>
            <w:r w:rsidRPr="00BC2EC0">
              <w:rPr>
                <w:b/>
                <w:spacing w:val="-4"/>
                <w:sz w:val="18"/>
                <w:lang w:val="en-GB"/>
              </w:rPr>
              <w:t>GOOD</w:t>
            </w:r>
          </w:p>
          <w:p w:rsidRPr="00BC2EC0" w:rsidR="0077281E" w:rsidRDefault="00AB127B" w14:paraId="02FDBE0D" w14:textId="77777777">
            <w:pPr>
              <w:pStyle w:val="TableParagraph"/>
              <w:spacing w:before="2" w:line="187" w:lineRule="exact"/>
              <w:ind w:left="387"/>
              <w:rPr>
                <w:b/>
                <w:sz w:val="18"/>
                <w:lang w:val="en-GB"/>
              </w:rPr>
            </w:pPr>
            <w:r w:rsidRPr="00BC2EC0">
              <w:rPr>
                <w:b/>
                <w:sz w:val="18"/>
                <w:lang w:val="en-GB"/>
              </w:rPr>
              <w:t>(2.1</w:t>
            </w:r>
            <w:r w:rsidRPr="00BC2EC0">
              <w:rPr>
                <w:b/>
                <w:spacing w:val="-1"/>
                <w:sz w:val="18"/>
                <w:lang w:val="en-GB"/>
              </w:rPr>
              <w:t xml:space="preserve"> </w:t>
            </w:r>
            <w:r w:rsidRPr="00BC2EC0">
              <w:rPr>
                <w:b/>
                <w:sz w:val="18"/>
                <w:lang w:val="en-GB"/>
              </w:rPr>
              <w:t>/</w:t>
            </w:r>
            <w:r w:rsidRPr="00BC2EC0">
              <w:rPr>
                <w:b/>
                <w:spacing w:val="-3"/>
                <w:sz w:val="18"/>
                <w:lang w:val="en-GB"/>
              </w:rPr>
              <w:t xml:space="preserve"> </w:t>
            </w:r>
            <w:r w:rsidRPr="00BC2EC0">
              <w:rPr>
                <w:b/>
                <w:spacing w:val="-2"/>
                <w:sz w:val="18"/>
                <w:lang w:val="en-GB"/>
              </w:rPr>
              <w:t>Merit)</w:t>
            </w:r>
          </w:p>
        </w:tc>
        <w:tc>
          <w:tcPr>
            <w:tcW w:w="1736" w:type="dxa"/>
            <w:shd w:val="clear" w:color="auto" w:fill="FF99FF"/>
          </w:tcPr>
          <w:p w:rsidRPr="00BC2EC0" w:rsidR="0077281E" w:rsidRDefault="00AB127B" w14:paraId="5B70B603" w14:textId="77777777">
            <w:pPr>
              <w:pStyle w:val="TableParagraph"/>
              <w:spacing w:line="205" w:lineRule="exact"/>
              <w:ind w:left="152" w:right="152"/>
              <w:jc w:val="center"/>
              <w:rPr>
                <w:b/>
                <w:sz w:val="18"/>
                <w:lang w:val="en-GB"/>
              </w:rPr>
            </w:pPr>
            <w:r w:rsidRPr="00BC2EC0">
              <w:rPr>
                <w:b/>
                <w:spacing w:val="-2"/>
                <w:sz w:val="18"/>
                <w:lang w:val="en-GB"/>
              </w:rPr>
              <w:t>EXCELLENT</w:t>
            </w:r>
          </w:p>
          <w:p w:rsidRPr="00BC2EC0" w:rsidR="0077281E" w:rsidRDefault="00AB127B" w14:paraId="0E038143" w14:textId="77777777">
            <w:pPr>
              <w:pStyle w:val="TableParagraph"/>
              <w:spacing w:line="190" w:lineRule="exact"/>
              <w:ind w:left="152" w:right="152"/>
              <w:jc w:val="center"/>
              <w:rPr>
                <w:b/>
                <w:sz w:val="18"/>
                <w:lang w:val="en-GB"/>
              </w:rPr>
            </w:pPr>
            <w:r w:rsidRPr="00BC2EC0">
              <w:rPr>
                <w:b/>
                <w:sz w:val="18"/>
                <w:lang w:val="en-GB"/>
              </w:rPr>
              <w:t>(1</w:t>
            </w:r>
            <w:proofErr w:type="spellStart"/>
            <w:r w:rsidRPr="00BC2EC0">
              <w:rPr>
                <w:b/>
                <w:position w:val="6"/>
                <w:sz w:val="12"/>
                <w:lang w:val="en-GB"/>
              </w:rPr>
              <w:t>st</w:t>
            </w:r>
            <w:proofErr w:type="spellEnd"/>
            <w:r w:rsidRPr="00BC2EC0">
              <w:rPr>
                <w:b/>
                <w:spacing w:val="16"/>
                <w:position w:val="6"/>
                <w:sz w:val="12"/>
                <w:lang w:val="en-GB"/>
              </w:rPr>
              <w:t xml:space="preserve"> </w:t>
            </w:r>
            <w:r w:rsidRPr="00BC2EC0">
              <w:rPr>
                <w:b/>
                <w:sz w:val="18"/>
                <w:lang w:val="en-GB"/>
              </w:rPr>
              <w:t>/</w:t>
            </w:r>
            <w:r w:rsidRPr="00BC2EC0">
              <w:rPr>
                <w:b/>
                <w:spacing w:val="-1"/>
                <w:sz w:val="18"/>
                <w:lang w:val="en-GB"/>
              </w:rPr>
              <w:t xml:space="preserve"> </w:t>
            </w:r>
            <w:r w:rsidRPr="00BC2EC0">
              <w:rPr>
                <w:b/>
                <w:spacing w:val="-2"/>
                <w:sz w:val="18"/>
                <w:lang w:val="en-GB"/>
              </w:rPr>
              <w:t>Distinction)</w:t>
            </w:r>
          </w:p>
        </w:tc>
        <w:tc>
          <w:tcPr>
            <w:tcW w:w="1879" w:type="dxa"/>
            <w:shd w:val="clear" w:color="auto" w:fill="FF99FF"/>
          </w:tcPr>
          <w:p w:rsidRPr="00BC2EC0" w:rsidR="0077281E" w:rsidRDefault="00AB127B" w14:paraId="3782AE99" w14:textId="77777777">
            <w:pPr>
              <w:pStyle w:val="TableParagraph"/>
              <w:spacing w:line="205" w:lineRule="exact"/>
              <w:ind w:left="295"/>
              <w:rPr>
                <w:b/>
                <w:sz w:val="18"/>
                <w:lang w:val="en-GB"/>
              </w:rPr>
            </w:pPr>
            <w:r w:rsidRPr="00BC2EC0">
              <w:rPr>
                <w:b/>
                <w:spacing w:val="-2"/>
                <w:sz w:val="18"/>
                <w:lang w:val="en-GB"/>
              </w:rPr>
              <w:t>EXCEPTIONAL</w:t>
            </w:r>
          </w:p>
          <w:p w:rsidRPr="00BC2EC0" w:rsidR="0077281E" w:rsidRDefault="00AB127B" w14:paraId="2B70F375" w14:textId="77777777">
            <w:pPr>
              <w:pStyle w:val="TableParagraph"/>
              <w:spacing w:line="190" w:lineRule="exact"/>
              <w:ind w:left="231"/>
              <w:rPr>
                <w:b/>
                <w:sz w:val="18"/>
                <w:lang w:val="en-GB"/>
              </w:rPr>
            </w:pPr>
            <w:r w:rsidRPr="00BC2EC0">
              <w:rPr>
                <w:b/>
                <w:sz w:val="18"/>
                <w:lang w:val="en-GB"/>
              </w:rPr>
              <w:t>(1</w:t>
            </w:r>
            <w:proofErr w:type="spellStart"/>
            <w:r w:rsidRPr="00BC2EC0">
              <w:rPr>
                <w:b/>
                <w:position w:val="6"/>
                <w:sz w:val="12"/>
                <w:lang w:val="en-GB"/>
              </w:rPr>
              <w:t>st</w:t>
            </w:r>
            <w:proofErr w:type="spellEnd"/>
            <w:r w:rsidRPr="00BC2EC0">
              <w:rPr>
                <w:b/>
                <w:spacing w:val="16"/>
                <w:position w:val="6"/>
                <w:sz w:val="12"/>
                <w:lang w:val="en-GB"/>
              </w:rPr>
              <w:t xml:space="preserve"> </w:t>
            </w:r>
            <w:r w:rsidRPr="00BC2EC0">
              <w:rPr>
                <w:b/>
                <w:sz w:val="18"/>
                <w:lang w:val="en-GB"/>
              </w:rPr>
              <w:t>/</w:t>
            </w:r>
            <w:r w:rsidRPr="00BC2EC0">
              <w:rPr>
                <w:b/>
                <w:spacing w:val="-1"/>
                <w:sz w:val="18"/>
                <w:lang w:val="en-GB"/>
              </w:rPr>
              <w:t xml:space="preserve"> </w:t>
            </w:r>
            <w:r w:rsidRPr="00BC2EC0">
              <w:rPr>
                <w:b/>
                <w:spacing w:val="-2"/>
                <w:sz w:val="18"/>
                <w:lang w:val="en-GB"/>
              </w:rPr>
              <w:t>Distinction)</w:t>
            </w:r>
          </w:p>
        </w:tc>
      </w:tr>
      <w:tr w:rsidRPr="00BC2EC0" w:rsidR="0077281E" w14:paraId="2B41EC35" w14:textId="77777777">
        <w:trPr>
          <w:trHeight w:val="230"/>
        </w:trPr>
        <w:tc>
          <w:tcPr>
            <w:tcW w:w="1736" w:type="dxa"/>
            <w:shd w:val="clear" w:color="auto" w:fill="FF99FF"/>
          </w:tcPr>
          <w:p w:rsidRPr="00BC2EC0" w:rsidR="0077281E" w:rsidRDefault="00AB127B" w14:paraId="41A33F36" w14:textId="77777777">
            <w:pPr>
              <w:pStyle w:val="TableParagraph"/>
              <w:spacing w:line="210" w:lineRule="exact"/>
              <w:ind w:left="518"/>
              <w:rPr>
                <w:b/>
                <w:sz w:val="20"/>
                <w:lang w:val="en-GB"/>
              </w:rPr>
            </w:pPr>
            <w:r w:rsidRPr="00BC2EC0">
              <w:rPr>
                <w:b/>
                <w:spacing w:val="-2"/>
                <w:sz w:val="20"/>
                <w:lang w:val="en-GB"/>
              </w:rPr>
              <w:t>Category</w:t>
            </w:r>
          </w:p>
        </w:tc>
        <w:tc>
          <w:tcPr>
            <w:tcW w:w="1736" w:type="dxa"/>
            <w:shd w:val="clear" w:color="auto" w:fill="FF99FF"/>
          </w:tcPr>
          <w:p w:rsidRPr="00BC2EC0" w:rsidR="0077281E" w:rsidRDefault="00AB127B" w14:paraId="2EBCE3BE" w14:textId="77777777">
            <w:pPr>
              <w:pStyle w:val="TableParagraph"/>
              <w:spacing w:before="11" w:line="199" w:lineRule="exact"/>
              <w:ind w:right="594"/>
              <w:jc w:val="right"/>
              <w:rPr>
                <w:b/>
                <w:sz w:val="18"/>
                <w:lang w:val="en-GB"/>
              </w:rPr>
            </w:pPr>
            <w:r w:rsidRPr="00BC2EC0">
              <w:rPr>
                <w:b/>
                <w:sz w:val="18"/>
                <w:lang w:val="en-GB"/>
              </w:rPr>
              <w:t>0-</w:t>
            </w:r>
            <w:r w:rsidRPr="00BC2EC0">
              <w:rPr>
                <w:b/>
                <w:spacing w:val="-5"/>
                <w:sz w:val="18"/>
                <w:lang w:val="en-GB"/>
              </w:rPr>
              <w:t>29%</w:t>
            </w:r>
          </w:p>
        </w:tc>
        <w:tc>
          <w:tcPr>
            <w:tcW w:w="1739" w:type="dxa"/>
            <w:shd w:val="clear" w:color="auto" w:fill="FF99FF"/>
          </w:tcPr>
          <w:p w:rsidRPr="00BC2EC0" w:rsidR="0077281E" w:rsidRDefault="00AB127B" w14:paraId="1F79C3CC" w14:textId="77777777">
            <w:pPr>
              <w:pStyle w:val="TableParagraph"/>
              <w:spacing w:before="11" w:line="199" w:lineRule="exact"/>
              <w:ind w:left="145" w:right="140"/>
              <w:jc w:val="center"/>
              <w:rPr>
                <w:b/>
                <w:sz w:val="18"/>
                <w:lang w:val="en-GB"/>
              </w:rPr>
            </w:pPr>
            <w:r w:rsidRPr="00BC2EC0">
              <w:rPr>
                <w:b/>
                <w:sz w:val="18"/>
                <w:lang w:val="en-GB"/>
              </w:rPr>
              <w:t>30-</w:t>
            </w:r>
            <w:r w:rsidRPr="00BC2EC0">
              <w:rPr>
                <w:b/>
                <w:spacing w:val="-5"/>
                <w:sz w:val="18"/>
                <w:lang w:val="en-GB"/>
              </w:rPr>
              <w:t>39%</w:t>
            </w:r>
          </w:p>
        </w:tc>
        <w:tc>
          <w:tcPr>
            <w:tcW w:w="1736" w:type="dxa"/>
            <w:shd w:val="clear" w:color="auto" w:fill="FF99FF"/>
          </w:tcPr>
          <w:p w:rsidRPr="00BC2EC0" w:rsidR="0077281E" w:rsidRDefault="00AB127B" w14:paraId="1D591F6F" w14:textId="77777777">
            <w:pPr>
              <w:pStyle w:val="TableParagraph"/>
              <w:spacing w:before="11" w:line="199" w:lineRule="exact"/>
              <w:ind w:left="554"/>
              <w:rPr>
                <w:b/>
                <w:sz w:val="18"/>
                <w:lang w:val="en-GB"/>
              </w:rPr>
            </w:pPr>
            <w:r w:rsidRPr="00BC2EC0">
              <w:rPr>
                <w:b/>
                <w:sz w:val="18"/>
                <w:lang w:val="en-GB"/>
              </w:rPr>
              <w:t>40-</w:t>
            </w:r>
            <w:r w:rsidRPr="00BC2EC0">
              <w:rPr>
                <w:b/>
                <w:spacing w:val="-5"/>
                <w:sz w:val="18"/>
                <w:lang w:val="en-GB"/>
              </w:rPr>
              <w:t>49%</w:t>
            </w:r>
          </w:p>
        </w:tc>
        <w:tc>
          <w:tcPr>
            <w:tcW w:w="1736" w:type="dxa"/>
            <w:shd w:val="clear" w:color="auto" w:fill="FF99FF"/>
          </w:tcPr>
          <w:p w:rsidRPr="00BC2EC0" w:rsidR="0077281E" w:rsidRDefault="00AB127B" w14:paraId="7F17B33F" w14:textId="77777777">
            <w:pPr>
              <w:pStyle w:val="TableParagraph"/>
              <w:spacing w:before="11" w:line="199" w:lineRule="exact"/>
              <w:ind w:left="553"/>
              <w:rPr>
                <w:b/>
                <w:sz w:val="18"/>
                <w:lang w:val="en-GB"/>
              </w:rPr>
            </w:pPr>
            <w:r w:rsidRPr="00BC2EC0">
              <w:rPr>
                <w:b/>
                <w:sz w:val="18"/>
                <w:lang w:val="en-GB"/>
              </w:rPr>
              <w:t>50-</w:t>
            </w:r>
            <w:r w:rsidRPr="00BC2EC0">
              <w:rPr>
                <w:b/>
                <w:spacing w:val="-5"/>
                <w:sz w:val="18"/>
                <w:lang w:val="en-GB"/>
              </w:rPr>
              <w:t>59%</w:t>
            </w:r>
          </w:p>
        </w:tc>
        <w:tc>
          <w:tcPr>
            <w:tcW w:w="1738" w:type="dxa"/>
            <w:shd w:val="clear" w:color="auto" w:fill="FF99FF"/>
          </w:tcPr>
          <w:p w:rsidRPr="00BC2EC0" w:rsidR="0077281E" w:rsidRDefault="00AB127B" w14:paraId="4B44747E" w14:textId="77777777">
            <w:pPr>
              <w:pStyle w:val="TableParagraph"/>
              <w:spacing w:before="11" w:line="199" w:lineRule="exact"/>
              <w:ind w:left="553"/>
              <w:rPr>
                <w:b/>
                <w:sz w:val="18"/>
                <w:lang w:val="en-GB"/>
              </w:rPr>
            </w:pPr>
            <w:r w:rsidRPr="00BC2EC0">
              <w:rPr>
                <w:b/>
                <w:sz w:val="18"/>
                <w:lang w:val="en-GB"/>
              </w:rPr>
              <w:t>60-</w:t>
            </w:r>
            <w:r w:rsidRPr="00BC2EC0">
              <w:rPr>
                <w:b/>
                <w:spacing w:val="-5"/>
                <w:sz w:val="18"/>
                <w:lang w:val="en-GB"/>
              </w:rPr>
              <w:t>69%</w:t>
            </w:r>
          </w:p>
        </w:tc>
        <w:tc>
          <w:tcPr>
            <w:tcW w:w="1736" w:type="dxa"/>
            <w:shd w:val="clear" w:color="auto" w:fill="FF99FF"/>
          </w:tcPr>
          <w:p w:rsidRPr="00BC2EC0" w:rsidR="0077281E" w:rsidRDefault="00AB127B" w14:paraId="1C35E250" w14:textId="77777777">
            <w:pPr>
              <w:pStyle w:val="TableParagraph"/>
              <w:spacing w:before="11" w:line="199" w:lineRule="exact"/>
              <w:ind w:left="552"/>
              <w:rPr>
                <w:b/>
                <w:sz w:val="18"/>
                <w:lang w:val="en-GB"/>
              </w:rPr>
            </w:pPr>
            <w:r w:rsidRPr="00BC2EC0">
              <w:rPr>
                <w:b/>
                <w:sz w:val="18"/>
                <w:lang w:val="en-GB"/>
              </w:rPr>
              <w:t>70-</w:t>
            </w:r>
            <w:r w:rsidRPr="00BC2EC0">
              <w:rPr>
                <w:b/>
                <w:spacing w:val="-5"/>
                <w:sz w:val="18"/>
                <w:lang w:val="en-GB"/>
              </w:rPr>
              <w:t>84%</w:t>
            </w:r>
          </w:p>
        </w:tc>
        <w:tc>
          <w:tcPr>
            <w:tcW w:w="1879" w:type="dxa"/>
            <w:shd w:val="clear" w:color="auto" w:fill="FF99FF"/>
          </w:tcPr>
          <w:p w:rsidRPr="00BC2EC0" w:rsidR="0077281E" w:rsidRDefault="00AB127B" w14:paraId="5A37D70D" w14:textId="77777777">
            <w:pPr>
              <w:pStyle w:val="TableParagraph"/>
              <w:spacing w:before="11" w:line="199" w:lineRule="exact"/>
              <w:ind w:left="574"/>
              <w:rPr>
                <w:b/>
                <w:sz w:val="18"/>
                <w:lang w:val="en-GB"/>
              </w:rPr>
            </w:pPr>
            <w:r w:rsidRPr="00BC2EC0">
              <w:rPr>
                <w:b/>
                <w:sz w:val="18"/>
                <w:lang w:val="en-GB"/>
              </w:rPr>
              <w:t>85-</w:t>
            </w:r>
            <w:r w:rsidRPr="00BC2EC0">
              <w:rPr>
                <w:b/>
                <w:spacing w:val="-4"/>
                <w:sz w:val="18"/>
                <w:lang w:val="en-GB"/>
              </w:rPr>
              <w:t>100%</w:t>
            </w:r>
          </w:p>
        </w:tc>
      </w:tr>
      <w:tr w:rsidRPr="00BC2EC0" w:rsidR="0077281E" w14:paraId="118FDDB3" w14:textId="77777777">
        <w:trPr>
          <w:trHeight w:val="3312"/>
        </w:trPr>
        <w:tc>
          <w:tcPr>
            <w:tcW w:w="1736" w:type="dxa"/>
            <w:shd w:val="clear" w:color="auto" w:fill="FFE0FF"/>
          </w:tcPr>
          <w:p w:rsidRPr="00BC2EC0" w:rsidR="0077281E" w:rsidRDefault="00AB127B" w14:paraId="1B0F88F8" w14:textId="77777777">
            <w:pPr>
              <w:pStyle w:val="TableParagraph"/>
              <w:ind w:left="215" w:right="193"/>
              <w:rPr>
                <w:sz w:val="18"/>
                <w:lang w:val="en-GB"/>
              </w:rPr>
            </w:pPr>
            <w:r w:rsidRPr="00BC2EC0">
              <w:rPr>
                <w:b/>
                <w:spacing w:val="-2"/>
                <w:sz w:val="18"/>
                <w:lang w:val="en-GB"/>
              </w:rPr>
              <w:t xml:space="preserve">Engagement </w:t>
            </w:r>
            <w:r w:rsidRPr="00BC2EC0">
              <w:rPr>
                <w:b/>
                <w:sz w:val="18"/>
                <w:lang w:val="en-GB"/>
              </w:rPr>
              <w:t xml:space="preserve">with literature </w:t>
            </w:r>
            <w:r w:rsidRPr="00BC2EC0">
              <w:rPr>
                <w:spacing w:val="-2"/>
                <w:sz w:val="18"/>
                <w:lang w:val="en-GB"/>
              </w:rPr>
              <w:t xml:space="preserve">(including reading, referencing, academic </w:t>
            </w:r>
            <w:r w:rsidRPr="00BC2EC0">
              <w:rPr>
                <w:sz w:val="18"/>
                <w:lang w:val="en-GB"/>
              </w:rPr>
              <w:t>conventions</w:t>
            </w:r>
            <w:r w:rsidRPr="00BC2EC0">
              <w:rPr>
                <w:spacing w:val="-13"/>
                <w:sz w:val="18"/>
                <w:lang w:val="en-GB"/>
              </w:rPr>
              <w:t xml:space="preserve"> </w:t>
            </w:r>
            <w:r w:rsidRPr="00BC2EC0">
              <w:rPr>
                <w:sz w:val="18"/>
                <w:lang w:val="en-GB"/>
              </w:rPr>
              <w:t xml:space="preserve">and </w:t>
            </w:r>
            <w:r w:rsidRPr="00BC2EC0">
              <w:rPr>
                <w:spacing w:val="-2"/>
                <w:sz w:val="18"/>
                <w:lang w:val="en-GB"/>
              </w:rPr>
              <w:t>academic honesty)</w:t>
            </w:r>
          </w:p>
        </w:tc>
        <w:tc>
          <w:tcPr>
            <w:tcW w:w="1736" w:type="dxa"/>
            <w:tcBorders>
              <w:right w:val="single" w:color="000000" w:sz="4" w:space="0"/>
            </w:tcBorders>
          </w:tcPr>
          <w:p w:rsidRPr="00BC2EC0" w:rsidR="0077281E" w:rsidRDefault="00AB127B" w14:paraId="3E065228" w14:textId="77777777">
            <w:pPr>
              <w:pStyle w:val="TableParagraph"/>
              <w:ind w:left="107" w:right="501"/>
              <w:rPr>
                <w:sz w:val="18"/>
                <w:lang w:val="en-GB"/>
              </w:rPr>
            </w:pPr>
            <w:r w:rsidRPr="00BC2EC0">
              <w:rPr>
                <w:sz w:val="18"/>
                <w:lang w:val="en-GB"/>
              </w:rPr>
              <w:t>Little or no evidence of reading</w:t>
            </w:r>
            <w:r w:rsidRPr="00BC2EC0">
              <w:rPr>
                <w:spacing w:val="-13"/>
                <w:sz w:val="18"/>
                <w:lang w:val="en-GB"/>
              </w:rPr>
              <w:t xml:space="preserve"> </w:t>
            </w:r>
            <w:r w:rsidRPr="00BC2EC0">
              <w:rPr>
                <w:rFonts w:ascii="Times New Roman"/>
                <w:sz w:val="18"/>
                <w:lang w:val="en-GB"/>
              </w:rPr>
              <w:t xml:space="preserve">and/or </w:t>
            </w:r>
            <w:r w:rsidRPr="00BC2EC0">
              <w:rPr>
                <w:sz w:val="18"/>
                <w:lang w:val="en-GB"/>
              </w:rPr>
              <w:t xml:space="preserve">reliance on </w:t>
            </w:r>
            <w:r w:rsidRPr="00BC2EC0">
              <w:rPr>
                <w:spacing w:val="-2"/>
                <w:sz w:val="18"/>
                <w:lang w:val="en-GB"/>
              </w:rPr>
              <w:t>inappropriate sources.</w:t>
            </w:r>
          </w:p>
          <w:p w:rsidRPr="00BC2EC0" w:rsidR="0077281E" w:rsidRDefault="00AB127B" w14:paraId="138AADFD" w14:textId="77777777">
            <w:pPr>
              <w:pStyle w:val="TableParagraph"/>
              <w:ind w:left="107" w:right="116"/>
              <w:rPr>
                <w:sz w:val="18"/>
                <w:lang w:val="en-GB"/>
              </w:rPr>
            </w:pPr>
            <w:r w:rsidRPr="00BC2EC0">
              <w:rPr>
                <w:sz w:val="18"/>
                <w:lang w:val="en-GB"/>
              </w:rPr>
              <w:t>Views</w:t>
            </w:r>
            <w:r w:rsidRPr="00BC2EC0">
              <w:rPr>
                <w:spacing w:val="-15"/>
                <w:sz w:val="18"/>
                <w:lang w:val="en-GB"/>
              </w:rPr>
              <w:t xml:space="preserve"> </w:t>
            </w:r>
            <w:r w:rsidRPr="00BC2EC0">
              <w:rPr>
                <w:sz w:val="18"/>
                <w:lang w:val="en-GB"/>
              </w:rPr>
              <w:t>and</w:t>
            </w:r>
            <w:r w:rsidRPr="00BC2EC0">
              <w:rPr>
                <w:spacing w:val="-12"/>
                <w:sz w:val="18"/>
                <w:lang w:val="en-GB"/>
              </w:rPr>
              <w:t xml:space="preserve"> </w:t>
            </w:r>
            <w:r w:rsidRPr="00BC2EC0">
              <w:rPr>
                <w:sz w:val="18"/>
                <w:lang w:val="en-GB"/>
              </w:rPr>
              <w:t xml:space="preserve">findings </w:t>
            </w:r>
            <w:r w:rsidRPr="00BC2EC0">
              <w:rPr>
                <w:spacing w:val="-2"/>
                <w:sz w:val="18"/>
                <w:lang w:val="en-GB"/>
              </w:rPr>
              <w:t xml:space="preserve">mostly </w:t>
            </w:r>
            <w:r w:rsidRPr="00BC2EC0">
              <w:rPr>
                <w:sz w:val="18"/>
                <w:lang w:val="en-GB"/>
              </w:rPr>
              <w:t xml:space="preserve">unsupported and </w:t>
            </w:r>
            <w:r w:rsidRPr="00BC2EC0">
              <w:rPr>
                <w:spacing w:val="-2"/>
                <w:sz w:val="18"/>
                <w:lang w:val="en-GB"/>
              </w:rPr>
              <w:t xml:space="preserve">non-authoritative. Referencing </w:t>
            </w:r>
            <w:r w:rsidRPr="00BC2EC0">
              <w:rPr>
                <w:sz w:val="18"/>
                <w:lang w:val="en-GB"/>
              </w:rPr>
              <w:t>conventions used incoherently or largely absent.</w:t>
            </w:r>
          </w:p>
        </w:tc>
        <w:tc>
          <w:tcPr>
            <w:tcW w:w="1739" w:type="dxa"/>
            <w:tcBorders>
              <w:left w:val="single" w:color="000000" w:sz="4" w:space="0"/>
              <w:right w:val="single" w:color="000000" w:sz="4" w:space="0"/>
            </w:tcBorders>
          </w:tcPr>
          <w:p w:rsidRPr="00BC2EC0" w:rsidR="0077281E" w:rsidRDefault="00AB127B" w14:paraId="4A417423" w14:textId="77777777">
            <w:pPr>
              <w:pStyle w:val="TableParagraph"/>
              <w:ind w:left="96" w:right="89"/>
              <w:rPr>
                <w:sz w:val="18"/>
                <w:lang w:val="en-GB"/>
              </w:rPr>
            </w:pPr>
            <w:r w:rsidRPr="00BC2EC0">
              <w:rPr>
                <w:sz w:val="18"/>
                <w:lang w:val="en-GB"/>
              </w:rPr>
              <w:t>Poor</w:t>
            </w:r>
            <w:r w:rsidRPr="00BC2EC0">
              <w:rPr>
                <w:spacing w:val="-13"/>
                <w:sz w:val="18"/>
                <w:lang w:val="en-GB"/>
              </w:rPr>
              <w:t xml:space="preserve"> </w:t>
            </w:r>
            <w:r w:rsidRPr="00BC2EC0">
              <w:rPr>
                <w:sz w:val="18"/>
                <w:lang w:val="en-GB"/>
              </w:rPr>
              <w:t>engagement with essential reading. No evidence of wider reading. Reliance on inappropriate sources, and/or indiscriminate</w:t>
            </w:r>
            <w:r w:rsidRPr="00BC2EC0">
              <w:rPr>
                <w:spacing w:val="-13"/>
                <w:sz w:val="18"/>
                <w:lang w:val="en-GB"/>
              </w:rPr>
              <w:t xml:space="preserve"> </w:t>
            </w:r>
            <w:r w:rsidRPr="00BC2EC0">
              <w:rPr>
                <w:sz w:val="18"/>
                <w:lang w:val="en-GB"/>
              </w:rPr>
              <w:t>use of sources.</w:t>
            </w:r>
          </w:p>
          <w:p w:rsidRPr="00BC2EC0" w:rsidR="0077281E" w:rsidRDefault="00AB127B" w14:paraId="4C114984" w14:textId="77777777">
            <w:pPr>
              <w:pStyle w:val="TableParagraph"/>
              <w:ind w:left="96" w:right="89"/>
              <w:rPr>
                <w:sz w:val="18"/>
                <w:lang w:val="en-GB"/>
              </w:rPr>
            </w:pPr>
            <w:r w:rsidRPr="00BC2EC0">
              <w:rPr>
                <w:sz w:val="18"/>
                <w:lang w:val="en-GB"/>
              </w:rPr>
              <w:t>Heavily reliant on information</w:t>
            </w:r>
            <w:r w:rsidRPr="00BC2EC0">
              <w:rPr>
                <w:spacing w:val="-13"/>
                <w:sz w:val="18"/>
                <w:lang w:val="en-GB"/>
              </w:rPr>
              <w:t xml:space="preserve"> </w:t>
            </w:r>
            <w:r w:rsidRPr="00BC2EC0">
              <w:rPr>
                <w:sz w:val="18"/>
                <w:lang w:val="en-GB"/>
              </w:rPr>
              <w:t xml:space="preserve">gained through class </w:t>
            </w:r>
            <w:r w:rsidRPr="00BC2EC0">
              <w:rPr>
                <w:spacing w:val="-2"/>
                <w:sz w:val="18"/>
                <w:lang w:val="en-GB"/>
              </w:rPr>
              <w:t>contact.</w:t>
            </w:r>
          </w:p>
          <w:p w:rsidRPr="00BC2EC0" w:rsidR="0077281E" w:rsidRDefault="00AB127B" w14:paraId="4E3E2EE2" w14:textId="77777777">
            <w:pPr>
              <w:pStyle w:val="TableParagraph"/>
              <w:ind w:left="96" w:right="89"/>
              <w:rPr>
                <w:sz w:val="18"/>
                <w:lang w:val="en-GB"/>
              </w:rPr>
            </w:pPr>
            <w:r w:rsidRPr="00BC2EC0">
              <w:rPr>
                <w:sz w:val="18"/>
                <w:lang w:val="en-GB"/>
              </w:rPr>
              <w:t>Inconsistent</w:t>
            </w:r>
            <w:r w:rsidRPr="00BC2EC0">
              <w:rPr>
                <w:spacing w:val="-13"/>
                <w:sz w:val="18"/>
                <w:lang w:val="en-GB"/>
              </w:rPr>
              <w:t xml:space="preserve"> </w:t>
            </w:r>
            <w:r w:rsidRPr="00BC2EC0">
              <w:rPr>
                <w:sz w:val="18"/>
                <w:lang w:val="en-GB"/>
              </w:rPr>
              <w:t>and weak use of</w:t>
            </w:r>
          </w:p>
          <w:p w:rsidRPr="00BC2EC0" w:rsidR="0077281E" w:rsidRDefault="00AB127B" w14:paraId="42997D73" w14:textId="77777777">
            <w:pPr>
              <w:pStyle w:val="TableParagraph"/>
              <w:spacing w:before="1" w:line="187" w:lineRule="exact"/>
              <w:ind w:left="96"/>
              <w:rPr>
                <w:sz w:val="18"/>
                <w:lang w:val="en-GB"/>
              </w:rPr>
            </w:pPr>
            <w:r w:rsidRPr="00BC2EC0">
              <w:rPr>
                <w:spacing w:val="-2"/>
                <w:sz w:val="18"/>
                <w:lang w:val="en-GB"/>
              </w:rPr>
              <w:t>referencing.</w:t>
            </w:r>
          </w:p>
        </w:tc>
        <w:tc>
          <w:tcPr>
            <w:tcW w:w="1736" w:type="dxa"/>
            <w:tcBorders>
              <w:left w:val="single" w:color="000000" w:sz="4" w:space="0"/>
              <w:right w:val="single" w:color="000000" w:sz="4" w:space="0"/>
            </w:tcBorders>
          </w:tcPr>
          <w:p w:rsidRPr="00BC2EC0" w:rsidR="0077281E" w:rsidRDefault="00AB127B" w14:paraId="156E8D75" w14:textId="77777777">
            <w:pPr>
              <w:pStyle w:val="TableParagraph"/>
              <w:ind w:left="95" w:right="163"/>
              <w:rPr>
                <w:sz w:val="18"/>
                <w:lang w:val="en-GB"/>
              </w:rPr>
            </w:pPr>
            <w:r w:rsidRPr="00BC2EC0">
              <w:rPr>
                <w:sz w:val="18"/>
                <w:lang w:val="en-GB"/>
              </w:rPr>
              <w:t>Engagement</w:t>
            </w:r>
            <w:r w:rsidRPr="00BC2EC0">
              <w:rPr>
                <w:spacing w:val="-13"/>
                <w:sz w:val="18"/>
                <w:lang w:val="en-GB"/>
              </w:rPr>
              <w:t xml:space="preserve"> </w:t>
            </w:r>
            <w:r w:rsidRPr="00BC2EC0">
              <w:rPr>
                <w:sz w:val="18"/>
                <w:lang w:val="en-GB"/>
              </w:rPr>
              <w:t>with a</w:t>
            </w:r>
            <w:r w:rsidRPr="00BC2EC0">
              <w:rPr>
                <w:spacing w:val="-5"/>
                <w:sz w:val="18"/>
                <w:lang w:val="en-GB"/>
              </w:rPr>
              <w:t xml:space="preserve"> </w:t>
            </w:r>
            <w:r w:rsidRPr="00BC2EC0">
              <w:rPr>
                <w:sz w:val="18"/>
                <w:lang w:val="en-GB"/>
              </w:rPr>
              <w:t>limited</w:t>
            </w:r>
            <w:r w:rsidRPr="00BC2EC0">
              <w:rPr>
                <w:spacing w:val="-5"/>
                <w:sz w:val="18"/>
                <w:lang w:val="en-GB"/>
              </w:rPr>
              <w:t xml:space="preserve"> </w:t>
            </w:r>
            <w:r w:rsidRPr="00BC2EC0">
              <w:rPr>
                <w:sz w:val="18"/>
                <w:lang w:val="en-GB"/>
              </w:rPr>
              <w:t>range</w:t>
            </w:r>
            <w:r w:rsidRPr="00BC2EC0">
              <w:rPr>
                <w:spacing w:val="-5"/>
                <w:sz w:val="18"/>
                <w:lang w:val="en-GB"/>
              </w:rPr>
              <w:t xml:space="preserve"> </w:t>
            </w:r>
            <w:r w:rsidRPr="00BC2EC0">
              <w:rPr>
                <w:sz w:val="18"/>
                <w:lang w:val="en-GB"/>
              </w:rPr>
              <w:t>of mostly relevant and credible sources. Some omissions and minor errors.</w:t>
            </w:r>
          </w:p>
          <w:p w:rsidRPr="00BC2EC0" w:rsidR="0077281E" w:rsidRDefault="00AB127B" w14:paraId="4D356B77" w14:textId="77777777">
            <w:pPr>
              <w:pStyle w:val="TableParagraph"/>
              <w:ind w:left="95" w:right="121"/>
              <w:rPr>
                <w:sz w:val="18"/>
                <w:lang w:val="en-GB"/>
              </w:rPr>
            </w:pPr>
            <w:r w:rsidRPr="00BC2EC0">
              <w:rPr>
                <w:spacing w:val="-2"/>
                <w:sz w:val="18"/>
                <w:lang w:val="en-GB"/>
              </w:rPr>
              <w:t xml:space="preserve">Referencing conventions </w:t>
            </w:r>
            <w:r w:rsidRPr="00BC2EC0">
              <w:rPr>
                <w:sz w:val="18"/>
                <w:lang w:val="en-GB"/>
              </w:rPr>
              <w:t>evident</w:t>
            </w:r>
            <w:r w:rsidRPr="00BC2EC0">
              <w:rPr>
                <w:spacing w:val="-15"/>
                <w:sz w:val="18"/>
                <w:lang w:val="en-GB"/>
              </w:rPr>
              <w:t xml:space="preserve"> </w:t>
            </w:r>
            <w:r w:rsidRPr="00BC2EC0">
              <w:rPr>
                <w:sz w:val="18"/>
                <w:lang w:val="en-GB"/>
              </w:rPr>
              <w:t>though</w:t>
            </w:r>
            <w:r w:rsidRPr="00BC2EC0">
              <w:rPr>
                <w:spacing w:val="-12"/>
                <w:sz w:val="18"/>
                <w:lang w:val="en-GB"/>
              </w:rPr>
              <w:t xml:space="preserve"> </w:t>
            </w:r>
            <w:r w:rsidRPr="00BC2EC0">
              <w:rPr>
                <w:sz w:val="18"/>
                <w:lang w:val="en-GB"/>
              </w:rPr>
              <w:t xml:space="preserve">not always applied accurately or </w:t>
            </w:r>
            <w:r w:rsidRPr="00BC2EC0">
              <w:rPr>
                <w:spacing w:val="-2"/>
                <w:sz w:val="18"/>
                <w:lang w:val="en-GB"/>
              </w:rPr>
              <w:t>consistently.</w:t>
            </w:r>
          </w:p>
        </w:tc>
        <w:tc>
          <w:tcPr>
            <w:tcW w:w="1736" w:type="dxa"/>
            <w:tcBorders>
              <w:left w:val="single" w:color="000000" w:sz="4" w:space="0"/>
              <w:right w:val="single" w:color="000000" w:sz="4" w:space="0"/>
            </w:tcBorders>
          </w:tcPr>
          <w:p w:rsidRPr="00BC2EC0" w:rsidR="0077281E" w:rsidRDefault="00AB127B" w14:paraId="15688348" w14:textId="77777777">
            <w:pPr>
              <w:pStyle w:val="TableParagraph"/>
              <w:ind w:left="105" w:right="116"/>
              <w:rPr>
                <w:sz w:val="18"/>
                <w:lang w:val="en-GB"/>
              </w:rPr>
            </w:pPr>
            <w:r w:rsidRPr="00BC2EC0">
              <w:rPr>
                <w:sz w:val="18"/>
                <w:lang w:val="en-GB"/>
              </w:rPr>
              <w:t>Engagement with an appropriate range</w:t>
            </w:r>
            <w:r w:rsidRPr="00BC2EC0">
              <w:rPr>
                <w:spacing w:val="-15"/>
                <w:sz w:val="18"/>
                <w:lang w:val="en-GB"/>
              </w:rPr>
              <w:t xml:space="preserve"> </w:t>
            </w:r>
            <w:r w:rsidRPr="00BC2EC0">
              <w:rPr>
                <w:sz w:val="18"/>
                <w:lang w:val="en-GB"/>
              </w:rPr>
              <w:t>of</w:t>
            </w:r>
            <w:r w:rsidRPr="00BC2EC0">
              <w:rPr>
                <w:spacing w:val="-12"/>
                <w:sz w:val="18"/>
                <w:lang w:val="en-GB"/>
              </w:rPr>
              <w:t xml:space="preserve"> </w:t>
            </w:r>
            <w:r w:rsidRPr="00BC2EC0">
              <w:rPr>
                <w:sz w:val="18"/>
                <w:lang w:val="en-GB"/>
              </w:rPr>
              <w:t xml:space="preserve">literature, including sources </w:t>
            </w:r>
            <w:r w:rsidRPr="00BC2EC0">
              <w:rPr>
                <w:spacing w:val="-2"/>
                <w:sz w:val="18"/>
                <w:lang w:val="en-GB"/>
              </w:rPr>
              <w:t>retrieved independently.</w:t>
            </w:r>
          </w:p>
          <w:p w:rsidRPr="00BC2EC0" w:rsidR="0077281E" w:rsidRDefault="00AB127B" w14:paraId="65812CD5" w14:textId="77777777">
            <w:pPr>
              <w:pStyle w:val="TableParagraph"/>
              <w:ind w:left="105" w:right="253"/>
              <w:rPr>
                <w:sz w:val="18"/>
                <w:lang w:val="en-GB"/>
              </w:rPr>
            </w:pPr>
            <w:r w:rsidRPr="00BC2EC0">
              <w:rPr>
                <w:sz w:val="18"/>
                <w:lang w:val="en-GB"/>
              </w:rPr>
              <w:t>Some over- reliance</w:t>
            </w:r>
            <w:r w:rsidRPr="00BC2EC0">
              <w:rPr>
                <w:spacing w:val="-15"/>
                <w:sz w:val="18"/>
                <w:lang w:val="en-GB"/>
              </w:rPr>
              <w:t xml:space="preserve"> </w:t>
            </w:r>
            <w:r w:rsidRPr="00BC2EC0">
              <w:rPr>
                <w:sz w:val="18"/>
                <w:lang w:val="en-GB"/>
              </w:rPr>
              <w:t>on</w:t>
            </w:r>
            <w:r w:rsidRPr="00BC2EC0">
              <w:rPr>
                <w:spacing w:val="-12"/>
                <w:sz w:val="18"/>
                <w:lang w:val="en-GB"/>
              </w:rPr>
              <w:t xml:space="preserve"> </w:t>
            </w:r>
            <w:r w:rsidRPr="00BC2EC0">
              <w:rPr>
                <w:sz w:val="18"/>
                <w:lang w:val="en-GB"/>
              </w:rPr>
              <w:t>texts. Referencing</w:t>
            </w:r>
            <w:r w:rsidRPr="00BC2EC0">
              <w:rPr>
                <w:spacing w:val="-13"/>
                <w:sz w:val="18"/>
                <w:lang w:val="en-GB"/>
              </w:rPr>
              <w:t xml:space="preserve"> </w:t>
            </w:r>
            <w:r w:rsidRPr="00BC2EC0">
              <w:rPr>
                <w:sz w:val="18"/>
                <w:lang w:val="en-GB"/>
              </w:rPr>
              <w:t xml:space="preserve">may show minor inaccuracies or </w:t>
            </w:r>
            <w:r w:rsidRPr="00BC2EC0">
              <w:rPr>
                <w:spacing w:val="-2"/>
                <w:sz w:val="18"/>
                <w:lang w:val="en-GB"/>
              </w:rPr>
              <w:t>inconsistencies.</w:t>
            </w:r>
          </w:p>
        </w:tc>
        <w:tc>
          <w:tcPr>
            <w:tcW w:w="1738" w:type="dxa"/>
            <w:tcBorders>
              <w:left w:val="single" w:color="000000" w:sz="4" w:space="0"/>
              <w:right w:val="single" w:color="000000" w:sz="4" w:space="0"/>
            </w:tcBorders>
          </w:tcPr>
          <w:p w:rsidRPr="00BC2EC0" w:rsidR="0077281E" w:rsidRDefault="00AB127B" w14:paraId="27A1D2C1" w14:textId="77777777">
            <w:pPr>
              <w:pStyle w:val="TableParagraph"/>
              <w:ind w:left="104" w:right="109"/>
              <w:rPr>
                <w:sz w:val="18"/>
                <w:lang w:val="en-GB"/>
              </w:rPr>
            </w:pPr>
            <w:r w:rsidRPr="00BC2EC0">
              <w:rPr>
                <w:sz w:val="18"/>
                <w:lang w:val="en-GB"/>
              </w:rPr>
              <w:t>Engagement with</w:t>
            </w:r>
            <w:r w:rsidRPr="00BC2EC0">
              <w:rPr>
                <w:spacing w:val="40"/>
                <w:sz w:val="18"/>
                <w:lang w:val="en-GB"/>
              </w:rPr>
              <w:t xml:space="preserve"> </w:t>
            </w:r>
            <w:r w:rsidRPr="00BC2EC0">
              <w:rPr>
                <w:sz w:val="18"/>
                <w:lang w:val="en-GB"/>
              </w:rPr>
              <w:t>a wide range of literature,</w:t>
            </w:r>
            <w:r w:rsidRPr="00BC2EC0">
              <w:rPr>
                <w:spacing w:val="-13"/>
                <w:sz w:val="18"/>
                <w:lang w:val="en-GB"/>
              </w:rPr>
              <w:t xml:space="preserve"> </w:t>
            </w:r>
            <w:r w:rsidRPr="00BC2EC0">
              <w:rPr>
                <w:sz w:val="18"/>
                <w:lang w:val="en-GB"/>
              </w:rPr>
              <w:t xml:space="preserve">including sources retrieved </w:t>
            </w:r>
            <w:r w:rsidRPr="00BC2EC0">
              <w:rPr>
                <w:spacing w:val="-2"/>
                <w:sz w:val="18"/>
                <w:lang w:val="en-GB"/>
              </w:rPr>
              <w:t>independently.</w:t>
            </w:r>
          </w:p>
          <w:p w:rsidRPr="00BC2EC0" w:rsidR="0077281E" w:rsidRDefault="00AB127B" w14:paraId="061EF4C2" w14:textId="77777777">
            <w:pPr>
              <w:pStyle w:val="TableParagraph"/>
              <w:ind w:left="104" w:right="256"/>
              <w:rPr>
                <w:sz w:val="18"/>
                <w:lang w:val="en-GB"/>
              </w:rPr>
            </w:pPr>
            <w:r w:rsidRPr="00BC2EC0">
              <w:rPr>
                <w:sz w:val="18"/>
                <w:lang w:val="en-GB"/>
              </w:rPr>
              <w:t>Selection of relevant and credible</w:t>
            </w:r>
            <w:r w:rsidRPr="00BC2EC0">
              <w:rPr>
                <w:spacing w:val="-13"/>
                <w:sz w:val="18"/>
                <w:lang w:val="en-GB"/>
              </w:rPr>
              <w:t xml:space="preserve"> </w:t>
            </w:r>
            <w:r w:rsidRPr="00BC2EC0">
              <w:rPr>
                <w:sz w:val="18"/>
                <w:lang w:val="en-GB"/>
              </w:rPr>
              <w:t>sources. Very</w:t>
            </w:r>
            <w:r w:rsidRPr="00BC2EC0">
              <w:rPr>
                <w:spacing w:val="-12"/>
                <w:sz w:val="18"/>
                <w:lang w:val="en-GB"/>
              </w:rPr>
              <w:t xml:space="preserve"> </w:t>
            </w:r>
            <w:r w:rsidRPr="00BC2EC0">
              <w:rPr>
                <w:sz w:val="18"/>
                <w:lang w:val="en-GB"/>
              </w:rPr>
              <w:t>good</w:t>
            </w:r>
            <w:r w:rsidRPr="00BC2EC0">
              <w:rPr>
                <w:spacing w:val="-12"/>
                <w:sz w:val="18"/>
                <w:lang w:val="en-GB"/>
              </w:rPr>
              <w:t xml:space="preserve"> </w:t>
            </w:r>
            <w:r w:rsidRPr="00BC2EC0">
              <w:rPr>
                <w:sz w:val="18"/>
                <w:lang w:val="en-GB"/>
              </w:rPr>
              <w:t>use</w:t>
            </w:r>
            <w:r w:rsidRPr="00BC2EC0">
              <w:rPr>
                <w:spacing w:val="-13"/>
                <w:sz w:val="18"/>
                <w:lang w:val="en-GB"/>
              </w:rPr>
              <w:t xml:space="preserve"> </w:t>
            </w:r>
            <w:r w:rsidRPr="00BC2EC0">
              <w:rPr>
                <w:sz w:val="18"/>
                <w:lang w:val="en-GB"/>
              </w:rPr>
              <w:t xml:space="preserve">of referencing, with no/very few inaccuracies or </w:t>
            </w:r>
            <w:r w:rsidRPr="00BC2EC0">
              <w:rPr>
                <w:spacing w:val="-2"/>
                <w:sz w:val="18"/>
                <w:lang w:val="en-GB"/>
              </w:rPr>
              <w:t>inconsistencies.</w:t>
            </w:r>
          </w:p>
        </w:tc>
        <w:tc>
          <w:tcPr>
            <w:tcW w:w="1736" w:type="dxa"/>
            <w:tcBorders>
              <w:left w:val="single" w:color="000000" w:sz="4" w:space="0"/>
              <w:right w:val="single" w:color="000000" w:sz="4" w:space="0"/>
            </w:tcBorders>
          </w:tcPr>
          <w:p w:rsidRPr="00BC2EC0" w:rsidR="0077281E" w:rsidRDefault="00AB127B" w14:paraId="6CA06441" w14:textId="77777777">
            <w:pPr>
              <w:pStyle w:val="TableParagraph"/>
              <w:ind w:left="104" w:right="224"/>
              <w:rPr>
                <w:sz w:val="18"/>
                <w:lang w:val="en-GB"/>
              </w:rPr>
            </w:pPr>
            <w:r w:rsidRPr="00BC2EC0">
              <w:rPr>
                <w:sz w:val="18"/>
                <w:lang w:val="en-GB"/>
              </w:rPr>
              <w:t>Engagement</w:t>
            </w:r>
            <w:r w:rsidRPr="00BC2EC0">
              <w:rPr>
                <w:spacing w:val="-13"/>
                <w:sz w:val="18"/>
                <w:lang w:val="en-GB"/>
              </w:rPr>
              <w:t xml:space="preserve"> </w:t>
            </w:r>
            <w:r w:rsidRPr="00BC2EC0">
              <w:rPr>
                <w:sz w:val="18"/>
                <w:lang w:val="en-GB"/>
              </w:rPr>
              <w:t xml:space="preserve">with an extensive range of relevant and credible </w:t>
            </w:r>
            <w:r w:rsidRPr="00BC2EC0">
              <w:rPr>
                <w:spacing w:val="-2"/>
                <w:sz w:val="18"/>
                <w:lang w:val="en-GB"/>
              </w:rPr>
              <w:t>literature.</w:t>
            </w:r>
          </w:p>
          <w:p w:rsidRPr="00BC2EC0" w:rsidR="0077281E" w:rsidRDefault="00AB127B" w14:paraId="60331124" w14:textId="77777777">
            <w:pPr>
              <w:pStyle w:val="TableParagraph"/>
              <w:ind w:left="104" w:right="554"/>
              <w:rPr>
                <w:sz w:val="18"/>
                <w:lang w:val="en-GB"/>
              </w:rPr>
            </w:pPr>
            <w:r w:rsidRPr="00BC2EC0">
              <w:rPr>
                <w:spacing w:val="-2"/>
                <w:sz w:val="18"/>
                <w:lang w:val="en-GB"/>
              </w:rPr>
              <w:t xml:space="preserve">Consistently accurate </w:t>
            </w:r>
            <w:r w:rsidRPr="00BC2EC0">
              <w:rPr>
                <w:sz w:val="18"/>
                <w:lang w:val="en-GB"/>
              </w:rPr>
              <w:t>application</w:t>
            </w:r>
            <w:r w:rsidRPr="00BC2EC0">
              <w:rPr>
                <w:spacing w:val="-13"/>
                <w:sz w:val="18"/>
                <w:lang w:val="en-GB"/>
              </w:rPr>
              <w:t xml:space="preserve"> </w:t>
            </w:r>
            <w:r w:rsidRPr="00BC2EC0">
              <w:rPr>
                <w:sz w:val="18"/>
                <w:lang w:val="en-GB"/>
              </w:rPr>
              <w:t xml:space="preserve">of </w:t>
            </w:r>
            <w:r w:rsidRPr="00BC2EC0">
              <w:rPr>
                <w:spacing w:val="-2"/>
                <w:sz w:val="18"/>
                <w:lang w:val="en-GB"/>
              </w:rPr>
              <w:t>referencing.</w:t>
            </w:r>
          </w:p>
        </w:tc>
        <w:tc>
          <w:tcPr>
            <w:tcW w:w="1879" w:type="dxa"/>
            <w:tcBorders>
              <w:left w:val="single" w:color="000000" w:sz="4" w:space="0"/>
            </w:tcBorders>
          </w:tcPr>
          <w:p w:rsidRPr="00BC2EC0" w:rsidR="0077281E" w:rsidRDefault="00AB127B" w14:paraId="222571EA" w14:textId="77777777">
            <w:pPr>
              <w:pStyle w:val="TableParagraph"/>
              <w:ind w:left="103" w:right="140"/>
              <w:rPr>
                <w:sz w:val="18"/>
                <w:lang w:val="en-GB"/>
              </w:rPr>
            </w:pPr>
            <w:r w:rsidRPr="00BC2EC0">
              <w:rPr>
                <w:spacing w:val="-2"/>
                <w:sz w:val="18"/>
                <w:lang w:val="en-GB"/>
              </w:rPr>
              <w:t xml:space="preserve">Exceptional </w:t>
            </w:r>
            <w:r w:rsidRPr="00BC2EC0">
              <w:rPr>
                <w:sz w:val="18"/>
                <w:lang w:val="en-GB"/>
              </w:rPr>
              <w:t>engagement</w:t>
            </w:r>
            <w:r w:rsidRPr="00BC2EC0">
              <w:rPr>
                <w:spacing w:val="-15"/>
                <w:sz w:val="18"/>
                <w:lang w:val="en-GB"/>
              </w:rPr>
              <w:t xml:space="preserve"> </w:t>
            </w:r>
            <w:r w:rsidRPr="00BC2EC0">
              <w:rPr>
                <w:sz w:val="18"/>
                <w:lang w:val="en-GB"/>
              </w:rPr>
              <w:t>with</w:t>
            </w:r>
            <w:r w:rsidRPr="00BC2EC0">
              <w:rPr>
                <w:spacing w:val="-12"/>
                <w:sz w:val="18"/>
                <w:lang w:val="en-GB"/>
              </w:rPr>
              <w:t xml:space="preserve"> </w:t>
            </w:r>
            <w:r w:rsidRPr="00BC2EC0">
              <w:rPr>
                <w:sz w:val="18"/>
                <w:lang w:val="en-GB"/>
              </w:rPr>
              <w:t xml:space="preserve">an extensive range of relevant and credible literature. </w:t>
            </w:r>
            <w:r w:rsidRPr="00BC2EC0">
              <w:rPr>
                <w:spacing w:val="-2"/>
                <w:sz w:val="18"/>
                <w:lang w:val="en-GB"/>
              </w:rPr>
              <w:t xml:space="preserve">High-level </w:t>
            </w:r>
            <w:r w:rsidRPr="00BC2EC0">
              <w:rPr>
                <w:sz w:val="18"/>
                <w:lang w:val="en-GB"/>
              </w:rPr>
              <w:t>referencing skills consistently</w:t>
            </w:r>
            <w:r w:rsidRPr="00BC2EC0">
              <w:rPr>
                <w:spacing w:val="-13"/>
                <w:sz w:val="18"/>
                <w:lang w:val="en-GB"/>
              </w:rPr>
              <w:t xml:space="preserve"> </w:t>
            </w:r>
            <w:r w:rsidRPr="00BC2EC0">
              <w:rPr>
                <w:sz w:val="18"/>
                <w:lang w:val="en-GB"/>
              </w:rPr>
              <w:t>applied.</w:t>
            </w:r>
          </w:p>
        </w:tc>
      </w:tr>
      <w:tr w:rsidRPr="00BC2EC0" w:rsidR="0077281E" w14:paraId="34A0F626" w14:textId="77777777">
        <w:trPr>
          <w:trHeight w:val="2277"/>
        </w:trPr>
        <w:tc>
          <w:tcPr>
            <w:tcW w:w="1736" w:type="dxa"/>
            <w:shd w:val="clear" w:color="auto" w:fill="FFE0FF"/>
          </w:tcPr>
          <w:p w:rsidRPr="00BC2EC0" w:rsidR="0077281E" w:rsidRDefault="00AB127B" w14:paraId="5738DEA3" w14:textId="77777777">
            <w:pPr>
              <w:pStyle w:val="TableParagraph"/>
              <w:ind w:left="215" w:right="116"/>
              <w:rPr>
                <w:sz w:val="18"/>
                <w:lang w:val="en-GB"/>
              </w:rPr>
            </w:pPr>
            <w:r w:rsidRPr="00BC2EC0">
              <w:rPr>
                <w:b/>
                <w:sz w:val="18"/>
                <w:lang w:val="en-GB"/>
              </w:rPr>
              <w:t>Knowledge</w:t>
            </w:r>
            <w:r w:rsidRPr="00BC2EC0">
              <w:rPr>
                <w:b/>
                <w:spacing w:val="-13"/>
                <w:sz w:val="18"/>
                <w:lang w:val="en-GB"/>
              </w:rPr>
              <w:t xml:space="preserve"> </w:t>
            </w:r>
            <w:r w:rsidRPr="00BC2EC0">
              <w:rPr>
                <w:b/>
                <w:sz w:val="18"/>
                <w:lang w:val="en-GB"/>
              </w:rPr>
              <w:t xml:space="preserve">and </w:t>
            </w:r>
            <w:r w:rsidRPr="00BC2EC0">
              <w:rPr>
                <w:b/>
                <w:spacing w:val="-2"/>
                <w:sz w:val="18"/>
                <w:lang w:val="en-GB"/>
              </w:rPr>
              <w:t xml:space="preserve">understanding </w:t>
            </w:r>
            <w:r w:rsidRPr="00BC2EC0">
              <w:rPr>
                <w:spacing w:val="-2"/>
                <w:sz w:val="18"/>
                <w:lang w:val="en-GB"/>
              </w:rPr>
              <w:t xml:space="preserve">(Sound </w:t>
            </w:r>
            <w:r w:rsidRPr="00BC2EC0">
              <w:rPr>
                <w:sz w:val="18"/>
                <w:lang w:val="en-GB"/>
              </w:rPr>
              <w:t xml:space="preserve">knowledge and </w:t>
            </w:r>
            <w:r w:rsidRPr="00BC2EC0">
              <w:rPr>
                <w:spacing w:val="-2"/>
                <w:sz w:val="18"/>
                <w:lang w:val="en-GB"/>
              </w:rPr>
              <w:t xml:space="preserve">critical </w:t>
            </w:r>
            <w:r w:rsidRPr="00BC2EC0">
              <w:rPr>
                <w:sz w:val="18"/>
                <w:lang w:val="en-GB"/>
              </w:rPr>
              <w:t>understanding</w:t>
            </w:r>
            <w:r w:rsidRPr="00BC2EC0">
              <w:rPr>
                <w:spacing w:val="-13"/>
                <w:sz w:val="18"/>
                <w:lang w:val="en-GB"/>
              </w:rPr>
              <w:t xml:space="preserve"> </w:t>
            </w:r>
            <w:r w:rsidRPr="00BC2EC0">
              <w:rPr>
                <w:sz w:val="18"/>
                <w:lang w:val="en-GB"/>
              </w:rPr>
              <w:t xml:space="preserve">of the well- </w:t>
            </w:r>
            <w:r w:rsidRPr="00BC2EC0">
              <w:rPr>
                <w:spacing w:val="-2"/>
                <w:sz w:val="18"/>
                <w:lang w:val="en-GB"/>
              </w:rPr>
              <w:t xml:space="preserve">established </w:t>
            </w:r>
            <w:r w:rsidRPr="00BC2EC0">
              <w:rPr>
                <w:sz w:val="18"/>
                <w:lang w:val="en-GB"/>
              </w:rPr>
              <w:t>concepts and principles</w:t>
            </w:r>
            <w:r w:rsidRPr="00BC2EC0">
              <w:rPr>
                <w:spacing w:val="-15"/>
                <w:sz w:val="18"/>
                <w:lang w:val="en-GB"/>
              </w:rPr>
              <w:t xml:space="preserve"> </w:t>
            </w:r>
            <w:r w:rsidRPr="00BC2EC0">
              <w:rPr>
                <w:sz w:val="18"/>
                <w:lang w:val="en-GB"/>
              </w:rPr>
              <w:t>in</w:t>
            </w:r>
            <w:r w:rsidRPr="00BC2EC0">
              <w:rPr>
                <w:spacing w:val="-12"/>
                <w:sz w:val="18"/>
                <w:lang w:val="en-GB"/>
              </w:rPr>
              <w:t xml:space="preserve"> </w:t>
            </w:r>
            <w:r w:rsidRPr="00BC2EC0">
              <w:rPr>
                <w:sz w:val="18"/>
                <w:lang w:val="en-GB"/>
              </w:rPr>
              <w:t>their</w:t>
            </w:r>
          </w:p>
          <w:p w:rsidRPr="00BC2EC0" w:rsidR="0077281E" w:rsidRDefault="00AB127B" w14:paraId="3BC1FF69" w14:textId="77777777">
            <w:pPr>
              <w:pStyle w:val="TableParagraph"/>
              <w:spacing w:line="187" w:lineRule="exact"/>
              <w:ind w:left="215"/>
              <w:rPr>
                <w:sz w:val="18"/>
                <w:lang w:val="en-GB"/>
              </w:rPr>
            </w:pPr>
            <w:r w:rsidRPr="00BC2EC0">
              <w:rPr>
                <w:sz w:val="18"/>
                <w:lang w:val="en-GB"/>
              </w:rPr>
              <w:t>field</w:t>
            </w:r>
            <w:r w:rsidRPr="00BC2EC0">
              <w:rPr>
                <w:spacing w:val="-2"/>
                <w:sz w:val="18"/>
                <w:lang w:val="en-GB"/>
              </w:rPr>
              <w:t xml:space="preserve"> </w:t>
            </w:r>
            <w:r w:rsidRPr="00BC2EC0">
              <w:rPr>
                <w:sz w:val="18"/>
                <w:lang w:val="en-GB"/>
              </w:rPr>
              <w:t>of</w:t>
            </w:r>
            <w:r w:rsidRPr="00BC2EC0">
              <w:rPr>
                <w:spacing w:val="-1"/>
                <w:sz w:val="18"/>
                <w:lang w:val="en-GB"/>
              </w:rPr>
              <w:t xml:space="preserve"> </w:t>
            </w:r>
            <w:r w:rsidRPr="00BC2EC0">
              <w:rPr>
                <w:spacing w:val="-2"/>
                <w:sz w:val="18"/>
                <w:lang w:val="en-GB"/>
              </w:rPr>
              <w:t>study;</w:t>
            </w:r>
          </w:p>
        </w:tc>
        <w:tc>
          <w:tcPr>
            <w:tcW w:w="1736" w:type="dxa"/>
            <w:tcBorders>
              <w:right w:val="single" w:color="000000" w:sz="4" w:space="0"/>
            </w:tcBorders>
          </w:tcPr>
          <w:p w:rsidRPr="00BC2EC0" w:rsidR="0077281E" w:rsidRDefault="00AB127B" w14:paraId="1C704413" w14:textId="77777777">
            <w:pPr>
              <w:pStyle w:val="TableParagraph"/>
              <w:ind w:left="107" w:right="116"/>
              <w:rPr>
                <w:sz w:val="18"/>
                <w:lang w:val="en-GB"/>
              </w:rPr>
            </w:pPr>
            <w:r w:rsidRPr="00BC2EC0">
              <w:rPr>
                <w:sz w:val="18"/>
                <w:lang w:val="en-GB"/>
              </w:rPr>
              <w:t xml:space="preserve">Major gaps in knowledge with </w:t>
            </w:r>
            <w:r w:rsidRPr="00BC2EC0">
              <w:rPr>
                <w:spacing w:val="-2"/>
                <w:sz w:val="18"/>
                <w:lang w:val="en-GB"/>
              </w:rPr>
              <w:t xml:space="preserve">unsatisfactory, uncritical </w:t>
            </w:r>
            <w:r w:rsidRPr="00BC2EC0">
              <w:rPr>
                <w:sz w:val="18"/>
                <w:lang w:val="en-GB"/>
              </w:rPr>
              <w:t>understanding of the</w:t>
            </w:r>
            <w:r w:rsidRPr="00BC2EC0">
              <w:rPr>
                <w:spacing w:val="-15"/>
                <w:sz w:val="18"/>
                <w:lang w:val="en-GB"/>
              </w:rPr>
              <w:t xml:space="preserve"> </w:t>
            </w:r>
            <w:r w:rsidRPr="00BC2EC0">
              <w:rPr>
                <w:sz w:val="18"/>
                <w:lang w:val="en-GB"/>
              </w:rPr>
              <w:t>subject</w:t>
            </w:r>
            <w:r w:rsidRPr="00BC2EC0">
              <w:rPr>
                <w:spacing w:val="-12"/>
                <w:sz w:val="18"/>
                <w:lang w:val="en-GB"/>
              </w:rPr>
              <w:t xml:space="preserve"> </w:t>
            </w:r>
            <w:r w:rsidRPr="00BC2EC0">
              <w:rPr>
                <w:sz w:val="18"/>
                <w:lang w:val="en-GB"/>
              </w:rPr>
              <w:t xml:space="preserve">matter. Much irrelevant </w:t>
            </w:r>
            <w:r w:rsidRPr="00BC2EC0">
              <w:rPr>
                <w:spacing w:val="-2"/>
                <w:sz w:val="18"/>
                <w:lang w:val="en-GB"/>
              </w:rPr>
              <w:t>material.</w:t>
            </w:r>
          </w:p>
          <w:p w:rsidRPr="00BC2EC0" w:rsidR="0077281E" w:rsidRDefault="00AB127B" w14:paraId="19F05A15" w14:textId="77777777">
            <w:pPr>
              <w:pStyle w:val="TableParagraph"/>
              <w:ind w:left="107"/>
              <w:rPr>
                <w:sz w:val="18"/>
                <w:lang w:val="en-GB"/>
              </w:rPr>
            </w:pPr>
            <w:r w:rsidRPr="00BC2EC0">
              <w:rPr>
                <w:spacing w:val="-2"/>
                <w:sz w:val="18"/>
                <w:lang w:val="en-GB"/>
              </w:rPr>
              <w:t>Substantial inaccuracies.</w:t>
            </w:r>
          </w:p>
          <w:p w:rsidRPr="00BC2EC0" w:rsidR="0077281E" w:rsidRDefault="00AB127B" w14:paraId="34BC8E8D" w14:textId="77777777">
            <w:pPr>
              <w:pStyle w:val="TableParagraph"/>
              <w:spacing w:line="187" w:lineRule="exact"/>
              <w:ind w:left="107"/>
              <w:rPr>
                <w:sz w:val="18"/>
                <w:lang w:val="en-GB"/>
              </w:rPr>
            </w:pPr>
            <w:r w:rsidRPr="00BC2EC0">
              <w:rPr>
                <w:spacing w:val="-2"/>
                <w:sz w:val="18"/>
                <w:lang w:val="en-GB"/>
              </w:rPr>
              <w:t>Significantly</w:t>
            </w:r>
          </w:p>
        </w:tc>
        <w:tc>
          <w:tcPr>
            <w:tcW w:w="1739" w:type="dxa"/>
            <w:tcBorders>
              <w:left w:val="single" w:color="000000" w:sz="4" w:space="0"/>
              <w:right w:val="single" w:color="000000" w:sz="4" w:space="0"/>
            </w:tcBorders>
          </w:tcPr>
          <w:p w:rsidRPr="00BC2EC0" w:rsidR="0077281E" w:rsidRDefault="00AB127B" w14:paraId="40B59688" w14:textId="77777777">
            <w:pPr>
              <w:pStyle w:val="TableParagraph"/>
              <w:ind w:left="96" w:right="218"/>
              <w:rPr>
                <w:sz w:val="18"/>
                <w:lang w:val="en-GB"/>
              </w:rPr>
            </w:pPr>
            <w:r w:rsidRPr="00BC2EC0">
              <w:rPr>
                <w:spacing w:val="-2"/>
                <w:sz w:val="18"/>
                <w:lang w:val="en-GB"/>
              </w:rPr>
              <w:t xml:space="preserve">Fragmentary </w:t>
            </w:r>
            <w:r w:rsidRPr="00BC2EC0">
              <w:rPr>
                <w:sz w:val="18"/>
                <w:lang w:val="en-GB"/>
              </w:rPr>
              <w:t xml:space="preserve">knowledge, with only superficial </w:t>
            </w:r>
            <w:r w:rsidRPr="00BC2EC0">
              <w:rPr>
                <w:spacing w:val="-2"/>
                <w:sz w:val="18"/>
                <w:lang w:val="en-GB"/>
              </w:rPr>
              <w:t xml:space="preserve">critical understanding. </w:t>
            </w:r>
            <w:r w:rsidRPr="00BC2EC0">
              <w:rPr>
                <w:sz w:val="18"/>
                <w:lang w:val="en-GB"/>
              </w:rPr>
              <w:t>Some</w:t>
            </w:r>
            <w:r w:rsidRPr="00BC2EC0">
              <w:rPr>
                <w:spacing w:val="-13"/>
                <w:sz w:val="18"/>
                <w:lang w:val="en-GB"/>
              </w:rPr>
              <w:t xml:space="preserve"> </w:t>
            </w:r>
            <w:r w:rsidRPr="00BC2EC0">
              <w:rPr>
                <w:sz w:val="18"/>
                <w:lang w:val="en-GB"/>
              </w:rPr>
              <w:t xml:space="preserve">significant </w:t>
            </w:r>
            <w:r w:rsidRPr="00BC2EC0">
              <w:rPr>
                <w:spacing w:val="-2"/>
                <w:sz w:val="18"/>
                <w:lang w:val="en-GB"/>
              </w:rPr>
              <w:t xml:space="preserve">inaccuracies </w:t>
            </w:r>
            <w:r w:rsidRPr="00BC2EC0">
              <w:rPr>
                <w:sz w:val="18"/>
                <w:lang w:val="en-GB"/>
              </w:rPr>
              <w:t>and/or</w:t>
            </w:r>
            <w:r w:rsidRPr="00BC2EC0">
              <w:rPr>
                <w:spacing w:val="-7"/>
                <w:sz w:val="18"/>
                <w:lang w:val="en-GB"/>
              </w:rPr>
              <w:t xml:space="preserve"> </w:t>
            </w:r>
            <w:r w:rsidRPr="00BC2EC0">
              <w:rPr>
                <w:sz w:val="18"/>
                <w:lang w:val="en-GB"/>
              </w:rPr>
              <w:t xml:space="preserve">irrelevant </w:t>
            </w:r>
            <w:r w:rsidRPr="00BC2EC0">
              <w:rPr>
                <w:spacing w:val="-2"/>
                <w:sz w:val="18"/>
                <w:lang w:val="en-GB"/>
              </w:rPr>
              <w:t>material.</w:t>
            </w:r>
          </w:p>
          <w:p w:rsidRPr="00BC2EC0" w:rsidR="0077281E" w:rsidRDefault="00AB127B" w14:paraId="115CBB0C" w14:textId="77777777">
            <w:pPr>
              <w:pStyle w:val="TableParagraph"/>
              <w:spacing w:line="208" w:lineRule="exact"/>
              <w:ind w:left="96" w:right="89"/>
              <w:rPr>
                <w:sz w:val="18"/>
                <w:lang w:val="en-GB"/>
              </w:rPr>
            </w:pPr>
            <w:r w:rsidRPr="00BC2EC0">
              <w:rPr>
                <w:sz w:val="18"/>
                <w:lang w:val="en-GB"/>
              </w:rPr>
              <w:t>Incomplete or partially</w:t>
            </w:r>
            <w:r w:rsidRPr="00BC2EC0">
              <w:rPr>
                <w:spacing w:val="-2"/>
                <w:sz w:val="18"/>
                <w:lang w:val="en-GB"/>
              </w:rPr>
              <w:t xml:space="preserve"> flawed</w:t>
            </w:r>
          </w:p>
        </w:tc>
        <w:tc>
          <w:tcPr>
            <w:tcW w:w="1736" w:type="dxa"/>
            <w:tcBorders>
              <w:left w:val="single" w:color="000000" w:sz="4" w:space="0"/>
              <w:right w:val="single" w:color="000000" w:sz="4" w:space="0"/>
            </w:tcBorders>
          </w:tcPr>
          <w:p w:rsidRPr="00BC2EC0" w:rsidR="0077281E" w:rsidRDefault="00AB127B" w14:paraId="2D807475" w14:textId="77777777">
            <w:pPr>
              <w:pStyle w:val="TableParagraph"/>
              <w:ind w:left="95" w:right="163"/>
              <w:rPr>
                <w:sz w:val="18"/>
                <w:lang w:val="en-GB"/>
              </w:rPr>
            </w:pPr>
            <w:r w:rsidRPr="00BC2EC0">
              <w:rPr>
                <w:sz w:val="18"/>
                <w:lang w:val="en-GB"/>
              </w:rPr>
              <w:t xml:space="preserve">Limited but </w:t>
            </w:r>
            <w:r w:rsidRPr="00BC2EC0">
              <w:rPr>
                <w:spacing w:val="-2"/>
                <w:sz w:val="18"/>
                <w:lang w:val="en-GB"/>
              </w:rPr>
              <w:t xml:space="preserve">adequate </w:t>
            </w:r>
            <w:r w:rsidRPr="00BC2EC0">
              <w:rPr>
                <w:sz w:val="18"/>
                <w:lang w:val="en-GB"/>
              </w:rPr>
              <w:t xml:space="preserve">knowledge and </w:t>
            </w:r>
            <w:r w:rsidRPr="00BC2EC0">
              <w:rPr>
                <w:spacing w:val="-2"/>
                <w:sz w:val="18"/>
                <w:lang w:val="en-GB"/>
              </w:rPr>
              <w:t xml:space="preserve">critical </w:t>
            </w:r>
            <w:r w:rsidRPr="00BC2EC0">
              <w:rPr>
                <w:sz w:val="18"/>
                <w:lang w:val="en-GB"/>
              </w:rPr>
              <w:t>understanding</w:t>
            </w:r>
            <w:r w:rsidRPr="00BC2EC0">
              <w:rPr>
                <w:spacing w:val="-13"/>
                <w:sz w:val="18"/>
                <w:lang w:val="en-GB"/>
              </w:rPr>
              <w:t xml:space="preserve"> </w:t>
            </w:r>
            <w:r w:rsidRPr="00BC2EC0">
              <w:rPr>
                <w:sz w:val="18"/>
                <w:lang w:val="en-GB"/>
              </w:rPr>
              <w:t xml:space="preserve">of the well- </w:t>
            </w:r>
            <w:r w:rsidRPr="00BC2EC0">
              <w:rPr>
                <w:spacing w:val="-2"/>
                <w:sz w:val="18"/>
                <w:lang w:val="en-GB"/>
              </w:rPr>
              <w:t xml:space="preserve">established </w:t>
            </w:r>
            <w:r w:rsidRPr="00BC2EC0">
              <w:rPr>
                <w:sz w:val="18"/>
                <w:lang w:val="en-GB"/>
              </w:rPr>
              <w:t>concepts and principles within the</w:t>
            </w:r>
            <w:r w:rsidRPr="00BC2EC0">
              <w:rPr>
                <w:spacing w:val="-8"/>
                <w:sz w:val="18"/>
                <w:lang w:val="en-GB"/>
              </w:rPr>
              <w:t xml:space="preserve"> </w:t>
            </w:r>
            <w:r w:rsidRPr="00BC2EC0">
              <w:rPr>
                <w:sz w:val="18"/>
                <w:lang w:val="en-GB"/>
              </w:rPr>
              <w:t>subject</w:t>
            </w:r>
            <w:r w:rsidRPr="00BC2EC0">
              <w:rPr>
                <w:spacing w:val="-9"/>
                <w:sz w:val="18"/>
                <w:lang w:val="en-GB"/>
              </w:rPr>
              <w:t xml:space="preserve"> </w:t>
            </w:r>
            <w:r w:rsidRPr="00BC2EC0">
              <w:rPr>
                <w:sz w:val="18"/>
                <w:lang w:val="en-GB"/>
              </w:rPr>
              <w:t>area,</w:t>
            </w:r>
          </w:p>
          <w:p w:rsidRPr="00BC2EC0" w:rsidR="0077281E" w:rsidRDefault="00AB127B" w14:paraId="34006FB7" w14:textId="77777777">
            <w:pPr>
              <w:pStyle w:val="TableParagraph"/>
              <w:spacing w:line="187" w:lineRule="exact"/>
              <w:ind w:left="95"/>
              <w:rPr>
                <w:sz w:val="18"/>
                <w:lang w:val="en-GB"/>
              </w:rPr>
            </w:pPr>
            <w:r w:rsidRPr="00BC2EC0">
              <w:rPr>
                <w:sz w:val="18"/>
                <w:lang w:val="en-GB"/>
              </w:rPr>
              <w:t>with</w:t>
            </w:r>
            <w:r w:rsidRPr="00BC2EC0">
              <w:rPr>
                <w:spacing w:val="-2"/>
                <w:sz w:val="18"/>
                <w:lang w:val="en-GB"/>
              </w:rPr>
              <w:t xml:space="preserve"> </w:t>
            </w:r>
            <w:r w:rsidRPr="00BC2EC0">
              <w:rPr>
                <w:sz w:val="18"/>
                <w:lang w:val="en-GB"/>
              </w:rPr>
              <w:t>a</w:t>
            </w:r>
            <w:r w:rsidRPr="00BC2EC0">
              <w:rPr>
                <w:spacing w:val="-2"/>
                <w:sz w:val="18"/>
                <w:lang w:val="en-GB"/>
              </w:rPr>
              <w:t xml:space="preserve"> </w:t>
            </w:r>
            <w:r w:rsidRPr="00BC2EC0">
              <w:rPr>
                <w:sz w:val="18"/>
                <w:lang w:val="en-GB"/>
              </w:rPr>
              <w:t>few</w:t>
            </w:r>
            <w:r w:rsidRPr="00BC2EC0">
              <w:rPr>
                <w:spacing w:val="-2"/>
                <w:sz w:val="18"/>
                <w:lang w:val="en-GB"/>
              </w:rPr>
              <w:t xml:space="preserve"> </w:t>
            </w:r>
            <w:r w:rsidRPr="00BC2EC0">
              <w:rPr>
                <w:sz w:val="18"/>
                <w:lang w:val="en-GB"/>
              </w:rPr>
              <w:t>gaps</w:t>
            </w:r>
            <w:r w:rsidRPr="00BC2EC0">
              <w:rPr>
                <w:spacing w:val="-2"/>
                <w:sz w:val="18"/>
                <w:lang w:val="en-GB"/>
              </w:rPr>
              <w:t xml:space="preserve"> </w:t>
            </w:r>
            <w:r w:rsidRPr="00BC2EC0">
              <w:rPr>
                <w:spacing w:val="-5"/>
                <w:sz w:val="18"/>
                <w:lang w:val="en-GB"/>
              </w:rPr>
              <w:t>in</w:t>
            </w:r>
          </w:p>
        </w:tc>
        <w:tc>
          <w:tcPr>
            <w:tcW w:w="1736" w:type="dxa"/>
            <w:tcBorders>
              <w:left w:val="single" w:color="000000" w:sz="4" w:space="0"/>
              <w:right w:val="single" w:color="000000" w:sz="4" w:space="0"/>
            </w:tcBorders>
          </w:tcPr>
          <w:p w:rsidRPr="00BC2EC0" w:rsidR="0077281E" w:rsidRDefault="00AB127B" w14:paraId="0FCA96B3" w14:textId="77777777">
            <w:pPr>
              <w:pStyle w:val="TableParagraph"/>
              <w:ind w:left="105" w:right="193"/>
              <w:rPr>
                <w:sz w:val="18"/>
                <w:lang w:val="en-GB"/>
              </w:rPr>
            </w:pPr>
            <w:r w:rsidRPr="00BC2EC0">
              <w:rPr>
                <w:sz w:val="18"/>
                <w:lang w:val="en-GB"/>
              </w:rPr>
              <w:t xml:space="preserve">Knowledge is </w:t>
            </w:r>
            <w:r w:rsidRPr="00BC2EC0">
              <w:rPr>
                <w:spacing w:val="-2"/>
                <w:sz w:val="18"/>
                <w:lang w:val="en-GB"/>
              </w:rPr>
              <w:t xml:space="preserve">reasonably </w:t>
            </w:r>
            <w:r w:rsidRPr="00BC2EC0">
              <w:rPr>
                <w:sz w:val="18"/>
                <w:lang w:val="en-GB"/>
              </w:rPr>
              <w:t xml:space="preserve">detailed and accurate. A good </w:t>
            </w:r>
            <w:r w:rsidRPr="00BC2EC0">
              <w:rPr>
                <w:spacing w:val="-2"/>
                <w:sz w:val="18"/>
                <w:lang w:val="en-GB"/>
              </w:rPr>
              <w:t xml:space="preserve">critical </w:t>
            </w:r>
            <w:r w:rsidRPr="00BC2EC0">
              <w:rPr>
                <w:sz w:val="18"/>
                <w:lang w:val="en-GB"/>
              </w:rPr>
              <w:t xml:space="preserve">understanding of the well- </w:t>
            </w:r>
            <w:r w:rsidRPr="00BC2EC0">
              <w:rPr>
                <w:spacing w:val="-2"/>
                <w:sz w:val="18"/>
                <w:lang w:val="en-GB"/>
              </w:rPr>
              <w:t xml:space="preserve">established </w:t>
            </w:r>
            <w:r w:rsidRPr="00BC2EC0">
              <w:rPr>
                <w:sz w:val="18"/>
                <w:lang w:val="en-GB"/>
              </w:rPr>
              <w:t>concepts and principles</w:t>
            </w:r>
            <w:r w:rsidRPr="00BC2EC0">
              <w:rPr>
                <w:spacing w:val="-5"/>
                <w:sz w:val="18"/>
                <w:lang w:val="en-GB"/>
              </w:rPr>
              <w:t xml:space="preserve"> </w:t>
            </w:r>
            <w:r w:rsidRPr="00BC2EC0">
              <w:rPr>
                <w:sz w:val="18"/>
                <w:lang w:val="en-GB"/>
              </w:rPr>
              <w:t>and</w:t>
            </w:r>
            <w:r w:rsidRPr="00BC2EC0">
              <w:rPr>
                <w:spacing w:val="-3"/>
                <w:sz w:val="18"/>
                <w:lang w:val="en-GB"/>
              </w:rPr>
              <w:t xml:space="preserve"> </w:t>
            </w:r>
            <w:r w:rsidRPr="00BC2EC0">
              <w:rPr>
                <w:spacing w:val="-5"/>
                <w:sz w:val="18"/>
                <w:lang w:val="en-GB"/>
              </w:rPr>
              <w:t>the</w:t>
            </w:r>
          </w:p>
          <w:p w:rsidRPr="00BC2EC0" w:rsidR="0077281E" w:rsidRDefault="00AB127B" w14:paraId="6A0414FC" w14:textId="77777777">
            <w:pPr>
              <w:pStyle w:val="TableParagraph"/>
              <w:spacing w:line="187" w:lineRule="exact"/>
              <w:ind w:left="105"/>
              <w:rPr>
                <w:sz w:val="18"/>
                <w:lang w:val="en-GB"/>
              </w:rPr>
            </w:pPr>
            <w:r w:rsidRPr="00BC2EC0">
              <w:rPr>
                <w:sz w:val="18"/>
                <w:lang w:val="en-GB"/>
              </w:rPr>
              <w:t>main</w:t>
            </w:r>
            <w:r w:rsidRPr="00BC2EC0">
              <w:rPr>
                <w:spacing w:val="-3"/>
                <w:sz w:val="18"/>
                <w:lang w:val="en-GB"/>
              </w:rPr>
              <w:t xml:space="preserve"> </w:t>
            </w:r>
            <w:r w:rsidRPr="00BC2EC0">
              <w:rPr>
                <w:sz w:val="18"/>
                <w:lang w:val="en-GB"/>
              </w:rPr>
              <w:t xml:space="preserve">methods </w:t>
            </w:r>
            <w:r w:rsidRPr="00BC2EC0">
              <w:rPr>
                <w:spacing w:val="-5"/>
                <w:sz w:val="18"/>
                <w:lang w:val="en-GB"/>
              </w:rPr>
              <w:t>of</w:t>
            </w:r>
          </w:p>
        </w:tc>
        <w:tc>
          <w:tcPr>
            <w:tcW w:w="1738" w:type="dxa"/>
            <w:tcBorders>
              <w:left w:val="single" w:color="000000" w:sz="4" w:space="0"/>
              <w:right w:val="single" w:color="000000" w:sz="4" w:space="0"/>
            </w:tcBorders>
          </w:tcPr>
          <w:p w:rsidRPr="00BC2EC0" w:rsidR="0077281E" w:rsidRDefault="00AB127B" w14:paraId="39A5FE16" w14:textId="77777777">
            <w:pPr>
              <w:pStyle w:val="TableParagraph"/>
              <w:ind w:left="104" w:right="546"/>
              <w:rPr>
                <w:sz w:val="18"/>
                <w:lang w:val="en-GB"/>
              </w:rPr>
            </w:pPr>
            <w:r w:rsidRPr="00BC2EC0">
              <w:rPr>
                <w:sz w:val="18"/>
                <w:lang w:val="en-GB"/>
              </w:rPr>
              <w:t>Knowledge</w:t>
            </w:r>
            <w:r w:rsidRPr="00BC2EC0">
              <w:rPr>
                <w:spacing w:val="-13"/>
                <w:sz w:val="18"/>
                <w:lang w:val="en-GB"/>
              </w:rPr>
              <w:t xml:space="preserve"> </w:t>
            </w:r>
            <w:r w:rsidRPr="00BC2EC0">
              <w:rPr>
                <w:sz w:val="18"/>
                <w:lang w:val="en-GB"/>
              </w:rPr>
              <w:t xml:space="preserve">is </w:t>
            </w:r>
            <w:r w:rsidRPr="00BC2EC0">
              <w:rPr>
                <w:spacing w:val="-2"/>
                <w:sz w:val="18"/>
                <w:lang w:val="en-GB"/>
              </w:rPr>
              <w:t>reasonably extensive.</w:t>
            </w:r>
          </w:p>
          <w:p w:rsidRPr="00BC2EC0" w:rsidR="0077281E" w:rsidRDefault="00AB127B" w14:paraId="3011531B" w14:textId="77777777">
            <w:pPr>
              <w:pStyle w:val="TableParagraph"/>
              <w:ind w:left="104" w:right="216"/>
              <w:rPr>
                <w:sz w:val="18"/>
                <w:lang w:val="en-GB"/>
              </w:rPr>
            </w:pPr>
            <w:r w:rsidRPr="00BC2EC0">
              <w:rPr>
                <w:sz w:val="18"/>
                <w:lang w:val="en-GB"/>
              </w:rPr>
              <w:t>Exhibits very competent</w:t>
            </w:r>
            <w:r w:rsidRPr="00BC2EC0">
              <w:rPr>
                <w:spacing w:val="-13"/>
                <w:sz w:val="18"/>
                <w:lang w:val="en-GB"/>
              </w:rPr>
              <w:t xml:space="preserve"> </w:t>
            </w:r>
            <w:r w:rsidRPr="00BC2EC0">
              <w:rPr>
                <w:sz w:val="18"/>
                <w:lang w:val="en-GB"/>
              </w:rPr>
              <w:t xml:space="preserve">critical understanding of the well- </w:t>
            </w:r>
            <w:r w:rsidRPr="00BC2EC0">
              <w:rPr>
                <w:spacing w:val="-2"/>
                <w:sz w:val="18"/>
                <w:lang w:val="en-GB"/>
              </w:rPr>
              <w:t xml:space="preserve">established </w:t>
            </w:r>
            <w:r w:rsidRPr="00BC2EC0">
              <w:rPr>
                <w:sz w:val="18"/>
                <w:lang w:val="en-GB"/>
              </w:rPr>
              <w:t>concepts and principles of the</w:t>
            </w:r>
          </w:p>
          <w:p w:rsidRPr="00BC2EC0" w:rsidR="0077281E" w:rsidRDefault="00AB127B" w14:paraId="23AE06BB" w14:textId="77777777">
            <w:pPr>
              <w:pStyle w:val="TableParagraph"/>
              <w:spacing w:line="187" w:lineRule="exact"/>
              <w:ind w:left="104"/>
              <w:rPr>
                <w:sz w:val="18"/>
                <w:lang w:val="en-GB"/>
              </w:rPr>
            </w:pPr>
            <w:r w:rsidRPr="00BC2EC0">
              <w:rPr>
                <w:sz w:val="18"/>
                <w:lang w:val="en-GB"/>
              </w:rPr>
              <w:t>subject</w:t>
            </w:r>
            <w:r w:rsidRPr="00BC2EC0">
              <w:rPr>
                <w:spacing w:val="-2"/>
                <w:sz w:val="18"/>
                <w:lang w:val="en-GB"/>
              </w:rPr>
              <w:t xml:space="preserve"> </w:t>
            </w:r>
            <w:r w:rsidRPr="00BC2EC0">
              <w:rPr>
                <w:sz w:val="18"/>
                <w:lang w:val="en-GB"/>
              </w:rPr>
              <w:t>and</w:t>
            </w:r>
            <w:r w:rsidRPr="00BC2EC0">
              <w:rPr>
                <w:spacing w:val="-2"/>
                <w:sz w:val="18"/>
                <w:lang w:val="en-GB"/>
              </w:rPr>
              <w:t xml:space="preserve"> </w:t>
            </w:r>
            <w:r w:rsidRPr="00BC2EC0">
              <w:rPr>
                <w:spacing w:val="-5"/>
                <w:sz w:val="18"/>
                <w:lang w:val="en-GB"/>
              </w:rPr>
              <w:t>the</w:t>
            </w:r>
          </w:p>
        </w:tc>
        <w:tc>
          <w:tcPr>
            <w:tcW w:w="1736" w:type="dxa"/>
            <w:tcBorders>
              <w:left w:val="single" w:color="000000" w:sz="4" w:space="0"/>
              <w:right w:val="single" w:color="000000" w:sz="4" w:space="0"/>
            </w:tcBorders>
          </w:tcPr>
          <w:p w:rsidRPr="00BC2EC0" w:rsidR="0077281E" w:rsidRDefault="00AB127B" w14:paraId="6644F831" w14:textId="77777777">
            <w:pPr>
              <w:pStyle w:val="TableParagraph"/>
              <w:ind w:left="104" w:right="154"/>
              <w:rPr>
                <w:sz w:val="18"/>
                <w:lang w:val="en-GB"/>
              </w:rPr>
            </w:pPr>
            <w:r w:rsidRPr="00BC2EC0">
              <w:rPr>
                <w:sz w:val="18"/>
                <w:lang w:val="en-GB"/>
              </w:rPr>
              <w:t>Excellent,</w:t>
            </w:r>
            <w:r w:rsidRPr="00BC2EC0">
              <w:rPr>
                <w:spacing w:val="-13"/>
                <w:sz w:val="18"/>
                <w:lang w:val="en-GB"/>
              </w:rPr>
              <w:t xml:space="preserve"> </w:t>
            </w:r>
            <w:r w:rsidRPr="00BC2EC0">
              <w:rPr>
                <w:sz w:val="18"/>
                <w:lang w:val="en-GB"/>
              </w:rPr>
              <w:t xml:space="preserve">detailed knowledge and highly critical understanding of the well- </w:t>
            </w:r>
            <w:r w:rsidRPr="00BC2EC0">
              <w:rPr>
                <w:spacing w:val="-2"/>
                <w:sz w:val="18"/>
                <w:lang w:val="en-GB"/>
              </w:rPr>
              <w:t xml:space="preserve">established </w:t>
            </w:r>
            <w:r w:rsidRPr="00BC2EC0">
              <w:rPr>
                <w:sz w:val="18"/>
                <w:lang w:val="en-GB"/>
              </w:rPr>
              <w:t>concepts and principles of the subject and the main methods of</w:t>
            </w:r>
          </w:p>
          <w:p w:rsidRPr="00BC2EC0" w:rsidR="0077281E" w:rsidRDefault="00AB127B" w14:paraId="7EF25BD8" w14:textId="77777777">
            <w:pPr>
              <w:pStyle w:val="TableParagraph"/>
              <w:spacing w:line="187" w:lineRule="exact"/>
              <w:ind w:left="104"/>
              <w:rPr>
                <w:sz w:val="18"/>
                <w:lang w:val="en-GB"/>
              </w:rPr>
            </w:pPr>
            <w:r w:rsidRPr="00BC2EC0">
              <w:rPr>
                <w:spacing w:val="-2"/>
                <w:sz w:val="18"/>
                <w:lang w:val="en-GB"/>
              </w:rPr>
              <w:t>enquiry.</w:t>
            </w:r>
          </w:p>
        </w:tc>
        <w:tc>
          <w:tcPr>
            <w:tcW w:w="1879" w:type="dxa"/>
            <w:tcBorders>
              <w:left w:val="single" w:color="000000" w:sz="4" w:space="0"/>
            </w:tcBorders>
          </w:tcPr>
          <w:p w:rsidRPr="00BC2EC0" w:rsidR="0077281E" w:rsidRDefault="00AB127B" w14:paraId="32BA6AD3" w14:textId="77777777">
            <w:pPr>
              <w:pStyle w:val="TableParagraph"/>
              <w:ind w:left="103" w:right="102"/>
              <w:rPr>
                <w:sz w:val="18"/>
                <w:lang w:val="en-GB"/>
              </w:rPr>
            </w:pPr>
            <w:r w:rsidRPr="00BC2EC0">
              <w:rPr>
                <w:spacing w:val="-2"/>
                <w:sz w:val="18"/>
                <w:lang w:val="en-GB"/>
              </w:rPr>
              <w:t xml:space="preserve">Exceptionally </w:t>
            </w:r>
            <w:r w:rsidRPr="00BC2EC0">
              <w:rPr>
                <w:sz w:val="18"/>
                <w:lang w:val="en-GB"/>
              </w:rPr>
              <w:t xml:space="preserve">detailed knowledge and outstanding </w:t>
            </w:r>
            <w:r w:rsidRPr="00BC2EC0">
              <w:rPr>
                <w:spacing w:val="-2"/>
                <w:sz w:val="18"/>
                <w:lang w:val="en-GB"/>
              </w:rPr>
              <w:t>critical</w:t>
            </w:r>
            <w:r w:rsidRPr="00BC2EC0">
              <w:rPr>
                <w:spacing w:val="40"/>
                <w:sz w:val="18"/>
                <w:lang w:val="en-GB"/>
              </w:rPr>
              <w:t xml:space="preserve"> </w:t>
            </w:r>
            <w:r w:rsidRPr="00BC2EC0">
              <w:rPr>
                <w:sz w:val="18"/>
                <w:lang w:val="en-GB"/>
              </w:rPr>
              <w:t>understanding</w:t>
            </w:r>
            <w:r w:rsidRPr="00BC2EC0">
              <w:rPr>
                <w:spacing w:val="-8"/>
                <w:sz w:val="18"/>
                <w:lang w:val="en-GB"/>
              </w:rPr>
              <w:t xml:space="preserve"> </w:t>
            </w:r>
            <w:r w:rsidRPr="00BC2EC0">
              <w:rPr>
                <w:sz w:val="18"/>
                <w:lang w:val="en-GB"/>
              </w:rPr>
              <w:t>of</w:t>
            </w:r>
            <w:r w:rsidRPr="00BC2EC0">
              <w:rPr>
                <w:spacing w:val="-10"/>
                <w:sz w:val="18"/>
                <w:lang w:val="en-GB"/>
              </w:rPr>
              <w:t xml:space="preserve"> </w:t>
            </w:r>
            <w:r w:rsidRPr="00BC2EC0">
              <w:rPr>
                <w:sz w:val="18"/>
                <w:lang w:val="en-GB"/>
              </w:rPr>
              <w:t xml:space="preserve">the </w:t>
            </w:r>
            <w:r w:rsidRPr="00BC2EC0">
              <w:rPr>
                <w:spacing w:val="-2"/>
                <w:sz w:val="18"/>
                <w:lang w:val="en-GB"/>
              </w:rPr>
              <w:t xml:space="preserve">well-established </w:t>
            </w:r>
            <w:r w:rsidRPr="00BC2EC0">
              <w:rPr>
                <w:sz w:val="18"/>
                <w:lang w:val="en-GB"/>
              </w:rPr>
              <w:t>concepts and principles of the subject</w:t>
            </w:r>
            <w:r w:rsidRPr="00BC2EC0">
              <w:rPr>
                <w:spacing w:val="-13"/>
                <w:sz w:val="18"/>
                <w:lang w:val="en-GB"/>
              </w:rPr>
              <w:t xml:space="preserve"> </w:t>
            </w:r>
            <w:r w:rsidRPr="00BC2EC0">
              <w:rPr>
                <w:sz w:val="18"/>
                <w:lang w:val="en-GB"/>
              </w:rPr>
              <w:t>and</w:t>
            </w:r>
            <w:r w:rsidRPr="00BC2EC0">
              <w:rPr>
                <w:spacing w:val="-12"/>
                <w:sz w:val="18"/>
                <w:lang w:val="en-GB"/>
              </w:rPr>
              <w:t xml:space="preserve"> </w:t>
            </w:r>
            <w:r w:rsidRPr="00BC2EC0">
              <w:rPr>
                <w:sz w:val="18"/>
                <w:lang w:val="en-GB"/>
              </w:rPr>
              <w:t>the</w:t>
            </w:r>
            <w:r w:rsidRPr="00BC2EC0">
              <w:rPr>
                <w:spacing w:val="-13"/>
                <w:sz w:val="18"/>
                <w:lang w:val="en-GB"/>
              </w:rPr>
              <w:t xml:space="preserve"> </w:t>
            </w:r>
            <w:r w:rsidRPr="00BC2EC0">
              <w:rPr>
                <w:sz w:val="18"/>
                <w:lang w:val="en-GB"/>
              </w:rPr>
              <w:t>main methods of enquiry.</w:t>
            </w:r>
          </w:p>
        </w:tc>
      </w:tr>
    </w:tbl>
    <w:p w:rsidRPr="00BC2EC0" w:rsidR="0077281E" w:rsidRDefault="0077281E" w14:paraId="1E0FCCF3" w14:textId="77777777">
      <w:pPr>
        <w:rPr>
          <w:sz w:val="18"/>
          <w:lang w:val="en-GB"/>
        </w:rPr>
        <w:sectPr w:rsidRPr="00BC2EC0" w:rsidR="0077281E">
          <w:footerReference w:type="default" r:id="rId16"/>
          <w:pgSz w:w="16840" w:h="11900" w:orient="landscape"/>
          <w:pgMar w:top="720" w:right="1680" w:bottom="1060" w:left="620" w:header="0" w:footer="879" w:gutter="0"/>
          <w:cols w:space="720"/>
        </w:sectPr>
      </w:pPr>
    </w:p>
    <w:p w:rsidRPr="00BC2EC0" w:rsidR="0077281E" w:rsidRDefault="0077281E" w14:paraId="5F364225" w14:textId="77777777">
      <w:pPr>
        <w:pStyle w:val="BodyText"/>
        <w:spacing w:before="2"/>
        <w:rPr>
          <w:b/>
          <w:sz w:val="2"/>
          <w:lang w:val="en-GB"/>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Pr="00BC2EC0" w:rsidR="0077281E" w14:paraId="5C491404" w14:textId="77777777">
        <w:trPr>
          <w:trHeight w:val="415"/>
        </w:trPr>
        <w:tc>
          <w:tcPr>
            <w:tcW w:w="1736" w:type="dxa"/>
            <w:shd w:val="clear" w:color="auto" w:fill="FF99FF"/>
          </w:tcPr>
          <w:p w:rsidRPr="00BC2EC0" w:rsidR="0077281E" w:rsidRDefault="00AB127B" w14:paraId="3F94644D" w14:textId="77777777">
            <w:pPr>
              <w:pStyle w:val="TableParagraph"/>
              <w:spacing w:before="102"/>
              <w:ind w:left="561"/>
              <w:rPr>
                <w:b/>
                <w:sz w:val="18"/>
                <w:lang w:val="en-GB"/>
              </w:rPr>
            </w:pPr>
            <w:r w:rsidRPr="00BC2EC0">
              <w:rPr>
                <w:b/>
                <w:sz w:val="18"/>
                <w:lang w:val="en-GB"/>
              </w:rPr>
              <w:t>Level</w:t>
            </w:r>
            <w:r w:rsidRPr="00BC2EC0">
              <w:rPr>
                <w:b/>
                <w:spacing w:val="-2"/>
                <w:sz w:val="18"/>
                <w:lang w:val="en-GB"/>
              </w:rPr>
              <w:t xml:space="preserve"> </w:t>
            </w:r>
            <w:r w:rsidRPr="00BC2EC0">
              <w:rPr>
                <w:b/>
                <w:spacing w:val="-12"/>
                <w:sz w:val="18"/>
                <w:lang w:val="en-GB"/>
              </w:rPr>
              <w:t>5</w:t>
            </w:r>
          </w:p>
        </w:tc>
        <w:tc>
          <w:tcPr>
            <w:tcW w:w="1736" w:type="dxa"/>
            <w:shd w:val="clear" w:color="auto" w:fill="FF99FF"/>
          </w:tcPr>
          <w:p w:rsidRPr="00BC2EC0" w:rsidR="0077281E" w:rsidRDefault="00AB127B" w14:paraId="3AD8B62A" w14:textId="77777777">
            <w:pPr>
              <w:pStyle w:val="TableParagraph"/>
              <w:spacing w:before="102"/>
              <w:ind w:right="657"/>
              <w:jc w:val="right"/>
              <w:rPr>
                <w:b/>
                <w:sz w:val="18"/>
                <w:lang w:val="en-GB"/>
              </w:rPr>
            </w:pPr>
            <w:r w:rsidRPr="00BC2EC0">
              <w:rPr>
                <w:b/>
                <w:spacing w:val="-4"/>
                <w:sz w:val="18"/>
                <w:lang w:val="en-GB"/>
              </w:rPr>
              <w:t>FAIL</w:t>
            </w:r>
          </w:p>
        </w:tc>
        <w:tc>
          <w:tcPr>
            <w:tcW w:w="1739" w:type="dxa"/>
            <w:shd w:val="clear" w:color="auto" w:fill="FF99FF"/>
          </w:tcPr>
          <w:p w:rsidRPr="00BC2EC0" w:rsidR="0077281E" w:rsidRDefault="00AB127B" w14:paraId="26D13B15" w14:textId="77777777">
            <w:pPr>
              <w:pStyle w:val="TableParagraph"/>
              <w:spacing w:before="102"/>
              <w:ind w:left="145" w:right="145"/>
              <w:jc w:val="center"/>
              <w:rPr>
                <w:b/>
                <w:sz w:val="18"/>
                <w:lang w:val="en-GB"/>
              </w:rPr>
            </w:pPr>
            <w:r w:rsidRPr="00BC2EC0">
              <w:rPr>
                <w:b/>
                <w:sz w:val="18"/>
                <w:lang w:val="en-GB"/>
              </w:rPr>
              <w:t>MARGINAL</w:t>
            </w:r>
            <w:r w:rsidRPr="00BC2EC0">
              <w:rPr>
                <w:b/>
                <w:spacing w:val="-6"/>
                <w:sz w:val="18"/>
                <w:lang w:val="en-GB"/>
              </w:rPr>
              <w:t xml:space="preserve"> </w:t>
            </w:r>
            <w:r w:rsidRPr="00BC2EC0">
              <w:rPr>
                <w:b/>
                <w:spacing w:val="-4"/>
                <w:sz w:val="18"/>
                <w:lang w:val="en-GB"/>
              </w:rPr>
              <w:t>FAIL</w:t>
            </w:r>
          </w:p>
        </w:tc>
        <w:tc>
          <w:tcPr>
            <w:tcW w:w="1736" w:type="dxa"/>
            <w:shd w:val="clear" w:color="auto" w:fill="FF99FF"/>
          </w:tcPr>
          <w:p w:rsidRPr="00BC2EC0" w:rsidR="0077281E" w:rsidRDefault="00AB127B" w14:paraId="43D45598" w14:textId="77777777">
            <w:pPr>
              <w:pStyle w:val="TableParagraph"/>
              <w:spacing w:line="206" w:lineRule="exact"/>
              <w:ind w:left="152" w:right="148"/>
              <w:jc w:val="center"/>
              <w:rPr>
                <w:b/>
                <w:sz w:val="18"/>
                <w:lang w:val="en-GB"/>
              </w:rPr>
            </w:pPr>
            <w:r w:rsidRPr="00BC2EC0">
              <w:rPr>
                <w:b/>
                <w:spacing w:val="-2"/>
                <w:sz w:val="18"/>
                <w:lang w:val="en-GB"/>
              </w:rPr>
              <w:t>SATISFACTORY</w:t>
            </w:r>
          </w:p>
          <w:p w:rsidRPr="00BC2EC0" w:rsidR="0077281E" w:rsidRDefault="00AB127B" w14:paraId="43E46E34" w14:textId="77777777">
            <w:pPr>
              <w:pStyle w:val="TableParagraph"/>
              <w:spacing w:line="189" w:lineRule="exact"/>
              <w:ind w:left="152" w:right="146"/>
              <w:jc w:val="center"/>
              <w:rPr>
                <w:b/>
                <w:sz w:val="18"/>
                <w:lang w:val="en-GB"/>
              </w:rPr>
            </w:pPr>
            <w:r w:rsidRPr="00BC2EC0">
              <w:rPr>
                <w:b/>
                <w:sz w:val="18"/>
                <w:lang w:val="en-GB"/>
              </w:rPr>
              <w:t>(3</w:t>
            </w:r>
            <w:r w:rsidRPr="00BC2EC0">
              <w:rPr>
                <w:b/>
                <w:sz w:val="18"/>
                <w:vertAlign w:val="superscript"/>
                <w:lang w:val="en-GB"/>
              </w:rPr>
              <w:t>rd</w:t>
            </w:r>
            <w:r w:rsidRPr="00BC2EC0">
              <w:rPr>
                <w:b/>
                <w:spacing w:val="-1"/>
                <w:sz w:val="18"/>
                <w:lang w:val="en-GB"/>
              </w:rPr>
              <w:t xml:space="preserve"> </w:t>
            </w:r>
            <w:r w:rsidRPr="00BC2EC0">
              <w:rPr>
                <w:b/>
                <w:sz w:val="18"/>
                <w:lang w:val="en-GB"/>
              </w:rPr>
              <w:t>/</w:t>
            </w:r>
            <w:r w:rsidRPr="00BC2EC0">
              <w:rPr>
                <w:b/>
                <w:spacing w:val="-2"/>
                <w:sz w:val="18"/>
                <w:lang w:val="en-GB"/>
              </w:rPr>
              <w:t xml:space="preserve"> Pass)</w:t>
            </w:r>
          </w:p>
        </w:tc>
        <w:tc>
          <w:tcPr>
            <w:tcW w:w="1736" w:type="dxa"/>
            <w:shd w:val="clear" w:color="auto" w:fill="FF99FF"/>
          </w:tcPr>
          <w:p w:rsidRPr="00BC2EC0" w:rsidR="0077281E" w:rsidRDefault="00AB127B" w14:paraId="2D648D65" w14:textId="77777777">
            <w:pPr>
              <w:pStyle w:val="TableParagraph"/>
              <w:spacing w:line="206" w:lineRule="exact"/>
              <w:ind w:left="152" w:right="152"/>
              <w:jc w:val="center"/>
              <w:rPr>
                <w:b/>
                <w:sz w:val="18"/>
                <w:lang w:val="en-GB"/>
              </w:rPr>
            </w:pPr>
            <w:r w:rsidRPr="00BC2EC0">
              <w:rPr>
                <w:b/>
                <w:spacing w:val="-4"/>
                <w:sz w:val="18"/>
                <w:lang w:val="en-GB"/>
              </w:rPr>
              <w:t>GOOD</w:t>
            </w:r>
          </w:p>
          <w:p w:rsidRPr="00BC2EC0" w:rsidR="0077281E" w:rsidRDefault="00AB127B" w14:paraId="059120A1" w14:textId="77777777">
            <w:pPr>
              <w:pStyle w:val="TableParagraph"/>
              <w:spacing w:line="189" w:lineRule="exact"/>
              <w:ind w:left="152" w:right="150"/>
              <w:jc w:val="center"/>
              <w:rPr>
                <w:b/>
                <w:sz w:val="18"/>
                <w:lang w:val="en-GB"/>
              </w:rPr>
            </w:pPr>
            <w:r w:rsidRPr="00BC2EC0">
              <w:rPr>
                <w:b/>
                <w:sz w:val="18"/>
                <w:lang w:val="en-GB"/>
              </w:rPr>
              <w:t>(2.2</w:t>
            </w:r>
            <w:r w:rsidRPr="00BC2EC0">
              <w:rPr>
                <w:b/>
                <w:spacing w:val="-1"/>
                <w:sz w:val="18"/>
                <w:lang w:val="en-GB"/>
              </w:rPr>
              <w:t xml:space="preserve"> </w:t>
            </w:r>
            <w:r w:rsidRPr="00BC2EC0">
              <w:rPr>
                <w:b/>
                <w:sz w:val="18"/>
                <w:lang w:val="en-GB"/>
              </w:rPr>
              <w:t>/</w:t>
            </w:r>
            <w:r w:rsidRPr="00BC2EC0">
              <w:rPr>
                <w:b/>
                <w:spacing w:val="-1"/>
                <w:sz w:val="18"/>
                <w:lang w:val="en-GB"/>
              </w:rPr>
              <w:t xml:space="preserve"> </w:t>
            </w:r>
            <w:r w:rsidRPr="00BC2EC0">
              <w:rPr>
                <w:b/>
                <w:spacing w:val="-2"/>
                <w:sz w:val="18"/>
                <w:lang w:val="en-GB"/>
              </w:rPr>
              <w:t>Pass)</w:t>
            </w:r>
          </w:p>
        </w:tc>
        <w:tc>
          <w:tcPr>
            <w:tcW w:w="1738" w:type="dxa"/>
            <w:shd w:val="clear" w:color="auto" w:fill="FF99FF"/>
          </w:tcPr>
          <w:p w:rsidRPr="00BC2EC0" w:rsidR="0077281E" w:rsidRDefault="00AB127B" w14:paraId="2B9D7829" w14:textId="77777777">
            <w:pPr>
              <w:pStyle w:val="TableParagraph"/>
              <w:spacing w:line="206" w:lineRule="exact"/>
              <w:ind w:left="318"/>
              <w:rPr>
                <w:b/>
                <w:sz w:val="18"/>
                <w:lang w:val="en-GB"/>
              </w:rPr>
            </w:pPr>
            <w:r w:rsidRPr="00BC2EC0">
              <w:rPr>
                <w:b/>
                <w:sz w:val="18"/>
                <w:lang w:val="en-GB"/>
              </w:rPr>
              <w:t>VERY</w:t>
            </w:r>
            <w:r w:rsidRPr="00BC2EC0">
              <w:rPr>
                <w:b/>
                <w:spacing w:val="-7"/>
                <w:sz w:val="18"/>
                <w:lang w:val="en-GB"/>
              </w:rPr>
              <w:t xml:space="preserve"> </w:t>
            </w:r>
            <w:r w:rsidRPr="00BC2EC0">
              <w:rPr>
                <w:b/>
                <w:spacing w:val="-4"/>
                <w:sz w:val="18"/>
                <w:lang w:val="en-GB"/>
              </w:rPr>
              <w:t>GOOD</w:t>
            </w:r>
          </w:p>
          <w:p w:rsidRPr="00BC2EC0" w:rsidR="0077281E" w:rsidRDefault="00AB127B" w14:paraId="53179529" w14:textId="77777777">
            <w:pPr>
              <w:pStyle w:val="TableParagraph"/>
              <w:spacing w:line="189" w:lineRule="exact"/>
              <w:ind w:left="387"/>
              <w:rPr>
                <w:b/>
                <w:sz w:val="18"/>
                <w:lang w:val="en-GB"/>
              </w:rPr>
            </w:pPr>
            <w:r w:rsidRPr="00BC2EC0">
              <w:rPr>
                <w:b/>
                <w:sz w:val="18"/>
                <w:lang w:val="en-GB"/>
              </w:rPr>
              <w:t>(2.1</w:t>
            </w:r>
            <w:r w:rsidRPr="00BC2EC0">
              <w:rPr>
                <w:b/>
                <w:spacing w:val="-1"/>
                <w:sz w:val="18"/>
                <w:lang w:val="en-GB"/>
              </w:rPr>
              <w:t xml:space="preserve"> </w:t>
            </w:r>
            <w:r w:rsidRPr="00BC2EC0">
              <w:rPr>
                <w:b/>
                <w:sz w:val="18"/>
                <w:lang w:val="en-GB"/>
              </w:rPr>
              <w:t>/</w:t>
            </w:r>
            <w:r w:rsidRPr="00BC2EC0">
              <w:rPr>
                <w:b/>
                <w:spacing w:val="-3"/>
                <w:sz w:val="18"/>
                <w:lang w:val="en-GB"/>
              </w:rPr>
              <w:t xml:space="preserve"> </w:t>
            </w:r>
            <w:r w:rsidRPr="00BC2EC0">
              <w:rPr>
                <w:b/>
                <w:spacing w:val="-2"/>
                <w:sz w:val="18"/>
                <w:lang w:val="en-GB"/>
              </w:rPr>
              <w:t>Merit)</w:t>
            </w:r>
          </w:p>
        </w:tc>
        <w:tc>
          <w:tcPr>
            <w:tcW w:w="1736" w:type="dxa"/>
            <w:shd w:val="clear" w:color="auto" w:fill="FF99FF"/>
          </w:tcPr>
          <w:p w:rsidRPr="00BC2EC0" w:rsidR="0077281E" w:rsidRDefault="00AB127B" w14:paraId="4AC21EAF" w14:textId="77777777">
            <w:pPr>
              <w:pStyle w:val="TableParagraph"/>
              <w:spacing w:line="206" w:lineRule="exact"/>
              <w:ind w:left="152" w:right="152"/>
              <w:jc w:val="center"/>
              <w:rPr>
                <w:b/>
                <w:sz w:val="18"/>
                <w:lang w:val="en-GB"/>
              </w:rPr>
            </w:pPr>
            <w:r w:rsidRPr="00BC2EC0">
              <w:rPr>
                <w:b/>
                <w:spacing w:val="-2"/>
                <w:sz w:val="18"/>
                <w:lang w:val="en-GB"/>
              </w:rPr>
              <w:t>EXCELLENT</w:t>
            </w:r>
          </w:p>
          <w:p w:rsidRPr="00BC2EC0" w:rsidR="0077281E" w:rsidRDefault="00AB127B" w14:paraId="142002C8" w14:textId="77777777">
            <w:pPr>
              <w:pStyle w:val="TableParagraph"/>
              <w:spacing w:line="189" w:lineRule="exact"/>
              <w:ind w:left="152" w:right="152"/>
              <w:jc w:val="center"/>
              <w:rPr>
                <w:b/>
                <w:sz w:val="18"/>
                <w:lang w:val="en-GB"/>
              </w:rPr>
            </w:pPr>
            <w:r w:rsidRPr="00BC2EC0">
              <w:rPr>
                <w:b/>
                <w:sz w:val="18"/>
                <w:lang w:val="en-GB"/>
              </w:rPr>
              <w:t>(1</w:t>
            </w:r>
            <w:r w:rsidRPr="00BC2EC0">
              <w:rPr>
                <w:b/>
                <w:sz w:val="18"/>
                <w:vertAlign w:val="superscript"/>
                <w:lang w:val="en-GB"/>
              </w:rPr>
              <w:t>st</w:t>
            </w:r>
            <w:r w:rsidRPr="00BC2EC0">
              <w:rPr>
                <w:b/>
                <w:sz w:val="18"/>
                <w:lang w:val="en-GB"/>
              </w:rPr>
              <w:t xml:space="preserve"> /</w:t>
            </w:r>
            <w:r w:rsidRPr="00BC2EC0">
              <w:rPr>
                <w:b/>
                <w:spacing w:val="-1"/>
                <w:sz w:val="18"/>
                <w:lang w:val="en-GB"/>
              </w:rPr>
              <w:t xml:space="preserve"> </w:t>
            </w:r>
            <w:r w:rsidRPr="00BC2EC0">
              <w:rPr>
                <w:b/>
                <w:spacing w:val="-2"/>
                <w:sz w:val="18"/>
                <w:lang w:val="en-GB"/>
              </w:rPr>
              <w:t>Distinction)</w:t>
            </w:r>
          </w:p>
        </w:tc>
        <w:tc>
          <w:tcPr>
            <w:tcW w:w="1879" w:type="dxa"/>
            <w:shd w:val="clear" w:color="auto" w:fill="FF99FF"/>
          </w:tcPr>
          <w:p w:rsidRPr="00BC2EC0" w:rsidR="0077281E" w:rsidRDefault="00AB127B" w14:paraId="2B177904" w14:textId="77777777">
            <w:pPr>
              <w:pStyle w:val="TableParagraph"/>
              <w:spacing w:line="206" w:lineRule="exact"/>
              <w:ind w:left="295"/>
              <w:rPr>
                <w:b/>
                <w:sz w:val="18"/>
                <w:lang w:val="en-GB"/>
              </w:rPr>
            </w:pPr>
            <w:r w:rsidRPr="00BC2EC0">
              <w:rPr>
                <w:b/>
                <w:spacing w:val="-2"/>
                <w:sz w:val="18"/>
                <w:lang w:val="en-GB"/>
              </w:rPr>
              <w:t>EXCEPTIONAL</w:t>
            </w:r>
          </w:p>
          <w:p w:rsidRPr="00BC2EC0" w:rsidR="0077281E" w:rsidRDefault="00AB127B" w14:paraId="3E8A576F" w14:textId="77777777">
            <w:pPr>
              <w:pStyle w:val="TableParagraph"/>
              <w:spacing w:line="189" w:lineRule="exact"/>
              <w:ind w:left="231"/>
              <w:rPr>
                <w:b/>
                <w:sz w:val="18"/>
                <w:lang w:val="en-GB"/>
              </w:rPr>
            </w:pPr>
            <w:r w:rsidRPr="00BC2EC0">
              <w:rPr>
                <w:b/>
                <w:sz w:val="18"/>
                <w:lang w:val="en-GB"/>
              </w:rPr>
              <w:t>(1</w:t>
            </w:r>
            <w:r w:rsidRPr="00BC2EC0">
              <w:rPr>
                <w:b/>
                <w:sz w:val="18"/>
                <w:vertAlign w:val="superscript"/>
                <w:lang w:val="en-GB"/>
              </w:rPr>
              <w:t>st</w:t>
            </w:r>
            <w:r w:rsidRPr="00BC2EC0">
              <w:rPr>
                <w:b/>
                <w:sz w:val="18"/>
                <w:lang w:val="en-GB"/>
              </w:rPr>
              <w:t xml:space="preserve"> /</w:t>
            </w:r>
            <w:r w:rsidRPr="00BC2EC0">
              <w:rPr>
                <w:b/>
                <w:spacing w:val="-1"/>
                <w:sz w:val="18"/>
                <w:lang w:val="en-GB"/>
              </w:rPr>
              <w:t xml:space="preserve"> </w:t>
            </w:r>
            <w:r w:rsidRPr="00BC2EC0">
              <w:rPr>
                <w:b/>
                <w:spacing w:val="-2"/>
                <w:sz w:val="18"/>
                <w:lang w:val="en-GB"/>
              </w:rPr>
              <w:t>Distinction)</w:t>
            </w:r>
          </w:p>
        </w:tc>
      </w:tr>
      <w:tr w:rsidRPr="00BC2EC0" w:rsidR="0077281E" w14:paraId="74E2C885" w14:textId="77777777">
        <w:trPr>
          <w:trHeight w:val="230"/>
        </w:trPr>
        <w:tc>
          <w:tcPr>
            <w:tcW w:w="1736" w:type="dxa"/>
            <w:shd w:val="clear" w:color="auto" w:fill="FF99FF"/>
          </w:tcPr>
          <w:p w:rsidRPr="00BC2EC0" w:rsidR="0077281E" w:rsidRDefault="00AB127B" w14:paraId="7A91BD5C" w14:textId="77777777">
            <w:pPr>
              <w:pStyle w:val="TableParagraph"/>
              <w:spacing w:line="210" w:lineRule="exact"/>
              <w:ind w:left="518"/>
              <w:rPr>
                <w:b/>
                <w:sz w:val="20"/>
                <w:lang w:val="en-GB"/>
              </w:rPr>
            </w:pPr>
            <w:r w:rsidRPr="00BC2EC0">
              <w:rPr>
                <w:b/>
                <w:spacing w:val="-2"/>
                <w:sz w:val="20"/>
                <w:lang w:val="en-GB"/>
              </w:rPr>
              <w:t>Category</w:t>
            </w:r>
          </w:p>
        </w:tc>
        <w:tc>
          <w:tcPr>
            <w:tcW w:w="1736" w:type="dxa"/>
            <w:shd w:val="clear" w:color="auto" w:fill="FF99FF"/>
          </w:tcPr>
          <w:p w:rsidRPr="00BC2EC0" w:rsidR="0077281E" w:rsidRDefault="00AB127B" w14:paraId="441A5F71" w14:textId="77777777">
            <w:pPr>
              <w:pStyle w:val="TableParagraph"/>
              <w:spacing w:before="11" w:line="199" w:lineRule="exact"/>
              <w:ind w:right="594"/>
              <w:jc w:val="right"/>
              <w:rPr>
                <w:b/>
                <w:sz w:val="18"/>
                <w:lang w:val="en-GB"/>
              </w:rPr>
            </w:pPr>
            <w:r w:rsidRPr="00BC2EC0">
              <w:rPr>
                <w:b/>
                <w:sz w:val="18"/>
                <w:lang w:val="en-GB"/>
              </w:rPr>
              <w:t>0-</w:t>
            </w:r>
            <w:r w:rsidRPr="00BC2EC0">
              <w:rPr>
                <w:b/>
                <w:spacing w:val="-5"/>
                <w:sz w:val="18"/>
                <w:lang w:val="en-GB"/>
              </w:rPr>
              <w:t>29%</w:t>
            </w:r>
          </w:p>
        </w:tc>
        <w:tc>
          <w:tcPr>
            <w:tcW w:w="1739" w:type="dxa"/>
            <w:shd w:val="clear" w:color="auto" w:fill="FF99FF"/>
          </w:tcPr>
          <w:p w:rsidRPr="00BC2EC0" w:rsidR="0077281E" w:rsidRDefault="00AB127B" w14:paraId="42CC56FB" w14:textId="77777777">
            <w:pPr>
              <w:pStyle w:val="TableParagraph"/>
              <w:spacing w:before="11" w:line="199" w:lineRule="exact"/>
              <w:ind w:left="145" w:right="140"/>
              <w:jc w:val="center"/>
              <w:rPr>
                <w:b/>
                <w:sz w:val="18"/>
                <w:lang w:val="en-GB"/>
              </w:rPr>
            </w:pPr>
            <w:r w:rsidRPr="00BC2EC0">
              <w:rPr>
                <w:b/>
                <w:sz w:val="18"/>
                <w:lang w:val="en-GB"/>
              </w:rPr>
              <w:t>30-</w:t>
            </w:r>
            <w:r w:rsidRPr="00BC2EC0">
              <w:rPr>
                <w:b/>
                <w:spacing w:val="-5"/>
                <w:sz w:val="18"/>
                <w:lang w:val="en-GB"/>
              </w:rPr>
              <w:t>39%</w:t>
            </w:r>
          </w:p>
        </w:tc>
        <w:tc>
          <w:tcPr>
            <w:tcW w:w="1736" w:type="dxa"/>
            <w:shd w:val="clear" w:color="auto" w:fill="FF99FF"/>
          </w:tcPr>
          <w:p w:rsidRPr="00BC2EC0" w:rsidR="0077281E" w:rsidRDefault="00AB127B" w14:paraId="3431A85C" w14:textId="77777777">
            <w:pPr>
              <w:pStyle w:val="TableParagraph"/>
              <w:spacing w:before="11" w:line="199" w:lineRule="exact"/>
              <w:ind w:left="554"/>
              <w:rPr>
                <w:b/>
                <w:sz w:val="18"/>
                <w:lang w:val="en-GB"/>
              </w:rPr>
            </w:pPr>
            <w:r w:rsidRPr="00BC2EC0">
              <w:rPr>
                <w:b/>
                <w:sz w:val="18"/>
                <w:lang w:val="en-GB"/>
              </w:rPr>
              <w:t>40-</w:t>
            </w:r>
            <w:r w:rsidRPr="00BC2EC0">
              <w:rPr>
                <w:b/>
                <w:spacing w:val="-5"/>
                <w:sz w:val="18"/>
                <w:lang w:val="en-GB"/>
              </w:rPr>
              <w:t>49%</w:t>
            </w:r>
          </w:p>
        </w:tc>
        <w:tc>
          <w:tcPr>
            <w:tcW w:w="1736" w:type="dxa"/>
            <w:shd w:val="clear" w:color="auto" w:fill="FF99FF"/>
          </w:tcPr>
          <w:p w:rsidRPr="00BC2EC0" w:rsidR="0077281E" w:rsidRDefault="00AB127B" w14:paraId="7014AEB4" w14:textId="77777777">
            <w:pPr>
              <w:pStyle w:val="TableParagraph"/>
              <w:spacing w:before="11" w:line="199" w:lineRule="exact"/>
              <w:ind w:left="553"/>
              <w:rPr>
                <w:b/>
                <w:sz w:val="18"/>
                <w:lang w:val="en-GB"/>
              </w:rPr>
            </w:pPr>
            <w:r w:rsidRPr="00BC2EC0">
              <w:rPr>
                <w:b/>
                <w:sz w:val="18"/>
                <w:lang w:val="en-GB"/>
              </w:rPr>
              <w:t>50-</w:t>
            </w:r>
            <w:r w:rsidRPr="00BC2EC0">
              <w:rPr>
                <w:b/>
                <w:spacing w:val="-5"/>
                <w:sz w:val="18"/>
                <w:lang w:val="en-GB"/>
              </w:rPr>
              <w:t>59%</w:t>
            </w:r>
          </w:p>
        </w:tc>
        <w:tc>
          <w:tcPr>
            <w:tcW w:w="1738" w:type="dxa"/>
            <w:shd w:val="clear" w:color="auto" w:fill="FF99FF"/>
          </w:tcPr>
          <w:p w:rsidRPr="00BC2EC0" w:rsidR="0077281E" w:rsidRDefault="00AB127B" w14:paraId="647F3510" w14:textId="77777777">
            <w:pPr>
              <w:pStyle w:val="TableParagraph"/>
              <w:spacing w:before="11" w:line="199" w:lineRule="exact"/>
              <w:ind w:left="553"/>
              <w:rPr>
                <w:b/>
                <w:sz w:val="18"/>
                <w:lang w:val="en-GB"/>
              </w:rPr>
            </w:pPr>
            <w:r w:rsidRPr="00BC2EC0">
              <w:rPr>
                <w:b/>
                <w:sz w:val="18"/>
                <w:lang w:val="en-GB"/>
              </w:rPr>
              <w:t>60-</w:t>
            </w:r>
            <w:r w:rsidRPr="00BC2EC0">
              <w:rPr>
                <w:b/>
                <w:spacing w:val="-5"/>
                <w:sz w:val="18"/>
                <w:lang w:val="en-GB"/>
              </w:rPr>
              <w:t>69%</w:t>
            </w:r>
          </w:p>
        </w:tc>
        <w:tc>
          <w:tcPr>
            <w:tcW w:w="1736" w:type="dxa"/>
            <w:shd w:val="clear" w:color="auto" w:fill="FF99FF"/>
          </w:tcPr>
          <w:p w:rsidRPr="00BC2EC0" w:rsidR="0077281E" w:rsidRDefault="00AB127B" w14:paraId="7F238272" w14:textId="77777777">
            <w:pPr>
              <w:pStyle w:val="TableParagraph"/>
              <w:spacing w:before="11" w:line="199" w:lineRule="exact"/>
              <w:ind w:left="552"/>
              <w:rPr>
                <w:b/>
                <w:sz w:val="18"/>
                <w:lang w:val="en-GB"/>
              </w:rPr>
            </w:pPr>
            <w:r w:rsidRPr="00BC2EC0">
              <w:rPr>
                <w:b/>
                <w:sz w:val="18"/>
                <w:lang w:val="en-GB"/>
              </w:rPr>
              <w:t>70-</w:t>
            </w:r>
            <w:r w:rsidRPr="00BC2EC0">
              <w:rPr>
                <w:b/>
                <w:spacing w:val="-5"/>
                <w:sz w:val="18"/>
                <w:lang w:val="en-GB"/>
              </w:rPr>
              <w:t>84%</w:t>
            </w:r>
          </w:p>
        </w:tc>
        <w:tc>
          <w:tcPr>
            <w:tcW w:w="1879" w:type="dxa"/>
            <w:shd w:val="clear" w:color="auto" w:fill="FF99FF"/>
          </w:tcPr>
          <w:p w:rsidRPr="00BC2EC0" w:rsidR="0077281E" w:rsidRDefault="00AB127B" w14:paraId="1050553D" w14:textId="77777777">
            <w:pPr>
              <w:pStyle w:val="TableParagraph"/>
              <w:spacing w:before="11" w:line="199" w:lineRule="exact"/>
              <w:ind w:left="574"/>
              <w:rPr>
                <w:b/>
                <w:sz w:val="18"/>
                <w:lang w:val="en-GB"/>
              </w:rPr>
            </w:pPr>
            <w:r w:rsidRPr="00BC2EC0">
              <w:rPr>
                <w:b/>
                <w:sz w:val="18"/>
                <w:lang w:val="en-GB"/>
              </w:rPr>
              <w:t>85-</w:t>
            </w:r>
            <w:r w:rsidRPr="00BC2EC0">
              <w:rPr>
                <w:b/>
                <w:spacing w:val="-4"/>
                <w:sz w:val="18"/>
                <w:lang w:val="en-GB"/>
              </w:rPr>
              <w:t>100%</w:t>
            </w:r>
          </w:p>
        </w:tc>
      </w:tr>
      <w:tr w:rsidRPr="00BC2EC0" w:rsidR="0077281E" w14:paraId="53378FCB" w14:textId="77777777">
        <w:trPr>
          <w:trHeight w:val="1240"/>
        </w:trPr>
        <w:tc>
          <w:tcPr>
            <w:tcW w:w="1736" w:type="dxa"/>
            <w:shd w:val="clear" w:color="auto" w:fill="FFE0FF"/>
          </w:tcPr>
          <w:p w:rsidRPr="00BC2EC0" w:rsidR="0077281E" w:rsidRDefault="00AB127B" w14:paraId="3B337B78" w14:textId="77777777">
            <w:pPr>
              <w:pStyle w:val="TableParagraph"/>
              <w:ind w:left="215"/>
              <w:rPr>
                <w:sz w:val="18"/>
                <w:lang w:val="en-GB"/>
              </w:rPr>
            </w:pPr>
            <w:r w:rsidRPr="00BC2EC0">
              <w:rPr>
                <w:sz w:val="18"/>
                <w:lang w:val="en-GB"/>
              </w:rPr>
              <w:t>knowledge</w:t>
            </w:r>
            <w:r w:rsidRPr="00BC2EC0">
              <w:rPr>
                <w:spacing w:val="-15"/>
                <w:sz w:val="18"/>
                <w:lang w:val="en-GB"/>
              </w:rPr>
              <w:t xml:space="preserve"> </w:t>
            </w:r>
            <w:r w:rsidRPr="00BC2EC0">
              <w:rPr>
                <w:sz w:val="18"/>
                <w:lang w:val="en-GB"/>
              </w:rPr>
              <w:t>of</w:t>
            </w:r>
            <w:r w:rsidRPr="00BC2EC0">
              <w:rPr>
                <w:spacing w:val="-12"/>
                <w:sz w:val="18"/>
                <w:lang w:val="en-GB"/>
              </w:rPr>
              <w:t xml:space="preserve"> </w:t>
            </w:r>
            <w:r w:rsidRPr="00BC2EC0">
              <w:rPr>
                <w:sz w:val="18"/>
                <w:lang w:val="en-GB"/>
              </w:rPr>
              <w:t>the main</w:t>
            </w:r>
            <w:r w:rsidRPr="00BC2EC0">
              <w:rPr>
                <w:spacing w:val="-5"/>
                <w:sz w:val="18"/>
                <w:lang w:val="en-GB"/>
              </w:rPr>
              <w:t xml:space="preserve"> </w:t>
            </w:r>
            <w:r w:rsidRPr="00BC2EC0">
              <w:rPr>
                <w:sz w:val="18"/>
                <w:lang w:val="en-GB"/>
              </w:rPr>
              <w:t>methods</w:t>
            </w:r>
            <w:r w:rsidRPr="00BC2EC0">
              <w:rPr>
                <w:spacing w:val="-3"/>
                <w:sz w:val="18"/>
                <w:lang w:val="en-GB"/>
              </w:rPr>
              <w:t xml:space="preserve"> </w:t>
            </w:r>
            <w:r w:rsidRPr="00BC2EC0">
              <w:rPr>
                <w:sz w:val="18"/>
                <w:lang w:val="en-GB"/>
              </w:rPr>
              <w:t xml:space="preserve">of enquiry in the </w:t>
            </w:r>
            <w:r w:rsidRPr="00BC2EC0">
              <w:rPr>
                <w:spacing w:val="-2"/>
                <w:sz w:val="18"/>
                <w:lang w:val="en-GB"/>
              </w:rPr>
              <w:t>discipline.)</w:t>
            </w:r>
          </w:p>
        </w:tc>
        <w:tc>
          <w:tcPr>
            <w:tcW w:w="1736" w:type="dxa"/>
            <w:tcBorders>
              <w:right w:val="single" w:color="000000" w:sz="4" w:space="0"/>
            </w:tcBorders>
          </w:tcPr>
          <w:p w:rsidRPr="00BC2EC0" w:rsidR="0077281E" w:rsidRDefault="00AB127B" w14:paraId="41148CD3" w14:textId="77777777">
            <w:pPr>
              <w:pStyle w:val="TableParagraph"/>
              <w:ind w:left="107" w:right="116"/>
              <w:rPr>
                <w:sz w:val="18"/>
                <w:lang w:val="en-GB"/>
              </w:rPr>
            </w:pPr>
            <w:r w:rsidRPr="00BC2EC0">
              <w:rPr>
                <w:spacing w:val="-2"/>
                <w:sz w:val="18"/>
                <w:lang w:val="en-GB"/>
              </w:rPr>
              <w:t xml:space="preserve">flawed </w:t>
            </w:r>
            <w:r w:rsidRPr="00BC2EC0">
              <w:rPr>
                <w:sz w:val="18"/>
                <w:lang w:val="en-GB"/>
              </w:rPr>
              <w:t>understanding of the</w:t>
            </w:r>
            <w:r w:rsidRPr="00BC2EC0">
              <w:rPr>
                <w:spacing w:val="-15"/>
                <w:sz w:val="18"/>
                <w:lang w:val="en-GB"/>
              </w:rPr>
              <w:t xml:space="preserve"> </w:t>
            </w:r>
            <w:r w:rsidRPr="00BC2EC0">
              <w:rPr>
                <w:sz w:val="18"/>
                <w:lang w:val="en-GB"/>
              </w:rPr>
              <w:t>main</w:t>
            </w:r>
            <w:r w:rsidRPr="00BC2EC0">
              <w:rPr>
                <w:spacing w:val="-12"/>
                <w:sz w:val="18"/>
                <w:lang w:val="en-GB"/>
              </w:rPr>
              <w:t xml:space="preserve"> </w:t>
            </w:r>
            <w:r w:rsidRPr="00BC2EC0">
              <w:rPr>
                <w:sz w:val="18"/>
                <w:lang w:val="en-GB"/>
              </w:rPr>
              <w:t xml:space="preserve">methods of enquiry in the </w:t>
            </w:r>
            <w:r w:rsidRPr="00BC2EC0">
              <w:rPr>
                <w:spacing w:val="-2"/>
                <w:sz w:val="18"/>
                <w:lang w:val="en-GB"/>
              </w:rPr>
              <w:t>discipline.</w:t>
            </w:r>
          </w:p>
        </w:tc>
        <w:tc>
          <w:tcPr>
            <w:tcW w:w="1739" w:type="dxa"/>
            <w:tcBorders>
              <w:left w:val="single" w:color="000000" w:sz="4" w:space="0"/>
              <w:right w:val="single" w:color="000000" w:sz="4" w:space="0"/>
            </w:tcBorders>
          </w:tcPr>
          <w:p w:rsidRPr="00BC2EC0" w:rsidR="0077281E" w:rsidRDefault="00AB127B" w14:paraId="4C6B5983" w14:textId="77777777">
            <w:pPr>
              <w:pStyle w:val="TableParagraph"/>
              <w:ind w:left="96" w:right="89"/>
              <w:rPr>
                <w:sz w:val="18"/>
                <w:lang w:val="en-GB"/>
              </w:rPr>
            </w:pPr>
            <w:r w:rsidRPr="00BC2EC0">
              <w:rPr>
                <w:sz w:val="18"/>
                <w:lang w:val="en-GB"/>
              </w:rPr>
              <w:t>understanding of the</w:t>
            </w:r>
            <w:r w:rsidRPr="00BC2EC0">
              <w:rPr>
                <w:spacing w:val="-15"/>
                <w:sz w:val="18"/>
                <w:lang w:val="en-GB"/>
              </w:rPr>
              <w:t xml:space="preserve"> </w:t>
            </w:r>
            <w:r w:rsidRPr="00BC2EC0">
              <w:rPr>
                <w:sz w:val="18"/>
                <w:lang w:val="en-GB"/>
              </w:rPr>
              <w:t>main</w:t>
            </w:r>
            <w:r w:rsidRPr="00BC2EC0">
              <w:rPr>
                <w:spacing w:val="-12"/>
                <w:sz w:val="18"/>
                <w:lang w:val="en-GB"/>
              </w:rPr>
              <w:t xml:space="preserve"> </w:t>
            </w:r>
            <w:r w:rsidRPr="00BC2EC0">
              <w:rPr>
                <w:sz w:val="18"/>
                <w:lang w:val="en-GB"/>
              </w:rPr>
              <w:t xml:space="preserve">methods of enquiry in the </w:t>
            </w:r>
            <w:r w:rsidRPr="00BC2EC0">
              <w:rPr>
                <w:spacing w:val="-2"/>
                <w:sz w:val="18"/>
                <w:lang w:val="en-GB"/>
              </w:rPr>
              <w:t>discipline.</w:t>
            </w:r>
          </w:p>
        </w:tc>
        <w:tc>
          <w:tcPr>
            <w:tcW w:w="1736" w:type="dxa"/>
            <w:tcBorders>
              <w:left w:val="single" w:color="000000" w:sz="4" w:space="0"/>
              <w:right w:val="single" w:color="000000" w:sz="4" w:space="0"/>
            </w:tcBorders>
          </w:tcPr>
          <w:p w:rsidRPr="00BC2EC0" w:rsidR="0077281E" w:rsidRDefault="00AB127B" w14:paraId="4D55CEC8" w14:textId="77777777">
            <w:pPr>
              <w:pStyle w:val="TableParagraph"/>
              <w:ind w:left="95" w:right="121"/>
              <w:rPr>
                <w:sz w:val="18"/>
                <w:lang w:val="en-GB"/>
              </w:rPr>
            </w:pPr>
            <w:r w:rsidRPr="00BC2EC0">
              <w:rPr>
                <w:sz w:val="18"/>
                <w:lang w:val="en-GB"/>
              </w:rPr>
              <w:t>the selection of material.</w:t>
            </w:r>
            <w:r w:rsidRPr="00BC2EC0">
              <w:rPr>
                <w:spacing w:val="-15"/>
                <w:sz w:val="18"/>
                <w:lang w:val="en-GB"/>
              </w:rPr>
              <w:t xml:space="preserve"> </w:t>
            </w:r>
            <w:r w:rsidRPr="00BC2EC0">
              <w:rPr>
                <w:sz w:val="18"/>
                <w:lang w:val="en-GB"/>
              </w:rPr>
              <w:t>A</w:t>
            </w:r>
            <w:r w:rsidRPr="00BC2EC0">
              <w:rPr>
                <w:spacing w:val="-12"/>
                <w:sz w:val="18"/>
                <w:lang w:val="en-GB"/>
              </w:rPr>
              <w:t xml:space="preserve"> </w:t>
            </w:r>
            <w:r w:rsidRPr="00BC2EC0">
              <w:rPr>
                <w:sz w:val="18"/>
                <w:lang w:val="en-GB"/>
              </w:rPr>
              <w:t xml:space="preserve">narrow </w:t>
            </w:r>
            <w:r w:rsidRPr="00BC2EC0">
              <w:rPr>
                <w:spacing w:val="-2"/>
                <w:sz w:val="18"/>
                <w:lang w:val="en-GB"/>
              </w:rPr>
              <w:t xml:space="preserve">critical </w:t>
            </w:r>
            <w:r w:rsidRPr="00BC2EC0">
              <w:rPr>
                <w:sz w:val="18"/>
                <w:lang w:val="en-GB"/>
              </w:rPr>
              <w:t>understanding of the main methods</w:t>
            </w:r>
          </w:p>
          <w:p w:rsidRPr="00BC2EC0" w:rsidR="0077281E" w:rsidRDefault="00AB127B" w14:paraId="6FEAA07A" w14:textId="77777777">
            <w:pPr>
              <w:pStyle w:val="TableParagraph"/>
              <w:spacing w:line="187" w:lineRule="exact"/>
              <w:ind w:left="95"/>
              <w:rPr>
                <w:sz w:val="18"/>
                <w:lang w:val="en-GB"/>
              </w:rPr>
            </w:pPr>
            <w:r w:rsidRPr="00BC2EC0">
              <w:rPr>
                <w:sz w:val="18"/>
                <w:lang w:val="en-GB"/>
              </w:rPr>
              <w:t xml:space="preserve">of </w:t>
            </w:r>
            <w:r w:rsidRPr="00BC2EC0">
              <w:rPr>
                <w:spacing w:val="-2"/>
                <w:sz w:val="18"/>
                <w:lang w:val="en-GB"/>
              </w:rPr>
              <w:t>enquiry.</w:t>
            </w:r>
          </w:p>
        </w:tc>
        <w:tc>
          <w:tcPr>
            <w:tcW w:w="1736" w:type="dxa"/>
            <w:tcBorders>
              <w:left w:val="single" w:color="000000" w:sz="4" w:space="0"/>
              <w:right w:val="single" w:color="000000" w:sz="4" w:space="0"/>
            </w:tcBorders>
          </w:tcPr>
          <w:p w:rsidRPr="00BC2EC0" w:rsidR="0077281E" w:rsidRDefault="00AB127B" w14:paraId="171B4FA6" w14:textId="77777777">
            <w:pPr>
              <w:pStyle w:val="TableParagraph"/>
              <w:ind w:left="105" w:right="93"/>
              <w:rPr>
                <w:sz w:val="18"/>
                <w:lang w:val="en-GB"/>
              </w:rPr>
            </w:pPr>
            <w:r w:rsidRPr="00BC2EC0">
              <w:rPr>
                <w:sz w:val="18"/>
                <w:lang w:val="en-GB"/>
              </w:rPr>
              <w:t>enquiry,</w:t>
            </w:r>
            <w:r w:rsidRPr="00BC2EC0">
              <w:rPr>
                <w:spacing w:val="-15"/>
                <w:sz w:val="18"/>
                <w:lang w:val="en-GB"/>
              </w:rPr>
              <w:t xml:space="preserve"> </w:t>
            </w:r>
            <w:r w:rsidRPr="00BC2EC0">
              <w:rPr>
                <w:sz w:val="18"/>
                <w:lang w:val="en-GB"/>
              </w:rPr>
              <w:t>with</w:t>
            </w:r>
            <w:r w:rsidRPr="00BC2EC0">
              <w:rPr>
                <w:spacing w:val="-12"/>
                <w:sz w:val="18"/>
                <w:lang w:val="en-GB"/>
              </w:rPr>
              <w:t xml:space="preserve"> </w:t>
            </w:r>
            <w:r w:rsidRPr="00BC2EC0">
              <w:rPr>
                <w:sz w:val="18"/>
                <w:lang w:val="en-GB"/>
              </w:rPr>
              <w:t xml:space="preserve">minor gaps in the selection of </w:t>
            </w:r>
            <w:r w:rsidRPr="00BC2EC0">
              <w:rPr>
                <w:spacing w:val="-2"/>
                <w:sz w:val="18"/>
                <w:lang w:val="en-GB"/>
              </w:rPr>
              <w:t>material.</w:t>
            </w:r>
          </w:p>
        </w:tc>
        <w:tc>
          <w:tcPr>
            <w:tcW w:w="1738" w:type="dxa"/>
            <w:tcBorders>
              <w:left w:val="single" w:color="000000" w:sz="4" w:space="0"/>
              <w:right w:val="single" w:color="000000" w:sz="4" w:space="0"/>
            </w:tcBorders>
          </w:tcPr>
          <w:p w:rsidRPr="00BC2EC0" w:rsidR="0077281E" w:rsidRDefault="00AB127B" w14:paraId="0DCB595E" w14:textId="77777777">
            <w:pPr>
              <w:pStyle w:val="TableParagraph"/>
              <w:ind w:left="104" w:right="109"/>
              <w:rPr>
                <w:sz w:val="18"/>
                <w:lang w:val="en-GB"/>
              </w:rPr>
            </w:pPr>
            <w:r w:rsidRPr="00BC2EC0">
              <w:rPr>
                <w:sz w:val="18"/>
                <w:lang w:val="en-GB"/>
              </w:rPr>
              <w:t>main methods of enquiry.</w:t>
            </w:r>
            <w:r w:rsidRPr="00BC2EC0">
              <w:rPr>
                <w:spacing w:val="15"/>
                <w:sz w:val="18"/>
                <w:lang w:val="en-GB"/>
              </w:rPr>
              <w:t xml:space="preserve"> </w:t>
            </w:r>
            <w:r w:rsidRPr="00BC2EC0">
              <w:rPr>
                <w:sz w:val="18"/>
                <w:lang w:val="en-GB"/>
              </w:rPr>
              <w:t xml:space="preserve">Breadth and depth of </w:t>
            </w:r>
            <w:r w:rsidRPr="00BC2EC0">
              <w:rPr>
                <w:spacing w:val="-2"/>
                <w:sz w:val="18"/>
                <w:lang w:val="en-GB"/>
              </w:rPr>
              <w:t>knowledge.</w:t>
            </w:r>
          </w:p>
        </w:tc>
        <w:tc>
          <w:tcPr>
            <w:tcW w:w="1736" w:type="dxa"/>
            <w:tcBorders>
              <w:left w:val="single" w:color="000000" w:sz="4" w:space="0"/>
              <w:right w:val="single" w:color="000000" w:sz="4" w:space="0"/>
            </w:tcBorders>
          </w:tcPr>
          <w:p w:rsidRPr="00BC2EC0" w:rsidR="0077281E" w:rsidRDefault="0077281E" w14:paraId="4D301841" w14:textId="77777777">
            <w:pPr>
              <w:pStyle w:val="TableParagraph"/>
              <w:rPr>
                <w:rFonts w:ascii="Times New Roman"/>
                <w:sz w:val="18"/>
                <w:lang w:val="en-GB"/>
              </w:rPr>
            </w:pPr>
          </w:p>
        </w:tc>
        <w:tc>
          <w:tcPr>
            <w:tcW w:w="1879" w:type="dxa"/>
            <w:tcBorders>
              <w:left w:val="single" w:color="000000" w:sz="4" w:space="0"/>
            </w:tcBorders>
          </w:tcPr>
          <w:p w:rsidRPr="00BC2EC0" w:rsidR="0077281E" w:rsidRDefault="00AB127B" w14:paraId="491F5CCA" w14:textId="77777777">
            <w:pPr>
              <w:pStyle w:val="TableParagraph"/>
              <w:ind w:left="103" w:right="107"/>
              <w:rPr>
                <w:sz w:val="18"/>
                <w:lang w:val="en-GB"/>
              </w:rPr>
            </w:pPr>
            <w:r w:rsidRPr="00BC2EC0">
              <w:rPr>
                <w:sz w:val="18"/>
                <w:lang w:val="en-GB"/>
              </w:rPr>
              <w:t>May go beyond established</w:t>
            </w:r>
            <w:r w:rsidRPr="00BC2EC0">
              <w:rPr>
                <w:spacing w:val="-13"/>
                <w:sz w:val="18"/>
                <w:lang w:val="en-GB"/>
              </w:rPr>
              <w:t xml:space="preserve"> </w:t>
            </w:r>
            <w:r w:rsidRPr="00BC2EC0">
              <w:rPr>
                <w:sz w:val="18"/>
                <w:lang w:val="en-GB"/>
              </w:rPr>
              <w:t>theories.</w:t>
            </w:r>
          </w:p>
        </w:tc>
      </w:tr>
      <w:tr w:rsidRPr="00BC2EC0" w:rsidR="0077281E" w14:paraId="7AA2A210" w14:textId="77777777">
        <w:trPr>
          <w:trHeight w:val="5797"/>
        </w:trPr>
        <w:tc>
          <w:tcPr>
            <w:tcW w:w="1736" w:type="dxa"/>
            <w:shd w:val="clear" w:color="auto" w:fill="FFE0FF"/>
          </w:tcPr>
          <w:p w:rsidRPr="00BC2EC0" w:rsidR="0077281E" w:rsidRDefault="00AB127B" w14:paraId="1594337E" w14:textId="77777777">
            <w:pPr>
              <w:pStyle w:val="TableParagraph"/>
              <w:ind w:left="215" w:right="63"/>
              <w:rPr>
                <w:sz w:val="18"/>
                <w:lang w:val="en-GB"/>
              </w:rPr>
            </w:pPr>
            <w:r w:rsidRPr="00BC2EC0">
              <w:rPr>
                <w:b/>
                <w:sz w:val="18"/>
                <w:lang w:val="en-GB"/>
              </w:rPr>
              <w:t>Cognitive</w:t>
            </w:r>
            <w:r w:rsidRPr="00BC2EC0">
              <w:rPr>
                <w:b/>
                <w:spacing w:val="-9"/>
                <w:sz w:val="18"/>
                <w:lang w:val="en-GB"/>
              </w:rPr>
              <w:t xml:space="preserve"> </w:t>
            </w:r>
            <w:r w:rsidRPr="00BC2EC0">
              <w:rPr>
                <w:b/>
                <w:sz w:val="18"/>
                <w:lang w:val="en-GB"/>
              </w:rPr>
              <w:t>and intellectual</w:t>
            </w:r>
            <w:r w:rsidRPr="00BC2EC0">
              <w:rPr>
                <w:b/>
                <w:spacing w:val="-13"/>
                <w:sz w:val="18"/>
                <w:lang w:val="en-GB"/>
              </w:rPr>
              <w:t xml:space="preserve"> </w:t>
            </w:r>
            <w:r w:rsidRPr="00BC2EC0">
              <w:rPr>
                <w:b/>
                <w:sz w:val="18"/>
                <w:lang w:val="en-GB"/>
              </w:rPr>
              <w:t xml:space="preserve">skills </w:t>
            </w:r>
            <w:r w:rsidRPr="00BC2EC0">
              <w:rPr>
                <w:spacing w:val="-2"/>
                <w:sz w:val="18"/>
                <w:lang w:val="en-GB"/>
              </w:rPr>
              <w:t>(Critical</w:t>
            </w:r>
            <w:r w:rsidRPr="00BC2EC0">
              <w:rPr>
                <w:spacing w:val="40"/>
                <w:sz w:val="18"/>
                <w:lang w:val="en-GB"/>
              </w:rPr>
              <w:t xml:space="preserve"> </w:t>
            </w:r>
            <w:r w:rsidRPr="00BC2EC0">
              <w:rPr>
                <w:sz w:val="18"/>
                <w:lang w:val="en-GB"/>
              </w:rPr>
              <w:t xml:space="preserve">evaluation and analysis of concepts and </w:t>
            </w:r>
            <w:r w:rsidRPr="00BC2EC0">
              <w:rPr>
                <w:spacing w:val="-2"/>
                <w:sz w:val="18"/>
                <w:lang w:val="en-GB"/>
              </w:rPr>
              <w:t xml:space="preserve">principles; </w:t>
            </w:r>
            <w:r w:rsidRPr="00BC2EC0">
              <w:rPr>
                <w:sz w:val="18"/>
                <w:lang w:val="en-GB"/>
              </w:rPr>
              <w:t>argument and judgement</w:t>
            </w:r>
            <w:r w:rsidRPr="00BC2EC0">
              <w:rPr>
                <w:b/>
                <w:sz w:val="18"/>
                <w:lang w:val="en-GB"/>
              </w:rPr>
              <w:t xml:space="preserve">; </w:t>
            </w:r>
            <w:r w:rsidRPr="00BC2EC0">
              <w:rPr>
                <w:sz w:val="18"/>
                <w:lang w:val="en-GB"/>
              </w:rPr>
              <w:t xml:space="preserve">the limits of their knowledge, and how this influences their analyses and </w:t>
            </w:r>
            <w:r w:rsidRPr="00BC2EC0">
              <w:rPr>
                <w:spacing w:val="-2"/>
                <w:sz w:val="18"/>
                <w:lang w:val="en-GB"/>
              </w:rPr>
              <w:t>interpretations.)</w:t>
            </w:r>
          </w:p>
        </w:tc>
        <w:tc>
          <w:tcPr>
            <w:tcW w:w="1736" w:type="dxa"/>
          </w:tcPr>
          <w:p w:rsidRPr="00BC2EC0" w:rsidR="0077281E" w:rsidRDefault="00AB127B" w14:paraId="71882CF5" w14:textId="77777777">
            <w:pPr>
              <w:pStyle w:val="TableParagraph"/>
              <w:ind w:left="107" w:right="201"/>
              <w:rPr>
                <w:sz w:val="18"/>
                <w:lang w:val="en-GB"/>
              </w:rPr>
            </w:pPr>
            <w:r w:rsidRPr="00BC2EC0">
              <w:rPr>
                <w:sz w:val="18"/>
                <w:lang w:val="en-GB"/>
              </w:rPr>
              <w:t>Wholly or almost wholly</w:t>
            </w:r>
            <w:r w:rsidRPr="00BC2EC0">
              <w:rPr>
                <w:spacing w:val="-13"/>
                <w:sz w:val="18"/>
                <w:lang w:val="en-GB"/>
              </w:rPr>
              <w:t xml:space="preserve"> </w:t>
            </w:r>
            <w:r w:rsidRPr="00BC2EC0">
              <w:rPr>
                <w:sz w:val="18"/>
                <w:lang w:val="en-GB"/>
              </w:rPr>
              <w:t>descriptive work. Little or no critical</w:t>
            </w:r>
            <w:r w:rsidRPr="00BC2EC0">
              <w:rPr>
                <w:spacing w:val="-6"/>
                <w:sz w:val="18"/>
                <w:lang w:val="en-GB"/>
              </w:rPr>
              <w:t xml:space="preserve"> </w:t>
            </w:r>
            <w:r w:rsidRPr="00BC2EC0">
              <w:rPr>
                <w:sz w:val="18"/>
                <w:lang w:val="en-GB"/>
              </w:rPr>
              <w:t xml:space="preserve">evaluation and analysis of concepts and </w:t>
            </w:r>
            <w:r w:rsidRPr="00BC2EC0">
              <w:rPr>
                <w:spacing w:val="-2"/>
                <w:sz w:val="18"/>
                <w:lang w:val="en-GB"/>
              </w:rPr>
              <w:t>principles.</w:t>
            </w:r>
          </w:p>
          <w:p w:rsidRPr="00BC2EC0" w:rsidR="0077281E" w:rsidRDefault="00AB127B" w14:paraId="10319816" w14:textId="77777777">
            <w:pPr>
              <w:pStyle w:val="TableParagraph"/>
              <w:ind w:left="107" w:right="178"/>
              <w:rPr>
                <w:sz w:val="18"/>
                <w:lang w:val="en-GB"/>
              </w:rPr>
            </w:pPr>
            <w:r w:rsidRPr="00BC2EC0">
              <w:rPr>
                <w:sz w:val="18"/>
                <w:lang w:val="en-GB"/>
              </w:rPr>
              <w:t>Failure</w:t>
            </w:r>
            <w:r w:rsidRPr="00BC2EC0">
              <w:rPr>
                <w:spacing w:val="-15"/>
                <w:sz w:val="18"/>
                <w:lang w:val="en-GB"/>
              </w:rPr>
              <w:t xml:space="preserve"> </w:t>
            </w:r>
            <w:r w:rsidRPr="00BC2EC0">
              <w:rPr>
                <w:sz w:val="18"/>
                <w:lang w:val="en-GB"/>
              </w:rPr>
              <w:t>to</w:t>
            </w:r>
            <w:r w:rsidRPr="00BC2EC0">
              <w:rPr>
                <w:spacing w:val="-12"/>
                <w:sz w:val="18"/>
                <w:lang w:val="en-GB"/>
              </w:rPr>
              <w:t xml:space="preserve"> </w:t>
            </w:r>
            <w:r w:rsidRPr="00BC2EC0">
              <w:rPr>
                <w:sz w:val="18"/>
                <w:lang w:val="en-GB"/>
              </w:rPr>
              <w:t xml:space="preserve">develop </w:t>
            </w:r>
            <w:r w:rsidRPr="00BC2EC0">
              <w:rPr>
                <w:spacing w:val="-2"/>
                <w:sz w:val="18"/>
                <w:lang w:val="en-GB"/>
              </w:rPr>
              <w:t xml:space="preserve">arguments, </w:t>
            </w:r>
            <w:r w:rsidRPr="00BC2EC0">
              <w:rPr>
                <w:sz w:val="18"/>
                <w:lang w:val="en-GB"/>
              </w:rPr>
              <w:t>leading</w:t>
            </w:r>
            <w:r w:rsidRPr="00BC2EC0">
              <w:rPr>
                <w:spacing w:val="-15"/>
                <w:sz w:val="18"/>
                <w:lang w:val="en-GB"/>
              </w:rPr>
              <w:t xml:space="preserve"> </w:t>
            </w:r>
            <w:r w:rsidRPr="00BC2EC0">
              <w:rPr>
                <w:sz w:val="18"/>
                <w:lang w:val="en-GB"/>
              </w:rPr>
              <w:t>to</w:t>
            </w:r>
            <w:r w:rsidRPr="00BC2EC0">
              <w:rPr>
                <w:spacing w:val="-12"/>
                <w:sz w:val="18"/>
                <w:lang w:val="en-GB"/>
              </w:rPr>
              <w:t xml:space="preserve"> </w:t>
            </w:r>
            <w:r w:rsidRPr="00BC2EC0">
              <w:rPr>
                <w:sz w:val="18"/>
                <w:lang w:val="en-GB"/>
              </w:rPr>
              <w:t xml:space="preserve">illogical or invalid </w:t>
            </w:r>
            <w:r w:rsidRPr="00BC2EC0">
              <w:rPr>
                <w:spacing w:val="-2"/>
                <w:sz w:val="18"/>
                <w:lang w:val="en-GB"/>
              </w:rPr>
              <w:t>judgements.</w:t>
            </w:r>
          </w:p>
          <w:p w:rsidRPr="00BC2EC0" w:rsidR="0077281E" w:rsidRDefault="00AB127B" w14:paraId="59A438D1" w14:textId="77777777">
            <w:pPr>
              <w:pStyle w:val="TableParagraph"/>
              <w:ind w:left="107"/>
              <w:rPr>
                <w:sz w:val="18"/>
                <w:lang w:val="en-GB"/>
              </w:rPr>
            </w:pPr>
            <w:r w:rsidRPr="00BC2EC0">
              <w:rPr>
                <w:spacing w:val="-2"/>
                <w:sz w:val="18"/>
                <w:lang w:val="en-GB"/>
              </w:rPr>
              <w:t xml:space="preserve">Unsubstantiated </w:t>
            </w:r>
            <w:r w:rsidRPr="00BC2EC0">
              <w:rPr>
                <w:sz w:val="18"/>
                <w:lang w:val="en-GB"/>
              </w:rPr>
              <w:t>generalisations</w:t>
            </w:r>
            <w:r w:rsidRPr="00BC2EC0">
              <w:rPr>
                <w:spacing w:val="-7"/>
                <w:sz w:val="18"/>
                <w:lang w:val="en-GB"/>
              </w:rPr>
              <w:t xml:space="preserve"> </w:t>
            </w:r>
            <w:r w:rsidRPr="00BC2EC0">
              <w:rPr>
                <w:sz w:val="18"/>
                <w:lang w:val="en-GB"/>
              </w:rPr>
              <w:t>or opinion, made without</w:t>
            </w:r>
            <w:r w:rsidRPr="00BC2EC0">
              <w:rPr>
                <w:spacing w:val="-13"/>
                <w:sz w:val="18"/>
                <w:lang w:val="en-GB"/>
              </w:rPr>
              <w:t xml:space="preserve"> </w:t>
            </w:r>
            <w:r w:rsidRPr="00BC2EC0">
              <w:rPr>
                <w:sz w:val="18"/>
                <w:lang w:val="en-GB"/>
              </w:rPr>
              <w:t>use</w:t>
            </w:r>
            <w:r w:rsidRPr="00BC2EC0">
              <w:rPr>
                <w:spacing w:val="-11"/>
                <w:sz w:val="18"/>
                <w:lang w:val="en-GB"/>
              </w:rPr>
              <w:t xml:space="preserve"> </w:t>
            </w:r>
            <w:r w:rsidRPr="00BC2EC0">
              <w:rPr>
                <w:sz w:val="18"/>
                <w:lang w:val="en-GB"/>
              </w:rPr>
              <w:t>of</w:t>
            </w:r>
            <w:r w:rsidRPr="00BC2EC0">
              <w:rPr>
                <w:spacing w:val="-13"/>
                <w:sz w:val="18"/>
                <w:lang w:val="en-GB"/>
              </w:rPr>
              <w:t xml:space="preserve"> </w:t>
            </w:r>
            <w:r w:rsidRPr="00BC2EC0">
              <w:rPr>
                <w:sz w:val="18"/>
                <w:lang w:val="en-GB"/>
              </w:rPr>
              <w:t>any credible</w:t>
            </w:r>
            <w:r w:rsidRPr="00BC2EC0">
              <w:rPr>
                <w:spacing w:val="-3"/>
                <w:sz w:val="18"/>
                <w:lang w:val="en-GB"/>
              </w:rPr>
              <w:t xml:space="preserve"> </w:t>
            </w:r>
            <w:r w:rsidRPr="00BC2EC0">
              <w:rPr>
                <w:spacing w:val="-2"/>
                <w:sz w:val="18"/>
                <w:lang w:val="en-GB"/>
              </w:rPr>
              <w:t>evidence.</w:t>
            </w:r>
          </w:p>
        </w:tc>
        <w:tc>
          <w:tcPr>
            <w:tcW w:w="1739" w:type="dxa"/>
          </w:tcPr>
          <w:p w:rsidRPr="00BC2EC0" w:rsidR="0077281E" w:rsidRDefault="00AB127B" w14:paraId="0C2485F1" w14:textId="77777777">
            <w:pPr>
              <w:pStyle w:val="TableParagraph"/>
              <w:ind w:left="106" w:right="115"/>
              <w:rPr>
                <w:sz w:val="18"/>
                <w:lang w:val="en-GB"/>
              </w:rPr>
            </w:pPr>
            <w:r w:rsidRPr="00BC2EC0">
              <w:rPr>
                <w:sz w:val="18"/>
                <w:lang w:val="en-GB"/>
              </w:rPr>
              <w:t>Largely</w:t>
            </w:r>
            <w:r w:rsidRPr="00BC2EC0">
              <w:rPr>
                <w:spacing w:val="-13"/>
                <w:sz w:val="18"/>
                <w:lang w:val="en-GB"/>
              </w:rPr>
              <w:t xml:space="preserve"> </w:t>
            </w:r>
            <w:r w:rsidRPr="00BC2EC0">
              <w:rPr>
                <w:sz w:val="18"/>
                <w:lang w:val="en-GB"/>
              </w:rPr>
              <w:t xml:space="preserve">descriptive work, with superficial use of critical evaluation and analysis of concepts and principles. Weak development of arguments and </w:t>
            </w:r>
            <w:r w:rsidRPr="00BC2EC0">
              <w:rPr>
                <w:spacing w:val="-2"/>
                <w:sz w:val="18"/>
                <w:lang w:val="en-GB"/>
              </w:rPr>
              <w:t>judgements.</w:t>
            </w:r>
          </w:p>
          <w:p w:rsidRPr="00BC2EC0" w:rsidR="0077281E" w:rsidRDefault="00AB127B" w14:paraId="7033241F" w14:textId="77777777">
            <w:pPr>
              <w:pStyle w:val="TableParagraph"/>
              <w:spacing w:before="1"/>
              <w:ind w:left="106" w:right="105"/>
              <w:rPr>
                <w:sz w:val="18"/>
                <w:lang w:val="en-GB"/>
              </w:rPr>
            </w:pPr>
            <w:r w:rsidRPr="00BC2EC0">
              <w:rPr>
                <w:spacing w:val="-2"/>
                <w:sz w:val="18"/>
                <w:lang w:val="en-GB"/>
              </w:rPr>
              <w:t xml:space="preserve">Information accepted </w:t>
            </w:r>
            <w:r w:rsidRPr="00BC2EC0">
              <w:rPr>
                <w:sz w:val="18"/>
                <w:lang w:val="en-GB"/>
              </w:rPr>
              <w:t xml:space="preserve">uncritically, uses </w:t>
            </w:r>
            <w:r w:rsidRPr="00BC2EC0">
              <w:rPr>
                <w:spacing w:val="-2"/>
                <w:sz w:val="18"/>
                <w:lang w:val="en-GB"/>
              </w:rPr>
              <w:t xml:space="preserve">generalised </w:t>
            </w:r>
            <w:r w:rsidRPr="00BC2EC0">
              <w:rPr>
                <w:sz w:val="18"/>
                <w:lang w:val="en-GB"/>
              </w:rPr>
              <w:t xml:space="preserve">statements made with scant evidence and </w:t>
            </w:r>
            <w:r w:rsidRPr="00BC2EC0">
              <w:rPr>
                <w:spacing w:val="-2"/>
                <w:sz w:val="18"/>
                <w:lang w:val="en-GB"/>
              </w:rPr>
              <w:t xml:space="preserve">unsubstantiated </w:t>
            </w:r>
            <w:r w:rsidRPr="00BC2EC0">
              <w:rPr>
                <w:sz w:val="18"/>
                <w:lang w:val="en-GB"/>
              </w:rPr>
              <w:t>opinions. Ideas sometimes</w:t>
            </w:r>
            <w:r w:rsidRPr="00BC2EC0">
              <w:rPr>
                <w:spacing w:val="-13"/>
                <w:sz w:val="18"/>
                <w:lang w:val="en-GB"/>
              </w:rPr>
              <w:t xml:space="preserve"> </w:t>
            </w:r>
            <w:r w:rsidRPr="00BC2EC0">
              <w:rPr>
                <w:sz w:val="18"/>
                <w:lang w:val="en-GB"/>
              </w:rPr>
              <w:t>illogical and contradictory.</w:t>
            </w:r>
          </w:p>
        </w:tc>
        <w:tc>
          <w:tcPr>
            <w:tcW w:w="1736" w:type="dxa"/>
          </w:tcPr>
          <w:p w:rsidRPr="00BC2EC0" w:rsidR="0077281E" w:rsidRDefault="00AB127B" w14:paraId="74FDB497" w14:textId="77777777">
            <w:pPr>
              <w:pStyle w:val="TableParagraph"/>
              <w:ind w:left="105" w:right="163"/>
              <w:rPr>
                <w:sz w:val="18"/>
                <w:lang w:val="en-GB"/>
              </w:rPr>
            </w:pPr>
            <w:r w:rsidRPr="00BC2EC0">
              <w:rPr>
                <w:sz w:val="18"/>
                <w:lang w:val="en-GB"/>
              </w:rPr>
              <w:t>Limited</w:t>
            </w:r>
            <w:r w:rsidRPr="00BC2EC0">
              <w:rPr>
                <w:spacing w:val="-8"/>
                <w:sz w:val="18"/>
                <w:lang w:val="en-GB"/>
              </w:rPr>
              <w:t xml:space="preserve"> </w:t>
            </w:r>
            <w:r w:rsidRPr="00BC2EC0">
              <w:rPr>
                <w:sz w:val="18"/>
                <w:lang w:val="en-GB"/>
              </w:rPr>
              <w:t>attempt</w:t>
            </w:r>
            <w:r w:rsidRPr="00BC2EC0">
              <w:rPr>
                <w:spacing w:val="-8"/>
                <w:sz w:val="18"/>
                <w:lang w:val="en-GB"/>
              </w:rPr>
              <w:t xml:space="preserve"> </w:t>
            </w:r>
            <w:r w:rsidRPr="00BC2EC0">
              <w:rPr>
                <w:sz w:val="18"/>
                <w:lang w:val="en-GB"/>
              </w:rPr>
              <w:t>at critical evaluation and analysis of concepts and principles,</w:t>
            </w:r>
            <w:r w:rsidRPr="00BC2EC0">
              <w:rPr>
                <w:spacing w:val="-13"/>
                <w:sz w:val="18"/>
                <w:lang w:val="en-GB"/>
              </w:rPr>
              <w:t xml:space="preserve"> </w:t>
            </w:r>
            <w:r w:rsidRPr="00BC2EC0">
              <w:rPr>
                <w:sz w:val="18"/>
                <w:lang w:val="en-GB"/>
              </w:rPr>
              <w:t xml:space="preserve">tending </w:t>
            </w:r>
            <w:r w:rsidRPr="00BC2EC0">
              <w:rPr>
                <w:spacing w:val="-2"/>
                <w:sz w:val="18"/>
                <w:lang w:val="en-GB"/>
              </w:rPr>
              <w:t>towards description.</w:t>
            </w:r>
          </w:p>
          <w:p w:rsidRPr="00BC2EC0" w:rsidR="0077281E" w:rsidRDefault="00AB127B" w14:paraId="44060475" w14:textId="77777777">
            <w:pPr>
              <w:pStyle w:val="TableParagraph"/>
              <w:ind w:left="105" w:right="118"/>
              <w:rPr>
                <w:sz w:val="18"/>
                <w:lang w:val="en-GB"/>
              </w:rPr>
            </w:pPr>
            <w:r w:rsidRPr="00BC2EC0">
              <w:rPr>
                <w:sz w:val="18"/>
                <w:lang w:val="en-GB"/>
              </w:rPr>
              <w:t>Some evidence to support</w:t>
            </w:r>
            <w:r w:rsidRPr="00BC2EC0">
              <w:rPr>
                <w:spacing w:val="-13"/>
                <w:sz w:val="18"/>
                <w:lang w:val="en-GB"/>
              </w:rPr>
              <w:t xml:space="preserve"> </w:t>
            </w:r>
            <w:r w:rsidRPr="00BC2EC0">
              <w:rPr>
                <w:sz w:val="18"/>
                <w:lang w:val="en-GB"/>
              </w:rPr>
              <w:t xml:space="preserve">arguments and judgements but these may be </w:t>
            </w:r>
            <w:r w:rsidRPr="00BC2EC0">
              <w:rPr>
                <w:spacing w:val="-2"/>
                <w:sz w:val="18"/>
                <w:lang w:val="en-GB"/>
              </w:rPr>
              <w:t xml:space="preserve">underdeveloped, </w:t>
            </w:r>
            <w:r w:rsidRPr="00BC2EC0">
              <w:rPr>
                <w:sz w:val="18"/>
                <w:lang w:val="en-GB"/>
              </w:rPr>
              <w:t xml:space="preserve">with a little inconsistency / </w:t>
            </w:r>
            <w:r w:rsidRPr="00BC2EC0">
              <w:rPr>
                <w:spacing w:val="-2"/>
                <w:sz w:val="18"/>
                <w:lang w:val="en-GB"/>
              </w:rPr>
              <w:t xml:space="preserve">mis-interpretation </w:t>
            </w:r>
            <w:r w:rsidRPr="00BC2EC0">
              <w:rPr>
                <w:sz w:val="18"/>
                <w:lang w:val="en-GB"/>
              </w:rPr>
              <w:t xml:space="preserve">or failure to fully recognise limits of </w:t>
            </w:r>
            <w:r w:rsidRPr="00BC2EC0">
              <w:rPr>
                <w:spacing w:val="-2"/>
                <w:sz w:val="18"/>
                <w:lang w:val="en-GB"/>
              </w:rPr>
              <w:t>knowledge.</w:t>
            </w:r>
          </w:p>
        </w:tc>
        <w:tc>
          <w:tcPr>
            <w:tcW w:w="1736" w:type="dxa"/>
          </w:tcPr>
          <w:p w:rsidRPr="00BC2EC0" w:rsidR="0077281E" w:rsidRDefault="00AB127B" w14:paraId="35E5E33B" w14:textId="77777777">
            <w:pPr>
              <w:pStyle w:val="TableParagraph"/>
              <w:ind w:left="105" w:right="203"/>
              <w:rPr>
                <w:sz w:val="18"/>
                <w:lang w:val="en-GB"/>
              </w:rPr>
            </w:pPr>
            <w:r w:rsidRPr="00BC2EC0">
              <w:rPr>
                <w:sz w:val="18"/>
                <w:lang w:val="en-GB"/>
              </w:rPr>
              <w:t>Some critical evaluation and analysis of concepts and principles,</w:t>
            </w:r>
            <w:r w:rsidRPr="00BC2EC0">
              <w:rPr>
                <w:spacing w:val="-13"/>
                <w:sz w:val="18"/>
                <w:lang w:val="en-GB"/>
              </w:rPr>
              <w:t xml:space="preserve"> </w:t>
            </w:r>
            <w:r w:rsidRPr="00BC2EC0">
              <w:rPr>
                <w:sz w:val="18"/>
                <w:lang w:val="en-GB"/>
              </w:rPr>
              <w:t xml:space="preserve">though descriptive in </w:t>
            </w:r>
            <w:r w:rsidRPr="00BC2EC0">
              <w:rPr>
                <w:spacing w:val="-2"/>
                <w:sz w:val="18"/>
                <w:lang w:val="en-GB"/>
              </w:rPr>
              <w:t>parts.</w:t>
            </w:r>
          </w:p>
          <w:p w:rsidRPr="00BC2EC0" w:rsidR="0077281E" w:rsidRDefault="00AB127B" w14:paraId="4F4B2965" w14:textId="77777777">
            <w:pPr>
              <w:pStyle w:val="TableParagraph"/>
              <w:ind w:left="105" w:right="116"/>
              <w:rPr>
                <w:sz w:val="18"/>
                <w:lang w:val="en-GB"/>
              </w:rPr>
            </w:pPr>
            <w:r w:rsidRPr="00BC2EC0">
              <w:rPr>
                <w:sz w:val="18"/>
                <w:lang w:val="en-GB"/>
              </w:rPr>
              <w:t xml:space="preserve">An emerging awareness the limits of their knowledge and ability to use evidence to support the argument though with some tendency to </w:t>
            </w:r>
            <w:r w:rsidRPr="00BC2EC0">
              <w:rPr>
                <w:spacing w:val="-2"/>
                <w:sz w:val="18"/>
                <w:lang w:val="en-GB"/>
              </w:rPr>
              <w:t>assert/state</w:t>
            </w:r>
            <w:r w:rsidRPr="00BC2EC0">
              <w:rPr>
                <w:spacing w:val="40"/>
                <w:sz w:val="18"/>
                <w:lang w:val="en-GB"/>
              </w:rPr>
              <w:t xml:space="preserve"> </w:t>
            </w:r>
            <w:r w:rsidRPr="00BC2EC0">
              <w:rPr>
                <w:sz w:val="18"/>
                <w:lang w:val="en-GB"/>
              </w:rPr>
              <w:t>opinion</w:t>
            </w:r>
            <w:r w:rsidRPr="00BC2EC0">
              <w:rPr>
                <w:spacing w:val="-15"/>
                <w:sz w:val="18"/>
                <w:lang w:val="en-GB"/>
              </w:rPr>
              <w:t xml:space="preserve"> </w:t>
            </w:r>
            <w:r w:rsidRPr="00BC2EC0">
              <w:rPr>
                <w:sz w:val="18"/>
                <w:lang w:val="en-GB"/>
              </w:rPr>
              <w:t>rather</w:t>
            </w:r>
            <w:r w:rsidRPr="00BC2EC0">
              <w:rPr>
                <w:spacing w:val="-12"/>
                <w:sz w:val="18"/>
                <w:lang w:val="en-GB"/>
              </w:rPr>
              <w:t xml:space="preserve"> </w:t>
            </w:r>
            <w:r w:rsidRPr="00BC2EC0">
              <w:rPr>
                <w:sz w:val="18"/>
                <w:lang w:val="en-GB"/>
              </w:rPr>
              <w:t>than argue</w:t>
            </w:r>
            <w:r w:rsidRPr="00BC2EC0">
              <w:rPr>
                <w:spacing w:val="-7"/>
                <w:sz w:val="18"/>
                <w:lang w:val="en-GB"/>
              </w:rPr>
              <w:t xml:space="preserve"> </w:t>
            </w:r>
            <w:r w:rsidRPr="00BC2EC0">
              <w:rPr>
                <w:sz w:val="18"/>
                <w:lang w:val="en-GB"/>
              </w:rPr>
              <w:t>on</w:t>
            </w:r>
            <w:r w:rsidRPr="00BC2EC0">
              <w:rPr>
                <w:spacing w:val="-5"/>
                <w:sz w:val="18"/>
                <w:lang w:val="en-GB"/>
              </w:rPr>
              <w:t xml:space="preserve"> </w:t>
            </w:r>
            <w:r w:rsidRPr="00BC2EC0">
              <w:rPr>
                <w:sz w:val="18"/>
                <w:lang w:val="en-GB"/>
              </w:rPr>
              <w:t>the</w:t>
            </w:r>
            <w:r w:rsidRPr="00BC2EC0">
              <w:rPr>
                <w:spacing w:val="-6"/>
                <w:sz w:val="18"/>
                <w:lang w:val="en-GB"/>
              </w:rPr>
              <w:t xml:space="preserve"> </w:t>
            </w:r>
            <w:r w:rsidRPr="00BC2EC0">
              <w:rPr>
                <w:sz w:val="18"/>
                <w:lang w:val="en-GB"/>
              </w:rPr>
              <w:t xml:space="preserve">basis of reason and </w:t>
            </w:r>
            <w:r w:rsidRPr="00BC2EC0">
              <w:rPr>
                <w:spacing w:val="-2"/>
                <w:sz w:val="18"/>
                <w:lang w:val="en-GB"/>
              </w:rPr>
              <w:t>evidence.</w:t>
            </w:r>
          </w:p>
          <w:p w:rsidRPr="00BC2EC0" w:rsidR="0077281E" w:rsidRDefault="00AB127B" w14:paraId="117FF52A" w14:textId="77777777">
            <w:pPr>
              <w:pStyle w:val="TableParagraph"/>
              <w:spacing w:before="1"/>
              <w:ind w:left="105" w:right="413"/>
              <w:rPr>
                <w:sz w:val="18"/>
                <w:lang w:val="en-GB"/>
              </w:rPr>
            </w:pPr>
            <w:r w:rsidRPr="00BC2EC0">
              <w:rPr>
                <w:sz w:val="18"/>
                <w:lang w:val="en-GB"/>
              </w:rPr>
              <w:t>Mostly valid arguments</w:t>
            </w:r>
            <w:r w:rsidRPr="00BC2EC0">
              <w:rPr>
                <w:spacing w:val="-13"/>
                <w:sz w:val="18"/>
                <w:lang w:val="en-GB"/>
              </w:rPr>
              <w:t xml:space="preserve"> </w:t>
            </w:r>
            <w:r w:rsidRPr="00BC2EC0">
              <w:rPr>
                <w:sz w:val="18"/>
                <w:lang w:val="en-GB"/>
              </w:rPr>
              <w:t xml:space="preserve">and </w:t>
            </w:r>
            <w:r w:rsidRPr="00BC2EC0">
              <w:rPr>
                <w:spacing w:val="-2"/>
                <w:sz w:val="18"/>
                <w:lang w:val="en-GB"/>
              </w:rPr>
              <w:t>logical judgements.</w:t>
            </w:r>
          </w:p>
        </w:tc>
        <w:tc>
          <w:tcPr>
            <w:tcW w:w="1738" w:type="dxa"/>
          </w:tcPr>
          <w:p w:rsidRPr="00BC2EC0" w:rsidR="0077281E" w:rsidRDefault="00AB127B" w14:paraId="74ED0E31" w14:textId="77777777">
            <w:pPr>
              <w:pStyle w:val="TableParagraph"/>
              <w:ind w:left="104" w:right="156"/>
              <w:rPr>
                <w:sz w:val="18"/>
                <w:lang w:val="en-GB"/>
              </w:rPr>
            </w:pPr>
            <w:r w:rsidRPr="00BC2EC0">
              <w:rPr>
                <w:sz w:val="18"/>
                <w:lang w:val="en-GB"/>
              </w:rPr>
              <w:t>Sound critical evaluation and analysis of concepts. Is selective in the range</w:t>
            </w:r>
            <w:r w:rsidRPr="00BC2EC0">
              <w:rPr>
                <w:spacing w:val="-5"/>
                <w:sz w:val="18"/>
                <w:lang w:val="en-GB"/>
              </w:rPr>
              <w:t xml:space="preserve"> </w:t>
            </w:r>
            <w:r w:rsidRPr="00BC2EC0">
              <w:rPr>
                <w:sz w:val="18"/>
                <w:lang w:val="en-GB"/>
              </w:rPr>
              <w:t>of</w:t>
            </w:r>
            <w:r w:rsidRPr="00BC2EC0">
              <w:rPr>
                <w:spacing w:val="-3"/>
                <w:sz w:val="18"/>
                <w:lang w:val="en-GB"/>
              </w:rPr>
              <w:t xml:space="preserve"> </w:t>
            </w:r>
            <w:r w:rsidRPr="00BC2EC0">
              <w:rPr>
                <w:sz w:val="18"/>
                <w:lang w:val="en-GB"/>
              </w:rPr>
              <w:t>evidence used and synthesises</w:t>
            </w:r>
            <w:r w:rsidRPr="00BC2EC0">
              <w:rPr>
                <w:spacing w:val="-13"/>
                <w:sz w:val="18"/>
                <w:lang w:val="en-GB"/>
              </w:rPr>
              <w:t xml:space="preserve"> </w:t>
            </w:r>
            <w:r w:rsidRPr="00BC2EC0">
              <w:rPr>
                <w:sz w:val="18"/>
                <w:lang w:val="en-GB"/>
              </w:rPr>
              <w:t>rather than describes.</w:t>
            </w:r>
          </w:p>
          <w:p w:rsidRPr="00BC2EC0" w:rsidR="0077281E" w:rsidRDefault="00AB127B" w14:paraId="45466802" w14:textId="77777777">
            <w:pPr>
              <w:pStyle w:val="TableParagraph"/>
              <w:spacing w:before="1"/>
              <w:ind w:left="104" w:right="216"/>
              <w:rPr>
                <w:sz w:val="18"/>
                <w:lang w:val="en-GB"/>
              </w:rPr>
            </w:pPr>
            <w:r w:rsidRPr="00BC2EC0">
              <w:rPr>
                <w:sz w:val="18"/>
                <w:lang w:val="en-GB"/>
              </w:rPr>
              <w:t xml:space="preserve">Ability to devise arguments that show awareness of different stances, and use </w:t>
            </w:r>
            <w:r w:rsidRPr="00BC2EC0">
              <w:rPr>
                <w:spacing w:val="-2"/>
                <w:sz w:val="18"/>
                <w:lang w:val="en-GB"/>
              </w:rPr>
              <w:t xml:space="preserve">evidence </w:t>
            </w:r>
            <w:r w:rsidRPr="00BC2EC0">
              <w:rPr>
                <w:sz w:val="18"/>
                <w:lang w:val="en-GB"/>
              </w:rPr>
              <w:t xml:space="preserve">convincingly, to </w:t>
            </w:r>
            <w:r w:rsidRPr="00BC2EC0">
              <w:rPr>
                <w:spacing w:val="-2"/>
                <w:sz w:val="18"/>
                <w:lang w:val="en-GB"/>
              </w:rPr>
              <w:t xml:space="preserve">support </w:t>
            </w:r>
            <w:r w:rsidRPr="00BC2EC0">
              <w:rPr>
                <w:sz w:val="18"/>
                <w:lang w:val="en-GB"/>
              </w:rPr>
              <w:t>appropriate and valid</w:t>
            </w:r>
            <w:r w:rsidRPr="00BC2EC0">
              <w:rPr>
                <w:spacing w:val="-13"/>
                <w:sz w:val="18"/>
                <w:lang w:val="en-GB"/>
              </w:rPr>
              <w:t xml:space="preserve"> </w:t>
            </w:r>
            <w:r w:rsidRPr="00BC2EC0">
              <w:rPr>
                <w:sz w:val="18"/>
                <w:lang w:val="en-GB"/>
              </w:rPr>
              <w:t>judgements.</w:t>
            </w:r>
          </w:p>
        </w:tc>
        <w:tc>
          <w:tcPr>
            <w:tcW w:w="1736" w:type="dxa"/>
          </w:tcPr>
          <w:p w:rsidRPr="00BC2EC0" w:rsidR="0077281E" w:rsidRDefault="00AB127B" w14:paraId="3910F875" w14:textId="77777777">
            <w:pPr>
              <w:pStyle w:val="TableParagraph"/>
              <w:ind w:left="104" w:right="227"/>
              <w:rPr>
                <w:sz w:val="18"/>
                <w:lang w:val="en-GB"/>
              </w:rPr>
            </w:pPr>
            <w:r w:rsidRPr="00BC2EC0">
              <w:rPr>
                <w:sz w:val="18"/>
                <w:lang w:val="en-GB"/>
              </w:rPr>
              <w:t>Excellent critical evaluation and analysis of concepts and principles</w:t>
            </w:r>
            <w:r w:rsidRPr="00BC2EC0">
              <w:rPr>
                <w:spacing w:val="-13"/>
                <w:sz w:val="18"/>
                <w:lang w:val="en-GB"/>
              </w:rPr>
              <w:t xml:space="preserve"> </w:t>
            </w:r>
            <w:r w:rsidRPr="00BC2EC0">
              <w:rPr>
                <w:sz w:val="18"/>
                <w:lang w:val="en-GB"/>
              </w:rPr>
              <w:t xml:space="preserve">leading to logical, </w:t>
            </w:r>
            <w:r w:rsidRPr="00BC2EC0">
              <w:rPr>
                <w:spacing w:val="-2"/>
                <w:sz w:val="18"/>
                <w:lang w:val="en-GB"/>
              </w:rPr>
              <w:t xml:space="preserve">evidence-based, reasoned </w:t>
            </w:r>
            <w:r w:rsidRPr="00BC2EC0">
              <w:rPr>
                <w:sz w:val="18"/>
                <w:lang w:val="en-GB"/>
              </w:rPr>
              <w:t xml:space="preserve">arguments and </w:t>
            </w:r>
            <w:r w:rsidRPr="00BC2EC0">
              <w:rPr>
                <w:spacing w:val="-2"/>
                <w:sz w:val="18"/>
                <w:lang w:val="en-GB"/>
              </w:rPr>
              <w:t>judgements.</w:t>
            </w:r>
          </w:p>
          <w:p w:rsidRPr="00BC2EC0" w:rsidR="0077281E" w:rsidRDefault="00AB127B" w14:paraId="5B187146" w14:textId="77777777">
            <w:pPr>
              <w:pStyle w:val="TableParagraph"/>
              <w:spacing w:before="1"/>
              <w:ind w:left="104" w:right="114"/>
              <w:rPr>
                <w:sz w:val="18"/>
                <w:lang w:val="en-GB"/>
              </w:rPr>
            </w:pPr>
            <w:r w:rsidRPr="00BC2EC0">
              <w:rPr>
                <w:sz w:val="18"/>
                <w:lang w:val="en-GB"/>
              </w:rPr>
              <w:t>Explicit</w:t>
            </w:r>
            <w:r w:rsidRPr="00BC2EC0">
              <w:rPr>
                <w:spacing w:val="-13"/>
                <w:sz w:val="18"/>
                <w:lang w:val="en-GB"/>
              </w:rPr>
              <w:t xml:space="preserve"> </w:t>
            </w:r>
            <w:r w:rsidRPr="00BC2EC0">
              <w:rPr>
                <w:sz w:val="18"/>
                <w:lang w:val="en-GB"/>
              </w:rPr>
              <w:t xml:space="preserve">recognition of other stances and a strong awareness of the limits of their </w:t>
            </w:r>
            <w:r w:rsidRPr="00BC2EC0">
              <w:rPr>
                <w:spacing w:val="-2"/>
                <w:sz w:val="18"/>
                <w:lang w:val="en-GB"/>
              </w:rPr>
              <w:t>knowledge.</w:t>
            </w:r>
          </w:p>
          <w:p w:rsidRPr="00BC2EC0" w:rsidR="0077281E" w:rsidRDefault="00AB127B" w14:paraId="53BE834A" w14:textId="77777777">
            <w:pPr>
              <w:pStyle w:val="TableParagraph"/>
              <w:ind w:left="104" w:right="116"/>
              <w:rPr>
                <w:sz w:val="18"/>
                <w:lang w:val="en-GB"/>
              </w:rPr>
            </w:pPr>
            <w:r w:rsidRPr="00BC2EC0">
              <w:rPr>
                <w:sz w:val="18"/>
                <w:lang w:val="en-GB"/>
              </w:rPr>
              <w:t xml:space="preserve">A capacity for </w:t>
            </w:r>
            <w:r w:rsidRPr="00BC2EC0">
              <w:rPr>
                <w:spacing w:val="-2"/>
                <w:sz w:val="18"/>
                <w:lang w:val="en-GB"/>
              </w:rPr>
              <w:t xml:space="preserve">independent </w:t>
            </w:r>
            <w:r w:rsidRPr="00BC2EC0">
              <w:rPr>
                <w:sz w:val="18"/>
                <w:lang w:val="en-GB"/>
              </w:rPr>
              <w:t>thought</w:t>
            </w:r>
            <w:r w:rsidRPr="00BC2EC0">
              <w:rPr>
                <w:spacing w:val="-15"/>
                <w:sz w:val="18"/>
                <w:lang w:val="en-GB"/>
              </w:rPr>
              <w:t xml:space="preserve"> </w:t>
            </w:r>
            <w:r w:rsidRPr="00BC2EC0">
              <w:rPr>
                <w:sz w:val="18"/>
                <w:lang w:val="en-GB"/>
              </w:rPr>
              <w:t>and</w:t>
            </w:r>
            <w:r w:rsidRPr="00BC2EC0">
              <w:rPr>
                <w:spacing w:val="-12"/>
                <w:sz w:val="18"/>
                <w:lang w:val="en-GB"/>
              </w:rPr>
              <w:t xml:space="preserve"> </w:t>
            </w:r>
            <w:r w:rsidRPr="00BC2EC0">
              <w:rPr>
                <w:sz w:val="18"/>
                <w:lang w:val="en-GB"/>
              </w:rPr>
              <w:t>ability to</w:t>
            </w:r>
            <w:r w:rsidRPr="00BC2EC0">
              <w:rPr>
                <w:spacing w:val="-13"/>
                <w:sz w:val="18"/>
                <w:lang w:val="en-GB"/>
              </w:rPr>
              <w:t xml:space="preserve"> </w:t>
            </w:r>
            <w:r w:rsidRPr="00BC2EC0">
              <w:rPr>
                <w:sz w:val="18"/>
                <w:lang w:val="en-GB"/>
              </w:rPr>
              <w:t>‘see</w:t>
            </w:r>
            <w:r w:rsidRPr="00BC2EC0">
              <w:rPr>
                <w:spacing w:val="-12"/>
                <w:sz w:val="18"/>
                <w:lang w:val="en-GB"/>
              </w:rPr>
              <w:t xml:space="preserve"> </w:t>
            </w:r>
            <w:r w:rsidRPr="00BC2EC0">
              <w:rPr>
                <w:sz w:val="18"/>
                <w:lang w:val="en-GB"/>
              </w:rPr>
              <w:t>beyond</w:t>
            </w:r>
            <w:r w:rsidRPr="00BC2EC0">
              <w:rPr>
                <w:spacing w:val="-13"/>
                <w:sz w:val="18"/>
                <w:lang w:val="en-GB"/>
              </w:rPr>
              <w:t xml:space="preserve"> </w:t>
            </w:r>
            <w:r w:rsidRPr="00BC2EC0">
              <w:rPr>
                <w:sz w:val="18"/>
                <w:lang w:val="en-GB"/>
              </w:rPr>
              <w:t xml:space="preserve">the </w:t>
            </w:r>
            <w:r w:rsidRPr="00BC2EC0">
              <w:rPr>
                <w:spacing w:val="-2"/>
                <w:sz w:val="18"/>
                <w:lang w:val="en-GB"/>
              </w:rPr>
              <w:t xml:space="preserve">question’, </w:t>
            </w:r>
            <w:r w:rsidRPr="00BC2EC0">
              <w:rPr>
                <w:sz w:val="18"/>
                <w:lang w:val="en-GB"/>
              </w:rPr>
              <w:t>suggesting some grasp of the broader field and wider concepts.</w:t>
            </w:r>
          </w:p>
        </w:tc>
        <w:tc>
          <w:tcPr>
            <w:tcW w:w="1879" w:type="dxa"/>
          </w:tcPr>
          <w:p w:rsidRPr="00BC2EC0" w:rsidR="0077281E" w:rsidRDefault="00AB127B" w14:paraId="4EBF8732" w14:textId="77777777">
            <w:pPr>
              <w:pStyle w:val="TableParagraph"/>
              <w:ind w:left="103"/>
              <w:rPr>
                <w:sz w:val="18"/>
                <w:lang w:val="en-GB"/>
              </w:rPr>
            </w:pPr>
            <w:r w:rsidRPr="00BC2EC0">
              <w:rPr>
                <w:sz w:val="18"/>
                <w:lang w:val="en-GB"/>
              </w:rPr>
              <w:t>Outstanding critical evaluation and analysis</w:t>
            </w:r>
            <w:r w:rsidRPr="00BC2EC0">
              <w:rPr>
                <w:spacing w:val="-15"/>
                <w:sz w:val="18"/>
                <w:lang w:val="en-GB"/>
              </w:rPr>
              <w:t xml:space="preserve"> </w:t>
            </w:r>
            <w:r w:rsidRPr="00BC2EC0">
              <w:rPr>
                <w:sz w:val="18"/>
                <w:lang w:val="en-GB"/>
              </w:rPr>
              <w:t>of</w:t>
            </w:r>
            <w:r w:rsidRPr="00BC2EC0">
              <w:rPr>
                <w:spacing w:val="-12"/>
                <w:sz w:val="18"/>
                <w:lang w:val="en-GB"/>
              </w:rPr>
              <w:t xml:space="preserve"> </w:t>
            </w:r>
            <w:r w:rsidRPr="00BC2EC0">
              <w:rPr>
                <w:sz w:val="18"/>
                <w:lang w:val="en-GB"/>
              </w:rPr>
              <w:t>concepts and principles.</w:t>
            </w:r>
          </w:p>
          <w:p w:rsidRPr="00BC2EC0" w:rsidR="0077281E" w:rsidRDefault="00AB127B" w14:paraId="24B276C9" w14:textId="77777777">
            <w:pPr>
              <w:pStyle w:val="TableParagraph"/>
              <w:ind w:left="103" w:right="155"/>
              <w:rPr>
                <w:sz w:val="18"/>
                <w:lang w:val="en-GB"/>
              </w:rPr>
            </w:pPr>
            <w:r w:rsidRPr="00BC2EC0">
              <w:rPr>
                <w:sz w:val="18"/>
                <w:lang w:val="en-GB"/>
              </w:rPr>
              <w:t>Uses evidence exceptionally</w:t>
            </w:r>
            <w:r w:rsidRPr="00BC2EC0">
              <w:rPr>
                <w:spacing w:val="-15"/>
                <w:sz w:val="18"/>
                <w:lang w:val="en-GB"/>
              </w:rPr>
              <w:t xml:space="preserve"> </w:t>
            </w:r>
            <w:r w:rsidRPr="00BC2EC0">
              <w:rPr>
                <w:sz w:val="18"/>
                <w:lang w:val="en-GB"/>
              </w:rPr>
              <w:t>well</w:t>
            </w:r>
            <w:r w:rsidRPr="00BC2EC0">
              <w:rPr>
                <w:spacing w:val="-12"/>
                <w:sz w:val="18"/>
                <w:lang w:val="en-GB"/>
              </w:rPr>
              <w:t xml:space="preserve"> </w:t>
            </w:r>
            <w:r w:rsidRPr="00BC2EC0">
              <w:rPr>
                <w:sz w:val="18"/>
                <w:lang w:val="en-GB"/>
              </w:rPr>
              <w:t xml:space="preserve">to connect ideas, and support highly logical and </w:t>
            </w:r>
            <w:r w:rsidRPr="00BC2EC0">
              <w:rPr>
                <w:spacing w:val="-2"/>
                <w:sz w:val="18"/>
                <w:lang w:val="en-GB"/>
              </w:rPr>
              <w:t xml:space="preserve">persuasive, </w:t>
            </w:r>
            <w:r w:rsidRPr="00BC2EC0">
              <w:rPr>
                <w:sz w:val="18"/>
                <w:lang w:val="en-GB"/>
              </w:rPr>
              <w:t xml:space="preserve">arguments and </w:t>
            </w:r>
            <w:r w:rsidRPr="00BC2EC0">
              <w:rPr>
                <w:spacing w:val="-2"/>
                <w:sz w:val="18"/>
                <w:lang w:val="en-GB"/>
              </w:rPr>
              <w:t>judgements.</w:t>
            </w:r>
          </w:p>
          <w:p w:rsidRPr="00BC2EC0" w:rsidR="0077281E" w:rsidRDefault="00AB127B" w14:paraId="6D83CCE4" w14:textId="77777777">
            <w:pPr>
              <w:pStyle w:val="TableParagraph"/>
              <w:ind w:left="103" w:right="117"/>
              <w:rPr>
                <w:sz w:val="18"/>
                <w:lang w:val="en-GB"/>
              </w:rPr>
            </w:pPr>
            <w:r w:rsidRPr="00BC2EC0">
              <w:rPr>
                <w:sz w:val="18"/>
                <w:lang w:val="en-GB"/>
              </w:rPr>
              <w:t>Evidence of independent</w:t>
            </w:r>
            <w:r w:rsidRPr="00BC2EC0">
              <w:rPr>
                <w:spacing w:val="-13"/>
                <w:sz w:val="18"/>
                <w:lang w:val="en-GB"/>
              </w:rPr>
              <w:t xml:space="preserve"> </w:t>
            </w:r>
            <w:r w:rsidRPr="00BC2EC0">
              <w:rPr>
                <w:sz w:val="18"/>
                <w:lang w:val="en-GB"/>
              </w:rPr>
              <w:t>thought and ability to ‘see beyond the</w:t>
            </w:r>
          </w:p>
          <w:p w:rsidRPr="00BC2EC0" w:rsidR="0077281E" w:rsidRDefault="00AB127B" w14:paraId="745838CB" w14:textId="77777777">
            <w:pPr>
              <w:pStyle w:val="TableParagraph"/>
              <w:ind w:left="103" w:right="142"/>
              <w:rPr>
                <w:sz w:val="18"/>
                <w:lang w:val="en-GB"/>
              </w:rPr>
            </w:pPr>
            <w:r w:rsidRPr="00BC2EC0">
              <w:rPr>
                <w:spacing w:val="-2"/>
                <w:sz w:val="18"/>
                <w:lang w:val="en-GB"/>
              </w:rPr>
              <w:t xml:space="preserve">question’, </w:t>
            </w:r>
            <w:r w:rsidRPr="00BC2EC0">
              <w:rPr>
                <w:sz w:val="18"/>
                <w:lang w:val="en-GB"/>
              </w:rPr>
              <w:t>suggesting a clear grasp</w:t>
            </w:r>
            <w:r w:rsidRPr="00BC2EC0">
              <w:rPr>
                <w:spacing w:val="-13"/>
                <w:sz w:val="18"/>
                <w:lang w:val="en-GB"/>
              </w:rPr>
              <w:t xml:space="preserve"> </w:t>
            </w:r>
            <w:r w:rsidRPr="00BC2EC0">
              <w:rPr>
                <w:sz w:val="18"/>
                <w:lang w:val="en-GB"/>
              </w:rPr>
              <w:t>of</w:t>
            </w:r>
            <w:r w:rsidRPr="00BC2EC0">
              <w:rPr>
                <w:spacing w:val="-12"/>
                <w:sz w:val="18"/>
                <w:lang w:val="en-GB"/>
              </w:rPr>
              <w:t xml:space="preserve"> </w:t>
            </w:r>
            <w:r w:rsidRPr="00BC2EC0">
              <w:rPr>
                <w:sz w:val="18"/>
                <w:lang w:val="en-GB"/>
              </w:rPr>
              <w:t>the</w:t>
            </w:r>
            <w:r w:rsidRPr="00BC2EC0">
              <w:rPr>
                <w:spacing w:val="-13"/>
                <w:sz w:val="18"/>
                <w:lang w:val="en-GB"/>
              </w:rPr>
              <w:t xml:space="preserve"> </w:t>
            </w:r>
            <w:r w:rsidRPr="00BC2EC0">
              <w:rPr>
                <w:sz w:val="18"/>
                <w:lang w:val="en-GB"/>
              </w:rPr>
              <w:t xml:space="preserve">broader field and wider </w:t>
            </w:r>
            <w:r w:rsidRPr="00BC2EC0">
              <w:rPr>
                <w:spacing w:val="-2"/>
                <w:sz w:val="18"/>
                <w:lang w:val="en-GB"/>
              </w:rPr>
              <w:t>concepts.</w:t>
            </w:r>
          </w:p>
          <w:p w:rsidRPr="00BC2EC0" w:rsidR="0077281E" w:rsidRDefault="00AB127B" w14:paraId="7787A839" w14:textId="77777777">
            <w:pPr>
              <w:pStyle w:val="TableParagraph"/>
              <w:spacing w:before="2"/>
              <w:ind w:left="103" w:right="102"/>
              <w:rPr>
                <w:sz w:val="18"/>
                <w:lang w:val="en-GB"/>
              </w:rPr>
            </w:pPr>
            <w:r w:rsidRPr="00BC2EC0">
              <w:rPr>
                <w:spacing w:val="-2"/>
                <w:sz w:val="18"/>
                <w:lang w:val="en-GB"/>
              </w:rPr>
              <w:t xml:space="preserve">Perceptive </w:t>
            </w:r>
            <w:r w:rsidRPr="00BC2EC0">
              <w:rPr>
                <w:sz w:val="18"/>
                <w:lang w:val="en-GB"/>
              </w:rPr>
              <w:t>recognition of the limits of their knowledge,</w:t>
            </w:r>
            <w:r w:rsidRPr="00BC2EC0">
              <w:rPr>
                <w:spacing w:val="-15"/>
                <w:sz w:val="18"/>
                <w:lang w:val="en-GB"/>
              </w:rPr>
              <w:t xml:space="preserve"> </w:t>
            </w:r>
            <w:r w:rsidRPr="00BC2EC0">
              <w:rPr>
                <w:sz w:val="18"/>
                <w:lang w:val="en-GB"/>
              </w:rPr>
              <w:t>and</w:t>
            </w:r>
            <w:r w:rsidRPr="00BC2EC0">
              <w:rPr>
                <w:spacing w:val="-12"/>
                <w:sz w:val="18"/>
                <w:lang w:val="en-GB"/>
              </w:rPr>
              <w:t xml:space="preserve"> </w:t>
            </w:r>
            <w:r w:rsidRPr="00BC2EC0">
              <w:rPr>
                <w:sz w:val="18"/>
                <w:lang w:val="en-GB"/>
              </w:rPr>
              <w:t>how this influences their analyses and</w:t>
            </w:r>
          </w:p>
          <w:p w:rsidRPr="00BC2EC0" w:rsidR="0077281E" w:rsidRDefault="00AB127B" w14:paraId="2A4D82E0" w14:textId="77777777">
            <w:pPr>
              <w:pStyle w:val="TableParagraph"/>
              <w:spacing w:line="187" w:lineRule="exact"/>
              <w:ind w:left="103"/>
              <w:rPr>
                <w:sz w:val="18"/>
                <w:lang w:val="en-GB"/>
              </w:rPr>
            </w:pPr>
            <w:r w:rsidRPr="00BC2EC0">
              <w:rPr>
                <w:spacing w:val="-2"/>
                <w:sz w:val="18"/>
                <w:lang w:val="en-GB"/>
              </w:rPr>
              <w:t>interpretations.</w:t>
            </w:r>
          </w:p>
        </w:tc>
      </w:tr>
      <w:tr w:rsidRPr="00BC2EC0" w:rsidR="0077281E" w14:paraId="153E5150" w14:textId="77777777">
        <w:trPr>
          <w:trHeight w:val="2277"/>
        </w:trPr>
        <w:tc>
          <w:tcPr>
            <w:tcW w:w="1736" w:type="dxa"/>
            <w:shd w:val="clear" w:color="auto" w:fill="FFE0FF"/>
          </w:tcPr>
          <w:p w:rsidRPr="00BC2EC0" w:rsidR="0077281E" w:rsidRDefault="00AB127B" w14:paraId="4C304615" w14:textId="77777777">
            <w:pPr>
              <w:pStyle w:val="TableParagraph"/>
              <w:ind w:left="215"/>
              <w:rPr>
                <w:sz w:val="18"/>
                <w:lang w:val="en-GB"/>
              </w:rPr>
            </w:pPr>
            <w:r w:rsidRPr="00BC2EC0">
              <w:rPr>
                <w:b/>
                <w:sz w:val="18"/>
                <w:lang w:val="en-GB"/>
              </w:rPr>
              <w:t xml:space="preserve">Practical skills </w:t>
            </w:r>
            <w:r w:rsidRPr="00BC2EC0">
              <w:rPr>
                <w:sz w:val="18"/>
                <w:lang w:val="en-GB"/>
              </w:rPr>
              <w:t>(Apply underlying concepts and principles more widely</w:t>
            </w:r>
            <w:r w:rsidRPr="00BC2EC0">
              <w:rPr>
                <w:spacing w:val="-15"/>
                <w:sz w:val="18"/>
                <w:lang w:val="en-GB"/>
              </w:rPr>
              <w:t xml:space="preserve"> </w:t>
            </w:r>
            <w:r w:rsidRPr="00BC2EC0">
              <w:rPr>
                <w:sz w:val="18"/>
                <w:lang w:val="en-GB"/>
              </w:rPr>
              <w:t>outside</w:t>
            </w:r>
            <w:r w:rsidRPr="00BC2EC0">
              <w:rPr>
                <w:spacing w:val="-12"/>
                <w:sz w:val="18"/>
                <w:lang w:val="en-GB"/>
              </w:rPr>
              <w:t xml:space="preserve"> </w:t>
            </w:r>
            <w:r w:rsidRPr="00BC2EC0">
              <w:rPr>
                <w:sz w:val="18"/>
                <w:lang w:val="en-GB"/>
              </w:rPr>
              <w:t>the context in which they were first studied; use a range of</w:t>
            </w:r>
          </w:p>
          <w:p w:rsidRPr="00BC2EC0" w:rsidR="0077281E" w:rsidRDefault="00AB127B" w14:paraId="72FD80A6" w14:textId="77777777">
            <w:pPr>
              <w:pStyle w:val="TableParagraph"/>
              <w:spacing w:line="206" w:lineRule="exact"/>
              <w:ind w:left="215"/>
              <w:rPr>
                <w:sz w:val="18"/>
                <w:lang w:val="en-GB"/>
              </w:rPr>
            </w:pPr>
            <w:r w:rsidRPr="00BC2EC0">
              <w:rPr>
                <w:spacing w:val="-2"/>
                <w:sz w:val="18"/>
                <w:lang w:val="en-GB"/>
              </w:rPr>
              <w:t>established techniques;</w:t>
            </w:r>
          </w:p>
        </w:tc>
        <w:tc>
          <w:tcPr>
            <w:tcW w:w="1736" w:type="dxa"/>
          </w:tcPr>
          <w:p w:rsidRPr="00BC2EC0" w:rsidR="0077281E" w:rsidRDefault="00AB127B" w14:paraId="023D452A" w14:textId="77777777">
            <w:pPr>
              <w:pStyle w:val="TableParagraph"/>
              <w:ind w:left="107" w:right="130"/>
              <w:rPr>
                <w:sz w:val="18"/>
                <w:lang w:val="en-GB"/>
              </w:rPr>
            </w:pPr>
            <w:r w:rsidRPr="00BC2EC0">
              <w:rPr>
                <w:sz w:val="18"/>
                <w:lang w:val="en-GB"/>
              </w:rPr>
              <w:t xml:space="preserve">Limited or no use of established </w:t>
            </w:r>
            <w:r w:rsidRPr="00BC2EC0">
              <w:rPr>
                <w:spacing w:val="-2"/>
                <w:sz w:val="18"/>
                <w:lang w:val="en-GB"/>
              </w:rPr>
              <w:t xml:space="preserve">methods, </w:t>
            </w:r>
            <w:r w:rsidRPr="00BC2EC0">
              <w:rPr>
                <w:sz w:val="18"/>
                <w:lang w:val="en-GB"/>
              </w:rPr>
              <w:t>materials, tools and/or</w:t>
            </w:r>
            <w:r w:rsidRPr="00BC2EC0">
              <w:rPr>
                <w:spacing w:val="-13"/>
                <w:sz w:val="18"/>
                <w:lang w:val="en-GB"/>
              </w:rPr>
              <w:t xml:space="preserve"> </w:t>
            </w:r>
            <w:r w:rsidRPr="00BC2EC0">
              <w:rPr>
                <w:sz w:val="18"/>
                <w:lang w:val="en-GB"/>
              </w:rPr>
              <w:t>techniques. Little or no appreciation</w:t>
            </w:r>
            <w:r w:rsidRPr="00BC2EC0">
              <w:rPr>
                <w:spacing w:val="-15"/>
                <w:sz w:val="18"/>
                <w:lang w:val="en-GB"/>
              </w:rPr>
              <w:t xml:space="preserve"> </w:t>
            </w:r>
            <w:r w:rsidRPr="00BC2EC0">
              <w:rPr>
                <w:sz w:val="18"/>
                <w:lang w:val="en-GB"/>
              </w:rPr>
              <w:t>of</w:t>
            </w:r>
            <w:r w:rsidRPr="00BC2EC0">
              <w:rPr>
                <w:spacing w:val="-12"/>
                <w:sz w:val="18"/>
                <w:lang w:val="en-GB"/>
              </w:rPr>
              <w:t xml:space="preserve"> </w:t>
            </w:r>
            <w:r w:rsidRPr="00BC2EC0">
              <w:rPr>
                <w:sz w:val="18"/>
                <w:lang w:val="en-GB"/>
              </w:rPr>
              <w:t xml:space="preserve">the context of the </w:t>
            </w:r>
            <w:r w:rsidRPr="00BC2EC0">
              <w:rPr>
                <w:spacing w:val="-2"/>
                <w:sz w:val="18"/>
                <w:lang w:val="en-GB"/>
              </w:rPr>
              <w:t>application.</w:t>
            </w:r>
          </w:p>
          <w:p w:rsidRPr="00BC2EC0" w:rsidR="0077281E" w:rsidRDefault="00AB127B" w14:paraId="0392FC42" w14:textId="77777777">
            <w:pPr>
              <w:pStyle w:val="TableParagraph"/>
              <w:spacing w:line="206" w:lineRule="exact"/>
              <w:ind w:left="107" w:right="270"/>
              <w:rPr>
                <w:sz w:val="18"/>
                <w:lang w:val="en-GB"/>
              </w:rPr>
            </w:pPr>
            <w:r w:rsidRPr="00BC2EC0">
              <w:rPr>
                <w:spacing w:val="-2"/>
                <w:sz w:val="18"/>
                <w:lang w:val="en-GB"/>
              </w:rPr>
              <w:t xml:space="preserve">Limited </w:t>
            </w:r>
            <w:r w:rsidRPr="00BC2EC0">
              <w:rPr>
                <w:sz w:val="18"/>
                <w:lang w:val="en-GB"/>
              </w:rPr>
              <w:t>understanding</w:t>
            </w:r>
            <w:r w:rsidRPr="00BC2EC0">
              <w:rPr>
                <w:spacing w:val="-13"/>
                <w:sz w:val="18"/>
                <w:lang w:val="en-GB"/>
              </w:rPr>
              <w:t xml:space="preserve"> </w:t>
            </w:r>
            <w:r w:rsidRPr="00BC2EC0">
              <w:rPr>
                <w:sz w:val="18"/>
                <w:lang w:val="en-GB"/>
              </w:rPr>
              <w:t>of</w:t>
            </w:r>
          </w:p>
        </w:tc>
        <w:tc>
          <w:tcPr>
            <w:tcW w:w="1739" w:type="dxa"/>
          </w:tcPr>
          <w:p w:rsidRPr="00BC2EC0" w:rsidR="0077281E" w:rsidRDefault="00AB127B" w14:paraId="38E41299" w14:textId="77777777">
            <w:pPr>
              <w:pStyle w:val="TableParagraph"/>
              <w:ind w:left="106" w:right="184"/>
              <w:rPr>
                <w:sz w:val="18"/>
                <w:lang w:val="en-GB"/>
              </w:rPr>
            </w:pPr>
            <w:r w:rsidRPr="00BC2EC0">
              <w:rPr>
                <w:spacing w:val="-2"/>
                <w:sz w:val="18"/>
                <w:lang w:val="en-GB"/>
              </w:rPr>
              <w:t xml:space="preserve">Rudimentary </w:t>
            </w:r>
            <w:r w:rsidRPr="00BC2EC0">
              <w:rPr>
                <w:sz w:val="18"/>
                <w:lang w:val="en-GB"/>
              </w:rPr>
              <w:t xml:space="preserve">application of </w:t>
            </w:r>
            <w:r w:rsidRPr="00BC2EC0">
              <w:rPr>
                <w:spacing w:val="-2"/>
                <w:sz w:val="18"/>
                <w:lang w:val="en-GB"/>
              </w:rPr>
              <w:t xml:space="preserve">established methods, </w:t>
            </w:r>
            <w:r w:rsidRPr="00BC2EC0">
              <w:rPr>
                <w:sz w:val="18"/>
                <w:lang w:val="en-GB"/>
              </w:rPr>
              <w:t>materials, tools and/or</w:t>
            </w:r>
            <w:r w:rsidRPr="00BC2EC0">
              <w:rPr>
                <w:spacing w:val="-13"/>
                <w:sz w:val="18"/>
                <w:lang w:val="en-GB"/>
              </w:rPr>
              <w:t xml:space="preserve"> </w:t>
            </w:r>
            <w:r w:rsidRPr="00BC2EC0">
              <w:rPr>
                <w:sz w:val="18"/>
                <w:lang w:val="en-GB"/>
              </w:rPr>
              <w:t>techniques but without consideration</w:t>
            </w:r>
            <w:r w:rsidRPr="00BC2EC0">
              <w:rPr>
                <w:spacing w:val="-13"/>
                <w:sz w:val="18"/>
                <w:lang w:val="en-GB"/>
              </w:rPr>
              <w:t xml:space="preserve"> </w:t>
            </w:r>
            <w:r w:rsidRPr="00BC2EC0">
              <w:rPr>
                <w:sz w:val="18"/>
                <w:lang w:val="en-GB"/>
              </w:rPr>
              <w:t xml:space="preserve">and </w:t>
            </w:r>
            <w:r w:rsidRPr="00BC2EC0">
              <w:rPr>
                <w:spacing w:val="-2"/>
                <w:sz w:val="18"/>
                <w:lang w:val="en-GB"/>
              </w:rPr>
              <w:t>competence.</w:t>
            </w:r>
          </w:p>
          <w:p w:rsidRPr="00BC2EC0" w:rsidR="0077281E" w:rsidRDefault="00AB127B" w14:paraId="20AA3EE8" w14:textId="77777777">
            <w:pPr>
              <w:pStyle w:val="TableParagraph"/>
              <w:spacing w:line="206" w:lineRule="exact"/>
              <w:ind w:left="106" w:right="115"/>
              <w:rPr>
                <w:sz w:val="18"/>
                <w:lang w:val="en-GB"/>
              </w:rPr>
            </w:pPr>
            <w:r w:rsidRPr="00BC2EC0">
              <w:rPr>
                <w:spacing w:val="-2"/>
                <w:sz w:val="18"/>
                <w:lang w:val="en-GB"/>
              </w:rPr>
              <w:t xml:space="preserve">Flawed </w:t>
            </w:r>
            <w:r w:rsidRPr="00BC2EC0">
              <w:rPr>
                <w:sz w:val="18"/>
                <w:lang w:val="en-GB"/>
              </w:rPr>
              <w:t>appreciation</w:t>
            </w:r>
            <w:r w:rsidRPr="00BC2EC0">
              <w:rPr>
                <w:spacing w:val="-15"/>
                <w:sz w:val="18"/>
                <w:lang w:val="en-GB"/>
              </w:rPr>
              <w:t xml:space="preserve"> </w:t>
            </w:r>
            <w:r w:rsidRPr="00BC2EC0">
              <w:rPr>
                <w:sz w:val="18"/>
                <w:lang w:val="en-GB"/>
              </w:rPr>
              <w:t>of</w:t>
            </w:r>
            <w:r w:rsidRPr="00BC2EC0">
              <w:rPr>
                <w:spacing w:val="-12"/>
                <w:sz w:val="18"/>
                <w:lang w:val="en-GB"/>
              </w:rPr>
              <w:t xml:space="preserve"> </w:t>
            </w:r>
            <w:r w:rsidRPr="00BC2EC0">
              <w:rPr>
                <w:sz w:val="18"/>
                <w:lang w:val="en-GB"/>
              </w:rPr>
              <w:t>the</w:t>
            </w:r>
          </w:p>
        </w:tc>
        <w:tc>
          <w:tcPr>
            <w:tcW w:w="1736" w:type="dxa"/>
          </w:tcPr>
          <w:p w:rsidRPr="00BC2EC0" w:rsidR="0077281E" w:rsidRDefault="00AB127B" w14:paraId="3E3C11D7" w14:textId="77777777">
            <w:pPr>
              <w:pStyle w:val="TableParagraph"/>
              <w:ind w:left="105" w:right="132"/>
              <w:rPr>
                <w:sz w:val="18"/>
                <w:lang w:val="en-GB"/>
              </w:rPr>
            </w:pPr>
            <w:r w:rsidRPr="00BC2EC0">
              <w:rPr>
                <w:sz w:val="18"/>
                <w:lang w:val="en-GB"/>
              </w:rPr>
              <w:t>An adequate awareness and mostly</w:t>
            </w:r>
            <w:r w:rsidRPr="00BC2EC0">
              <w:rPr>
                <w:spacing w:val="-13"/>
                <w:sz w:val="18"/>
                <w:lang w:val="en-GB"/>
              </w:rPr>
              <w:t xml:space="preserve"> </w:t>
            </w:r>
            <w:r w:rsidRPr="00BC2EC0">
              <w:rPr>
                <w:sz w:val="18"/>
                <w:lang w:val="en-GB"/>
              </w:rPr>
              <w:t xml:space="preserve">appropriate application of </w:t>
            </w:r>
            <w:r w:rsidRPr="00BC2EC0">
              <w:rPr>
                <w:spacing w:val="-2"/>
                <w:sz w:val="18"/>
                <w:lang w:val="en-GB"/>
              </w:rPr>
              <w:t xml:space="preserve">established methods, </w:t>
            </w:r>
            <w:r w:rsidRPr="00BC2EC0">
              <w:rPr>
                <w:sz w:val="18"/>
                <w:lang w:val="en-GB"/>
              </w:rPr>
              <w:t>materials, tools and/or</w:t>
            </w:r>
            <w:r w:rsidRPr="00BC2EC0">
              <w:rPr>
                <w:spacing w:val="-13"/>
                <w:sz w:val="18"/>
                <w:lang w:val="en-GB"/>
              </w:rPr>
              <w:t xml:space="preserve"> </w:t>
            </w:r>
            <w:r w:rsidRPr="00BC2EC0">
              <w:rPr>
                <w:sz w:val="18"/>
                <w:lang w:val="en-GB"/>
              </w:rPr>
              <w:t>techniques. Basic</w:t>
            </w:r>
            <w:r w:rsidRPr="00BC2EC0">
              <w:rPr>
                <w:spacing w:val="-2"/>
                <w:sz w:val="18"/>
                <w:lang w:val="en-GB"/>
              </w:rPr>
              <w:t xml:space="preserve"> appreciation</w:t>
            </w:r>
          </w:p>
          <w:p w:rsidRPr="00BC2EC0" w:rsidR="0077281E" w:rsidRDefault="00AB127B" w14:paraId="21852A7E" w14:textId="77777777">
            <w:pPr>
              <w:pStyle w:val="TableParagraph"/>
              <w:spacing w:line="206" w:lineRule="exact"/>
              <w:ind w:left="105" w:right="193"/>
              <w:rPr>
                <w:sz w:val="18"/>
                <w:lang w:val="en-GB"/>
              </w:rPr>
            </w:pPr>
            <w:r w:rsidRPr="00BC2EC0">
              <w:rPr>
                <w:sz w:val="18"/>
                <w:lang w:val="en-GB"/>
              </w:rPr>
              <w:t>of</w:t>
            </w:r>
            <w:r w:rsidRPr="00BC2EC0">
              <w:rPr>
                <w:spacing w:val="-12"/>
                <w:sz w:val="18"/>
                <w:lang w:val="en-GB"/>
              </w:rPr>
              <w:t xml:space="preserve"> </w:t>
            </w:r>
            <w:r w:rsidRPr="00BC2EC0">
              <w:rPr>
                <w:sz w:val="18"/>
                <w:lang w:val="en-GB"/>
              </w:rPr>
              <w:t>the</w:t>
            </w:r>
            <w:r w:rsidRPr="00BC2EC0">
              <w:rPr>
                <w:spacing w:val="-13"/>
                <w:sz w:val="18"/>
                <w:lang w:val="en-GB"/>
              </w:rPr>
              <w:t xml:space="preserve"> </w:t>
            </w:r>
            <w:r w:rsidRPr="00BC2EC0">
              <w:rPr>
                <w:sz w:val="18"/>
                <w:lang w:val="en-GB"/>
              </w:rPr>
              <w:t>context</w:t>
            </w:r>
            <w:r w:rsidRPr="00BC2EC0">
              <w:rPr>
                <w:spacing w:val="-11"/>
                <w:sz w:val="18"/>
                <w:lang w:val="en-GB"/>
              </w:rPr>
              <w:t xml:space="preserve"> </w:t>
            </w:r>
            <w:r w:rsidRPr="00BC2EC0">
              <w:rPr>
                <w:sz w:val="18"/>
                <w:lang w:val="en-GB"/>
              </w:rPr>
              <w:t>of the application.</w:t>
            </w:r>
          </w:p>
        </w:tc>
        <w:tc>
          <w:tcPr>
            <w:tcW w:w="1736" w:type="dxa"/>
          </w:tcPr>
          <w:p w:rsidRPr="00BC2EC0" w:rsidR="0077281E" w:rsidRDefault="00AB127B" w14:paraId="0CBBDEE5" w14:textId="77777777">
            <w:pPr>
              <w:pStyle w:val="TableParagraph"/>
              <w:ind w:left="105" w:right="132"/>
              <w:rPr>
                <w:sz w:val="18"/>
                <w:lang w:val="en-GB"/>
              </w:rPr>
            </w:pPr>
            <w:r w:rsidRPr="00BC2EC0">
              <w:rPr>
                <w:sz w:val="18"/>
                <w:lang w:val="en-GB"/>
              </w:rPr>
              <w:t xml:space="preserve">A good and </w:t>
            </w:r>
            <w:r w:rsidRPr="00BC2EC0">
              <w:rPr>
                <w:spacing w:val="-2"/>
                <w:sz w:val="18"/>
                <w:lang w:val="en-GB"/>
              </w:rPr>
              <w:t xml:space="preserve">appropriate </w:t>
            </w:r>
            <w:r w:rsidRPr="00BC2EC0">
              <w:rPr>
                <w:sz w:val="18"/>
                <w:lang w:val="en-GB"/>
              </w:rPr>
              <w:t xml:space="preserve">application of </w:t>
            </w:r>
            <w:r w:rsidRPr="00BC2EC0">
              <w:rPr>
                <w:spacing w:val="-2"/>
                <w:sz w:val="18"/>
                <w:lang w:val="en-GB"/>
              </w:rPr>
              <w:t xml:space="preserve">established methods, </w:t>
            </w:r>
            <w:r w:rsidRPr="00BC2EC0">
              <w:rPr>
                <w:sz w:val="18"/>
                <w:lang w:val="en-GB"/>
              </w:rPr>
              <w:t>materials, tools and/or</w:t>
            </w:r>
            <w:r w:rsidRPr="00BC2EC0">
              <w:rPr>
                <w:spacing w:val="-13"/>
                <w:sz w:val="18"/>
                <w:lang w:val="en-GB"/>
              </w:rPr>
              <w:t xml:space="preserve"> </w:t>
            </w:r>
            <w:r w:rsidRPr="00BC2EC0">
              <w:rPr>
                <w:sz w:val="18"/>
                <w:lang w:val="en-GB"/>
              </w:rPr>
              <w:t>techniques. Clear</w:t>
            </w:r>
            <w:r w:rsidRPr="00BC2EC0">
              <w:rPr>
                <w:spacing w:val="-13"/>
                <w:sz w:val="18"/>
                <w:lang w:val="en-GB"/>
              </w:rPr>
              <w:t xml:space="preserve"> </w:t>
            </w:r>
            <w:r w:rsidRPr="00BC2EC0">
              <w:rPr>
                <w:sz w:val="18"/>
                <w:lang w:val="en-GB"/>
              </w:rPr>
              <w:t>appreciation of the context of the application.</w:t>
            </w:r>
          </w:p>
          <w:p w:rsidRPr="00BC2EC0" w:rsidR="0077281E" w:rsidRDefault="00AB127B" w14:paraId="1E62B6BC" w14:textId="77777777">
            <w:pPr>
              <w:pStyle w:val="TableParagraph"/>
              <w:spacing w:line="187" w:lineRule="exact"/>
              <w:ind w:left="105"/>
              <w:rPr>
                <w:sz w:val="18"/>
                <w:lang w:val="en-GB"/>
              </w:rPr>
            </w:pPr>
            <w:r w:rsidRPr="00BC2EC0">
              <w:rPr>
                <w:sz w:val="18"/>
                <w:lang w:val="en-GB"/>
              </w:rPr>
              <w:t>Mainly</w:t>
            </w:r>
            <w:r w:rsidRPr="00BC2EC0">
              <w:rPr>
                <w:spacing w:val="-8"/>
                <w:sz w:val="18"/>
                <w:lang w:val="en-GB"/>
              </w:rPr>
              <w:t xml:space="preserve"> </w:t>
            </w:r>
            <w:r w:rsidRPr="00BC2EC0">
              <w:rPr>
                <w:spacing w:val="-2"/>
                <w:sz w:val="18"/>
                <w:lang w:val="en-GB"/>
              </w:rPr>
              <w:t>consistent,</w:t>
            </w:r>
          </w:p>
        </w:tc>
        <w:tc>
          <w:tcPr>
            <w:tcW w:w="1738" w:type="dxa"/>
          </w:tcPr>
          <w:p w:rsidRPr="00BC2EC0" w:rsidR="0077281E" w:rsidRDefault="00AB127B" w14:paraId="4C08FEF9" w14:textId="77777777">
            <w:pPr>
              <w:pStyle w:val="TableParagraph"/>
              <w:ind w:left="104" w:right="135"/>
              <w:rPr>
                <w:sz w:val="18"/>
                <w:lang w:val="en-GB"/>
              </w:rPr>
            </w:pPr>
            <w:r w:rsidRPr="00BC2EC0">
              <w:rPr>
                <w:sz w:val="18"/>
                <w:lang w:val="en-GB"/>
              </w:rPr>
              <w:t xml:space="preserve">A very good application of a range of </w:t>
            </w:r>
            <w:r w:rsidRPr="00BC2EC0">
              <w:rPr>
                <w:spacing w:val="-2"/>
                <w:sz w:val="18"/>
                <w:lang w:val="en-GB"/>
              </w:rPr>
              <w:t xml:space="preserve">established methods, </w:t>
            </w:r>
            <w:r w:rsidRPr="00BC2EC0">
              <w:rPr>
                <w:sz w:val="18"/>
                <w:lang w:val="en-GB"/>
              </w:rPr>
              <w:t>materials, tools and/or</w:t>
            </w:r>
            <w:r w:rsidRPr="00BC2EC0">
              <w:rPr>
                <w:spacing w:val="-13"/>
                <w:sz w:val="18"/>
                <w:lang w:val="en-GB"/>
              </w:rPr>
              <w:t xml:space="preserve"> </w:t>
            </w:r>
            <w:r w:rsidRPr="00BC2EC0">
              <w:rPr>
                <w:sz w:val="18"/>
                <w:lang w:val="en-GB"/>
              </w:rPr>
              <w:t>techniques. Very good consideration of</w:t>
            </w:r>
          </w:p>
          <w:p w:rsidRPr="00BC2EC0" w:rsidR="0077281E" w:rsidRDefault="00AB127B" w14:paraId="102A6489" w14:textId="77777777">
            <w:pPr>
              <w:pStyle w:val="TableParagraph"/>
              <w:spacing w:line="206" w:lineRule="exact"/>
              <w:ind w:left="104"/>
              <w:rPr>
                <w:sz w:val="18"/>
                <w:lang w:val="en-GB"/>
              </w:rPr>
            </w:pPr>
            <w:r w:rsidRPr="00BC2EC0">
              <w:rPr>
                <w:sz w:val="18"/>
                <w:lang w:val="en-GB"/>
              </w:rPr>
              <w:t>the</w:t>
            </w:r>
            <w:r w:rsidRPr="00BC2EC0">
              <w:rPr>
                <w:spacing w:val="-13"/>
                <w:sz w:val="18"/>
                <w:lang w:val="en-GB"/>
              </w:rPr>
              <w:t xml:space="preserve"> </w:t>
            </w:r>
            <w:r w:rsidRPr="00BC2EC0">
              <w:rPr>
                <w:sz w:val="18"/>
                <w:lang w:val="en-GB"/>
              </w:rPr>
              <w:t>context</w:t>
            </w:r>
            <w:r w:rsidRPr="00BC2EC0">
              <w:rPr>
                <w:spacing w:val="-12"/>
                <w:sz w:val="18"/>
                <w:lang w:val="en-GB"/>
              </w:rPr>
              <w:t xml:space="preserve"> </w:t>
            </w:r>
            <w:r w:rsidRPr="00BC2EC0">
              <w:rPr>
                <w:sz w:val="18"/>
                <w:lang w:val="en-GB"/>
              </w:rPr>
              <w:t>of</w:t>
            </w:r>
            <w:r w:rsidRPr="00BC2EC0">
              <w:rPr>
                <w:spacing w:val="-13"/>
                <w:sz w:val="18"/>
                <w:lang w:val="en-GB"/>
              </w:rPr>
              <w:t xml:space="preserve"> </w:t>
            </w:r>
            <w:r w:rsidRPr="00BC2EC0">
              <w:rPr>
                <w:sz w:val="18"/>
                <w:lang w:val="en-GB"/>
              </w:rPr>
              <w:t>the application, with</w:t>
            </w:r>
          </w:p>
        </w:tc>
        <w:tc>
          <w:tcPr>
            <w:tcW w:w="1736" w:type="dxa"/>
          </w:tcPr>
          <w:p w:rsidRPr="00BC2EC0" w:rsidR="0077281E" w:rsidRDefault="00AB127B" w14:paraId="455F9996" w14:textId="77777777">
            <w:pPr>
              <w:pStyle w:val="TableParagraph"/>
              <w:ind w:left="104" w:right="133"/>
              <w:rPr>
                <w:sz w:val="18"/>
                <w:lang w:val="en-GB"/>
              </w:rPr>
            </w:pPr>
            <w:r w:rsidRPr="00BC2EC0">
              <w:rPr>
                <w:sz w:val="18"/>
                <w:lang w:val="en-GB"/>
              </w:rPr>
              <w:t xml:space="preserve">An advanced application of a range of </w:t>
            </w:r>
            <w:r w:rsidRPr="00BC2EC0">
              <w:rPr>
                <w:spacing w:val="-2"/>
                <w:sz w:val="18"/>
                <w:lang w:val="en-GB"/>
              </w:rPr>
              <w:t xml:space="preserve">established methods, </w:t>
            </w:r>
            <w:r w:rsidRPr="00BC2EC0">
              <w:rPr>
                <w:sz w:val="18"/>
                <w:lang w:val="en-GB"/>
              </w:rPr>
              <w:t>materials, tools and/or</w:t>
            </w:r>
            <w:r w:rsidRPr="00BC2EC0">
              <w:rPr>
                <w:spacing w:val="-13"/>
                <w:sz w:val="18"/>
                <w:lang w:val="en-GB"/>
              </w:rPr>
              <w:t xml:space="preserve"> </w:t>
            </w:r>
            <w:r w:rsidRPr="00BC2EC0">
              <w:rPr>
                <w:sz w:val="18"/>
                <w:lang w:val="en-GB"/>
              </w:rPr>
              <w:t>techniques. The context</w:t>
            </w:r>
            <w:r w:rsidRPr="00BC2EC0">
              <w:rPr>
                <w:spacing w:val="-1"/>
                <w:sz w:val="18"/>
                <w:lang w:val="en-GB"/>
              </w:rPr>
              <w:t xml:space="preserve"> </w:t>
            </w:r>
            <w:r w:rsidRPr="00BC2EC0">
              <w:rPr>
                <w:sz w:val="18"/>
                <w:lang w:val="en-GB"/>
              </w:rPr>
              <w:t>of the application is well</w:t>
            </w:r>
          </w:p>
          <w:p w:rsidRPr="00BC2EC0" w:rsidR="0077281E" w:rsidRDefault="00AB127B" w14:paraId="7F93E3B5" w14:textId="77777777">
            <w:pPr>
              <w:pStyle w:val="TableParagraph"/>
              <w:spacing w:line="206" w:lineRule="exact"/>
              <w:ind w:left="104" w:right="334"/>
              <w:rPr>
                <w:sz w:val="18"/>
                <w:lang w:val="en-GB"/>
              </w:rPr>
            </w:pPr>
            <w:r w:rsidRPr="00BC2EC0">
              <w:rPr>
                <w:sz w:val="18"/>
                <w:lang w:val="en-GB"/>
              </w:rPr>
              <w:t>considered,</w:t>
            </w:r>
            <w:r w:rsidRPr="00BC2EC0">
              <w:rPr>
                <w:spacing w:val="-13"/>
                <w:sz w:val="18"/>
                <w:lang w:val="en-GB"/>
              </w:rPr>
              <w:t xml:space="preserve"> </w:t>
            </w:r>
            <w:r w:rsidRPr="00BC2EC0">
              <w:rPr>
                <w:sz w:val="18"/>
                <w:lang w:val="en-GB"/>
              </w:rPr>
              <w:t xml:space="preserve">and </w:t>
            </w:r>
            <w:r w:rsidRPr="00BC2EC0">
              <w:rPr>
                <w:spacing w:val="-2"/>
                <w:sz w:val="18"/>
                <w:lang w:val="en-GB"/>
              </w:rPr>
              <w:t>insightful.</w:t>
            </w:r>
          </w:p>
        </w:tc>
        <w:tc>
          <w:tcPr>
            <w:tcW w:w="1879" w:type="dxa"/>
          </w:tcPr>
          <w:p w:rsidRPr="00BC2EC0" w:rsidR="0077281E" w:rsidRDefault="00AB127B" w14:paraId="67939D40" w14:textId="77777777">
            <w:pPr>
              <w:pStyle w:val="TableParagraph"/>
              <w:ind w:left="103"/>
              <w:rPr>
                <w:sz w:val="18"/>
                <w:lang w:val="en-GB"/>
              </w:rPr>
            </w:pPr>
            <w:r w:rsidRPr="00BC2EC0">
              <w:rPr>
                <w:sz w:val="18"/>
                <w:lang w:val="en-GB"/>
              </w:rPr>
              <w:t>Exceptional</w:t>
            </w:r>
            <w:r w:rsidRPr="00BC2EC0">
              <w:rPr>
                <w:spacing w:val="-15"/>
                <w:sz w:val="18"/>
                <w:lang w:val="en-GB"/>
              </w:rPr>
              <w:t xml:space="preserve"> </w:t>
            </w:r>
            <w:r w:rsidRPr="00BC2EC0">
              <w:rPr>
                <w:sz w:val="18"/>
                <w:lang w:val="en-GB"/>
              </w:rPr>
              <w:t>levels</w:t>
            </w:r>
            <w:r w:rsidRPr="00BC2EC0">
              <w:rPr>
                <w:spacing w:val="-12"/>
                <w:sz w:val="18"/>
                <w:lang w:val="en-GB"/>
              </w:rPr>
              <w:t xml:space="preserve"> </w:t>
            </w:r>
            <w:r w:rsidRPr="00BC2EC0">
              <w:rPr>
                <w:sz w:val="18"/>
                <w:lang w:val="en-GB"/>
              </w:rPr>
              <w:t xml:space="preserve">of application and deployment skills using established methods, materials, tools and/or </w:t>
            </w:r>
            <w:r w:rsidRPr="00BC2EC0">
              <w:rPr>
                <w:spacing w:val="-2"/>
                <w:sz w:val="18"/>
                <w:lang w:val="en-GB"/>
              </w:rPr>
              <w:t>techniques.</w:t>
            </w:r>
          </w:p>
          <w:p w:rsidRPr="00BC2EC0" w:rsidR="0077281E" w:rsidRDefault="00AB127B" w14:paraId="25047BE4" w14:textId="77777777">
            <w:pPr>
              <w:pStyle w:val="TableParagraph"/>
              <w:ind w:left="103" w:right="118"/>
              <w:rPr>
                <w:sz w:val="18"/>
                <w:lang w:val="en-GB"/>
              </w:rPr>
            </w:pPr>
            <w:r w:rsidRPr="00BC2EC0">
              <w:rPr>
                <w:sz w:val="18"/>
                <w:lang w:val="en-GB"/>
              </w:rPr>
              <w:t>Consistent,</w:t>
            </w:r>
            <w:r w:rsidRPr="00BC2EC0">
              <w:rPr>
                <w:spacing w:val="-13"/>
                <w:sz w:val="18"/>
                <w:lang w:val="en-GB"/>
              </w:rPr>
              <w:t xml:space="preserve"> </w:t>
            </w:r>
            <w:r w:rsidRPr="00BC2EC0">
              <w:rPr>
                <w:sz w:val="18"/>
                <w:lang w:val="en-GB"/>
              </w:rPr>
              <w:t>accurate and logical application</w:t>
            </w:r>
            <w:r w:rsidRPr="00BC2EC0">
              <w:rPr>
                <w:spacing w:val="-5"/>
                <w:sz w:val="18"/>
                <w:lang w:val="en-GB"/>
              </w:rPr>
              <w:t xml:space="preserve"> </w:t>
            </w:r>
            <w:r w:rsidRPr="00BC2EC0">
              <w:rPr>
                <w:sz w:val="18"/>
                <w:lang w:val="en-GB"/>
              </w:rPr>
              <w:t>of</w:t>
            </w:r>
            <w:r w:rsidRPr="00BC2EC0">
              <w:rPr>
                <w:spacing w:val="-3"/>
                <w:sz w:val="18"/>
                <w:lang w:val="en-GB"/>
              </w:rPr>
              <w:t xml:space="preserve"> </w:t>
            </w:r>
            <w:r w:rsidRPr="00BC2EC0">
              <w:rPr>
                <w:sz w:val="18"/>
                <w:lang w:val="en-GB"/>
              </w:rPr>
              <w:t>theory</w:t>
            </w:r>
          </w:p>
          <w:p w:rsidRPr="00BC2EC0" w:rsidR="0077281E" w:rsidRDefault="00AB127B" w14:paraId="381192ED" w14:textId="77777777">
            <w:pPr>
              <w:pStyle w:val="TableParagraph"/>
              <w:spacing w:line="187" w:lineRule="exact"/>
              <w:ind w:left="103"/>
              <w:rPr>
                <w:sz w:val="18"/>
                <w:lang w:val="en-GB"/>
              </w:rPr>
            </w:pPr>
            <w:r w:rsidRPr="00BC2EC0">
              <w:rPr>
                <w:sz w:val="18"/>
                <w:lang w:val="en-GB"/>
              </w:rPr>
              <w:t>to</w:t>
            </w:r>
            <w:r w:rsidRPr="00BC2EC0">
              <w:rPr>
                <w:spacing w:val="-2"/>
                <w:sz w:val="18"/>
                <w:lang w:val="en-GB"/>
              </w:rPr>
              <w:t xml:space="preserve"> </w:t>
            </w:r>
            <w:r w:rsidRPr="00BC2EC0">
              <w:rPr>
                <w:sz w:val="18"/>
                <w:lang w:val="en-GB"/>
              </w:rPr>
              <w:t>practice,</w:t>
            </w:r>
            <w:r w:rsidRPr="00BC2EC0">
              <w:rPr>
                <w:spacing w:val="-2"/>
                <w:sz w:val="18"/>
                <w:lang w:val="en-GB"/>
              </w:rPr>
              <w:t xml:space="preserve"> making</w:t>
            </w:r>
          </w:p>
        </w:tc>
      </w:tr>
    </w:tbl>
    <w:p w:rsidRPr="00BC2EC0" w:rsidR="0077281E" w:rsidRDefault="0077281E" w14:paraId="12C21AEB" w14:textId="77777777">
      <w:pPr>
        <w:spacing w:line="187" w:lineRule="exact"/>
        <w:rPr>
          <w:sz w:val="18"/>
          <w:lang w:val="en-GB"/>
        </w:rPr>
        <w:sectPr w:rsidRPr="00BC2EC0" w:rsidR="0077281E">
          <w:pgSz w:w="16840" w:h="11900" w:orient="landscape"/>
          <w:pgMar w:top="680" w:right="1680" w:bottom="1060" w:left="620" w:header="0" w:footer="879" w:gutter="0"/>
          <w:cols w:space="720"/>
        </w:sectPr>
      </w:pPr>
    </w:p>
    <w:p w:rsidRPr="00BC2EC0" w:rsidR="0077281E" w:rsidRDefault="0077281E" w14:paraId="3B8F6D55" w14:textId="77777777">
      <w:pPr>
        <w:pStyle w:val="BodyText"/>
        <w:spacing w:before="2"/>
        <w:rPr>
          <w:b/>
          <w:sz w:val="2"/>
          <w:lang w:val="en-GB"/>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880"/>
      </w:tblGrid>
      <w:tr w:rsidRPr="00BC2EC0" w:rsidR="0077281E" w14:paraId="3A9ADA1C" w14:textId="77777777">
        <w:trPr>
          <w:trHeight w:val="415"/>
        </w:trPr>
        <w:tc>
          <w:tcPr>
            <w:tcW w:w="1736" w:type="dxa"/>
            <w:shd w:val="clear" w:color="auto" w:fill="FF99FF"/>
          </w:tcPr>
          <w:p w:rsidRPr="00BC2EC0" w:rsidR="0077281E" w:rsidRDefault="00AB127B" w14:paraId="0862260E" w14:textId="77777777">
            <w:pPr>
              <w:pStyle w:val="TableParagraph"/>
              <w:spacing w:before="102"/>
              <w:ind w:left="561"/>
              <w:rPr>
                <w:b/>
                <w:sz w:val="18"/>
                <w:lang w:val="en-GB"/>
              </w:rPr>
            </w:pPr>
            <w:r w:rsidRPr="00BC2EC0">
              <w:rPr>
                <w:b/>
                <w:sz w:val="18"/>
                <w:lang w:val="en-GB"/>
              </w:rPr>
              <w:t>Level</w:t>
            </w:r>
            <w:r w:rsidRPr="00BC2EC0">
              <w:rPr>
                <w:b/>
                <w:spacing w:val="-2"/>
                <w:sz w:val="18"/>
                <w:lang w:val="en-GB"/>
              </w:rPr>
              <w:t xml:space="preserve"> </w:t>
            </w:r>
            <w:r w:rsidRPr="00BC2EC0">
              <w:rPr>
                <w:b/>
                <w:spacing w:val="-12"/>
                <w:sz w:val="18"/>
                <w:lang w:val="en-GB"/>
              </w:rPr>
              <w:t>5</w:t>
            </w:r>
          </w:p>
        </w:tc>
        <w:tc>
          <w:tcPr>
            <w:tcW w:w="1736" w:type="dxa"/>
            <w:shd w:val="clear" w:color="auto" w:fill="FF99FF"/>
          </w:tcPr>
          <w:p w:rsidRPr="00BC2EC0" w:rsidR="0077281E" w:rsidRDefault="00AB127B" w14:paraId="385AA833" w14:textId="77777777">
            <w:pPr>
              <w:pStyle w:val="TableParagraph"/>
              <w:spacing w:before="102"/>
              <w:ind w:right="657"/>
              <w:jc w:val="right"/>
              <w:rPr>
                <w:b/>
                <w:sz w:val="18"/>
                <w:lang w:val="en-GB"/>
              </w:rPr>
            </w:pPr>
            <w:r w:rsidRPr="00BC2EC0">
              <w:rPr>
                <w:b/>
                <w:spacing w:val="-4"/>
                <w:sz w:val="18"/>
                <w:lang w:val="en-GB"/>
              </w:rPr>
              <w:t>FAIL</w:t>
            </w:r>
          </w:p>
        </w:tc>
        <w:tc>
          <w:tcPr>
            <w:tcW w:w="1734" w:type="dxa"/>
            <w:shd w:val="clear" w:color="auto" w:fill="FF99FF"/>
          </w:tcPr>
          <w:p w:rsidRPr="00BC2EC0" w:rsidR="0077281E" w:rsidRDefault="00AB127B" w14:paraId="08F38073" w14:textId="77777777">
            <w:pPr>
              <w:pStyle w:val="TableParagraph"/>
              <w:spacing w:before="102"/>
              <w:ind w:left="145" w:right="140"/>
              <w:jc w:val="center"/>
              <w:rPr>
                <w:b/>
                <w:sz w:val="18"/>
                <w:lang w:val="en-GB"/>
              </w:rPr>
            </w:pPr>
            <w:r w:rsidRPr="00BC2EC0">
              <w:rPr>
                <w:b/>
                <w:sz w:val="18"/>
                <w:lang w:val="en-GB"/>
              </w:rPr>
              <w:t>MARGINAL</w:t>
            </w:r>
            <w:r w:rsidRPr="00BC2EC0">
              <w:rPr>
                <w:b/>
                <w:spacing w:val="-6"/>
                <w:sz w:val="18"/>
                <w:lang w:val="en-GB"/>
              </w:rPr>
              <w:t xml:space="preserve"> </w:t>
            </w:r>
            <w:r w:rsidRPr="00BC2EC0">
              <w:rPr>
                <w:b/>
                <w:spacing w:val="-4"/>
                <w:sz w:val="18"/>
                <w:lang w:val="en-GB"/>
              </w:rPr>
              <w:t>FAIL</w:t>
            </w:r>
          </w:p>
        </w:tc>
        <w:tc>
          <w:tcPr>
            <w:tcW w:w="1741" w:type="dxa"/>
            <w:shd w:val="clear" w:color="auto" w:fill="FF99FF"/>
          </w:tcPr>
          <w:p w:rsidRPr="00BC2EC0" w:rsidR="0077281E" w:rsidRDefault="00AB127B" w14:paraId="0093800B" w14:textId="77777777">
            <w:pPr>
              <w:pStyle w:val="TableParagraph"/>
              <w:spacing w:line="206" w:lineRule="exact"/>
              <w:ind w:left="162" w:right="153"/>
              <w:jc w:val="center"/>
              <w:rPr>
                <w:b/>
                <w:sz w:val="18"/>
                <w:lang w:val="en-GB"/>
              </w:rPr>
            </w:pPr>
            <w:r w:rsidRPr="00BC2EC0">
              <w:rPr>
                <w:b/>
                <w:spacing w:val="-2"/>
                <w:sz w:val="18"/>
                <w:lang w:val="en-GB"/>
              </w:rPr>
              <w:t>SATISFACTORY</w:t>
            </w:r>
          </w:p>
          <w:p w:rsidRPr="00BC2EC0" w:rsidR="0077281E" w:rsidRDefault="00AB127B" w14:paraId="35A3C551" w14:textId="77777777">
            <w:pPr>
              <w:pStyle w:val="TableParagraph"/>
              <w:spacing w:line="189" w:lineRule="exact"/>
              <w:ind w:left="162" w:right="151"/>
              <w:jc w:val="center"/>
              <w:rPr>
                <w:b/>
                <w:sz w:val="18"/>
                <w:lang w:val="en-GB"/>
              </w:rPr>
            </w:pPr>
            <w:r w:rsidRPr="00BC2EC0">
              <w:rPr>
                <w:b/>
                <w:sz w:val="18"/>
                <w:lang w:val="en-GB"/>
              </w:rPr>
              <w:t>(3</w:t>
            </w:r>
            <w:r w:rsidRPr="00BC2EC0">
              <w:rPr>
                <w:b/>
                <w:sz w:val="18"/>
                <w:vertAlign w:val="superscript"/>
                <w:lang w:val="en-GB"/>
              </w:rPr>
              <w:t>rd</w:t>
            </w:r>
            <w:r w:rsidRPr="00BC2EC0">
              <w:rPr>
                <w:b/>
                <w:spacing w:val="-1"/>
                <w:sz w:val="18"/>
                <w:lang w:val="en-GB"/>
              </w:rPr>
              <w:t xml:space="preserve"> </w:t>
            </w:r>
            <w:r w:rsidRPr="00BC2EC0">
              <w:rPr>
                <w:b/>
                <w:sz w:val="18"/>
                <w:lang w:val="en-GB"/>
              </w:rPr>
              <w:t>/</w:t>
            </w:r>
            <w:r w:rsidRPr="00BC2EC0">
              <w:rPr>
                <w:b/>
                <w:spacing w:val="-2"/>
                <w:sz w:val="18"/>
                <w:lang w:val="en-GB"/>
              </w:rPr>
              <w:t xml:space="preserve"> Pass)</w:t>
            </w:r>
          </w:p>
        </w:tc>
        <w:tc>
          <w:tcPr>
            <w:tcW w:w="1737" w:type="dxa"/>
            <w:shd w:val="clear" w:color="auto" w:fill="FF99FF"/>
          </w:tcPr>
          <w:p w:rsidRPr="00BC2EC0" w:rsidR="0077281E" w:rsidRDefault="00AB127B" w14:paraId="66D58B6B" w14:textId="77777777">
            <w:pPr>
              <w:pStyle w:val="TableParagraph"/>
              <w:spacing w:line="206" w:lineRule="exact"/>
              <w:ind w:left="151" w:right="151"/>
              <w:jc w:val="center"/>
              <w:rPr>
                <w:b/>
                <w:sz w:val="18"/>
                <w:lang w:val="en-GB"/>
              </w:rPr>
            </w:pPr>
            <w:r w:rsidRPr="00BC2EC0">
              <w:rPr>
                <w:b/>
                <w:spacing w:val="-4"/>
                <w:sz w:val="18"/>
                <w:lang w:val="en-GB"/>
              </w:rPr>
              <w:t>GOOD</w:t>
            </w:r>
          </w:p>
          <w:p w:rsidRPr="00BC2EC0" w:rsidR="0077281E" w:rsidRDefault="00AB127B" w14:paraId="295268C1" w14:textId="77777777">
            <w:pPr>
              <w:pStyle w:val="TableParagraph"/>
              <w:spacing w:line="189" w:lineRule="exact"/>
              <w:ind w:left="151" w:right="150"/>
              <w:jc w:val="center"/>
              <w:rPr>
                <w:b/>
                <w:sz w:val="18"/>
                <w:lang w:val="en-GB"/>
              </w:rPr>
            </w:pPr>
            <w:r w:rsidRPr="00BC2EC0">
              <w:rPr>
                <w:b/>
                <w:sz w:val="18"/>
                <w:lang w:val="en-GB"/>
              </w:rPr>
              <w:t>(2.2</w:t>
            </w:r>
            <w:r w:rsidRPr="00BC2EC0">
              <w:rPr>
                <w:b/>
                <w:spacing w:val="-1"/>
                <w:sz w:val="18"/>
                <w:lang w:val="en-GB"/>
              </w:rPr>
              <w:t xml:space="preserve"> </w:t>
            </w:r>
            <w:r w:rsidRPr="00BC2EC0">
              <w:rPr>
                <w:b/>
                <w:sz w:val="18"/>
                <w:lang w:val="en-GB"/>
              </w:rPr>
              <w:t>/</w:t>
            </w:r>
            <w:r w:rsidRPr="00BC2EC0">
              <w:rPr>
                <w:b/>
                <w:spacing w:val="-1"/>
                <w:sz w:val="18"/>
                <w:lang w:val="en-GB"/>
              </w:rPr>
              <w:t xml:space="preserve"> </w:t>
            </w:r>
            <w:r w:rsidRPr="00BC2EC0">
              <w:rPr>
                <w:b/>
                <w:spacing w:val="-2"/>
                <w:sz w:val="18"/>
                <w:lang w:val="en-GB"/>
              </w:rPr>
              <w:t>Pass)</w:t>
            </w:r>
          </w:p>
        </w:tc>
        <w:tc>
          <w:tcPr>
            <w:tcW w:w="1739" w:type="dxa"/>
            <w:shd w:val="clear" w:color="auto" w:fill="FF99FF"/>
          </w:tcPr>
          <w:p w:rsidRPr="00BC2EC0" w:rsidR="0077281E" w:rsidRDefault="00AB127B" w14:paraId="598988A2" w14:textId="77777777">
            <w:pPr>
              <w:pStyle w:val="TableParagraph"/>
              <w:spacing w:line="206" w:lineRule="exact"/>
              <w:ind w:left="317"/>
              <w:rPr>
                <w:b/>
                <w:sz w:val="18"/>
                <w:lang w:val="en-GB"/>
              </w:rPr>
            </w:pPr>
            <w:r w:rsidRPr="00BC2EC0">
              <w:rPr>
                <w:b/>
                <w:sz w:val="18"/>
                <w:lang w:val="en-GB"/>
              </w:rPr>
              <w:t>VERY</w:t>
            </w:r>
            <w:r w:rsidRPr="00BC2EC0">
              <w:rPr>
                <w:b/>
                <w:spacing w:val="-7"/>
                <w:sz w:val="18"/>
                <w:lang w:val="en-GB"/>
              </w:rPr>
              <w:t xml:space="preserve"> </w:t>
            </w:r>
            <w:r w:rsidRPr="00BC2EC0">
              <w:rPr>
                <w:b/>
                <w:spacing w:val="-4"/>
                <w:sz w:val="18"/>
                <w:lang w:val="en-GB"/>
              </w:rPr>
              <w:t>GOOD</w:t>
            </w:r>
          </w:p>
          <w:p w:rsidRPr="00BC2EC0" w:rsidR="0077281E" w:rsidRDefault="00AB127B" w14:paraId="0C4B8480" w14:textId="77777777">
            <w:pPr>
              <w:pStyle w:val="TableParagraph"/>
              <w:spacing w:line="189" w:lineRule="exact"/>
              <w:ind w:left="386"/>
              <w:rPr>
                <w:b/>
                <w:sz w:val="18"/>
                <w:lang w:val="en-GB"/>
              </w:rPr>
            </w:pPr>
            <w:r w:rsidRPr="00BC2EC0">
              <w:rPr>
                <w:b/>
                <w:sz w:val="18"/>
                <w:lang w:val="en-GB"/>
              </w:rPr>
              <w:t>(2.1</w:t>
            </w:r>
            <w:r w:rsidRPr="00BC2EC0">
              <w:rPr>
                <w:b/>
                <w:spacing w:val="-1"/>
                <w:sz w:val="18"/>
                <w:lang w:val="en-GB"/>
              </w:rPr>
              <w:t xml:space="preserve"> </w:t>
            </w:r>
            <w:r w:rsidRPr="00BC2EC0">
              <w:rPr>
                <w:b/>
                <w:sz w:val="18"/>
                <w:lang w:val="en-GB"/>
              </w:rPr>
              <w:t>/</w:t>
            </w:r>
            <w:r w:rsidRPr="00BC2EC0">
              <w:rPr>
                <w:b/>
                <w:spacing w:val="-3"/>
                <w:sz w:val="18"/>
                <w:lang w:val="en-GB"/>
              </w:rPr>
              <w:t xml:space="preserve"> </w:t>
            </w:r>
            <w:r w:rsidRPr="00BC2EC0">
              <w:rPr>
                <w:b/>
                <w:spacing w:val="-2"/>
                <w:sz w:val="18"/>
                <w:lang w:val="en-GB"/>
              </w:rPr>
              <w:t>Merit)</w:t>
            </w:r>
          </w:p>
        </w:tc>
        <w:tc>
          <w:tcPr>
            <w:tcW w:w="1737" w:type="dxa"/>
            <w:shd w:val="clear" w:color="auto" w:fill="FF99FF"/>
          </w:tcPr>
          <w:p w:rsidRPr="00BC2EC0" w:rsidR="0077281E" w:rsidRDefault="00AB127B" w14:paraId="4826C737" w14:textId="77777777">
            <w:pPr>
              <w:pStyle w:val="TableParagraph"/>
              <w:spacing w:line="206" w:lineRule="exact"/>
              <w:ind w:left="150" w:right="153"/>
              <w:jc w:val="center"/>
              <w:rPr>
                <w:b/>
                <w:sz w:val="18"/>
                <w:lang w:val="en-GB"/>
              </w:rPr>
            </w:pPr>
            <w:r w:rsidRPr="00BC2EC0">
              <w:rPr>
                <w:b/>
                <w:spacing w:val="-2"/>
                <w:sz w:val="18"/>
                <w:lang w:val="en-GB"/>
              </w:rPr>
              <w:t>EXCELLENT</w:t>
            </w:r>
          </w:p>
          <w:p w:rsidRPr="00BC2EC0" w:rsidR="0077281E" w:rsidRDefault="00AB127B" w14:paraId="12B562F9" w14:textId="77777777">
            <w:pPr>
              <w:pStyle w:val="TableParagraph"/>
              <w:spacing w:line="189" w:lineRule="exact"/>
              <w:ind w:left="151" w:right="153"/>
              <w:jc w:val="center"/>
              <w:rPr>
                <w:b/>
                <w:sz w:val="18"/>
                <w:lang w:val="en-GB"/>
              </w:rPr>
            </w:pPr>
            <w:r w:rsidRPr="00BC2EC0">
              <w:rPr>
                <w:b/>
                <w:sz w:val="18"/>
                <w:lang w:val="en-GB"/>
              </w:rPr>
              <w:t>(1</w:t>
            </w:r>
            <w:r w:rsidRPr="00BC2EC0">
              <w:rPr>
                <w:b/>
                <w:sz w:val="18"/>
                <w:vertAlign w:val="superscript"/>
                <w:lang w:val="en-GB"/>
              </w:rPr>
              <w:t>st</w:t>
            </w:r>
            <w:r w:rsidRPr="00BC2EC0">
              <w:rPr>
                <w:b/>
                <w:sz w:val="18"/>
                <w:lang w:val="en-GB"/>
              </w:rPr>
              <w:t xml:space="preserve"> /</w:t>
            </w:r>
            <w:r w:rsidRPr="00BC2EC0">
              <w:rPr>
                <w:b/>
                <w:spacing w:val="-1"/>
                <w:sz w:val="18"/>
                <w:lang w:val="en-GB"/>
              </w:rPr>
              <w:t xml:space="preserve"> </w:t>
            </w:r>
            <w:r w:rsidRPr="00BC2EC0">
              <w:rPr>
                <w:b/>
                <w:spacing w:val="-2"/>
                <w:sz w:val="18"/>
                <w:lang w:val="en-GB"/>
              </w:rPr>
              <w:t>Distinction)</w:t>
            </w:r>
          </w:p>
        </w:tc>
        <w:tc>
          <w:tcPr>
            <w:tcW w:w="1880" w:type="dxa"/>
            <w:shd w:val="clear" w:color="auto" w:fill="FF99FF"/>
          </w:tcPr>
          <w:p w:rsidRPr="00BC2EC0" w:rsidR="0077281E" w:rsidRDefault="00AB127B" w14:paraId="53A2A3B4" w14:textId="77777777">
            <w:pPr>
              <w:pStyle w:val="TableParagraph"/>
              <w:spacing w:line="206" w:lineRule="exact"/>
              <w:ind w:left="292"/>
              <w:rPr>
                <w:b/>
                <w:sz w:val="18"/>
                <w:lang w:val="en-GB"/>
              </w:rPr>
            </w:pPr>
            <w:r w:rsidRPr="00BC2EC0">
              <w:rPr>
                <w:b/>
                <w:spacing w:val="-2"/>
                <w:sz w:val="18"/>
                <w:lang w:val="en-GB"/>
              </w:rPr>
              <w:t>EXCEPTIONAL</w:t>
            </w:r>
          </w:p>
          <w:p w:rsidRPr="00BC2EC0" w:rsidR="0077281E" w:rsidRDefault="00AB127B" w14:paraId="216F018A" w14:textId="77777777">
            <w:pPr>
              <w:pStyle w:val="TableParagraph"/>
              <w:spacing w:line="189" w:lineRule="exact"/>
              <w:ind w:left="228"/>
              <w:rPr>
                <w:b/>
                <w:sz w:val="18"/>
                <w:lang w:val="en-GB"/>
              </w:rPr>
            </w:pPr>
            <w:r w:rsidRPr="00BC2EC0">
              <w:rPr>
                <w:b/>
                <w:sz w:val="18"/>
                <w:lang w:val="en-GB"/>
              </w:rPr>
              <w:t>(1</w:t>
            </w:r>
            <w:r w:rsidRPr="00BC2EC0">
              <w:rPr>
                <w:b/>
                <w:sz w:val="18"/>
                <w:vertAlign w:val="superscript"/>
                <w:lang w:val="en-GB"/>
              </w:rPr>
              <w:t>st</w:t>
            </w:r>
            <w:r w:rsidRPr="00BC2EC0">
              <w:rPr>
                <w:b/>
                <w:sz w:val="18"/>
                <w:lang w:val="en-GB"/>
              </w:rPr>
              <w:t xml:space="preserve"> /</w:t>
            </w:r>
            <w:r w:rsidRPr="00BC2EC0">
              <w:rPr>
                <w:b/>
                <w:spacing w:val="-1"/>
                <w:sz w:val="18"/>
                <w:lang w:val="en-GB"/>
              </w:rPr>
              <w:t xml:space="preserve"> </w:t>
            </w:r>
            <w:r w:rsidRPr="00BC2EC0">
              <w:rPr>
                <w:b/>
                <w:spacing w:val="-2"/>
                <w:sz w:val="18"/>
                <w:lang w:val="en-GB"/>
              </w:rPr>
              <w:t>Distinction)</w:t>
            </w:r>
          </w:p>
        </w:tc>
      </w:tr>
      <w:tr w:rsidRPr="00BC2EC0" w:rsidR="0077281E" w14:paraId="45A70CA3" w14:textId="77777777">
        <w:trPr>
          <w:trHeight w:val="230"/>
        </w:trPr>
        <w:tc>
          <w:tcPr>
            <w:tcW w:w="1736" w:type="dxa"/>
            <w:shd w:val="clear" w:color="auto" w:fill="FF99FF"/>
          </w:tcPr>
          <w:p w:rsidRPr="00BC2EC0" w:rsidR="0077281E" w:rsidRDefault="00AB127B" w14:paraId="61AE28E1" w14:textId="77777777">
            <w:pPr>
              <w:pStyle w:val="TableParagraph"/>
              <w:spacing w:line="210" w:lineRule="exact"/>
              <w:ind w:left="518"/>
              <w:rPr>
                <w:b/>
                <w:sz w:val="20"/>
                <w:lang w:val="en-GB"/>
              </w:rPr>
            </w:pPr>
            <w:r w:rsidRPr="00BC2EC0">
              <w:rPr>
                <w:b/>
                <w:spacing w:val="-2"/>
                <w:sz w:val="20"/>
                <w:lang w:val="en-GB"/>
              </w:rPr>
              <w:t>Category</w:t>
            </w:r>
          </w:p>
        </w:tc>
        <w:tc>
          <w:tcPr>
            <w:tcW w:w="1736" w:type="dxa"/>
            <w:shd w:val="clear" w:color="auto" w:fill="FF99FF"/>
          </w:tcPr>
          <w:p w:rsidRPr="00BC2EC0" w:rsidR="0077281E" w:rsidRDefault="00AB127B" w14:paraId="71632F3B" w14:textId="77777777">
            <w:pPr>
              <w:pStyle w:val="TableParagraph"/>
              <w:spacing w:before="11" w:line="199" w:lineRule="exact"/>
              <w:ind w:right="594"/>
              <w:jc w:val="right"/>
              <w:rPr>
                <w:b/>
                <w:sz w:val="18"/>
                <w:lang w:val="en-GB"/>
              </w:rPr>
            </w:pPr>
            <w:r w:rsidRPr="00BC2EC0">
              <w:rPr>
                <w:b/>
                <w:sz w:val="18"/>
                <w:lang w:val="en-GB"/>
              </w:rPr>
              <w:t>0-</w:t>
            </w:r>
            <w:r w:rsidRPr="00BC2EC0">
              <w:rPr>
                <w:b/>
                <w:spacing w:val="-5"/>
                <w:sz w:val="18"/>
                <w:lang w:val="en-GB"/>
              </w:rPr>
              <w:t>29%</w:t>
            </w:r>
          </w:p>
        </w:tc>
        <w:tc>
          <w:tcPr>
            <w:tcW w:w="1734" w:type="dxa"/>
            <w:shd w:val="clear" w:color="auto" w:fill="FF99FF"/>
          </w:tcPr>
          <w:p w:rsidRPr="00BC2EC0" w:rsidR="0077281E" w:rsidRDefault="00AB127B" w14:paraId="0517CF11" w14:textId="77777777">
            <w:pPr>
              <w:pStyle w:val="TableParagraph"/>
              <w:spacing w:before="11" w:line="199" w:lineRule="exact"/>
              <w:ind w:left="145" w:right="135"/>
              <w:jc w:val="center"/>
              <w:rPr>
                <w:b/>
                <w:sz w:val="18"/>
                <w:lang w:val="en-GB"/>
              </w:rPr>
            </w:pPr>
            <w:r w:rsidRPr="00BC2EC0">
              <w:rPr>
                <w:b/>
                <w:sz w:val="18"/>
                <w:lang w:val="en-GB"/>
              </w:rPr>
              <w:t>30-</w:t>
            </w:r>
            <w:r w:rsidRPr="00BC2EC0">
              <w:rPr>
                <w:b/>
                <w:spacing w:val="-5"/>
                <w:sz w:val="18"/>
                <w:lang w:val="en-GB"/>
              </w:rPr>
              <w:t>39%</w:t>
            </w:r>
          </w:p>
        </w:tc>
        <w:tc>
          <w:tcPr>
            <w:tcW w:w="1741" w:type="dxa"/>
            <w:shd w:val="clear" w:color="auto" w:fill="FF99FF"/>
          </w:tcPr>
          <w:p w:rsidRPr="00BC2EC0" w:rsidR="0077281E" w:rsidRDefault="00AB127B" w14:paraId="7D6F708D" w14:textId="77777777">
            <w:pPr>
              <w:pStyle w:val="TableParagraph"/>
              <w:spacing w:before="11" w:line="199" w:lineRule="exact"/>
              <w:ind w:left="559"/>
              <w:rPr>
                <w:b/>
                <w:sz w:val="18"/>
                <w:lang w:val="en-GB"/>
              </w:rPr>
            </w:pPr>
            <w:r w:rsidRPr="00BC2EC0">
              <w:rPr>
                <w:b/>
                <w:sz w:val="18"/>
                <w:lang w:val="en-GB"/>
              </w:rPr>
              <w:t>40-</w:t>
            </w:r>
            <w:r w:rsidRPr="00BC2EC0">
              <w:rPr>
                <w:b/>
                <w:spacing w:val="-5"/>
                <w:sz w:val="18"/>
                <w:lang w:val="en-GB"/>
              </w:rPr>
              <w:t>49%</w:t>
            </w:r>
          </w:p>
        </w:tc>
        <w:tc>
          <w:tcPr>
            <w:tcW w:w="1737" w:type="dxa"/>
            <w:shd w:val="clear" w:color="auto" w:fill="FF99FF"/>
          </w:tcPr>
          <w:p w:rsidRPr="00BC2EC0" w:rsidR="0077281E" w:rsidRDefault="00AB127B" w14:paraId="373DC5F6" w14:textId="77777777">
            <w:pPr>
              <w:pStyle w:val="TableParagraph"/>
              <w:spacing w:before="11" w:line="199" w:lineRule="exact"/>
              <w:ind w:left="553"/>
              <w:rPr>
                <w:b/>
                <w:sz w:val="18"/>
                <w:lang w:val="en-GB"/>
              </w:rPr>
            </w:pPr>
            <w:r w:rsidRPr="00BC2EC0">
              <w:rPr>
                <w:b/>
                <w:sz w:val="18"/>
                <w:lang w:val="en-GB"/>
              </w:rPr>
              <w:t>50-</w:t>
            </w:r>
            <w:r w:rsidRPr="00BC2EC0">
              <w:rPr>
                <w:b/>
                <w:spacing w:val="-5"/>
                <w:sz w:val="18"/>
                <w:lang w:val="en-GB"/>
              </w:rPr>
              <w:t>59%</w:t>
            </w:r>
          </w:p>
        </w:tc>
        <w:tc>
          <w:tcPr>
            <w:tcW w:w="1739" w:type="dxa"/>
            <w:shd w:val="clear" w:color="auto" w:fill="FF99FF"/>
          </w:tcPr>
          <w:p w:rsidRPr="00BC2EC0" w:rsidR="0077281E" w:rsidRDefault="00AB127B" w14:paraId="57E04834" w14:textId="77777777">
            <w:pPr>
              <w:pStyle w:val="TableParagraph"/>
              <w:spacing w:before="11" w:line="199" w:lineRule="exact"/>
              <w:ind w:left="552"/>
              <w:rPr>
                <w:b/>
                <w:sz w:val="18"/>
                <w:lang w:val="en-GB"/>
              </w:rPr>
            </w:pPr>
            <w:r w:rsidRPr="00BC2EC0">
              <w:rPr>
                <w:b/>
                <w:sz w:val="18"/>
                <w:lang w:val="en-GB"/>
              </w:rPr>
              <w:t>60-</w:t>
            </w:r>
            <w:r w:rsidRPr="00BC2EC0">
              <w:rPr>
                <w:b/>
                <w:spacing w:val="-5"/>
                <w:sz w:val="18"/>
                <w:lang w:val="en-GB"/>
              </w:rPr>
              <w:t>69%</w:t>
            </w:r>
          </w:p>
        </w:tc>
        <w:tc>
          <w:tcPr>
            <w:tcW w:w="1737" w:type="dxa"/>
            <w:shd w:val="clear" w:color="auto" w:fill="FF99FF"/>
          </w:tcPr>
          <w:p w:rsidRPr="00BC2EC0" w:rsidR="0077281E" w:rsidRDefault="00AB127B" w14:paraId="523EEAED" w14:textId="77777777">
            <w:pPr>
              <w:pStyle w:val="TableParagraph"/>
              <w:spacing w:before="11" w:line="199" w:lineRule="exact"/>
              <w:ind w:left="550"/>
              <w:rPr>
                <w:b/>
                <w:sz w:val="18"/>
                <w:lang w:val="en-GB"/>
              </w:rPr>
            </w:pPr>
            <w:r w:rsidRPr="00BC2EC0">
              <w:rPr>
                <w:b/>
                <w:sz w:val="18"/>
                <w:lang w:val="en-GB"/>
              </w:rPr>
              <w:t>70-</w:t>
            </w:r>
            <w:r w:rsidRPr="00BC2EC0">
              <w:rPr>
                <w:b/>
                <w:spacing w:val="-5"/>
                <w:sz w:val="18"/>
                <w:lang w:val="en-GB"/>
              </w:rPr>
              <w:t>84%</w:t>
            </w:r>
          </w:p>
        </w:tc>
        <w:tc>
          <w:tcPr>
            <w:tcW w:w="1880" w:type="dxa"/>
            <w:shd w:val="clear" w:color="auto" w:fill="FF99FF"/>
          </w:tcPr>
          <w:p w:rsidRPr="00BC2EC0" w:rsidR="0077281E" w:rsidRDefault="00AB127B" w14:paraId="52C75F7C" w14:textId="77777777">
            <w:pPr>
              <w:pStyle w:val="TableParagraph"/>
              <w:spacing w:before="11" w:line="199" w:lineRule="exact"/>
              <w:ind w:left="571"/>
              <w:rPr>
                <w:b/>
                <w:sz w:val="18"/>
                <w:lang w:val="en-GB"/>
              </w:rPr>
            </w:pPr>
            <w:r w:rsidRPr="00BC2EC0">
              <w:rPr>
                <w:b/>
                <w:sz w:val="18"/>
                <w:lang w:val="en-GB"/>
              </w:rPr>
              <w:t>85-</w:t>
            </w:r>
            <w:r w:rsidRPr="00BC2EC0">
              <w:rPr>
                <w:b/>
                <w:spacing w:val="-4"/>
                <w:sz w:val="18"/>
                <w:lang w:val="en-GB"/>
              </w:rPr>
              <w:t>100%</w:t>
            </w:r>
          </w:p>
        </w:tc>
      </w:tr>
      <w:tr w:rsidRPr="00BC2EC0" w:rsidR="0077281E" w14:paraId="11CFFF83" w14:textId="77777777">
        <w:trPr>
          <w:trHeight w:val="3931"/>
        </w:trPr>
        <w:tc>
          <w:tcPr>
            <w:tcW w:w="1736" w:type="dxa"/>
            <w:shd w:val="clear" w:color="auto" w:fill="FFE0FF"/>
          </w:tcPr>
          <w:p w:rsidRPr="00BC2EC0" w:rsidR="0077281E" w:rsidRDefault="00AB127B" w14:paraId="349C94F8" w14:textId="77777777">
            <w:pPr>
              <w:pStyle w:val="TableParagraph"/>
              <w:ind w:left="215" w:right="93"/>
              <w:rPr>
                <w:sz w:val="18"/>
                <w:lang w:val="en-GB"/>
              </w:rPr>
            </w:pPr>
            <w:r w:rsidRPr="00BC2EC0">
              <w:rPr>
                <w:sz w:val="18"/>
                <w:lang w:val="en-GB"/>
              </w:rPr>
              <w:t>propose</w:t>
            </w:r>
            <w:r w:rsidRPr="00BC2EC0">
              <w:rPr>
                <w:spacing w:val="-13"/>
                <w:sz w:val="18"/>
                <w:lang w:val="en-GB"/>
              </w:rPr>
              <w:t xml:space="preserve"> </w:t>
            </w:r>
            <w:r w:rsidRPr="00BC2EC0">
              <w:rPr>
                <w:sz w:val="18"/>
                <w:lang w:val="en-GB"/>
              </w:rPr>
              <w:t xml:space="preserve">solutions to problems arising from </w:t>
            </w:r>
            <w:r w:rsidRPr="00BC2EC0">
              <w:rPr>
                <w:spacing w:val="-2"/>
                <w:sz w:val="18"/>
                <w:lang w:val="en-GB"/>
              </w:rPr>
              <w:t>analysis.)</w:t>
            </w:r>
          </w:p>
        </w:tc>
        <w:tc>
          <w:tcPr>
            <w:tcW w:w="1736" w:type="dxa"/>
          </w:tcPr>
          <w:p w:rsidRPr="00BC2EC0" w:rsidR="0077281E" w:rsidRDefault="00AB127B" w14:paraId="760BBA11" w14:textId="77777777">
            <w:pPr>
              <w:pStyle w:val="TableParagraph"/>
              <w:ind w:left="107" w:right="236"/>
              <w:rPr>
                <w:sz w:val="18"/>
                <w:lang w:val="en-GB"/>
              </w:rPr>
            </w:pPr>
            <w:r w:rsidRPr="00BC2EC0">
              <w:rPr>
                <w:sz w:val="18"/>
                <w:lang w:val="en-GB"/>
              </w:rPr>
              <w:t>the</w:t>
            </w:r>
            <w:r w:rsidRPr="00BC2EC0">
              <w:rPr>
                <w:spacing w:val="-9"/>
                <w:sz w:val="18"/>
                <w:lang w:val="en-GB"/>
              </w:rPr>
              <w:t xml:space="preserve"> </w:t>
            </w:r>
            <w:r w:rsidRPr="00BC2EC0">
              <w:rPr>
                <w:sz w:val="18"/>
                <w:lang w:val="en-GB"/>
              </w:rPr>
              <w:t>application</w:t>
            </w:r>
            <w:r w:rsidRPr="00BC2EC0">
              <w:rPr>
                <w:spacing w:val="-10"/>
                <w:sz w:val="18"/>
                <w:lang w:val="en-GB"/>
              </w:rPr>
              <w:t xml:space="preserve"> </w:t>
            </w:r>
            <w:r w:rsidRPr="00BC2EC0">
              <w:rPr>
                <w:sz w:val="18"/>
                <w:lang w:val="en-GB"/>
              </w:rPr>
              <w:t>of theory</w:t>
            </w:r>
            <w:r w:rsidRPr="00BC2EC0">
              <w:rPr>
                <w:spacing w:val="-15"/>
                <w:sz w:val="18"/>
                <w:lang w:val="en-GB"/>
              </w:rPr>
              <w:t xml:space="preserve"> </w:t>
            </w:r>
            <w:r w:rsidRPr="00BC2EC0">
              <w:rPr>
                <w:sz w:val="18"/>
                <w:lang w:val="en-GB"/>
              </w:rPr>
              <w:t>to</w:t>
            </w:r>
            <w:r w:rsidRPr="00BC2EC0">
              <w:rPr>
                <w:spacing w:val="-12"/>
                <w:sz w:val="18"/>
                <w:lang w:val="en-GB"/>
              </w:rPr>
              <w:t xml:space="preserve"> </w:t>
            </w:r>
            <w:r w:rsidRPr="00BC2EC0">
              <w:rPr>
                <w:sz w:val="18"/>
                <w:lang w:val="en-GB"/>
              </w:rPr>
              <w:t>practice or making appropriate links between</w:t>
            </w:r>
            <w:r w:rsidRPr="00BC2EC0">
              <w:rPr>
                <w:spacing w:val="-10"/>
                <w:sz w:val="18"/>
                <w:lang w:val="en-GB"/>
              </w:rPr>
              <w:t xml:space="preserve"> </w:t>
            </w:r>
            <w:r w:rsidRPr="00BC2EC0">
              <w:rPr>
                <w:sz w:val="18"/>
                <w:lang w:val="en-GB"/>
              </w:rPr>
              <w:t>the</w:t>
            </w:r>
            <w:r w:rsidRPr="00BC2EC0">
              <w:rPr>
                <w:spacing w:val="-10"/>
                <w:sz w:val="18"/>
                <w:lang w:val="en-GB"/>
              </w:rPr>
              <w:t xml:space="preserve"> </w:t>
            </w:r>
            <w:r w:rsidRPr="00BC2EC0">
              <w:rPr>
                <w:sz w:val="18"/>
                <w:lang w:val="en-GB"/>
              </w:rPr>
              <w:t xml:space="preserve">two. Very weak </w:t>
            </w:r>
            <w:r w:rsidRPr="00BC2EC0">
              <w:rPr>
                <w:spacing w:val="-2"/>
                <w:sz w:val="18"/>
                <w:lang w:val="en-GB"/>
              </w:rPr>
              <w:t xml:space="preserve">problem-solving </w:t>
            </w:r>
            <w:r w:rsidRPr="00BC2EC0">
              <w:rPr>
                <w:sz w:val="18"/>
                <w:lang w:val="en-GB"/>
              </w:rPr>
              <w:t xml:space="preserve">skills outside the context in which they were first </w:t>
            </w:r>
            <w:r w:rsidRPr="00BC2EC0">
              <w:rPr>
                <w:spacing w:val="-2"/>
                <w:sz w:val="18"/>
                <w:lang w:val="en-GB"/>
              </w:rPr>
              <w:t>studied.</w:t>
            </w:r>
          </w:p>
        </w:tc>
        <w:tc>
          <w:tcPr>
            <w:tcW w:w="1734" w:type="dxa"/>
          </w:tcPr>
          <w:p w:rsidRPr="00BC2EC0" w:rsidR="0077281E" w:rsidRDefault="00AB127B" w14:paraId="3AEE256C" w14:textId="77777777">
            <w:pPr>
              <w:pStyle w:val="TableParagraph"/>
              <w:ind w:left="106" w:right="254"/>
              <w:rPr>
                <w:sz w:val="18"/>
                <w:lang w:val="en-GB"/>
              </w:rPr>
            </w:pPr>
            <w:r w:rsidRPr="00BC2EC0">
              <w:rPr>
                <w:sz w:val="18"/>
                <w:lang w:val="en-GB"/>
              </w:rPr>
              <w:t xml:space="preserve">context of the </w:t>
            </w:r>
            <w:r w:rsidRPr="00BC2EC0">
              <w:rPr>
                <w:spacing w:val="-2"/>
                <w:sz w:val="18"/>
                <w:lang w:val="en-GB"/>
              </w:rPr>
              <w:t>application.</w:t>
            </w:r>
            <w:r w:rsidRPr="00BC2EC0">
              <w:rPr>
                <w:spacing w:val="40"/>
                <w:sz w:val="18"/>
                <w:lang w:val="en-GB"/>
              </w:rPr>
              <w:t xml:space="preserve"> </w:t>
            </w:r>
            <w:r w:rsidRPr="00BC2EC0">
              <w:rPr>
                <w:spacing w:val="-4"/>
                <w:sz w:val="18"/>
                <w:lang w:val="en-GB"/>
              </w:rPr>
              <w:t xml:space="preserve">Weak </w:t>
            </w:r>
            <w:r w:rsidRPr="00BC2EC0">
              <w:rPr>
                <w:sz w:val="18"/>
                <w:lang w:val="en-GB"/>
              </w:rPr>
              <w:t>understanding</w:t>
            </w:r>
            <w:r w:rsidRPr="00BC2EC0">
              <w:rPr>
                <w:spacing w:val="-13"/>
                <w:sz w:val="18"/>
                <w:lang w:val="en-GB"/>
              </w:rPr>
              <w:t xml:space="preserve"> </w:t>
            </w:r>
            <w:r w:rsidRPr="00BC2EC0">
              <w:rPr>
                <w:sz w:val="18"/>
                <w:lang w:val="en-GB"/>
              </w:rPr>
              <w:t>of the</w:t>
            </w:r>
            <w:r w:rsidRPr="00BC2EC0">
              <w:rPr>
                <w:spacing w:val="-5"/>
                <w:sz w:val="18"/>
                <w:lang w:val="en-GB"/>
              </w:rPr>
              <w:t xml:space="preserve"> </w:t>
            </w:r>
            <w:r w:rsidRPr="00BC2EC0">
              <w:rPr>
                <w:sz w:val="18"/>
                <w:lang w:val="en-GB"/>
              </w:rPr>
              <w:t>application</w:t>
            </w:r>
            <w:r w:rsidRPr="00BC2EC0">
              <w:rPr>
                <w:spacing w:val="-4"/>
                <w:sz w:val="18"/>
                <w:lang w:val="en-GB"/>
              </w:rPr>
              <w:t xml:space="preserve"> </w:t>
            </w:r>
            <w:r w:rsidRPr="00BC2EC0">
              <w:rPr>
                <w:spacing w:val="-5"/>
                <w:sz w:val="18"/>
                <w:lang w:val="en-GB"/>
              </w:rPr>
              <w:t>of</w:t>
            </w:r>
          </w:p>
          <w:p w:rsidRPr="00BC2EC0" w:rsidR="0077281E" w:rsidRDefault="00AB127B" w14:paraId="5D1E74D4" w14:textId="77777777">
            <w:pPr>
              <w:pStyle w:val="TableParagraph"/>
              <w:ind w:left="106" w:right="103"/>
              <w:rPr>
                <w:sz w:val="18"/>
                <w:lang w:val="en-GB"/>
              </w:rPr>
            </w:pPr>
            <w:r w:rsidRPr="00BC2EC0">
              <w:rPr>
                <w:sz w:val="18"/>
                <w:lang w:val="en-GB"/>
              </w:rPr>
              <w:t xml:space="preserve">theory to practice, with only </w:t>
            </w:r>
            <w:r w:rsidRPr="00BC2EC0">
              <w:rPr>
                <w:spacing w:val="-2"/>
                <w:sz w:val="18"/>
                <w:lang w:val="en-GB"/>
              </w:rPr>
              <w:t xml:space="preserve">occasional </w:t>
            </w:r>
            <w:r w:rsidRPr="00BC2EC0">
              <w:rPr>
                <w:sz w:val="18"/>
                <w:lang w:val="en-GB"/>
              </w:rPr>
              <w:t>evidence of</w:t>
            </w:r>
            <w:r w:rsidRPr="00BC2EC0">
              <w:rPr>
                <w:spacing w:val="40"/>
                <w:sz w:val="18"/>
                <w:lang w:val="en-GB"/>
              </w:rPr>
              <w:t xml:space="preserve"> </w:t>
            </w:r>
            <w:r w:rsidRPr="00BC2EC0">
              <w:rPr>
                <w:spacing w:val="-2"/>
                <w:sz w:val="18"/>
                <w:lang w:val="en-GB"/>
              </w:rPr>
              <w:t>making</w:t>
            </w:r>
            <w:r w:rsidRPr="00BC2EC0">
              <w:rPr>
                <w:spacing w:val="40"/>
                <w:sz w:val="18"/>
                <w:lang w:val="en-GB"/>
              </w:rPr>
              <w:t xml:space="preserve"> </w:t>
            </w:r>
            <w:r w:rsidRPr="00BC2EC0">
              <w:rPr>
                <w:sz w:val="18"/>
                <w:lang w:val="en-GB"/>
              </w:rPr>
              <w:t>appropriate links between the two. Weak problem- solving skills outside</w:t>
            </w:r>
            <w:r w:rsidRPr="00BC2EC0">
              <w:rPr>
                <w:spacing w:val="-15"/>
                <w:sz w:val="18"/>
                <w:lang w:val="en-GB"/>
              </w:rPr>
              <w:t xml:space="preserve"> </w:t>
            </w:r>
            <w:r w:rsidRPr="00BC2EC0">
              <w:rPr>
                <w:sz w:val="18"/>
                <w:lang w:val="en-GB"/>
              </w:rPr>
              <w:t>the</w:t>
            </w:r>
            <w:r w:rsidRPr="00BC2EC0">
              <w:rPr>
                <w:spacing w:val="-12"/>
                <w:sz w:val="18"/>
                <w:lang w:val="en-GB"/>
              </w:rPr>
              <w:t xml:space="preserve"> </w:t>
            </w:r>
            <w:r w:rsidRPr="00BC2EC0">
              <w:rPr>
                <w:sz w:val="18"/>
                <w:lang w:val="en-GB"/>
              </w:rPr>
              <w:t>context in</w:t>
            </w:r>
            <w:r w:rsidRPr="00BC2EC0">
              <w:rPr>
                <w:spacing w:val="-2"/>
                <w:sz w:val="18"/>
                <w:lang w:val="en-GB"/>
              </w:rPr>
              <w:t xml:space="preserve"> </w:t>
            </w:r>
            <w:r w:rsidRPr="00BC2EC0">
              <w:rPr>
                <w:sz w:val="18"/>
                <w:lang w:val="en-GB"/>
              </w:rPr>
              <w:t>which</w:t>
            </w:r>
            <w:r w:rsidRPr="00BC2EC0">
              <w:rPr>
                <w:spacing w:val="-2"/>
                <w:sz w:val="18"/>
                <w:lang w:val="en-GB"/>
              </w:rPr>
              <w:t xml:space="preserve"> </w:t>
            </w:r>
            <w:r w:rsidRPr="00BC2EC0">
              <w:rPr>
                <w:sz w:val="18"/>
                <w:lang w:val="en-GB"/>
              </w:rPr>
              <w:t>they</w:t>
            </w:r>
            <w:r w:rsidRPr="00BC2EC0">
              <w:rPr>
                <w:spacing w:val="-4"/>
                <w:sz w:val="18"/>
                <w:lang w:val="en-GB"/>
              </w:rPr>
              <w:t xml:space="preserve"> </w:t>
            </w:r>
            <w:r w:rsidRPr="00BC2EC0">
              <w:rPr>
                <w:sz w:val="18"/>
                <w:lang w:val="en-GB"/>
              </w:rPr>
              <w:t>were first studied.</w:t>
            </w:r>
          </w:p>
        </w:tc>
        <w:tc>
          <w:tcPr>
            <w:tcW w:w="1741" w:type="dxa"/>
          </w:tcPr>
          <w:p w:rsidRPr="00BC2EC0" w:rsidR="0077281E" w:rsidRDefault="00AB127B" w14:paraId="7474C5A0" w14:textId="77777777">
            <w:pPr>
              <w:pStyle w:val="TableParagraph"/>
              <w:ind w:left="110" w:right="118"/>
              <w:rPr>
                <w:sz w:val="18"/>
                <w:lang w:val="en-GB"/>
              </w:rPr>
            </w:pPr>
            <w:r w:rsidRPr="00BC2EC0">
              <w:rPr>
                <w:spacing w:val="-2"/>
                <w:sz w:val="18"/>
                <w:lang w:val="en-GB"/>
              </w:rPr>
              <w:t xml:space="preserve">Theoretical </w:t>
            </w:r>
            <w:r w:rsidRPr="00BC2EC0">
              <w:rPr>
                <w:sz w:val="18"/>
                <w:lang w:val="en-GB"/>
              </w:rPr>
              <w:t xml:space="preserve">knowledge and </w:t>
            </w:r>
            <w:r w:rsidRPr="00BC2EC0">
              <w:rPr>
                <w:spacing w:val="-2"/>
                <w:sz w:val="18"/>
                <w:lang w:val="en-GB"/>
              </w:rPr>
              <w:t xml:space="preserve">understanding </w:t>
            </w:r>
            <w:r w:rsidRPr="00BC2EC0">
              <w:rPr>
                <w:sz w:val="18"/>
                <w:lang w:val="en-GB"/>
              </w:rPr>
              <w:t>applied</w:t>
            </w:r>
            <w:r w:rsidRPr="00BC2EC0">
              <w:rPr>
                <w:spacing w:val="-15"/>
                <w:sz w:val="18"/>
                <w:lang w:val="en-GB"/>
              </w:rPr>
              <w:t xml:space="preserve"> </w:t>
            </w:r>
            <w:r w:rsidRPr="00BC2EC0">
              <w:rPr>
                <w:sz w:val="18"/>
                <w:lang w:val="en-GB"/>
              </w:rPr>
              <w:t>in</w:t>
            </w:r>
            <w:r w:rsidRPr="00BC2EC0">
              <w:rPr>
                <w:spacing w:val="-12"/>
                <w:sz w:val="18"/>
                <w:lang w:val="en-GB"/>
              </w:rPr>
              <w:t xml:space="preserve"> </w:t>
            </w:r>
            <w:r w:rsidRPr="00BC2EC0">
              <w:rPr>
                <w:sz w:val="18"/>
                <w:lang w:val="en-GB"/>
              </w:rPr>
              <w:t xml:space="preserve">practice, but not always making logical links between the </w:t>
            </w:r>
            <w:r w:rsidRPr="00BC2EC0">
              <w:rPr>
                <w:spacing w:val="-4"/>
                <w:sz w:val="18"/>
                <w:lang w:val="en-GB"/>
              </w:rPr>
              <w:t>two.</w:t>
            </w:r>
          </w:p>
          <w:p w:rsidRPr="00BC2EC0" w:rsidR="0077281E" w:rsidRDefault="00AB127B" w14:paraId="3ECE7872" w14:textId="77777777">
            <w:pPr>
              <w:pStyle w:val="TableParagraph"/>
              <w:ind w:left="110" w:right="273"/>
              <w:rPr>
                <w:sz w:val="18"/>
                <w:lang w:val="en-GB"/>
              </w:rPr>
            </w:pPr>
            <w:r w:rsidRPr="00BC2EC0">
              <w:rPr>
                <w:sz w:val="18"/>
                <w:lang w:val="en-GB"/>
              </w:rPr>
              <w:t>Can identify problems and propose basic solutions</w:t>
            </w:r>
            <w:r w:rsidRPr="00BC2EC0">
              <w:rPr>
                <w:spacing w:val="-13"/>
                <w:sz w:val="18"/>
                <w:lang w:val="en-GB"/>
              </w:rPr>
              <w:t xml:space="preserve"> </w:t>
            </w:r>
            <w:r w:rsidRPr="00BC2EC0">
              <w:rPr>
                <w:sz w:val="18"/>
                <w:lang w:val="en-GB"/>
              </w:rPr>
              <w:t>outside the context in which they were first studied.</w:t>
            </w:r>
          </w:p>
        </w:tc>
        <w:tc>
          <w:tcPr>
            <w:tcW w:w="1737" w:type="dxa"/>
          </w:tcPr>
          <w:p w:rsidRPr="00BC2EC0" w:rsidR="0077281E" w:rsidRDefault="00AB127B" w14:paraId="11EF87DB" w14:textId="77777777">
            <w:pPr>
              <w:pStyle w:val="TableParagraph"/>
              <w:ind w:left="105" w:right="194"/>
              <w:rPr>
                <w:sz w:val="18"/>
                <w:lang w:val="en-GB"/>
              </w:rPr>
            </w:pPr>
            <w:r w:rsidRPr="00BC2EC0">
              <w:rPr>
                <w:sz w:val="18"/>
                <w:lang w:val="en-GB"/>
              </w:rPr>
              <w:t>accurate and logical</w:t>
            </w:r>
            <w:r w:rsidRPr="00BC2EC0">
              <w:rPr>
                <w:spacing w:val="-13"/>
                <w:sz w:val="18"/>
                <w:lang w:val="en-GB"/>
              </w:rPr>
              <w:t xml:space="preserve"> </w:t>
            </w:r>
            <w:r w:rsidRPr="00BC2EC0">
              <w:rPr>
                <w:sz w:val="18"/>
                <w:lang w:val="en-GB"/>
              </w:rPr>
              <w:t xml:space="preserve">application of theory to practice, making appropriate links between the two. Can identify problems and propose mostly </w:t>
            </w:r>
            <w:r w:rsidRPr="00BC2EC0">
              <w:rPr>
                <w:spacing w:val="-2"/>
                <w:sz w:val="18"/>
                <w:lang w:val="en-GB"/>
              </w:rPr>
              <w:t xml:space="preserve">appropriate </w:t>
            </w:r>
            <w:r w:rsidRPr="00BC2EC0">
              <w:rPr>
                <w:sz w:val="18"/>
                <w:lang w:val="en-GB"/>
              </w:rPr>
              <w:t>solutions outside the context in which they were first studied.</w:t>
            </w:r>
          </w:p>
        </w:tc>
        <w:tc>
          <w:tcPr>
            <w:tcW w:w="1739" w:type="dxa"/>
          </w:tcPr>
          <w:p w:rsidRPr="00BC2EC0" w:rsidR="0077281E" w:rsidRDefault="00AB127B" w14:paraId="2D3B9941" w14:textId="77777777">
            <w:pPr>
              <w:pStyle w:val="TableParagraph"/>
              <w:ind w:left="103" w:right="198"/>
              <w:rPr>
                <w:sz w:val="18"/>
                <w:lang w:val="en-GB"/>
              </w:rPr>
            </w:pPr>
            <w:r w:rsidRPr="00BC2EC0">
              <w:rPr>
                <w:spacing w:val="-2"/>
                <w:sz w:val="18"/>
                <w:lang w:val="en-GB"/>
              </w:rPr>
              <w:t xml:space="preserve">perceptive insights. Consistent, </w:t>
            </w:r>
            <w:r w:rsidRPr="00BC2EC0">
              <w:rPr>
                <w:sz w:val="18"/>
                <w:lang w:val="en-GB"/>
              </w:rPr>
              <w:t>accurate and logical</w:t>
            </w:r>
            <w:r w:rsidRPr="00BC2EC0">
              <w:rPr>
                <w:spacing w:val="-13"/>
                <w:sz w:val="18"/>
                <w:lang w:val="en-GB"/>
              </w:rPr>
              <w:t xml:space="preserve"> </w:t>
            </w:r>
            <w:r w:rsidRPr="00BC2EC0">
              <w:rPr>
                <w:sz w:val="18"/>
                <w:lang w:val="en-GB"/>
              </w:rPr>
              <w:t xml:space="preserve">application of theory to practice, making appropriate links between the two. Can identify problems and </w:t>
            </w:r>
            <w:r w:rsidRPr="00BC2EC0">
              <w:rPr>
                <w:spacing w:val="-2"/>
                <w:sz w:val="18"/>
                <w:lang w:val="en-GB"/>
              </w:rPr>
              <w:t xml:space="preserve">propose appropriate </w:t>
            </w:r>
            <w:r w:rsidRPr="00BC2EC0">
              <w:rPr>
                <w:sz w:val="18"/>
                <w:lang w:val="en-GB"/>
              </w:rPr>
              <w:t>solutions</w:t>
            </w:r>
            <w:r w:rsidRPr="00BC2EC0">
              <w:rPr>
                <w:spacing w:val="-4"/>
                <w:sz w:val="18"/>
                <w:lang w:val="en-GB"/>
              </w:rPr>
              <w:t xml:space="preserve"> </w:t>
            </w:r>
            <w:r w:rsidRPr="00BC2EC0">
              <w:rPr>
                <w:sz w:val="18"/>
                <w:lang w:val="en-GB"/>
              </w:rPr>
              <w:t>outside the context in which they were first studied.</w:t>
            </w:r>
          </w:p>
          <w:p w:rsidRPr="00BC2EC0" w:rsidR="0077281E" w:rsidRDefault="00AB127B" w14:paraId="62730B08" w14:textId="77777777">
            <w:pPr>
              <w:pStyle w:val="TableParagraph"/>
              <w:spacing w:line="206" w:lineRule="exact"/>
              <w:ind w:left="103" w:right="115"/>
              <w:rPr>
                <w:sz w:val="18"/>
                <w:lang w:val="en-GB"/>
              </w:rPr>
            </w:pPr>
            <w:r w:rsidRPr="00BC2EC0">
              <w:rPr>
                <w:sz w:val="18"/>
                <w:lang w:val="en-GB"/>
              </w:rPr>
              <w:t>Evidence</w:t>
            </w:r>
            <w:r w:rsidRPr="00BC2EC0">
              <w:rPr>
                <w:spacing w:val="-15"/>
                <w:sz w:val="18"/>
                <w:lang w:val="en-GB"/>
              </w:rPr>
              <w:t xml:space="preserve"> </w:t>
            </w:r>
            <w:r w:rsidRPr="00BC2EC0">
              <w:rPr>
                <w:sz w:val="18"/>
                <w:lang w:val="en-GB"/>
              </w:rPr>
              <w:t>of</w:t>
            </w:r>
            <w:r w:rsidRPr="00BC2EC0">
              <w:rPr>
                <w:spacing w:val="-12"/>
                <w:sz w:val="18"/>
                <w:lang w:val="en-GB"/>
              </w:rPr>
              <w:t xml:space="preserve"> </w:t>
            </w:r>
            <w:r w:rsidRPr="00BC2EC0">
              <w:rPr>
                <w:sz w:val="18"/>
                <w:lang w:val="en-GB"/>
              </w:rPr>
              <w:t xml:space="preserve">some </w:t>
            </w:r>
            <w:r w:rsidRPr="00BC2EC0">
              <w:rPr>
                <w:spacing w:val="-2"/>
                <w:sz w:val="18"/>
                <w:lang w:val="en-GB"/>
              </w:rPr>
              <w:t>creativity.</w:t>
            </w:r>
          </w:p>
        </w:tc>
        <w:tc>
          <w:tcPr>
            <w:tcW w:w="1737" w:type="dxa"/>
          </w:tcPr>
          <w:p w:rsidRPr="00BC2EC0" w:rsidR="0077281E" w:rsidRDefault="00AB127B" w14:paraId="727B297D" w14:textId="77777777">
            <w:pPr>
              <w:pStyle w:val="TableParagraph"/>
              <w:ind w:left="102" w:right="110"/>
              <w:rPr>
                <w:sz w:val="18"/>
                <w:lang w:val="en-GB"/>
              </w:rPr>
            </w:pPr>
            <w:r w:rsidRPr="00BC2EC0">
              <w:rPr>
                <w:spacing w:val="-2"/>
                <w:sz w:val="18"/>
                <w:lang w:val="en-GB"/>
              </w:rPr>
              <w:t xml:space="preserve">Consistent, </w:t>
            </w:r>
            <w:r w:rsidRPr="00BC2EC0">
              <w:rPr>
                <w:sz w:val="18"/>
                <w:lang w:val="en-GB"/>
              </w:rPr>
              <w:t xml:space="preserve">accurate and logical application of theory to practice, making </w:t>
            </w:r>
            <w:r w:rsidRPr="00BC2EC0">
              <w:rPr>
                <w:spacing w:val="-2"/>
                <w:sz w:val="18"/>
                <w:lang w:val="en-GB"/>
              </w:rPr>
              <w:t xml:space="preserve">well-developed </w:t>
            </w:r>
            <w:r w:rsidRPr="00BC2EC0">
              <w:rPr>
                <w:sz w:val="18"/>
                <w:lang w:val="en-GB"/>
              </w:rPr>
              <w:t>links between the two. Can identify problems and propose excellent, creative solutions outside</w:t>
            </w:r>
            <w:r w:rsidRPr="00BC2EC0">
              <w:rPr>
                <w:spacing w:val="-15"/>
                <w:sz w:val="18"/>
                <w:lang w:val="en-GB"/>
              </w:rPr>
              <w:t xml:space="preserve"> </w:t>
            </w:r>
            <w:r w:rsidRPr="00BC2EC0">
              <w:rPr>
                <w:sz w:val="18"/>
                <w:lang w:val="en-GB"/>
              </w:rPr>
              <w:t>the</w:t>
            </w:r>
            <w:r w:rsidRPr="00BC2EC0">
              <w:rPr>
                <w:spacing w:val="-12"/>
                <w:sz w:val="18"/>
                <w:lang w:val="en-GB"/>
              </w:rPr>
              <w:t xml:space="preserve"> </w:t>
            </w:r>
            <w:r w:rsidRPr="00BC2EC0">
              <w:rPr>
                <w:sz w:val="18"/>
                <w:lang w:val="en-GB"/>
              </w:rPr>
              <w:t>context in</w:t>
            </w:r>
            <w:r w:rsidRPr="00BC2EC0">
              <w:rPr>
                <w:spacing w:val="-2"/>
                <w:sz w:val="18"/>
                <w:lang w:val="en-GB"/>
              </w:rPr>
              <w:t xml:space="preserve"> </w:t>
            </w:r>
            <w:r w:rsidRPr="00BC2EC0">
              <w:rPr>
                <w:sz w:val="18"/>
                <w:lang w:val="en-GB"/>
              </w:rPr>
              <w:t>which</w:t>
            </w:r>
            <w:r w:rsidRPr="00BC2EC0">
              <w:rPr>
                <w:spacing w:val="-2"/>
                <w:sz w:val="18"/>
                <w:lang w:val="en-GB"/>
              </w:rPr>
              <w:t xml:space="preserve"> </w:t>
            </w:r>
            <w:r w:rsidRPr="00BC2EC0">
              <w:rPr>
                <w:sz w:val="18"/>
                <w:lang w:val="en-GB"/>
              </w:rPr>
              <w:t>they</w:t>
            </w:r>
            <w:r w:rsidRPr="00BC2EC0">
              <w:rPr>
                <w:spacing w:val="-4"/>
                <w:sz w:val="18"/>
                <w:lang w:val="en-GB"/>
              </w:rPr>
              <w:t xml:space="preserve"> </w:t>
            </w:r>
            <w:r w:rsidRPr="00BC2EC0">
              <w:rPr>
                <w:sz w:val="18"/>
                <w:lang w:val="en-GB"/>
              </w:rPr>
              <w:t>were first studied.</w:t>
            </w:r>
          </w:p>
        </w:tc>
        <w:tc>
          <w:tcPr>
            <w:tcW w:w="1880" w:type="dxa"/>
          </w:tcPr>
          <w:p w:rsidRPr="00BC2EC0" w:rsidR="0077281E" w:rsidRDefault="00AB127B" w14:paraId="79F39CB7" w14:textId="77777777">
            <w:pPr>
              <w:pStyle w:val="TableParagraph"/>
              <w:ind w:left="100" w:right="165"/>
              <w:rPr>
                <w:sz w:val="18"/>
                <w:lang w:val="en-GB"/>
              </w:rPr>
            </w:pPr>
            <w:r w:rsidRPr="00BC2EC0">
              <w:rPr>
                <w:sz w:val="18"/>
                <w:lang w:val="en-GB"/>
              </w:rPr>
              <w:t xml:space="preserve">highly developed links between the two. Can identify routine and non- routine problems and propose quite </w:t>
            </w:r>
            <w:r w:rsidRPr="00BC2EC0">
              <w:rPr>
                <w:spacing w:val="-2"/>
                <w:sz w:val="18"/>
                <w:lang w:val="en-GB"/>
              </w:rPr>
              <w:t xml:space="preserve">sophisticated, </w:t>
            </w:r>
            <w:r w:rsidRPr="00BC2EC0">
              <w:rPr>
                <w:sz w:val="18"/>
                <w:lang w:val="en-GB"/>
              </w:rPr>
              <w:t>creative solutions outside</w:t>
            </w:r>
            <w:r w:rsidRPr="00BC2EC0">
              <w:rPr>
                <w:spacing w:val="-15"/>
                <w:sz w:val="18"/>
                <w:lang w:val="en-GB"/>
              </w:rPr>
              <w:t xml:space="preserve"> </w:t>
            </w:r>
            <w:r w:rsidRPr="00BC2EC0">
              <w:rPr>
                <w:sz w:val="18"/>
                <w:lang w:val="en-GB"/>
              </w:rPr>
              <w:t>the</w:t>
            </w:r>
            <w:r w:rsidRPr="00BC2EC0">
              <w:rPr>
                <w:spacing w:val="-12"/>
                <w:sz w:val="18"/>
                <w:lang w:val="en-GB"/>
              </w:rPr>
              <w:t xml:space="preserve"> </w:t>
            </w:r>
            <w:r w:rsidRPr="00BC2EC0">
              <w:rPr>
                <w:sz w:val="18"/>
                <w:lang w:val="en-GB"/>
              </w:rPr>
              <w:t>context in</w:t>
            </w:r>
            <w:r w:rsidRPr="00BC2EC0">
              <w:rPr>
                <w:spacing w:val="-1"/>
                <w:sz w:val="18"/>
                <w:lang w:val="en-GB"/>
              </w:rPr>
              <w:t xml:space="preserve"> </w:t>
            </w:r>
            <w:r w:rsidRPr="00BC2EC0">
              <w:rPr>
                <w:sz w:val="18"/>
                <w:lang w:val="en-GB"/>
              </w:rPr>
              <w:t>which</w:t>
            </w:r>
            <w:r w:rsidRPr="00BC2EC0">
              <w:rPr>
                <w:spacing w:val="-1"/>
                <w:sz w:val="18"/>
                <w:lang w:val="en-GB"/>
              </w:rPr>
              <w:t xml:space="preserve"> </w:t>
            </w:r>
            <w:r w:rsidRPr="00BC2EC0">
              <w:rPr>
                <w:sz w:val="18"/>
                <w:lang w:val="en-GB"/>
              </w:rPr>
              <w:t>they</w:t>
            </w:r>
            <w:r w:rsidRPr="00BC2EC0">
              <w:rPr>
                <w:spacing w:val="-3"/>
                <w:sz w:val="18"/>
                <w:lang w:val="en-GB"/>
              </w:rPr>
              <w:t xml:space="preserve"> </w:t>
            </w:r>
            <w:r w:rsidRPr="00BC2EC0">
              <w:rPr>
                <w:sz w:val="18"/>
                <w:lang w:val="en-GB"/>
              </w:rPr>
              <w:t>were first studied.</w:t>
            </w:r>
          </w:p>
        </w:tc>
      </w:tr>
      <w:tr w:rsidRPr="00BC2EC0" w:rsidR="0077281E" w14:paraId="4222CF31" w14:textId="77777777">
        <w:trPr>
          <w:trHeight w:val="5384"/>
        </w:trPr>
        <w:tc>
          <w:tcPr>
            <w:tcW w:w="1736" w:type="dxa"/>
            <w:shd w:val="clear" w:color="auto" w:fill="FFE0FF"/>
          </w:tcPr>
          <w:p w:rsidRPr="00BC2EC0" w:rsidR="0077281E" w:rsidRDefault="00AB127B" w14:paraId="7389EEC6" w14:textId="77777777">
            <w:pPr>
              <w:pStyle w:val="TableParagraph"/>
              <w:spacing w:before="1"/>
              <w:ind w:left="215" w:right="86"/>
              <w:rPr>
                <w:sz w:val="18"/>
                <w:lang w:val="en-GB"/>
              </w:rPr>
            </w:pPr>
            <w:r w:rsidRPr="00BC2EC0">
              <w:rPr>
                <w:b/>
                <w:spacing w:val="-2"/>
                <w:sz w:val="18"/>
                <w:lang w:val="en-GB"/>
              </w:rPr>
              <w:t xml:space="preserve">Transferable </w:t>
            </w:r>
            <w:r w:rsidRPr="00BC2EC0">
              <w:rPr>
                <w:b/>
                <w:sz w:val="18"/>
                <w:lang w:val="en-GB"/>
              </w:rPr>
              <w:t>skills</w:t>
            </w:r>
            <w:r w:rsidRPr="00BC2EC0">
              <w:rPr>
                <w:b/>
                <w:spacing w:val="-13"/>
                <w:sz w:val="18"/>
                <w:lang w:val="en-GB"/>
              </w:rPr>
              <w:t xml:space="preserve"> </w:t>
            </w:r>
            <w:r w:rsidRPr="00BC2EC0">
              <w:rPr>
                <w:b/>
                <w:sz w:val="18"/>
                <w:lang w:val="en-GB"/>
              </w:rPr>
              <w:t>for</w:t>
            </w:r>
            <w:r w:rsidRPr="00BC2EC0">
              <w:rPr>
                <w:b/>
                <w:spacing w:val="-11"/>
                <w:sz w:val="18"/>
                <w:lang w:val="en-GB"/>
              </w:rPr>
              <w:t xml:space="preserve"> </w:t>
            </w:r>
            <w:r w:rsidRPr="00BC2EC0">
              <w:rPr>
                <w:b/>
                <w:sz w:val="18"/>
                <w:lang w:val="en-GB"/>
              </w:rPr>
              <w:t>life</w:t>
            </w:r>
            <w:r w:rsidRPr="00BC2EC0">
              <w:rPr>
                <w:b/>
                <w:spacing w:val="-13"/>
                <w:sz w:val="18"/>
                <w:lang w:val="en-GB"/>
              </w:rPr>
              <w:t xml:space="preserve"> </w:t>
            </w:r>
            <w:r w:rsidRPr="00BC2EC0">
              <w:rPr>
                <w:b/>
                <w:sz w:val="18"/>
                <w:lang w:val="en-GB"/>
              </w:rPr>
              <w:t xml:space="preserve">and </w:t>
            </w:r>
            <w:r w:rsidRPr="00BC2EC0">
              <w:rPr>
                <w:b/>
                <w:spacing w:val="-2"/>
                <w:sz w:val="18"/>
                <w:lang w:val="en-GB"/>
              </w:rPr>
              <w:t xml:space="preserve">professional practice </w:t>
            </w:r>
            <w:r w:rsidRPr="00BC2EC0">
              <w:rPr>
                <w:spacing w:val="-2"/>
                <w:sz w:val="18"/>
                <w:lang w:val="en-GB"/>
              </w:rPr>
              <w:t xml:space="preserve">(Effectively </w:t>
            </w:r>
            <w:r w:rsidRPr="00BC2EC0">
              <w:rPr>
                <w:sz w:val="18"/>
                <w:lang w:val="en-GB"/>
              </w:rPr>
              <w:t>communicate</w:t>
            </w:r>
            <w:r w:rsidRPr="00BC2EC0">
              <w:rPr>
                <w:spacing w:val="-15"/>
                <w:sz w:val="18"/>
                <w:lang w:val="en-GB"/>
              </w:rPr>
              <w:t xml:space="preserve"> </w:t>
            </w:r>
            <w:r w:rsidRPr="00BC2EC0">
              <w:rPr>
                <w:sz w:val="18"/>
                <w:lang w:val="en-GB"/>
              </w:rPr>
              <w:t>in</w:t>
            </w:r>
            <w:r w:rsidRPr="00BC2EC0">
              <w:rPr>
                <w:spacing w:val="-12"/>
                <w:sz w:val="18"/>
                <w:lang w:val="en-GB"/>
              </w:rPr>
              <w:t xml:space="preserve"> </w:t>
            </w:r>
            <w:r w:rsidRPr="00BC2EC0">
              <w:rPr>
                <w:sz w:val="18"/>
                <w:lang w:val="en-GB"/>
              </w:rPr>
              <w:t>a variety of forms</w:t>
            </w:r>
            <w:r w:rsidRPr="00BC2EC0">
              <w:rPr>
                <w:spacing w:val="40"/>
                <w:sz w:val="18"/>
                <w:lang w:val="en-GB"/>
              </w:rPr>
              <w:t xml:space="preserve"> </w:t>
            </w:r>
            <w:r w:rsidRPr="00BC2EC0">
              <w:rPr>
                <w:sz w:val="18"/>
                <w:lang w:val="en-GB"/>
              </w:rPr>
              <w:t xml:space="preserve">to specialist and </w:t>
            </w:r>
            <w:r w:rsidRPr="00BC2EC0">
              <w:rPr>
                <w:spacing w:val="-2"/>
                <w:sz w:val="18"/>
                <w:lang w:val="en-GB"/>
              </w:rPr>
              <w:t xml:space="preserve">non-specialist </w:t>
            </w:r>
            <w:r w:rsidRPr="00BC2EC0">
              <w:rPr>
                <w:sz w:val="18"/>
                <w:lang w:val="en-GB"/>
              </w:rPr>
              <w:t>audiences; the qualities and transferable</w:t>
            </w:r>
            <w:r w:rsidRPr="00BC2EC0">
              <w:rPr>
                <w:spacing w:val="-6"/>
                <w:sz w:val="18"/>
                <w:lang w:val="en-GB"/>
              </w:rPr>
              <w:t xml:space="preserve"> </w:t>
            </w:r>
            <w:r w:rsidRPr="00BC2EC0">
              <w:rPr>
                <w:sz w:val="18"/>
                <w:lang w:val="en-GB"/>
              </w:rPr>
              <w:t xml:space="preserve">skills necessary for </w:t>
            </w:r>
            <w:r w:rsidRPr="00BC2EC0">
              <w:rPr>
                <w:spacing w:val="-2"/>
                <w:sz w:val="18"/>
                <w:lang w:val="en-GB"/>
              </w:rPr>
              <w:t xml:space="preserve">employment </w:t>
            </w:r>
            <w:r w:rsidRPr="00BC2EC0">
              <w:rPr>
                <w:sz w:val="18"/>
                <w:lang w:val="en-GB"/>
              </w:rPr>
              <w:t xml:space="preserve">requiring the exercise of </w:t>
            </w:r>
            <w:r w:rsidRPr="00BC2EC0">
              <w:rPr>
                <w:spacing w:val="-2"/>
                <w:sz w:val="18"/>
                <w:lang w:val="en-GB"/>
              </w:rPr>
              <w:t xml:space="preserve">personal </w:t>
            </w:r>
            <w:r w:rsidRPr="00BC2EC0">
              <w:rPr>
                <w:sz w:val="18"/>
                <w:lang w:val="en-GB"/>
              </w:rPr>
              <w:t>responsibility</w:t>
            </w:r>
            <w:r w:rsidRPr="00BC2EC0">
              <w:rPr>
                <w:spacing w:val="-6"/>
                <w:sz w:val="18"/>
                <w:lang w:val="en-GB"/>
              </w:rPr>
              <w:t xml:space="preserve"> </w:t>
            </w:r>
            <w:r w:rsidRPr="00BC2EC0">
              <w:rPr>
                <w:sz w:val="18"/>
                <w:lang w:val="en-GB"/>
              </w:rPr>
              <w:t xml:space="preserve">and </w:t>
            </w:r>
            <w:r w:rsidRPr="00BC2EC0">
              <w:rPr>
                <w:spacing w:val="-2"/>
                <w:sz w:val="18"/>
                <w:lang w:val="en-GB"/>
              </w:rPr>
              <w:t>decision-making.)</w:t>
            </w:r>
          </w:p>
        </w:tc>
        <w:tc>
          <w:tcPr>
            <w:tcW w:w="1736" w:type="dxa"/>
            <w:tcBorders>
              <w:right w:val="single" w:color="000000" w:sz="4" w:space="0"/>
            </w:tcBorders>
          </w:tcPr>
          <w:p w:rsidRPr="00BC2EC0" w:rsidR="0077281E" w:rsidRDefault="00AB127B" w14:paraId="0D9A05E3" w14:textId="77777777">
            <w:pPr>
              <w:pStyle w:val="TableParagraph"/>
              <w:spacing w:before="1"/>
              <w:ind w:left="107" w:right="351"/>
              <w:rPr>
                <w:sz w:val="18"/>
                <w:lang w:val="en-GB"/>
              </w:rPr>
            </w:pPr>
            <w:r w:rsidRPr="00BC2EC0">
              <w:rPr>
                <w:spacing w:val="-2"/>
                <w:sz w:val="18"/>
                <w:lang w:val="en-GB"/>
              </w:rPr>
              <w:t xml:space="preserve">Communication </w:t>
            </w:r>
            <w:r w:rsidRPr="00BC2EC0">
              <w:rPr>
                <w:sz w:val="18"/>
                <w:lang w:val="en-GB"/>
              </w:rPr>
              <w:t>medium is inappropriate</w:t>
            </w:r>
            <w:r w:rsidRPr="00BC2EC0">
              <w:rPr>
                <w:spacing w:val="-13"/>
                <w:sz w:val="18"/>
                <w:lang w:val="en-GB"/>
              </w:rPr>
              <w:t xml:space="preserve"> </w:t>
            </w:r>
            <w:r w:rsidRPr="00BC2EC0">
              <w:rPr>
                <w:sz w:val="18"/>
                <w:lang w:val="en-GB"/>
              </w:rPr>
              <w:t xml:space="preserve">or </w:t>
            </w:r>
            <w:r w:rsidRPr="00BC2EC0">
              <w:rPr>
                <w:spacing w:val="-2"/>
                <w:sz w:val="18"/>
                <w:lang w:val="en-GB"/>
              </w:rPr>
              <w:t>misapplied.</w:t>
            </w:r>
          </w:p>
          <w:p w:rsidRPr="00BC2EC0" w:rsidR="0077281E" w:rsidRDefault="00AB127B" w14:paraId="68E094ED" w14:textId="77777777">
            <w:pPr>
              <w:pStyle w:val="TableParagraph"/>
              <w:spacing w:before="1"/>
              <w:ind w:left="107" w:right="132"/>
              <w:rPr>
                <w:sz w:val="18"/>
                <w:lang w:val="en-GB"/>
              </w:rPr>
            </w:pPr>
            <w:r w:rsidRPr="00BC2EC0">
              <w:rPr>
                <w:sz w:val="18"/>
                <w:lang w:val="en-GB"/>
              </w:rPr>
              <w:t xml:space="preserve">Work is poorly </w:t>
            </w:r>
            <w:r w:rsidRPr="00BC2EC0">
              <w:rPr>
                <w:spacing w:val="-2"/>
                <w:sz w:val="18"/>
                <w:lang w:val="en-GB"/>
              </w:rPr>
              <w:t xml:space="preserve">structured, disorganised </w:t>
            </w:r>
            <w:r w:rsidRPr="00BC2EC0">
              <w:rPr>
                <w:sz w:val="18"/>
                <w:lang w:val="en-GB"/>
              </w:rPr>
              <w:t>and/or</w:t>
            </w:r>
            <w:r w:rsidRPr="00BC2EC0">
              <w:rPr>
                <w:spacing w:val="-13"/>
                <w:sz w:val="18"/>
                <w:lang w:val="en-GB"/>
              </w:rPr>
              <w:t xml:space="preserve"> </w:t>
            </w:r>
            <w:r w:rsidRPr="00BC2EC0">
              <w:rPr>
                <w:sz w:val="18"/>
                <w:lang w:val="en-GB"/>
              </w:rPr>
              <w:t>confusingly expressed. Very weak use of language and/or very</w:t>
            </w:r>
            <w:r w:rsidRPr="00BC2EC0">
              <w:rPr>
                <w:spacing w:val="-7"/>
                <w:sz w:val="18"/>
                <w:lang w:val="en-GB"/>
              </w:rPr>
              <w:t xml:space="preserve"> </w:t>
            </w:r>
            <w:r w:rsidRPr="00BC2EC0">
              <w:rPr>
                <w:sz w:val="18"/>
                <w:lang w:val="en-GB"/>
              </w:rPr>
              <w:t>inappropriate style. Failure to work</w:t>
            </w:r>
            <w:r w:rsidRPr="00BC2EC0">
              <w:rPr>
                <w:spacing w:val="-15"/>
                <w:sz w:val="18"/>
                <w:lang w:val="en-GB"/>
              </w:rPr>
              <w:t xml:space="preserve"> </w:t>
            </w:r>
            <w:r w:rsidRPr="00BC2EC0">
              <w:rPr>
                <w:sz w:val="18"/>
                <w:lang w:val="en-GB"/>
              </w:rPr>
              <w:t>effectively</w:t>
            </w:r>
            <w:r w:rsidRPr="00BC2EC0">
              <w:rPr>
                <w:spacing w:val="-12"/>
                <w:sz w:val="18"/>
                <w:lang w:val="en-GB"/>
              </w:rPr>
              <w:t xml:space="preserve"> </w:t>
            </w:r>
            <w:r w:rsidRPr="00BC2EC0">
              <w:rPr>
                <w:sz w:val="18"/>
                <w:lang w:val="en-GB"/>
              </w:rPr>
              <w:t>as part of a group.</w:t>
            </w:r>
          </w:p>
          <w:p w:rsidRPr="00BC2EC0" w:rsidR="0077281E" w:rsidRDefault="00AB127B" w14:paraId="0ABE4289" w14:textId="77777777">
            <w:pPr>
              <w:pStyle w:val="TableParagraph"/>
              <w:ind w:left="107" w:right="222"/>
              <w:rPr>
                <w:sz w:val="18"/>
                <w:lang w:val="en-GB"/>
              </w:rPr>
            </w:pPr>
            <w:r w:rsidRPr="00BC2EC0">
              <w:rPr>
                <w:sz w:val="18"/>
                <w:lang w:val="en-GB"/>
              </w:rPr>
              <w:t xml:space="preserve">Little or no evidence of the skills for </w:t>
            </w:r>
            <w:r w:rsidRPr="00BC2EC0">
              <w:rPr>
                <w:spacing w:val="-2"/>
                <w:sz w:val="18"/>
                <w:lang w:val="en-GB"/>
              </w:rPr>
              <w:t xml:space="preserve">employment </w:t>
            </w:r>
            <w:r w:rsidRPr="00BC2EC0">
              <w:rPr>
                <w:sz w:val="18"/>
                <w:lang w:val="en-GB"/>
              </w:rPr>
              <w:t xml:space="preserve">requiring the exercise of </w:t>
            </w:r>
            <w:r w:rsidRPr="00BC2EC0">
              <w:rPr>
                <w:spacing w:val="-2"/>
                <w:sz w:val="18"/>
                <w:lang w:val="en-GB"/>
              </w:rPr>
              <w:t xml:space="preserve">personal </w:t>
            </w:r>
            <w:r w:rsidRPr="00BC2EC0">
              <w:rPr>
                <w:sz w:val="18"/>
                <w:lang w:val="en-GB"/>
              </w:rPr>
              <w:t>responsibility</w:t>
            </w:r>
            <w:r w:rsidRPr="00BC2EC0">
              <w:rPr>
                <w:spacing w:val="-13"/>
                <w:sz w:val="18"/>
                <w:lang w:val="en-GB"/>
              </w:rPr>
              <w:t xml:space="preserve"> </w:t>
            </w:r>
            <w:r w:rsidRPr="00BC2EC0">
              <w:rPr>
                <w:sz w:val="18"/>
                <w:lang w:val="en-GB"/>
              </w:rPr>
              <w:t xml:space="preserve">and </w:t>
            </w:r>
            <w:r w:rsidRPr="00BC2EC0">
              <w:rPr>
                <w:spacing w:val="-2"/>
                <w:sz w:val="18"/>
                <w:lang w:val="en-GB"/>
              </w:rPr>
              <w:t>decision-making.</w:t>
            </w:r>
          </w:p>
        </w:tc>
        <w:tc>
          <w:tcPr>
            <w:tcW w:w="1734" w:type="dxa"/>
            <w:tcBorders>
              <w:left w:val="single" w:color="000000" w:sz="4" w:space="0"/>
              <w:right w:val="single" w:color="000000" w:sz="4" w:space="0"/>
            </w:tcBorders>
          </w:tcPr>
          <w:p w:rsidRPr="00BC2EC0" w:rsidR="0077281E" w:rsidRDefault="00AB127B" w14:paraId="400B2D9A" w14:textId="77777777">
            <w:pPr>
              <w:pStyle w:val="TableParagraph"/>
              <w:spacing w:before="1"/>
              <w:ind w:left="96" w:right="96"/>
              <w:rPr>
                <w:sz w:val="18"/>
                <w:lang w:val="en-GB"/>
              </w:rPr>
            </w:pPr>
            <w:r w:rsidRPr="00BC2EC0">
              <w:rPr>
                <w:spacing w:val="-2"/>
                <w:sz w:val="18"/>
                <w:lang w:val="en-GB"/>
              </w:rPr>
              <w:t xml:space="preserve">Communication </w:t>
            </w:r>
            <w:r w:rsidRPr="00BC2EC0">
              <w:rPr>
                <w:sz w:val="18"/>
                <w:lang w:val="en-GB"/>
              </w:rPr>
              <w:t>medium is poorly designed and/or not</w:t>
            </w:r>
            <w:r w:rsidRPr="00BC2EC0">
              <w:rPr>
                <w:spacing w:val="-9"/>
                <w:sz w:val="18"/>
                <w:lang w:val="en-GB"/>
              </w:rPr>
              <w:t xml:space="preserve"> </w:t>
            </w:r>
            <w:r w:rsidRPr="00BC2EC0">
              <w:rPr>
                <w:sz w:val="18"/>
                <w:lang w:val="en-GB"/>
              </w:rPr>
              <w:t>suitable</w:t>
            </w:r>
            <w:r w:rsidRPr="00BC2EC0">
              <w:rPr>
                <w:spacing w:val="-11"/>
                <w:sz w:val="18"/>
                <w:lang w:val="en-GB"/>
              </w:rPr>
              <w:t xml:space="preserve"> </w:t>
            </w:r>
            <w:r w:rsidRPr="00BC2EC0">
              <w:rPr>
                <w:sz w:val="18"/>
                <w:lang w:val="en-GB"/>
              </w:rPr>
              <w:t>for</w:t>
            </w:r>
            <w:r w:rsidRPr="00BC2EC0">
              <w:rPr>
                <w:spacing w:val="-9"/>
                <w:sz w:val="18"/>
                <w:lang w:val="en-GB"/>
              </w:rPr>
              <w:t xml:space="preserve"> </w:t>
            </w:r>
            <w:r w:rsidRPr="00BC2EC0">
              <w:rPr>
                <w:sz w:val="18"/>
                <w:lang w:val="en-GB"/>
              </w:rPr>
              <w:t xml:space="preserve">the </w:t>
            </w:r>
            <w:r w:rsidRPr="00BC2EC0">
              <w:rPr>
                <w:spacing w:val="-2"/>
                <w:sz w:val="18"/>
                <w:lang w:val="en-GB"/>
              </w:rPr>
              <w:t>audience.</w:t>
            </w:r>
          </w:p>
          <w:p w:rsidRPr="00BC2EC0" w:rsidR="0077281E" w:rsidRDefault="00AB127B" w14:paraId="07E150C1" w14:textId="77777777">
            <w:pPr>
              <w:pStyle w:val="TableParagraph"/>
              <w:ind w:left="96" w:right="110"/>
              <w:rPr>
                <w:sz w:val="18"/>
                <w:lang w:val="en-GB"/>
              </w:rPr>
            </w:pPr>
            <w:r w:rsidRPr="00BC2EC0">
              <w:rPr>
                <w:sz w:val="18"/>
                <w:lang w:val="en-GB"/>
              </w:rPr>
              <w:t>Work is poorly presented in a disjointed manner. It</w:t>
            </w:r>
            <w:r w:rsidRPr="00BC2EC0">
              <w:rPr>
                <w:spacing w:val="-4"/>
                <w:sz w:val="18"/>
                <w:lang w:val="en-GB"/>
              </w:rPr>
              <w:t xml:space="preserve"> </w:t>
            </w:r>
            <w:r w:rsidRPr="00BC2EC0">
              <w:rPr>
                <w:sz w:val="18"/>
                <w:lang w:val="en-GB"/>
              </w:rPr>
              <w:t>is</w:t>
            </w:r>
            <w:r w:rsidRPr="00BC2EC0">
              <w:rPr>
                <w:spacing w:val="-5"/>
                <w:sz w:val="18"/>
                <w:lang w:val="en-GB"/>
              </w:rPr>
              <w:t xml:space="preserve"> </w:t>
            </w:r>
            <w:r w:rsidRPr="00BC2EC0">
              <w:rPr>
                <w:sz w:val="18"/>
                <w:lang w:val="en-GB"/>
              </w:rPr>
              <w:t>loosely,</w:t>
            </w:r>
            <w:r w:rsidRPr="00BC2EC0">
              <w:rPr>
                <w:spacing w:val="-5"/>
                <w:sz w:val="18"/>
                <w:lang w:val="en-GB"/>
              </w:rPr>
              <w:t xml:space="preserve"> </w:t>
            </w:r>
            <w:r w:rsidRPr="00BC2EC0">
              <w:rPr>
                <w:sz w:val="18"/>
                <w:lang w:val="en-GB"/>
              </w:rPr>
              <w:t>and</w:t>
            </w:r>
            <w:r w:rsidRPr="00BC2EC0">
              <w:rPr>
                <w:spacing w:val="-5"/>
                <w:sz w:val="18"/>
                <w:lang w:val="en-GB"/>
              </w:rPr>
              <w:t xml:space="preserve"> </w:t>
            </w:r>
            <w:r w:rsidRPr="00BC2EC0">
              <w:rPr>
                <w:sz w:val="18"/>
                <w:lang w:val="en-GB"/>
              </w:rPr>
              <w:t>at times</w:t>
            </w:r>
            <w:r w:rsidRPr="00BC2EC0">
              <w:rPr>
                <w:spacing w:val="-13"/>
                <w:sz w:val="18"/>
                <w:lang w:val="en-GB"/>
              </w:rPr>
              <w:t xml:space="preserve"> </w:t>
            </w:r>
            <w:r w:rsidRPr="00BC2EC0">
              <w:rPr>
                <w:sz w:val="18"/>
                <w:lang w:val="en-GB"/>
              </w:rPr>
              <w:t xml:space="preserve">incoherently, structured, with information and ideas often poorly expressed. Weak use of language </w:t>
            </w:r>
            <w:r w:rsidRPr="00BC2EC0">
              <w:rPr>
                <w:spacing w:val="-2"/>
                <w:sz w:val="18"/>
                <w:lang w:val="en-GB"/>
              </w:rPr>
              <w:t>and/or inappropriate</w:t>
            </w:r>
            <w:r w:rsidRPr="00BC2EC0">
              <w:rPr>
                <w:spacing w:val="80"/>
                <w:sz w:val="18"/>
                <w:lang w:val="en-GB"/>
              </w:rPr>
              <w:t xml:space="preserve"> </w:t>
            </w:r>
            <w:r w:rsidRPr="00BC2EC0">
              <w:rPr>
                <w:sz w:val="18"/>
                <w:lang w:val="en-GB"/>
              </w:rPr>
              <w:t>style. Flawed approach to group work,</w:t>
            </w:r>
            <w:r w:rsidRPr="00BC2EC0">
              <w:rPr>
                <w:spacing w:val="-15"/>
                <w:sz w:val="18"/>
                <w:lang w:val="en-GB"/>
              </w:rPr>
              <w:t xml:space="preserve"> </w:t>
            </w:r>
            <w:r w:rsidRPr="00BC2EC0">
              <w:rPr>
                <w:sz w:val="18"/>
                <w:lang w:val="en-GB"/>
              </w:rPr>
              <w:t>meeting</w:t>
            </w:r>
            <w:r w:rsidRPr="00BC2EC0">
              <w:rPr>
                <w:spacing w:val="-12"/>
                <w:sz w:val="18"/>
                <w:lang w:val="en-GB"/>
              </w:rPr>
              <w:t xml:space="preserve"> </w:t>
            </w:r>
            <w:r w:rsidRPr="00BC2EC0">
              <w:rPr>
                <w:sz w:val="18"/>
                <w:lang w:val="en-GB"/>
              </w:rPr>
              <w:t xml:space="preserve">only partial obligations to others. Limited evidence of the skills for </w:t>
            </w:r>
            <w:r w:rsidRPr="00BC2EC0">
              <w:rPr>
                <w:spacing w:val="-2"/>
                <w:sz w:val="18"/>
                <w:lang w:val="en-GB"/>
              </w:rPr>
              <w:t>employment</w:t>
            </w:r>
          </w:p>
          <w:p w:rsidRPr="00BC2EC0" w:rsidR="0077281E" w:rsidRDefault="00AB127B" w14:paraId="69E3AD7D" w14:textId="77777777">
            <w:pPr>
              <w:pStyle w:val="TableParagraph"/>
              <w:spacing w:before="1" w:line="187" w:lineRule="exact"/>
              <w:ind w:left="96"/>
              <w:rPr>
                <w:sz w:val="18"/>
                <w:lang w:val="en-GB"/>
              </w:rPr>
            </w:pPr>
            <w:r w:rsidRPr="00BC2EC0">
              <w:rPr>
                <w:sz w:val="18"/>
                <w:lang w:val="en-GB"/>
              </w:rPr>
              <w:t>requiring</w:t>
            </w:r>
            <w:r w:rsidRPr="00BC2EC0">
              <w:rPr>
                <w:spacing w:val="-3"/>
                <w:sz w:val="18"/>
                <w:lang w:val="en-GB"/>
              </w:rPr>
              <w:t xml:space="preserve"> </w:t>
            </w:r>
            <w:r w:rsidRPr="00BC2EC0">
              <w:rPr>
                <w:spacing w:val="-5"/>
                <w:sz w:val="18"/>
                <w:lang w:val="en-GB"/>
              </w:rPr>
              <w:t>the</w:t>
            </w:r>
          </w:p>
        </w:tc>
        <w:tc>
          <w:tcPr>
            <w:tcW w:w="1741" w:type="dxa"/>
            <w:tcBorders>
              <w:left w:val="single" w:color="000000" w:sz="4" w:space="0"/>
              <w:right w:val="single" w:color="000000" w:sz="4" w:space="0"/>
            </w:tcBorders>
          </w:tcPr>
          <w:p w:rsidRPr="00BC2EC0" w:rsidR="0077281E" w:rsidRDefault="00AB127B" w14:paraId="5E838926" w14:textId="77777777">
            <w:pPr>
              <w:pStyle w:val="TableParagraph"/>
              <w:spacing w:before="1"/>
              <w:ind w:left="100" w:right="90"/>
              <w:rPr>
                <w:sz w:val="18"/>
                <w:lang w:val="en-GB"/>
              </w:rPr>
            </w:pPr>
            <w:r w:rsidRPr="00BC2EC0">
              <w:rPr>
                <w:sz w:val="18"/>
                <w:lang w:val="en-GB"/>
              </w:rPr>
              <w:t>Can</w:t>
            </w:r>
            <w:r w:rsidRPr="00BC2EC0">
              <w:rPr>
                <w:spacing w:val="-13"/>
                <w:sz w:val="18"/>
                <w:lang w:val="en-GB"/>
              </w:rPr>
              <w:t xml:space="preserve"> </w:t>
            </w:r>
            <w:r w:rsidRPr="00BC2EC0">
              <w:rPr>
                <w:sz w:val="18"/>
                <w:lang w:val="en-GB"/>
              </w:rPr>
              <w:t xml:space="preserve">communicate in a suitable medium for the audience but with some room for </w:t>
            </w:r>
            <w:r w:rsidRPr="00BC2EC0">
              <w:rPr>
                <w:spacing w:val="-2"/>
                <w:sz w:val="18"/>
                <w:lang w:val="en-GB"/>
              </w:rPr>
              <w:t>improvement.</w:t>
            </w:r>
          </w:p>
          <w:p w:rsidRPr="00BC2EC0" w:rsidR="0077281E" w:rsidRDefault="00AB127B" w14:paraId="7731507E" w14:textId="77777777">
            <w:pPr>
              <w:pStyle w:val="TableParagraph"/>
              <w:ind w:left="100" w:right="90"/>
              <w:rPr>
                <w:sz w:val="18"/>
                <w:lang w:val="en-GB"/>
              </w:rPr>
            </w:pPr>
            <w:r w:rsidRPr="00BC2EC0">
              <w:rPr>
                <w:sz w:val="18"/>
                <w:lang w:val="en-GB"/>
              </w:rPr>
              <w:t xml:space="preserve">Mostly ordered presentation and structure in which relevant ideas / concepts are </w:t>
            </w:r>
            <w:r w:rsidRPr="00BC2EC0">
              <w:rPr>
                <w:spacing w:val="-2"/>
                <w:sz w:val="18"/>
                <w:lang w:val="en-GB"/>
              </w:rPr>
              <w:t xml:space="preserve">reasonably </w:t>
            </w:r>
            <w:r w:rsidRPr="00BC2EC0">
              <w:rPr>
                <w:sz w:val="18"/>
                <w:lang w:val="en-GB"/>
              </w:rPr>
              <w:t>expressed. Work may lack coherence in places. Can work as part of a group, meeting most obligations to others</w:t>
            </w:r>
            <w:r w:rsidRPr="00BC2EC0">
              <w:rPr>
                <w:spacing w:val="-15"/>
                <w:sz w:val="18"/>
                <w:lang w:val="en-GB"/>
              </w:rPr>
              <w:t xml:space="preserve"> </w:t>
            </w:r>
            <w:r w:rsidRPr="00BC2EC0">
              <w:rPr>
                <w:sz w:val="18"/>
                <w:lang w:val="en-GB"/>
              </w:rPr>
              <w:t>but</w:t>
            </w:r>
            <w:r w:rsidRPr="00BC2EC0">
              <w:rPr>
                <w:spacing w:val="-12"/>
                <w:sz w:val="18"/>
                <w:lang w:val="en-GB"/>
              </w:rPr>
              <w:t xml:space="preserve"> </w:t>
            </w:r>
            <w:r w:rsidRPr="00BC2EC0">
              <w:rPr>
                <w:sz w:val="18"/>
                <w:lang w:val="en-GB"/>
              </w:rPr>
              <w:t>perhaps with limited involvement in group activities.</w:t>
            </w:r>
          </w:p>
          <w:p w:rsidRPr="00BC2EC0" w:rsidR="0077281E" w:rsidRDefault="00AB127B" w14:paraId="39E9DBDF" w14:textId="77777777">
            <w:pPr>
              <w:pStyle w:val="TableParagraph"/>
              <w:ind w:left="100" w:right="90"/>
              <w:rPr>
                <w:sz w:val="18"/>
                <w:lang w:val="en-GB"/>
              </w:rPr>
            </w:pPr>
            <w:r w:rsidRPr="00BC2EC0">
              <w:rPr>
                <w:sz w:val="18"/>
                <w:lang w:val="en-GB"/>
              </w:rPr>
              <w:t>Demonstrates</w:t>
            </w:r>
            <w:r w:rsidRPr="00BC2EC0">
              <w:rPr>
                <w:spacing w:val="-13"/>
                <w:sz w:val="18"/>
                <w:lang w:val="en-GB"/>
              </w:rPr>
              <w:t xml:space="preserve"> </w:t>
            </w:r>
            <w:r w:rsidRPr="00BC2EC0">
              <w:rPr>
                <w:sz w:val="18"/>
                <w:lang w:val="en-GB"/>
              </w:rPr>
              <w:t>the basic skills for</w:t>
            </w:r>
          </w:p>
          <w:p w:rsidRPr="00BC2EC0" w:rsidR="0077281E" w:rsidRDefault="00AB127B" w14:paraId="5BA4DBA4" w14:textId="77777777">
            <w:pPr>
              <w:pStyle w:val="TableParagraph"/>
              <w:spacing w:before="1" w:line="187" w:lineRule="exact"/>
              <w:ind w:left="100"/>
              <w:rPr>
                <w:sz w:val="18"/>
                <w:lang w:val="en-GB"/>
              </w:rPr>
            </w:pPr>
            <w:r w:rsidRPr="00BC2EC0">
              <w:rPr>
                <w:spacing w:val="-2"/>
                <w:sz w:val="18"/>
                <w:lang w:val="en-GB"/>
              </w:rPr>
              <w:t>employment</w:t>
            </w:r>
          </w:p>
        </w:tc>
        <w:tc>
          <w:tcPr>
            <w:tcW w:w="1737" w:type="dxa"/>
            <w:tcBorders>
              <w:left w:val="single" w:color="000000" w:sz="4" w:space="0"/>
              <w:right w:val="single" w:color="000000" w:sz="4" w:space="0"/>
            </w:tcBorders>
          </w:tcPr>
          <w:p w:rsidRPr="00BC2EC0" w:rsidR="0077281E" w:rsidRDefault="00AB127B" w14:paraId="5E8B166A" w14:textId="77777777">
            <w:pPr>
              <w:pStyle w:val="TableParagraph"/>
              <w:spacing w:before="1"/>
              <w:ind w:left="105" w:right="164"/>
              <w:rPr>
                <w:sz w:val="18"/>
                <w:lang w:val="en-GB"/>
              </w:rPr>
            </w:pPr>
            <w:r w:rsidRPr="00BC2EC0">
              <w:rPr>
                <w:sz w:val="18"/>
                <w:lang w:val="en-GB"/>
              </w:rPr>
              <w:t>Can</w:t>
            </w:r>
            <w:r w:rsidRPr="00BC2EC0">
              <w:rPr>
                <w:spacing w:val="-13"/>
                <w:sz w:val="18"/>
                <w:lang w:val="en-GB"/>
              </w:rPr>
              <w:t xml:space="preserve"> </w:t>
            </w:r>
            <w:r w:rsidRPr="00BC2EC0">
              <w:rPr>
                <w:sz w:val="18"/>
                <w:lang w:val="en-GB"/>
              </w:rPr>
              <w:t>communicate effectively in a suitable medium for the audience, but may have minor errors.</w:t>
            </w:r>
          </w:p>
          <w:p w:rsidRPr="00BC2EC0" w:rsidR="0077281E" w:rsidRDefault="00AB127B" w14:paraId="18E7D9AB" w14:textId="77777777">
            <w:pPr>
              <w:pStyle w:val="TableParagraph"/>
              <w:ind w:left="105" w:right="131"/>
              <w:rPr>
                <w:sz w:val="18"/>
                <w:lang w:val="en-GB"/>
              </w:rPr>
            </w:pPr>
            <w:r w:rsidRPr="00BC2EC0">
              <w:rPr>
                <w:sz w:val="18"/>
                <w:lang w:val="en-GB"/>
              </w:rPr>
              <w:t>Mostly coherent, organised</w:t>
            </w:r>
            <w:r w:rsidRPr="00BC2EC0">
              <w:rPr>
                <w:spacing w:val="-4"/>
                <w:sz w:val="18"/>
                <w:lang w:val="en-GB"/>
              </w:rPr>
              <w:t xml:space="preserve"> </w:t>
            </w:r>
            <w:r w:rsidRPr="00BC2EC0">
              <w:rPr>
                <w:sz w:val="18"/>
                <w:lang w:val="en-GB"/>
              </w:rPr>
              <w:t>work,</w:t>
            </w:r>
            <w:r w:rsidRPr="00BC2EC0">
              <w:rPr>
                <w:spacing w:val="-4"/>
                <w:sz w:val="18"/>
                <w:lang w:val="en-GB"/>
              </w:rPr>
              <w:t xml:space="preserve"> </w:t>
            </w:r>
            <w:r w:rsidRPr="00BC2EC0">
              <w:rPr>
                <w:sz w:val="18"/>
                <w:lang w:val="en-GB"/>
              </w:rPr>
              <w:t>in a suitable</w:t>
            </w:r>
            <w:r w:rsidRPr="00BC2EC0">
              <w:rPr>
                <w:spacing w:val="40"/>
                <w:sz w:val="18"/>
                <w:lang w:val="en-GB"/>
              </w:rPr>
              <w:t xml:space="preserve"> </w:t>
            </w:r>
            <w:r w:rsidRPr="00BC2EC0">
              <w:rPr>
                <w:sz w:val="18"/>
                <w:lang w:val="en-GB"/>
              </w:rPr>
              <w:t>structure</w:t>
            </w:r>
            <w:r w:rsidRPr="00BC2EC0">
              <w:rPr>
                <w:spacing w:val="-13"/>
                <w:sz w:val="18"/>
                <w:lang w:val="en-GB"/>
              </w:rPr>
              <w:t xml:space="preserve"> </w:t>
            </w:r>
            <w:r w:rsidRPr="00BC2EC0">
              <w:rPr>
                <w:sz w:val="18"/>
                <w:lang w:val="en-GB"/>
              </w:rPr>
              <w:t>and</w:t>
            </w:r>
            <w:r w:rsidRPr="00BC2EC0">
              <w:rPr>
                <w:spacing w:val="-12"/>
                <w:sz w:val="18"/>
                <w:lang w:val="en-GB"/>
              </w:rPr>
              <w:t xml:space="preserve"> </w:t>
            </w:r>
            <w:r w:rsidRPr="00BC2EC0">
              <w:rPr>
                <w:sz w:val="18"/>
                <w:lang w:val="en-GB"/>
              </w:rPr>
              <w:t>is</w:t>
            </w:r>
            <w:r w:rsidRPr="00BC2EC0">
              <w:rPr>
                <w:spacing w:val="-12"/>
                <w:sz w:val="18"/>
                <w:lang w:val="en-GB"/>
              </w:rPr>
              <w:t xml:space="preserve"> </w:t>
            </w:r>
            <w:r w:rsidRPr="00BC2EC0">
              <w:rPr>
                <w:sz w:val="18"/>
                <w:lang w:val="en-GB"/>
              </w:rPr>
              <w:t xml:space="preserve">for the most part clearly expressed. Can work </w:t>
            </w:r>
            <w:r w:rsidRPr="00BC2EC0">
              <w:rPr>
                <w:spacing w:val="-2"/>
                <w:sz w:val="18"/>
                <w:lang w:val="en-GB"/>
              </w:rPr>
              <w:t xml:space="preserve">effectively independently </w:t>
            </w:r>
            <w:r w:rsidRPr="00BC2EC0">
              <w:rPr>
                <w:sz w:val="18"/>
                <w:lang w:val="en-GB"/>
              </w:rPr>
              <w:t>and/or</w:t>
            </w:r>
            <w:r w:rsidRPr="00BC2EC0">
              <w:rPr>
                <w:spacing w:val="-3"/>
                <w:sz w:val="18"/>
                <w:lang w:val="en-GB"/>
              </w:rPr>
              <w:t xml:space="preserve"> </w:t>
            </w:r>
            <w:r w:rsidRPr="00BC2EC0">
              <w:rPr>
                <w:sz w:val="18"/>
                <w:lang w:val="en-GB"/>
              </w:rPr>
              <w:t>as</w:t>
            </w:r>
            <w:r w:rsidRPr="00BC2EC0">
              <w:rPr>
                <w:spacing w:val="-2"/>
                <w:sz w:val="18"/>
                <w:lang w:val="en-GB"/>
              </w:rPr>
              <w:t xml:space="preserve"> </w:t>
            </w:r>
            <w:r w:rsidRPr="00BC2EC0">
              <w:rPr>
                <w:sz w:val="18"/>
                <w:lang w:val="en-GB"/>
              </w:rPr>
              <w:t>part</w:t>
            </w:r>
            <w:r w:rsidRPr="00BC2EC0">
              <w:rPr>
                <w:spacing w:val="-3"/>
                <w:sz w:val="18"/>
                <w:lang w:val="en-GB"/>
              </w:rPr>
              <w:t xml:space="preserve"> </w:t>
            </w:r>
            <w:r w:rsidRPr="00BC2EC0">
              <w:rPr>
                <w:sz w:val="18"/>
                <w:lang w:val="en-GB"/>
              </w:rPr>
              <w:t>of</w:t>
            </w:r>
            <w:r w:rsidRPr="00BC2EC0">
              <w:rPr>
                <w:spacing w:val="-1"/>
                <w:sz w:val="18"/>
                <w:lang w:val="en-GB"/>
              </w:rPr>
              <w:t xml:space="preserve"> </w:t>
            </w:r>
            <w:r w:rsidRPr="00BC2EC0">
              <w:rPr>
                <w:sz w:val="18"/>
                <w:lang w:val="en-GB"/>
              </w:rPr>
              <w:t>a team, with clear contribution to group activities.</w:t>
            </w:r>
          </w:p>
          <w:p w:rsidRPr="00BC2EC0" w:rsidR="0077281E" w:rsidRDefault="00AB127B" w14:paraId="119643F3" w14:textId="77777777">
            <w:pPr>
              <w:pStyle w:val="TableParagraph"/>
              <w:ind w:left="105" w:right="194"/>
              <w:rPr>
                <w:sz w:val="18"/>
                <w:lang w:val="en-GB"/>
              </w:rPr>
            </w:pPr>
            <w:r w:rsidRPr="00BC2EC0">
              <w:rPr>
                <w:sz w:val="18"/>
                <w:lang w:val="en-GB"/>
              </w:rPr>
              <w:t>Demonstrates</w:t>
            </w:r>
            <w:r w:rsidRPr="00BC2EC0">
              <w:rPr>
                <w:spacing w:val="-13"/>
                <w:sz w:val="18"/>
                <w:lang w:val="en-GB"/>
              </w:rPr>
              <w:t xml:space="preserve"> </w:t>
            </w:r>
            <w:r w:rsidRPr="00BC2EC0">
              <w:rPr>
                <w:sz w:val="18"/>
                <w:lang w:val="en-GB"/>
              </w:rPr>
              <w:t xml:space="preserve">the skills for </w:t>
            </w:r>
            <w:r w:rsidRPr="00BC2EC0">
              <w:rPr>
                <w:spacing w:val="-2"/>
                <w:sz w:val="18"/>
                <w:lang w:val="en-GB"/>
              </w:rPr>
              <w:t xml:space="preserve">employment </w:t>
            </w:r>
            <w:r w:rsidRPr="00BC2EC0">
              <w:rPr>
                <w:sz w:val="18"/>
                <w:lang w:val="en-GB"/>
              </w:rPr>
              <w:t xml:space="preserve">requiring the exercise of </w:t>
            </w:r>
            <w:r w:rsidRPr="00BC2EC0">
              <w:rPr>
                <w:spacing w:val="-2"/>
                <w:sz w:val="18"/>
                <w:lang w:val="en-GB"/>
              </w:rPr>
              <w:t>personal</w:t>
            </w:r>
          </w:p>
          <w:p w:rsidRPr="00BC2EC0" w:rsidR="0077281E" w:rsidRDefault="00AB127B" w14:paraId="4CB9780D" w14:textId="77777777">
            <w:pPr>
              <w:pStyle w:val="TableParagraph"/>
              <w:spacing w:before="1" w:line="187" w:lineRule="exact"/>
              <w:ind w:left="105"/>
              <w:rPr>
                <w:sz w:val="18"/>
                <w:lang w:val="en-GB"/>
              </w:rPr>
            </w:pPr>
            <w:r w:rsidRPr="00BC2EC0">
              <w:rPr>
                <w:sz w:val="18"/>
                <w:lang w:val="en-GB"/>
              </w:rPr>
              <w:t>responsibility</w:t>
            </w:r>
            <w:r w:rsidRPr="00BC2EC0">
              <w:rPr>
                <w:spacing w:val="-5"/>
                <w:sz w:val="18"/>
                <w:lang w:val="en-GB"/>
              </w:rPr>
              <w:t xml:space="preserve"> and</w:t>
            </w:r>
          </w:p>
        </w:tc>
        <w:tc>
          <w:tcPr>
            <w:tcW w:w="1739" w:type="dxa"/>
            <w:tcBorders>
              <w:left w:val="single" w:color="000000" w:sz="4" w:space="0"/>
              <w:right w:val="single" w:color="000000" w:sz="4" w:space="0"/>
            </w:tcBorders>
          </w:tcPr>
          <w:p w:rsidRPr="00BC2EC0" w:rsidR="0077281E" w:rsidRDefault="00AB127B" w14:paraId="023F5C19" w14:textId="77777777">
            <w:pPr>
              <w:pStyle w:val="TableParagraph"/>
              <w:spacing w:before="1"/>
              <w:ind w:left="103" w:right="113"/>
              <w:rPr>
                <w:sz w:val="18"/>
                <w:lang w:val="en-GB"/>
              </w:rPr>
            </w:pPr>
            <w:r w:rsidRPr="00BC2EC0">
              <w:rPr>
                <w:sz w:val="18"/>
                <w:lang w:val="en-GB"/>
              </w:rPr>
              <w:t>Can communicate well, confidently and</w:t>
            </w:r>
            <w:r w:rsidRPr="00BC2EC0">
              <w:rPr>
                <w:spacing w:val="-5"/>
                <w:sz w:val="18"/>
                <w:lang w:val="en-GB"/>
              </w:rPr>
              <w:t xml:space="preserve"> </w:t>
            </w:r>
            <w:r w:rsidRPr="00BC2EC0">
              <w:rPr>
                <w:sz w:val="18"/>
                <w:lang w:val="en-GB"/>
              </w:rPr>
              <w:t>consistently</w:t>
            </w:r>
            <w:r w:rsidRPr="00BC2EC0">
              <w:rPr>
                <w:spacing w:val="-4"/>
                <w:sz w:val="18"/>
                <w:lang w:val="en-GB"/>
              </w:rPr>
              <w:t xml:space="preserve"> </w:t>
            </w:r>
            <w:r w:rsidRPr="00BC2EC0">
              <w:rPr>
                <w:sz w:val="18"/>
                <w:lang w:val="en-GB"/>
              </w:rPr>
              <w:t xml:space="preserve">in a suitable medium for the audience. Work is coherent, fluent, well- structured and organised. Can work very well </w:t>
            </w:r>
            <w:r w:rsidRPr="00BC2EC0">
              <w:rPr>
                <w:spacing w:val="-2"/>
                <w:sz w:val="18"/>
                <w:lang w:val="en-GB"/>
              </w:rPr>
              <w:t xml:space="preserve">autonomously </w:t>
            </w:r>
            <w:r w:rsidRPr="00BC2EC0">
              <w:rPr>
                <w:sz w:val="18"/>
                <w:lang w:val="en-GB"/>
              </w:rPr>
              <w:t>and/or as part of a team, with very good contribution to group activities. Demonstrates</w:t>
            </w:r>
            <w:r w:rsidRPr="00BC2EC0">
              <w:rPr>
                <w:spacing w:val="-13"/>
                <w:sz w:val="18"/>
                <w:lang w:val="en-GB"/>
              </w:rPr>
              <w:t xml:space="preserve"> </w:t>
            </w:r>
            <w:r w:rsidRPr="00BC2EC0">
              <w:rPr>
                <w:sz w:val="18"/>
                <w:lang w:val="en-GB"/>
              </w:rPr>
              <w:t xml:space="preserve">very good skills for </w:t>
            </w:r>
            <w:r w:rsidRPr="00BC2EC0">
              <w:rPr>
                <w:spacing w:val="-2"/>
                <w:sz w:val="18"/>
                <w:lang w:val="en-GB"/>
              </w:rPr>
              <w:t xml:space="preserve">employment </w:t>
            </w:r>
            <w:r w:rsidRPr="00BC2EC0">
              <w:rPr>
                <w:sz w:val="18"/>
                <w:lang w:val="en-GB"/>
              </w:rPr>
              <w:t xml:space="preserve">requiring the exercise of </w:t>
            </w:r>
            <w:r w:rsidRPr="00BC2EC0">
              <w:rPr>
                <w:spacing w:val="-2"/>
                <w:sz w:val="18"/>
                <w:lang w:val="en-GB"/>
              </w:rPr>
              <w:t xml:space="preserve">personal </w:t>
            </w:r>
            <w:r w:rsidRPr="00BC2EC0">
              <w:rPr>
                <w:sz w:val="18"/>
                <w:lang w:val="en-GB"/>
              </w:rPr>
              <w:t xml:space="preserve">responsibility and </w:t>
            </w:r>
            <w:r w:rsidRPr="00BC2EC0">
              <w:rPr>
                <w:spacing w:val="-2"/>
                <w:sz w:val="18"/>
                <w:lang w:val="en-GB"/>
              </w:rPr>
              <w:t xml:space="preserve">decision-making, </w:t>
            </w:r>
            <w:r w:rsidRPr="00BC2EC0">
              <w:rPr>
                <w:sz w:val="18"/>
                <w:lang w:val="en-GB"/>
              </w:rPr>
              <w:t>with just</w:t>
            </w:r>
            <w:r w:rsidRPr="00BC2EC0">
              <w:rPr>
                <w:spacing w:val="40"/>
                <w:sz w:val="18"/>
                <w:lang w:val="en-GB"/>
              </w:rPr>
              <w:t xml:space="preserve"> </w:t>
            </w:r>
            <w:r w:rsidRPr="00BC2EC0">
              <w:rPr>
                <w:sz w:val="18"/>
                <w:lang w:val="en-GB"/>
              </w:rPr>
              <w:t>occasional minor</w:t>
            </w:r>
          </w:p>
          <w:p w:rsidRPr="00BC2EC0" w:rsidR="0077281E" w:rsidRDefault="00AB127B" w14:paraId="53BCE899" w14:textId="77777777">
            <w:pPr>
              <w:pStyle w:val="TableParagraph"/>
              <w:spacing w:before="1" w:line="187" w:lineRule="exact"/>
              <w:ind w:left="103"/>
              <w:rPr>
                <w:sz w:val="18"/>
                <w:lang w:val="en-GB"/>
              </w:rPr>
            </w:pPr>
            <w:r w:rsidRPr="00BC2EC0">
              <w:rPr>
                <w:spacing w:val="-2"/>
                <w:sz w:val="18"/>
                <w:lang w:val="en-GB"/>
              </w:rPr>
              <w:t>weakness.</w:t>
            </w:r>
          </w:p>
        </w:tc>
        <w:tc>
          <w:tcPr>
            <w:tcW w:w="1737" w:type="dxa"/>
            <w:tcBorders>
              <w:left w:val="single" w:color="000000" w:sz="4" w:space="0"/>
              <w:right w:val="single" w:color="000000" w:sz="4" w:space="0"/>
            </w:tcBorders>
          </w:tcPr>
          <w:p w:rsidRPr="00BC2EC0" w:rsidR="0077281E" w:rsidRDefault="00AB127B" w14:paraId="1134144C" w14:textId="77777777">
            <w:pPr>
              <w:pStyle w:val="TableParagraph"/>
              <w:spacing w:before="1"/>
              <w:ind w:left="102" w:right="113"/>
              <w:rPr>
                <w:sz w:val="18"/>
                <w:lang w:val="en-GB"/>
              </w:rPr>
            </w:pPr>
            <w:r w:rsidRPr="00BC2EC0">
              <w:rPr>
                <w:sz w:val="18"/>
                <w:lang w:val="en-GB"/>
              </w:rPr>
              <w:t xml:space="preserve">Can communicate </w:t>
            </w:r>
            <w:r w:rsidRPr="00BC2EC0">
              <w:rPr>
                <w:spacing w:val="-2"/>
                <w:sz w:val="18"/>
                <w:lang w:val="en-GB"/>
              </w:rPr>
              <w:t xml:space="preserve">professionally </w:t>
            </w:r>
            <w:r w:rsidRPr="00BC2EC0">
              <w:rPr>
                <w:sz w:val="18"/>
                <w:lang w:val="en-GB"/>
              </w:rPr>
              <w:t xml:space="preserve">confidently and consistently in a suitable medium for the audience. Work is coherent, very fluent and is </w:t>
            </w:r>
            <w:r w:rsidRPr="00BC2EC0">
              <w:rPr>
                <w:spacing w:val="-2"/>
                <w:sz w:val="18"/>
                <w:lang w:val="en-GB"/>
              </w:rPr>
              <w:t xml:space="preserve">presented </w:t>
            </w:r>
            <w:r w:rsidRPr="00BC2EC0">
              <w:rPr>
                <w:sz w:val="18"/>
                <w:lang w:val="en-GB"/>
              </w:rPr>
              <w:t xml:space="preserve">proficiently. Can </w:t>
            </w:r>
            <w:r w:rsidRPr="00BC2EC0">
              <w:rPr>
                <w:spacing w:val="-4"/>
                <w:sz w:val="18"/>
                <w:lang w:val="en-GB"/>
              </w:rPr>
              <w:t>work</w:t>
            </w:r>
            <w:r w:rsidRPr="00BC2EC0">
              <w:rPr>
                <w:spacing w:val="40"/>
                <w:sz w:val="18"/>
                <w:lang w:val="en-GB"/>
              </w:rPr>
              <w:t xml:space="preserve"> </w:t>
            </w:r>
            <w:r w:rsidRPr="00BC2EC0">
              <w:rPr>
                <w:sz w:val="18"/>
                <w:lang w:val="en-GB"/>
              </w:rPr>
              <w:t>autonomously</w:t>
            </w:r>
            <w:r w:rsidRPr="00BC2EC0">
              <w:rPr>
                <w:spacing w:val="-13"/>
                <w:sz w:val="18"/>
                <w:lang w:val="en-GB"/>
              </w:rPr>
              <w:t xml:space="preserve"> </w:t>
            </w:r>
            <w:r w:rsidRPr="00BC2EC0">
              <w:rPr>
                <w:sz w:val="18"/>
                <w:lang w:val="en-GB"/>
              </w:rPr>
              <w:t xml:space="preserve">with initiative. Where relevant can work </w:t>
            </w:r>
            <w:r w:rsidRPr="00BC2EC0">
              <w:rPr>
                <w:spacing w:val="-2"/>
                <w:sz w:val="18"/>
                <w:lang w:val="en-GB"/>
              </w:rPr>
              <w:t xml:space="preserve">professionally </w:t>
            </w:r>
            <w:r w:rsidRPr="00BC2EC0">
              <w:rPr>
                <w:sz w:val="18"/>
                <w:lang w:val="en-GB"/>
              </w:rPr>
              <w:t xml:space="preserve">within a team, </w:t>
            </w:r>
            <w:r w:rsidRPr="00BC2EC0">
              <w:rPr>
                <w:spacing w:val="-2"/>
                <w:sz w:val="18"/>
                <w:lang w:val="en-GB"/>
              </w:rPr>
              <w:t>showing</w:t>
            </w:r>
            <w:r w:rsidRPr="00BC2EC0">
              <w:rPr>
                <w:spacing w:val="40"/>
                <w:sz w:val="18"/>
                <w:lang w:val="en-GB"/>
              </w:rPr>
              <w:t xml:space="preserve"> </w:t>
            </w:r>
            <w:r w:rsidRPr="00BC2EC0">
              <w:rPr>
                <w:sz w:val="18"/>
                <w:lang w:val="en-GB"/>
              </w:rPr>
              <w:t>leadership</w:t>
            </w:r>
            <w:r w:rsidRPr="00BC2EC0">
              <w:rPr>
                <w:spacing w:val="-15"/>
                <w:sz w:val="18"/>
                <w:lang w:val="en-GB"/>
              </w:rPr>
              <w:t xml:space="preserve"> </w:t>
            </w:r>
            <w:r w:rsidRPr="00BC2EC0">
              <w:rPr>
                <w:sz w:val="18"/>
                <w:lang w:val="en-GB"/>
              </w:rPr>
              <w:t>skills</w:t>
            </w:r>
            <w:r w:rsidRPr="00BC2EC0">
              <w:rPr>
                <w:spacing w:val="-12"/>
                <w:sz w:val="18"/>
                <w:lang w:val="en-GB"/>
              </w:rPr>
              <w:t xml:space="preserve"> </w:t>
            </w:r>
            <w:r w:rsidRPr="00BC2EC0">
              <w:rPr>
                <w:sz w:val="18"/>
                <w:lang w:val="en-GB"/>
              </w:rPr>
              <w:t xml:space="preserve">as appropriate, and </w:t>
            </w:r>
            <w:r w:rsidRPr="00BC2EC0">
              <w:rPr>
                <w:spacing w:val="-2"/>
                <w:sz w:val="18"/>
                <w:lang w:val="en-GB"/>
              </w:rPr>
              <w:t>meeting obligations.</w:t>
            </w:r>
          </w:p>
          <w:p w:rsidRPr="00BC2EC0" w:rsidR="0077281E" w:rsidRDefault="00AB127B" w14:paraId="15FB6282" w14:textId="77777777">
            <w:pPr>
              <w:pStyle w:val="TableParagraph"/>
              <w:spacing w:before="1"/>
              <w:ind w:left="102"/>
              <w:rPr>
                <w:sz w:val="18"/>
                <w:lang w:val="en-GB"/>
              </w:rPr>
            </w:pPr>
            <w:r w:rsidRPr="00BC2EC0">
              <w:rPr>
                <w:spacing w:val="-2"/>
                <w:sz w:val="18"/>
                <w:lang w:val="en-GB"/>
              </w:rPr>
              <w:t xml:space="preserve">Demonstrates </w:t>
            </w:r>
            <w:r w:rsidRPr="00BC2EC0">
              <w:rPr>
                <w:sz w:val="18"/>
                <w:lang w:val="en-GB"/>
              </w:rPr>
              <w:t>excellent</w:t>
            </w:r>
            <w:r w:rsidRPr="00BC2EC0">
              <w:rPr>
                <w:spacing w:val="-15"/>
                <w:sz w:val="18"/>
                <w:lang w:val="en-GB"/>
              </w:rPr>
              <w:t xml:space="preserve"> </w:t>
            </w:r>
            <w:r w:rsidRPr="00BC2EC0">
              <w:rPr>
                <w:sz w:val="18"/>
                <w:lang w:val="en-GB"/>
              </w:rPr>
              <w:t>skills</w:t>
            </w:r>
            <w:r w:rsidRPr="00BC2EC0">
              <w:rPr>
                <w:spacing w:val="-12"/>
                <w:sz w:val="18"/>
                <w:lang w:val="en-GB"/>
              </w:rPr>
              <w:t xml:space="preserve"> </w:t>
            </w:r>
            <w:r w:rsidRPr="00BC2EC0">
              <w:rPr>
                <w:sz w:val="18"/>
                <w:lang w:val="en-GB"/>
              </w:rPr>
              <w:t xml:space="preserve">for </w:t>
            </w:r>
            <w:r w:rsidRPr="00BC2EC0">
              <w:rPr>
                <w:spacing w:val="-2"/>
                <w:sz w:val="18"/>
                <w:lang w:val="en-GB"/>
              </w:rPr>
              <w:t xml:space="preserve">employment </w:t>
            </w:r>
            <w:r w:rsidRPr="00BC2EC0">
              <w:rPr>
                <w:sz w:val="18"/>
                <w:lang w:val="en-GB"/>
              </w:rPr>
              <w:t>requiring the</w:t>
            </w:r>
          </w:p>
          <w:p w:rsidRPr="00BC2EC0" w:rsidR="0077281E" w:rsidRDefault="00AB127B" w14:paraId="67FEBFDC" w14:textId="77777777">
            <w:pPr>
              <w:pStyle w:val="TableParagraph"/>
              <w:spacing w:line="187" w:lineRule="exact"/>
              <w:ind w:left="102"/>
              <w:rPr>
                <w:sz w:val="18"/>
                <w:lang w:val="en-GB"/>
              </w:rPr>
            </w:pPr>
            <w:r w:rsidRPr="00BC2EC0">
              <w:rPr>
                <w:sz w:val="18"/>
                <w:lang w:val="en-GB"/>
              </w:rPr>
              <w:t>exercise</w:t>
            </w:r>
            <w:r w:rsidRPr="00BC2EC0">
              <w:rPr>
                <w:spacing w:val="-3"/>
                <w:sz w:val="18"/>
                <w:lang w:val="en-GB"/>
              </w:rPr>
              <w:t xml:space="preserve"> </w:t>
            </w:r>
            <w:r w:rsidRPr="00BC2EC0">
              <w:rPr>
                <w:spacing w:val="-5"/>
                <w:sz w:val="18"/>
                <w:lang w:val="en-GB"/>
              </w:rPr>
              <w:t>of</w:t>
            </w:r>
          </w:p>
        </w:tc>
        <w:tc>
          <w:tcPr>
            <w:tcW w:w="1880" w:type="dxa"/>
            <w:tcBorders>
              <w:left w:val="single" w:color="000000" w:sz="4" w:space="0"/>
            </w:tcBorders>
          </w:tcPr>
          <w:p w:rsidRPr="00BC2EC0" w:rsidR="0077281E" w:rsidRDefault="00AB127B" w14:paraId="33134253" w14:textId="77777777">
            <w:pPr>
              <w:pStyle w:val="TableParagraph"/>
              <w:spacing w:before="1"/>
              <w:ind w:left="100" w:right="106"/>
              <w:rPr>
                <w:sz w:val="18"/>
                <w:lang w:val="en-GB"/>
              </w:rPr>
            </w:pPr>
            <w:r w:rsidRPr="00BC2EC0">
              <w:rPr>
                <w:sz w:val="18"/>
                <w:lang w:val="en-GB"/>
              </w:rPr>
              <w:t>Can communicate with</w:t>
            </w:r>
            <w:r w:rsidRPr="00BC2EC0">
              <w:rPr>
                <w:spacing w:val="-15"/>
                <w:sz w:val="18"/>
                <w:lang w:val="en-GB"/>
              </w:rPr>
              <w:t xml:space="preserve"> </w:t>
            </w:r>
            <w:r w:rsidRPr="00BC2EC0">
              <w:rPr>
                <w:sz w:val="18"/>
                <w:lang w:val="en-GB"/>
              </w:rPr>
              <w:t>an</w:t>
            </w:r>
            <w:r w:rsidRPr="00BC2EC0">
              <w:rPr>
                <w:spacing w:val="-12"/>
                <w:sz w:val="18"/>
                <w:lang w:val="en-GB"/>
              </w:rPr>
              <w:t xml:space="preserve"> </w:t>
            </w:r>
            <w:r w:rsidRPr="00BC2EC0">
              <w:rPr>
                <w:sz w:val="18"/>
                <w:lang w:val="en-GB"/>
              </w:rPr>
              <w:t xml:space="preserve">exceptionally high level of </w:t>
            </w:r>
            <w:r w:rsidRPr="00BC2EC0">
              <w:rPr>
                <w:spacing w:val="-2"/>
                <w:sz w:val="18"/>
                <w:lang w:val="en-GB"/>
              </w:rPr>
              <w:t xml:space="preserve">professionalism, </w:t>
            </w:r>
            <w:r w:rsidRPr="00BC2EC0">
              <w:rPr>
                <w:sz w:val="18"/>
                <w:lang w:val="en-GB"/>
              </w:rPr>
              <w:t>highly suitable for</w:t>
            </w:r>
            <w:r w:rsidRPr="00BC2EC0">
              <w:rPr>
                <w:spacing w:val="40"/>
                <w:sz w:val="18"/>
                <w:lang w:val="en-GB"/>
              </w:rPr>
              <w:t xml:space="preserve"> </w:t>
            </w:r>
            <w:r w:rsidRPr="00BC2EC0">
              <w:rPr>
                <w:sz w:val="18"/>
                <w:lang w:val="en-GB"/>
              </w:rPr>
              <w:t>the audience.</w:t>
            </w:r>
          </w:p>
          <w:p w:rsidRPr="00BC2EC0" w:rsidR="0077281E" w:rsidRDefault="00AB127B" w14:paraId="04E4371C" w14:textId="77777777">
            <w:pPr>
              <w:pStyle w:val="TableParagraph"/>
              <w:ind w:left="100" w:right="114"/>
              <w:rPr>
                <w:sz w:val="18"/>
                <w:lang w:val="en-GB"/>
              </w:rPr>
            </w:pPr>
            <w:r w:rsidRPr="00BC2EC0">
              <w:rPr>
                <w:sz w:val="18"/>
                <w:lang w:val="en-GB"/>
              </w:rPr>
              <w:t>Work is</w:t>
            </w:r>
            <w:r w:rsidRPr="00BC2EC0">
              <w:rPr>
                <w:spacing w:val="40"/>
                <w:sz w:val="18"/>
                <w:lang w:val="en-GB"/>
              </w:rPr>
              <w:t xml:space="preserve"> </w:t>
            </w:r>
            <w:r w:rsidRPr="00BC2EC0">
              <w:rPr>
                <w:spacing w:val="-2"/>
                <w:sz w:val="18"/>
                <w:lang w:val="en-GB"/>
              </w:rPr>
              <w:t xml:space="preserve">exceptionally </w:t>
            </w:r>
            <w:r w:rsidRPr="00BC2EC0">
              <w:rPr>
                <w:sz w:val="18"/>
                <w:lang w:val="en-GB"/>
              </w:rPr>
              <w:t>coherent,</w:t>
            </w:r>
            <w:r w:rsidRPr="00BC2EC0">
              <w:rPr>
                <w:spacing w:val="-9"/>
                <w:sz w:val="18"/>
                <w:lang w:val="en-GB"/>
              </w:rPr>
              <w:t xml:space="preserve"> </w:t>
            </w:r>
            <w:r w:rsidRPr="00BC2EC0">
              <w:rPr>
                <w:sz w:val="18"/>
                <w:lang w:val="en-GB"/>
              </w:rPr>
              <w:t>very</w:t>
            </w:r>
            <w:r w:rsidRPr="00BC2EC0">
              <w:rPr>
                <w:spacing w:val="-7"/>
                <w:sz w:val="18"/>
                <w:lang w:val="en-GB"/>
              </w:rPr>
              <w:t xml:space="preserve"> </w:t>
            </w:r>
            <w:r w:rsidRPr="00BC2EC0">
              <w:rPr>
                <w:sz w:val="18"/>
                <w:lang w:val="en-GB"/>
              </w:rPr>
              <w:t xml:space="preserve">fluent and is presented professionally. Can work exceptionally well within a team, showing leadership skills. Demonstrates exceptional skills for </w:t>
            </w:r>
            <w:r w:rsidRPr="00BC2EC0">
              <w:rPr>
                <w:spacing w:val="-2"/>
                <w:sz w:val="18"/>
                <w:lang w:val="en-GB"/>
              </w:rPr>
              <w:t xml:space="preserve">employment </w:t>
            </w:r>
            <w:r w:rsidRPr="00BC2EC0">
              <w:rPr>
                <w:sz w:val="18"/>
                <w:lang w:val="en-GB"/>
              </w:rPr>
              <w:t>requiring the exercise of personal responsibility and decision-making</w:t>
            </w:r>
            <w:r w:rsidRPr="00BC2EC0">
              <w:rPr>
                <w:spacing w:val="-13"/>
                <w:sz w:val="18"/>
                <w:lang w:val="en-GB"/>
              </w:rPr>
              <w:t xml:space="preserve"> </w:t>
            </w:r>
            <w:r w:rsidRPr="00BC2EC0">
              <w:rPr>
                <w:sz w:val="18"/>
                <w:lang w:val="en-GB"/>
              </w:rPr>
              <w:t>and an appetite for further</w:t>
            </w:r>
            <w:r w:rsidRPr="00BC2EC0">
              <w:rPr>
                <w:spacing w:val="-13"/>
                <w:sz w:val="18"/>
                <w:lang w:val="en-GB"/>
              </w:rPr>
              <w:t xml:space="preserve"> </w:t>
            </w:r>
            <w:r w:rsidRPr="00BC2EC0">
              <w:rPr>
                <w:sz w:val="18"/>
                <w:lang w:val="en-GB"/>
              </w:rPr>
              <w:t>development.</w:t>
            </w:r>
          </w:p>
        </w:tc>
      </w:tr>
    </w:tbl>
    <w:p w:rsidRPr="00BC2EC0" w:rsidR="0077281E" w:rsidRDefault="0077281E" w14:paraId="4C73501C" w14:textId="77777777">
      <w:pPr>
        <w:rPr>
          <w:sz w:val="18"/>
          <w:lang w:val="en-GB"/>
        </w:rPr>
        <w:sectPr w:rsidRPr="00BC2EC0" w:rsidR="0077281E">
          <w:pgSz w:w="16840" w:h="11900" w:orient="landscape"/>
          <w:pgMar w:top="680" w:right="1680" w:bottom="1080" w:left="620" w:header="0" w:footer="879" w:gutter="0"/>
          <w:cols w:space="720"/>
        </w:sectPr>
      </w:pPr>
    </w:p>
    <w:p w:rsidRPr="00BC2EC0" w:rsidR="0077281E" w:rsidRDefault="0077281E" w14:paraId="7ED51CAF" w14:textId="77777777">
      <w:pPr>
        <w:pStyle w:val="BodyText"/>
        <w:spacing w:before="2"/>
        <w:rPr>
          <w:b/>
          <w:sz w:val="2"/>
          <w:lang w:val="en-GB"/>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879"/>
      </w:tblGrid>
      <w:tr w:rsidRPr="00BC2EC0" w:rsidR="0077281E" w14:paraId="5FB3AEE0" w14:textId="77777777">
        <w:trPr>
          <w:trHeight w:val="415"/>
        </w:trPr>
        <w:tc>
          <w:tcPr>
            <w:tcW w:w="1736" w:type="dxa"/>
            <w:shd w:val="clear" w:color="auto" w:fill="FF99FF"/>
          </w:tcPr>
          <w:p w:rsidRPr="00BC2EC0" w:rsidR="0077281E" w:rsidRDefault="00AB127B" w14:paraId="50BA4F99" w14:textId="77777777">
            <w:pPr>
              <w:pStyle w:val="TableParagraph"/>
              <w:spacing w:before="102"/>
              <w:ind w:left="561"/>
              <w:rPr>
                <w:b/>
                <w:sz w:val="18"/>
                <w:lang w:val="en-GB"/>
              </w:rPr>
            </w:pPr>
            <w:r w:rsidRPr="00BC2EC0">
              <w:rPr>
                <w:b/>
                <w:sz w:val="18"/>
                <w:lang w:val="en-GB"/>
              </w:rPr>
              <w:t>Level</w:t>
            </w:r>
            <w:r w:rsidRPr="00BC2EC0">
              <w:rPr>
                <w:b/>
                <w:spacing w:val="-2"/>
                <w:sz w:val="18"/>
                <w:lang w:val="en-GB"/>
              </w:rPr>
              <w:t xml:space="preserve"> </w:t>
            </w:r>
            <w:r w:rsidRPr="00BC2EC0">
              <w:rPr>
                <w:b/>
                <w:spacing w:val="-12"/>
                <w:sz w:val="18"/>
                <w:lang w:val="en-GB"/>
              </w:rPr>
              <w:t>5</w:t>
            </w:r>
          </w:p>
        </w:tc>
        <w:tc>
          <w:tcPr>
            <w:tcW w:w="1736" w:type="dxa"/>
            <w:shd w:val="clear" w:color="auto" w:fill="FF99FF"/>
          </w:tcPr>
          <w:p w:rsidRPr="00BC2EC0" w:rsidR="0077281E" w:rsidRDefault="00AB127B" w14:paraId="168C7B53" w14:textId="77777777">
            <w:pPr>
              <w:pStyle w:val="TableParagraph"/>
              <w:spacing w:before="102"/>
              <w:ind w:right="657"/>
              <w:jc w:val="right"/>
              <w:rPr>
                <w:b/>
                <w:sz w:val="18"/>
                <w:lang w:val="en-GB"/>
              </w:rPr>
            </w:pPr>
            <w:r w:rsidRPr="00BC2EC0">
              <w:rPr>
                <w:b/>
                <w:spacing w:val="-4"/>
                <w:sz w:val="18"/>
                <w:lang w:val="en-GB"/>
              </w:rPr>
              <w:t>FAIL</w:t>
            </w:r>
          </w:p>
        </w:tc>
        <w:tc>
          <w:tcPr>
            <w:tcW w:w="1739" w:type="dxa"/>
            <w:shd w:val="clear" w:color="auto" w:fill="FF99FF"/>
          </w:tcPr>
          <w:p w:rsidRPr="00BC2EC0" w:rsidR="0077281E" w:rsidRDefault="00AB127B" w14:paraId="2663D15B" w14:textId="77777777">
            <w:pPr>
              <w:pStyle w:val="TableParagraph"/>
              <w:spacing w:before="102"/>
              <w:ind w:left="145" w:right="145"/>
              <w:jc w:val="center"/>
              <w:rPr>
                <w:b/>
                <w:sz w:val="18"/>
                <w:lang w:val="en-GB"/>
              </w:rPr>
            </w:pPr>
            <w:r w:rsidRPr="00BC2EC0">
              <w:rPr>
                <w:b/>
                <w:sz w:val="18"/>
                <w:lang w:val="en-GB"/>
              </w:rPr>
              <w:t>MARGINAL</w:t>
            </w:r>
            <w:r w:rsidRPr="00BC2EC0">
              <w:rPr>
                <w:b/>
                <w:spacing w:val="-6"/>
                <w:sz w:val="18"/>
                <w:lang w:val="en-GB"/>
              </w:rPr>
              <w:t xml:space="preserve"> </w:t>
            </w:r>
            <w:r w:rsidRPr="00BC2EC0">
              <w:rPr>
                <w:b/>
                <w:spacing w:val="-4"/>
                <w:sz w:val="18"/>
                <w:lang w:val="en-GB"/>
              </w:rPr>
              <w:t>FAIL</w:t>
            </w:r>
          </w:p>
        </w:tc>
        <w:tc>
          <w:tcPr>
            <w:tcW w:w="1736" w:type="dxa"/>
            <w:shd w:val="clear" w:color="auto" w:fill="FF99FF"/>
          </w:tcPr>
          <w:p w:rsidRPr="00BC2EC0" w:rsidR="0077281E" w:rsidRDefault="00AB127B" w14:paraId="5E635E5B" w14:textId="77777777">
            <w:pPr>
              <w:pStyle w:val="TableParagraph"/>
              <w:spacing w:line="206" w:lineRule="exact"/>
              <w:ind w:left="152" w:right="148"/>
              <w:jc w:val="center"/>
              <w:rPr>
                <w:b/>
                <w:sz w:val="18"/>
                <w:lang w:val="en-GB"/>
              </w:rPr>
            </w:pPr>
            <w:r w:rsidRPr="00BC2EC0">
              <w:rPr>
                <w:b/>
                <w:spacing w:val="-2"/>
                <w:sz w:val="18"/>
                <w:lang w:val="en-GB"/>
              </w:rPr>
              <w:t>SATISFACTORY</w:t>
            </w:r>
          </w:p>
          <w:p w:rsidRPr="00BC2EC0" w:rsidR="0077281E" w:rsidRDefault="00AB127B" w14:paraId="2527C225" w14:textId="77777777">
            <w:pPr>
              <w:pStyle w:val="TableParagraph"/>
              <w:spacing w:line="189" w:lineRule="exact"/>
              <w:ind w:left="152" w:right="146"/>
              <w:jc w:val="center"/>
              <w:rPr>
                <w:b/>
                <w:sz w:val="18"/>
                <w:lang w:val="en-GB"/>
              </w:rPr>
            </w:pPr>
            <w:r w:rsidRPr="00BC2EC0">
              <w:rPr>
                <w:b/>
                <w:sz w:val="18"/>
                <w:lang w:val="en-GB"/>
              </w:rPr>
              <w:t>(3</w:t>
            </w:r>
            <w:r w:rsidRPr="00BC2EC0">
              <w:rPr>
                <w:b/>
                <w:sz w:val="18"/>
                <w:vertAlign w:val="superscript"/>
                <w:lang w:val="en-GB"/>
              </w:rPr>
              <w:t>rd</w:t>
            </w:r>
            <w:r w:rsidRPr="00BC2EC0">
              <w:rPr>
                <w:b/>
                <w:spacing w:val="-1"/>
                <w:sz w:val="18"/>
                <w:lang w:val="en-GB"/>
              </w:rPr>
              <w:t xml:space="preserve"> </w:t>
            </w:r>
            <w:r w:rsidRPr="00BC2EC0">
              <w:rPr>
                <w:b/>
                <w:sz w:val="18"/>
                <w:lang w:val="en-GB"/>
              </w:rPr>
              <w:t>/</w:t>
            </w:r>
            <w:r w:rsidRPr="00BC2EC0">
              <w:rPr>
                <w:b/>
                <w:spacing w:val="-2"/>
                <w:sz w:val="18"/>
                <w:lang w:val="en-GB"/>
              </w:rPr>
              <w:t xml:space="preserve"> Pass)</w:t>
            </w:r>
          </w:p>
        </w:tc>
        <w:tc>
          <w:tcPr>
            <w:tcW w:w="1736" w:type="dxa"/>
            <w:shd w:val="clear" w:color="auto" w:fill="FF99FF"/>
          </w:tcPr>
          <w:p w:rsidRPr="00BC2EC0" w:rsidR="0077281E" w:rsidRDefault="00AB127B" w14:paraId="014FCD4D" w14:textId="77777777">
            <w:pPr>
              <w:pStyle w:val="TableParagraph"/>
              <w:spacing w:line="206" w:lineRule="exact"/>
              <w:ind w:left="152" w:right="152"/>
              <w:jc w:val="center"/>
              <w:rPr>
                <w:b/>
                <w:sz w:val="18"/>
                <w:lang w:val="en-GB"/>
              </w:rPr>
            </w:pPr>
            <w:r w:rsidRPr="00BC2EC0">
              <w:rPr>
                <w:b/>
                <w:spacing w:val="-4"/>
                <w:sz w:val="18"/>
                <w:lang w:val="en-GB"/>
              </w:rPr>
              <w:t>GOOD</w:t>
            </w:r>
          </w:p>
          <w:p w:rsidRPr="00BC2EC0" w:rsidR="0077281E" w:rsidRDefault="00AB127B" w14:paraId="6D83BDDD" w14:textId="77777777">
            <w:pPr>
              <w:pStyle w:val="TableParagraph"/>
              <w:spacing w:line="189" w:lineRule="exact"/>
              <w:ind w:left="152" w:right="150"/>
              <w:jc w:val="center"/>
              <w:rPr>
                <w:b/>
                <w:sz w:val="18"/>
                <w:lang w:val="en-GB"/>
              </w:rPr>
            </w:pPr>
            <w:r w:rsidRPr="00BC2EC0">
              <w:rPr>
                <w:b/>
                <w:sz w:val="18"/>
                <w:lang w:val="en-GB"/>
              </w:rPr>
              <w:t>(2.2</w:t>
            </w:r>
            <w:r w:rsidRPr="00BC2EC0">
              <w:rPr>
                <w:b/>
                <w:spacing w:val="-1"/>
                <w:sz w:val="18"/>
                <w:lang w:val="en-GB"/>
              </w:rPr>
              <w:t xml:space="preserve"> </w:t>
            </w:r>
            <w:r w:rsidRPr="00BC2EC0">
              <w:rPr>
                <w:b/>
                <w:sz w:val="18"/>
                <w:lang w:val="en-GB"/>
              </w:rPr>
              <w:t>/</w:t>
            </w:r>
            <w:r w:rsidRPr="00BC2EC0">
              <w:rPr>
                <w:b/>
                <w:spacing w:val="-1"/>
                <w:sz w:val="18"/>
                <w:lang w:val="en-GB"/>
              </w:rPr>
              <w:t xml:space="preserve"> </w:t>
            </w:r>
            <w:r w:rsidRPr="00BC2EC0">
              <w:rPr>
                <w:b/>
                <w:spacing w:val="-2"/>
                <w:sz w:val="18"/>
                <w:lang w:val="en-GB"/>
              </w:rPr>
              <w:t>Pass)</w:t>
            </w:r>
          </w:p>
        </w:tc>
        <w:tc>
          <w:tcPr>
            <w:tcW w:w="1738" w:type="dxa"/>
            <w:shd w:val="clear" w:color="auto" w:fill="FF99FF"/>
          </w:tcPr>
          <w:p w:rsidRPr="00BC2EC0" w:rsidR="0077281E" w:rsidRDefault="00AB127B" w14:paraId="7217BEA5" w14:textId="77777777">
            <w:pPr>
              <w:pStyle w:val="TableParagraph"/>
              <w:spacing w:line="206" w:lineRule="exact"/>
              <w:ind w:left="318"/>
              <w:rPr>
                <w:b/>
                <w:sz w:val="18"/>
                <w:lang w:val="en-GB"/>
              </w:rPr>
            </w:pPr>
            <w:r w:rsidRPr="00BC2EC0">
              <w:rPr>
                <w:b/>
                <w:sz w:val="18"/>
                <w:lang w:val="en-GB"/>
              </w:rPr>
              <w:t>VERY</w:t>
            </w:r>
            <w:r w:rsidRPr="00BC2EC0">
              <w:rPr>
                <w:b/>
                <w:spacing w:val="-7"/>
                <w:sz w:val="18"/>
                <w:lang w:val="en-GB"/>
              </w:rPr>
              <w:t xml:space="preserve"> </w:t>
            </w:r>
            <w:r w:rsidRPr="00BC2EC0">
              <w:rPr>
                <w:b/>
                <w:spacing w:val="-4"/>
                <w:sz w:val="18"/>
                <w:lang w:val="en-GB"/>
              </w:rPr>
              <w:t>GOOD</w:t>
            </w:r>
          </w:p>
          <w:p w:rsidRPr="00BC2EC0" w:rsidR="0077281E" w:rsidRDefault="00AB127B" w14:paraId="13F9B2F6" w14:textId="77777777">
            <w:pPr>
              <w:pStyle w:val="TableParagraph"/>
              <w:spacing w:line="189" w:lineRule="exact"/>
              <w:ind w:left="387"/>
              <w:rPr>
                <w:b/>
                <w:sz w:val="18"/>
                <w:lang w:val="en-GB"/>
              </w:rPr>
            </w:pPr>
            <w:r w:rsidRPr="00BC2EC0">
              <w:rPr>
                <w:b/>
                <w:sz w:val="18"/>
                <w:lang w:val="en-GB"/>
              </w:rPr>
              <w:t>(2.1</w:t>
            </w:r>
            <w:r w:rsidRPr="00BC2EC0">
              <w:rPr>
                <w:b/>
                <w:spacing w:val="-1"/>
                <w:sz w:val="18"/>
                <w:lang w:val="en-GB"/>
              </w:rPr>
              <w:t xml:space="preserve"> </w:t>
            </w:r>
            <w:r w:rsidRPr="00BC2EC0">
              <w:rPr>
                <w:b/>
                <w:sz w:val="18"/>
                <w:lang w:val="en-GB"/>
              </w:rPr>
              <w:t>/</w:t>
            </w:r>
            <w:r w:rsidRPr="00BC2EC0">
              <w:rPr>
                <w:b/>
                <w:spacing w:val="-3"/>
                <w:sz w:val="18"/>
                <w:lang w:val="en-GB"/>
              </w:rPr>
              <w:t xml:space="preserve"> </w:t>
            </w:r>
            <w:r w:rsidRPr="00BC2EC0">
              <w:rPr>
                <w:b/>
                <w:spacing w:val="-2"/>
                <w:sz w:val="18"/>
                <w:lang w:val="en-GB"/>
              </w:rPr>
              <w:t>Merit)</w:t>
            </w:r>
          </w:p>
        </w:tc>
        <w:tc>
          <w:tcPr>
            <w:tcW w:w="1736" w:type="dxa"/>
            <w:shd w:val="clear" w:color="auto" w:fill="FF99FF"/>
          </w:tcPr>
          <w:p w:rsidRPr="00BC2EC0" w:rsidR="0077281E" w:rsidRDefault="00AB127B" w14:paraId="6D5333F2" w14:textId="77777777">
            <w:pPr>
              <w:pStyle w:val="TableParagraph"/>
              <w:spacing w:line="206" w:lineRule="exact"/>
              <w:ind w:left="152" w:right="152"/>
              <w:jc w:val="center"/>
              <w:rPr>
                <w:b/>
                <w:sz w:val="18"/>
                <w:lang w:val="en-GB"/>
              </w:rPr>
            </w:pPr>
            <w:r w:rsidRPr="00BC2EC0">
              <w:rPr>
                <w:b/>
                <w:spacing w:val="-2"/>
                <w:sz w:val="18"/>
                <w:lang w:val="en-GB"/>
              </w:rPr>
              <w:t>EXCELLENT</w:t>
            </w:r>
          </w:p>
          <w:p w:rsidRPr="00BC2EC0" w:rsidR="0077281E" w:rsidRDefault="00AB127B" w14:paraId="2BFCCE0A" w14:textId="77777777">
            <w:pPr>
              <w:pStyle w:val="TableParagraph"/>
              <w:spacing w:line="189" w:lineRule="exact"/>
              <w:ind w:left="152" w:right="152"/>
              <w:jc w:val="center"/>
              <w:rPr>
                <w:b/>
                <w:sz w:val="18"/>
                <w:lang w:val="en-GB"/>
              </w:rPr>
            </w:pPr>
            <w:r w:rsidRPr="00BC2EC0">
              <w:rPr>
                <w:b/>
                <w:sz w:val="18"/>
                <w:lang w:val="en-GB"/>
              </w:rPr>
              <w:t>(1</w:t>
            </w:r>
            <w:r w:rsidRPr="00BC2EC0">
              <w:rPr>
                <w:b/>
                <w:sz w:val="18"/>
                <w:vertAlign w:val="superscript"/>
                <w:lang w:val="en-GB"/>
              </w:rPr>
              <w:t>st</w:t>
            </w:r>
            <w:r w:rsidRPr="00BC2EC0">
              <w:rPr>
                <w:b/>
                <w:sz w:val="18"/>
                <w:lang w:val="en-GB"/>
              </w:rPr>
              <w:t xml:space="preserve"> /</w:t>
            </w:r>
            <w:r w:rsidRPr="00BC2EC0">
              <w:rPr>
                <w:b/>
                <w:spacing w:val="-1"/>
                <w:sz w:val="18"/>
                <w:lang w:val="en-GB"/>
              </w:rPr>
              <w:t xml:space="preserve"> </w:t>
            </w:r>
            <w:r w:rsidRPr="00BC2EC0">
              <w:rPr>
                <w:b/>
                <w:spacing w:val="-2"/>
                <w:sz w:val="18"/>
                <w:lang w:val="en-GB"/>
              </w:rPr>
              <w:t>Distinction)</w:t>
            </w:r>
          </w:p>
        </w:tc>
        <w:tc>
          <w:tcPr>
            <w:tcW w:w="1879" w:type="dxa"/>
            <w:shd w:val="clear" w:color="auto" w:fill="FF99FF"/>
          </w:tcPr>
          <w:p w:rsidRPr="00BC2EC0" w:rsidR="0077281E" w:rsidRDefault="00AB127B" w14:paraId="1C792AAE" w14:textId="77777777">
            <w:pPr>
              <w:pStyle w:val="TableParagraph"/>
              <w:spacing w:line="206" w:lineRule="exact"/>
              <w:ind w:left="295"/>
              <w:rPr>
                <w:b/>
                <w:sz w:val="18"/>
                <w:lang w:val="en-GB"/>
              </w:rPr>
            </w:pPr>
            <w:r w:rsidRPr="00BC2EC0">
              <w:rPr>
                <w:b/>
                <w:spacing w:val="-2"/>
                <w:sz w:val="18"/>
                <w:lang w:val="en-GB"/>
              </w:rPr>
              <w:t>EXCEPTIONAL</w:t>
            </w:r>
          </w:p>
          <w:p w:rsidRPr="00BC2EC0" w:rsidR="0077281E" w:rsidRDefault="00AB127B" w14:paraId="6F670EE7" w14:textId="77777777">
            <w:pPr>
              <w:pStyle w:val="TableParagraph"/>
              <w:spacing w:line="189" w:lineRule="exact"/>
              <w:ind w:left="231"/>
              <w:rPr>
                <w:b/>
                <w:sz w:val="18"/>
                <w:lang w:val="en-GB"/>
              </w:rPr>
            </w:pPr>
            <w:r w:rsidRPr="00BC2EC0">
              <w:rPr>
                <w:b/>
                <w:sz w:val="18"/>
                <w:lang w:val="en-GB"/>
              </w:rPr>
              <w:t>(1</w:t>
            </w:r>
            <w:r w:rsidRPr="00BC2EC0">
              <w:rPr>
                <w:b/>
                <w:sz w:val="18"/>
                <w:vertAlign w:val="superscript"/>
                <w:lang w:val="en-GB"/>
              </w:rPr>
              <w:t>st</w:t>
            </w:r>
            <w:r w:rsidRPr="00BC2EC0">
              <w:rPr>
                <w:b/>
                <w:sz w:val="18"/>
                <w:lang w:val="en-GB"/>
              </w:rPr>
              <w:t xml:space="preserve"> /</w:t>
            </w:r>
            <w:r w:rsidRPr="00BC2EC0">
              <w:rPr>
                <w:b/>
                <w:spacing w:val="-1"/>
                <w:sz w:val="18"/>
                <w:lang w:val="en-GB"/>
              </w:rPr>
              <w:t xml:space="preserve"> </w:t>
            </w:r>
            <w:r w:rsidRPr="00BC2EC0">
              <w:rPr>
                <w:b/>
                <w:spacing w:val="-2"/>
                <w:sz w:val="18"/>
                <w:lang w:val="en-GB"/>
              </w:rPr>
              <w:t>Distinction)</w:t>
            </w:r>
          </w:p>
        </w:tc>
      </w:tr>
      <w:tr w:rsidRPr="00BC2EC0" w:rsidR="0077281E" w14:paraId="58545921" w14:textId="77777777">
        <w:trPr>
          <w:trHeight w:val="230"/>
        </w:trPr>
        <w:tc>
          <w:tcPr>
            <w:tcW w:w="1736" w:type="dxa"/>
            <w:shd w:val="clear" w:color="auto" w:fill="FF99FF"/>
          </w:tcPr>
          <w:p w:rsidRPr="00BC2EC0" w:rsidR="0077281E" w:rsidRDefault="00AB127B" w14:paraId="0B48A411" w14:textId="77777777">
            <w:pPr>
              <w:pStyle w:val="TableParagraph"/>
              <w:spacing w:line="210" w:lineRule="exact"/>
              <w:ind w:left="518"/>
              <w:rPr>
                <w:b/>
                <w:sz w:val="20"/>
                <w:lang w:val="en-GB"/>
              </w:rPr>
            </w:pPr>
            <w:r w:rsidRPr="00BC2EC0">
              <w:rPr>
                <w:b/>
                <w:spacing w:val="-2"/>
                <w:sz w:val="20"/>
                <w:lang w:val="en-GB"/>
              </w:rPr>
              <w:t>Category</w:t>
            </w:r>
          </w:p>
        </w:tc>
        <w:tc>
          <w:tcPr>
            <w:tcW w:w="1736" w:type="dxa"/>
            <w:shd w:val="clear" w:color="auto" w:fill="FF99FF"/>
          </w:tcPr>
          <w:p w:rsidRPr="00BC2EC0" w:rsidR="0077281E" w:rsidRDefault="00AB127B" w14:paraId="7CCAC7BC" w14:textId="77777777">
            <w:pPr>
              <w:pStyle w:val="TableParagraph"/>
              <w:spacing w:before="11" w:line="199" w:lineRule="exact"/>
              <w:ind w:right="594"/>
              <w:jc w:val="right"/>
              <w:rPr>
                <w:b/>
                <w:sz w:val="18"/>
                <w:lang w:val="en-GB"/>
              </w:rPr>
            </w:pPr>
            <w:r w:rsidRPr="00BC2EC0">
              <w:rPr>
                <w:b/>
                <w:sz w:val="18"/>
                <w:lang w:val="en-GB"/>
              </w:rPr>
              <w:t>0-</w:t>
            </w:r>
            <w:r w:rsidRPr="00BC2EC0">
              <w:rPr>
                <w:b/>
                <w:spacing w:val="-5"/>
                <w:sz w:val="18"/>
                <w:lang w:val="en-GB"/>
              </w:rPr>
              <w:t>29%</w:t>
            </w:r>
          </w:p>
        </w:tc>
        <w:tc>
          <w:tcPr>
            <w:tcW w:w="1739" w:type="dxa"/>
            <w:shd w:val="clear" w:color="auto" w:fill="FF99FF"/>
          </w:tcPr>
          <w:p w:rsidRPr="00BC2EC0" w:rsidR="0077281E" w:rsidRDefault="00AB127B" w14:paraId="0A5D73E8" w14:textId="77777777">
            <w:pPr>
              <w:pStyle w:val="TableParagraph"/>
              <w:spacing w:before="11" w:line="199" w:lineRule="exact"/>
              <w:ind w:left="145" w:right="140"/>
              <w:jc w:val="center"/>
              <w:rPr>
                <w:b/>
                <w:sz w:val="18"/>
                <w:lang w:val="en-GB"/>
              </w:rPr>
            </w:pPr>
            <w:r w:rsidRPr="00BC2EC0">
              <w:rPr>
                <w:b/>
                <w:sz w:val="18"/>
                <w:lang w:val="en-GB"/>
              </w:rPr>
              <w:t>30-</w:t>
            </w:r>
            <w:r w:rsidRPr="00BC2EC0">
              <w:rPr>
                <w:b/>
                <w:spacing w:val="-5"/>
                <w:sz w:val="18"/>
                <w:lang w:val="en-GB"/>
              </w:rPr>
              <w:t>39%</w:t>
            </w:r>
          </w:p>
        </w:tc>
        <w:tc>
          <w:tcPr>
            <w:tcW w:w="1736" w:type="dxa"/>
            <w:shd w:val="clear" w:color="auto" w:fill="FF99FF"/>
          </w:tcPr>
          <w:p w:rsidRPr="00BC2EC0" w:rsidR="0077281E" w:rsidRDefault="00AB127B" w14:paraId="3E344174" w14:textId="77777777">
            <w:pPr>
              <w:pStyle w:val="TableParagraph"/>
              <w:spacing w:before="11" w:line="199" w:lineRule="exact"/>
              <w:ind w:left="554"/>
              <w:rPr>
                <w:b/>
                <w:sz w:val="18"/>
                <w:lang w:val="en-GB"/>
              </w:rPr>
            </w:pPr>
            <w:r w:rsidRPr="00BC2EC0">
              <w:rPr>
                <w:b/>
                <w:sz w:val="18"/>
                <w:lang w:val="en-GB"/>
              </w:rPr>
              <w:t>40-</w:t>
            </w:r>
            <w:r w:rsidRPr="00BC2EC0">
              <w:rPr>
                <w:b/>
                <w:spacing w:val="-5"/>
                <w:sz w:val="18"/>
                <w:lang w:val="en-GB"/>
              </w:rPr>
              <w:t>49%</w:t>
            </w:r>
          </w:p>
        </w:tc>
        <w:tc>
          <w:tcPr>
            <w:tcW w:w="1736" w:type="dxa"/>
            <w:shd w:val="clear" w:color="auto" w:fill="FF99FF"/>
          </w:tcPr>
          <w:p w:rsidRPr="00BC2EC0" w:rsidR="0077281E" w:rsidRDefault="00AB127B" w14:paraId="75BFE57D" w14:textId="77777777">
            <w:pPr>
              <w:pStyle w:val="TableParagraph"/>
              <w:spacing w:before="11" w:line="199" w:lineRule="exact"/>
              <w:ind w:left="553"/>
              <w:rPr>
                <w:b/>
                <w:sz w:val="18"/>
                <w:lang w:val="en-GB"/>
              </w:rPr>
            </w:pPr>
            <w:r w:rsidRPr="00BC2EC0">
              <w:rPr>
                <w:b/>
                <w:sz w:val="18"/>
                <w:lang w:val="en-GB"/>
              </w:rPr>
              <w:t>50-</w:t>
            </w:r>
            <w:r w:rsidRPr="00BC2EC0">
              <w:rPr>
                <w:b/>
                <w:spacing w:val="-5"/>
                <w:sz w:val="18"/>
                <w:lang w:val="en-GB"/>
              </w:rPr>
              <w:t>59%</w:t>
            </w:r>
          </w:p>
        </w:tc>
        <w:tc>
          <w:tcPr>
            <w:tcW w:w="1738" w:type="dxa"/>
            <w:shd w:val="clear" w:color="auto" w:fill="FF99FF"/>
          </w:tcPr>
          <w:p w:rsidRPr="00BC2EC0" w:rsidR="0077281E" w:rsidRDefault="00AB127B" w14:paraId="5DD3F142" w14:textId="77777777">
            <w:pPr>
              <w:pStyle w:val="TableParagraph"/>
              <w:spacing w:before="11" w:line="199" w:lineRule="exact"/>
              <w:ind w:left="553"/>
              <w:rPr>
                <w:b/>
                <w:sz w:val="18"/>
                <w:lang w:val="en-GB"/>
              </w:rPr>
            </w:pPr>
            <w:r w:rsidRPr="00BC2EC0">
              <w:rPr>
                <w:b/>
                <w:sz w:val="18"/>
                <w:lang w:val="en-GB"/>
              </w:rPr>
              <w:t>60-</w:t>
            </w:r>
            <w:r w:rsidRPr="00BC2EC0">
              <w:rPr>
                <w:b/>
                <w:spacing w:val="-5"/>
                <w:sz w:val="18"/>
                <w:lang w:val="en-GB"/>
              </w:rPr>
              <w:t>69%</w:t>
            </w:r>
          </w:p>
        </w:tc>
        <w:tc>
          <w:tcPr>
            <w:tcW w:w="1736" w:type="dxa"/>
            <w:shd w:val="clear" w:color="auto" w:fill="FF99FF"/>
          </w:tcPr>
          <w:p w:rsidRPr="00BC2EC0" w:rsidR="0077281E" w:rsidRDefault="00AB127B" w14:paraId="26DB4CC4" w14:textId="77777777">
            <w:pPr>
              <w:pStyle w:val="TableParagraph"/>
              <w:spacing w:before="11" w:line="199" w:lineRule="exact"/>
              <w:ind w:left="552"/>
              <w:rPr>
                <w:b/>
                <w:sz w:val="18"/>
                <w:lang w:val="en-GB"/>
              </w:rPr>
            </w:pPr>
            <w:r w:rsidRPr="00BC2EC0">
              <w:rPr>
                <w:b/>
                <w:sz w:val="18"/>
                <w:lang w:val="en-GB"/>
              </w:rPr>
              <w:t>70-</w:t>
            </w:r>
            <w:r w:rsidRPr="00BC2EC0">
              <w:rPr>
                <w:b/>
                <w:spacing w:val="-5"/>
                <w:sz w:val="18"/>
                <w:lang w:val="en-GB"/>
              </w:rPr>
              <w:t>84%</w:t>
            </w:r>
          </w:p>
        </w:tc>
        <w:tc>
          <w:tcPr>
            <w:tcW w:w="1879" w:type="dxa"/>
            <w:shd w:val="clear" w:color="auto" w:fill="FF99FF"/>
          </w:tcPr>
          <w:p w:rsidRPr="00BC2EC0" w:rsidR="0077281E" w:rsidRDefault="00AB127B" w14:paraId="461CC23C" w14:textId="77777777">
            <w:pPr>
              <w:pStyle w:val="TableParagraph"/>
              <w:spacing w:before="11" w:line="199" w:lineRule="exact"/>
              <w:ind w:left="574"/>
              <w:rPr>
                <w:b/>
                <w:sz w:val="18"/>
                <w:lang w:val="en-GB"/>
              </w:rPr>
            </w:pPr>
            <w:r w:rsidRPr="00BC2EC0">
              <w:rPr>
                <w:b/>
                <w:sz w:val="18"/>
                <w:lang w:val="en-GB"/>
              </w:rPr>
              <w:t>85-</w:t>
            </w:r>
            <w:r w:rsidRPr="00BC2EC0">
              <w:rPr>
                <w:b/>
                <w:spacing w:val="-4"/>
                <w:sz w:val="18"/>
                <w:lang w:val="en-GB"/>
              </w:rPr>
              <w:t>100%</w:t>
            </w:r>
          </w:p>
        </w:tc>
      </w:tr>
      <w:tr w:rsidRPr="00BC2EC0" w:rsidR="0077281E" w14:paraId="6E8D444E" w14:textId="77777777">
        <w:trPr>
          <w:trHeight w:val="1449"/>
        </w:trPr>
        <w:tc>
          <w:tcPr>
            <w:tcW w:w="1736" w:type="dxa"/>
            <w:shd w:val="clear" w:color="auto" w:fill="FFE0FF"/>
          </w:tcPr>
          <w:p w:rsidRPr="00BC2EC0" w:rsidR="0077281E" w:rsidRDefault="0077281E" w14:paraId="36EC1EF4" w14:textId="77777777">
            <w:pPr>
              <w:pStyle w:val="TableParagraph"/>
              <w:rPr>
                <w:rFonts w:ascii="Times New Roman"/>
                <w:sz w:val="18"/>
                <w:lang w:val="en-GB"/>
              </w:rPr>
            </w:pPr>
          </w:p>
        </w:tc>
        <w:tc>
          <w:tcPr>
            <w:tcW w:w="1736" w:type="dxa"/>
            <w:tcBorders>
              <w:right w:val="single" w:color="000000" w:sz="4" w:space="0"/>
            </w:tcBorders>
          </w:tcPr>
          <w:p w:rsidRPr="00BC2EC0" w:rsidR="0077281E" w:rsidRDefault="0077281E" w14:paraId="1B6C59EC" w14:textId="77777777">
            <w:pPr>
              <w:pStyle w:val="TableParagraph"/>
              <w:rPr>
                <w:rFonts w:ascii="Times New Roman"/>
                <w:sz w:val="18"/>
                <w:lang w:val="en-GB"/>
              </w:rPr>
            </w:pPr>
          </w:p>
        </w:tc>
        <w:tc>
          <w:tcPr>
            <w:tcW w:w="1739" w:type="dxa"/>
            <w:tcBorders>
              <w:left w:val="single" w:color="000000" w:sz="4" w:space="0"/>
              <w:right w:val="single" w:color="000000" w:sz="4" w:space="0"/>
            </w:tcBorders>
          </w:tcPr>
          <w:p w:rsidRPr="00BC2EC0" w:rsidR="0077281E" w:rsidRDefault="00AB127B" w14:paraId="26C28010" w14:textId="77777777">
            <w:pPr>
              <w:pStyle w:val="TableParagraph"/>
              <w:ind w:left="96" w:right="218"/>
              <w:rPr>
                <w:sz w:val="18"/>
                <w:lang w:val="en-GB"/>
              </w:rPr>
            </w:pPr>
            <w:r w:rsidRPr="00BC2EC0">
              <w:rPr>
                <w:sz w:val="18"/>
                <w:lang w:val="en-GB"/>
              </w:rPr>
              <w:t xml:space="preserve">exercise of </w:t>
            </w:r>
            <w:r w:rsidRPr="00BC2EC0">
              <w:rPr>
                <w:spacing w:val="-2"/>
                <w:sz w:val="18"/>
                <w:lang w:val="en-GB"/>
              </w:rPr>
              <w:t xml:space="preserve">personal </w:t>
            </w:r>
            <w:r w:rsidRPr="00BC2EC0">
              <w:rPr>
                <w:sz w:val="18"/>
                <w:lang w:val="en-GB"/>
              </w:rPr>
              <w:t>responsibility</w:t>
            </w:r>
            <w:r w:rsidRPr="00BC2EC0">
              <w:rPr>
                <w:spacing w:val="-13"/>
                <w:sz w:val="18"/>
                <w:lang w:val="en-GB"/>
              </w:rPr>
              <w:t xml:space="preserve"> </w:t>
            </w:r>
            <w:r w:rsidRPr="00BC2EC0">
              <w:rPr>
                <w:sz w:val="18"/>
                <w:lang w:val="en-GB"/>
              </w:rPr>
              <w:t xml:space="preserve">and </w:t>
            </w:r>
            <w:r w:rsidRPr="00BC2EC0">
              <w:rPr>
                <w:spacing w:val="-2"/>
                <w:sz w:val="18"/>
                <w:lang w:val="en-GB"/>
              </w:rPr>
              <w:t>decision-making.</w:t>
            </w:r>
          </w:p>
        </w:tc>
        <w:tc>
          <w:tcPr>
            <w:tcW w:w="1736" w:type="dxa"/>
            <w:tcBorders>
              <w:left w:val="single" w:color="000000" w:sz="4" w:space="0"/>
              <w:right w:val="single" w:color="000000" w:sz="4" w:space="0"/>
            </w:tcBorders>
          </w:tcPr>
          <w:p w:rsidRPr="00BC2EC0" w:rsidR="0077281E" w:rsidRDefault="00AB127B" w14:paraId="0EB7AAAD" w14:textId="77777777">
            <w:pPr>
              <w:pStyle w:val="TableParagraph"/>
              <w:ind w:left="95" w:right="97"/>
              <w:rPr>
                <w:sz w:val="18"/>
                <w:lang w:val="en-GB"/>
              </w:rPr>
            </w:pPr>
            <w:r w:rsidRPr="00BC2EC0">
              <w:rPr>
                <w:sz w:val="18"/>
                <w:lang w:val="en-GB"/>
              </w:rPr>
              <w:t xml:space="preserve">requiring the exercise of </w:t>
            </w:r>
            <w:r w:rsidRPr="00BC2EC0">
              <w:rPr>
                <w:spacing w:val="-2"/>
                <w:sz w:val="18"/>
                <w:lang w:val="en-GB"/>
              </w:rPr>
              <w:t xml:space="preserve">personal </w:t>
            </w:r>
            <w:r w:rsidRPr="00BC2EC0">
              <w:rPr>
                <w:sz w:val="18"/>
                <w:lang w:val="en-GB"/>
              </w:rPr>
              <w:t xml:space="preserve">responsibility and </w:t>
            </w:r>
            <w:r w:rsidRPr="00BC2EC0">
              <w:rPr>
                <w:spacing w:val="-2"/>
                <w:sz w:val="18"/>
                <w:lang w:val="en-GB"/>
              </w:rPr>
              <w:t>decision-making,</w:t>
            </w:r>
          </w:p>
          <w:p w:rsidRPr="00BC2EC0" w:rsidR="0077281E" w:rsidRDefault="00AB127B" w14:paraId="371B5F8D" w14:textId="77777777">
            <w:pPr>
              <w:pStyle w:val="TableParagraph"/>
              <w:spacing w:line="206" w:lineRule="exact"/>
              <w:ind w:left="95"/>
              <w:rPr>
                <w:sz w:val="18"/>
                <w:lang w:val="en-GB"/>
              </w:rPr>
            </w:pPr>
            <w:r w:rsidRPr="00BC2EC0">
              <w:rPr>
                <w:sz w:val="18"/>
                <w:lang w:val="en-GB"/>
              </w:rPr>
              <w:t>with</w:t>
            </w:r>
            <w:r w:rsidRPr="00BC2EC0">
              <w:rPr>
                <w:spacing w:val="-9"/>
                <w:sz w:val="18"/>
                <w:lang w:val="en-GB"/>
              </w:rPr>
              <w:t xml:space="preserve"> </w:t>
            </w:r>
            <w:r w:rsidRPr="00BC2EC0">
              <w:rPr>
                <w:sz w:val="18"/>
                <w:lang w:val="en-GB"/>
              </w:rPr>
              <w:t>some</w:t>
            </w:r>
            <w:r w:rsidRPr="00BC2EC0">
              <w:rPr>
                <w:spacing w:val="-11"/>
                <w:sz w:val="18"/>
                <w:lang w:val="en-GB"/>
              </w:rPr>
              <w:t xml:space="preserve"> </w:t>
            </w:r>
            <w:r w:rsidRPr="00BC2EC0">
              <w:rPr>
                <w:sz w:val="18"/>
                <w:lang w:val="en-GB"/>
              </w:rPr>
              <w:t>areas</w:t>
            </w:r>
            <w:r w:rsidRPr="00BC2EC0">
              <w:rPr>
                <w:spacing w:val="-8"/>
                <w:sz w:val="18"/>
                <w:lang w:val="en-GB"/>
              </w:rPr>
              <w:t xml:space="preserve"> </w:t>
            </w:r>
            <w:r w:rsidRPr="00BC2EC0">
              <w:rPr>
                <w:sz w:val="18"/>
                <w:lang w:val="en-GB"/>
              </w:rPr>
              <w:t>of minor weakness.</w:t>
            </w:r>
          </w:p>
        </w:tc>
        <w:tc>
          <w:tcPr>
            <w:tcW w:w="1736" w:type="dxa"/>
            <w:tcBorders>
              <w:left w:val="single" w:color="000000" w:sz="4" w:space="0"/>
              <w:right w:val="single" w:color="000000" w:sz="4" w:space="0"/>
            </w:tcBorders>
          </w:tcPr>
          <w:p w:rsidRPr="00BC2EC0" w:rsidR="0077281E" w:rsidRDefault="00AB127B" w14:paraId="302D809C" w14:textId="77777777">
            <w:pPr>
              <w:pStyle w:val="TableParagraph"/>
              <w:ind w:left="105" w:right="118"/>
              <w:rPr>
                <w:sz w:val="18"/>
                <w:lang w:val="en-GB"/>
              </w:rPr>
            </w:pPr>
            <w:r w:rsidRPr="00BC2EC0">
              <w:rPr>
                <w:spacing w:val="-2"/>
                <w:sz w:val="18"/>
                <w:lang w:val="en-GB"/>
              </w:rPr>
              <w:t xml:space="preserve">decision-making, </w:t>
            </w:r>
            <w:r w:rsidRPr="00BC2EC0">
              <w:rPr>
                <w:sz w:val="18"/>
                <w:lang w:val="en-GB"/>
              </w:rPr>
              <w:t>with</w:t>
            </w:r>
            <w:r w:rsidRPr="00BC2EC0">
              <w:rPr>
                <w:spacing w:val="-13"/>
                <w:sz w:val="18"/>
                <w:lang w:val="en-GB"/>
              </w:rPr>
              <w:t xml:space="preserve"> </w:t>
            </w:r>
            <w:r w:rsidRPr="00BC2EC0">
              <w:rPr>
                <w:sz w:val="18"/>
                <w:lang w:val="en-GB"/>
              </w:rPr>
              <w:t>some</w:t>
            </w:r>
            <w:r w:rsidRPr="00BC2EC0">
              <w:rPr>
                <w:spacing w:val="-12"/>
                <w:sz w:val="18"/>
                <w:lang w:val="en-GB"/>
              </w:rPr>
              <w:t xml:space="preserve"> </w:t>
            </w:r>
            <w:r w:rsidRPr="00BC2EC0">
              <w:rPr>
                <w:sz w:val="18"/>
                <w:lang w:val="en-GB"/>
              </w:rPr>
              <w:t>areas</w:t>
            </w:r>
            <w:r w:rsidRPr="00BC2EC0">
              <w:rPr>
                <w:spacing w:val="-13"/>
                <w:sz w:val="18"/>
                <w:lang w:val="en-GB"/>
              </w:rPr>
              <w:t xml:space="preserve"> </w:t>
            </w:r>
            <w:r w:rsidRPr="00BC2EC0">
              <w:rPr>
                <w:sz w:val="18"/>
                <w:lang w:val="en-GB"/>
              </w:rPr>
              <w:t>of strength</w:t>
            </w:r>
            <w:r w:rsidRPr="00BC2EC0">
              <w:rPr>
                <w:spacing w:val="-9"/>
                <w:sz w:val="18"/>
                <w:lang w:val="en-GB"/>
              </w:rPr>
              <w:t xml:space="preserve"> </w:t>
            </w:r>
            <w:r w:rsidRPr="00BC2EC0">
              <w:rPr>
                <w:sz w:val="18"/>
                <w:lang w:val="en-GB"/>
              </w:rPr>
              <w:t>and</w:t>
            </w:r>
            <w:r w:rsidRPr="00BC2EC0">
              <w:rPr>
                <w:spacing w:val="-10"/>
                <w:sz w:val="18"/>
                <w:lang w:val="en-GB"/>
              </w:rPr>
              <w:t xml:space="preserve"> </w:t>
            </w:r>
            <w:r w:rsidRPr="00BC2EC0">
              <w:rPr>
                <w:sz w:val="18"/>
                <w:lang w:val="en-GB"/>
              </w:rPr>
              <w:t>some of minor</w:t>
            </w:r>
            <w:r w:rsidRPr="00BC2EC0">
              <w:rPr>
                <w:spacing w:val="40"/>
                <w:sz w:val="18"/>
                <w:lang w:val="en-GB"/>
              </w:rPr>
              <w:t xml:space="preserve"> </w:t>
            </w:r>
            <w:r w:rsidRPr="00BC2EC0">
              <w:rPr>
                <w:spacing w:val="-2"/>
                <w:sz w:val="18"/>
                <w:lang w:val="en-GB"/>
              </w:rPr>
              <w:t>weakness.</w:t>
            </w:r>
          </w:p>
        </w:tc>
        <w:tc>
          <w:tcPr>
            <w:tcW w:w="1738" w:type="dxa"/>
            <w:tcBorders>
              <w:left w:val="single" w:color="000000" w:sz="4" w:space="0"/>
              <w:right w:val="single" w:color="000000" w:sz="4" w:space="0"/>
            </w:tcBorders>
          </w:tcPr>
          <w:p w:rsidRPr="00BC2EC0" w:rsidR="0077281E" w:rsidRDefault="0077281E" w14:paraId="5CABB916" w14:textId="77777777">
            <w:pPr>
              <w:pStyle w:val="TableParagraph"/>
              <w:rPr>
                <w:rFonts w:ascii="Times New Roman"/>
                <w:sz w:val="18"/>
                <w:lang w:val="en-GB"/>
              </w:rPr>
            </w:pPr>
          </w:p>
        </w:tc>
        <w:tc>
          <w:tcPr>
            <w:tcW w:w="1736" w:type="dxa"/>
            <w:tcBorders>
              <w:left w:val="single" w:color="000000" w:sz="4" w:space="0"/>
              <w:right w:val="single" w:color="000000" w:sz="4" w:space="0"/>
            </w:tcBorders>
          </w:tcPr>
          <w:p w:rsidRPr="00BC2EC0" w:rsidR="0077281E" w:rsidRDefault="00AB127B" w14:paraId="42E867B8" w14:textId="77777777">
            <w:pPr>
              <w:pStyle w:val="TableParagraph"/>
              <w:ind w:left="104" w:right="116"/>
              <w:rPr>
                <w:sz w:val="18"/>
                <w:lang w:val="en-GB"/>
              </w:rPr>
            </w:pPr>
            <w:r w:rsidRPr="00BC2EC0">
              <w:rPr>
                <w:spacing w:val="-2"/>
                <w:sz w:val="18"/>
                <w:lang w:val="en-GB"/>
              </w:rPr>
              <w:t xml:space="preserve">personal </w:t>
            </w:r>
            <w:r w:rsidRPr="00BC2EC0">
              <w:rPr>
                <w:sz w:val="18"/>
                <w:lang w:val="en-GB"/>
              </w:rPr>
              <w:t xml:space="preserve">responsibility and </w:t>
            </w:r>
            <w:r w:rsidRPr="00BC2EC0">
              <w:rPr>
                <w:spacing w:val="-2"/>
                <w:sz w:val="18"/>
                <w:lang w:val="en-GB"/>
              </w:rPr>
              <w:t xml:space="preserve">decision-making </w:t>
            </w:r>
            <w:r w:rsidRPr="00BC2EC0">
              <w:rPr>
                <w:sz w:val="18"/>
                <w:lang w:val="en-GB"/>
              </w:rPr>
              <w:t>and</w:t>
            </w:r>
            <w:r w:rsidRPr="00BC2EC0">
              <w:rPr>
                <w:spacing w:val="-12"/>
                <w:sz w:val="18"/>
                <w:lang w:val="en-GB"/>
              </w:rPr>
              <w:t xml:space="preserve"> </w:t>
            </w:r>
            <w:r w:rsidRPr="00BC2EC0">
              <w:rPr>
                <w:sz w:val="18"/>
                <w:lang w:val="en-GB"/>
              </w:rPr>
              <w:t>an</w:t>
            </w:r>
            <w:r w:rsidRPr="00BC2EC0">
              <w:rPr>
                <w:spacing w:val="-12"/>
                <w:sz w:val="18"/>
                <w:lang w:val="en-GB"/>
              </w:rPr>
              <w:t xml:space="preserve"> </w:t>
            </w:r>
            <w:r w:rsidRPr="00BC2EC0">
              <w:rPr>
                <w:sz w:val="18"/>
                <w:lang w:val="en-GB"/>
              </w:rPr>
              <w:t>appetite</w:t>
            </w:r>
            <w:r w:rsidRPr="00BC2EC0">
              <w:rPr>
                <w:spacing w:val="-12"/>
                <w:sz w:val="18"/>
                <w:lang w:val="en-GB"/>
              </w:rPr>
              <w:t xml:space="preserve"> </w:t>
            </w:r>
            <w:r w:rsidRPr="00BC2EC0">
              <w:rPr>
                <w:sz w:val="18"/>
                <w:lang w:val="en-GB"/>
              </w:rPr>
              <w:t xml:space="preserve">for </w:t>
            </w:r>
            <w:r w:rsidRPr="00BC2EC0">
              <w:rPr>
                <w:spacing w:val="-2"/>
                <w:sz w:val="18"/>
                <w:lang w:val="en-GB"/>
              </w:rPr>
              <w:t>further development.</w:t>
            </w:r>
          </w:p>
        </w:tc>
        <w:tc>
          <w:tcPr>
            <w:tcW w:w="1879" w:type="dxa"/>
            <w:tcBorders>
              <w:left w:val="single" w:color="000000" w:sz="4" w:space="0"/>
            </w:tcBorders>
          </w:tcPr>
          <w:p w:rsidRPr="00BC2EC0" w:rsidR="0077281E" w:rsidRDefault="0077281E" w14:paraId="68DFD8CE" w14:textId="77777777">
            <w:pPr>
              <w:pStyle w:val="TableParagraph"/>
              <w:rPr>
                <w:rFonts w:ascii="Times New Roman"/>
                <w:sz w:val="18"/>
                <w:lang w:val="en-GB"/>
              </w:rPr>
            </w:pPr>
          </w:p>
        </w:tc>
      </w:tr>
    </w:tbl>
    <w:p w:rsidRPr="00BC2EC0" w:rsidR="0077281E" w:rsidRDefault="0077281E" w14:paraId="3C824CA3" w14:textId="77777777">
      <w:pPr>
        <w:pStyle w:val="BodyText"/>
        <w:rPr>
          <w:b/>
          <w:sz w:val="20"/>
          <w:lang w:val="en-GB"/>
        </w:rPr>
      </w:pPr>
    </w:p>
    <w:p w:rsidRPr="00BC2EC0" w:rsidR="0077281E" w:rsidRDefault="0077281E" w14:paraId="6DC2DD0F" w14:textId="77777777">
      <w:pPr>
        <w:pStyle w:val="BodyText"/>
        <w:rPr>
          <w:b/>
          <w:sz w:val="20"/>
          <w:lang w:val="en-GB"/>
        </w:rPr>
      </w:pPr>
    </w:p>
    <w:p w:rsidRPr="00BC2EC0" w:rsidR="0077281E" w:rsidRDefault="0077281E" w14:paraId="67A76C1A" w14:textId="77777777">
      <w:pPr>
        <w:pStyle w:val="BodyText"/>
        <w:spacing w:before="3"/>
        <w:rPr>
          <w:b/>
          <w:sz w:val="19"/>
          <w:lang w:val="en-GB"/>
        </w:rPr>
      </w:pPr>
    </w:p>
    <w:p w:rsidRPr="00BC2EC0" w:rsidR="0077281E" w:rsidRDefault="00AB127B" w14:paraId="1CEB11C4" w14:textId="77777777">
      <w:pPr>
        <w:spacing w:before="1"/>
        <w:ind w:left="100"/>
        <w:rPr>
          <w:b/>
          <w:sz w:val="20"/>
          <w:lang w:val="en-GB"/>
        </w:rPr>
      </w:pPr>
      <w:r w:rsidRPr="00BC2EC0">
        <w:rPr>
          <w:b/>
          <w:sz w:val="20"/>
          <w:lang w:val="en-GB"/>
        </w:rPr>
        <w:t>THIS</w:t>
      </w:r>
      <w:r w:rsidRPr="00BC2EC0">
        <w:rPr>
          <w:b/>
          <w:spacing w:val="-7"/>
          <w:sz w:val="20"/>
          <w:lang w:val="en-GB"/>
        </w:rPr>
        <w:t xml:space="preserve"> </w:t>
      </w:r>
      <w:r w:rsidRPr="00BC2EC0">
        <w:rPr>
          <w:b/>
          <w:sz w:val="20"/>
          <w:lang w:val="en-GB"/>
        </w:rPr>
        <w:t>DOCUMENT</w:t>
      </w:r>
      <w:r w:rsidRPr="00BC2EC0">
        <w:rPr>
          <w:b/>
          <w:spacing w:val="-5"/>
          <w:sz w:val="20"/>
          <w:lang w:val="en-GB"/>
        </w:rPr>
        <w:t xml:space="preserve"> </w:t>
      </w:r>
      <w:r w:rsidRPr="00BC2EC0">
        <w:rPr>
          <w:b/>
          <w:sz w:val="20"/>
          <w:lang w:val="en-GB"/>
        </w:rPr>
        <w:t>IS</w:t>
      </w:r>
      <w:r w:rsidRPr="00BC2EC0">
        <w:rPr>
          <w:b/>
          <w:spacing w:val="-5"/>
          <w:sz w:val="20"/>
          <w:lang w:val="en-GB"/>
        </w:rPr>
        <w:t xml:space="preserve"> </w:t>
      </w:r>
      <w:r w:rsidRPr="00BC2EC0">
        <w:rPr>
          <w:b/>
          <w:sz w:val="20"/>
          <w:lang w:val="en-GB"/>
        </w:rPr>
        <w:t>ALSO</w:t>
      </w:r>
      <w:r w:rsidRPr="00BC2EC0">
        <w:rPr>
          <w:b/>
          <w:spacing w:val="-5"/>
          <w:sz w:val="20"/>
          <w:lang w:val="en-GB"/>
        </w:rPr>
        <w:t xml:space="preserve"> </w:t>
      </w:r>
      <w:r w:rsidRPr="00BC2EC0">
        <w:rPr>
          <w:b/>
          <w:sz w:val="20"/>
          <w:lang w:val="en-GB"/>
        </w:rPr>
        <w:t>AVAILABLE</w:t>
      </w:r>
      <w:r w:rsidRPr="00BC2EC0">
        <w:rPr>
          <w:b/>
          <w:spacing w:val="-6"/>
          <w:sz w:val="20"/>
          <w:lang w:val="en-GB"/>
        </w:rPr>
        <w:t xml:space="preserve"> </w:t>
      </w:r>
      <w:r w:rsidRPr="00BC2EC0">
        <w:rPr>
          <w:b/>
          <w:sz w:val="20"/>
          <w:lang w:val="en-GB"/>
        </w:rPr>
        <w:t>IN</w:t>
      </w:r>
      <w:r w:rsidRPr="00BC2EC0">
        <w:rPr>
          <w:b/>
          <w:spacing w:val="-4"/>
          <w:sz w:val="20"/>
          <w:lang w:val="en-GB"/>
        </w:rPr>
        <w:t xml:space="preserve"> WELSH</w:t>
      </w:r>
    </w:p>
    <w:sectPr w:rsidRPr="00BC2EC0" w:rsidR="0077281E">
      <w:pgSz w:w="16840" w:h="11900" w:orient="landscape"/>
      <w:pgMar w:top="680" w:right="1680" w:bottom="1100" w:left="620" w:header="0"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6834" w:rsidRDefault="00C86834" w14:paraId="7B070E95" w14:textId="77777777">
      <w:r>
        <w:separator/>
      </w:r>
    </w:p>
  </w:endnote>
  <w:endnote w:type="continuationSeparator" w:id="0">
    <w:p w:rsidR="00C86834" w:rsidRDefault="00C86834" w14:paraId="7644053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7281E" w:rsidRDefault="00AB127B" w14:paraId="630481EE" w14:textId="77777777">
    <w:pPr>
      <w:pStyle w:val="BodyText"/>
      <w:spacing w:line="14" w:lineRule="auto"/>
      <w:rPr>
        <w:sz w:val="20"/>
      </w:rPr>
    </w:pPr>
    <w:r>
      <w:rPr>
        <w:noProof/>
      </w:rPr>
      <mc:AlternateContent>
        <mc:Choice Requires="wps">
          <w:drawing>
            <wp:anchor distT="0" distB="0" distL="114300" distR="114300" simplePos="0" relativeHeight="487119360" behindDoc="1" locked="0" layoutInCell="1" allowOverlap="1" wp14:anchorId="32DF3F3B" wp14:editId="39898FDA">
              <wp:simplePos x="0" y="0"/>
              <wp:positionH relativeFrom="page">
                <wp:posOffset>3444875</wp:posOffset>
              </wp:positionH>
              <wp:positionV relativeFrom="page">
                <wp:posOffset>9972040</wp:posOffset>
              </wp:positionV>
              <wp:extent cx="665480" cy="16573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wps:spPr>
                    <wps:txbx>
                      <w:txbxContent>
                        <w:p w:rsidR="0077281E" w:rsidRDefault="00AB127B" w14:paraId="26BED8F4"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2DF3F3B">
              <v:stroke joinstyle="miter"/>
              <v:path gradientshapeok="t" o:connecttype="rect"/>
            </v:shapetype>
            <v:shape id="docshape1" style="position:absolute;margin-left:271.25pt;margin-top:785.2pt;width:52.4pt;height:13.05pt;z-index:-1619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">
              <v:textbox inset="0,0,0,0">
                <w:txbxContent>
                  <w:p w:rsidR="0077281E" w:rsidRDefault="00AB127B" w14:paraId="26BED8F4"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7281E" w:rsidRDefault="00AB127B" w14:paraId="02D11939" w14:textId="77777777">
    <w:pPr>
      <w:pStyle w:val="BodyText"/>
      <w:spacing w:line="14" w:lineRule="auto"/>
      <w:rPr>
        <w:sz w:val="19"/>
      </w:rPr>
    </w:pPr>
    <w:r>
      <w:rPr>
        <w:noProof/>
      </w:rPr>
      <mc:AlternateContent>
        <mc:Choice Requires="wps">
          <w:drawing>
            <wp:anchor distT="0" distB="0" distL="114300" distR="114300" simplePos="0" relativeHeight="487119872" behindDoc="1" locked="0" layoutInCell="1" allowOverlap="1" wp14:anchorId="6D607ABB" wp14:editId="29513E4A">
              <wp:simplePos x="0" y="0"/>
              <wp:positionH relativeFrom="page">
                <wp:posOffset>4980305</wp:posOffset>
              </wp:positionH>
              <wp:positionV relativeFrom="page">
                <wp:posOffset>6836410</wp:posOffset>
              </wp:positionV>
              <wp:extent cx="729615" cy="165735"/>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65735"/>
                      </a:xfrm>
                      <a:prstGeom prst="rect">
                        <a:avLst/>
                      </a:prstGeom>
                      <a:noFill/>
                      <a:ln>
                        <a:noFill/>
                      </a:ln>
                    </wps:spPr>
                    <wps:txbx>
                      <w:txbxContent>
                        <w:p w:rsidR="0077281E" w:rsidRDefault="00AB127B" w14:paraId="4A88E114" w14:textId="7777777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D607ABB">
              <v:stroke joinstyle="miter"/>
              <v:path gradientshapeok="t" o:connecttype="rect"/>
            </v:shapetype>
            <v:shape id="docshape6" style="position:absolute;margin-left:392.15pt;margin-top:538.3pt;width:57.45pt;height:13.05pt;z-index:-1619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">
              <v:textbox inset="0,0,0,0">
                <w:txbxContent>
                  <w:p w:rsidR="0077281E" w:rsidRDefault="00AB127B" w14:paraId="4A88E114" w14:textId="7777777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10</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6834" w:rsidRDefault="00C86834" w14:paraId="699FCEEC" w14:textId="77777777">
      <w:r>
        <w:separator/>
      </w:r>
    </w:p>
  </w:footnote>
  <w:footnote w:type="continuationSeparator" w:id="0">
    <w:p w:rsidR="00C86834" w:rsidRDefault="00C86834" w14:paraId="40A743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48E6"/>
    <w:multiLevelType w:val="multilevel"/>
    <w:tmpl w:val="DC48799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09DF73DD"/>
    <w:multiLevelType w:val="multilevel"/>
    <w:tmpl w:val="91C251DC"/>
    <w:lvl w:ilvl="0">
      <w:numFmt w:val="bullet"/>
      <w:lvlText w:val=""/>
      <w:lvlJc w:val="left"/>
      <w:pPr>
        <w:ind w:left="455" w:hanging="348"/>
      </w:pPr>
      <w:rPr>
        <w:rFonts w:hint="default" w:ascii="Symbol" w:hAnsi="Symbol" w:eastAsia="Symbol" w:cs="Symbol"/>
        <w:b w:val="0"/>
        <w:bCs w:val="0"/>
        <w:i w:val="0"/>
        <w:iCs w:val="0"/>
        <w:sz w:val="22"/>
        <w:szCs w:val="22"/>
        <w:lang w:val="en-US" w:eastAsia="en-US" w:bidi="ar-SA"/>
      </w:rPr>
    </w:lvl>
    <w:lvl w:ilvl="1">
      <w:numFmt w:val="bullet"/>
      <w:lvlText w:val="•"/>
      <w:lvlJc w:val="left"/>
      <w:pPr>
        <w:ind w:left="1388" w:hanging="348"/>
      </w:pPr>
      <w:rPr>
        <w:rFonts w:hint="default"/>
        <w:lang w:val="en-US" w:eastAsia="en-US" w:bidi="ar-SA"/>
      </w:rPr>
    </w:lvl>
    <w:lvl w:ilvl="2">
      <w:numFmt w:val="bullet"/>
      <w:lvlText w:val="•"/>
      <w:lvlJc w:val="left"/>
      <w:pPr>
        <w:ind w:left="2316" w:hanging="348"/>
      </w:pPr>
      <w:rPr>
        <w:rFonts w:hint="default"/>
        <w:lang w:val="en-US" w:eastAsia="en-US" w:bidi="ar-SA"/>
      </w:rPr>
    </w:lvl>
    <w:lvl w:ilvl="3">
      <w:numFmt w:val="bullet"/>
      <w:lvlText w:val="•"/>
      <w:lvlJc w:val="left"/>
      <w:pPr>
        <w:ind w:left="3244" w:hanging="348"/>
      </w:pPr>
      <w:rPr>
        <w:rFonts w:hint="default"/>
        <w:lang w:val="en-US" w:eastAsia="en-US" w:bidi="ar-SA"/>
      </w:rPr>
    </w:lvl>
    <w:lvl w:ilvl="4">
      <w:numFmt w:val="bullet"/>
      <w:lvlText w:val="•"/>
      <w:lvlJc w:val="left"/>
      <w:pPr>
        <w:ind w:left="4172" w:hanging="348"/>
      </w:pPr>
      <w:rPr>
        <w:rFonts w:hint="default"/>
        <w:lang w:val="en-US" w:eastAsia="en-US" w:bidi="ar-SA"/>
      </w:rPr>
    </w:lvl>
    <w:lvl w:ilvl="5">
      <w:numFmt w:val="bullet"/>
      <w:lvlText w:val="•"/>
      <w:lvlJc w:val="left"/>
      <w:pPr>
        <w:ind w:left="5100" w:hanging="348"/>
      </w:pPr>
      <w:rPr>
        <w:rFonts w:hint="default"/>
        <w:lang w:val="en-US" w:eastAsia="en-US" w:bidi="ar-SA"/>
      </w:rPr>
    </w:lvl>
    <w:lvl w:ilvl="6">
      <w:numFmt w:val="bullet"/>
      <w:lvlText w:val="•"/>
      <w:lvlJc w:val="left"/>
      <w:pPr>
        <w:ind w:left="6028" w:hanging="348"/>
      </w:pPr>
      <w:rPr>
        <w:rFonts w:hint="default"/>
        <w:lang w:val="en-US" w:eastAsia="en-US" w:bidi="ar-SA"/>
      </w:rPr>
    </w:lvl>
    <w:lvl w:ilvl="7">
      <w:numFmt w:val="bullet"/>
      <w:lvlText w:val="•"/>
      <w:lvlJc w:val="left"/>
      <w:pPr>
        <w:ind w:left="6956" w:hanging="348"/>
      </w:pPr>
      <w:rPr>
        <w:rFonts w:hint="default"/>
        <w:lang w:val="en-US" w:eastAsia="en-US" w:bidi="ar-SA"/>
      </w:rPr>
    </w:lvl>
    <w:lvl w:ilvl="8">
      <w:numFmt w:val="bullet"/>
      <w:lvlText w:val="•"/>
      <w:lvlJc w:val="left"/>
      <w:pPr>
        <w:ind w:left="7884" w:hanging="348"/>
      </w:pPr>
      <w:rPr>
        <w:rFonts w:hint="default"/>
        <w:lang w:val="en-US" w:eastAsia="en-US" w:bidi="ar-SA"/>
      </w:rPr>
    </w:lvl>
  </w:abstractNum>
  <w:abstractNum w:abstractNumId="2" w15:restartNumberingAfterBreak="0">
    <w:nsid w:val="0F851448"/>
    <w:multiLevelType w:val="hybridMultilevel"/>
    <w:tmpl w:val="8C9A6064"/>
    <w:lvl w:ilvl="0" w:tplc="AD5E8C60">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8F4947"/>
    <w:multiLevelType w:val="hybridMultilevel"/>
    <w:tmpl w:val="AE92B12C"/>
    <w:lvl w:ilvl="0" w:tplc="AD5E8C60">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C5458E1"/>
    <w:multiLevelType w:val="multilevel"/>
    <w:tmpl w:val="0108EB2C"/>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2DB951FB"/>
    <w:multiLevelType w:val="multilevel"/>
    <w:tmpl w:val="9D42565C"/>
    <w:lvl w:ilvl="0">
      <w:start w:val="1"/>
      <w:numFmt w:val="bullet"/>
      <w:lvlText w:val="•"/>
      <w:lvlJc w:val="left"/>
      <w:pPr>
        <w:tabs>
          <w:tab w:val="num" w:pos="720"/>
        </w:tabs>
        <w:ind w:left="720" w:hanging="360"/>
      </w:pPr>
      <w:rPr>
        <w:rFonts w:hint="default" w:ascii="Arial" w:hAnsi="Arial"/>
      </w:rPr>
    </w:lvl>
    <w:lvl w:ilvl="1">
      <w:start w:val="1"/>
      <w:numFmt w:val="bullet"/>
      <w:lvlText w:val="•"/>
      <w:lvlJc w:val="left"/>
      <w:pPr>
        <w:tabs>
          <w:tab w:val="num" w:pos="1440"/>
        </w:tabs>
        <w:ind w:left="1440" w:hanging="360"/>
      </w:pPr>
      <w:rPr>
        <w:rFonts w:hint="default" w:ascii="Arial" w:hAnsi="Arial"/>
      </w:rPr>
    </w:lvl>
    <w:lvl w:ilvl="2">
      <w:start w:val="1"/>
      <w:numFmt w:val="bullet"/>
      <w:lvlText w:val="•"/>
      <w:lvlJc w:val="left"/>
      <w:pPr>
        <w:tabs>
          <w:tab w:val="num" w:pos="2160"/>
        </w:tabs>
        <w:ind w:left="2160" w:hanging="360"/>
      </w:pPr>
      <w:rPr>
        <w:rFonts w:hint="default" w:ascii="Arial" w:hAnsi="Arial"/>
      </w:rPr>
    </w:lvl>
    <w:lvl w:ilvl="3">
      <w:start w:val="1"/>
      <w:numFmt w:val="bullet"/>
      <w:lvlText w:val="•"/>
      <w:lvlJc w:val="left"/>
      <w:pPr>
        <w:tabs>
          <w:tab w:val="num" w:pos="2880"/>
        </w:tabs>
        <w:ind w:left="2880" w:hanging="360"/>
      </w:pPr>
      <w:rPr>
        <w:rFonts w:hint="default" w:ascii="Arial" w:hAnsi="Arial"/>
      </w:rPr>
    </w:lvl>
    <w:lvl w:ilvl="4">
      <w:start w:val="1"/>
      <w:numFmt w:val="bullet"/>
      <w:lvlText w:val="•"/>
      <w:lvlJc w:val="left"/>
      <w:pPr>
        <w:tabs>
          <w:tab w:val="num" w:pos="3600"/>
        </w:tabs>
        <w:ind w:left="3600" w:hanging="360"/>
      </w:pPr>
      <w:rPr>
        <w:rFonts w:hint="default" w:ascii="Arial" w:hAnsi="Arial"/>
      </w:rPr>
    </w:lvl>
    <w:lvl w:ilvl="5">
      <w:start w:val="1"/>
      <w:numFmt w:val="bullet"/>
      <w:lvlText w:val="•"/>
      <w:lvlJc w:val="left"/>
      <w:pPr>
        <w:tabs>
          <w:tab w:val="num" w:pos="4320"/>
        </w:tabs>
        <w:ind w:left="4320" w:hanging="360"/>
      </w:pPr>
      <w:rPr>
        <w:rFonts w:hint="default" w:ascii="Arial" w:hAnsi="Arial"/>
      </w:rPr>
    </w:lvl>
    <w:lvl w:ilvl="6">
      <w:start w:val="1"/>
      <w:numFmt w:val="bullet"/>
      <w:lvlText w:val="•"/>
      <w:lvlJc w:val="left"/>
      <w:pPr>
        <w:tabs>
          <w:tab w:val="num" w:pos="5040"/>
        </w:tabs>
        <w:ind w:left="5040" w:hanging="360"/>
      </w:pPr>
      <w:rPr>
        <w:rFonts w:hint="default" w:ascii="Arial" w:hAnsi="Arial"/>
      </w:rPr>
    </w:lvl>
    <w:lvl w:ilvl="7">
      <w:start w:val="1"/>
      <w:numFmt w:val="bullet"/>
      <w:lvlText w:val="•"/>
      <w:lvlJc w:val="left"/>
      <w:pPr>
        <w:tabs>
          <w:tab w:val="num" w:pos="5760"/>
        </w:tabs>
        <w:ind w:left="5760" w:hanging="360"/>
      </w:pPr>
      <w:rPr>
        <w:rFonts w:hint="default" w:ascii="Arial" w:hAnsi="Arial"/>
      </w:rPr>
    </w:lvl>
    <w:lvl w:ilvl="8">
      <w:start w:val="1"/>
      <w:numFmt w:val="bullet"/>
      <w:lvlText w:val="•"/>
      <w:lvlJc w:val="left"/>
      <w:pPr>
        <w:tabs>
          <w:tab w:val="num" w:pos="6480"/>
        </w:tabs>
        <w:ind w:left="6480" w:hanging="360"/>
      </w:pPr>
      <w:rPr>
        <w:rFonts w:hint="default" w:ascii="Arial" w:hAnsi="Arial"/>
      </w:rPr>
    </w:lvl>
  </w:abstractNum>
  <w:abstractNum w:abstractNumId="6" w15:restartNumberingAfterBreak="0">
    <w:nsid w:val="300B568E"/>
    <w:multiLevelType w:val="hybridMultilevel"/>
    <w:tmpl w:val="8BC6B4F2"/>
    <w:lvl w:ilvl="0" w:tplc="D89C92CE">
      <w:start w:val="10"/>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4DB7366"/>
    <w:multiLevelType w:val="multilevel"/>
    <w:tmpl w:val="D0DC289E"/>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3B35205F"/>
    <w:multiLevelType w:val="multilevel"/>
    <w:tmpl w:val="2A124C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704398E"/>
    <w:multiLevelType w:val="multilevel"/>
    <w:tmpl w:val="67D6DEE0"/>
    <w:lvl w:ilvl="0">
      <w:start w:val="1"/>
      <w:numFmt w:val="decimal"/>
      <w:lvlText w:val="%1."/>
      <w:lvlJc w:val="left"/>
      <w:pPr>
        <w:ind w:left="500" w:hanging="361"/>
      </w:pPr>
      <w:rPr>
        <w:rFonts w:hint="default" w:ascii="Arial" w:hAnsi="Arial" w:eastAsia="Arial" w:cs="Arial"/>
        <w:b/>
        <w:bCs/>
        <w:i w:val="0"/>
        <w:iCs w:val="0"/>
        <w:spacing w:val="-1"/>
        <w:sz w:val="22"/>
        <w:szCs w:val="22"/>
        <w:lang w:val="en-US" w:eastAsia="en-US" w:bidi="ar-SA"/>
      </w:rPr>
    </w:lvl>
    <w:lvl w:ilvl="1">
      <w:numFmt w:val="bullet"/>
      <w:lvlText w:val="•"/>
      <w:lvlJc w:val="left"/>
      <w:pPr>
        <w:ind w:left="1523" w:hanging="361"/>
      </w:pPr>
      <w:rPr>
        <w:rFonts w:hint="default"/>
        <w:lang w:val="en-US" w:eastAsia="en-US" w:bidi="ar-SA"/>
      </w:rPr>
    </w:lvl>
    <w:lvl w:ilvl="2">
      <w:numFmt w:val="bullet"/>
      <w:lvlText w:val="•"/>
      <w:lvlJc w:val="left"/>
      <w:pPr>
        <w:ind w:left="2546" w:hanging="361"/>
      </w:pPr>
      <w:rPr>
        <w:rFonts w:hint="default"/>
        <w:lang w:val="en-US" w:eastAsia="en-US" w:bidi="ar-SA"/>
      </w:rPr>
    </w:lvl>
    <w:lvl w:ilvl="3">
      <w:numFmt w:val="bullet"/>
      <w:lvlText w:val="•"/>
      <w:lvlJc w:val="left"/>
      <w:pPr>
        <w:ind w:left="3570" w:hanging="361"/>
      </w:pPr>
      <w:rPr>
        <w:rFonts w:hint="default"/>
        <w:lang w:val="en-US" w:eastAsia="en-US" w:bidi="ar-SA"/>
      </w:rPr>
    </w:lvl>
    <w:lvl w:ilvl="4">
      <w:numFmt w:val="bullet"/>
      <w:lvlText w:val="•"/>
      <w:lvlJc w:val="left"/>
      <w:pPr>
        <w:ind w:left="4593" w:hanging="361"/>
      </w:pPr>
      <w:rPr>
        <w:rFonts w:hint="default"/>
        <w:lang w:val="en-US" w:eastAsia="en-US" w:bidi="ar-SA"/>
      </w:rPr>
    </w:lvl>
    <w:lvl w:ilvl="5">
      <w:numFmt w:val="bullet"/>
      <w:lvlText w:val="•"/>
      <w:lvlJc w:val="left"/>
      <w:pPr>
        <w:ind w:left="5617" w:hanging="361"/>
      </w:pPr>
      <w:rPr>
        <w:rFonts w:hint="default"/>
        <w:lang w:val="en-US" w:eastAsia="en-US" w:bidi="ar-SA"/>
      </w:rPr>
    </w:lvl>
    <w:lvl w:ilvl="6">
      <w:numFmt w:val="bullet"/>
      <w:lvlText w:val="•"/>
      <w:lvlJc w:val="left"/>
      <w:pPr>
        <w:ind w:left="6640" w:hanging="361"/>
      </w:pPr>
      <w:rPr>
        <w:rFonts w:hint="default"/>
        <w:lang w:val="en-US" w:eastAsia="en-US" w:bidi="ar-SA"/>
      </w:rPr>
    </w:lvl>
    <w:lvl w:ilvl="7">
      <w:numFmt w:val="bullet"/>
      <w:lvlText w:val="•"/>
      <w:lvlJc w:val="left"/>
      <w:pPr>
        <w:ind w:left="7664" w:hanging="361"/>
      </w:pPr>
      <w:rPr>
        <w:rFonts w:hint="default"/>
        <w:lang w:val="en-US" w:eastAsia="en-US" w:bidi="ar-SA"/>
      </w:rPr>
    </w:lvl>
    <w:lvl w:ilvl="8">
      <w:numFmt w:val="bullet"/>
      <w:lvlText w:val="•"/>
      <w:lvlJc w:val="left"/>
      <w:pPr>
        <w:ind w:left="8687" w:hanging="361"/>
      </w:pPr>
      <w:rPr>
        <w:rFonts w:hint="default"/>
        <w:lang w:val="en-US" w:eastAsia="en-US" w:bidi="ar-SA"/>
      </w:rPr>
    </w:lvl>
  </w:abstractNum>
  <w:abstractNum w:abstractNumId="10" w15:restartNumberingAfterBreak="0">
    <w:nsid w:val="4EB7020C"/>
    <w:multiLevelType w:val="multilevel"/>
    <w:tmpl w:val="8DD0D01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5D955D9C"/>
    <w:multiLevelType w:val="multilevel"/>
    <w:tmpl w:val="F9A8363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2" w15:restartNumberingAfterBreak="0">
    <w:nsid w:val="6B90441B"/>
    <w:multiLevelType w:val="hybridMultilevel"/>
    <w:tmpl w:val="F11C57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7D00A0"/>
    <w:multiLevelType w:val="multilevel"/>
    <w:tmpl w:val="2F86A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35461931">
    <w:abstractNumId w:val="4"/>
  </w:num>
  <w:num w:numId="2" w16cid:durableId="222133902">
    <w:abstractNumId w:val="9"/>
  </w:num>
  <w:num w:numId="3" w16cid:durableId="172762702">
    <w:abstractNumId w:val="1"/>
  </w:num>
  <w:num w:numId="4" w16cid:durableId="1480682390">
    <w:abstractNumId w:val="11"/>
  </w:num>
  <w:num w:numId="5" w16cid:durableId="1587420265">
    <w:abstractNumId w:val="10"/>
  </w:num>
  <w:num w:numId="6" w16cid:durableId="1870753040">
    <w:abstractNumId w:val="0"/>
  </w:num>
  <w:num w:numId="7" w16cid:durableId="1699619647">
    <w:abstractNumId w:val="7"/>
  </w:num>
  <w:num w:numId="8" w16cid:durableId="532156939">
    <w:abstractNumId w:val="5"/>
  </w:num>
  <w:num w:numId="9" w16cid:durableId="1086262952">
    <w:abstractNumId w:val="6"/>
  </w:num>
  <w:num w:numId="10" w16cid:durableId="1839928459">
    <w:abstractNumId w:val="13"/>
  </w:num>
  <w:num w:numId="11" w16cid:durableId="1801847771">
    <w:abstractNumId w:val="8"/>
  </w:num>
  <w:num w:numId="12" w16cid:durableId="827015665">
    <w:abstractNumId w:val="12"/>
  </w:num>
  <w:num w:numId="13" w16cid:durableId="1538079412">
    <w:abstractNumId w:val="3"/>
  </w:num>
  <w:num w:numId="14" w16cid:durableId="1156872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dirty"/>
  <w:trackRevisions w:val="false"/>
  <w:defaultTabStop w:val="720"/>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1E"/>
    <w:rsid w:val="002D08E0"/>
    <w:rsid w:val="002F41B2"/>
    <w:rsid w:val="0031020F"/>
    <w:rsid w:val="003658F7"/>
    <w:rsid w:val="003B009E"/>
    <w:rsid w:val="004C1A54"/>
    <w:rsid w:val="005A25F7"/>
    <w:rsid w:val="005F3E40"/>
    <w:rsid w:val="006C46D9"/>
    <w:rsid w:val="00734175"/>
    <w:rsid w:val="0077281E"/>
    <w:rsid w:val="007B682F"/>
    <w:rsid w:val="007E1CA7"/>
    <w:rsid w:val="008477DC"/>
    <w:rsid w:val="00857141"/>
    <w:rsid w:val="0086024B"/>
    <w:rsid w:val="00891E6F"/>
    <w:rsid w:val="009219E8"/>
    <w:rsid w:val="00A23E30"/>
    <w:rsid w:val="00A929D7"/>
    <w:rsid w:val="00AB127B"/>
    <w:rsid w:val="00AE60C5"/>
    <w:rsid w:val="00BC2EC0"/>
    <w:rsid w:val="00C86834"/>
    <w:rsid w:val="00D445CD"/>
    <w:rsid w:val="00D449F2"/>
    <w:rsid w:val="00DA69FC"/>
    <w:rsid w:val="00DC70AA"/>
    <w:rsid w:val="0A0CEE4F"/>
    <w:rsid w:val="2865BD5E"/>
    <w:rsid w:val="329BF5A3"/>
    <w:rsid w:val="36C5A591"/>
    <w:rsid w:val="39C80CAD"/>
    <w:rsid w:val="587D3375"/>
    <w:rsid w:val="6CE099B4"/>
    <w:rsid w:val="6FCCCBC2"/>
    <w:rsid w:val="7F2826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66890"/>
  <w15:docId w15:val="{E99948C2-31E4-48A4-917C-7D08BCD30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link w:val="Heading1Char"/>
    <w:uiPriority w:val="9"/>
    <w:qFormat/>
    <w:pPr>
      <w:ind w:left="140"/>
      <w:jc w:val="both"/>
      <w:outlineLvl w:val="0"/>
    </w:pPr>
    <w:rPr>
      <w:b/>
      <w:bCs/>
    </w:rPr>
  </w:style>
  <w:style w:type="paragraph" w:styleId="Heading2">
    <w:name w:val="heading 2"/>
    <w:basedOn w:val="Normal"/>
    <w:next w:val="Normal"/>
    <w:link w:val="Heading2Char"/>
    <w:uiPriority w:val="9"/>
    <w:unhideWhenUsed/>
    <w:qFormat/>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160" w:after="80"/>
      <w:outlineLvl w:val="2"/>
    </w:pPr>
    <w:rPr>
      <w:color w:val="365F9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color w:val="595959" w:themeColor="text1" w:themeTint="A6"/>
    </w:rPr>
  </w:style>
  <w:style w:type="paragraph" w:styleId="Heading8">
    <w:name w:val="heading 8"/>
    <w:basedOn w:val="Normal"/>
    <w:next w:val="Normal"/>
    <w:link w:val="Heading8Char"/>
    <w:uiPriority w:val="9"/>
    <w:unhideWhenUsed/>
    <w:qFormat/>
    <w:pPr>
      <w:keepNext/>
      <w:keepLines/>
      <w:outlineLvl w:val="7"/>
    </w:pPr>
    <w:rPr>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i/>
      <w:iCs/>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Light">
    <w:name w:val="Grid Table Light"/>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PlainTable1">
    <w:name w:val="Plain Table 1"/>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name w:val="Grid Table 1 Light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color w:val="404040"/>
      </w:rPr>
      <w:tbl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name w:val="Grid Table 1 Light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name w:val="Grid Table 1 Light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name w:val="Grid Table 1 Light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name w:val="Grid Table 1 Light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name w:val="Grid Table 1 Light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GridTable2">
    <w:name w:val="Grid Table 2"/>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bl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bl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bl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bl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bl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rFonts w:ascii="Arial" w:hAnsi="Arial"/>
        <w:b/>
        <w:color w:val="FFFFFF"/>
        <w:sz w:val="22"/>
      </w:rPr>
      <w:tbl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bl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bl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4" w:customStyle="1">
    <w:name w:val="Grid Table 5 Dark- Accent 4"/>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themeShade="95"/>
      </w:rPr>
      <w:tbl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ABB59" w:themeColor="accent3" w:themeTint="FE" w:themeShade="95"/>
      </w:rPr>
      <w:tbl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bl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bl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themeShade="95"/>
        <w:sz w:val="22"/>
      </w:rPr>
      <w:tblPr/>
      <w:tcPr>
        <w:tcBorders>
          <w:top w:val="none" w:color="auto" w:sz="0" w:space="0"/>
          <w:left w:val="none" w:color="auto" w:sz="0" w:space="0"/>
          <w:bottom w:val="single" w:color="A6BFDD" w:themeColor="accent1" w:themeTint="80" w:sz="4" w:space="0"/>
          <w:right w:val="none" w:color="auto" w:sz="0" w:space="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color="A6BFDD"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color="auto" w:sz="0" w:space="0"/>
          <w:left w:val="none" w:color="auto" w:sz="0" w:space="0"/>
          <w:bottom w:val="none" w:color="auto" w:sz="0"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blPr/>
      <w:tcPr>
        <w:tcBorders>
          <w:top w:val="none" w:color="auto" w:sz="0" w:space="0"/>
          <w:left w:val="single" w:color="A6BFDD" w:themeColor="accent1" w:themeTint="80" w:sz="4" w:space="0"/>
          <w:bottom w:val="none" w:color="auto" w:sz="0" w:space="0"/>
          <w:right w:val="none" w:color="auto" w:sz="0" w:space="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rFonts w:ascii="Arial" w:hAnsi="Arial"/>
        <w:b/>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rFonts w:ascii="Arial" w:hAnsi="Arial"/>
        <w:b/>
        <w:color w:val="9ABB59" w:themeColor="accent3" w:themeTint="FE" w:themeShade="95"/>
        <w:sz w:val="22"/>
      </w:rPr>
      <w:tblPr/>
      <w:tcPr>
        <w:tcBorders>
          <w:top w:val="none" w:color="auto" w:sz="0" w:space="0"/>
          <w:left w:val="none" w:color="auto" w:sz="0" w:space="0"/>
          <w:bottom w:val="single" w:color="9ABB59" w:themeColor="accent3" w:themeTint="FE" w:sz="4" w:space="0"/>
          <w:right w:val="none" w:color="auto" w:sz="0" w:space="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color="9ABB59"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color="auto" w:sz="0" w:space="0"/>
          <w:left w:val="none" w:color="auto" w:sz="0" w:space="0"/>
          <w:bottom w:val="none" w:color="auto" w:sz="0"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blPr/>
      <w:tcPr>
        <w:tcBorders>
          <w:top w:val="none" w:color="auto" w:sz="0" w:space="0"/>
          <w:left w:val="single" w:color="9ABB59" w:themeColor="accent3" w:themeTint="FE" w:sz="4" w:space="0"/>
          <w:bottom w:val="none" w:color="auto" w:sz="0" w:space="0"/>
          <w:right w:val="none" w:color="auto" w:sz="0" w:space="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blPr/>
      <w:tcPr>
        <w:tcBorders>
          <w:top w:val="none" w:color="auto" w:sz="0" w:space="0"/>
          <w:left w:val="none" w:color="auto" w:sz="0" w:space="0"/>
          <w:bottom w:val="single" w:color="99D0DE" w:themeColor="accent5" w:themeTint="90" w:sz="4" w:space="0"/>
          <w:right w:val="none" w:color="auto" w:sz="0" w:space="0"/>
        </w:tcBorders>
        <w:shd w:val="clear" w:color="FFFFFF" w:themeColor="light1" w:fill="FFFFFF" w:themeFill="light1"/>
      </w:tcPr>
    </w:tblStylePr>
    <w:tblStylePr w:type="lastRow">
      <w:rPr>
        <w:rFonts w:ascii="Arial" w:hAnsi="Arial"/>
        <w:b/>
        <w:color w:val="266779" w:themeColor="accent5" w:themeShade="95"/>
        <w:sz w:val="22"/>
      </w:rPr>
      <w:tblPr/>
      <w:tcPr>
        <w:tcBorders>
          <w:top w:val="single" w:color="99D0D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color="auto" w:sz="0" w:space="0"/>
          <w:left w:val="none" w:color="auto" w:sz="0" w:space="0"/>
          <w:bottom w:val="none" w:color="auto" w:sz="0"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blPr/>
      <w:tcPr>
        <w:tcBorders>
          <w:top w:val="none" w:color="auto" w:sz="0" w:space="0"/>
          <w:left w:val="single" w:color="99D0DE" w:themeColor="accent5" w:themeTint="90" w:sz="4" w:space="0"/>
          <w:bottom w:val="none" w:color="auto" w:sz="0" w:space="0"/>
          <w:right w:val="none" w:color="auto" w:sz="0" w:space="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blPr/>
      <w:tcPr>
        <w:tcBorders>
          <w:top w:val="none" w:color="auto" w:sz="0" w:space="0"/>
          <w:left w:val="none" w:color="auto" w:sz="0" w:space="0"/>
          <w:bottom w:val="single" w:color="FAC396" w:themeColor="accent6" w:themeTint="90" w:sz="4" w:space="0"/>
          <w:right w:val="none" w:color="auto" w:sz="0" w:space="0"/>
        </w:tcBorders>
        <w:shd w:val="clear" w:color="FFFFFF" w:themeColor="light1" w:fill="FFFFFF" w:themeFill="light1"/>
      </w:tcPr>
    </w:tblStylePr>
    <w:tblStylePr w:type="lastRow">
      <w:rPr>
        <w:rFonts w:ascii="Arial" w:hAnsi="Arial"/>
        <w:b/>
        <w:color w:val="B15407" w:themeColor="accent6" w:themeShade="95"/>
        <w:sz w:val="22"/>
      </w:rPr>
      <w:tblPr/>
      <w:tcPr>
        <w:tcBorders>
          <w:top w:val="single" w:color="FAC396"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color="auto" w:sz="0" w:space="0"/>
          <w:left w:val="none" w:color="auto" w:sz="0" w:space="0"/>
          <w:bottom w:val="none" w:color="auto" w:sz="0"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blPr/>
      <w:tcPr>
        <w:tcBorders>
          <w:top w:val="none" w:color="auto" w:sz="0" w:space="0"/>
          <w:left w:val="single" w:color="FAC396" w:themeColor="accent6" w:themeTint="90" w:sz="4" w:space="0"/>
          <w:bottom w:val="none" w:color="auto" w:sz="0" w:space="0"/>
          <w:right w:val="none" w:color="auto" w:sz="0" w:space="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name w:val="List Table 3 Accent 1"/>
    <w:basedOn w:val="TableNormal"/>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style>
  <w:style w:type="table" w:styleId="ListTable3-Accent2">
    <w:name w:val="List Table 3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blPr/>
      <w:tcPr>
        <w:tcBorders>
          <w:top w:val="single" w:color="D99695" w:themeColor="accent2" w:themeTint="97" w:sz="4" w:space="0"/>
          <w:bottom w:val="single" w:color="D99695" w:themeColor="accent2" w:themeTint="97" w:sz="4" w:space="0"/>
        </w:tcBorders>
      </w:tcPr>
    </w:tblStylePr>
  </w:style>
  <w:style w:type="table" w:styleId="ListTable3-Accent3">
    <w:name w:val="List Table 3 Accent 3"/>
    <w:basedOn w:val="TableNormal"/>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blPr/>
      <w:tcPr>
        <w:tcBorders>
          <w:top w:val="single" w:color="C3D69B" w:themeColor="accent3" w:themeTint="98" w:sz="4" w:space="0"/>
          <w:bottom w:val="single" w:color="C3D69B" w:themeColor="accent3" w:themeTint="98" w:sz="4" w:space="0"/>
        </w:tcBorders>
      </w:tcPr>
    </w:tblStylePr>
  </w:style>
  <w:style w:type="table" w:styleId="ListTable3-Accent4">
    <w:name w:val="List Table 3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style>
  <w:style w:type="table" w:styleId="ListTable3-Accent5">
    <w:name w:val="List Table 3 Accent 5"/>
    <w:basedOn w:val="TableNormal"/>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style>
  <w:style w:type="table" w:styleId="ListTable3-Accent6">
    <w:name w:val="List Table 3 Accent 6"/>
    <w:basedOn w:val="TableNormal"/>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style>
  <w:style w:type="table" w:styleId="ListTable4">
    <w:name w:val="List Table 4"/>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firstRow">
      <w:rPr>
        <w:rFonts w:ascii="Arial" w:hAnsi="Arial"/>
        <w:b/>
        <w:color w:val="FFFFFF" w:themeColor="light1"/>
        <w:sz w:val="22"/>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D99695" w:themeColor="accent2" w:themeTint="97" w:sz="32" w:space="0"/>
          <w:right w:val="single" w:color="FFFFFF" w:themeColor="light1" w:sz="4" w:space="0"/>
        </w:tcBorders>
      </w:tcPr>
    </w:tblStylePr>
    <w:tblStylePr w:type="lastCol">
      <w:tblPr/>
      <w:tcPr>
        <w:tcBorders>
          <w:left w:val="single" w:color="FFFFFF" w:themeColor="light1" w:sz="4" w:space="0"/>
          <w:right w:val="single" w:color="D996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C3D69B" w:themeColor="accent3" w:themeTint="98" w:sz="32" w:space="0"/>
          <w:right w:val="single" w:color="FFFFFF" w:themeColor="light1" w:sz="4" w:space="0"/>
        </w:tcBorders>
      </w:tcPr>
    </w:tblStylePr>
    <w:tblStylePr w:type="lastCol">
      <w:tblPr/>
      <w:tcPr>
        <w:tcBorders>
          <w:left w:val="single" w:color="FFFFFF" w:themeColor="light1" w:sz="4" w:space="0"/>
          <w:right w:val="single" w:color="C3D69B"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color="4F81BD" w:themeColor="accent1" w:sz="4" w:space="0"/>
        <w:bottom w:val="single" w:color="4F81BD" w:themeColor="accent1" w:sz="4" w:space="0"/>
      </w:tblBorders>
    </w:tblPr>
    <w:tblStylePr w:type="firstRow">
      <w:rPr>
        <w:b/>
        <w:color w:val="2A4A71" w:themeColor="accent1" w:themeShade="95"/>
      </w:rPr>
      <w:tblPr/>
      <w:tcPr>
        <w:tcBorders>
          <w:bottom w:val="single" w:color="4F81BD" w:themeColor="accent1" w:sz="4" w:space="0"/>
        </w:tcBorders>
      </w:tcPr>
    </w:tblStylePr>
    <w:tblStylePr w:type="lastRow">
      <w:rPr>
        <w:b/>
        <w:color w:val="2A4A71" w:themeColor="accent1" w:themeShade="95"/>
      </w:rPr>
      <w:tbl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4" w:space="0"/>
        </w:tcBorders>
      </w:tcPr>
    </w:tblStylePr>
    <w:tblStylePr w:type="lastRow">
      <w:rPr>
        <w:b/>
        <w:color w:val="D99695" w:themeColor="accent2" w:themeTint="97" w:themeShade="95"/>
      </w:rPr>
      <w:tbl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firstRow">
      <w:rPr>
        <w:b/>
        <w:color w:val="C3D69B" w:themeColor="accent3" w:themeTint="98" w:themeShade="95"/>
      </w:rPr>
      <w:tblPr/>
      <w:tcPr>
        <w:tcBorders>
          <w:bottom w:val="single" w:color="C3D69B" w:themeColor="accent3" w:themeTint="98" w:sz="4" w:space="0"/>
        </w:tcBorders>
      </w:tcPr>
    </w:tblStylePr>
    <w:tblStylePr w:type="lastRow">
      <w:rPr>
        <w:b/>
        <w:color w:val="C3D69B" w:themeColor="accent3" w:themeTint="98" w:themeShade="95"/>
      </w:rPr>
      <w:tbl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4" w:space="0"/>
        </w:tcBorders>
      </w:tcPr>
    </w:tblStylePr>
    <w:tblStylePr w:type="lastRow">
      <w:rPr>
        <w:b/>
        <w:color w:val="B2A1C6" w:themeColor="accent4" w:themeTint="9A" w:themeShade="95"/>
      </w:rPr>
      <w:tbl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firstRow">
      <w:rPr>
        <w:b/>
        <w:color w:val="92CCDC" w:themeColor="accent5" w:themeTint="9A" w:themeShade="95"/>
      </w:rPr>
      <w:tblPr/>
      <w:tcPr>
        <w:tcBorders>
          <w:bottom w:val="single" w:color="92CCDC" w:themeColor="accent5" w:themeTint="9A" w:sz="4" w:space="0"/>
        </w:tcBorders>
      </w:tcPr>
    </w:tblStylePr>
    <w:tblStylePr w:type="lastRow">
      <w:rPr>
        <w:b/>
        <w:color w:val="92CCDC" w:themeColor="accent5" w:themeTint="9A" w:themeShade="95"/>
      </w:rPr>
      <w:tbl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firstRow">
      <w:rPr>
        <w:b/>
        <w:color w:val="FAC090" w:themeColor="accent6" w:themeTint="98" w:themeShade="95"/>
      </w:rPr>
      <w:tblPr/>
      <w:tcPr>
        <w:tcBorders>
          <w:bottom w:val="single" w:color="FAC090" w:themeColor="accent6" w:themeTint="98" w:sz="4" w:space="0"/>
        </w:tcBorders>
      </w:tcPr>
    </w:tblStylePr>
    <w:tblStylePr w:type="lastRow">
      <w:rPr>
        <w:b/>
        <w:color w:val="FAC090" w:themeColor="accent6" w:themeTint="98" w:themeShade="95"/>
      </w:rPr>
      <w:tbl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color="4F81BD" w:themeColor="accent1" w:sz="4" w:space="0"/>
      </w:tblBorders>
    </w:tblPr>
    <w:tblStylePr w:type="firstRow">
      <w:rPr>
        <w:rFonts w:ascii="Arial" w:hAnsi="Arial"/>
        <w:i/>
        <w:color w:val="2A4A71" w:themeColor="accent1" w:themeShade="95"/>
        <w:sz w:val="22"/>
      </w:rPr>
      <w:tblPr/>
      <w:tcPr>
        <w:tcBorders>
          <w:top w:val="none" w:color="auto" w:sz="0" w:space="0"/>
          <w:left w:val="none" w:color="auto" w:sz="0" w:space="0"/>
          <w:bottom w:val="single" w:color="4F81BD" w:themeColor="accent1" w:sz="4" w:space="0"/>
          <w:right w:val="none" w:color="auto" w:sz="0" w:space="0"/>
        </w:tcBorders>
        <w:shd w:val="clear" w:color="FFFFFF" w:themeColor="light1" w:fill="FFFFFF" w:themeFill="light1"/>
      </w:tcPr>
    </w:tblStylePr>
    <w:tblStylePr w:type="lastRow">
      <w:rPr>
        <w:rFonts w:ascii="Arial" w:hAnsi="Arial"/>
        <w:i/>
        <w:color w:val="2A4A71" w:themeColor="accent1" w:themeShade="95"/>
        <w:sz w:val="22"/>
      </w:rPr>
      <w:tblPr/>
      <w:tcPr>
        <w:tcBorders>
          <w:top w:val="single" w:color="4F81BD"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color="auto" w:sz="0" w:space="0"/>
          <w:left w:val="none" w:color="auto" w:sz="0" w:space="0"/>
          <w:bottom w:val="none" w:color="auto" w:sz="0" w:space="0"/>
          <w:right w:val="single" w:color="4F81BD" w:themeColor="accent1" w:sz="4" w:space="0"/>
        </w:tcBorders>
        <w:shd w:val="clear" w:color="FFFFFF" w:fill="auto"/>
      </w:tcPr>
    </w:tblStylePr>
    <w:tblStylePr w:type="lastCol">
      <w:rPr>
        <w:rFonts w:ascii="Arial" w:hAnsi="Arial"/>
        <w:i/>
        <w:color w:val="2A4A71" w:themeColor="accent1" w:themeShade="95"/>
        <w:sz w:val="22"/>
      </w:rPr>
      <w:tblPr/>
      <w:tcPr>
        <w:tcBorders>
          <w:top w:val="none" w:color="auto" w:sz="0" w:space="0"/>
          <w:left w:val="single" w:color="4F81BD" w:themeColor="accent1" w:sz="4" w:space="0"/>
          <w:bottom w:val="none" w:color="auto" w:sz="0" w:space="0"/>
          <w:right w:val="none" w:color="auto" w:sz="0" w:space="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color="D99695" w:themeColor="accent2" w:themeTint="97" w:sz="4" w:space="0"/>
      </w:tblBorders>
    </w:tblPr>
    <w:tblStylePr w:type="firstRow">
      <w:rPr>
        <w:rFonts w:ascii="Arial" w:hAnsi="Arial"/>
        <w:i/>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color="C3D69B" w:themeColor="accent3" w:themeTint="98" w:sz="4" w:space="0"/>
      </w:tblBorders>
    </w:tblPr>
    <w:tblStylePr w:type="firstRow">
      <w:rPr>
        <w:rFonts w:ascii="Arial" w:hAnsi="Arial"/>
        <w:i/>
        <w:color w:val="C3D69B" w:themeColor="accent3" w:themeTint="98" w:themeShade="95"/>
        <w:sz w:val="22"/>
      </w:rPr>
      <w:tblPr/>
      <w:tcPr>
        <w:tcBorders>
          <w:top w:val="none" w:color="auto" w:sz="0" w:space="0"/>
          <w:left w:val="none" w:color="auto" w:sz="0" w:space="0"/>
          <w:bottom w:val="single" w:color="C3D69B" w:themeColor="accent3" w:themeTint="98" w:sz="4" w:space="0"/>
          <w:right w:val="none" w:color="auto" w:sz="0" w:space="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color="C3D69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color="auto" w:sz="0" w:space="0"/>
          <w:left w:val="none" w:color="auto" w:sz="0" w:space="0"/>
          <w:bottom w:val="none" w:color="auto" w:sz="0"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blPr/>
      <w:tcPr>
        <w:tcBorders>
          <w:top w:val="none" w:color="auto" w:sz="0" w:space="0"/>
          <w:left w:val="single" w:color="C3D69B" w:themeColor="accent3" w:themeTint="98" w:sz="4" w:space="0"/>
          <w:bottom w:val="none" w:color="auto" w:sz="0" w:space="0"/>
          <w:right w:val="none" w:color="auto" w:sz="0" w:space="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color="B2A1C6" w:themeColor="accent4" w:themeTint="9A" w:sz="4" w:space="0"/>
      </w:tblBorders>
    </w:tblPr>
    <w:tblStylePr w:type="firstRow">
      <w:rPr>
        <w:rFonts w:ascii="Arial" w:hAnsi="Arial"/>
        <w:i/>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color="92CCDC" w:themeColor="accent5" w:themeTint="9A" w:sz="4" w:space="0"/>
      </w:tblBorders>
    </w:tblPr>
    <w:tblStylePr w:type="firstRow">
      <w:rPr>
        <w:rFonts w:ascii="Arial" w:hAnsi="Arial"/>
        <w:i/>
        <w:color w:val="92CCDC" w:themeColor="accent5" w:themeTint="9A" w:themeShade="95"/>
        <w:sz w:val="22"/>
      </w:rPr>
      <w:tblPr/>
      <w:tcPr>
        <w:tcBorders>
          <w:top w:val="none" w:color="auto" w:sz="0" w:space="0"/>
          <w:left w:val="none" w:color="auto" w:sz="0" w:space="0"/>
          <w:bottom w:val="single" w:color="92CCDC" w:themeColor="accent5" w:themeTint="9A" w:sz="4" w:space="0"/>
          <w:right w:val="none" w:color="auto" w:sz="0" w:space="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color="92CCDC"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color="auto" w:sz="0" w:space="0"/>
          <w:left w:val="none" w:color="auto" w:sz="0" w:space="0"/>
          <w:bottom w:val="none" w:color="auto" w:sz="0"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blPr/>
      <w:tcPr>
        <w:tcBorders>
          <w:top w:val="none" w:color="auto" w:sz="0" w:space="0"/>
          <w:left w:val="single" w:color="92CCDC" w:themeColor="accent5" w:themeTint="9A" w:sz="4" w:space="0"/>
          <w:bottom w:val="none" w:color="auto" w:sz="0" w:space="0"/>
          <w:right w:val="none" w:color="auto" w:sz="0" w:space="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color="FAC090" w:themeColor="accent6" w:themeTint="98" w:sz="4" w:space="0"/>
      </w:tblBorders>
    </w:tblPr>
    <w:tblStylePr w:type="firstRow">
      <w:rPr>
        <w:rFonts w:ascii="Arial" w:hAnsi="Arial"/>
        <w:i/>
        <w:color w:val="FAC090" w:themeColor="accent6" w:themeTint="98" w:themeShade="95"/>
        <w:sz w:val="22"/>
      </w:rPr>
      <w:tblPr/>
      <w:tcPr>
        <w:tcBorders>
          <w:top w:val="none" w:color="auto" w:sz="0" w:space="0"/>
          <w:left w:val="none" w:color="auto" w:sz="0" w:space="0"/>
          <w:bottom w:val="single" w:color="FAC090" w:themeColor="accent6" w:themeTint="98" w:sz="4" w:space="0"/>
          <w:right w:val="none" w:color="auto" w:sz="0" w:space="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color="FAC090"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color="auto" w:sz="0" w:space="0"/>
          <w:left w:val="none" w:color="auto" w:sz="0" w:space="0"/>
          <w:bottom w:val="none" w:color="auto" w:sz="0"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blPr/>
      <w:tcPr>
        <w:tcBorders>
          <w:top w:val="none" w:color="auto" w:sz="0" w:space="0"/>
          <w:left w:val="single" w:color="FAC090" w:themeColor="accent6" w:themeTint="98" w:sz="4" w:space="0"/>
          <w:bottom w:val="none" w:color="auto" w:sz="0" w:space="0"/>
          <w:right w:val="none" w:color="auto" w:sz="0" w:space="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TableNormal"/>
    <w:uiPriority w:val="99"/>
    <w:rPr>
      <w:color w:val="404040"/>
      <w:sz w:val="20"/>
      <w:szCs w:val="20"/>
      <w:lang w:val="en-GB" w:eastAsia="zh-C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leNormal"/>
    <w:uiPriority w:val="99"/>
    <w:rPr>
      <w:color w:val="404040"/>
      <w:sz w:val="20"/>
      <w:szCs w:val="20"/>
      <w:lang w:val="en-GB" w:eastAsia="zh-CN"/>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Lined-Accent2" w:customStyle="1">
    <w:name w:val="Lined - Accent 2"/>
    <w:basedOn w:val="TableNormal"/>
    <w:uiPriority w:val="99"/>
    <w:rPr>
      <w:color w:val="404040"/>
      <w:sz w:val="20"/>
      <w:szCs w:val="20"/>
      <w:lang w:val="en-GB" w:eastAsia="zh-CN"/>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Lined-Accent3" w:customStyle="1">
    <w:name w:val="Lined - Accent 3"/>
    <w:basedOn w:val="TableNormal"/>
    <w:uiPriority w:val="99"/>
    <w:rPr>
      <w:color w:val="404040"/>
      <w:sz w:val="20"/>
      <w:szCs w:val="20"/>
      <w:lang w:val="en-GB" w:eastAsia="zh-CN"/>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Lined-Accent4" w:customStyle="1">
    <w:name w:val="Lined - Accent 4"/>
    <w:basedOn w:val="TableNormal"/>
    <w:uiPriority w:val="99"/>
    <w:rPr>
      <w:color w:val="404040"/>
      <w:sz w:val="20"/>
      <w:szCs w:val="20"/>
      <w:lang w:val="en-GB" w:eastAsia="zh-CN"/>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Lined-Accent5" w:customStyle="1">
    <w:name w:val="Lined - Accent 5"/>
    <w:basedOn w:val="TableNormal"/>
    <w:uiPriority w:val="99"/>
    <w:rPr>
      <w:color w:val="404040"/>
      <w:sz w:val="20"/>
      <w:szCs w:val="20"/>
      <w:lang w:val="en-GB" w:eastAsia="zh-CN"/>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Lined-Accent6" w:customStyle="1">
    <w:name w:val="Lined - Accent 6"/>
    <w:basedOn w:val="TableNormal"/>
    <w:uiPriority w:val="99"/>
    <w:rPr>
      <w:color w:val="404040"/>
      <w:sz w:val="20"/>
      <w:szCs w:val="20"/>
      <w:lang w:val="en-GB" w:eastAsia="zh-CN"/>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Lined-Accent" w:customStyle="1">
    <w:name w:val="Bordered &amp; Lined - Accent"/>
    <w:basedOn w:val="TableNormal"/>
    <w:uiPriority w:val="99"/>
    <w:rPr>
      <w:color w:val="404040"/>
      <w:sz w:val="20"/>
      <w:szCs w:val="20"/>
      <w:lang w:val="en-GB" w:eastAsia="zh-CN"/>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leNormal"/>
    <w:uiPriority w:val="99"/>
    <w:rPr>
      <w:color w:val="404040"/>
      <w:sz w:val="20"/>
      <w:szCs w:val="20"/>
      <w:lang w:val="en-GB" w:eastAsia="zh-CN"/>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BorderedLined-Accent2" w:customStyle="1">
    <w:name w:val="Bordered &amp; Lined - Accent 2"/>
    <w:basedOn w:val="TableNormal"/>
    <w:uiPriority w:val="99"/>
    <w:rPr>
      <w:color w:val="404040"/>
      <w:sz w:val="20"/>
      <w:szCs w:val="20"/>
      <w:lang w:val="en-GB" w:eastAsia="zh-CN"/>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BorderedLined-Accent3" w:customStyle="1">
    <w:name w:val="Bordered &amp; Lined - Accent 3"/>
    <w:basedOn w:val="TableNormal"/>
    <w:uiPriority w:val="99"/>
    <w:rPr>
      <w:color w:val="404040"/>
      <w:sz w:val="20"/>
      <w:szCs w:val="20"/>
      <w:lang w:val="en-GB" w:eastAsia="zh-CN"/>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BorderedLined-Accent4" w:customStyle="1">
    <w:name w:val="Bordered &amp; Lined - Accent 4"/>
    <w:basedOn w:val="TableNormal"/>
    <w:uiPriority w:val="99"/>
    <w:rPr>
      <w:color w:val="404040"/>
      <w:sz w:val="20"/>
      <w:szCs w:val="20"/>
      <w:lang w:val="en-GB" w:eastAsia="zh-CN"/>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BorderedLined-Accent5" w:customStyle="1">
    <w:name w:val="Bordered &amp; Lined - Accent 5"/>
    <w:basedOn w:val="TableNormal"/>
    <w:uiPriority w:val="99"/>
    <w:rPr>
      <w:color w:val="404040"/>
      <w:sz w:val="20"/>
      <w:szCs w:val="20"/>
      <w:lang w:val="en-GB" w:eastAsia="zh-CN"/>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BorderedLined-Accent6" w:customStyle="1">
    <w:name w:val="Bordered &amp; Lined - Accent 6"/>
    <w:basedOn w:val="TableNormal"/>
    <w:uiPriority w:val="99"/>
    <w:rPr>
      <w:color w:val="404040"/>
      <w:sz w:val="20"/>
      <w:szCs w:val="20"/>
      <w:lang w:val="en-GB" w:eastAsia="zh-CN"/>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 w:customStyle="1">
    <w:name w:val="Bordered"/>
    <w:basedOn w:val="TableNormal"/>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F81BD" w:themeColor="accent1" w:sz="12" w:space="0"/>
        </w:tcBorders>
      </w:tc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rFonts w:ascii="Arial" w:hAnsi="Arial"/>
        <w:color w:val="404040"/>
        <w:sz w:val="22"/>
      </w:rPr>
      <w:tblPr/>
      <w:tcPr>
        <w:tcBorders>
          <w:bottom w:val="single" w:color="D99695" w:themeColor="accent2" w:themeTint="97" w:sz="12" w:space="0"/>
        </w:tcBorders>
      </w:tcPr>
    </w:tblStylePr>
    <w:tblStylePr w:type="lastRow">
      <w:rPr>
        <w:rFonts w:ascii="Arial" w:hAnsi="Arial"/>
        <w:color w:val="404040"/>
        <w:sz w:val="22"/>
      </w:rPr>
      <w:tbl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D99695" w:themeColor="accent2" w:themeTint="97" w:sz="12" w:space="0"/>
        </w:tcBorders>
      </w:tc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B" w:themeColor="accent3" w:themeTint="98" w:sz="12" w:space="0"/>
        </w:tcBorders>
      </w:tcPr>
    </w:tblStylePr>
    <w:tblStylePr w:type="lastRow">
      <w:rPr>
        <w:rFonts w:ascii="Arial" w:hAnsi="Arial"/>
        <w:color w:val="404040"/>
        <w:sz w:val="22"/>
      </w:rPr>
      <w:tbl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C3D69B" w:themeColor="accent3" w:themeTint="98" w:sz="12" w:space="0"/>
        </w:tcBorders>
      </w:tc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B2A1C6" w:themeColor="accent4" w:themeTint="9A" w:sz="12" w:space="0"/>
        </w:tcBorders>
      </w:tc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92CCDC" w:themeColor="accent5" w:themeTint="9A" w:sz="12" w:space="0"/>
        </w:tcBorders>
      </w:tc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AC090" w:themeColor="accent6" w:themeTint="98" w:sz="12" w:space="0"/>
        </w:tcBorders>
      </w:tc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Heading1Char" w:customStyle="1">
    <w:name w:val="Heading 1 Char"/>
    <w:basedOn w:val="DefaultParagraphFont"/>
    <w:link w:val="Heading1"/>
    <w:uiPriority w:val="9"/>
    <w:rPr>
      <w:rFonts w:ascii="Arial" w:hAnsi="Arial" w:eastAsia="Arial" w:cs="Arial"/>
      <w:color w:val="365F91" w:themeColor="accent1" w:themeShade="BF"/>
      <w:sz w:val="40"/>
      <w:szCs w:val="40"/>
    </w:rPr>
  </w:style>
  <w:style w:type="character" w:styleId="Heading3Char" w:customStyle="1">
    <w:name w:val="Heading 3 Char"/>
    <w:basedOn w:val="DefaultParagraphFont"/>
    <w:link w:val="Heading3"/>
    <w:uiPriority w:val="9"/>
    <w:rPr>
      <w:rFonts w:ascii="Arial" w:hAnsi="Arial" w:eastAsia="Arial" w:cs="Arial"/>
      <w:color w:val="365F91" w:themeColor="accent1" w:themeShade="BF"/>
      <w:sz w:val="28"/>
      <w:szCs w:val="28"/>
    </w:rPr>
  </w:style>
  <w:style w:type="character" w:styleId="Heading4Char" w:customStyle="1">
    <w:name w:val="Heading 4 Char"/>
    <w:basedOn w:val="DefaultParagraphFont"/>
    <w:link w:val="Heading4"/>
    <w:uiPriority w:val="9"/>
    <w:rPr>
      <w:rFonts w:ascii="Arial" w:hAnsi="Arial" w:eastAsia="Arial" w:cs="Arial"/>
      <w:i/>
      <w:iCs/>
      <w:color w:val="365F91" w:themeColor="accent1" w:themeShade="BF"/>
    </w:rPr>
  </w:style>
  <w:style w:type="character" w:styleId="Heading5Char" w:customStyle="1">
    <w:name w:val="Heading 5 Char"/>
    <w:basedOn w:val="DefaultParagraphFont"/>
    <w:link w:val="Heading5"/>
    <w:uiPriority w:val="9"/>
    <w:rPr>
      <w:rFonts w:ascii="Arial" w:hAnsi="Arial" w:eastAsia="Arial" w:cs="Arial"/>
      <w:color w:val="365F91" w:themeColor="accent1" w:themeShade="BF"/>
    </w:rPr>
  </w:style>
  <w:style w:type="character" w:styleId="Heading6Char" w:customStyle="1">
    <w:name w:val="Heading 6 Char"/>
    <w:basedOn w:val="DefaultParagraphFont"/>
    <w:link w:val="Heading6"/>
    <w:uiPriority w:val="9"/>
    <w:rPr>
      <w:rFonts w:ascii="Arial" w:hAnsi="Arial" w:eastAsia="Arial" w:cs="Arial"/>
      <w:i/>
      <w:iCs/>
      <w:color w:val="595959" w:themeColor="text1" w:themeTint="A6"/>
    </w:rPr>
  </w:style>
  <w:style w:type="character" w:styleId="Heading7Char" w:customStyle="1">
    <w:name w:val="Heading 7 Char"/>
    <w:basedOn w:val="DefaultParagraphFont"/>
    <w:link w:val="Heading7"/>
    <w:uiPriority w:val="9"/>
    <w:rPr>
      <w:rFonts w:ascii="Arial" w:hAnsi="Arial" w:eastAsia="Arial" w:cs="Arial"/>
      <w:color w:val="595959" w:themeColor="text1" w:themeTint="A6"/>
    </w:rPr>
  </w:style>
  <w:style w:type="character" w:styleId="Heading8Char" w:customStyle="1">
    <w:name w:val="Heading 8 Char"/>
    <w:basedOn w:val="DefaultParagraphFont"/>
    <w:link w:val="Heading8"/>
    <w:uiPriority w:val="9"/>
    <w:rPr>
      <w:rFonts w:ascii="Arial" w:hAnsi="Arial" w:eastAsia="Arial" w:cs="Arial"/>
      <w:i/>
      <w:iCs/>
      <w:color w:val="272727" w:themeColor="text1" w:themeTint="D8"/>
    </w:rPr>
  </w:style>
  <w:style w:type="character" w:styleId="Heading9Char" w:customStyle="1">
    <w:name w:val="Heading 9 Char"/>
    <w:basedOn w:val="DefaultParagraphFont"/>
    <w:link w:val="Heading9"/>
    <w:uiPriority w:val="9"/>
    <w:rPr>
      <w:rFonts w:ascii="Arial" w:hAnsi="Arial" w:eastAsia="Arial" w:cs="Arial"/>
      <w:i/>
      <w:iCs/>
      <w:color w:val="272727" w:themeColor="text1" w:themeTint="D8"/>
    </w:rPr>
  </w:style>
  <w:style w:type="paragraph" w:styleId="Title">
    <w:name w:val="Title"/>
    <w:basedOn w:val="Normal"/>
    <w:next w:val="Normal"/>
    <w:link w:val="TitleChar"/>
    <w:uiPriority w:val="10"/>
    <w:qFormat/>
    <w:pPr>
      <w:spacing w:after="80"/>
      <w:contextualSpacing/>
    </w:pPr>
    <w:rPr>
      <w:spacing w:val="-10"/>
      <w:sz w:val="56"/>
      <w:szCs w:val="56"/>
    </w:rPr>
  </w:style>
  <w:style w:type="character" w:styleId="TitleChar" w:customStyle="1">
    <w:name w:val="Title Char"/>
    <w:basedOn w:val="DefaultParagraphFont"/>
    <w:link w:val="Title"/>
    <w:uiPriority w:val="10"/>
    <w:rPr>
      <w:rFonts w:ascii="Arial" w:hAnsi="Arial" w:eastAsia="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styleId="SubtitleChar" w:customStyle="1">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IntenseQuoteChar" w:customStyle="1">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pPr>
  </w:style>
  <w:style w:type="character" w:styleId="FooterChar" w:customStyle="1">
    <w:name w:val="Footer Char"/>
    <w:basedOn w:val="DefaultParagraphFont"/>
    <w:link w:val="Footer"/>
    <w:uiPriority w:val="99"/>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rPr>
      <w:sz w:val="20"/>
      <w:szCs w:val="20"/>
    </w:rPr>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BodyText">
    <w:name w:val="Body Text"/>
    <w:basedOn w:val="Normal"/>
    <w:uiPriority w:val="1"/>
    <w:qFormat/>
  </w:style>
  <w:style w:type="paragraph" w:styleId="ListParagraph">
    <w:name w:val="List Paragraph"/>
    <w:basedOn w:val="Normal"/>
    <w:uiPriority w:val="34"/>
    <w:qFormat/>
    <w:pPr>
      <w:spacing w:line="252" w:lineRule="exact"/>
      <w:ind w:left="500" w:hanging="361"/>
      <w:jc w:val="both"/>
    </w:pPr>
  </w:style>
  <w:style w:type="paragraph" w:styleId="TableParagraph" w:customStyle="1">
    <w:name w:val="Table Paragraph"/>
    <w:basedOn w:val="Normal"/>
    <w:uiPriority w:val="1"/>
    <w:qFormat/>
  </w:style>
  <w:style w:type="character" w:styleId="Heading2Char" w:customStyle="1">
    <w:name w:val="Heading 2 Char"/>
    <w:basedOn w:val="DefaultParagraphFont"/>
    <w:link w:val="Heading2"/>
    <w:uiPriority w:val="9"/>
    <w:rPr>
      <w:rFonts w:asciiTheme="majorHAnsi" w:hAnsiTheme="majorHAnsi" w:eastAsiaTheme="majorEastAsia" w:cstheme="majorBidi"/>
      <w:color w:val="365F91" w:themeColor="accent1" w:themeShade="BF"/>
      <w:sz w:val="26"/>
      <w:szCs w:val="26"/>
    </w:rPr>
  </w:style>
  <w:style w:type="table" w:styleId="TableGrid">
    <w:name w:val="Table Grid"/>
    <w:basedOn w:val="TableNormal"/>
    <w:uiPriority w:val="39"/>
    <w:pPr>
      <w:widowControl/>
    </w:pPr>
    <w:rPr>
      <w:rFonts w:ascii="Times New Roman" w:hAnsi="Times New Roman" w:eastAsia="Times New Roman" w:cs="Times New Roman"/>
      <w:sz w:val="20"/>
      <w:szCs w:val="20"/>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eGrid1" w:customStyle="1">
    <w:name w:val="Table Grid1"/>
    <w:basedOn w:val="TableNormal"/>
    <w:next w:val="TableGrid"/>
    <w:uiPriority w:val="39"/>
    <w:rsid w:val="00BC2EC0"/>
    <w:pPr>
      <w:widowControl/>
    </w:pPr>
    <w:rPr>
      <w:rFonts w:ascii="Times New Roman" w:hAnsi="Times New Roman" w:eastAsia="Times New Roman" w:cs="Times New Roman"/>
      <w:sz w:val="20"/>
      <w:szCs w:val="20"/>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10.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E9B805-762E-4F65-A144-0EB27FF24DDB}"/>
</file>

<file path=customXml/itemProps2.xml><?xml version="1.0" encoding="utf-8"?>
<ds:datastoreItem xmlns:ds="http://schemas.openxmlformats.org/officeDocument/2006/customXml" ds:itemID="{F33473AA-B908-449E-95AA-645123E79C95}">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customXml/itemProps3.xml><?xml version="1.0" encoding="utf-8"?>
<ds:datastoreItem xmlns:ds="http://schemas.openxmlformats.org/officeDocument/2006/customXml" ds:itemID="{A01DE0DD-8A14-44AF-BD35-6AAA8BEE14C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Md Kalam</dc:creator>
  <lastModifiedBy>Samuel Ofori</lastModifiedBy>
  <revision>3</revision>
  <dcterms:created xsi:type="dcterms:W3CDTF">2026-03-01T15:42:00.0000000Z</dcterms:created>
  <dcterms:modified xsi:type="dcterms:W3CDTF">2026-04-21T11:32:31.5360217Z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GrammarlyDocumentId">
    <vt:lpwstr>d620ddc6-0764-4d73-8399-661fdef3e4d3</vt:lpwstr>
  </property>
</Properties>
</file>