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9C8D093"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2C3603" w:rsidR="00587CE6" w:rsidRPr="00587CE6" w:rsidRDefault="004D298C"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Dr.</w:t>
            </w:r>
            <w:proofErr w:type="spellEnd"/>
            <w:r>
              <w:rPr>
                <w:rFonts w:ascii="Arial" w:eastAsia="Times New Roman" w:hAnsi="Arial" w:cs="Arial"/>
                <w:sz w:val="20"/>
                <w:szCs w:val="20"/>
              </w:rPr>
              <w:t xml:space="preserve"> </w:t>
            </w:r>
            <w:r w:rsidR="007A0BAD">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BE373DF" w:rsidR="00587CE6" w:rsidRPr="00587CE6" w:rsidRDefault="00CA72DD"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2C132B0" w:rsidR="00587CE6" w:rsidRPr="00587CE6" w:rsidRDefault="004D298C" w:rsidP="00587CE6">
            <w:pPr>
              <w:spacing w:after="0" w:line="240" w:lineRule="auto"/>
              <w:rPr>
                <w:rFonts w:ascii="Arial" w:eastAsia="Times New Roman" w:hAnsi="Arial" w:cs="Arial"/>
                <w:sz w:val="20"/>
                <w:szCs w:val="20"/>
              </w:rPr>
            </w:pPr>
            <w:r>
              <w:rPr>
                <w:rFonts w:ascii="Arial" w:eastAsia="Times New Roman" w:hAnsi="Arial" w:cs="Arial"/>
                <w:sz w:val="20"/>
                <w:szCs w:val="20"/>
              </w:rPr>
              <w:t>Placement: Developing Restaurant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3C364B7" w:rsidR="00587CE6" w:rsidRPr="00587CE6" w:rsidRDefault="0075066E" w:rsidP="00587CE6">
            <w:pPr>
              <w:spacing w:after="0" w:line="240" w:lineRule="auto"/>
              <w:rPr>
                <w:rFonts w:ascii="Arial" w:eastAsia="Times New Roman" w:hAnsi="Arial" w:cs="Arial"/>
                <w:sz w:val="20"/>
                <w:szCs w:val="20"/>
              </w:rPr>
            </w:pPr>
            <w:r>
              <w:rPr>
                <w:rFonts w:ascii="Arial" w:eastAsia="Times New Roman" w:hAnsi="Arial" w:cs="Arial"/>
                <w:sz w:val="20"/>
                <w:szCs w:val="20"/>
              </w:rPr>
              <w:t>BMG</w:t>
            </w:r>
            <w:r w:rsidR="004D298C">
              <w:rPr>
                <w:rFonts w:ascii="Arial" w:eastAsia="Times New Roman" w:hAnsi="Arial" w:cs="Arial"/>
                <w:sz w:val="20"/>
                <w:szCs w:val="20"/>
              </w:rPr>
              <w:t>M5004</w:t>
            </w:r>
          </w:p>
        </w:tc>
        <w:tc>
          <w:tcPr>
            <w:tcW w:w="2866" w:type="dxa"/>
            <w:gridSpan w:val="2"/>
            <w:shd w:val="clear" w:color="auto" w:fill="FABF8F" w:themeFill="accent6" w:themeFillTint="99"/>
          </w:tcPr>
          <w:p w14:paraId="5CD35C45" w14:textId="7E2AD256"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925CF">
              <w:rPr>
                <w:rFonts w:ascii="Arial" w:eastAsia="Times New Roman" w:hAnsi="Arial" w:cs="Arial"/>
                <w:b/>
                <w:sz w:val="20"/>
                <w:szCs w:val="20"/>
              </w:rPr>
              <w:t xml:space="preserve"> </w:t>
            </w:r>
            <w:r w:rsidR="004D298C">
              <w:rPr>
                <w:rFonts w:ascii="Arial" w:eastAsia="Times New Roman" w:hAnsi="Arial" w:cs="Arial"/>
                <w:b/>
                <w:sz w:val="20"/>
                <w:szCs w:val="20"/>
              </w:rPr>
              <w:t>5</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A004448"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1CCAAF2" w:rsidR="00587CE6" w:rsidRPr="00587CE6" w:rsidRDefault="0075066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4D298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24F1D0F"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 xml:space="preserve">(e.g. </w:t>
            </w:r>
            <w:r w:rsidR="0075066E">
              <w:rPr>
                <w:rFonts w:ascii="Arial" w:eastAsia="Times New Roman" w:hAnsi="Arial" w:cs="Arial"/>
                <w:sz w:val="16"/>
                <w:szCs w:val="16"/>
              </w:rPr>
              <w:t>100</w:t>
            </w:r>
            <w:r w:rsidRPr="00587CE6">
              <w:rPr>
                <w:rFonts w:ascii="Arial" w:eastAsia="Times New Roman" w:hAnsi="Arial" w:cs="Arial"/>
                <w:sz w:val="16"/>
                <w:szCs w:val="16"/>
              </w:rPr>
              <w:t>% of the module):</w:t>
            </w:r>
          </w:p>
        </w:tc>
        <w:tc>
          <w:tcPr>
            <w:tcW w:w="1797" w:type="dxa"/>
          </w:tcPr>
          <w:p w14:paraId="3917AF81" w14:textId="77488792"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267478A" w:rsidR="006D2A9D" w:rsidRPr="00587CE6" w:rsidRDefault="004D298C" w:rsidP="006D2A9D">
            <w:pPr>
              <w:spacing w:after="0" w:line="240" w:lineRule="auto"/>
              <w:jc w:val="center"/>
              <w:rPr>
                <w:rFonts w:ascii="Arial" w:eastAsia="Times New Roman" w:hAnsi="Arial" w:cs="Arial"/>
                <w:sz w:val="20"/>
                <w:szCs w:val="20"/>
                <w:lang w:val="cy-GB"/>
              </w:rPr>
            </w:pPr>
            <w:r>
              <w:rPr>
                <w:rFonts w:ascii="Arial" w:eastAsia="Times New Roman" w:hAnsi="Arial" w:cs="Arial"/>
              </w:rPr>
              <w:t>September 23 – November 17,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60DFA0" w:rsidR="00587CE6" w:rsidRPr="00587CE6" w:rsidRDefault="00F630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50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630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6306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22C22B2" w:rsidR="00587CE6" w:rsidRPr="00587CE6" w:rsidRDefault="0073380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AF8C7B6" w:rsidR="00587CE6" w:rsidRPr="00587CE6" w:rsidRDefault="00F6306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E53187">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D489FE0" w:rsidR="00587CE6" w:rsidRPr="00587CE6" w:rsidRDefault="00F6306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5066E">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CE35E97" w:rsidR="006D2A9D" w:rsidRPr="00AB2F38" w:rsidRDefault="00F6306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E531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F6306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6306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2668DF19" w14:textId="77777777" w:rsidR="00792D49" w:rsidRDefault="00E247AB" w:rsidP="00417F4F">
            <w:pPr>
              <w:spacing w:after="0" w:line="240" w:lineRule="auto"/>
              <w:rPr>
                <w:rFonts w:ascii="Arial" w:hAnsi="Arial" w:cs="Arial"/>
              </w:rPr>
            </w:pPr>
            <w:r>
              <w:rPr>
                <w:rFonts w:ascii="Arial" w:hAnsi="Arial" w:cs="Arial"/>
              </w:rPr>
              <w:t>2235135</w:t>
            </w:r>
          </w:p>
          <w:p w14:paraId="03246BAF" w14:textId="6486AF70" w:rsidR="00BB5CE9" w:rsidRPr="00B53B75" w:rsidRDefault="00BB5CE9" w:rsidP="00417F4F">
            <w:pPr>
              <w:spacing w:after="0" w:line="240" w:lineRule="auto"/>
              <w:rPr>
                <w:rFonts w:ascii="Arial" w:hAnsi="Arial" w:cs="Arial"/>
              </w:rPr>
            </w:pPr>
            <w:r>
              <w:rPr>
                <w:rFonts w:ascii="Arial" w:hAnsi="Arial" w:cs="Arial"/>
              </w:rPr>
              <w:t>Shelina Jaigirda</w:t>
            </w:r>
            <w:r w:rsidR="009100DA">
              <w:rPr>
                <w:rFonts w:ascii="Arial" w:hAnsi="Arial" w:cs="Arial"/>
              </w:rPr>
              <w:t>r</w:t>
            </w:r>
          </w:p>
        </w:tc>
        <w:tc>
          <w:tcPr>
            <w:tcW w:w="1087" w:type="dxa"/>
          </w:tcPr>
          <w:p w14:paraId="2743B9FE" w14:textId="0D04D86D" w:rsidR="00792D49" w:rsidRPr="00594B05" w:rsidRDefault="00856076" w:rsidP="00417F4F">
            <w:pPr>
              <w:spacing w:after="0" w:line="240" w:lineRule="auto"/>
              <w:rPr>
                <w:rFonts w:ascii="Arial" w:hAnsi="Arial" w:cs="Arial"/>
              </w:rPr>
            </w:pPr>
            <w:r>
              <w:rPr>
                <w:rFonts w:ascii="Arial" w:hAnsi="Arial" w:cs="Arial"/>
              </w:rPr>
              <w:t>47</w:t>
            </w:r>
          </w:p>
        </w:tc>
        <w:tc>
          <w:tcPr>
            <w:tcW w:w="1087" w:type="dxa"/>
          </w:tcPr>
          <w:p w14:paraId="6C431F90" w14:textId="0AABCFB0" w:rsidR="00792D49" w:rsidRPr="00587CE6" w:rsidRDefault="0068184C" w:rsidP="00417F4F">
            <w:pPr>
              <w:spacing w:after="0" w:line="240" w:lineRule="auto"/>
              <w:rPr>
                <w:rFonts w:ascii="Arial" w:hAnsi="Arial" w:cs="Arial"/>
                <w:b/>
                <w:bCs/>
              </w:rPr>
            </w:pPr>
            <w:r>
              <w:rPr>
                <w:rFonts w:ascii="Arial" w:hAnsi="Arial" w:cs="Arial"/>
                <w:b/>
                <w:bCs/>
              </w:rPr>
              <w:t>Agree</w:t>
            </w:r>
          </w:p>
        </w:tc>
        <w:tc>
          <w:tcPr>
            <w:tcW w:w="1087" w:type="dxa"/>
          </w:tcPr>
          <w:p w14:paraId="661EC36F" w14:textId="385BE9A3" w:rsidR="00792D49" w:rsidRPr="00587CE6" w:rsidRDefault="00F02A05" w:rsidP="00417F4F">
            <w:pPr>
              <w:spacing w:after="0" w:line="240" w:lineRule="auto"/>
              <w:rPr>
                <w:rFonts w:ascii="Arial" w:hAnsi="Arial" w:cs="Arial"/>
                <w:b/>
                <w:bCs/>
              </w:rPr>
            </w:pPr>
            <w:r>
              <w:rPr>
                <w:rFonts w:ascii="Arial" w:hAnsi="Arial" w:cs="Arial"/>
                <w:b/>
                <w:bCs/>
              </w:rPr>
              <w:t>47</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1D45493A" w14:textId="77777777" w:rsidR="00792D49" w:rsidRDefault="00B44BAB" w:rsidP="00417F4F">
            <w:pPr>
              <w:spacing w:after="0" w:line="240" w:lineRule="auto"/>
              <w:rPr>
                <w:rFonts w:ascii="Arial" w:hAnsi="Arial" w:cs="Arial"/>
              </w:rPr>
            </w:pPr>
            <w:r>
              <w:rPr>
                <w:rFonts w:ascii="Arial" w:hAnsi="Arial" w:cs="Arial"/>
              </w:rPr>
              <w:t>2208955</w:t>
            </w:r>
          </w:p>
          <w:p w14:paraId="0DA336C7" w14:textId="1CF619DB" w:rsidR="00B44BAB" w:rsidRPr="00B53B75" w:rsidRDefault="008C6657" w:rsidP="00417F4F">
            <w:pPr>
              <w:spacing w:after="0" w:line="240" w:lineRule="auto"/>
              <w:rPr>
                <w:rFonts w:ascii="Arial" w:hAnsi="Arial" w:cs="Arial"/>
              </w:rPr>
            </w:pPr>
            <w:r>
              <w:rPr>
                <w:rFonts w:ascii="Arial" w:hAnsi="Arial" w:cs="Arial"/>
              </w:rPr>
              <w:t>Dorin Ifrim</w:t>
            </w:r>
          </w:p>
        </w:tc>
        <w:tc>
          <w:tcPr>
            <w:tcW w:w="1087" w:type="dxa"/>
          </w:tcPr>
          <w:p w14:paraId="497936A6" w14:textId="55A467A8" w:rsidR="00792D49" w:rsidRPr="00B53B75" w:rsidRDefault="008C6657" w:rsidP="00417F4F">
            <w:pPr>
              <w:spacing w:after="0" w:line="240" w:lineRule="auto"/>
              <w:rPr>
                <w:rFonts w:ascii="Arial" w:hAnsi="Arial" w:cs="Arial"/>
              </w:rPr>
            </w:pPr>
            <w:r>
              <w:rPr>
                <w:rFonts w:ascii="Arial" w:hAnsi="Arial" w:cs="Arial"/>
              </w:rPr>
              <w:t>50</w:t>
            </w:r>
          </w:p>
        </w:tc>
        <w:tc>
          <w:tcPr>
            <w:tcW w:w="1087" w:type="dxa"/>
          </w:tcPr>
          <w:p w14:paraId="4A326DA6" w14:textId="2D78546E" w:rsidR="00792D49" w:rsidRPr="00587CE6" w:rsidRDefault="00E26E4B" w:rsidP="00417F4F">
            <w:pPr>
              <w:spacing w:after="0" w:line="240" w:lineRule="auto"/>
              <w:rPr>
                <w:rFonts w:ascii="Arial" w:hAnsi="Arial" w:cs="Arial"/>
                <w:b/>
                <w:bCs/>
              </w:rPr>
            </w:pPr>
            <w:r>
              <w:rPr>
                <w:rFonts w:ascii="Arial" w:hAnsi="Arial" w:cs="Arial"/>
                <w:b/>
                <w:bCs/>
              </w:rPr>
              <w:t>Agree</w:t>
            </w:r>
          </w:p>
        </w:tc>
        <w:tc>
          <w:tcPr>
            <w:tcW w:w="1087" w:type="dxa"/>
          </w:tcPr>
          <w:p w14:paraId="0BA55000" w14:textId="01ADC4A7" w:rsidR="00792D49" w:rsidRPr="00587CE6" w:rsidRDefault="00E26E4B" w:rsidP="00417F4F">
            <w:pPr>
              <w:spacing w:after="0" w:line="240" w:lineRule="auto"/>
              <w:rPr>
                <w:rFonts w:ascii="Arial" w:hAnsi="Arial" w:cs="Arial"/>
                <w:b/>
                <w:bCs/>
              </w:rPr>
            </w:pPr>
            <w:r>
              <w:rPr>
                <w:rFonts w:ascii="Arial" w:hAnsi="Arial" w:cs="Arial"/>
                <w:b/>
                <w:bCs/>
              </w:rPr>
              <w:t>50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29B1097C" w14:textId="77777777" w:rsidR="00920C95" w:rsidRDefault="00920C95" w:rsidP="00417F4F">
            <w:pPr>
              <w:spacing w:after="0" w:line="240" w:lineRule="auto"/>
              <w:rPr>
                <w:rFonts w:ascii="Arial" w:hAnsi="Arial" w:cs="Arial"/>
              </w:rPr>
            </w:pPr>
            <w:r>
              <w:rPr>
                <w:rFonts w:ascii="Arial" w:hAnsi="Arial" w:cs="Arial"/>
              </w:rPr>
              <w:t>2016248</w:t>
            </w:r>
          </w:p>
          <w:p w14:paraId="7F7DBD67" w14:textId="75B22DD3" w:rsidR="00792D49" w:rsidRPr="00B53B75" w:rsidRDefault="006B24AC" w:rsidP="00417F4F">
            <w:pPr>
              <w:spacing w:after="0" w:line="240" w:lineRule="auto"/>
              <w:rPr>
                <w:rFonts w:ascii="Arial" w:hAnsi="Arial" w:cs="Arial"/>
              </w:rPr>
            </w:pPr>
            <w:r>
              <w:rPr>
                <w:rFonts w:ascii="Arial" w:hAnsi="Arial" w:cs="Arial"/>
              </w:rPr>
              <w:t>Arafa</w:t>
            </w:r>
            <w:r w:rsidR="007A2720">
              <w:rPr>
                <w:rFonts w:ascii="Arial" w:hAnsi="Arial" w:cs="Arial"/>
              </w:rPr>
              <w:t xml:space="preserve"> Mohammed Ali</w:t>
            </w:r>
          </w:p>
        </w:tc>
        <w:tc>
          <w:tcPr>
            <w:tcW w:w="1087" w:type="dxa"/>
          </w:tcPr>
          <w:p w14:paraId="15D82044" w14:textId="48ABB8E8" w:rsidR="00792D49" w:rsidRPr="00B53B75" w:rsidRDefault="006B24AC" w:rsidP="00417F4F">
            <w:pPr>
              <w:spacing w:after="0" w:line="240" w:lineRule="auto"/>
              <w:rPr>
                <w:rFonts w:ascii="Arial" w:hAnsi="Arial" w:cs="Arial"/>
              </w:rPr>
            </w:pPr>
            <w:r>
              <w:rPr>
                <w:rFonts w:ascii="Arial" w:hAnsi="Arial" w:cs="Arial"/>
              </w:rPr>
              <w:t>0</w:t>
            </w:r>
          </w:p>
        </w:tc>
        <w:tc>
          <w:tcPr>
            <w:tcW w:w="1087" w:type="dxa"/>
          </w:tcPr>
          <w:p w14:paraId="1F5A9052" w14:textId="36019AAB" w:rsidR="00792D49" w:rsidRPr="00587CE6" w:rsidRDefault="008D06EB" w:rsidP="00417F4F">
            <w:pPr>
              <w:spacing w:after="0" w:line="240" w:lineRule="auto"/>
              <w:rPr>
                <w:rFonts w:ascii="Arial" w:hAnsi="Arial" w:cs="Arial"/>
                <w:b/>
                <w:bCs/>
              </w:rPr>
            </w:pPr>
            <w:r>
              <w:rPr>
                <w:rFonts w:ascii="Arial" w:hAnsi="Arial" w:cs="Arial"/>
                <w:b/>
                <w:bCs/>
              </w:rPr>
              <w:t>Agree</w:t>
            </w:r>
          </w:p>
        </w:tc>
        <w:tc>
          <w:tcPr>
            <w:tcW w:w="1087" w:type="dxa"/>
          </w:tcPr>
          <w:p w14:paraId="705F556E" w14:textId="7697692F" w:rsidR="00792D49" w:rsidRPr="00587CE6" w:rsidRDefault="008D06EB" w:rsidP="00417F4F">
            <w:pPr>
              <w:spacing w:after="0" w:line="240" w:lineRule="auto"/>
              <w:rPr>
                <w:rFonts w:ascii="Arial" w:hAnsi="Arial" w:cs="Arial"/>
                <w:b/>
                <w:bCs/>
              </w:rPr>
            </w:pPr>
            <w:r>
              <w:rPr>
                <w:rFonts w:ascii="Arial" w:hAnsi="Arial" w:cs="Arial"/>
                <w:b/>
                <w:bCs/>
              </w:rPr>
              <w:t>0</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0C6F80E" w:rsidR="00792D49" w:rsidRPr="00587CE6" w:rsidRDefault="0075453E" w:rsidP="00417F4F">
            <w:pPr>
              <w:spacing w:after="0" w:line="240" w:lineRule="auto"/>
              <w:rPr>
                <w:rFonts w:ascii="Arial" w:hAnsi="Arial" w:cs="Arial"/>
                <w:b/>
                <w:bCs/>
              </w:rPr>
            </w:pPr>
            <w:r>
              <w:rPr>
                <w:rFonts w:ascii="Arial" w:hAnsi="Arial" w:cs="Arial"/>
                <w:b/>
                <w:bCs/>
              </w:rPr>
              <w:t>2</w:t>
            </w:r>
            <w:r w:rsidRPr="0075453E">
              <w:rPr>
                <w:rFonts w:ascii="Arial" w:hAnsi="Arial" w:cs="Arial"/>
                <w:b/>
                <w:bCs/>
                <w:vertAlign w:val="superscript"/>
              </w:rPr>
              <w:t>nd</w:t>
            </w:r>
            <w:r>
              <w:rPr>
                <w:rFonts w:ascii="Arial" w:hAnsi="Arial" w:cs="Arial"/>
                <w:b/>
                <w:bCs/>
              </w:rPr>
              <w:t xml:space="preserve"> Marker </w:t>
            </w:r>
            <w:r w:rsidR="00DA2A64">
              <w:rPr>
                <w:rFonts w:ascii="Arial" w:hAnsi="Arial" w:cs="Arial"/>
                <w:b/>
                <w:bCs/>
              </w:rPr>
              <w:t>accessed paper through Turnitin, but as class has expired, it is in read only mode and 2</w:t>
            </w:r>
            <w:r w:rsidR="00DA2A64" w:rsidRPr="00DA2A64">
              <w:rPr>
                <w:rFonts w:ascii="Arial" w:hAnsi="Arial" w:cs="Arial"/>
                <w:b/>
                <w:bCs/>
                <w:vertAlign w:val="superscript"/>
              </w:rPr>
              <w:t>nd</w:t>
            </w:r>
            <w:r w:rsidR="00DA2A64">
              <w:rPr>
                <w:rFonts w:ascii="Arial" w:hAnsi="Arial" w:cs="Arial"/>
                <w:b/>
                <w:bCs/>
              </w:rPr>
              <w:t xml:space="preserve"> marker can therefore not add a text comment to confirm </w:t>
            </w:r>
            <w:r w:rsidR="005E4925">
              <w:rPr>
                <w:rFonts w:ascii="Arial" w:hAnsi="Arial" w:cs="Arial"/>
                <w:b/>
                <w:bCs/>
              </w:rPr>
              <w:t xml:space="preserve">it has been </w:t>
            </w:r>
            <w:proofErr w:type="spellStart"/>
            <w:r w:rsidR="005E4925">
              <w:rPr>
                <w:rFonts w:ascii="Arial" w:hAnsi="Arial" w:cs="Arial"/>
                <w:b/>
                <w:bCs/>
              </w:rPr>
              <w:t>IV’d</w:t>
            </w:r>
            <w:proofErr w:type="spellEnd"/>
            <w:r w:rsidR="005E4925">
              <w:rPr>
                <w:rFonts w:ascii="Arial" w:hAnsi="Arial" w:cs="Arial"/>
                <w:b/>
                <w:bCs/>
              </w:rPr>
              <w:t>.</w:t>
            </w:r>
          </w:p>
        </w:tc>
      </w:tr>
      <w:tr w:rsidR="00792D49" w:rsidRPr="00587CE6" w14:paraId="17C09C8B" w14:textId="77777777" w:rsidTr="00792D49">
        <w:tc>
          <w:tcPr>
            <w:tcW w:w="1696" w:type="dxa"/>
          </w:tcPr>
          <w:p w14:paraId="6E8B0A8E" w14:textId="77777777" w:rsidR="007A2720" w:rsidRDefault="007A2720" w:rsidP="00417F4F">
            <w:pPr>
              <w:spacing w:after="0" w:line="240" w:lineRule="auto"/>
              <w:rPr>
                <w:rFonts w:ascii="Arial" w:hAnsi="Arial" w:cs="Arial"/>
              </w:rPr>
            </w:pPr>
            <w:r>
              <w:rPr>
                <w:rFonts w:ascii="Arial" w:hAnsi="Arial" w:cs="Arial"/>
              </w:rPr>
              <w:lastRenderedPageBreak/>
              <w:t>2023529</w:t>
            </w:r>
          </w:p>
          <w:p w14:paraId="217ADC54" w14:textId="694781FF" w:rsidR="00792D49" w:rsidRPr="00B53B75" w:rsidRDefault="006B24AC" w:rsidP="00417F4F">
            <w:pPr>
              <w:spacing w:after="0" w:line="240" w:lineRule="auto"/>
              <w:rPr>
                <w:rFonts w:ascii="Arial" w:hAnsi="Arial" w:cs="Arial"/>
              </w:rPr>
            </w:pPr>
            <w:r>
              <w:rPr>
                <w:rFonts w:ascii="Arial" w:hAnsi="Arial" w:cs="Arial"/>
              </w:rPr>
              <w:t>Moustafa</w:t>
            </w:r>
            <w:r w:rsidR="0045238E">
              <w:rPr>
                <w:rFonts w:ascii="Arial" w:hAnsi="Arial" w:cs="Arial"/>
              </w:rPr>
              <w:t xml:space="preserve"> Soliman</w:t>
            </w:r>
          </w:p>
        </w:tc>
        <w:tc>
          <w:tcPr>
            <w:tcW w:w="1087" w:type="dxa"/>
          </w:tcPr>
          <w:p w14:paraId="016339F7" w14:textId="4D803C5D" w:rsidR="00792D49" w:rsidRPr="00B53B75" w:rsidRDefault="006B24AC" w:rsidP="00417F4F">
            <w:pPr>
              <w:spacing w:after="0" w:line="240" w:lineRule="auto"/>
              <w:rPr>
                <w:rFonts w:ascii="Arial" w:hAnsi="Arial" w:cs="Arial"/>
              </w:rPr>
            </w:pPr>
            <w:r>
              <w:rPr>
                <w:rFonts w:ascii="Arial" w:hAnsi="Arial" w:cs="Arial"/>
              </w:rPr>
              <w:t>13</w:t>
            </w:r>
          </w:p>
        </w:tc>
        <w:tc>
          <w:tcPr>
            <w:tcW w:w="1087" w:type="dxa"/>
          </w:tcPr>
          <w:p w14:paraId="56B37C17" w14:textId="78FDF25B" w:rsidR="00792D49" w:rsidRPr="00587CE6" w:rsidRDefault="007D718D" w:rsidP="00417F4F">
            <w:pPr>
              <w:spacing w:after="0" w:line="240" w:lineRule="auto"/>
              <w:rPr>
                <w:rFonts w:ascii="Arial" w:hAnsi="Arial" w:cs="Arial"/>
                <w:b/>
                <w:bCs/>
              </w:rPr>
            </w:pPr>
            <w:r>
              <w:rPr>
                <w:rFonts w:ascii="Arial" w:hAnsi="Arial" w:cs="Arial"/>
                <w:b/>
                <w:bCs/>
              </w:rPr>
              <w:t>Agree</w:t>
            </w:r>
          </w:p>
        </w:tc>
        <w:tc>
          <w:tcPr>
            <w:tcW w:w="1087" w:type="dxa"/>
          </w:tcPr>
          <w:p w14:paraId="3EAC6383" w14:textId="6D1DA1E3" w:rsidR="00792D49" w:rsidRPr="00587CE6" w:rsidRDefault="007D718D" w:rsidP="00417F4F">
            <w:pPr>
              <w:spacing w:after="0" w:line="240" w:lineRule="auto"/>
              <w:rPr>
                <w:rFonts w:ascii="Arial" w:hAnsi="Arial" w:cs="Arial"/>
                <w:b/>
                <w:bCs/>
              </w:rPr>
            </w:pPr>
            <w:r>
              <w:rPr>
                <w:rFonts w:ascii="Arial" w:hAnsi="Arial" w:cs="Arial"/>
                <w:b/>
                <w:bCs/>
              </w:rPr>
              <w:t>13</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8D11348" w:rsidR="00792D49" w:rsidRPr="00587CE6" w:rsidRDefault="007D718D" w:rsidP="00417F4F">
            <w:pPr>
              <w:spacing w:after="0" w:line="240" w:lineRule="auto"/>
              <w:rPr>
                <w:rFonts w:ascii="Arial" w:hAnsi="Arial" w:cs="Arial"/>
                <w:b/>
                <w:bCs/>
              </w:rPr>
            </w:pPr>
            <w:r>
              <w:rPr>
                <w:rFonts w:ascii="Arial" w:hAnsi="Arial" w:cs="Arial"/>
                <w:b/>
                <w:bCs/>
              </w:rPr>
              <w:t>2</w:t>
            </w:r>
            <w:r w:rsidRPr="0075453E">
              <w:rPr>
                <w:rFonts w:ascii="Arial" w:hAnsi="Arial" w:cs="Arial"/>
                <w:b/>
                <w:bCs/>
                <w:vertAlign w:val="superscript"/>
              </w:rPr>
              <w:t>nd</w:t>
            </w:r>
            <w:r>
              <w:rPr>
                <w:rFonts w:ascii="Arial" w:hAnsi="Arial" w:cs="Arial"/>
                <w:b/>
                <w:bCs/>
              </w:rPr>
              <w:t xml:space="preserve"> Marker accessed paper through Turnitin, but as class has expired, it is in read only mode and 2</w:t>
            </w:r>
            <w:r w:rsidRPr="00DA2A64">
              <w:rPr>
                <w:rFonts w:ascii="Arial" w:hAnsi="Arial" w:cs="Arial"/>
                <w:b/>
                <w:bCs/>
                <w:vertAlign w:val="superscript"/>
              </w:rPr>
              <w:t>nd</w:t>
            </w:r>
            <w:r>
              <w:rPr>
                <w:rFonts w:ascii="Arial" w:hAnsi="Arial" w:cs="Arial"/>
                <w:b/>
                <w:bCs/>
              </w:rPr>
              <w:t xml:space="preserve"> marker can therefore not add a text comment to confirm it has been </w:t>
            </w:r>
            <w:proofErr w:type="spellStart"/>
            <w:r>
              <w:rPr>
                <w:rFonts w:ascii="Arial" w:hAnsi="Arial" w:cs="Arial"/>
                <w:b/>
                <w:bCs/>
              </w:rPr>
              <w:t>IV’d</w:t>
            </w:r>
            <w:proofErr w:type="spellEnd"/>
            <w:r>
              <w:rPr>
                <w:rFonts w:ascii="Arial" w:hAnsi="Arial" w:cs="Arial"/>
                <w:b/>
                <w:bCs/>
              </w:rPr>
              <w:t>.</w:t>
            </w:r>
          </w:p>
        </w:tc>
      </w:tr>
      <w:tr w:rsidR="00792D49" w:rsidRPr="00587CE6" w14:paraId="1D714F03" w14:textId="77777777" w:rsidTr="00792D49">
        <w:tc>
          <w:tcPr>
            <w:tcW w:w="1696" w:type="dxa"/>
          </w:tcPr>
          <w:p w14:paraId="7BC11021" w14:textId="77777777" w:rsidR="0045238E" w:rsidRDefault="0045238E" w:rsidP="00417F4F">
            <w:pPr>
              <w:spacing w:after="0" w:line="240" w:lineRule="auto"/>
              <w:rPr>
                <w:rFonts w:ascii="Arial" w:hAnsi="Arial" w:cs="Arial"/>
              </w:rPr>
            </w:pPr>
            <w:r>
              <w:rPr>
                <w:rFonts w:ascii="Arial" w:hAnsi="Arial" w:cs="Arial"/>
              </w:rPr>
              <w:t>2229176</w:t>
            </w:r>
          </w:p>
          <w:p w14:paraId="53424521" w14:textId="3346EE3C" w:rsidR="00792D49" w:rsidRPr="00B53B75" w:rsidRDefault="006B24AC" w:rsidP="00417F4F">
            <w:pPr>
              <w:spacing w:after="0" w:line="240" w:lineRule="auto"/>
              <w:rPr>
                <w:rFonts w:ascii="Arial" w:hAnsi="Arial" w:cs="Arial"/>
              </w:rPr>
            </w:pPr>
            <w:r>
              <w:rPr>
                <w:rFonts w:ascii="Arial" w:hAnsi="Arial" w:cs="Arial"/>
              </w:rPr>
              <w:t>Jef</w:t>
            </w:r>
            <w:r w:rsidR="0045238E">
              <w:rPr>
                <w:rFonts w:ascii="Arial" w:hAnsi="Arial" w:cs="Arial"/>
              </w:rPr>
              <w:t xml:space="preserve"> Mark Pascual</w:t>
            </w:r>
          </w:p>
        </w:tc>
        <w:tc>
          <w:tcPr>
            <w:tcW w:w="1087" w:type="dxa"/>
          </w:tcPr>
          <w:p w14:paraId="3062EB84" w14:textId="2227054B" w:rsidR="00792D49" w:rsidRPr="00B53B75" w:rsidRDefault="006B24AC" w:rsidP="00417F4F">
            <w:pPr>
              <w:spacing w:after="0" w:line="240" w:lineRule="auto"/>
              <w:rPr>
                <w:rFonts w:ascii="Arial" w:hAnsi="Arial" w:cs="Arial"/>
              </w:rPr>
            </w:pPr>
            <w:r>
              <w:rPr>
                <w:rFonts w:ascii="Arial" w:hAnsi="Arial" w:cs="Arial"/>
              </w:rPr>
              <w:t>0</w:t>
            </w:r>
          </w:p>
        </w:tc>
        <w:tc>
          <w:tcPr>
            <w:tcW w:w="1087" w:type="dxa"/>
          </w:tcPr>
          <w:p w14:paraId="5DF1E957" w14:textId="4865AE12" w:rsidR="00792D49" w:rsidRPr="00587CE6" w:rsidRDefault="000706ED" w:rsidP="00417F4F">
            <w:pPr>
              <w:spacing w:after="0" w:line="240" w:lineRule="auto"/>
              <w:rPr>
                <w:rFonts w:ascii="Arial" w:hAnsi="Arial" w:cs="Arial"/>
                <w:b/>
                <w:bCs/>
              </w:rPr>
            </w:pPr>
            <w:r>
              <w:rPr>
                <w:rFonts w:ascii="Arial" w:hAnsi="Arial" w:cs="Arial"/>
                <w:b/>
                <w:bCs/>
              </w:rPr>
              <w:t>Agree</w:t>
            </w:r>
          </w:p>
        </w:tc>
        <w:tc>
          <w:tcPr>
            <w:tcW w:w="1087" w:type="dxa"/>
          </w:tcPr>
          <w:p w14:paraId="249185E6" w14:textId="2AB5CF50" w:rsidR="00792D49" w:rsidRPr="00587CE6" w:rsidRDefault="00B316AA" w:rsidP="00417F4F">
            <w:pPr>
              <w:spacing w:after="0" w:line="240" w:lineRule="auto"/>
              <w:rPr>
                <w:rFonts w:ascii="Arial" w:hAnsi="Arial" w:cs="Arial"/>
                <w:b/>
                <w:bCs/>
              </w:rPr>
            </w:pPr>
            <w:r>
              <w:rPr>
                <w:rFonts w:ascii="Arial" w:hAnsi="Arial" w:cs="Arial"/>
                <w:b/>
                <w:bCs/>
              </w:rPr>
              <w:t>0</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0E17C70D" w:rsidR="00792D49" w:rsidRPr="00587CE6" w:rsidRDefault="00B316AA" w:rsidP="00417F4F">
            <w:pPr>
              <w:spacing w:after="0" w:line="240" w:lineRule="auto"/>
              <w:rPr>
                <w:rFonts w:ascii="Arial" w:hAnsi="Arial" w:cs="Arial"/>
                <w:b/>
                <w:bCs/>
              </w:rPr>
            </w:pPr>
            <w:r>
              <w:rPr>
                <w:rFonts w:ascii="Arial" w:hAnsi="Arial" w:cs="Arial"/>
                <w:b/>
                <w:bCs/>
              </w:rPr>
              <w:t>2</w:t>
            </w:r>
            <w:r w:rsidRPr="0075453E">
              <w:rPr>
                <w:rFonts w:ascii="Arial" w:hAnsi="Arial" w:cs="Arial"/>
                <w:b/>
                <w:bCs/>
                <w:vertAlign w:val="superscript"/>
              </w:rPr>
              <w:t>nd</w:t>
            </w:r>
            <w:r>
              <w:rPr>
                <w:rFonts w:ascii="Arial" w:hAnsi="Arial" w:cs="Arial"/>
                <w:b/>
                <w:bCs/>
              </w:rPr>
              <w:t xml:space="preserve"> Marker accessed paper through Turnitin, but as class has expired, it is in read only mode and 2</w:t>
            </w:r>
            <w:r w:rsidRPr="00DA2A64">
              <w:rPr>
                <w:rFonts w:ascii="Arial" w:hAnsi="Arial" w:cs="Arial"/>
                <w:b/>
                <w:bCs/>
                <w:vertAlign w:val="superscript"/>
              </w:rPr>
              <w:t>nd</w:t>
            </w:r>
            <w:r>
              <w:rPr>
                <w:rFonts w:ascii="Arial" w:hAnsi="Arial" w:cs="Arial"/>
                <w:b/>
                <w:bCs/>
              </w:rPr>
              <w:t xml:space="preserve"> marker can therefore not add a text comment to confirm it has been </w:t>
            </w:r>
            <w:proofErr w:type="spellStart"/>
            <w:r>
              <w:rPr>
                <w:rFonts w:ascii="Arial" w:hAnsi="Arial" w:cs="Arial"/>
                <w:b/>
                <w:bCs/>
              </w:rPr>
              <w:t>IV’d</w:t>
            </w:r>
            <w:proofErr w:type="spellEnd"/>
            <w:r>
              <w:rPr>
                <w:rFonts w:ascii="Arial" w:hAnsi="Arial" w:cs="Arial"/>
                <w:b/>
                <w:bCs/>
              </w:rPr>
              <w:t>.</w:t>
            </w:r>
          </w:p>
        </w:tc>
      </w:tr>
      <w:tr w:rsidR="00783CB1" w:rsidRPr="00587CE6" w14:paraId="18C65250" w14:textId="77777777" w:rsidTr="00792D49">
        <w:tc>
          <w:tcPr>
            <w:tcW w:w="1696" w:type="dxa"/>
          </w:tcPr>
          <w:p w14:paraId="5925020E" w14:textId="77777777" w:rsidR="00783CB1" w:rsidRDefault="00783CB1" w:rsidP="00783CB1">
            <w:pPr>
              <w:spacing w:after="0" w:line="240" w:lineRule="auto"/>
              <w:rPr>
                <w:rFonts w:ascii="Arial" w:hAnsi="Arial" w:cs="Arial"/>
              </w:rPr>
            </w:pPr>
            <w:r>
              <w:rPr>
                <w:rFonts w:ascii="Arial" w:hAnsi="Arial" w:cs="Arial"/>
              </w:rPr>
              <w:t>2130850</w:t>
            </w:r>
          </w:p>
          <w:p w14:paraId="1EF0D718" w14:textId="2A1B6DF5" w:rsidR="00783CB1" w:rsidRPr="00B53B75" w:rsidRDefault="00783CB1" w:rsidP="00783CB1">
            <w:pPr>
              <w:spacing w:after="0" w:line="240" w:lineRule="auto"/>
              <w:rPr>
                <w:rFonts w:ascii="Arial" w:hAnsi="Arial" w:cs="Arial"/>
              </w:rPr>
            </w:pPr>
            <w:r>
              <w:rPr>
                <w:rFonts w:ascii="Arial" w:hAnsi="Arial" w:cs="Arial"/>
              </w:rPr>
              <w:t>Eremia- Alex Avram</w:t>
            </w:r>
          </w:p>
        </w:tc>
        <w:tc>
          <w:tcPr>
            <w:tcW w:w="1087" w:type="dxa"/>
          </w:tcPr>
          <w:p w14:paraId="1878859E" w14:textId="10F0758B" w:rsidR="00783CB1" w:rsidRPr="00B53B75" w:rsidRDefault="00783CB1" w:rsidP="00783CB1">
            <w:pPr>
              <w:spacing w:after="0" w:line="240" w:lineRule="auto"/>
              <w:rPr>
                <w:rFonts w:ascii="Arial" w:hAnsi="Arial" w:cs="Arial"/>
              </w:rPr>
            </w:pPr>
            <w:r>
              <w:rPr>
                <w:rFonts w:ascii="Arial" w:hAnsi="Arial" w:cs="Arial"/>
              </w:rPr>
              <w:t>0</w:t>
            </w:r>
          </w:p>
        </w:tc>
        <w:tc>
          <w:tcPr>
            <w:tcW w:w="1087" w:type="dxa"/>
          </w:tcPr>
          <w:p w14:paraId="62AAC654" w14:textId="44212E74" w:rsidR="00783CB1" w:rsidRPr="00587CE6" w:rsidRDefault="00783CB1" w:rsidP="00783CB1">
            <w:pPr>
              <w:spacing w:after="0" w:line="240" w:lineRule="auto"/>
              <w:rPr>
                <w:rFonts w:ascii="Arial" w:hAnsi="Arial" w:cs="Arial"/>
                <w:b/>
                <w:bCs/>
              </w:rPr>
            </w:pPr>
            <w:r>
              <w:rPr>
                <w:rFonts w:ascii="Arial" w:hAnsi="Arial" w:cs="Arial"/>
                <w:b/>
                <w:bCs/>
              </w:rPr>
              <w:t>Agree</w:t>
            </w:r>
          </w:p>
        </w:tc>
        <w:tc>
          <w:tcPr>
            <w:tcW w:w="1087" w:type="dxa"/>
          </w:tcPr>
          <w:p w14:paraId="4C876CBE" w14:textId="47FFF294" w:rsidR="00783CB1" w:rsidRPr="00587CE6" w:rsidRDefault="00783CB1" w:rsidP="00783CB1">
            <w:pPr>
              <w:spacing w:after="0" w:line="240" w:lineRule="auto"/>
              <w:rPr>
                <w:rFonts w:ascii="Arial" w:hAnsi="Arial" w:cs="Arial"/>
                <w:b/>
                <w:bCs/>
              </w:rPr>
            </w:pPr>
            <w:r>
              <w:rPr>
                <w:rFonts w:ascii="Arial" w:hAnsi="Arial" w:cs="Arial"/>
                <w:b/>
                <w:bCs/>
              </w:rPr>
              <w:t>0</w:t>
            </w:r>
          </w:p>
        </w:tc>
        <w:tc>
          <w:tcPr>
            <w:tcW w:w="1087" w:type="dxa"/>
          </w:tcPr>
          <w:p w14:paraId="026381E7" w14:textId="77777777" w:rsidR="00783CB1" w:rsidRPr="00587CE6" w:rsidRDefault="00783CB1" w:rsidP="00783CB1">
            <w:pPr>
              <w:spacing w:after="0" w:line="240" w:lineRule="auto"/>
              <w:rPr>
                <w:rFonts w:ascii="Arial" w:hAnsi="Arial" w:cs="Arial"/>
                <w:b/>
                <w:bCs/>
              </w:rPr>
            </w:pPr>
          </w:p>
        </w:tc>
        <w:tc>
          <w:tcPr>
            <w:tcW w:w="3307" w:type="dxa"/>
          </w:tcPr>
          <w:p w14:paraId="3E7B3C55" w14:textId="2E3DE41D" w:rsidR="00783CB1" w:rsidRPr="00587CE6" w:rsidRDefault="00783CB1" w:rsidP="00783CB1">
            <w:pPr>
              <w:spacing w:after="0" w:line="240" w:lineRule="auto"/>
              <w:rPr>
                <w:rFonts w:ascii="Arial" w:hAnsi="Arial" w:cs="Arial"/>
                <w:b/>
                <w:bCs/>
              </w:rPr>
            </w:pPr>
            <w:r>
              <w:rPr>
                <w:rFonts w:ascii="Arial" w:hAnsi="Arial" w:cs="Arial"/>
                <w:b/>
                <w:bCs/>
              </w:rPr>
              <w:t>2</w:t>
            </w:r>
            <w:r w:rsidRPr="0075453E">
              <w:rPr>
                <w:rFonts w:ascii="Arial" w:hAnsi="Arial" w:cs="Arial"/>
                <w:b/>
                <w:bCs/>
                <w:vertAlign w:val="superscript"/>
              </w:rPr>
              <w:t>nd</w:t>
            </w:r>
            <w:r>
              <w:rPr>
                <w:rFonts w:ascii="Arial" w:hAnsi="Arial" w:cs="Arial"/>
                <w:b/>
                <w:bCs/>
              </w:rPr>
              <w:t xml:space="preserve"> Marker accessed paper through Turnitin, but as class has expired, it is in read only mode and 2</w:t>
            </w:r>
            <w:r w:rsidRPr="00DA2A64">
              <w:rPr>
                <w:rFonts w:ascii="Arial" w:hAnsi="Arial" w:cs="Arial"/>
                <w:b/>
                <w:bCs/>
                <w:vertAlign w:val="superscript"/>
              </w:rPr>
              <w:t>nd</w:t>
            </w:r>
            <w:r>
              <w:rPr>
                <w:rFonts w:ascii="Arial" w:hAnsi="Arial" w:cs="Arial"/>
                <w:b/>
                <w:bCs/>
              </w:rPr>
              <w:t xml:space="preserve"> marker can therefore not add a text comment to confirm it has been </w:t>
            </w:r>
            <w:proofErr w:type="spellStart"/>
            <w:r>
              <w:rPr>
                <w:rFonts w:ascii="Arial" w:hAnsi="Arial" w:cs="Arial"/>
                <w:b/>
                <w:bCs/>
              </w:rPr>
              <w:t>IV’d</w:t>
            </w:r>
            <w:proofErr w:type="spellEnd"/>
            <w:r>
              <w:rPr>
                <w:rFonts w:ascii="Arial" w:hAnsi="Arial" w:cs="Arial"/>
                <w:b/>
                <w:bCs/>
              </w:rPr>
              <w:t>.</w:t>
            </w:r>
          </w:p>
        </w:tc>
      </w:tr>
      <w:tr w:rsidR="00783CB1" w:rsidRPr="00587CE6" w14:paraId="52268FC2" w14:textId="77777777" w:rsidTr="00792D49">
        <w:tc>
          <w:tcPr>
            <w:tcW w:w="1696" w:type="dxa"/>
          </w:tcPr>
          <w:p w14:paraId="0B5091D8" w14:textId="173FABEA" w:rsidR="00783CB1" w:rsidRPr="00B53B75" w:rsidRDefault="00783CB1" w:rsidP="00783CB1">
            <w:pPr>
              <w:spacing w:after="0" w:line="240" w:lineRule="auto"/>
              <w:rPr>
                <w:rFonts w:ascii="Arial" w:hAnsi="Arial" w:cs="Arial"/>
              </w:rPr>
            </w:pPr>
            <w:r>
              <w:rPr>
                <w:rFonts w:ascii="Arial" w:hAnsi="Arial" w:cs="Arial"/>
              </w:rPr>
              <w:t>Milly Alom</w:t>
            </w:r>
          </w:p>
        </w:tc>
        <w:tc>
          <w:tcPr>
            <w:tcW w:w="1087" w:type="dxa"/>
          </w:tcPr>
          <w:p w14:paraId="2CF7C996" w14:textId="62CC2CB9" w:rsidR="00783CB1" w:rsidRPr="00B53B75" w:rsidRDefault="00783CB1" w:rsidP="00783CB1">
            <w:pPr>
              <w:spacing w:after="0" w:line="240" w:lineRule="auto"/>
              <w:rPr>
                <w:rFonts w:ascii="Arial" w:hAnsi="Arial" w:cs="Arial"/>
              </w:rPr>
            </w:pPr>
            <w:r>
              <w:rPr>
                <w:rFonts w:ascii="Arial" w:hAnsi="Arial" w:cs="Arial"/>
              </w:rPr>
              <w:t>36</w:t>
            </w:r>
          </w:p>
        </w:tc>
        <w:tc>
          <w:tcPr>
            <w:tcW w:w="1087" w:type="dxa"/>
          </w:tcPr>
          <w:p w14:paraId="38FD4939" w14:textId="75C1892B" w:rsidR="00783CB1" w:rsidRPr="00587CE6" w:rsidRDefault="002D0432" w:rsidP="00783CB1">
            <w:pPr>
              <w:spacing w:after="0" w:line="240" w:lineRule="auto"/>
              <w:rPr>
                <w:rFonts w:ascii="Arial" w:hAnsi="Arial" w:cs="Arial"/>
                <w:b/>
                <w:bCs/>
              </w:rPr>
            </w:pPr>
            <w:r>
              <w:rPr>
                <w:rFonts w:ascii="Arial" w:hAnsi="Arial" w:cs="Arial"/>
                <w:b/>
                <w:bCs/>
              </w:rPr>
              <w:t>Agree</w:t>
            </w:r>
          </w:p>
        </w:tc>
        <w:tc>
          <w:tcPr>
            <w:tcW w:w="1087" w:type="dxa"/>
          </w:tcPr>
          <w:p w14:paraId="67EEDF5B" w14:textId="612D790E" w:rsidR="00783CB1" w:rsidRPr="00587CE6" w:rsidRDefault="002D0432" w:rsidP="00783CB1">
            <w:pPr>
              <w:spacing w:after="0" w:line="240" w:lineRule="auto"/>
              <w:rPr>
                <w:rFonts w:ascii="Arial" w:hAnsi="Arial" w:cs="Arial"/>
                <w:b/>
                <w:bCs/>
              </w:rPr>
            </w:pPr>
            <w:r>
              <w:rPr>
                <w:rFonts w:ascii="Arial" w:hAnsi="Arial" w:cs="Arial"/>
                <w:b/>
                <w:bCs/>
              </w:rPr>
              <w:t>36</w:t>
            </w:r>
          </w:p>
        </w:tc>
        <w:tc>
          <w:tcPr>
            <w:tcW w:w="1087" w:type="dxa"/>
          </w:tcPr>
          <w:p w14:paraId="51FB831E" w14:textId="77777777" w:rsidR="00783CB1" w:rsidRPr="00587CE6" w:rsidRDefault="00783CB1" w:rsidP="00783CB1">
            <w:pPr>
              <w:spacing w:after="0" w:line="240" w:lineRule="auto"/>
              <w:rPr>
                <w:rFonts w:ascii="Arial" w:hAnsi="Arial" w:cs="Arial"/>
                <w:b/>
                <w:bCs/>
              </w:rPr>
            </w:pPr>
          </w:p>
        </w:tc>
        <w:tc>
          <w:tcPr>
            <w:tcW w:w="3307" w:type="dxa"/>
          </w:tcPr>
          <w:p w14:paraId="38E206AB" w14:textId="52C624E4" w:rsidR="00783CB1" w:rsidRPr="00587CE6" w:rsidRDefault="002D0432" w:rsidP="00783CB1">
            <w:pPr>
              <w:spacing w:after="0" w:line="240" w:lineRule="auto"/>
              <w:rPr>
                <w:rFonts w:ascii="Arial" w:hAnsi="Arial" w:cs="Arial"/>
                <w:b/>
                <w:bCs/>
              </w:rPr>
            </w:pPr>
            <w:r>
              <w:rPr>
                <w:rFonts w:ascii="Arial" w:hAnsi="Arial" w:cs="Arial"/>
                <w:b/>
                <w:bCs/>
              </w:rPr>
              <w:t>2</w:t>
            </w:r>
            <w:r w:rsidRPr="0075453E">
              <w:rPr>
                <w:rFonts w:ascii="Arial" w:hAnsi="Arial" w:cs="Arial"/>
                <w:b/>
                <w:bCs/>
                <w:vertAlign w:val="superscript"/>
              </w:rPr>
              <w:t>nd</w:t>
            </w:r>
            <w:r>
              <w:rPr>
                <w:rFonts w:ascii="Arial" w:hAnsi="Arial" w:cs="Arial"/>
                <w:b/>
                <w:bCs/>
              </w:rPr>
              <w:t xml:space="preserve"> Marker accessed paper through Turnitin, but as class has expired, it is in read only mode and 2</w:t>
            </w:r>
            <w:r w:rsidRPr="00DA2A64">
              <w:rPr>
                <w:rFonts w:ascii="Arial" w:hAnsi="Arial" w:cs="Arial"/>
                <w:b/>
                <w:bCs/>
                <w:vertAlign w:val="superscript"/>
              </w:rPr>
              <w:t>nd</w:t>
            </w:r>
            <w:r>
              <w:rPr>
                <w:rFonts w:ascii="Arial" w:hAnsi="Arial" w:cs="Arial"/>
                <w:b/>
                <w:bCs/>
              </w:rPr>
              <w:t xml:space="preserve"> marker can therefore not add a text comment to confirm it has been </w:t>
            </w:r>
            <w:proofErr w:type="spellStart"/>
            <w:r>
              <w:rPr>
                <w:rFonts w:ascii="Arial" w:hAnsi="Arial" w:cs="Arial"/>
                <w:b/>
                <w:bCs/>
              </w:rPr>
              <w:t>IV’d</w:t>
            </w:r>
            <w:proofErr w:type="spellEnd"/>
            <w:r>
              <w:rPr>
                <w:rFonts w:ascii="Arial" w:hAnsi="Arial" w:cs="Arial"/>
                <w:b/>
                <w:bCs/>
              </w:rPr>
              <w:t>.</w:t>
            </w:r>
          </w:p>
        </w:tc>
      </w:tr>
      <w:tr w:rsidR="00783CB1" w:rsidRPr="00587CE6" w14:paraId="312C904C" w14:textId="77777777" w:rsidTr="00792D49">
        <w:tc>
          <w:tcPr>
            <w:tcW w:w="1696" w:type="dxa"/>
          </w:tcPr>
          <w:p w14:paraId="2C65E3D0" w14:textId="5C3408DD" w:rsidR="00783CB1" w:rsidRPr="00B53B75" w:rsidRDefault="00783CB1" w:rsidP="00783CB1">
            <w:pPr>
              <w:spacing w:after="0" w:line="240" w:lineRule="auto"/>
              <w:rPr>
                <w:rFonts w:ascii="Arial" w:hAnsi="Arial" w:cs="Arial"/>
              </w:rPr>
            </w:pPr>
          </w:p>
        </w:tc>
        <w:tc>
          <w:tcPr>
            <w:tcW w:w="1087" w:type="dxa"/>
          </w:tcPr>
          <w:p w14:paraId="5BE17056" w14:textId="77777777" w:rsidR="00783CB1" w:rsidRPr="00B53B75" w:rsidRDefault="00783CB1" w:rsidP="00783CB1">
            <w:pPr>
              <w:spacing w:after="0" w:line="240" w:lineRule="auto"/>
              <w:rPr>
                <w:rFonts w:ascii="Arial" w:hAnsi="Arial" w:cs="Arial"/>
              </w:rPr>
            </w:pPr>
          </w:p>
        </w:tc>
        <w:tc>
          <w:tcPr>
            <w:tcW w:w="1087" w:type="dxa"/>
          </w:tcPr>
          <w:p w14:paraId="729F81E9" w14:textId="77777777" w:rsidR="00783CB1" w:rsidRPr="00587CE6" w:rsidRDefault="00783CB1" w:rsidP="00783CB1">
            <w:pPr>
              <w:spacing w:after="0" w:line="240" w:lineRule="auto"/>
              <w:rPr>
                <w:rFonts w:ascii="Arial" w:hAnsi="Arial" w:cs="Arial"/>
                <w:b/>
                <w:bCs/>
              </w:rPr>
            </w:pPr>
          </w:p>
        </w:tc>
        <w:tc>
          <w:tcPr>
            <w:tcW w:w="1087" w:type="dxa"/>
          </w:tcPr>
          <w:p w14:paraId="6C47AC59" w14:textId="77777777" w:rsidR="00783CB1" w:rsidRPr="00587CE6" w:rsidRDefault="00783CB1" w:rsidP="00783CB1">
            <w:pPr>
              <w:spacing w:after="0" w:line="240" w:lineRule="auto"/>
              <w:rPr>
                <w:rFonts w:ascii="Arial" w:hAnsi="Arial" w:cs="Arial"/>
                <w:b/>
                <w:bCs/>
              </w:rPr>
            </w:pPr>
          </w:p>
        </w:tc>
        <w:tc>
          <w:tcPr>
            <w:tcW w:w="1087" w:type="dxa"/>
          </w:tcPr>
          <w:p w14:paraId="14ABB0F8" w14:textId="77777777" w:rsidR="00783CB1" w:rsidRPr="00587CE6" w:rsidRDefault="00783CB1" w:rsidP="00783CB1">
            <w:pPr>
              <w:spacing w:after="0" w:line="240" w:lineRule="auto"/>
              <w:rPr>
                <w:rFonts w:ascii="Arial" w:hAnsi="Arial" w:cs="Arial"/>
                <w:b/>
                <w:bCs/>
              </w:rPr>
            </w:pPr>
          </w:p>
        </w:tc>
        <w:tc>
          <w:tcPr>
            <w:tcW w:w="3307" w:type="dxa"/>
          </w:tcPr>
          <w:p w14:paraId="19B0DD75" w14:textId="77777777" w:rsidR="00783CB1" w:rsidRPr="00587CE6" w:rsidRDefault="00783CB1" w:rsidP="00783CB1">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6822256" w:rsidR="00AC463B" w:rsidRPr="00ED385D" w:rsidRDefault="002D043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C62B918" w:rsidR="00AC463B" w:rsidRPr="00ED385D" w:rsidRDefault="002D043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EC22B23" w:rsidR="00AC463B" w:rsidRPr="00ED385D" w:rsidRDefault="002F500C" w:rsidP="00741EC6">
            <w:pPr>
              <w:spacing w:after="0" w:line="240" w:lineRule="auto"/>
              <w:rPr>
                <w:rFonts w:ascii="Arial" w:hAnsi="Arial" w:cs="Arial"/>
                <w:sz w:val="20"/>
                <w:szCs w:val="20"/>
              </w:rPr>
            </w:pPr>
            <w:r>
              <w:rPr>
                <w:rFonts w:ascii="Arial" w:hAnsi="Arial" w:cs="Arial"/>
                <w:sz w:val="20"/>
                <w:szCs w:val="20"/>
              </w:rPr>
              <w:t>Multiple comments throughout assignments and in grading form explaining why marks have been given, and providing suggestions for improvements in future assignments.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263C5E8" w:rsidR="00AC463B" w:rsidRPr="00ED385D" w:rsidRDefault="002D043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6ECFFB3" w:rsidR="00AC463B" w:rsidRPr="00ED385D" w:rsidRDefault="002F500C" w:rsidP="00741EC6">
            <w:pPr>
              <w:spacing w:after="0" w:line="240" w:lineRule="auto"/>
              <w:rPr>
                <w:rFonts w:ascii="Arial" w:hAnsi="Arial" w:cs="Arial"/>
                <w:sz w:val="20"/>
                <w:szCs w:val="20"/>
              </w:rPr>
            </w:pPr>
            <w:r>
              <w:rPr>
                <w:rFonts w:ascii="Arial" w:hAnsi="Arial" w:cs="Arial"/>
                <w:sz w:val="20"/>
                <w:szCs w:val="20"/>
              </w:rPr>
              <w:t>Feedback explains errors clearly and suggests better approaches.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8AC163E" w:rsidR="00AC463B" w:rsidRPr="00ED385D" w:rsidRDefault="002D043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CDE34DF" w:rsidR="00AC463B" w:rsidRPr="00ED385D" w:rsidRDefault="002D043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1B1B452" w:rsidR="00AC463B" w:rsidRPr="00ED385D" w:rsidRDefault="002F500C" w:rsidP="00741EC6">
            <w:pPr>
              <w:spacing w:after="0" w:line="240" w:lineRule="auto"/>
              <w:rPr>
                <w:rFonts w:ascii="Arial" w:hAnsi="Arial" w:cs="Arial"/>
                <w:sz w:val="20"/>
                <w:szCs w:val="20"/>
              </w:rPr>
            </w:pPr>
            <w:r>
              <w:rPr>
                <w:rFonts w:ascii="Arial" w:hAnsi="Arial" w:cs="Arial"/>
                <w:sz w:val="20"/>
                <w:szCs w:val="20"/>
              </w:rPr>
              <w:t>Consistently detailed feedback.</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39F1B83" w:rsidR="00AC463B" w:rsidRPr="00ED385D" w:rsidRDefault="002D043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C964F7" w:rsidR="00AC463B" w:rsidRPr="00ED385D" w:rsidRDefault="002F500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258A46B" w:rsidR="00AC463B" w:rsidRPr="00ED385D" w:rsidRDefault="002F500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2</w:t>
            </w:r>
            <w:r w:rsidRPr="002F500C">
              <w:rPr>
                <w:rFonts w:ascii="Arial Narrow" w:eastAsia="Arial Narrow" w:hAnsi="Arial Narrow" w:cs="Arial Narrow"/>
                <w:b/>
                <w:bCs/>
                <w:vertAlign w:val="superscript"/>
              </w:rPr>
              <w:t>nd</w:t>
            </w:r>
            <w:r>
              <w:rPr>
                <w:rFonts w:ascii="Arial Narrow" w:eastAsia="Arial Narrow" w:hAnsi="Arial Narrow" w:cs="Arial Narrow"/>
                <w:b/>
                <w:bCs/>
              </w:rPr>
              <w:t xml:space="preserve"> marker accessed papers via Turnitin to assess.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E26996A" w:rsidR="003A0622" w:rsidRPr="00587CE6" w:rsidRDefault="002F500C" w:rsidP="000B1F89">
            <w:pPr>
              <w:spacing w:after="0" w:line="240" w:lineRule="auto"/>
              <w:rPr>
                <w:rFonts w:ascii="Arial" w:hAnsi="Arial" w:cs="Arial"/>
              </w:rPr>
            </w:pPr>
            <w:r>
              <w:rPr>
                <w:rFonts w:ascii="Arial" w:hAnsi="Arial" w:cs="Arial"/>
              </w:rPr>
              <w:t>Jessica Newport</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541C05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F500C">
              <w:rPr>
                <w:rFonts w:ascii="Arial" w:hAnsi="Arial" w:cs="Arial"/>
              </w:rPr>
              <w:t>09/12/2024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C2ECE">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8C1B4F" w14:textId="77777777" w:rsidR="0011474B" w:rsidRDefault="0011474B" w:rsidP="00467608">
      <w:pPr>
        <w:spacing w:after="0" w:line="240" w:lineRule="auto"/>
      </w:pPr>
      <w:r>
        <w:separator/>
      </w:r>
    </w:p>
  </w:endnote>
  <w:endnote w:type="continuationSeparator" w:id="0">
    <w:p w14:paraId="37D84CE0" w14:textId="77777777" w:rsidR="0011474B" w:rsidRDefault="0011474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06C52" w14:textId="77777777" w:rsidR="0011474B" w:rsidRDefault="0011474B" w:rsidP="00467608">
      <w:pPr>
        <w:spacing w:after="0" w:line="240" w:lineRule="auto"/>
      </w:pPr>
      <w:r>
        <w:separator/>
      </w:r>
    </w:p>
  </w:footnote>
  <w:footnote w:type="continuationSeparator" w:id="0">
    <w:p w14:paraId="49C6BAA6" w14:textId="77777777" w:rsidR="0011474B" w:rsidRDefault="0011474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06ED"/>
    <w:rsid w:val="000A1917"/>
    <w:rsid w:val="000A745C"/>
    <w:rsid w:val="000B1F89"/>
    <w:rsid w:val="000C4B1F"/>
    <w:rsid w:val="000D7B83"/>
    <w:rsid w:val="000F0F2F"/>
    <w:rsid w:val="000F64CC"/>
    <w:rsid w:val="00107E7A"/>
    <w:rsid w:val="0011474B"/>
    <w:rsid w:val="00122C0F"/>
    <w:rsid w:val="00122D1D"/>
    <w:rsid w:val="0016601E"/>
    <w:rsid w:val="001708AD"/>
    <w:rsid w:val="00193BDC"/>
    <w:rsid w:val="001B2D70"/>
    <w:rsid w:val="001B7E17"/>
    <w:rsid w:val="001E7D8D"/>
    <w:rsid w:val="001F5C10"/>
    <w:rsid w:val="00210AD9"/>
    <w:rsid w:val="00244E7F"/>
    <w:rsid w:val="00250B20"/>
    <w:rsid w:val="0025101B"/>
    <w:rsid w:val="002633CA"/>
    <w:rsid w:val="0027723E"/>
    <w:rsid w:val="00282ED6"/>
    <w:rsid w:val="00285D6F"/>
    <w:rsid w:val="00294EE9"/>
    <w:rsid w:val="002A727D"/>
    <w:rsid w:val="002A7CA9"/>
    <w:rsid w:val="002B08D3"/>
    <w:rsid w:val="002B747C"/>
    <w:rsid w:val="002D0432"/>
    <w:rsid w:val="002E1A95"/>
    <w:rsid w:val="002F44B3"/>
    <w:rsid w:val="002F500C"/>
    <w:rsid w:val="00335185"/>
    <w:rsid w:val="00361D70"/>
    <w:rsid w:val="00377393"/>
    <w:rsid w:val="00392582"/>
    <w:rsid w:val="0039391D"/>
    <w:rsid w:val="003968A9"/>
    <w:rsid w:val="003A0622"/>
    <w:rsid w:val="003A0C83"/>
    <w:rsid w:val="003B11A1"/>
    <w:rsid w:val="003B702F"/>
    <w:rsid w:val="003C2ECE"/>
    <w:rsid w:val="003C3C32"/>
    <w:rsid w:val="003D4F2B"/>
    <w:rsid w:val="003E2CE1"/>
    <w:rsid w:val="004043D9"/>
    <w:rsid w:val="00411FC1"/>
    <w:rsid w:val="00413110"/>
    <w:rsid w:val="00417F4F"/>
    <w:rsid w:val="00420F89"/>
    <w:rsid w:val="0045238E"/>
    <w:rsid w:val="00460865"/>
    <w:rsid w:val="0046507B"/>
    <w:rsid w:val="00467608"/>
    <w:rsid w:val="004948F9"/>
    <w:rsid w:val="004A21EC"/>
    <w:rsid w:val="004B4012"/>
    <w:rsid w:val="004B5240"/>
    <w:rsid w:val="004D298C"/>
    <w:rsid w:val="004D3EFB"/>
    <w:rsid w:val="004E5B9F"/>
    <w:rsid w:val="00507442"/>
    <w:rsid w:val="0051296B"/>
    <w:rsid w:val="005218D5"/>
    <w:rsid w:val="00536A75"/>
    <w:rsid w:val="00565F90"/>
    <w:rsid w:val="005739F8"/>
    <w:rsid w:val="00587CE6"/>
    <w:rsid w:val="00594B05"/>
    <w:rsid w:val="00596BAF"/>
    <w:rsid w:val="005A28B8"/>
    <w:rsid w:val="005A74CD"/>
    <w:rsid w:val="005B25F9"/>
    <w:rsid w:val="005B460D"/>
    <w:rsid w:val="005C7C1B"/>
    <w:rsid w:val="005E4925"/>
    <w:rsid w:val="005F6147"/>
    <w:rsid w:val="0062416C"/>
    <w:rsid w:val="00645102"/>
    <w:rsid w:val="00647D03"/>
    <w:rsid w:val="00650E76"/>
    <w:rsid w:val="00674D43"/>
    <w:rsid w:val="00677C6A"/>
    <w:rsid w:val="0068184C"/>
    <w:rsid w:val="00685127"/>
    <w:rsid w:val="006A194A"/>
    <w:rsid w:val="006B24AC"/>
    <w:rsid w:val="006C19FD"/>
    <w:rsid w:val="006C4452"/>
    <w:rsid w:val="006D2A9D"/>
    <w:rsid w:val="006D7BAD"/>
    <w:rsid w:val="006D7E53"/>
    <w:rsid w:val="006E257B"/>
    <w:rsid w:val="006F18DF"/>
    <w:rsid w:val="007042F0"/>
    <w:rsid w:val="00706423"/>
    <w:rsid w:val="00710174"/>
    <w:rsid w:val="0071243B"/>
    <w:rsid w:val="0073380B"/>
    <w:rsid w:val="00741EC6"/>
    <w:rsid w:val="00747852"/>
    <w:rsid w:val="00750120"/>
    <w:rsid w:val="0075066E"/>
    <w:rsid w:val="0075453E"/>
    <w:rsid w:val="00764675"/>
    <w:rsid w:val="00783CB1"/>
    <w:rsid w:val="00785BEE"/>
    <w:rsid w:val="00787070"/>
    <w:rsid w:val="00790B4D"/>
    <w:rsid w:val="00792D49"/>
    <w:rsid w:val="0079307E"/>
    <w:rsid w:val="007966ED"/>
    <w:rsid w:val="007A0BAD"/>
    <w:rsid w:val="007A2720"/>
    <w:rsid w:val="007A31C5"/>
    <w:rsid w:val="007B2F1F"/>
    <w:rsid w:val="007D718D"/>
    <w:rsid w:val="007E5D59"/>
    <w:rsid w:val="00854FB1"/>
    <w:rsid w:val="00856076"/>
    <w:rsid w:val="00874D23"/>
    <w:rsid w:val="008A7C06"/>
    <w:rsid w:val="008B32FF"/>
    <w:rsid w:val="008C6657"/>
    <w:rsid w:val="008D06EB"/>
    <w:rsid w:val="008E573B"/>
    <w:rsid w:val="008E5A0D"/>
    <w:rsid w:val="00905215"/>
    <w:rsid w:val="009100DA"/>
    <w:rsid w:val="0091282B"/>
    <w:rsid w:val="00920C95"/>
    <w:rsid w:val="00920F17"/>
    <w:rsid w:val="009214BE"/>
    <w:rsid w:val="0093029B"/>
    <w:rsid w:val="00940D6C"/>
    <w:rsid w:val="00942186"/>
    <w:rsid w:val="009620CD"/>
    <w:rsid w:val="00967E8F"/>
    <w:rsid w:val="0097272E"/>
    <w:rsid w:val="00990AE7"/>
    <w:rsid w:val="009C34CA"/>
    <w:rsid w:val="009D04BE"/>
    <w:rsid w:val="009D6974"/>
    <w:rsid w:val="00A20015"/>
    <w:rsid w:val="00A3456B"/>
    <w:rsid w:val="00A53C53"/>
    <w:rsid w:val="00A54A4E"/>
    <w:rsid w:val="00AB09D9"/>
    <w:rsid w:val="00AB2F38"/>
    <w:rsid w:val="00AC463B"/>
    <w:rsid w:val="00AC7457"/>
    <w:rsid w:val="00AD2AFC"/>
    <w:rsid w:val="00AE723D"/>
    <w:rsid w:val="00B020D0"/>
    <w:rsid w:val="00B1114A"/>
    <w:rsid w:val="00B316AA"/>
    <w:rsid w:val="00B44BAB"/>
    <w:rsid w:val="00B53B75"/>
    <w:rsid w:val="00B60685"/>
    <w:rsid w:val="00B829C2"/>
    <w:rsid w:val="00BB4E26"/>
    <w:rsid w:val="00BB5CE9"/>
    <w:rsid w:val="00BE13FF"/>
    <w:rsid w:val="00BE4EB9"/>
    <w:rsid w:val="00BF33E9"/>
    <w:rsid w:val="00BF46EC"/>
    <w:rsid w:val="00C00D39"/>
    <w:rsid w:val="00C0204C"/>
    <w:rsid w:val="00C036D5"/>
    <w:rsid w:val="00C25B6E"/>
    <w:rsid w:val="00C3472D"/>
    <w:rsid w:val="00C53EE5"/>
    <w:rsid w:val="00C9211B"/>
    <w:rsid w:val="00CA72DD"/>
    <w:rsid w:val="00CB7244"/>
    <w:rsid w:val="00CE245C"/>
    <w:rsid w:val="00CE3E2B"/>
    <w:rsid w:val="00D02D86"/>
    <w:rsid w:val="00D4012C"/>
    <w:rsid w:val="00D72891"/>
    <w:rsid w:val="00D72FBD"/>
    <w:rsid w:val="00D805D6"/>
    <w:rsid w:val="00D84865"/>
    <w:rsid w:val="00DA2A64"/>
    <w:rsid w:val="00DA7BE8"/>
    <w:rsid w:val="00DB0F64"/>
    <w:rsid w:val="00DF4677"/>
    <w:rsid w:val="00E247AB"/>
    <w:rsid w:val="00E26E4B"/>
    <w:rsid w:val="00E53187"/>
    <w:rsid w:val="00E60022"/>
    <w:rsid w:val="00E736F0"/>
    <w:rsid w:val="00E853AC"/>
    <w:rsid w:val="00E925CF"/>
    <w:rsid w:val="00EA036D"/>
    <w:rsid w:val="00EC6B8E"/>
    <w:rsid w:val="00ED385D"/>
    <w:rsid w:val="00EE4175"/>
    <w:rsid w:val="00EF13BA"/>
    <w:rsid w:val="00F02A05"/>
    <w:rsid w:val="00F045AF"/>
    <w:rsid w:val="00F2106D"/>
    <w:rsid w:val="00F34170"/>
    <w:rsid w:val="00F3615A"/>
    <w:rsid w:val="00F36B5C"/>
    <w:rsid w:val="00F54486"/>
    <w:rsid w:val="00F6306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1120</Words>
  <Characters>6302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2024-12-12T15:28:00Z</dcterms:created>
  <dcterms:modified xsi:type="dcterms:W3CDTF">2024-12-12T15:28:00Z</dcterms:modified>
</cp:coreProperties>
</file>