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98F" w:rsidRDefault="00C9298F" w:rsidP="00897B59">
      <w:pPr>
        <w:jc w:val="center"/>
        <w:rPr>
          <w:rFonts w:ascii="Comic Sans MS" w:hAnsi="Comic Sans MS"/>
        </w:rPr>
      </w:pPr>
    </w:p>
    <w:p w:rsidR="00897B59" w:rsidRPr="00897B59" w:rsidRDefault="00897B59" w:rsidP="00897B59">
      <w:pPr>
        <w:jc w:val="center"/>
        <w:rPr>
          <w:rFonts w:ascii="Times New Roman" w:hAnsi="Times New Roman" w:cs="Times New Roman"/>
          <w:sz w:val="56"/>
          <w:szCs w:val="56"/>
          <w:u w:val="single"/>
        </w:rPr>
      </w:pPr>
      <w:r w:rsidRPr="00897B59">
        <w:rPr>
          <w:rFonts w:ascii="Times New Roman" w:hAnsi="Times New Roman" w:cs="Times New Roman"/>
          <w:sz w:val="56"/>
          <w:szCs w:val="56"/>
          <w:u w:val="single"/>
        </w:rPr>
        <w:t>Marie Morgan</w:t>
      </w:r>
    </w:p>
    <w:p w:rsidR="00897B59" w:rsidRPr="00897B59" w:rsidRDefault="00897B59" w:rsidP="00897B59">
      <w:pPr>
        <w:jc w:val="center"/>
        <w:rPr>
          <w:rFonts w:ascii="Times New Roman" w:hAnsi="Times New Roman" w:cs="Times New Roman"/>
          <w:sz w:val="56"/>
          <w:szCs w:val="56"/>
          <w:u w:val="single"/>
        </w:rPr>
      </w:pPr>
    </w:p>
    <w:p w:rsidR="00897B59" w:rsidRPr="00897B59" w:rsidRDefault="00897B59" w:rsidP="00897B59">
      <w:pPr>
        <w:jc w:val="center"/>
        <w:rPr>
          <w:rFonts w:ascii="Times New Roman" w:hAnsi="Times New Roman" w:cs="Times New Roman"/>
          <w:sz w:val="56"/>
          <w:szCs w:val="56"/>
          <w:u w:val="single"/>
        </w:rPr>
      </w:pPr>
      <w:r w:rsidRPr="00897B59">
        <w:rPr>
          <w:rFonts w:ascii="Times New Roman" w:hAnsi="Times New Roman" w:cs="Times New Roman"/>
          <w:sz w:val="56"/>
          <w:szCs w:val="56"/>
          <w:u w:val="single"/>
        </w:rPr>
        <w:t>MA Psychotherapeutic Practice</w:t>
      </w:r>
    </w:p>
    <w:p w:rsidR="00897B59" w:rsidRDefault="00897B59" w:rsidP="00897B59">
      <w:pPr>
        <w:jc w:val="center"/>
        <w:rPr>
          <w:rFonts w:ascii="Comic Sans MS" w:hAnsi="Comic Sans MS"/>
          <w:sz w:val="56"/>
          <w:szCs w:val="56"/>
        </w:rPr>
      </w:pPr>
    </w:p>
    <w:p w:rsidR="00897B59" w:rsidRDefault="00897B59" w:rsidP="00897B59">
      <w:pPr>
        <w:jc w:val="both"/>
        <w:rPr>
          <w:rFonts w:ascii="Times New Roman" w:hAnsi="Times New Roman" w:cs="Times New Roman"/>
          <w:b/>
          <w:sz w:val="36"/>
          <w:szCs w:val="36"/>
        </w:rPr>
      </w:pPr>
      <w:r w:rsidRPr="00897B59">
        <w:rPr>
          <w:rFonts w:ascii="Times New Roman" w:hAnsi="Times New Roman" w:cs="Times New Roman"/>
          <w:b/>
          <w:sz w:val="36"/>
          <w:szCs w:val="36"/>
        </w:rPr>
        <w:t>You are employed as psychotherapist within a multi-disciplinary team in the NHS, working with clients with a mental health diagnosis. Critically discuss how you might work with a particular ‘mental illness’ within the paradigm of the medical model. Explore the tensions that might arise from a humanistic therapeutic perspective.</w:t>
      </w:r>
    </w:p>
    <w:p w:rsidR="00897B59" w:rsidRDefault="00897B59" w:rsidP="00897B59">
      <w:pPr>
        <w:jc w:val="both"/>
        <w:rPr>
          <w:rFonts w:ascii="Times New Roman" w:hAnsi="Times New Roman" w:cs="Times New Roman"/>
          <w:b/>
          <w:sz w:val="36"/>
          <w:szCs w:val="36"/>
        </w:rPr>
      </w:pPr>
    </w:p>
    <w:p w:rsidR="00897B59" w:rsidRDefault="00897B59" w:rsidP="00897B59">
      <w:pPr>
        <w:jc w:val="both"/>
        <w:rPr>
          <w:rFonts w:ascii="Times New Roman" w:hAnsi="Times New Roman" w:cs="Times New Roman"/>
          <w:b/>
          <w:sz w:val="36"/>
          <w:szCs w:val="36"/>
        </w:rPr>
      </w:pPr>
    </w:p>
    <w:p w:rsidR="00897B59" w:rsidRDefault="00897B59" w:rsidP="00897B59">
      <w:pPr>
        <w:jc w:val="both"/>
        <w:rPr>
          <w:rFonts w:ascii="Times New Roman" w:hAnsi="Times New Roman" w:cs="Times New Roman"/>
          <w:b/>
          <w:sz w:val="36"/>
          <w:szCs w:val="36"/>
        </w:rPr>
      </w:pPr>
    </w:p>
    <w:p w:rsidR="00897B59" w:rsidRDefault="00897B59" w:rsidP="00897B59">
      <w:pPr>
        <w:jc w:val="both"/>
        <w:rPr>
          <w:rFonts w:ascii="Times New Roman" w:hAnsi="Times New Roman" w:cs="Times New Roman"/>
          <w:b/>
          <w:sz w:val="36"/>
          <w:szCs w:val="36"/>
        </w:rPr>
      </w:pPr>
    </w:p>
    <w:p w:rsidR="00897B59" w:rsidRDefault="00897B59" w:rsidP="00897B59">
      <w:pPr>
        <w:jc w:val="both"/>
        <w:rPr>
          <w:rFonts w:ascii="Times New Roman" w:hAnsi="Times New Roman" w:cs="Times New Roman"/>
          <w:b/>
          <w:sz w:val="36"/>
          <w:szCs w:val="36"/>
        </w:rPr>
      </w:pPr>
    </w:p>
    <w:p w:rsidR="00897B59" w:rsidRDefault="00897B59" w:rsidP="00897B59">
      <w:pPr>
        <w:jc w:val="both"/>
        <w:rPr>
          <w:rFonts w:ascii="Times New Roman" w:hAnsi="Times New Roman" w:cs="Times New Roman"/>
          <w:b/>
          <w:sz w:val="36"/>
          <w:szCs w:val="36"/>
        </w:rPr>
      </w:pPr>
    </w:p>
    <w:p w:rsidR="00897B59" w:rsidRDefault="00897B59" w:rsidP="00897B59">
      <w:pPr>
        <w:jc w:val="both"/>
        <w:rPr>
          <w:rFonts w:ascii="Times New Roman" w:hAnsi="Times New Roman" w:cs="Times New Roman"/>
          <w:b/>
          <w:sz w:val="36"/>
          <w:szCs w:val="36"/>
        </w:rPr>
      </w:pPr>
    </w:p>
    <w:p w:rsidR="00897B59" w:rsidRDefault="00897B59" w:rsidP="00897B59">
      <w:pPr>
        <w:jc w:val="both"/>
        <w:rPr>
          <w:rFonts w:ascii="Times New Roman" w:hAnsi="Times New Roman" w:cs="Times New Roman"/>
          <w:b/>
          <w:sz w:val="36"/>
          <w:szCs w:val="36"/>
        </w:rPr>
      </w:pPr>
    </w:p>
    <w:p w:rsidR="00897B59" w:rsidRDefault="00897B59" w:rsidP="00897B59">
      <w:pPr>
        <w:jc w:val="both"/>
        <w:rPr>
          <w:rFonts w:ascii="Times New Roman" w:hAnsi="Times New Roman" w:cs="Times New Roman"/>
          <w:b/>
          <w:sz w:val="36"/>
          <w:szCs w:val="36"/>
        </w:rPr>
      </w:pPr>
    </w:p>
    <w:p w:rsidR="00897B59" w:rsidRDefault="00897B59" w:rsidP="00897B59">
      <w:pPr>
        <w:jc w:val="both"/>
        <w:rPr>
          <w:rFonts w:ascii="Times New Roman" w:hAnsi="Times New Roman" w:cs="Times New Roman"/>
          <w:b/>
          <w:sz w:val="36"/>
          <w:szCs w:val="36"/>
        </w:rPr>
      </w:pPr>
    </w:p>
    <w:p w:rsidR="00897B59" w:rsidRDefault="00897B59" w:rsidP="00897B59">
      <w:pPr>
        <w:jc w:val="both"/>
        <w:rPr>
          <w:rFonts w:ascii="Times New Roman" w:hAnsi="Times New Roman" w:cs="Times New Roman"/>
          <w:b/>
          <w:sz w:val="36"/>
          <w:szCs w:val="36"/>
        </w:rPr>
      </w:pPr>
    </w:p>
    <w:p w:rsidR="002D6646" w:rsidRDefault="002D6646" w:rsidP="00897B59">
      <w:pPr>
        <w:jc w:val="both"/>
        <w:rPr>
          <w:rFonts w:ascii="Times New Roman" w:hAnsi="Times New Roman" w:cs="Times New Roman"/>
          <w:b/>
          <w:sz w:val="24"/>
          <w:szCs w:val="24"/>
        </w:rPr>
      </w:pPr>
    </w:p>
    <w:p w:rsidR="00D65219" w:rsidRDefault="002D6646" w:rsidP="002D664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When a client present</w:t>
      </w:r>
      <w:r w:rsidR="006462A7">
        <w:rPr>
          <w:rFonts w:ascii="Times New Roman" w:hAnsi="Times New Roman" w:cs="Times New Roman"/>
          <w:sz w:val="24"/>
          <w:szCs w:val="24"/>
        </w:rPr>
        <w:t>s</w:t>
      </w:r>
      <w:r>
        <w:rPr>
          <w:rFonts w:ascii="Times New Roman" w:hAnsi="Times New Roman" w:cs="Times New Roman"/>
          <w:sz w:val="24"/>
          <w:szCs w:val="24"/>
        </w:rPr>
        <w:t xml:space="preserve"> with Bipolar Disorder, they are described as having a condition that affects their moods, swinging between extremes of Mania and Depression, with some periods of ‘normal’ between episodes. There are varying degrees of severity in sy</w:t>
      </w:r>
      <w:r w:rsidR="000B1564">
        <w:rPr>
          <w:rFonts w:ascii="Times New Roman" w:hAnsi="Times New Roman" w:cs="Times New Roman"/>
          <w:sz w:val="24"/>
          <w:szCs w:val="24"/>
        </w:rPr>
        <w:t>mptoms and mood which defines the</w:t>
      </w:r>
      <w:r>
        <w:rPr>
          <w:rFonts w:ascii="Times New Roman" w:hAnsi="Times New Roman" w:cs="Times New Roman"/>
          <w:sz w:val="24"/>
          <w:szCs w:val="24"/>
        </w:rPr>
        <w:t xml:space="preserve"> type of Bipolar they are d</w:t>
      </w:r>
      <w:r w:rsidR="006462A7">
        <w:rPr>
          <w:rFonts w:ascii="Times New Roman" w:hAnsi="Times New Roman" w:cs="Times New Roman"/>
          <w:sz w:val="24"/>
          <w:szCs w:val="24"/>
        </w:rPr>
        <w:t>iagnosed with, in accordance to</w:t>
      </w:r>
      <w:r>
        <w:rPr>
          <w:rFonts w:ascii="Times New Roman" w:hAnsi="Times New Roman" w:cs="Times New Roman"/>
          <w:sz w:val="24"/>
          <w:szCs w:val="24"/>
        </w:rPr>
        <w:t xml:space="preserve"> the criteria they meet </w:t>
      </w:r>
      <w:r w:rsidR="006462A7">
        <w:rPr>
          <w:rFonts w:ascii="Times New Roman" w:hAnsi="Times New Roman" w:cs="Times New Roman"/>
          <w:sz w:val="24"/>
          <w:szCs w:val="24"/>
        </w:rPr>
        <w:t xml:space="preserve">in the DSM-V, which is the most widely used diagnostic tool by doctors and Psychiatrists to make decisions on mental health conditions in the UK. The most severe type of Bipolar Disorder is classed as type 1 which presents with at least one major instance of Mania, and other frequent </w:t>
      </w:r>
      <w:r w:rsidR="00D65219">
        <w:rPr>
          <w:rFonts w:ascii="Times New Roman" w:hAnsi="Times New Roman" w:cs="Times New Roman"/>
          <w:sz w:val="24"/>
          <w:szCs w:val="24"/>
        </w:rPr>
        <w:t>episodes of Depression, whereas</w:t>
      </w:r>
      <w:r w:rsidR="006462A7">
        <w:rPr>
          <w:rFonts w:ascii="Times New Roman" w:hAnsi="Times New Roman" w:cs="Times New Roman"/>
          <w:sz w:val="24"/>
          <w:szCs w:val="24"/>
        </w:rPr>
        <w:t xml:space="preserve"> </w:t>
      </w:r>
      <w:r w:rsidR="000B1564">
        <w:rPr>
          <w:rFonts w:ascii="Times New Roman" w:hAnsi="Times New Roman" w:cs="Times New Roman"/>
          <w:sz w:val="24"/>
          <w:szCs w:val="24"/>
        </w:rPr>
        <w:t>m</w:t>
      </w:r>
      <w:r w:rsidR="006462A7">
        <w:rPr>
          <w:rFonts w:ascii="Times New Roman" w:hAnsi="Times New Roman" w:cs="Times New Roman"/>
          <w:sz w:val="24"/>
          <w:szCs w:val="24"/>
        </w:rPr>
        <w:t xml:space="preserve">ilder symptoms are categorised as type 2 or </w:t>
      </w:r>
      <w:proofErr w:type="spellStart"/>
      <w:r w:rsidR="00D65219">
        <w:rPr>
          <w:rFonts w:ascii="Times New Roman" w:hAnsi="Times New Roman" w:cs="Times New Roman"/>
          <w:sz w:val="24"/>
          <w:szCs w:val="24"/>
        </w:rPr>
        <w:t>Cyclothymia</w:t>
      </w:r>
      <w:proofErr w:type="spellEnd"/>
      <w:r w:rsidR="00D65219">
        <w:rPr>
          <w:rFonts w:ascii="Times New Roman" w:hAnsi="Times New Roman" w:cs="Times New Roman"/>
          <w:sz w:val="24"/>
          <w:szCs w:val="24"/>
        </w:rPr>
        <w:t xml:space="preserve">. </w:t>
      </w:r>
      <w:r w:rsidR="006462A7">
        <w:rPr>
          <w:rFonts w:ascii="Times New Roman" w:hAnsi="Times New Roman" w:cs="Times New Roman"/>
          <w:sz w:val="24"/>
          <w:szCs w:val="24"/>
        </w:rPr>
        <w:t xml:space="preserve">Some clients may experience both symptoms of Mania and Depression simultaneously, referred to as ‘mixed Bipolar’, others may have continuous episodes of mania and depression </w:t>
      </w:r>
      <w:r w:rsidR="00D65219">
        <w:rPr>
          <w:rFonts w:ascii="Times New Roman" w:hAnsi="Times New Roman" w:cs="Times New Roman"/>
          <w:sz w:val="24"/>
          <w:szCs w:val="24"/>
        </w:rPr>
        <w:t xml:space="preserve">known as ‘rapid cycling’ where they may not experience any period of ‘normal’ mood. </w:t>
      </w:r>
    </w:p>
    <w:p w:rsidR="00D65219" w:rsidRDefault="00D65219" w:rsidP="002D66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Defining the different types of Bipolar disorder and their </w:t>
      </w:r>
      <w:r w:rsidR="000B1564">
        <w:rPr>
          <w:rFonts w:ascii="Times New Roman" w:hAnsi="Times New Roman" w:cs="Times New Roman"/>
          <w:sz w:val="24"/>
          <w:szCs w:val="24"/>
        </w:rPr>
        <w:t xml:space="preserve">symptoms is an important part of diagnosis and treatment for the client when helping them to effectively manage their condition. Some forms can be treated with minimal pharmacological intervention whereas more severe symptoms require a more intensive approach with a variety of medications and therapy. This assignment aims to explore Bipolar Disorder at greater depth through the eyes of the medical model, the </w:t>
      </w:r>
      <w:r w:rsidR="007366E5">
        <w:rPr>
          <w:rFonts w:ascii="Times New Roman" w:hAnsi="Times New Roman" w:cs="Times New Roman"/>
          <w:sz w:val="24"/>
          <w:szCs w:val="24"/>
        </w:rPr>
        <w:t>associated</w:t>
      </w:r>
      <w:r w:rsidR="000B1564">
        <w:rPr>
          <w:rFonts w:ascii="Times New Roman" w:hAnsi="Times New Roman" w:cs="Times New Roman"/>
          <w:sz w:val="24"/>
          <w:szCs w:val="24"/>
        </w:rPr>
        <w:t xml:space="preserve"> signs and symptoms, approaches to </w:t>
      </w:r>
      <w:r w:rsidR="007366E5">
        <w:rPr>
          <w:rFonts w:ascii="Times New Roman" w:hAnsi="Times New Roman" w:cs="Times New Roman"/>
          <w:sz w:val="24"/>
          <w:szCs w:val="24"/>
        </w:rPr>
        <w:t xml:space="preserve">and tolls used for </w:t>
      </w:r>
      <w:r w:rsidR="000B1564">
        <w:rPr>
          <w:rFonts w:ascii="Times New Roman" w:hAnsi="Times New Roman" w:cs="Times New Roman"/>
          <w:sz w:val="24"/>
          <w:szCs w:val="24"/>
        </w:rPr>
        <w:t>diagnosis as well as the process involved in attaining that</w:t>
      </w:r>
      <w:r w:rsidR="007366E5">
        <w:rPr>
          <w:rFonts w:ascii="Times New Roman" w:hAnsi="Times New Roman" w:cs="Times New Roman"/>
          <w:sz w:val="24"/>
          <w:szCs w:val="24"/>
        </w:rPr>
        <w:t xml:space="preserve"> for clients</w:t>
      </w:r>
      <w:r w:rsidR="000B1564">
        <w:rPr>
          <w:rFonts w:ascii="Times New Roman" w:hAnsi="Times New Roman" w:cs="Times New Roman"/>
          <w:sz w:val="24"/>
          <w:szCs w:val="24"/>
        </w:rPr>
        <w:t>. Treatment for the disorder shall be discussed in relation to the options available, including Pharmacological interventions and psychological therapies as recommended in the NICE government guideli</w:t>
      </w:r>
      <w:r w:rsidR="009D1C95">
        <w:rPr>
          <w:rFonts w:ascii="Times New Roman" w:hAnsi="Times New Roman" w:cs="Times New Roman"/>
          <w:sz w:val="24"/>
          <w:szCs w:val="24"/>
        </w:rPr>
        <w:t xml:space="preserve">nes and the World Health Organisation. </w:t>
      </w:r>
    </w:p>
    <w:p w:rsidR="005274A5" w:rsidRDefault="005274A5" w:rsidP="002D6646">
      <w:pPr>
        <w:spacing w:line="360" w:lineRule="auto"/>
        <w:jc w:val="both"/>
        <w:rPr>
          <w:rFonts w:ascii="Times New Roman" w:hAnsi="Times New Roman" w:cs="Times New Roman"/>
          <w:sz w:val="24"/>
          <w:szCs w:val="24"/>
        </w:rPr>
      </w:pPr>
    </w:p>
    <w:p w:rsidR="005274A5" w:rsidRDefault="005274A5" w:rsidP="002D6646">
      <w:pPr>
        <w:spacing w:line="360" w:lineRule="auto"/>
        <w:jc w:val="both"/>
        <w:rPr>
          <w:rFonts w:ascii="Times New Roman" w:hAnsi="Times New Roman" w:cs="Times New Roman"/>
          <w:sz w:val="24"/>
          <w:szCs w:val="24"/>
        </w:rPr>
      </w:pPr>
    </w:p>
    <w:p w:rsidR="005274A5" w:rsidRDefault="005274A5" w:rsidP="002D6646">
      <w:pPr>
        <w:spacing w:line="360" w:lineRule="auto"/>
        <w:jc w:val="both"/>
        <w:rPr>
          <w:rFonts w:ascii="Times New Roman" w:hAnsi="Times New Roman" w:cs="Times New Roman"/>
          <w:sz w:val="24"/>
          <w:szCs w:val="24"/>
        </w:rPr>
      </w:pPr>
    </w:p>
    <w:p w:rsidR="005274A5" w:rsidRDefault="005274A5" w:rsidP="002D6646">
      <w:pPr>
        <w:spacing w:line="360" w:lineRule="auto"/>
        <w:jc w:val="both"/>
        <w:rPr>
          <w:rFonts w:ascii="Times New Roman" w:hAnsi="Times New Roman" w:cs="Times New Roman"/>
          <w:sz w:val="24"/>
          <w:szCs w:val="24"/>
        </w:rPr>
      </w:pPr>
    </w:p>
    <w:p w:rsidR="005274A5" w:rsidRDefault="005274A5" w:rsidP="002D6646">
      <w:pPr>
        <w:spacing w:line="360" w:lineRule="auto"/>
        <w:jc w:val="both"/>
        <w:rPr>
          <w:rFonts w:ascii="Times New Roman" w:hAnsi="Times New Roman" w:cs="Times New Roman"/>
          <w:sz w:val="24"/>
          <w:szCs w:val="24"/>
        </w:rPr>
      </w:pPr>
    </w:p>
    <w:p w:rsidR="005274A5" w:rsidRDefault="005274A5" w:rsidP="002D6646">
      <w:pPr>
        <w:spacing w:line="360" w:lineRule="auto"/>
        <w:jc w:val="both"/>
        <w:rPr>
          <w:rFonts w:ascii="Times New Roman" w:hAnsi="Times New Roman" w:cs="Times New Roman"/>
          <w:sz w:val="24"/>
          <w:szCs w:val="24"/>
        </w:rPr>
      </w:pPr>
    </w:p>
    <w:p w:rsidR="005274A5" w:rsidRDefault="005274A5" w:rsidP="002D6646">
      <w:pPr>
        <w:spacing w:line="360" w:lineRule="auto"/>
        <w:jc w:val="both"/>
        <w:rPr>
          <w:rFonts w:ascii="Times New Roman" w:hAnsi="Times New Roman" w:cs="Times New Roman"/>
          <w:sz w:val="24"/>
          <w:szCs w:val="24"/>
        </w:rPr>
      </w:pPr>
    </w:p>
    <w:p w:rsidR="005274A5" w:rsidRDefault="005274A5" w:rsidP="002D6646">
      <w:pPr>
        <w:spacing w:line="360" w:lineRule="auto"/>
        <w:jc w:val="both"/>
        <w:rPr>
          <w:rFonts w:ascii="Times New Roman" w:hAnsi="Times New Roman" w:cs="Times New Roman"/>
          <w:sz w:val="24"/>
          <w:szCs w:val="24"/>
        </w:rPr>
      </w:pPr>
    </w:p>
    <w:p w:rsidR="005274A5" w:rsidRPr="002D6646" w:rsidRDefault="005274A5" w:rsidP="002D6646">
      <w:pPr>
        <w:spacing w:line="360" w:lineRule="auto"/>
        <w:jc w:val="both"/>
        <w:rPr>
          <w:rFonts w:ascii="Times New Roman" w:hAnsi="Times New Roman" w:cs="Times New Roman"/>
          <w:sz w:val="24"/>
          <w:szCs w:val="24"/>
        </w:rPr>
      </w:pPr>
      <w:bookmarkStart w:id="0" w:name="_GoBack"/>
      <w:bookmarkEnd w:id="0"/>
    </w:p>
    <w:sectPr w:rsidR="005274A5" w:rsidRPr="002D6646">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4FBD" w:rsidRDefault="00FA4FBD" w:rsidP="00897B59">
      <w:pPr>
        <w:spacing w:after="0" w:line="240" w:lineRule="auto"/>
      </w:pPr>
      <w:r>
        <w:separator/>
      </w:r>
    </w:p>
  </w:endnote>
  <w:endnote w:type="continuationSeparator" w:id="0">
    <w:p w:rsidR="00FA4FBD" w:rsidRDefault="00FA4FBD" w:rsidP="00897B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3575442"/>
      <w:docPartObj>
        <w:docPartGallery w:val="Page Numbers (Bottom of Page)"/>
        <w:docPartUnique/>
      </w:docPartObj>
    </w:sdtPr>
    <w:sdtEndPr>
      <w:rPr>
        <w:color w:val="7F7F7F" w:themeColor="background1" w:themeShade="7F"/>
        <w:spacing w:val="60"/>
      </w:rPr>
    </w:sdtEndPr>
    <w:sdtContent>
      <w:p w:rsidR="00897B59" w:rsidRDefault="00897B59">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5274A5" w:rsidRPr="005274A5">
          <w:rPr>
            <w:b/>
            <w:bCs/>
            <w:noProof/>
          </w:rPr>
          <w:t>3</w:t>
        </w:r>
        <w:r>
          <w:rPr>
            <w:b/>
            <w:bCs/>
            <w:noProof/>
          </w:rPr>
          <w:fldChar w:fldCharType="end"/>
        </w:r>
        <w:r>
          <w:rPr>
            <w:b/>
            <w:bCs/>
          </w:rPr>
          <w:t xml:space="preserve"> | </w:t>
        </w:r>
        <w:r>
          <w:rPr>
            <w:color w:val="7F7F7F" w:themeColor="background1" w:themeShade="7F"/>
            <w:spacing w:val="60"/>
          </w:rPr>
          <w:t>Page</w:t>
        </w:r>
      </w:p>
    </w:sdtContent>
  </w:sdt>
  <w:p w:rsidR="00897B59" w:rsidRDefault="00897B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4FBD" w:rsidRDefault="00FA4FBD" w:rsidP="00897B59">
      <w:pPr>
        <w:spacing w:after="0" w:line="240" w:lineRule="auto"/>
      </w:pPr>
      <w:r>
        <w:separator/>
      </w:r>
    </w:p>
  </w:footnote>
  <w:footnote w:type="continuationSeparator" w:id="0">
    <w:p w:rsidR="00FA4FBD" w:rsidRDefault="00FA4FBD" w:rsidP="00897B5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7B59" w:rsidRDefault="00897B59">
    <w:pPr>
      <w:pStyle w:val="Header"/>
    </w:pPr>
    <w:r>
      <w:t>Marie Morgan</w:t>
    </w:r>
    <w:r>
      <w:ptab w:relativeTo="margin" w:alignment="center" w:leader="none"/>
    </w:r>
    <w:r>
      <w:t>MA Psychotherapeutic Practice</w:t>
    </w:r>
    <w:r>
      <w:tab/>
      <w:t>Assignment 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B59"/>
    <w:rsid w:val="000B1564"/>
    <w:rsid w:val="002D6646"/>
    <w:rsid w:val="005274A5"/>
    <w:rsid w:val="006462A7"/>
    <w:rsid w:val="007366E5"/>
    <w:rsid w:val="00897B59"/>
    <w:rsid w:val="009D1C95"/>
    <w:rsid w:val="00C9298F"/>
    <w:rsid w:val="00D65219"/>
    <w:rsid w:val="00FA4F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AF301D-9021-4098-85D3-3C10A1126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7B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7B59"/>
  </w:style>
  <w:style w:type="paragraph" w:styleId="Footer">
    <w:name w:val="footer"/>
    <w:basedOn w:val="Normal"/>
    <w:link w:val="FooterChar"/>
    <w:uiPriority w:val="99"/>
    <w:unhideWhenUsed/>
    <w:rsid w:val="00897B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7B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5E8"/>
    <w:rsid w:val="002075E8"/>
    <w:rsid w:val="00C457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44B60AB0F4A4DAE970AAF6D139D4861">
    <w:name w:val="244B60AB0F4A4DAE970AAF6D139D4861"/>
    <w:rsid w:val="002075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3</Pages>
  <Words>335</Words>
  <Characters>1911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Morgan</dc:creator>
  <cp:keywords/>
  <dc:description/>
  <cp:lastModifiedBy>Marie Morgan</cp:lastModifiedBy>
  <cp:revision>4</cp:revision>
  <dcterms:created xsi:type="dcterms:W3CDTF">2020-02-25T20:35:00Z</dcterms:created>
  <dcterms:modified xsi:type="dcterms:W3CDTF">2020-02-25T21:52:00Z</dcterms:modified>
</cp:coreProperties>
</file>