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18E945A" w14:textId="63806564" w:rsidR="002B097B" w:rsidRPr="002B097B" w:rsidRDefault="002B097B" w:rsidP="002B097B">
      <w:pPr>
        <w:rPr>
          <w:rFonts w:ascii="Segoe UI" w:hAnsi="Segoe UI" w:cs="Segoe UI"/>
          <w:b/>
          <w:bCs/>
          <w:color w:val="242424"/>
          <w:sz w:val="23"/>
          <w:szCs w:val="23"/>
          <w:shd w:val="clear" w:color="auto" w:fill="FFFFFF"/>
        </w:rPr>
      </w:pPr>
      <w:r w:rsidRPr="002B097B">
        <w:rPr>
          <w:rFonts w:ascii="Segoe UI" w:hAnsi="Segoe UI" w:cs="Segoe UI"/>
          <w:b/>
          <w:bCs/>
          <w:color w:val="242424"/>
          <w:sz w:val="23"/>
          <w:szCs w:val="23"/>
          <w:shd w:val="clear" w:color="auto" w:fill="FFFFFF"/>
        </w:rPr>
        <w:t>Jimmy Corrigan: The Smartest Kid on Earth by Chris Ware</w:t>
      </w:r>
    </w:p>
    <w:p w14:paraId="1B207F84" w14:textId="77777777" w:rsidR="00C77954" w:rsidRDefault="002B097B" w:rsidP="002B097B">
      <w:pPr>
        <w:rPr>
          <w:rFonts w:ascii="Segoe UI" w:hAnsi="Segoe UI" w:cs="Segoe UI"/>
          <w:color w:val="242424"/>
          <w:sz w:val="23"/>
          <w:szCs w:val="23"/>
          <w:shd w:val="clear" w:color="auto" w:fill="FFFFFF"/>
        </w:rPr>
      </w:pPr>
      <w:r>
        <w:rPr>
          <w:rFonts w:ascii="Segoe UI" w:hAnsi="Segoe UI" w:cs="Segoe UI"/>
          <w:color w:val="242424"/>
          <w:sz w:val="23"/>
          <w:szCs w:val="23"/>
          <w:shd w:val="clear" w:color="auto" w:fill="FFFFFF"/>
        </w:rPr>
        <w:t>Jimmy Corrigan: The Smartest Kid on Earth is deemed postmodern because it aggressively subverts traditional storytelling. It deconstructs the linear narrative, replacing it with disjointed, asynchronous timelines, and dismantles the classic "superhero" mythos while deeply distrusting grand narratives</w:t>
      </w:r>
      <w:r w:rsidR="00C77954">
        <w:rPr>
          <w:rFonts w:ascii="Segoe UI" w:hAnsi="Segoe UI" w:cs="Segoe UI"/>
          <w:color w:val="242424"/>
          <w:sz w:val="23"/>
          <w:szCs w:val="23"/>
          <w:shd w:val="clear" w:color="auto" w:fill="FFFFFF"/>
        </w:rPr>
        <w:t>.</w:t>
      </w:r>
    </w:p>
    <w:p w14:paraId="006B8730" w14:textId="29A0DBE4" w:rsidR="00C77954" w:rsidRDefault="002B097B" w:rsidP="002B097B">
      <w:pPr>
        <w:rPr>
          <w:rFonts w:ascii="Segoe UI" w:hAnsi="Segoe UI" w:cs="Segoe UI"/>
          <w:color w:val="242424"/>
          <w:sz w:val="23"/>
          <w:szCs w:val="23"/>
          <w:shd w:val="clear" w:color="auto" w:fill="FFFFFF"/>
        </w:rPr>
      </w:pPr>
      <w:r>
        <w:rPr>
          <w:rFonts w:ascii="Segoe UI" w:hAnsi="Segoe UI" w:cs="Segoe UI"/>
          <w:color w:val="242424"/>
          <w:sz w:val="23"/>
          <w:szCs w:val="23"/>
        </w:rPr>
        <w:br/>
      </w:r>
      <w:r>
        <w:rPr>
          <w:rFonts w:ascii="Segoe UI" w:hAnsi="Segoe UI" w:cs="Segoe UI"/>
          <w:color w:val="242424"/>
          <w:sz w:val="23"/>
          <w:szCs w:val="23"/>
          <w:shd w:val="clear" w:color="auto" w:fill="FFFFFF"/>
        </w:rPr>
        <w:t>The graphic novel's postmodernism manifests in several distinct ways:</w:t>
      </w:r>
      <w:r>
        <w:rPr>
          <w:rFonts w:ascii="Segoe UI" w:hAnsi="Segoe UI" w:cs="Segoe UI"/>
          <w:color w:val="242424"/>
          <w:sz w:val="23"/>
          <w:szCs w:val="23"/>
        </w:rPr>
        <w:br/>
      </w:r>
      <w:r>
        <w:rPr>
          <w:rFonts w:ascii="Segoe UI" w:hAnsi="Segoe UI" w:cs="Segoe UI"/>
          <w:color w:val="242424"/>
          <w:sz w:val="23"/>
          <w:szCs w:val="23"/>
        </w:rPr>
        <w:br/>
      </w:r>
      <w:r w:rsidRPr="00C77954">
        <w:rPr>
          <w:rFonts w:ascii="Segoe UI" w:hAnsi="Segoe UI" w:cs="Segoe UI"/>
          <w:b/>
          <w:bCs/>
          <w:color w:val="242424"/>
          <w:sz w:val="23"/>
          <w:szCs w:val="23"/>
          <w:shd w:val="clear" w:color="auto" w:fill="FFFFFF"/>
        </w:rPr>
        <w:t xml:space="preserve">Deconstructed Linearity: </w:t>
      </w:r>
      <w:r>
        <w:rPr>
          <w:rFonts w:ascii="Segoe UI" w:hAnsi="Segoe UI" w:cs="Segoe UI"/>
          <w:color w:val="242424"/>
          <w:sz w:val="23"/>
          <w:szCs w:val="23"/>
          <w:shd w:val="clear" w:color="auto" w:fill="FFFFFF"/>
        </w:rPr>
        <w:t xml:space="preserve">Rather than following a straight trajectory, the book weaves three separate, </w:t>
      </w:r>
      <w:proofErr w:type="spellStart"/>
      <w:r>
        <w:rPr>
          <w:rFonts w:ascii="Segoe UI" w:hAnsi="Segoe UI" w:cs="Segoe UI"/>
          <w:color w:val="242424"/>
          <w:sz w:val="23"/>
          <w:szCs w:val="23"/>
          <w:shd w:val="clear" w:color="auto" w:fill="FFFFFF"/>
        </w:rPr>
        <w:t>asyncronous</w:t>
      </w:r>
      <w:proofErr w:type="spellEnd"/>
      <w:r>
        <w:rPr>
          <w:rFonts w:ascii="Segoe UI" w:hAnsi="Segoe UI" w:cs="Segoe UI"/>
          <w:color w:val="242424"/>
          <w:sz w:val="23"/>
          <w:szCs w:val="23"/>
          <w:shd w:val="clear" w:color="auto" w:fill="FFFFFF"/>
        </w:rPr>
        <w:t xml:space="preserve"> timelines—the life of young Jimmy, his adult self, and his grandfather's childhood—forcing readers to piece the family's tragic history together non-linearly </w:t>
      </w:r>
    </w:p>
    <w:p w14:paraId="0E43127E" w14:textId="77777777" w:rsidR="00C77954" w:rsidRDefault="002B097B" w:rsidP="002B097B">
      <w:pPr>
        <w:rPr>
          <w:rFonts w:ascii="Segoe UI" w:hAnsi="Segoe UI" w:cs="Segoe UI"/>
          <w:color w:val="242424"/>
          <w:sz w:val="23"/>
          <w:szCs w:val="23"/>
          <w:shd w:val="clear" w:color="auto" w:fill="FFFFFF"/>
        </w:rPr>
      </w:pPr>
      <w:r>
        <w:rPr>
          <w:rFonts w:ascii="Segoe UI" w:hAnsi="Segoe UI" w:cs="Segoe UI"/>
          <w:color w:val="242424"/>
          <w:sz w:val="23"/>
          <w:szCs w:val="23"/>
        </w:rPr>
        <w:br/>
      </w:r>
      <w:r w:rsidRPr="00C77954">
        <w:rPr>
          <w:rFonts w:ascii="Segoe UI" w:hAnsi="Segoe UI" w:cs="Segoe UI"/>
          <w:b/>
          <w:bCs/>
          <w:color w:val="242424"/>
          <w:sz w:val="23"/>
          <w:szCs w:val="23"/>
          <w:shd w:val="clear" w:color="auto" w:fill="FFFFFF"/>
        </w:rPr>
        <w:t>Superhero Subversion:</w:t>
      </w:r>
      <w:r>
        <w:rPr>
          <w:rFonts w:ascii="Segoe UI" w:hAnsi="Segoe UI" w:cs="Segoe UI"/>
          <w:color w:val="242424"/>
          <w:sz w:val="23"/>
          <w:szCs w:val="23"/>
          <w:shd w:val="clear" w:color="auto" w:fill="FFFFFF"/>
        </w:rPr>
        <w:t xml:space="preserve"> Jimmy's daydreams about an idealized, Superman-like superhero are completely shattered when he finally meets his actual, deeply flawed father, exposing pop-culture idols as illusions. </w:t>
      </w:r>
      <w:r>
        <w:rPr>
          <w:rFonts w:ascii="Segoe UI" w:hAnsi="Segoe UI" w:cs="Segoe UI"/>
          <w:color w:val="242424"/>
          <w:sz w:val="23"/>
          <w:szCs w:val="23"/>
        </w:rPr>
        <w:br/>
      </w:r>
      <w:r>
        <w:rPr>
          <w:rFonts w:ascii="Segoe UI" w:hAnsi="Segoe UI" w:cs="Segoe UI"/>
          <w:color w:val="242424"/>
          <w:sz w:val="23"/>
          <w:szCs w:val="23"/>
        </w:rPr>
        <w:br/>
      </w:r>
      <w:r w:rsidRPr="00C77954">
        <w:rPr>
          <w:rFonts w:ascii="Segoe UI" w:hAnsi="Segoe UI" w:cs="Segoe UI"/>
          <w:b/>
          <w:bCs/>
          <w:color w:val="242424"/>
          <w:sz w:val="23"/>
          <w:szCs w:val="23"/>
          <w:shd w:val="clear" w:color="auto" w:fill="FFFFFF"/>
        </w:rPr>
        <w:t>Meta-Fictional Bookending:</w:t>
      </w:r>
      <w:r>
        <w:rPr>
          <w:rFonts w:ascii="Segoe UI" w:hAnsi="Segoe UI" w:cs="Segoe UI"/>
          <w:color w:val="242424"/>
          <w:sz w:val="23"/>
          <w:szCs w:val="23"/>
          <w:shd w:val="clear" w:color="auto" w:fill="FFFFFF"/>
        </w:rPr>
        <w:t xml:space="preserve"> The author, Chris Ware, includes self-aware elements throughout the book (such as fake publication notes and tiny typography explaining the physical printing process), which constantly remind the reader that they are looking at a constructed object rather than reality</w:t>
      </w:r>
      <w:r w:rsidR="00C77954">
        <w:rPr>
          <w:rFonts w:ascii="Segoe UI" w:hAnsi="Segoe UI" w:cs="Segoe UI"/>
          <w:color w:val="242424"/>
          <w:sz w:val="23"/>
          <w:szCs w:val="23"/>
          <w:shd w:val="clear" w:color="auto" w:fill="FFFFFF"/>
        </w:rPr>
        <w:t>.</w:t>
      </w:r>
    </w:p>
    <w:p w14:paraId="70A93F12" w14:textId="78716A26" w:rsidR="00AE31A5" w:rsidRPr="00C77954" w:rsidRDefault="002B097B" w:rsidP="002B097B">
      <w:pPr>
        <w:rPr>
          <w:rFonts w:ascii="Segoe UI" w:hAnsi="Segoe UI" w:cs="Segoe UI"/>
          <w:color w:val="242424"/>
          <w:sz w:val="23"/>
          <w:szCs w:val="23"/>
          <w:shd w:val="clear" w:color="auto" w:fill="FFFFFF"/>
        </w:rPr>
      </w:pPr>
      <w:r>
        <w:rPr>
          <w:rFonts w:ascii="Segoe UI" w:hAnsi="Segoe UI" w:cs="Segoe UI"/>
          <w:color w:val="242424"/>
          <w:sz w:val="23"/>
          <w:szCs w:val="23"/>
        </w:rPr>
        <w:br/>
      </w:r>
      <w:r w:rsidRPr="00C77954">
        <w:rPr>
          <w:rFonts w:ascii="Segoe UI" w:hAnsi="Segoe UI" w:cs="Segoe UI"/>
          <w:b/>
          <w:bCs/>
          <w:color w:val="242424"/>
          <w:sz w:val="23"/>
          <w:szCs w:val="23"/>
          <w:shd w:val="clear" w:color="auto" w:fill="FFFFFF"/>
        </w:rPr>
        <w:t>Visual Fragmentation:</w:t>
      </w:r>
      <w:r>
        <w:rPr>
          <w:rFonts w:ascii="Segoe UI" w:hAnsi="Segoe UI" w:cs="Segoe UI"/>
          <w:color w:val="242424"/>
          <w:sz w:val="23"/>
          <w:szCs w:val="23"/>
          <w:shd w:val="clear" w:color="auto" w:fill="FFFFFF"/>
        </w:rPr>
        <w:t xml:space="preserve"> The layout relies heavily on shifting panels and complex graphic diagrams to mirror the fragmented psychological and emotional state of modern society, rather than traditional comic book grids.</w:t>
      </w:r>
      <w:r>
        <w:rPr>
          <w:rFonts w:ascii="Segoe UI" w:hAnsi="Segoe UI" w:cs="Segoe UI"/>
          <w:color w:val="242424"/>
          <w:sz w:val="23"/>
          <w:szCs w:val="23"/>
        </w:rPr>
        <w:br/>
      </w:r>
      <w:r>
        <w:rPr>
          <w:rFonts w:ascii="Segoe UI" w:hAnsi="Segoe UI" w:cs="Segoe UI"/>
          <w:color w:val="242424"/>
          <w:sz w:val="23"/>
          <w:szCs w:val="23"/>
        </w:rPr>
        <w:br/>
      </w:r>
    </w:p>
    <w:sectPr w:rsidR="00AE31A5" w:rsidRPr="00C77954" w:rsidSect="00AE31A5">
      <w:pgSz w:w="11906" w:h="16838"/>
      <w:pgMar w:top="670" w:right="969" w:bottom="739" w:left="101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val="bestFit" w:percent="2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1A5"/>
    <w:rsid w:val="000718A2"/>
    <w:rsid w:val="002B097B"/>
    <w:rsid w:val="00364493"/>
    <w:rsid w:val="003F7CE7"/>
    <w:rsid w:val="00552057"/>
    <w:rsid w:val="00565F87"/>
    <w:rsid w:val="00676E87"/>
    <w:rsid w:val="007A2A89"/>
    <w:rsid w:val="008807FC"/>
    <w:rsid w:val="008A703A"/>
    <w:rsid w:val="00A670B5"/>
    <w:rsid w:val="00AA53CC"/>
    <w:rsid w:val="00AE31A5"/>
    <w:rsid w:val="00C77954"/>
    <w:rsid w:val="00D10270"/>
    <w:rsid w:val="00DA6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E8B2BE"/>
  <w15:chartTrackingRefBased/>
  <w15:docId w15:val="{BD4EF07D-5C20-1148-833C-42A8B2562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1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31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31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1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1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1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1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1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1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1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31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31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1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1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1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1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1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1A5"/>
    <w:rPr>
      <w:rFonts w:eastAsiaTheme="majorEastAsia" w:cstheme="majorBidi"/>
      <w:color w:val="272727" w:themeColor="text1" w:themeTint="D8"/>
    </w:rPr>
  </w:style>
  <w:style w:type="paragraph" w:styleId="Title">
    <w:name w:val="Title"/>
    <w:basedOn w:val="Normal"/>
    <w:next w:val="Normal"/>
    <w:link w:val="TitleChar"/>
    <w:uiPriority w:val="10"/>
    <w:qFormat/>
    <w:rsid w:val="00AE31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1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1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1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1A5"/>
    <w:pPr>
      <w:spacing w:before="160"/>
      <w:jc w:val="center"/>
    </w:pPr>
    <w:rPr>
      <w:i/>
      <w:iCs/>
      <w:color w:val="404040" w:themeColor="text1" w:themeTint="BF"/>
    </w:rPr>
  </w:style>
  <w:style w:type="character" w:customStyle="1" w:styleId="QuoteChar">
    <w:name w:val="Quote Char"/>
    <w:basedOn w:val="DefaultParagraphFont"/>
    <w:link w:val="Quote"/>
    <w:uiPriority w:val="29"/>
    <w:rsid w:val="00AE31A5"/>
    <w:rPr>
      <w:i/>
      <w:iCs/>
      <w:color w:val="404040" w:themeColor="text1" w:themeTint="BF"/>
    </w:rPr>
  </w:style>
  <w:style w:type="paragraph" w:styleId="ListParagraph">
    <w:name w:val="List Paragraph"/>
    <w:basedOn w:val="Normal"/>
    <w:uiPriority w:val="34"/>
    <w:qFormat/>
    <w:rsid w:val="00AE31A5"/>
    <w:pPr>
      <w:ind w:left="720"/>
      <w:contextualSpacing/>
    </w:pPr>
  </w:style>
  <w:style w:type="character" w:styleId="IntenseEmphasis">
    <w:name w:val="Intense Emphasis"/>
    <w:basedOn w:val="DefaultParagraphFont"/>
    <w:uiPriority w:val="21"/>
    <w:qFormat/>
    <w:rsid w:val="00AE31A5"/>
    <w:rPr>
      <w:i/>
      <w:iCs/>
      <w:color w:val="0F4761" w:themeColor="accent1" w:themeShade="BF"/>
    </w:rPr>
  </w:style>
  <w:style w:type="paragraph" w:styleId="IntenseQuote">
    <w:name w:val="Intense Quote"/>
    <w:basedOn w:val="Normal"/>
    <w:next w:val="Normal"/>
    <w:link w:val="IntenseQuoteChar"/>
    <w:uiPriority w:val="30"/>
    <w:qFormat/>
    <w:rsid w:val="00AE31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1A5"/>
    <w:rPr>
      <w:i/>
      <w:iCs/>
      <w:color w:val="0F4761" w:themeColor="accent1" w:themeShade="BF"/>
    </w:rPr>
  </w:style>
  <w:style w:type="character" w:styleId="IntenseReference">
    <w:name w:val="Intense Reference"/>
    <w:basedOn w:val="DefaultParagraphFont"/>
    <w:uiPriority w:val="32"/>
    <w:qFormat/>
    <w:rsid w:val="00AE31A5"/>
    <w:rPr>
      <w:b/>
      <w:bCs/>
      <w:smallCaps/>
      <w:color w:val="0F4761" w:themeColor="accent1" w:themeShade="BF"/>
      <w:spacing w:val="5"/>
    </w:rPr>
  </w:style>
  <w:style w:type="character" w:styleId="Hyperlink">
    <w:name w:val="Hyperlink"/>
    <w:basedOn w:val="DefaultParagraphFont"/>
    <w:uiPriority w:val="99"/>
    <w:semiHidden/>
    <w:unhideWhenUsed/>
    <w:rsid w:val="002B097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213</Words>
  <Characters>1216</Characters>
  <Application>Microsoft Office Word</Application>
  <DocSecurity>0</DocSecurity>
  <Lines>10</Lines>
  <Paragraphs>2</Paragraphs>
  <ScaleCrop>false</ScaleCrop>
  <Company/>
  <LinksUpToDate>false</LinksUpToDate>
  <CharactersWithSpaces>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Simmons</dc:creator>
  <cp:keywords/>
  <dc:description/>
  <cp:lastModifiedBy>Ian Simmons</cp:lastModifiedBy>
  <cp:revision>4</cp:revision>
  <cp:lastPrinted>2026-10-10T07:18:00Z</cp:lastPrinted>
  <dcterms:created xsi:type="dcterms:W3CDTF">2026-07-23T13:55:00Z</dcterms:created>
  <dcterms:modified xsi:type="dcterms:W3CDTF">2026-10-10T07:19:00Z</dcterms:modified>
</cp:coreProperties>
</file>