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1AE4B8" w14:textId="77777777" w:rsidR="00C76DC3" w:rsidRPr="00B10F93" w:rsidRDefault="00C76DC3" w:rsidP="00C76DC3">
      <w:pPr>
        <w:rPr>
          <w:b/>
        </w:rPr>
      </w:pPr>
      <w:r w:rsidRPr="00A60EBE">
        <w:rPr>
          <w:b/>
        </w:rPr>
        <w:t>Task 4</w:t>
      </w:r>
      <w:r>
        <w:rPr>
          <w:b/>
        </w:rPr>
        <w:t xml:space="preserve">- </w:t>
      </w:r>
      <w:r w:rsidRPr="00B10F93">
        <w:rPr>
          <w:b/>
        </w:rPr>
        <w:t>Legal structure</w:t>
      </w:r>
    </w:p>
    <w:p w14:paraId="4DC52376" w14:textId="369B9BDC" w:rsidR="00C76DC3" w:rsidRPr="00F631B8" w:rsidRDefault="00C76DC3" w:rsidP="00C76DC3">
      <w:pPr>
        <w:ind w:firstLine="720"/>
      </w:pPr>
      <w:r>
        <w:t xml:space="preserve">Based on the legal structure, the current business will be operating as a private limited company, and it will be registered in the UK, and all the legislation will be followed according to UK law. For promoting the goods, the compliance with the making use of organic material will be followed like organic cotton, recyclable fabric, </w:t>
      </w:r>
      <w:r w:rsidR="00680D16">
        <w:t>and</w:t>
      </w:r>
      <w:r>
        <w:t xml:space="preserve"> includes a major focus on the eco-friendly packaging which will be making the working in a better manner. </w:t>
      </w:r>
    </w:p>
    <w:p w14:paraId="1EEE3DAF" w14:textId="77777777" w:rsidR="00D328A7" w:rsidRDefault="00D328A7"/>
    <w:sectPr w:rsidR="00D32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DC3"/>
    <w:rsid w:val="000B775D"/>
    <w:rsid w:val="001F0FEB"/>
    <w:rsid w:val="00373763"/>
    <w:rsid w:val="00431809"/>
    <w:rsid w:val="00680D16"/>
    <w:rsid w:val="00A90C35"/>
    <w:rsid w:val="00C76DC3"/>
    <w:rsid w:val="00D328A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976A5"/>
  <w15:chartTrackingRefBased/>
  <w15:docId w15:val="{37B30964-4F80-41A0-8AE5-7526D1D1D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DC3"/>
    <w:pPr>
      <w:suppressAutoHyphens/>
      <w:spacing w:after="0" w:line="360" w:lineRule="auto"/>
      <w:jc w:val="both"/>
    </w:pPr>
    <w:rPr>
      <w:rFonts w:ascii="Times New Roman" w:eastAsia="Calibri" w:hAnsi="Times New Roman" w:cs="Times New Roman"/>
      <w:color w:val="000000"/>
      <w:sz w:val="24"/>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70</Words>
  <Characters>401</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Asma Khan (2523748)</cp:lastModifiedBy>
  <cp:revision>2</cp:revision>
  <dcterms:created xsi:type="dcterms:W3CDTF">2026-10-26T06:07:00Z</dcterms:created>
  <dcterms:modified xsi:type="dcterms:W3CDTF">2026-10-26T13:42:00Z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ef4ff779-c703-49e2-b0bc-b87757987f9e</vt:lpwstr>
  </property>
</Properties>
</file>