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33635E" w:rsidP="02BB0F03" w:rsidRDefault="5833635E" w14:paraId="4D401228" w14:textId="76BCEA0D">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For this research, two sources have been evaluated using the CRAAP test. Both sources examine celebrity endorsement as a marketing strategy and its impact on consumers’ behaviour. The first source is a blog published on a marketing agency’s website (Don’t Panic London, 2024), whereas the second source is an article published in an academic journal (Zipporah and Mberia, 2014). </w:t>
      </w:r>
    </w:p>
    <w:p w:rsidR="5833635E" w:rsidP="02BB0F03" w:rsidRDefault="5833635E" w14:paraId="295A4B5B" w14:textId="63879C00">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Don't panic London (2024) CRAAP test: </w:t>
      </w:r>
    </w:p>
    <w:p w:rsidR="5833635E" w:rsidP="02BB0F03" w:rsidRDefault="5833635E" w14:paraId="41AD52D1" w14:textId="3D2EFB01">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Currency: </w:t>
      </w:r>
    </w:p>
    <w:p w:rsidR="5833635E" w:rsidP="02BB0F03" w:rsidRDefault="5833635E" w14:paraId="355EBB5A" w14:textId="0640D175">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The blog post, published in April 2025, reflects the latest marketing trends, including the use of social media and modern influencer culture.  It is current enough to show how celebrity endorsement strategies are applied in today’s marketing. </w:t>
      </w:r>
    </w:p>
    <w:p w:rsidR="5833635E" w:rsidP="02BB0F03" w:rsidRDefault="5833635E" w14:paraId="61832CED" w14:textId="475F8195">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Relevance: </w:t>
      </w:r>
    </w:p>
    <w:p w:rsidR="5833635E" w:rsidP="02BB0F03" w:rsidRDefault="5833635E" w14:paraId="6D4F065F" w14:textId="6F2C7160">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Regarding relevance, this source is directly related to my research for the next part of the assignment. It explores celebrity endorsements as a powerful marketing tool and their impact on consumer behaviour. The blog focuses on practical marketing strategies for professionals and is more general rather than academic. The approach is natural and includes videos of real-life examples of celebrity endorsements, making it easier to read and understand. </w:t>
      </w:r>
    </w:p>
    <w:p w:rsidR="5833635E" w:rsidP="02BB0F03" w:rsidRDefault="5833635E" w14:paraId="0ADE516D" w14:textId="35F3EA2D">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Authority: </w:t>
      </w:r>
    </w:p>
    <w:p w:rsidR="5833635E" w:rsidP="02BB0F03" w:rsidRDefault="5833635E" w14:paraId="28786755" w14:textId="0F805BE1">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The blog is published by Don’t Panic London, a marketing agency, and does not have authors. It is beneficial for understanding current marketing strategies, but it does not have that level of credibility for academic study. </w:t>
      </w:r>
    </w:p>
    <w:p w:rsidR="5833635E" w:rsidP="02BB0F03" w:rsidRDefault="5833635E" w14:paraId="31597762" w14:textId="67AD67C6">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Accuracy: </w:t>
      </w:r>
    </w:p>
    <w:p w:rsidR="5833635E" w:rsidP="02BB0F03" w:rsidRDefault="5833635E" w14:paraId="13E9F278" w14:textId="1CEE6A36">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The source does not contain any references or verified evidence to support its claims. The information relies on professional experience and examples rather than research, making it less credible for an academic essay. </w:t>
      </w:r>
    </w:p>
    <w:p w:rsidR="5833635E" w:rsidP="02BB0F03" w:rsidRDefault="5833635E" w14:paraId="0BB7BFD6" w14:textId="59E07CDE">
      <w:pPr>
        <w:spacing w:before="0" w:beforeAutospacing="off" w:after="0" w:afterAutospacing="off" w:line="360" w:lineRule="auto"/>
        <w:jc w:val="both"/>
      </w:pPr>
      <w:r w:rsidRPr="02BB0F03" w:rsidR="5833635E">
        <w:rPr>
          <w:rFonts w:ascii="Arial" w:hAnsi="Arial" w:eastAsia="Arial" w:cs="Arial"/>
          <w:noProof w:val="0"/>
          <w:sz w:val="24"/>
          <w:szCs w:val="24"/>
          <w:lang w:val="en-GB"/>
        </w:rPr>
        <w:t xml:space="preserve">Purpose: </w:t>
      </w:r>
    </w:p>
    <w:p w:rsidR="5833635E" w:rsidP="02BB0F03" w:rsidRDefault="5833635E" w14:paraId="632BE0D6" w14:textId="3D1FEE34">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The blog is informative but </w:t>
      </w:r>
      <w:r w:rsidRPr="02BB0F03" w:rsidR="5833635E">
        <w:rPr>
          <w:rFonts w:ascii="Arial" w:hAnsi="Arial" w:eastAsia="Arial" w:cs="Arial"/>
          <w:noProof w:val="0"/>
          <w:sz w:val="24"/>
          <w:szCs w:val="24"/>
          <w:lang w:val="en-GB"/>
        </w:rPr>
        <w:t>mainly aims</w:t>
      </w:r>
      <w:r w:rsidRPr="02BB0F03" w:rsidR="5833635E">
        <w:rPr>
          <w:rFonts w:ascii="Arial" w:hAnsi="Arial" w:eastAsia="Arial" w:cs="Arial"/>
          <w:noProof w:val="0"/>
          <w:sz w:val="24"/>
          <w:szCs w:val="24"/>
          <w:lang w:val="en-GB"/>
        </w:rPr>
        <w:t xml:space="preserve"> to promote the agency’s services. It shows a clear commercial bias, promoting </w:t>
      </w:r>
      <w:r w:rsidRPr="02BB0F03" w:rsidR="5833635E">
        <w:rPr>
          <w:rFonts w:ascii="Arial" w:hAnsi="Arial" w:eastAsia="Arial" w:cs="Arial"/>
          <w:noProof w:val="0"/>
          <w:sz w:val="24"/>
          <w:szCs w:val="24"/>
          <w:lang w:val="en-GB"/>
        </w:rPr>
        <w:t>Don’t</w:t>
      </w:r>
      <w:r w:rsidRPr="02BB0F03" w:rsidR="5833635E">
        <w:rPr>
          <w:rFonts w:ascii="Arial" w:hAnsi="Arial" w:eastAsia="Arial" w:cs="Arial"/>
          <w:noProof w:val="0"/>
          <w:sz w:val="24"/>
          <w:szCs w:val="24"/>
          <w:lang w:val="en-GB"/>
        </w:rPr>
        <w:t xml:space="preserve"> Panic London as the marketing specialist businesses should hire for celebrity endorsements. </w:t>
      </w:r>
    </w:p>
    <w:p w:rsidR="5833635E" w:rsidP="02BB0F03" w:rsidRDefault="5833635E" w14:paraId="7CDA4F9D" w14:textId="29B8FE86">
      <w:pPr>
        <w:pStyle w:val="Normal"/>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Academic article</w:t>
      </w:r>
      <w:r w:rsidRPr="02BB0F03" w:rsidR="25D495C4">
        <w:rPr>
          <w:rFonts w:ascii="Arial" w:hAnsi="Arial" w:eastAsia="Arial" w:cs="Arial"/>
          <w:noProof w:val="0"/>
          <w:sz w:val="24"/>
          <w:szCs w:val="24"/>
          <w:lang w:val="en-GB"/>
        </w:rPr>
        <w:t xml:space="preserve"> “</w:t>
      </w:r>
      <w:r w:rsidRPr="02BB0F03" w:rsidR="25D495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Effects OF Celebrity Endorsement in Advertisements”</w:t>
      </w:r>
      <w:r w:rsidRPr="02BB0F03" w:rsidR="5833635E">
        <w:rPr>
          <w:rFonts w:ascii="Arial" w:hAnsi="Arial" w:eastAsia="Arial" w:cs="Arial"/>
          <w:noProof w:val="0"/>
          <w:sz w:val="24"/>
          <w:szCs w:val="24"/>
          <w:lang w:val="en-GB"/>
        </w:rPr>
        <w:t xml:space="preserve"> CRAAP test: </w:t>
      </w:r>
    </w:p>
    <w:p w:rsidR="5833635E" w:rsidP="02BB0F03" w:rsidRDefault="5833635E" w14:paraId="2466B596" w14:textId="1CCDF505">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Currency:</w:t>
      </w:r>
    </w:p>
    <w:p w:rsidR="5833635E" w:rsidP="02BB0F03" w:rsidRDefault="5833635E" w14:paraId="5D0B793E" w14:textId="3A93FC97">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The academic journal article was published in 2014, making it a bit outdated. It presents the theoretical foundations of celebrity endorsement but does not fully reflect recent changes in marketing, consumer behaviour, and the impact of new digital platforms. </w:t>
      </w:r>
    </w:p>
    <w:p w:rsidR="5833635E" w:rsidP="02BB0F03" w:rsidRDefault="5833635E" w14:paraId="34383968" w14:textId="1A688490">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Relevance: </w:t>
      </w:r>
    </w:p>
    <w:p w:rsidR="5833635E" w:rsidP="02BB0F03" w:rsidRDefault="5833635E" w14:paraId="7C9EFC55" w14:textId="3F09DA78">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The article’s topic directly relates to my research. It examines how celebrity endorsements can significantly influence consumer behaviour and highlights their effectiveness as a powerful marketing tool. The content is written in an academic style, exploring different perspectives, and using research methods, relevant literature, and data analysis. It is intended for students, researchers, and academics.   </w:t>
      </w:r>
    </w:p>
    <w:p w:rsidR="5833635E" w:rsidP="02BB0F03" w:rsidRDefault="5833635E" w14:paraId="67AB6D55" w14:textId="5F83ACA4">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Authority: </w:t>
      </w:r>
    </w:p>
    <w:p w:rsidR="5833635E" w:rsidP="02BB0F03" w:rsidRDefault="5833635E" w14:paraId="6DA12C39" w14:textId="37C2D298">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The authors are Mwendwa Mildred Zipporah and Dr Hellen K. Mberia, both highly qualified academic researchers, giving the article credibility.   </w:t>
      </w:r>
    </w:p>
    <w:p w:rsidR="5833635E" w:rsidP="02BB0F03" w:rsidRDefault="5833635E" w14:paraId="6D2A27A0" w14:textId="06652DD8">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Accuracy: </w:t>
      </w:r>
    </w:p>
    <w:p w:rsidR="5833635E" w:rsidP="02BB0F03" w:rsidRDefault="5833635E" w14:paraId="3EE4F529" w14:textId="591C43BB">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The academic article is highly reliable in terms of accuracy. It is based on research and factual </w:t>
      </w:r>
      <w:bookmarkStart w:name="_Int_CxWr5Qtr" w:id="1529689276"/>
      <w:r w:rsidRPr="02BB0F03" w:rsidR="5833635E">
        <w:rPr>
          <w:rFonts w:ascii="Arial" w:hAnsi="Arial" w:eastAsia="Arial" w:cs="Arial"/>
          <w:noProof w:val="0"/>
          <w:sz w:val="24"/>
          <w:szCs w:val="24"/>
          <w:lang w:val="en-GB"/>
        </w:rPr>
        <w:t>data, and</w:t>
      </w:r>
      <w:bookmarkEnd w:id="1529689276"/>
      <w:r w:rsidRPr="02BB0F03" w:rsidR="5833635E">
        <w:rPr>
          <w:rFonts w:ascii="Arial" w:hAnsi="Arial" w:eastAsia="Arial" w:cs="Arial"/>
          <w:noProof w:val="0"/>
          <w:sz w:val="24"/>
          <w:szCs w:val="24"/>
          <w:lang w:val="en-GB"/>
        </w:rPr>
        <w:t xml:space="preserve"> includes references to support the statements. The authors present a clear methodology and draw conclusions based on the existing literature. It is also well-written, with no spelling or grammar errors. </w:t>
      </w:r>
    </w:p>
    <w:p w:rsidR="5833635E" w:rsidP="02BB0F03" w:rsidRDefault="5833635E" w14:paraId="37F5D934" w14:textId="5299BFD4">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Purpose: </w:t>
      </w:r>
    </w:p>
    <w:p w:rsidR="5833635E" w:rsidP="02BB0F03" w:rsidRDefault="5833635E" w14:paraId="728E66AC" w14:textId="63C85523">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 xml:space="preserve">The purpose is to inform and educate its readers. The evidence is presented objectively, considering all perspectives, so there is no apparent bias. </w:t>
      </w:r>
    </w:p>
    <w:p w:rsidR="5833635E" w:rsidP="02BB0F03" w:rsidRDefault="5833635E" w14:paraId="0DD431FD" w14:textId="1C404C38">
      <w:pPr>
        <w:spacing w:before="0" w:beforeAutospacing="off" w:after="0" w:afterAutospacing="off" w:line="360" w:lineRule="auto"/>
        <w:jc w:val="both"/>
        <w:rPr>
          <w:rFonts w:ascii="Arial" w:hAnsi="Arial" w:eastAsia="Arial" w:cs="Arial"/>
          <w:noProof w:val="0"/>
          <w:sz w:val="24"/>
          <w:szCs w:val="24"/>
          <w:lang w:val="en-GB"/>
        </w:rPr>
      </w:pPr>
      <w:r w:rsidRPr="02BB0F03" w:rsidR="5833635E">
        <w:rPr>
          <w:rFonts w:ascii="Arial" w:hAnsi="Arial" w:eastAsia="Arial" w:cs="Arial"/>
          <w:noProof w:val="0"/>
          <w:sz w:val="24"/>
          <w:szCs w:val="24"/>
          <w:lang w:val="en-GB"/>
        </w:rPr>
        <w:t>Both sources agree that celebrity endorsements can significantly influence consumer behaviour and are a powerful marketing tool. They differ, however, in approach and purpose. Together, they complement each other by combining the article's theoretical foundations with the blog's contemporary marketing applications.</w:t>
      </w:r>
    </w:p>
    <w:p w:rsidR="471C686C" w:rsidP="02BB0F03" w:rsidRDefault="471C686C" w14:paraId="64635C38" w14:textId="6570E6D2">
      <w:pPr>
        <w:spacing w:before="0" w:beforeAutospacing="off" w:after="0" w:afterAutospacing="off" w:line="360" w:lineRule="auto"/>
        <w:jc w:val="both"/>
        <w:rPr>
          <w:rFonts w:ascii="Arial" w:hAnsi="Arial" w:eastAsia="Arial" w:cs="Arial"/>
          <w:noProof w:val="0"/>
          <w:sz w:val="24"/>
          <w:szCs w:val="24"/>
          <w:lang w:val="en-GB"/>
        </w:rPr>
      </w:pPr>
      <w:r w:rsidRPr="02BB0F03" w:rsidR="471C686C">
        <w:rPr>
          <w:rFonts w:ascii="Arial" w:hAnsi="Arial" w:eastAsia="Arial" w:cs="Arial"/>
          <w:noProof w:val="0"/>
          <w:sz w:val="24"/>
          <w:szCs w:val="24"/>
          <w:lang w:val="en-GB"/>
        </w:rPr>
        <w:t>Reference</w:t>
      </w:r>
      <w:r w:rsidRPr="02BB0F03" w:rsidR="471C686C">
        <w:rPr>
          <w:rFonts w:ascii="Arial" w:hAnsi="Arial" w:eastAsia="Arial" w:cs="Arial"/>
          <w:noProof w:val="0"/>
          <w:sz w:val="24"/>
          <w:szCs w:val="24"/>
          <w:lang w:val="en-GB"/>
        </w:rPr>
        <w:t xml:space="preserve"> list:</w:t>
      </w:r>
    </w:p>
    <w:p w:rsidR="471C686C" w:rsidP="02BB0F03" w:rsidRDefault="471C686C" w14:paraId="10177ED6" w14:textId="628C9CA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2BB0F03" w:rsidR="471C686C">
        <w:rPr>
          <w:rFonts w:ascii="Arial" w:hAnsi="Arial" w:eastAsia="Arial" w:cs="Arial"/>
          <w:b w:val="0"/>
          <w:bCs w:val="0"/>
          <w:i w:val="1"/>
          <w:iCs w:val="1"/>
          <w:caps w:val="0"/>
          <w:smallCaps w:val="0"/>
          <w:noProof w:val="0"/>
          <w:color w:val="000000" w:themeColor="text1" w:themeTint="FF" w:themeShade="FF"/>
          <w:sz w:val="24"/>
          <w:szCs w:val="24"/>
          <w:lang w:val="en-GB"/>
        </w:rPr>
        <w:t>Don’t Panic London (2025). What you need to know about celebrity endorsement</w:t>
      </w:r>
      <w:r w:rsidRPr="02BB0F03" w:rsidR="471C686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4246167cba24155">
        <w:r w:rsidRPr="02BB0F03" w:rsidR="471C686C">
          <w:rPr>
            <w:rStyle w:val="Hyperlink"/>
            <w:rFonts w:ascii="Arial" w:hAnsi="Arial" w:eastAsia="Arial" w:cs="Arial"/>
            <w:b w:val="0"/>
            <w:bCs w:val="0"/>
            <w:i w:val="0"/>
            <w:iCs w:val="0"/>
            <w:caps w:val="0"/>
            <w:smallCaps w:val="0"/>
            <w:strike w:val="0"/>
            <w:dstrike w:val="0"/>
            <w:noProof w:val="0"/>
            <w:sz w:val="24"/>
            <w:szCs w:val="24"/>
            <w:lang w:val="en-GB"/>
          </w:rPr>
          <w:t>https://www.dontpaniclondon.com/blog/what-you-need-to-know-about-celebrity-endorsement/</w:t>
        </w:r>
      </w:hyperlink>
      <w:r w:rsidRPr="02BB0F03" w:rsidR="471C686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November 2025).</w:t>
      </w:r>
    </w:p>
    <w:p w:rsidR="471C686C" w:rsidP="02BB0F03" w:rsidRDefault="471C686C" w14:paraId="18153DB4" w14:textId="1A6DAD7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2BB0F03" w:rsidR="471C686C">
        <w:rPr>
          <w:rFonts w:ascii="Arial" w:hAnsi="Arial" w:eastAsia="Arial" w:cs="Arial"/>
          <w:b w:val="0"/>
          <w:bCs w:val="0"/>
          <w:i w:val="0"/>
          <w:iCs w:val="0"/>
          <w:caps w:val="0"/>
          <w:smallCaps w:val="0"/>
          <w:noProof w:val="0"/>
          <w:color w:val="000000" w:themeColor="text1" w:themeTint="FF" w:themeShade="FF"/>
          <w:sz w:val="24"/>
          <w:szCs w:val="24"/>
          <w:lang w:val="en-GB"/>
        </w:rPr>
        <w:t xml:space="preserve">Zipporah, M.M. and Mberia, H.K. (2014). The Effects OF Celebrity Endorsement in Advertisements. </w:t>
      </w:r>
      <w:r w:rsidRPr="02BB0F03" w:rsidR="471C686C">
        <w:rPr>
          <w:rFonts w:ascii="Arial" w:hAnsi="Arial" w:eastAsia="Arial" w:cs="Arial"/>
          <w:b w:val="0"/>
          <w:bCs w:val="0"/>
          <w:i w:val="1"/>
          <w:iCs w:val="1"/>
          <w:caps w:val="0"/>
          <w:smallCaps w:val="0"/>
          <w:noProof w:val="0"/>
          <w:color w:val="000000" w:themeColor="text1" w:themeTint="FF" w:themeShade="FF"/>
          <w:sz w:val="24"/>
          <w:szCs w:val="24"/>
          <w:lang w:val="en-GB"/>
        </w:rPr>
        <w:t>International Journal of Academic Research in Economics and Management Sciences</w:t>
      </w:r>
      <w:r w:rsidRPr="02BB0F03" w:rsidR="471C686C">
        <w:rPr>
          <w:rFonts w:ascii="Arial" w:hAnsi="Arial" w:eastAsia="Arial" w:cs="Arial"/>
          <w:b w:val="0"/>
          <w:bCs w:val="0"/>
          <w:i w:val="0"/>
          <w:iCs w:val="0"/>
          <w:caps w:val="0"/>
          <w:smallCaps w:val="0"/>
          <w:noProof w:val="0"/>
          <w:color w:val="000000" w:themeColor="text1" w:themeTint="FF" w:themeShade="FF"/>
          <w:sz w:val="24"/>
          <w:szCs w:val="24"/>
          <w:lang w:val="en-GB"/>
        </w:rPr>
        <w:t>, 3(5). DOI:10.6007/IJAREMS/v3-i5/1250.</w:t>
      </w:r>
    </w:p>
    <w:p w:rsidR="02BB0F03" w:rsidP="02BB0F03" w:rsidRDefault="02BB0F03" w14:paraId="1DF916F7" w14:textId="246CFEE8">
      <w:pPr>
        <w:spacing w:before="0" w:beforeAutospacing="off" w:after="0" w:afterAutospacing="off" w:line="360" w:lineRule="auto"/>
        <w:jc w:val="both"/>
        <w:rPr>
          <w:rFonts w:ascii="Arial" w:hAnsi="Arial" w:eastAsia="Arial" w:cs="Arial"/>
          <w:noProof w:val="0"/>
          <w:sz w:val="24"/>
          <w:szCs w:val="24"/>
          <w:lang w:val="en-GB"/>
        </w:rPr>
      </w:pPr>
    </w:p>
    <w:p w:rsidR="02BB0F03" w:rsidP="02BB0F03" w:rsidRDefault="02BB0F03" w14:paraId="541763F3" w14:textId="4C36B19A">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CxWr5Qtr" int2:invalidationBookmarkName="" int2:hashCode="EuHdAT89BR1kkx" int2:id="gXBLghP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44C11D"/>
    <w:rsid w:val="00F6C4F7"/>
    <w:rsid w:val="014C83C9"/>
    <w:rsid w:val="02BB0F03"/>
    <w:rsid w:val="03DE34ED"/>
    <w:rsid w:val="05F540FB"/>
    <w:rsid w:val="07293BEA"/>
    <w:rsid w:val="07676820"/>
    <w:rsid w:val="0C9F6320"/>
    <w:rsid w:val="0F81F552"/>
    <w:rsid w:val="1049AAC2"/>
    <w:rsid w:val="11FCEBFA"/>
    <w:rsid w:val="12092FEC"/>
    <w:rsid w:val="135CEA3B"/>
    <w:rsid w:val="14F6BDFD"/>
    <w:rsid w:val="182C60BB"/>
    <w:rsid w:val="18EDD4B0"/>
    <w:rsid w:val="1B5B633D"/>
    <w:rsid w:val="1B6AB97A"/>
    <w:rsid w:val="1D64B10B"/>
    <w:rsid w:val="1F2C8BFE"/>
    <w:rsid w:val="21A4D4D6"/>
    <w:rsid w:val="22DDC5FC"/>
    <w:rsid w:val="24BC2600"/>
    <w:rsid w:val="2575FB66"/>
    <w:rsid w:val="25D495C4"/>
    <w:rsid w:val="284AF2A5"/>
    <w:rsid w:val="29E56C92"/>
    <w:rsid w:val="29EF3E33"/>
    <w:rsid w:val="2B3B1D9D"/>
    <w:rsid w:val="2D842211"/>
    <w:rsid w:val="2D92C7AF"/>
    <w:rsid w:val="304E65C3"/>
    <w:rsid w:val="3187C5A8"/>
    <w:rsid w:val="329EFE09"/>
    <w:rsid w:val="337F6320"/>
    <w:rsid w:val="34F61C73"/>
    <w:rsid w:val="361EA8D8"/>
    <w:rsid w:val="3FE38865"/>
    <w:rsid w:val="40445CF3"/>
    <w:rsid w:val="425E1C40"/>
    <w:rsid w:val="43C54977"/>
    <w:rsid w:val="4608A9BE"/>
    <w:rsid w:val="471C686C"/>
    <w:rsid w:val="47247271"/>
    <w:rsid w:val="479CED30"/>
    <w:rsid w:val="481BB47C"/>
    <w:rsid w:val="4AF5940F"/>
    <w:rsid w:val="4BED5888"/>
    <w:rsid w:val="4BEF56D6"/>
    <w:rsid w:val="4C0229D7"/>
    <w:rsid w:val="4C14C2CE"/>
    <w:rsid w:val="4D194EBF"/>
    <w:rsid w:val="4EE9146D"/>
    <w:rsid w:val="505BBFB3"/>
    <w:rsid w:val="51E9C6BF"/>
    <w:rsid w:val="52895567"/>
    <w:rsid w:val="52FC9603"/>
    <w:rsid w:val="557EA124"/>
    <w:rsid w:val="57F949CC"/>
    <w:rsid w:val="5833635E"/>
    <w:rsid w:val="58A8C751"/>
    <w:rsid w:val="5A82B202"/>
    <w:rsid w:val="5E716533"/>
    <w:rsid w:val="6216445E"/>
    <w:rsid w:val="62BECE3F"/>
    <w:rsid w:val="63BCD611"/>
    <w:rsid w:val="6473D799"/>
    <w:rsid w:val="663C9F0A"/>
    <w:rsid w:val="69408E58"/>
    <w:rsid w:val="6B4CF28B"/>
    <w:rsid w:val="6C4E429E"/>
    <w:rsid w:val="6E44C11D"/>
    <w:rsid w:val="6F29A3F5"/>
    <w:rsid w:val="70B8F6D8"/>
    <w:rsid w:val="70F9F463"/>
    <w:rsid w:val="7265F8C0"/>
    <w:rsid w:val="7336895B"/>
    <w:rsid w:val="766BB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4C11D"/>
  <w15:chartTrackingRefBased/>
  <w15:docId w15:val="{F1862134-641D-423E-AE0C-BC905B8097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2BB0F0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ontpaniclondon.com/blog/what-you-need-to-know-about-celebrity-endorsement/" TargetMode="External" Id="R24246167cba24155" /><Relationship Type="http://schemas.microsoft.com/office/2020/10/relationships/intelligence" Target="/word/intelligence2.xml" Id="Rb9325a15799c4e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Dimitrova (2332890)</dc:creator>
  <keywords/>
  <dc:description/>
  <lastModifiedBy>Elena Dimitrova (2332890)</lastModifiedBy>
  <revision>2</revision>
  <dcterms:created xsi:type="dcterms:W3CDTF">2025-11-20T06:58:10.8319617Z</dcterms:created>
  <dcterms:modified xsi:type="dcterms:W3CDTF">2025-11-20T10:34:15.0657612Z</dcterms:modified>
</coreProperties>
</file>