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97F86E" w14:textId="7FD5CBC8" w:rsidR="009C5C48" w:rsidRPr="009C5C48" w:rsidRDefault="009C5C48" w:rsidP="009C5C48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  <w:r w:rsidRPr="009C5C48">
        <w:rPr>
          <w:rFonts w:ascii="Arial" w:hAnsi="Arial" w:cs="Arial"/>
          <w:b/>
          <w:bCs/>
          <w:sz w:val="24"/>
          <w:szCs w:val="24"/>
          <w:u w:val="single"/>
        </w:rPr>
        <w:t>Managing Health and Safety in a project</w:t>
      </w:r>
    </w:p>
    <w:p w14:paraId="7011454E" w14:textId="60F80155" w:rsidR="00E5036D" w:rsidRDefault="009C5C48">
      <w:pPr>
        <w:rPr>
          <w:rFonts w:ascii="Arial" w:hAnsi="Arial" w:cs="Arial"/>
          <w:lang w:val="en-US"/>
        </w:rPr>
      </w:pPr>
      <w:r w:rsidRPr="009C5C48">
        <w:rPr>
          <w:rFonts w:ascii="Arial" w:hAnsi="Arial" w:cs="Arial"/>
          <w:lang w:val="en-US"/>
        </w:rPr>
        <w:t>As part 1 of the assignment I will produce a construction phase plan for activities related to the single, two storey detached domestic building.</w:t>
      </w:r>
    </w:p>
    <w:p w14:paraId="61113F8F" w14:textId="68AA16A8" w:rsidR="00525482" w:rsidRDefault="00026BC6" w:rsidP="00525482">
      <w:pPr>
        <w:jc w:val="center"/>
        <w:rPr>
          <w:rFonts w:ascii="Arial" w:hAnsi="Arial" w:cs="Arial"/>
          <w:lang w:val="en-US"/>
        </w:rPr>
      </w:pPr>
      <w:r w:rsidRPr="00525482">
        <w:rPr>
          <w:rFonts w:ascii="Arial" w:hAnsi="Arial" w:cs="Arial"/>
          <w:b/>
          <w:bCs/>
          <w:noProof/>
          <w:sz w:val="24"/>
          <w:szCs w:val="24"/>
          <w:lang w:val="en-US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746BB81" wp14:editId="79564AEC">
                <wp:simplePos x="0" y="0"/>
                <wp:positionH relativeFrom="margin">
                  <wp:posOffset>3219450</wp:posOffset>
                </wp:positionH>
                <wp:positionV relativeFrom="paragraph">
                  <wp:posOffset>13335</wp:posOffset>
                </wp:positionV>
                <wp:extent cx="3200400" cy="542925"/>
                <wp:effectExtent l="0" t="0" r="19050" b="2857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00400" cy="542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F806A5" w14:textId="794D01D7" w:rsidR="00525482" w:rsidRDefault="0052548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9F2156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US"/>
                              </w:rPr>
                              <w:t xml:space="preserve">Client Name: </w:t>
                            </w:r>
                            <w:r w:rsidRPr="009F215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>Swansea University</w:t>
                            </w:r>
                            <w:r w:rsidR="009F2156" w:rsidRPr="009F215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 xml:space="preserve"> Trinity Saint David</w:t>
                            </w:r>
                          </w:p>
                          <w:p w14:paraId="1A4C7BAF" w14:textId="63D56F52" w:rsidR="009F2156" w:rsidRPr="009F2156" w:rsidRDefault="009F215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US"/>
                              </w:rPr>
                              <w:t xml:space="preserve">Address: </w:t>
                            </w:r>
                            <w:r w:rsidRPr="009F2156">
                              <w:rPr>
                                <w:rStyle w:val="lrzxr"/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</w:rPr>
                              <w:t>1 Kings Rd, Swansea SA1 8PH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46BB8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53.5pt;margin-top:1.05pt;width:252pt;height:42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">
                <v:textbox>
                  <w:txbxContent>
                    <w:p w14:paraId="53F806A5" w14:textId="794D01D7" w:rsidR="00525482" w:rsidRDefault="00525482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US"/>
                        </w:rPr>
                      </w:pPr>
                      <w:r w:rsidRPr="009F2156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US"/>
                        </w:rPr>
                        <w:t xml:space="preserve">Client Name: </w:t>
                      </w:r>
                      <w:r w:rsidRPr="009F2156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>Swansea University</w:t>
                      </w:r>
                      <w:r w:rsidR="009F2156" w:rsidRPr="009F2156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 xml:space="preserve"> Trinity Saint David</w:t>
                      </w:r>
                    </w:p>
                    <w:p w14:paraId="1A4C7BAF" w14:textId="63D56F52" w:rsidR="009F2156" w:rsidRPr="009F2156" w:rsidRDefault="009F2156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US"/>
                        </w:rPr>
                        <w:t xml:space="preserve">Address: </w:t>
                      </w:r>
                      <w:r w:rsidRPr="009F2156">
                        <w:rPr>
                          <w:rStyle w:val="lrzxr"/>
                          <w:rFonts w:ascii="Arial" w:hAnsi="Arial" w:cs="Arial"/>
                          <w:color w:val="222222"/>
                          <w:sz w:val="20"/>
                          <w:szCs w:val="20"/>
                        </w:rPr>
                        <w:t>1 Kings Rd, Swansea SA1 8PH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525482">
        <w:rPr>
          <w:rFonts w:ascii="Arial" w:hAnsi="Arial" w:cs="Arial"/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6F19B1F" wp14:editId="7B9D1533">
                <wp:simplePos x="0" y="0"/>
                <wp:positionH relativeFrom="margin">
                  <wp:posOffset>-438150</wp:posOffset>
                </wp:positionH>
                <wp:positionV relativeFrom="paragraph">
                  <wp:posOffset>13335</wp:posOffset>
                </wp:positionV>
                <wp:extent cx="2447925" cy="167640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1676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689C55" w14:textId="7795D17C" w:rsidR="00525482" w:rsidRPr="009F2156" w:rsidRDefault="00525482" w:rsidP="009F215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9F2156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US"/>
                              </w:rPr>
                              <w:t xml:space="preserve">Name: </w:t>
                            </w:r>
                            <w:r w:rsidRPr="009F215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>Jake Bevan</w:t>
                            </w:r>
                          </w:p>
                          <w:p w14:paraId="49926913" w14:textId="44D63960" w:rsidR="00525482" w:rsidRDefault="00525482" w:rsidP="009F2156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9F2156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US"/>
                              </w:rPr>
                              <w:t xml:space="preserve">Company: </w:t>
                            </w:r>
                            <w:r w:rsidRPr="009F215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>TRJ</w:t>
                            </w:r>
                          </w:p>
                          <w:p w14:paraId="6963E32D" w14:textId="7844B62C" w:rsidR="009F2156" w:rsidRDefault="009F2156" w:rsidP="009F215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US"/>
                              </w:rPr>
                              <w:t>Contact Details -</w:t>
                            </w:r>
                          </w:p>
                          <w:p w14:paraId="0F8661C8" w14:textId="19873B80" w:rsidR="009F2156" w:rsidRPr="009F2156" w:rsidRDefault="009F2156" w:rsidP="009F2156">
                            <w:pPr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  <w:r w:rsidRPr="009F2156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shd w:val="clear" w:color="auto" w:fill="FFFFFF"/>
                              </w:rPr>
                              <w:t>Tel</w:t>
                            </w:r>
                            <w:r w:rsidRPr="009F2156">
                              <w:rPr>
                                <w:rFonts w:ascii="Arial" w:hAnsi="Arial" w:cs="Arial"/>
                                <w:sz w:val="20"/>
                                <w:szCs w:val="20"/>
                                <w:shd w:val="clear" w:color="auto" w:fill="FFFFFF"/>
                              </w:rPr>
                              <w:t>: 01269 591103</w:t>
                            </w:r>
                          </w:p>
                          <w:p w14:paraId="617BEF5C" w14:textId="3267A18F" w:rsidR="009F2156" w:rsidRDefault="009F2156" w:rsidP="009F2156">
                            <w:pPr>
                              <w:pStyle w:val="NormalWeb"/>
                              <w:spacing w:before="0" w:beforeAutospacing="0" w:after="300" w:afterAutospacing="0"/>
                              <w:jc w:val="center"/>
                              <w:textAlignment w:val="baseline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 </w:t>
                            </w:r>
                            <w:r w:rsidRPr="009F2156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Fax</w:t>
                            </w:r>
                            <w:r w:rsidRPr="009F215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: 01269 596207</w:t>
                            </w:r>
                          </w:p>
                          <w:p w14:paraId="0C23C363" w14:textId="778001EC" w:rsidR="009F2156" w:rsidRPr="009F2156" w:rsidRDefault="009F2156" w:rsidP="009F2156">
                            <w:pPr>
                              <w:pStyle w:val="NormalWeb"/>
                              <w:spacing w:before="0" w:beforeAutospacing="0" w:after="300" w:afterAutospacing="0"/>
                              <w:jc w:val="center"/>
                              <w:textAlignment w:val="baseline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                </w:t>
                            </w:r>
                            <w:r w:rsidRPr="009F2156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Email</w:t>
                            </w:r>
                            <w:r w:rsidRPr="009F215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</w:t>
                            </w:r>
                            <w:hyperlink r:id="rId8" w:history="1">
                              <w:r w:rsidRPr="009F2156">
                                <w:rPr>
                                  <w:rStyle w:val="Hyperlink"/>
                                  <w:rFonts w:ascii="Arial" w:hAnsi="Arial" w:cs="Arial"/>
                                  <w:color w:val="auto"/>
                                  <w:sz w:val="20"/>
                                  <w:szCs w:val="20"/>
                                  <w:u w:val="none"/>
                                  <w:bdr w:val="none" w:sz="0" w:space="0" w:color="auto" w:frame="1"/>
                                </w:rPr>
                                <w:t>enquires@trjltd.co.uk</w:t>
                              </w:r>
                            </w:hyperlink>
                          </w:p>
                          <w:p w14:paraId="09FB12E1" w14:textId="77777777" w:rsidR="009F2156" w:rsidRPr="009F2156" w:rsidRDefault="009F2156" w:rsidP="009F215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F19B1F" id="_x0000_s1027" type="#_x0000_t202" style="position:absolute;left:0;text-align:left;margin-left:-34.5pt;margin-top:1.05pt;width:192.75pt;height:132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">
                <v:textbox>
                  <w:txbxContent>
                    <w:p w14:paraId="56689C55" w14:textId="7795D17C" w:rsidR="00525482" w:rsidRPr="009F2156" w:rsidRDefault="00525482" w:rsidP="009F2156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US"/>
                        </w:rPr>
                      </w:pPr>
                      <w:r w:rsidRPr="009F2156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US"/>
                        </w:rPr>
                        <w:t xml:space="preserve">Name: </w:t>
                      </w:r>
                      <w:r w:rsidRPr="009F2156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>Jake Bevan</w:t>
                      </w:r>
                    </w:p>
                    <w:p w14:paraId="49926913" w14:textId="44D63960" w:rsidR="00525482" w:rsidRDefault="00525482" w:rsidP="009F2156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</w:pPr>
                      <w:r w:rsidRPr="009F2156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US"/>
                        </w:rPr>
                        <w:t xml:space="preserve">Company: </w:t>
                      </w:r>
                      <w:r w:rsidRPr="009F2156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>TRJ</w:t>
                      </w:r>
                    </w:p>
                    <w:p w14:paraId="6963E32D" w14:textId="7844B62C" w:rsidR="009F2156" w:rsidRDefault="009F2156" w:rsidP="009F2156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US"/>
                        </w:rPr>
                        <w:t>Contact Details -</w:t>
                      </w:r>
                    </w:p>
                    <w:p w14:paraId="0F8661C8" w14:textId="19873B80" w:rsidR="009F2156" w:rsidRPr="009F2156" w:rsidRDefault="009F2156" w:rsidP="009F2156">
                      <w:pPr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  <w:shd w:val="clear" w:color="auto" w:fill="FFFFFF"/>
                        </w:rPr>
                      </w:pPr>
                      <w:r w:rsidRPr="009F2156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shd w:val="clear" w:color="auto" w:fill="FFFFFF"/>
                        </w:rPr>
                        <w:t>Tel</w:t>
                      </w:r>
                      <w:r w:rsidRPr="009F2156">
                        <w:rPr>
                          <w:rFonts w:ascii="Arial" w:hAnsi="Arial" w:cs="Arial"/>
                          <w:sz w:val="20"/>
                          <w:szCs w:val="20"/>
                          <w:shd w:val="clear" w:color="auto" w:fill="FFFFFF"/>
                        </w:rPr>
                        <w:t>: 01269 591103</w:t>
                      </w:r>
                    </w:p>
                    <w:p w14:paraId="617BEF5C" w14:textId="3267A18F" w:rsidR="009F2156" w:rsidRDefault="009F2156" w:rsidP="009F2156">
                      <w:pPr>
                        <w:pStyle w:val="NormalWeb"/>
                        <w:spacing w:before="0" w:beforeAutospacing="0" w:after="300" w:afterAutospacing="0"/>
                        <w:jc w:val="center"/>
                        <w:textAlignment w:val="baseline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  </w:t>
                      </w:r>
                      <w:r w:rsidRPr="009F2156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Fax</w:t>
                      </w:r>
                      <w:r w:rsidRPr="009F2156">
                        <w:rPr>
                          <w:rFonts w:ascii="Arial" w:hAnsi="Arial" w:cs="Arial"/>
                          <w:sz w:val="20"/>
                          <w:szCs w:val="20"/>
                        </w:rPr>
                        <w:t>: 01269 596207</w:t>
                      </w:r>
                    </w:p>
                    <w:p w14:paraId="0C23C363" w14:textId="778001EC" w:rsidR="009F2156" w:rsidRPr="009F2156" w:rsidRDefault="009F2156" w:rsidP="009F2156">
                      <w:pPr>
                        <w:pStyle w:val="NormalWeb"/>
                        <w:spacing w:before="0" w:beforeAutospacing="0" w:after="300" w:afterAutospacing="0"/>
                        <w:jc w:val="center"/>
                        <w:textAlignment w:val="baseline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                 </w:t>
                      </w:r>
                      <w:r w:rsidRPr="009F2156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Email</w:t>
                      </w:r>
                      <w:r w:rsidRPr="009F215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</w:t>
                      </w:r>
                      <w:hyperlink r:id="rId9" w:history="1">
                        <w:r w:rsidRPr="009F2156">
                          <w:rPr>
                            <w:rStyle w:val="Hyperlink"/>
                            <w:rFonts w:ascii="Arial" w:hAnsi="Arial" w:cs="Arial"/>
                            <w:color w:val="auto"/>
                            <w:sz w:val="20"/>
                            <w:szCs w:val="20"/>
                            <w:u w:val="none"/>
                            <w:bdr w:val="none" w:sz="0" w:space="0" w:color="auto" w:frame="1"/>
                          </w:rPr>
                          <w:t>enquires@trjltd.co.uk</w:t>
                        </w:r>
                      </w:hyperlink>
                    </w:p>
                    <w:p w14:paraId="09FB12E1" w14:textId="77777777" w:rsidR="009F2156" w:rsidRPr="009F2156" w:rsidRDefault="009F2156" w:rsidP="009F2156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US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0D4471B" w14:textId="6E6E706A" w:rsidR="009C5C48" w:rsidRDefault="009C5C48" w:rsidP="00525482">
      <w:pPr>
        <w:jc w:val="center"/>
        <w:rPr>
          <w:rFonts w:ascii="Arial" w:hAnsi="Arial" w:cs="Arial"/>
          <w:lang w:val="en-US"/>
        </w:rPr>
      </w:pPr>
    </w:p>
    <w:p w14:paraId="04F3879F" w14:textId="5CDE4A4B" w:rsidR="00525482" w:rsidRDefault="00525482" w:rsidP="00525482">
      <w:pPr>
        <w:tabs>
          <w:tab w:val="left" w:pos="6390"/>
        </w:tabs>
        <w:jc w:val="center"/>
        <w:rPr>
          <w:rFonts w:ascii="Arial" w:hAnsi="Arial" w:cs="Arial"/>
          <w:lang w:val="en-US"/>
        </w:rPr>
      </w:pPr>
    </w:p>
    <w:p w14:paraId="491FCD06" w14:textId="4BA21AF1" w:rsidR="00525482" w:rsidRDefault="00525482" w:rsidP="00525482">
      <w:pPr>
        <w:tabs>
          <w:tab w:val="left" w:pos="6390"/>
        </w:tabs>
        <w:jc w:val="center"/>
        <w:rPr>
          <w:rFonts w:ascii="Arial" w:hAnsi="Arial" w:cs="Arial"/>
          <w:lang w:val="en-US"/>
        </w:rPr>
      </w:pPr>
    </w:p>
    <w:p w14:paraId="100DA559" w14:textId="77777777" w:rsidR="009F2156" w:rsidRDefault="009F2156" w:rsidP="00525482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D4FFCE7" w14:textId="77777777" w:rsidR="009F2156" w:rsidRDefault="009F2156" w:rsidP="00525482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tbl>
      <w:tblPr>
        <w:tblStyle w:val="TableGrid"/>
        <w:tblpPr w:leftFromText="180" w:rightFromText="180" w:vertAnchor="text" w:horzAnchor="margin" w:tblpY="165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61B9E" w14:paraId="1CE49387" w14:textId="77777777" w:rsidTr="00230B4E">
        <w:trPr>
          <w:trHeight w:val="722"/>
        </w:trPr>
        <w:tc>
          <w:tcPr>
            <w:tcW w:w="9016" w:type="dxa"/>
            <w:gridSpan w:val="2"/>
          </w:tcPr>
          <w:p w14:paraId="2156B0D6" w14:textId="77777777" w:rsidR="00561B9E" w:rsidRDefault="00561B9E" w:rsidP="00561B9E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US"/>
              </w:rPr>
            </w:pPr>
          </w:p>
          <w:p w14:paraId="15CAB73E" w14:textId="77777777" w:rsidR="00561B9E" w:rsidRPr="0019453E" w:rsidRDefault="00561B9E" w:rsidP="00561B9E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US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  <w:lang w:val="en-US"/>
              </w:rPr>
              <w:t>Construction Phase Plan</w:t>
            </w:r>
          </w:p>
        </w:tc>
      </w:tr>
      <w:tr w:rsidR="00561B9E" w14:paraId="6DF3E878" w14:textId="77777777" w:rsidTr="00230B4E">
        <w:trPr>
          <w:trHeight w:val="706"/>
        </w:trPr>
        <w:tc>
          <w:tcPr>
            <w:tcW w:w="4508" w:type="dxa"/>
          </w:tcPr>
          <w:p w14:paraId="427F4E5C" w14:textId="49F3CE5E" w:rsidR="00561B9E" w:rsidRDefault="00F77B7A" w:rsidP="00760F94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Principal </w:t>
            </w:r>
            <w:r w:rsidR="00561B9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Contractor 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–</w:t>
            </w:r>
          </w:p>
          <w:p w14:paraId="371D53E2" w14:textId="77777777" w:rsidR="00F77B7A" w:rsidRDefault="00F77B7A" w:rsidP="00760F94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  <w:p w14:paraId="07FC58E5" w14:textId="3239145F" w:rsidR="00F77B7A" w:rsidRDefault="00F77B7A" w:rsidP="00760F94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Contact Details-</w:t>
            </w:r>
          </w:p>
        </w:tc>
        <w:tc>
          <w:tcPr>
            <w:tcW w:w="4508" w:type="dxa"/>
          </w:tcPr>
          <w:p w14:paraId="38BC2988" w14:textId="77777777" w:rsidR="00F77B7A" w:rsidRPr="00F77B7A" w:rsidRDefault="00F77B7A" w:rsidP="00F77B7A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F77B7A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T. Richard Jones</w:t>
            </w:r>
          </w:p>
          <w:p w14:paraId="22282E6C" w14:textId="77777777" w:rsidR="00F77B7A" w:rsidRDefault="00F77B7A" w:rsidP="00F77B7A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  <w:p w14:paraId="25922A96" w14:textId="3DC0A289" w:rsidR="00F77B7A" w:rsidRPr="00F77B7A" w:rsidRDefault="00F77B7A" w:rsidP="00F77B7A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F77B7A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Telephone- 01639 708571</w:t>
            </w:r>
          </w:p>
          <w:p w14:paraId="2FB28061" w14:textId="50C8ADCE" w:rsidR="00561B9E" w:rsidRDefault="00561B9E" w:rsidP="00F77B7A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</w:tc>
      </w:tr>
      <w:tr w:rsidR="00561B9E" w14:paraId="0C509956" w14:textId="77777777" w:rsidTr="00230B4E">
        <w:trPr>
          <w:trHeight w:val="700"/>
        </w:trPr>
        <w:tc>
          <w:tcPr>
            <w:tcW w:w="4508" w:type="dxa"/>
          </w:tcPr>
          <w:p w14:paraId="412A3EA0" w14:textId="77777777" w:rsidR="00561B9E" w:rsidRDefault="00561B9E" w:rsidP="00760F94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Description of Project -</w:t>
            </w:r>
          </w:p>
        </w:tc>
        <w:tc>
          <w:tcPr>
            <w:tcW w:w="4508" w:type="dxa"/>
          </w:tcPr>
          <w:p w14:paraId="0CB163DC" w14:textId="77777777" w:rsidR="00561B9E" w:rsidRPr="0057165B" w:rsidRDefault="00561B9E" w:rsidP="00561B9E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</w:t>
            </w:r>
            <w:r w:rsidRPr="0057165B">
              <w:rPr>
                <w:rFonts w:ascii="Arial" w:hAnsi="Arial" w:cs="Arial"/>
                <w:b/>
                <w:sz w:val="24"/>
                <w:szCs w:val="24"/>
              </w:rPr>
              <w:t xml:space="preserve"> single, two storey detached domestic building with a loft room</w:t>
            </w:r>
          </w:p>
        </w:tc>
      </w:tr>
      <w:tr w:rsidR="00561B9E" w14:paraId="25A02F0F" w14:textId="77777777" w:rsidTr="00230B4E">
        <w:trPr>
          <w:trHeight w:val="708"/>
        </w:trPr>
        <w:tc>
          <w:tcPr>
            <w:tcW w:w="4508" w:type="dxa"/>
          </w:tcPr>
          <w:p w14:paraId="0B172461" w14:textId="77777777" w:rsidR="00561B9E" w:rsidRDefault="00561B9E" w:rsidP="00760F94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Location of Project -</w:t>
            </w:r>
          </w:p>
        </w:tc>
        <w:tc>
          <w:tcPr>
            <w:tcW w:w="4508" w:type="dxa"/>
          </w:tcPr>
          <w:p w14:paraId="11DB5031" w14:textId="77777777" w:rsidR="00561B9E" w:rsidRPr="0057165B" w:rsidRDefault="00561B9E" w:rsidP="00561B9E">
            <w:pPr>
              <w:tabs>
                <w:tab w:val="left" w:pos="330"/>
                <w:tab w:val="center" w:pos="2146"/>
              </w:tabs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57165B">
              <w:rPr>
                <w:rStyle w:val="lrzxr"/>
                <w:rFonts w:ascii="Arial" w:hAnsi="Arial" w:cs="Arial"/>
                <w:b/>
                <w:color w:val="222222"/>
                <w:sz w:val="24"/>
                <w:szCs w:val="20"/>
              </w:rPr>
              <w:t>1 Kings Rd, Swansea SA1 8PH</w:t>
            </w:r>
          </w:p>
        </w:tc>
      </w:tr>
      <w:tr w:rsidR="00561B9E" w14:paraId="4D423E14" w14:textId="77777777" w:rsidTr="00230B4E">
        <w:trPr>
          <w:trHeight w:val="572"/>
        </w:trPr>
        <w:tc>
          <w:tcPr>
            <w:tcW w:w="4508" w:type="dxa"/>
          </w:tcPr>
          <w:p w14:paraId="0D3A2254" w14:textId="77777777" w:rsidR="00561B9E" w:rsidRDefault="00561B9E" w:rsidP="00760F94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Projected Start and End Times for Project - </w:t>
            </w:r>
          </w:p>
        </w:tc>
        <w:tc>
          <w:tcPr>
            <w:tcW w:w="4508" w:type="dxa"/>
          </w:tcPr>
          <w:p w14:paraId="0A4395C2" w14:textId="77777777" w:rsidR="00561B9E" w:rsidRDefault="00561B9E" w:rsidP="00561B9E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Start Date – 6</w:t>
            </w:r>
            <w:r w:rsidRPr="0057165B">
              <w:rPr>
                <w:rFonts w:ascii="Arial" w:hAnsi="Arial" w:cs="Arial"/>
                <w:b/>
                <w:bCs/>
                <w:sz w:val="24"/>
                <w:szCs w:val="24"/>
                <w:vertAlign w:val="superscript"/>
                <w:lang w:val="en-US"/>
              </w:rPr>
              <w:t>th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May 2020</w:t>
            </w:r>
          </w:p>
          <w:p w14:paraId="5DD4F184" w14:textId="77777777" w:rsidR="00561B9E" w:rsidRPr="0057165B" w:rsidRDefault="00561B9E" w:rsidP="00561B9E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End Date – 30</w:t>
            </w:r>
            <w:r w:rsidRPr="00026BC6">
              <w:rPr>
                <w:rFonts w:ascii="Arial" w:hAnsi="Arial" w:cs="Arial"/>
                <w:b/>
                <w:bCs/>
                <w:sz w:val="24"/>
                <w:szCs w:val="24"/>
                <w:vertAlign w:val="superscript"/>
                <w:lang w:val="en-US"/>
              </w:rPr>
              <w:t>th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November 2020</w:t>
            </w:r>
          </w:p>
        </w:tc>
      </w:tr>
      <w:tr w:rsidR="00EE3FB9" w14:paraId="16F48BEA" w14:textId="77777777" w:rsidTr="00EE3FB9">
        <w:trPr>
          <w:trHeight w:val="4182"/>
        </w:trPr>
        <w:tc>
          <w:tcPr>
            <w:tcW w:w="4508" w:type="dxa"/>
          </w:tcPr>
          <w:p w14:paraId="4067FF24" w14:textId="4E6BDD12" w:rsidR="00EE3FB9" w:rsidRDefault="00EE3FB9" w:rsidP="00760F94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Principal Contractor</w:t>
            </w:r>
            <w:r w:rsidR="00561B9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Name, Details and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Duties -</w:t>
            </w:r>
          </w:p>
        </w:tc>
        <w:tc>
          <w:tcPr>
            <w:tcW w:w="4508" w:type="dxa"/>
          </w:tcPr>
          <w:p w14:paraId="70B3F000" w14:textId="1B0CE5CA" w:rsidR="00EE3FB9" w:rsidRPr="00026BC6" w:rsidRDefault="00EE3FB9" w:rsidP="00EE3FB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</w:pPr>
            <w:r w:rsidRPr="00026BC6"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  <w:t>Plan, manage and monitor the construction phase.</w:t>
            </w:r>
          </w:p>
          <w:p w14:paraId="420B2DBB" w14:textId="77777777" w:rsidR="00EE3FB9" w:rsidRPr="00026BC6" w:rsidRDefault="00EE3FB9" w:rsidP="00EE3FB9">
            <w:pPr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</w:pPr>
          </w:p>
          <w:p w14:paraId="41E630FB" w14:textId="77777777" w:rsidR="00EE3FB9" w:rsidRPr="00026BC6" w:rsidRDefault="00EE3FB9" w:rsidP="00EE3FB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</w:pPr>
            <w:r w:rsidRPr="00026BC6"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  <w:t>Coordinate health and safety to ensure that construction work is carried out without risks.</w:t>
            </w:r>
          </w:p>
          <w:p w14:paraId="36F1E30D" w14:textId="77777777" w:rsidR="00EE3FB9" w:rsidRPr="00026BC6" w:rsidRDefault="00EE3FB9" w:rsidP="00EE3FB9">
            <w:pPr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</w:pPr>
          </w:p>
          <w:p w14:paraId="78A049B4" w14:textId="77777777" w:rsidR="00EE3FB9" w:rsidRPr="00026BC6" w:rsidRDefault="00EE3FB9" w:rsidP="00EE3FB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</w:pPr>
            <w:r w:rsidRPr="00026BC6"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  <w:t>Decide design, technical and organizational aspects.</w:t>
            </w:r>
          </w:p>
          <w:p w14:paraId="38387261" w14:textId="77777777" w:rsidR="00EE3FB9" w:rsidRPr="00026BC6" w:rsidRDefault="00EE3FB9" w:rsidP="00EE3FB9">
            <w:pPr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</w:pPr>
          </w:p>
          <w:p w14:paraId="6888D3F8" w14:textId="77777777" w:rsidR="00EE3FB9" w:rsidRPr="00026BC6" w:rsidRDefault="00EE3FB9" w:rsidP="00EE3FB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</w:pPr>
            <w:r w:rsidRPr="00026BC6"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  <w:t>Consider stages of work which are to take place simultaneously or in succession.</w:t>
            </w:r>
          </w:p>
          <w:p w14:paraId="6438BE0A" w14:textId="77777777" w:rsidR="00EE3FB9" w:rsidRPr="00026BC6" w:rsidRDefault="00EE3FB9" w:rsidP="00EE3FB9">
            <w:pPr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</w:pPr>
          </w:p>
          <w:p w14:paraId="6FDF6384" w14:textId="77777777" w:rsidR="00EE3FB9" w:rsidRPr="00026BC6" w:rsidRDefault="00EE3FB9" w:rsidP="00EE3FB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</w:pPr>
            <w:r w:rsidRPr="00026BC6"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  <w:t>Estimate the amount of time required to complete work stages.</w:t>
            </w:r>
          </w:p>
          <w:p w14:paraId="67F9AFA5" w14:textId="77777777" w:rsidR="00EE3FB9" w:rsidRPr="00026BC6" w:rsidRDefault="00EE3FB9" w:rsidP="00EE3FB9">
            <w:pPr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</w:pPr>
          </w:p>
          <w:p w14:paraId="70D42DF9" w14:textId="77777777" w:rsidR="00EE3FB9" w:rsidRPr="00026BC6" w:rsidRDefault="00EE3FB9" w:rsidP="00EE3FB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sz w:val="20"/>
                <w:szCs w:val="24"/>
                <w:lang w:val="en-US"/>
              </w:rPr>
            </w:pPr>
            <w:r w:rsidRPr="00026BC6">
              <w:rPr>
                <w:rFonts w:ascii="Arial" w:hAnsi="Arial" w:cs="Arial"/>
                <w:b/>
                <w:bCs/>
                <w:sz w:val="18"/>
                <w:szCs w:val="24"/>
                <w:lang w:val="en-US"/>
              </w:rPr>
              <w:t>Consider the general principles of prevention.</w:t>
            </w:r>
          </w:p>
        </w:tc>
      </w:tr>
      <w:tr w:rsidR="00EE3FB9" w14:paraId="4AFF0F58" w14:textId="77777777" w:rsidTr="00EE3FB9">
        <w:trPr>
          <w:trHeight w:val="560"/>
        </w:trPr>
        <w:tc>
          <w:tcPr>
            <w:tcW w:w="4508" w:type="dxa"/>
          </w:tcPr>
          <w:p w14:paraId="3EA85D8F" w14:textId="77777777" w:rsidR="00EE3FB9" w:rsidRDefault="00EE3FB9" w:rsidP="00760F94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Name and Contact Details of Project Supervisor -</w:t>
            </w:r>
          </w:p>
        </w:tc>
        <w:tc>
          <w:tcPr>
            <w:tcW w:w="4508" w:type="dxa"/>
          </w:tcPr>
          <w:p w14:paraId="5C1A10B6" w14:textId="4702DBE7" w:rsidR="00EE3FB9" w:rsidRPr="00760F94" w:rsidRDefault="00EE3FB9" w:rsidP="00EE3FB9">
            <w:pPr>
              <w:rPr>
                <w:rFonts w:ascii="Arial" w:hAnsi="Arial" w:cs="Arial"/>
                <w:b/>
                <w:bCs/>
                <w:lang w:val="en-US"/>
              </w:rPr>
            </w:pPr>
            <w:r w:rsidRPr="00760F94">
              <w:rPr>
                <w:rFonts w:ascii="Arial" w:hAnsi="Arial" w:cs="Arial"/>
                <w:b/>
                <w:bCs/>
                <w:lang w:val="en-US"/>
              </w:rPr>
              <w:t>Rob Collard</w:t>
            </w:r>
            <w:r w:rsidR="00760F94">
              <w:rPr>
                <w:rFonts w:ascii="Arial" w:hAnsi="Arial" w:cs="Arial"/>
                <w:b/>
                <w:bCs/>
                <w:lang w:val="en-US"/>
              </w:rPr>
              <w:t>.</w:t>
            </w:r>
          </w:p>
          <w:p w14:paraId="6F00072E" w14:textId="77777777" w:rsidR="00EE3FB9" w:rsidRPr="00760F94" w:rsidRDefault="00EE3FB9" w:rsidP="00EE3FB9">
            <w:pPr>
              <w:rPr>
                <w:rFonts w:ascii="Arial" w:hAnsi="Arial" w:cs="Arial"/>
                <w:b/>
                <w:bCs/>
                <w:lang w:val="en-US"/>
              </w:rPr>
            </w:pPr>
            <w:r w:rsidRPr="00760F94">
              <w:rPr>
                <w:rFonts w:ascii="Arial" w:hAnsi="Arial" w:cs="Arial"/>
                <w:b/>
                <w:bCs/>
                <w:lang w:val="en-US"/>
              </w:rPr>
              <w:t>Telephone – 01639 0762134</w:t>
            </w:r>
          </w:p>
          <w:p w14:paraId="6F207395" w14:textId="77777777" w:rsidR="00EE3FB9" w:rsidRDefault="00EE3FB9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760F94">
              <w:rPr>
                <w:rFonts w:ascii="Arial" w:hAnsi="Arial" w:cs="Arial"/>
                <w:b/>
                <w:bCs/>
                <w:lang w:val="en-US"/>
              </w:rPr>
              <w:t>Email – rob.collard@hotmail.co.uk</w:t>
            </w:r>
          </w:p>
        </w:tc>
      </w:tr>
      <w:tr w:rsidR="00EE3FB9" w14:paraId="0F88EDBE" w14:textId="77777777" w:rsidTr="00EE3FB9">
        <w:trPr>
          <w:trHeight w:val="554"/>
        </w:trPr>
        <w:tc>
          <w:tcPr>
            <w:tcW w:w="4508" w:type="dxa"/>
          </w:tcPr>
          <w:p w14:paraId="282F6F68" w14:textId="77777777" w:rsidR="00760F94" w:rsidRDefault="00760F94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  <w:p w14:paraId="0EBFAF79" w14:textId="77777777" w:rsidR="00760F94" w:rsidRDefault="00760F94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  <w:p w14:paraId="7C4E21F7" w14:textId="77777777" w:rsidR="00760F94" w:rsidRDefault="00760F94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  <w:p w14:paraId="0A4950E4" w14:textId="77777777" w:rsidR="00F77B7A" w:rsidRDefault="00F77B7A" w:rsidP="00760F94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  <w:p w14:paraId="35FC7252" w14:textId="7354763F" w:rsidR="00EE3FB9" w:rsidRDefault="00EE3FB9" w:rsidP="00760F94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lastRenderedPageBreak/>
              <w:t>Sub – Contractors on site -</w:t>
            </w:r>
          </w:p>
        </w:tc>
        <w:tc>
          <w:tcPr>
            <w:tcW w:w="4508" w:type="dxa"/>
          </w:tcPr>
          <w:p w14:paraId="48086CD1" w14:textId="77777777" w:rsidR="00760F94" w:rsidRDefault="00760F94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  <w:p w14:paraId="63A89399" w14:textId="77777777" w:rsidR="00760F94" w:rsidRDefault="00760F94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  <w:p w14:paraId="4D4F3BEB" w14:textId="77777777" w:rsidR="00760F94" w:rsidRDefault="00760F94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  <w:p w14:paraId="548D6E2E" w14:textId="77777777" w:rsidR="00F77B7A" w:rsidRDefault="00F77B7A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  <w:p w14:paraId="30BA74FA" w14:textId="39B0F400" w:rsidR="00EE3FB9" w:rsidRDefault="00EE3FB9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lastRenderedPageBreak/>
              <w:t>Bricklayers; -</w:t>
            </w:r>
          </w:p>
          <w:p w14:paraId="7C2675B4" w14:textId="3E4DBAC5" w:rsidR="00EE3FB9" w:rsidRPr="00EE3FB9" w:rsidRDefault="00EE3FB9" w:rsidP="00EE3FB9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</w:pPr>
            <w:r w:rsidRPr="00EE3FB9"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>Clive Beer</w:t>
            </w:r>
            <w:r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 xml:space="preserve"> Bricklaying</w:t>
            </w:r>
            <w:r w:rsidR="00760F94"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>.</w:t>
            </w:r>
          </w:p>
          <w:p w14:paraId="6A7E8741" w14:textId="2749339C" w:rsidR="00EE3FB9" w:rsidRPr="00EE3FB9" w:rsidRDefault="00EE3FB9" w:rsidP="00EE3FB9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</w:pPr>
            <w:r w:rsidRPr="00EE3FB9"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>Howard Trinder</w:t>
            </w:r>
            <w:r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 xml:space="preserve"> Bricklaying</w:t>
            </w:r>
            <w:r w:rsidR="00760F94"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>.</w:t>
            </w:r>
          </w:p>
          <w:p w14:paraId="1F348CF1" w14:textId="3082DC46" w:rsidR="00EE3FB9" w:rsidRPr="00EE3FB9" w:rsidRDefault="00EE3FB9" w:rsidP="00EE3FB9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EE3FB9"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>Brian Rees</w:t>
            </w:r>
            <w:r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 xml:space="preserve"> Bricklaying</w:t>
            </w:r>
            <w:r w:rsidR="00760F94"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>.</w:t>
            </w:r>
          </w:p>
          <w:p w14:paraId="1801BA8C" w14:textId="77777777" w:rsidR="00EE3FB9" w:rsidRDefault="00EE3FB9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  <w:p w14:paraId="1760022E" w14:textId="6D69EF8F" w:rsidR="00EE3FB9" w:rsidRDefault="00EE3FB9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Plumbing; - </w:t>
            </w:r>
          </w:p>
          <w:p w14:paraId="19ED562E" w14:textId="4E3709E1" w:rsidR="00EE3FB9" w:rsidRPr="00EE3FB9" w:rsidRDefault="00EE3FB9" w:rsidP="00EE3FB9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EE3FB9"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>Amroc Heating Services Ltd</w:t>
            </w:r>
            <w:r w:rsidR="00760F94"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>.</w:t>
            </w:r>
          </w:p>
          <w:p w14:paraId="1C3ECB92" w14:textId="77777777" w:rsidR="00EE3FB9" w:rsidRDefault="00EE3FB9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  <w:p w14:paraId="5F986507" w14:textId="3EE2D68C" w:rsidR="00EE3FB9" w:rsidRDefault="00EE3FB9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Carpentry; -</w:t>
            </w:r>
          </w:p>
          <w:p w14:paraId="7CA2FE79" w14:textId="42F1B845" w:rsidR="00EE3FB9" w:rsidRPr="00EE3FB9" w:rsidRDefault="00EE3FB9" w:rsidP="00EE3FB9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</w:pPr>
            <w:r w:rsidRPr="00EE3FB9"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>Clockwork Carpentry</w:t>
            </w:r>
            <w:r w:rsidR="00760F94"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>.</w:t>
            </w:r>
          </w:p>
          <w:p w14:paraId="008656D3" w14:textId="77777777" w:rsidR="00EE3FB9" w:rsidRDefault="00EE3FB9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  <w:p w14:paraId="4D251ECE" w14:textId="7B04C1A8" w:rsidR="00EE3FB9" w:rsidRDefault="00EE3FB9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Electrics; - </w:t>
            </w:r>
          </w:p>
          <w:p w14:paraId="1317B50A" w14:textId="2CB8A72A" w:rsidR="00EE3FB9" w:rsidRPr="00EE3FB9" w:rsidRDefault="00EE3FB9" w:rsidP="00EE3FB9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EE3FB9"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>Phase 3 Electrical</w:t>
            </w:r>
            <w:r w:rsidR="00760F94"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>.</w:t>
            </w:r>
          </w:p>
        </w:tc>
      </w:tr>
      <w:tr w:rsidR="00760F94" w14:paraId="6EFE269E" w14:textId="77777777" w:rsidTr="00760F94">
        <w:trPr>
          <w:trHeight w:val="2363"/>
        </w:trPr>
        <w:tc>
          <w:tcPr>
            <w:tcW w:w="4508" w:type="dxa"/>
          </w:tcPr>
          <w:p w14:paraId="2459D9C1" w14:textId="2D3CD788" w:rsidR="00760F94" w:rsidRDefault="00760F94" w:rsidP="00760F94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lastRenderedPageBreak/>
              <w:t>Facilities-</w:t>
            </w:r>
          </w:p>
        </w:tc>
        <w:tc>
          <w:tcPr>
            <w:tcW w:w="4508" w:type="dxa"/>
          </w:tcPr>
          <w:p w14:paraId="51E2056A" w14:textId="77777777" w:rsidR="00760F94" w:rsidRDefault="00760F94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Toilet; -</w:t>
            </w:r>
          </w:p>
          <w:p w14:paraId="5925A069" w14:textId="77777777" w:rsidR="00760F94" w:rsidRDefault="00760F94" w:rsidP="00760F94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>Many portable toilet facilities will be provided on site.</w:t>
            </w:r>
          </w:p>
          <w:p w14:paraId="55E142EA" w14:textId="21CB73A9" w:rsidR="00760F94" w:rsidRDefault="00760F94" w:rsidP="00760F94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Dry Room; -</w:t>
            </w:r>
          </w:p>
          <w:p w14:paraId="470528E9" w14:textId="77777777" w:rsidR="00760F94" w:rsidRDefault="00760F94" w:rsidP="00760F94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>Dry room will be provided on site.</w:t>
            </w:r>
          </w:p>
          <w:p w14:paraId="26EF98FB" w14:textId="77777777" w:rsidR="00760F94" w:rsidRDefault="00760F94" w:rsidP="00760F94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  <w:p w14:paraId="088CDE28" w14:textId="0D8AF542" w:rsidR="00760F94" w:rsidRDefault="00760F94" w:rsidP="00760F94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Washroom; -</w:t>
            </w:r>
          </w:p>
          <w:p w14:paraId="26037DCF" w14:textId="710A1CB1" w:rsidR="00760F94" w:rsidRPr="00760F94" w:rsidRDefault="00760F94" w:rsidP="00760F94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  <w:lang w:val="en-US"/>
              </w:rPr>
              <w:t>Washroom will be provided on site.</w:t>
            </w:r>
          </w:p>
        </w:tc>
      </w:tr>
      <w:tr w:rsidR="00760F94" w14:paraId="3A4F6DFE" w14:textId="77777777" w:rsidTr="00760F94">
        <w:trPr>
          <w:trHeight w:val="1986"/>
        </w:trPr>
        <w:tc>
          <w:tcPr>
            <w:tcW w:w="4508" w:type="dxa"/>
          </w:tcPr>
          <w:p w14:paraId="42B6B95D" w14:textId="15FE3999" w:rsidR="00760F94" w:rsidRDefault="00996667" w:rsidP="00760F94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Updates on current site situations-</w:t>
            </w:r>
          </w:p>
        </w:tc>
        <w:tc>
          <w:tcPr>
            <w:tcW w:w="4508" w:type="dxa"/>
          </w:tcPr>
          <w:p w14:paraId="76F1EE49" w14:textId="1A8D9BFB" w:rsidR="00760F94" w:rsidRDefault="00996667" w:rsidP="00EE3FB9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Regular toolbox talks will be held every day, site update meetings will be held at least once a week depending on what specific changes are made to the construction process.</w:t>
            </w:r>
          </w:p>
        </w:tc>
      </w:tr>
    </w:tbl>
    <w:p w14:paraId="1C4EDA32" w14:textId="77777777" w:rsidR="00EE3FB9" w:rsidRDefault="00EE3FB9" w:rsidP="00EE3FB9">
      <w:pPr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064720E" w14:textId="77777777" w:rsidR="00561B9E" w:rsidRDefault="00561B9E" w:rsidP="00EE3FB9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FDEDBBE" w14:textId="77777777" w:rsidR="00561B9E" w:rsidRDefault="00561B9E" w:rsidP="00EE3FB9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61B4FEA" w14:textId="77777777" w:rsidR="00561B9E" w:rsidRDefault="00561B9E" w:rsidP="00EE3FB9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2D548F2" w14:textId="77777777" w:rsidR="00561B9E" w:rsidRDefault="00561B9E" w:rsidP="00EE3FB9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232B328B" w14:textId="77777777" w:rsidR="00561B9E" w:rsidRDefault="00561B9E" w:rsidP="00EE3FB9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05262B7" w14:textId="77777777" w:rsidR="00561B9E" w:rsidRDefault="00561B9E" w:rsidP="00EE3FB9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24A50ED" w14:textId="77777777" w:rsidR="00561B9E" w:rsidRDefault="00561B9E" w:rsidP="00EE3FB9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7B0AB8A" w14:textId="77777777" w:rsidR="00561B9E" w:rsidRDefault="00561B9E" w:rsidP="00EE3FB9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2617673" w14:textId="77777777" w:rsidR="00561B9E" w:rsidRDefault="00561B9E" w:rsidP="00EE3FB9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2946C0E6" w14:textId="77777777" w:rsidR="00561B9E" w:rsidRDefault="00561B9E" w:rsidP="00EE3FB9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3D8F5CB" w14:textId="77777777" w:rsidR="00561B9E" w:rsidRDefault="00561B9E" w:rsidP="00EE3FB9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8D8FA89" w14:textId="77777777" w:rsidR="00561B9E" w:rsidRDefault="00561B9E" w:rsidP="00EE3FB9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18A7DD7" w14:textId="4C6145AA" w:rsidR="009C5C48" w:rsidRDefault="009C5C48" w:rsidP="00996667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CONSTRUCTION PHASE PLAN</w:t>
      </w:r>
    </w:p>
    <w:p w14:paraId="0E0F3052" w14:textId="2DA143FE" w:rsidR="009C5C48" w:rsidRPr="00525482" w:rsidRDefault="00525482" w:rsidP="00525482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525482">
        <w:rPr>
          <w:rFonts w:ascii="Arial" w:hAnsi="Arial" w:cs="Arial"/>
          <w:sz w:val="24"/>
          <w:szCs w:val="24"/>
          <w:lang w:val="en-US"/>
        </w:rPr>
        <w:t>For</w:t>
      </w:r>
    </w:p>
    <w:p w14:paraId="1EBA3700" w14:textId="7D89E2F2" w:rsidR="00525482" w:rsidRPr="00525482" w:rsidRDefault="00525482" w:rsidP="00525482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  <w:r w:rsidRPr="00525482">
        <w:rPr>
          <w:rFonts w:ascii="Arial" w:hAnsi="Arial" w:cs="Arial"/>
          <w:sz w:val="24"/>
          <w:szCs w:val="24"/>
          <w:u w:val="single"/>
          <w:lang w:val="en-US"/>
        </w:rPr>
        <w:t>Swansea University.</w:t>
      </w:r>
    </w:p>
    <w:p w14:paraId="7A3C542B" w14:textId="331E63E4" w:rsidR="00525482" w:rsidRDefault="00525482" w:rsidP="00525482">
      <w:pPr>
        <w:jc w:val="center"/>
        <w:rPr>
          <w:rFonts w:ascii="Arial" w:hAnsi="Arial" w:cs="Arial"/>
        </w:rPr>
      </w:pPr>
      <w:r w:rsidRPr="00525482">
        <w:rPr>
          <w:rFonts w:ascii="Arial" w:hAnsi="Arial" w:cs="Arial"/>
        </w:rPr>
        <w:t>A single, two storey detached domestic building with a loft room, that is adjacent to the new student accommodation on the SA1 site, with access directly on to a public highway.</w:t>
      </w:r>
    </w:p>
    <w:p w14:paraId="2FEADF7F" w14:textId="6DC04190" w:rsidR="00525482" w:rsidRDefault="00525482" w:rsidP="00525482">
      <w:pPr>
        <w:rPr>
          <w:rFonts w:ascii="Arial" w:hAnsi="Arial" w:cs="Arial"/>
        </w:rPr>
      </w:pPr>
    </w:p>
    <w:p w14:paraId="154ADE40" w14:textId="677C2034" w:rsidR="00525482" w:rsidRDefault="005A0A72" w:rsidP="00525482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Project Scope</w:t>
      </w:r>
    </w:p>
    <w:p w14:paraId="1FEC6A6C" w14:textId="540EE7EE" w:rsidR="005A0A72" w:rsidRDefault="005A0A72" w:rsidP="00525482">
      <w:pPr>
        <w:rPr>
          <w:rFonts w:ascii="Arial" w:hAnsi="Arial" w:cs="Arial"/>
        </w:rPr>
      </w:pPr>
      <w:r>
        <w:rPr>
          <w:rFonts w:ascii="Arial" w:hAnsi="Arial" w:cs="Arial"/>
        </w:rPr>
        <w:t xml:space="preserve">Swansea University Trinity Saint David have commissioned TRJ (T. Richard Jones) to construct a </w:t>
      </w:r>
      <w:r w:rsidRPr="00525482">
        <w:rPr>
          <w:rFonts w:ascii="Arial" w:hAnsi="Arial" w:cs="Arial"/>
        </w:rPr>
        <w:t>single, two storey detached domestic building with a loft room</w:t>
      </w:r>
      <w:r w:rsidR="004B5F80">
        <w:rPr>
          <w:rFonts w:ascii="Arial" w:hAnsi="Arial" w:cs="Arial"/>
        </w:rPr>
        <w:t>.</w:t>
      </w:r>
    </w:p>
    <w:p w14:paraId="5EBC6C8E" w14:textId="77777777" w:rsidR="00D24C97" w:rsidRDefault="00D24C97" w:rsidP="00525482">
      <w:pPr>
        <w:rPr>
          <w:rFonts w:ascii="Arial" w:hAnsi="Arial" w:cs="Arial"/>
        </w:rPr>
      </w:pPr>
    </w:p>
    <w:p w14:paraId="0EAF0A2D" w14:textId="2183F78C" w:rsidR="004B5F80" w:rsidRPr="00D24C97" w:rsidRDefault="004B5F80" w:rsidP="00525482">
      <w:pPr>
        <w:rPr>
          <w:rFonts w:ascii="Arial" w:hAnsi="Arial" w:cs="Arial"/>
          <w:u w:val="single"/>
        </w:rPr>
      </w:pPr>
      <w:r w:rsidRPr="00D24C97">
        <w:rPr>
          <w:rFonts w:ascii="Arial" w:hAnsi="Arial" w:cs="Arial"/>
          <w:u w:val="single"/>
        </w:rPr>
        <w:t>Protection of the Public, Site Safety and Vicinity</w:t>
      </w:r>
    </w:p>
    <w:p w14:paraId="2E171BE1" w14:textId="77777777" w:rsidR="00D24C97" w:rsidRPr="00D24C97" w:rsidRDefault="00D24C97" w:rsidP="00D24C97">
      <w:pPr>
        <w:jc w:val="center"/>
        <w:rPr>
          <w:rFonts w:ascii="Arial" w:hAnsi="Arial" w:cs="Arial"/>
          <w:b/>
          <w:bCs/>
        </w:rPr>
      </w:pPr>
      <w:r w:rsidRPr="00D24C97">
        <w:rPr>
          <w:rFonts w:ascii="Arial" w:hAnsi="Arial" w:cs="Arial"/>
          <w:b/>
          <w:bCs/>
        </w:rPr>
        <w:t>Total building maintenance will need to ensure all excavations are always supervised and have the correct number of fencing/barriers to ensure safety at all times.</w:t>
      </w:r>
    </w:p>
    <w:p w14:paraId="69C98998" w14:textId="3AE4DC6F" w:rsidR="004B5F80" w:rsidRDefault="004B5F80" w:rsidP="00525482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Access</w:t>
      </w:r>
    </w:p>
    <w:p w14:paraId="543EDFC4" w14:textId="63905B3A" w:rsidR="004B5F80" w:rsidRDefault="004B5F80" w:rsidP="004B5F8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4B5F80">
        <w:rPr>
          <w:rFonts w:ascii="Arial" w:hAnsi="Arial" w:cs="Arial"/>
        </w:rPr>
        <w:t xml:space="preserve">Access will be planned </w:t>
      </w:r>
      <w:r>
        <w:rPr>
          <w:rFonts w:ascii="Arial" w:hAnsi="Arial" w:cs="Arial"/>
        </w:rPr>
        <w:t xml:space="preserve">and marshalled as </w:t>
      </w:r>
      <w:r w:rsidR="00873DAC">
        <w:rPr>
          <w:rFonts w:ascii="Arial" w:hAnsi="Arial" w:cs="Arial"/>
        </w:rPr>
        <w:t xml:space="preserve">recognised </w:t>
      </w:r>
      <w:r>
        <w:rPr>
          <w:rFonts w:ascii="Arial" w:hAnsi="Arial" w:cs="Arial"/>
        </w:rPr>
        <w:t xml:space="preserve">by </w:t>
      </w:r>
      <w:r w:rsidR="00873DAC">
        <w:rPr>
          <w:rFonts w:ascii="Arial" w:hAnsi="Arial" w:cs="Arial"/>
        </w:rPr>
        <w:t xml:space="preserve">accepting </w:t>
      </w:r>
      <w:r>
        <w:rPr>
          <w:rFonts w:ascii="Arial" w:hAnsi="Arial" w:cs="Arial"/>
        </w:rPr>
        <w:t xml:space="preserve">a </w:t>
      </w:r>
      <w:r w:rsidR="00873DAC">
        <w:rPr>
          <w:rFonts w:ascii="Arial" w:hAnsi="Arial" w:cs="Arial"/>
        </w:rPr>
        <w:t>risk-based</w:t>
      </w:r>
      <w:r>
        <w:rPr>
          <w:rFonts w:ascii="Arial" w:hAnsi="Arial" w:cs="Arial"/>
        </w:rPr>
        <w:t xml:space="preserve"> approach</w:t>
      </w:r>
      <w:r w:rsidR="00B25EAE">
        <w:rPr>
          <w:rFonts w:ascii="Arial" w:hAnsi="Arial" w:cs="Arial"/>
        </w:rPr>
        <w:t>.</w:t>
      </w:r>
    </w:p>
    <w:p w14:paraId="61DD8ABF" w14:textId="15128882" w:rsidR="00B25EAE" w:rsidRDefault="00B25EAE" w:rsidP="00B25EAE">
      <w:pPr>
        <w:rPr>
          <w:rFonts w:ascii="Arial" w:hAnsi="Arial" w:cs="Arial"/>
        </w:rPr>
      </w:pPr>
    </w:p>
    <w:p w14:paraId="030BA0BF" w14:textId="1EEBE782" w:rsidR="00B25EAE" w:rsidRDefault="00B25EAE" w:rsidP="00B25EA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Access for </w:t>
      </w:r>
      <w:r w:rsidR="00873DAC">
        <w:rPr>
          <w:rFonts w:ascii="Arial" w:hAnsi="Arial" w:cs="Arial"/>
        </w:rPr>
        <w:t xml:space="preserve">occupants </w:t>
      </w:r>
      <w:r>
        <w:rPr>
          <w:rFonts w:ascii="Arial" w:hAnsi="Arial" w:cs="Arial"/>
        </w:rPr>
        <w:t xml:space="preserve">and things like emergency services will be </w:t>
      </w:r>
      <w:r w:rsidR="00873DAC">
        <w:rPr>
          <w:rFonts w:ascii="Arial" w:hAnsi="Arial" w:cs="Arial"/>
        </w:rPr>
        <w:t xml:space="preserve">supported </w:t>
      </w:r>
      <w:r>
        <w:rPr>
          <w:rFonts w:ascii="Arial" w:hAnsi="Arial" w:cs="Arial"/>
        </w:rPr>
        <w:t xml:space="preserve">at all times to make sure that there are </w:t>
      </w:r>
      <w:r w:rsidR="00873DAC">
        <w:rPr>
          <w:rFonts w:ascii="Arial" w:hAnsi="Arial" w:cs="Arial"/>
        </w:rPr>
        <w:t xml:space="preserve">ways </w:t>
      </w:r>
      <w:r>
        <w:rPr>
          <w:rFonts w:ascii="Arial" w:hAnsi="Arial" w:cs="Arial"/>
        </w:rPr>
        <w:t xml:space="preserve">to </w:t>
      </w:r>
      <w:r w:rsidR="00873DAC">
        <w:rPr>
          <w:rFonts w:ascii="Arial" w:hAnsi="Arial" w:cs="Arial"/>
        </w:rPr>
        <w:t>these</w:t>
      </w:r>
      <w:r>
        <w:rPr>
          <w:rFonts w:ascii="Arial" w:hAnsi="Arial" w:cs="Arial"/>
        </w:rPr>
        <w:t xml:space="preserve"> locations at all times</w:t>
      </w:r>
      <w:r w:rsidR="00873DAC">
        <w:rPr>
          <w:rFonts w:ascii="Arial" w:hAnsi="Arial" w:cs="Arial"/>
        </w:rPr>
        <w:t xml:space="preserve"> of the working day</w:t>
      </w:r>
      <w:r>
        <w:rPr>
          <w:rFonts w:ascii="Arial" w:hAnsi="Arial" w:cs="Arial"/>
        </w:rPr>
        <w:t>.</w:t>
      </w:r>
    </w:p>
    <w:p w14:paraId="7B72B2C8" w14:textId="77777777" w:rsidR="00B25EAE" w:rsidRPr="00B25EAE" w:rsidRDefault="00B25EAE" w:rsidP="00B25EAE">
      <w:pPr>
        <w:pStyle w:val="ListParagraph"/>
        <w:rPr>
          <w:rFonts w:ascii="Arial" w:hAnsi="Arial" w:cs="Arial"/>
        </w:rPr>
      </w:pPr>
    </w:p>
    <w:p w14:paraId="2909E3BE" w14:textId="670B3F61" w:rsidR="00B25EAE" w:rsidRDefault="00B25EAE" w:rsidP="00B25EA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principal contractor will not </w:t>
      </w:r>
      <w:r w:rsidR="00873DAC">
        <w:rPr>
          <w:rFonts w:ascii="Arial" w:hAnsi="Arial" w:cs="Arial"/>
        </w:rPr>
        <w:t xml:space="preserve">get into </w:t>
      </w:r>
      <w:r>
        <w:rPr>
          <w:rFonts w:ascii="Arial" w:hAnsi="Arial" w:cs="Arial"/>
        </w:rPr>
        <w:t xml:space="preserve">land or any properties outside the ownership of the client or the public highway close to site. The only </w:t>
      </w:r>
      <w:r w:rsidR="00E43E45">
        <w:rPr>
          <w:rFonts w:ascii="Arial" w:hAnsi="Arial" w:cs="Arial"/>
        </w:rPr>
        <w:t>way</w:t>
      </w:r>
      <w:r>
        <w:rPr>
          <w:rFonts w:ascii="Arial" w:hAnsi="Arial" w:cs="Arial"/>
        </w:rPr>
        <w:t xml:space="preserve"> of </w:t>
      </w:r>
      <w:r w:rsidR="00E43E45">
        <w:rPr>
          <w:rFonts w:ascii="Arial" w:hAnsi="Arial" w:cs="Arial"/>
        </w:rPr>
        <w:t>getting to</w:t>
      </w:r>
      <w:r>
        <w:rPr>
          <w:rFonts w:ascii="Arial" w:hAnsi="Arial" w:cs="Arial"/>
        </w:rPr>
        <w:t xml:space="preserve"> these areas is </w:t>
      </w:r>
      <w:r w:rsidR="00E43E45">
        <w:rPr>
          <w:rFonts w:ascii="Arial" w:hAnsi="Arial" w:cs="Arial"/>
        </w:rPr>
        <w:t>when there is an</w:t>
      </w:r>
      <w:r>
        <w:rPr>
          <w:rFonts w:ascii="Arial" w:hAnsi="Arial" w:cs="Arial"/>
        </w:rPr>
        <w:t xml:space="preserve"> emergency.</w:t>
      </w:r>
    </w:p>
    <w:p w14:paraId="75F1A625" w14:textId="77777777" w:rsidR="00B25EAE" w:rsidRPr="00B25EAE" w:rsidRDefault="00B25EAE" w:rsidP="00B25EAE">
      <w:pPr>
        <w:pStyle w:val="ListParagraph"/>
        <w:rPr>
          <w:rFonts w:ascii="Arial" w:hAnsi="Arial" w:cs="Arial"/>
        </w:rPr>
      </w:pPr>
    </w:p>
    <w:p w14:paraId="458D607E" w14:textId="2E0CBB85" w:rsidR="001300FD" w:rsidRDefault="00D24C97" w:rsidP="00D24C97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Public</w:t>
      </w:r>
    </w:p>
    <w:p w14:paraId="3982B030" w14:textId="5731F12F" w:rsidR="00D24C97" w:rsidRDefault="00D24C97" w:rsidP="00D24C9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workplace risk assessment </w:t>
      </w:r>
      <w:r w:rsidR="00E43E45">
        <w:rPr>
          <w:rFonts w:ascii="Arial" w:hAnsi="Arial" w:cs="Arial"/>
        </w:rPr>
        <w:t xml:space="preserve">distinguishes </w:t>
      </w:r>
      <w:r>
        <w:rPr>
          <w:rFonts w:ascii="Arial" w:hAnsi="Arial" w:cs="Arial"/>
        </w:rPr>
        <w:t xml:space="preserve">the </w:t>
      </w:r>
      <w:r w:rsidR="00E43E45">
        <w:rPr>
          <w:rFonts w:ascii="Arial" w:hAnsi="Arial" w:cs="Arial"/>
        </w:rPr>
        <w:t xml:space="preserve">nearness </w:t>
      </w:r>
      <w:r>
        <w:rPr>
          <w:rFonts w:ascii="Arial" w:hAnsi="Arial" w:cs="Arial"/>
        </w:rPr>
        <w:t>of the general public of the works being undertaken and other functions on site.</w:t>
      </w:r>
    </w:p>
    <w:p w14:paraId="1C8588B3" w14:textId="49D9F300" w:rsidR="00D24C97" w:rsidRDefault="00D24C97" w:rsidP="00D24C97">
      <w:pPr>
        <w:pStyle w:val="ListParagraph"/>
        <w:rPr>
          <w:rFonts w:ascii="Arial" w:hAnsi="Arial" w:cs="Arial"/>
        </w:rPr>
      </w:pPr>
    </w:p>
    <w:p w14:paraId="494C14C6" w14:textId="471038DA" w:rsidR="00D24C97" w:rsidRDefault="00D32500" w:rsidP="00D32500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Contamination</w:t>
      </w:r>
    </w:p>
    <w:p w14:paraId="2F0C44CF" w14:textId="25339E49" w:rsidR="00D32500" w:rsidRDefault="00D32500" w:rsidP="00D3250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contractor is to </w:t>
      </w:r>
      <w:r w:rsidR="00E43E45">
        <w:rPr>
          <w:rFonts w:ascii="Arial" w:hAnsi="Arial" w:cs="Arial"/>
        </w:rPr>
        <w:t xml:space="preserve">apply </w:t>
      </w:r>
      <w:r>
        <w:rPr>
          <w:rFonts w:ascii="Arial" w:hAnsi="Arial" w:cs="Arial"/>
        </w:rPr>
        <w:t xml:space="preserve">a risk-based </w:t>
      </w:r>
      <w:r w:rsidR="00E43E45">
        <w:rPr>
          <w:rFonts w:ascii="Arial" w:hAnsi="Arial" w:cs="Arial"/>
        </w:rPr>
        <w:t xml:space="preserve">method </w:t>
      </w:r>
      <w:r>
        <w:rPr>
          <w:rFonts w:ascii="Arial" w:hAnsi="Arial" w:cs="Arial"/>
        </w:rPr>
        <w:t xml:space="preserve">to planning and managing their operations. The scope of works will be </w:t>
      </w:r>
      <w:r w:rsidR="00E43E45">
        <w:rPr>
          <w:rFonts w:ascii="Arial" w:hAnsi="Arial" w:cs="Arial"/>
        </w:rPr>
        <w:t xml:space="preserve">frequently studied </w:t>
      </w:r>
      <w:r>
        <w:rPr>
          <w:rFonts w:ascii="Arial" w:hAnsi="Arial" w:cs="Arial"/>
        </w:rPr>
        <w:t xml:space="preserve">and </w:t>
      </w:r>
      <w:r w:rsidR="00E43E45">
        <w:rPr>
          <w:rFonts w:ascii="Arial" w:hAnsi="Arial" w:cs="Arial"/>
        </w:rPr>
        <w:t xml:space="preserve">observed </w:t>
      </w:r>
      <w:r>
        <w:rPr>
          <w:rFonts w:ascii="Arial" w:hAnsi="Arial" w:cs="Arial"/>
        </w:rPr>
        <w:t>during the project</w:t>
      </w:r>
      <w:r w:rsidR="00E43E45">
        <w:rPr>
          <w:rFonts w:ascii="Arial" w:hAnsi="Arial" w:cs="Arial"/>
        </w:rPr>
        <w:t>s run time</w:t>
      </w:r>
      <w:r>
        <w:rPr>
          <w:rFonts w:ascii="Arial" w:hAnsi="Arial" w:cs="Arial"/>
        </w:rPr>
        <w:t>.</w:t>
      </w:r>
    </w:p>
    <w:p w14:paraId="0287DA50" w14:textId="30CEDE1E" w:rsidR="00561B9E" w:rsidRDefault="00561B9E" w:rsidP="00561B9E">
      <w:pPr>
        <w:rPr>
          <w:rFonts w:ascii="Arial" w:hAnsi="Arial" w:cs="Arial"/>
        </w:rPr>
      </w:pPr>
    </w:p>
    <w:p w14:paraId="0B2C0171" w14:textId="77777777" w:rsidR="00561B9E" w:rsidRPr="00561B9E" w:rsidRDefault="00561B9E" w:rsidP="00561B9E">
      <w:pPr>
        <w:rPr>
          <w:rFonts w:ascii="Arial" w:hAnsi="Arial" w:cs="Arial"/>
        </w:rPr>
      </w:pPr>
    </w:p>
    <w:p w14:paraId="0B85D22D" w14:textId="27DCCE55" w:rsidR="00D24C97" w:rsidRDefault="00D24C97" w:rsidP="00D24C97">
      <w:pPr>
        <w:pStyle w:val="ListParagraph"/>
        <w:rPr>
          <w:rFonts w:ascii="Arial" w:hAnsi="Arial" w:cs="Arial"/>
        </w:rPr>
      </w:pPr>
    </w:p>
    <w:p w14:paraId="76D492C1" w14:textId="77777777" w:rsidR="004B5F80" w:rsidRDefault="004B5F80" w:rsidP="00525482">
      <w:pPr>
        <w:rPr>
          <w:rFonts w:ascii="Arial" w:hAnsi="Arial" w:cs="Arial"/>
        </w:rPr>
      </w:pPr>
    </w:p>
    <w:p w14:paraId="0A45D673" w14:textId="77777777" w:rsidR="00FD3D44" w:rsidRPr="005A0A72" w:rsidRDefault="00FD3D44" w:rsidP="00525482">
      <w:pPr>
        <w:rPr>
          <w:rFonts w:ascii="Arial" w:hAnsi="Arial" w:cs="Arial"/>
        </w:rPr>
      </w:pPr>
    </w:p>
    <w:p w14:paraId="0788C536" w14:textId="1DF9685D" w:rsidR="00996667" w:rsidRPr="00996667" w:rsidRDefault="00996667" w:rsidP="00996667">
      <w:pPr>
        <w:rPr>
          <w:rFonts w:ascii="Arial" w:hAnsi="Arial" w:cs="Arial"/>
          <w:u w:val="single"/>
        </w:rPr>
      </w:pPr>
      <w:r w:rsidRPr="00996667">
        <w:rPr>
          <w:rFonts w:ascii="Arial" w:hAnsi="Arial" w:cs="Arial"/>
          <w:u w:val="single"/>
        </w:rPr>
        <w:t>Asbestos</w:t>
      </w:r>
    </w:p>
    <w:p w14:paraId="4119AE21" w14:textId="530429DF" w:rsidR="00996667" w:rsidRPr="00996667" w:rsidRDefault="00996667" w:rsidP="00996667">
      <w:pPr>
        <w:rPr>
          <w:rFonts w:ascii="Arial" w:hAnsi="Arial" w:cs="Arial"/>
        </w:rPr>
      </w:pPr>
      <w:r w:rsidRPr="00996667">
        <w:rPr>
          <w:rFonts w:ascii="Arial" w:hAnsi="Arial" w:cs="Arial"/>
        </w:rPr>
        <w:t xml:space="preserve">All contractors are </w:t>
      </w:r>
      <w:r w:rsidR="00E43E45">
        <w:rPr>
          <w:rFonts w:ascii="Arial" w:hAnsi="Arial" w:cs="Arial"/>
        </w:rPr>
        <w:t>trained</w:t>
      </w:r>
      <w:r w:rsidR="00E43E45" w:rsidRPr="00996667">
        <w:rPr>
          <w:rFonts w:ascii="Arial" w:hAnsi="Arial" w:cs="Arial"/>
        </w:rPr>
        <w:t xml:space="preserve"> </w:t>
      </w:r>
      <w:r w:rsidRPr="00996667">
        <w:rPr>
          <w:rFonts w:ascii="Arial" w:hAnsi="Arial" w:cs="Arial"/>
        </w:rPr>
        <w:t xml:space="preserve">to progress with </w:t>
      </w:r>
      <w:r>
        <w:rPr>
          <w:rFonts w:ascii="Arial" w:hAnsi="Arial" w:cs="Arial"/>
        </w:rPr>
        <w:t>the basic</w:t>
      </w:r>
      <w:r w:rsidR="00E43E45" w:rsidRPr="00E43E45">
        <w:rPr>
          <w:rFonts w:ascii="Arial" w:hAnsi="Arial" w:cs="Arial"/>
        </w:rPr>
        <w:t xml:space="preserve"> </w:t>
      </w:r>
      <w:r w:rsidR="00E43E45">
        <w:rPr>
          <w:rFonts w:ascii="Arial" w:hAnsi="Arial" w:cs="Arial"/>
        </w:rPr>
        <w:t>measures</w:t>
      </w:r>
      <w:r w:rsidRPr="00996667">
        <w:rPr>
          <w:rFonts w:ascii="Arial" w:hAnsi="Arial" w:cs="Arial"/>
        </w:rPr>
        <w:t xml:space="preserve">. </w:t>
      </w:r>
      <w:r w:rsidR="00E43E45">
        <w:rPr>
          <w:rFonts w:ascii="Arial" w:hAnsi="Arial" w:cs="Arial"/>
        </w:rPr>
        <w:t>If</w:t>
      </w:r>
      <w:r w:rsidRPr="00996667">
        <w:rPr>
          <w:rFonts w:ascii="Arial" w:hAnsi="Arial" w:cs="Arial"/>
        </w:rPr>
        <w:t xml:space="preserve"> they</w:t>
      </w:r>
      <w:r>
        <w:rPr>
          <w:rFonts w:ascii="Arial" w:hAnsi="Arial" w:cs="Arial"/>
        </w:rPr>
        <w:t xml:space="preserve"> </w:t>
      </w:r>
      <w:r w:rsidR="002C3559">
        <w:rPr>
          <w:rFonts w:ascii="Arial" w:hAnsi="Arial" w:cs="Arial"/>
        </w:rPr>
        <w:t>face</w:t>
      </w:r>
      <w:r w:rsidR="002C3559" w:rsidRPr="00996667">
        <w:rPr>
          <w:rFonts w:ascii="Arial" w:hAnsi="Arial" w:cs="Arial"/>
        </w:rPr>
        <w:t xml:space="preserve"> </w:t>
      </w:r>
      <w:r w:rsidRPr="00996667">
        <w:rPr>
          <w:rFonts w:ascii="Arial" w:hAnsi="Arial" w:cs="Arial"/>
        </w:rPr>
        <w:t xml:space="preserve">any suspect materials during work, all </w:t>
      </w:r>
      <w:r w:rsidR="002C3559">
        <w:rPr>
          <w:rFonts w:ascii="Arial" w:hAnsi="Arial" w:cs="Arial"/>
        </w:rPr>
        <w:t>works</w:t>
      </w:r>
      <w:r w:rsidRPr="00996667">
        <w:rPr>
          <w:rFonts w:ascii="Arial" w:hAnsi="Arial" w:cs="Arial"/>
        </w:rPr>
        <w:t xml:space="preserve"> must be</w:t>
      </w:r>
      <w:r>
        <w:rPr>
          <w:rFonts w:ascii="Arial" w:hAnsi="Arial" w:cs="Arial"/>
        </w:rPr>
        <w:t xml:space="preserve"> </w:t>
      </w:r>
      <w:r w:rsidR="002C3559">
        <w:rPr>
          <w:rFonts w:ascii="Arial" w:hAnsi="Arial" w:cs="Arial"/>
        </w:rPr>
        <w:t>instantly</w:t>
      </w:r>
      <w:r w:rsidR="002C3559" w:rsidRPr="002C3559">
        <w:rPr>
          <w:rFonts w:ascii="Arial" w:hAnsi="Arial" w:cs="Arial"/>
        </w:rPr>
        <w:t xml:space="preserve"> </w:t>
      </w:r>
      <w:r w:rsidR="002C3559">
        <w:rPr>
          <w:rFonts w:ascii="Arial" w:hAnsi="Arial" w:cs="Arial"/>
        </w:rPr>
        <w:t>postponed</w:t>
      </w:r>
      <w:r w:rsidRPr="00996667">
        <w:rPr>
          <w:rFonts w:ascii="Arial" w:hAnsi="Arial" w:cs="Arial"/>
        </w:rPr>
        <w:t xml:space="preserve">, and the Clients Project Manager contacted for </w:t>
      </w:r>
      <w:r w:rsidR="002C3559">
        <w:rPr>
          <w:rFonts w:ascii="Arial" w:hAnsi="Arial" w:cs="Arial"/>
        </w:rPr>
        <w:t>more</w:t>
      </w:r>
      <w:r w:rsidRPr="00996667">
        <w:rPr>
          <w:rFonts w:ascii="Arial" w:hAnsi="Arial" w:cs="Arial"/>
        </w:rPr>
        <w:t xml:space="preserve"> advice</w:t>
      </w:r>
      <w:r w:rsidR="002C3559">
        <w:rPr>
          <w:rFonts w:ascii="Arial" w:hAnsi="Arial" w:cs="Arial"/>
        </w:rPr>
        <w:t xml:space="preserve"> on the matter</w:t>
      </w:r>
      <w:r w:rsidRPr="00996667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Pr="00996667">
        <w:rPr>
          <w:rFonts w:ascii="Arial" w:hAnsi="Arial" w:cs="Arial"/>
        </w:rPr>
        <w:t xml:space="preserve">The principal contractor will </w:t>
      </w:r>
      <w:r w:rsidR="002C3559">
        <w:rPr>
          <w:rFonts w:ascii="Arial" w:hAnsi="Arial" w:cs="Arial"/>
        </w:rPr>
        <w:t>make sure</w:t>
      </w:r>
      <w:r w:rsidRPr="00996667">
        <w:rPr>
          <w:rFonts w:ascii="Arial" w:hAnsi="Arial" w:cs="Arial"/>
        </w:rPr>
        <w:t xml:space="preserve"> that any </w:t>
      </w:r>
      <w:r w:rsidR="00C27E99">
        <w:rPr>
          <w:rFonts w:ascii="Arial" w:hAnsi="Arial" w:cs="Arial"/>
        </w:rPr>
        <w:t>and all workers</w:t>
      </w:r>
      <w:r w:rsidRPr="00996667">
        <w:rPr>
          <w:rFonts w:ascii="Arial" w:hAnsi="Arial" w:cs="Arial"/>
        </w:rPr>
        <w:t xml:space="preserve"> or sub-contractors </w:t>
      </w:r>
      <w:r w:rsidR="00C27E99">
        <w:rPr>
          <w:rFonts w:ascii="Arial" w:hAnsi="Arial" w:cs="Arial"/>
        </w:rPr>
        <w:t>appointed</w:t>
      </w:r>
      <w:r w:rsidR="00C27E99" w:rsidRPr="00996667">
        <w:rPr>
          <w:rFonts w:ascii="Arial" w:hAnsi="Arial" w:cs="Arial"/>
        </w:rPr>
        <w:t xml:space="preserve"> </w:t>
      </w:r>
      <w:r w:rsidRPr="00996667">
        <w:rPr>
          <w:rFonts w:ascii="Arial" w:hAnsi="Arial" w:cs="Arial"/>
        </w:rPr>
        <w:t>to</w:t>
      </w:r>
      <w:r>
        <w:rPr>
          <w:rFonts w:ascii="Arial" w:hAnsi="Arial" w:cs="Arial"/>
        </w:rPr>
        <w:t xml:space="preserve"> </w:t>
      </w:r>
      <w:r w:rsidRPr="00996667">
        <w:rPr>
          <w:rFonts w:ascii="Arial" w:hAnsi="Arial" w:cs="Arial"/>
        </w:rPr>
        <w:t>work on this project have received a</w:t>
      </w:r>
      <w:r w:rsidR="00C27E99">
        <w:rPr>
          <w:rFonts w:ascii="Arial" w:hAnsi="Arial" w:cs="Arial"/>
        </w:rPr>
        <w:t xml:space="preserve"> fitting</w:t>
      </w:r>
      <w:r w:rsidR="00C27E99" w:rsidRPr="00996667">
        <w:rPr>
          <w:rFonts w:ascii="Arial" w:hAnsi="Arial" w:cs="Arial"/>
        </w:rPr>
        <w:t xml:space="preserve"> </w:t>
      </w:r>
      <w:r w:rsidRPr="00996667">
        <w:rPr>
          <w:rFonts w:ascii="Arial" w:hAnsi="Arial" w:cs="Arial"/>
        </w:rPr>
        <w:t xml:space="preserve">level of asbestos training as </w:t>
      </w:r>
      <w:r w:rsidR="00C27E99">
        <w:rPr>
          <w:rFonts w:ascii="Arial" w:hAnsi="Arial" w:cs="Arial"/>
        </w:rPr>
        <w:t>shown</w:t>
      </w:r>
      <w:r w:rsidRPr="00996667">
        <w:rPr>
          <w:rFonts w:ascii="Arial" w:hAnsi="Arial" w:cs="Arial"/>
        </w:rPr>
        <w:t xml:space="preserve"> in</w:t>
      </w:r>
      <w:r>
        <w:rPr>
          <w:rFonts w:ascii="Arial" w:hAnsi="Arial" w:cs="Arial"/>
        </w:rPr>
        <w:t xml:space="preserve"> </w:t>
      </w:r>
      <w:r w:rsidRPr="00996667">
        <w:rPr>
          <w:rFonts w:ascii="Arial" w:hAnsi="Arial" w:cs="Arial"/>
        </w:rPr>
        <w:t xml:space="preserve">regulation </w:t>
      </w:r>
      <w:r w:rsidR="00C27E99">
        <w:rPr>
          <w:rFonts w:ascii="Arial" w:hAnsi="Arial" w:cs="Arial"/>
        </w:rPr>
        <w:t>“</w:t>
      </w:r>
      <w:r w:rsidRPr="00996667">
        <w:rPr>
          <w:rFonts w:ascii="Arial" w:hAnsi="Arial" w:cs="Arial"/>
        </w:rPr>
        <w:t>10 of Control of Asbestos at Work Regulation 2012</w:t>
      </w:r>
      <w:r w:rsidR="00C27E99">
        <w:rPr>
          <w:rFonts w:ascii="Arial" w:hAnsi="Arial" w:cs="Arial"/>
        </w:rPr>
        <w:t>”</w:t>
      </w:r>
      <w:r w:rsidRPr="00996667">
        <w:rPr>
          <w:rFonts w:ascii="Arial" w:hAnsi="Arial" w:cs="Arial"/>
        </w:rPr>
        <w:t>.</w:t>
      </w:r>
    </w:p>
    <w:p w14:paraId="2FF9893D" w14:textId="77777777" w:rsidR="00C27E99" w:rsidRDefault="00C27E99" w:rsidP="00996667">
      <w:pPr>
        <w:rPr>
          <w:rFonts w:ascii="Arial" w:hAnsi="Arial" w:cs="Arial"/>
        </w:rPr>
      </w:pPr>
    </w:p>
    <w:p w14:paraId="113A0FC4" w14:textId="61C72594" w:rsidR="00996667" w:rsidRPr="00996667" w:rsidRDefault="00996667" w:rsidP="00996667">
      <w:pPr>
        <w:rPr>
          <w:rFonts w:ascii="Arial" w:hAnsi="Arial" w:cs="Arial"/>
          <w:u w:val="single"/>
        </w:rPr>
      </w:pPr>
      <w:r w:rsidRPr="00996667">
        <w:rPr>
          <w:rFonts w:ascii="Arial" w:hAnsi="Arial" w:cs="Arial"/>
          <w:u w:val="single"/>
        </w:rPr>
        <w:t>Health Hazards</w:t>
      </w:r>
    </w:p>
    <w:p w14:paraId="7B7B9BA1" w14:textId="3CAC2309" w:rsidR="00996667" w:rsidRPr="00996667" w:rsidRDefault="00996667" w:rsidP="00996667">
      <w:pPr>
        <w:rPr>
          <w:rFonts w:ascii="Arial" w:hAnsi="Arial" w:cs="Arial"/>
        </w:rPr>
      </w:pPr>
      <w:r w:rsidRPr="00996667">
        <w:rPr>
          <w:rFonts w:ascii="Arial" w:hAnsi="Arial" w:cs="Arial"/>
        </w:rPr>
        <w:t xml:space="preserve">The following health hazard </w:t>
      </w:r>
      <w:r w:rsidR="00C27E99">
        <w:rPr>
          <w:rFonts w:ascii="Arial" w:hAnsi="Arial" w:cs="Arial"/>
        </w:rPr>
        <w:t>could</w:t>
      </w:r>
      <w:r w:rsidRPr="00996667">
        <w:rPr>
          <w:rFonts w:ascii="Arial" w:hAnsi="Arial" w:cs="Arial"/>
        </w:rPr>
        <w:t xml:space="preserve"> </w:t>
      </w:r>
      <w:r w:rsidR="00C27E99">
        <w:rPr>
          <w:rFonts w:ascii="Arial" w:hAnsi="Arial" w:cs="Arial"/>
        </w:rPr>
        <w:t>happen</w:t>
      </w:r>
      <w:r w:rsidRPr="00996667">
        <w:rPr>
          <w:rFonts w:ascii="Arial" w:hAnsi="Arial" w:cs="Arial"/>
        </w:rPr>
        <w:t xml:space="preserve"> during the course of the construction </w:t>
      </w:r>
      <w:r w:rsidR="00C27E99">
        <w:rPr>
          <w:rFonts w:ascii="Arial" w:hAnsi="Arial" w:cs="Arial"/>
        </w:rPr>
        <w:t>operation</w:t>
      </w:r>
      <w:r w:rsidRPr="00996667">
        <w:rPr>
          <w:rFonts w:ascii="Arial" w:hAnsi="Arial" w:cs="Arial"/>
        </w:rPr>
        <w:t>:</w:t>
      </w:r>
    </w:p>
    <w:p w14:paraId="04125CC3" w14:textId="24EBBF3E" w:rsidR="00996667" w:rsidRPr="00996667" w:rsidRDefault="00996667" w:rsidP="00996667">
      <w:pPr>
        <w:rPr>
          <w:rFonts w:ascii="Arial" w:hAnsi="Arial" w:cs="Arial"/>
        </w:rPr>
      </w:pPr>
      <w:r w:rsidRPr="00996667">
        <w:rPr>
          <w:rFonts w:ascii="Arial" w:hAnsi="Arial" w:cs="Arial"/>
        </w:rPr>
        <w:t>Silic</w:t>
      </w:r>
      <w:r>
        <w:rPr>
          <w:rFonts w:ascii="Arial" w:hAnsi="Arial" w:cs="Arial"/>
        </w:rPr>
        <w:t>a Dust</w:t>
      </w:r>
      <w:r w:rsidRPr="00996667">
        <w:rPr>
          <w:rFonts w:ascii="Arial" w:hAnsi="Arial" w:cs="Arial"/>
        </w:rPr>
        <w:t xml:space="preserve"> – All works to be carried out in </w:t>
      </w:r>
      <w:r w:rsidR="00C27E99">
        <w:rPr>
          <w:rFonts w:ascii="Arial" w:hAnsi="Arial" w:cs="Arial"/>
        </w:rPr>
        <w:t>agreement</w:t>
      </w:r>
      <w:r w:rsidR="00C27E99" w:rsidRPr="00996667">
        <w:rPr>
          <w:rFonts w:ascii="Arial" w:hAnsi="Arial" w:cs="Arial"/>
        </w:rPr>
        <w:t xml:space="preserve"> </w:t>
      </w:r>
      <w:r w:rsidRPr="00996667">
        <w:rPr>
          <w:rFonts w:ascii="Arial" w:hAnsi="Arial" w:cs="Arial"/>
        </w:rPr>
        <w:t>with safe working</w:t>
      </w:r>
      <w:r>
        <w:rPr>
          <w:rFonts w:ascii="Arial" w:hAnsi="Arial" w:cs="Arial"/>
        </w:rPr>
        <w:t xml:space="preserve"> </w:t>
      </w:r>
      <w:r w:rsidR="00C27E99">
        <w:rPr>
          <w:rFonts w:ascii="Arial" w:hAnsi="Arial" w:cs="Arial"/>
        </w:rPr>
        <w:t>practises</w:t>
      </w:r>
      <w:r w:rsidR="00C27E99" w:rsidRPr="00996667">
        <w:rPr>
          <w:rFonts w:ascii="Arial" w:hAnsi="Arial" w:cs="Arial"/>
        </w:rPr>
        <w:t xml:space="preserve"> </w:t>
      </w:r>
      <w:r w:rsidRPr="00996667">
        <w:rPr>
          <w:rFonts w:ascii="Arial" w:hAnsi="Arial" w:cs="Arial"/>
        </w:rPr>
        <w:t xml:space="preserve">for works with materials that </w:t>
      </w:r>
      <w:r w:rsidR="00C27E99">
        <w:rPr>
          <w:rFonts w:ascii="Arial" w:hAnsi="Arial" w:cs="Arial"/>
        </w:rPr>
        <w:t xml:space="preserve">may </w:t>
      </w:r>
      <w:r w:rsidRPr="00996667">
        <w:rPr>
          <w:rFonts w:ascii="Arial" w:hAnsi="Arial" w:cs="Arial"/>
        </w:rPr>
        <w:t>contain Silica dust</w:t>
      </w:r>
      <w:r>
        <w:rPr>
          <w:rFonts w:ascii="Arial" w:hAnsi="Arial" w:cs="Arial"/>
        </w:rPr>
        <w:t xml:space="preserve"> or anything else of its toxicity</w:t>
      </w:r>
      <w:r w:rsidRPr="00996667">
        <w:rPr>
          <w:rFonts w:ascii="Arial" w:hAnsi="Arial" w:cs="Arial"/>
        </w:rPr>
        <w:t>. All works to be</w:t>
      </w:r>
      <w:r>
        <w:rPr>
          <w:rFonts w:ascii="Arial" w:hAnsi="Arial" w:cs="Arial"/>
        </w:rPr>
        <w:t xml:space="preserve"> </w:t>
      </w:r>
      <w:r w:rsidR="00C27E99">
        <w:rPr>
          <w:rFonts w:ascii="Arial" w:hAnsi="Arial" w:cs="Arial"/>
        </w:rPr>
        <w:t>done</w:t>
      </w:r>
      <w:r w:rsidRPr="00996667">
        <w:rPr>
          <w:rFonts w:ascii="Arial" w:hAnsi="Arial" w:cs="Arial"/>
        </w:rPr>
        <w:t xml:space="preserve"> will </w:t>
      </w:r>
      <w:r w:rsidR="00C27E99" w:rsidRPr="00996667">
        <w:rPr>
          <w:rFonts w:ascii="Arial" w:hAnsi="Arial" w:cs="Arial"/>
        </w:rPr>
        <w:t xml:space="preserve">agree </w:t>
      </w:r>
      <w:r w:rsidRPr="00996667">
        <w:rPr>
          <w:rFonts w:ascii="Arial" w:hAnsi="Arial" w:cs="Arial"/>
        </w:rPr>
        <w:t xml:space="preserve">with the </w:t>
      </w:r>
      <w:r w:rsidR="00C27E99">
        <w:rPr>
          <w:rFonts w:ascii="Arial" w:hAnsi="Arial" w:cs="Arial"/>
        </w:rPr>
        <w:t>values</w:t>
      </w:r>
      <w:r w:rsidR="00C27E99" w:rsidRPr="00996667">
        <w:rPr>
          <w:rFonts w:ascii="Arial" w:hAnsi="Arial" w:cs="Arial"/>
        </w:rPr>
        <w:t xml:space="preserve"> </w:t>
      </w:r>
      <w:r w:rsidRPr="00996667">
        <w:rPr>
          <w:rFonts w:ascii="Arial" w:hAnsi="Arial" w:cs="Arial"/>
        </w:rPr>
        <w:t xml:space="preserve">that are </w:t>
      </w:r>
      <w:r w:rsidR="00C27E99">
        <w:rPr>
          <w:rFonts w:ascii="Arial" w:hAnsi="Arial" w:cs="Arial"/>
        </w:rPr>
        <w:t>valid</w:t>
      </w:r>
      <w:r w:rsidR="00C27E99" w:rsidRPr="00996667">
        <w:rPr>
          <w:rFonts w:ascii="Arial" w:hAnsi="Arial" w:cs="Arial"/>
        </w:rPr>
        <w:t xml:space="preserve"> </w:t>
      </w:r>
      <w:r w:rsidRPr="00996667">
        <w:rPr>
          <w:rFonts w:ascii="Arial" w:hAnsi="Arial" w:cs="Arial"/>
        </w:rPr>
        <w:t>referred to in the H&amp;S</w:t>
      </w:r>
      <w:r w:rsidR="00C27E99">
        <w:rPr>
          <w:rFonts w:ascii="Arial" w:hAnsi="Arial" w:cs="Arial"/>
        </w:rPr>
        <w:t xml:space="preserve"> </w:t>
      </w:r>
      <w:r w:rsidRPr="00996667">
        <w:rPr>
          <w:rFonts w:ascii="Arial" w:hAnsi="Arial" w:cs="Arial"/>
        </w:rPr>
        <w:t>Executive guidance series booklets as follows: -</w:t>
      </w:r>
    </w:p>
    <w:p w14:paraId="4F7D62E1" w14:textId="553875C4" w:rsidR="00996667" w:rsidRPr="00996667" w:rsidRDefault="00996667" w:rsidP="00996667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18"/>
          <w:szCs w:val="18"/>
        </w:rPr>
      </w:pPr>
      <w:r w:rsidRPr="00996667">
        <w:rPr>
          <w:rFonts w:ascii="Arial" w:hAnsi="Arial" w:cs="Arial"/>
          <w:b/>
          <w:bCs/>
          <w:sz w:val="18"/>
          <w:szCs w:val="18"/>
        </w:rPr>
        <w:t>Health &amp; Safety in Construction HSG150.</w:t>
      </w:r>
    </w:p>
    <w:p w14:paraId="18473ADE" w14:textId="2098A948" w:rsidR="00996667" w:rsidRPr="00996667" w:rsidRDefault="00996667" w:rsidP="00996667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18"/>
          <w:szCs w:val="18"/>
        </w:rPr>
      </w:pPr>
      <w:r w:rsidRPr="00996667">
        <w:rPr>
          <w:rFonts w:ascii="Arial" w:hAnsi="Arial" w:cs="Arial"/>
          <w:b/>
          <w:bCs/>
          <w:sz w:val="18"/>
          <w:szCs w:val="18"/>
        </w:rPr>
        <w:t>L5 General COSHH, Carcinogens ACOP and Biological Agents.</w:t>
      </w:r>
    </w:p>
    <w:p w14:paraId="7FAA040D" w14:textId="56B4464B" w:rsidR="00996667" w:rsidRPr="00996667" w:rsidRDefault="00996667" w:rsidP="00996667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18"/>
          <w:szCs w:val="18"/>
        </w:rPr>
      </w:pPr>
      <w:r w:rsidRPr="00996667">
        <w:rPr>
          <w:rFonts w:ascii="Arial" w:hAnsi="Arial" w:cs="Arial"/>
          <w:b/>
          <w:bCs/>
          <w:sz w:val="18"/>
          <w:szCs w:val="18"/>
        </w:rPr>
        <w:t>ACOP: Control of Substances Hazardous to Health Regulations 2002.</w:t>
      </w:r>
    </w:p>
    <w:p w14:paraId="386A69C6" w14:textId="6CE35E1C" w:rsidR="00996667" w:rsidRPr="00996667" w:rsidRDefault="00996667" w:rsidP="00996667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18"/>
          <w:szCs w:val="18"/>
        </w:rPr>
      </w:pPr>
      <w:r w:rsidRPr="00996667">
        <w:rPr>
          <w:rFonts w:ascii="Arial" w:hAnsi="Arial" w:cs="Arial"/>
          <w:b/>
          <w:bCs/>
          <w:sz w:val="18"/>
          <w:szCs w:val="18"/>
        </w:rPr>
        <w:t>HSG97 a step by Step Guide to COSHH Assessment.</w:t>
      </w:r>
    </w:p>
    <w:p w14:paraId="53511FAB" w14:textId="24571629" w:rsidR="00525482" w:rsidRDefault="00996667" w:rsidP="0052548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18"/>
          <w:szCs w:val="18"/>
        </w:rPr>
      </w:pPr>
      <w:r w:rsidRPr="00996667">
        <w:rPr>
          <w:rFonts w:ascii="Arial" w:hAnsi="Arial" w:cs="Arial"/>
          <w:b/>
          <w:bCs/>
          <w:sz w:val="18"/>
          <w:szCs w:val="18"/>
        </w:rPr>
        <w:t>HSE Contract Research Report No 73/1995 Dust and Noise in the Construction</w:t>
      </w:r>
    </w:p>
    <w:p w14:paraId="73CCD44D" w14:textId="77777777" w:rsidR="00996667" w:rsidRPr="00996667" w:rsidRDefault="00996667" w:rsidP="00996667">
      <w:pPr>
        <w:rPr>
          <w:rFonts w:ascii="Arial" w:hAnsi="Arial" w:cs="Arial"/>
        </w:rPr>
      </w:pPr>
    </w:p>
    <w:p w14:paraId="59C24561" w14:textId="77777777" w:rsidR="00F77B7A" w:rsidRPr="00F77B7A" w:rsidRDefault="00F77B7A" w:rsidP="00F77B7A">
      <w:pPr>
        <w:rPr>
          <w:rFonts w:ascii="Arial" w:hAnsi="Arial" w:cs="Arial"/>
          <w:u w:val="single"/>
          <w:lang w:val="en-US"/>
        </w:rPr>
      </w:pPr>
      <w:r w:rsidRPr="00F77B7A">
        <w:rPr>
          <w:rFonts w:ascii="Arial" w:hAnsi="Arial" w:cs="Arial"/>
          <w:u w:val="single"/>
          <w:lang w:val="en-US"/>
        </w:rPr>
        <w:t>Boundaries and Access</w:t>
      </w:r>
    </w:p>
    <w:p w14:paraId="6D54479E" w14:textId="59D769CA" w:rsidR="00525482" w:rsidRDefault="00F77B7A" w:rsidP="00F77B7A">
      <w:pPr>
        <w:rPr>
          <w:rFonts w:ascii="Arial" w:hAnsi="Arial" w:cs="Arial"/>
          <w:lang w:val="en-US"/>
        </w:rPr>
      </w:pPr>
      <w:r w:rsidRPr="00F77B7A">
        <w:rPr>
          <w:rFonts w:ascii="Arial" w:hAnsi="Arial" w:cs="Arial"/>
          <w:lang w:val="en-US"/>
        </w:rPr>
        <w:t xml:space="preserve">The Principal Contractor must </w:t>
      </w:r>
      <w:r w:rsidR="00C27E99">
        <w:rPr>
          <w:rFonts w:ascii="Arial" w:hAnsi="Arial" w:cs="Arial"/>
          <w:lang w:val="en-US"/>
        </w:rPr>
        <w:t>make sure</w:t>
      </w:r>
      <w:r w:rsidRPr="00F77B7A">
        <w:rPr>
          <w:rFonts w:ascii="Arial" w:hAnsi="Arial" w:cs="Arial"/>
          <w:lang w:val="en-US"/>
        </w:rPr>
        <w:t xml:space="preserve"> that all </w:t>
      </w:r>
      <w:r w:rsidR="00C27E99">
        <w:rPr>
          <w:rFonts w:ascii="Arial" w:hAnsi="Arial" w:cs="Arial"/>
          <w:lang w:val="en-US"/>
        </w:rPr>
        <w:t>plant and vehicles</w:t>
      </w:r>
      <w:r w:rsidRPr="00F77B7A">
        <w:rPr>
          <w:rFonts w:ascii="Arial" w:hAnsi="Arial" w:cs="Arial"/>
          <w:lang w:val="en-US"/>
        </w:rPr>
        <w:t xml:space="preserve"> are parked in</w:t>
      </w:r>
      <w:r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>agreed areas</w:t>
      </w:r>
      <w:r w:rsidR="00C27E99">
        <w:rPr>
          <w:rFonts w:ascii="Arial" w:hAnsi="Arial" w:cs="Arial"/>
          <w:lang w:val="en-US"/>
        </w:rPr>
        <w:t xml:space="preserve"> in or around site</w:t>
      </w:r>
      <w:r w:rsidRPr="00F77B7A">
        <w:rPr>
          <w:rFonts w:ascii="Arial" w:hAnsi="Arial" w:cs="Arial"/>
          <w:lang w:val="en-US"/>
        </w:rPr>
        <w:t xml:space="preserve">. Access will be </w:t>
      </w:r>
      <w:r w:rsidR="00C27E99">
        <w:rPr>
          <w:rFonts w:ascii="Arial" w:hAnsi="Arial" w:cs="Arial"/>
          <w:lang w:val="en-US"/>
        </w:rPr>
        <w:t>given to</w:t>
      </w:r>
      <w:r w:rsidRPr="00F77B7A">
        <w:rPr>
          <w:rFonts w:ascii="Arial" w:hAnsi="Arial" w:cs="Arial"/>
          <w:lang w:val="en-US"/>
        </w:rPr>
        <w:t xml:space="preserve"> the </w:t>
      </w:r>
      <w:r>
        <w:rPr>
          <w:rFonts w:ascii="Arial" w:hAnsi="Arial" w:cs="Arial"/>
          <w:lang w:val="en-US"/>
        </w:rPr>
        <w:t>university</w:t>
      </w:r>
      <w:r w:rsidRPr="00F77B7A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to visit and check up on updated works</w:t>
      </w:r>
      <w:r w:rsidRPr="00F77B7A">
        <w:rPr>
          <w:rFonts w:ascii="Arial" w:hAnsi="Arial" w:cs="Arial"/>
          <w:lang w:val="en-US"/>
        </w:rPr>
        <w:t>.</w:t>
      </w:r>
      <w:r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 xml:space="preserve">Any </w:t>
      </w:r>
      <w:r w:rsidR="00C27E99">
        <w:rPr>
          <w:rFonts w:ascii="Arial" w:hAnsi="Arial" w:cs="Arial"/>
          <w:lang w:val="en-US"/>
        </w:rPr>
        <w:t>admission</w:t>
      </w:r>
      <w:r w:rsidR="00C27E99" w:rsidRPr="00F77B7A"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 xml:space="preserve">through the construction site will </w:t>
      </w:r>
      <w:r w:rsidR="00C27E99">
        <w:rPr>
          <w:rFonts w:ascii="Arial" w:hAnsi="Arial" w:cs="Arial"/>
          <w:lang w:val="en-US"/>
        </w:rPr>
        <w:t>at all times</w:t>
      </w:r>
      <w:r w:rsidRPr="00F77B7A">
        <w:rPr>
          <w:rFonts w:ascii="Arial" w:hAnsi="Arial" w:cs="Arial"/>
          <w:lang w:val="en-US"/>
        </w:rPr>
        <w:t xml:space="preserve"> be controlled by the</w:t>
      </w:r>
      <w:r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 xml:space="preserve">Principal Contractor. </w:t>
      </w:r>
      <w:r w:rsidR="00C27E99">
        <w:rPr>
          <w:rFonts w:ascii="Arial" w:hAnsi="Arial" w:cs="Arial"/>
          <w:lang w:val="en-US"/>
        </w:rPr>
        <w:t>Sanctioned</w:t>
      </w:r>
      <w:r w:rsidR="00C27E99" w:rsidRPr="00F77B7A"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 xml:space="preserve">access can only be </w:t>
      </w:r>
      <w:r w:rsidR="00C27E99">
        <w:rPr>
          <w:rFonts w:ascii="Arial" w:hAnsi="Arial" w:cs="Arial"/>
          <w:lang w:val="en-US"/>
        </w:rPr>
        <w:t>allowable</w:t>
      </w:r>
      <w:r w:rsidR="00C27E99" w:rsidRPr="00F77B7A"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 xml:space="preserve">through </w:t>
      </w:r>
      <w:r w:rsidR="00C27E99">
        <w:rPr>
          <w:rFonts w:ascii="Arial" w:hAnsi="Arial" w:cs="Arial"/>
          <w:lang w:val="en-US"/>
        </w:rPr>
        <w:t>previous</w:t>
      </w:r>
      <w:r w:rsidR="00C27E99" w:rsidRPr="00F77B7A"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>contact with</w:t>
      </w:r>
      <w:r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>the Site Manager</w:t>
      </w:r>
      <w:r w:rsidR="00C27E99">
        <w:rPr>
          <w:rFonts w:ascii="Arial" w:hAnsi="Arial" w:cs="Arial"/>
          <w:lang w:val="en-US"/>
        </w:rPr>
        <w:t xml:space="preserve"> on site</w:t>
      </w:r>
      <w:r w:rsidRPr="00F77B7A">
        <w:rPr>
          <w:rFonts w:ascii="Arial" w:hAnsi="Arial" w:cs="Arial"/>
          <w:lang w:val="en-US"/>
        </w:rPr>
        <w:t xml:space="preserve">. All </w:t>
      </w:r>
      <w:r w:rsidR="00C27E99">
        <w:rPr>
          <w:rFonts w:ascii="Arial" w:hAnsi="Arial" w:cs="Arial"/>
          <w:lang w:val="en-US"/>
        </w:rPr>
        <w:t>people</w:t>
      </w:r>
      <w:r w:rsidR="00C27E99" w:rsidRPr="00F77B7A"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 xml:space="preserve">and deliveries </w:t>
      </w:r>
      <w:r w:rsidR="00C27E99">
        <w:rPr>
          <w:rFonts w:ascii="Arial" w:hAnsi="Arial" w:cs="Arial"/>
          <w:lang w:val="en-US"/>
        </w:rPr>
        <w:t>have to</w:t>
      </w:r>
      <w:r w:rsidRPr="00F77B7A">
        <w:rPr>
          <w:rFonts w:ascii="Arial" w:hAnsi="Arial" w:cs="Arial"/>
          <w:lang w:val="en-US"/>
        </w:rPr>
        <w:t xml:space="preserve"> report to the site office </w:t>
      </w:r>
      <w:r w:rsidR="00C27E99">
        <w:rPr>
          <w:rFonts w:ascii="Arial" w:hAnsi="Arial" w:cs="Arial"/>
          <w:lang w:val="en-US"/>
        </w:rPr>
        <w:t>immediately after arriving</w:t>
      </w:r>
      <w:r w:rsidRPr="00F77B7A">
        <w:rPr>
          <w:rFonts w:ascii="Arial" w:hAnsi="Arial" w:cs="Arial"/>
          <w:lang w:val="en-US"/>
        </w:rPr>
        <w:t>.</w:t>
      </w:r>
      <w:r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>The Principal Contractor will</w:t>
      </w:r>
      <w:r w:rsidR="00C27E99">
        <w:rPr>
          <w:rFonts w:ascii="Arial" w:hAnsi="Arial" w:cs="Arial"/>
          <w:lang w:val="en-US"/>
        </w:rPr>
        <w:t xml:space="preserve"> also</w:t>
      </w:r>
      <w:r w:rsidRPr="00F77B7A">
        <w:rPr>
          <w:rFonts w:ascii="Arial" w:hAnsi="Arial" w:cs="Arial"/>
          <w:lang w:val="en-US"/>
        </w:rPr>
        <w:t xml:space="preserve"> </w:t>
      </w:r>
      <w:r w:rsidR="00C27E99">
        <w:rPr>
          <w:rFonts w:ascii="Arial" w:hAnsi="Arial" w:cs="Arial"/>
          <w:lang w:val="en-US"/>
        </w:rPr>
        <w:t>be in control of</w:t>
      </w:r>
      <w:r w:rsidRPr="00F77B7A">
        <w:rPr>
          <w:rFonts w:ascii="Arial" w:hAnsi="Arial" w:cs="Arial"/>
          <w:lang w:val="en-US"/>
        </w:rPr>
        <w:t xml:space="preserve"> the flow of</w:t>
      </w:r>
      <w:r w:rsidR="00C27E99">
        <w:rPr>
          <w:rFonts w:ascii="Arial" w:hAnsi="Arial" w:cs="Arial"/>
          <w:lang w:val="en-US"/>
        </w:rPr>
        <w:t xml:space="preserve"> any</w:t>
      </w:r>
      <w:r w:rsidRPr="00F77B7A">
        <w:rPr>
          <w:rFonts w:ascii="Arial" w:hAnsi="Arial" w:cs="Arial"/>
          <w:lang w:val="en-US"/>
        </w:rPr>
        <w:t xml:space="preserve"> site traffic</w:t>
      </w:r>
      <w:r w:rsidR="00C27E99">
        <w:rPr>
          <w:rFonts w:ascii="Arial" w:hAnsi="Arial" w:cs="Arial"/>
          <w:lang w:val="en-US"/>
        </w:rPr>
        <w:t xml:space="preserve"> occurring</w:t>
      </w:r>
      <w:r w:rsidRPr="00F77B7A">
        <w:rPr>
          <w:rFonts w:ascii="Arial" w:hAnsi="Arial" w:cs="Arial"/>
          <w:lang w:val="en-US"/>
        </w:rPr>
        <w:t xml:space="preserve"> during the </w:t>
      </w:r>
      <w:r w:rsidR="00C27E99">
        <w:rPr>
          <w:rFonts w:ascii="Arial" w:hAnsi="Arial" w:cs="Arial"/>
          <w:lang w:val="en-US"/>
        </w:rPr>
        <w:t xml:space="preserve">numerous </w:t>
      </w:r>
      <w:r w:rsidRPr="00F77B7A">
        <w:rPr>
          <w:rFonts w:ascii="Arial" w:hAnsi="Arial" w:cs="Arial"/>
          <w:lang w:val="en-US"/>
        </w:rPr>
        <w:t>construction</w:t>
      </w:r>
      <w:r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>projects.</w:t>
      </w:r>
      <w:r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 xml:space="preserve">Enough </w:t>
      </w:r>
      <w:r w:rsidR="00C27E99">
        <w:rPr>
          <w:rFonts w:ascii="Arial" w:hAnsi="Arial" w:cs="Arial"/>
          <w:lang w:val="en-US"/>
        </w:rPr>
        <w:t>preparation</w:t>
      </w:r>
      <w:r w:rsidR="00C27E99" w:rsidRPr="00F77B7A"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 xml:space="preserve">will </w:t>
      </w:r>
      <w:r w:rsidR="00C27E99">
        <w:rPr>
          <w:rFonts w:ascii="Arial" w:hAnsi="Arial" w:cs="Arial"/>
          <w:lang w:val="en-US"/>
        </w:rPr>
        <w:t>make sure of</w:t>
      </w:r>
      <w:r w:rsidRPr="00F77B7A">
        <w:rPr>
          <w:rFonts w:ascii="Arial" w:hAnsi="Arial" w:cs="Arial"/>
          <w:lang w:val="en-US"/>
        </w:rPr>
        <w:t xml:space="preserve"> safe passage on </w:t>
      </w:r>
      <w:r w:rsidR="00C27E99">
        <w:rPr>
          <w:rFonts w:ascii="Arial" w:hAnsi="Arial" w:cs="Arial"/>
          <w:lang w:val="en-US"/>
        </w:rPr>
        <w:t>the</w:t>
      </w:r>
      <w:r w:rsidRPr="00F77B7A">
        <w:rPr>
          <w:rFonts w:ascii="Arial" w:hAnsi="Arial" w:cs="Arial"/>
          <w:lang w:val="en-US"/>
        </w:rPr>
        <w:t xml:space="preserve"> highway </w:t>
      </w:r>
      <w:r w:rsidR="00AB2528">
        <w:rPr>
          <w:rFonts w:ascii="Arial" w:hAnsi="Arial" w:cs="Arial"/>
          <w:lang w:val="en-US"/>
        </w:rPr>
        <w:t>in SA1</w:t>
      </w:r>
      <w:r w:rsidRPr="00F77B7A">
        <w:rPr>
          <w:rFonts w:ascii="Arial" w:hAnsi="Arial" w:cs="Arial"/>
          <w:lang w:val="en-US"/>
        </w:rPr>
        <w:t xml:space="preserve">. At all </w:t>
      </w:r>
      <w:r w:rsidR="00785B80" w:rsidRPr="00F77B7A">
        <w:rPr>
          <w:rFonts w:ascii="Arial" w:hAnsi="Arial" w:cs="Arial"/>
          <w:lang w:val="en-US"/>
        </w:rPr>
        <w:t>times</w:t>
      </w:r>
      <w:r w:rsidR="00AB2528">
        <w:rPr>
          <w:rFonts w:ascii="Arial" w:hAnsi="Arial" w:cs="Arial"/>
          <w:lang w:val="en-US"/>
        </w:rPr>
        <w:t xml:space="preserve"> of the working day</w:t>
      </w:r>
      <w:r w:rsidR="00785B80" w:rsidRPr="00F77B7A">
        <w:rPr>
          <w:rFonts w:ascii="Arial" w:hAnsi="Arial" w:cs="Arial"/>
          <w:lang w:val="en-US"/>
        </w:rPr>
        <w:t>,</w:t>
      </w:r>
      <w:r w:rsidRPr="00F77B7A">
        <w:rPr>
          <w:rFonts w:ascii="Arial" w:hAnsi="Arial" w:cs="Arial"/>
          <w:lang w:val="en-US"/>
        </w:rPr>
        <w:t xml:space="preserve"> the highway will be </w:t>
      </w:r>
      <w:r w:rsidR="00AB2528">
        <w:rPr>
          <w:rFonts w:ascii="Arial" w:hAnsi="Arial" w:cs="Arial"/>
          <w:lang w:val="en-US"/>
        </w:rPr>
        <w:t>open</w:t>
      </w:r>
      <w:r w:rsidR="00AB2528" w:rsidRPr="00F77B7A"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>from</w:t>
      </w:r>
      <w:r w:rsidR="00AB2528">
        <w:rPr>
          <w:rFonts w:ascii="Arial" w:hAnsi="Arial" w:cs="Arial"/>
          <w:lang w:val="en-US"/>
        </w:rPr>
        <w:t xml:space="preserve"> any</w:t>
      </w:r>
      <w:r w:rsidRPr="00F77B7A">
        <w:rPr>
          <w:rFonts w:ascii="Arial" w:hAnsi="Arial" w:cs="Arial"/>
          <w:lang w:val="en-US"/>
        </w:rPr>
        <w:t xml:space="preserve"> obstructions </w:t>
      </w:r>
      <w:r w:rsidR="00BF5811">
        <w:rPr>
          <w:rFonts w:ascii="Arial" w:hAnsi="Arial" w:cs="Arial"/>
          <w:lang w:val="en-US"/>
        </w:rPr>
        <w:t>or</w:t>
      </w:r>
      <w:r w:rsidRPr="00F77B7A">
        <w:rPr>
          <w:rFonts w:ascii="Arial" w:hAnsi="Arial" w:cs="Arial"/>
          <w:lang w:val="en-US"/>
        </w:rPr>
        <w:t xml:space="preserve"> loading </w:t>
      </w:r>
      <w:r w:rsidR="00BF5811">
        <w:rPr>
          <w:rFonts w:ascii="Arial" w:hAnsi="Arial" w:cs="Arial"/>
          <w:lang w:val="en-US"/>
        </w:rPr>
        <w:t xml:space="preserve">operations </w:t>
      </w:r>
      <w:r w:rsidRPr="00F77B7A">
        <w:rPr>
          <w:rFonts w:ascii="Arial" w:hAnsi="Arial" w:cs="Arial"/>
          <w:lang w:val="en-US"/>
        </w:rPr>
        <w:t>other</w:t>
      </w:r>
      <w:r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 xml:space="preserve">than </w:t>
      </w:r>
      <w:r w:rsidR="00BF5811">
        <w:rPr>
          <w:rFonts w:ascii="Arial" w:hAnsi="Arial" w:cs="Arial"/>
          <w:lang w:val="en-US"/>
        </w:rPr>
        <w:t>ant times that are</w:t>
      </w:r>
      <w:r w:rsidRPr="00F77B7A">
        <w:rPr>
          <w:rFonts w:ascii="Arial" w:hAnsi="Arial" w:cs="Arial"/>
          <w:lang w:val="en-US"/>
        </w:rPr>
        <w:t xml:space="preserve"> agreed for delivery </w:t>
      </w:r>
      <w:r w:rsidR="00BF5811">
        <w:rPr>
          <w:rFonts w:ascii="Arial" w:hAnsi="Arial" w:cs="Arial"/>
          <w:lang w:val="en-US"/>
        </w:rPr>
        <w:t>or</w:t>
      </w:r>
      <w:r w:rsidRPr="00F77B7A">
        <w:rPr>
          <w:rFonts w:ascii="Arial" w:hAnsi="Arial" w:cs="Arial"/>
          <w:lang w:val="en-US"/>
        </w:rPr>
        <w:t xml:space="preserve"> collection</w:t>
      </w:r>
      <w:r w:rsidR="00BF5811">
        <w:rPr>
          <w:rFonts w:ascii="Arial" w:hAnsi="Arial" w:cs="Arial"/>
          <w:lang w:val="en-US"/>
        </w:rPr>
        <w:t xml:space="preserve">. </w:t>
      </w:r>
      <w:r w:rsidRPr="00F77B7A">
        <w:rPr>
          <w:rFonts w:ascii="Arial" w:hAnsi="Arial" w:cs="Arial"/>
          <w:lang w:val="en-US"/>
        </w:rPr>
        <w:t xml:space="preserve">Safe </w:t>
      </w:r>
      <w:r w:rsidR="00BF5811">
        <w:rPr>
          <w:rFonts w:ascii="Arial" w:hAnsi="Arial" w:cs="Arial"/>
          <w:lang w:val="en-US"/>
        </w:rPr>
        <w:t>entry</w:t>
      </w:r>
      <w:r w:rsidR="00BF5811" w:rsidRPr="00F77B7A"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 xml:space="preserve">onto the site and </w:t>
      </w:r>
      <w:r w:rsidR="00BF5811">
        <w:rPr>
          <w:rFonts w:ascii="Arial" w:hAnsi="Arial" w:cs="Arial"/>
          <w:lang w:val="en-US"/>
        </w:rPr>
        <w:t>an outlet</w:t>
      </w:r>
      <w:r w:rsidR="00BF5811" w:rsidRPr="00F77B7A"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 xml:space="preserve">off the site </w:t>
      </w:r>
      <w:r w:rsidR="00F35DA1">
        <w:rPr>
          <w:rFonts w:ascii="Arial" w:hAnsi="Arial" w:cs="Arial"/>
          <w:lang w:val="en-US"/>
        </w:rPr>
        <w:t>will</w:t>
      </w:r>
      <w:r>
        <w:rPr>
          <w:rFonts w:ascii="Arial" w:hAnsi="Arial" w:cs="Arial"/>
          <w:lang w:val="en-US"/>
        </w:rPr>
        <w:t xml:space="preserve"> </w:t>
      </w:r>
      <w:r w:rsidRPr="00F77B7A">
        <w:rPr>
          <w:rFonts w:ascii="Arial" w:hAnsi="Arial" w:cs="Arial"/>
          <w:lang w:val="en-US"/>
        </w:rPr>
        <w:t xml:space="preserve">always be </w:t>
      </w:r>
      <w:r w:rsidR="00F35DA1">
        <w:rPr>
          <w:rFonts w:ascii="Arial" w:hAnsi="Arial" w:cs="Arial"/>
          <w:lang w:val="en-US"/>
        </w:rPr>
        <w:t>given</w:t>
      </w:r>
      <w:r w:rsidRPr="00F77B7A">
        <w:rPr>
          <w:rFonts w:ascii="Arial" w:hAnsi="Arial" w:cs="Arial"/>
          <w:lang w:val="en-US"/>
        </w:rPr>
        <w:t xml:space="preserve"> for </w:t>
      </w:r>
      <w:r w:rsidR="00F35DA1">
        <w:rPr>
          <w:rFonts w:ascii="Arial" w:hAnsi="Arial" w:cs="Arial"/>
          <w:lang w:val="en-US"/>
        </w:rPr>
        <w:t>everyone that</w:t>
      </w:r>
      <w:r w:rsidRPr="00F77B7A">
        <w:rPr>
          <w:rFonts w:ascii="Arial" w:hAnsi="Arial" w:cs="Arial"/>
          <w:lang w:val="en-US"/>
        </w:rPr>
        <w:t xml:space="preserve"> visit</w:t>
      </w:r>
      <w:r w:rsidR="00F35DA1">
        <w:rPr>
          <w:rFonts w:ascii="Arial" w:hAnsi="Arial" w:cs="Arial"/>
          <w:lang w:val="en-US"/>
        </w:rPr>
        <w:t>s</w:t>
      </w:r>
      <w:r w:rsidRPr="00F77B7A">
        <w:rPr>
          <w:rFonts w:ascii="Arial" w:hAnsi="Arial" w:cs="Arial"/>
          <w:lang w:val="en-US"/>
        </w:rPr>
        <w:t xml:space="preserve"> the site.</w:t>
      </w:r>
    </w:p>
    <w:p w14:paraId="44DBDAC7" w14:textId="77777777" w:rsidR="00785B80" w:rsidRPr="00785B80" w:rsidRDefault="00785B80" w:rsidP="00F77B7A">
      <w:pPr>
        <w:rPr>
          <w:rFonts w:ascii="Arial" w:hAnsi="Arial" w:cs="Arial"/>
          <w:u w:val="single"/>
        </w:rPr>
      </w:pPr>
      <w:r w:rsidRPr="00785B80">
        <w:rPr>
          <w:rFonts w:ascii="Arial" w:hAnsi="Arial" w:cs="Arial"/>
          <w:u w:val="single"/>
        </w:rPr>
        <w:t xml:space="preserve">Site and Personnel Safety </w:t>
      </w:r>
    </w:p>
    <w:p w14:paraId="7E81ED9F" w14:textId="02BB3253" w:rsidR="00785B80" w:rsidRDefault="00785B80" w:rsidP="00F77B7A">
      <w:pPr>
        <w:rPr>
          <w:rFonts w:ascii="Arial" w:hAnsi="Arial" w:cs="Arial"/>
        </w:rPr>
      </w:pPr>
      <w:r w:rsidRPr="00785B80">
        <w:rPr>
          <w:rFonts w:ascii="Arial" w:hAnsi="Arial" w:cs="Arial"/>
        </w:rPr>
        <w:t xml:space="preserve">The danger of the general public or </w:t>
      </w:r>
      <w:r w:rsidR="00F35DA1">
        <w:rPr>
          <w:rFonts w:ascii="Arial" w:hAnsi="Arial" w:cs="Arial"/>
        </w:rPr>
        <w:t xml:space="preserve">even </w:t>
      </w:r>
      <w:r w:rsidRPr="00785B80">
        <w:rPr>
          <w:rFonts w:ascii="Arial" w:hAnsi="Arial" w:cs="Arial"/>
        </w:rPr>
        <w:t xml:space="preserve">visitors </w:t>
      </w:r>
      <w:r w:rsidR="00F35DA1">
        <w:rPr>
          <w:rFonts w:ascii="Arial" w:hAnsi="Arial" w:cs="Arial"/>
        </w:rPr>
        <w:t xml:space="preserve">to the site </w:t>
      </w:r>
      <w:r w:rsidRPr="00785B80">
        <w:rPr>
          <w:rFonts w:ascii="Arial" w:hAnsi="Arial" w:cs="Arial"/>
        </w:rPr>
        <w:t xml:space="preserve">being injured by the </w:t>
      </w:r>
      <w:r w:rsidR="00F35DA1">
        <w:rPr>
          <w:rFonts w:ascii="Arial" w:hAnsi="Arial" w:cs="Arial"/>
        </w:rPr>
        <w:t>p</w:t>
      </w:r>
      <w:r w:rsidRPr="00785B80">
        <w:rPr>
          <w:rFonts w:ascii="Arial" w:hAnsi="Arial" w:cs="Arial"/>
        </w:rPr>
        <w:t xml:space="preserve">rincipal </w:t>
      </w:r>
      <w:r w:rsidR="00F35DA1">
        <w:rPr>
          <w:rFonts w:ascii="Arial" w:hAnsi="Arial" w:cs="Arial"/>
        </w:rPr>
        <w:t>c</w:t>
      </w:r>
      <w:r w:rsidRPr="00785B80">
        <w:rPr>
          <w:rFonts w:ascii="Arial" w:hAnsi="Arial" w:cs="Arial"/>
        </w:rPr>
        <w:t>ontractor’s plant</w:t>
      </w:r>
      <w:r w:rsidR="00F35DA1">
        <w:rPr>
          <w:rFonts w:ascii="Arial" w:hAnsi="Arial" w:cs="Arial"/>
        </w:rPr>
        <w:t xml:space="preserve"> or vehicles</w:t>
      </w:r>
      <w:r w:rsidRPr="00785B80">
        <w:rPr>
          <w:rFonts w:ascii="Arial" w:hAnsi="Arial" w:cs="Arial"/>
        </w:rPr>
        <w:t xml:space="preserve"> during the </w:t>
      </w:r>
      <w:r w:rsidR="00F35DA1">
        <w:rPr>
          <w:rFonts w:ascii="Arial" w:hAnsi="Arial" w:cs="Arial"/>
        </w:rPr>
        <w:t>duration</w:t>
      </w:r>
      <w:r w:rsidRPr="00785B80">
        <w:rPr>
          <w:rFonts w:ascii="Arial" w:hAnsi="Arial" w:cs="Arial"/>
        </w:rPr>
        <w:t xml:space="preserve"> of the works</w:t>
      </w:r>
      <w:r w:rsidR="00F35DA1">
        <w:rPr>
          <w:rFonts w:ascii="Arial" w:hAnsi="Arial" w:cs="Arial"/>
        </w:rPr>
        <w:t xml:space="preserve"> on site,</w:t>
      </w:r>
      <w:r w:rsidRPr="00785B80">
        <w:rPr>
          <w:rFonts w:ascii="Arial" w:hAnsi="Arial" w:cs="Arial"/>
        </w:rPr>
        <w:t xml:space="preserve"> is a significant H</w:t>
      </w:r>
      <w:r w:rsidR="00F35DA1">
        <w:rPr>
          <w:rFonts w:ascii="Arial" w:hAnsi="Arial" w:cs="Arial"/>
        </w:rPr>
        <w:t>&amp;</w:t>
      </w:r>
      <w:r w:rsidRPr="00785B80">
        <w:rPr>
          <w:rFonts w:ascii="Arial" w:hAnsi="Arial" w:cs="Arial"/>
        </w:rPr>
        <w:t xml:space="preserve">S </w:t>
      </w:r>
      <w:r w:rsidR="00F35DA1">
        <w:rPr>
          <w:rFonts w:ascii="Arial" w:hAnsi="Arial" w:cs="Arial"/>
        </w:rPr>
        <w:t>problem</w:t>
      </w:r>
      <w:r w:rsidRPr="00785B80">
        <w:rPr>
          <w:rFonts w:ascii="Arial" w:hAnsi="Arial" w:cs="Arial"/>
        </w:rPr>
        <w:t xml:space="preserve">. The </w:t>
      </w:r>
      <w:r w:rsidR="00F35DA1">
        <w:rPr>
          <w:rFonts w:ascii="Arial" w:hAnsi="Arial" w:cs="Arial"/>
        </w:rPr>
        <w:t>security that is on site</w:t>
      </w:r>
      <w:r w:rsidRPr="00785B80">
        <w:rPr>
          <w:rFonts w:ascii="Arial" w:hAnsi="Arial" w:cs="Arial"/>
        </w:rPr>
        <w:t xml:space="preserve"> and </w:t>
      </w:r>
      <w:r w:rsidR="00F35DA1">
        <w:rPr>
          <w:rFonts w:ascii="Arial" w:hAnsi="Arial" w:cs="Arial"/>
        </w:rPr>
        <w:t xml:space="preserve">any </w:t>
      </w:r>
      <w:r w:rsidRPr="00785B80">
        <w:rPr>
          <w:rFonts w:ascii="Arial" w:hAnsi="Arial" w:cs="Arial"/>
        </w:rPr>
        <w:t>access routes are a major H</w:t>
      </w:r>
      <w:r w:rsidR="00F35DA1">
        <w:rPr>
          <w:rFonts w:ascii="Arial" w:hAnsi="Arial" w:cs="Arial"/>
        </w:rPr>
        <w:t>&amp;</w:t>
      </w:r>
      <w:r w:rsidRPr="00785B80">
        <w:rPr>
          <w:rFonts w:ascii="Arial" w:hAnsi="Arial" w:cs="Arial"/>
        </w:rPr>
        <w:t>S</w:t>
      </w:r>
      <w:r w:rsidR="00F35DA1" w:rsidRPr="00F35DA1">
        <w:rPr>
          <w:rFonts w:ascii="Arial" w:hAnsi="Arial" w:cs="Arial"/>
        </w:rPr>
        <w:t xml:space="preserve"> </w:t>
      </w:r>
      <w:r w:rsidR="00F35DA1">
        <w:rPr>
          <w:rFonts w:ascii="Arial" w:hAnsi="Arial" w:cs="Arial"/>
        </w:rPr>
        <w:t>matter</w:t>
      </w:r>
      <w:r w:rsidRPr="00785B80">
        <w:rPr>
          <w:rFonts w:ascii="Arial" w:hAnsi="Arial" w:cs="Arial"/>
        </w:rPr>
        <w:t xml:space="preserve">. </w:t>
      </w:r>
    </w:p>
    <w:p w14:paraId="02C68723" w14:textId="77777777" w:rsidR="00785B80" w:rsidRPr="00785B80" w:rsidRDefault="00785B80" w:rsidP="00F77B7A">
      <w:pPr>
        <w:rPr>
          <w:rFonts w:ascii="Arial" w:hAnsi="Arial" w:cs="Arial"/>
          <w:u w:val="single"/>
        </w:rPr>
      </w:pPr>
      <w:r w:rsidRPr="00785B80">
        <w:rPr>
          <w:rFonts w:ascii="Arial" w:hAnsi="Arial" w:cs="Arial"/>
          <w:u w:val="single"/>
        </w:rPr>
        <w:t xml:space="preserve">Arrangements for Co-ordination of Design Work &amp; Changes </w:t>
      </w:r>
    </w:p>
    <w:p w14:paraId="45232CC8" w14:textId="2EB817FE" w:rsidR="00785B80" w:rsidRDefault="00785B80" w:rsidP="00F77B7A">
      <w:pPr>
        <w:rPr>
          <w:rFonts w:ascii="Arial" w:hAnsi="Arial" w:cs="Arial"/>
        </w:rPr>
      </w:pPr>
      <w:r w:rsidRPr="00785B80">
        <w:rPr>
          <w:rFonts w:ascii="Arial" w:hAnsi="Arial" w:cs="Arial"/>
        </w:rPr>
        <w:t xml:space="preserve">The engineering design team and project CDM Co-ordinator / Principal Designer are </w:t>
      </w:r>
      <w:r w:rsidR="00F35DA1">
        <w:rPr>
          <w:rFonts w:ascii="Arial" w:hAnsi="Arial" w:cs="Arial"/>
        </w:rPr>
        <w:t>accountable</w:t>
      </w:r>
      <w:r w:rsidR="00F35DA1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 xml:space="preserve">for </w:t>
      </w:r>
      <w:r w:rsidR="00F35DA1">
        <w:rPr>
          <w:rFonts w:ascii="Arial" w:hAnsi="Arial" w:cs="Arial"/>
        </w:rPr>
        <w:t>dealing with</w:t>
      </w:r>
      <w:r w:rsidR="00F35DA1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>design</w:t>
      </w:r>
      <w:r w:rsidR="00F35DA1" w:rsidRPr="00F35DA1">
        <w:rPr>
          <w:rFonts w:ascii="Arial" w:hAnsi="Arial" w:cs="Arial"/>
        </w:rPr>
        <w:t xml:space="preserve"> </w:t>
      </w:r>
      <w:r w:rsidR="00F35DA1">
        <w:rPr>
          <w:rFonts w:ascii="Arial" w:hAnsi="Arial" w:cs="Arial"/>
        </w:rPr>
        <w:t>alterations</w:t>
      </w:r>
      <w:r w:rsidRPr="00785B80">
        <w:rPr>
          <w:rFonts w:ascii="Arial" w:hAnsi="Arial" w:cs="Arial"/>
        </w:rPr>
        <w:t xml:space="preserve">. </w:t>
      </w:r>
      <w:r w:rsidR="00F35DA1">
        <w:rPr>
          <w:rFonts w:ascii="Arial" w:hAnsi="Arial" w:cs="Arial"/>
        </w:rPr>
        <w:t>Planned</w:t>
      </w:r>
      <w:r w:rsidR="00F35DA1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 xml:space="preserve">design </w:t>
      </w:r>
      <w:r w:rsidR="00F35DA1">
        <w:rPr>
          <w:rFonts w:ascii="Arial" w:hAnsi="Arial" w:cs="Arial"/>
        </w:rPr>
        <w:t>alteration</w:t>
      </w:r>
      <w:r w:rsidR="00F35DA1" w:rsidRPr="00785B80">
        <w:rPr>
          <w:rFonts w:ascii="Arial" w:hAnsi="Arial" w:cs="Arial"/>
        </w:rPr>
        <w:t xml:space="preserve"> </w:t>
      </w:r>
      <w:r w:rsidR="002D066E">
        <w:rPr>
          <w:rFonts w:ascii="Arial" w:hAnsi="Arial" w:cs="Arial"/>
        </w:rPr>
        <w:t>proposals</w:t>
      </w:r>
      <w:r w:rsidR="002D066E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>and</w:t>
      </w:r>
      <w:r w:rsidR="002D066E">
        <w:rPr>
          <w:rFonts w:ascii="Arial" w:hAnsi="Arial" w:cs="Arial"/>
        </w:rPr>
        <w:t xml:space="preserve"> any</w:t>
      </w:r>
      <w:r w:rsidRPr="00785B80">
        <w:rPr>
          <w:rFonts w:ascii="Arial" w:hAnsi="Arial" w:cs="Arial"/>
        </w:rPr>
        <w:t xml:space="preserve"> </w:t>
      </w:r>
      <w:r w:rsidR="002D066E">
        <w:rPr>
          <w:rFonts w:ascii="Arial" w:hAnsi="Arial" w:cs="Arial"/>
        </w:rPr>
        <w:t>related</w:t>
      </w:r>
      <w:r w:rsidR="002D066E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 xml:space="preserve">design risk assessments </w:t>
      </w:r>
      <w:r w:rsidR="002D066E">
        <w:rPr>
          <w:rFonts w:ascii="Arial" w:hAnsi="Arial" w:cs="Arial"/>
        </w:rPr>
        <w:t>will</w:t>
      </w:r>
      <w:r w:rsidRPr="00785B80">
        <w:rPr>
          <w:rFonts w:ascii="Arial" w:hAnsi="Arial" w:cs="Arial"/>
        </w:rPr>
        <w:t xml:space="preserve"> be </w:t>
      </w:r>
      <w:r w:rsidR="002D066E">
        <w:rPr>
          <w:rFonts w:ascii="Arial" w:hAnsi="Arial" w:cs="Arial"/>
        </w:rPr>
        <w:t>given</w:t>
      </w:r>
      <w:r w:rsidRPr="00785B80">
        <w:rPr>
          <w:rFonts w:ascii="Arial" w:hAnsi="Arial" w:cs="Arial"/>
        </w:rPr>
        <w:t xml:space="preserve"> to the </w:t>
      </w:r>
      <w:r w:rsidR="002D066E">
        <w:rPr>
          <w:rFonts w:ascii="Arial" w:hAnsi="Arial" w:cs="Arial"/>
        </w:rPr>
        <w:t>t</w:t>
      </w:r>
      <w:r w:rsidRPr="00785B80">
        <w:rPr>
          <w:rFonts w:ascii="Arial" w:hAnsi="Arial" w:cs="Arial"/>
        </w:rPr>
        <w:t xml:space="preserve">eam </w:t>
      </w:r>
      <w:r w:rsidR="002D066E">
        <w:rPr>
          <w:rFonts w:ascii="Arial" w:hAnsi="Arial" w:cs="Arial"/>
        </w:rPr>
        <w:t>l</w:t>
      </w:r>
      <w:r w:rsidRPr="00785B80">
        <w:rPr>
          <w:rFonts w:ascii="Arial" w:hAnsi="Arial" w:cs="Arial"/>
        </w:rPr>
        <w:t xml:space="preserve">eaders </w:t>
      </w:r>
      <w:r w:rsidR="002D066E">
        <w:rPr>
          <w:rFonts w:ascii="Arial" w:hAnsi="Arial" w:cs="Arial"/>
        </w:rPr>
        <w:t>just before any progression is made</w:t>
      </w:r>
      <w:r w:rsidRPr="00785B80">
        <w:rPr>
          <w:rFonts w:ascii="Arial" w:hAnsi="Arial" w:cs="Arial"/>
        </w:rPr>
        <w:t xml:space="preserve">. </w:t>
      </w:r>
    </w:p>
    <w:p w14:paraId="70F1DA13" w14:textId="0947F1DC" w:rsidR="00785B80" w:rsidRDefault="00785B80" w:rsidP="00F77B7A">
      <w:pPr>
        <w:rPr>
          <w:rFonts w:ascii="Arial" w:hAnsi="Arial" w:cs="Arial"/>
        </w:rPr>
      </w:pPr>
    </w:p>
    <w:p w14:paraId="1892BBA5" w14:textId="77777777" w:rsidR="00785B80" w:rsidRPr="00785B80" w:rsidRDefault="00785B80" w:rsidP="00F77B7A">
      <w:pPr>
        <w:rPr>
          <w:rFonts w:ascii="Arial" w:hAnsi="Arial" w:cs="Arial"/>
          <w:u w:val="single"/>
        </w:rPr>
      </w:pPr>
      <w:r w:rsidRPr="00785B80">
        <w:rPr>
          <w:rFonts w:ascii="Arial" w:hAnsi="Arial" w:cs="Arial"/>
          <w:u w:val="single"/>
        </w:rPr>
        <w:lastRenderedPageBreak/>
        <w:t xml:space="preserve">Training </w:t>
      </w:r>
    </w:p>
    <w:p w14:paraId="28162837" w14:textId="154BF449" w:rsidR="00785B80" w:rsidRDefault="00785B80" w:rsidP="00F77B7A">
      <w:pPr>
        <w:rPr>
          <w:rFonts w:ascii="Arial" w:hAnsi="Arial" w:cs="Arial"/>
        </w:rPr>
      </w:pPr>
      <w:r w:rsidRPr="00785B80">
        <w:rPr>
          <w:rFonts w:ascii="Arial" w:hAnsi="Arial" w:cs="Arial"/>
        </w:rPr>
        <w:t xml:space="preserve">All </w:t>
      </w:r>
      <w:r w:rsidR="002D066E">
        <w:rPr>
          <w:rFonts w:ascii="Arial" w:hAnsi="Arial" w:cs="Arial"/>
        </w:rPr>
        <w:t>workers</w:t>
      </w:r>
      <w:r w:rsidRPr="00785B80">
        <w:rPr>
          <w:rFonts w:ascii="Arial" w:hAnsi="Arial" w:cs="Arial"/>
        </w:rPr>
        <w:t xml:space="preserve"> will be </w:t>
      </w:r>
      <w:r w:rsidR="002D066E">
        <w:rPr>
          <w:rFonts w:ascii="Arial" w:hAnsi="Arial" w:cs="Arial"/>
        </w:rPr>
        <w:t>capable</w:t>
      </w:r>
      <w:r w:rsidR="002D066E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 xml:space="preserve">to </w:t>
      </w:r>
      <w:r w:rsidR="002D066E">
        <w:rPr>
          <w:rFonts w:ascii="Arial" w:hAnsi="Arial" w:cs="Arial"/>
        </w:rPr>
        <w:t>achieve</w:t>
      </w:r>
      <w:r w:rsidR="002D066E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 xml:space="preserve">the duties they are </w:t>
      </w:r>
      <w:r w:rsidR="002D066E">
        <w:rPr>
          <w:rFonts w:ascii="Arial" w:hAnsi="Arial" w:cs="Arial"/>
        </w:rPr>
        <w:t>given</w:t>
      </w:r>
      <w:r w:rsidRPr="00785B80">
        <w:rPr>
          <w:rFonts w:ascii="Arial" w:hAnsi="Arial" w:cs="Arial"/>
        </w:rPr>
        <w:t xml:space="preserve"> and will have the </w:t>
      </w:r>
      <w:r w:rsidR="004A1A57">
        <w:rPr>
          <w:rFonts w:ascii="Arial" w:hAnsi="Arial" w:cs="Arial"/>
        </w:rPr>
        <w:t>fitting</w:t>
      </w:r>
      <w:r w:rsidR="004A1A57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 xml:space="preserve">CSCS or CPCS cards or be </w:t>
      </w:r>
      <w:r w:rsidR="004A1A57">
        <w:rPr>
          <w:rFonts w:ascii="Arial" w:hAnsi="Arial" w:cs="Arial"/>
        </w:rPr>
        <w:t>considered</w:t>
      </w:r>
      <w:r w:rsidR="004A1A57" w:rsidRPr="00785B80">
        <w:rPr>
          <w:rFonts w:ascii="Arial" w:hAnsi="Arial" w:cs="Arial"/>
        </w:rPr>
        <w:t xml:space="preserve"> </w:t>
      </w:r>
      <w:r w:rsidR="004A1A57">
        <w:rPr>
          <w:rFonts w:ascii="Arial" w:hAnsi="Arial" w:cs="Arial"/>
        </w:rPr>
        <w:t>capable</w:t>
      </w:r>
      <w:r w:rsidR="004A1A57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 xml:space="preserve">through </w:t>
      </w:r>
      <w:r w:rsidR="004A1A57">
        <w:rPr>
          <w:rFonts w:ascii="Arial" w:hAnsi="Arial" w:cs="Arial"/>
        </w:rPr>
        <w:t>other</w:t>
      </w:r>
      <w:r w:rsidR="004A1A57" w:rsidRPr="00785B80">
        <w:rPr>
          <w:rFonts w:ascii="Arial" w:hAnsi="Arial" w:cs="Arial"/>
        </w:rPr>
        <w:t xml:space="preserve"> </w:t>
      </w:r>
      <w:r w:rsidR="004A1A57">
        <w:rPr>
          <w:rFonts w:ascii="Arial" w:hAnsi="Arial" w:cs="Arial"/>
        </w:rPr>
        <w:t>ways</w:t>
      </w:r>
      <w:r w:rsidR="004A1A57" w:rsidRPr="00785B80">
        <w:rPr>
          <w:rFonts w:ascii="Arial" w:hAnsi="Arial" w:cs="Arial"/>
        </w:rPr>
        <w:t xml:space="preserve"> </w:t>
      </w:r>
      <w:r w:rsidR="004A1A57">
        <w:rPr>
          <w:rFonts w:ascii="Arial" w:hAnsi="Arial" w:cs="Arial"/>
        </w:rPr>
        <w:t>like</w:t>
      </w:r>
      <w:r w:rsidRPr="00785B80">
        <w:rPr>
          <w:rFonts w:ascii="Arial" w:hAnsi="Arial" w:cs="Arial"/>
        </w:rPr>
        <w:t xml:space="preserve"> in-house training </w:t>
      </w:r>
      <w:r w:rsidR="004A1A57">
        <w:rPr>
          <w:rFonts w:ascii="Arial" w:hAnsi="Arial" w:cs="Arial"/>
        </w:rPr>
        <w:t>given</w:t>
      </w:r>
      <w:r w:rsidRPr="00785B80">
        <w:rPr>
          <w:rFonts w:ascii="Arial" w:hAnsi="Arial" w:cs="Arial"/>
        </w:rPr>
        <w:t xml:space="preserve"> by</w:t>
      </w:r>
      <w:r w:rsidR="004A1A57">
        <w:rPr>
          <w:rFonts w:ascii="Arial" w:hAnsi="Arial" w:cs="Arial"/>
        </w:rPr>
        <w:t xml:space="preserve"> any</w:t>
      </w:r>
      <w:r w:rsidRPr="00785B80">
        <w:rPr>
          <w:rFonts w:ascii="Arial" w:hAnsi="Arial" w:cs="Arial"/>
        </w:rPr>
        <w:t xml:space="preserve"> </w:t>
      </w:r>
      <w:r w:rsidR="004A1A57">
        <w:rPr>
          <w:rFonts w:ascii="Arial" w:hAnsi="Arial" w:cs="Arial"/>
        </w:rPr>
        <w:t>competent</w:t>
      </w:r>
      <w:r w:rsidR="004A1A57" w:rsidRPr="00785B80">
        <w:rPr>
          <w:rFonts w:ascii="Arial" w:hAnsi="Arial" w:cs="Arial"/>
        </w:rPr>
        <w:t xml:space="preserve"> </w:t>
      </w:r>
      <w:r w:rsidR="004A1A57">
        <w:rPr>
          <w:rFonts w:ascii="Arial" w:hAnsi="Arial" w:cs="Arial"/>
        </w:rPr>
        <w:t>qualified</w:t>
      </w:r>
      <w:r w:rsidR="004A1A57" w:rsidRPr="00785B80">
        <w:rPr>
          <w:rFonts w:ascii="Arial" w:hAnsi="Arial" w:cs="Arial"/>
        </w:rPr>
        <w:t xml:space="preserve"> </w:t>
      </w:r>
      <w:r w:rsidR="004A1A57">
        <w:rPr>
          <w:rFonts w:ascii="Arial" w:hAnsi="Arial" w:cs="Arial"/>
        </w:rPr>
        <w:t>people</w:t>
      </w:r>
      <w:r w:rsidRPr="00785B80">
        <w:rPr>
          <w:rFonts w:ascii="Arial" w:hAnsi="Arial" w:cs="Arial"/>
        </w:rPr>
        <w:t xml:space="preserve">. All </w:t>
      </w:r>
      <w:r w:rsidR="004A1A57">
        <w:rPr>
          <w:rFonts w:ascii="Arial" w:hAnsi="Arial" w:cs="Arial"/>
        </w:rPr>
        <w:t>workers</w:t>
      </w:r>
      <w:r w:rsidRPr="00785B80">
        <w:rPr>
          <w:rFonts w:ascii="Arial" w:hAnsi="Arial" w:cs="Arial"/>
        </w:rPr>
        <w:t xml:space="preserve"> </w:t>
      </w:r>
      <w:r w:rsidR="004A1A57">
        <w:rPr>
          <w:rFonts w:ascii="Arial" w:hAnsi="Arial" w:cs="Arial"/>
        </w:rPr>
        <w:t>employed</w:t>
      </w:r>
      <w:r w:rsidR="004A1A57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 xml:space="preserve">on </w:t>
      </w:r>
      <w:r w:rsidR="004A1A57">
        <w:rPr>
          <w:rFonts w:ascii="Arial" w:hAnsi="Arial" w:cs="Arial"/>
        </w:rPr>
        <w:t>site</w:t>
      </w:r>
      <w:r w:rsidRPr="00785B80">
        <w:rPr>
          <w:rFonts w:ascii="Arial" w:hAnsi="Arial" w:cs="Arial"/>
        </w:rPr>
        <w:t xml:space="preserve"> will have a </w:t>
      </w:r>
      <w:r w:rsidR="004A1A57">
        <w:rPr>
          <w:rFonts w:ascii="Arial" w:hAnsi="Arial" w:cs="Arial"/>
        </w:rPr>
        <w:t xml:space="preserve">guaranteed </w:t>
      </w:r>
      <w:r w:rsidRPr="00785B80">
        <w:rPr>
          <w:rFonts w:ascii="Arial" w:hAnsi="Arial" w:cs="Arial"/>
        </w:rPr>
        <w:t xml:space="preserve">background in construction. The project will be managed by the Site Manager who will be responsible for ensuring that all the </w:t>
      </w:r>
      <w:r w:rsidR="00981F99">
        <w:rPr>
          <w:rFonts w:ascii="Arial" w:hAnsi="Arial" w:cs="Arial"/>
        </w:rPr>
        <w:t>needed</w:t>
      </w:r>
      <w:r w:rsidR="004A1A57" w:rsidRPr="00785B80">
        <w:rPr>
          <w:rFonts w:ascii="Arial" w:hAnsi="Arial" w:cs="Arial"/>
        </w:rPr>
        <w:t xml:space="preserve"> </w:t>
      </w:r>
      <w:r w:rsidR="00981F99">
        <w:rPr>
          <w:rFonts w:ascii="Arial" w:hAnsi="Arial" w:cs="Arial"/>
        </w:rPr>
        <w:t>credentials</w:t>
      </w:r>
      <w:r w:rsidR="00981F99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 xml:space="preserve">and </w:t>
      </w:r>
      <w:r w:rsidR="00981F99">
        <w:rPr>
          <w:rFonts w:ascii="Arial" w:hAnsi="Arial" w:cs="Arial"/>
        </w:rPr>
        <w:t xml:space="preserve">any </w:t>
      </w:r>
      <w:r w:rsidRPr="00785B80">
        <w:rPr>
          <w:rFonts w:ascii="Arial" w:hAnsi="Arial" w:cs="Arial"/>
        </w:rPr>
        <w:t xml:space="preserve">backup information </w:t>
      </w:r>
      <w:r w:rsidR="00981F99">
        <w:rPr>
          <w:rFonts w:ascii="Arial" w:hAnsi="Arial" w:cs="Arial"/>
        </w:rPr>
        <w:t>related</w:t>
      </w:r>
      <w:r w:rsidRPr="00785B80">
        <w:rPr>
          <w:rFonts w:ascii="Arial" w:hAnsi="Arial" w:cs="Arial"/>
        </w:rPr>
        <w:t xml:space="preserve"> to the project is </w:t>
      </w:r>
      <w:r w:rsidR="00981F99">
        <w:rPr>
          <w:rFonts w:ascii="Arial" w:hAnsi="Arial" w:cs="Arial"/>
        </w:rPr>
        <w:t>obtainable</w:t>
      </w:r>
      <w:r w:rsidR="00981F99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 xml:space="preserve">to </w:t>
      </w:r>
      <w:r w:rsidR="00981F99">
        <w:rPr>
          <w:rFonts w:ascii="Arial" w:hAnsi="Arial" w:cs="Arial"/>
        </w:rPr>
        <w:t>permit</w:t>
      </w:r>
      <w:r w:rsidR="00981F99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 xml:space="preserve">all </w:t>
      </w:r>
      <w:r w:rsidR="00981F99">
        <w:rPr>
          <w:rFonts w:ascii="Arial" w:hAnsi="Arial" w:cs="Arial"/>
        </w:rPr>
        <w:t>features</w:t>
      </w:r>
      <w:r w:rsidR="00981F99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 xml:space="preserve">of the Regulations </w:t>
      </w:r>
      <w:r w:rsidR="00981F99">
        <w:rPr>
          <w:rFonts w:ascii="Arial" w:hAnsi="Arial" w:cs="Arial"/>
        </w:rPr>
        <w:t>applicable</w:t>
      </w:r>
      <w:r w:rsidR="00981F99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 xml:space="preserve">to the project to be </w:t>
      </w:r>
      <w:r w:rsidR="00981F99">
        <w:rPr>
          <w:rFonts w:ascii="Arial" w:hAnsi="Arial" w:cs="Arial"/>
        </w:rPr>
        <w:t>watched</w:t>
      </w:r>
      <w:r w:rsidR="00981F99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 xml:space="preserve">and </w:t>
      </w:r>
      <w:r w:rsidR="00981F99">
        <w:rPr>
          <w:rFonts w:ascii="Arial" w:hAnsi="Arial" w:cs="Arial"/>
        </w:rPr>
        <w:t>obeyed</w:t>
      </w:r>
      <w:r w:rsidR="00981F99" w:rsidRPr="00785B80">
        <w:rPr>
          <w:rFonts w:ascii="Arial" w:hAnsi="Arial" w:cs="Arial"/>
        </w:rPr>
        <w:t xml:space="preserve"> </w:t>
      </w:r>
      <w:r w:rsidRPr="00785B80">
        <w:rPr>
          <w:rFonts w:ascii="Arial" w:hAnsi="Arial" w:cs="Arial"/>
        </w:rPr>
        <w:t xml:space="preserve">with. </w:t>
      </w:r>
    </w:p>
    <w:p w14:paraId="4478216C" w14:textId="4FA7052C" w:rsidR="00785B80" w:rsidRPr="00F016C0" w:rsidRDefault="00785B80" w:rsidP="00F77B7A">
      <w:pPr>
        <w:rPr>
          <w:rFonts w:ascii="Arial" w:hAnsi="Arial" w:cs="Arial"/>
          <w:u w:val="single"/>
        </w:rPr>
      </w:pPr>
    </w:p>
    <w:p w14:paraId="5A86D919" w14:textId="024380F5" w:rsidR="009C5C48" w:rsidRDefault="009C5C48">
      <w:pPr>
        <w:rPr>
          <w:rFonts w:ascii="Arial" w:hAnsi="Arial" w:cs="Arial"/>
          <w:lang w:val="en-US"/>
        </w:rPr>
      </w:pPr>
    </w:p>
    <w:p w14:paraId="7E9A6BB6" w14:textId="77777777" w:rsidR="009C5C48" w:rsidRPr="009C5C48" w:rsidRDefault="009C5C48">
      <w:pPr>
        <w:rPr>
          <w:rFonts w:ascii="Arial" w:hAnsi="Arial" w:cs="Arial"/>
          <w:lang w:val="en-US"/>
        </w:rPr>
      </w:pPr>
    </w:p>
    <w:sectPr w:rsidR="009C5C48" w:rsidRPr="009C5C48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6ACEB79" w14:textId="77777777" w:rsidR="009C5C48" w:rsidRDefault="009C5C48" w:rsidP="009C5C48">
      <w:pPr>
        <w:spacing w:after="0" w:line="240" w:lineRule="auto"/>
      </w:pPr>
      <w:r>
        <w:separator/>
      </w:r>
    </w:p>
  </w:endnote>
  <w:endnote w:type="continuationSeparator" w:id="0">
    <w:p w14:paraId="79DE3B7B" w14:textId="77777777" w:rsidR="009C5C48" w:rsidRDefault="009C5C48" w:rsidP="009C5C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3E1DBB" w14:textId="77777777" w:rsidR="009C5C48" w:rsidRDefault="009C5C48" w:rsidP="009C5C48">
      <w:pPr>
        <w:spacing w:after="0" w:line="240" w:lineRule="auto"/>
      </w:pPr>
      <w:r>
        <w:separator/>
      </w:r>
    </w:p>
  </w:footnote>
  <w:footnote w:type="continuationSeparator" w:id="0">
    <w:p w14:paraId="78A44541" w14:textId="77777777" w:rsidR="009C5C48" w:rsidRDefault="009C5C48" w:rsidP="009C5C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C7BB8B2" w14:textId="7E5886FC" w:rsidR="009C5C48" w:rsidRPr="009C5C48" w:rsidRDefault="009C5C48">
    <w:pPr>
      <w:pStyle w:val="Header"/>
      <w:rPr>
        <w:rFonts w:ascii="Arial" w:hAnsi="Arial" w:cs="Arial"/>
      </w:rPr>
    </w:pPr>
    <w:r w:rsidRPr="009C5C48">
      <w:rPr>
        <w:rFonts w:ascii="Arial" w:hAnsi="Arial" w:cs="Arial"/>
      </w:rPr>
      <w:t>Jake Bevan</w:t>
    </w:r>
    <w:r w:rsidRPr="009C5C48">
      <w:rPr>
        <w:rFonts w:ascii="Arial" w:hAnsi="Arial" w:cs="Arial"/>
      </w:rPr>
      <w:ptab w:relativeTo="margin" w:alignment="center" w:leader="none"/>
    </w:r>
    <w:r w:rsidRPr="009C5C48">
      <w:rPr>
        <w:rFonts w:ascii="Arial" w:hAnsi="Arial" w:cs="Arial"/>
      </w:rPr>
      <w:t>Managing Health, Safety and Welfare in Construction</w:t>
    </w:r>
    <w:r w:rsidRPr="009C5C48">
      <w:rPr>
        <w:rFonts w:ascii="Arial" w:hAnsi="Arial" w:cs="Arial"/>
      </w:rPr>
      <w:ptab w:relativeTo="margin" w:alignment="right" w:leader="none"/>
    </w:r>
    <w:r w:rsidRPr="009C5C48">
      <w:rPr>
        <w:rFonts w:ascii="Arial" w:hAnsi="Arial" w:cs="Arial"/>
      </w:rPr>
      <w:t>Assignment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1B2FF4"/>
    <w:multiLevelType w:val="hybridMultilevel"/>
    <w:tmpl w:val="43404D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BF0099"/>
    <w:multiLevelType w:val="multilevel"/>
    <w:tmpl w:val="518E3B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CBD510E"/>
    <w:multiLevelType w:val="hybridMultilevel"/>
    <w:tmpl w:val="3E661B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65AD5DF1"/>
    <w:multiLevelType w:val="hybridMultilevel"/>
    <w:tmpl w:val="F586B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C52B12"/>
    <w:multiLevelType w:val="hybridMultilevel"/>
    <w:tmpl w:val="F7D089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77694C0A"/>
    <w:multiLevelType w:val="hybridMultilevel"/>
    <w:tmpl w:val="DA9AF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D4A6158"/>
    <w:multiLevelType w:val="hybridMultilevel"/>
    <w:tmpl w:val="7352A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6"/>
  </w:num>
  <w:num w:numId="5">
    <w:abstractNumId w:val="5"/>
  </w:num>
  <w:num w:numId="6">
    <w:abstractNumId w:val="4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5C48"/>
    <w:rsid w:val="00026BC6"/>
    <w:rsid w:val="001300FD"/>
    <w:rsid w:val="00145FBE"/>
    <w:rsid w:val="0019453E"/>
    <w:rsid w:val="002C3559"/>
    <w:rsid w:val="002D066E"/>
    <w:rsid w:val="004A1A57"/>
    <w:rsid w:val="004B5F80"/>
    <w:rsid w:val="00525482"/>
    <w:rsid w:val="00561B9E"/>
    <w:rsid w:val="0057165B"/>
    <w:rsid w:val="005A0A72"/>
    <w:rsid w:val="00760F94"/>
    <w:rsid w:val="00785B80"/>
    <w:rsid w:val="00873DAC"/>
    <w:rsid w:val="00981F99"/>
    <w:rsid w:val="00996667"/>
    <w:rsid w:val="009C5C48"/>
    <w:rsid w:val="009F2156"/>
    <w:rsid w:val="00AB2528"/>
    <w:rsid w:val="00B25EAE"/>
    <w:rsid w:val="00BF5811"/>
    <w:rsid w:val="00C27E99"/>
    <w:rsid w:val="00D24C97"/>
    <w:rsid w:val="00D32500"/>
    <w:rsid w:val="00E43E45"/>
    <w:rsid w:val="00E5036D"/>
    <w:rsid w:val="00EE3FB9"/>
    <w:rsid w:val="00F016C0"/>
    <w:rsid w:val="00F35DA1"/>
    <w:rsid w:val="00F77B7A"/>
    <w:rsid w:val="00FD3D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F3C855"/>
  <w15:chartTrackingRefBased/>
  <w15:docId w15:val="{80A0DD20-EC33-4B30-8780-81DC3B40C2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5C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5C48"/>
  </w:style>
  <w:style w:type="paragraph" w:styleId="Footer">
    <w:name w:val="footer"/>
    <w:basedOn w:val="Normal"/>
    <w:link w:val="FooterChar"/>
    <w:uiPriority w:val="99"/>
    <w:unhideWhenUsed/>
    <w:rsid w:val="009C5C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5C48"/>
  </w:style>
  <w:style w:type="character" w:customStyle="1" w:styleId="lrzxr">
    <w:name w:val="lrzxr"/>
    <w:basedOn w:val="DefaultParagraphFont"/>
    <w:rsid w:val="009F2156"/>
  </w:style>
  <w:style w:type="paragraph" w:styleId="NormalWeb">
    <w:name w:val="Normal (Web)"/>
    <w:basedOn w:val="Normal"/>
    <w:uiPriority w:val="99"/>
    <w:semiHidden/>
    <w:unhideWhenUsed/>
    <w:rsid w:val="009F21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9F2156"/>
    <w:rPr>
      <w:color w:val="0000FF"/>
      <w:u w:val="single"/>
    </w:rPr>
  </w:style>
  <w:style w:type="table" w:styleId="TableGrid">
    <w:name w:val="Table Grid"/>
    <w:basedOn w:val="TableNormal"/>
    <w:uiPriority w:val="39"/>
    <w:rsid w:val="0019453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B5F80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026BC6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9516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92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enquires@trjltd.co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mailto:enquires@trjltd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DDFD79-C23B-4590-8912-3AB875C9AF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1282</TotalTime>
  <Pages>5</Pages>
  <Words>982</Words>
  <Characters>5600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Bevan</dc:creator>
  <cp:keywords/>
  <dc:description/>
  <cp:lastModifiedBy>Jake Bevan (1910144)</cp:lastModifiedBy>
  <cp:revision>5</cp:revision>
  <dcterms:created xsi:type="dcterms:W3CDTF">2020-05-05T08:31:00Z</dcterms:created>
  <dcterms:modified xsi:type="dcterms:W3CDTF">2020-05-05T11:39:00Z</dcterms:modified>
</cp:coreProperties>
</file>