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BC64A" w14:textId="5DC75CDB" w:rsidR="00E7230D" w:rsidRDefault="00D26DE8">
      <w:r>
        <w:rPr>
          <w:noProof/>
        </w:rPr>
        <w:drawing>
          <wp:inline distT="0" distB="0" distL="0" distR="0" wp14:anchorId="71EF8F2A" wp14:editId="76BA226B">
            <wp:extent cx="4305300" cy="1428750"/>
            <wp:effectExtent l="0" t="0" r="0" b="0"/>
            <wp:docPr id="5232104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05300" cy="1428750"/>
                    </a:xfrm>
                    <a:prstGeom prst="rect">
                      <a:avLst/>
                    </a:prstGeom>
                    <a:noFill/>
                  </pic:spPr>
                </pic:pic>
              </a:graphicData>
            </a:graphic>
          </wp:inline>
        </w:drawing>
      </w:r>
    </w:p>
    <w:p w14:paraId="41BFB54E" w14:textId="77777777" w:rsidR="00D26DE8" w:rsidRDefault="00D26DE8"/>
    <w:p w14:paraId="1A1F0E9E" w14:textId="77777777" w:rsidR="00D26DE8" w:rsidRDefault="00D26DE8"/>
    <w:p w14:paraId="43009725" w14:textId="36458DCD" w:rsidR="00D26DE8" w:rsidRDefault="00D26DE8">
      <w:r w:rsidRPr="00D26DE8">
        <w:t>Usability Engineering (ACCB6017_LON)</w:t>
      </w:r>
    </w:p>
    <w:p w14:paraId="1853A480" w14:textId="169A17C0" w:rsidR="00D26DE8" w:rsidRDefault="00D26DE8">
      <w:r>
        <w:t xml:space="preserve">Armando </w:t>
      </w:r>
      <w:proofErr w:type="gramStart"/>
      <w:r>
        <w:t>Forgione :</w:t>
      </w:r>
      <w:proofErr w:type="gramEnd"/>
      <w:r>
        <w:t xml:space="preserve"> 2218650</w:t>
      </w:r>
    </w:p>
    <w:p w14:paraId="4B27E859" w14:textId="259FC9A8" w:rsidR="00D26DE8" w:rsidRDefault="00D26DE8">
      <w:r>
        <w:t>Teacher: Koushik Modak</w:t>
      </w:r>
    </w:p>
    <w:p w14:paraId="12526300" w14:textId="77777777" w:rsidR="00D26DE8" w:rsidRDefault="00D26DE8"/>
    <w:p w14:paraId="67CF310E" w14:textId="77777777" w:rsidR="00D26DE8" w:rsidRDefault="00D26DE8"/>
    <w:p w14:paraId="3147A30B" w14:textId="77777777" w:rsidR="00D26DE8" w:rsidRDefault="00D26DE8"/>
    <w:p w14:paraId="478AC54B" w14:textId="77777777" w:rsidR="00D26DE8" w:rsidRDefault="00D26DE8"/>
    <w:p w14:paraId="21D697B3" w14:textId="77777777" w:rsidR="00D26DE8" w:rsidRDefault="00D26DE8"/>
    <w:p w14:paraId="009089EF" w14:textId="77777777" w:rsidR="00D26DE8" w:rsidRDefault="00D26DE8"/>
    <w:p w14:paraId="0B52F346" w14:textId="77777777" w:rsidR="00D26DE8" w:rsidRDefault="00D26DE8"/>
    <w:p w14:paraId="50DC811E" w14:textId="77777777" w:rsidR="00D26DE8" w:rsidRDefault="00D26DE8"/>
    <w:p w14:paraId="0D48A9CA" w14:textId="77777777" w:rsidR="00D26DE8" w:rsidRDefault="00D26DE8"/>
    <w:p w14:paraId="0509AB7C" w14:textId="77777777" w:rsidR="00D26DE8" w:rsidRDefault="00D26DE8"/>
    <w:p w14:paraId="477A2C0D" w14:textId="77777777" w:rsidR="00D26DE8" w:rsidRDefault="00D26DE8"/>
    <w:p w14:paraId="44CEC988" w14:textId="77777777" w:rsidR="00D26DE8" w:rsidRDefault="00D26DE8"/>
    <w:p w14:paraId="0BEAEB3A" w14:textId="77777777" w:rsidR="00D26DE8" w:rsidRDefault="00D26DE8"/>
    <w:p w14:paraId="3FC1B73F" w14:textId="77777777" w:rsidR="00D26DE8" w:rsidRDefault="00D26DE8"/>
    <w:p w14:paraId="5C323099" w14:textId="77777777" w:rsidR="00D26DE8" w:rsidRDefault="00D26DE8"/>
    <w:p w14:paraId="06FCA1BB" w14:textId="77777777" w:rsidR="00D26DE8" w:rsidRDefault="00D26DE8"/>
    <w:p w14:paraId="218F9796" w14:textId="77777777" w:rsidR="00D26DE8" w:rsidRDefault="00D26DE8"/>
    <w:p w14:paraId="3943D133" w14:textId="77777777" w:rsidR="00D26DE8" w:rsidRDefault="00D26DE8"/>
    <w:p w14:paraId="018CE7D5" w14:textId="77777777" w:rsidR="001A51BA" w:rsidRDefault="001A51BA" w:rsidP="001A51BA">
      <w:pPr>
        <w:pStyle w:val="Heading1"/>
      </w:pPr>
      <w:r>
        <w:lastRenderedPageBreak/>
        <w:t>UWTSD: Secrets &amp; Suspects – Wireframe Report</w:t>
      </w:r>
    </w:p>
    <w:p w14:paraId="15A688F5" w14:textId="77777777" w:rsidR="001A51BA" w:rsidRDefault="001A51BA" w:rsidP="001A51BA">
      <w:pPr>
        <w:pStyle w:val="Heading2"/>
      </w:pPr>
      <w:r>
        <w:t>Introduction</w:t>
      </w:r>
    </w:p>
    <w:p w14:paraId="30E0E9C9" w14:textId="77777777" w:rsidR="001A51BA" w:rsidRDefault="001A51BA" w:rsidP="001A51BA">
      <w:r>
        <w:t>This report presents the initial design, user research, and wireframe development for 'UWTSD: Secrets &amp; Suspects,' a Cluedo-inspired investigative mobile game set across the University of Wales Trinity Saint David campuses. The objective of this report is to document the personas, usability considerations, storyboard wireframes, and early user feedback that informed the prototype. The goal of the game is for players to explore different campus rooms, collect clues, collaborate, and determine who murdered the Vice-Chancellor. This document provides the foundation for the next stage of full-colour interface design.</w:t>
      </w:r>
    </w:p>
    <w:p w14:paraId="557A4332" w14:textId="77777777" w:rsidR="00393ADF" w:rsidRDefault="00393ADF" w:rsidP="001A51BA"/>
    <w:p w14:paraId="545286E5" w14:textId="77777777" w:rsidR="00393ADF" w:rsidRDefault="00393ADF" w:rsidP="001A51BA"/>
    <w:p w14:paraId="1A76751C" w14:textId="77777777" w:rsidR="00393ADF" w:rsidRDefault="00393ADF" w:rsidP="001A51BA"/>
    <w:p w14:paraId="1BC77E98" w14:textId="7D0DEE28" w:rsidR="001A51BA" w:rsidRDefault="001A51BA" w:rsidP="001A51BA">
      <w:r>
        <w:br/>
      </w:r>
    </w:p>
    <w:p w14:paraId="72B8A7B9" w14:textId="77777777" w:rsidR="00D26DE8" w:rsidRDefault="00D26DE8"/>
    <w:p w14:paraId="022872F7" w14:textId="77777777" w:rsidR="00D26DE8" w:rsidRDefault="00D26DE8"/>
    <w:p w14:paraId="7B3C48C7" w14:textId="77777777" w:rsidR="00D26DE8" w:rsidRDefault="00D26DE8"/>
    <w:p w14:paraId="4CA7D64D" w14:textId="77777777" w:rsidR="00D26DE8" w:rsidRDefault="00D26DE8"/>
    <w:p w14:paraId="56D1FF76" w14:textId="77777777" w:rsidR="00D26DE8" w:rsidRDefault="00D26DE8"/>
    <w:p w14:paraId="76E63EA2" w14:textId="77777777" w:rsidR="00D26DE8" w:rsidRDefault="00D26DE8"/>
    <w:p w14:paraId="16911C5A" w14:textId="77777777" w:rsidR="00D26DE8" w:rsidRDefault="00D26DE8"/>
    <w:p w14:paraId="1817AA35" w14:textId="77777777" w:rsidR="00D26DE8" w:rsidRDefault="00D26DE8"/>
    <w:p w14:paraId="7CA911EF" w14:textId="77777777" w:rsidR="00393ADF" w:rsidRDefault="00393ADF" w:rsidP="001A51BA">
      <w:pPr>
        <w:rPr>
          <w:b/>
          <w:bCs/>
        </w:rPr>
      </w:pPr>
    </w:p>
    <w:p w14:paraId="1AA5751B" w14:textId="77777777" w:rsidR="00393ADF" w:rsidRDefault="00393ADF" w:rsidP="001A51BA">
      <w:pPr>
        <w:rPr>
          <w:b/>
          <w:bCs/>
        </w:rPr>
      </w:pPr>
    </w:p>
    <w:p w14:paraId="4B9A3923" w14:textId="77777777" w:rsidR="00393ADF" w:rsidRDefault="00393ADF" w:rsidP="001A51BA">
      <w:pPr>
        <w:rPr>
          <w:b/>
          <w:bCs/>
        </w:rPr>
      </w:pPr>
    </w:p>
    <w:p w14:paraId="62227338" w14:textId="77777777" w:rsidR="00393ADF" w:rsidRDefault="00393ADF" w:rsidP="001A51BA">
      <w:pPr>
        <w:rPr>
          <w:b/>
          <w:bCs/>
        </w:rPr>
      </w:pPr>
    </w:p>
    <w:p w14:paraId="63291FC7" w14:textId="77777777" w:rsidR="00393ADF" w:rsidRDefault="00393ADF" w:rsidP="001A51BA">
      <w:pPr>
        <w:rPr>
          <w:b/>
          <w:bCs/>
        </w:rPr>
      </w:pPr>
    </w:p>
    <w:p w14:paraId="297FE36B" w14:textId="77777777" w:rsidR="00393ADF" w:rsidRDefault="00393ADF" w:rsidP="001A51BA">
      <w:pPr>
        <w:rPr>
          <w:b/>
          <w:bCs/>
        </w:rPr>
      </w:pPr>
    </w:p>
    <w:p w14:paraId="19947F6A" w14:textId="77777777" w:rsidR="00393ADF" w:rsidRDefault="00393ADF" w:rsidP="001A51BA">
      <w:pPr>
        <w:rPr>
          <w:b/>
          <w:bCs/>
        </w:rPr>
      </w:pPr>
    </w:p>
    <w:p w14:paraId="468E74E7" w14:textId="2A444EEC" w:rsidR="001A51BA" w:rsidRPr="001A51BA" w:rsidRDefault="001A51BA" w:rsidP="001A51BA">
      <w:pPr>
        <w:rPr>
          <w:b/>
          <w:bCs/>
        </w:rPr>
      </w:pPr>
      <w:r w:rsidRPr="001A51BA">
        <w:rPr>
          <w:b/>
          <w:bCs/>
        </w:rPr>
        <w:lastRenderedPageBreak/>
        <w:t>Screen 1 – Home Screen</w:t>
      </w:r>
    </w:p>
    <w:p w14:paraId="6227ACFD" w14:textId="77777777" w:rsidR="001A51BA" w:rsidRPr="001A51BA" w:rsidRDefault="001A51BA" w:rsidP="001A51BA">
      <w:r w:rsidRPr="001A51BA">
        <w:rPr>
          <w:b/>
          <w:bCs/>
        </w:rPr>
        <w:t>Description:</w:t>
      </w:r>
      <w:r w:rsidRPr="001A51BA">
        <w:br/>
        <w:t xml:space="preserve">This is the first screen the user sees when launching the game. It sets the tone for the entire experience and provides access to all main sections: </w:t>
      </w:r>
      <w:r w:rsidRPr="001A51BA">
        <w:rPr>
          <w:i/>
          <w:iCs/>
        </w:rPr>
        <w:t>Play</w:t>
      </w:r>
      <w:r w:rsidRPr="001A51BA">
        <w:t xml:space="preserve">, </w:t>
      </w:r>
      <w:r w:rsidRPr="001A51BA">
        <w:rPr>
          <w:i/>
          <w:iCs/>
        </w:rPr>
        <w:t>Join Game</w:t>
      </w:r>
      <w:r w:rsidRPr="001A51BA">
        <w:t xml:space="preserve">, </w:t>
      </w:r>
      <w:r w:rsidRPr="001A51BA">
        <w:rPr>
          <w:i/>
          <w:iCs/>
        </w:rPr>
        <w:t>Rules/Help</w:t>
      </w:r>
      <w:r w:rsidRPr="001A51BA">
        <w:t xml:space="preserve">, and </w:t>
      </w:r>
      <w:r w:rsidRPr="001A51BA">
        <w:rPr>
          <w:i/>
          <w:iCs/>
        </w:rPr>
        <w:t>Settings</w:t>
      </w:r>
      <w:r w:rsidRPr="001A51BA">
        <w:t>. The top area displays the player’s profile icon and the game title. A small carousel below highlights featured UWTSD campuses.</w:t>
      </w:r>
    </w:p>
    <w:p w14:paraId="27245568" w14:textId="77777777" w:rsidR="001A51BA" w:rsidRPr="001A51BA" w:rsidRDefault="001A51BA" w:rsidP="001A51BA">
      <w:r w:rsidRPr="001A51BA">
        <w:rPr>
          <w:b/>
          <w:bCs/>
        </w:rPr>
        <w:t>Purpose:</w:t>
      </w:r>
      <w:r w:rsidRPr="001A51BA">
        <w:br/>
        <w:t>To provide an intuitive starting point and direct users instantly to game-critical actions.</w:t>
      </w:r>
    </w:p>
    <w:p w14:paraId="3A7BAC97" w14:textId="77777777" w:rsidR="00D26DE8" w:rsidRDefault="00D26DE8"/>
    <w:p w14:paraId="7FC1698D" w14:textId="316CB349" w:rsidR="00DA1135" w:rsidRDefault="00DA1135">
      <w:r>
        <w:rPr>
          <w:noProof/>
        </w:rPr>
        <w:drawing>
          <wp:inline distT="0" distB="0" distL="0" distR="0" wp14:anchorId="3226D2DC" wp14:editId="38F4406A">
            <wp:extent cx="1981477" cy="4201111"/>
            <wp:effectExtent l="0" t="0" r="0" b="0"/>
            <wp:docPr id="544053337"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53337" name="Picture 3" descr="A screenshot of a phon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981477" cy="4201111"/>
                    </a:xfrm>
                    <a:prstGeom prst="rect">
                      <a:avLst/>
                    </a:prstGeom>
                  </pic:spPr>
                </pic:pic>
              </a:graphicData>
            </a:graphic>
          </wp:inline>
        </w:drawing>
      </w:r>
    </w:p>
    <w:p w14:paraId="775FFACA" w14:textId="77777777" w:rsidR="00DA1135" w:rsidRDefault="00DA1135"/>
    <w:p w14:paraId="00297CB6" w14:textId="77777777" w:rsidR="00DA1135" w:rsidRDefault="00DA1135"/>
    <w:p w14:paraId="2CC049C4" w14:textId="77777777" w:rsidR="00DA1135" w:rsidRDefault="00DA1135"/>
    <w:p w14:paraId="49724EF1" w14:textId="77777777" w:rsidR="00DA1135" w:rsidRDefault="00DA1135"/>
    <w:p w14:paraId="00692C91" w14:textId="77777777" w:rsidR="00DA1135" w:rsidRDefault="00DA1135"/>
    <w:p w14:paraId="5CB665D6" w14:textId="77777777" w:rsidR="00DA1135" w:rsidRDefault="00DA1135"/>
    <w:p w14:paraId="73DAB4C6" w14:textId="77777777" w:rsidR="00DA1135" w:rsidRDefault="00DA1135"/>
    <w:p w14:paraId="7F9DC5F8" w14:textId="47C812F3" w:rsidR="00AF25BD" w:rsidRPr="00AF25BD" w:rsidRDefault="00AF25BD" w:rsidP="00AF25BD">
      <w:pPr>
        <w:rPr>
          <w:b/>
          <w:bCs/>
        </w:rPr>
      </w:pPr>
      <w:r w:rsidRPr="00AF25BD">
        <w:rPr>
          <w:b/>
          <w:bCs/>
        </w:rPr>
        <w:lastRenderedPageBreak/>
        <w:t>Screen 2 – Lobby Setup</w:t>
      </w:r>
    </w:p>
    <w:p w14:paraId="62C0B154" w14:textId="77777777" w:rsidR="00AF25BD" w:rsidRPr="00AF25BD" w:rsidRDefault="00AF25BD" w:rsidP="00AF25BD">
      <w:r w:rsidRPr="00AF25BD">
        <w:rPr>
          <w:b/>
          <w:bCs/>
        </w:rPr>
        <w:t>Description:</w:t>
      </w:r>
      <w:r w:rsidRPr="00AF25BD">
        <w:br/>
        <w:t xml:space="preserve">After selecting “Play,” the user enters the lobby. This screen shows the room code (for multiplayer access), the list of connected players, and status indicators such as </w:t>
      </w:r>
      <w:r w:rsidRPr="00AF25BD">
        <w:rPr>
          <w:i/>
          <w:iCs/>
        </w:rPr>
        <w:t>Online</w:t>
      </w:r>
      <w:r w:rsidRPr="00AF25BD">
        <w:t xml:space="preserve"> and </w:t>
      </w:r>
      <w:r w:rsidRPr="00AF25BD">
        <w:rPr>
          <w:i/>
          <w:iCs/>
        </w:rPr>
        <w:t>Offline</w:t>
      </w:r>
      <w:r w:rsidRPr="00AF25BD">
        <w:t>. The host can choose the campus map from a dropdown menu.</w:t>
      </w:r>
    </w:p>
    <w:p w14:paraId="155FD5A2" w14:textId="77777777" w:rsidR="00AF25BD" w:rsidRDefault="00AF25BD" w:rsidP="00AF25BD">
      <w:r w:rsidRPr="00AF25BD">
        <w:rPr>
          <w:b/>
          <w:bCs/>
        </w:rPr>
        <w:t>Purpose:</w:t>
      </w:r>
      <w:r w:rsidRPr="00AF25BD">
        <w:br/>
        <w:t>To synchronise players before starting a match and confirm that all participants are ready.</w:t>
      </w:r>
    </w:p>
    <w:p w14:paraId="1DA341E6" w14:textId="77777777" w:rsidR="00AF25BD" w:rsidRPr="00AF25BD" w:rsidRDefault="00AF25BD" w:rsidP="00AF25BD"/>
    <w:p w14:paraId="47EBB70E" w14:textId="74473FB7" w:rsidR="00AF25BD" w:rsidRDefault="00AF25BD">
      <w:r>
        <w:rPr>
          <w:noProof/>
        </w:rPr>
        <w:drawing>
          <wp:inline distT="0" distB="0" distL="0" distR="0" wp14:anchorId="304778D4" wp14:editId="16C9E198">
            <wp:extent cx="2009775" cy="4133850"/>
            <wp:effectExtent l="0" t="0" r="9525" b="0"/>
            <wp:docPr id="19996963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4133850"/>
                    </a:xfrm>
                    <a:prstGeom prst="rect">
                      <a:avLst/>
                    </a:prstGeom>
                    <a:noFill/>
                    <a:ln>
                      <a:noFill/>
                    </a:ln>
                  </pic:spPr>
                </pic:pic>
              </a:graphicData>
            </a:graphic>
          </wp:inline>
        </w:drawing>
      </w:r>
    </w:p>
    <w:p w14:paraId="4BB9F328" w14:textId="77777777" w:rsidR="00AF25BD" w:rsidRDefault="00AF25BD"/>
    <w:p w14:paraId="49197DC9" w14:textId="77777777" w:rsidR="00AF25BD" w:rsidRDefault="00AF25BD"/>
    <w:p w14:paraId="532E0EDF" w14:textId="77777777" w:rsidR="00AF25BD" w:rsidRDefault="00AF25BD"/>
    <w:p w14:paraId="19CFB7AA" w14:textId="77777777" w:rsidR="00AF25BD" w:rsidRDefault="00AF25BD"/>
    <w:p w14:paraId="4B830412" w14:textId="77777777" w:rsidR="00AF25BD" w:rsidRDefault="00AF25BD"/>
    <w:p w14:paraId="3DA36330" w14:textId="77777777" w:rsidR="00AF25BD" w:rsidRDefault="00AF25BD"/>
    <w:p w14:paraId="4C9DB842" w14:textId="77777777" w:rsidR="00AF25BD" w:rsidRDefault="00AF25BD"/>
    <w:p w14:paraId="3C19B119" w14:textId="040AE339" w:rsidR="00AF25BD" w:rsidRPr="00AF25BD" w:rsidRDefault="00AF25BD" w:rsidP="00AF25BD">
      <w:pPr>
        <w:rPr>
          <w:b/>
          <w:bCs/>
        </w:rPr>
      </w:pPr>
      <w:r w:rsidRPr="00AF25BD">
        <w:rPr>
          <w:b/>
          <w:bCs/>
        </w:rPr>
        <w:lastRenderedPageBreak/>
        <w:t>3 Screen 3 – Character Selection</w:t>
      </w:r>
    </w:p>
    <w:p w14:paraId="40ABEFD0" w14:textId="77777777" w:rsidR="00AF25BD" w:rsidRPr="00AF25BD" w:rsidRDefault="00AF25BD" w:rsidP="00AF25BD">
      <w:r w:rsidRPr="00AF25BD">
        <w:rPr>
          <w:b/>
          <w:bCs/>
        </w:rPr>
        <w:t>Description:</w:t>
      </w:r>
      <w:r w:rsidRPr="00AF25BD">
        <w:br/>
        <w:t>Players choose one of eight unique UWTSD-based characters, each representing a different role within the university (e.g., Librarian, Lecturer, Student Rep, Technician). Each character has a short description or advantage that influences gameplay.</w:t>
      </w:r>
    </w:p>
    <w:p w14:paraId="1F1BCF56" w14:textId="77777777" w:rsidR="00AF25BD" w:rsidRPr="00AF25BD" w:rsidRDefault="00AF25BD" w:rsidP="00AF25BD">
      <w:r w:rsidRPr="00AF25BD">
        <w:rPr>
          <w:b/>
          <w:bCs/>
        </w:rPr>
        <w:t>Purpose:</w:t>
      </w:r>
      <w:r w:rsidRPr="00AF25BD">
        <w:br/>
        <w:t>To encourage strategic choices and provide variety in how each player approaches the investigation.</w:t>
      </w:r>
    </w:p>
    <w:p w14:paraId="34D97133" w14:textId="06BE9616" w:rsidR="00AF25BD" w:rsidRDefault="00AF25BD">
      <w:r>
        <w:rPr>
          <w:noProof/>
        </w:rPr>
        <w:drawing>
          <wp:inline distT="0" distB="0" distL="0" distR="0" wp14:anchorId="6658FCA7" wp14:editId="0FFD62A9">
            <wp:extent cx="1990725" cy="4171950"/>
            <wp:effectExtent l="0" t="0" r="9525" b="0"/>
            <wp:docPr id="19867253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0725" cy="4171950"/>
                    </a:xfrm>
                    <a:prstGeom prst="rect">
                      <a:avLst/>
                    </a:prstGeom>
                    <a:noFill/>
                    <a:ln>
                      <a:noFill/>
                    </a:ln>
                  </pic:spPr>
                </pic:pic>
              </a:graphicData>
            </a:graphic>
          </wp:inline>
        </w:drawing>
      </w:r>
    </w:p>
    <w:p w14:paraId="51AF6F19" w14:textId="77777777" w:rsidR="00AF25BD" w:rsidRDefault="00AF25BD"/>
    <w:p w14:paraId="05997E00" w14:textId="77777777" w:rsidR="00DA1135" w:rsidRDefault="00DA1135"/>
    <w:p w14:paraId="0B7627E2" w14:textId="77777777" w:rsidR="00DA1135" w:rsidRDefault="00DA1135"/>
    <w:p w14:paraId="380AEEB6" w14:textId="77777777" w:rsidR="00AF25BD" w:rsidRDefault="00AF25BD"/>
    <w:p w14:paraId="0D9638A0" w14:textId="77777777" w:rsidR="00AF25BD" w:rsidRDefault="00AF25BD"/>
    <w:p w14:paraId="4354D7C8" w14:textId="77777777" w:rsidR="00AF25BD" w:rsidRDefault="00AF25BD"/>
    <w:p w14:paraId="3DEFD5C9" w14:textId="77777777" w:rsidR="00AF25BD" w:rsidRDefault="00AF25BD"/>
    <w:p w14:paraId="740CE26A" w14:textId="77777777" w:rsidR="00AF25BD" w:rsidRDefault="00AF25BD"/>
    <w:p w14:paraId="68C5DBA2" w14:textId="77777777" w:rsidR="00AF25BD" w:rsidRPr="00AF25BD" w:rsidRDefault="00DA1135" w:rsidP="00AF25BD">
      <w:pPr>
        <w:rPr>
          <w:b/>
          <w:bCs/>
        </w:rPr>
      </w:pPr>
      <w:r>
        <w:lastRenderedPageBreak/>
        <w:t xml:space="preserve"> </w:t>
      </w:r>
      <w:r w:rsidR="00AF25BD" w:rsidRPr="00AF25BD">
        <w:rPr>
          <w:b/>
          <w:bCs/>
        </w:rPr>
        <w:t>4 Screen 4 – Main Game Room (Exploration Interface)</w:t>
      </w:r>
    </w:p>
    <w:p w14:paraId="0987BDEE" w14:textId="65BA68D3" w:rsidR="00AF25BD" w:rsidRPr="00AF25BD" w:rsidRDefault="00AF25BD" w:rsidP="00AF25BD">
      <w:r w:rsidRPr="00AF25BD">
        <w:rPr>
          <w:b/>
          <w:bCs/>
        </w:rPr>
        <w:t>Description:</w:t>
      </w:r>
      <w:r w:rsidRPr="00AF25BD">
        <w:br/>
        <w:t>This screen represents the player’s entry into a specific room inside the selected UWTSD campus. Instead of showing a full campus map, the interface now immediately displays the interactive room where the investigation takes place. The layout is presented in a simplified wireframe style, showing the room’s structure and multiple clickable hotspots (small icons or circles). These hotspots correspond to objects that may contain clues</w:t>
      </w:r>
      <w:r w:rsidR="00DB6EC4">
        <w:t>.</w:t>
      </w:r>
    </w:p>
    <w:p w14:paraId="378E1267" w14:textId="77777777" w:rsidR="00AF25BD" w:rsidRPr="00AF25BD" w:rsidRDefault="00AF25BD" w:rsidP="00AF25BD">
      <w:r w:rsidRPr="00AF25BD">
        <w:t>The room layout emphasizes clarity and accessibility, ensuring players can easily identify areas to explore without unnecessary visual complexity.</w:t>
      </w:r>
    </w:p>
    <w:p w14:paraId="6064C312" w14:textId="77777777" w:rsidR="00AF25BD" w:rsidRDefault="00AF25BD" w:rsidP="00AF25BD">
      <w:r w:rsidRPr="00AF25BD">
        <w:rPr>
          <w:b/>
          <w:bCs/>
        </w:rPr>
        <w:t>Purpose:</w:t>
      </w:r>
      <w:r w:rsidRPr="00AF25BD">
        <w:br/>
        <w:t>This screen serves as the starting point for physical exploration within the game environment. It allows players to quickly access searchable objects and begin uncovering clues as part of the investigative process. It replaces the earlier concept of a separate campus map to streamline gameplay and reduce unnecessary navigation steps.</w:t>
      </w:r>
    </w:p>
    <w:p w14:paraId="08384809" w14:textId="77777777" w:rsidR="00DB6EC4" w:rsidRPr="00AF25BD" w:rsidRDefault="00DB6EC4" w:rsidP="00AF25BD"/>
    <w:p w14:paraId="7981617B" w14:textId="5F3DB98F" w:rsidR="00DA1135" w:rsidRDefault="00DB6EC4">
      <w:r>
        <w:rPr>
          <w:noProof/>
        </w:rPr>
        <w:drawing>
          <wp:inline distT="0" distB="0" distL="0" distR="0" wp14:anchorId="6CFE8BFE" wp14:editId="0B4488B8">
            <wp:extent cx="2057400" cy="4210050"/>
            <wp:effectExtent l="0" t="0" r="0" b="0"/>
            <wp:docPr id="9212681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7400" cy="4210050"/>
                    </a:xfrm>
                    <a:prstGeom prst="rect">
                      <a:avLst/>
                    </a:prstGeom>
                    <a:noFill/>
                    <a:ln>
                      <a:noFill/>
                    </a:ln>
                  </pic:spPr>
                </pic:pic>
              </a:graphicData>
            </a:graphic>
          </wp:inline>
        </w:drawing>
      </w:r>
    </w:p>
    <w:p w14:paraId="4D304363" w14:textId="03FAAC83" w:rsidR="00DB6EC4" w:rsidRPr="00DB6EC4" w:rsidRDefault="00DB6EC4" w:rsidP="00DB6EC4">
      <w:r w:rsidRPr="00DB6EC4">
        <w:t>.</w:t>
      </w:r>
    </w:p>
    <w:p w14:paraId="4BE23226" w14:textId="77777777" w:rsidR="00393ADF" w:rsidRPr="00393ADF" w:rsidRDefault="00393ADF" w:rsidP="00393ADF">
      <w:pPr>
        <w:rPr>
          <w:b/>
          <w:bCs/>
        </w:rPr>
      </w:pPr>
      <w:r w:rsidRPr="00393ADF">
        <w:rPr>
          <w:b/>
          <w:bCs/>
        </w:rPr>
        <w:lastRenderedPageBreak/>
        <w:t>5. Clue Log &amp; Notes Screen – Investigation Tracking Interface (Corrected Version)</w:t>
      </w:r>
    </w:p>
    <w:p w14:paraId="3FAAB652" w14:textId="77777777" w:rsidR="00393ADF" w:rsidRPr="00393ADF" w:rsidRDefault="00393ADF" w:rsidP="00393ADF">
      <w:r w:rsidRPr="00393ADF">
        <w:t>The Clue Log &amp; Notes screen provides the player with a clear, organised overview of all suspects, locations, and potential weapons discovered during the investigation. This screen acts as the player’s primary reference point, allowing them to track progress and compare evidence throughout the game.</w:t>
      </w:r>
    </w:p>
    <w:p w14:paraId="13212B74" w14:textId="77777777" w:rsidR="00393ADF" w:rsidRPr="00393ADF" w:rsidRDefault="00393ADF" w:rsidP="00393ADF">
      <w:r w:rsidRPr="00393ADF">
        <w:t>The layout is structured into three main categories:</w:t>
      </w:r>
    </w:p>
    <w:p w14:paraId="7A8CB570" w14:textId="77777777" w:rsidR="00393ADF" w:rsidRPr="00393ADF" w:rsidRDefault="00393ADF" w:rsidP="00393ADF">
      <w:pPr>
        <w:rPr>
          <w:b/>
          <w:bCs/>
        </w:rPr>
      </w:pPr>
      <w:r w:rsidRPr="00393ADF">
        <w:rPr>
          <w:b/>
          <w:bCs/>
        </w:rPr>
        <w:t>1. Suspects</w:t>
      </w:r>
    </w:p>
    <w:p w14:paraId="031981A7" w14:textId="77777777" w:rsidR="00393ADF" w:rsidRPr="00393ADF" w:rsidRDefault="00393ADF" w:rsidP="00393ADF">
      <w:r w:rsidRPr="00393ADF">
        <w:t>A full list of the eight playable characters is shown, each accompanied by a small avatar icon for quick recognition:</w:t>
      </w:r>
    </w:p>
    <w:p w14:paraId="048F8FCE" w14:textId="77777777" w:rsidR="00393ADF" w:rsidRPr="00393ADF" w:rsidRDefault="00393ADF" w:rsidP="00393ADF">
      <w:pPr>
        <w:numPr>
          <w:ilvl w:val="0"/>
          <w:numId w:val="2"/>
        </w:numPr>
      </w:pPr>
      <w:r w:rsidRPr="00393ADF">
        <w:t>Dr. Evans — Lecturer</w:t>
      </w:r>
    </w:p>
    <w:p w14:paraId="128C84CB" w14:textId="77777777" w:rsidR="00393ADF" w:rsidRPr="00393ADF" w:rsidRDefault="00393ADF" w:rsidP="00393ADF">
      <w:pPr>
        <w:numPr>
          <w:ilvl w:val="0"/>
          <w:numId w:val="2"/>
        </w:numPr>
      </w:pPr>
      <w:r w:rsidRPr="00393ADF">
        <w:t>Sam — Student Representative</w:t>
      </w:r>
    </w:p>
    <w:p w14:paraId="33CF17A2" w14:textId="77777777" w:rsidR="00393ADF" w:rsidRPr="00393ADF" w:rsidRDefault="00393ADF" w:rsidP="00393ADF">
      <w:pPr>
        <w:numPr>
          <w:ilvl w:val="0"/>
          <w:numId w:val="2"/>
        </w:numPr>
      </w:pPr>
      <w:r w:rsidRPr="00393ADF">
        <w:t>Lucy — Librarian</w:t>
      </w:r>
    </w:p>
    <w:p w14:paraId="2ACA7FC7" w14:textId="77777777" w:rsidR="00393ADF" w:rsidRPr="00393ADF" w:rsidRDefault="00393ADF" w:rsidP="00393ADF">
      <w:pPr>
        <w:numPr>
          <w:ilvl w:val="0"/>
          <w:numId w:val="2"/>
        </w:numPr>
      </w:pPr>
      <w:r w:rsidRPr="00393ADF">
        <w:t>Dr. Patel — Lab Technician</w:t>
      </w:r>
    </w:p>
    <w:p w14:paraId="3594AFED" w14:textId="77777777" w:rsidR="00393ADF" w:rsidRPr="00393ADF" w:rsidRDefault="00393ADF" w:rsidP="00393ADF">
      <w:pPr>
        <w:numPr>
          <w:ilvl w:val="0"/>
          <w:numId w:val="2"/>
        </w:numPr>
      </w:pPr>
      <w:r w:rsidRPr="00393ADF">
        <w:t>The Janitor</w:t>
      </w:r>
    </w:p>
    <w:p w14:paraId="242DE2E4" w14:textId="77777777" w:rsidR="00393ADF" w:rsidRPr="00393ADF" w:rsidRDefault="00393ADF" w:rsidP="00393ADF">
      <w:pPr>
        <w:numPr>
          <w:ilvl w:val="0"/>
          <w:numId w:val="2"/>
        </w:numPr>
      </w:pPr>
      <w:r w:rsidRPr="00393ADF">
        <w:t>Campus Security Officer</w:t>
      </w:r>
    </w:p>
    <w:p w14:paraId="0F660113" w14:textId="77777777" w:rsidR="00393ADF" w:rsidRPr="00393ADF" w:rsidRDefault="00393ADF" w:rsidP="00393ADF">
      <w:pPr>
        <w:numPr>
          <w:ilvl w:val="0"/>
          <w:numId w:val="2"/>
        </w:numPr>
      </w:pPr>
      <w:r w:rsidRPr="00393ADF">
        <w:t>Admin Assistant</w:t>
      </w:r>
    </w:p>
    <w:p w14:paraId="5743EAE0" w14:textId="77777777" w:rsidR="00393ADF" w:rsidRPr="00393ADF" w:rsidRDefault="00393ADF" w:rsidP="00393ADF">
      <w:pPr>
        <w:numPr>
          <w:ilvl w:val="0"/>
          <w:numId w:val="2"/>
        </w:numPr>
      </w:pPr>
      <w:r w:rsidRPr="00393ADF">
        <w:t>IT Technician</w:t>
      </w:r>
    </w:p>
    <w:p w14:paraId="63967D52" w14:textId="77777777" w:rsidR="00393ADF" w:rsidRPr="00393ADF" w:rsidRDefault="00393ADF" w:rsidP="00393ADF">
      <w:r w:rsidRPr="00393ADF">
        <w:t>This helps players keep track of who might be involved in the mystery and visually reinforces character identity.</w:t>
      </w:r>
    </w:p>
    <w:p w14:paraId="1F52ACD9" w14:textId="77777777" w:rsidR="00393ADF" w:rsidRPr="00393ADF" w:rsidRDefault="00393ADF" w:rsidP="00393ADF">
      <w:pPr>
        <w:rPr>
          <w:b/>
          <w:bCs/>
        </w:rPr>
      </w:pPr>
      <w:r w:rsidRPr="00393ADF">
        <w:rPr>
          <w:b/>
          <w:bCs/>
        </w:rPr>
        <w:t>2. Locations</w:t>
      </w:r>
    </w:p>
    <w:p w14:paraId="41BDD68D" w14:textId="77777777" w:rsidR="00393ADF" w:rsidRPr="00393ADF" w:rsidRDefault="00393ADF" w:rsidP="00393ADF">
      <w:r w:rsidRPr="00393ADF">
        <w:t>Each accessible building in the campus is listed with a checkbox, allowing players to mark places they have already investigated:</w:t>
      </w:r>
    </w:p>
    <w:p w14:paraId="2ADCB145" w14:textId="77777777" w:rsidR="00393ADF" w:rsidRPr="00393ADF" w:rsidRDefault="00393ADF" w:rsidP="00393ADF">
      <w:pPr>
        <w:numPr>
          <w:ilvl w:val="0"/>
          <w:numId w:val="3"/>
        </w:numPr>
      </w:pPr>
      <w:r w:rsidRPr="00393ADF">
        <w:t>Library</w:t>
      </w:r>
    </w:p>
    <w:p w14:paraId="6F8979EF" w14:textId="77777777" w:rsidR="00393ADF" w:rsidRPr="00393ADF" w:rsidRDefault="00393ADF" w:rsidP="00393ADF">
      <w:pPr>
        <w:numPr>
          <w:ilvl w:val="0"/>
          <w:numId w:val="3"/>
        </w:numPr>
      </w:pPr>
      <w:r w:rsidRPr="00393ADF">
        <w:t>Science Block</w:t>
      </w:r>
    </w:p>
    <w:p w14:paraId="0817A5D0" w14:textId="77777777" w:rsidR="00393ADF" w:rsidRPr="00393ADF" w:rsidRDefault="00393ADF" w:rsidP="00393ADF">
      <w:pPr>
        <w:numPr>
          <w:ilvl w:val="0"/>
          <w:numId w:val="3"/>
        </w:numPr>
      </w:pPr>
      <w:r w:rsidRPr="00393ADF">
        <w:t>Canteen</w:t>
      </w:r>
    </w:p>
    <w:p w14:paraId="0E40C3E7" w14:textId="77777777" w:rsidR="00393ADF" w:rsidRPr="00393ADF" w:rsidRDefault="00393ADF" w:rsidP="00393ADF">
      <w:pPr>
        <w:numPr>
          <w:ilvl w:val="0"/>
          <w:numId w:val="3"/>
        </w:numPr>
      </w:pPr>
      <w:r w:rsidRPr="00393ADF">
        <w:t>Admin Building</w:t>
      </w:r>
    </w:p>
    <w:p w14:paraId="65A83641" w14:textId="77777777" w:rsidR="00393ADF" w:rsidRPr="00393ADF" w:rsidRDefault="00393ADF" w:rsidP="00393ADF">
      <w:r w:rsidRPr="00393ADF">
        <w:t>This system supports memory and organisation, showing which areas are cleared and which may still hold clues.</w:t>
      </w:r>
    </w:p>
    <w:p w14:paraId="01364471" w14:textId="77777777" w:rsidR="00393ADF" w:rsidRPr="00393ADF" w:rsidRDefault="00393ADF" w:rsidP="00393ADF">
      <w:pPr>
        <w:rPr>
          <w:b/>
          <w:bCs/>
        </w:rPr>
      </w:pPr>
      <w:r w:rsidRPr="00393ADF">
        <w:rPr>
          <w:b/>
          <w:bCs/>
        </w:rPr>
        <w:t>3. Weapons / Items</w:t>
      </w:r>
    </w:p>
    <w:p w14:paraId="511FE283" w14:textId="77777777" w:rsidR="00393ADF" w:rsidRDefault="00393ADF" w:rsidP="00393ADF"/>
    <w:p w14:paraId="19EC5AF3" w14:textId="02249976" w:rsidR="00393ADF" w:rsidRPr="00393ADF" w:rsidRDefault="00393ADF" w:rsidP="00393ADF">
      <w:r w:rsidRPr="00393ADF">
        <w:lastRenderedPageBreak/>
        <w:t>All potential weapons or evidence items are displayed, again with checkboxes for players to mark when they have uncovered an item:</w:t>
      </w:r>
    </w:p>
    <w:p w14:paraId="1B69E317" w14:textId="77777777" w:rsidR="00393ADF" w:rsidRPr="00393ADF" w:rsidRDefault="00393ADF" w:rsidP="00393ADF">
      <w:pPr>
        <w:numPr>
          <w:ilvl w:val="0"/>
          <w:numId w:val="4"/>
        </w:numPr>
      </w:pPr>
      <w:r w:rsidRPr="00393ADF">
        <w:t>Keycard</w:t>
      </w:r>
    </w:p>
    <w:p w14:paraId="48399AEC" w14:textId="77777777" w:rsidR="00393ADF" w:rsidRPr="00393ADF" w:rsidRDefault="00393ADF" w:rsidP="00393ADF">
      <w:pPr>
        <w:numPr>
          <w:ilvl w:val="0"/>
          <w:numId w:val="4"/>
        </w:numPr>
      </w:pPr>
      <w:r w:rsidRPr="00393ADF">
        <w:t>Lab Chemicals</w:t>
      </w:r>
    </w:p>
    <w:p w14:paraId="64F91C59" w14:textId="77777777" w:rsidR="00393ADF" w:rsidRPr="00393ADF" w:rsidRDefault="00393ADF" w:rsidP="00393ADF">
      <w:pPr>
        <w:numPr>
          <w:ilvl w:val="0"/>
          <w:numId w:val="4"/>
        </w:numPr>
      </w:pPr>
      <w:r w:rsidRPr="00393ADF">
        <w:t>Broken Mug</w:t>
      </w:r>
    </w:p>
    <w:p w14:paraId="43C164F0" w14:textId="77777777" w:rsidR="00393ADF" w:rsidRPr="00393ADF" w:rsidRDefault="00393ADF" w:rsidP="00393ADF">
      <w:pPr>
        <w:numPr>
          <w:ilvl w:val="0"/>
          <w:numId w:val="4"/>
        </w:numPr>
      </w:pPr>
      <w:r w:rsidRPr="00393ADF">
        <w:t>Heavy Book</w:t>
      </w:r>
    </w:p>
    <w:p w14:paraId="6D4A2686" w14:textId="77777777" w:rsidR="00393ADF" w:rsidRPr="00393ADF" w:rsidRDefault="00393ADF" w:rsidP="00393ADF">
      <w:r w:rsidRPr="00393ADF">
        <w:t>This structured list helps players form connections between items, suspects and locations.</w:t>
      </w:r>
    </w:p>
    <w:p w14:paraId="50B4CCA1" w14:textId="77777777" w:rsidR="00393ADF" w:rsidRDefault="00393ADF" w:rsidP="00393ADF">
      <w:r w:rsidRPr="00393ADF">
        <w:t>At the bottom of the screen, a prominent “Close Notes” button allows the user to quickly return to the main gameplay.</w:t>
      </w:r>
      <w:r w:rsidRPr="00393ADF">
        <w:br/>
        <w:t>The design is intentionally minimal and monochrome, ensuring high readability and reducing cognitive load during moments of decision-making.</w:t>
      </w:r>
    </w:p>
    <w:p w14:paraId="4BEAA6B9" w14:textId="77777777" w:rsidR="00393ADF" w:rsidRDefault="00393ADF" w:rsidP="00393ADF"/>
    <w:p w14:paraId="23BAD25E" w14:textId="06DDF08D" w:rsidR="00393ADF" w:rsidRDefault="00393ADF" w:rsidP="00393ADF">
      <w:r>
        <w:rPr>
          <w:noProof/>
        </w:rPr>
        <w:drawing>
          <wp:inline distT="0" distB="0" distL="0" distR="0" wp14:anchorId="52B67BEB" wp14:editId="646B63BB">
            <wp:extent cx="2047875" cy="4162425"/>
            <wp:effectExtent l="0" t="0" r="9525" b="9525"/>
            <wp:docPr id="15994408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7875" cy="4162425"/>
                    </a:xfrm>
                    <a:prstGeom prst="rect">
                      <a:avLst/>
                    </a:prstGeom>
                    <a:noFill/>
                    <a:ln>
                      <a:noFill/>
                    </a:ln>
                  </pic:spPr>
                </pic:pic>
              </a:graphicData>
            </a:graphic>
          </wp:inline>
        </w:drawing>
      </w:r>
    </w:p>
    <w:p w14:paraId="7103BB13" w14:textId="77777777" w:rsidR="00A83BBA" w:rsidRDefault="00A83BBA" w:rsidP="00393ADF"/>
    <w:p w14:paraId="4B7B8BC3" w14:textId="77777777" w:rsidR="00A83BBA" w:rsidRDefault="00A83BBA" w:rsidP="00393ADF"/>
    <w:p w14:paraId="689A9C49" w14:textId="77777777" w:rsidR="00A83BBA" w:rsidRDefault="00A83BBA" w:rsidP="00393ADF"/>
    <w:p w14:paraId="47E81CEC" w14:textId="77777777" w:rsidR="00A83BBA" w:rsidRPr="00A83BBA" w:rsidRDefault="00A83BBA" w:rsidP="00A83BBA">
      <w:pPr>
        <w:rPr>
          <w:b/>
          <w:bCs/>
        </w:rPr>
      </w:pPr>
      <w:r w:rsidRPr="00A83BBA">
        <w:rPr>
          <w:b/>
          <w:bCs/>
        </w:rPr>
        <w:lastRenderedPageBreak/>
        <w:t>6. New Clue Pop-Up Screen – Discovery Feedback Interface</w:t>
      </w:r>
    </w:p>
    <w:p w14:paraId="2EAA6D04" w14:textId="77777777" w:rsidR="00A83BBA" w:rsidRPr="00A83BBA" w:rsidRDefault="00A83BBA" w:rsidP="00A83BBA">
      <w:r w:rsidRPr="00A83BBA">
        <w:t>The New Clue Found screen provides immediate feedback to the player when they uncover a piece of evidence during their investigation. This interface is designed to be simple, attention-grabbing, and easy to process, ensuring that players instantly understand they have made progress in the mystery.</w:t>
      </w:r>
    </w:p>
    <w:p w14:paraId="5B24FFC7" w14:textId="77777777" w:rsidR="00A83BBA" w:rsidRPr="00A83BBA" w:rsidRDefault="00A83BBA" w:rsidP="00A83BBA">
      <w:r w:rsidRPr="00A83BBA">
        <w:t>At the top, a bold message “NEW CLUE FOUND!!!” appears, reinforcing the importance of the discovery. Below it, a placeholder icon represents the visual symbol for the newly found evidence. This icon will later be replaced with a thematic image (e.g., footprints, keycard, handwritten note).</w:t>
      </w:r>
    </w:p>
    <w:p w14:paraId="35756084" w14:textId="77777777" w:rsidR="00A83BBA" w:rsidRPr="00A83BBA" w:rsidRDefault="00A83BBA" w:rsidP="00A83BBA">
      <w:r w:rsidRPr="00A83BBA">
        <w:t>Beneath the icon, a brief text label identifies the clue:</w:t>
      </w:r>
      <w:r w:rsidRPr="00A83BBA">
        <w:br/>
      </w:r>
      <w:r w:rsidRPr="00A83BBA">
        <w:rPr>
          <w:b/>
          <w:bCs/>
        </w:rPr>
        <w:t>“NOTE: Footprints near Canteen.”</w:t>
      </w:r>
      <w:r w:rsidRPr="00A83BBA">
        <w:br/>
        <w:t>This provides the player with immediate context regarding the clue’s location.</w:t>
      </w:r>
    </w:p>
    <w:p w14:paraId="73047F04" w14:textId="77777777" w:rsidR="00A83BBA" w:rsidRPr="00A83BBA" w:rsidRDefault="00A83BBA" w:rsidP="00A83BBA">
      <w:r w:rsidRPr="00A83BBA">
        <w:t xml:space="preserve">A larger dialogue box in the </w:t>
      </w:r>
      <w:proofErr w:type="spellStart"/>
      <w:r w:rsidRPr="00A83BBA">
        <w:t>center</w:t>
      </w:r>
      <w:proofErr w:type="spellEnd"/>
      <w:r w:rsidRPr="00A83BBA">
        <w:t xml:space="preserve"> of the screen expands on the clue:</w:t>
      </w:r>
      <w:r w:rsidRPr="00A83BBA">
        <w:br/>
      </w:r>
      <w:r w:rsidRPr="00A83BBA">
        <w:rPr>
          <w:b/>
          <w:bCs/>
        </w:rPr>
        <w:t xml:space="preserve">“Someone left muddy footprints leading towards the </w:t>
      </w:r>
      <w:proofErr w:type="gramStart"/>
      <w:r w:rsidRPr="00A83BBA">
        <w:rPr>
          <w:b/>
          <w:bCs/>
        </w:rPr>
        <w:t>Library</w:t>
      </w:r>
      <w:proofErr w:type="gramEnd"/>
      <w:r w:rsidRPr="00A83BBA">
        <w:rPr>
          <w:b/>
          <w:bCs/>
        </w:rPr>
        <w:t>.”</w:t>
      </w:r>
      <w:r w:rsidRPr="00A83BBA">
        <w:br/>
        <w:t>This narrative detail supports the deduction process, helping players connect clues to locations and suspects.</w:t>
      </w:r>
    </w:p>
    <w:p w14:paraId="0E89BF35" w14:textId="77777777" w:rsidR="00A83BBA" w:rsidRPr="00A83BBA" w:rsidRDefault="00A83BBA" w:rsidP="00A83BBA">
      <w:r w:rsidRPr="00A83BBA">
        <w:t>Two buttons appear at the bottom:</w:t>
      </w:r>
    </w:p>
    <w:p w14:paraId="55790661" w14:textId="77777777" w:rsidR="00A83BBA" w:rsidRPr="00A83BBA" w:rsidRDefault="00A83BBA" w:rsidP="00A83BBA">
      <w:pPr>
        <w:numPr>
          <w:ilvl w:val="0"/>
          <w:numId w:val="5"/>
        </w:numPr>
      </w:pPr>
      <w:r w:rsidRPr="00A83BBA">
        <w:rPr>
          <w:b/>
          <w:bCs/>
        </w:rPr>
        <w:t>ADD NOTE</w:t>
      </w:r>
      <w:r w:rsidRPr="00A83BBA">
        <w:t xml:space="preserve"> – Allows the player to save this clue directly into their notebook for future reference.</w:t>
      </w:r>
    </w:p>
    <w:p w14:paraId="1EF6A4F0" w14:textId="77777777" w:rsidR="00A83BBA" w:rsidRPr="00A83BBA" w:rsidRDefault="00A83BBA" w:rsidP="00A83BBA">
      <w:pPr>
        <w:numPr>
          <w:ilvl w:val="0"/>
          <w:numId w:val="5"/>
        </w:numPr>
      </w:pPr>
      <w:r w:rsidRPr="00A83BBA">
        <w:rPr>
          <w:b/>
          <w:bCs/>
        </w:rPr>
        <w:t>CLOSE</w:t>
      </w:r>
      <w:r w:rsidRPr="00A83BBA">
        <w:t xml:space="preserve"> – Returns the player to the main gameplay screen.</w:t>
      </w:r>
    </w:p>
    <w:p w14:paraId="77223BAA" w14:textId="77777777" w:rsidR="00A83BBA" w:rsidRPr="00A83BBA" w:rsidRDefault="00A83BBA" w:rsidP="00A83BBA">
      <w:r w:rsidRPr="00A83BBA">
        <w:t>The bottom navigation bar (Home, Explore, Profile) remains visible, maintaining consistent usability across the application.</w:t>
      </w:r>
    </w:p>
    <w:p w14:paraId="7757D69A" w14:textId="77777777" w:rsidR="00A83BBA" w:rsidRPr="00A83BBA" w:rsidRDefault="00A83BBA" w:rsidP="00A83BBA">
      <w:r w:rsidRPr="00A83BBA">
        <w:t>This screen reinforces player engagement by acknowledging progress, promoting exploration, and supporting the ongoing reasoning required to solve the mystery.</w:t>
      </w:r>
    </w:p>
    <w:p w14:paraId="259355DD" w14:textId="44F75A4B" w:rsidR="00A83BBA" w:rsidRDefault="00A83BBA" w:rsidP="00393ADF">
      <w:r>
        <w:rPr>
          <w:noProof/>
        </w:rPr>
        <w:lastRenderedPageBreak/>
        <w:drawing>
          <wp:inline distT="0" distB="0" distL="0" distR="0" wp14:anchorId="2AB0E4DB" wp14:editId="64CA6E53">
            <wp:extent cx="2038350" cy="4181475"/>
            <wp:effectExtent l="0" t="0" r="0" b="9525"/>
            <wp:docPr id="2103104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8350" cy="4181475"/>
                    </a:xfrm>
                    <a:prstGeom prst="rect">
                      <a:avLst/>
                    </a:prstGeom>
                    <a:noFill/>
                    <a:ln>
                      <a:noFill/>
                    </a:ln>
                  </pic:spPr>
                </pic:pic>
              </a:graphicData>
            </a:graphic>
          </wp:inline>
        </w:drawing>
      </w:r>
    </w:p>
    <w:p w14:paraId="7B014077" w14:textId="77777777" w:rsidR="00A83BBA" w:rsidRDefault="00A83BBA" w:rsidP="00393ADF"/>
    <w:p w14:paraId="455BA0D6" w14:textId="77777777" w:rsidR="00A83BBA" w:rsidRDefault="00A83BBA" w:rsidP="00393ADF"/>
    <w:p w14:paraId="792C9E31" w14:textId="77777777" w:rsidR="00F3005E" w:rsidRDefault="00F3005E" w:rsidP="00393ADF"/>
    <w:p w14:paraId="694F4ACD" w14:textId="77777777" w:rsidR="00F3005E" w:rsidRDefault="00F3005E" w:rsidP="00393ADF"/>
    <w:p w14:paraId="62DA7772" w14:textId="77777777" w:rsidR="00F3005E" w:rsidRDefault="00F3005E" w:rsidP="00393ADF"/>
    <w:p w14:paraId="18AD1BF3" w14:textId="77777777" w:rsidR="00F3005E" w:rsidRDefault="00F3005E" w:rsidP="00393ADF"/>
    <w:p w14:paraId="19AF6833" w14:textId="77777777" w:rsidR="00F3005E" w:rsidRDefault="00F3005E" w:rsidP="00393ADF"/>
    <w:p w14:paraId="3B2F3EF2" w14:textId="77777777" w:rsidR="00F3005E" w:rsidRDefault="00F3005E" w:rsidP="00393ADF"/>
    <w:p w14:paraId="62076AF4" w14:textId="77777777" w:rsidR="00F3005E" w:rsidRDefault="00F3005E" w:rsidP="00393ADF"/>
    <w:p w14:paraId="5DA005C7" w14:textId="77777777" w:rsidR="00F3005E" w:rsidRDefault="00F3005E" w:rsidP="00393ADF"/>
    <w:p w14:paraId="34352792" w14:textId="77777777" w:rsidR="00F3005E" w:rsidRDefault="00F3005E" w:rsidP="00393ADF"/>
    <w:p w14:paraId="72538164" w14:textId="77777777" w:rsidR="00F3005E" w:rsidRDefault="00F3005E" w:rsidP="00393ADF"/>
    <w:p w14:paraId="434A961F" w14:textId="77777777" w:rsidR="00F3005E" w:rsidRDefault="00F3005E" w:rsidP="00393ADF"/>
    <w:p w14:paraId="58434F3F" w14:textId="77777777" w:rsidR="00F3005E" w:rsidRDefault="00F3005E" w:rsidP="00393ADF"/>
    <w:p w14:paraId="0434DD1D" w14:textId="77777777" w:rsidR="00F3005E" w:rsidRPr="00F3005E" w:rsidRDefault="00F3005E" w:rsidP="00F3005E">
      <w:pPr>
        <w:rPr>
          <w:b/>
          <w:bCs/>
        </w:rPr>
      </w:pPr>
      <w:r w:rsidRPr="00F3005E">
        <w:rPr>
          <w:b/>
          <w:bCs/>
        </w:rPr>
        <w:lastRenderedPageBreak/>
        <w:t>. Final Accusation Screen – Decision &amp; Outcome Interface</w:t>
      </w:r>
    </w:p>
    <w:p w14:paraId="7B134918" w14:textId="77777777" w:rsidR="00F3005E" w:rsidRPr="00F3005E" w:rsidRDefault="00F3005E" w:rsidP="00F3005E">
      <w:r w:rsidRPr="00F3005E">
        <w:t>The Final Accusation screen represents the concluding stage of the gameplay experience, where the player must synthesize all collected information and make their final judgement. This interface is designed to guide the user through the decision-making process in a clear and structured way.</w:t>
      </w:r>
    </w:p>
    <w:p w14:paraId="2DE81A53" w14:textId="77777777" w:rsidR="00F3005E" w:rsidRPr="00F3005E" w:rsidRDefault="00F3005E" w:rsidP="00F3005E">
      <w:r w:rsidRPr="00F3005E">
        <w:t xml:space="preserve">At the top, a header labelled </w:t>
      </w:r>
      <w:r w:rsidRPr="00F3005E">
        <w:rPr>
          <w:b/>
          <w:bCs/>
        </w:rPr>
        <w:t>“FINAL ACCUSATION”</w:t>
      </w:r>
      <w:r w:rsidRPr="00F3005E">
        <w:t xml:space="preserve"> indicates the critical nature of this phase. The main section asks the central question: </w:t>
      </w:r>
      <w:r w:rsidRPr="00F3005E">
        <w:rPr>
          <w:b/>
          <w:bCs/>
        </w:rPr>
        <w:t>“WHO DO YOU ACCUSE?”</w:t>
      </w:r>
      <w:r w:rsidRPr="00F3005E">
        <w:t>, prompting the player to select the elements needed to formulate an accusation.</w:t>
      </w:r>
    </w:p>
    <w:p w14:paraId="3C46BEB0" w14:textId="77777777" w:rsidR="00F3005E" w:rsidRPr="00F3005E" w:rsidRDefault="00F3005E" w:rsidP="00F3005E">
      <w:r w:rsidRPr="00F3005E">
        <w:t>Three dropdown fields are provided:</w:t>
      </w:r>
    </w:p>
    <w:p w14:paraId="010E4C4B" w14:textId="77777777" w:rsidR="00F3005E" w:rsidRPr="00F3005E" w:rsidRDefault="00F3005E" w:rsidP="00F3005E">
      <w:pPr>
        <w:numPr>
          <w:ilvl w:val="0"/>
          <w:numId w:val="6"/>
        </w:numPr>
      </w:pPr>
      <w:r w:rsidRPr="00F3005E">
        <w:rPr>
          <w:b/>
          <w:bCs/>
        </w:rPr>
        <w:t>Suspect:</w:t>
      </w:r>
      <w:r w:rsidRPr="00F3005E">
        <w:t xml:space="preserve"> Allows the player to select the character they believe is responsible.</w:t>
      </w:r>
    </w:p>
    <w:p w14:paraId="1C91915F" w14:textId="77777777" w:rsidR="00F3005E" w:rsidRPr="00F3005E" w:rsidRDefault="00F3005E" w:rsidP="00F3005E">
      <w:pPr>
        <w:numPr>
          <w:ilvl w:val="0"/>
          <w:numId w:val="6"/>
        </w:numPr>
      </w:pPr>
      <w:r w:rsidRPr="00F3005E">
        <w:rPr>
          <w:b/>
          <w:bCs/>
        </w:rPr>
        <w:t>Location:</w:t>
      </w:r>
      <w:r w:rsidRPr="00F3005E">
        <w:t xml:space="preserve"> Lets the user choose the place where the incident occurred.</w:t>
      </w:r>
    </w:p>
    <w:p w14:paraId="17829EDD" w14:textId="77777777" w:rsidR="00F3005E" w:rsidRPr="00F3005E" w:rsidRDefault="00F3005E" w:rsidP="00F3005E">
      <w:pPr>
        <w:numPr>
          <w:ilvl w:val="0"/>
          <w:numId w:val="6"/>
        </w:numPr>
      </w:pPr>
      <w:r w:rsidRPr="00F3005E">
        <w:rPr>
          <w:b/>
          <w:bCs/>
        </w:rPr>
        <w:t>Weapon/Item:</w:t>
      </w:r>
      <w:r w:rsidRPr="00F3005E">
        <w:t xml:space="preserve"> Enables the selection of the object or method involved in the crime.</w:t>
      </w:r>
    </w:p>
    <w:p w14:paraId="09154FDB" w14:textId="77777777" w:rsidR="00F3005E" w:rsidRPr="00F3005E" w:rsidRDefault="00F3005E" w:rsidP="00F3005E">
      <w:r w:rsidRPr="00F3005E">
        <w:t xml:space="preserve">Once the three elements are chosen, the player can press the </w:t>
      </w:r>
      <w:r w:rsidRPr="00F3005E">
        <w:rPr>
          <w:b/>
          <w:bCs/>
        </w:rPr>
        <w:t>ACCUSE</w:t>
      </w:r>
      <w:r w:rsidRPr="00F3005E">
        <w:t xml:space="preserve"> button to submit their final decision. This interaction triggers the evaluation of the player’s choices based on the clues gathered throughout the game.</w:t>
      </w:r>
    </w:p>
    <w:p w14:paraId="11A52BF0" w14:textId="77777777" w:rsidR="00F3005E" w:rsidRPr="00F3005E" w:rsidRDefault="00F3005E" w:rsidP="00F3005E">
      <w:r w:rsidRPr="00F3005E">
        <w:t xml:space="preserve">Below the button, the </w:t>
      </w:r>
      <w:r w:rsidRPr="00F3005E">
        <w:rPr>
          <w:b/>
          <w:bCs/>
        </w:rPr>
        <w:t>Result</w:t>
      </w:r>
      <w:r w:rsidRPr="00F3005E">
        <w:t xml:space="preserve"> section displays an outcome message. This feedback can show:</w:t>
      </w:r>
    </w:p>
    <w:p w14:paraId="089347D5" w14:textId="77777777" w:rsidR="00F3005E" w:rsidRPr="00F3005E" w:rsidRDefault="00F3005E" w:rsidP="00F3005E">
      <w:pPr>
        <w:numPr>
          <w:ilvl w:val="0"/>
          <w:numId w:val="7"/>
        </w:numPr>
      </w:pPr>
      <w:r w:rsidRPr="00F3005E">
        <w:rPr>
          <w:b/>
          <w:bCs/>
        </w:rPr>
        <w:t>“✓ CORRECT!”</w:t>
      </w:r>
      <w:r w:rsidRPr="00F3005E">
        <w:t xml:space="preserve"> if the accusation matches the actual solution of the mystery,</w:t>
      </w:r>
      <w:r w:rsidRPr="00F3005E">
        <w:br/>
        <w:t>or</w:t>
      </w:r>
    </w:p>
    <w:p w14:paraId="1537639A" w14:textId="77777777" w:rsidR="00F3005E" w:rsidRPr="00F3005E" w:rsidRDefault="00F3005E" w:rsidP="00F3005E">
      <w:pPr>
        <w:numPr>
          <w:ilvl w:val="0"/>
          <w:numId w:val="7"/>
        </w:numPr>
      </w:pPr>
      <w:r w:rsidRPr="00F3005E">
        <w:rPr>
          <w:b/>
          <w:bCs/>
        </w:rPr>
        <w:t>“</w:t>
      </w:r>
      <w:r w:rsidRPr="00F3005E">
        <w:rPr>
          <w:rFonts w:ascii="Segoe UI Symbol" w:hAnsi="Segoe UI Symbol" w:cs="Segoe UI Symbol"/>
          <w:b/>
          <w:bCs/>
        </w:rPr>
        <w:t>✗</w:t>
      </w:r>
      <w:r w:rsidRPr="00F3005E">
        <w:rPr>
          <w:b/>
          <w:bCs/>
        </w:rPr>
        <w:t xml:space="preserve"> WRONG ACCUSATION</w:t>
      </w:r>
      <w:r w:rsidRPr="00F3005E">
        <w:rPr>
          <w:rFonts w:ascii="Aptos" w:hAnsi="Aptos" w:cs="Aptos"/>
          <w:b/>
          <w:bCs/>
        </w:rPr>
        <w:t>”</w:t>
      </w:r>
      <w:r w:rsidRPr="00F3005E">
        <w:t xml:space="preserve"> if the selected combination is incorrect.</w:t>
      </w:r>
    </w:p>
    <w:p w14:paraId="08F4C308" w14:textId="77777777" w:rsidR="00F3005E" w:rsidRPr="00F3005E" w:rsidRDefault="00F3005E" w:rsidP="00F3005E">
      <w:r w:rsidRPr="00F3005E">
        <w:t>In the case of a wrong accusation, an explanatory message appears, revealing the true scenario. For example:</w:t>
      </w:r>
      <w:r w:rsidRPr="00F3005E">
        <w:br/>
      </w:r>
      <w:r w:rsidRPr="00F3005E">
        <w:rPr>
          <w:b/>
          <w:bCs/>
        </w:rPr>
        <w:t xml:space="preserve">“The real culprit </w:t>
      </w:r>
      <w:proofErr w:type="gramStart"/>
      <w:r w:rsidRPr="00F3005E">
        <w:rPr>
          <w:b/>
          <w:bCs/>
        </w:rPr>
        <w:t>was:</w:t>
      </w:r>
      <w:proofErr w:type="gramEnd"/>
      <w:r w:rsidRPr="00F3005E">
        <w:rPr>
          <w:b/>
          <w:bCs/>
        </w:rPr>
        <w:t xml:space="preserve"> Dr. Patel</w:t>
      </w:r>
      <w:r w:rsidRPr="00F3005E">
        <w:rPr>
          <w:b/>
          <w:bCs/>
        </w:rPr>
        <w:br/>
        <w:t>Using: Lab Chemicals</w:t>
      </w:r>
      <w:r w:rsidRPr="00F3005E">
        <w:rPr>
          <w:b/>
          <w:bCs/>
        </w:rPr>
        <w:br/>
        <w:t>In: Science Block.”</w:t>
      </w:r>
    </w:p>
    <w:p w14:paraId="30EACEF4" w14:textId="77777777" w:rsidR="00F3005E" w:rsidRPr="00F3005E" w:rsidRDefault="00F3005E" w:rsidP="00F3005E">
      <w:r w:rsidRPr="00F3005E">
        <w:t>At the bottom of the screen, two navigation options allow the player to decide how to proceed:</w:t>
      </w:r>
    </w:p>
    <w:p w14:paraId="3B123BF2" w14:textId="77777777" w:rsidR="00F3005E" w:rsidRPr="00F3005E" w:rsidRDefault="00F3005E" w:rsidP="00F3005E">
      <w:pPr>
        <w:numPr>
          <w:ilvl w:val="0"/>
          <w:numId w:val="8"/>
        </w:numPr>
      </w:pPr>
      <w:r w:rsidRPr="00F3005E">
        <w:rPr>
          <w:b/>
          <w:bCs/>
        </w:rPr>
        <w:t>PLAY AGAIN</w:t>
      </w:r>
      <w:r w:rsidRPr="00F3005E">
        <w:t xml:space="preserve"> – Restarts the game to allow another attempt or exploration of alternate paths.</w:t>
      </w:r>
    </w:p>
    <w:p w14:paraId="4592982E" w14:textId="77777777" w:rsidR="00F3005E" w:rsidRPr="00F3005E" w:rsidRDefault="00F3005E" w:rsidP="00F3005E">
      <w:pPr>
        <w:numPr>
          <w:ilvl w:val="0"/>
          <w:numId w:val="8"/>
        </w:numPr>
      </w:pPr>
      <w:r w:rsidRPr="00F3005E">
        <w:rPr>
          <w:b/>
          <w:bCs/>
        </w:rPr>
        <w:t>EXIT</w:t>
      </w:r>
      <w:r w:rsidRPr="00F3005E">
        <w:t xml:space="preserve"> – Returns the user to the main menu or closes the session.</w:t>
      </w:r>
    </w:p>
    <w:p w14:paraId="23E4F607" w14:textId="77777777" w:rsidR="00F3005E" w:rsidRPr="00F3005E" w:rsidRDefault="00F3005E" w:rsidP="00F3005E">
      <w:r w:rsidRPr="00F3005E">
        <w:t>The standard bottom navigation bar (Home, Explore, Profile) remains present for visual consistency, though primary interaction on this screen is focused on the accusation flow.</w:t>
      </w:r>
    </w:p>
    <w:p w14:paraId="21BF31CD" w14:textId="77777777" w:rsidR="00F3005E" w:rsidRPr="00F3005E" w:rsidRDefault="00F3005E" w:rsidP="00F3005E">
      <w:r w:rsidRPr="00F3005E">
        <w:lastRenderedPageBreak/>
        <w:t>This final interface concludes the game by validating the player's deductive reasoning and offering closure through clear, structured feedback.</w:t>
      </w:r>
    </w:p>
    <w:p w14:paraId="339CD563" w14:textId="0B2360C9" w:rsidR="00F3005E" w:rsidRDefault="00F3005E" w:rsidP="00393ADF">
      <w:r>
        <w:rPr>
          <w:noProof/>
        </w:rPr>
        <w:drawing>
          <wp:inline distT="0" distB="0" distL="0" distR="0" wp14:anchorId="1449F6E1" wp14:editId="04534FA7">
            <wp:extent cx="2047875" cy="4181475"/>
            <wp:effectExtent l="0" t="0" r="9525" b="9525"/>
            <wp:docPr id="373952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47875" cy="4181475"/>
                    </a:xfrm>
                    <a:prstGeom prst="rect">
                      <a:avLst/>
                    </a:prstGeom>
                    <a:noFill/>
                    <a:ln>
                      <a:noFill/>
                    </a:ln>
                  </pic:spPr>
                </pic:pic>
              </a:graphicData>
            </a:graphic>
          </wp:inline>
        </w:drawing>
      </w:r>
    </w:p>
    <w:p w14:paraId="46FDCA05" w14:textId="77777777" w:rsidR="00F3005E" w:rsidRDefault="00F3005E" w:rsidP="00393ADF"/>
    <w:p w14:paraId="21BD09E7" w14:textId="77777777" w:rsidR="00A83BBA" w:rsidRDefault="00A83BBA" w:rsidP="00393ADF"/>
    <w:p w14:paraId="50724FF7" w14:textId="77777777" w:rsidR="00F3005E" w:rsidRDefault="00F3005E" w:rsidP="00393ADF"/>
    <w:p w14:paraId="629F7D05" w14:textId="77777777" w:rsidR="00F3005E" w:rsidRDefault="00F3005E" w:rsidP="00393ADF"/>
    <w:p w14:paraId="66CFE75F" w14:textId="77777777" w:rsidR="00F3005E" w:rsidRDefault="00F3005E" w:rsidP="00393ADF"/>
    <w:p w14:paraId="0C66840E" w14:textId="77777777" w:rsidR="00F3005E" w:rsidRDefault="00F3005E" w:rsidP="00393ADF"/>
    <w:p w14:paraId="0BA4D001" w14:textId="77777777" w:rsidR="00F3005E" w:rsidRDefault="00F3005E" w:rsidP="00393ADF"/>
    <w:p w14:paraId="5772C0E2" w14:textId="77777777" w:rsidR="00F3005E" w:rsidRDefault="00F3005E" w:rsidP="00393ADF"/>
    <w:p w14:paraId="0B54686A" w14:textId="77777777" w:rsidR="00F3005E" w:rsidRDefault="00F3005E" w:rsidP="00393ADF"/>
    <w:p w14:paraId="03893E26" w14:textId="77777777" w:rsidR="00F3005E" w:rsidRDefault="00F3005E" w:rsidP="00393ADF"/>
    <w:p w14:paraId="094BA3D0" w14:textId="77777777" w:rsidR="00F3005E" w:rsidRDefault="00F3005E" w:rsidP="00393ADF"/>
    <w:p w14:paraId="3D0ED819" w14:textId="77777777" w:rsidR="00F3005E" w:rsidRDefault="00F3005E" w:rsidP="00393ADF"/>
    <w:p w14:paraId="76962C01" w14:textId="77777777" w:rsidR="00F3005E" w:rsidRDefault="00F3005E" w:rsidP="00393ADF"/>
    <w:p w14:paraId="3039EEB3" w14:textId="77777777" w:rsidR="00F3005E" w:rsidRDefault="00F3005E" w:rsidP="00393ADF"/>
    <w:p w14:paraId="32ACF11C" w14:textId="77777777" w:rsidR="00F3005E" w:rsidRPr="00F3005E" w:rsidRDefault="00F3005E" w:rsidP="00F3005E">
      <w:pPr>
        <w:rPr>
          <w:b/>
          <w:bCs/>
        </w:rPr>
      </w:pPr>
      <w:r w:rsidRPr="00F3005E">
        <w:rPr>
          <w:b/>
          <w:bCs/>
        </w:rPr>
        <w:t>Conclusion – Final Reflection on the UX/UI Design Process</w:t>
      </w:r>
    </w:p>
    <w:p w14:paraId="2FAA7F63" w14:textId="77777777" w:rsidR="00F3005E" w:rsidRPr="00F3005E" w:rsidRDefault="00F3005E" w:rsidP="00F3005E">
      <w:r w:rsidRPr="00F3005E">
        <w:t xml:space="preserve">The development of the wireframes and interface concepts for </w:t>
      </w:r>
      <w:r w:rsidRPr="00F3005E">
        <w:rPr>
          <w:i/>
          <w:iCs/>
        </w:rPr>
        <w:t>UWTSD: Secrets &amp; Suspects</w:t>
      </w:r>
      <w:r w:rsidRPr="00F3005E">
        <w:t xml:space="preserve"> has allowed for a structured exploration of how digital game experiences can be shaped through clear interaction flows, intuitive navigation patterns and coherent visual hierarchy. Each screen—from the home interface to the final accusation stage—was designed with a specific purpose, ensuring that the user can progress naturally through the gameplay loop while understanding the logic behind each mechanic.</w:t>
      </w:r>
    </w:p>
    <w:p w14:paraId="3AE5C5FE" w14:textId="77777777" w:rsidR="00F3005E" w:rsidRPr="00F3005E" w:rsidRDefault="00F3005E" w:rsidP="00F3005E">
      <w:r w:rsidRPr="00F3005E">
        <w:t>Throughout the design process, particular attention was given to maintaining consistency across iconography, spacing, typography and layout. This helps the player quickly recognise key elements such as buttons, navigation bars and interactive hotspots. At the same time, the structure of each screen reflects the game’s investigative theme, encouraging curiosity, critical thinking and deduction. The inclusion of a notes system, clue pop-ups, and character abilities reinforces the overall narrative and gameplay identity, making the experience feel cohesive and engaging.</w:t>
      </w:r>
    </w:p>
    <w:p w14:paraId="1BE970A0" w14:textId="77777777" w:rsidR="00F3005E" w:rsidRPr="00F3005E" w:rsidRDefault="00F3005E" w:rsidP="00F3005E">
      <w:r w:rsidRPr="00F3005E">
        <w:t>Moreover, designing the interface step by step made it possible to identify potential usability challenges, such as where players might get lost, where extra feedback is needed, or how to ensure that multiplayer stages remain clear and accessible. The final set of wireframes demonstrates a user experience centred around clarity, simplicity and thematic immersion.</w:t>
      </w:r>
    </w:p>
    <w:p w14:paraId="65926B50" w14:textId="77777777" w:rsidR="00F3005E" w:rsidRPr="00F3005E" w:rsidRDefault="00F3005E" w:rsidP="00F3005E">
      <w:r w:rsidRPr="00F3005E">
        <w:t xml:space="preserve">Overall, this document provides not only a collection of individual screens but a complete overview of the intended player journey. From entering the game to selecting characters, investigating environments, gathering clues and reaching a final verdict, the flow has been designed to support both new and experienced players. This ensures that </w:t>
      </w:r>
      <w:r w:rsidRPr="00F3005E">
        <w:rPr>
          <w:i/>
          <w:iCs/>
        </w:rPr>
        <w:t>UWTSD: Secrets &amp; Suspects</w:t>
      </w:r>
      <w:r w:rsidRPr="00F3005E">
        <w:t xml:space="preserve"> can offer an accessible yet strategically rich interactive experience. The assignment successfully demonstrates how thoughtful UI/UX design contributes to the clarity, functionality and emotional impact of a game, making the investigative process intuitive, rewarding and narratively engaging.</w:t>
      </w:r>
    </w:p>
    <w:p w14:paraId="10966D38" w14:textId="77777777" w:rsidR="00F3005E" w:rsidRDefault="00F3005E" w:rsidP="00393ADF"/>
    <w:p w14:paraId="7D2FDECD" w14:textId="77777777" w:rsidR="00F3005E" w:rsidRDefault="00F3005E" w:rsidP="00393ADF"/>
    <w:p w14:paraId="378C8A5C" w14:textId="77777777" w:rsidR="00F3005E" w:rsidRDefault="00F3005E" w:rsidP="00393ADF"/>
    <w:p w14:paraId="491807AF" w14:textId="77777777" w:rsidR="00A83BBA" w:rsidRDefault="00A83BBA" w:rsidP="00393ADF"/>
    <w:p w14:paraId="2242767D" w14:textId="77777777" w:rsidR="00A83BBA" w:rsidRDefault="00A83BBA" w:rsidP="00393ADF"/>
    <w:p w14:paraId="232E9BA3" w14:textId="77777777" w:rsidR="00A83BBA" w:rsidRPr="00393ADF" w:rsidRDefault="00A83BBA" w:rsidP="00393ADF"/>
    <w:p w14:paraId="2A82D037" w14:textId="1C0EFE1F" w:rsidR="00DB6EC4" w:rsidRDefault="00DB6EC4"/>
    <w:sectPr w:rsidR="00DB6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4274E"/>
    <w:multiLevelType w:val="multilevel"/>
    <w:tmpl w:val="4FF4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C7DFC"/>
    <w:multiLevelType w:val="multilevel"/>
    <w:tmpl w:val="E07E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33363F"/>
    <w:multiLevelType w:val="multilevel"/>
    <w:tmpl w:val="BA42E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E54495"/>
    <w:multiLevelType w:val="multilevel"/>
    <w:tmpl w:val="997CD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6773F2"/>
    <w:multiLevelType w:val="multilevel"/>
    <w:tmpl w:val="BC8CF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712B29"/>
    <w:multiLevelType w:val="multilevel"/>
    <w:tmpl w:val="21BA5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CD2143"/>
    <w:multiLevelType w:val="multilevel"/>
    <w:tmpl w:val="8C3EC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C1447E"/>
    <w:multiLevelType w:val="multilevel"/>
    <w:tmpl w:val="D17C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5638779">
    <w:abstractNumId w:val="2"/>
  </w:num>
  <w:num w:numId="2" w16cid:durableId="878467807">
    <w:abstractNumId w:val="7"/>
  </w:num>
  <w:num w:numId="3" w16cid:durableId="153108442">
    <w:abstractNumId w:val="6"/>
  </w:num>
  <w:num w:numId="4" w16cid:durableId="304048533">
    <w:abstractNumId w:val="5"/>
  </w:num>
  <w:num w:numId="5" w16cid:durableId="143742523">
    <w:abstractNumId w:val="1"/>
  </w:num>
  <w:num w:numId="6" w16cid:durableId="1414005666">
    <w:abstractNumId w:val="3"/>
  </w:num>
  <w:num w:numId="7" w16cid:durableId="1256750117">
    <w:abstractNumId w:val="0"/>
  </w:num>
  <w:num w:numId="8" w16cid:durableId="3454468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DE8"/>
    <w:rsid w:val="001A51BA"/>
    <w:rsid w:val="002255C1"/>
    <w:rsid w:val="002B0F10"/>
    <w:rsid w:val="00393ADF"/>
    <w:rsid w:val="00A57220"/>
    <w:rsid w:val="00A83BBA"/>
    <w:rsid w:val="00AF25BD"/>
    <w:rsid w:val="00CF790B"/>
    <w:rsid w:val="00D0418D"/>
    <w:rsid w:val="00D26DE8"/>
    <w:rsid w:val="00DA1135"/>
    <w:rsid w:val="00DB6EC4"/>
    <w:rsid w:val="00E7230D"/>
    <w:rsid w:val="00F30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0FA6F"/>
  <w15:chartTrackingRefBased/>
  <w15:docId w15:val="{F685E74D-39D2-4E93-B6A0-01C90B7EA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6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6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6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6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6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6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6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6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6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6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DE8"/>
    <w:rPr>
      <w:rFonts w:eastAsiaTheme="majorEastAsia" w:cstheme="majorBidi"/>
      <w:color w:val="272727" w:themeColor="text1" w:themeTint="D8"/>
    </w:rPr>
  </w:style>
  <w:style w:type="paragraph" w:styleId="Title">
    <w:name w:val="Title"/>
    <w:basedOn w:val="Normal"/>
    <w:next w:val="Normal"/>
    <w:link w:val="TitleChar"/>
    <w:uiPriority w:val="10"/>
    <w:qFormat/>
    <w:rsid w:val="00D26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DE8"/>
    <w:pPr>
      <w:spacing w:before="160"/>
      <w:jc w:val="center"/>
    </w:pPr>
    <w:rPr>
      <w:i/>
      <w:iCs/>
      <w:color w:val="404040" w:themeColor="text1" w:themeTint="BF"/>
    </w:rPr>
  </w:style>
  <w:style w:type="character" w:customStyle="1" w:styleId="QuoteChar">
    <w:name w:val="Quote Char"/>
    <w:basedOn w:val="DefaultParagraphFont"/>
    <w:link w:val="Quote"/>
    <w:uiPriority w:val="29"/>
    <w:rsid w:val="00D26DE8"/>
    <w:rPr>
      <w:i/>
      <w:iCs/>
      <w:color w:val="404040" w:themeColor="text1" w:themeTint="BF"/>
    </w:rPr>
  </w:style>
  <w:style w:type="paragraph" w:styleId="ListParagraph">
    <w:name w:val="List Paragraph"/>
    <w:basedOn w:val="Normal"/>
    <w:uiPriority w:val="34"/>
    <w:qFormat/>
    <w:rsid w:val="00D26DE8"/>
    <w:pPr>
      <w:ind w:left="720"/>
      <w:contextualSpacing/>
    </w:pPr>
  </w:style>
  <w:style w:type="character" w:styleId="IntenseEmphasis">
    <w:name w:val="Intense Emphasis"/>
    <w:basedOn w:val="DefaultParagraphFont"/>
    <w:uiPriority w:val="21"/>
    <w:qFormat/>
    <w:rsid w:val="00D26DE8"/>
    <w:rPr>
      <w:i/>
      <w:iCs/>
      <w:color w:val="0F4761" w:themeColor="accent1" w:themeShade="BF"/>
    </w:rPr>
  </w:style>
  <w:style w:type="paragraph" w:styleId="IntenseQuote">
    <w:name w:val="Intense Quote"/>
    <w:basedOn w:val="Normal"/>
    <w:next w:val="Normal"/>
    <w:link w:val="IntenseQuoteChar"/>
    <w:uiPriority w:val="30"/>
    <w:qFormat/>
    <w:rsid w:val="00D26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6DE8"/>
    <w:rPr>
      <w:i/>
      <w:iCs/>
      <w:color w:val="0F4761" w:themeColor="accent1" w:themeShade="BF"/>
    </w:rPr>
  </w:style>
  <w:style w:type="character" w:styleId="IntenseReference">
    <w:name w:val="Intense Reference"/>
    <w:basedOn w:val="DefaultParagraphFont"/>
    <w:uiPriority w:val="32"/>
    <w:qFormat/>
    <w:rsid w:val="00D26D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1575</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Armando Forgione (2218650)</dc:creator>
  <cp:keywords/>
  <dc:description/>
  <cp:lastModifiedBy>Armando Forgione (2218650)</cp:lastModifiedBy>
  <cp:revision>2</cp:revision>
  <dcterms:created xsi:type="dcterms:W3CDTF">2025-11-27T10:42:00Z</dcterms:created>
  <dcterms:modified xsi:type="dcterms:W3CDTF">2025-11-27T10:42:00Z</dcterms:modified>
</cp:coreProperties>
</file>