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B349B" w14:textId="77777777" w:rsidR="00C54090" w:rsidRPr="00A019D3" w:rsidRDefault="00C54090" w:rsidP="00563C27">
      <w:pPr>
        <w:spacing w:line="360" w:lineRule="auto"/>
        <w:rPr>
          <w:rFonts w:cs="Arial"/>
          <w:sz w:val="36"/>
        </w:rPr>
      </w:pPr>
    </w:p>
    <w:p w14:paraId="7279FB3B" w14:textId="4E60BF8E" w:rsidR="006D27A6" w:rsidRPr="008015AE" w:rsidRDefault="006D27A6" w:rsidP="0018620A">
      <w:pPr>
        <w:jc w:val="center"/>
        <w:rPr>
          <w:rStyle w:val="BookTitle"/>
          <w:sz w:val="56"/>
          <w:szCs w:val="56"/>
          <w:u w:val="single"/>
        </w:rPr>
      </w:pPr>
      <w:r w:rsidRPr="008015AE">
        <w:rPr>
          <w:rStyle w:val="BookTitle"/>
          <w:sz w:val="56"/>
          <w:szCs w:val="56"/>
          <w:u w:val="single"/>
        </w:rPr>
        <w:t>Module</w:t>
      </w:r>
      <w:r>
        <w:rPr>
          <w:rStyle w:val="BookTitle"/>
          <w:sz w:val="56"/>
          <w:szCs w:val="56"/>
          <w:u w:val="single"/>
        </w:rPr>
        <w:t xml:space="preserve"> </w:t>
      </w:r>
      <w:r w:rsidRPr="008015AE">
        <w:rPr>
          <w:rStyle w:val="BookTitle"/>
          <w:sz w:val="56"/>
          <w:szCs w:val="56"/>
          <w:u w:val="single"/>
        </w:rPr>
        <w:t xml:space="preserve">Title: Academic and </w:t>
      </w:r>
      <w:r>
        <w:rPr>
          <w:rStyle w:val="BookTitle"/>
          <w:sz w:val="56"/>
          <w:szCs w:val="56"/>
          <w:u w:val="single"/>
        </w:rPr>
        <w:t xml:space="preserve">       </w:t>
      </w:r>
      <w:r w:rsidRPr="008015AE">
        <w:rPr>
          <w:rStyle w:val="BookTitle"/>
          <w:sz w:val="56"/>
          <w:szCs w:val="56"/>
          <w:u w:val="single"/>
        </w:rPr>
        <w:t>Employability Skills (ACE)</w:t>
      </w:r>
    </w:p>
    <w:p w14:paraId="4CA80C8E" w14:textId="77777777" w:rsidR="006D27A6" w:rsidRDefault="006D27A6" w:rsidP="006D27A6">
      <w:pPr>
        <w:pStyle w:val="NoSpacing"/>
        <w:rPr>
          <w:rStyle w:val="TitleChar"/>
          <w:sz w:val="40"/>
          <w:szCs w:val="40"/>
        </w:rPr>
      </w:pPr>
    </w:p>
    <w:p w14:paraId="65F682D1" w14:textId="77777777" w:rsidR="006D27A6" w:rsidRDefault="006D27A6" w:rsidP="006D27A6">
      <w:pPr>
        <w:pStyle w:val="NoSpacing"/>
        <w:rPr>
          <w:rStyle w:val="TitleChar"/>
          <w:sz w:val="40"/>
          <w:szCs w:val="40"/>
        </w:rPr>
      </w:pPr>
    </w:p>
    <w:p w14:paraId="3D0586F5" w14:textId="77777777" w:rsidR="006D27A6" w:rsidRDefault="006D27A6" w:rsidP="006D27A6">
      <w:pPr>
        <w:pStyle w:val="NoSpacing"/>
        <w:rPr>
          <w:rStyle w:val="TitleChar"/>
          <w:sz w:val="40"/>
          <w:szCs w:val="40"/>
        </w:rPr>
      </w:pPr>
    </w:p>
    <w:p w14:paraId="18174896" w14:textId="77777777" w:rsidR="006D27A6" w:rsidRDefault="006D27A6" w:rsidP="006D27A6">
      <w:pPr>
        <w:pStyle w:val="NoSpacing"/>
        <w:rPr>
          <w:rStyle w:val="TitleChar"/>
          <w:sz w:val="40"/>
          <w:szCs w:val="40"/>
        </w:rPr>
      </w:pPr>
      <w:r w:rsidRPr="009C7F24">
        <w:rPr>
          <w:rStyle w:val="TitleChar"/>
          <w:sz w:val="40"/>
          <w:szCs w:val="40"/>
        </w:rPr>
        <w:t xml:space="preserve">Task 2 topic: </w:t>
      </w:r>
    </w:p>
    <w:p w14:paraId="50486554" w14:textId="77777777" w:rsidR="006D27A6" w:rsidRPr="008015AE" w:rsidRDefault="006D27A6" w:rsidP="006D27A6">
      <w:pPr>
        <w:pStyle w:val="NoSpacing"/>
        <w:numPr>
          <w:ilvl w:val="0"/>
          <w:numId w:val="1"/>
        </w:numPr>
        <w:rPr>
          <w:rStyle w:val="TitleChar"/>
          <w:sz w:val="40"/>
          <w:szCs w:val="40"/>
        </w:rPr>
      </w:pPr>
      <w:r w:rsidRPr="009C7F24">
        <w:rPr>
          <w:rStyle w:val="TitleChar"/>
          <w:sz w:val="40"/>
          <w:szCs w:val="40"/>
        </w:rPr>
        <w:t xml:space="preserve">Write an appropriately structured academic report where you reflect on your learning in this module, using a recognized model of reflection (one). </w:t>
      </w:r>
    </w:p>
    <w:p w14:paraId="04642242" w14:textId="77777777" w:rsidR="006D27A6" w:rsidRPr="008015AE" w:rsidRDefault="006D27A6" w:rsidP="006D27A6">
      <w:pPr>
        <w:pStyle w:val="NoSpacing"/>
        <w:numPr>
          <w:ilvl w:val="0"/>
          <w:numId w:val="1"/>
        </w:numPr>
        <w:rPr>
          <w:rStyle w:val="TitleChar"/>
          <w:sz w:val="40"/>
          <w:szCs w:val="40"/>
        </w:rPr>
      </w:pPr>
      <w:r w:rsidRPr="009C7F24">
        <w:rPr>
          <w:rStyle w:val="TitleChar"/>
          <w:sz w:val="40"/>
          <w:szCs w:val="40"/>
        </w:rPr>
        <w:t xml:space="preserve">Discuss 3-4 topics from those covered during the term (listed below) and reflect on how useful they have been to you, taking into consideration what you already knew and any learning you undertook outside of the classroom. </w:t>
      </w:r>
    </w:p>
    <w:p w14:paraId="1082F02F" w14:textId="77777777" w:rsidR="006D27A6" w:rsidRPr="008015AE" w:rsidRDefault="006D27A6" w:rsidP="006D27A6">
      <w:pPr>
        <w:pStyle w:val="NoSpacing"/>
        <w:ind w:left="720"/>
        <w:rPr>
          <w:rStyle w:val="TitleChar"/>
          <w:sz w:val="40"/>
          <w:szCs w:val="40"/>
        </w:rPr>
      </w:pPr>
    </w:p>
    <w:p w14:paraId="0A44E304" w14:textId="7C15A067" w:rsidR="0018620A" w:rsidRDefault="006D27A6" w:rsidP="006D27A6">
      <w:pPr>
        <w:pStyle w:val="NoSpacing"/>
        <w:ind w:left="720"/>
        <w:rPr>
          <w:rStyle w:val="TitleChar"/>
          <w:sz w:val="40"/>
          <w:szCs w:val="40"/>
        </w:rPr>
      </w:pPr>
      <w:r>
        <w:rPr>
          <w:rStyle w:val="TitleChar"/>
          <w:sz w:val="40"/>
          <w:szCs w:val="40"/>
        </w:rPr>
        <w:t>-</w:t>
      </w:r>
      <w:r w:rsidRPr="009C7F24">
        <w:rPr>
          <w:rStyle w:val="TitleChar"/>
          <w:sz w:val="40"/>
          <w:szCs w:val="40"/>
        </w:rPr>
        <w:t xml:space="preserve">You will need to explain the chosen model of reflection and apply it to each topic. You will also need to </w:t>
      </w:r>
      <w:proofErr w:type="spellStart"/>
      <w:r w:rsidRPr="009C7F24">
        <w:rPr>
          <w:rStyle w:val="TitleChar"/>
          <w:sz w:val="40"/>
          <w:szCs w:val="40"/>
        </w:rPr>
        <w:t>analyse</w:t>
      </w:r>
      <w:proofErr w:type="spellEnd"/>
      <w:r w:rsidRPr="009C7F24">
        <w:rPr>
          <w:rStyle w:val="TitleChar"/>
          <w:sz w:val="40"/>
          <w:szCs w:val="40"/>
        </w:rPr>
        <w:t xml:space="preserve"> published literature relating to the specific topics you discuss and use the feedback you received on all in-class activities.</w:t>
      </w:r>
    </w:p>
    <w:p w14:paraId="64B78667" w14:textId="77777777" w:rsidR="0018620A" w:rsidRDefault="0018620A">
      <w:pPr>
        <w:jc w:val="left"/>
        <w:rPr>
          <w:rStyle w:val="TitleChar"/>
          <w:sz w:val="40"/>
          <w:szCs w:val="40"/>
        </w:rPr>
      </w:pPr>
      <w:r>
        <w:rPr>
          <w:rStyle w:val="TitleChar"/>
          <w:sz w:val="40"/>
          <w:szCs w:val="40"/>
        </w:rPr>
        <w:br w:type="page"/>
      </w:r>
    </w:p>
    <w:p w14:paraId="62177393" w14:textId="4766E7E4" w:rsidR="0018620A" w:rsidRPr="000B3DF1" w:rsidRDefault="0018620A" w:rsidP="0018620A">
      <w:pPr>
        <w:pStyle w:val="Title"/>
        <w:rPr>
          <w:sz w:val="72"/>
          <w:szCs w:val="72"/>
        </w:rPr>
      </w:pPr>
      <w:r w:rsidRPr="000B3DF1">
        <w:rPr>
          <w:sz w:val="72"/>
          <w:szCs w:val="72"/>
        </w:rPr>
        <w:lastRenderedPageBreak/>
        <w:t xml:space="preserve">Name: </w:t>
      </w:r>
      <w:r>
        <w:rPr>
          <w:sz w:val="72"/>
          <w:szCs w:val="72"/>
        </w:rPr>
        <w:t xml:space="preserve">Mihaela </w:t>
      </w:r>
      <w:proofErr w:type="spellStart"/>
      <w:r>
        <w:rPr>
          <w:sz w:val="72"/>
          <w:szCs w:val="72"/>
        </w:rPr>
        <w:t>Breazu</w:t>
      </w:r>
      <w:proofErr w:type="spellEnd"/>
    </w:p>
    <w:p w14:paraId="38B9BC3F" w14:textId="59654B0E" w:rsidR="0018620A" w:rsidRPr="000B3DF1" w:rsidRDefault="0018620A" w:rsidP="0018620A">
      <w:pPr>
        <w:pStyle w:val="Title"/>
        <w:rPr>
          <w:sz w:val="72"/>
          <w:szCs w:val="72"/>
        </w:rPr>
      </w:pPr>
      <w:r w:rsidRPr="000B3DF1">
        <w:rPr>
          <w:sz w:val="72"/>
          <w:szCs w:val="72"/>
        </w:rPr>
        <w:t>Student ID: 202794</w:t>
      </w:r>
      <w:r>
        <w:rPr>
          <w:sz w:val="72"/>
          <w:szCs w:val="72"/>
        </w:rPr>
        <w:t>6</w:t>
      </w:r>
    </w:p>
    <w:p w14:paraId="4877A1AA" w14:textId="77777777" w:rsidR="0018620A" w:rsidRPr="000B3DF1" w:rsidRDefault="0018620A" w:rsidP="0018620A">
      <w:pPr>
        <w:pStyle w:val="Title"/>
        <w:rPr>
          <w:sz w:val="72"/>
          <w:szCs w:val="72"/>
        </w:rPr>
      </w:pPr>
      <w:r w:rsidRPr="000B3DF1">
        <w:rPr>
          <w:sz w:val="72"/>
          <w:szCs w:val="72"/>
        </w:rPr>
        <w:t xml:space="preserve">Academic and Employability Skills </w:t>
      </w:r>
    </w:p>
    <w:p w14:paraId="3081DC5D" w14:textId="77777777" w:rsidR="0018620A" w:rsidRPr="000B3DF1" w:rsidRDefault="0018620A" w:rsidP="0018620A">
      <w:pPr>
        <w:pStyle w:val="Title"/>
        <w:rPr>
          <w:sz w:val="72"/>
          <w:szCs w:val="72"/>
        </w:rPr>
      </w:pPr>
      <w:r w:rsidRPr="000B3DF1">
        <w:rPr>
          <w:sz w:val="72"/>
          <w:szCs w:val="72"/>
        </w:rPr>
        <w:t xml:space="preserve">(BMSW4001) </w:t>
      </w:r>
    </w:p>
    <w:p w14:paraId="00EF9AF4" w14:textId="77777777" w:rsidR="0018620A" w:rsidRPr="000B3DF1" w:rsidRDefault="0018620A" w:rsidP="0018620A">
      <w:pPr>
        <w:pStyle w:val="Title"/>
        <w:rPr>
          <w:sz w:val="72"/>
          <w:szCs w:val="72"/>
        </w:rPr>
      </w:pPr>
      <w:r w:rsidRPr="000B3DF1">
        <w:rPr>
          <w:sz w:val="72"/>
          <w:szCs w:val="72"/>
        </w:rPr>
        <w:t>Lecturer Name: Sahoo-Lan Yuen</w:t>
      </w:r>
    </w:p>
    <w:p w14:paraId="03183AD7" w14:textId="77777777" w:rsidR="0018620A" w:rsidRPr="000B3DF1" w:rsidRDefault="0018620A" w:rsidP="0018620A">
      <w:pPr>
        <w:pStyle w:val="Title"/>
        <w:rPr>
          <w:sz w:val="72"/>
          <w:szCs w:val="72"/>
        </w:rPr>
      </w:pPr>
      <w:r w:rsidRPr="000B3DF1">
        <w:rPr>
          <w:sz w:val="72"/>
          <w:szCs w:val="72"/>
        </w:rPr>
        <w:t xml:space="preserve">UWTSD London Campus </w:t>
      </w:r>
    </w:p>
    <w:p w14:paraId="0CF708B4" w14:textId="77777777" w:rsidR="006D27A6" w:rsidRPr="009C7F24" w:rsidRDefault="006D27A6" w:rsidP="006D27A6">
      <w:pPr>
        <w:pStyle w:val="NoSpacing"/>
        <w:ind w:left="720"/>
        <w:rPr>
          <w:sz w:val="40"/>
          <w:szCs w:val="40"/>
        </w:rPr>
      </w:pPr>
    </w:p>
    <w:p w14:paraId="59C1F397" w14:textId="77777777" w:rsidR="00C54090" w:rsidRPr="00A019D3" w:rsidRDefault="00C54090" w:rsidP="00563C27">
      <w:pPr>
        <w:spacing w:line="360" w:lineRule="auto"/>
        <w:rPr>
          <w:rFonts w:cs="Arial"/>
          <w:sz w:val="36"/>
        </w:rPr>
      </w:pPr>
    </w:p>
    <w:p w14:paraId="00AABF14" w14:textId="1632772A" w:rsidR="00C54090" w:rsidRPr="00A019D3" w:rsidRDefault="00C174AA" w:rsidP="00563C27">
      <w:pPr>
        <w:spacing w:line="360" w:lineRule="auto"/>
        <w:rPr>
          <w:rFonts w:cs="Arial"/>
          <w:b/>
          <w:sz w:val="36"/>
        </w:rPr>
      </w:pPr>
      <w:r>
        <w:rPr>
          <w:rFonts w:cs="Arial"/>
          <w:b/>
          <w:sz w:val="36"/>
        </w:rPr>
        <w:t xml:space="preserve">              </w:t>
      </w:r>
    </w:p>
    <w:p w14:paraId="3170FFDD" w14:textId="77777777" w:rsidR="00C54090" w:rsidRPr="00A019D3" w:rsidRDefault="00C54090" w:rsidP="00563C27">
      <w:pPr>
        <w:spacing w:line="360" w:lineRule="auto"/>
        <w:rPr>
          <w:rFonts w:cs="Arial"/>
          <w:b/>
        </w:rPr>
      </w:pPr>
      <w:r w:rsidRPr="00A019D3">
        <w:rPr>
          <w:rFonts w:cs="Arial"/>
          <w:b/>
        </w:rPr>
        <w:br w:type="page"/>
      </w:r>
    </w:p>
    <w:sdt>
      <w:sdtPr>
        <w:rPr>
          <w:rFonts w:ascii="Arial" w:eastAsiaTheme="minorHAnsi" w:hAnsi="Arial" w:cs="Arial"/>
          <w:b w:val="0"/>
          <w:bCs w:val="0"/>
          <w:color w:val="auto"/>
          <w:sz w:val="22"/>
          <w:szCs w:val="22"/>
          <w:lang w:eastAsia="en-US"/>
        </w:rPr>
        <w:id w:val="-1532179165"/>
        <w:docPartObj>
          <w:docPartGallery w:val="Table of Contents"/>
          <w:docPartUnique/>
        </w:docPartObj>
      </w:sdtPr>
      <w:sdtEndPr>
        <w:rPr>
          <w:noProof/>
        </w:rPr>
      </w:sdtEndPr>
      <w:sdtContent>
        <w:p w14:paraId="57149175" w14:textId="77777777" w:rsidR="00C54090" w:rsidRPr="00A019D3" w:rsidRDefault="00C54090" w:rsidP="00563C27">
          <w:pPr>
            <w:pStyle w:val="TOCHeading"/>
            <w:spacing w:line="360" w:lineRule="auto"/>
            <w:rPr>
              <w:rFonts w:ascii="Arial" w:hAnsi="Arial" w:cs="Arial"/>
            </w:rPr>
          </w:pPr>
          <w:r w:rsidRPr="00A019D3">
            <w:rPr>
              <w:rFonts w:ascii="Arial" w:hAnsi="Arial" w:cs="Arial"/>
            </w:rPr>
            <w:t>Table of Contents</w:t>
          </w:r>
        </w:p>
        <w:p w14:paraId="4B1D287B" w14:textId="77777777" w:rsidR="00C54090" w:rsidRPr="00A019D3" w:rsidRDefault="00C54090" w:rsidP="00563C27">
          <w:pPr>
            <w:pStyle w:val="TOC1"/>
            <w:tabs>
              <w:tab w:val="right" w:leader="dot" w:pos="9350"/>
            </w:tabs>
            <w:spacing w:line="360" w:lineRule="auto"/>
            <w:rPr>
              <w:rFonts w:cs="Arial"/>
              <w:noProof/>
            </w:rPr>
          </w:pPr>
          <w:r w:rsidRPr="00A019D3">
            <w:rPr>
              <w:rFonts w:cs="Arial"/>
            </w:rPr>
            <w:fldChar w:fldCharType="begin"/>
          </w:r>
          <w:r w:rsidRPr="00A019D3">
            <w:rPr>
              <w:rFonts w:cs="Arial"/>
            </w:rPr>
            <w:instrText xml:space="preserve"> TOC \o "1-3" \h \z \u </w:instrText>
          </w:r>
          <w:r w:rsidRPr="00A019D3">
            <w:rPr>
              <w:rFonts w:cs="Arial"/>
            </w:rPr>
            <w:fldChar w:fldCharType="separate"/>
          </w:r>
          <w:hyperlink w:anchor="_Toc77089918" w:history="1">
            <w:r w:rsidRPr="00A019D3">
              <w:rPr>
                <w:rStyle w:val="Hyperlink"/>
                <w:rFonts w:cs="Arial"/>
                <w:noProof/>
              </w:rPr>
              <w:t>Introduction</w:t>
            </w:r>
            <w:r w:rsidRPr="00A019D3">
              <w:rPr>
                <w:rFonts w:cs="Arial"/>
                <w:noProof/>
                <w:webHidden/>
              </w:rPr>
              <w:tab/>
            </w:r>
            <w:r w:rsidRPr="00A019D3">
              <w:rPr>
                <w:rFonts w:cs="Arial"/>
                <w:noProof/>
                <w:webHidden/>
              </w:rPr>
              <w:fldChar w:fldCharType="begin"/>
            </w:r>
            <w:r w:rsidRPr="00A019D3">
              <w:rPr>
                <w:rFonts w:cs="Arial"/>
                <w:noProof/>
                <w:webHidden/>
              </w:rPr>
              <w:instrText xml:space="preserve"> PAGEREF _Toc77089918 \h </w:instrText>
            </w:r>
            <w:r w:rsidRPr="00A019D3">
              <w:rPr>
                <w:rFonts w:cs="Arial"/>
                <w:noProof/>
                <w:webHidden/>
              </w:rPr>
            </w:r>
            <w:r w:rsidRPr="00A019D3">
              <w:rPr>
                <w:rFonts w:cs="Arial"/>
                <w:noProof/>
                <w:webHidden/>
              </w:rPr>
              <w:fldChar w:fldCharType="separate"/>
            </w:r>
            <w:r w:rsidRPr="00A019D3">
              <w:rPr>
                <w:rFonts w:cs="Arial"/>
                <w:noProof/>
                <w:webHidden/>
              </w:rPr>
              <w:t>3</w:t>
            </w:r>
            <w:r w:rsidRPr="00A019D3">
              <w:rPr>
                <w:rFonts w:cs="Arial"/>
                <w:noProof/>
                <w:webHidden/>
              </w:rPr>
              <w:fldChar w:fldCharType="end"/>
            </w:r>
          </w:hyperlink>
        </w:p>
        <w:p w14:paraId="38A6D94A" w14:textId="77777777" w:rsidR="00C54090" w:rsidRPr="00A019D3" w:rsidRDefault="00E7328A" w:rsidP="00563C27">
          <w:pPr>
            <w:pStyle w:val="TOC1"/>
            <w:tabs>
              <w:tab w:val="right" w:leader="dot" w:pos="9350"/>
            </w:tabs>
            <w:spacing w:line="360" w:lineRule="auto"/>
            <w:rPr>
              <w:rFonts w:cs="Arial"/>
              <w:noProof/>
            </w:rPr>
          </w:pPr>
          <w:hyperlink w:anchor="_Toc77089919" w:history="1">
            <w:r w:rsidR="00C54090" w:rsidRPr="00A019D3">
              <w:rPr>
                <w:rStyle w:val="Hyperlink"/>
                <w:rFonts w:cs="Arial"/>
                <w:noProof/>
              </w:rPr>
              <w:t>Time Management</w:t>
            </w:r>
            <w:r w:rsidR="00C54090" w:rsidRPr="00A019D3">
              <w:rPr>
                <w:rFonts w:cs="Arial"/>
                <w:noProof/>
                <w:webHidden/>
              </w:rPr>
              <w:tab/>
            </w:r>
            <w:r w:rsidR="00C54090" w:rsidRPr="00A019D3">
              <w:rPr>
                <w:rFonts w:cs="Arial"/>
                <w:noProof/>
                <w:webHidden/>
              </w:rPr>
              <w:fldChar w:fldCharType="begin"/>
            </w:r>
            <w:r w:rsidR="00C54090" w:rsidRPr="00A019D3">
              <w:rPr>
                <w:rFonts w:cs="Arial"/>
                <w:noProof/>
                <w:webHidden/>
              </w:rPr>
              <w:instrText xml:space="preserve"> PAGEREF _Toc77089919 \h </w:instrText>
            </w:r>
            <w:r w:rsidR="00C54090" w:rsidRPr="00A019D3">
              <w:rPr>
                <w:rFonts w:cs="Arial"/>
                <w:noProof/>
                <w:webHidden/>
              </w:rPr>
            </w:r>
            <w:r w:rsidR="00C54090" w:rsidRPr="00A019D3">
              <w:rPr>
                <w:rFonts w:cs="Arial"/>
                <w:noProof/>
                <w:webHidden/>
              </w:rPr>
              <w:fldChar w:fldCharType="separate"/>
            </w:r>
            <w:r w:rsidR="00C54090" w:rsidRPr="00A019D3">
              <w:rPr>
                <w:rFonts w:cs="Arial"/>
                <w:noProof/>
                <w:webHidden/>
              </w:rPr>
              <w:t>4</w:t>
            </w:r>
            <w:r w:rsidR="00C54090" w:rsidRPr="00A019D3">
              <w:rPr>
                <w:rFonts w:cs="Arial"/>
                <w:noProof/>
                <w:webHidden/>
              </w:rPr>
              <w:fldChar w:fldCharType="end"/>
            </w:r>
          </w:hyperlink>
        </w:p>
        <w:p w14:paraId="73EAC738" w14:textId="77777777" w:rsidR="00C54090" w:rsidRPr="00A019D3" w:rsidRDefault="00E7328A" w:rsidP="00563C27">
          <w:pPr>
            <w:pStyle w:val="TOC1"/>
            <w:tabs>
              <w:tab w:val="right" w:leader="dot" w:pos="9350"/>
            </w:tabs>
            <w:spacing w:line="360" w:lineRule="auto"/>
            <w:rPr>
              <w:rFonts w:cs="Arial"/>
              <w:noProof/>
            </w:rPr>
          </w:pPr>
          <w:hyperlink w:anchor="_Toc77089920" w:history="1">
            <w:r w:rsidR="00C54090" w:rsidRPr="00A019D3">
              <w:rPr>
                <w:rStyle w:val="Hyperlink"/>
                <w:rFonts w:cs="Arial"/>
                <w:noProof/>
              </w:rPr>
              <w:t>Summarizing</w:t>
            </w:r>
            <w:r w:rsidR="00C54090" w:rsidRPr="00A019D3">
              <w:rPr>
                <w:rFonts w:cs="Arial"/>
                <w:noProof/>
                <w:webHidden/>
              </w:rPr>
              <w:tab/>
            </w:r>
            <w:r w:rsidR="00C54090" w:rsidRPr="00A019D3">
              <w:rPr>
                <w:rFonts w:cs="Arial"/>
                <w:noProof/>
                <w:webHidden/>
              </w:rPr>
              <w:fldChar w:fldCharType="begin"/>
            </w:r>
            <w:r w:rsidR="00C54090" w:rsidRPr="00A019D3">
              <w:rPr>
                <w:rFonts w:cs="Arial"/>
                <w:noProof/>
                <w:webHidden/>
              </w:rPr>
              <w:instrText xml:space="preserve"> PAGEREF _Toc77089920 \h </w:instrText>
            </w:r>
            <w:r w:rsidR="00C54090" w:rsidRPr="00A019D3">
              <w:rPr>
                <w:rFonts w:cs="Arial"/>
                <w:noProof/>
                <w:webHidden/>
              </w:rPr>
            </w:r>
            <w:r w:rsidR="00C54090" w:rsidRPr="00A019D3">
              <w:rPr>
                <w:rFonts w:cs="Arial"/>
                <w:noProof/>
                <w:webHidden/>
              </w:rPr>
              <w:fldChar w:fldCharType="separate"/>
            </w:r>
            <w:r w:rsidR="00C54090" w:rsidRPr="00A019D3">
              <w:rPr>
                <w:rFonts w:cs="Arial"/>
                <w:noProof/>
                <w:webHidden/>
              </w:rPr>
              <w:t>5</w:t>
            </w:r>
            <w:r w:rsidR="00C54090" w:rsidRPr="00A019D3">
              <w:rPr>
                <w:rFonts w:cs="Arial"/>
                <w:noProof/>
                <w:webHidden/>
              </w:rPr>
              <w:fldChar w:fldCharType="end"/>
            </w:r>
          </w:hyperlink>
        </w:p>
        <w:p w14:paraId="10E9994C" w14:textId="77777777" w:rsidR="00C54090" w:rsidRPr="00A019D3" w:rsidRDefault="00E7328A" w:rsidP="00563C27">
          <w:pPr>
            <w:pStyle w:val="TOC1"/>
            <w:tabs>
              <w:tab w:val="right" w:leader="dot" w:pos="9350"/>
            </w:tabs>
            <w:spacing w:line="360" w:lineRule="auto"/>
            <w:rPr>
              <w:rFonts w:cs="Arial"/>
              <w:noProof/>
            </w:rPr>
          </w:pPr>
          <w:hyperlink w:anchor="_Toc77089921" w:history="1">
            <w:r w:rsidR="00C54090" w:rsidRPr="00A019D3">
              <w:rPr>
                <w:rStyle w:val="Hyperlink"/>
                <w:rFonts w:cs="Arial"/>
                <w:noProof/>
              </w:rPr>
              <w:t>CV Writing</w:t>
            </w:r>
            <w:r w:rsidR="00C54090" w:rsidRPr="00A019D3">
              <w:rPr>
                <w:rFonts w:cs="Arial"/>
                <w:noProof/>
                <w:webHidden/>
              </w:rPr>
              <w:tab/>
            </w:r>
            <w:r w:rsidR="00C54090" w:rsidRPr="00A019D3">
              <w:rPr>
                <w:rFonts w:cs="Arial"/>
                <w:noProof/>
                <w:webHidden/>
              </w:rPr>
              <w:fldChar w:fldCharType="begin"/>
            </w:r>
            <w:r w:rsidR="00C54090" w:rsidRPr="00A019D3">
              <w:rPr>
                <w:rFonts w:cs="Arial"/>
                <w:noProof/>
                <w:webHidden/>
              </w:rPr>
              <w:instrText xml:space="preserve"> PAGEREF _Toc77089921 \h </w:instrText>
            </w:r>
            <w:r w:rsidR="00C54090" w:rsidRPr="00A019D3">
              <w:rPr>
                <w:rFonts w:cs="Arial"/>
                <w:noProof/>
                <w:webHidden/>
              </w:rPr>
            </w:r>
            <w:r w:rsidR="00C54090" w:rsidRPr="00A019D3">
              <w:rPr>
                <w:rFonts w:cs="Arial"/>
                <w:noProof/>
                <w:webHidden/>
              </w:rPr>
              <w:fldChar w:fldCharType="separate"/>
            </w:r>
            <w:r w:rsidR="00C54090" w:rsidRPr="00A019D3">
              <w:rPr>
                <w:rFonts w:cs="Arial"/>
                <w:noProof/>
                <w:webHidden/>
              </w:rPr>
              <w:t>6</w:t>
            </w:r>
            <w:r w:rsidR="00C54090" w:rsidRPr="00A019D3">
              <w:rPr>
                <w:rFonts w:cs="Arial"/>
                <w:noProof/>
                <w:webHidden/>
              </w:rPr>
              <w:fldChar w:fldCharType="end"/>
            </w:r>
          </w:hyperlink>
        </w:p>
        <w:p w14:paraId="6CAAA617" w14:textId="77777777" w:rsidR="00C54090" w:rsidRPr="00A019D3" w:rsidRDefault="00E7328A" w:rsidP="00563C27">
          <w:pPr>
            <w:pStyle w:val="TOC1"/>
            <w:tabs>
              <w:tab w:val="right" w:leader="dot" w:pos="9350"/>
            </w:tabs>
            <w:spacing w:line="360" w:lineRule="auto"/>
            <w:rPr>
              <w:rFonts w:cs="Arial"/>
              <w:noProof/>
            </w:rPr>
          </w:pPr>
          <w:hyperlink w:anchor="_Toc77089922" w:history="1">
            <w:r w:rsidR="00C54090" w:rsidRPr="00A019D3">
              <w:rPr>
                <w:rStyle w:val="Hyperlink"/>
                <w:rFonts w:cs="Arial"/>
                <w:noProof/>
              </w:rPr>
              <w:t>Public Speaking and Giving Presentations</w:t>
            </w:r>
            <w:r w:rsidR="00C54090" w:rsidRPr="00A019D3">
              <w:rPr>
                <w:rFonts w:cs="Arial"/>
                <w:noProof/>
                <w:webHidden/>
              </w:rPr>
              <w:tab/>
            </w:r>
            <w:r w:rsidR="00C54090" w:rsidRPr="00A019D3">
              <w:rPr>
                <w:rFonts w:cs="Arial"/>
                <w:noProof/>
                <w:webHidden/>
              </w:rPr>
              <w:fldChar w:fldCharType="begin"/>
            </w:r>
            <w:r w:rsidR="00C54090" w:rsidRPr="00A019D3">
              <w:rPr>
                <w:rFonts w:cs="Arial"/>
                <w:noProof/>
                <w:webHidden/>
              </w:rPr>
              <w:instrText xml:space="preserve"> PAGEREF _Toc77089922 \h </w:instrText>
            </w:r>
            <w:r w:rsidR="00C54090" w:rsidRPr="00A019D3">
              <w:rPr>
                <w:rFonts w:cs="Arial"/>
                <w:noProof/>
                <w:webHidden/>
              </w:rPr>
            </w:r>
            <w:r w:rsidR="00C54090" w:rsidRPr="00A019D3">
              <w:rPr>
                <w:rFonts w:cs="Arial"/>
                <w:noProof/>
                <w:webHidden/>
              </w:rPr>
              <w:fldChar w:fldCharType="separate"/>
            </w:r>
            <w:r w:rsidR="00C54090" w:rsidRPr="00A019D3">
              <w:rPr>
                <w:rFonts w:cs="Arial"/>
                <w:noProof/>
                <w:webHidden/>
              </w:rPr>
              <w:t>7</w:t>
            </w:r>
            <w:r w:rsidR="00C54090" w:rsidRPr="00A019D3">
              <w:rPr>
                <w:rFonts w:cs="Arial"/>
                <w:noProof/>
                <w:webHidden/>
              </w:rPr>
              <w:fldChar w:fldCharType="end"/>
            </w:r>
          </w:hyperlink>
        </w:p>
        <w:p w14:paraId="69B2A402" w14:textId="77777777" w:rsidR="00C54090" w:rsidRPr="00A019D3" w:rsidRDefault="00E7328A" w:rsidP="00563C27">
          <w:pPr>
            <w:pStyle w:val="TOC1"/>
            <w:tabs>
              <w:tab w:val="right" w:leader="dot" w:pos="9350"/>
            </w:tabs>
            <w:spacing w:line="360" w:lineRule="auto"/>
            <w:rPr>
              <w:rFonts w:cs="Arial"/>
              <w:noProof/>
            </w:rPr>
          </w:pPr>
          <w:hyperlink w:anchor="_Toc77089923" w:history="1">
            <w:r w:rsidR="00C54090" w:rsidRPr="00A019D3">
              <w:rPr>
                <w:rStyle w:val="Hyperlink"/>
                <w:rFonts w:cs="Arial"/>
                <w:noProof/>
              </w:rPr>
              <w:t>Conclusion</w:t>
            </w:r>
            <w:r w:rsidR="00C54090" w:rsidRPr="00A019D3">
              <w:rPr>
                <w:rFonts w:cs="Arial"/>
                <w:noProof/>
                <w:webHidden/>
              </w:rPr>
              <w:tab/>
            </w:r>
            <w:r w:rsidR="00C54090" w:rsidRPr="00A019D3">
              <w:rPr>
                <w:rFonts w:cs="Arial"/>
                <w:noProof/>
                <w:webHidden/>
              </w:rPr>
              <w:fldChar w:fldCharType="begin"/>
            </w:r>
            <w:r w:rsidR="00C54090" w:rsidRPr="00A019D3">
              <w:rPr>
                <w:rFonts w:cs="Arial"/>
                <w:noProof/>
                <w:webHidden/>
              </w:rPr>
              <w:instrText xml:space="preserve"> PAGEREF _Toc77089923 \h </w:instrText>
            </w:r>
            <w:r w:rsidR="00C54090" w:rsidRPr="00A019D3">
              <w:rPr>
                <w:rFonts w:cs="Arial"/>
                <w:noProof/>
                <w:webHidden/>
              </w:rPr>
            </w:r>
            <w:r w:rsidR="00C54090" w:rsidRPr="00A019D3">
              <w:rPr>
                <w:rFonts w:cs="Arial"/>
                <w:noProof/>
                <w:webHidden/>
              </w:rPr>
              <w:fldChar w:fldCharType="separate"/>
            </w:r>
            <w:r w:rsidR="00C54090" w:rsidRPr="00A019D3">
              <w:rPr>
                <w:rFonts w:cs="Arial"/>
                <w:noProof/>
                <w:webHidden/>
              </w:rPr>
              <w:t>9</w:t>
            </w:r>
            <w:r w:rsidR="00C54090" w:rsidRPr="00A019D3">
              <w:rPr>
                <w:rFonts w:cs="Arial"/>
                <w:noProof/>
                <w:webHidden/>
              </w:rPr>
              <w:fldChar w:fldCharType="end"/>
            </w:r>
          </w:hyperlink>
        </w:p>
        <w:p w14:paraId="054AD10C" w14:textId="77777777" w:rsidR="00C54090" w:rsidRPr="00A019D3" w:rsidRDefault="00E7328A" w:rsidP="00563C27">
          <w:pPr>
            <w:pStyle w:val="TOC1"/>
            <w:tabs>
              <w:tab w:val="right" w:leader="dot" w:pos="9350"/>
            </w:tabs>
            <w:spacing w:line="360" w:lineRule="auto"/>
            <w:rPr>
              <w:rFonts w:cs="Arial"/>
              <w:noProof/>
            </w:rPr>
          </w:pPr>
          <w:hyperlink w:anchor="_Toc77089924" w:history="1">
            <w:r w:rsidR="00C54090" w:rsidRPr="00A019D3">
              <w:rPr>
                <w:rStyle w:val="Hyperlink"/>
                <w:rFonts w:cs="Arial"/>
                <w:noProof/>
                <w:shd w:val="clear" w:color="auto" w:fill="FFFFFF"/>
              </w:rPr>
              <w:t>References</w:t>
            </w:r>
            <w:r w:rsidR="00C54090" w:rsidRPr="00A019D3">
              <w:rPr>
                <w:rFonts w:cs="Arial"/>
                <w:noProof/>
                <w:webHidden/>
              </w:rPr>
              <w:tab/>
            </w:r>
            <w:r w:rsidR="00C54090" w:rsidRPr="00A019D3">
              <w:rPr>
                <w:rFonts w:cs="Arial"/>
                <w:noProof/>
                <w:webHidden/>
              </w:rPr>
              <w:fldChar w:fldCharType="begin"/>
            </w:r>
            <w:r w:rsidR="00C54090" w:rsidRPr="00A019D3">
              <w:rPr>
                <w:rFonts w:cs="Arial"/>
                <w:noProof/>
                <w:webHidden/>
              </w:rPr>
              <w:instrText xml:space="preserve"> PAGEREF _Toc77089924 \h </w:instrText>
            </w:r>
            <w:r w:rsidR="00C54090" w:rsidRPr="00A019D3">
              <w:rPr>
                <w:rFonts w:cs="Arial"/>
                <w:noProof/>
                <w:webHidden/>
              </w:rPr>
            </w:r>
            <w:r w:rsidR="00C54090" w:rsidRPr="00A019D3">
              <w:rPr>
                <w:rFonts w:cs="Arial"/>
                <w:noProof/>
                <w:webHidden/>
              </w:rPr>
              <w:fldChar w:fldCharType="separate"/>
            </w:r>
            <w:r w:rsidR="00C54090" w:rsidRPr="00A019D3">
              <w:rPr>
                <w:rFonts w:cs="Arial"/>
                <w:noProof/>
                <w:webHidden/>
              </w:rPr>
              <w:t>10</w:t>
            </w:r>
            <w:r w:rsidR="00C54090" w:rsidRPr="00A019D3">
              <w:rPr>
                <w:rFonts w:cs="Arial"/>
                <w:noProof/>
                <w:webHidden/>
              </w:rPr>
              <w:fldChar w:fldCharType="end"/>
            </w:r>
          </w:hyperlink>
        </w:p>
        <w:p w14:paraId="2242778D" w14:textId="77777777" w:rsidR="00C54090" w:rsidRPr="00A019D3" w:rsidRDefault="00C54090" w:rsidP="00563C27">
          <w:pPr>
            <w:spacing w:line="360" w:lineRule="auto"/>
            <w:rPr>
              <w:rFonts w:cs="Arial"/>
            </w:rPr>
          </w:pPr>
          <w:r w:rsidRPr="00A019D3">
            <w:rPr>
              <w:rFonts w:cs="Arial"/>
              <w:b/>
              <w:bCs/>
              <w:noProof/>
            </w:rPr>
            <w:fldChar w:fldCharType="end"/>
          </w:r>
        </w:p>
      </w:sdtContent>
    </w:sdt>
    <w:p w14:paraId="6AF12CEB" w14:textId="77777777" w:rsidR="00C54090" w:rsidRPr="00A019D3" w:rsidRDefault="00C54090" w:rsidP="00563C27">
      <w:pPr>
        <w:spacing w:line="360" w:lineRule="auto"/>
        <w:rPr>
          <w:rFonts w:cs="Arial"/>
          <w:b/>
        </w:rPr>
      </w:pPr>
      <w:r w:rsidRPr="00A019D3">
        <w:rPr>
          <w:rFonts w:cs="Arial"/>
          <w:b/>
        </w:rPr>
        <w:br w:type="page"/>
      </w:r>
    </w:p>
    <w:p w14:paraId="41552543" w14:textId="77777777" w:rsidR="008B2DF8" w:rsidRPr="00A019D3" w:rsidRDefault="008B2DF8" w:rsidP="00563C27">
      <w:pPr>
        <w:pStyle w:val="Heading1"/>
        <w:spacing w:line="360" w:lineRule="auto"/>
        <w:rPr>
          <w:rFonts w:cs="Arial"/>
        </w:rPr>
      </w:pPr>
      <w:bookmarkStart w:id="0" w:name="_Toc77089918"/>
      <w:r w:rsidRPr="00A019D3">
        <w:rPr>
          <w:rFonts w:cs="Arial"/>
        </w:rPr>
        <w:lastRenderedPageBreak/>
        <w:t>Introduction</w:t>
      </w:r>
      <w:bookmarkEnd w:id="0"/>
    </w:p>
    <w:p w14:paraId="7A8358C6" w14:textId="77777777" w:rsidR="008B2DF8" w:rsidRPr="00A019D3" w:rsidRDefault="008B2DF8" w:rsidP="00563C27">
      <w:pPr>
        <w:spacing w:line="360" w:lineRule="auto"/>
        <w:rPr>
          <w:rFonts w:cs="Arial"/>
        </w:rPr>
      </w:pPr>
      <w:r w:rsidRPr="00A019D3">
        <w:rPr>
          <w:rFonts w:cs="Arial"/>
        </w:rPr>
        <w:t>University is a place where students learn a lot of skills and techniques. These skills help to complete academic requirements and enhance the possibility of better performance in a professional career. Time management is one of the most crucial skills that help to accomplish multiple tasks within a given time</w:t>
      </w:r>
      <w:r w:rsidR="007A0C26" w:rsidRPr="00A019D3">
        <w:rPr>
          <w:rFonts w:cs="Arial"/>
        </w:rPr>
        <w:t xml:space="preserve"> (</w:t>
      </w:r>
      <w:r w:rsidR="007A0C26" w:rsidRPr="00A019D3">
        <w:rPr>
          <w:rFonts w:cs="Arial"/>
          <w:color w:val="222222"/>
          <w:sz w:val="24"/>
          <w:szCs w:val="20"/>
          <w:shd w:val="clear" w:color="auto" w:fill="FFFFFF"/>
        </w:rPr>
        <w:t>Britton</w:t>
      </w:r>
      <w:r w:rsidR="007A0C26" w:rsidRPr="00A019D3">
        <w:rPr>
          <w:rFonts w:cs="Arial"/>
          <w:color w:val="222222"/>
          <w:szCs w:val="20"/>
          <w:shd w:val="clear" w:color="auto" w:fill="FFFFFF"/>
        </w:rPr>
        <w:t>, 2011)</w:t>
      </w:r>
      <w:r w:rsidRPr="00A019D3">
        <w:rPr>
          <w:rFonts w:cs="Arial"/>
        </w:rPr>
        <w:t xml:space="preserve">. Summarizing is very helpful in better note-taking in lecture time. It helps a lot before the examination. CV writing is the first step of being selected for a job. CV should be developed based on the targeted job. Public speaking and giving presentation defines the knowledge and self-confidence. Later in this study, all these skills will be discussed using Gibbs’ Reflective Cycle or the six stages model. </w:t>
      </w:r>
    </w:p>
    <w:p w14:paraId="1BF1912D" w14:textId="77777777" w:rsidR="008B2DF8" w:rsidRPr="00A019D3" w:rsidRDefault="008B2DF8" w:rsidP="00563C27">
      <w:pPr>
        <w:spacing w:line="360" w:lineRule="auto"/>
        <w:rPr>
          <w:rFonts w:cs="Arial"/>
        </w:rPr>
      </w:pPr>
    </w:p>
    <w:p w14:paraId="1D5B3EE5" w14:textId="77777777" w:rsidR="00C54090" w:rsidRPr="00A019D3" w:rsidRDefault="00C54090" w:rsidP="00563C27">
      <w:pPr>
        <w:spacing w:line="360" w:lineRule="auto"/>
        <w:rPr>
          <w:rFonts w:cs="Arial"/>
        </w:rPr>
      </w:pPr>
      <w:r w:rsidRPr="00A019D3">
        <w:rPr>
          <w:rFonts w:cs="Arial"/>
        </w:rPr>
        <w:br w:type="page"/>
      </w:r>
    </w:p>
    <w:p w14:paraId="50889EF9" w14:textId="77777777" w:rsidR="00C651BF" w:rsidRPr="00A019D3" w:rsidRDefault="00C651BF" w:rsidP="00563C27">
      <w:pPr>
        <w:spacing w:line="360" w:lineRule="auto"/>
        <w:rPr>
          <w:rFonts w:cs="Arial"/>
          <w:color w:val="333333"/>
          <w:sz w:val="23"/>
          <w:szCs w:val="23"/>
        </w:rPr>
      </w:pPr>
      <w:r w:rsidRPr="00A019D3">
        <w:rPr>
          <w:rFonts w:cs="Arial"/>
        </w:rPr>
        <w:lastRenderedPageBreak/>
        <w:t xml:space="preserve">There are so many models of reflection. Gibbs’ Reflective Cycle is one of the most effective reflective models. This is called </w:t>
      </w:r>
      <w:r w:rsidR="00F07212" w:rsidRPr="00A019D3">
        <w:rPr>
          <w:rFonts w:cs="Arial"/>
        </w:rPr>
        <w:t xml:space="preserve">the </w:t>
      </w:r>
      <w:r w:rsidRPr="00A019D3">
        <w:rPr>
          <w:rFonts w:cs="Arial"/>
        </w:rPr>
        <w:t>six stages model also. T</w:t>
      </w:r>
      <w:r w:rsidR="00F07212" w:rsidRPr="00A019D3">
        <w:rPr>
          <w:rFonts w:cs="Arial"/>
        </w:rPr>
        <w:t>he t</w:t>
      </w:r>
      <w:r w:rsidRPr="00A019D3">
        <w:rPr>
          <w:rFonts w:cs="Arial"/>
        </w:rPr>
        <w:t>otal model is divided into six parts</w:t>
      </w:r>
      <w:r w:rsidR="007A0C26" w:rsidRPr="00A019D3">
        <w:rPr>
          <w:rFonts w:cs="Arial"/>
        </w:rPr>
        <w:t xml:space="preserve"> (</w:t>
      </w:r>
      <w:r w:rsidR="007A0C26" w:rsidRPr="00A019D3">
        <w:rPr>
          <w:rFonts w:cs="Arial"/>
          <w:color w:val="222222"/>
          <w:sz w:val="24"/>
          <w:szCs w:val="20"/>
          <w:shd w:val="clear" w:color="auto" w:fill="FFFFFF"/>
        </w:rPr>
        <w:t>He</w:t>
      </w:r>
      <w:r w:rsidR="007A0C26" w:rsidRPr="00A019D3">
        <w:rPr>
          <w:rFonts w:cs="Arial"/>
          <w:color w:val="222222"/>
          <w:szCs w:val="20"/>
          <w:shd w:val="clear" w:color="auto" w:fill="FFFFFF"/>
        </w:rPr>
        <w:t>, 2018)</w:t>
      </w:r>
      <w:r w:rsidRPr="00A019D3">
        <w:rPr>
          <w:rFonts w:cs="Arial"/>
        </w:rPr>
        <w:t xml:space="preserve">. These are </w:t>
      </w:r>
      <w:r w:rsidR="00F07212" w:rsidRPr="00A019D3">
        <w:rPr>
          <w:rFonts w:cs="Arial"/>
        </w:rPr>
        <w:t xml:space="preserve">the </w:t>
      </w:r>
      <w:r w:rsidRPr="00A019D3">
        <w:rPr>
          <w:rFonts w:cs="Arial"/>
        </w:rPr>
        <w:t>description of the experience, feeling</w:t>
      </w:r>
      <w:r w:rsidR="00F07212" w:rsidRPr="00A019D3">
        <w:rPr>
          <w:rFonts w:cs="Arial"/>
        </w:rPr>
        <w:t>,</w:t>
      </w:r>
      <w:r w:rsidRPr="00A019D3">
        <w:rPr>
          <w:rFonts w:cs="Arial"/>
        </w:rPr>
        <w:t xml:space="preserve"> and observation about the topic or experience, evaluation of the matter from both positive and negative sides, analysis to make sense about the condition, </w:t>
      </w:r>
      <w:r w:rsidR="00F07212" w:rsidRPr="00A019D3">
        <w:rPr>
          <w:rFonts w:cs="Arial"/>
        </w:rPr>
        <w:t xml:space="preserve">the </w:t>
      </w:r>
      <w:r w:rsidRPr="00A019D3">
        <w:rPr>
          <w:rFonts w:cs="Arial"/>
        </w:rPr>
        <w:t>conclusion of the learning</w:t>
      </w:r>
      <w:r w:rsidR="00F07212" w:rsidRPr="00A019D3">
        <w:rPr>
          <w:rFonts w:cs="Arial"/>
        </w:rPr>
        <w:t>,</w:t>
      </w:r>
      <w:r w:rsidRPr="00A019D3">
        <w:rPr>
          <w:rFonts w:cs="Arial"/>
        </w:rPr>
        <w:t xml:space="preserve"> and the action plan to deal with future</w:t>
      </w:r>
      <w:r w:rsidR="007A0C26" w:rsidRPr="00A019D3">
        <w:rPr>
          <w:rFonts w:cs="Arial"/>
        </w:rPr>
        <w:t xml:space="preserve"> (</w:t>
      </w:r>
      <w:r w:rsidR="007A0C26" w:rsidRPr="00A019D3">
        <w:rPr>
          <w:rFonts w:cs="Arial"/>
          <w:color w:val="222222"/>
          <w:sz w:val="24"/>
          <w:szCs w:val="20"/>
          <w:shd w:val="clear" w:color="auto" w:fill="FFFFFF"/>
        </w:rPr>
        <w:t>Markkanen</w:t>
      </w:r>
      <w:r w:rsidR="007A0C26" w:rsidRPr="00A019D3">
        <w:rPr>
          <w:rFonts w:cs="Arial"/>
          <w:color w:val="222222"/>
          <w:szCs w:val="20"/>
          <w:shd w:val="clear" w:color="auto" w:fill="FFFFFF"/>
        </w:rPr>
        <w:t>, 2020)</w:t>
      </w:r>
      <w:r w:rsidRPr="00A019D3">
        <w:rPr>
          <w:rFonts w:cs="Arial"/>
        </w:rPr>
        <w:t xml:space="preserve">. </w:t>
      </w:r>
      <w:r w:rsidR="007A0C26" w:rsidRPr="00A019D3">
        <w:rPr>
          <w:rFonts w:cs="Arial"/>
        </w:rPr>
        <w:t>Application of Gibbs’ reflective models are as follows:</w:t>
      </w:r>
    </w:p>
    <w:p w14:paraId="244790BF" w14:textId="77777777" w:rsidR="00C651BF" w:rsidRPr="00A019D3" w:rsidRDefault="00C651BF" w:rsidP="00563C27">
      <w:pPr>
        <w:pStyle w:val="Heading1"/>
        <w:spacing w:line="360" w:lineRule="auto"/>
        <w:rPr>
          <w:rFonts w:cs="Arial"/>
        </w:rPr>
      </w:pPr>
      <w:bookmarkStart w:id="1" w:name="_Toc77089919"/>
      <w:r w:rsidRPr="00A019D3">
        <w:rPr>
          <w:rFonts w:cs="Arial"/>
        </w:rPr>
        <w:t>Time Management</w:t>
      </w:r>
      <w:bookmarkEnd w:id="1"/>
    </w:p>
    <w:p w14:paraId="6888C481" w14:textId="77777777" w:rsidR="00C651BF" w:rsidRPr="00A019D3" w:rsidRDefault="00C651BF" w:rsidP="00563C27">
      <w:pPr>
        <w:spacing w:line="360" w:lineRule="auto"/>
        <w:rPr>
          <w:rFonts w:cs="Arial"/>
        </w:rPr>
      </w:pPr>
      <w:r w:rsidRPr="00A019D3">
        <w:rPr>
          <w:rFonts w:cs="Arial"/>
        </w:rPr>
        <w:t xml:space="preserve">Time management is a very useful and effective skill for everyone. It is a mandatory and important skill for both students and other individuals. It refers to the ability to accomplish assigned tasks and duties within </w:t>
      </w:r>
      <w:r w:rsidR="00F07212" w:rsidRPr="00A019D3">
        <w:rPr>
          <w:rFonts w:cs="Arial"/>
        </w:rPr>
        <w:t>a</w:t>
      </w:r>
      <w:r w:rsidRPr="00A019D3">
        <w:rPr>
          <w:rFonts w:cs="Arial"/>
        </w:rPr>
        <w:t xml:space="preserve"> given time</w:t>
      </w:r>
      <w:r w:rsidR="007A0C26" w:rsidRPr="00A019D3">
        <w:rPr>
          <w:rFonts w:cs="Arial"/>
        </w:rPr>
        <w:t xml:space="preserve"> (</w:t>
      </w:r>
      <w:proofErr w:type="spellStart"/>
      <w:r w:rsidR="007A0C26" w:rsidRPr="00A019D3">
        <w:rPr>
          <w:rFonts w:cs="Arial"/>
          <w:color w:val="222222"/>
          <w:sz w:val="24"/>
          <w:szCs w:val="20"/>
          <w:shd w:val="clear" w:color="auto" w:fill="FFFFFF"/>
        </w:rPr>
        <w:t>Claessens</w:t>
      </w:r>
      <w:proofErr w:type="spellEnd"/>
      <w:r w:rsidR="007A0C26" w:rsidRPr="00A019D3">
        <w:rPr>
          <w:rFonts w:cs="Arial"/>
          <w:color w:val="222222"/>
          <w:szCs w:val="20"/>
          <w:shd w:val="clear" w:color="auto" w:fill="FFFFFF"/>
        </w:rPr>
        <w:t>, 2017)</w:t>
      </w:r>
      <w:r w:rsidRPr="00A019D3">
        <w:rPr>
          <w:rFonts w:cs="Arial"/>
        </w:rPr>
        <w:t>. It is defined by the effectiveness, performance</w:t>
      </w:r>
      <w:r w:rsidR="00F07212" w:rsidRPr="00A019D3">
        <w:rPr>
          <w:rFonts w:cs="Arial"/>
        </w:rPr>
        <w:t>,</w:t>
      </w:r>
      <w:r w:rsidRPr="00A019D3">
        <w:rPr>
          <w:rFonts w:cs="Arial"/>
        </w:rPr>
        <w:t xml:space="preserve"> and efficiency of individuals in different sectors. In our class lecture, we have learned about the meaning of time management and </w:t>
      </w:r>
      <w:r w:rsidR="00F07212" w:rsidRPr="00A019D3">
        <w:rPr>
          <w:rFonts w:cs="Arial"/>
        </w:rPr>
        <w:t xml:space="preserve">the </w:t>
      </w:r>
      <w:r w:rsidRPr="00A019D3">
        <w:rPr>
          <w:rFonts w:cs="Arial"/>
        </w:rPr>
        <w:t>importance of time management. It enables us to make proper coordination among multiple tasks. Once I along with my four group mates was assigned multiple tasks for academic purpose</w:t>
      </w:r>
      <w:r w:rsidR="00F07212" w:rsidRPr="00A019D3">
        <w:rPr>
          <w:rFonts w:cs="Arial"/>
        </w:rPr>
        <w:t>s</w:t>
      </w:r>
      <w:r w:rsidRPr="00A019D3">
        <w:rPr>
          <w:rFonts w:cs="Arial"/>
        </w:rPr>
        <w:t>. We were given seven days to complete small research, company visit</w:t>
      </w:r>
      <w:r w:rsidR="00F07212" w:rsidRPr="00A019D3">
        <w:rPr>
          <w:rFonts w:cs="Arial"/>
        </w:rPr>
        <w:t>,</w:t>
      </w:r>
      <w:r w:rsidRPr="00A019D3">
        <w:rPr>
          <w:rFonts w:cs="Arial"/>
        </w:rPr>
        <w:t xml:space="preserve"> and presentation. We thought all the assigned task</w:t>
      </w:r>
      <w:r w:rsidR="00F07212" w:rsidRPr="00A019D3">
        <w:rPr>
          <w:rFonts w:cs="Arial"/>
        </w:rPr>
        <w:t>s</w:t>
      </w:r>
      <w:r w:rsidRPr="00A019D3">
        <w:rPr>
          <w:rFonts w:cs="Arial"/>
        </w:rPr>
        <w:t xml:space="preserve"> will be done before the deadline. We were relaxed and doing tasks slowly. After passing day five, we called a meeting and observed that only 30% of our task was done and 70% need to complete within </w:t>
      </w:r>
      <w:r w:rsidR="00F07212" w:rsidRPr="00A019D3">
        <w:rPr>
          <w:rFonts w:cs="Arial"/>
        </w:rPr>
        <w:t xml:space="preserve">the </w:t>
      </w:r>
      <w:r w:rsidRPr="00A019D3">
        <w:rPr>
          <w:rFonts w:cs="Arial"/>
        </w:rPr>
        <w:t xml:space="preserve">next two days. At that time we met our course teacher for his instructions. He told us to follow some rules. We obeyed his suggestion properly and could complete the rest of the task on time. It felt great to complete all the tasks properly within budgeted time. It was </w:t>
      </w:r>
      <w:r w:rsidR="00F07212" w:rsidRPr="00A019D3">
        <w:rPr>
          <w:rFonts w:cs="Arial"/>
        </w:rPr>
        <w:t xml:space="preserve">a </w:t>
      </w:r>
      <w:r w:rsidRPr="00A019D3">
        <w:rPr>
          <w:rFonts w:cs="Arial"/>
        </w:rPr>
        <w:t xml:space="preserve">very good experience after completing the tasks on time. This was the good part of our experience. Because of our unconsciousness, we could complete only 30% after day five. So we had to work very hard in </w:t>
      </w:r>
      <w:r w:rsidR="00F07212" w:rsidRPr="00A019D3">
        <w:rPr>
          <w:rFonts w:cs="Arial"/>
        </w:rPr>
        <w:t xml:space="preserve">the </w:t>
      </w:r>
      <w:r w:rsidRPr="00A019D3">
        <w:rPr>
          <w:rFonts w:cs="Arial"/>
        </w:rPr>
        <w:t xml:space="preserve">next two days. We almost forgot to take good sleep and food on time. </w:t>
      </w:r>
    </w:p>
    <w:p w14:paraId="61E76FE3" w14:textId="77777777" w:rsidR="00C651BF" w:rsidRPr="00A019D3" w:rsidRDefault="00C651BF" w:rsidP="00563C27">
      <w:pPr>
        <w:spacing w:line="360" w:lineRule="auto"/>
        <w:rPr>
          <w:rFonts w:cs="Arial"/>
        </w:rPr>
      </w:pPr>
      <w:r w:rsidRPr="00A019D3">
        <w:rPr>
          <w:rFonts w:cs="Arial"/>
        </w:rPr>
        <w:t xml:space="preserve">The whole procedure went </w:t>
      </w:r>
      <w:r w:rsidR="00F07212" w:rsidRPr="00A019D3">
        <w:rPr>
          <w:rFonts w:cs="Arial"/>
        </w:rPr>
        <w:t>in</w:t>
      </w:r>
      <w:r w:rsidRPr="00A019D3">
        <w:rPr>
          <w:rFonts w:cs="Arial"/>
        </w:rPr>
        <w:t xml:space="preserve"> the wrong direction just because we failed to ensure time management. If we made proper time management before starting the task, it could be very comfortable for us. After taking instruction from </w:t>
      </w:r>
      <w:r w:rsidR="00F07212" w:rsidRPr="00A019D3">
        <w:rPr>
          <w:rFonts w:cs="Arial"/>
        </w:rPr>
        <w:t xml:space="preserve">a </w:t>
      </w:r>
      <w:r w:rsidRPr="00A019D3">
        <w:rPr>
          <w:rFonts w:cs="Arial"/>
        </w:rPr>
        <w:t>teacher, we planned a very tight schedule and maintained it strictly. All the group members were very active and determined. So we came out successfully finally. I have learn</w:t>
      </w:r>
      <w:r w:rsidR="00F07212" w:rsidRPr="00A019D3">
        <w:rPr>
          <w:rFonts w:cs="Arial"/>
        </w:rPr>
        <w:t>ed</w:t>
      </w:r>
      <w:r w:rsidRPr="00A019D3">
        <w:rPr>
          <w:rFonts w:cs="Arial"/>
        </w:rPr>
        <w:t xml:space="preserve"> from this lesson that time management is important. It is more effective when multiple tasks are assigned for a given time. If we divide the task and allocated time for every single task separately, it could bring </w:t>
      </w:r>
      <w:r w:rsidR="00F07212" w:rsidRPr="00A019D3">
        <w:rPr>
          <w:rFonts w:cs="Arial"/>
        </w:rPr>
        <w:t>a</w:t>
      </w:r>
      <w:r w:rsidRPr="00A019D3">
        <w:rPr>
          <w:rFonts w:cs="Arial"/>
        </w:rPr>
        <w:t xml:space="preserve"> better result. If I am assigned </w:t>
      </w:r>
      <w:r w:rsidRPr="00A019D3">
        <w:rPr>
          <w:rFonts w:cs="Arial"/>
        </w:rPr>
        <w:lastRenderedPageBreak/>
        <w:t xml:space="preserve">multiple tasks again in </w:t>
      </w:r>
      <w:r w:rsidR="00F07212" w:rsidRPr="00A019D3">
        <w:rPr>
          <w:rFonts w:cs="Arial"/>
        </w:rPr>
        <w:t xml:space="preserve">the </w:t>
      </w:r>
      <w:r w:rsidRPr="00A019D3">
        <w:rPr>
          <w:rFonts w:cs="Arial"/>
        </w:rPr>
        <w:t xml:space="preserve">future, I will be very careful about time management. As I achieved a lesson already, I will apply this in </w:t>
      </w:r>
      <w:r w:rsidR="00F07212" w:rsidRPr="00A019D3">
        <w:rPr>
          <w:rFonts w:cs="Arial"/>
        </w:rPr>
        <w:t xml:space="preserve">the </w:t>
      </w:r>
      <w:r w:rsidRPr="00A019D3">
        <w:rPr>
          <w:rFonts w:cs="Arial"/>
        </w:rPr>
        <w:t xml:space="preserve">future to avoid unbearable pressure at the eleventh hour. </w:t>
      </w:r>
    </w:p>
    <w:p w14:paraId="06BC4E4E" w14:textId="77777777" w:rsidR="00AC0E26" w:rsidRPr="00A019D3" w:rsidRDefault="00AC0E26" w:rsidP="00563C27">
      <w:pPr>
        <w:pStyle w:val="Heading1"/>
        <w:spacing w:line="360" w:lineRule="auto"/>
        <w:rPr>
          <w:rFonts w:cs="Arial"/>
        </w:rPr>
      </w:pPr>
      <w:bookmarkStart w:id="2" w:name="_Toc77089920"/>
      <w:r w:rsidRPr="00A019D3">
        <w:rPr>
          <w:rFonts w:cs="Arial"/>
        </w:rPr>
        <w:t>Summarizing</w:t>
      </w:r>
      <w:bookmarkEnd w:id="2"/>
    </w:p>
    <w:p w14:paraId="0114BCF6" w14:textId="77777777" w:rsidR="00AC0E26" w:rsidRPr="00A019D3" w:rsidRDefault="00AC0E26" w:rsidP="00563C27">
      <w:pPr>
        <w:spacing w:line="360" w:lineRule="auto"/>
        <w:rPr>
          <w:rFonts w:cs="Arial"/>
        </w:rPr>
      </w:pPr>
      <w:r w:rsidRPr="00A019D3">
        <w:rPr>
          <w:rFonts w:cs="Arial"/>
        </w:rPr>
        <w:t xml:space="preserve">Summarizing means rewriting any topic or matter in </w:t>
      </w:r>
      <w:r w:rsidR="00F07212" w:rsidRPr="00A019D3">
        <w:rPr>
          <w:rFonts w:cs="Arial"/>
        </w:rPr>
        <w:t xml:space="preserve">your </w:t>
      </w:r>
      <w:r w:rsidRPr="00A019D3">
        <w:rPr>
          <w:rFonts w:cs="Arial"/>
        </w:rPr>
        <w:t xml:space="preserve">own words or language but a short form. Only the main idea and key points are placed in summarized form. </w:t>
      </w:r>
      <w:r w:rsidR="00F07212" w:rsidRPr="00A019D3">
        <w:rPr>
          <w:rFonts w:cs="Arial"/>
        </w:rPr>
        <w:t>A s</w:t>
      </w:r>
      <w:r w:rsidRPr="00A019D3">
        <w:rPr>
          <w:rFonts w:cs="Arial"/>
        </w:rPr>
        <w:t>ummary can be in one sentence or a paragraph</w:t>
      </w:r>
      <w:r w:rsidR="001209D3" w:rsidRPr="00A019D3">
        <w:rPr>
          <w:rFonts w:cs="Arial"/>
        </w:rPr>
        <w:t xml:space="preserve"> (</w:t>
      </w:r>
      <w:r w:rsidR="001209D3" w:rsidRPr="00A019D3">
        <w:rPr>
          <w:rFonts w:cs="Arial"/>
          <w:color w:val="222222"/>
          <w:sz w:val="24"/>
          <w:szCs w:val="20"/>
          <w:shd w:val="clear" w:color="auto" w:fill="FFFFFF"/>
        </w:rPr>
        <w:t>Taylor</w:t>
      </w:r>
      <w:r w:rsidR="001209D3" w:rsidRPr="00A019D3">
        <w:rPr>
          <w:rFonts w:cs="Arial"/>
          <w:color w:val="222222"/>
          <w:szCs w:val="20"/>
          <w:shd w:val="clear" w:color="auto" w:fill="FFFFFF"/>
        </w:rPr>
        <w:t>, 2012)</w:t>
      </w:r>
      <w:r w:rsidRPr="00A019D3">
        <w:rPr>
          <w:rFonts w:cs="Arial"/>
        </w:rPr>
        <w:t xml:space="preserve">. </w:t>
      </w:r>
      <w:r w:rsidR="00F07212" w:rsidRPr="00A019D3">
        <w:rPr>
          <w:rFonts w:cs="Arial"/>
        </w:rPr>
        <w:t>The m</w:t>
      </w:r>
      <w:r w:rsidRPr="00A019D3">
        <w:rPr>
          <w:rFonts w:cs="Arial"/>
        </w:rPr>
        <w:t xml:space="preserve">atter is that </w:t>
      </w:r>
      <w:r w:rsidR="00F07212" w:rsidRPr="00A019D3">
        <w:rPr>
          <w:rFonts w:cs="Arial"/>
        </w:rPr>
        <w:t xml:space="preserve">the </w:t>
      </w:r>
      <w:r w:rsidRPr="00A019D3">
        <w:rPr>
          <w:rFonts w:cs="Arial"/>
        </w:rPr>
        <w:t xml:space="preserve">summary will carry an overview of the full matter. It is very important in </w:t>
      </w:r>
      <w:r w:rsidR="00F07212" w:rsidRPr="00A019D3">
        <w:rPr>
          <w:rFonts w:cs="Arial"/>
        </w:rPr>
        <w:t xml:space="preserve">the </w:t>
      </w:r>
      <w:r w:rsidRPr="00A019D3">
        <w:rPr>
          <w:rFonts w:cs="Arial"/>
        </w:rPr>
        <w:t>academi</w:t>
      </w:r>
      <w:r w:rsidR="001209D3" w:rsidRPr="00A019D3">
        <w:rPr>
          <w:rFonts w:cs="Arial"/>
        </w:rPr>
        <w:t xml:space="preserve">c career. Students have to take </w:t>
      </w:r>
      <w:r w:rsidRPr="00A019D3">
        <w:rPr>
          <w:rFonts w:cs="Arial"/>
        </w:rPr>
        <w:t>notes of class lectures. Taking notes of full</w:t>
      </w:r>
      <w:r w:rsidR="00F07212" w:rsidRPr="00A019D3">
        <w:rPr>
          <w:rFonts w:cs="Arial"/>
        </w:rPr>
        <w:t>-</w:t>
      </w:r>
      <w:r w:rsidRPr="00A019D3">
        <w:rPr>
          <w:rFonts w:cs="Arial"/>
        </w:rPr>
        <w:t>class lectures is not so easy</w:t>
      </w:r>
      <w:r w:rsidR="001209D3" w:rsidRPr="00A019D3">
        <w:rPr>
          <w:rFonts w:cs="Arial"/>
        </w:rPr>
        <w:t xml:space="preserve"> (</w:t>
      </w:r>
      <w:r w:rsidR="001209D3" w:rsidRPr="00A019D3">
        <w:rPr>
          <w:rFonts w:cs="Arial"/>
          <w:color w:val="222222"/>
          <w:sz w:val="24"/>
          <w:szCs w:val="20"/>
          <w:shd w:val="clear" w:color="auto" w:fill="FFFFFF"/>
        </w:rPr>
        <w:t>Armbruster</w:t>
      </w:r>
      <w:r w:rsidR="001209D3" w:rsidRPr="00A019D3">
        <w:rPr>
          <w:rFonts w:cs="Arial"/>
          <w:color w:val="222222"/>
          <w:szCs w:val="20"/>
          <w:shd w:val="clear" w:color="auto" w:fill="FFFFFF"/>
        </w:rPr>
        <w:t>, 2018)</w:t>
      </w:r>
      <w:r w:rsidRPr="00A019D3">
        <w:rPr>
          <w:rFonts w:cs="Arial"/>
        </w:rPr>
        <w:t xml:space="preserve">. It is effective to summarize the class lecture. In my first semester </w:t>
      </w:r>
      <w:r w:rsidR="00F07212" w:rsidRPr="00A019D3">
        <w:rPr>
          <w:rFonts w:cs="Arial"/>
        </w:rPr>
        <w:t>at</w:t>
      </w:r>
      <w:r w:rsidRPr="00A019D3">
        <w:rPr>
          <w:rFonts w:cs="Arial"/>
        </w:rPr>
        <w:t xml:space="preserve"> University, I used to take class notes as it helps before </w:t>
      </w:r>
      <w:r w:rsidR="00F07212" w:rsidRPr="00A019D3">
        <w:rPr>
          <w:rFonts w:cs="Arial"/>
        </w:rPr>
        <w:t xml:space="preserve">the </w:t>
      </w:r>
      <w:r w:rsidRPr="00A019D3">
        <w:rPr>
          <w:rFonts w:cs="Arial"/>
        </w:rPr>
        <w:t xml:space="preserve">exam to overview the lectures in </w:t>
      </w:r>
      <w:r w:rsidR="00F07212" w:rsidRPr="00A019D3">
        <w:rPr>
          <w:rFonts w:cs="Arial"/>
        </w:rPr>
        <w:t xml:space="preserve">a </w:t>
      </w:r>
      <w:r w:rsidRPr="00A019D3">
        <w:rPr>
          <w:rFonts w:cs="Arial"/>
        </w:rPr>
        <w:t xml:space="preserve">short time. Almost everyone in our class used to do it. After passing two months, I started reviewing my class notes summary. It looked very tough and meaningless to me. My summary and notes were not helpful to me. Then I talked with my friends about </w:t>
      </w:r>
      <w:r w:rsidR="00F07212" w:rsidRPr="00A019D3">
        <w:rPr>
          <w:rFonts w:cs="Arial"/>
        </w:rPr>
        <w:t>the summary of the lecture</w:t>
      </w:r>
      <w:r w:rsidRPr="00A019D3">
        <w:rPr>
          <w:rFonts w:cs="Arial"/>
        </w:rPr>
        <w:t>. I have found that the method and style of summarizing are different between me and them. I got a bit frustrated. I have taken suggestions from my friends about t</w:t>
      </w:r>
      <w:r w:rsidR="00F07212" w:rsidRPr="00A019D3">
        <w:rPr>
          <w:rFonts w:cs="Arial"/>
        </w:rPr>
        <w:t>aking</w:t>
      </w:r>
      <w:r w:rsidRPr="00A019D3">
        <w:rPr>
          <w:rFonts w:cs="Arial"/>
        </w:rPr>
        <w:t xml:space="preserve"> class notes and summar</w:t>
      </w:r>
      <w:r w:rsidR="00F07212" w:rsidRPr="00A019D3">
        <w:rPr>
          <w:rFonts w:cs="Arial"/>
        </w:rPr>
        <w:t>ies</w:t>
      </w:r>
      <w:r w:rsidRPr="00A019D3">
        <w:rPr>
          <w:rFonts w:cs="Arial"/>
        </w:rPr>
        <w:t>. They advised me to listen</w:t>
      </w:r>
      <w:r w:rsidR="00F07212" w:rsidRPr="00A019D3">
        <w:rPr>
          <w:rFonts w:cs="Arial"/>
        </w:rPr>
        <w:t xml:space="preserve"> to</w:t>
      </w:r>
      <w:r w:rsidRPr="00A019D3">
        <w:rPr>
          <w:rFonts w:cs="Arial"/>
        </w:rPr>
        <w:t xml:space="preserve"> the lectures carefully first. Then it is needed to make an understanding about the topic and to break them into several paragraphs. Then the key points need to be noted what will cover the full lectures. After taking notes, it is important to revise the summary. After following all these techniques, I could able to take summary properly from </w:t>
      </w:r>
      <w:r w:rsidR="00F07212" w:rsidRPr="00A019D3">
        <w:rPr>
          <w:rFonts w:cs="Arial"/>
        </w:rPr>
        <w:t xml:space="preserve">the </w:t>
      </w:r>
      <w:r w:rsidRPr="00A019D3">
        <w:rPr>
          <w:rFonts w:cs="Arial"/>
        </w:rPr>
        <w:t xml:space="preserve">next classes. </w:t>
      </w:r>
    </w:p>
    <w:p w14:paraId="13A1ECCE" w14:textId="77777777" w:rsidR="00AC0E26" w:rsidRPr="00A019D3" w:rsidRDefault="00AC0E26" w:rsidP="00563C27">
      <w:pPr>
        <w:spacing w:line="360" w:lineRule="auto"/>
        <w:rPr>
          <w:rFonts w:cs="Arial"/>
        </w:rPr>
      </w:pPr>
      <w:r w:rsidRPr="00A019D3">
        <w:rPr>
          <w:rFonts w:cs="Arial"/>
        </w:rPr>
        <w:t xml:space="preserve">In </w:t>
      </w:r>
      <w:r w:rsidR="00F07212" w:rsidRPr="00A019D3">
        <w:rPr>
          <w:rFonts w:cs="Arial"/>
        </w:rPr>
        <w:t xml:space="preserve">the </w:t>
      </w:r>
      <w:r w:rsidRPr="00A019D3">
        <w:rPr>
          <w:rFonts w:cs="Arial"/>
        </w:rPr>
        <w:t xml:space="preserve">case of evaluation, it was bad to take notes in </w:t>
      </w:r>
      <w:r w:rsidR="00F07212" w:rsidRPr="00A019D3">
        <w:rPr>
          <w:rFonts w:cs="Arial"/>
        </w:rPr>
        <w:t xml:space="preserve">the </w:t>
      </w:r>
      <w:r w:rsidRPr="00A019D3">
        <w:rPr>
          <w:rFonts w:cs="Arial"/>
        </w:rPr>
        <w:t xml:space="preserve">wrong way that cost me two months. After taking advice from my friends, I became </w:t>
      </w:r>
      <w:r w:rsidR="00F07212" w:rsidRPr="00A019D3">
        <w:rPr>
          <w:rFonts w:cs="Arial"/>
        </w:rPr>
        <w:t xml:space="preserve">an </w:t>
      </w:r>
      <w:r w:rsidRPr="00A019D3">
        <w:rPr>
          <w:rFonts w:cs="Arial"/>
        </w:rPr>
        <w:t xml:space="preserve">expert in summarizing any topic. The good thing is that the summary is helped me </w:t>
      </w:r>
      <w:r w:rsidR="00F07212" w:rsidRPr="00A019D3">
        <w:rPr>
          <w:rFonts w:cs="Arial"/>
        </w:rPr>
        <w:t xml:space="preserve">a </w:t>
      </w:r>
      <w:r w:rsidRPr="00A019D3">
        <w:rPr>
          <w:rFonts w:cs="Arial"/>
        </w:rPr>
        <w:t xml:space="preserve">lot before </w:t>
      </w:r>
      <w:r w:rsidR="00F07212" w:rsidRPr="00A019D3">
        <w:rPr>
          <w:rFonts w:cs="Arial"/>
        </w:rPr>
        <w:t xml:space="preserve">the </w:t>
      </w:r>
      <w:r w:rsidRPr="00A019D3">
        <w:rPr>
          <w:rFonts w:cs="Arial"/>
        </w:rPr>
        <w:t xml:space="preserve">class test. The things that did not work were that I assumed </w:t>
      </w:r>
      <w:r w:rsidR="00F07212" w:rsidRPr="00A019D3">
        <w:rPr>
          <w:rFonts w:cs="Arial"/>
        </w:rPr>
        <w:t xml:space="preserve">a </w:t>
      </w:r>
      <w:r w:rsidRPr="00A019D3">
        <w:rPr>
          <w:rFonts w:cs="Arial"/>
        </w:rPr>
        <w:t xml:space="preserve">summary can be taken easily. There are no specific techniques. So why my first attempts went in vain. To analyze summarizing, it must say that things went well because of taking advice from my friends and things went bad because </w:t>
      </w:r>
      <w:r w:rsidR="00F07212" w:rsidRPr="00A019D3">
        <w:rPr>
          <w:rFonts w:cs="Arial"/>
        </w:rPr>
        <w:t>I lack</w:t>
      </w:r>
      <w:r w:rsidRPr="00A019D3">
        <w:rPr>
          <w:rFonts w:cs="Arial"/>
        </w:rPr>
        <w:t xml:space="preserve"> techniques. </w:t>
      </w:r>
    </w:p>
    <w:p w14:paraId="46066098" w14:textId="77777777" w:rsidR="00AC0E26" w:rsidRPr="00A019D3" w:rsidRDefault="00AC0E26" w:rsidP="00563C27">
      <w:pPr>
        <w:spacing w:line="360" w:lineRule="auto"/>
        <w:rPr>
          <w:rFonts w:cs="Arial"/>
        </w:rPr>
      </w:pPr>
      <w:r w:rsidRPr="00A019D3">
        <w:rPr>
          <w:rFonts w:cs="Arial"/>
        </w:rPr>
        <w:t xml:space="preserve">To </w:t>
      </w:r>
      <w:r w:rsidR="00F07212" w:rsidRPr="00A019D3">
        <w:rPr>
          <w:rFonts w:cs="Arial"/>
        </w:rPr>
        <w:t>conclude</w:t>
      </w:r>
      <w:r w:rsidRPr="00A019D3">
        <w:rPr>
          <w:rFonts w:cs="Arial"/>
        </w:rPr>
        <w:t>, it should say that I have learn</w:t>
      </w:r>
      <w:r w:rsidR="00F07212" w:rsidRPr="00A019D3">
        <w:rPr>
          <w:rFonts w:cs="Arial"/>
        </w:rPr>
        <w:t>ed</w:t>
      </w:r>
      <w:r w:rsidRPr="00A019D3">
        <w:rPr>
          <w:rFonts w:cs="Arial"/>
        </w:rPr>
        <w:t xml:space="preserve"> some effective techniques of taking summary in </w:t>
      </w:r>
      <w:r w:rsidR="00F07212" w:rsidRPr="00A019D3">
        <w:rPr>
          <w:rFonts w:cs="Arial"/>
        </w:rPr>
        <w:t xml:space="preserve">a </w:t>
      </w:r>
      <w:r w:rsidRPr="00A019D3">
        <w:rPr>
          <w:rFonts w:cs="Arial"/>
        </w:rPr>
        <w:t xml:space="preserve">short time. I will apply this learning in </w:t>
      </w:r>
      <w:r w:rsidR="00F07212" w:rsidRPr="00A019D3">
        <w:rPr>
          <w:rFonts w:cs="Arial"/>
        </w:rPr>
        <w:t xml:space="preserve">the </w:t>
      </w:r>
      <w:r w:rsidRPr="00A019D3">
        <w:rPr>
          <w:rFonts w:cs="Arial"/>
        </w:rPr>
        <w:t>upcoming days in my life. I</w:t>
      </w:r>
      <w:r w:rsidR="00F07212" w:rsidRPr="00A019D3">
        <w:rPr>
          <w:rFonts w:cs="Arial"/>
        </w:rPr>
        <w:t xml:space="preserve"> need</w:t>
      </w:r>
      <w:r w:rsidRPr="00A019D3">
        <w:rPr>
          <w:rFonts w:cs="Arial"/>
        </w:rPr>
        <w:t xml:space="preserve"> to learn to write quickly. If I had to do the same thing again, I would listen</w:t>
      </w:r>
      <w:r w:rsidR="00F07212" w:rsidRPr="00A019D3">
        <w:rPr>
          <w:rFonts w:cs="Arial"/>
        </w:rPr>
        <w:t xml:space="preserve"> to</w:t>
      </w:r>
      <w:r w:rsidRPr="00A019D3">
        <w:rPr>
          <w:rFonts w:cs="Arial"/>
        </w:rPr>
        <w:t xml:space="preserve"> the lecture carefully first and make a</w:t>
      </w:r>
      <w:r w:rsidR="00F07212" w:rsidRPr="00A019D3">
        <w:rPr>
          <w:rFonts w:cs="Arial"/>
        </w:rPr>
        <w:t>n</w:t>
      </w:r>
      <w:r w:rsidRPr="00A019D3">
        <w:rPr>
          <w:rFonts w:cs="Arial"/>
        </w:rPr>
        <w:t xml:space="preserve"> understanding in my own words then I would start summarizing the topic. I would do this as it helped me a lot every semester before </w:t>
      </w:r>
      <w:r w:rsidR="00F07212" w:rsidRPr="00A019D3">
        <w:rPr>
          <w:rFonts w:cs="Arial"/>
        </w:rPr>
        <w:t xml:space="preserve">the </w:t>
      </w:r>
      <w:r w:rsidRPr="00A019D3">
        <w:rPr>
          <w:rFonts w:cs="Arial"/>
        </w:rPr>
        <w:t xml:space="preserve">examination. </w:t>
      </w:r>
    </w:p>
    <w:p w14:paraId="7DB490AD" w14:textId="77777777" w:rsidR="007F4C13" w:rsidRPr="00A019D3" w:rsidRDefault="007F4C13" w:rsidP="00563C27">
      <w:pPr>
        <w:pStyle w:val="Heading1"/>
        <w:spacing w:line="360" w:lineRule="auto"/>
        <w:rPr>
          <w:rFonts w:cs="Arial"/>
        </w:rPr>
      </w:pPr>
      <w:bookmarkStart w:id="3" w:name="_Toc77089921"/>
      <w:r w:rsidRPr="00A019D3">
        <w:rPr>
          <w:rFonts w:cs="Arial"/>
        </w:rPr>
        <w:lastRenderedPageBreak/>
        <w:t>CV Writing</w:t>
      </w:r>
      <w:bookmarkEnd w:id="3"/>
      <w:r w:rsidRPr="00A019D3">
        <w:rPr>
          <w:rFonts w:cs="Arial"/>
        </w:rPr>
        <w:t xml:space="preserve"> </w:t>
      </w:r>
    </w:p>
    <w:p w14:paraId="131F431F" w14:textId="77777777" w:rsidR="007F4C13" w:rsidRPr="00A019D3" w:rsidRDefault="007F4C13" w:rsidP="00563C27">
      <w:pPr>
        <w:spacing w:line="360" w:lineRule="auto"/>
        <w:rPr>
          <w:rFonts w:cs="Arial"/>
        </w:rPr>
      </w:pPr>
      <w:r w:rsidRPr="00A019D3">
        <w:rPr>
          <w:rFonts w:cs="Arial"/>
        </w:rPr>
        <w:t xml:space="preserve">CV is the summary of an individual’s educational and professional career and achievements. It is very important for both students and business professionals. CV is the primary requirement of getting selected for a job. </w:t>
      </w:r>
      <w:r w:rsidR="00F07212" w:rsidRPr="00A019D3">
        <w:rPr>
          <w:rFonts w:cs="Arial"/>
        </w:rPr>
        <w:t>The e</w:t>
      </w:r>
      <w:r w:rsidRPr="00A019D3">
        <w:rPr>
          <w:rFonts w:cs="Arial"/>
        </w:rPr>
        <w:t xml:space="preserve">mployer makes </w:t>
      </w:r>
      <w:r w:rsidR="00F07212" w:rsidRPr="00A019D3">
        <w:rPr>
          <w:rFonts w:cs="Arial"/>
        </w:rPr>
        <w:t xml:space="preserve">a </w:t>
      </w:r>
      <w:r w:rsidRPr="00A019D3">
        <w:rPr>
          <w:rFonts w:cs="Arial"/>
        </w:rPr>
        <w:t>shortlist of the applicants after analyzing the CV. So, CV writing bears heavyweight</w:t>
      </w:r>
      <w:r w:rsidR="001209D3" w:rsidRPr="00A019D3">
        <w:rPr>
          <w:rFonts w:cs="Arial"/>
        </w:rPr>
        <w:t xml:space="preserve"> (</w:t>
      </w:r>
      <w:proofErr w:type="spellStart"/>
      <w:r w:rsidR="001209D3" w:rsidRPr="00A019D3">
        <w:rPr>
          <w:rFonts w:cs="Arial"/>
          <w:color w:val="222222"/>
          <w:sz w:val="24"/>
          <w:szCs w:val="20"/>
          <w:shd w:val="clear" w:color="auto" w:fill="FFFFFF"/>
        </w:rPr>
        <w:t>Knouse</w:t>
      </w:r>
      <w:proofErr w:type="spellEnd"/>
      <w:r w:rsidR="001209D3" w:rsidRPr="00A019D3">
        <w:rPr>
          <w:rFonts w:cs="Arial"/>
          <w:color w:val="222222"/>
          <w:szCs w:val="20"/>
          <w:shd w:val="clear" w:color="auto" w:fill="FFFFFF"/>
        </w:rPr>
        <w:t>, 2014)</w:t>
      </w:r>
      <w:r w:rsidRPr="00A019D3">
        <w:rPr>
          <w:rFonts w:cs="Arial"/>
        </w:rPr>
        <w:t xml:space="preserve">. It is a must to design a CV efficiently to attract the attention of </w:t>
      </w:r>
      <w:r w:rsidR="00F07212" w:rsidRPr="00A019D3">
        <w:rPr>
          <w:rFonts w:cs="Arial"/>
        </w:rPr>
        <w:t xml:space="preserve">the </w:t>
      </w:r>
      <w:r w:rsidRPr="00A019D3">
        <w:rPr>
          <w:rFonts w:cs="Arial"/>
        </w:rPr>
        <w:t>employer. In University, I along with my three friends participated in a job fair arranged by the University authority. All of us submitted our CV</w:t>
      </w:r>
      <w:r w:rsidR="00F07212" w:rsidRPr="00A019D3">
        <w:rPr>
          <w:rFonts w:cs="Arial"/>
        </w:rPr>
        <w:t>s</w:t>
      </w:r>
      <w:r w:rsidRPr="00A019D3">
        <w:rPr>
          <w:rFonts w:cs="Arial"/>
        </w:rPr>
        <w:t xml:space="preserve"> there. We prepared our CV following a format given by a high profiled corporate officer. We wished to be short</w:t>
      </w:r>
      <w:r w:rsidR="00F07212" w:rsidRPr="00A019D3">
        <w:rPr>
          <w:rFonts w:cs="Arial"/>
        </w:rPr>
        <w:t>-</w:t>
      </w:r>
      <w:r w:rsidRPr="00A019D3">
        <w:rPr>
          <w:rFonts w:cs="Arial"/>
        </w:rPr>
        <w:t xml:space="preserve">listed for the job. But none of our names took place </w:t>
      </w:r>
      <w:r w:rsidR="00F07212" w:rsidRPr="00A019D3">
        <w:rPr>
          <w:rFonts w:cs="Arial"/>
        </w:rPr>
        <w:t>o</w:t>
      </w:r>
      <w:r w:rsidRPr="00A019D3">
        <w:rPr>
          <w:rFonts w:cs="Arial"/>
        </w:rPr>
        <w:t xml:space="preserve">n </w:t>
      </w:r>
      <w:r w:rsidR="00F07212" w:rsidRPr="00A019D3">
        <w:rPr>
          <w:rFonts w:cs="Arial"/>
        </w:rPr>
        <w:t xml:space="preserve">the </w:t>
      </w:r>
      <w:r w:rsidRPr="00A019D3">
        <w:rPr>
          <w:rFonts w:cs="Arial"/>
        </w:rPr>
        <w:t xml:space="preserve">shortlist. We got frustrated. It felt very bad at that time as I expected to be selected. My friends also got shocked after that failure. After a few days, </w:t>
      </w:r>
      <w:r w:rsidR="00F07212" w:rsidRPr="00A019D3">
        <w:rPr>
          <w:rFonts w:cs="Arial"/>
        </w:rPr>
        <w:t xml:space="preserve">the </w:t>
      </w:r>
      <w:r w:rsidRPr="00A019D3">
        <w:rPr>
          <w:rFonts w:cs="Arial"/>
        </w:rPr>
        <w:t xml:space="preserve">University authority arranged a seminar about CV writing and we attended there. An HR manager from a reputed company was presented as </w:t>
      </w:r>
      <w:r w:rsidR="00F07212" w:rsidRPr="00A019D3">
        <w:rPr>
          <w:rFonts w:cs="Arial"/>
        </w:rPr>
        <w:t xml:space="preserve">a </w:t>
      </w:r>
      <w:r w:rsidRPr="00A019D3">
        <w:rPr>
          <w:rFonts w:cs="Arial"/>
        </w:rPr>
        <w:t xml:space="preserve">guest to provide guidance there. He explained the reason most of our CVs were got rejected by the company. He stated that </w:t>
      </w:r>
      <w:r w:rsidR="00F07212" w:rsidRPr="00A019D3">
        <w:rPr>
          <w:rFonts w:cs="Arial"/>
        </w:rPr>
        <w:t xml:space="preserve">a </w:t>
      </w:r>
      <w:r w:rsidRPr="00A019D3">
        <w:rPr>
          <w:rFonts w:cs="Arial"/>
        </w:rPr>
        <w:t xml:space="preserve">CV must very simple and understanding. All the key points must be easily visible to the employer’s eyes. As the fresher, our CV should not be very lengthy as we do not have any professional experience. Then we understood the reason </w:t>
      </w:r>
      <w:r w:rsidR="00F07212" w:rsidRPr="00A019D3">
        <w:rPr>
          <w:rFonts w:cs="Arial"/>
        </w:rPr>
        <w:t>for</w:t>
      </w:r>
      <w:r w:rsidRPr="00A019D3">
        <w:rPr>
          <w:rFonts w:cs="Arial"/>
        </w:rPr>
        <w:t xml:space="preserve"> our CV rejection. </w:t>
      </w:r>
    </w:p>
    <w:p w14:paraId="315EC2EC" w14:textId="77777777" w:rsidR="007F4C13" w:rsidRPr="00A019D3" w:rsidRDefault="007F4C13" w:rsidP="00563C27">
      <w:pPr>
        <w:spacing w:line="360" w:lineRule="auto"/>
        <w:rPr>
          <w:rFonts w:cs="Arial"/>
        </w:rPr>
      </w:pPr>
      <w:r w:rsidRPr="00A019D3">
        <w:rPr>
          <w:rFonts w:cs="Arial"/>
        </w:rPr>
        <w:t xml:space="preserve">The bad thing </w:t>
      </w:r>
      <w:r w:rsidR="00F07212" w:rsidRPr="00A019D3">
        <w:rPr>
          <w:rFonts w:cs="Arial"/>
        </w:rPr>
        <w:t>about</w:t>
      </w:r>
      <w:r w:rsidRPr="00A019D3">
        <w:rPr>
          <w:rFonts w:cs="Arial"/>
        </w:rPr>
        <w:t xml:space="preserve"> this experience was to get rejected by the company and the good thing was to know the techniques of writing CV properly along with the differences </w:t>
      </w:r>
      <w:r w:rsidR="00F07212" w:rsidRPr="00A019D3">
        <w:rPr>
          <w:rFonts w:cs="Arial"/>
        </w:rPr>
        <w:t>between</w:t>
      </w:r>
      <w:r w:rsidRPr="00A019D3">
        <w:rPr>
          <w:rFonts w:cs="Arial"/>
        </w:rPr>
        <w:t xml:space="preserve"> fresher’s CV and experienced professional’s CV. After facing the job fair and seminar, </w:t>
      </w:r>
      <w:r w:rsidR="00F07212" w:rsidRPr="00A019D3">
        <w:rPr>
          <w:rFonts w:cs="Arial"/>
        </w:rPr>
        <w:t>it</w:t>
      </w:r>
      <w:r w:rsidRPr="00A019D3">
        <w:rPr>
          <w:rFonts w:cs="Arial"/>
        </w:rPr>
        <w:t xml:space="preserve"> made sense to me that making the CV lengthy does not add value for getting the job. </w:t>
      </w:r>
      <w:r w:rsidR="00F07212" w:rsidRPr="00A019D3">
        <w:rPr>
          <w:rFonts w:cs="Arial"/>
        </w:rPr>
        <w:t xml:space="preserve">A </w:t>
      </w:r>
      <w:r w:rsidRPr="00A019D3">
        <w:rPr>
          <w:rFonts w:cs="Arial"/>
        </w:rPr>
        <w:t>CV must be relevant and job</w:t>
      </w:r>
      <w:r w:rsidR="00F07212" w:rsidRPr="00A019D3">
        <w:rPr>
          <w:rFonts w:cs="Arial"/>
        </w:rPr>
        <w:t>-</w:t>
      </w:r>
      <w:r w:rsidRPr="00A019D3">
        <w:rPr>
          <w:rFonts w:cs="Arial"/>
        </w:rPr>
        <w:t xml:space="preserve">oriented. Now I know well how to design a good CV for a fresher like me. It could be more positive if we talked with our teacher or any other profession about designing a fresher’s CV before submitting it to the company. I need to learn the way of designing the CV according to the targeted job. It will help to get </w:t>
      </w:r>
      <w:r w:rsidR="00F07212" w:rsidRPr="00A019D3">
        <w:rPr>
          <w:rFonts w:cs="Arial"/>
        </w:rPr>
        <w:t xml:space="preserve">the </w:t>
      </w:r>
      <w:r w:rsidRPr="00A019D3">
        <w:rPr>
          <w:rFonts w:cs="Arial"/>
        </w:rPr>
        <w:t xml:space="preserve">employer’s attention. </w:t>
      </w:r>
    </w:p>
    <w:p w14:paraId="1B68963A" w14:textId="77777777" w:rsidR="007F4C13" w:rsidRPr="00A019D3" w:rsidRDefault="007F4C13" w:rsidP="00563C27">
      <w:pPr>
        <w:spacing w:line="360" w:lineRule="auto"/>
        <w:rPr>
          <w:rFonts w:cs="Arial"/>
        </w:rPr>
      </w:pPr>
      <w:r w:rsidRPr="00A019D3">
        <w:rPr>
          <w:rFonts w:cs="Arial"/>
        </w:rPr>
        <w:t>If I had the same situation again, I would write the CV following the directions given by the corporate guest. I would join in some CV writing seminar</w:t>
      </w:r>
      <w:r w:rsidR="00F07212" w:rsidRPr="00A019D3">
        <w:rPr>
          <w:rFonts w:cs="Arial"/>
        </w:rPr>
        <w:t>s</w:t>
      </w:r>
      <w:r w:rsidRPr="00A019D3">
        <w:rPr>
          <w:rFonts w:cs="Arial"/>
        </w:rPr>
        <w:t xml:space="preserve"> to learn more about CV writing and apply acquired techniques in </w:t>
      </w:r>
      <w:r w:rsidR="00F07212" w:rsidRPr="00A019D3">
        <w:rPr>
          <w:rFonts w:cs="Arial"/>
        </w:rPr>
        <w:t xml:space="preserve">the </w:t>
      </w:r>
      <w:r w:rsidRPr="00A019D3">
        <w:rPr>
          <w:rFonts w:cs="Arial"/>
        </w:rPr>
        <w:t xml:space="preserve">future. </w:t>
      </w:r>
    </w:p>
    <w:p w14:paraId="1657F548" w14:textId="77777777" w:rsidR="009B1AEF" w:rsidRPr="00A019D3" w:rsidRDefault="009B1AEF" w:rsidP="00563C27">
      <w:pPr>
        <w:pStyle w:val="Heading1"/>
        <w:spacing w:line="360" w:lineRule="auto"/>
        <w:rPr>
          <w:rFonts w:cs="Arial"/>
        </w:rPr>
      </w:pPr>
      <w:bookmarkStart w:id="4" w:name="_Toc77089922"/>
      <w:r w:rsidRPr="00A019D3">
        <w:rPr>
          <w:rFonts w:cs="Arial"/>
        </w:rPr>
        <w:t>Public Speaking and Giving Presentations</w:t>
      </w:r>
      <w:bookmarkEnd w:id="4"/>
      <w:r w:rsidRPr="00A019D3">
        <w:rPr>
          <w:rFonts w:cs="Arial"/>
        </w:rPr>
        <w:t xml:space="preserve"> </w:t>
      </w:r>
    </w:p>
    <w:p w14:paraId="47698633" w14:textId="77777777" w:rsidR="009B1AEF" w:rsidRPr="00A019D3" w:rsidRDefault="009B1AEF" w:rsidP="00563C27">
      <w:pPr>
        <w:spacing w:line="360" w:lineRule="auto"/>
        <w:rPr>
          <w:rFonts w:cs="Arial"/>
        </w:rPr>
      </w:pPr>
      <w:r w:rsidRPr="00A019D3">
        <w:rPr>
          <w:rFonts w:cs="Arial"/>
        </w:rPr>
        <w:t xml:space="preserve">Public speaking and giving presentation are two important skills of </w:t>
      </w:r>
      <w:r w:rsidR="00F07212" w:rsidRPr="00A019D3">
        <w:rPr>
          <w:rFonts w:cs="Arial"/>
        </w:rPr>
        <w:t xml:space="preserve">a </w:t>
      </w:r>
      <w:r w:rsidRPr="00A019D3">
        <w:rPr>
          <w:rFonts w:cs="Arial"/>
        </w:rPr>
        <w:t>human. It defines the ability and self-confiden</w:t>
      </w:r>
      <w:r w:rsidR="00F07212" w:rsidRPr="00A019D3">
        <w:rPr>
          <w:rFonts w:cs="Arial"/>
        </w:rPr>
        <w:t>ce</w:t>
      </w:r>
      <w:r w:rsidRPr="00A019D3">
        <w:rPr>
          <w:rFonts w:cs="Arial"/>
        </w:rPr>
        <w:t xml:space="preserve"> of an individual. Public speaking is the art of speaking before </w:t>
      </w:r>
      <w:r w:rsidR="00F07212" w:rsidRPr="00A019D3">
        <w:rPr>
          <w:rFonts w:cs="Arial"/>
        </w:rPr>
        <w:t xml:space="preserve">the </w:t>
      </w:r>
      <w:r w:rsidRPr="00A019D3">
        <w:rPr>
          <w:rFonts w:cs="Arial"/>
        </w:rPr>
        <w:t>public or audience</w:t>
      </w:r>
      <w:r w:rsidR="001209D3" w:rsidRPr="00A019D3">
        <w:rPr>
          <w:rFonts w:cs="Arial"/>
        </w:rPr>
        <w:t xml:space="preserve"> (</w:t>
      </w:r>
      <w:r w:rsidR="001209D3" w:rsidRPr="00A019D3">
        <w:rPr>
          <w:rFonts w:cs="Arial"/>
          <w:color w:val="222222"/>
          <w:sz w:val="24"/>
          <w:szCs w:val="20"/>
          <w:shd w:val="clear" w:color="auto" w:fill="FFFFFF"/>
        </w:rPr>
        <w:t>Menzel</w:t>
      </w:r>
      <w:r w:rsidR="001209D3" w:rsidRPr="00A019D3">
        <w:rPr>
          <w:rFonts w:cs="Arial"/>
          <w:color w:val="222222"/>
          <w:szCs w:val="20"/>
          <w:shd w:val="clear" w:color="auto" w:fill="FFFFFF"/>
        </w:rPr>
        <w:t>, 2014)</w:t>
      </w:r>
      <w:r w:rsidRPr="00A019D3">
        <w:rPr>
          <w:rFonts w:cs="Arial"/>
        </w:rPr>
        <w:t xml:space="preserve">. It can </w:t>
      </w:r>
      <w:r w:rsidR="00F07212" w:rsidRPr="00A019D3">
        <w:rPr>
          <w:rFonts w:cs="Arial"/>
        </w:rPr>
        <w:t>happen</w:t>
      </w:r>
      <w:r w:rsidRPr="00A019D3">
        <w:rPr>
          <w:rFonts w:cs="Arial"/>
        </w:rPr>
        <w:t xml:space="preserve"> in formal or informal ways. Presentation is the skill of </w:t>
      </w:r>
      <w:r w:rsidRPr="00A019D3">
        <w:rPr>
          <w:rFonts w:cs="Arial"/>
        </w:rPr>
        <w:lastRenderedPageBreak/>
        <w:t xml:space="preserve">sharing information in a formal way about a matter before </w:t>
      </w:r>
      <w:r w:rsidR="00F07212" w:rsidRPr="00A019D3">
        <w:rPr>
          <w:rFonts w:cs="Arial"/>
        </w:rPr>
        <w:t xml:space="preserve">an </w:t>
      </w:r>
      <w:r w:rsidRPr="00A019D3">
        <w:rPr>
          <w:rFonts w:cs="Arial"/>
        </w:rPr>
        <w:t xml:space="preserve">audience. Both are important for students and business professionals. </w:t>
      </w:r>
      <w:r w:rsidR="00F07212" w:rsidRPr="00A019D3">
        <w:rPr>
          <w:rFonts w:cs="Arial"/>
        </w:rPr>
        <w:t>A p</w:t>
      </w:r>
      <w:r w:rsidRPr="00A019D3">
        <w:rPr>
          <w:rFonts w:cs="Arial"/>
        </w:rPr>
        <w:t>resentation is a form of public speaking as it needs to present face to face of many people. It is a must for students in university life</w:t>
      </w:r>
      <w:r w:rsidR="001209D3" w:rsidRPr="00A019D3">
        <w:rPr>
          <w:rFonts w:cs="Arial"/>
        </w:rPr>
        <w:t xml:space="preserve"> (</w:t>
      </w:r>
      <w:proofErr w:type="spellStart"/>
      <w:r w:rsidR="001209D3" w:rsidRPr="00A019D3">
        <w:rPr>
          <w:rFonts w:cs="Arial"/>
          <w:color w:val="222222"/>
          <w:sz w:val="24"/>
          <w:szCs w:val="20"/>
          <w:shd w:val="clear" w:color="auto" w:fill="FFFFFF"/>
        </w:rPr>
        <w:t>Alshare</w:t>
      </w:r>
      <w:proofErr w:type="spellEnd"/>
      <w:r w:rsidR="001209D3" w:rsidRPr="00A019D3">
        <w:rPr>
          <w:rFonts w:cs="Arial"/>
          <w:color w:val="222222"/>
          <w:szCs w:val="20"/>
          <w:shd w:val="clear" w:color="auto" w:fill="FFFFFF"/>
        </w:rPr>
        <w:t>, 2014)</w:t>
      </w:r>
      <w:r w:rsidRPr="00A019D3">
        <w:rPr>
          <w:rFonts w:cs="Arial"/>
        </w:rPr>
        <w:t xml:space="preserve">. Once I formed a group of five members and we were assigned to present upon a topic named Academic integrity. It was a 30 minutes presentation and we were given seven days to prepare it.at first, we </w:t>
      </w:r>
      <w:r w:rsidR="00F07212" w:rsidRPr="00A019D3">
        <w:rPr>
          <w:rFonts w:cs="Arial"/>
        </w:rPr>
        <w:t>divided</w:t>
      </w:r>
      <w:r w:rsidRPr="00A019D3">
        <w:rPr>
          <w:rFonts w:cs="Arial"/>
        </w:rPr>
        <w:t xml:space="preserve"> </w:t>
      </w:r>
      <w:r w:rsidR="00F07212" w:rsidRPr="00A019D3">
        <w:rPr>
          <w:rFonts w:cs="Arial"/>
        </w:rPr>
        <w:t xml:space="preserve">the </w:t>
      </w:r>
      <w:r w:rsidRPr="00A019D3">
        <w:rPr>
          <w:rFonts w:cs="Arial"/>
        </w:rPr>
        <w:t xml:space="preserve">full task and divided among us. Everyone completed their part within day five. Then we merged our parts and presented </w:t>
      </w:r>
      <w:r w:rsidR="00F07212" w:rsidRPr="00A019D3">
        <w:rPr>
          <w:rFonts w:cs="Arial"/>
        </w:rPr>
        <w:t xml:space="preserve">them </w:t>
      </w:r>
      <w:r w:rsidRPr="00A019D3">
        <w:rPr>
          <w:rFonts w:cs="Arial"/>
        </w:rPr>
        <w:t>before the audience on the fixed date. We were very excited and confident to provide a good presentation as we prepared everything well. But we faced a big obstacle before starting the presentation. We preserved the slides in a pen drive. But the file was lost</w:t>
      </w:r>
      <w:r w:rsidR="00F07212" w:rsidRPr="00A019D3">
        <w:rPr>
          <w:rFonts w:cs="Arial"/>
        </w:rPr>
        <w:t>,</w:t>
      </w:r>
      <w:r w:rsidRPr="00A019D3">
        <w:rPr>
          <w:rFonts w:cs="Arial"/>
        </w:rPr>
        <w:t xml:space="preserve"> unfortunately. Then we had to collect the file again and it costs 15 minutes more and our excitement was gone. All of our group mates got frustrated. After starting the presentation we faced another problem. </w:t>
      </w:r>
      <w:r w:rsidR="00F07212" w:rsidRPr="00A019D3">
        <w:rPr>
          <w:rFonts w:cs="Arial"/>
        </w:rPr>
        <w:t>We</w:t>
      </w:r>
      <w:r w:rsidRPr="00A019D3">
        <w:rPr>
          <w:rFonts w:cs="Arial"/>
        </w:rPr>
        <w:t xml:space="preserve"> have added a lot of information in slides and the slides were not clear to the audience as the font was too small. Somehow we could able to finish the presentation and the audience and teacher w</w:t>
      </w:r>
      <w:r w:rsidR="00F07212" w:rsidRPr="00A019D3">
        <w:rPr>
          <w:rFonts w:cs="Arial"/>
        </w:rPr>
        <w:t>ere</w:t>
      </w:r>
      <w:r w:rsidRPr="00A019D3">
        <w:rPr>
          <w:rFonts w:cs="Arial"/>
        </w:rPr>
        <w:t xml:space="preserve"> happy as it was our first public speaking and presentation experience. After finishing the presentation our course teacher called us and advised </w:t>
      </w:r>
      <w:r w:rsidR="00F07212" w:rsidRPr="00A019D3">
        <w:rPr>
          <w:rFonts w:cs="Arial"/>
        </w:rPr>
        <w:t xml:space="preserve">us </w:t>
      </w:r>
      <w:r w:rsidRPr="00A019D3">
        <w:rPr>
          <w:rFonts w:cs="Arial"/>
        </w:rPr>
        <w:t xml:space="preserve">to take back up presentation files always </w:t>
      </w:r>
      <w:r w:rsidR="00F07212" w:rsidRPr="00A019D3">
        <w:rPr>
          <w:rFonts w:cs="Arial"/>
        </w:rPr>
        <w:t>o</w:t>
      </w:r>
      <w:r w:rsidRPr="00A019D3">
        <w:rPr>
          <w:rFonts w:cs="Arial"/>
        </w:rPr>
        <w:t xml:space="preserve">n multiple devices. He also suggested showing only key points on slides </w:t>
      </w:r>
      <w:r w:rsidR="00F07212" w:rsidRPr="00A019D3">
        <w:rPr>
          <w:rFonts w:cs="Arial"/>
        </w:rPr>
        <w:t>that</w:t>
      </w:r>
      <w:r w:rsidRPr="00A019D3">
        <w:rPr>
          <w:rFonts w:cs="Arial"/>
        </w:rPr>
        <w:t xml:space="preserve"> will look clear to the public. The description should take place in notes. </w:t>
      </w:r>
    </w:p>
    <w:p w14:paraId="364E3176" w14:textId="77777777" w:rsidR="009B1AEF" w:rsidRPr="00A019D3" w:rsidRDefault="009B1AEF" w:rsidP="00563C27">
      <w:pPr>
        <w:spacing w:line="360" w:lineRule="auto"/>
        <w:rPr>
          <w:rFonts w:cs="Arial"/>
        </w:rPr>
      </w:pPr>
      <w:r w:rsidRPr="00A019D3">
        <w:rPr>
          <w:rFonts w:cs="Arial"/>
        </w:rPr>
        <w:t xml:space="preserve">In terms of evaluation, bad things were to face problems multiple times before and during </w:t>
      </w:r>
      <w:r w:rsidR="00F07212" w:rsidRPr="00A019D3">
        <w:rPr>
          <w:rFonts w:cs="Arial"/>
        </w:rPr>
        <w:t xml:space="preserve">the </w:t>
      </w:r>
      <w:r w:rsidRPr="00A019D3">
        <w:rPr>
          <w:rFonts w:cs="Arial"/>
        </w:rPr>
        <w:t xml:space="preserve">presentation. Good thing was to complete the presentation and appreciation the audience. We got </w:t>
      </w:r>
      <w:r w:rsidR="00F07212" w:rsidRPr="00A019D3">
        <w:rPr>
          <w:rFonts w:cs="Arial"/>
        </w:rPr>
        <w:t xml:space="preserve">an </w:t>
      </w:r>
      <w:r w:rsidRPr="00A019D3">
        <w:rPr>
          <w:rFonts w:cs="Arial"/>
        </w:rPr>
        <w:t>effective suggestion from our teacher also. All of my group mates were very supportive throughout the time and contributed a lot. I have got a lot of lessons from it. After that</w:t>
      </w:r>
      <w:r w:rsidR="00F07212" w:rsidRPr="00A019D3">
        <w:rPr>
          <w:rFonts w:cs="Arial"/>
        </w:rPr>
        <w:t>,</w:t>
      </w:r>
      <w:r w:rsidRPr="00A019D3">
        <w:rPr>
          <w:rFonts w:cs="Arial"/>
        </w:rPr>
        <w:t xml:space="preserve"> we also presented m</w:t>
      </w:r>
      <w:r w:rsidR="00F07212" w:rsidRPr="00A019D3">
        <w:rPr>
          <w:rFonts w:cs="Arial"/>
        </w:rPr>
        <w:t>uch</w:t>
      </w:r>
      <w:r w:rsidRPr="00A019D3">
        <w:rPr>
          <w:rFonts w:cs="Arial"/>
        </w:rPr>
        <w:t xml:space="preserve"> more time</w:t>
      </w:r>
      <w:r w:rsidR="00F07212" w:rsidRPr="00A019D3">
        <w:rPr>
          <w:rFonts w:cs="Arial"/>
        </w:rPr>
        <w:t>s</w:t>
      </w:r>
      <w:r w:rsidRPr="00A019D3">
        <w:rPr>
          <w:rFonts w:cs="Arial"/>
        </w:rPr>
        <w:t xml:space="preserve"> and done all these properly and successfully. It could be more positive if we talked with our teacher before the presentation. I need to develop time management and problem</w:t>
      </w:r>
      <w:r w:rsidR="00F07212" w:rsidRPr="00A019D3">
        <w:rPr>
          <w:rFonts w:cs="Arial"/>
        </w:rPr>
        <w:t>-</w:t>
      </w:r>
      <w:r w:rsidRPr="00A019D3">
        <w:rPr>
          <w:rFonts w:cs="Arial"/>
        </w:rPr>
        <w:t xml:space="preserve">solving skills to handle </w:t>
      </w:r>
      <w:r w:rsidR="00F07212" w:rsidRPr="00A019D3">
        <w:rPr>
          <w:rFonts w:cs="Arial"/>
        </w:rPr>
        <w:t xml:space="preserve">a </w:t>
      </w:r>
      <w:r w:rsidRPr="00A019D3">
        <w:rPr>
          <w:rFonts w:cs="Arial"/>
        </w:rPr>
        <w:t xml:space="preserve">situation like this better in </w:t>
      </w:r>
      <w:r w:rsidR="00F07212" w:rsidRPr="00A019D3">
        <w:rPr>
          <w:rFonts w:cs="Arial"/>
        </w:rPr>
        <w:t xml:space="preserve">the </w:t>
      </w:r>
      <w:r w:rsidRPr="00A019D3">
        <w:rPr>
          <w:rFonts w:cs="Arial"/>
        </w:rPr>
        <w:t xml:space="preserve">future. In </w:t>
      </w:r>
      <w:r w:rsidR="00F07212" w:rsidRPr="00A019D3">
        <w:rPr>
          <w:rFonts w:cs="Arial"/>
        </w:rPr>
        <w:t xml:space="preserve">the </w:t>
      </w:r>
      <w:r w:rsidRPr="00A019D3">
        <w:rPr>
          <w:rFonts w:cs="Arial"/>
        </w:rPr>
        <w:t xml:space="preserve">future, I will be very careful about file backup and slides designing as I experienced it already. </w:t>
      </w:r>
    </w:p>
    <w:p w14:paraId="70CC5B06" w14:textId="77777777" w:rsidR="009B1AEF" w:rsidRPr="00A019D3" w:rsidRDefault="009B1AEF" w:rsidP="00563C27">
      <w:pPr>
        <w:spacing w:line="360" w:lineRule="auto"/>
        <w:rPr>
          <w:rFonts w:cs="Arial"/>
        </w:rPr>
      </w:pPr>
    </w:p>
    <w:p w14:paraId="6ACCE93E" w14:textId="77777777" w:rsidR="00C54090" w:rsidRPr="00A019D3" w:rsidRDefault="00C54090" w:rsidP="00563C27">
      <w:pPr>
        <w:spacing w:line="360" w:lineRule="auto"/>
        <w:rPr>
          <w:rFonts w:cs="Arial"/>
          <w:b/>
          <w:sz w:val="28"/>
        </w:rPr>
      </w:pPr>
      <w:r w:rsidRPr="00A019D3">
        <w:rPr>
          <w:rFonts w:cs="Arial"/>
          <w:b/>
          <w:sz w:val="28"/>
        </w:rPr>
        <w:br w:type="page"/>
      </w:r>
    </w:p>
    <w:p w14:paraId="521CD74C" w14:textId="77777777" w:rsidR="008B2DF8" w:rsidRPr="00A019D3" w:rsidRDefault="008B2DF8" w:rsidP="00563C27">
      <w:pPr>
        <w:pStyle w:val="Heading1"/>
        <w:spacing w:line="360" w:lineRule="auto"/>
        <w:rPr>
          <w:rFonts w:cs="Arial"/>
        </w:rPr>
      </w:pPr>
      <w:bookmarkStart w:id="5" w:name="_Toc77089923"/>
      <w:r w:rsidRPr="00A019D3">
        <w:rPr>
          <w:rFonts w:cs="Arial"/>
        </w:rPr>
        <w:lastRenderedPageBreak/>
        <w:t>Conclusion</w:t>
      </w:r>
      <w:bookmarkEnd w:id="5"/>
    </w:p>
    <w:p w14:paraId="377C6E7A" w14:textId="77777777" w:rsidR="008B2DF8" w:rsidRPr="00A019D3" w:rsidRDefault="008B2DF8" w:rsidP="00563C27">
      <w:pPr>
        <w:spacing w:line="360" w:lineRule="auto"/>
        <w:rPr>
          <w:rFonts w:cs="Arial"/>
        </w:rPr>
      </w:pPr>
      <w:r w:rsidRPr="00A019D3">
        <w:rPr>
          <w:rFonts w:cs="Arial"/>
        </w:rPr>
        <w:t xml:space="preserve">In University, students are assigned in different tasks. They learn the reality and face challenges while doing these assigned tasks. I have learned the effective way of managing time to complete multiple tasks efficiently in a given time. It will help me in my professional life also. Summarizing is a very tricky task. It is used in note taking most. I have learned different techniques of summarizing a topic details. CV is the first weapon of being short-listed for a job. A well-designed and decorated CV can attract the employer’s attention easily. I used to made mistakes in public speaking and giving presentation. University learning helped me to be expert in public speaking and presentation. </w:t>
      </w:r>
    </w:p>
    <w:p w14:paraId="3BA71F6E" w14:textId="77777777" w:rsidR="00C54090" w:rsidRPr="00A019D3" w:rsidRDefault="00C54090" w:rsidP="00563C27">
      <w:pPr>
        <w:spacing w:line="360" w:lineRule="auto"/>
        <w:rPr>
          <w:rFonts w:cs="Arial"/>
          <w:color w:val="222222"/>
          <w:szCs w:val="20"/>
          <w:shd w:val="clear" w:color="auto" w:fill="FFFFFF"/>
        </w:rPr>
      </w:pPr>
      <w:r w:rsidRPr="00A019D3">
        <w:rPr>
          <w:rFonts w:cs="Arial"/>
          <w:color w:val="222222"/>
          <w:szCs w:val="20"/>
          <w:shd w:val="clear" w:color="auto" w:fill="FFFFFF"/>
        </w:rPr>
        <w:br w:type="page"/>
      </w:r>
    </w:p>
    <w:p w14:paraId="156D8206" w14:textId="77777777" w:rsidR="00C54090" w:rsidRPr="00A019D3" w:rsidRDefault="00C54090" w:rsidP="00563C27">
      <w:pPr>
        <w:pStyle w:val="Heading1"/>
        <w:spacing w:line="360" w:lineRule="auto"/>
        <w:rPr>
          <w:rFonts w:cs="Arial"/>
          <w:shd w:val="clear" w:color="auto" w:fill="FFFFFF"/>
        </w:rPr>
      </w:pPr>
      <w:bookmarkStart w:id="6" w:name="_Toc77089924"/>
      <w:r w:rsidRPr="00A019D3">
        <w:rPr>
          <w:rFonts w:cs="Arial"/>
          <w:shd w:val="clear" w:color="auto" w:fill="FFFFFF"/>
        </w:rPr>
        <w:lastRenderedPageBreak/>
        <w:t>References</w:t>
      </w:r>
      <w:bookmarkEnd w:id="6"/>
    </w:p>
    <w:p w14:paraId="2521E976" w14:textId="77777777" w:rsidR="00C54090" w:rsidRPr="00A019D3" w:rsidRDefault="00C54090" w:rsidP="00563C27">
      <w:pPr>
        <w:spacing w:line="360" w:lineRule="auto"/>
        <w:rPr>
          <w:rFonts w:cs="Arial"/>
          <w:color w:val="222222"/>
          <w:sz w:val="24"/>
          <w:szCs w:val="20"/>
          <w:shd w:val="clear" w:color="auto" w:fill="FFFFFF"/>
        </w:rPr>
      </w:pPr>
      <w:proofErr w:type="spellStart"/>
      <w:r w:rsidRPr="00A019D3">
        <w:rPr>
          <w:rFonts w:cs="Arial"/>
          <w:color w:val="222222"/>
          <w:sz w:val="24"/>
          <w:szCs w:val="20"/>
          <w:shd w:val="clear" w:color="auto" w:fill="FFFFFF"/>
        </w:rPr>
        <w:t>Alshare</w:t>
      </w:r>
      <w:proofErr w:type="spellEnd"/>
      <w:r w:rsidRPr="00A019D3">
        <w:rPr>
          <w:rFonts w:cs="Arial"/>
          <w:color w:val="222222"/>
          <w:szCs w:val="20"/>
          <w:shd w:val="clear" w:color="auto" w:fill="FFFFFF"/>
        </w:rPr>
        <w:t>, K. and Hindi, N.M., 201</w:t>
      </w:r>
      <w:r w:rsidRPr="00A019D3">
        <w:rPr>
          <w:rFonts w:cs="Arial"/>
          <w:color w:val="222222"/>
          <w:sz w:val="24"/>
          <w:szCs w:val="20"/>
          <w:shd w:val="clear" w:color="auto" w:fill="FFFFFF"/>
        </w:rPr>
        <w:t>4. The importance of presentation skills in the classroom: Students and instructors perspectives. </w:t>
      </w:r>
      <w:r w:rsidRPr="00A019D3">
        <w:rPr>
          <w:rFonts w:cs="Arial"/>
          <w:i/>
          <w:iCs/>
          <w:color w:val="222222"/>
          <w:sz w:val="24"/>
          <w:szCs w:val="20"/>
          <w:shd w:val="clear" w:color="auto" w:fill="FFFFFF"/>
        </w:rPr>
        <w:t>Journal of Computing Sciences in Colleges</w:t>
      </w:r>
      <w:r w:rsidRPr="00A019D3">
        <w:rPr>
          <w:rFonts w:cs="Arial"/>
          <w:color w:val="222222"/>
          <w:sz w:val="24"/>
          <w:szCs w:val="20"/>
          <w:shd w:val="clear" w:color="auto" w:fill="FFFFFF"/>
        </w:rPr>
        <w:t>, </w:t>
      </w:r>
      <w:r w:rsidRPr="00A019D3">
        <w:rPr>
          <w:rFonts w:cs="Arial"/>
          <w:i/>
          <w:iCs/>
          <w:color w:val="222222"/>
          <w:sz w:val="24"/>
          <w:szCs w:val="20"/>
          <w:shd w:val="clear" w:color="auto" w:fill="FFFFFF"/>
        </w:rPr>
        <w:t>19</w:t>
      </w:r>
      <w:r w:rsidRPr="00A019D3">
        <w:rPr>
          <w:rFonts w:cs="Arial"/>
          <w:color w:val="222222"/>
          <w:sz w:val="24"/>
          <w:szCs w:val="20"/>
          <w:shd w:val="clear" w:color="auto" w:fill="FFFFFF"/>
        </w:rPr>
        <w:t>(4), pp.6-15.</w:t>
      </w:r>
    </w:p>
    <w:p w14:paraId="21062012" w14:textId="77777777" w:rsidR="00C54090" w:rsidRPr="00A019D3" w:rsidRDefault="00C54090" w:rsidP="00563C27">
      <w:pPr>
        <w:spacing w:line="360" w:lineRule="auto"/>
        <w:rPr>
          <w:rFonts w:cs="Arial"/>
          <w:b/>
          <w:sz w:val="40"/>
        </w:rPr>
      </w:pPr>
      <w:r w:rsidRPr="00A019D3">
        <w:rPr>
          <w:rFonts w:cs="Arial"/>
          <w:color w:val="222222"/>
          <w:sz w:val="24"/>
          <w:szCs w:val="20"/>
          <w:shd w:val="clear" w:color="auto" w:fill="FFFFFF"/>
        </w:rPr>
        <w:t>Armbruster, B.B., 2008. Notetaking from lectures. In </w:t>
      </w:r>
      <w:r w:rsidRPr="00A019D3">
        <w:rPr>
          <w:rFonts w:cs="Arial"/>
          <w:i/>
          <w:iCs/>
          <w:color w:val="222222"/>
          <w:sz w:val="24"/>
          <w:szCs w:val="20"/>
          <w:shd w:val="clear" w:color="auto" w:fill="FFFFFF"/>
        </w:rPr>
        <w:t>Handbook of college reading and study strategy research</w:t>
      </w:r>
      <w:r w:rsidRPr="00A019D3">
        <w:rPr>
          <w:rFonts w:cs="Arial"/>
          <w:color w:val="222222"/>
          <w:sz w:val="24"/>
          <w:szCs w:val="20"/>
          <w:shd w:val="clear" w:color="auto" w:fill="FFFFFF"/>
        </w:rPr>
        <w:t> (pp. 240-268). Routledge.</w:t>
      </w:r>
    </w:p>
    <w:p w14:paraId="030921F8" w14:textId="77777777" w:rsidR="00C54090" w:rsidRPr="00A019D3" w:rsidRDefault="00C54090" w:rsidP="00563C27">
      <w:pPr>
        <w:spacing w:line="360" w:lineRule="auto"/>
        <w:rPr>
          <w:rFonts w:cs="Arial"/>
          <w:color w:val="222222"/>
          <w:sz w:val="24"/>
          <w:szCs w:val="20"/>
          <w:shd w:val="clear" w:color="auto" w:fill="FFFFFF"/>
        </w:rPr>
      </w:pPr>
      <w:r w:rsidRPr="00A019D3">
        <w:rPr>
          <w:rFonts w:cs="Arial"/>
          <w:color w:val="222222"/>
          <w:sz w:val="24"/>
          <w:szCs w:val="20"/>
          <w:shd w:val="clear" w:color="auto" w:fill="FFFFFF"/>
        </w:rPr>
        <w:t xml:space="preserve">Britton, B.K. and </w:t>
      </w:r>
      <w:proofErr w:type="spellStart"/>
      <w:r w:rsidRPr="00A019D3">
        <w:rPr>
          <w:rFonts w:cs="Arial"/>
          <w:color w:val="222222"/>
          <w:sz w:val="24"/>
          <w:szCs w:val="20"/>
          <w:shd w:val="clear" w:color="auto" w:fill="FFFFFF"/>
        </w:rPr>
        <w:t>Tesser</w:t>
      </w:r>
      <w:proofErr w:type="spellEnd"/>
      <w:r w:rsidRPr="00A019D3">
        <w:rPr>
          <w:rFonts w:cs="Arial"/>
          <w:color w:val="222222"/>
          <w:sz w:val="24"/>
          <w:szCs w:val="20"/>
          <w:shd w:val="clear" w:color="auto" w:fill="FFFFFF"/>
        </w:rPr>
        <w:t xml:space="preserve">, A., </w:t>
      </w:r>
      <w:r w:rsidRPr="00A019D3">
        <w:rPr>
          <w:rFonts w:cs="Arial"/>
          <w:color w:val="222222"/>
          <w:szCs w:val="20"/>
          <w:shd w:val="clear" w:color="auto" w:fill="FFFFFF"/>
        </w:rPr>
        <w:t>201</w:t>
      </w:r>
      <w:r w:rsidRPr="00A019D3">
        <w:rPr>
          <w:rFonts w:cs="Arial"/>
          <w:color w:val="222222"/>
          <w:sz w:val="24"/>
          <w:szCs w:val="20"/>
          <w:shd w:val="clear" w:color="auto" w:fill="FFFFFF"/>
        </w:rPr>
        <w:t>1. Effects of time-management practices on college grades. </w:t>
      </w:r>
      <w:r w:rsidRPr="00A019D3">
        <w:rPr>
          <w:rFonts w:cs="Arial"/>
          <w:i/>
          <w:iCs/>
          <w:color w:val="222222"/>
          <w:sz w:val="24"/>
          <w:szCs w:val="20"/>
          <w:shd w:val="clear" w:color="auto" w:fill="FFFFFF"/>
        </w:rPr>
        <w:t>Journal of educational psychology</w:t>
      </w:r>
      <w:r w:rsidRPr="00A019D3">
        <w:rPr>
          <w:rFonts w:cs="Arial"/>
          <w:color w:val="222222"/>
          <w:sz w:val="24"/>
          <w:szCs w:val="20"/>
          <w:shd w:val="clear" w:color="auto" w:fill="FFFFFF"/>
        </w:rPr>
        <w:t>, </w:t>
      </w:r>
      <w:r w:rsidRPr="00A019D3">
        <w:rPr>
          <w:rFonts w:cs="Arial"/>
          <w:i/>
          <w:iCs/>
          <w:color w:val="222222"/>
          <w:sz w:val="24"/>
          <w:szCs w:val="20"/>
          <w:shd w:val="clear" w:color="auto" w:fill="FFFFFF"/>
        </w:rPr>
        <w:t>83</w:t>
      </w:r>
      <w:r w:rsidRPr="00A019D3">
        <w:rPr>
          <w:rFonts w:cs="Arial"/>
          <w:color w:val="222222"/>
          <w:sz w:val="24"/>
          <w:szCs w:val="20"/>
          <w:shd w:val="clear" w:color="auto" w:fill="FFFFFF"/>
        </w:rPr>
        <w:t>(3), p.405.</w:t>
      </w:r>
    </w:p>
    <w:p w14:paraId="1068C8E4" w14:textId="77777777" w:rsidR="00C54090" w:rsidRPr="00A019D3" w:rsidRDefault="00C54090" w:rsidP="00563C27">
      <w:pPr>
        <w:spacing w:line="360" w:lineRule="auto"/>
        <w:rPr>
          <w:rFonts w:cs="Arial"/>
          <w:color w:val="222222"/>
          <w:sz w:val="24"/>
          <w:szCs w:val="20"/>
          <w:shd w:val="clear" w:color="auto" w:fill="FFFFFF"/>
        </w:rPr>
      </w:pPr>
      <w:proofErr w:type="spellStart"/>
      <w:r w:rsidRPr="00A019D3">
        <w:rPr>
          <w:rFonts w:cs="Arial"/>
          <w:color w:val="222222"/>
          <w:sz w:val="24"/>
          <w:szCs w:val="20"/>
          <w:shd w:val="clear" w:color="auto" w:fill="FFFFFF"/>
        </w:rPr>
        <w:t>Claessens</w:t>
      </w:r>
      <w:proofErr w:type="spellEnd"/>
      <w:r w:rsidRPr="00A019D3">
        <w:rPr>
          <w:rFonts w:cs="Arial"/>
          <w:color w:val="222222"/>
          <w:sz w:val="24"/>
          <w:szCs w:val="20"/>
          <w:shd w:val="clear" w:color="auto" w:fill="FFFFFF"/>
        </w:rPr>
        <w:t xml:space="preserve">, B.J., Van </w:t>
      </w:r>
      <w:proofErr w:type="spellStart"/>
      <w:r w:rsidRPr="00A019D3">
        <w:rPr>
          <w:rFonts w:cs="Arial"/>
          <w:color w:val="222222"/>
          <w:sz w:val="24"/>
          <w:szCs w:val="20"/>
          <w:shd w:val="clear" w:color="auto" w:fill="FFFFFF"/>
        </w:rPr>
        <w:t>Eerde</w:t>
      </w:r>
      <w:proofErr w:type="spellEnd"/>
      <w:r w:rsidRPr="00A019D3">
        <w:rPr>
          <w:rFonts w:cs="Arial"/>
          <w:color w:val="222222"/>
          <w:sz w:val="24"/>
          <w:szCs w:val="20"/>
          <w:shd w:val="clear" w:color="auto" w:fill="FFFFFF"/>
        </w:rPr>
        <w:t>, W.</w:t>
      </w:r>
      <w:r w:rsidRPr="00A019D3">
        <w:rPr>
          <w:rFonts w:cs="Arial"/>
          <w:color w:val="222222"/>
          <w:szCs w:val="20"/>
          <w:shd w:val="clear" w:color="auto" w:fill="FFFFFF"/>
        </w:rPr>
        <w:t>, Rutte, C.G. and Roe, R.A., 201</w:t>
      </w:r>
      <w:r w:rsidRPr="00A019D3">
        <w:rPr>
          <w:rFonts w:cs="Arial"/>
          <w:color w:val="222222"/>
          <w:sz w:val="24"/>
          <w:szCs w:val="20"/>
          <w:shd w:val="clear" w:color="auto" w:fill="FFFFFF"/>
        </w:rPr>
        <w:t>7. A review of the time management literature. </w:t>
      </w:r>
      <w:r w:rsidRPr="00A019D3">
        <w:rPr>
          <w:rFonts w:cs="Arial"/>
          <w:i/>
          <w:iCs/>
          <w:color w:val="222222"/>
          <w:sz w:val="24"/>
          <w:szCs w:val="20"/>
          <w:shd w:val="clear" w:color="auto" w:fill="FFFFFF"/>
        </w:rPr>
        <w:t>Personnel review</w:t>
      </w:r>
      <w:r w:rsidRPr="00A019D3">
        <w:rPr>
          <w:rFonts w:cs="Arial"/>
          <w:color w:val="222222"/>
          <w:sz w:val="24"/>
          <w:szCs w:val="20"/>
          <w:shd w:val="clear" w:color="auto" w:fill="FFFFFF"/>
        </w:rPr>
        <w:t>.</w:t>
      </w:r>
    </w:p>
    <w:p w14:paraId="1EEF833D" w14:textId="77777777" w:rsidR="00C54090" w:rsidRPr="00A019D3" w:rsidRDefault="00C54090" w:rsidP="00563C27">
      <w:pPr>
        <w:spacing w:line="360" w:lineRule="auto"/>
        <w:rPr>
          <w:rFonts w:cs="Arial"/>
          <w:color w:val="222222"/>
          <w:szCs w:val="20"/>
          <w:shd w:val="clear" w:color="auto" w:fill="FFFFFF"/>
        </w:rPr>
      </w:pPr>
      <w:r w:rsidRPr="00A019D3">
        <w:rPr>
          <w:rFonts w:cs="Arial"/>
          <w:color w:val="222222"/>
          <w:sz w:val="24"/>
          <w:szCs w:val="20"/>
          <w:shd w:val="clear" w:color="auto" w:fill="FFFFFF"/>
        </w:rPr>
        <w:t>He, K.N., Parkinson, L. and Doyle, A.K., 2018. Gibbs’ Reflective Cycle.</w:t>
      </w:r>
    </w:p>
    <w:p w14:paraId="658A6C50" w14:textId="77777777" w:rsidR="00C54090" w:rsidRPr="00A019D3" w:rsidRDefault="00C54090" w:rsidP="00563C27">
      <w:pPr>
        <w:spacing w:line="360" w:lineRule="auto"/>
        <w:rPr>
          <w:rFonts w:cs="Arial"/>
          <w:color w:val="222222"/>
          <w:szCs w:val="20"/>
          <w:shd w:val="clear" w:color="auto" w:fill="FFFFFF"/>
        </w:rPr>
      </w:pPr>
      <w:proofErr w:type="spellStart"/>
      <w:r w:rsidRPr="00A019D3">
        <w:rPr>
          <w:rFonts w:cs="Arial"/>
          <w:color w:val="222222"/>
          <w:sz w:val="24"/>
          <w:szCs w:val="20"/>
          <w:shd w:val="clear" w:color="auto" w:fill="FFFFFF"/>
        </w:rPr>
        <w:t>Knouse</w:t>
      </w:r>
      <w:proofErr w:type="spellEnd"/>
      <w:r w:rsidRPr="00A019D3">
        <w:rPr>
          <w:rFonts w:cs="Arial"/>
          <w:color w:val="222222"/>
          <w:sz w:val="24"/>
          <w:szCs w:val="20"/>
          <w:shd w:val="clear" w:color="auto" w:fill="FFFFFF"/>
        </w:rPr>
        <w:t xml:space="preserve">, S.B., </w:t>
      </w:r>
      <w:r w:rsidRPr="00A019D3">
        <w:rPr>
          <w:rFonts w:cs="Arial"/>
          <w:color w:val="222222"/>
          <w:szCs w:val="20"/>
          <w:shd w:val="clear" w:color="auto" w:fill="FFFFFF"/>
        </w:rPr>
        <w:t>201</w:t>
      </w:r>
      <w:r w:rsidRPr="00A019D3">
        <w:rPr>
          <w:rFonts w:cs="Arial"/>
          <w:color w:val="222222"/>
          <w:sz w:val="24"/>
          <w:szCs w:val="20"/>
          <w:shd w:val="clear" w:color="auto" w:fill="FFFFFF"/>
        </w:rPr>
        <w:t>4. Impressions of the resume: The effects of applicant education, experience, and impression management. </w:t>
      </w:r>
      <w:r w:rsidRPr="00A019D3">
        <w:rPr>
          <w:rFonts w:cs="Arial"/>
          <w:i/>
          <w:iCs/>
          <w:color w:val="222222"/>
          <w:sz w:val="24"/>
          <w:szCs w:val="20"/>
          <w:shd w:val="clear" w:color="auto" w:fill="FFFFFF"/>
        </w:rPr>
        <w:t>Journal of Business and Psychology</w:t>
      </w:r>
      <w:r w:rsidRPr="00A019D3">
        <w:rPr>
          <w:rFonts w:cs="Arial"/>
          <w:color w:val="222222"/>
          <w:sz w:val="24"/>
          <w:szCs w:val="20"/>
          <w:shd w:val="clear" w:color="auto" w:fill="FFFFFF"/>
        </w:rPr>
        <w:t>, </w:t>
      </w:r>
      <w:r w:rsidRPr="00A019D3">
        <w:rPr>
          <w:rFonts w:cs="Arial"/>
          <w:i/>
          <w:iCs/>
          <w:color w:val="222222"/>
          <w:sz w:val="24"/>
          <w:szCs w:val="20"/>
          <w:shd w:val="clear" w:color="auto" w:fill="FFFFFF"/>
        </w:rPr>
        <w:t>9</w:t>
      </w:r>
      <w:r w:rsidRPr="00A019D3">
        <w:rPr>
          <w:rFonts w:cs="Arial"/>
          <w:color w:val="222222"/>
          <w:sz w:val="24"/>
          <w:szCs w:val="20"/>
          <w:shd w:val="clear" w:color="auto" w:fill="FFFFFF"/>
        </w:rPr>
        <w:t>(1), pp.33-45.</w:t>
      </w:r>
    </w:p>
    <w:p w14:paraId="0A6A18E6" w14:textId="77777777" w:rsidR="00C54090" w:rsidRPr="00A019D3" w:rsidRDefault="00C54090" w:rsidP="00563C27">
      <w:pPr>
        <w:spacing w:line="360" w:lineRule="auto"/>
        <w:rPr>
          <w:rFonts w:cs="Arial"/>
          <w:color w:val="222222"/>
          <w:sz w:val="24"/>
          <w:szCs w:val="20"/>
          <w:shd w:val="clear" w:color="auto" w:fill="FFFFFF"/>
        </w:rPr>
      </w:pPr>
      <w:r w:rsidRPr="00A019D3">
        <w:rPr>
          <w:rFonts w:cs="Arial"/>
          <w:color w:val="222222"/>
          <w:sz w:val="24"/>
          <w:szCs w:val="20"/>
          <w:shd w:val="clear" w:color="auto" w:fill="FFFFFF"/>
        </w:rPr>
        <w:t xml:space="preserve">Markkanen, P., </w:t>
      </w:r>
      <w:proofErr w:type="spellStart"/>
      <w:r w:rsidRPr="00A019D3">
        <w:rPr>
          <w:rFonts w:cs="Arial"/>
          <w:color w:val="222222"/>
          <w:sz w:val="24"/>
          <w:szCs w:val="20"/>
          <w:shd w:val="clear" w:color="auto" w:fill="FFFFFF"/>
        </w:rPr>
        <w:t>Välimäki</w:t>
      </w:r>
      <w:proofErr w:type="spellEnd"/>
      <w:r w:rsidRPr="00A019D3">
        <w:rPr>
          <w:rFonts w:cs="Arial"/>
          <w:color w:val="222222"/>
          <w:sz w:val="24"/>
          <w:szCs w:val="20"/>
          <w:shd w:val="clear" w:color="auto" w:fill="FFFFFF"/>
        </w:rPr>
        <w:t xml:space="preserve">, M., </w:t>
      </w:r>
      <w:proofErr w:type="spellStart"/>
      <w:r w:rsidRPr="00A019D3">
        <w:rPr>
          <w:rFonts w:cs="Arial"/>
          <w:color w:val="222222"/>
          <w:sz w:val="24"/>
          <w:szCs w:val="20"/>
          <w:shd w:val="clear" w:color="auto" w:fill="FFFFFF"/>
        </w:rPr>
        <w:t>Anttila</w:t>
      </w:r>
      <w:proofErr w:type="spellEnd"/>
      <w:r w:rsidRPr="00A019D3">
        <w:rPr>
          <w:rFonts w:cs="Arial"/>
          <w:color w:val="222222"/>
          <w:sz w:val="24"/>
          <w:szCs w:val="20"/>
          <w:shd w:val="clear" w:color="auto" w:fill="FFFFFF"/>
        </w:rPr>
        <w:t xml:space="preserve">, M. and </w:t>
      </w:r>
      <w:proofErr w:type="spellStart"/>
      <w:r w:rsidRPr="00A019D3">
        <w:rPr>
          <w:rFonts w:cs="Arial"/>
          <w:color w:val="222222"/>
          <w:sz w:val="24"/>
          <w:szCs w:val="20"/>
          <w:shd w:val="clear" w:color="auto" w:fill="FFFFFF"/>
        </w:rPr>
        <w:t>Kuuskorpi</w:t>
      </w:r>
      <w:proofErr w:type="spellEnd"/>
      <w:r w:rsidRPr="00A019D3">
        <w:rPr>
          <w:rFonts w:cs="Arial"/>
          <w:color w:val="222222"/>
          <w:sz w:val="24"/>
          <w:szCs w:val="20"/>
          <w:shd w:val="clear" w:color="auto" w:fill="FFFFFF"/>
        </w:rPr>
        <w:t>, M., 2020. A reflective cycle: Understanding challenging situations in a school setting. </w:t>
      </w:r>
      <w:r w:rsidRPr="00A019D3">
        <w:rPr>
          <w:rFonts w:cs="Arial"/>
          <w:i/>
          <w:iCs/>
          <w:color w:val="222222"/>
          <w:sz w:val="24"/>
          <w:szCs w:val="20"/>
          <w:shd w:val="clear" w:color="auto" w:fill="FFFFFF"/>
        </w:rPr>
        <w:t>Educational Research</w:t>
      </w:r>
      <w:r w:rsidRPr="00A019D3">
        <w:rPr>
          <w:rFonts w:cs="Arial"/>
          <w:color w:val="222222"/>
          <w:sz w:val="24"/>
          <w:szCs w:val="20"/>
          <w:shd w:val="clear" w:color="auto" w:fill="FFFFFF"/>
        </w:rPr>
        <w:t>, </w:t>
      </w:r>
      <w:r w:rsidRPr="00A019D3">
        <w:rPr>
          <w:rFonts w:cs="Arial"/>
          <w:i/>
          <w:iCs/>
          <w:color w:val="222222"/>
          <w:sz w:val="24"/>
          <w:szCs w:val="20"/>
          <w:shd w:val="clear" w:color="auto" w:fill="FFFFFF"/>
        </w:rPr>
        <w:t>62</w:t>
      </w:r>
      <w:r w:rsidRPr="00A019D3">
        <w:rPr>
          <w:rFonts w:cs="Arial"/>
          <w:color w:val="222222"/>
          <w:sz w:val="24"/>
          <w:szCs w:val="20"/>
          <w:shd w:val="clear" w:color="auto" w:fill="FFFFFF"/>
        </w:rPr>
        <w:t>(1), pp.46-62.</w:t>
      </w:r>
    </w:p>
    <w:p w14:paraId="2349EF3F" w14:textId="77777777" w:rsidR="00C54090" w:rsidRPr="00A019D3" w:rsidRDefault="00C54090" w:rsidP="00563C27">
      <w:pPr>
        <w:spacing w:line="360" w:lineRule="auto"/>
        <w:rPr>
          <w:rFonts w:cs="Arial"/>
          <w:color w:val="222222"/>
          <w:sz w:val="24"/>
          <w:szCs w:val="20"/>
          <w:shd w:val="clear" w:color="auto" w:fill="FFFFFF"/>
        </w:rPr>
      </w:pPr>
      <w:r w:rsidRPr="00A019D3">
        <w:rPr>
          <w:rFonts w:cs="Arial"/>
          <w:color w:val="222222"/>
          <w:sz w:val="24"/>
          <w:szCs w:val="20"/>
          <w:shd w:val="clear" w:color="auto" w:fill="FFFFFF"/>
        </w:rPr>
        <w:t xml:space="preserve">Menzel, K.E. and Carrell, L.J., </w:t>
      </w:r>
      <w:r w:rsidRPr="00A019D3">
        <w:rPr>
          <w:rFonts w:cs="Arial"/>
          <w:color w:val="222222"/>
          <w:szCs w:val="20"/>
          <w:shd w:val="clear" w:color="auto" w:fill="FFFFFF"/>
        </w:rPr>
        <w:t>201</w:t>
      </w:r>
      <w:r w:rsidRPr="00A019D3">
        <w:rPr>
          <w:rFonts w:cs="Arial"/>
          <w:color w:val="222222"/>
          <w:sz w:val="24"/>
          <w:szCs w:val="20"/>
          <w:shd w:val="clear" w:color="auto" w:fill="FFFFFF"/>
        </w:rPr>
        <w:t>4. The relationship between preparation and performance in public speaking. </w:t>
      </w:r>
      <w:r w:rsidRPr="00A019D3">
        <w:rPr>
          <w:rFonts w:cs="Arial"/>
          <w:i/>
          <w:iCs/>
          <w:color w:val="222222"/>
          <w:sz w:val="24"/>
          <w:szCs w:val="20"/>
          <w:shd w:val="clear" w:color="auto" w:fill="FFFFFF"/>
        </w:rPr>
        <w:t>Communication Education</w:t>
      </w:r>
      <w:r w:rsidRPr="00A019D3">
        <w:rPr>
          <w:rFonts w:cs="Arial"/>
          <w:color w:val="222222"/>
          <w:sz w:val="24"/>
          <w:szCs w:val="20"/>
          <w:shd w:val="clear" w:color="auto" w:fill="FFFFFF"/>
        </w:rPr>
        <w:t>, </w:t>
      </w:r>
      <w:r w:rsidRPr="00A019D3">
        <w:rPr>
          <w:rFonts w:cs="Arial"/>
          <w:i/>
          <w:iCs/>
          <w:color w:val="222222"/>
          <w:sz w:val="24"/>
          <w:szCs w:val="20"/>
          <w:shd w:val="clear" w:color="auto" w:fill="FFFFFF"/>
        </w:rPr>
        <w:t>43</w:t>
      </w:r>
      <w:r w:rsidRPr="00A019D3">
        <w:rPr>
          <w:rFonts w:cs="Arial"/>
          <w:color w:val="222222"/>
          <w:sz w:val="24"/>
          <w:szCs w:val="20"/>
          <w:shd w:val="clear" w:color="auto" w:fill="FFFFFF"/>
        </w:rPr>
        <w:t>(1), pp.17-26.</w:t>
      </w:r>
    </w:p>
    <w:p w14:paraId="666C067F" w14:textId="77777777" w:rsidR="00C54090" w:rsidRPr="00A019D3" w:rsidRDefault="00C54090" w:rsidP="00563C27">
      <w:pPr>
        <w:spacing w:line="360" w:lineRule="auto"/>
        <w:rPr>
          <w:rFonts w:cs="Arial"/>
          <w:color w:val="222222"/>
          <w:sz w:val="24"/>
          <w:szCs w:val="20"/>
          <w:shd w:val="clear" w:color="auto" w:fill="FFFFFF"/>
        </w:rPr>
      </w:pPr>
      <w:r w:rsidRPr="00A019D3">
        <w:rPr>
          <w:rFonts w:cs="Arial"/>
          <w:color w:val="222222"/>
          <w:sz w:val="24"/>
          <w:szCs w:val="20"/>
          <w:shd w:val="clear" w:color="auto" w:fill="FFFFFF"/>
        </w:rPr>
        <w:t xml:space="preserve">Taylor, B.M., </w:t>
      </w:r>
      <w:r w:rsidRPr="00A019D3">
        <w:rPr>
          <w:rFonts w:cs="Arial"/>
          <w:color w:val="222222"/>
          <w:szCs w:val="20"/>
          <w:shd w:val="clear" w:color="auto" w:fill="FFFFFF"/>
        </w:rPr>
        <w:t>201</w:t>
      </w:r>
      <w:r w:rsidRPr="00A019D3">
        <w:rPr>
          <w:rFonts w:cs="Arial"/>
          <w:color w:val="222222"/>
          <w:sz w:val="24"/>
          <w:szCs w:val="20"/>
          <w:shd w:val="clear" w:color="auto" w:fill="FFFFFF"/>
        </w:rPr>
        <w:t>2. A summarizing strategy to improve middle grade students' reading and writing skills. </w:t>
      </w:r>
      <w:r w:rsidRPr="00A019D3">
        <w:rPr>
          <w:rFonts w:cs="Arial"/>
          <w:i/>
          <w:iCs/>
          <w:color w:val="222222"/>
          <w:sz w:val="24"/>
          <w:szCs w:val="20"/>
          <w:shd w:val="clear" w:color="auto" w:fill="FFFFFF"/>
        </w:rPr>
        <w:t>The Reading Teacher</w:t>
      </w:r>
      <w:r w:rsidRPr="00A019D3">
        <w:rPr>
          <w:rFonts w:cs="Arial"/>
          <w:color w:val="222222"/>
          <w:sz w:val="24"/>
          <w:szCs w:val="20"/>
          <w:shd w:val="clear" w:color="auto" w:fill="FFFFFF"/>
        </w:rPr>
        <w:t>, </w:t>
      </w:r>
      <w:r w:rsidRPr="00A019D3">
        <w:rPr>
          <w:rFonts w:cs="Arial"/>
          <w:i/>
          <w:iCs/>
          <w:color w:val="222222"/>
          <w:sz w:val="24"/>
          <w:szCs w:val="20"/>
          <w:shd w:val="clear" w:color="auto" w:fill="FFFFFF"/>
        </w:rPr>
        <w:t>36</w:t>
      </w:r>
      <w:r w:rsidRPr="00A019D3">
        <w:rPr>
          <w:rFonts w:cs="Arial"/>
          <w:color w:val="222222"/>
          <w:sz w:val="24"/>
          <w:szCs w:val="20"/>
          <w:shd w:val="clear" w:color="auto" w:fill="FFFFFF"/>
        </w:rPr>
        <w:t>(2), pp.202-205.</w:t>
      </w:r>
    </w:p>
    <w:p w14:paraId="59422255" w14:textId="77777777" w:rsidR="00173599" w:rsidRPr="00A019D3" w:rsidRDefault="00173599" w:rsidP="00563C27">
      <w:pPr>
        <w:spacing w:line="360" w:lineRule="auto"/>
        <w:rPr>
          <w:rFonts w:cs="Arial"/>
        </w:rPr>
      </w:pPr>
    </w:p>
    <w:sectPr w:rsidR="00173599" w:rsidRPr="00A019D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4BD36" w14:textId="77777777" w:rsidR="00E7328A" w:rsidRDefault="00E7328A" w:rsidP="00C54090">
      <w:pPr>
        <w:spacing w:after="0" w:line="240" w:lineRule="auto"/>
      </w:pPr>
      <w:r>
        <w:separator/>
      </w:r>
    </w:p>
  </w:endnote>
  <w:endnote w:type="continuationSeparator" w:id="0">
    <w:p w14:paraId="62E26424" w14:textId="77777777" w:rsidR="00E7328A" w:rsidRDefault="00E7328A" w:rsidP="00C54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597238"/>
      <w:docPartObj>
        <w:docPartGallery w:val="Page Numbers (Bottom of Page)"/>
        <w:docPartUnique/>
      </w:docPartObj>
    </w:sdtPr>
    <w:sdtEndPr>
      <w:rPr>
        <w:noProof/>
      </w:rPr>
    </w:sdtEndPr>
    <w:sdtContent>
      <w:p w14:paraId="23754239" w14:textId="77777777" w:rsidR="00C54090" w:rsidRDefault="00C54090">
        <w:pPr>
          <w:pStyle w:val="Footer"/>
          <w:jc w:val="right"/>
        </w:pPr>
        <w:r>
          <w:fldChar w:fldCharType="begin"/>
        </w:r>
        <w:r>
          <w:instrText xml:space="preserve"> PAGE   \* MERGEFORMAT </w:instrText>
        </w:r>
        <w:r>
          <w:fldChar w:fldCharType="separate"/>
        </w:r>
        <w:r w:rsidR="00BE5B5D">
          <w:rPr>
            <w:noProof/>
          </w:rPr>
          <w:t>9</w:t>
        </w:r>
        <w:r>
          <w:rPr>
            <w:noProof/>
          </w:rPr>
          <w:fldChar w:fldCharType="end"/>
        </w:r>
      </w:p>
    </w:sdtContent>
  </w:sdt>
  <w:p w14:paraId="647A54F4" w14:textId="77777777" w:rsidR="00C54090" w:rsidRDefault="00C540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D68BD" w14:textId="77777777" w:rsidR="00E7328A" w:rsidRDefault="00E7328A" w:rsidP="00C54090">
      <w:pPr>
        <w:spacing w:after="0" w:line="240" w:lineRule="auto"/>
      </w:pPr>
      <w:r>
        <w:separator/>
      </w:r>
    </w:p>
  </w:footnote>
  <w:footnote w:type="continuationSeparator" w:id="0">
    <w:p w14:paraId="47D3917E" w14:textId="77777777" w:rsidR="00E7328A" w:rsidRDefault="00E7328A" w:rsidP="00C540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936DC"/>
    <w:multiLevelType w:val="hybridMultilevel"/>
    <w:tmpl w:val="870A35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A1tjS2NDA3MzIxNDBT0lEKTi0uzszPAykwrwUAzYR3iiwAAAA="/>
  </w:docVars>
  <w:rsids>
    <w:rsidRoot w:val="00162D8D"/>
    <w:rsid w:val="00111AB8"/>
    <w:rsid w:val="001209D3"/>
    <w:rsid w:val="00162D8D"/>
    <w:rsid w:val="00173599"/>
    <w:rsid w:val="0018620A"/>
    <w:rsid w:val="003C5A27"/>
    <w:rsid w:val="00563C27"/>
    <w:rsid w:val="00685225"/>
    <w:rsid w:val="006D27A6"/>
    <w:rsid w:val="007A0C26"/>
    <w:rsid w:val="007F4C13"/>
    <w:rsid w:val="008232D0"/>
    <w:rsid w:val="008B2DF8"/>
    <w:rsid w:val="009B1AEF"/>
    <w:rsid w:val="00A019D3"/>
    <w:rsid w:val="00AC0E26"/>
    <w:rsid w:val="00BE5B5D"/>
    <w:rsid w:val="00C174AA"/>
    <w:rsid w:val="00C54090"/>
    <w:rsid w:val="00C651BF"/>
    <w:rsid w:val="00D3299E"/>
    <w:rsid w:val="00E7328A"/>
    <w:rsid w:val="00F072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A23C3"/>
  <w15:docId w15:val="{A5F40F2E-A14F-4A52-9C69-BFADB1AB5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9D3"/>
    <w:pPr>
      <w:jc w:val="both"/>
    </w:pPr>
    <w:rPr>
      <w:rFonts w:ascii="Arial" w:hAnsi="Arial"/>
    </w:rPr>
  </w:style>
  <w:style w:type="paragraph" w:styleId="Heading1">
    <w:name w:val="heading 1"/>
    <w:basedOn w:val="Normal"/>
    <w:next w:val="Normal"/>
    <w:link w:val="Heading1Char"/>
    <w:uiPriority w:val="9"/>
    <w:qFormat/>
    <w:rsid w:val="00D3299E"/>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D3299E"/>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299E"/>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D3299E"/>
    <w:rPr>
      <w:rFonts w:ascii="Times New Roman" w:eastAsiaTheme="majorEastAsia" w:hAnsi="Times New Roman" w:cstheme="majorBidi"/>
      <w:b/>
      <w:bCs/>
      <w:sz w:val="26"/>
      <w:szCs w:val="26"/>
    </w:rPr>
  </w:style>
  <w:style w:type="paragraph" w:styleId="TOCHeading">
    <w:name w:val="TOC Heading"/>
    <w:basedOn w:val="Heading1"/>
    <w:next w:val="Normal"/>
    <w:uiPriority w:val="39"/>
    <w:semiHidden/>
    <w:unhideWhenUsed/>
    <w:qFormat/>
    <w:rsid w:val="00C54090"/>
    <w:pPr>
      <w:jc w:val="left"/>
      <w:outlineLvl w:val="9"/>
    </w:pPr>
    <w:rPr>
      <w:rFonts w:asciiTheme="majorHAnsi" w:hAnsiTheme="majorHAnsi"/>
      <w:color w:val="365F91" w:themeColor="accent1" w:themeShade="BF"/>
      <w:sz w:val="28"/>
      <w:lang w:eastAsia="ja-JP"/>
    </w:rPr>
  </w:style>
  <w:style w:type="paragraph" w:styleId="BalloonText">
    <w:name w:val="Balloon Text"/>
    <w:basedOn w:val="Normal"/>
    <w:link w:val="BalloonTextChar"/>
    <w:uiPriority w:val="99"/>
    <w:semiHidden/>
    <w:unhideWhenUsed/>
    <w:rsid w:val="00C540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4090"/>
    <w:rPr>
      <w:rFonts w:ascii="Tahoma" w:hAnsi="Tahoma" w:cs="Tahoma"/>
      <w:sz w:val="16"/>
      <w:szCs w:val="16"/>
    </w:rPr>
  </w:style>
  <w:style w:type="paragraph" w:styleId="Header">
    <w:name w:val="header"/>
    <w:basedOn w:val="Normal"/>
    <w:link w:val="HeaderChar"/>
    <w:uiPriority w:val="99"/>
    <w:unhideWhenUsed/>
    <w:rsid w:val="00C540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4090"/>
    <w:rPr>
      <w:rFonts w:ascii="Times New Roman" w:hAnsi="Times New Roman"/>
      <w:sz w:val="24"/>
    </w:rPr>
  </w:style>
  <w:style w:type="paragraph" w:styleId="Footer">
    <w:name w:val="footer"/>
    <w:basedOn w:val="Normal"/>
    <w:link w:val="FooterChar"/>
    <w:uiPriority w:val="99"/>
    <w:unhideWhenUsed/>
    <w:rsid w:val="00C540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4090"/>
    <w:rPr>
      <w:rFonts w:ascii="Times New Roman" w:hAnsi="Times New Roman"/>
      <w:sz w:val="24"/>
    </w:rPr>
  </w:style>
  <w:style w:type="paragraph" w:styleId="TOC1">
    <w:name w:val="toc 1"/>
    <w:basedOn w:val="Normal"/>
    <w:next w:val="Normal"/>
    <w:autoRedefine/>
    <w:uiPriority w:val="39"/>
    <w:unhideWhenUsed/>
    <w:rsid w:val="00C54090"/>
    <w:pPr>
      <w:spacing w:after="100"/>
    </w:pPr>
  </w:style>
  <w:style w:type="character" w:styleId="Hyperlink">
    <w:name w:val="Hyperlink"/>
    <w:basedOn w:val="DefaultParagraphFont"/>
    <w:uiPriority w:val="99"/>
    <w:unhideWhenUsed/>
    <w:rsid w:val="00C54090"/>
    <w:rPr>
      <w:color w:val="0000FF" w:themeColor="hyperlink"/>
      <w:u w:val="single"/>
    </w:rPr>
  </w:style>
  <w:style w:type="paragraph" w:styleId="NoSpacing">
    <w:name w:val="No Spacing"/>
    <w:uiPriority w:val="1"/>
    <w:qFormat/>
    <w:rsid w:val="006D27A6"/>
    <w:pPr>
      <w:spacing w:after="0" w:line="240" w:lineRule="auto"/>
      <w:jc w:val="both"/>
    </w:pPr>
    <w:rPr>
      <w:rFonts w:ascii="Arial" w:hAnsi="Arial"/>
    </w:rPr>
  </w:style>
  <w:style w:type="paragraph" w:styleId="Title">
    <w:name w:val="Title"/>
    <w:basedOn w:val="Normal"/>
    <w:next w:val="Normal"/>
    <w:link w:val="TitleChar"/>
    <w:uiPriority w:val="10"/>
    <w:qFormat/>
    <w:rsid w:val="006D27A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7A6"/>
    <w:rPr>
      <w:rFonts w:asciiTheme="majorHAnsi" w:eastAsiaTheme="majorEastAsia" w:hAnsiTheme="majorHAnsi" w:cstheme="majorBidi"/>
      <w:spacing w:val="-10"/>
      <w:kern w:val="28"/>
      <w:sz w:val="56"/>
      <w:szCs w:val="56"/>
    </w:rPr>
  </w:style>
  <w:style w:type="character" w:styleId="BookTitle">
    <w:name w:val="Book Title"/>
    <w:basedOn w:val="DefaultParagraphFont"/>
    <w:uiPriority w:val="33"/>
    <w:qFormat/>
    <w:rsid w:val="006D27A6"/>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242137-6848-4965-AB6C-16D6ED9AB4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Pages>
  <Words>2207</Words>
  <Characters>12586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user</cp:lastModifiedBy>
  <cp:revision>16</cp:revision>
  <dcterms:created xsi:type="dcterms:W3CDTF">2021-07-12T04:56:00Z</dcterms:created>
  <dcterms:modified xsi:type="dcterms:W3CDTF">2021-08-22T15:36:00Z</dcterms:modified>
</cp:coreProperties>
</file>