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DB2689" w14:textId="77777777" w:rsidR="00BF3217" w:rsidRDefault="00BF3217" w:rsidP="00BF3217">
      <w:pPr>
        <w:jc w:val="center"/>
        <w:rPr>
          <w:rFonts w:ascii="Times New Roman" w:eastAsia="Times New Roman" w:hAnsi="Times New Roman" w:cs="Times New Roman"/>
          <w:b/>
          <w:sz w:val="36"/>
          <w:szCs w:val="36"/>
        </w:rPr>
      </w:pPr>
    </w:p>
    <w:p w14:paraId="52625320" w14:textId="75557262" w:rsidR="00BF3217" w:rsidRDefault="00E06459" w:rsidP="00BF3217">
      <w:pPr>
        <w:jc w:val="center"/>
        <w:rPr>
          <w:rFonts w:ascii="Times New Roman" w:eastAsia="Times New Roman" w:hAnsi="Times New Roman" w:cs="Times New Roman"/>
          <w:b/>
          <w:sz w:val="36"/>
          <w:szCs w:val="36"/>
        </w:rPr>
      </w:pPr>
      <w:r>
        <w:rPr>
          <w:rFonts w:ascii="Times New Roman" w:eastAsia="Times New Roman" w:hAnsi="Times New Roman" w:cs="Times New Roman"/>
          <w:b/>
          <w:noProof/>
          <w:sz w:val="36"/>
          <w:szCs w:val="36"/>
        </w:rPr>
        <w:drawing>
          <wp:inline distT="0" distB="0" distL="0" distR="0" wp14:anchorId="691D3494" wp14:editId="5FFFD9DA">
            <wp:extent cx="2383790" cy="951230"/>
            <wp:effectExtent l="0" t="0" r="0" b="1270"/>
            <wp:docPr id="1761013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83790" cy="951230"/>
                    </a:xfrm>
                    <a:prstGeom prst="rect">
                      <a:avLst/>
                    </a:prstGeom>
                    <a:noFill/>
                  </pic:spPr>
                </pic:pic>
              </a:graphicData>
            </a:graphic>
          </wp:inline>
        </w:drawing>
      </w:r>
    </w:p>
    <w:p w14:paraId="211BC80C" w14:textId="77777777" w:rsidR="00BF3217" w:rsidRDefault="00BF3217" w:rsidP="00BF3217">
      <w:pPr>
        <w:jc w:val="center"/>
        <w:rPr>
          <w:rFonts w:ascii="Times New Roman" w:eastAsia="Times New Roman" w:hAnsi="Times New Roman" w:cs="Times New Roman"/>
          <w:b/>
          <w:sz w:val="36"/>
          <w:szCs w:val="36"/>
        </w:rPr>
      </w:pPr>
    </w:p>
    <w:p w14:paraId="41D62A88" w14:textId="77777777" w:rsidR="00BF3217" w:rsidRDefault="00BF3217" w:rsidP="00BF3217">
      <w:pPr>
        <w:jc w:val="center"/>
        <w:rPr>
          <w:rFonts w:ascii="Times New Roman" w:eastAsia="Times New Roman" w:hAnsi="Times New Roman" w:cs="Times New Roman"/>
          <w:b/>
          <w:sz w:val="36"/>
          <w:szCs w:val="36"/>
        </w:rPr>
      </w:pPr>
    </w:p>
    <w:p w14:paraId="259F6DB2" w14:textId="75BBDB9A" w:rsidR="005665C0" w:rsidRPr="001E4F6A" w:rsidRDefault="005B5789" w:rsidP="00B13DC6">
      <w:pPr>
        <w:jc w:val="center"/>
        <w:rPr>
          <w:rFonts w:ascii="Times New Roman" w:eastAsia="Times New Roman" w:hAnsi="Times New Roman" w:cs="Times New Roman"/>
          <w:b/>
          <w:sz w:val="32"/>
          <w:szCs w:val="32"/>
        </w:rPr>
      </w:pPr>
      <w:r w:rsidRPr="001E4F6A">
        <w:rPr>
          <w:rFonts w:ascii="Times New Roman" w:eastAsia="Times New Roman" w:hAnsi="Times New Roman" w:cs="Times New Roman"/>
          <w:b/>
          <w:sz w:val="32"/>
          <w:szCs w:val="32"/>
        </w:rPr>
        <w:t>Managing Hotel Administration (BMIH6004)</w:t>
      </w:r>
    </w:p>
    <w:p w14:paraId="38F9DC54" w14:textId="77777777" w:rsidR="005665C0" w:rsidRDefault="005665C0" w:rsidP="005665C0">
      <w:pPr>
        <w:pStyle w:val="NormalWeb"/>
        <w:spacing w:line="360" w:lineRule="auto"/>
        <w:jc w:val="center"/>
        <w:rPr>
          <w:sz w:val="28"/>
          <w:szCs w:val="28"/>
        </w:rPr>
      </w:pPr>
      <w:bookmarkStart w:id="0" w:name="_Hlk213874332"/>
      <w:r w:rsidRPr="48209CA1">
        <w:rPr>
          <w:rStyle w:val="Strong"/>
          <w:sz w:val="28"/>
          <w:szCs w:val="28"/>
        </w:rPr>
        <w:t>Lecturer</w:t>
      </w:r>
      <w:r>
        <w:rPr>
          <w:rStyle w:val="Strong"/>
          <w:sz w:val="28"/>
          <w:szCs w:val="28"/>
        </w:rPr>
        <w:t xml:space="preserve">: </w:t>
      </w:r>
      <w:r w:rsidRPr="00551BDD">
        <w:rPr>
          <w:rStyle w:val="Strong"/>
          <w:b w:val="0"/>
          <w:bCs w:val="0"/>
          <w:sz w:val="28"/>
          <w:szCs w:val="28"/>
        </w:rPr>
        <w:t>Ben Ka Po Chong</w:t>
      </w:r>
    </w:p>
    <w:p w14:paraId="648659E1" w14:textId="77777777" w:rsidR="005665C0" w:rsidRDefault="005665C0" w:rsidP="005665C0">
      <w:pPr>
        <w:pStyle w:val="NormalWeb"/>
        <w:spacing w:line="360" w:lineRule="auto"/>
        <w:jc w:val="center"/>
        <w:rPr>
          <w:sz w:val="28"/>
          <w:szCs w:val="28"/>
        </w:rPr>
      </w:pPr>
      <w:r w:rsidRPr="48209CA1">
        <w:rPr>
          <w:b/>
          <w:bCs/>
          <w:sz w:val="28"/>
          <w:szCs w:val="28"/>
        </w:rPr>
        <w:t>Student:</w:t>
      </w:r>
      <w:r w:rsidRPr="48209CA1">
        <w:rPr>
          <w:sz w:val="28"/>
          <w:szCs w:val="28"/>
        </w:rPr>
        <w:t xml:space="preserve"> Nicolae Feraru 2225689</w:t>
      </w:r>
    </w:p>
    <w:p w14:paraId="11330500" w14:textId="6CA2A641" w:rsidR="005665C0" w:rsidRDefault="005665C0" w:rsidP="005665C0">
      <w:pPr>
        <w:pStyle w:val="NormalWeb"/>
        <w:spacing w:line="360" w:lineRule="auto"/>
        <w:jc w:val="center"/>
        <w:rPr>
          <w:sz w:val="28"/>
          <w:szCs w:val="28"/>
        </w:rPr>
      </w:pPr>
      <w:r>
        <w:rPr>
          <w:sz w:val="28"/>
          <w:szCs w:val="28"/>
        </w:rPr>
        <w:t>Wordcount: 1</w:t>
      </w:r>
      <w:r w:rsidR="007541D5">
        <w:rPr>
          <w:sz w:val="28"/>
          <w:szCs w:val="28"/>
        </w:rPr>
        <w:t>408</w:t>
      </w:r>
    </w:p>
    <w:p w14:paraId="6D5398EE" w14:textId="77777777" w:rsidR="005665C0" w:rsidRDefault="005665C0" w:rsidP="005665C0">
      <w:pPr>
        <w:pStyle w:val="NormalWeb"/>
        <w:spacing w:line="360" w:lineRule="auto"/>
        <w:jc w:val="center"/>
        <w:rPr>
          <w:sz w:val="28"/>
          <w:szCs w:val="28"/>
        </w:rPr>
      </w:pPr>
    </w:p>
    <w:p w14:paraId="3B1ECAB0" w14:textId="77777777" w:rsidR="005665C0" w:rsidRDefault="005665C0" w:rsidP="005665C0">
      <w:pPr>
        <w:pStyle w:val="NormalWeb"/>
        <w:spacing w:line="360" w:lineRule="auto"/>
        <w:jc w:val="both"/>
        <w:rPr>
          <w:sz w:val="28"/>
          <w:szCs w:val="28"/>
        </w:rPr>
      </w:pPr>
      <w:r>
        <w:rPr>
          <w:sz w:val="28"/>
          <w:szCs w:val="28"/>
        </w:rPr>
        <w:t xml:space="preserve">    </w:t>
      </w:r>
      <w:r w:rsidRPr="00E75F99">
        <w:rPr>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bookmarkEnd w:id="0"/>
    <w:p w14:paraId="0AF3B5F7" w14:textId="77777777" w:rsidR="00BF3217" w:rsidRDefault="00BF3217" w:rsidP="00BF3217">
      <w:pPr>
        <w:jc w:val="center"/>
        <w:rPr>
          <w:rFonts w:ascii="Times New Roman" w:eastAsia="Times New Roman" w:hAnsi="Times New Roman" w:cs="Times New Roman"/>
          <w:b/>
          <w:sz w:val="36"/>
          <w:szCs w:val="36"/>
        </w:rPr>
      </w:pPr>
    </w:p>
    <w:p w14:paraId="42987A14" w14:textId="77777777" w:rsidR="00BF3217" w:rsidRDefault="00BF3217" w:rsidP="00BF3217">
      <w:pPr>
        <w:jc w:val="center"/>
        <w:rPr>
          <w:rFonts w:ascii="Times New Roman" w:eastAsia="Times New Roman" w:hAnsi="Times New Roman" w:cs="Times New Roman"/>
          <w:b/>
          <w:sz w:val="36"/>
          <w:szCs w:val="36"/>
        </w:rPr>
      </w:pPr>
    </w:p>
    <w:p w14:paraId="6E9037B1" w14:textId="77777777" w:rsidR="00BF3217" w:rsidRDefault="00BF3217" w:rsidP="00BF3217">
      <w:pPr>
        <w:jc w:val="center"/>
        <w:rPr>
          <w:rFonts w:ascii="Times New Roman" w:eastAsia="Times New Roman" w:hAnsi="Times New Roman" w:cs="Times New Roman"/>
          <w:b/>
          <w:sz w:val="36"/>
          <w:szCs w:val="36"/>
        </w:rPr>
      </w:pPr>
    </w:p>
    <w:p w14:paraId="2DB566C1" w14:textId="77777777" w:rsidR="00BF3217" w:rsidRDefault="00BF3217" w:rsidP="00BF3217">
      <w:pPr>
        <w:jc w:val="center"/>
        <w:rPr>
          <w:rFonts w:ascii="Times New Roman" w:eastAsia="Times New Roman" w:hAnsi="Times New Roman" w:cs="Times New Roman"/>
          <w:b/>
          <w:sz w:val="36"/>
          <w:szCs w:val="36"/>
        </w:rPr>
      </w:pPr>
    </w:p>
    <w:p w14:paraId="624F21DF" w14:textId="2FF75E86" w:rsidR="00BF3217" w:rsidRPr="009975B7" w:rsidRDefault="00BF3217" w:rsidP="00BF3217">
      <w:pPr>
        <w:jc w:val="center"/>
        <w:rPr>
          <w:rFonts w:ascii="Times New Roman" w:eastAsia="Times New Roman" w:hAnsi="Times New Roman" w:cs="Times New Roman"/>
          <w:b/>
          <w:sz w:val="28"/>
          <w:szCs w:val="28"/>
        </w:rPr>
      </w:pPr>
      <w:r w:rsidRPr="009975B7">
        <w:rPr>
          <w:rFonts w:ascii="Times New Roman" w:eastAsia="Times New Roman" w:hAnsi="Times New Roman" w:cs="Times New Roman"/>
          <w:b/>
          <w:sz w:val="28"/>
          <w:szCs w:val="28"/>
        </w:rPr>
        <w:br w:type="page"/>
      </w:r>
    </w:p>
    <w:sdt>
      <w:sdtPr>
        <w:rPr>
          <w:rFonts w:ascii="Arial" w:eastAsia="Arial" w:hAnsi="Arial" w:cs="Arial"/>
          <w:b w:val="0"/>
          <w:bCs w:val="0"/>
          <w:color w:val="auto"/>
          <w:sz w:val="22"/>
          <w:szCs w:val="22"/>
          <w:lang w:val="en" w:eastAsia="en-GB"/>
        </w:rPr>
        <w:id w:val="-1821267154"/>
        <w:docPartObj>
          <w:docPartGallery w:val="Table of Contents"/>
          <w:docPartUnique/>
        </w:docPartObj>
      </w:sdtPr>
      <w:sdtEndPr>
        <w:rPr>
          <w:noProof/>
        </w:rPr>
      </w:sdtEndPr>
      <w:sdtContent>
        <w:p w14:paraId="53EB486B" w14:textId="1B3B36FA" w:rsidR="00BF3217" w:rsidRPr="00BF3217" w:rsidRDefault="00BF3217" w:rsidP="00BF3217">
          <w:pPr>
            <w:pStyle w:val="TOCHeading"/>
            <w:jc w:val="center"/>
            <w:rPr>
              <w:rFonts w:ascii="Times New Roman" w:hAnsi="Times New Roman" w:cs="Times New Roman"/>
              <w:color w:val="000000" w:themeColor="text1"/>
              <w:sz w:val="24"/>
              <w:szCs w:val="24"/>
            </w:rPr>
          </w:pPr>
          <w:r w:rsidRPr="00BF3217">
            <w:rPr>
              <w:rFonts w:ascii="Times New Roman" w:hAnsi="Times New Roman" w:cs="Times New Roman"/>
              <w:color w:val="000000" w:themeColor="text1"/>
              <w:sz w:val="24"/>
              <w:szCs w:val="24"/>
            </w:rPr>
            <w:t>Table of Contents</w:t>
          </w:r>
        </w:p>
        <w:p w14:paraId="2EA34669" w14:textId="77777777" w:rsidR="00BF3217" w:rsidRPr="00BF3217" w:rsidRDefault="00BF3217" w:rsidP="00BF3217">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213622533" w:history="1">
            <w:r w:rsidRPr="00BF3217">
              <w:rPr>
                <w:rStyle w:val="Hyperlink"/>
                <w:rFonts w:ascii="Times New Roman" w:hAnsi="Times New Roman" w:cs="Times New Roman"/>
                <w:noProof/>
                <w:sz w:val="24"/>
                <w:szCs w:val="24"/>
              </w:rPr>
              <w:t>1. Introduction.</w:t>
            </w:r>
            <w:r w:rsidRPr="00BF3217">
              <w:rPr>
                <w:rFonts w:ascii="Times New Roman" w:hAnsi="Times New Roman" w:cs="Times New Roman"/>
                <w:noProof/>
                <w:webHidden/>
                <w:sz w:val="24"/>
                <w:szCs w:val="24"/>
              </w:rPr>
              <w:tab/>
            </w:r>
            <w:r w:rsidRPr="00BF3217">
              <w:rPr>
                <w:rFonts w:ascii="Times New Roman" w:hAnsi="Times New Roman" w:cs="Times New Roman"/>
                <w:noProof/>
                <w:webHidden/>
                <w:sz w:val="24"/>
                <w:szCs w:val="24"/>
              </w:rPr>
              <w:fldChar w:fldCharType="begin"/>
            </w:r>
            <w:r w:rsidRPr="00BF3217">
              <w:rPr>
                <w:rFonts w:ascii="Times New Roman" w:hAnsi="Times New Roman" w:cs="Times New Roman"/>
                <w:noProof/>
                <w:webHidden/>
                <w:sz w:val="24"/>
                <w:szCs w:val="24"/>
              </w:rPr>
              <w:instrText xml:space="preserve"> PAGEREF _Toc213622533 \h </w:instrText>
            </w:r>
            <w:r w:rsidRPr="00BF3217">
              <w:rPr>
                <w:rFonts w:ascii="Times New Roman" w:hAnsi="Times New Roman" w:cs="Times New Roman"/>
                <w:noProof/>
                <w:webHidden/>
                <w:sz w:val="24"/>
                <w:szCs w:val="24"/>
              </w:rPr>
            </w:r>
            <w:r w:rsidRPr="00BF3217">
              <w:rPr>
                <w:rFonts w:ascii="Times New Roman" w:hAnsi="Times New Roman" w:cs="Times New Roman"/>
                <w:noProof/>
                <w:webHidden/>
                <w:sz w:val="24"/>
                <w:szCs w:val="24"/>
              </w:rPr>
              <w:fldChar w:fldCharType="separate"/>
            </w:r>
            <w:r w:rsidRPr="00BF3217">
              <w:rPr>
                <w:rFonts w:ascii="Times New Roman" w:hAnsi="Times New Roman" w:cs="Times New Roman"/>
                <w:noProof/>
                <w:webHidden/>
                <w:sz w:val="24"/>
                <w:szCs w:val="24"/>
              </w:rPr>
              <w:t>3</w:t>
            </w:r>
            <w:r w:rsidRPr="00BF3217">
              <w:rPr>
                <w:rFonts w:ascii="Times New Roman" w:hAnsi="Times New Roman" w:cs="Times New Roman"/>
                <w:noProof/>
                <w:webHidden/>
                <w:sz w:val="24"/>
                <w:szCs w:val="24"/>
              </w:rPr>
              <w:fldChar w:fldCharType="end"/>
            </w:r>
          </w:hyperlink>
        </w:p>
        <w:p w14:paraId="48D10961" w14:textId="77777777" w:rsidR="00BF3217" w:rsidRPr="00BF3217" w:rsidRDefault="00BF3217" w:rsidP="00BF3217">
          <w:pPr>
            <w:pStyle w:val="TOC1"/>
            <w:tabs>
              <w:tab w:val="right" w:leader="dot" w:pos="9350"/>
            </w:tabs>
            <w:spacing w:line="360" w:lineRule="auto"/>
            <w:jc w:val="both"/>
            <w:rPr>
              <w:rFonts w:ascii="Times New Roman" w:hAnsi="Times New Roman" w:cs="Times New Roman"/>
              <w:noProof/>
              <w:sz w:val="24"/>
              <w:szCs w:val="24"/>
            </w:rPr>
          </w:pPr>
          <w:hyperlink w:anchor="_Toc213622534" w:history="1">
            <w:r w:rsidRPr="00BF3217">
              <w:rPr>
                <w:rStyle w:val="Hyperlink"/>
                <w:rFonts w:ascii="Times New Roman" w:hAnsi="Times New Roman" w:cs="Times New Roman"/>
                <w:noProof/>
                <w:sz w:val="24"/>
                <w:szCs w:val="24"/>
              </w:rPr>
              <w:t>2. Main Body.</w:t>
            </w:r>
            <w:r w:rsidRPr="00BF3217">
              <w:rPr>
                <w:rFonts w:ascii="Times New Roman" w:hAnsi="Times New Roman" w:cs="Times New Roman"/>
                <w:noProof/>
                <w:webHidden/>
                <w:sz w:val="24"/>
                <w:szCs w:val="24"/>
              </w:rPr>
              <w:tab/>
            </w:r>
            <w:r w:rsidRPr="00BF3217">
              <w:rPr>
                <w:rFonts w:ascii="Times New Roman" w:hAnsi="Times New Roman" w:cs="Times New Roman"/>
                <w:noProof/>
                <w:webHidden/>
                <w:sz w:val="24"/>
                <w:szCs w:val="24"/>
              </w:rPr>
              <w:fldChar w:fldCharType="begin"/>
            </w:r>
            <w:r w:rsidRPr="00BF3217">
              <w:rPr>
                <w:rFonts w:ascii="Times New Roman" w:hAnsi="Times New Roman" w:cs="Times New Roman"/>
                <w:noProof/>
                <w:webHidden/>
                <w:sz w:val="24"/>
                <w:szCs w:val="24"/>
              </w:rPr>
              <w:instrText xml:space="preserve"> PAGEREF _Toc213622534 \h </w:instrText>
            </w:r>
            <w:r w:rsidRPr="00BF3217">
              <w:rPr>
                <w:rFonts w:ascii="Times New Roman" w:hAnsi="Times New Roman" w:cs="Times New Roman"/>
                <w:noProof/>
                <w:webHidden/>
                <w:sz w:val="24"/>
                <w:szCs w:val="24"/>
              </w:rPr>
            </w:r>
            <w:r w:rsidRPr="00BF3217">
              <w:rPr>
                <w:rFonts w:ascii="Times New Roman" w:hAnsi="Times New Roman" w:cs="Times New Roman"/>
                <w:noProof/>
                <w:webHidden/>
                <w:sz w:val="24"/>
                <w:szCs w:val="24"/>
              </w:rPr>
              <w:fldChar w:fldCharType="separate"/>
            </w:r>
            <w:r w:rsidRPr="00BF3217">
              <w:rPr>
                <w:rFonts w:ascii="Times New Roman" w:hAnsi="Times New Roman" w:cs="Times New Roman"/>
                <w:noProof/>
                <w:webHidden/>
                <w:sz w:val="24"/>
                <w:szCs w:val="24"/>
              </w:rPr>
              <w:t>3</w:t>
            </w:r>
            <w:r w:rsidRPr="00BF3217">
              <w:rPr>
                <w:rFonts w:ascii="Times New Roman" w:hAnsi="Times New Roman" w:cs="Times New Roman"/>
                <w:noProof/>
                <w:webHidden/>
                <w:sz w:val="24"/>
                <w:szCs w:val="24"/>
              </w:rPr>
              <w:fldChar w:fldCharType="end"/>
            </w:r>
          </w:hyperlink>
        </w:p>
        <w:p w14:paraId="1661A2E9" w14:textId="77777777" w:rsidR="00BF3217" w:rsidRPr="00BF3217" w:rsidRDefault="00BF3217" w:rsidP="00BF3217">
          <w:pPr>
            <w:pStyle w:val="TOC1"/>
            <w:tabs>
              <w:tab w:val="right" w:leader="dot" w:pos="9350"/>
            </w:tabs>
            <w:spacing w:line="360" w:lineRule="auto"/>
            <w:jc w:val="both"/>
            <w:rPr>
              <w:rFonts w:ascii="Times New Roman" w:hAnsi="Times New Roman" w:cs="Times New Roman"/>
              <w:noProof/>
              <w:sz w:val="24"/>
              <w:szCs w:val="24"/>
            </w:rPr>
          </w:pPr>
          <w:hyperlink w:anchor="_Toc213622535" w:history="1">
            <w:r w:rsidRPr="00BF3217">
              <w:rPr>
                <w:rStyle w:val="Hyperlink"/>
                <w:rFonts w:ascii="Times New Roman" w:hAnsi="Times New Roman" w:cs="Times New Roman"/>
                <w:noProof/>
                <w:sz w:val="24"/>
                <w:szCs w:val="24"/>
              </w:rPr>
              <w:t>3. Conclusion and Development Plan.</w:t>
            </w:r>
            <w:r w:rsidRPr="00BF3217">
              <w:rPr>
                <w:rFonts w:ascii="Times New Roman" w:hAnsi="Times New Roman" w:cs="Times New Roman"/>
                <w:noProof/>
                <w:webHidden/>
                <w:sz w:val="24"/>
                <w:szCs w:val="24"/>
              </w:rPr>
              <w:tab/>
            </w:r>
            <w:r w:rsidRPr="00BF3217">
              <w:rPr>
                <w:rFonts w:ascii="Times New Roman" w:hAnsi="Times New Roman" w:cs="Times New Roman"/>
                <w:noProof/>
                <w:webHidden/>
                <w:sz w:val="24"/>
                <w:szCs w:val="24"/>
              </w:rPr>
              <w:fldChar w:fldCharType="begin"/>
            </w:r>
            <w:r w:rsidRPr="00BF3217">
              <w:rPr>
                <w:rFonts w:ascii="Times New Roman" w:hAnsi="Times New Roman" w:cs="Times New Roman"/>
                <w:noProof/>
                <w:webHidden/>
                <w:sz w:val="24"/>
                <w:szCs w:val="24"/>
              </w:rPr>
              <w:instrText xml:space="preserve"> PAGEREF _Toc213622535 \h </w:instrText>
            </w:r>
            <w:r w:rsidRPr="00BF3217">
              <w:rPr>
                <w:rFonts w:ascii="Times New Roman" w:hAnsi="Times New Roman" w:cs="Times New Roman"/>
                <w:noProof/>
                <w:webHidden/>
                <w:sz w:val="24"/>
                <w:szCs w:val="24"/>
              </w:rPr>
            </w:r>
            <w:r w:rsidRPr="00BF3217">
              <w:rPr>
                <w:rFonts w:ascii="Times New Roman" w:hAnsi="Times New Roman" w:cs="Times New Roman"/>
                <w:noProof/>
                <w:webHidden/>
                <w:sz w:val="24"/>
                <w:szCs w:val="24"/>
              </w:rPr>
              <w:fldChar w:fldCharType="separate"/>
            </w:r>
            <w:r w:rsidRPr="00BF3217">
              <w:rPr>
                <w:rFonts w:ascii="Times New Roman" w:hAnsi="Times New Roman" w:cs="Times New Roman"/>
                <w:noProof/>
                <w:webHidden/>
                <w:sz w:val="24"/>
                <w:szCs w:val="24"/>
              </w:rPr>
              <w:t>5</w:t>
            </w:r>
            <w:r w:rsidRPr="00BF3217">
              <w:rPr>
                <w:rFonts w:ascii="Times New Roman" w:hAnsi="Times New Roman" w:cs="Times New Roman"/>
                <w:noProof/>
                <w:webHidden/>
                <w:sz w:val="24"/>
                <w:szCs w:val="24"/>
              </w:rPr>
              <w:fldChar w:fldCharType="end"/>
            </w:r>
          </w:hyperlink>
        </w:p>
        <w:p w14:paraId="3AB381DD" w14:textId="77777777" w:rsidR="00BF3217" w:rsidRPr="00BF3217" w:rsidRDefault="00BF3217" w:rsidP="00BF3217">
          <w:pPr>
            <w:pStyle w:val="TOC2"/>
            <w:tabs>
              <w:tab w:val="right" w:leader="dot" w:pos="9350"/>
            </w:tabs>
            <w:spacing w:line="360" w:lineRule="auto"/>
            <w:jc w:val="both"/>
            <w:rPr>
              <w:rFonts w:ascii="Times New Roman" w:hAnsi="Times New Roman" w:cs="Times New Roman"/>
              <w:noProof/>
              <w:sz w:val="24"/>
              <w:szCs w:val="24"/>
            </w:rPr>
          </w:pPr>
          <w:hyperlink w:anchor="_Toc213622536" w:history="1">
            <w:r w:rsidRPr="00BF3217">
              <w:rPr>
                <w:rStyle w:val="Hyperlink"/>
                <w:rFonts w:ascii="Times New Roman" w:hAnsi="Times New Roman" w:cs="Times New Roman"/>
                <w:noProof/>
                <w:sz w:val="24"/>
                <w:szCs w:val="24"/>
              </w:rPr>
              <w:t>3.1 Development plan.</w:t>
            </w:r>
            <w:r w:rsidRPr="00BF3217">
              <w:rPr>
                <w:rFonts w:ascii="Times New Roman" w:hAnsi="Times New Roman" w:cs="Times New Roman"/>
                <w:noProof/>
                <w:webHidden/>
                <w:sz w:val="24"/>
                <w:szCs w:val="24"/>
              </w:rPr>
              <w:tab/>
            </w:r>
            <w:r w:rsidRPr="00BF3217">
              <w:rPr>
                <w:rFonts w:ascii="Times New Roman" w:hAnsi="Times New Roman" w:cs="Times New Roman"/>
                <w:noProof/>
                <w:webHidden/>
                <w:sz w:val="24"/>
                <w:szCs w:val="24"/>
              </w:rPr>
              <w:fldChar w:fldCharType="begin"/>
            </w:r>
            <w:r w:rsidRPr="00BF3217">
              <w:rPr>
                <w:rFonts w:ascii="Times New Roman" w:hAnsi="Times New Roman" w:cs="Times New Roman"/>
                <w:noProof/>
                <w:webHidden/>
                <w:sz w:val="24"/>
                <w:szCs w:val="24"/>
              </w:rPr>
              <w:instrText xml:space="preserve"> PAGEREF _Toc213622536 \h </w:instrText>
            </w:r>
            <w:r w:rsidRPr="00BF3217">
              <w:rPr>
                <w:rFonts w:ascii="Times New Roman" w:hAnsi="Times New Roman" w:cs="Times New Roman"/>
                <w:noProof/>
                <w:webHidden/>
                <w:sz w:val="24"/>
                <w:szCs w:val="24"/>
              </w:rPr>
            </w:r>
            <w:r w:rsidRPr="00BF3217">
              <w:rPr>
                <w:rFonts w:ascii="Times New Roman" w:hAnsi="Times New Roman" w:cs="Times New Roman"/>
                <w:noProof/>
                <w:webHidden/>
                <w:sz w:val="24"/>
                <w:szCs w:val="24"/>
              </w:rPr>
              <w:fldChar w:fldCharType="separate"/>
            </w:r>
            <w:r w:rsidRPr="00BF3217">
              <w:rPr>
                <w:rFonts w:ascii="Times New Roman" w:hAnsi="Times New Roman" w:cs="Times New Roman"/>
                <w:noProof/>
                <w:webHidden/>
                <w:sz w:val="24"/>
                <w:szCs w:val="24"/>
              </w:rPr>
              <w:t>5</w:t>
            </w:r>
            <w:r w:rsidRPr="00BF3217">
              <w:rPr>
                <w:rFonts w:ascii="Times New Roman" w:hAnsi="Times New Roman" w:cs="Times New Roman"/>
                <w:noProof/>
                <w:webHidden/>
                <w:sz w:val="24"/>
                <w:szCs w:val="24"/>
              </w:rPr>
              <w:fldChar w:fldCharType="end"/>
            </w:r>
          </w:hyperlink>
        </w:p>
        <w:p w14:paraId="1389BE20" w14:textId="77777777" w:rsidR="00BF3217" w:rsidRPr="00BF3217" w:rsidRDefault="00BF3217" w:rsidP="00BF3217">
          <w:pPr>
            <w:pStyle w:val="TOC2"/>
            <w:tabs>
              <w:tab w:val="right" w:leader="dot" w:pos="9350"/>
            </w:tabs>
            <w:spacing w:line="360" w:lineRule="auto"/>
            <w:jc w:val="both"/>
            <w:rPr>
              <w:rFonts w:ascii="Times New Roman" w:hAnsi="Times New Roman" w:cs="Times New Roman"/>
              <w:noProof/>
              <w:sz w:val="24"/>
              <w:szCs w:val="24"/>
            </w:rPr>
          </w:pPr>
          <w:hyperlink w:anchor="_Toc213622537" w:history="1">
            <w:r w:rsidRPr="00BF3217">
              <w:rPr>
                <w:rStyle w:val="Hyperlink"/>
                <w:rFonts w:ascii="Times New Roman" w:hAnsi="Times New Roman" w:cs="Times New Roman"/>
                <w:noProof/>
                <w:sz w:val="24"/>
                <w:szCs w:val="24"/>
              </w:rPr>
              <w:t>3.2 Conclusion.</w:t>
            </w:r>
            <w:r w:rsidRPr="00BF3217">
              <w:rPr>
                <w:rFonts w:ascii="Times New Roman" w:hAnsi="Times New Roman" w:cs="Times New Roman"/>
                <w:noProof/>
                <w:webHidden/>
                <w:sz w:val="24"/>
                <w:szCs w:val="24"/>
              </w:rPr>
              <w:tab/>
            </w:r>
            <w:r w:rsidRPr="00BF3217">
              <w:rPr>
                <w:rFonts w:ascii="Times New Roman" w:hAnsi="Times New Roman" w:cs="Times New Roman"/>
                <w:noProof/>
                <w:webHidden/>
                <w:sz w:val="24"/>
                <w:szCs w:val="24"/>
              </w:rPr>
              <w:fldChar w:fldCharType="begin"/>
            </w:r>
            <w:r w:rsidRPr="00BF3217">
              <w:rPr>
                <w:rFonts w:ascii="Times New Roman" w:hAnsi="Times New Roman" w:cs="Times New Roman"/>
                <w:noProof/>
                <w:webHidden/>
                <w:sz w:val="24"/>
                <w:szCs w:val="24"/>
              </w:rPr>
              <w:instrText xml:space="preserve"> PAGEREF _Toc213622537 \h </w:instrText>
            </w:r>
            <w:r w:rsidRPr="00BF3217">
              <w:rPr>
                <w:rFonts w:ascii="Times New Roman" w:hAnsi="Times New Roman" w:cs="Times New Roman"/>
                <w:noProof/>
                <w:webHidden/>
                <w:sz w:val="24"/>
                <w:szCs w:val="24"/>
              </w:rPr>
            </w:r>
            <w:r w:rsidRPr="00BF3217">
              <w:rPr>
                <w:rFonts w:ascii="Times New Roman" w:hAnsi="Times New Roman" w:cs="Times New Roman"/>
                <w:noProof/>
                <w:webHidden/>
                <w:sz w:val="24"/>
                <w:szCs w:val="24"/>
              </w:rPr>
              <w:fldChar w:fldCharType="separate"/>
            </w:r>
            <w:r w:rsidRPr="00BF3217">
              <w:rPr>
                <w:rFonts w:ascii="Times New Roman" w:hAnsi="Times New Roman" w:cs="Times New Roman"/>
                <w:noProof/>
                <w:webHidden/>
                <w:sz w:val="24"/>
                <w:szCs w:val="24"/>
              </w:rPr>
              <w:t>6</w:t>
            </w:r>
            <w:r w:rsidRPr="00BF3217">
              <w:rPr>
                <w:rFonts w:ascii="Times New Roman" w:hAnsi="Times New Roman" w:cs="Times New Roman"/>
                <w:noProof/>
                <w:webHidden/>
                <w:sz w:val="24"/>
                <w:szCs w:val="24"/>
              </w:rPr>
              <w:fldChar w:fldCharType="end"/>
            </w:r>
          </w:hyperlink>
        </w:p>
        <w:p w14:paraId="264F8600" w14:textId="77777777" w:rsidR="00BF3217" w:rsidRDefault="00BF3217" w:rsidP="00BF3217">
          <w:pPr>
            <w:pStyle w:val="TOC1"/>
            <w:tabs>
              <w:tab w:val="right" w:leader="dot" w:pos="9350"/>
            </w:tabs>
            <w:spacing w:line="360" w:lineRule="auto"/>
            <w:jc w:val="both"/>
            <w:rPr>
              <w:noProof/>
            </w:rPr>
          </w:pPr>
          <w:hyperlink w:anchor="_Toc213622538" w:history="1">
            <w:r w:rsidRPr="00BF3217">
              <w:rPr>
                <w:rStyle w:val="Hyperlink"/>
                <w:rFonts w:ascii="Times New Roman" w:hAnsi="Times New Roman" w:cs="Times New Roman"/>
                <w:noProof/>
                <w:sz w:val="24"/>
                <w:szCs w:val="24"/>
              </w:rPr>
              <w:t>References.</w:t>
            </w:r>
            <w:r w:rsidRPr="00BF3217">
              <w:rPr>
                <w:rFonts w:ascii="Times New Roman" w:hAnsi="Times New Roman" w:cs="Times New Roman"/>
                <w:noProof/>
                <w:webHidden/>
                <w:sz w:val="24"/>
                <w:szCs w:val="24"/>
              </w:rPr>
              <w:tab/>
            </w:r>
            <w:r w:rsidRPr="00BF3217">
              <w:rPr>
                <w:rFonts w:ascii="Times New Roman" w:hAnsi="Times New Roman" w:cs="Times New Roman"/>
                <w:noProof/>
                <w:webHidden/>
                <w:sz w:val="24"/>
                <w:szCs w:val="24"/>
              </w:rPr>
              <w:fldChar w:fldCharType="begin"/>
            </w:r>
            <w:r w:rsidRPr="00BF3217">
              <w:rPr>
                <w:rFonts w:ascii="Times New Roman" w:hAnsi="Times New Roman" w:cs="Times New Roman"/>
                <w:noProof/>
                <w:webHidden/>
                <w:sz w:val="24"/>
                <w:szCs w:val="24"/>
              </w:rPr>
              <w:instrText xml:space="preserve"> PAGEREF _Toc213622538 \h </w:instrText>
            </w:r>
            <w:r w:rsidRPr="00BF3217">
              <w:rPr>
                <w:rFonts w:ascii="Times New Roman" w:hAnsi="Times New Roman" w:cs="Times New Roman"/>
                <w:noProof/>
                <w:webHidden/>
                <w:sz w:val="24"/>
                <w:szCs w:val="24"/>
              </w:rPr>
            </w:r>
            <w:r w:rsidRPr="00BF3217">
              <w:rPr>
                <w:rFonts w:ascii="Times New Roman" w:hAnsi="Times New Roman" w:cs="Times New Roman"/>
                <w:noProof/>
                <w:webHidden/>
                <w:sz w:val="24"/>
                <w:szCs w:val="24"/>
              </w:rPr>
              <w:fldChar w:fldCharType="separate"/>
            </w:r>
            <w:r w:rsidRPr="00BF3217">
              <w:rPr>
                <w:rFonts w:ascii="Times New Roman" w:hAnsi="Times New Roman" w:cs="Times New Roman"/>
                <w:noProof/>
                <w:webHidden/>
                <w:sz w:val="24"/>
                <w:szCs w:val="24"/>
              </w:rPr>
              <w:t>7</w:t>
            </w:r>
            <w:r w:rsidRPr="00BF3217">
              <w:rPr>
                <w:rFonts w:ascii="Times New Roman" w:hAnsi="Times New Roman" w:cs="Times New Roman"/>
                <w:noProof/>
                <w:webHidden/>
                <w:sz w:val="24"/>
                <w:szCs w:val="24"/>
              </w:rPr>
              <w:fldChar w:fldCharType="end"/>
            </w:r>
          </w:hyperlink>
        </w:p>
        <w:p w14:paraId="04460060" w14:textId="53D48690" w:rsidR="00BF3217" w:rsidRDefault="00BF3217">
          <w:r>
            <w:rPr>
              <w:b/>
              <w:bCs/>
              <w:noProof/>
            </w:rPr>
            <w:fldChar w:fldCharType="end"/>
          </w:r>
        </w:p>
      </w:sdtContent>
    </w:sdt>
    <w:p w14:paraId="15C2A0A7" w14:textId="77777777" w:rsidR="00BF3217" w:rsidRDefault="00BF3217">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01" w14:textId="10D35077" w:rsidR="00BA7A47" w:rsidRDefault="00D31CA6" w:rsidP="00BF3217">
      <w:pPr>
        <w:pStyle w:val="Heading1"/>
      </w:pPr>
      <w:bookmarkStart w:id="1" w:name="_Toc213622533"/>
      <w:r>
        <w:lastRenderedPageBreak/>
        <w:t>1. Introduction.</w:t>
      </w:r>
      <w:bookmarkEnd w:id="1"/>
    </w:p>
    <w:p w14:paraId="00000002" w14:textId="1FCA0B24" w:rsidR="00BA7A47" w:rsidRDefault="00D31CA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placement in Mercure Nottingham City </w:t>
      </w:r>
      <w:proofErr w:type="gramStart"/>
      <w:r>
        <w:rPr>
          <w:rFonts w:ascii="Times New Roman" w:eastAsia="Times New Roman" w:hAnsi="Times New Roman" w:cs="Times New Roman"/>
          <w:sz w:val="24"/>
          <w:szCs w:val="24"/>
        </w:rPr>
        <w:t>Centre was</w:t>
      </w:r>
      <w:proofErr w:type="gramEnd"/>
      <w:r>
        <w:rPr>
          <w:rFonts w:ascii="Times New Roman" w:eastAsia="Times New Roman" w:hAnsi="Times New Roman" w:cs="Times New Roman"/>
          <w:sz w:val="24"/>
          <w:szCs w:val="24"/>
        </w:rPr>
        <w:t xml:space="preserve"> in the Front Desk department is one of the most important areas in the establishment of the first and final impression to the guest. My major duties were to assist the day-to-day front desk tasks including cheque-in, cheque-out, collecting and answering questions which were raised by guest, booking facilities, issuing key cards, and maintaining reservation and booking details on extranets (Fitzgerald, 2021). This is a very good experience in the way guest service and operational efficiency are operated in a professional hospitality setting. Both the insistence of excellent customer care and seamless flow in the communication among the hotel departments made me comprehend the value of collaboration and customer satisfaction in protecting brand image.</w:t>
      </w:r>
    </w:p>
    <w:p w14:paraId="00000003" w14:textId="77777777" w:rsidR="00BA7A47" w:rsidRDefault="00D31CA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my placement, I had the opportunity to work hand in hand with the Front Office Manager, who was highly supportive and took time to explain each process in a clear way. Their instructions enabled me to be confident in ensuring that I carried out front desk tasks effectively and correctly (Musau, </w:t>
      </w:r>
      <w:proofErr w:type="spellStart"/>
      <w:r>
        <w:rPr>
          <w:rFonts w:ascii="Times New Roman" w:eastAsia="Times New Roman" w:hAnsi="Times New Roman" w:cs="Times New Roman"/>
          <w:sz w:val="24"/>
          <w:szCs w:val="24"/>
        </w:rPr>
        <w:t>Mapelu</w:t>
      </w:r>
      <w:proofErr w:type="spellEnd"/>
      <w:r>
        <w:rPr>
          <w:rFonts w:ascii="Times New Roman" w:eastAsia="Times New Roman" w:hAnsi="Times New Roman" w:cs="Times New Roman"/>
          <w:sz w:val="24"/>
          <w:szCs w:val="24"/>
        </w:rPr>
        <w:t xml:space="preserve"> and Antoneta </w:t>
      </w:r>
      <w:proofErr w:type="spellStart"/>
      <w:r>
        <w:rPr>
          <w:rFonts w:ascii="Times New Roman" w:eastAsia="Times New Roman" w:hAnsi="Times New Roman" w:cs="Times New Roman"/>
          <w:sz w:val="24"/>
          <w:szCs w:val="24"/>
        </w:rPr>
        <w:t>Kariru</w:t>
      </w:r>
      <w:proofErr w:type="spellEnd"/>
      <w:r>
        <w:rPr>
          <w:rFonts w:ascii="Times New Roman" w:eastAsia="Times New Roman" w:hAnsi="Times New Roman" w:cs="Times New Roman"/>
          <w:sz w:val="24"/>
          <w:szCs w:val="24"/>
        </w:rPr>
        <w:t xml:space="preserve"> Njeri, 2024). The welcoming and professional approach of the whole workforce was what made my learning process interesting and inspiring. To do this study, I will apply the Reflective Cycle in 1988 by Gibbs, which represents a systematic approach to the analysis of my experience, including description, feelings, evaluation and analysis, conclusion and plan of action.</w:t>
      </w:r>
    </w:p>
    <w:p w14:paraId="00000004" w14:textId="77777777" w:rsidR="00BA7A47" w:rsidRDefault="00D31CA6" w:rsidP="00BF3217">
      <w:pPr>
        <w:pStyle w:val="Heading1"/>
      </w:pPr>
      <w:bookmarkStart w:id="2" w:name="_Toc213622534"/>
      <w:r>
        <w:t>2. Main Body.</w:t>
      </w:r>
      <w:bookmarkEnd w:id="2"/>
    </w:p>
    <w:p w14:paraId="00000005" w14:textId="77777777" w:rsidR="00BA7A47" w:rsidRDefault="00D31CA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analysis through Gibbs reflective cycle involves:</w:t>
      </w:r>
    </w:p>
    <w:p w14:paraId="00000006" w14:textId="77777777" w:rsidR="00BA7A47" w:rsidRDefault="00D31CA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“Description”-</w:t>
      </w:r>
      <w:r>
        <w:rPr>
          <w:rFonts w:ascii="Times New Roman" w:eastAsia="Times New Roman" w:hAnsi="Times New Roman" w:cs="Times New Roman"/>
          <w:sz w:val="24"/>
          <w:szCs w:val="24"/>
        </w:rPr>
        <w:t xml:space="preserve"> My placement at the Mercure Nottingham City Centre was at the Front Desk, also known as the Reception department, where I performed key guest service functions, including the check-in, check-out, reservations, and responses to inquiries (The University of Edinburgh, 2024). My position enabled me to </w:t>
      </w:r>
      <w:proofErr w:type="spellStart"/>
      <w:r>
        <w:rPr>
          <w:rFonts w:ascii="Times New Roman" w:eastAsia="Times New Roman" w:hAnsi="Times New Roman" w:cs="Times New Roman"/>
          <w:sz w:val="24"/>
          <w:szCs w:val="24"/>
        </w:rPr>
        <w:t>practise</w:t>
      </w:r>
      <w:proofErr w:type="spellEnd"/>
      <w:r>
        <w:rPr>
          <w:rFonts w:ascii="Times New Roman" w:eastAsia="Times New Roman" w:hAnsi="Times New Roman" w:cs="Times New Roman"/>
          <w:sz w:val="24"/>
          <w:szCs w:val="24"/>
        </w:rPr>
        <w:t xml:space="preserve"> the principles of hospitality management that I studied at focusing on customer care, communication and operational efficiency (Newhouse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Two major experiences caught my eye, the first one, which involved a last-minute room reservation, I had to coordinate between the extranet system and the internal property management </w:t>
      </w:r>
      <w:r>
        <w:rPr>
          <w:rFonts w:ascii="Times New Roman" w:eastAsia="Times New Roman" w:hAnsi="Times New Roman" w:cs="Times New Roman"/>
          <w:sz w:val="24"/>
          <w:szCs w:val="24"/>
        </w:rPr>
        <w:lastRenderedPageBreak/>
        <w:t>system; the second one was when a guest came to the property and the key card failed to work, and I had to handle this situation in a busy check-in time.</w:t>
      </w:r>
    </w:p>
    <w:p w14:paraId="00000007" w14:textId="77777777" w:rsidR="00BA7A47" w:rsidRDefault="00D31CA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“Feelings”-</w:t>
      </w:r>
      <w:r>
        <w:rPr>
          <w:rFonts w:ascii="Times New Roman" w:eastAsia="Times New Roman" w:hAnsi="Times New Roman" w:cs="Times New Roman"/>
          <w:sz w:val="24"/>
          <w:szCs w:val="24"/>
        </w:rPr>
        <w:t xml:space="preserve"> At first, I was excited and nervous, particularly because I had close interaction with the Front Office Manager who was very intelligent and demanded perfection in all the tasks (Hofmann and </w:t>
      </w:r>
      <w:proofErr w:type="spellStart"/>
      <w:r>
        <w:rPr>
          <w:rFonts w:ascii="Times New Roman" w:eastAsia="Times New Roman" w:hAnsi="Times New Roman" w:cs="Times New Roman"/>
          <w:sz w:val="24"/>
          <w:szCs w:val="24"/>
        </w:rPr>
        <w:t>Stokburger</w:t>
      </w:r>
      <w:proofErr w:type="spellEnd"/>
      <w:r>
        <w:rPr>
          <w:rFonts w:ascii="Times New Roman" w:eastAsia="Times New Roman" w:hAnsi="Times New Roman" w:cs="Times New Roman"/>
          <w:sz w:val="24"/>
          <w:szCs w:val="24"/>
        </w:rPr>
        <w:t xml:space="preserve">-Sauer, 2021). The placement I had already done under-equipped me with confidence in basic interactions in a hospitality setting, but the placement placed me </w:t>
      </w:r>
      <w:proofErr w:type="gramStart"/>
      <w:r>
        <w:rPr>
          <w:rFonts w:ascii="Times New Roman" w:eastAsia="Times New Roman" w:hAnsi="Times New Roman" w:cs="Times New Roman"/>
          <w:sz w:val="24"/>
          <w:szCs w:val="24"/>
        </w:rPr>
        <w:t>at</w:t>
      </w:r>
      <w:proofErr w:type="gramEnd"/>
      <w:r>
        <w:rPr>
          <w:rFonts w:ascii="Times New Roman" w:eastAsia="Times New Roman" w:hAnsi="Times New Roman" w:cs="Times New Roman"/>
          <w:sz w:val="24"/>
          <w:szCs w:val="24"/>
        </w:rPr>
        <w:t xml:space="preserve"> an environment where independent judgment and technical precision was required. In dealing with the last-minute, I was nervous that I could commit any errors that would impact the satisfaction of the guests. But interpersonal patience and support by my manager made me remain calm and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The accommodating work culture and friendly staff members relieved my anxiety, enabling me to build confidence in my capability to cope up with the work carried out in the front desk (de Carvalho, Bartholo and Duarte, 2021). The professional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of the manager was observed and modelled according to the Social Learning Theory described by Bandura in 1977, which developed my self-efficacy. </w:t>
      </w:r>
    </w:p>
    <w:p w14:paraId="00000008" w14:textId="77777777" w:rsidR="00BA7A47" w:rsidRDefault="00D31CA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“Evaluation”-</w:t>
      </w:r>
      <w:r>
        <w:rPr>
          <w:rFonts w:ascii="Times New Roman" w:eastAsia="Times New Roman" w:hAnsi="Times New Roman" w:cs="Times New Roman"/>
          <w:sz w:val="24"/>
          <w:szCs w:val="24"/>
        </w:rPr>
        <w:t xml:space="preserve"> The location was a rewarding and challenging experience. My ability to help the guest out of necessity in making an urgent reservation successfully provided me with a sense of all the achievements and helped to prove that I can use the theoretical knowledge in a real environment (Lam, Cheung and Lugosi, 2022). Another crucial aspect that it brought out was the value of communication and cooperation, where I had to liaise with the housekeeping and maintenance departments to make the room ready as fast as possible. On the other hand, the problem situation with the malfunctioning key card made me face the challenge of solving the problem under pressure, which allowed me to learn how to stay calm and manage dissatisfied guests in a professional manner (Tantawy and </w:t>
      </w:r>
      <w:proofErr w:type="spellStart"/>
      <w:r>
        <w:rPr>
          <w:rFonts w:ascii="Times New Roman" w:eastAsia="Times New Roman" w:hAnsi="Times New Roman" w:cs="Times New Roman"/>
          <w:sz w:val="24"/>
          <w:szCs w:val="24"/>
        </w:rPr>
        <w:t>Losekoot</w:t>
      </w:r>
      <w:proofErr w:type="spellEnd"/>
      <w:r>
        <w:rPr>
          <w:rFonts w:ascii="Times New Roman" w:eastAsia="Times New Roman" w:hAnsi="Times New Roman" w:cs="Times New Roman"/>
          <w:sz w:val="24"/>
          <w:szCs w:val="24"/>
        </w:rPr>
        <w:t xml:space="preserve">, 2021). The notion of emotional intelligence that my module already exposed me to helped me to stay composed and empathetic. I also found out that an optimistic attitude not only solved problems but also gave the guests confidence. </w:t>
      </w:r>
    </w:p>
    <w:p w14:paraId="00000009" w14:textId="77777777" w:rsidR="00BA7A47" w:rsidRDefault="00D31CA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“Analysis”-</w:t>
      </w:r>
      <w:r>
        <w:rPr>
          <w:rFonts w:ascii="Times New Roman" w:eastAsia="Times New Roman" w:hAnsi="Times New Roman" w:cs="Times New Roman"/>
          <w:sz w:val="24"/>
          <w:szCs w:val="24"/>
        </w:rPr>
        <w:t xml:space="preserve"> This experience enhanced my operational and emotional factors of the guest service. Kotler's Service Quality Model, applied in 1984, assists me in examining the role of tangible and intangible aspects including fast check-ins and empathy and reassurance in influencing the satisfaction of the guests (Park, 2023). In the case of the malfunctioning key card, I was aware of </w:t>
      </w:r>
      <w:r>
        <w:rPr>
          <w:rFonts w:ascii="Times New Roman" w:eastAsia="Times New Roman" w:hAnsi="Times New Roman" w:cs="Times New Roman"/>
          <w:sz w:val="24"/>
          <w:szCs w:val="24"/>
        </w:rPr>
        <w:lastRenderedPageBreak/>
        <w:t xml:space="preserve">the impact of service recovery as it affects the perception of the guest to the reliability of the hotel. My Service Operations Management course made me aware that Total Quality Management is aimed at the principles of continuous improvement and paying attention to details which I used when verifying bookings and room preparation (Miroslav Knežević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 Comparing this placement to my experience, I observed a substantial increase in my capacity to handle operational pressure, control guest expectations, and present proactive service recovery mechanisms that met the hospitality quality requirements.</w:t>
      </w:r>
    </w:p>
    <w:p w14:paraId="0000000A" w14:textId="77777777" w:rsidR="00BA7A47" w:rsidRDefault="00D31CA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“Conclusion”-</w:t>
      </w:r>
      <w:r>
        <w:rPr>
          <w:rFonts w:ascii="Times New Roman" w:eastAsia="Times New Roman" w:hAnsi="Times New Roman" w:cs="Times New Roman"/>
          <w:sz w:val="24"/>
          <w:szCs w:val="24"/>
        </w:rPr>
        <w:t xml:space="preserve"> Considering these experiences, I can say that my professional development since has been extensive, especially in the areas of confidence, technical competence and interpersonal communication. Combining such theoretical principles as emotional intelligence, quality of services, and social learning allowed for to merging of theoretical knowledge with practical skills (</w:t>
      </w:r>
      <w:proofErr w:type="spellStart"/>
      <w:r>
        <w:rPr>
          <w:rFonts w:ascii="Times New Roman" w:eastAsia="Times New Roman" w:hAnsi="Times New Roman" w:cs="Times New Roman"/>
          <w:sz w:val="24"/>
          <w:szCs w:val="24"/>
        </w:rPr>
        <w:t>Lajante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These two scenarios proved that you have to be flexible, tolerant, and patient as well as being a guest-oriented person involving those qualities will help a front desk worker succeed. The positive mentoring of my supervisor was the key to shaping me since he </w:t>
      </w:r>
      <w:proofErr w:type="spellStart"/>
      <w:r>
        <w:rPr>
          <w:rFonts w:ascii="Times New Roman" w:eastAsia="Times New Roman" w:hAnsi="Times New Roman" w:cs="Times New Roman"/>
          <w:sz w:val="24"/>
          <w:szCs w:val="24"/>
        </w:rPr>
        <w:t>emphasised</w:t>
      </w:r>
      <w:proofErr w:type="spellEnd"/>
      <w:r>
        <w:rPr>
          <w:rFonts w:ascii="Times New Roman" w:eastAsia="Times New Roman" w:hAnsi="Times New Roman" w:cs="Times New Roman"/>
          <w:sz w:val="24"/>
          <w:szCs w:val="24"/>
        </w:rPr>
        <w:t xml:space="preserve"> the importance of being precise, accountable, and proactive in solving problems.</w:t>
      </w:r>
    </w:p>
    <w:p w14:paraId="0000000B" w14:textId="77777777" w:rsidR="00BA7A47" w:rsidRDefault="00D31CA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“Action Plan”-</w:t>
      </w:r>
      <w:r>
        <w:rPr>
          <w:rFonts w:ascii="Times New Roman" w:eastAsia="Times New Roman" w:hAnsi="Times New Roman" w:cs="Times New Roman"/>
          <w:sz w:val="24"/>
          <w:szCs w:val="24"/>
        </w:rPr>
        <w:t xml:space="preserve"> In the future, I will also enhance my technical skills through further training on the front office software system and booking platforms. I will also reflect constantly post-shift to evaluate the performance and the areas I require improvement. Continuing the work of the Health and Wellbeing module, I will improve my emotional stability and stress management abilities by means of mindfulness and self-awareness practices that will help me stay calm when under pressure (Rich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 I am also looking forward to broadening my knowledge on service leadership and management of guest relations by examining theories such as Herzberg Motivation Theory to be in a better position to discover what makes employees and guests satisfied.</w:t>
      </w:r>
    </w:p>
    <w:p w14:paraId="0000000C" w14:textId="77777777" w:rsidR="00BA7A47" w:rsidRDefault="00D31CA6" w:rsidP="00BF3217">
      <w:pPr>
        <w:pStyle w:val="Heading1"/>
      </w:pPr>
      <w:bookmarkStart w:id="3" w:name="_Toc213622535"/>
      <w:r>
        <w:t>3. Conclusion and Development Plan.</w:t>
      </w:r>
      <w:bookmarkEnd w:id="3"/>
    </w:p>
    <w:p w14:paraId="0000000D" w14:textId="77777777" w:rsidR="00BA7A47" w:rsidRDefault="00D31CA6" w:rsidP="00BF3217">
      <w:pPr>
        <w:pStyle w:val="Heading2"/>
      </w:pPr>
      <w:bookmarkStart w:id="4" w:name="_Toc213622536"/>
      <w:r>
        <w:t>3.1 Development plan.</w:t>
      </w:r>
      <w:bookmarkEnd w:id="4"/>
    </w:p>
    <w:p w14:paraId="0000000E" w14:textId="77777777" w:rsidR="00BA7A47" w:rsidRDefault="00D31CA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w:t>
      </w:r>
      <w:proofErr w:type="gramStart"/>
      <w:r>
        <w:rPr>
          <w:rFonts w:ascii="Times New Roman" w:eastAsia="Times New Roman" w:hAnsi="Times New Roman" w:cs="Times New Roman"/>
          <w:sz w:val="24"/>
          <w:szCs w:val="24"/>
        </w:rPr>
        <w:t>improve on</w:t>
      </w:r>
      <w:proofErr w:type="gramEnd"/>
      <w:r>
        <w:rPr>
          <w:rFonts w:ascii="Times New Roman" w:eastAsia="Times New Roman" w:hAnsi="Times New Roman" w:cs="Times New Roman"/>
          <w:sz w:val="24"/>
          <w:szCs w:val="24"/>
        </w:rPr>
        <w:t xml:space="preserve"> future development, this involves </w:t>
      </w:r>
      <w:proofErr w:type="gramStart"/>
      <w:r>
        <w:rPr>
          <w:rFonts w:ascii="Times New Roman" w:eastAsia="Times New Roman" w:hAnsi="Times New Roman" w:cs="Times New Roman"/>
          <w:sz w:val="24"/>
          <w:szCs w:val="24"/>
        </w:rPr>
        <w:t>to strive</w:t>
      </w:r>
      <w:proofErr w:type="gramEnd"/>
      <w:r>
        <w:rPr>
          <w:rFonts w:ascii="Times New Roman" w:eastAsia="Times New Roman" w:hAnsi="Times New Roman" w:cs="Times New Roman"/>
          <w:sz w:val="24"/>
          <w:szCs w:val="24"/>
        </w:rPr>
        <w:t xml:space="preserve"> to increase my efficiency in technical aspects of operation, as relating to property administration and booking systems, to streamline operations with guests more effectively at times of high demand. This allows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leadership </w:t>
      </w:r>
      <w:r>
        <w:rPr>
          <w:rFonts w:ascii="Times New Roman" w:eastAsia="Times New Roman" w:hAnsi="Times New Roman" w:cs="Times New Roman"/>
          <w:sz w:val="24"/>
          <w:szCs w:val="24"/>
        </w:rPr>
        <w:lastRenderedPageBreak/>
        <w:t xml:space="preserve">and communication skills to prepare myself to set up supervisory positions in front office management (Anwar, Deliana and </w:t>
      </w:r>
      <w:proofErr w:type="spellStart"/>
      <w:r>
        <w:rPr>
          <w:rFonts w:ascii="Times New Roman" w:eastAsia="Times New Roman" w:hAnsi="Times New Roman" w:cs="Times New Roman"/>
          <w:sz w:val="24"/>
          <w:szCs w:val="24"/>
        </w:rPr>
        <w:t>Suyamto</w:t>
      </w:r>
      <w:proofErr w:type="spellEnd"/>
      <w:r>
        <w:rPr>
          <w:rFonts w:ascii="Times New Roman" w:eastAsia="Times New Roman" w:hAnsi="Times New Roman" w:cs="Times New Roman"/>
          <w:sz w:val="24"/>
          <w:szCs w:val="24"/>
        </w:rPr>
        <w:t xml:space="preserve">, 2024). The development objectives are to finish higher training in front office computer and attend customer service excellence seminars to hone problem solving and engaging the guest capacities. Moreover, continuing with the study to keep track of the progress, balance, and emotion, as well as offer extraordinary guest experiences in accordance with professional hospitality </w:t>
      </w:r>
      <w:proofErr w:type="spellStart"/>
      <w:r>
        <w:rPr>
          <w:rFonts w:ascii="Times New Roman" w:eastAsia="Times New Roman" w:hAnsi="Times New Roman" w:cs="Times New Roman"/>
          <w:sz w:val="24"/>
          <w:szCs w:val="24"/>
        </w:rPr>
        <w:t>practises</w:t>
      </w:r>
      <w:proofErr w:type="spellEnd"/>
      <w:r>
        <w:rPr>
          <w:rFonts w:ascii="Times New Roman" w:eastAsia="Times New Roman" w:hAnsi="Times New Roman" w:cs="Times New Roman"/>
          <w:sz w:val="24"/>
          <w:szCs w:val="24"/>
        </w:rPr>
        <w:t>.</w:t>
      </w:r>
    </w:p>
    <w:p w14:paraId="0000000F" w14:textId="77777777" w:rsidR="00BA7A47" w:rsidRDefault="00D31CA6" w:rsidP="00BF3217">
      <w:pPr>
        <w:pStyle w:val="Heading2"/>
      </w:pPr>
      <w:bookmarkStart w:id="5" w:name="_Toc213622537"/>
      <w:r>
        <w:t>3.2 Conclusion.</w:t>
      </w:r>
      <w:bookmarkEnd w:id="5"/>
      <w:r>
        <w:t xml:space="preserve"> </w:t>
      </w:r>
    </w:p>
    <w:p w14:paraId="00000010" w14:textId="010FD4A2" w:rsidR="00BF3217" w:rsidRDefault="00D31CA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the positioning of Mercure Nottingham City Centre brings out the significance of effective communication, technical expertise, and emotional intelligence in providing exceptional guest experiences. Being able to work in the front desk helped me build confidence in being able to attend to cheque-ins, reservations, and any problem of a guest in a professional manner. This allowed the analysis of best application of such theoretical ideas as the quality of service and social learning to the everyday activities in the hospitality industry. The arrangement also equipped the importance of teamwork, flexibility, and being a problem solver in ensuring flow of services.</w:t>
      </w:r>
    </w:p>
    <w:p w14:paraId="575CFA94" w14:textId="77777777" w:rsidR="00BF3217" w:rsidRDefault="00BF321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78EEC66" w14:textId="6E7C6A56" w:rsidR="00BA7A47" w:rsidRPr="00BF3217" w:rsidRDefault="00BF3217" w:rsidP="00BF3217">
      <w:pPr>
        <w:pStyle w:val="Heading1"/>
      </w:pPr>
      <w:bookmarkStart w:id="6" w:name="_Toc213622538"/>
      <w:r w:rsidRPr="00BF3217">
        <w:lastRenderedPageBreak/>
        <w:t>References.</w:t>
      </w:r>
      <w:bookmarkEnd w:id="6"/>
    </w:p>
    <w:p w14:paraId="53718970" w14:textId="77777777" w:rsidR="00BF3217" w:rsidRDefault="00BF3217" w:rsidP="00BF3217">
      <w:pPr>
        <w:pStyle w:val="NormalWeb"/>
        <w:spacing w:before="0" w:beforeAutospacing="0" w:after="240" w:afterAutospacing="0" w:line="360" w:lineRule="auto"/>
        <w:jc w:val="both"/>
      </w:pPr>
      <w:r>
        <w:t xml:space="preserve">Anwar, F.A., Deliana, D. and </w:t>
      </w:r>
      <w:proofErr w:type="spellStart"/>
      <w:r>
        <w:t>Suyamto</w:t>
      </w:r>
      <w:proofErr w:type="spellEnd"/>
      <w:r>
        <w:t xml:space="preserve">, S. (2024). Digital Transformation in the Hospitality Industry: Improving Efficiency and Guest Experience. </w:t>
      </w:r>
      <w:r>
        <w:rPr>
          <w:i/>
          <w:iCs/>
        </w:rPr>
        <w:t>International Journal of Management Science and Information Technology</w:t>
      </w:r>
      <w:r>
        <w:t xml:space="preserve">, [online] 4(2), pp.428–437. </w:t>
      </w:r>
      <w:proofErr w:type="spellStart"/>
      <w:r>
        <w:t>doi:https</w:t>
      </w:r>
      <w:proofErr w:type="spellEnd"/>
      <w:r>
        <w:t>://doi.org/10.35870/ijmsit.v4i2.3201.</w:t>
      </w:r>
    </w:p>
    <w:p w14:paraId="45B27B75" w14:textId="77777777" w:rsidR="00BF3217" w:rsidRDefault="00BF3217" w:rsidP="00BF3217">
      <w:pPr>
        <w:pStyle w:val="NormalWeb"/>
        <w:spacing w:before="0" w:beforeAutospacing="0" w:after="240" w:afterAutospacing="0" w:line="360" w:lineRule="auto"/>
        <w:jc w:val="both"/>
      </w:pPr>
      <w:r>
        <w:t xml:space="preserve">de Carvalho, J.B., Bartholo, R. and Duarte, F. (2021). Hospitality experience: Creating value by the front-desk work analysis and organizational innovation. </w:t>
      </w:r>
      <w:proofErr w:type="spellStart"/>
      <w:r>
        <w:rPr>
          <w:i/>
          <w:iCs/>
        </w:rPr>
        <w:t>Tékhne</w:t>
      </w:r>
      <w:proofErr w:type="spellEnd"/>
      <w:r>
        <w:t xml:space="preserve">, 14(2), pp.104–112. </w:t>
      </w:r>
      <w:proofErr w:type="spellStart"/>
      <w:r>
        <w:t>doi:https</w:t>
      </w:r>
      <w:proofErr w:type="spellEnd"/>
      <w:r>
        <w:t>://doi.org/10.1016/j.tekhne.2016.07.001.</w:t>
      </w:r>
    </w:p>
    <w:p w14:paraId="6B371550" w14:textId="77777777" w:rsidR="00BF3217" w:rsidRDefault="00BF3217" w:rsidP="00BF3217">
      <w:pPr>
        <w:pStyle w:val="NormalWeb"/>
        <w:spacing w:before="0" w:beforeAutospacing="0" w:after="240" w:afterAutospacing="0" w:line="360" w:lineRule="auto"/>
        <w:jc w:val="both"/>
      </w:pPr>
      <w:r>
        <w:t xml:space="preserve">Fitzgerald, M. (2021). Managing front office operations. </w:t>
      </w:r>
      <w:r>
        <w:rPr>
          <w:i/>
          <w:iCs/>
        </w:rPr>
        <w:t>International Journal of Hospitality Management</w:t>
      </w:r>
      <w:r>
        <w:t xml:space="preserve">, 10(4), pp.387–388. </w:t>
      </w:r>
      <w:proofErr w:type="spellStart"/>
      <w:proofErr w:type="gramStart"/>
      <w:r>
        <w:t>doi:https</w:t>
      </w:r>
      <w:proofErr w:type="spellEnd"/>
      <w:r>
        <w:t>://doi.org/10.1016/0278-4319(91)90024-c</w:t>
      </w:r>
      <w:proofErr w:type="gramEnd"/>
      <w:r>
        <w:t>.</w:t>
      </w:r>
    </w:p>
    <w:p w14:paraId="3B3987C9" w14:textId="77777777" w:rsidR="00BF3217" w:rsidRDefault="00BF3217" w:rsidP="00BF3217">
      <w:pPr>
        <w:pStyle w:val="NormalWeb"/>
        <w:spacing w:before="0" w:beforeAutospacing="0" w:after="240" w:afterAutospacing="0" w:line="360" w:lineRule="auto"/>
        <w:jc w:val="both"/>
      </w:pPr>
      <w:r>
        <w:t xml:space="preserve">Hofmann, V. and </w:t>
      </w:r>
      <w:proofErr w:type="spellStart"/>
      <w:r>
        <w:t>Stokburger</w:t>
      </w:r>
      <w:proofErr w:type="spellEnd"/>
      <w:r>
        <w:t xml:space="preserve">-Sauer, N.E. (2021). The impact of emotional </w:t>
      </w:r>
      <w:proofErr w:type="spellStart"/>
      <w:r>
        <w:t>labor</w:t>
      </w:r>
      <w:proofErr w:type="spellEnd"/>
      <w:r>
        <w:t xml:space="preserve"> on employees’ work-life balance perception and commitment: A study in the hospitality industry. </w:t>
      </w:r>
      <w:r>
        <w:rPr>
          <w:i/>
          <w:iCs/>
        </w:rPr>
        <w:t>International Journal of Hospitality Management</w:t>
      </w:r>
      <w:r>
        <w:t xml:space="preserve">, 65, pp.47–58. </w:t>
      </w:r>
      <w:proofErr w:type="spellStart"/>
      <w:r>
        <w:t>doi:https</w:t>
      </w:r>
      <w:proofErr w:type="spellEnd"/>
      <w:r>
        <w:t>://doi.org/10.1016/j.ijhm.2017.06.003.</w:t>
      </w:r>
    </w:p>
    <w:p w14:paraId="291B0F40" w14:textId="77777777" w:rsidR="00BF3217" w:rsidRDefault="00BF3217" w:rsidP="00BF3217">
      <w:pPr>
        <w:pStyle w:val="NormalWeb"/>
        <w:spacing w:before="0" w:beforeAutospacing="0" w:after="240" w:afterAutospacing="0" w:line="360" w:lineRule="auto"/>
        <w:jc w:val="both"/>
      </w:pPr>
      <w:proofErr w:type="spellStart"/>
      <w:r>
        <w:t>Lajante</w:t>
      </w:r>
      <w:proofErr w:type="spellEnd"/>
      <w:r>
        <w:t xml:space="preserve">, M., Del Prete, M., Sasseville, B., Rouleau, G., Gagnon, M.-P. and Pelletier, N. (2023). Empathy training for service employees: A mixed-methods systematic review. </w:t>
      </w:r>
      <w:proofErr w:type="spellStart"/>
      <w:r>
        <w:rPr>
          <w:i/>
          <w:iCs/>
        </w:rPr>
        <w:t>PloS</w:t>
      </w:r>
      <w:proofErr w:type="spellEnd"/>
      <w:r>
        <w:rPr>
          <w:i/>
          <w:iCs/>
        </w:rPr>
        <w:t xml:space="preserve"> one</w:t>
      </w:r>
      <w:r>
        <w:t xml:space="preserve">, 18(8), p.e0289793. </w:t>
      </w:r>
      <w:proofErr w:type="spellStart"/>
      <w:r>
        <w:t>doi:https</w:t>
      </w:r>
      <w:proofErr w:type="spellEnd"/>
      <w:r>
        <w:t>://doi.org/10.1371/journal.pone.0289793.</w:t>
      </w:r>
    </w:p>
    <w:p w14:paraId="0E24CCF1" w14:textId="77777777" w:rsidR="00BF3217" w:rsidRDefault="00BF3217" w:rsidP="00BF3217">
      <w:pPr>
        <w:pStyle w:val="NormalWeb"/>
        <w:spacing w:before="0" w:beforeAutospacing="0" w:after="240" w:afterAutospacing="0" w:line="360" w:lineRule="auto"/>
        <w:jc w:val="both"/>
      </w:pPr>
      <w:r>
        <w:t xml:space="preserve">Lam, R., Cheung, C. and Lugosi, P. (2022). The impacts of cultural intelligence and emotional </w:t>
      </w:r>
      <w:proofErr w:type="spellStart"/>
      <w:r>
        <w:t>labor</w:t>
      </w:r>
      <w:proofErr w:type="spellEnd"/>
      <w:r>
        <w:t xml:space="preserve"> on the job satisfaction of luxury hotel employees. </w:t>
      </w:r>
      <w:r>
        <w:rPr>
          <w:i/>
          <w:iCs/>
        </w:rPr>
        <w:t>International Journal of Hospitality Management</w:t>
      </w:r>
      <w:r>
        <w:t xml:space="preserve">, [online] 100, p.103084. </w:t>
      </w:r>
      <w:proofErr w:type="spellStart"/>
      <w:r>
        <w:t>doi:https</w:t>
      </w:r>
      <w:proofErr w:type="spellEnd"/>
      <w:r>
        <w:t>://doi.org/10.1016/j.ijhm.2021.103084.</w:t>
      </w:r>
    </w:p>
    <w:p w14:paraId="34D6DFFD" w14:textId="77777777" w:rsidR="00BF3217" w:rsidRDefault="00BF3217" w:rsidP="00BF3217">
      <w:pPr>
        <w:pStyle w:val="NormalWeb"/>
        <w:spacing w:before="0" w:beforeAutospacing="0" w:after="240" w:afterAutospacing="0" w:line="360" w:lineRule="auto"/>
        <w:jc w:val="both"/>
      </w:pPr>
      <w:r>
        <w:t xml:space="preserve">Miroslav Knežević, Slobodan Čerović, Vladimir Džamić and Tijana </w:t>
      </w:r>
      <w:proofErr w:type="spellStart"/>
      <w:r>
        <w:t>Radojević</w:t>
      </w:r>
      <w:proofErr w:type="spellEnd"/>
      <w:r>
        <w:t xml:space="preserve"> (2022). Total Quality Management Implementation and Guest Satisfaction in Hospitality. </w:t>
      </w:r>
      <w:proofErr w:type="spellStart"/>
      <w:r>
        <w:rPr>
          <w:i/>
          <w:iCs/>
        </w:rPr>
        <w:t>Amfiteatru</w:t>
      </w:r>
      <w:proofErr w:type="spellEnd"/>
      <w:r>
        <w:rPr>
          <w:i/>
          <w:iCs/>
        </w:rPr>
        <w:t xml:space="preserve"> Economic</w:t>
      </w:r>
      <w:r>
        <w:t>, [online] 19(44), pp.124–143. Available at: https://doaj.org/article/2c352c623b42469f96ea4287af7c0acb [Accessed 9 Nov. 2025].</w:t>
      </w:r>
    </w:p>
    <w:p w14:paraId="325BCDB8" w14:textId="77777777" w:rsidR="00BF3217" w:rsidRDefault="00BF3217" w:rsidP="00BF3217">
      <w:pPr>
        <w:pStyle w:val="NormalWeb"/>
        <w:spacing w:before="0" w:beforeAutospacing="0" w:after="240" w:afterAutospacing="0" w:line="360" w:lineRule="auto"/>
        <w:jc w:val="both"/>
      </w:pPr>
      <w:r>
        <w:t xml:space="preserve">Musau, J., </w:t>
      </w:r>
      <w:proofErr w:type="spellStart"/>
      <w:r>
        <w:t>Mapelu</w:t>
      </w:r>
      <w:proofErr w:type="spellEnd"/>
      <w:r>
        <w:t xml:space="preserve">, I. and Antoneta </w:t>
      </w:r>
      <w:proofErr w:type="spellStart"/>
      <w:r>
        <w:t>Kariru</w:t>
      </w:r>
      <w:proofErr w:type="spellEnd"/>
      <w:r>
        <w:t xml:space="preserve"> Njeri (2024). Perspectives of Urban Hotel Managers and Guests on Environmental, Social, and Economic Sustainability Practices. </w:t>
      </w:r>
      <w:r>
        <w:rPr>
          <w:i/>
          <w:iCs/>
        </w:rPr>
        <w:t xml:space="preserve">International </w:t>
      </w:r>
      <w:r>
        <w:rPr>
          <w:i/>
          <w:iCs/>
        </w:rPr>
        <w:lastRenderedPageBreak/>
        <w:t>Journal of Research and Innovation in Social Science</w:t>
      </w:r>
      <w:r>
        <w:t xml:space="preserve">, VIII(IIIS), pp.1521–1538. </w:t>
      </w:r>
      <w:proofErr w:type="spellStart"/>
      <w:r>
        <w:t>doi:https</w:t>
      </w:r>
      <w:proofErr w:type="spellEnd"/>
      <w:r>
        <w:t>://doi.org/10.47772/ijriss.2024.803107s.</w:t>
      </w:r>
    </w:p>
    <w:p w14:paraId="06EFD966" w14:textId="77777777" w:rsidR="00BF3217" w:rsidRDefault="00BF3217" w:rsidP="00BF3217">
      <w:pPr>
        <w:pStyle w:val="NormalWeb"/>
        <w:spacing w:before="0" w:beforeAutospacing="0" w:after="240" w:afterAutospacing="0" w:line="360" w:lineRule="auto"/>
        <w:jc w:val="both"/>
      </w:pPr>
      <w:r>
        <w:t xml:space="preserve">Newhouse, W., Ekstrom, M., Finke, J. and Harriston, M. (2021). Securing Property Management Systems Includes Executive Summary (A); Approach, Architecture, and Security Characteristics (B); and How-To Guides (C). [online] </w:t>
      </w:r>
      <w:proofErr w:type="spellStart"/>
      <w:proofErr w:type="gramStart"/>
      <w:r>
        <w:t>doi:https</w:t>
      </w:r>
      <w:proofErr w:type="spellEnd"/>
      <w:r>
        <w:t>://doi.org/10.6028/NIST.SP.1800-27</w:t>
      </w:r>
      <w:proofErr w:type="gramEnd"/>
      <w:r>
        <w:t>.</w:t>
      </w:r>
    </w:p>
    <w:p w14:paraId="3A73D175" w14:textId="77777777" w:rsidR="00BF3217" w:rsidRDefault="00BF3217" w:rsidP="00BF3217">
      <w:pPr>
        <w:pStyle w:val="NormalWeb"/>
        <w:spacing w:before="0" w:beforeAutospacing="0" w:after="240" w:afterAutospacing="0" w:line="360" w:lineRule="auto"/>
        <w:jc w:val="both"/>
      </w:pPr>
      <w:r>
        <w:t xml:space="preserve">Park, S.-J. (2023). </w:t>
      </w:r>
      <w:proofErr w:type="spellStart"/>
      <w:r>
        <w:t>MergedFile</w:t>
      </w:r>
      <w:proofErr w:type="spellEnd"/>
      <w:r>
        <w:t xml:space="preserve">. </w:t>
      </w:r>
      <w:proofErr w:type="spellStart"/>
      <w:r>
        <w:rPr>
          <w:i/>
          <w:iCs/>
        </w:rPr>
        <w:t>figshare</w:t>
      </w:r>
      <w:proofErr w:type="spellEnd"/>
      <w:r>
        <w:t xml:space="preserve">. [online] </w:t>
      </w:r>
      <w:proofErr w:type="spellStart"/>
      <w:proofErr w:type="gramStart"/>
      <w:r>
        <w:t>doi:https</w:t>
      </w:r>
      <w:proofErr w:type="spellEnd"/>
      <w:r>
        <w:t>://doi.org/10.6084/u002Fm9.figshare.24022542.v1</w:t>
      </w:r>
      <w:proofErr w:type="gramEnd"/>
      <w:r>
        <w:t>.</w:t>
      </w:r>
    </w:p>
    <w:p w14:paraId="08374036" w14:textId="77777777" w:rsidR="00BF3217" w:rsidRDefault="00BF3217" w:rsidP="00BF3217">
      <w:pPr>
        <w:pStyle w:val="NormalWeb"/>
        <w:spacing w:before="0" w:beforeAutospacing="0" w:after="240" w:afterAutospacing="0" w:line="360" w:lineRule="auto"/>
        <w:jc w:val="both"/>
      </w:pPr>
      <w:r>
        <w:t xml:space="preserve">Rich, A., Aly, A., Cecchinato, M.E., Lascau, L., Baker, M., Viney, R. and Cox, A.L. (2020). Evaluation of a novel intervention to reduce burnout in doctors-in-training using self-care and digital wellbeing strategies: a mixed-methods pilot. </w:t>
      </w:r>
      <w:r>
        <w:rPr>
          <w:i/>
          <w:iCs/>
        </w:rPr>
        <w:t>BMC Medical Education</w:t>
      </w:r>
      <w:r>
        <w:t xml:space="preserve">, 20(1). </w:t>
      </w:r>
      <w:proofErr w:type="spellStart"/>
      <w:r>
        <w:t>doi:https</w:t>
      </w:r>
      <w:proofErr w:type="spellEnd"/>
      <w:r>
        <w:t>://doi.org/10.1186/s12909-020-02160-y.</w:t>
      </w:r>
    </w:p>
    <w:p w14:paraId="4AA70EC4" w14:textId="77777777" w:rsidR="00BF3217" w:rsidRDefault="00BF3217" w:rsidP="00BF3217">
      <w:pPr>
        <w:pStyle w:val="NormalWeb"/>
        <w:spacing w:before="0" w:beforeAutospacing="0" w:after="240" w:afterAutospacing="0" w:line="360" w:lineRule="auto"/>
        <w:jc w:val="both"/>
      </w:pPr>
      <w:r>
        <w:t xml:space="preserve">Tantawy, A. and </w:t>
      </w:r>
      <w:proofErr w:type="spellStart"/>
      <w:r>
        <w:t>Losekoot</w:t>
      </w:r>
      <w:proofErr w:type="spellEnd"/>
      <w:r>
        <w:t xml:space="preserve">, E. (2021). An Assessment of Key Hotel Guest Contact Personnel in Handling Guest Complaints. </w:t>
      </w:r>
      <w:r>
        <w:rPr>
          <w:i/>
          <w:iCs/>
        </w:rPr>
        <w:t>Journal of Quality Assurance in Hospitality &amp; Tourism</w:t>
      </w:r>
      <w:r>
        <w:t xml:space="preserve">, 1(4), pp.21–43. </w:t>
      </w:r>
      <w:proofErr w:type="spellStart"/>
      <w:r>
        <w:t>doi:https</w:t>
      </w:r>
      <w:proofErr w:type="spellEnd"/>
      <w:r>
        <w:t>://doi.org/10.1300/j162v01n04_02.</w:t>
      </w:r>
    </w:p>
    <w:p w14:paraId="05EE430F" w14:textId="77777777" w:rsidR="00BF3217" w:rsidRDefault="00BF3217" w:rsidP="00BF3217">
      <w:pPr>
        <w:pStyle w:val="NormalWeb"/>
        <w:spacing w:before="0" w:beforeAutospacing="0" w:after="240" w:afterAutospacing="0" w:line="360" w:lineRule="auto"/>
        <w:jc w:val="both"/>
      </w:pPr>
      <w:r>
        <w:t xml:space="preserve">The University of Edinburgh (2024). </w:t>
      </w:r>
      <w:r>
        <w:rPr>
          <w:i/>
          <w:iCs/>
        </w:rPr>
        <w:t>Gibbs’ Reflective Cycle</w:t>
      </w:r>
      <w:r>
        <w:t>. [online] The University of Edinburgh. Available at: https://reflection.ed.ac.uk/reflectors-toolkit/reflecting-on-experience/gibbs-reflective-cycle.</w:t>
      </w:r>
    </w:p>
    <w:sectPr w:rsidR="00BF3217" w:rsidSect="00BF3217">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74E545" w14:textId="77777777" w:rsidR="00AA590A" w:rsidRDefault="00AA590A" w:rsidP="00BF3217">
      <w:pPr>
        <w:spacing w:line="240" w:lineRule="auto"/>
      </w:pPr>
      <w:r>
        <w:separator/>
      </w:r>
    </w:p>
  </w:endnote>
  <w:endnote w:type="continuationSeparator" w:id="0">
    <w:p w14:paraId="01C0F614" w14:textId="77777777" w:rsidR="00AA590A" w:rsidRDefault="00AA590A" w:rsidP="00BF32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A5D7228-AC99-472A-AB61-0EA5F0A5F011}"/>
    <w:embedBold r:id="rId2" w:fontKey="{271C5D38-6C90-4B55-BFFA-826F49910488}"/>
  </w:font>
  <w:font w:name="Tahoma">
    <w:panose1 w:val="020B0604030504040204"/>
    <w:charset w:val="00"/>
    <w:family w:val="swiss"/>
    <w:pitch w:val="variable"/>
    <w:sig w:usb0="E1002EFF" w:usb1="C000605B" w:usb2="00000029" w:usb3="00000000" w:csb0="000101FF" w:csb1="00000000"/>
    <w:embedRegular r:id="rId3" w:fontKey="{D483FBE5-3452-42BA-8E7C-C6DA453625D4}"/>
  </w:font>
  <w:font w:name="Cambria">
    <w:panose1 w:val="02040503050406030204"/>
    <w:charset w:val="00"/>
    <w:family w:val="roman"/>
    <w:pitch w:val="variable"/>
    <w:sig w:usb0="E00006FF" w:usb1="420024FF" w:usb2="02000000" w:usb3="00000000" w:csb0="0000019F" w:csb1="00000000"/>
    <w:embedRegular r:id="rId4" w:fontKey="{61CC2CB6-0B63-4075-AE3E-577CCEFCB27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8221944"/>
      <w:docPartObj>
        <w:docPartGallery w:val="Page Numbers (Bottom of Page)"/>
        <w:docPartUnique/>
      </w:docPartObj>
    </w:sdtPr>
    <w:sdtEndPr>
      <w:rPr>
        <w:rFonts w:ascii="Times New Roman" w:hAnsi="Times New Roman" w:cs="Times New Roman"/>
        <w:noProof/>
        <w:sz w:val="20"/>
        <w:szCs w:val="20"/>
      </w:rPr>
    </w:sdtEndPr>
    <w:sdtContent>
      <w:p w14:paraId="7E6A1B88" w14:textId="28C2ED02" w:rsidR="00BF3217" w:rsidRPr="00BF3217" w:rsidRDefault="00BF3217">
        <w:pPr>
          <w:pStyle w:val="Footer"/>
          <w:jc w:val="right"/>
          <w:rPr>
            <w:rFonts w:ascii="Times New Roman" w:hAnsi="Times New Roman" w:cs="Times New Roman"/>
            <w:sz w:val="20"/>
            <w:szCs w:val="20"/>
          </w:rPr>
        </w:pPr>
        <w:r w:rsidRPr="00BF3217">
          <w:rPr>
            <w:rFonts w:ascii="Times New Roman" w:hAnsi="Times New Roman" w:cs="Times New Roman"/>
            <w:sz w:val="20"/>
            <w:szCs w:val="20"/>
          </w:rPr>
          <w:fldChar w:fldCharType="begin"/>
        </w:r>
        <w:r w:rsidRPr="00BF3217">
          <w:rPr>
            <w:rFonts w:ascii="Times New Roman" w:hAnsi="Times New Roman" w:cs="Times New Roman"/>
            <w:sz w:val="20"/>
            <w:szCs w:val="20"/>
          </w:rPr>
          <w:instrText xml:space="preserve"> PAGE   \* MERGEFORMAT </w:instrText>
        </w:r>
        <w:r w:rsidRPr="00BF3217">
          <w:rPr>
            <w:rFonts w:ascii="Times New Roman" w:hAnsi="Times New Roman" w:cs="Times New Roman"/>
            <w:sz w:val="20"/>
            <w:szCs w:val="20"/>
          </w:rPr>
          <w:fldChar w:fldCharType="separate"/>
        </w:r>
        <w:r>
          <w:rPr>
            <w:rFonts w:ascii="Times New Roman" w:hAnsi="Times New Roman" w:cs="Times New Roman"/>
            <w:noProof/>
            <w:sz w:val="20"/>
            <w:szCs w:val="20"/>
          </w:rPr>
          <w:t>2</w:t>
        </w:r>
        <w:r w:rsidRPr="00BF3217">
          <w:rPr>
            <w:rFonts w:ascii="Times New Roman" w:hAnsi="Times New Roman" w:cs="Times New Roman"/>
            <w:noProof/>
            <w:sz w:val="20"/>
            <w:szCs w:val="20"/>
          </w:rPr>
          <w:fldChar w:fldCharType="end"/>
        </w:r>
      </w:p>
    </w:sdtContent>
  </w:sdt>
  <w:p w14:paraId="4B224147" w14:textId="77777777" w:rsidR="00BF3217" w:rsidRDefault="00BF32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EDD9FB" w14:textId="77777777" w:rsidR="00AA590A" w:rsidRDefault="00AA590A" w:rsidP="00BF3217">
      <w:pPr>
        <w:spacing w:line="240" w:lineRule="auto"/>
      </w:pPr>
      <w:r>
        <w:separator/>
      </w:r>
    </w:p>
  </w:footnote>
  <w:footnote w:type="continuationSeparator" w:id="0">
    <w:p w14:paraId="66FBBF9E" w14:textId="77777777" w:rsidR="00AA590A" w:rsidRDefault="00AA590A" w:rsidP="00BF321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A47"/>
    <w:rsid w:val="001E4F6A"/>
    <w:rsid w:val="002A1255"/>
    <w:rsid w:val="003650AF"/>
    <w:rsid w:val="003824D5"/>
    <w:rsid w:val="003A7432"/>
    <w:rsid w:val="003C4F6E"/>
    <w:rsid w:val="003F0682"/>
    <w:rsid w:val="00461A17"/>
    <w:rsid w:val="00464567"/>
    <w:rsid w:val="00473214"/>
    <w:rsid w:val="004B209B"/>
    <w:rsid w:val="005665C0"/>
    <w:rsid w:val="00593A22"/>
    <w:rsid w:val="005B5789"/>
    <w:rsid w:val="005F084A"/>
    <w:rsid w:val="007541D5"/>
    <w:rsid w:val="008A0E9E"/>
    <w:rsid w:val="009139E6"/>
    <w:rsid w:val="0097273D"/>
    <w:rsid w:val="009975B7"/>
    <w:rsid w:val="00A5618E"/>
    <w:rsid w:val="00AA590A"/>
    <w:rsid w:val="00B13DC6"/>
    <w:rsid w:val="00BA7A47"/>
    <w:rsid w:val="00BF3217"/>
    <w:rsid w:val="00C755D6"/>
    <w:rsid w:val="00D05FB6"/>
    <w:rsid w:val="00D31CA6"/>
    <w:rsid w:val="00D51133"/>
    <w:rsid w:val="00E06459"/>
    <w:rsid w:val="00ED20A7"/>
    <w:rsid w:val="00EE4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F6239"/>
  <w15:docId w15:val="{579488C0-291C-4389-9E77-BBD536D08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F3217"/>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BF3217"/>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BF3217"/>
    <w:pPr>
      <w:tabs>
        <w:tab w:val="center" w:pos="4513"/>
        <w:tab w:val="right" w:pos="9026"/>
      </w:tabs>
      <w:spacing w:line="240" w:lineRule="auto"/>
    </w:pPr>
  </w:style>
  <w:style w:type="character" w:customStyle="1" w:styleId="HeaderChar">
    <w:name w:val="Header Char"/>
    <w:basedOn w:val="DefaultParagraphFont"/>
    <w:link w:val="Header"/>
    <w:uiPriority w:val="99"/>
    <w:rsid w:val="00BF3217"/>
  </w:style>
  <w:style w:type="paragraph" w:styleId="Footer">
    <w:name w:val="footer"/>
    <w:basedOn w:val="Normal"/>
    <w:link w:val="FooterChar"/>
    <w:uiPriority w:val="99"/>
    <w:unhideWhenUsed/>
    <w:rsid w:val="00BF3217"/>
    <w:pPr>
      <w:tabs>
        <w:tab w:val="center" w:pos="4513"/>
        <w:tab w:val="right" w:pos="9026"/>
      </w:tabs>
      <w:spacing w:line="240" w:lineRule="auto"/>
    </w:pPr>
  </w:style>
  <w:style w:type="character" w:customStyle="1" w:styleId="FooterChar">
    <w:name w:val="Footer Char"/>
    <w:basedOn w:val="DefaultParagraphFont"/>
    <w:link w:val="Footer"/>
    <w:uiPriority w:val="99"/>
    <w:rsid w:val="00BF3217"/>
  </w:style>
  <w:style w:type="paragraph" w:styleId="NormalWeb">
    <w:name w:val="Normal (Web)"/>
    <w:basedOn w:val="Normal"/>
    <w:uiPriority w:val="99"/>
    <w:unhideWhenUsed/>
    <w:rsid w:val="00BF3217"/>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TOCHeading">
    <w:name w:val="TOC Heading"/>
    <w:basedOn w:val="Heading1"/>
    <w:next w:val="Normal"/>
    <w:uiPriority w:val="39"/>
    <w:semiHidden/>
    <w:unhideWhenUsed/>
    <w:qFormat/>
    <w:rsid w:val="00BF3217"/>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BF3217"/>
    <w:pPr>
      <w:spacing w:after="100"/>
    </w:pPr>
  </w:style>
  <w:style w:type="paragraph" w:styleId="TOC2">
    <w:name w:val="toc 2"/>
    <w:basedOn w:val="Normal"/>
    <w:next w:val="Normal"/>
    <w:autoRedefine/>
    <w:uiPriority w:val="39"/>
    <w:unhideWhenUsed/>
    <w:rsid w:val="00BF3217"/>
    <w:pPr>
      <w:spacing w:after="100"/>
      <w:ind w:left="220"/>
    </w:pPr>
  </w:style>
  <w:style w:type="character" w:styleId="Hyperlink">
    <w:name w:val="Hyperlink"/>
    <w:basedOn w:val="DefaultParagraphFont"/>
    <w:uiPriority w:val="99"/>
    <w:unhideWhenUsed/>
    <w:rsid w:val="00BF3217"/>
    <w:rPr>
      <w:color w:val="0000FF" w:themeColor="hyperlink"/>
      <w:u w:val="single"/>
    </w:rPr>
  </w:style>
  <w:style w:type="paragraph" w:styleId="BalloonText">
    <w:name w:val="Balloon Text"/>
    <w:basedOn w:val="Normal"/>
    <w:link w:val="BalloonTextChar"/>
    <w:uiPriority w:val="99"/>
    <w:semiHidden/>
    <w:unhideWhenUsed/>
    <w:rsid w:val="00BF321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3217"/>
    <w:rPr>
      <w:rFonts w:ascii="Tahoma" w:hAnsi="Tahoma" w:cs="Tahoma"/>
      <w:sz w:val="16"/>
      <w:szCs w:val="16"/>
    </w:rPr>
  </w:style>
  <w:style w:type="character" w:styleId="Strong">
    <w:name w:val="Strong"/>
    <w:basedOn w:val="DefaultParagraphFont"/>
    <w:uiPriority w:val="22"/>
    <w:qFormat/>
    <w:rsid w:val="005665C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603506">
      <w:bodyDiv w:val="1"/>
      <w:marLeft w:val="0"/>
      <w:marRight w:val="0"/>
      <w:marTop w:val="0"/>
      <w:marBottom w:val="0"/>
      <w:divBdr>
        <w:top w:val="none" w:sz="0" w:space="0" w:color="auto"/>
        <w:left w:val="none" w:sz="0" w:space="0" w:color="auto"/>
        <w:bottom w:val="none" w:sz="0" w:space="0" w:color="auto"/>
        <w:right w:val="none" w:sz="0" w:space="0" w:color="auto"/>
      </w:divBdr>
      <w:divsChild>
        <w:div w:id="157204186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5" ma:contentTypeDescription="Create a new document." ma:contentTypeScope="" ma:versionID="f838b20dd768a4d193f3dc3cb7c51926">
  <xsd:schema xmlns:xsd="http://www.w3.org/2001/XMLSchema" xmlns:xs="http://www.w3.org/2001/XMLSchema" xmlns:p="http://schemas.microsoft.com/office/2006/metadata/properties" xmlns:ns3="e9586b6e-d655-4ea8-9b46-aa323587a11f" targetNamespace="http://schemas.microsoft.com/office/2006/metadata/properties" ma:root="true" ma:fieldsID="78d34d7c27a46e7b182db166d0ba4391" ns3:_="">
    <xsd:import namespace="e9586b6e-d655-4ea8-9b46-aa323587a1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607D570-45C9-426B-9A7F-58082E6C16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17BD06-090B-4102-971D-878FB3C517DF}">
  <ds:schemaRefs>
    <ds:schemaRef ds:uri="http://schemas.openxmlformats.org/officeDocument/2006/bibliography"/>
  </ds:schemaRefs>
</ds:datastoreItem>
</file>

<file path=customXml/itemProps3.xml><?xml version="1.0" encoding="utf-8"?>
<ds:datastoreItem xmlns:ds="http://schemas.openxmlformats.org/officeDocument/2006/customXml" ds:itemID="{D67E0B8E-16C2-4087-BFE0-87171FE9ECC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1B5FB99-A4D8-4368-8116-6BEE97CBFCF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8</Pages>
  <Words>1769</Words>
  <Characters>10656</Characters>
  <Application>Microsoft Office Word</Application>
  <DocSecurity>0</DocSecurity>
  <Lines>170</Lines>
  <Paragraphs>42</Paragraphs>
  <ScaleCrop>false</ScaleCrop>
  <Company/>
  <LinksUpToDate>false</LinksUpToDate>
  <CharactersWithSpaces>12383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David Biayna Neal</dc:creator>
  <cp:lastModifiedBy>Nicolae Feraru (2225689)</cp:lastModifiedBy>
  <cp:revision>12</cp:revision>
  <dcterms:created xsi:type="dcterms:W3CDTF">2025-11-12T21:06:00Z</dcterms:created>
  <dcterms:modified xsi:type="dcterms:W3CDTF">2025-11-12T21:41:00Z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